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E41DD" w14:textId="77777777" w:rsidR="00ED0114" w:rsidRPr="003743AB" w:rsidRDefault="00ED0114" w:rsidP="00ED0114">
      <w:pPr>
        <w:spacing w:line="240" w:lineRule="auto"/>
        <w:jc w:val="center"/>
        <w:rPr>
          <w:b/>
          <w:sz w:val="32"/>
          <w:szCs w:val="32"/>
        </w:rPr>
      </w:pPr>
      <w:bookmarkStart w:id="0" w:name="_Hlk132803602"/>
      <w:bookmarkEnd w:id="0"/>
      <w:r w:rsidRPr="003743AB">
        <w:rPr>
          <w:b/>
          <w:sz w:val="32"/>
          <w:szCs w:val="32"/>
        </w:rPr>
        <w:t>University of Wales Trinity Saint David</w:t>
      </w:r>
    </w:p>
    <w:p w14:paraId="39A1A2FD" w14:textId="77777777" w:rsidR="00ED0114" w:rsidRDefault="00ED0114" w:rsidP="00ED0114">
      <w:pPr>
        <w:spacing w:line="240" w:lineRule="auto"/>
        <w:jc w:val="center"/>
      </w:pPr>
    </w:p>
    <w:p w14:paraId="08F68660" w14:textId="7E6965DE" w:rsidR="00ED0114" w:rsidRPr="004C34BB" w:rsidRDefault="004C34BB" w:rsidP="00ED0114">
      <w:pPr>
        <w:spacing w:line="240" w:lineRule="auto"/>
        <w:jc w:val="center"/>
        <w:rPr>
          <w:i/>
          <w:iCs/>
        </w:rPr>
      </w:pPr>
      <w:r>
        <w:rPr>
          <w:i/>
          <w:iCs/>
        </w:rPr>
        <w:t>Course Title</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1302C831" w14:textId="22E2A85E" w:rsidR="00ED0114" w:rsidRPr="004C34BB" w:rsidRDefault="004C34BB" w:rsidP="00ED0114">
      <w:pPr>
        <w:spacing w:line="240" w:lineRule="auto"/>
        <w:jc w:val="center"/>
        <w:rPr>
          <w:b/>
          <w:i/>
          <w:iCs/>
          <w:sz w:val="36"/>
          <w:szCs w:val="36"/>
        </w:rPr>
      </w:pPr>
      <w:r>
        <w:rPr>
          <w:b/>
          <w:i/>
          <w:iCs/>
          <w:sz w:val="36"/>
          <w:szCs w:val="36"/>
        </w:rPr>
        <w:t xml:space="preserve">Assignment </w:t>
      </w:r>
      <w:r w:rsidR="00214543">
        <w:rPr>
          <w:b/>
          <w:i/>
          <w:iCs/>
          <w:sz w:val="36"/>
          <w:szCs w:val="36"/>
        </w:rPr>
        <w:t>Application of Computer Aided Engineering Processes</w:t>
      </w:r>
    </w:p>
    <w:p w14:paraId="6CC6C15C" w14:textId="709340B8" w:rsidR="00ED0114" w:rsidRPr="004C34BB" w:rsidRDefault="00214543" w:rsidP="00ED0114">
      <w:pPr>
        <w:spacing w:line="240" w:lineRule="auto"/>
        <w:jc w:val="center"/>
        <w:rPr>
          <w:bCs/>
          <w:i/>
          <w:iCs/>
          <w:sz w:val="28"/>
          <w:szCs w:val="28"/>
        </w:rPr>
      </w:pPr>
      <w:r>
        <w:rPr>
          <w:bCs/>
          <w:i/>
          <w:iCs/>
          <w:sz w:val="28"/>
          <w:szCs w:val="28"/>
        </w:rPr>
        <w:t>CAE</w:t>
      </w:r>
      <w:r w:rsidR="004C34BB">
        <w:rPr>
          <w:bCs/>
          <w:i/>
          <w:iCs/>
          <w:sz w:val="28"/>
          <w:szCs w:val="28"/>
        </w:rPr>
        <w:t xml:space="preserve"> (</w:t>
      </w:r>
      <w:r>
        <w:rPr>
          <w:bCs/>
          <w:i/>
          <w:iCs/>
          <w:sz w:val="28"/>
          <w:szCs w:val="28"/>
        </w:rPr>
        <w:t>ACDB5007</w:t>
      </w:r>
      <w:r w:rsidR="004C34BB">
        <w:rPr>
          <w:bCs/>
          <w:i/>
          <w:iCs/>
          <w:sz w:val="28"/>
          <w:szCs w:val="28"/>
        </w:rPr>
        <w:t xml:space="preserve">) </w:t>
      </w:r>
    </w:p>
    <w:p w14:paraId="1FF4E427" w14:textId="77777777" w:rsidR="00ED0114" w:rsidRDefault="00ED0114" w:rsidP="00ED0114">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3365CFCE" w:rsidR="00ED0114" w:rsidRDefault="00214543" w:rsidP="00ED0114">
      <w:pPr>
        <w:spacing w:line="240" w:lineRule="auto"/>
        <w:jc w:val="center"/>
        <w:rPr>
          <w:sz w:val="36"/>
          <w:szCs w:val="36"/>
        </w:rPr>
      </w:pPr>
      <w:r>
        <w:rPr>
          <w:i/>
          <w:iCs/>
        </w:rPr>
        <w:t>Max Fisher</w:t>
      </w:r>
    </w:p>
    <w:p w14:paraId="7818E235" w14:textId="77777777" w:rsidR="00ED0114" w:rsidRDefault="00ED0114" w:rsidP="00ED0114">
      <w:pPr>
        <w:spacing w:line="240" w:lineRule="auto"/>
        <w:jc w:val="center"/>
        <w:rPr>
          <w:sz w:val="36"/>
          <w:szCs w:val="36"/>
        </w:rPr>
      </w:pPr>
    </w:p>
    <w:p w14:paraId="6DAAFF04" w14:textId="4440D24A" w:rsidR="00ED0114" w:rsidRPr="00ED0114" w:rsidRDefault="00214543" w:rsidP="00ED0114">
      <w:pPr>
        <w:spacing w:line="240" w:lineRule="auto"/>
        <w:jc w:val="center"/>
        <w:rPr>
          <w:i/>
          <w:iCs/>
        </w:rPr>
      </w:pPr>
      <w:r>
        <w:rPr>
          <w:i/>
          <w:iCs/>
        </w:rPr>
        <w:t>2113637</w:t>
      </w:r>
    </w:p>
    <w:p w14:paraId="54062EB8" w14:textId="77777777" w:rsidR="00ED0114" w:rsidRDefault="00ED0114" w:rsidP="00ED0114">
      <w:pPr>
        <w:spacing w:line="240" w:lineRule="auto"/>
        <w:jc w:val="center"/>
      </w:pPr>
    </w:p>
    <w:p w14:paraId="0C3B22D6" w14:textId="74B68EC3" w:rsidR="00ED0114" w:rsidRPr="00ED0114" w:rsidRDefault="00214543" w:rsidP="00ED0114">
      <w:pPr>
        <w:spacing w:line="240" w:lineRule="auto"/>
        <w:jc w:val="center"/>
        <w:rPr>
          <w:i/>
          <w:iCs/>
        </w:rPr>
      </w:pPr>
      <w:r>
        <w:rPr>
          <w:i/>
          <w:iCs/>
        </w:rPr>
        <w:t>April 2023</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56D84EB5" w:rsidR="00ED0114" w:rsidRDefault="00ED0114" w:rsidP="00ED0114">
      <w:pPr>
        <w:spacing w:line="240" w:lineRule="auto"/>
        <w:jc w:val="center"/>
      </w:pPr>
      <w:r>
        <w:t xml:space="preserve">Lecturer: </w:t>
      </w:r>
      <w:r w:rsidR="00214543">
        <w:rPr>
          <w:i/>
          <w:iCs/>
        </w:rPr>
        <w:t>Andrew Noble</w:t>
      </w:r>
    </w:p>
    <w:p w14:paraId="0A31B74F" w14:textId="77777777" w:rsidR="00ED0114" w:rsidRDefault="00ED0114" w:rsidP="00ED011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b/>
          <w:bCs/>
          <w:noProof/>
        </w:rPr>
      </w:sdtEndPr>
      <w:sdtContent>
        <w:p w14:paraId="4B01F4A6" w14:textId="5F0383C8" w:rsidR="004C34BB" w:rsidRDefault="004C34BB">
          <w:pPr>
            <w:pStyle w:val="TOCHeading"/>
          </w:pPr>
          <w:r>
            <w:t>Contents</w:t>
          </w:r>
        </w:p>
        <w:p w14:paraId="0C05EADC" w14:textId="59ED59E8" w:rsidR="003C4E19" w:rsidRDefault="004C34BB">
          <w:pPr>
            <w:pStyle w:val="TOC1"/>
            <w:tabs>
              <w:tab w:val="left" w:pos="660"/>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33049149" w:history="1">
            <w:r w:rsidR="003C4E19" w:rsidRPr="00205ACC">
              <w:rPr>
                <w:rStyle w:val="Hyperlink"/>
                <w:noProof/>
              </w:rPr>
              <w:t>1.0</w:t>
            </w:r>
            <w:r w:rsidR="003C4E19">
              <w:rPr>
                <w:rFonts w:eastAsiaTheme="minorEastAsia"/>
                <w:noProof/>
                <w:sz w:val="22"/>
                <w:szCs w:val="22"/>
                <w:lang w:eastAsia="en-GB"/>
              </w:rPr>
              <w:tab/>
            </w:r>
            <w:r w:rsidR="003C4E19" w:rsidRPr="00205ACC">
              <w:rPr>
                <w:rStyle w:val="Hyperlink"/>
                <w:noProof/>
              </w:rPr>
              <w:t>Introduction</w:t>
            </w:r>
            <w:r w:rsidR="003C4E19">
              <w:rPr>
                <w:noProof/>
                <w:webHidden/>
              </w:rPr>
              <w:tab/>
            </w:r>
            <w:r w:rsidR="003C4E19">
              <w:rPr>
                <w:noProof/>
                <w:webHidden/>
              </w:rPr>
              <w:fldChar w:fldCharType="begin"/>
            </w:r>
            <w:r w:rsidR="003C4E19">
              <w:rPr>
                <w:noProof/>
                <w:webHidden/>
              </w:rPr>
              <w:instrText xml:space="preserve"> PAGEREF _Toc133049149 \h </w:instrText>
            </w:r>
            <w:r w:rsidR="003C4E19">
              <w:rPr>
                <w:noProof/>
                <w:webHidden/>
              </w:rPr>
            </w:r>
            <w:r w:rsidR="003C4E19">
              <w:rPr>
                <w:noProof/>
                <w:webHidden/>
              </w:rPr>
              <w:fldChar w:fldCharType="separate"/>
            </w:r>
            <w:r w:rsidR="003C4E19">
              <w:rPr>
                <w:noProof/>
                <w:webHidden/>
              </w:rPr>
              <w:t>3</w:t>
            </w:r>
            <w:r w:rsidR="003C4E19">
              <w:rPr>
                <w:noProof/>
                <w:webHidden/>
              </w:rPr>
              <w:fldChar w:fldCharType="end"/>
            </w:r>
          </w:hyperlink>
        </w:p>
        <w:p w14:paraId="5A0FB38A" w14:textId="4C82EA71" w:rsidR="003C4E19" w:rsidRDefault="003C4E19">
          <w:pPr>
            <w:pStyle w:val="TOC2"/>
            <w:tabs>
              <w:tab w:val="left" w:pos="880"/>
              <w:tab w:val="right" w:leader="dot" w:pos="9016"/>
            </w:tabs>
            <w:rPr>
              <w:rFonts w:eastAsiaTheme="minorEastAsia"/>
              <w:noProof/>
              <w:sz w:val="22"/>
              <w:szCs w:val="22"/>
              <w:lang w:eastAsia="en-GB"/>
            </w:rPr>
          </w:pPr>
          <w:hyperlink w:anchor="_Toc133049150" w:history="1">
            <w:r w:rsidRPr="00205ACC">
              <w:rPr>
                <w:rStyle w:val="Hyperlink"/>
                <w:noProof/>
              </w:rPr>
              <w:t>1.1</w:t>
            </w:r>
            <w:r>
              <w:rPr>
                <w:rFonts w:eastAsiaTheme="minorEastAsia"/>
                <w:noProof/>
                <w:sz w:val="22"/>
                <w:szCs w:val="22"/>
                <w:lang w:eastAsia="en-GB"/>
              </w:rPr>
              <w:tab/>
            </w:r>
            <w:r w:rsidRPr="00205ACC">
              <w:rPr>
                <w:rStyle w:val="Hyperlink"/>
                <w:noProof/>
              </w:rPr>
              <w:t>Aims &amp; Objectives</w:t>
            </w:r>
            <w:r>
              <w:rPr>
                <w:noProof/>
                <w:webHidden/>
              </w:rPr>
              <w:tab/>
            </w:r>
            <w:r>
              <w:rPr>
                <w:noProof/>
                <w:webHidden/>
              </w:rPr>
              <w:fldChar w:fldCharType="begin"/>
            </w:r>
            <w:r>
              <w:rPr>
                <w:noProof/>
                <w:webHidden/>
              </w:rPr>
              <w:instrText xml:space="preserve"> PAGEREF _Toc133049150 \h </w:instrText>
            </w:r>
            <w:r>
              <w:rPr>
                <w:noProof/>
                <w:webHidden/>
              </w:rPr>
            </w:r>
            <w:r>
              <w:rPr>
                <w:noProof/>
                <w:webHidden/>
              </w:rPr>
              <w:fldChar w:fldCharType="separate"/>
            </w:r>
            <w:r>
              <w:rPr>
                <w:noProof/>
                <w:webHidden/>
              </w:rPr>
              <w:t>3</w:t>
            </w:r>
            <w:r>
              <w:rPr>
                <w:noProof/>
                <w:webHidden/>
              </w:rPr>
              <w:fldChar w:fldCharType="end"/>
            </w:r>
          </w:hyperlink>
        </w:p>
        <w:p w14:paraId="2767A920" w14:textId="5A1ABE33" w:rsidR="003C4E19" w:rsidRDefault="003C4E19">
          <w:pPr>
            <w:pStyle w:val="TOC1"/>
            <w:tabs>
              <w:tab w:val="right" w:leader="dot" w:pos="9016"/>
            </w:tabs>
            <w:rPr>
              <w:rFonts w:eastAsiaTheme="minorEastAsia"/>
              <w:noProof/>
              <w:sz w:val="22"/>
              <w:szCs w:val="22"/>
              <w:lang w:eastAsia="en-GB"/>
            </w:rPr>
          </w:pPr>
          <w:hyperlink w:anchor="_Toc133049151" w:history="1">
            <w:r w:rsidRPr="00205ACC">
              <w:rPr>
                <w:rStyle w:val="Hyperlink"/>
                <w:noProof/>
              </w:rPr>
              <w:t>2.0 Background Information</w:t>
            </w:r>
            <w:r>
              <w:rPr>
                <w:noProof/>
                <w:webHidden/>
              </w:rPr>
              <w:tab/>
            </w:r>
            <w:r>
              <w:rPr>
                <w:noProof/>
                <w:webHidden/>
              </w:rPr>
              <w:fldChar w:fldCharType="begin"/>
            </w:r>
            <w:r>
              <w:rPr>
                <w:noProof/>
                <w:webHidden/>
              </w:rPr>
              <w:instrText xml:space="preserve"> PAGEREF _Toc133049151 \h </w:instrText>
            </w:r>
            <w:r>
              <w:rPr>
                <w:noProof/>
                <w:webHidden/>
              </w:rPr>
            </w:r>
            <w:r>
              <w:rPr>
                <w:noProof/>
                <w:webHidden/>
              </w:rPr>
              <w:fldChar w:fldCharType="separate"/>
            </w:r>
            <w:r>
              <w:rPr>
                <w:noProof/>
                <w:webHidden/>
              </w:rPr>
              <w:t>4</w:t>
            </w:r>
            <w:r>
              <w:rPr>
                <w:noProof/>
                <w:webHidden/>
              </w:rPr>
              <w:fldChar w:fldCharType="end"/>
            </w:r>
          </w:hyperlink>
        </w:p>
        <w:p w14:paraId="4ECFEAFE" w14:textId="30FB5D32" w:rsidR="003C4E19" w:rsidRDefault="003C4E19">
          <w:pPr>
            <w:pStyle w:val="TOC1"/>
            <w:tabs>
              <w:tab w:val="right" w:leader="dot" w:pos="9016"/>
            </w:tabs>
            <w:rPr>
              <w:rFonts w:eastAsiaTheme="minorEastAsia"/>
              <w:noProof/>
              <w:sz w:val="22"/>
              <w:szCs w:val="22"/>
              <w:lang w:eastAsia="en-GB"/>
            </w:rPr>
          </w:pPr>
          <w:hyperlink w:anchor="_Toc133049152" w:history="1">
            <w:r w:rsidRPr="00205ACC">
              <w:rPr>
                <w:rStyle w:val="Hyperlink"/>
                <w:noProof/>
              </w:rPr>
              <w:t>3.0 Methodology</w:t>
            </w:r>
            <w:r>
              <w:rPr>
                <w:noProof/>
                <w:webHidden/>
              </w:rPr>
              <w:tab/>
            </w:r>
            <w:r>
              <w:rPr>
                <w:noProof/>
                <w:webHidden/>
              </w:rPr>
              <w:fldChar w:fldCharType="begin"/>
            </w:r>
            <w:r>
              <w:rPr>
                <w:noProof/>
                <w:webHidden/>
              </w:rPr>
              <w:instrText xml:space="preserve"> PAGEREF _Toc133049152 \h </w:instrText>
            </w:r>
            <w:r>
              <w:rPr>
                <w:noProof/>
                <w:webHidden/>
              </w:rPr>
            </w:r>
            <w:r>
              <w:rPr>
                <w:noProof/>
                <w:webHidden/>
              </w:rPr>
              <w:fldChar w:fldCharType="separate"/>
            </w:r>
            <w:r>
              <w:rPr>
                <w:noProof/>
                <w:webHidden/>
              </w:rPr>
              <w:t>7</w:t>
            </w:r>
            <w:r>
              <w:rPr>
                <w:noProof/>
                <w:webHidden/>
              </w:rPr>
              <w:fldChar w:fldCharType="end"/>
            </w:r>
          </w:hyperlink>
        </w:p>
        <w:p w14:paraId="1976FF39" w14:textId="79D2852D" w:rsidR="003C4E19" w:rsidRDefault="003C4E19">
          <w:pPr>
            <w:pStyle w:val="TOC1"/>
            <w:tabs>
              <w:tab w:val="right" w:leader="dot" w:pos="9016"/>
            </w:tabs>
            <w:rPr>
              <w:rFonts w:eastAsiaTheme="minorEastAsia"/>
              <w:noProof/>
              <w:sz w:val="22"/>
              <w:szCs w:val="22"/>
              <w:lang w:eastAsia="en-GB"/>
            </w:rPr>
          </w:pPr>
          <w:hyperlink w:anchor="_Toc133049153" w:history="1">
            <w:r w:rsidRPr="00205ACC">
              <w:rPr>
                <w:rStyle w:val="Hyperlink"/>
                <w:noProof/>
              </w:rPr>
              <w:t>4.0 Validation</w:t>
            </w:r>
            <w:r>
              <w:rPr>
                <w:noProof/>
                <w:webHidden/>
              </w:rPr>
              <w:tab/>
            </w:r>
            <w:r>
              <w:rPr>
                <w:noProof/>
                <w:webHidden/>
              </w:rPr>
              <w:fldChar w:fldCharType="begin"/>
            </w:r>
            <w:r>
              <w:rPr>
                <w:noProof/>
                <w:webHidden/>
              </w:rPr>
              <w:instrText xml:space="preserve"> PAGEREF _Toc133049153 \h </w:instrText>
            </w:r>
            <w:r>
              <w:rPr>
                <w:noProof/>
                <w:webHidden/>
              </w:rPr>
            </w:r>
            <w:r>
              <w:rPr>
                <w:noProof/>
                <w:webHidden/>
              </w:rPr>
              <w:fldChar w:fldCharType="separate"/>
            </w:r>
            <w:r>
              <w:rPr>
                <w:noProof/>
                <w:webHidden/>
              </w:rPr>
              <w:t>17</w:t>
            </w:r>
            <w:r>
              <w:rPr>
                <w:noProof/>
                <w:webHidden/>
              </w:rPr>
              <w:fldChar w:fldCharType="end"/>
            </w:r>
          </w:hyperlink>
        </w:p>
        <w:p w14:paraId="0529E53C" w14:textId="6AC76DEE" w:rsidR="003C4E19" w:rsidRDefault="003C4E19">
          <w:pPr>
            <w:pStyle w:val="TOC1"/>
            <w:tabs>
              <w:tab w:val="right" w:leader="dot" w:pos="9016"/>
            </w:tabs>
            <w:rPr>
              <w:rFonts w:eastAsiaTheme="minorEastAsia"/>
              <w:noProof/>
              <w:sz w:val="22"/>
              <w:szCs w:val="22"/>
              <w:lang w:eastAsia="en-GB"/>
            </w:rPr>
          </w:pPr>
          <w:hyperlink w:anchor="_Toc133049154" w:history="1">
            <w:r w:rsidRPr="00205ACC">
              <w:rPr>
                <w:rStyle w:val="Hyperlink"/>
                <w:noProof/>
              </w:rPr>
              <w:t>5.0 Results &amp; Analysis</w:t>
            </w:r>
            <w:r>
              <w:rPr>
                <w:noProof/>
                <w:webHidden/>
              </w:rPr>
              <w:tab/>
            </w:r>
            <w:r>
              <w:rPr>
                <w:noProof/>
                <w:webHidden/>
              </w:rPr>
              <w:fldChar w:fldCharType="begin"/>
            </w:r>
            <w:r>
              <w:rPr>
                <w:noProof/>
                <w:webHidden/>
              </w:rPr>
              <w:instrText xml:space="preserve"> PAGEREF _Toc133049154 \h </w:instrText>
            </w:r>
            <w:r>
              <w:rPr>
                <w:noProof/>
                <w:webHidden/>
              </w:rPr>
            </w:r>
            <w:r>
              <w:rPr>
                <w:noProof/>
                <w:webHidden/>
              </w:rPr>
              <w:fldChar w:fldCharType="separate"/>
            </w:r>
            <w:r>
              <w:rPr>
                <w:noProof/>
                <w:webHidden/>
              </w:rPr>
              <w:t>22</w:t>
            </w:r>
            <w:r>
              <w:rPr>
                <w:noProof/>
                <w:webHidden/>
              </w:rPr>
              <w:fldChar w:fldCharType="end"/>
            </w:r>
          </w:hyperlink>
        </w:p>
        <w:p w14:paraId="334BD2C3" w14:textId="1BAE8F53" w:rsidR="003C4E19" w:rsidRDefault="003C4E19">
          <w:pPr>
            <w:pStyle w:val="TOC1"/>
            <w:tabs>
              <w:tab w:val="right" w:leader="dot" w:pos="9016"/>
            </w:tabs>
            <w:rPr>
              <w:rFonts w:eastAsiaTheme="minorEastAsia"/>
              <w:noProof/>
              <w:sz w:val="22"/>
              <w:szCs w:val="22"/>
              <w:lang w:eastAsia="en-GB"/>
            </w:rPr>
          </w:pPr>
          <w:hyperlink w:anchor="_Toc133049155" w:history="1">
            <w:r w:rsidRPr="00205ACC">
              <w:rPr>
                <w:rStyle w:val="Hyperlink"/>
                <w:noProof/>
              </w:rPr>
              <w:t>6.0 Conclusion</w:t>
            </w:r>
            <w:r>
              <w:rPr>
                <w:noProof/>
                <w:webHidden/>
              </w:rPr>
              <w:tab/>
            </w:r>
            <w:r>
              <w:rPr>
                <w:noProof/>
                <w:webHidden/>
              </w:rPr>
              <w:fldChar w:fldCharType="begin"/>
            </w:r>
            <w:r>
              <w:rPr>
                <w:noProof/>
                <w:webHidden/>
              </w:rPr>
              <w:instrText xml:space="preserve"> PAGEREF _Toc133049155 \h </w:instrText>
            </w:r>
            <w:r>
              <w:rPr>
                <w:noProof/>
                <w:webHidden/>
              </w:rPr>
            </w:r>
            <w:r>
              <w:rPr>
                <w:noProof/>
                <w:webHidden/>
              </w:rPr>
              <w:fldChar w:fldCharType="separate"/>
            </w:r>
            <w:r>
              <w:rPr>
                <w:noProof/>
                <w:webHidden/>
              </w:rPr>
              <w:t>31</w:t>
            </w:r>
            <w:r>
              <w:rPr>
                <w:noProof/>
                <w:webHidden/>
              </w:rPr>
              <w:fldChar w:fldCharType="end"/>
            </w:r>
          </w:hyperlink>
        </w:p>
        <w:p w14:paraId="7EE163DE" w14:textId="7550D93F" w:rsidR="003C4E19" w:rsidRDefault="003C4E19">
          <w:pPr>
            <w:pStyle w:val="TOC1"/>
            <w:tabs>
              <w:tab w:val="right" w:leader="dot" w:pos="9016"/>
            </w:tabs>
            <w:rPr>
              <w:rFonts w:eastAsiaTheme="minorEastAsia"/>
              <w:noProof/>
              <w:sz w:val="22"/>
              <w:szCs w:val="22"/>
              <w:lang w:eastAsia="en-GB"/>
            </w:rPr>
          </w:pPr>
          <w:hyperlink w:anchor="_Toc133049156" w:history="1">
            <w:r w:rsidRPr="00205ACC">
              <w:rPr>
                <w:rStyle w:val="Hyperlink"/>
                <w:noProof/>
              </w:rPr>
              <w:t>7.0</w:t>
            </w:r>
            <w:r w:rsidRPr="00205ACC">
              <w:rPr>
                <w:rStyle w:val="Hyperlink"/>
                <w:i/>
                <w:iCs/>
                <w:noProof/>
              </w:rPr>
              <w:t xml:space="preserve"> </w:t>
            </w:r>
            <w:r w:rsidRPr="00205ACC">
              <w:rPr>
                <w:rStyle w:val="Hyperlink"/>
                <w:noProof/>
              </w:rPr>
              <w:t>Reference List</w:t>
            </w:r>
            <w:r>
              <w:rPr>
                <w:noProof/>
                <w:webHidden/>
              </w:rPr>
              <w:tab/>
            </w:r>
            <w:r>
              <w:rPr>
                <w:noProof/>
                <w:webHidden/>
              </w:rPr>
              <w:fldChar w:fldCharType="begin"/>
            </w:r>
            <w:r>
              <w:rPr>
                <w:noProof/>
                <w:webHidden/>
              </w:rPr>
              <w:instrText xml:space="preserve"> PAGEREF _Toc133049156 \h </w:instrText>
            </w:r>
            <w:r>
              <w:rPr>
                <w:noProof/>
                <w:webHidden/>
              </w:rPr>
            </w:r>
            <w:r>
              <w:rPr>
                <w:noProof/>
                <w:webHidden/>
              </w:rPr>
              <w:fldChar w:fldCharType="separate"/>
            </w:r>
            <w:r>
              <w:rPr>
                <w:noProof/>
                <w:webHidden/>
              </w:rPr>
              <w:t>33</w:t>
            </w:r>
            <w:r>
              <w:rPr>
                <w:noProof/>
                <w:webHidden/>
              </w:rPr>
              <w:fldChar w:fldCharType="end"/>
            </w:r>
          </w:hyperlink>
        </w:p>
        <w:p w14:paraId="27C14478" w14:textId="28A1254F" w:rsidR="003C4E19" w:rsidRDefault="003C4E19">
          <w:pPr>
            <w:pStyle w:val="TOC1"/>
            <w:tabs>
              <w:tab w:val="right" w:leader="dot" w:pos="9016"/>
            </w:tabs>
            <w:rPr>
              <w:rFonts w:eastAsiaTheme="minorEastAsia"/>
              <w:noProof/>
              <w:sz w:val="22"/>
              <w:szCs w:val="22"/>
              <w:lang w:eastAsia="en-GB"/>
            </w:rPr>
          </w:pPr>
          <w:hyperlink w:anchor="_Toc133049157" w:history="1">
            <w:r w:rsidRPr="00205ACC">
              <w:rPr>
                <w:rStyle w:val="Hyperlink"/>
                <w:noProof/>
              </w:rPr>
              <w:t>References</w:t>
            </w:r>
            <w:r>
              <w:rPr>
                <w:noProof/>
                <w:webHidden/>
              </w:rPr>
              <w:tab/>
            </w:r>
            <w:r>
              <w:rPr>
                <w:noProof/>
                <w:webHidden/>
              </w:rPr>
              <w:fldChar w:fldCharType="begin"/>
            </w:r>
            <w:r>
              <w:rPr>
                <w:noProof/>
                <w:webHidden/>
              </w:rPr>
              <w:instrText xml:space="preserve"> PAGEREF _Toc133049157 \h </w:instrText>
            </w:r>
            <w:r>
              <w:rPr>
                <w:noProof/>
                <w:webHidden/>
              </w:rPr>
            </w:r>
            <w:r>
              <w:rPr>
                <w:noProof/>
                <w:webHidden/>
              </w:rPr>
              <w:fldChar w:fldCharType="separate"/>
            </w:r>
            <w:r>
              <w:rPr>
                <w:noProof/>
                <w:webHidden/>
              </w:rPr>
              <w:t>33</w:t>
            </w:r>
            <w:r>
              <w:rPr>
                <w:noProof/>
                <w:webHidden/>
              </w:rPr>
              <w:fldChar w:fldCharType="end"/>
            </w:r>
          </w:hyperlink>
        </w:p>
        <w:p w14:paraId="2513663D" w14:textId="3C6C7D25" w:rsidR="004C34BB" w:rsidRDefault="004C34BB">
          <w:r>
            <w:rPr>
              <w:b/>
              <w:bCs/>
              <w:noProof/>
            </w:rPr>
            <w:fldChar w:fldCharType="end"/>
          </w:r>
        </w:p>
      </w:sdtContent>
    </w:sdt>
    <w:p w14:paraId="57C75ACC" w14:textId="3627A157" w:rsidR="00ED0114" w:rsidRDefault="00ED0114">
      <w:pPr>
        <w:spacing w:after="160" w:line="259" w:lineRule="auto"/>
      </w:pPr>
      <w:r>
        <w:br w:type="page"/>
      </w:r>
    </w:p>
    <w:p w14:paraId="29655DE6" w14:textId="786EC64D" w:rsidR="00C255D3" w:rsidRDefault="00ED0114" w:rsidP="00ED0114">
      <w:pPr>
        <w:pStyle w:val="Heading1"/>
        <w:numPr>
          <w:ilvl w:val="0"/>
          <w:numId w:val="1"/>
        </w:numPr>
      </w:pPr>
      <w:bookmarkStart w:id="1" w:name="_Toc133049149"/>
      <w:r>
        <w:lastRenderedPageBreak/>
        <w:t>Introduction</w:t>
      </w:r>
      <w:bookmarkEnd w:id="1"/>
    </w:p>
    <w:p w14:paraId="6147A1B4" w14:textId="42C882A4" w:rsidR="00ED0114" w:rsidRDefault="00214543" w:rsidP="00ED0114">
      <w:pPr>
        <w:rPr>
          <w:i/>
          <w:iCs/>
        </w:rPr>
      </w:pPr>
      <w:r>
        <w:rPr>
          <w:i/>
          <w:iCs/>
        </w:rPr>
        <w:t>This report will describe the utility and application</w:t>
      </w:r>
      <w:r w:rsidR="009A43EF">
        <w:rPr>
          <w:i/>
          <w:iCs/>
        </w:rPr>
        <w:t xml:space="preserve"> along with the limitations</w:t>
      </w:r>
      <w:r>
        <w:rPr>
          <w:i/>
          <w:iCs/>
        </w:rPr>
        <w:t xml:space="preserve"> of Computer Aided Engineering within an organisation, and how the modelling can be used to assist real world delivery</w:t>
      </w:r>
      <w:r w:rsidR="009A43EF">
        <w:rPr>
          <w:i/>
          <w:iCs/>
        </w:rPr>
        <w:t xml:space="preserve"> through a case study</w:t>
      </w:r>
      <w:r>
        <w:rPr>
          <w:i/>
          <w:iCs/>
        </w:rPr>
        <w:t>. Specifically, this report focuses on how a complex dynamic event can be modelled in Ansys software and where potential error can</w:t>
      </w:r>
      <w:r w:rsidR="009F4F30">
        <w:rPr>
          <w:i/>
          <w:iCs/>
        </w:rPr>
        <w:t xml:space="preserve"> be introduced and or mitigated.</w:t>
      </w:r>
      <w:r>
        <w:rPr>
          <w:i/>
          <w:iCs/>
        </w:rPr>
        <w:t xml:space="preserve">   </w:t>
      </w:r>
      <w:r w:rsidR="00ED0114">
        <w:rPr>
          <w:i/>
          <w:iCs/>
        </w:rPr>
        <w:t xml:space="preserve">  </w:t>
      </w:r>
    </w:p>
    <w:p w14:paraId="48608669" w14:textId="3004DB2D" w:rsidR="00ED0114" w:rsidRDefault="00ED0114" w:rsidP="00ED0114">
      <w:pPr>
        <w:pStyle w:val="Heading2"/>
        <w:numPr>
          <w:ilvl w:val="1"/>
          <w:numId w:val="1"/>
        </w:numPr>
      </w:pPr>
      <w:bookmarkStart w:id="2" w:name="_Toc133049150"/>
      <w:r>
        <w:t>Aims &amp; Objectives</w:t>
      </w:r>
      <w:bookmarkEnd w:id="2"/>
    </w:p>
    <w:p w14:paraId="3B65BF44" w14:textId="6CBA7DA8" w:rsidR="009F4F30" w:rsidRDefault="00152A58" w:rsidP="00ED0114">
      <w:pPr>
        <w:rPr>
          <w:i/>
          <w:iCs/>
        </w:rPr>
      </w:pPr>
      <w:r>
        <w:rPr>
          <w:i/>
          <w:iCs/>
        </w:rPr>
        <w:t>The report</w:t>
      </w:r>
      <w:r w:rsidR="009F4F30">
        <w:rPr>
          <w:i/>
          <w:iCs/>
        </w:rPr>
        <w:t xml:space="preserve"> will detail the process of simulating a dynamic event, specifically a large projectile colliding with and perforating a steel plate. This will consider the effect of mesh structure and generation. How the shape o</w:t>
      </w:r>
      <w:r>
        <w:rPr>
          <w:i/>
          <w:iCs/>
        </w:rPr>
        <w:t>f</w:t>
      </w:r>
      <w:r w:rsidR="009F4F30">
        <w:rPr>
          <w:i/>
          <w:iCs/>
        </w:rPr>
        <w:t xml:space="preserve"> </w:t>
      </w:r>
      <w:r>
        <w:rPr>
          <w:i/>
          <w:iCs/>
        </w:rPr>
        <w:t xml:space="preserve">objects can affect mesh growth.  Also discussed will be the disparity between the physical features </w:t>
      </w:r>
      <w:r w:rsidR="00BB6C3F">
        <w:rPr>
          <w:i/>
          <w:iCs/>
        </w:rPr>
        <w:t>of real</w:t>
      </w:r>
      <w:r>
        <w:rPr>
          <w:i/>
          <w:iCs/>
        </w:rPr>
        <w:t xml:space="preserve">-world objects and the ‘perfection’ of simulated object bodies will be discussed in detail.   </w:t>
      </w:r>
    </w:p>
    <w:p w14:paraId="712B98DC" w14:textId="30942590" w:rsidR="00ED0114" w:rsidRDefault="00ED0114" w:rsidP="00ED0114">
      <w:pPr>
        <w:rPr>
          <w:i/>
          <w:iCs/>
        </w:rPr>
      </w:pPr>
    </w:p>
    <w:p w14:paraId="3E71BFAF" w14:textId="2CD36328" w:rsidR="00ED0114" w:rsidRDefault="00ED0114">
      <w:pPr>
        <w:spacing w:after="160" w:line="259" w:lineRule="auto"/>
        <w:rPr>
          <w:i/>
          <w:iCs/>
        </w:rPr>
      </w:pPr>
      <w:r>
        <w:rPr>
          <w:i/>
          <w:iCs/>
        </w:rPr>
        <w:br w:type="page"/>
      </w:r>
    </w:p>
    <w:p w14:paraId="448FD36B" w14:textId="15C946A6" w:rsidR="00ED0114" w:rsidRDefault="00ED0114" w:rsidP="00ED0114">
      <w:pPr>
        <w:pStyle w:val="Heading1"/>
      </w:pPr>
      <w:bookmarkStart w:id="3" w:name="_Toc133049151"/>
      <w:r>
        <w:lastRenderedPageBreak/>
        <w:t>2.0 Background Information</w:t>
      </w:r>
      <w:bookmarkEnd w:id="3"/>
      <w:r>
        <w:t xml:space="preserve"> </w:t>
      </w:r>
    </w:p>
    <w:p w14:paraId="226F4A93" w14:textId="6ED39618" w:rsidR="00936161" w:rsidRDefault="00152A58">
      <w:pPr>
        <w:spacing w:after="160" w:line="259" w:lineRule="auto"/>
        <w:rPr>
          <w:i/>
          <w:iCs/>
        </w:rPr>
      </w:pPr>
      <w:r>
        <w:rPr>
          <w:i/>
          <w:iCs/>
        </w:rPr>
        <w:t xml:space="preserve">Before starting this report, the author had conceptual awareness of Computed Aided Engineering and limited experience with Computer Aided Design, as such much of the information presented here should be considered a guide as opposed to a </w:t>
      </w:r>
      <w:r w:rsidR="00BB6C3F">
        <w:rPr>
          <w:i/>
          <w:iCs/>
        </w:rPr>
        <w:t>comprehensive method</w:t>
      </w:r>
      <w:r>
        <w:rPr>
          <w:i/>
          <w:iCs/>
        </w:rPr>
        <w:t xml:space="preserve"> statement</w:t>
      </w:r>
      <w:r w:rsidR="00936161">
        <w:rPr>
          <w:i/>
          <w:iCs/>
        </w:rPr>
        <w:t xml:space="preserve">. </w:t>
      </w:r>
    </w:p>
    <w:p w14:paraId="0B8A25F3" w14:textId="77777777" w:rsidR="00936161" w:rsidRDefault="00936161">
      <w:pPr>
        <w:spacing w:after="160" w:line="259" w:lineRule="auto"/>
        <w:rPr>
          <w:i/>
          <w:iCs/>
        </w:rPr>
      </w:pPr>
    </w:p>
    <w:p w14:paraId="604EC1F8" w14:textId="17BCF558" w:rsidR="00936161" w:rsidRDefault="00936161">
      <w:pPr>
        <w:spacing w:after="160" w:line="259" w:lineRule="auto"/>
        <w:rPr>
          <w:i/>
          <w:iCs/>
        </w:rPr>
      </w:pPr>
      <w:r>
        <w:rPr>
          <w:i/>
          <w:iCs/>
        </w:rPr>
        <w:t>The use of computers in design was first developed in the United States by Douglass Ross during his tenure at the Massachusetts institute of technology, where he coined the term Computer Aided Design, and pioneered the use of Automatically programmed tooling</w:t>
      </w:r>
      <w:sdt>
        <w:sdtPr>
          <w:rPr>
            <w:i/>
            <w:iCs/>
          </w:rPr>
          <w:id w:val="-2109649196"/>
          <w:citation/>
        </w:sdtPr>
        <w:sdtContent>
          <w:r>
            <w:rPr>
              <w:i/>
              <w:iCs/>
            </w:rPr>
            <w:fldChar w:fldCharType="begin"/>
          </w:r>
          <w:r>
            <w:rPr>
              <w:i/>
              <w:iCs/>
            </w:rPr>
            <w:instrText xml:space="preserve"> CITATION Dun5 \l 2057 </w:instrText>
          </w:r>
          <w:r>
            <w:rPr>
              <w:i/>
              <w:iCs/>
            </w:rPr>
            <w:fldChar w:fldCharType="separate"/>
          </w:r>
          <w:r w:rsidR="003C4E19">
            <w:rPr>
              <w:i/>
              <w:iCs/>
              <w:noProof/>
            </w:rPr>
            <w:t xml:space="preserve"> </w:t>
          </w:r>
          <w:r w:rsidR="003C4E19" w:rsidRPr="003C4E19">
            <w:rPr>
              <w:noProof/>
            </w:rPr>
            <w:t>[1]</w:t>
          </w:r>
          <w:r>
            <w:rPr>
              <w:i/>
              <w:iCs/>
            </w:rPr>
            <w:fldChar w:fldCharType="end"/>
          </w:r>
        </w:sdtContent>
      </w:sdt>
      <w:r>
        <w:rPr>
          <w:i/>
          <w:iCs/>
        </w:rPr>
        <w:t>, and early predecessor of the now ubiquitous CNC manufacturing technique.</w:t>
      </w:r>
    </w:p>
    <w:p w14:paraId="008641C1" w14:textId="1971B557" w:rsidR="00BB74ED" w:rsidRDefault="00BB74ED">
      <w:pPr>
        <w:spacing w:after="160" w:line="259" w:lineRule="auto"/>
        <w:rPr>
          <w:i/>
          <w:iCs/>
        </w:rPr>
      </w:pPr>
      <w:r>
        <w:rPr>
          <w:noProof/>
        </w:rPr>
        <mc:AlternateContent>
          <mc:Choice Requires="wps">
            <w:drawing>
              <wp:anchor distT="0" distB="0" distL="114300" distR="114300" simplePos="0" relativeHeight="251660288" behindDoc="0" locked="0" layoutInCell="1" allowOverlap="1" wp14:anchorId="2E841635" wp14:editId="71463884">
                <wp:simplePos x="0" y="0"/>
                <wp:positionH relativeFrom="column">
                  <wp:posOffset>-317500</wp:posOffset>
                </wp:positionH>
                <wp:positionV relativeFrom="paragraph">
                  <wp:posOffset>5123815</wp:posOffset>
                </wp:positionV>
                <wp:extent cx="6488430" cy="635"/>
                <wp:effectExtent l="0" t="0" r="0" b="0"/>
                <wp:wrapThrough wrapText="bothSides">
                  <wp:wrapPolygon edited="0">
                    <wp:start x="0" y="0"/>
                    <wp:lineTo x="0" y="21600"/>
                    <wp:lineTo x="21600" y="21600"/>
                    <wp:lineTo x="21600" y="0"/>
                  </wp:wrapPolygon>
                </wp:wrapThrough>
                <wp:docPr id="931240458" name="Text Box 1"/>
                <wp:cNvGraphicFramePr/>
                <a:graphic xmlns:a="http://schemas.openxmlformats.org/drawingml/2006/main">
                  <a:graphicData uri="http://schemas.microsoft.com/office/word/2010/wordprocessingShape">
                    <wps:wsp>
                      <wps:cNvSpPr txBox="1"/>
                      <wps:spPr>
                        <a:xfrm>
                          <a:off x="0" y="0"/>
                          <a:ext cx="6488430" cy="635"/>
                        </a:xfrm>
                        <a:prstGeom prst="rect">
                          <a:avLst/>
                        </a:prstGeom>
                        <a:solidFill>
                          <a:prstClr val="white"/>
                        </a:solidFill>
                        <a:ln>
                          <a:noFill/>
                        </a:ln>
                      </wps:spPr>
                      <wps:txbx>
                        <w:txbxContent>
                          <w:p w14:paraId="16E057DE" w14:textId="345F85FE" w:rsidR="00BB74ED" w:rsidRPr="00D46A78" w:rsidRDefault="00BB74ED" w:rsidP="00BB74ED">
                            <w:pPr>
                              <w:pStyle w:val="Caption"/>
                              <w:rPr>
                                <w:noProof/>
                                <w:sz w:val="24"/>
                                <w:szCs w:val="24"/>
                              </w:rPr>
                            </w:pPr>
                            <w:r>
                              <w:t xml:space="preserve">Figure </w:t>
                            </w:r>
                            <w:fldSimple w:instr=" SEQ Figure \* ARABIC ">
                              <w:r w:rsidR="00C72C82">
                                <w:rPr>
                                  <w:noProof/>
                                </w:rPr>
                                <w:t>1</w:t>
                              </w:r>
                            </w:fldSimple>
                            <w:r>
                              <w:t xml:space="preserve"> History of Cad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841635" id="_x0000_t202" coordsize="21600,21600" o:spt="202" path="m,l,21600r21600,l21600,xe">
                <v:stroke joinstyle="miter"/>
                <v:path gradientshapeok="t" o:connecttype="rect"/>
              </v:shapetype>
              <v:shape id="Text Box 1" o:spid="_x0000_s1026" type="#_x0000_t202" style="position:absolute;margin-left:-25pt;margin-top:403.45pt;width:510.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" stroked="f">
                <v:textbox style="mso-fit-shape-to-text:t" inset="0,0,0,0">
                  <w:txbxContent>
                    <w:p w14:paraId="16E057DE" w14:textId="345F85FE" w:rsidR="00BB74ED" w:rsidRPr="00D46A78" w:rsidRDefault="00BB74ED" w:rsidP="00BB74ED">
                      <w:pPr>
                        <w:pStyle w:val="Caption"/>
                        <w:rPr>
                          <w:noProof/>
                          <w:sz w:val="24"/>
                          <w:szCs w:val="24"/>
                        </w:rPr>
                      </w:pPr>
                      <w:r>
                        <w:t xml:space="preserve">Figure </w:t>
                      </w:r>
                      <w:fldSimple w:instr=" SEQ Figure \* ARABIC ">
                        <w:r w:rsidR="00C72C82">
                          <w:rPr>
                            <w:noProof/>
                          </w:rPr>
                          <w:t>1</w:t>
                        </w:r>
                      </w:fldSimple>
                      <w:r>
                        <w:t xml:space="preserve"> History of Cad</w:t>
                      </w:r>
                    </w:p>
                  </w:txbxContent>
                </v:textbox>
                <w10:wrap type="through"/>
              </v:shape>
            </w:pict>
          </mc:Fallback>
        </mc:AlternateContent>
      </w:r>
      <w:r>
        <w:rPr>
          <w:noProof/>
        </w:rPr>
        <w:drawing>
          <wp:anchor distT="0" distB="0" distL="114300" distR="114300" simplePos="0" relativeHeight="251658240" behindDoc="0" locked="0" layoutInCell="1" allowOverlap="1" wp14:anchorId="6656F75E" wp14:editId="34DB177B">
            <wp:simplePos x="0" y="0"/>
            <wp:positionH relativeFrom="column">
              <wp:posOffset>-317500</wp:posOffset>
            </wp:positionH>
            <wp:positionV relativeFrom="paragraph">
              <wp:posOffset>1447165</wp:posOffset>
            </wp:positionV>
            <wp:extent cx="6488502" cy="3619500"/>
            <wp:effectExtent l="0" t="0" r="7620" b="0"/>
            <wp:wrapThrough wrapText="bothSides">
              <wp:wrapPolygon edited="0">
                <wp:start x="0" y="0"/>
                <wp:lineTo x="0" y="21486"/>
                <wp:lineTo x="21562" y="21486"/>
                <wp:lineTo x="21562" y="0"/>
                <wp:lineTo x="0" y="0"/>
              </wp:wrapPolygon>
            </wp:wrapThrough>
            <wp:docPr id="705539751" name="Picture 3" descr="CAD software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D software timel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8502" cy="3619500"/>
                    </a:xfrm>
                    <a:prstGeom prst="rect">
                      <a:avLst/>
                    </a:prstGeom>
                    <a:noFill/>
                    <a:ln>
                      <a:noFill/>
                    </a:ln>
                  </pic:spPr>
                </pic:pic>
              </a:graphicData>
            </a:graphic>
          </wp:anchor>
        </w:drawing>
      </w:r>
      <w:r w:rsidR="00936161">
        <w:rPr>
          <w:i/>
          <w:iCs/>
        </w:rPr>
        <w:t xml:space="preserve">This initial research was </w:t>
      </w:r>
      <w:r w:rsidR="00847EC8">
        <w:rPr>
          <w:i/>
          <w:iCs/>
        </w:rPr>
        <w:t>improved upon significantly by Patrick Hanratty whilst at General Motors research laboratory where he developed the first commercial CAD software ‘Pronto’ involving interactive graphics in 1957.</w:t>
      </w:r>
      <w:sdt>
        <w:sdtPr>
          <w:rPr>
            <w:i/>
            <w:iCs/>
          </w:rPr>
          <w:id w:val="275452697"/>
          <w:citation/>
        </w:sdtPr>
        <w:sdtContent>
          <w:r>
            <w:rPr>
              <w:i/>
              <w:iCs/>
            </w:rPr>
            <w:fldChar w:fldCharType="begin"/>
          </w:r>
          <w:r>
            <w:rPr>
              <w:i/>
              <w:iCs/>
            </w:rPr>
            <w:instrText xml:space="preserve"> CITATION Ada19 \l 2057 </w:instrText>
          </w:r>
          <w:r>
            <w:rPr>
              <w:i/>
              <w:iCs/>
            </w:rPr>
            <w:fldChar w:fldCharType="separate"/>
          </w:r>
          <w:r w:rsidR="003C4E19">
            <w:rPr>
              <w:i/>
              <w:iCs/>
              <w:noProof/>
            </w:rPr>
            <w:t xml:space="preserve"> </w:t>
          </w:r>
          <w:r w:rsidR="003C4E19" w:rsidRPr="003C4E19">
            <w:rPr>
              <w:noProof/>
            </w:rPr>
            <w:t>[2]</w:t>
          </w:r>
          <w:r>
            <w:rPr>
              <w:i/>
              <w:iCs/>
            </w:rPr>
            <w:fldChar w:fldCharType="end"/>
          </w:r>
        </w:sdtContent>
      </w:sdt>
      <w:r w:rsidR="00847EC8">
        <w:rPr>
          <w:i/>
          <w:iCs/>
        </w:rPr>
        <w:t xml:space="preserve">  At this point CAD developed rapidly as an alternative to the traditional draughtsmen, as it began to reduce the lead time of designs, while increasing their accuracy, reproducibility. As such significant investment was made resulting</w:t>
      </w:r>
      <w:r>
        <w:rPr>
          <w:i/>
          <w:iCs/>
        </w:rPr>
        <w:t xml:space="preserve"> in a rapid development of the technology as presented in the below graphic</w:t>
      </w:r>
      <w:sdt>
        <w:sdtPr>
          <w:rPr>
            <w:i/>
            <w:iCs/>
          </w:rPr>
          <w:id w:val="-80522389"/>
          <w:citation/>
        </w:sdtPr>
        <w:sdtContent>
          <w:r>
            <w:rPr>
              <w:i/>
              <w:iCs/>
            </w:rPr>
            <w:fldChar w:fldCharType="begin"/>
          </w:r>
          <w:r>
            <w:rPr>
              <w:i/>
              <w:iCs/>
            </w:rPr>
            <w:instrText xml:space="preserve"> CITATION Mau23 \l 2057 </w:instrText>
          </w:r>
          <w:r>
            <w:rPr>
              <w:i/>
              <w:iCs/>
            </w:rPr>
            <w:fldChar w:fldCharType="separate"/>
          </w:r>
          <w:r w:rsidR="003C4E19">
            <w:rPr>
              <w:i/>
              <w:iCs/>
              <w:noProof/>
            </w:rPr>
            <w:t xml:space="preserve"> </w:t>
          </w:r>
          <w:r w:rsidR="003C4E19" w:rsidRPr="003C4E19">
            <w:rPr>
              <w:noProof/>
            </w:rPr>
            <w:t>[3]</w:t>
          </w:r>
          <w:r>
            <w:rPr>
              <w:i/>
              <w:iCs/>
            </w:rPr>
            <w:fldChar w:fldCharType="end"/>
          </w:r>
        </w:sdtContent>
      </w:sdt>
    </w:p>
    <w:p w14:paraId="1D3A1ACF" w14:textId="74698299" w:rsidR="00BB74ED" w:rsidRDefault="00BB74ED">
      <w:pPr>
        <w:spacing w:after="160" w:line="259" w:lineRule="auto"/>
        <w:rPr>
          <w:i/>
          <w:iCs/>
        </w:rPr>
      </w:pPr>
    </w:p>
    <w:p w14:paraId="75729722" w14:textId="77777777" w:rsidR="00BB74ED" w:rsidRDefault="00BB74ED">
      <w:pPr>
        <w:spacing w:after="160" w:line="259" w:lineRule="auto"/>
        <w:rPr>
          <w:i/>
          <w:iCs/>
        </w:rPr>
      </w:pPr>
    </w:p>
    <w:p w14:paraId="773DCC55" w14:textId="77777777" w:rsidR="00BB74ED" w:rsidRDefault="00BB74ED">
      <w:pPr>
        <w:spacing w:after="160" w:line="259" w:lineRule="auto"/>
        <w:rPr>
          <w:i/>
          <w:iCs/>
        </w:rPr>
      </w:pPr>
    </w:p>
    <w:p w14:paraId="0B24F1AD" w14:textId="3B03AD1D" w:rsidR="007C04CF" w:rsidRDefault="00BB74ED">
      <w:pPr>
        <w:spacing w:after="160" w:line="259" w:lineRule="auto"/>
        <w:rPr>
          <w:i/>
          <w:iCs/>
        </w:rPr>
      </w:pPr>
      <w:r>
        <w:rPr>
          <w:i/>
          <w:iCs/>
        </w:rPr>
        <w:lastRenderedPageBreak/>
        <w:t xml:space="preserve">The software that is used within the report is Ansys </w:t>
      </w:r>
      <w:r w:rsidR="00295B2B">
        <w:rPr>
          <w:i/>
          <w:iCs/>
        </w:rPr>
        <w:t>Workbench, which while first introduced in 2010</w:t>
      </w:r>
      <w:sdt>
        <w:sdtPr>
          <w:rPr>
            <w:i/>
            <w:iCs/>
          </w:rPr>
          <w:id w:val="527378795"/>
          <w:citation/>
        </w:sdtPr>
        <w:sdtContent>
          <w:r w:rsidR="00295B2B">
            <w:rPr>
              <w:i/>
              <w:iCs/>
            </w:rPr>
            <w:fldChar w:fldCharType="begin"/>
          </w:r>
          <w:r w:rsidR="00295B2B">
            <w:rPr>
              <w:i/>
              <w:iCs/>
            </w:rPr>
            <w:instrText xml:space="preserve"> CITATION Mic \l 2057 </w:instrText>
          </w:r>
          <w:r w:rsidR="00295B2B">
            <w:rPr>
              <w:i/>
              <w:iCs/>
            </w:rPr>
            <w:fldChar w:fldCharType="separate"/>
          </w:r>
          <w:r w:rsidR="003C4E19">
            <w:rPr>
              <w:i/>
              <w:iCs/>
              <w:noProof/>
            </w:rPr>
            <w:t xml:space="preserve"> </w:t>
          </w:r>
          <w:r w:rsidR="003C4E19" w:rsidRPr="003C4E19">
            <w:rPr>
              <w:noProof/>
            </w:rPr>
            <w:t>[4]</w:t>
          </w:r>
          <w:r w:rsidR="00295B2B">
            <w:rPr>
              <w:i/>
              <w:iCs/>
            </w:rPr>
            <w:fldChar w:fldCharType="end"/>
          </w:r>
        </w:sdtContent>
      </w:sdt>
      <w:r w:rsidR="00295B2B">
        <w:rPr>
          <w:i/>
          <w:iCs/>
        </w:rPr>
        <w:t xml:space="preserve"> , has been regularly updated and improved upon, the most recent version available to the author was Ansys workbench R1 2022. Ansys is reported used by around 3500 companies, with many different higher education institutions also using the software. This gives Ansys a market share of around 0.5% of the total CAD industry</w:t>
      </w:r>
      <w:sdt>
        <w:sdtPr>
          <w:rPr>
            <w:i/>
            <w:iCs/>
          </w:rPr>
          <w:id w:val="791248518"/>
          <w:citation/>
        </w:sdtPr>
        <w:sdtContent>
          <w:r w:rsidR="00295B2B">
            <w:rPr>
              <w:i/>
              <w:iCs/>
            </w:rPr>
            <w:fldChar w:fldCharType="begin"/>
          </w:r>
          <w:r w:rsidR="00295B2B">
            <w:rPr>
              <w:i/>
              <w:iCs/>
            </w:rPr>
            <w:instrText xml:space="preserve"> CITATION enl23 \l 2057 </w:instrText>
          </w:r>
          <w:r w:rsidR="00295B2B">
            <w:rPr>
              <w:i/>
              <w:iCs/>
            </w:rPr>
            <w:fldChar w:fldCharType="separate"/>
          </w:r>
          <w:r w:rsidR="003C4E19">
            <w:rPr>
              <w:i/>
              <w:iCs/>
              <w:noProof/>
            </w:rPr>
            <w:t xml:space="preserve"> </w:t>
          </w:r>
          <w:r w:rsidR="003C4E19" w:rsidRPr="003C4E19">
            <w:rPr>
              <w:noProof/>
            </w:rPr>
            <w:t>[5]</w:t>
          </w:r>
          <w:r w:rsidR="00295B2B">
            <w:rPr>
              <w:i/>
              <w:iCs/>
            </w:rPr>
            <w:fldChar w:fldCharType="end"/>
          </w:r>
        </w:sdtContent>
      </w:sdt>
      <w:r w:rsidR="007C04CF">
        <w:rPr>
          <w:i/>
          <w:iCs/>
        </w:rPr>
        <w:t xml:space="preserve"> Ansys workbench has the capability to carry out full simulations, from initial design within the geometry function, to over 20 different analysis systems, to fully interrogate a design. It also has access to a wide-ranging material library, which is fully referenced and sourced. </w:t>
      </w:r>
    </w:p>
    <w:p w14:paraId="0B6F5380" w14:textId="1AAE4DCA" w:rsidR="00033E37" w:rsidRDefault="007C04CF">
      <w:pPr>
        <w:spacing w:after="160" w:line="259" w:lineRule="auto"/>
      </w:pPr>
      <w:r>
        <w:rPr>
          <w:i/>
          <w:iCs/>
        </w:rPr>
        <w:t xml:space="preserve">As </w:t>
      </w:r>
      <w:r w:rsidR="00BB6C3F">
        <w:rPr>
          <w:i/>
          <w:iCs/>
        </w:rPr>
        <w:t>discussed,</w:t>
      </w:r>
      <w:r>
        <w:rPr>
          <w:i/>
          <w:iCs/>
        </w:rPr>
        <w:t xml:space="preserve"> while possible to build objects for testing within the Ansys Workbench package, on the advice of the module lecturer </w:t>
      </w:r>
      <w:r w:rsidR="00BB6C3F">
        <w:rPr>
          <w:i/>
          <w:iCs/>
        </w:rPr>
        <w:t>Andrew Noble</w:t>
      </w:r>
      <w:r>
        <w:rPr>
          <w:i/>
          <w:iCs/>
        </w:rPr>
        <w:t xml:space="preserve">, it was suggested that other CAD tools could be used to create the objects for testing. The software used for this was </w:t>
      </w:r>
      <w:r w:rsidR="00876AF8">
        <w:rPr>
          <w:i/>
          <w:iCs/>
        </w:rPr>
        <w:t>Dassault Systems Solidworks, first introduced in 1995, as is described as ‘</w:t>
      </w:r>
      <w:r w:rsidR="00876AF8" w:rsidRPr="00876AF8">
        <w:rPr>
          <w:i/>
          <w:iCs/>
        </w:rPr>
        <w:t xml:space="preserve">the first </w:t>
      </w:r>
      <w:r w:rsidR="00BB6C3F" w:rsidRPr="00876AF8">
        <w:rPr>
          <w:i/>
          <w:iCs/>
        </w:rPr>
        <w:t>fully capable</w:t>
      </w:r>
      <w:r w:rsidR="00876AF8" w:rsidRPr="00876AF8">
        <w:rPr>
          <w:i/>
          <w:iCs/>
        </w:rPr>
        <w:t xml:space="preserve"> 3D </w:t>
      </w:r>
      <w:r w:rsidR="00BB6C3F" w:rsidRPr="00876AF8">
        <w:rPr>
          <w:i/>
          <w:iCs/>
        </w:rPr>
        <w:t>modelling</w:t>
      </w:r>
      <w:r w:rsidR="00876AF8" w:rsidRPr="00876AF8">
        <w:rPr>
          <w:i/>
          <w:iCs/>
        </w:rPr>
        <w:t xml:space="preserve"> program for Windows</w:t>
      </w:r>
      <w:r w:rsidR="00876AF8">
        <w:rPr>
          <w:i/>
          <w:iCs/>
        </w:rPr>
        <w:t xml:space="preserve">’ </w:t>
      </w:r>
      <w:sdt>
        <w:sdtPr>
          <w:rPr>
            <w:i/>
            <w:iCs/>
          </w:rPr>
          <w:id w:val="1466228761"/>
          <w:citation/>
        </w:sdtPr>
        <w:sdtContent>
          <w:r w:rsidR="00876AF8">
            <w:rPr>
              <w:i/>
              <w:iCs/>
            </w:rPr>
            <w:fldChar w:fldCharType="begin"/>
          </w:r>
          <w:r w:rsidR="00876AF8">
            <w:rPr>
              <w:i/>
              <w:iCs/>
            </w:rPr>
            <w:instrText xml:space="preserve"> CITATION Lau22 \l 2057 </w:instrText>
          </w:r>
          <w:r w:rsidR="00876AF8">
            <w:rPr>
              <w:i/>
              <w:iCs/>
            </w:rPr>
            <w:fldChar w:fldCharType="separate"/>
          </w:r>
          <w:r w:rsidR="003C4E19" w:rsidRPr="003C4E19">
            <w:rPr>
              <w:noProof/>
            </w:rPr>
            <w:t>[6]</w:t>
          </w:r>
          <w:r w:rsidR="00876AF8">
            <w:rPr>
              <w:i/>
              <w:iCs/>
            </w:rPr>
            <w:fldChar w:fldCharType="end"/>
          </w:r>
        </w:sdtContent>
      </w:sdt>
      <w:r w:rsidR="00876AF8">
        <w:rPr>
          <w:i/>
          <w:iCs/>
        </w:rPr>
        <w:t xml:space="preserve">. </w:t>
      </w:r>
      <w:r w:rsidR="00876AF8">
        <w:t>This package allows the user to draw outlines in 2d before exporting them in a third dimension along with fully 3d drawing. The package allows both individual parts to be generated within the space, and for</w:t>
      </w:r>
      <w:r w:rsidR="00E56049">
        <w:t xml:space="preserve"> multiple parts to be ‘mated’ to form an assembl</w:t>
      </w:r>
      <w:r w:rsidR="00B83108">
        <w:t xml:space="preserve">y. Both </w:t>
      </w:r>
      <w:r w:rsidR="00BB6C3F">
        <w:t>parts and</w:t>
      </w:r>
      <w:r w:rsidR="00B83108">
        <w:t xml:space="preserve"> assemblies can be exported in a variety of forms, </w:t>
      </w:r>
      <w:r w:rsidR="00BB6C3F">
        <w:t>including .part</w:t>
      </w:r>
      <w:proofErr w:type="gramStart"/>
      <w:r w:rsidR="00BB6C3F">
        <w:t>, .stl</w:t>
      </w:r>
      <w:proofErr w:type="gramEnd"/>
      <w:r w:rsidR="00BB6C3F">
        <w:t>,</w:t>
      </w:r>
      <w:r w:rsidR="00B83108">
        <w:t xml:space="preserve"> .step</w:t>
      </w:r>
      <w:r w:rsidR="007759F6">
        <w:t xml:space="preserve">  etc. This means that </w:t>
      </w:r>
      <w:r w:rsidR="00BB6C3F">
        <w:t>Solidworks</w:t>
      </w:r>
      <w:r w:rsidR="007759F6">
        <w:t xml:space="preserve"> can be used interchangeably with many other CAD/CAE </w:t>
      </w:r>
      <w:r w:rsidR="00033E37">
        <w:t>packages.</w:t>
      </w:r>
      <w:r w:rsidR="007759F6">
        <w:t xml:space="preserve">   </w:t>
      </w:r>
    </w:p>
    <w:p w14:paraId="023281AD" w14:textId="1F6BCA41" w:rsidR="009D57AF" w:rsidRDefault="00033E37">
      <w:pPr>
        <w:spacing w:after="160" w:line="259" w:lineRule="auto"/>
      </w:pPr>
      <w:r>
        <w:t xml:space="preserve">The projectile that was chosen to simulate was a 30mm jacketed round. This was loosely based up the 30mm </w:t>
      </w:r>
      <w:r w:rsidR="009D57AF">
        <w:t>RARDEN tungsten</w:t>
      </w:r>
      <w:r>
        <w:t xml:space="preserve"> </w:t>
      </w:r>
      <w:r w:rsidR="00BB6C3F">
        <w:t>core penetrator</w:t>
      </w:r>
      <w:r>
        <w:t xml:space="preserve"> </w:t>
      </w:r>
      <w:sdt>
        <w:sdtPr>
          <w:id w:val="-1203472992"/>
          <w:citation/>
        </w:sdtPr>
        <w:sdtContent>
          <w:r>
            <w:fldChar w:fldCharType="begin"/>
          </w:r>
          <w:r>
            <w:instrText xml:space="preserve"> CITATION PRO23 \l 2057 </w:instrText>
          </w:r>
          <w:r>
            <w:fldChar w:fldCharType="separate"/>
          </w:r>
          <w:r w:rsidR="003C4E19" w:rsidRPr="003C4E19">
            <w:rPr>
              <w:noProof/>
            </w:rPr>
            <w:t>[7]</w:t>
          </w:r>
          <w:r>
            <w:fldChar w:fldCharType="end"/>
          </w:r>
        </w:sdtContent>
      </w:sdt>
      <w:r w:rsidR="009D57AF">
        <w:t xml:space="preserve">. As seen in </w:t>
      </w:r>
      <w:r w:rsidR="009D57AF">
        <w:fldChar w:fldCharType="begin"/>
      </w:r>
      <w:r w:rsidR="009D57AF">
        <w:instrText xml:space="preserve"> REF _Ref132718721 \h </w:instrText>
      </w:r>
      <w:r w:rsidR="009D57AF">
        <w:fldChar w:fldCharType="separate"/>
      </w:r>
      <w:r w:rsidR="009D57AF">
        <w:t xml:space="preserve">Figure </w:t>
      </w:r>
      <w:r w:rsidR="009D57AF">
        <w:rPr>
          <w:noProof/>
        </w:rPr>
        <w:t>3</w:t>
      </w:r>
      <w:r w:rsidR="009D57AF">
        <w:t xml:space="preserve"> 30mm RARDEN penetrator</w:t>
      </w:r>
      <w:r w:rsidR="009D57AF">
        <w:fldChar w:fldCharType="end"/>
      </w:r>
      <w:r w:rsidR="009D57AF">
        <w:t xml:space="preserve">, the </w:t>
      </w:r>
      <w:r w:rsidR="00BB6C3F">
        <w:t>projectile contains</w:t>
      </w:r>
      <w:r w:rsidR="009D57AF">
        <w:t xml:space="preserve"> a tungsten core with a </w:t>
      </w:r>
      <w:r w:rsidR="004A01FD">
        <w:t xml:space="preserve">PEI glass reinforced plastic </w:t>
      </w:r>
      <w:r w:rsidR="009D57AF">
        <w:t xml:space="preserve">jacket, this aids in penetration of a target as the denser core material is accelerate more and protected from extreme shock unlike unjacketed ammunition. </w:t>
      </w:r>
      <w:sdt>
        <w:sdtPr>
          <w:id w:val="-858431008"/>
          <w:citation/>
        </w:sdtPr>
        <w:sdtContent>
          <w:r w:rsidR="009D57AF">
            <w:fldChar w:fldCharType="begin"/>
          </w:r>
          <w:r w:rsidR="009D57AF">
            <w:instrText xml:space="preserve"> CITATION Les20 \l 2057 </w:instrText>
          </w:r>
          <w:r w:rsidR="009D57AF">
            <w:fldChar w:fldCharType="separate"/>
          </w:r>
          <w:r w:rsidR="003C4E19" w:rsidRPr="003C4E19">
            <w:rPr>
              <w:noProof/>
            </w:rPr>
            <w:t>[8]</w:t>
          </w:r>
          <w:r w:rsidR="009D57AF">
            <w:fldChar w:fldCharType="end"/>
          </w:r>
        </w:sdtContent>
      </w:sdt>
      <w:r w:rsidR="009D57AF">
        <w:t>This also aids in the process of barrel wear, reducing deposition of material in the rifling and its subsequent erosion.</w:t>
      </w:r>
      <w:r w:rsidR="009A43EF" w:rsidRPr="009A43EF">
        <w:rPr>
          <w:noProof/>
        </w:rPr>
        <w:t xml:space="preserve"> </w:t>
      </w:r>
      <w:r w:rsidR="009D57AF">
        <w:t xml:space="preserve"> </w:t>
      </w:r>
    </w:p>
    <w:p w14:paraId="51F9E36B" w14:textId="60A869B8" w:rsidR="009A43EF" w:rsidRDefault="009A43EF" w:rsidP="009D57AF">
      <w:pPr>
        <w:spacing w:after="160" w:line="259" w:lineRule="auto"/>
      </w:pPr>
      <w:r>
        <w:rPr>
          <w:noProof/>
        </w:rPr>
        <w:drawing>
          <wp:anchor distT="0" distB="0" distL="114300" distR="114300" simplePos="0" relativeHeight="251687936" behindDoc="0" locked="0" layoutInCell="1" allowOverlap="1" wp14:anchorId="151DA866" wp14:editId="0EDEFBBA">
            <wp:simplePos x="0" y="0"/>
            <wp:positionH relativeFrom="column">
              <wp:posOffset>-404153</wp:posOffset>
            </wp:positionH>
            <wp:positionV relativeFrom="paragraph">
              <wp:posOffset>1954</wp:posOffset>
            </wp:positionV>
            <wp:extent cx="3801110" cy="2901950"/>
            <wp:effectExtent l="0" t="0" r="8890" b="0"/>
            <wp:wrapThrough wrapText="bothSides">
              <wp:wrapPolygon edited="0">
                <wp:start x="0" y="0"/>
                <wp:lineTo x="0" y="21411"/>
                <wp:lineTo x="21542" y="21411"/>
                <wp:lineTo x="21542" y="0"/>
                <wp:lineTo x="0" y="0"/>
              </wp:wrapPolygon>
            </wp:wrapThrough>
            <wp:docPr id="318064054" name="Picture 4" descr="30mm Rarden | Weaponsystem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0mm Rarden | Weaponsystems.n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1110" cy="2901950"/>
                    </a:xfrm>
                    <a:prstGeom prst="rect">
                      <a:avLst/>
                    </a:prstGeom>
                    <a:noFill/>
                    <a:ln>
                      <a:noFill/>
                    </a:ln>
                  </pic:spPr>
                </pic:pic>
              </a:graphicData>
            </a:graphic>
          </wp:anchor>
        </w:drawing>
      </w:r>
    </w:p>
    <w:p w14:paraId="7663BC9F" w14:textId="3E1EEA58" w:rsidR="009A43EF" w:rsidRDefault="009A43EF" w:rsidP="009D57AF">
      <w:pPr>
        <w:spacing w:after="160" w:line="259" w:lineRule="auto"/>
      </w:pPr>
      <w:r>
        <w:rPr>
          <w:noProof/>
        </w:rPr>
        <w:drawing>
          <wp:anchor distT="0" distB="0" distL="114300" distR="114300" simplePos="0" relativeHeight="251686912" behindDoc="0" locked="0" layoutInCell="1" allowOverlap="1" wp14:anchorId="5B27163A" wp14:editId="5F24C4ED">
            <wp:simplePos x="0" y="0"/>
            <wp:positionH relativeFrom="column">
              <wp:posOffset>4012418</wp:posOffset>
            </wp:positionH>
            <wp:positionV relativeFrom="paragraph">
              <wp:posOffset>6741</wp:posOffset>
            </wp:positionV>
            <wp:extent cx="2250440" cy="2438400"/>
            <wp:effectExtent l="0" t="0" r="0" b="0"/>
            <wp:wrapThrough wrapText="bothSides">
              <wp:wrapPolygon edited="0">
                <wp:start x="0" y="0"/>
                <wp:lineTo x="0" y="21431"/>
                <wp:lineTo x="21393" y="21431"/>
                <wp:lineTo x="21393" y="0"/>
                <wp:lineTo x="0" y="0"/>
              </wp:wrapPolygon>
            </wp:wrapThrough>
            <wp:docPr id="791648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400" t="16662" r="2883"/>
                    <a:stretch/>
                  </pic:blipFill>
                  <pic:spPr bwMode="auto">
                    <a:xfrm>
                      <a:off x="0" y="0"/>
                      <a:ext cx="2250440" cy="2438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7B3572" w14:textId="77777777" w:rsidR="009A43EF" w:rsidRDefault="009A43EF" w:rsidP="009D57AF">
      <w:pPr>
        <w:spacing w:after="160" w:line="259" w:lineRule="auto"/>
      </w:pPr>
    </w:p>
    <w:p w14:paraId="3FA6EFC4" w14:textId="082C8012" w:rsidR="009A43EF" w:rsidRDefault="009A43EF" w:rsidP="009D57AF">
      <w:pPr>
        <w:spacing w:after="160" w:line="259" w:lineRule="auto"/>
      </w:pPr>
    </w:p>
    <w:p w14:paraId="51814A1A" w14:textId="17F495B4" w:rsidR="009D57AF" w:rsidRDefault="009D57AF" w:rsidP="009D57AF">
      <w:pPr>
        <w:spacing w:after="160" w:line="259" w:lineRule="auto"/>
      </w:pPr>
    </w:p>
    <w:p w14:paraId="1CB0CBA4" w14:textId="77777777" w:rsidR="009A43EF" w:rsidRDefault="009A43EF" w:rsidP="009D57AF">
      <w:pPr>
        <w:pStyle w:val="Caption"/>
      </w:pPr>
    </w:p>
    <w:p w14:paraId="03D1C1BE" w14:textId="77777777" w:rsidR="009A43EF" w:rsidRDefault="009A43EF" w:rsidP="009D57AF">
      <w:pPr>
        <w:pStyle w:val="Caption"/>
      </w:pPr>
    </w:p>
    <w:p w14:paraId="6F070DF7" w14:textId="77777777" w:rsidR="009A43EF" w:rsidRDefault="009A43EF" w:rsidP="009D57AF">
      <w:pPr>
        <w:pStyle w:val="Caption"/>
      </w:pPr>
    </w:p>
    <w:p w14:paraId="78DF5D62" w14:textId="77777777" w:rsidR="009A43EF" w:rsidRDefault="009A43EF" w:rsidP="009D57AF">
      <w:pPr>
        <w:pStyle w:val="Caption"/>
      </w:pPr>
    </w:p>
    <w:p w14:paraId="429384B4" w14:textId="77777777" w:rsidR="009A43EF" w:rsidRDefault="009A43EF" w:rsidP="009D57AF">
      <w:pPr>
        <w:pStyle w:val="Caption"/>
      </w:pPr>
    </w:p>
    <w:p w14:paraId="0BD8579A" w14:textId="77777777" w:rsidR="009A43EF" w:rsidRDefault="009A43EF" w:rsidP="009D57AF">
      <w:pPr>
        <w:pStyle w:val="Caption"/>
      </w:pPr>
    </w:p>
    <w:p w14:paraId="7E0E9A5C" w14:textId="3056C535" w:rsidR="004C34BB" w:rsidRDefault="009D57AF" w:rsidP="009D57AF">
      <w:pPr>
        <w:pStyle w:val="Caption"/>
      </w:pPr>
      <w:r>
        <w:rPr>
          <w:noProof/>
        </w:rPr>
        <mc:AlternateContent>
          <mc:Choice Requires="wps">
            <w:drawing>
              <wp:anchor distT="0" distB="0" distL="114300" distR="114300" simplePos="0" relativeHeight="251663360" behindDoc="0" locked="0" layoutInCell="1" allowOverlap="1" wp14:anchorId="421BA0B3" wp14:editId="28FD5C48">
                <wp:simplePos x="0" y="0"/>
                <wp:positionH relativeFrom="margin">
                  <wp:posOffset>4613910</wp:posOffset>
                </wp:positionH>
                <wp:positionV relativeFrom="paragraph">
                  <wp:posOffset>9525</wp:posOffset>
                </wp:positionV>
                <wp:extent cx="1228725" cy="635"/>
                <wp:effectExtent l="0" t="0" r="9525" b="0"/>
                <wp:wrapThrough wrapText="bothSides">
                  <wp:wrapPolygon edited="0">
                    <wp:start x="0" y="0"/>
                    <wp:lineTo x="0" y="20282"/>
                    <wp:lineTo x="21433" y="20282"/>
                    <wp:lineTo x="21433" y="0"/>
                    <wp:lineTo x="0" y="0"/>
                  </wp:wrapPolygon>
                </wp:wrapThrough>
                <wp:docPr id="233659730" name="Text Box 1"/>
                <wp:cNvGraphicFramePr/>
                <a:graphic xmlns:a="http://schemas.openxmlformats.org/drawingml/2006/main">
                  <a:graphicData uri="http://schemas.microsoft.com/office/word/2010/wordprocessingShape">
                    <wps:wsp>
                      <wps:cNvSpPr txBox="1"/>
                      <wps:spPr>
                        <a:xfrm>
                          <a:off x="0" y="0"/>
                          <a:ext cx="1228725" cy="635"/>
                        </a:xfrm>
                        <a:prstGeom prst="rect">
                          <a:avLst/>
                        </a:prstGeom>
                        <a:solidFill>
                          <a:prstClr val="white"/>
                        </a:solidFill>
                        <a:ln>
                          <a:noFill/>
                        </a:ln>
                      </wps:spPr>
                      <wps:txbx>
                        <w:txbxContent>
                          <w:p w14:paraId="0C29FF36" w14:textId="3725B2D1" w:rsidR="009D57AF" w:rsidRPr="00150F8B" w:rsidRDefault="009D57AF" w:rsidP="009D57AF">
                            <w:pPr>
                              <w:pStyle w:val="Caption"/>
                              <w:rPr>
                                <w:noProof/>
                                <w:sz w:val="24"/>
                                <w:szCs w:val="24"/>
                              </w:rPr>
                            </w:pPr>
                            <w:bookmarkStart w:id="4" w:name="_Ref132718721"/>
                            <w:r>
                              <w:t xml:space="preserve">Figure </w:t>
                            </w:r>
                            <w:fldSimple w:instr=" SEQ Figure \* ARABIC ">
                              <w:r w:rsidR="00C72C82">
                                <w:rPr>
                                  <w:noProof/>
                                </w:rPr>
                                <w:t>2</w:t>
                              </w:r>
                            </w:fldSimple>
                            <w:r>
                              <w:t xml:space="preserve"> 30mm RARDEN penetrator</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1BA0B3" id="_x0000_s1027" type="#_x0000_t202" style="position:absolute;margin-left:363.3pt;margin-top:.75pt;width:96.75pt;height:.0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" stroked="f">
                <v:textbox style="mso-fit-shape-to-text:t" inset="0,0,0,0">
                  <w:txbxContent>
                    <w:p w14:paraId="0C29FF36" w14:textId="3725B2D1" w:rsidR="009D57AF" w:rsidRPr="00150F8B" w:rsidRDefault="009D57AF" w:rsidP="009D57AF">
                      <w:pPr>
                        <w:pStyle w:val="Caption"/>
                        <w:rPr>
                          <w:noProof/>
                          <w:sz w:val="24"/>
                          <w:szCs w:val="24"/>
                        </w:rPr>
                      </w:pPr>
                      <w:bookmarkStart w:id="5" w:name="_Ref132718721"/>
                      <w:r>
                        <w:t xml:space="preserve">Figure </w:t>
                      </w:r>
                      <w:fldSimple w:instr=" SEQ Figure \* ARABIC ">
                        <w:r w:rsidR="00C72C82">
                          <w:rPr>
                            <w:noProof/>
                          </w:rPr>
                          <w:t>2</w:t>
                        </w:r>
                      </w:fldSimple>
                      <w:r>
                        <w:t xml:space="preserve"> 30mm RARDEN penetrator</w:t>
                      </w:r>
                      <w:bookmarkEnd w:id="5"/>
                    </w:p>
                  </w:txbxContent>
                </v:textbox>
                <w10:wrap type="through" anchorx="margin"/>
              </v:shape>
            </w:pict>
          </mc:Fallback>
        </mc:AlternateContent>
      </w:r>
      <w:r>
        <w:t xml:space="preserve">Figure </w:t>
      </w:r>
      <w:fldSimple w:instr=" SEQ Figure \* ARABIC ">
        <w:r w:rsidR="00C72C82">
          <w:rPr>
            <w:noProof/>
          </w:rPr>
          <w:t>3</w:t>
        </w:r>
      </w:fldSimple>
      <w:r>
        <w:t xml:space="preserve"> Warrior </w:t>
      </w:r>
      <w:r w:rsidR="008A6069">
        <w:t>AFV</w:t>
      </w:r>
      <w:r>
        <w:t xml:space="preserve"> armed with 30mm RARDEN autocannon.</w:t>
      </w:r>
    </w:p>
    <w:p w14:paraId="19F28D63" w14:textId="0A5D3EE4" w:rsidR="009D57AF" w:rsidRDefault="009D57AF" w:rsidP="009D57AF">
      <w:r>
        <w:lastRenderedPageBreak/>
        <w:t xml:space="preserve">The RARDEN gun system has been in use </w:t>
      </w:r>
      <w:r w:rsidR="008A6069">
        <w:t>since 1970 and has been used in a variety of vehicles such as:</w:t>
      </w:r>
    </w:p>
    <w:p w14:paraId="5DE25552" w14:textId="77777777" w:rsidR="008A6069" w:rsidRDefault="008A6069" w:rsidP="008A6069">
      <w:pPr>
        <w:pStyle w:val="ListParagraph"/>
        <w:numPr>
          <w:ilvl w:val="0"/>
          <w:numId w:val="2"/>
        </w:numPr>
      </w:pPr>
      <w:r>
        <w:t>FV721 Fox armoured car</w:t>
      </w:r>
    </w:p>
    <w:p w14:paraId="4EF00FF1" w14:textId="6A13C407" w:rsidR="008A6069" w:rsidRDefault="008A6069" w:rsidP="008A6069">
      <w:pPr>
        <w:pStyle w:val="ListParagraph"/>
        <w:numPr>
          <w:ilvl w:val="0"/>
          <w:numId w:val="2"/>
        </w:numPr>
      </w:pPr>
      <w:r>
        <w:t xml:space="preserve">FV107 Scimitar tracked reconnaissance </w:t>
      </w:r>
      <w:r w:rsidR="00BB6C3F">
        <w:t>vehicle.</w:t>
      </w:r>
      <w:r>
        <w:t xml:space="preserve"> </w:t>
      </w:r>
    </w:p>
    <w:p w14:paraId="6AA072A1" w14:textId="159A9EE3" w:rsidR="008A6069" w:rsidRDefault="008A6069" w:rsidP="008A6069">
      <w:pPr>
        <w:pStyle w:val="ListParagraph"/>
        <w:numPr>
          <w:ilvl w:val="0"/>
          <w:numId w:val="2"/>
        </w:numPr>
      </w:pPr>
      <w:r w:rsidRPr="008A6069">
        <w:t>FV101 Scorpion</w:t>
      </w:r>
      <w:r>
        <w:t xml:space="preserve"> (Sabre) </w:t>
      </w:r>
    </w:p>
    <w:p w14:paraId="1DC8F728" w14:textId="23075A3E" w:rsidR="008A6069" w:rsidRDefault="008A6069" w:rsidP="008A6069">
      <w:pPr>
        <w:pStyle w:val="ListParagraph"/>
        <w:numPr>
          <w:ilvl w:val="0"/>
          <w:numId w:val="2"/>
        </w:numPr>
      </w:pPr>
      <w:r>
        <w:t xml:space="preserve">FV510 Warrior infantry fighting </w:t>
      </w:r>
      <w:r w:rsidR="00BB6C3F">
        <w:t>vehicle.</w:t>
      </w:r>
    </w:p>
    <w:p w14:paraId="51AA1067" w14:textId="4D07C87F" w:rsidR="008A6069" w:rsidRDefault="00BB6C3F" w:rsidP="008A6069">
      <w:r>
        <w:t>However,</w:t>
      </w:r>
      <w:r w:rsidR="008A6069">
        <w:t xml:space="preserve"> the RARDEN is now being phased out in favour of 40mm Case-telescoping weapon system, which will first be seen on the AFV ‘AJAX’ after having initially been planned to be refitted to the Warrior</w:t>
      </w:r>
      <w:sdt>
        <w:sdtPr>
          <w:id w:val="-1059939749"/>
          <w:citation/>
        </w:sdtPr>
        <w:sdtContent>
          <w:r w:rsidR="008A6069">
            <w:fldChar w:fldCharType="begin"/>
          </w:r>
          <w:r w:rsidR="008A6069">
            <w:instrText xml:space="preserve"> CITATION BAE04 \l 2057 </w:instrText>
          </w:r>
          <w:r w:rsidR="008A6069">
            <w:fldChar w:fldCharType="separate"/>
          </w:r>
          <w:r w:rsidR="003C4E19">
            <w:rPr>
              <w:noProof/>
            </w:rPr>
            <w:t xml:space="preserve"> </w:t>
          </w:r>
          <w:r w:rsidR="003C4E19" w:rsidRPr="003C4E19">
            <w:rPr>
              <w:noProof/>
            </w:rPr>
            <w:t>[9]</w:t>
          </w:r>
          <w:r w:rsidR="008A6069">
            <w:fldChar w:fldCharType="end"/>
          </w:r>
        </w:sdtContent>
      </w:sdt>
    </w:p>
    <w:p w14:paraId="4FB20D2D" w14:textId="77777777" w:rsidR="00865429" w:rsidRDefault="00865429" w:rsidP="008A6069"/>
    <w:p w14:paraId="342BF16E" w14:textId="77777777" w:rsidR="00865429" w:rsidRDefault="00865429" w:rsidP="008A6069"/>
    <w:p w14:paraId="37B1462E" w14:textId="77777777" w:rsidR="00865429" w:rsidRDefault="00865429" w:rsidP="008A6069"/>
    <w:p w14:paraId="70460057" w14:textId="77777777" w:rsidR="00865429" w:rsidRDefault="00865429" w:rsidP="008A6069"/>
    <w:p w14:paraId="78034D74" w14:textId="77777777" w:rsidR="00865429" w:rsidRDefault="00865429" w:rsidP="008A6069"/>
    <w:p w14:paraId="4DA485EC" w14:textId="77777777" w:rsidR="00865429" w:rsidRDefault="00865429" w:rsidP="008A6069"/>
    <w:p w14:paraId="71C62E49" w14:textId="77777777" w:rsidR="00865429" w:rsidRDefault="00865429" w:rsidP="008A6069"/>
    <w:p w14:paraId="7947D85B" w14:textId="77777777" w:rsidR="00865429" w:rsidRDefault="00865429" w:rsidP="008A6069"/>
    <w:p w14:paraId="633C2447" w14:textId="77777777" w:rsidR="00865429" w:rsidRDefault="00865429" w:rsidP="008A6069"/>
    <w:p w14:paraId="31A8ACBE" w14:textId="77777777" w:rsidR="00865429" w:rsidRDefault="00865429" w:rsidP="008A6069"/>
    <w:p w14:paraId="28563D5E" w14:textId="77777777" w:rsidR="00865429" w:rsidRDefault="00865429" w:rsidP="008A6069"/>
    <w:p w14:paraId="7F821C69" w14:textId="77777777" w:rsidR="00865429" w:rsidRDefault="00865429" w:rsidP="008A6069"/>
    <w:p w14:paraId="271CC0E4" w14:textId="77777777" w:rsidR="00865429" w:rsidRDefault="00865429" w:rsidP="008A6069"/>
    <w:p w14:paraId="7A0A6C77" w14:textId="77777777" w:rsidR="00865429" w:rsidRDefault="00865429" w:rsidP="008A6069"/>
    <w:p w14:paraId="63B44528" w14:textId="77777777" w:rsidR="00865429" w:rsidRDefault="00865429" w:rsidP="008A6069"/>
    <w:p w14:paraId="7C034343" w14:textId="77777777" w:rsidR="00865429" w:rsidRDefault="00865429" w:rsidP="008A6069"/>
    <w:p w14:paraId="2FDDC0C8" w14:textId="77777777" w:rsidR="00865429" w:rsidRDefault="00865429" w:rsidP="008A6069"/>
    <w:p w14:paraId="1FDF00B6" w14:textId="77777777" w:rsidR="00865429" w:rsidRDefault="00865429" w:rsidP="008A6069"/>
    <w:p w14:paraId="6163C684" w14:textId="77777777" w:rsidR="00865429" w:rsidRDefault="00865429" w:rsidP="008A6069"/>
    <w:p w14:paraId="1D63A921" w14:textId="77777777" w:rsidR="00865429" w:rsidRDefault="00865429" w:rsidP="008A6069"/>
    <w:p w14:paraId="5C29AF4C" w14:textId="77777777" w:rsidR="00865429" w:rsidRDefault="00865429" w:rsidP="008A6069"/>
    <w:p w14:paraId="414D8B3B" w14:textId="77777777" w:rsidR="00865429" w:rsidRPr="009D57AF" w:rsidRDefault="00865429" w:rsidP="008A6069"/>
    <w:p w14:paraId="11B9DF16" w14:textId="5143B80A" w:rsidR="004C34BB" w:rsidRDefault="004C34BB" w:rsidP="004C34BB">
      <w:pPr>
        <w:pStyle w:val="Heading1"/>
      </w:pPr>
      <w:bookmarkStart w:id="6" w:name="_Toc133049152"/>
      <w:r>
        <w:lastRenderedPageBreak/>
        <w:t>3.0 Methodology</w:t>
      </w:r>
      <w:bookmarkEnd w:id="6"/>
      <w:r>
        <w:t xml:space="preserve"> </w:t>
      </w:r>
    </w:p>
    <w:p w14:paraId="2BCB69F6" w14:textId="2BDC51EF" w:rsidR="00865429" w:rsidRDefault="00865429" w:rsidP="00865429">
      <w:r>
        <w:t xml:space="preserve">As discussed within the Background information section, the projectile that was to be simulated was a 30mm RARDEN, tungsten jacket penetrator.  </w:t>
      </w:r>
      <w:proofErr w:type="gramStart"/>
      <w:r>
        <w:t>In order to</w:t>
      </w:r>
      <w:proofErr w:type="gramEnd"/>
      <w:r>
        <w:t xml:space="preserve"> aid the authors understanding of CAD software, they decided to model it within </w:t>
      </w:r>
      <w:r w:rsidR="00BB6C3F">
        <w:t>Solidworks</w:t>
      </w:r>
      <w:r>
        <w:t>.</w:t>
      </w:r>
    </w:p>
    <w:p w14:paraId="07AAFBE2" w14:textId="77777777" w:rsidR="00865429" w:rsidRDefault="00865429" w:rsidP="00865429"/>
    <w:p w14:paraId="60FBE47B" w14:textId="1F58FE2D" w:rsidR="00767485" w:rsidRDefault="00865429" w:rsidP="00865429">
      <w:r>
        <w:t xml:space="preserve">This was first </w:t>
      </w:r>
      <w:r w:rsidR="00BB6C3F">
        <w:t>achieved</w:t>
      </w:r>
      <w:r>
        <w:t xml:space="preserve"> by modelling the inner ‘core’, using the 2d plane feature, a cross section of it was drawn. This was </w:t>
      </w:r>
      <w:r w:rsidR="00BB6C3F">
        <w:t>a 5</w:t>
      </w:r>
      <w:r>
        <w:t>mm x 40mm rectangle, with an angled front edge, set at a 20</w:t>
      </w:r>
      <w:r>
        <w:rPr>
          <w:vertAlign w:val="superscript"/>
        </w:rPr>
        <w:t>0</w:t>
      </w:r>
      <w:r>
        <w:t xml:space="preserve"> slope. Using the revolve feature</w:t>
      </w:r>
      <w:r w:rsidR="00767485">
        <w:t xml:space="preserve"> and selecting what was to become the central axis, the 2d drawing was extruded 360</w:t>
      </w:r>
      <w:r w:rsidR="00767485">
        <w:rPr>
          <w:vertAlign w:val="superscript"/>
        </w:rPr>
        <w:t>0</w:t>
      </w:r>
      <w:r w:rsidR="00767485">
        <w:t xml:space="preserve">. This created a cylinder with a taped front </w:t>
      </w:r>
      <w:r w:rsidR="00BB6C3F">
        <w:t>edge, 10</w:t>
      </w:r>
      <w:r w:rsidR="00767485">
        <w:t>x40mm. This was then saved as a .prt file and set aside for later.</w:t>
      </w:r>
    </w:p>
    <w:p w14:paraId="5370508A" w14:textId="77777777" w:rsidR="00767485" w:rsidRDefault="00767485" w:rsidP="00865429"/>
    <w:p w14:paraId="79C9EE77" w14:textId="48C4687E" w:rsidR="00865429" w:rsidRDefault="00767485" w:rsidP="00865429">
      <w:r>
        <w:t xml:space="preserve">Next the jacket was designed, again, a section drawing was created in a 2d plane. This was initially a </w:t>
      </w:r>
      <w:r w:rsidR="00955101">
        <w:t>1</w:t>
      </w:r>
      <w:r>
        <w:t xml:space="preserve">0x54mm rectangle </w:t>
      </w:r>
      <w:proofErr w:type="gramStart"/>
      <w:r>
        <w:t>similar to</w:t>
      </w:r>
      <w:proofErr w:type="gramEnd"/>
      <w:r>
        <w:t xml:space="preserve"> the core. </w:t>
      </w:r>
      <w:r w:rsidR="00BB6C3F">
        <w:t>However,</w:t>
      </w:r>
      <w:r>
        <w:t xml:space="preserve"> a relief had to be created to allow the core to be positioned inside the jacket. </w:t>
      </w:r>
      <w:r w:rsidR="00865429">
        <w:t xml:space="preserve"> </w:t>
      </w:r>
      <w:r w:rsidR="00955101">
        <w:t>This relief matched the dimensions of the cores 2d plan drawing, including the 20</w:t>
      </w:r>
      <w:r w:rsidR="00955101">
        <w:rPr>
          <w:vertAlign w:val="superscript"/>
        </w:rPr>
        <w:t>0</w:t>
      </w:r>
      <w:r w:rsidR="00955101">
        <w:t xml:space="preserve"> </w:t>
      </w:r>
      <w:r w:rsidR="00BB6C3F">
        <w:t>angles</w:t>
      </w:r>
      <w:r w:rsidR="00955101">
        <w:t xml:space="preserve"> on the front section. A 4mm wide section was left at the back of the jacket ensuring that enough material would remain to withstand a hypothetical setback force (propulsion force) that the real projectile would experience. This was not based directly upon a set figure but rather a ‘ballpark’ estimation. The remaining 10mm of jacket was drawn in front of where the core would sit. Again, </w:t>
      </w:r>
      <w:proofErr w:type="gramStart"/>
      <w:r w:rsidR="00955101">
        <w:t>similar to</w:t>
      </w:r>
      <w:proofErr w:type="gramEnd"/>
      <w:r w:rsidR="00955101">
        <w:t xml:space="preserve"> the core, the revolve tool was used to extrude the </w:t>
      </w:r>
      <w:r w:rsidR="00E3407E">
        <w:t>2d drawing into the 3d space, 360</w:t>
      </w:r>
      <w:r w:rsidR="00E3407E">
        <w:rPr>
          <w:vertAlign w:val="superscript"/>
        </w:rPr>
        <w:t>0</w:t>
      </w:r>
      <w:r w:rsidR="00E3407E">
        <w:t>. This was also saved as a .prt file.</w:t>
      </w:r>
    </w:p>
    <w:p w14:paraId="3381DB14" w14:textId="77777777" w:rsidR="00E3407E" w:rsidRDefault="00E3407E" w:rsidP="00865429"/>
    <w:p w14:paraId="4327EAA4" w14:textId="3B26A4EA" w:rsidR="00E3407E" w:rsidRDefault="00E3407E" w:rsidP="00865429">
      <w:r>
        <w:t xml:space="preserve">Two versions of the target plates were also drawn in </w:t>
      </w:r>
      <w:r w:rsidR="00BB6C3F">
        <w:t>Solidworks</w:t>
      </w:r>
      <w:r>
        <w:t xml:space="preserve">.  </w:t>
      </w:r>
      <w:r w:rsidR="00BB6C3F">
        <w:t>Firstly, using</w:t>
      </w:r>
      <w:r>
        <w:t xml:space="preserve"> the 2d plane, a circle of diameter 100mm was drawn. This was then extruded into 3d 50mm and saved as a .prt file.   The other target plate was drawn as a 100x100mm square in the 2d plane. This was also extruded 50mm in the Z plane and saved as a .prt file.</w:t>
      </w:r>
    </w:p>
    <w:p w14:paraId="228F19D6" w14:textId="77777777" w:rsidR="00E3407E" w:rsidRDefault="00E3407E" w:rsidP="00865429"/>
    <w:p w14:paraId="0751CDE2" w14:textId="4F866F4B" w:rsidR="00815465" w:rsidRDefault="00E3407E" w:rsidP="00865429">
      <w:r>
        <w:t xml:space="preserve">Two versions of the final assemblies were to be created, one with a square target and one with the round. Within </w:t>
      </w:r>
      <w:r w:rsidR="00BB6C3F">
        <w:t>Solidworks</w:t>
      </w:r>
      <w:r>
        <w:t xml:space="preserve"> </w:t>
      </w:r>
      <w:r w:rsidR="00BB6C3F">
        <w:t>assembly panel, the</w:t>
      </w:r>
      <w:r w:rsidR="00B25585">
        <w:t xml:space="preserve"> three constituent parts were imported, the core, </w:t>
      </w:r>
      <w:r w:rsidR="00BB6C3F">
        <w:t>jacket,</w:t>
      </w:r>
      <w:r w:rsidR="00B25585">
        <w:t xml:space="preserve"> and corresponding target plate. Using the wireframe tool, the jacket’s faces were made transparent, this allowed the cores face to be mated to the inner </w:t>
      </w:r>
      <w:r w:rsidR="00B25585">
        <w:lastRenderedPageBreak/>
        <w:t xml:space="preserve">void of the jacket. The core’s outer face and the jackets inner face was </w:t>
      </w:r>
      <w:r w:rsidR="00BB6C3F">
        <w:t>selected,</w:t>
      </w:r>
      <w:r w:rsidR="00B25585">
        <w:t xml:space="preserve"> and surface/coincident mate was confirmed this moved the core within the jacket and ensured it was concentric due to the tapered nature of the </w:t>
      </w:r>
      <w:r w:rsidR="00BB6C3F">
        <w:t>core’s</w:t>
      </w:r>
      <w:r w:rsidR="00B25585">
        <w:t xml:space="preserve"> faces. Wire frame was </w:t>
      </w:r>
      <w:r w:rsidR="00BB6C3F">
        <w:t>disabled,</w:t>
      </w:r>
      <w:r w:rsidR="00B25585">
        <w:t xml:space="preserve"> and the core/jacket assembly was complete. At temporary mate was then used to align the projectile with the centre of the target plate. Using the normal feature of the mate, the projectile was made perpendicular to the surface of the targe</w:t>
      </w:r>
      <w:r w:rsidR="006D53ED">
        <w:t xml:space="preserve">t. The projectile was then moved to the centre of the target before adding approximately 20mm as a standoff. </w:t>
      </w:r>
      <w:r w:rsidR="008A2C77">
        <w:t xml:space="preserve"> At this point the mate </w:t>
      </w:r>
      <w:r w:rsidR="00815465">
        <w:t>between the</w:t>
      </w:r>
      <w:r w:rsidR="008A2C77">
        <w:t xml:space="preserve"> projectile and target was deleted. Checking through all the mates within the design tree, only the mate between the jacket and core remained. This was then saved as </w:t>
      </w:r>
      <w:r w:rsidR="00BB6C3F">
        <w:t>an. ass and</w:t>
      </w:r>
      <w:r w:rsidR="008A2C77">
        <w:t xml:space="preserve"> as a .step file. The .step file then allows the assembly to be imported into </w:t>
      </w:r>
      <w:r w:rsidR="00815465">
        <w:t>Ansys</w:t>
      </w:r>
      <w:r w:rsidR="008A2C77">
        <w:t xml:space="preserve"> as </w:t>
      </w:r>
      <w:r w:rsidR="00815465">
        <w:t xml:space="preserve">a geometry. </w:t>
      </w:r>
    </w:p>
    <w:p w14:paraId="7C6E5E31" w14:textId="77777777" w:rsidR="00815465" w:rsidRDefault="00815465" w:rsidP="00865429"/>
    <w:p w14:paraId="6E949FF6" w14:textId="4D4E3FBA" w:rsidR="00D82F60" w:rsidRDefault="00D82F60" w:rsidP="00865429">
      <w:r>
        <w:t>To begin the simulation</w:t>
      </w:r>
      <w:r w:rsidR="009A43EF">
        <w:t>, a</w:t>
      </w:r>
      <w:r>
        <w:t xml:space="preserve">n explicit dynamics module was imported into Ansys workbench, this the allows the importation of geometry into the software, using the import geometry tool and selecting the assembly made earlier.  Due to processing limitations and to expedite the learning process it was </w:t>
      </w:r>
      <w:r w:rsidR="00572625">
        <w:t>decided to simulate a set of different setups these were as follows:</w:t>
      </w:r>
    </w:p>
    <w:p w14:paraId="619E0A50" w14:textId="0AB5E450" w:rsidR="00572625" w:rsidRDefault="00572625" w:rsidP="00572625">
      <w:pPr>
        <w:pStyle w:val="ListParagraph"/>
        <w:numPr>
          <w:ilvl w:val="0"/>
          <w:numId w:val="3"/>
        </w:numPr>
      </w:pPr>
      <w:r>
        <w:t>Round target non-jacket</w:t>
      </w:r>
    </w:p>
    <w:p w14:paraId="6BB96FAA" w14:textId="3E3FDE25" w:rsidR="00572625" w:rsidRDefault="00572625" w:rsidP="00572625">
      <w:pPr>
        <w:pStyle w:val="ListParagraph"/>
        <w:numPr>
          <w:ilvl w:val="0"/>
          <w:numId w:val="3"/>
        </w:numPr>
      </w:pPr>
      <w:r>
        <w:t xml:space="preserve">Round target </w:t>
      </w:r>
      <w:r w:rsidR="00BB6C3F">
        <w:t>jacketed.</w:t>
      </w:r>
    </w:p>
    <w:p w14:paraId="4C0BA350" w14:textId="00B2D266" w:rsidR="00572625" w:rsidRDefault="00572625" w:rsidP="00572625">
      <w:pPr>
        <w:pStyle w:val="ListParagraph"/>
        <w:numPr>
          <w:ilvl w:val="0"/>
          <w:numId w:val="3"/>
        </w:numPr>
      </w:pPr>
      <w:r>
        <w:t>Round target jacket medium mesh</w:t>
      </w:r>
    </w:p>
    <w:p w14:paraId="14EFBBFD" w14:textId="7A7D86ED" w:rsidR="00572625" w:rsidRDefault="00572625" w:rsidP="00572625">
      <w:pPr>
        <w:pStyle w:val="ListParagraph"/>
        <w:numPr>
          <w:ilvl w:val="0"/>
          <w:numId w:val="3"/>
        </w:numPr>
      </w:pPr>
      <w:r>
        <w:t>Round target jacket fine mesh</w:t>
      </w:r>
    </w:p>
    <w:p w14:paraId="7A3248B4" w14:textId="22676DE1" w:rsidR="00572625" w:rsidRDefault="00572625" w:rsidP="00572625">
      <w:pPr>
        <w:pStyle w:val="ListParagraph"/>
        <w:numPr>
          <w:ilvl w:val="0"/>
          <w:numId w:val="3"/>
        </w:numPr>
      </w:pPr>
      <w:r>
        <w:t>Square target non-jacket</w:t>
      </w:r>
    </w:p>
    <w:p w14:paraId="152D4DDB" w14:textId="27D941B4" w:rsidR="00572625" w:rsidRDefault="00572625" w:rsidP="00572625">
      <w:pPr>
        <w:pStyle w:val="ListParagraph"/>
        <w:numPr>
          <w:ilvl w:val="0"/>
          <w:numId w:val="3"/>
        </w:numPr>
      </w:pPr>
      <w:r>
        <w:t>Square target jacket</w:t>
      </w:r>
    </w:p>
    <w:p w14:paraId="0DA1996F" w14:textId="2AA7B256" w:rsidR="00572625" w:rsidRDefault="00572625" w:rsidP="00572625">
      <w:pPr>
        <w:pStyle w:val="ListParagraph"/>
        <w:numPr>
          <w:ilvl w:val="0"/>
          <w:numId w:val="3"/>
        </w:numPr>
      </w:pPr>
      <w:r>
        <w:t>Square target jacket medium mesh</w:t>
      </w:r>
    </w:p>
    <w:p w14:paraId="21711985" w14:textId="4187F25D" w:rsidR="00572625" w:rsidRDefault="00572625" w:rsidP="00572625">
      <w:pPr>
        <w:pStyle w:val="ListParagraph"/>
        <w:numPr>
          <w:ilvl w:val="0"/>
          <w:numId w:val="3"/>
        </w:numPr>
      </w:pPr>
      <w:r>
        <w:t>Square target jacket fine mesh</w:t>
      </w:r>
    </w:p>
    <w:p w14:paraId="2261CC60" w14:textId="77777777" w:rsidR="00546313" w:rsidRDefault="00546313" w:rsidP="00546313"/>
    <w:p w14:paraId="087E932F" w14:textId="0F145906" w:rsidR="00546313" w:rsidRDefault="00546313" w:rsidP="00546313">
      <w:proofErr w:type="gramStart"/>
      <w:r>
        <w:t>In order to</w:t>
      </w:r>
      <w:proofErr w:type="gramEnd"/>
      <w:r>
        <w:t xml:space="preserve"> setup the non-jacket simulations, a modification was made within the geometry, as Ansys identifies that the core and jacket at two objects that are mated, and that individual objects can be ‘supressed’. This means that the jacket can be removed from the simulation without having to redraw/re-assemble the geometry, reducing the risk of error is design/setup.</w:t>
      </w:r>
    </w:p>
    <w:p w14:paraId="466C5847" w14:textId="7A068092" w:rsidR="00546313" w:rsidRDefault="00546313" w:rsidP="00546313">
      <w:r>
        <w:lastRenderedPageBreak/>
        <w:t>At this stage materials were assigned and imported.</w:t>
      </w:r>
      <w:r w:rsidR="009847B0">
        <w:t xml:space="preserve"> </w:t>
      </w:r>
      <w:r w:rsidR="004A01FD">
        <w:t xml:space="preserve">The steel selected as the target plate ‘High strength low alloy </w:t>
      </w:r>
      <w:r w:rsidR="00BB6C3F">
        <w:t>steel, YS</w:t>
      </w:r>
      <w:r w:rsidR="004A01FD">
        <w:t>460 hot rolled</w:t>
      </w:r>
      <w:r w:rsidR="00BB6C3F">
        <w:t>’ was</w:t>
      </w:r>
      <w:r w:rsidR="004A01FD">
        <w:t xml:space="preserve"> found within the explicit library of Ansys workbench, which meant that the material could simply be dragged into the material selection window. Unlike the Steel, the PEI plastic of the Jacket and the Tungsten core had to be imported from another source, these were taken from another Ansys product ‘Granta’, the material had to be exported from </w:t>
      </w:r>
      <w:r w:rsidR="00BB6C3F">
        <w:t>Granta</w:t>
      </w:r>
      <w:r w:rsidR="004A01FD">
        <w:t xml:space="preserve"> and then re-imported into workbench.</w:t>
      </w:r>
      <w:r w:rsidR="00DC5DE5">
        <w:t xml:space="preserve"> Several other materials were imported into the model workspace see </w:t>
      </w:r>
      <w:r w:rsidR="00DC5DE5">
        <w:fldChar w:fldCharType="begin"/>
      </w:r>
      <w:r w:rsidR="00DC5DE5">
        <w:instrText xml:space="preserve"> REF _Ref132787553 \h </w:instrText>
      </w:r>
      <w:r w:rsidR="00DC5DE5">
        <w:fldChar w:fldCharType="separate"/>
      </w:r>
      <w:r w:rsidR="00DC5DE5">
        <w:t xml:space="preserve">Figure </w:t>
      </w:r>
      <w:r w:rsidR="00DC5DE5">
        <w:rPr>
          <w:noProof/>
        </w:rPr>
        <w:t>4</w:t>
      </w:r>
      <w:r w:rsidR="00DC5DE5">
        <w:t xml:space="preserve"> Engineering Material Data</w:t>
      </w:r>
      <w:r w:rsidR="00DC5DE5">
        <w:fldChar w:fldCharType="end"/>
      </w:r>
      <w:r w:rsidR="00DC5DE5">
        <w:t>. This was done to provide a sanity check at a later stage (replacing the projectile assigned materials with much ‘Softer’ materials).</w:t>
      </w:r>
      <w:r w:rsidR="009564AE">
        <w:t xml:space="preserve"> These were also assigned </w:t>
      </w:r>
      <w:r w:rsidR="006E6E17">
        <w:t>at this stage using the materials tool under the model tab.</w:t>
      </w:r>
    </w:p>
    <w:p w14:paraId="66B6890A" w14:textId="77777777" w:rsidR="00DC5DE5" w:rsidRDefault="00DC5DE5" w:rsidP="00DC5DE5">
      <w:pPr>
        <w:keepNext/>
      </w:pPr>
      <w:r>
        <w:rPr>
          <w:noProof/>
        </w:rPr>
        <w:drawing>
          <wp:inline distT="0" distB="0" distL="0" distR="0" wp14:anchorId="64239EDA" wp14:editId="2AC4EF77">
            <wp:extent cx="5731510" cy="3702050"/>
            <wp:effectExtent l="0" t="0" r="2540" b="0"/>
            <wp:docPr id="79942857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28577" name="Picture 1" descr="Graphical user interface, text,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702050"/>
                    </a:xfrm>
                    <a:prstGeom prst="rect">
                      <a:avLst/>
                    </a:prstGeom>
                    <a:noFill/>
                    <a:ln>
                      <a:noFill/>
                    </a:ln>
                  </pic:spPr>
                </pic:pic>
              </a:graphicData>
            </a:graphic>
          </wp:inline>
        </w:drawing>
      </w:r>
    </w:p>
    <w:p w14:paraId="03B44344" w14:textId="50A541ED" w:rsidR="00DC5DE5" w:rsidRDefault="00DC5DE5" w:rsidP="00DC5DE5">
      <w:pPr>
        <w:pStyle w:val="Caption"/>
      </w:pPr>
      <w:bookmarkStart w:id="7" w:name="_Ref132787553"/>
      <w:r>
        <w:t xml:space="preserve">Figure </w:t>
      </w:r>
      <w:fldSimple w:instr=" SEQ Figure \* ARABIC ">
        <w:r w:rsidR="00C72C82">
          <w:rPr>
            <w:noProof/>
          </w:rPr>
          <w:t>4</w:t>
        </w:r>
      </w:fldSimple>
      <w:r>
        <w:t xml:space="preserve"> Engineering Material Data</w:t>
      </w:r>
      <w:bookmarkEnd w:id="7"/>
    </w:p>
    <w:p w14:paraId="5D52C02B" w14:textId="42BA73C4" w:rsidR="00DC5DE5" w:rsidRDefault="00DC5DE5" w:rsidP="00DC5DE5">
      <w:pPr>
        <w:tabs>
          <w:tab w:val="left" w:pos="3498"/>
        </w:tabs>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ab/>
      </w:r>
    </w:p>
    <w:p w14:paraId="29AB6ECE" w14:textId="30C69C65" w:rsidR="000114F9" w:rsidRDefault="000114F9" w:rsidP="00DC5DE5">
      <w:pPr>
        <w:tabs>
          <w:tab w:val="left" w:pos="3498"/>
        </w:tabs>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The next step was to generate a mesh for each of the simulations following simulations:</w:t>
      </w:r>
    </w:p>
    <w:p w14:paraId="3C93ED85" w14:textId="6F17962E" w:rsidR="000114F9" w:rsidRDefault="000114F9" w:rsidP="000114F9">
      <w:pPr>
        <w:pStyle w:val="ListParagraph"/>
        <w:numPr>
          <w:ilvl w:val="0"/>
          <w:numId w:val="3"/>
        </w:numPr>
      </w:pPr>
      <w:r>
        <w:t>Round target non-jacket</w:t>
      </w:r>
    </w:p>
    <w:p w14:paraId="728FB016" w14:textId="655CA49D" w:rsidR="000114F9" w:rsidRDefault="000114F9" w:rsidP="000114F9">
      <w:pPr>
        <w:pStyle w:val="ListParagraph"/>
      </w:pPr>
      <w:r>
        <w:t xml:space="preserve">This utilised the default mesh features. The created </w:t>
      </w:r>
      <w:r w:rsidR="00C77A6A">
        <w:t xml:space="preserve">relatively fine mesh on the core, while the mesh of the target plate was extremely coarse, this was especially the case for the centre of the target, </w:t>
      </w:r>
      <w:r w:rsidR="00C77A6A">
        <w:fldChar w:fldCharType="begin"/>
      </w:r>
      <w:r w:rsidR="00C77A6A">
        <w:instrText xml:space="preserve"> REF _Ref132788637 \h </w:instrText>
      </w:r>
      <w:r w:rsidR="00C77A6A">
        <w:fldChar w:fldCharType="separate"/>
      </w:r>
      <w:r w:rsidR="00C77A6A">
        <w:t xml:space="preserve">Figure </w:t>
      </w:r>
      <w:r w:rsidR="00C77A6A">
        <w:rPr>
          <w:noProof/>
        </w:rPr>
        <w:t>5</w:t>
      </w:r>
      <w:r w:rsidR="00C77A6A">
        <w:t xml:space="preserve"> Round target non-jacketed default mesh</w:t>
      </w:r>
      <w:r w:rsidR="00C77A6A">
        <w:fldChar w:fldCharType="end"/>
      </w:r>
      <w:r w:rsidR="00C77A6A">
        <w:t xml:space="preserve"> shows </w:t>
      </w:r>
      <w:r w:rsidR="00BB6C3F">
        <w:t>this bias</w:t>
      </w:r>
      <w:r w:rsidR="00C77A6A">
        <w:t xml:space="preserve"> towards the external features of the target. This is likely due to the </w:t>
      </w:r>
      <w:r w:rsidR="00C77A6A">
        <w:lastRenderedPageBreak/>
        <w:t xml:space="preserve">quadrilateral nature of this mesh, although it was </w:t>
      </w:r>
      <w:r w:rsidR="00CD6829">
        <w:t>decided not</w:t>
      </w:r>
      <w:r w:rsidR="00C77A6A">
        <w:t xml:space="preserve"> to switch to </w:t>
      </w:r>
      <w:r w:rsidR="00CD6829">
        <w:rPr>
          <w:noProof/>
        </w:rPr>
        <w:drawing>
          <wp:anchor distT="0" distB="0" distL="114300" distR="114300" simplePos="0" relativeHeight="251664384" behindDoc="0" locked="0" layoutInCell="1" allowOverlap="1" wp14:anchorId="50C1ADA9" wp14:editId="4ED9C773">
            <wp:simplePos x="0" y="0"/>
            <wp:positionH relativeFrom="margin">
              <wp:align>center</wp:align>
            </wp:positionH>
            <wp:positionV relativeFrom="paragraph">
              <wp:posOffset>558800</wp:posOffset>
            </wp:positionV>
            <wp:extent cx="3107267" cy="2963412"/>
            <wp:effectExtent l="0" t="0" r="0" b="8890"/>
            <wp:wrapThrough wrapText="bothSides">
              <wp:wrapPolygon edited="0">
                <wp:start x="0" y="0"/>
                <wp:lineTo x="0" y="21526"/>
                <wp:lineTo x="21454" y="21526"/>
                <wp:lineTo x="21454" y="0"/>
                <wp:lineTo x="0" y="0"/>
              </wp:wrapPolygon>
            </wp:wrapThrough>
            <wp:docPr id="2052856685" name="Picture 2" descr="A picture containing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56685" name="Picture 2" descr="A picture containing antenna&#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r="40173"/>
                    <a:stretch/>
                  </pic:blipFill>
                  <pic:spPr bwMode="auto">
                    <a:xfrm>
                      <a:off x="0" y="0"/>
                      <a:ext cx="3107267" cy="2963412"/>
                    </a:xfrm>
                    <a:prstGeom prst="rect">
                      <a:avLst/>
                    </a:prstGeom>
                    <a:noFill/>
                    <a:ln>
                      <a:noFill/>
                    </a:ln>
                    <a:extLst>
                      <a:ext uri="{53640926-AAD7-44D8-BBD7-CCE9431645EC}">
                        <a14:shadowObscured xmlns:a14="http://schemas.microsoft.com/office/drawing/2010/main"/>
                      </a:ext>
                    </a:extLst>
                  </pic:spPr>
                </pic:pic>
              </a:graphicData>
            </a:graphic>
          </wp:anchor>
        </w:drawing>
      </w:r>
      <w:r w:rsidR="00C77A6A">
        <w:t>tetrahedral mesh in order keep it in common with the square targets.</w:t>
      </w:r>
    </w:p>
    <w:p w14:paraId="1C9CAC00" w14:textId="69922C0F" w:rsidR="00C77A6A" w:rsidRDefault="00C77A6A" w:rsidP="00C77A6A">
      <w:pPr>
        <w:pStyle w:val="ListParagraph"/>
        <w:keepNext/>
      </w:pPr>
    </w:p>
    <w:p w14:paraId="185D04F3" w14:textId="77777777" w:rsidR="00CD6829" w:rsidRDefault="00CD6829" w:rsidP="00C77A6A">
      <w:pPr>
        <w:pStyle w:val="ListParagraph"/>
        <w:keepNext/>
      </w:pPr>
    </w:p>
    <w:p w14:paraId="310F76E0" w14:textId="77777777" w:rsidR="00CD6829" w:rsidRDefault="00CD6829" w:rsidP="00C77A6A">
      <w:pPr>
        <w:pStyle w:val="ListParagraph"/>
        <w:keepNext/>
      </w:pPr>
    </w:p>
    <w:p w14:paraId="11A220E3" w14:textId="77777777" w:rsidR="00CD6829" w:rsidRDefault="00CD6829" w:rsidP="00C77A6A">
      <w:pPr>
        <w:pStyle w:val="ListParagraph"/>
        <w:keepNext/>
      </w:pPr>
    </w:p>
    <w:p w14:paraId="3C35D127" w14:textId="77777777" w:rsidR="00CD6829" w:rsidRDefault="00CD6829" w:rsidP="00C77A6A">
      <w:pPr>
        <w:pStyle w:val="ListParagraph"/>
        <w:keepNext/>
      </w:pPr>
    </w:p>
    <w:p w14:paraId="436AB00A" w14:textId="77777777" w:rsidR="00CD6829" w:rsidRDefault="00CD6829" w:rsidP="00C77A6A">
      <w:pPr>
        <w:pStyle w:val="ListParagraph"/>
        <w:keepNext/>
      </w:pPr>
    </w:p>
    <w:p w14:paraId="15FB54FE" w14:textId="77777777" w:rsidR="00CD6829" w:rsidRDefault="00CD6829" w:rsidP="00C77A6A">
      <w:pPr>
        <w:pStyle w:val="ListParagraph"/>
        <w:keepNext/>
      </w:pPr>
    </w:p>
    <w:p w14:paraId="266F4C91" w14:textId="77777777" w:rsidR="00CD6829" w:rsidRDefault="00CD6829" w:rsidP="00C77A6A">
      <w:pPr>
        <w:pStyle w:val="ListParagraph"/>
        <w:keepNext/>
      </w:pPr>
    </w:p>
    <w:p w14:paraId="45DB8A03" w14:textId="77777777" w:rsidR="00CD6829" w:rsidRDefault="00CD6829" w:rsidP="00C77A6A">
      <w:pPr>
        <w:pStyle w:val="ListParagraph"/>
        <w:keepNext/>
      </w:pPr>
    </w:p>
    <w:p w14:paraId="4D7A3438" w14:textId="77777777" w:rsidR="00CD6829" w:rsidRDefault="00CD6829" w:rsidP="00C77A6A">
      <w:pPr>
        <w:pStyle w:val="ListParagraph"/>
        <w:keepNext/>
      </w:pPr>
    </w:p>
    <w:p w14:paraId="78A9F7C5" w14:textId="77777777" w:rsidR="00CD6829" w:rsidRDefault="00CD6829" w:rsidP="00C77A6A">
      <w:pPr>
        <w:pStyle w:val="ListParagraph"/>
        <w:keepNext/>
      </w:pPr>
    </w:p>
    <w:p w14:paraId="417F31CC" w14:textId="74B23D58" w:rsidR="00C77A6A" w:rsidRDefault="00C77A6A" w:rsidP="00CD6829">
      <w:pPr>
        <w:pStyle w:val="Caption"/>
        <w:ind w:left="2160"/>
      </w:pPr>
      <w:bookmarkStart w:id="8" w:name="_Ref132788637"/>
      <w:r>
        <w:t xml:space="preserve">Figure </w:t>
      </w:r>
      <w:fldSimple w:instr=" SEQ Figure \* ARABIC ">
        <w:r w:rsidR="00C72C82">
          <w:rPr>
            <w:noProof/>
          </w:rPr>
          <w:t>5</w:t>
        </w:r>
      </w:fldSimple>
      <w:r>
        <w:t xml:space="preserve"> Round target non-jacketed default mesh</w:t>
      </w:r>
      <w:bookmarkEnd w:id="8"/>
    </w:p>
    <w:p w14:paraId="53C1A84C" w14:textId="77777777" w:rsidR="00C77A6A" w:rsidRDefault="00C77A6A" w:rsidP="00C77A6A">
      <w:pPr>
        <w:pStyle w:val="ListParagraph"/>
        <w:numPr>
          <w:ilvl w:val="0"/>
          <w:numId w:val="3"/>
        </w:numPr>
      </w:pPr>
      <w:r>
        <w:t>Square target non-jacket</w:t>
      </w:r>
    </w:p>
    <w:p w14:paraId="510AD5AD" w14:textId="51E47DC4" w:rsidR="00CD6829" w:rsidRDefault="009A43EF" w:rsidP="000114F9">
      <w:pPr>
        <w:pStyle w:val="ListParagraph"/>
        <w:rPr>
          <w:rFonts w:ascii="Calibri" w:hAnsi="Calibri" w:cs="Calibri"/>
          <w:noProof/>
          <w:color w:val="000000"/>
          <w:sz w:val="22"/>
          <w:szCs w:val="22"/>
          <w:shd w:val="clear" w:color="auto" w:fill="FFFFFF"/>
        </w:rPr>
      </w:pPr>
      <w:r>
        <w:rPr>
          <w:rFonts w:ascii="Calibri" w:hAnsi="Calibri" w:cs="Calibri"/>
          <w:noProof/>
          <w:color w:val="000000"/>
          <w:sz w:val="22"/>
          <w:szCs w:val="22"/>
          <w:shd w:val="clear" w:color="auto" w:fill="FFFFFF"/>
        </w:rPr>
        <w:drawing>
          <wp:anchor distT="0" distB="0" distL="114300" distR="114300" simplePos="0" relativeHeight="251665408" behindDoc="0" locked="0" layoutInCell="1" allowOverlap="1" wp14:anchorId="077D5CDE" wp14:editId="179687C4">
            <wp:simplePos x="0" y="0"/>
            <wp:positionH relativeFrom="column">
              <wp:posOffset>1253783</wp:posOffset>
            </wp:positionH>
            <wp:positionV relativeFrom="paragraph">
              <wp:posOffset>1220275</wp:posOffset>
            </wp:positionV>
            <wp:extent cx="3815715" cy="3146425"/>
            <wp:effectExtent l="0" t="0" r="0" b="0"/>
            <wp:wrapThrough wrapText="bothSides">
              <wp:wrapPolygon edited="0">
                <wp:start x="0" y="0"/>
                <wp:lineTo x="0" y="21447"/>
                <wp:lineTo x="21460" y="21447"/>
                <wp:lineTo x="21460" y="0"/>
                <wp:lineTo x="0" y="0"/>
              </wp:wrapPolygon>
            </wp:wrapThrough>
            <wp:docPr id="693126211"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126211" name="Picture 3" descr="Diagram, engineering draw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5715" cy="314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7A6A">
        <w:rPr>
          <w:rFonts w:ascii="Calibri" w:hAnsi="Calibri" w:cs="Calibri"/>
          <w:color w:val="000000"/>
          <w:sz w:val="22"/>
          <w:szCs w:val="22"/>
          <w:shd w:val="clear" w:color="auto" w:fill="FFFFFF"/>
        </w:rPr>
        <w:t>This again was achieved using the default mesh settings, this meant that the core remained with the same mesh,</w:t>
      </w:r>
      <w:r w:rsidR="00CD6829">
        <w:rPr>
          <w:rFonts w:ascii="Calibri" w:hAnsi="Calibri" w:cs="Calibri"/>
          <w:color w:val="000000"/>
          <w:sz w:val="22"/>
          <w:szCs w:val="22"/>
          <w:shd w:val="clear" w:color="auto" w:fill="FFFFFF"/>
        </w:rPr>
        <w:t xml:space="preserve"> but the software process the square target in a much more accurate way ,</w:t>
      </w:r>
      <w:r w:rsidR="00CD6829">
        <w:rPr>
          <w:rFonts w:ascii="Calibri" w:hAnsi="Calibri" w:cs="Calibri"/>
          <w:color w:val="000000"/>
          <w:sz w:val="22"/>
          <w:szCs w:val="22"/>
          <w:shd w:val="clear" w:color="auto" w:fill="FFFFFF"/>
        </w:rPr>
        <w:fldChar w:fldCharType="begin"/>
      </w:r>
      <w:r w:rsidR="00CD6829">
        <w:rPr>
          <w:rFonts w:ascii="Calibri" w:hAnsi="Calibri" w:cs="Calibri"/>
          <w:color w:val="000000"/>
          <w:sz w:val="22"/>
          <w:szCs w:val="22"/>
          <w:shd w:val="clear" w:color="auto" w:fill="FFFFFF"/>
        </w:rPr>
        <w:instrText xml:space="preserve"> REF _Ref132788941 \h </w:instrText>
      </w:r>
      <w:r w:rsidR="00CD6829">
        <w:rPr>
          <w:rFonts w:ascii="Calibri" w:hAnsi="Calibri" w:cs="Calibri"/>
          <w:color w:val="000000"/>
          <w:sz w:val="22"/>
          <w:szCs w:val="22"/>
          <w:shd w:val="clear" w:color="auto" w:fill="FFFFFF"/>
        </w:rPr>
      </w:r>
      <w:r w:rsidR="00CD6829">
        <w:rPr>
          <w:rFonts w:ascii="Calibri" w:hAnsi="Calibri" w:cs="Calibri"/>
          <w:color w:val="000000"/>
          <w:sz w:val="22"/>
          <w:szCs w:val="22"/>
          <w:shd w:val="clear" w:color="auto" w:fill="FFFFFF"/>
        </w:rPr>
        <w:fldChar w:fldCharType="separate"/>
      </w:r>
      <w:r w:rsidR="00CD6829">
        <w:t xml:space="preserve">Figure </w:t>
      </w:r>
      <w:r w:rsidR="00CD6829">
        <w:rPr>
          <w:noProof/>
        </w:rPr>
        <w:t>6</w:t>
      </w:r>
      <w:r w:rsidR="00CD6829">
        <w:t xml:space="preserve"> Square Non-jacket default mesh</w:t>
      </w:r>
      <w:r w:rsidR="00CD6829">
        <w:rPr>
          <w:rFonts w:ascii="Calibri" w:hAnsi="Calibri" w:cs="Calibri"/>
          <w:color w:val="000000"/>
          <w:sz w:val="22"/>
          <w:szCs w:val="22"/>
          <w:shd w:val="clear" w:color="auto" w:fill="FFFFFF"/>
        </w:rPr>
        <w:fldChar w:fldCharType="end"/>
      </w:r>
      <w:r w:rsidR="00CD6829">
        <w:rPr>
          <w:rFonts w:ascii="Calibri" w:hAnsi="Calibri" w:cs="Calibri"/>
          <w:color w:val="000000"/>
          <w:sz w:val="22"/>
          <w:szCs w:val="22"/>
          <w:shd w:val="clear" w:color="auto" w:fill="FFFFFF"/>
        </w:rPr>
        <w:t xml:space="preserve"> show that the mesh in not bias towards the outer edges, but is more consistent throughout, this will be discussed in the results and analysis section.</w:t>
      </w:r>
      <w:r w:rsidR="00CD6829" w:rsidRPr="00CD6829">
        <w:rPr>
          <w:rFonts w:ascii="Calibri" w:hAnsi="Calibri" w:cs="Calibri"/>
          <w:noProof/>
          <w:color w:val="000000"/>
          <w:sz w:val="22"/>
          <w:szCs w:val="22"/>
          <w:shd w:val="clear" w:color="auto" w:fill="FFFFFF"/>
        </w:rPr>
        <w:t xml:space="preserve"> </w:t>
      </w:r>
    </w:p>
    <w:p w14:paraId="18622A19" w14:textId="3527C605" w:rsidR="00CD6829" w:rsidRDefault="00CD6829" w:rsidP="000114F9">
      <w:pPr>
        <w:pStyle w:val="ListParagraph"/>
        <w:rPr>
          <w:rFonts w:ascii="Calibri" w:hAnsi="Calibri" w:cs="Calibri"/>
          <w:noProof/>
          <w:color w:val="000000"/>
          <w:sz w:val="22"/>
          <w:szCs w:val="22"/>
          <w:shd w:val="clear" w:color="auto" w:fill="FFFFFF"/>
        </w:rPr>
      </w:pPr>
    </w:p>
    <w:p w14:paraId="552DEE58" w14:textId="77777777" w:rsidR="00CD6829" w:rsidRDefault="00CD6829" w:rsidP="000114F9">
      <w:pPr>
        <w:pStyle w:val="ListParagraph"/>
        <w:rPr>
          <w:rFonts w:ascii="Calibri" w:hAnsi="Calibri" w:cs="Calibri"/>
          <w:noProof/>
          <w:color w:val="000000"/>
          <w:sz w:val="22"/>
          <w:szCs w:val="22"/>
          <w:shd w:val="clear" w:color="auto" w:fill="FFFFFF"/>
        </w:rPr>
      </w:pPr>
    </w:p>
    <w:p w14:paraId="30E8D9DD" w14:textId="77777777" w:rsidR="00CD6829" w:rsidRDefault="00CD6829" w:rsidP="000114F9">
      <w:pPr>
        <w:pStyle w:val="ListParagraph"/>
        <w:rPr>
          <w:rFonts w:ascii="Calibri" w:hAnsi="Calibri" w:cs="Calibri"/>
          <w:noProof/>
          <w:color w:val="000000"/>
          <w:sz w:val="22"/>
          <w:szCs w:val="22"/>
          <w:shd w:val="clear" w:color="auto" w:fill="FFFFFF"/>
        </w:rPr>
      </w:pPr>
    </w:p>
    <w:p w14:paraId="04990AEC" w14:textId="77777777" w:rsidR="00CD6829" w:rsidRDefault="00CD6829" w:rsidP="000114F9">
      <w:pPr>
        <w:pStyle w:val="ListParagraph"/>
        <w:rPr>
          <w:rFonts w:ascii="Calibri" w:hAnsi="Calibri" w:cs="Calibri"/>
          <w:noProof/>
          <w:color w:val="000000"/>
          <w:sz w:val="22"/>
          <w:szCs w:val="22"/>
          <w:shd w:val="clear" w:color="auto" w:fill="FFFFFF"/>
        </w:rPr>
      </w:pPr>
    </w:p>
    <w:p w14:paraId="29F58ED0" w14:textId="77777777" w:rsidR="00CD6829" w:rsidRDefault="00CD6829" w:rsidP="000114F9">
      <w:pPr>
        <w:pStyle w:val="ListParagraph"/>
        <w:rPr>
          <w:rFonts w:ascii="Calibri" w:hAnsi="Calibri" w:cs="Calibri"/>
          <w:noProof/>
          <w:color w:val="000000"/>
          <w:sz w:val="22"/>
          <w:szCs w:val="22"/>
          <w:shd w:val="clear" w:color="auto" w:fill="FFFFFF"/>
        </w:rPr>
      </w:pPr>
    </w:p>
    <w:p w14:paraId="2CB4BB8B" w14:textId="77777777" w:rsidR="00CD6829" w:rsidRDefault="00CD6829" w:rsidP="000114F9">
      <w:pPr>
        <w:pStyle w:val="ListParagraph"/>
        <w:rPr>
          <w:rFonts w:ascii="Calibri" w:hAnsi="Calibri" w:cs="Calibri"/>
          <w:noProof/>
          <w:color w:val="000000"/>
          <w:sz w:val="22"/>
          <w:szCs w:val="22"/>
          <w:shd w:val="clear" w:color="auto" w:fill="FFFFFF"/>
        </w:rPr>
      </w:pPr>
    </w:p>
    <w:p w14:paraId="0398787D" w14:textId="77777777" w:rsidR="00CD6829" w:rsidRDefault="00CD6829" w:rsidP="000114F9">
      <w:pPr>
        <w:pStyle w:val="ListParagraph"/>
        <w:rPr>
          <w:rFonts w:ascii="Calibri" w:hAnsi="Calibri" w:cs="Calibri"/>
          <w:noProof/>
          <w:color w:val="000000"/>
          <w:sz w:val="22"/>
          <w:szCs w:val="22"/>
          <w:shd w:val="clear" w:color="auto" w:fill="FFFFFF"/>
        </w:rPr>
      </w:pPr>
    </w:p>
    <w:p w14:paraId="0839A6CD" w14:textId="0F3CE10B" w:rsidR="00CD6829" w:rsidRDefault="00CD6829" w:rsidP="000114F9">
      <w:pPr>
        <w:pStyle w:val="ListParagraph"/>
        <w:rPr>
          <w:rFonts w:ascii="Calibri" w:hAnsi="Calibri" w:cs="Calibri"/>
          <w:noProof/>
          <w:color w:val="000000"/>
          <w:sz w:val="22"/>
          <w:szCs w:val="22"/>
          <w:shd w:val="clear" w:color="auto" w:fill="FFFFFF"/>
        </w:rPr>
      </w:pPr>
    </w:p>
    <w:p w14:paraId="4962BFB1" w14:textId="1B4A9655" w:rsidR="00CD6829" w:rsidRDefault="00CD6829" w:rsidP="000114F9">
      <w:pPr>
        <w:pStyle w:val="ListParagraph"/>
        <w:rPr>
          <w:rFonts w:ascii="Calibri" w:hAnsi="Calibri" w:cs="Calibri"/>
          <w:noProof/>
          <w:color w:val="000000"/>
          <w:sz w:val="22"/>
          <w:szCs w:val="22"/>
          <w:shd w:val="clear" w:color="auto" w:fill="FFFFFF"/>
        </w:rPr>
      </w:pPr>
    </w:p>
    <w:p w14:paraId="3D3D328B" w14:textId="07ACF0C6" w:rsidR="00CD6829" w:rsidRDefault="00CD6829" w:rsidP="009A43EF">
      <w:pPr>
        <w:keepNext/>
      </w:pPr>
    </w:p>
    <w:p w14:paraId="1023A072" w14:textId="06CAE454" w:rsidR="00CD6829" w:rsidRDefault="00CD6829" w:rsidP="00CD6829">
      <w:pPr>
        <w:pStyle w:val="Caption"/>
      </w:pPr>
      <w:bookmarkStart w:id="9" w:name="_Ref132788941"/>
    </w:p>
    <w:p w14:paraId="16E63D9E" w14:textId="152092D4" w:rsidR="00C77A6A" w:rsidRDefault="00CD6829" w:rsidP="009A43EF">
      <w:pPr>
        <w:pStyle w:val="Caption"/>
        <w:ind w:left="2880" w:firstLine="720"/>
      </w:pPr>
      <w:r>
        <w:t xml:space="preserve">Figure </w:t>
      </w:r>
      <w:fldSimple w:instr=" SEQ Figure \* ARABIC ">
        <w:r w:rsidR="00C72C82">
          <w:rPr>
            <w:noProof/>
          </w:rPr>
          <w:t>6</w:t>
        </w:r>
      </w:fldSimple>
      <w:r>
        <w:t xml:space="preserve"> Square Non-jacket default mes</w:t>
      </w:r>
      <w:bookmarkEnd w:id="9"/>
      <w:r w:rsidR="009A43EF">
        <w:t>h</w:t>
      </w:r>
    </w:p>
    <w:p w14:paraId="5F73C0BD" w14:textId="034EE2BF" w:rsidR="000114F9" w:rsidRDefault="000114F9" w:rsidP="000114F9">
      <w:pPr>
        <w:pStyle w:val="ListParagraph"/>
        <w:numPr>
          <w:ilvl w:val="0"/>
          <w:numId w:val="3"/>
        </w:numPr>
      </w:pPr>
      <w:r>
        <w:lastRenderedPageBreak/>
        <w:t xml:space="preserve">Round target </w:t>
      </w:r>
      <w:r w:rsidR="00BB6C3F">
        <w:t>jacketed.</w:t>
      </w:r>
    </w:p>
    <w:p w14:paraId="7E534869" w14:textId="005881D2" w:rsidR="00CD6829" w:rsidRDefault="00CD6829" w:rsidP="00CD6829">
      <w:pPr>
        <w:pStyle w:val="ListParagraph"/>
      </w:pPr>
      <w:r>
        <w:t xml:space="preserve">This was achieved in the same way as the non-jacketed projectile, but the jacket was first ‘unsuppressed’ in the geometry section of the simulation.  This generated the mesh seen in </w:t>
      </w:r>
      <w:r w:rsidR="00EC63B3">
        <w:fldChar w:fldCharType="begin"/>
      </w:r>
      <w:r w:rsidR="00EC63B3">
        <w:instrText xml:space="preserve"> REF _Ref132789653 \h </w:instrText>
      </w:r>
      <w:r w:rsidR="00EC63B3">
        <w:fldChar w:fldCharType="separate"/>
      </w:r>
      <w:r w:rsidR="00EC63B3">
        <w:t xml:space="preserve">Figure </w:t>
      </w:r>
      <w:r w:rsidR="00EC63B3">
        <w:rPr>
          <w:noProof/>
        </w:rPr>
        <w:t>7</w:t>
      </w:r>
      <w:r w:rsidR="00EC63B3">
        <w:t xml:space="preserve"> Round Jacketed Default mesh</w:t>
      </w:r>
      <w:r w:rsidR="00EC63B3">
        <w:fldChar w:fldCharType="end"/>
      </w:r>
      <w:r w:rsidR="00EC63B3">
        <w:t xml:space="preserve">, this generated a particularly fine mesh for the jacket, this will be discussed in the later in the </w:t>
      </w:r>
      <w:r w:rsidR="009F18D0">
        <w:t>methodology.</w:t>
      </w:r>
    </w:p>
    <w:p w14:paraId="41F1CB0F" w14:textId="77777777" w:rsidR="00CD6829" w:rsidRDefault="00CD6829" w:rsidP="00CD6829">
      <w:pPr>
        <w:pStyle w:val="ListParagraph"/>
        <w:keepNext/>
      </w:pPr>
      <w:r>
        <w:rPr>
          <w:noProof/>
        </w:rPr>
        <w:drawing>
          <wp:inline distT="0" distB="0" distL="0" distR="0" wp14:anchorId="526254F4" wp14:editId="711A5C55">
            <wp:extent cx="4458204" cy="3468370"/>
            <wp:effectExtent l="0" t="0" r="0" b="0"/>
            <wp:docPr id="1448777761" name="Picture 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77761" name="Picture 4" descr="Chart, 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8204" cy="3468370"/>
                    </a:xfrm>
                    <a:prstGeom prst="rect">
                      <a:avLst/>
                    </a:prstGeom>
                    <a:noFill/>
                    <a:ln>
                      <a:noFill/>
                    </a:ln>
                  </pic:spPr>
                </pic:pic>
              </a:graphicData>
            </a:graphic>
          </wp:inline>
        </w:drawing>
      </w:r>
    </w:p>
    <w:p w14:paraId="7407E2DA" w14:textId="5B28E5D9" w:rsidR="00CD6829" w:rsidRDefault="00CD6829" w:rsidP="00CD6829">
      <w:pPr>
        <w:pStyle w:val="Caption"/>
        <w:ind w:left="2880" w:firstLine="720"/>
      </w:pPr>
      <w:bookmarkStart w:id="10" w:name="_Ref132789653"/>
      <w:r>
        <w:t xml:space="preserve">Figure </w:t>
      </w:r>
      <w:fldSimple w:instr=" SEQ Figure \* ARABIC ">
        <w:r w:rsidR="00C72C82">
          <w:rPr>
            <w:noProof/>
          </w:rPr>
          <w:t>7</w:t>
        </w:r>
      </w:fldSimple>
      <w:r>
        <w:t xml:space="preserve"> Round Jacketed Default mesh</w:t>
      </w:r>
      <w:bookmarkEnd w:id="10"/>
    </w:p>
    <w:p w14:paraId="264E341F" w14:textId="47499E22" w:rsidR="00C77A6A" w:rsidRDefault="00CD6829" w:rsidP="00EC63B3">
      <w:pPr>
        <w:pStyle w:val="ListParagraph"/>
      </w:pPr>
      <w:r>
        <w:rPr>
          <w:rFonts w:ascii="Calibri" w:hAnsi="Calibri" w:cs="Calibri"/>
          <w:color w:val="000000"/>
          <w:sz w:val="22"/>
          <w:szCs w:val="22"/>
          <w:shd w:val="clear" w:color="auto" w:fill="FFFFFF"/>
        </w:rPr>
        <w:br/>
      </w:r>
    </w:p>
    <w:p w14:paraId="76B60932" w14:textId="77777777" w:rsidR="000114F9" w:rsidRDefault="000114F9" w:rsidP="000114F9">
      <w:pPr>
        <w:pStyle w:val="ListParagraph"/>
        <w:numPr>
          <w:ilvl w:val="0"/>
          <w:numId w:val="3"/>
        </w:numPr>
      </w:pPr>
      <w:r>
        <w:t>Round target jacket medium mesh</w:t>
      </w:r>
    </w:p>
    <w:p w14:paraId="4F8ABAE0" w14:textId="51EE5E3C" w:rsidR="00EC63B3" w:rsidRDefault="00EC63B3" w:rsidP="00EC63B3">
      <w:pPr>
        <w:pStyle w:val="ListParagraph"/>
      </w:pPr>
      <w:r>
        <w:t>For reasons that will become apparent within the analysis it was decided to discontinue with the round target simulations as such, both the medium and fine jacketed mesh of the round target were not completed.</w:t>
      </w:r>
    </w:p>
    <w:p w14:paraId="408BAAA4" w14:textId="77777777" w:rsidR="000114F9" w:rsidRDefault="000114F9" w:rsidP="000114F9">
      <w:pPr>
        <w:pStyle w:val="ListParagraph"/>
        <w:numPr>
          <w:ilvl w:val="0"/>
          <w:numId w:val="3"/>
        </w:numPr>
      </w:pPr>
      <w:r>
        <w:t>Round target jacket fine mesh</w:t>
      </w:r>
    </w:p>
    <w:p w14:paraId="210DAD94" w14:textId="0DD41341" w:rsidR="00EC63B3" w:rsidRDefault="00EC63B3" w:rsidP="00EC63B3">
      <w:pPr>
        <w:pStyle w:val="ListParagraph"/>
      </w:pPr>
      <w:r>
        <w:t xml:space="preserve">See </w:t>
      </w:r>
      <w:r w:rsidR="00BB6C3F">
        <w:t>above.</w:t>
      </w:r>
    </w:p>
    <w:p w14:paraId="1715013A" w14:textId="77777777" w:rsidR="00EC63B3" w:rsidRDefault="00EC63B3" w:rsidP="00EC63B3">
      <w:pPr>
        <w:pStyle w:val="ListParagraph"/>
      </w:pPr>
    </w:p>
    <w:p w14:paraId="252DB7A2" w14:textId="77777777" w:rsidR="000114F9" w:rsidRDefault="000114F9" w:rsidP="000114F9">
      <w:pPr>
        <w:pStyle w:val="ListParagraph"/>
        <w:numPr>
          <w:ilvl w:val="0"/>
          <w:numId w:val="3"/>
        </w:numPr>
      </w:pPr>
      <w:r>
        <w:t>Square target jacket</w:t>
      </w:r>
    </w:p>
    <w:p w14:paraId="7530B2B1" w14:textId="0E8E6EF0" w:rsidR="008D2ACD" w:rsidRDefault="00BB6C3F" w:rsidP="008D2ACD">
      <w:pPr>
        <w:pStyle w:val="ListParagraph"/>
      </w:pPr>
      <w:r>
        <w:t>Again,</w:t>
      </w:r>
      <w:r w:rsidR="008D2ACD">
        <w:t xml:space="preserve"> </w:t>
      </w:r>
      <w:proofErr w:type="gramStart"/>
      <w:r w:rsidR="008D2ACD">
        <w:t>in order to</w:t>
      </w:r>
      <w:proofErr w:type="gramEnd"/>
      <w:r w:rsidR="008D2ACD">
        <w:t xml:space="preserve"> achieve this </w:t>
      </w:r>
      <w:r>
        <w:t>mesh,</w:t>
      </w:r>
      <w:r w:rsidR="008D2ACD">
        <w:t xml:space="preserve"> the jacket object had to be </w:t>
      </w:r>
      <w:r w:rsidR="009F18D0">
        <w:t xml:space="preserve">unsuppressed, before again using the default mesh settings to generate. The jacket mesh was </w:t>
      </w:r>
      <w:r w:rsidR="009F18D0">
        <w:lastRenderedPageBreak/>
        <w:t xml:space="preserve">extremely fine once more, with both the core and target remaining the same as the unjacketed mesh. This can be seen in </w:t>
      </w:r>
      <w:r w:rsidR="009F18D0">
        <w:fldChar w:fldCharType="begin"/>
      </w:r>
      <w:r w:rsidR="009F18D0">
        <w:instrText xml:space="preserve"> REF _Ref132791178 \h </w:instrText>
      </w:r>
      <w:r w:rsidR="009F18D0">
        <w:fldChar w:fldCharType="separate"/>
      </w:r>
      <w:r w:rsidR="009F18D0">
        <w:t xml:space="preserve">Figure </w:t>
      </w:r>
      <w:r w:rsidR="009F18D0">
        <w:rPr>
          <w:noProof/>
        </w:rPr>
        <w:t>8</w:t>
      </w:r>
      <w:r w:rsidR="009F18D0">
        <w:t xml:space="preserve"> Square jacket default mesh</w:t>
      </w:r>
      <w:r w:rsidR="009F18D0">
        <w:fldChar w:fldCharType="end"/>
      </w:r>
    </w:p>
    <w:p w14:paraId="3B92FEFF" w14:textId="77777777" w:rsidR="009F18D0" w:rsidRDefault="009F18D0" w:rsidP="008D2ACD">
      <w:pPr>
        <w:pStyle w:val="ListParagraph"/>
      </w:pPr>
    </w:p>
    <w:p w14:paraId="59B2C25A" w14:textId="77777777" w:rsidR="009F18D0" w:rsidRDefault="009F18D0" w:rsidP="009F18D0">
      <w:pPr>
        <w:pStyle w:val="ListParagraph"/>
        <w:keepNext/>
      </w:pPr>
      <w:r>
        <w:rPr>
          <w:noProof/>
        </w:rPr>
        <w:drawing>
          <wp:inline distT="0" distB="0" distL="0" distR="0" wp14:anchorId="163C6BC3" wp14:editId="1480B821">
            <wp:extent cx="5731510" cy="4564380"/>
            <wp:effectExtent l="0" t="0" r="2540" b="7620"/>
            <wp:docPr id="5096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564380"/>
                    </a:xfrm>
                    <a:prstGeom prst="rect">
                      <a:avLst/>
                    </a:prstGeom>
                    <a:noFill/>
                    <a:ln>
                      <a:noFill/>
                    </a:ln>
                  </pic:spPr>
                </pic:pic>
              </a:graphicData>
            </a:graphic>
          </wp:inline>
        </w:drawing>
      </w:r>
    </w:p>
    <w:p w14:paraId="39D6D063" w14:textId="34CBD688" w:rsidR="009F18D0" w:rsidRDefault="009F18D0" w:rsidP="009F18D0">
      <w:pPr>
        <w:pStyle w:val="Caption"/>
        <w:ind w:left="2160" w:firstLine="720"/>
      </w:pPr>
      <w:bookmarkStart w:id="11" w:name="_Ref132791178"/>
      <w:r>
        <w:t xml:space="preserve">Figure </w:t>
      </w:r>
      <w:fldSimple w:instr=" SEQ Figure \* ARABIC ">
        <w:r w:rsidR="00C72C82">
          <w:rPr>
            <w:noProof/>
          </w:rPr>
          <w:t>8</w:t>
        </w:r>
      </w:fldSimple>
      <w:r>
        <w:t xml:space="preserve"> Square jacket default mesh</w:t>
      </w:r>
      <w:bookmarkEnd w:id="11"/>
    </w:p>
    <w:p w14:paraId="5BBC9D5E" w14:textId="352B5042" w:rsidR="009F18D0" w:rsidRDefault="009F18D0" w:rsidP="008D2ACD">
      <w:pPr>
        <w:pStyle w:val="ListParagraph"/>
      </w:pPr>
      <w:r>
        <w:rPr>
          <w:rFonts w:ascii="Calibri" w:hAnsi="Calibri" w:cs="Calibri"/>
          <w:color w:val="000000"/>
          <w:sz w:val="22"/>
          <w:szCs w:val="22"/>
          <w:shd w:val="clear" w:color="auto" w:fill="FFFFFF"/>
        </w:rPr>
        <w:br/>
      </w:r>
    </w:p>
    <w:p w14:paraId="65EA8369" w14:textId="77777777" w:rsidR="000114F9" w:rsidRDefault="000114F9" w:rsidP="000114F9">
      <w:pPr>
        <w:pStyle w:val="ListParagraph"/>
        <w:numPr>
          <w:ilvl w:val="0"/>
          <w:numId w:val="3"/>
        </w:numPr>
      </w:pPr>
      <w:r>
        <w:t>Square target jacket medium mesh</w:t>
      </w:r>
    </w:p>
    <w:p w14:paraId="61021F07" w14:textId="02BEBCAD" w:rsidR="009F18D0" w:rsidRDefault="009F18D0" w:rsidP="009F18D0">
      <w:pPr>
        <w:pStyle w:val="ListParagraph"/>
      </w:pPr>
      <w:proofErr w:type="gramStart"/>
      <w:r>
        <w:t>In order to</w:t>
      </w:r>
      <w:proofErr w:type="gramEnd"/>
      <w:r>
        <w:t xml:space="preserve"> vary the mesh size across the bodies within the simulation individual sizing settings had to be generated, this was done by selecting the appropriate body (core, jacket, target) and applying a mesh size. </w:t>
      </w:r>
      <w:r w:rsidR="00255962">
        <w:t xml:space="preserve">For the medium mesh, the following settings were </w:t>
      </w:r>
      <w:r w:rsidR="00BB6C3F">
        <w:t>used; Core</w:t>
      </w:r>
      <w:r w:rsidR="00255962">
        <w:t xml:space="preserve"> </w:t>
      </w:r>
      <w:r w:rsidR="00BB6C3F">
        <w:t>default, Jacket</w:t>
      </w:r>
      <w:r w:rsidR="00255962">
        <w:t xml:space="preserve">, 0.005m, </w:t>
      </w:r>
      <w:r w:rsidR="00BB6C3F">
        <w:t>Target 0.003m the</w:t>
      </w:r>
      <w:r w:rsidR="00255962">
        <w:t xml:space="preserve"> values here correspond to the distance between nodes, by reducing this distance more nodes are generated for a give volume, corresponding to a finer mesh. There mesh generated can be seen in </w:t>
      </w:r>
      <w:r w:rsidR="00255962">
        <w:fldChar w:fldCharType="begin"/>
      </w:r>
      <w:r w:rsidR="00255962">
        <w:instrText xml:space="preserve"> REF _Ref132791439 \h </w:instrText>
      </w:r>
      <w:r w:rsidR="00255962">
        <w:fldChar w:fldCharType="separate"/>
      </w:r>
      <w:r w:rsidR="00255962">
        <w:t xml:space="preserve">Figure </w:t>
      </w:r>
      <w:r w:rsidR="00255962">
        <w:rPr>
          <w:noProof/>
        </w:rPr>
        <w:t>9</w:t>
      </w:r>
      <w:r w:rsidR="00255962">
        <w:t xml:space="preserve"> Square target Jacket medium mesh</w:t>
      </w:r>
      <w:r w:rsidR="00255962">
        <w:fldChar w:fldCharType="end"/>
      </w:r>
    </w:p>
    <w:p w14:paraId="5211E371" w14:textId="77777777" w:rsidR="00255962" w:rsidRDefault="00255962" w:rsidP="00255962">
      <w:pPr>
        <w:pStyle w:val="ListParagraph"/>
        <w:keepNext/>
      </w:pPr>
      <w:r>
        <w:rPr>
          <w:noProof/>
        </w:rPr>
        <w:lastRenderedPageBreak/>
        <w:drawing>
          <wp:inline distT="0" distB="0" distL="0" distR="0" wp14:anchorId="707BB109" wp14:editId="38AC5F58">
            <wp:extent cx="5731510" cy="4113530"/>
            <wp:effectExtent l="0" t="0" r="2540" b="1270"/>
            <wp:docPr id="2135014519" name="Picture 6" descr="A picture containing building material,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14519" name="Picture 6" descr="A picture containing building material, ston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113530"/>
                    </a:xfrm>
                    <a:prstGeom prst="rect">
                      <a:avLst/>
                    </a:prstGeom>
                    <a:noFill/>
                    <a:ln>
                      <a:noFill/>
                    </a:ln>
                  </pic:spPr>
                </pic:pic>
              </a:graphicData>
            </a:graphic>
          </wp:inline>
        </w:drawing>
      </w:r>
    </w:p>
    <w:p w14:paraId="134F5792" w14:textId="179BEBD3" w:rsidR="00255962" w:rsidRDefault="00255962" w:rsidP="00255962">
      <w:pPr>
        <w:pStyle w:val="Caption"/>
        <w:ind w:left="2160" w:firstLine="720"/>
      </w:pPr>
      <w:bookmarkStart w:id="12" w:name="_Ref132791439"/>
      <w:r>
        <w:t xml:space="preserve">Figure </w:t>
      </w:r>
      <w:fldSimple w:instr=" SEQ Figure \* ARABIC ">
        <w:r w:rsidR="00C72C82">
          <w:rPr>
            <w:noProof/>
          </w:rPr>
          <w:t>9</w:t>
        </w:r>
      </w:fldSimple>
      <w:r>
        <w:t xml:space="preserve"> Square target Jacket medium mesh</w:t>
      </w:r>
      <w:bookmarkEnd w:id="12"/>
    </w:p>
    <w:p w14:paraId="67F0A99D" w14:textId="581895E9" w:rsidR="00255962" w:rsidRDefault="00255962" w:rsidP="009F18D0">
      <w:pPr>
        <w:pStyle w:val="ListParagraph"/>
      </w:pPr>
    </w:p>
    <w:p w14:paraId="7276AEAB" w14:textId="7A8B4417" w:rsidR="000114F9" w:rsidRDefault="000114F9" w:rsidP="00255962">
      <w:pPr>
        <w:pStyle w:val="ListParagraph"/>
        <w:numPr>
          <w:ilvl w:val="0"/>
          <w:numId w:val="3"/>
        </w:numPr>
      </w:pPr>
      <w:r>
        <w:t>Square target jacket fine mesh</w:t>
      </w:r>
    </w:p>
    <w:p w14:paraId="26ADC106" w14:textId="3BBDA7A4" w:rsidR="00255962" w:rsidRDefault="00BB6C3F" w:rsidP="00255962">
      <w:pPr>
        <w:pStyle w:val="ListParagraph"/>
      </w:pPr>
      <w:r>
        <w:t>Again,</w:t>
      </w:r>
      <w:r w:rsidR="00A7720F">
        <w:t xml:space="preserve"> the individual bodies were </w:t>
      </w:r>
      <w:r>
        <w:t>selected,</w:t>
      </w:r>
      <w:r w:rsidR="00A7720F">
        <w:t xml:space="preserve"> and individual mesh sizes set. In this case it was as follows:  Core 0.001m</w:t>
      </w:r>
      <w:r w:rsidR="009564AE">
        <w:t>,</w:t>
      </w:r>
      <w:r w:rsidR="00A7720F">
        <w:t xml:space="preserve"> Jacket 0.003m</w:t>
      </w:r>
      <w:r w:rsidR="009564AE">
        <w:t xml:space="preserve"> Target 0.002m This was the finest mesh used although the software can generate significantly finer meshes, this would </w:t>
      </w:r>
      <w:r>
        <w:t>affect</w:t>
      </w:r>
      <w:r w:rsidR="009564AE">
        <w:t xml:space="preserve"> processing time, something that will be discussed later.</w:t>
      </w:r>
      <w:r w:rsidR="006E6E17">
        <w:t xml:space="preserve"> This can be seen in </w:t>
      </w:r>
      <w:r w:rsidR="006E6E17">
        <w:fldChar w:fldCharType="begin"/>
      </w:r>
      <w:r w:rsidR="006E6E17">
        <w:instrText xml:space="preserve"> REF _Ref132794019 \h </w:instrText>
      </w:r>
      <w:r w:rsidR="006E6E17">
        <w:fldChar w:fldCharType="separate"/>
      </w:r>
      <w:r w:rsidR="006E6E17">
        <w:t xml:space="preserve">Figure </w:t>
      </w:r>
      <w:r w:rsidR="006E6E17">
        <w:rPr>
          <w:noProof/>
        </w:rPr>
        <w:t>10</w:t>
      </w:r>
      <w:r w:rsidR="006E6E17">
        <w:t xml:space="preserve"> Square Jacket Fine Mesh</w:t>
      </w:r>
      <w:r w:rsidR="006E6E17">
        <w:fldChar w:fldCharType="end"/>
      </w:r>
    </w:p>
    <w:p w14:paraId="5EDE6325" w14:textId="77777777" w:rsidR="006E6E17" w:rsidRDefault="006E6E17" w:rsidP="006E6E17">
      <w:pPr>
        <w:pStyle w:val="ListParagraph"/>
        <w:keepNext/>
      </w:pPr>
      <w:r>
        <w:rPr>
          <w:noProof/>
        </w:rPr>
        <w:lastRenderedPageBreak/>
        <w:drawing>
          <wp:inline distT="0" distB="0" distL="0" distR="0" wp14:anchorId="6184F4DF" wp14:editId="2BAFD83B">
            <wp:extent cx="4631267" cy="4381386"/>
            <wp:effectExtent l="0" t="0" r="0" b="635"/>
            <wp:docPr id="848954848"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954848" name="Picture 7" descr="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6604" cy="4386435"/>
                    </a:xfrm>
                    <a:prstGeom prst="rect">
                      <a:avLst/>
                    </a:prstGeom>
                    <a:noFill/>
                    <a:ln>
                      <a:noFill/>
                    </a:ln>
                  </pic:spPr>
                </pic:pic>
              </a:graphicData>
            </a:graphic>
          </wp:inline>
        </w:drawing>
      </w:r>
    </w:p>
    <w:p w14:paraId="148E61D4" w14:textId="5CFEA440" w:rsidR="006E6E17" w:rsidRDefault="006E6E17" w:rsidP="006E6E17">
      <w:pPr>
        <w:pStyle w:val="Caption"/>
        <w:ind w:left="2160" w:firstLine="720"/>
      </w:pPr>
      <w:bookmarkStart w:id="13" w:name="_Ref132794019"/>
      <w:r>
        <w:t xml:space="preserve">Figure </w:t>
      </w:r>
      <w:fldSimple w:instr=" SEQ Figure \* ARABIC ">
        <w:r w:rsidR="00C72C82">
          <w:rPr>
            <w:noProof/>
          </w:rPr>
          <w:t>10</w:t>
        </w:r>
      </w:fldSimple>
      <w:r>
        <w:t xml:space="preserve"> Square Jacket Fine Mesh</w:t>
      </w:r>
      <w:bookmarkEnd w:id="13"/>
    </w:p>
    <w:p w14:paraId="7BE8A146" w14:textId="6599F87B" w:rsidR="009564AE" w:rsidRDefault="006E6E17" w:rsidP="00255962">
      <w:pPr>
        <w:pStyle w:val="ListParagraph"/>
      </w:pPr>
      <w:r>
        <w:rPr>
          <w:rFonts w:ascii="Calibri" w:hAnsi="Calibri" w:cs="Calibri"/>
          <w:color w:val="000000"/>
          <w:sz w:val="22"/>
          <w:szCs w:val="22"/>
          <w:shd w:val="clear" w:color="auto" w:fill="FFFFFF"/>
        </w:rPr>
        <w:br/>
      </w:r>
    </w:p>
    <w:p w14:paraId="16856D30" w14:textId="7A94DCBA" w:rsidR="009564AE" w:rsidRDefault="009564AE" w:rsidP="00255962">
      <w:pPr>
        <w:pStyle w:val="ListParagraph"/>
      </w:pPr>
      <w:r>
        <w:t xml:space="preserve">The next step was to assign velocities </w:t>
      </w:r>
      <w:r w:rsidR="006E6E17">
        <w:t>and fixed</w:t>
      </w:r>
      <w:r>
        <w:t xml:space="preserve"> points to allow the model to simulate. </w:t>
      </w:r>
      <w:r w:rsidR="00EA03EC">
        <w:t xml:space="preserve">This was done by selecting the ‘side’ of the target, in the case of the circular target, this was broken into two surfaces, while the square target had 4 ‘edge’ faces.  Now these were considered an immovable object </w:t>
      </w:r>
      <w:r w:rsidR="00BB6C3F">
        <w:t>for</w:t>
      </w:r>
      <w:r w:rsidR="00EA03EC">
        <w:t xml:space="preserve"> the sake of the simulation. A velocity was now applied to the core by selecting the entire object. This was set at 700ms</w:t>
      </w:r>
      <w:r w:rsidR="00EA03EC">
        <w:rPr>
          <w:vertAlign w:val="superscript"/>
        </w:rPr>
        <w:t>-1</w:t>
      </w:r>
      <w:r w:rsidR="00EA03EC">
        <w:t xml:space="preserve">. Due to the mates made earlier in Solidworks, Ansys also carried this forward, as such that the jacket did not require the velocity to be applied separately to the jacket. </w:t>
      </w:r>
    </w:p>
    <w:p w14:paraId="35B17FB8" w14:textId="630B32A6" w:rsidR="00EA03EC" w:rsidRDefault="00EA03EC" w:rsidP="00255962">
      <w:pPr>
        <w:pStyle w:val="ListParagraph"/>
      </w:pPr>
    </w:p>
    <w:p w14:paraId="1D486B5E" w14:textId="3CF2AA42" w:rsidR="000460A6" w:rsidRDefault="000460A6" w:rsidP="000460A6">
      <w:pPr>
        <w:pStyle w:val="ListParagraph"/>
      </w:pPr>
      <w:r>
        <w:t xml:space="preserve">Two things remained before the simulations could be conducted. </w:t>
      </w:r>
      <w:r w:rsidR="0000052C">
        <w:t>Firstly,</w:t>
      </w:r>
      <w:r>
        <w:t xml:space="preserve"> the timestep had to be calculated. This in effect was how long the simulation would be run for. A crude calculation was conducted. By assuming that the projectile was travelling at 1000ms</w:t>
      </w:r>
      <w:r>
        <w:rPr>
          <w:vertAlign w:val="superscript"/>
        </w:rPr>
        <w:t>-1</w:t>
      </w:r>
      <w:r>
        <w:t xml:space="preserve"> and knowing that the target was only 50mm thick, only a </w:t>
      </w:r>
      <w:r w:rsidR="00BB6C3F">
        <w:lastRenderedPageBreak/>
        <w:t>small-time</w:t>
      </w:r>
      <w:r>
        <w:t xml:space="preserve"> window was required to view the perforation of the plate.  Using the simple equation Speed = Distance/</w:t>
      </w:r>
      <w:r w:rsidR="00BB6C3F">
        <w:t>Time the</w:t>
      </w:r>
      <w:r>
        <w:t xml:space="preserve"> time required could be estimated.</w:t>
      </w:r>
    </w:p>
    <w:p w14:paraId="3D6C8152" w14:textId="41CD7A41" w:rsidR="0000052C" w:rsidRDefault="000460A6" w:rsidP="0000052C">
      <w:pPr>
        <w:pStyle w:val="ListParagraph"/>
      </w:pPr>
      <w:r>
        <w:t>1000ms</w:t>
      </w:r>
      <w:r>
        <w:rPr>
          <w:vertAlign w:val="superscript"/>
        </w:rPr>
        <w:t>-1</w:t>
      </w:r>
      <w:r>
        <w:t>=50x10</w:t>
      </w:r>
      <w:r>
        <w:rPr>
          <w:vertAlign w:val="superscript"/>
        </w:rPr>
        <w:t>-3</w:t>
      </w:r>
      <w:r>
        <w:t>/T     T= 50x10</w:t>
      </w:r>
      <w:r>
        <w:rPr>
          <w:vertAlign w:val="superscript"/>
        </w:rPr>
        <w:t>-3</w:t>
      </w:r>
      <w:r>
        <w:t>/1000=</w:t>
      </w:r>
      <w:r w:rsidR="0000052C">
        <w:t>5x10</w:t>
      </w:r>
      <w:r w:rsidR="0000052C">
        <w:rPr>
          <w:vertAlign w:val="superscript"/>
        </w:rPr>
        <w:t>-5</w:t>
      </w:r>
      <w:r w:rsidR="0000052C">
        <w:t>S.</w:t>
      </w:r>
    </w:p>
    <w:p w14:paraId="2F6BE117" w14:textId="77777777" w:rsidR="0000052C" w:rsidRDefault="0000052C" w:rsidP="0000052C">
      <w:pPr>
        <w:pStyle w:val="ListParagraph"/>
      </w:pPr>
    </w:p>
    <w:p w14:paraId="1A4F74E5" w14:textId="64C6D697" w:rsidR="0000052C" w:rsidRDefault="0000052C" w:rsidP="0000052C">
      <w:pPr>
        <w:pStyle w:val="ListParagraph"/>
      </w:pPr>
      <w:r>
        <w:t xml:space="preserve">Finally, the software allows the results data to be displayed in a range of different ways. For this application Deformation was required. This window allowed different options for the deformation: Total, planar and by object. Total and Object deformation were </w:t>
      </w:r>
      <w:r w:rsidR="006E06F6">
        <w:t>chosen, mainly</w:t>
      </w:r>
      <w:r>
        <w:t xml:space="preserve"> to show the ‘whole picture’ and to give a detailed look at each</w:t>
      </w:r>
      <w:r w:rsidR="006E06F6">
        <w:t xml:space="preserve"> object (total deformation will be biased by the projectiles traveling as Ansys interprets the projectile moving as ‘deformation’). </w:t>
      </w:r>
    </w:p>
    <w:p w14:paraId="43EE190F" w14:textId="77777777" w:rsidR="006E06F6" w:rsidRPr="0000052C" w:rsidRDefault="006E06F6" w:rsidP="0000052C">
      <w:pPr>
        <w:pStyle w:val="ListParagraph"/>
      </w:pPr>
    </w:p>
    <w:p w14:paraId="5E66F161" w14:textId="2AA51065" w:rsidR="00E3407E" w:rsidRDefault="008A2C77" w:rsidP="00865429">
      <w:r>
        <w:t xml:space="preserve">  </w:t>
      </w:r>
      <w:r w:rsidR="006E06F6">
        <w:t xml:space="preserve">The final Workbench Workspace showed the workflow process seen described in the above methodology. </w:t>
      </w:r>
      <w:r w:rsidR="006E06F6">
        <w:fldChar w:fldCharType="begin"/>
      </w:r>
      <w:r w:rsidR="006E06F6">
        <w:instrText xml:space="preserve"> REF _Ref132796384 \h </w:instrText>
      </w:r>
      <w:r w:rsidR="006E06F6">
        <w:fldChar w:fldCharType="separate"/>
      </w:r>
      <w:r w:rsidR="006E06F6">
        <w:t xml:space="preserve">Figure </w:t>
      </w:r>
      <w:r w:rsidR="006E06F6">
        <w:rPr>
          <w:noProof/>
        </w:rPr>
        <w:t>11</w:t>
      </w:r>
      <w:r w:rsidR="006E06F6">
        <w:t xml:space="preserve"> Workbench Workspace</w:t>
      </w:r>
      <w:r w:rsidR="006E06F6">
        <w:fldChar w:fldCharType="end"/>
      </w:r>
      <w:r w:rsidR="006E06F6">
        <w:t xml:space="preserve"> shows how each of the simulations were linked and what </w:t>
      </w:r>
      <w:r w:rsidR="00BB6C3F">
        <w:t>by, for</w:t>
      </w:r>
      <w:r w:rsidR="006E06F6">
        <w:t xml:space="preserve"> </w:t>
      </w:r>
      <w:r w:rsidR="00BB6C3F">
        <w:t>instance, the</w:t>
      </w:r>
      <w:r w:rsidR="006E06F6">
        <w:t xml:space="preserve"> square jacket shares both its engineering data (material data) and its geometry with the square jacket medium mesh.  This creates a network of simulations which allows the user to adjust a ‘root’ simulation before carrying that out across the network. This speeds up working time and allows other users to understand </w:t>
      </w:r>
      <w:proofErr w:type="gramStart"/>
      <w:r w:rsidR="006E06F6">
        <w:t>at a glance</w:t>
      </w:r>
      <w:proofErr w:type="gramEnd"/>
      <w:r w:rsidR="006E06F6">
        <w:t xml:space="preserve"> how the simulations have been done and in which order.</w:t>
      </w:r>
    </w:p>
    <w:p w14:paraId="71215A8A" w14:textId="369A5027" w:rsidR="006E06F6" w:rsidRDefault="006E06F6" w:rsidP="00865429"/>
    <w:p w14:paraId="2D0A5504" w14:textId="44324D96" w:rsidR="006E06F6" w:rsidRDefault="006E06F6" w:rsidP="00865429">
      <w:r>
        <w:rPr>
          <w:noProof/>
        </w:rPr>
        <w:lastRenderedPageBreak/>
        <mc:AlternateContent>
          <mc:Choice Requires="wps">
            <w:drawing>
              <wp:anchor distT="0" distB="0" distL="114300" distR="114300" simplePos="0" relativeHeight="251668480" behindDoc="0" locked="0" layoutInCell="1" allowOverlap="1" wp14:anchorId="24316393" wp14:editId="209FD25E">
                <wp:simplePos x="0" y="0"/>
                <wp:positionH relativeFrom="column">
                  <wp:posOffset>-544715</wp:posOffset>
                </wp:positionH>
                <wp:positionV relativeFrom="paragraph">
                  <wp:posOffset>5070880</wp:posOffset>
                </wp:positionV>
                <wp:extent cx="7170420" cy="635"/>
                <wp:effectExtent l="0" t="0" r="0" b="0"/>
                <wp:wrapThrough wrapText="bothSides">
                  <wp:wrapPolygon edited="0">
                    <wp:start x="0" y="0"/>
                    <wp:lineTo x="0" y="20057"/>
                    <wp:lineTo x="21520" y="20057"/>
                    <wp:lineTo x="21520" y="0"/>
                    <wp:lineTo x="0" y="0"/>
                  </wp:wrapPolygon>
                </wp:wrapThrough>
                <wp:docPr id="1722008173" name="Text Box 1"/>
                <wp:cNvGraphicFramePr/>
                <a:graphic xmlns:a="http://schemas.openxmlformats.org/drawingml/2006/main">
                  <a:graphicData uri="http://schemas.microsoft.com/office/word/2010/wordprocessingShape">
                    <wps:wsp>
                      <wps:cNvSpPr txBox="1"/>
                      <wps:spPr>
                        <a:xfrm>
                          <a:off x="0" y="0"/>
                          <a:ext cx="7170420" cy="635"/>
                        </a:xfrm>
                        <a:prstGeom prst="rect">
                          <a:avLst/>
                        </a:prstGeom>
                        <a:solidFill>
                          <a:prstClr val="white"/>
                        </a:solidFill>
                        <a:ln>
                          <a:noFill/>
                        </a:ln>
                      </wps:spPr>
                      <wps:txbx>
                        <w:txbxContent>
                          <w:p w14:paraId="1B34AD13" w14:textId="089374BD" w:rsidR="006E06F6" w:rsidRPr="006F450D" w:rsidRDefault="006E06F6" w:rsidP="006E06F6">
                            <w:pPr>
                              <w:pStyle w:val="Caption"/>
                              <w:rPr>
                                <w:noProof/>
                                <w:sz w:val="24"/>
                                <w:szCs w:val="24"/>
                              </w:rPr>
                            </w:pPr>
                            <w:bookmarkStart w:id="14" w:name="_Ref132796384"/>
                            <w:r>
                              <w:t xml:space="preserve">Figure </w:t>
                            </w:r>
                            <w:fldSimple w:instr=" SEQ Figure \* ARABIC ">
                              <w:r w:rsidR="00C72C82">
                                <w:rPr>
                                  <w:noProof/>
                                </w:rPr>
                                <w:t>11</w:t>
                              </w:r>
                            </w:fldSimple>
                            <w:r>
                              <w:t xml:space="preserve"> Workbench Workspace</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316393" id="_x0000_s1028" type="#_x0000_t202" style="position:absolute;margin-left:-42.9pt;margin-top:399.3pt;width:564.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" stroked="f">
                <v:textbox style="mso-fit-shape-to-text:t" inset="0,0,0,0">
                  <w:txbxContent>
                    <w:p w14:paraId="1B34AD13" w14:textId="089374BD" w:rsidR="006E06F6" w:rsidRPr="006F450D" w:rsidRDefault="006E06F6" w:rsidP="006E06F6">
                      <w:pPr>
                        <w:pStyle w:val="Caption"/>
                        <w:rPr>
                          <w:noProof/>
                          <w:sz w:val="24"/>
                          <w:szCs w:val="24"/>
                        </w:rPr>
                      </w:pPr>
                      <w:bookmarkStart w:id="15" w:name="_Ref132796384"/>
                      <w:r>
                        <w:t xml:space="preserve">Figure </w:t>
                      </w:r>
                      <w:fldSimple w:instr=" SEQ Figure \* ARABIC ">
                        <w:r w:rsidR="00C72C82">
                          <w:rPr>
                            <w:noProof/>
                          </w:rPr>
                          <w:t>11</w:t>
                        </w:r>
                      </w:fldSimple>
                      <w:r>
                        <w:t xml:space="preserve"> Workbench Workspace</w:t>
                      </w:r>
                      <w:bookmarkEnd w:id="15"/>
                    </w:p>
                  </w:txbxContent>
                </v:textbox>
                <w10:wrap type="through"/>
              </v:shape>
            </w:pict>
          </mc:Fallback>
        </mc:AlternateContent>
      </w:r>
      <w:r>
        <w:rPr>
          <w:noProof/>
        </w:rPr>
        <w:drawing>
          <wp:anchor distT="0" distB="0" distL="114300" distR="114300" simplePos="0" relativeHeight="251666432" behindDoc="0" locked="0" layoutInCell="1" allowOverlap="1" wp14:anchorId="7FA1EC77" wp14:editId="58B590EB">
            <wp:simplePos x="0" y="0"/>
            <wp:positionH relativeFrom="page">
              <wp:posOffset>175895</wp:posOffset>
            </wp:positionH>
            <wp:positionV relativeFrom="paragraph">
              <wp:posOffset>203200</wp:posOffset>
            </wp:positionV>
            <wp:extent cx="7170420" cy="4791710"/>
            <wp:effectExtent l="0" t="0" r="0" b="8890"/>
            <wp:wrapThrough wrapText="bothSides">
              <wp:wrapPolygon edited="0">
                <wp:start x="0" y="0"/>
                <wp:lineTo x="0" y="21554"/>
                <wp:lineTo x="21520" y="21554"/>
                <wp:lineTo x="21520" y="0"/>
                <wp:lineTo x="0" y="0"/>
              </wp:wrapPolygon>
            </wp:wrapThrough>
            <wp:docPr id="743502241" name="Picture 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02241" name="Picture 8" descr="Graphical user interface, tab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70420" cy="4791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8D5B77" w14:textId="77777777" w:rsidR="00E6152D" w:rsidRDefault="00E6152D" w:rsidP="00865429">
      <w:pPr>
        <w:rPr>
          <w:rFonts w:ascii="Calibri" w:hAnsi="Calibri" w:cs="Calibri"/>
          <w:color w:val="000000"/>
          <w:sz w:val="22"/>
          <w:szCs w:val="22"/>
          <w:shd w:val="clear" w:color="auto" w:fill="FFFFFF"/>
        </w:rPr>
      </w:pPr>
    </w:p>
    <w:p w14:paraId="3A1898B2" w14:textId="77777777" w:rsidR="00E6152D" w:rsidRDefault="00E6152D" w:rsidP="00865429">
      <w:pPr>
        <w:rPr>
          <w:rFonts w:ascii="Calibri" w:hAnsi="Calibri" w:cs="Calibri"/>
          <w:color w:val="000000"/>
          <w:sz w:val="22"/>
          <w:szCs w:val="22"/>
          <w:shd w:val="clear" w:color="auto" w:fill="FFFFFF"/>
        </w:rPr>
      </w:pPr>
    </w:p>
    <w:p w14:paraId="0409AAFD" w14:textId="77777777" w:rsidR="00E6152D" w:rsidRDefault="00E6152D" w:rsidP="00865429">
      <w:pPr>
        <w:rPr>
          <w:rFonts w:ascii="Calibri" w:hAnsi="Calibri" w:cs="Calibri"/>
          <w:color w:val="000000"/>
          <w:sz w:val="22"/>
          <w:szCs w:val="22"/>
          <w:shd w:val="clear" w:color="auto" w:fill="FFFFFF"/>
        </w:rPr>
      </w:pPr>
    </w:p>
    <w:p w14:paraId="222A7E8E" w14:textId="77777777" w:rsidR="00E6152D" w:rsidRDefault="00E6152D" w:rsidP="00865429">
      <w:pPr>
        <w:rPr>
          <w:rFonts w:ascii="Calibri" w:hAnsi="Calibri" w:cs="Calibri"/>
          <w:color w:val="000000"/>
          <w:sz w:val="22"/>
          <w:szCs w:val="22"/>
          <w:shd w:val="clear" w:color="auto" w:fill="FFFFFF"/>
        </w:rPr>
      </w:pPr>
    </w:p>
    <w:p w14:paraId="391A4850" w14:textId="77777777" w:rsidR="00E6152D" w:rsidRDefault="00E6152D" w:rsidP="00865429">
      <w:pPr>
        <w:rPr>
          <w:rFonts w:ascii="Calibri" w:hAnsi="Calibri" w:cs="Calibri"/>
          <w:color w:val="000000"/>
          <w:sz w:val="22"/>
          <w:szCs w:val="22"/>
          <w:shd w:val="clear" w:color="auto" w:fill="FFFFFF"/>
        </w:rPr>
      </w:pPr>
    </w:p>
    <w:p w14:paraId="1514B480" w14:textId="77777777" w:rsidR="00E6152D" w:rsidRDefault="00E6152D" w:rsidP="00865429">
      <w:pPr>
        <w:rPr>
          <w:rFonts w:ascii="Calibri" w:hAnsi="Calibri" w:cs="Calibri"/>
          <w:color w:val="000000"/>
          <w:sz w:val="22"/>
          <w:szCs w:val="22"/>
          <w:shd w:val="clear" w:color="auto" w:fill="FFFFFF"/>
        </w:rPr>
      </w:pPr>
    </w:p>
    <w:p w14:paraId="5720CDA6" w14:textId="77777777" w:rsidR="00E6152D" w:rsidRDefault="00E6152D" w:rsidP="00865429">
      <w:pPr>
        <w:rPr>
          <w:rFonts w:ascii="Calibri" w:hAnsi="Calibri" w:cs="Calibri"/>
          <w:color w:val="000000"/>
          <w:sz w:val="22"/>
          <w:szCs w:val="22"/>
          <w:shd w:val="clear" w:color="auto" w:fill="FFFFFF"/>
        </w:rPr>
      </w:pPr>
    </w:p>
    <w:p w14:paraId="27C71E39" w14:textId="77777777" w:rsidR="00E6152D" w:rsidRDefault="00E6152D" w:rsidP="00865429">
      <w:pPr>
        <w:rPr>
          <w:rFonts w:ascii="Calibri" w:hAnsi="Calibri" w:cs="Calibri"/>
          <w:color w:val="000000"/>
          <w:sz w:val="22"/>
          <w:szCs w:val="22"/>
          <w:shd w:val="clear" w:color="auto" w:fill="FFFFFF"/>
        </w:rPr>
      </w:pPr>
    </w:p>
    <w:p w14:paraId="3A6FEEBC" w14:textId="77777777" w:rsidR="00E6152D" w:rsidRDefault="00E6152D" w:rsidP="00865429">
      <w:pPr>
        <w:rPr>
          <w:rFonts w:ascii="Calibri" w:hAnsi="Calibri" w:cs="Calibri"/>
          <w:color w:val="000000"/>
          <w:sz w:val="22"/>
          <w:szCs w:val="22"/>
          <w:shd w:val="clear" w:color="auto" w:fill="FFFFFF"/>
        </w:rPr>
      </w:pPr>
    </w:p>
    <w:p w14:paraId="534F9D3D" w14:textId="77777777" w:rsidR="00E6152D" w:rsidRDefault="00E6152D" w:rsidP="00865429">
      <w:pPr>
        <w:rPr>
          <w:rFonts w:ascii="Calibri" w:hAnsi="Calibri" w:cs="Calibri"/>
          <w:color w:val="000000"/>
          <w:sz w:val="22"/>
          <w:szCs w:val="22"/>
          <w:shd w:val="clear" w:color="auto" w:fill="FFFFFF"/>
        </w:rPr>
      </w:pPr>
    </w:p>
    <w:p w14:paraId="3A30B665" w14:textId="6C069359" w:rsidR="006E06F6" w:rsidRPr="00E3407E" w:rsidRDefault="006E06F6" w:rsidP="00865429">
      <w:r>
        <w:rPr>
          <w:rFonts w:ascii="Calibri" w:hAnsi="Calibri" w:cs="Calibri"/>
          <w:color w:val="000000"/>
          <w:sz w:val="22"/>
          <w:szCs w:val="22"/>
          <w:shd w:val="clear" w:color="auto" w:fill="FFFFFF"/>
        </w:rPr>
        <w:br/>
      </w:r>
    </w:p>
    <w:p w14:paraId="2D9D288D" w14:textId="6C418C0F" w:rsidR="00E674C8" w:rsidRDefault="00E674C8" w:rsidP="00E674C8">
      <w:pPr>
        <w:pStyle w:val="Heading1"/>
      </w:pPr>
      <w:bookmarkStart w:id="16" w:name="_Toc133049153"/>
      <w:r>
        <w:lastRenderedPageBreak/>
        <w:t>4.0 Validation</w:t>
      </w:r>
      <w:bookmarkEnd w:id="16"/>
      <w:r>
        <w:t xml:space="preserve"> </w:t>
      </w:r>
    </w:p>
    <w:p w14:paraId="555C0722" w14:textId="77777777" w:rsidR="006E06F6" w:rsidRDefault="006E06F6" w:rsidP="006E06F6"/>
    <w:p w14:paraId="48ACC116" w14:textId="3A24E56F" w:rsidR="006E06F6" w:rsidRDefault="006E06F6" w:rsidP="006E06F6">
      <w:r>
        <w:t xml:space="preserve">Validation is an essential part of CAE analysis; this is because it provides the evidence that a model is </w:t>
      </w:r>
      <w:proofErr w:type="gramStart"/>
      <w:r>
        <w:t>grounded in reality</w:t>
      </w:r>
      <w:proofErr w:type="gramEnd"/>
      <w:r>
        <w:t>. Software can cause a wide ranger of errors and issues that can drastically affect the finished simulation.</w:t>
      </w:r>
      <w:r w:rsidR="00A421A5">
        <w:t xml:space="preserve"> Validation raises the confidence of the model and provides assurances that </w:t>
      </w:r>
      <w:r w:rsidR="00BB6C3F">
        <w:t>a</w:t>
      </w:r>
      <w:r w:rsidR="00A421A5">
        <w:t xml:space="preserve"> model will performs in a similar way to a </w:t>
      </w:r>
      <w:r w:rsidR="00BB6C3F">
        <w:t>real-life</w:t>
      </w:r>
      <w:r w:rsidR="00A421A5">
        <w:t xml:space="preserve"> test. </w:t>
      </w:r>
    </w:p>
    <w:p w14:paraId="7F25E5B3" w14:textId="77777777" w:rsidR="00A421A5" w:rsidRDefault="00A421A5" w:rsidP="006E06F6"/>
    <w:p w14:paraId="2B3D7E24" w14:textId="6165480F" w:rsidR="006E06F6" w:rsidRDefault="00A421A5" w:rsidP="006E06F6">
      <w:r>
        <w:t xml:space="preserve">It was initial decided to trial an explicit dynamic validation, this would provide a good basis to conduct the explicit dynamic analysis required by this simulation. Via online software company Dlubal the ‘Lee’s Buckling Frame’ </w:t>
      </w:r>
      <w:sdt>
        <w:sdtPr>
          <w:id w:val="403653941"/>
          <w:citation/>
        </w:sdtPr>
        <w:sdtContent>
          <w:r>
            <w:fldChar w:fldCharType="begin"/>
          </w:r>
          <w:r>
            <w:instrText xml:space="preserve"> CITATION Lee22 \l 2057 </w:instrText>
          </w:r>
          <w:r>
            <w:fldChar w:fldCharType="separate"/>
          </w:r>
          <w:r w:rsidR="003C4E19" w:rsidRPr="003C4E19">
            <w:rPr>
              <w:noProof/>
            </w:rPr>
            <w:t>[10]</w:t>
          </w:r>
          <w:r>
            <w:fldChar w:fldCharType="end"/>
          </w:r>
        </w:sdtContent>
      </w:sdt>
      <w:r w:rsidR="005D5542">
        <w:t xml:space="preserve">. This was intended to show a deformation of an ‘L’ shaped frame when a large force was applied as shown by </w:t>
      </w:r>
      <w:r w:rsidR="005D5542">
        <w:fldChar w:fldCharType="begin"/>
      </w:r>
      <w:r w:rsidR="005D5542">
        <w:instrText xml:space="preserve"> REF _Ref132797517 \h </w:instrText>
      </w:r>
      <w:r w:rsidR="005D5542">
        <w:fldChar w:fldCharType="separate"/>
      </w:r>
      <w:r w:rsidR="005D5542">
        <w:t xml:space="preserve">Figure </w:t>
      </w:r>
      <w:r w:rsidR="005D5542">
        <w:rPr>
          <w:noProof/>
        </w:rPr>
        <w:t>12</w:t>
      </w:r>
      <w:r w:rsidR="005D5542">
        <w:t xml:space="preserve"> Lee's buckling frame</w:t>
      </w:r>
      <w:r w:rsidR="005D5542">
        <w:fldChar w:fldCharType="end"/>
      </w:r>
      <w:r w:rsidR="005D5542">
        <w:t>.</w:t>
      </w:r>
    </w:p>
    <w:p w14:paraId="6BA3C2C9" w14:textId="77777777" w:rsidR="005D5542" w:rsidRDefault="005D5542" w:rsidP="005D5542">
      <w:pPr>
        <w:keepNext/>
        <w:spacing w:after="160" w:line="259" w:lineRule="auto"/>
      </w:pPr>
      <w:r>
        <w:rPr>
          <w:noProof/>
        </w:rPr>
        <w:drawing>
          <wp:inline distT="0" distB="0" distL="0" distR="0" wp14:anchorId="71237B0E" wp14:editId="5A5FDB6A">
            <wp:extent cx="5430233" cy="3733280"/>
            <wp:effectExtent l="0" t="0" r="0" b="635"/>
            <wp:docPr id="1735583254"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83254" name="Picture 1" descr="Diagram, engineering drawing&#10;&#10;Description automatically generated"/>
                    <pic:cNvPicPr/>
                  </pic:nvPicPr>
                  <pic:blipFill rotWithShape="1">
                    <a:blip r:embed="rId20"/>
                    <a:srcRect l="1329" t="2221" r="3914" b="5689"/>
                    <a:stretch/>
                  </pic:blipFill>
                  <pic:spPr bwMode="auto">
                    <a:xfrm>
                      <a:off x="0" y="0"/>
                      <a:ext cx="5430972" cy="3733788"/>
                    </a:xfrm>
                    <a:prstGeom prst="rect">
                      <a:avLst/>
                    </a:prstGeom>
                    <a:ln>
                      <a:noFill/>
                    </a:ln>
                    <a:extLst>
                      <a:ext uri="{53640926-AAD7-44D8-BBD7-CCE9431645EC}">
                        <a14:shadowObscured xmlns:a14="http://schemas.microsoft.com/office/drawing/2010/main"/>
                      </a:ext>
                    </a:extLst>
                  </pic:spPr>
                </pic:pic>
              </a:graphicData>
            </a:graphic>
          </wp:inline>
        </w:drawing>
      </w:r>
    </w:p>
    <w:p w14:paraId="0474964E" w14:textId="0F2FFF73" w:rsidR="005D5542" w:rsidRDefault="005D5542" w:rsidP="005D5542">
      <w:pPr>
        <w:pStyle w:val="Caption"/>
      </w:pPr>
      <w:bookmarkStart w:id="17" w:name="_Ref132797517"/>
      <w:r>
        <w:t xml:space="preserve">Figure </w:t>
      </w:r>
      <w:fldSimple w:instr=" SEQ Figure \* ARABIC ">
        <w:r w:rsidR="00C72C82">
          <w:rPr>
            <w:noProof/>
          </w:rPr>
          <w:t>12</w:t>
        </w:r>
      </w:fldSimple>
      <w:r>
        <w:t xml:space="preserve"> Lee's buckling frame</w:t>
      </w:r>
      <w:bookmarkEnd w:id="17"/>
    </w:p>
    <w:p w14:paraId="5DD51A58" w14:textId="77777777" w:rsidR="005D5542" w:rsidRDefault="005D5542">
      <w:pPr>
        <w:spacing w:after="160" w:line="259" w:lineRule="auto"/>
      </w:pPr>
    </w:p>
    <w:p w14:paraId="3A8B4291" w14:textId="533E65CA" w:rsidR="005D5542" w:rsidRDefault="005D5542">
      <w:pPr>
        <w:spacing w:after="160" w:line="259" w:lineRule="auto"/>
      </w:pPr>
      <w:r>
        <w:t>This was intended to have the following deformation,</w:t>
      </w:r>
      <w:r w:rsidR="003B6F27">
        <w:t xml:space="preserve"> </w:t>
      </w:r>
      <w:r w:rsidR="003B6F27">
        <w:fldChar w:fldCharType="begin"/>
      </w:r>
      <w:r w:rsidR="003B6F27">
        <w:instrText xml:space="preserve"> REF _Ref132798013 \h </w:instrText>
      </w:r>
      <w:r w:rsidR="003B6F27">
        <w:fldChar w:fldCharType="separate"/>
      </w:r>
      <w:r w:rsidR="003B6F27">
        <w:t xml:space="preserve">Figure </w:t>
      </w:r>
      <w:r w:rsidR="003B6F27">
        <w:rPr>
          <w:noProof/>
        </w:rPr>
        <w:t>13</w:t>
      </w:r>
      <w:r w:rsidR="003B6F27">
        <w:t xml:space="preserve"> Lees Frame Deformation</w:t>
      </w:r>
      <w:r w:rsidR="003B6F27">
        <w:fldChar w:fldCharType="end"/>
      </w:r>
      <w:r w:rsidR="003B6F27">
        <w:t>. This details what the deformation should look like if the model is working correctl</w:t>
      </w:r>
      <w:r w:rsidR="008C64E9">
        <w:t>y, with a maximum deflection of</w:t>
      </w:r>
      <w:r w:rsidR="00AD68F1" w:rsidRPr="00AD68F1">
        <w:t xml:space="preserve"> </w:t>
      </w:r>
      <w:r w:rsidR="00AD68F1">
        <w:t xml:space="preserve">0 .012 </w:t>
      </w:r>
      <w:r w:rsidR="00BB6C3F">
        <w:t>m and 3.557478</w:t>
      </w:r>
      <w:r w:rsidR="00AD68F1">
        <w:t xml:space="preserve"> m </w:t>
      </w:r>
      <w:r w:rsidR="008C64E9">
        <w:t>respectively.</w:t>
      </w:r>
    </w:p>
    <w:p w14:paraId="05AA01E0" w14:textId="77777777" w:rsidR="003B6F27" w:rsidRDefault="005D5542" w:rsidP="003B6F27">
      <w:pPr>
        <w:keepNext/>
      </w:pPr>
      <w:r>
        <w:rPr>
          <w:noProof/>
        </w:rPr>
        <w:lastRenderedPageBreak/>
        <w:drawing>
          <wp:inline distT="0" distB="0" distL="0" distR="0" wp14:anchorId="421C0883" wp14:editId="162F3EB0">
            <wp:extent cx="5195224" cy="3172551"/>
            <wp:effectExtent l="0" t="0" r="5715" b="8890"/>
            <wp:docPr id="1029730512"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30512" name="Picture 1" descr="A picture containing chart&#10;&#10;Description automatically generated"/>
                    <pic:cNvPicPr/>
                  </pic:nvPicPr>
                  <pic:blipFill rotWithShape="1">
                    <a:blip r:embed="rId21"/>
                    <a:srcRect l="3263" t="2723" r="6090" b="8216"/>
                    <a:stretch/>
                  </pic:blipFill>
                  <pic:spPr bwMode="auto">
                    <a:xfrm>
                      <a:off x="0" y="0"/>
                      <a:ext cx="5195447" cy="3172687"/>
                    </a:xfrm>
                    <a:prstGeom prst="rect">
                      <a:avLst/>
                    </a:prstGeom>
                    <a:ln>
                      <a:noFill/>
                    </a:ln>
                    <a:extLst>
                      <a:ext uri="{53640926-AAD7-44D8-BBD7-CCE9431645EC}">
                        <a14:shadowObscured xmlns:a14="http://schemas.microsoft.com/office/drawing/2010/main"/>
                      </a:ext>
                    </a:extLst>
                  </pic:spPr>
                </pic:pic>
              </a:graphicData>
            </a:graphic>
          </wp:inline>
        </w:drawing>
      </w:r>
    </w:p>
    <w:p w14:paraId="0B134E19" w14:textId="11BC8EAC" w:rsidR="005D5542" w:rsidRPr="006E06F6" w:rsidRDefault="003B6F27" w:rsidP="003B6F27">
      <w:pPr>
        <w:pStyle w:val="Caption"/>
      </w:pPr>
      <w:bookmarkStart w:id="18" w:name="_Ref132798013"/>
      <w:r>
        <w:t xml:space="preserve">Figure </w:t>
      </w:r>
      <w:fldSimple w:instr=" SEQ Figure \* ARABIC ">
        <w:r w:rsidR="00C72C82">
          <w:rPr>
            <w:noProof/>
          </w:rPr>
          <w:t>13</w:t>
        </w:r>
      </w:fldSimple>
      <w:r>
        <w:t xml:space="preserve"> Lees Frame Deformation</w:t>
      </w:r>
      <w:bookmarkEnd w:id="18"/>
    </w:p>
    <w:p w14:paraId="0D600A44" w14:textId="77777777" w:rsidR="007E32E8" w:rsidRDefault="008C64E9" w:rsidP="00E674C8">
      <w:r>
        <w:t xml:space="preserve">Unfortunately, at this stage an issue was found with this validation. This was primarily due to the lack of a key data point regarding material properties. </w:t>
      </w:r>
      <w:r w:rsidR="003B4432">
        <w:t xml:space="preserve"> Without the complete set of material data, the validation could not be simulated as such it was decided to change the validation</w:t>
      </w:r>
      <w:r w:rsidR="007E32E8">
        <w:t xml:space="preserve"> for a static structural analysis.</w:t>
      </w:r>
    </w:p>
    <w:p w14:paraId="6DAE7564" w14:textId="77777777" w:rsidR="007E32E8" w:rsidRDefault="007E32E8" w:rsidP="00E674C8"/>
    <w:p w14:paraId="73565B2D" w14:textId="03CD7B28" w:rsidR="007E32E8" w:rsidRDefault="007E32E8" w:rsidP="00E674C8">
      <w:r>
        <w:t>It was decided to use another of Dlubal’s validation examples, this time the Bending Cantilever with axial force</w:t>
      </w:r>
      <w:sdt>
        <w:sdtPr>
          <w:id w:val="477659643"/>
          <w:citation/>
        </w:sdtPr>
        <w:sdtContent>
          <w:r>
            <w:fldChar w:fldCharType="begin"/>
          </w:r>
          <w:r>
            <w:instrText xml:space="preserve"> CITATION Ben23 \l 2057 </w:instrText>
          </w:r>
          <w:r>
            <w:fldChar w:fldCharType="separate"/>
          </w:r>
          <w:r w:rsidR="003C4E19">
            <w:rPr>
              <w:noProof/>
            </w:rPr>
            <w:t xml:space="preserve"> </w:t>
          </w:r>
          <w:r w:rsidR="003C4E19" w:rsidRPr="003C4E19">
            <w:rPr>
              <w:noProof/>
            </w:rPr>
            <w:t>[11]</w:t>
          </w:r>
          <w:r>
            <w:fldChar w:fldCharType="end"/>
          </w:r>
        </w:sdtContent>
      </w:sdt>
      <w:r>
        <w:t xml:space="preserve">. This is a beam fixed at one end with a load applied along the opposing face as demonstrated by </w:t>
      </w:r>
      <w:r>
        <w:fldChar w:fldCharType="begin"/>
      </w:r>
      <w:r>
        <w:instrText xml:space="preserve"> REF _Ref132801517 \h </w:instrText>
      </w:r>
      <w:r>
        <w:fldChar w:fldCharType="separate"/>
      </w:r>
      <w:r>
        <w:t xml:space="preserve">Figure </w:t>
      </w:r>
      <w:r>
        <w:rPr>
          <w:noProof/>
        </w:rPr>
        <w:t>14</w:t>
      </w:r>
      <w:r>
        <w:t xml:space="preserve"> Axial Beam diagram</w:t>
      </w:r>
      <w:r>
        <w:fldChar w:fldCharType="end"/>
      </w:r>
    </w:p>
    <w:p w14:paraId="479A8D33" w14:textId="77777777" w:rsidR="007E32E8" w:rsidRDefault="007E32E8" w:rsidP="007E32E8">
      <w:pPr>
        <w:keepNext/>
      </w:pPr>
      <w:r>
        <w:rPr>
          <w:noProof/>
        </w:rPr>
        <w:drawing>
          <wp:inline distT="0" distB="0" distL="0" distR="0" wp14:anchorId="53A06F64" wp14:editId="58C73100">
            <wp:extent cx="5731510" cy="1737360"/>
            <wp:effectExtent l="0" t="0" r="2540" b="0"/>
            <wp:docPr id="2060037278" name="Picture 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37278" name="Picture 1" descr="Chart, box and whisker chart&#10;&#10;Description automatically generated"/>
                    <pic:cNvPicPr/>
                  </pic:nvPicPr>
                  <pic:blipFill>
                    <a:blip r:embed="rId22"/>
                    <a:stretch>
                      <a:fillRect/>
                    </a:stretch>
                  </pic:blipFill>
                  <pic:spPr>
                    <a:xfrm>
                      <a:off x="0" y="0"/>
                      <a:ext cx="5731510" cy="1737360"/>
                    </a:xfrm>
                    <a:prstGeom prst="rect">
                      <a:avLst/>
                    </a:prstGeom>
                  </pic:spPr>
                </pic:pic>
              </a:graphicData>
            </a:graphic>
          </wp:inline>
        </w:drawing>
      </w:r>
    </w:p>
    <w:p w14:paraId="0F27C3BC" w14:textId="42018ED1" w:rsidR="007E32E8" w:rsidRDefault="007E32E8" w:rsidP="007E32E8">
      <w:pPr>
        <w:pStyle w:val="Caption"/>
      </w:pPr>
      <w:bookmarkStart w:id="19" w:name="_Ref132801517"/>
      <w:r>
        <w:t xml:space="preserve">Figure </w:t>
      </w:r>
      <w:fldSimple w:instr=" SEQ Figure \* ARABIC ">
        <w:r w:rsidR="00C72C82">
          <w:rPr>
            <w:noProof/>
          </w:rPr>
          <w:t>14</w:t>
        </w:r>
      </w:fldSimple>
      <w:r>
        <w:t xml:space="preserve"> Axial Beam diagram</w:t>
      </w:r>
      <w:bookmarkEnd w:id="19"/>
    </w:p>
    <w:p w14:paraId="5B035C25" w14:textId="03FA7897" w:rsidR="007E32E8" w:rsidRDefault="007E32E8" w:rsidP="007E32E8">
      <w:pPr>
        <w:keepNext/>
      </w:pPr>
      <w:r>
        <w:t xml:space="preserve">This object was then drawn within </w:t>
      </w:r>
      <w:r w:rsidR="00BB6C3F">
        <w:t>Solidworks</w:t>
      </w:r>
      <w:r>
        <w:t xml:space="preserve"> with the dimensions: 10x0.08x0.08m, this was then imported into Ansys using the geometry tool, before being meshed. The mesh sizing was set to 0.02m </w:t>
      </w:r>
      <w:r w:rsidR="00BB6C3F">
        <w:t>to provide</w:t>
      </w:r>
      <w:r>
        <w:t xml:space="preserve"> a fine mesh for the validation simulation.  The material </w:t>
      </w:r>
      <w:r>
        <w:lastRenderedPageBreak/>
        <w:t xml:space="preserve">properties of the beam were clearly defined in the validation file along with the forces that were to be applied across </w:t>
      </w:r>
      <w:r w:rsidR="00AD68F1">
        <w:t xml:space="preserve">the beam. </w:t>
      </w:r>
      <w:proofErr w:type="gramStart"/>
      <w:r w:rsidR="00AD68F1">
        <w:t>All of</w:t>
      </w:r>
      <w:proofErr w:type="gramEnd"/>
      <w:r w:rsidR="00AD68F1">
        <w:t xml:space="preserve"> this information can be seen in </w:t>
      </w:r>
      <w:r w:rsidR="00AD68F1">
        <w:fldChar w:fldCharType="begin"/>
      </w:r>
      <w:r w:rsidR="00AD68F1">
        <w:instrText xml:space="preserve"> REF _Ref132802109 \h </w:instrText>
      </w:r>
      <w:r w:rsidR="00AD68F1">
        <w:fldChar w:fldCharType="separate"/>
      </w:r>
      <w:r w:rsidR="00AD68F1">
        <w:t xml:space="preserve">Figure </w:t>
      </w:r>
      <w:r w:rsidR="00AD68F1">
        <w:rPr>
          <w:noProof/>
        </w:rPr>
        <w:t>15</w:t>
      </w:r>
      <w:r w:rsidR="00AD68F1">
        <w:t xml:space="preserve"> Validation numerical values</w:t>
      </w:r>
      <w:r w:rsidR="00AD68F1">
        <w:fldChar w:fldCharType="end"/>
      </w:r>
      <w:r w:rsidR="00AD68F1">
        <w:t>.</w:t>
      </w:r>
      <w:r>
        <w:rPr>
          <w:noProof/>
        </w:rPr>
        <w:drawing>
          <wp:inline distT="0" distB="0" distL="0" distR="0" wp14:anchorId="09BD6EC7" wp14:editId="17406BA4">
            <wp:extent cx="5731510" cy="2739390"/>
            <wp:effectExtent l="0" t="0" r="2540" b="3810"/>
            <wp:docPr id="1600240162"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240162" name="Picture 1" descr="Table&#10;&#10;Description automatically generated"/>
                    <pic:cNvPicPr/>
                  </pic:nvPicPr>
                  <pic:blipFill>
                    <a:blip r:embed="rId23"/>
                    <a:stretch>
                      <a:fillRect/>
                    </a:stretch>
                  </pic:blipFill>
                  <pic:spPr>
                    <a:xfrm>
                      <a:off x="0" y="0"/>
                      <a:ext cx="5731510" cy="2739390"/>
                    </a:xfrm>
                    <a:prstGeom prst="rect">
                      <a:avLst/>
                    </a:prstGeom>
                  </pic:spPr>
                </pic:pic>
              </a:graphicData>
            </a:graphic>
          </wp:inline>
        </w:drawing>
      </w:r>
    </w:p>
    <w:p w14:paraId="2AF2E7C3" w14:textId="1A7E286E" w:rsidR="007E32E8" w:rsidRDefault="007E32E8" w:rsidP="007E32E8">
      <w:pPr>
        <w:pStyle w:val="Caption"/>
      </w:pPr>
      <w:bookmarkStart w:id="20" w:name="_Ref132802109"/>
      <w:r>
        <w:t xml:space="preserve">Figure </w:t>
      </w:r>
      <w:fldSimple w:instr=" SEQ Figure \* ARABIC ">
        <w:r w:rsidR="00C72C82">
          <w:rPr>
            <w:noProof/>
          </w:rPr>
          <w:t>15</w:t>
        </w:r>
      </w:fldSimple>
      <w:r>
        <w:t xml:space="preserve"> Validation numerical values</w:t>
      </w:r>
      <w:bookmarkEnd w:id="20"/>
    </w:p>
    <w:p w14:paraId="28DA8DB7" w14:textId="42BB14FD" w:rsidR="00AD68F1" w:rsidRDefault="00AD68F1" w:rsidP="00E674C8">
      <w:r>
        <w:rPr>
          <w:noProof/>
        </w:rPr>
        <mc:AlternateContent>
          <mc:Choice Requires="wps">
            <w:drawing>
              <wp:anchor distT="0" distB="0" distL="114300" distR="114300" simplePos="0" relativeHeight="251671552" behindDoc="0" locked="0" layoutInCell="1" allowOverlap="1" wp14:anchorId="18C592FD" wp14:editId="3C979FDF">
                <wp:simplePos x="0" y="0"/>
                <wp:positionH relativeFrom="column">
                  <wp:posOffset>-862330</wp:posOffset>
                </wp:positionH>
                <wp:positionV relativeFrom="paragraph">
                  <wp:posOffset>3422650</wp:posOffset>
                </wp:positionV>
                <wp:extent cx="7393940" cy="635"/>
                <wp:effectExtent l="0" t="0" r="0" b="0"/>
                <wp:wrapThrough wrapText="bothSides">
                  <wp:wrapPolygon edited="0">
                    <wp:start x="0" y="0"/>
                    <wp:lineTo x="0" y="21600"/>
                    <wp:lineTo x="21600" y="21600"/>
                    <wp:lineTo x="21600" y="0"/>
                  </wp:wrapPolygon>
                </wp:wrapThrough>
                <wp:docPr id="2107285603" name="Text Box 1"/>
                <wp:cNvGraphicFramePr/>
                <a:graphic xmlns:a="http://schemas.openxmlformats.org/drawingml/2006/main">
                  <a:graphicData uri="http://schemas.microsoft.com/office/word/2010/wordprocessingShape">
                    <wps:wsp>
                      <wps:cNvSpPr txBox="1"/>
                      <wps:spPr>
                        <a:xfrm>
                          <a:off x="0" y="0"/>
                          <a:ext cx="7393940" cy="635"/>
                        </a:xfrm>
                        <a:prstGeom prst="rect">
                          <a:avLst/>
                        </a:prstGeom>
                        <a:solidFill>
                          <a:prstClr val="white"/>
                        </a:solidFill>
                        <a:ln>
                          <a:noFill/>
                        </a:ln>
                      </wps:spPr>
                      <wps:txbx>
                        <w:txbxContent>
                          <w:p w14:paraId="4A2DF26C" w14:textId="0C94DA0B" w:rsidR="00AD68F1" w:rsidRPr="00074C2E" w:rsidRDefault="00AD68F1" w:rsidP="00AD68F1">
                            <w:pPr>
                              <w:pStyle w:val="Caption"/>
                              <w:rPr>
                                <w:noProof/>
                                <w:sz w:val="24"/>
                                <w:szCs w:val="24"/>
                              </w:rPr>
                            </w:pPr>
                            <w:r>
                              <w:t xml:space="preserve">Figure </w:t>
                            </w:r>
                            <w:fldSimple w:instr=" SEQ Figure \* ARABIC ">
                              <w:r w:rsidR="00C72C82">
                                <w:rPr>
                                  <w:noProof/>
                                </w:rPr>
                                <w:t>16</w:t>
                              </w:r>
                            </w:fldSimple>
                            <w:r>
                              <w:t xml:space="preserve"> Validation Total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C592FD" id="_x0000_s1029" type="#_x0000_t202" style="position:absolute;margin-left:-67.9pt;margin-top:269.5pt;width:582.2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" stroked="f">
                <v:textbox style="mso-fit-shape-to-text:t" inset="0,0,0,0">
                  <w:txbxContent>
                    <w:p w14:paraId="4A2DF26C" w14:textId="0C94DA0B" w:rsidR="00AD68F1" w:rsidRPr="00074C2E" w:rsidRDefault="00AD68F1" w:rsidP="00AD68F1">
                      <w:pPr>
                        <w:pStyle w:val="Caption"/>
                        <w:rPr>
                          <w:noProof/>
                          <w:sz w:val="24"/>
                          <w:szCs w:val="24"/>
                        </w:rPr>
                      </w:pPr>
                      <w:r>
                        <w:t xml:space="preserve">Figure </w:t>
                      </w:r>
                      <w:fldSimple w:instr=" SEQ Figure \* ARABIC ">
                        <w:r w:rsidR="00C72C82">
                          <w:rPr>
                            <w:noProof/>
                          </w:rPr>
                          <w:t>16</w:t>
                        </w:r>
                      </w:fldSimple>
                      <w:r>
                        <w:t xml:space="preserve"> Validation Total Deformation</w:t>
                      </w:r>
                    </w:p>
                  </w:txbxContent>
                </v:textbox>
                <w10:wrap type="through"/>
              </v:shape>
            </w:pict>
          </mc:Fallback>
        </mc:AlternateContent>
      </w:r>
      <w:r w:rsidR="00E41E61">
        <w:rPr>
          <w:noProof/>
        </w:rPr>
        <mc:AlternateContent>
          <mc:Choice Requires="wps">
            <w:drawing>
              <wp:anchor distT="0" distB="0" distL="114300" distR="114300" simplePos="0" relativeHeight="251679744" behindDoc="0" locked="0" layoutInCell="1" allowOverlap="1" wp14:anchorId="1E2104C1" wp14:editId="524B1B8F">
                <wp:simplePos x="0" y="0"/>
                <wp:positionH relativeFrom="column">
                  <wp:posOffset>-862330</wp:posOffset>
                </wp:positionH>
                <wp:positionV relativeFrom="paragraph">
                  <wp:posOffset>3422650</wp:posOffset>
                </wp:positionV>
                <wp:extent cx="7393940" cy="635"/>
                <wp:effectExtent l="0" t="0" r="0" b="0"/>
                <wp:wrapThrough wrapText="bothSides">
                  <wp:wrapPolygon edited="0">
                    <wp:start x="0" y="0"/>
                    <wp:lineTo x="0" y="21600"/>
                    <wp:lineTo x="21600" y="21600"/>
                    <wp:lineTo x="21600" y="0"/>
                  </wp:wrapPolygon>
                </wp:wrapThrough>
                <wp:docPr id="138118299" name="Text Box 1"/>
                <wp:cNvGraphicFramePr/>
                <a:graphic xmlns:a="http://schemas.openxmlformats.org/drawingml/2006/main">
                  <a:graphicData uri="http://schemas.microsoft.com/office/word/2010/wordprocessingShape">
                    <wps:wsp>
                      <wps:cNvSpPr txBox="1"/>
                      <wps:spPr>
                        <a:xfrm>
                          <a:off x="0" y="0"/>
                          <a:ext cx="7393940" cy="635"/>
                        </a:xfrm>
                        <a:prstGeom prst="rect">
                          <a:avLst/>
                        </a:prstGeom>
                        <a:solidFill>
                          <a:prstClr val="white"/>
                        </a:solidFill>
                        <a:ln>
                          <a:noFill/>
                        </a:ln>
                      </wps:spPr>
                      <wps:txbx>
                        <w:txbxContent>
                          <w:p w14:paraId="511B9DD2" w14:textId="02CA35D1" w:rsidR="00E41E61" w:rsidRPr="003B13EC" w:rsidRDefault="00E41E61" w:rsidP="00E41E61">
                            <w:pPr>
                              <w:pStyle w:val="Caption"/>
                              <w:rPr>
                                <w:noProof/>
                                <w:sz w:val="24"/>
                                <w:szCs w:val="24"/>
                              </w:rPr>
                            </w:pPr>
                            <w:r>
                              <w:t xml:space="preserve">Figure </w:t>
                            </w:r>
                            <w:fldSimple w:instr=" SEQ Figure \* ARABIC ">
                              <w:r w:rsidR="00C72C82">
                                <w:rPr>
                                  <w:noProof/>
                                </w:rPr>
                                <w:t>17</w:t>
                              </w:r>
                            </w:fldSimple>
                            <w:r>
                              <w:t xml:space="preserve"> Validation total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2104C1" id="_x0000_s1030" type="#_x0000_t202" style="position:absolute;margin-left:-67.9pt;margin-top:269.5pt;width:582.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" stroked="f">
                <v:textbox style="mso-fit-shape-to-text:t" inset="0,0,0,0">
                  <w:txbxContent>
                    <w:p w14:paraId="511B9DD2" w14:textId="02CA35D1" w:rsidR="00E41E61" w:rsidRPr="003B13EC" w:rsidRDefault="00E41E61" w:rsidP="00E41E61">
                      <w:pPr>
                        <w:pStyle w:val="Caption"/>
                        <w:rPr>
                          <w:noProof/>
                          <w:sz w:val="24"/>
                          <w:szCs w:val="24"/>
                        </w:rPr>
                      </w:pPr>
                      <w:r>
                        <w:t xml:space="preserve">Figure </w:t>
                      </w:r>
                      <w:fldSimple w:instr=" SEQ Figure \* ARABIC ">
                        <w:r w:rsidR="00C72C82">
                          <w:rPr>
                            <w:noProof/>
                          </w:rPr>
                          <w:t>17</w:t>
                        </w:r>
                      </w:fldSimple>
                      <w:r>
                        <w:t xml:space="preserve"> Validation total deformation</w:t>
                      </w:r>
                    </w:p>
                  </w:txbxContent>
                </v:textbox>
                <w10:wrap type="through"/>
              </v:shape>
            </w:pict>
          </mc:Fallback>
        </mc:AlternateContent>
      </w:r>
      <w:r>
        <w:rPr>
          <w:noProof/>
        </w:rPr>
        <w:drawing>
          <wp:anchor distT="0" distB="0" distL="114300" distR="114300" simplePos="0" relativeHeight="251669504" behindDoc="0" locked="0" layoutInCell="1" allowOverlap="1" wp14:anchorId="56C7BBA5" wp14:editId="6E89FADF">
            <wp:simplePos x="0" y="0"/>
            <wp:positionH relativeFrom="page">
              <wp:posOffset>52070</wp:posOffset>
            </wp:positionH>
            <wp:positionV relativeFrom="paragraph">
              <wp:posOffset>380365</wp:posOffset>
            </wp:positionV>
            <wp:extent cx="7394026" cy="2985135"/>
            <wp:effectExtent l="0" t="0" r="0" b="5715"/>
            <wp:wrapThrough wrapText="bothSides">
              <wp:wrapPolygon edited="0">
                <wp:start x="0" y="0"/>
                <wp:lineTo x="0" y="21504"/>
                <wp:lineTo x="21537" y="21504"/>
                <wp:lineTo x="21537" y="0"/>
                <wp:lineTo x="0" y="0"/>
              </wp:wrapPolygon>
            </wp:wrapThrough>
            <wp:docPr id="866292356" name="Picture 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92356" name="Picture 9" descr="A screenshot of a computer&#10;&#10;Description automatically generated with low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394026" cy="2985135"/>
                    </a:xfrm>
                    <a:prstGeom prst="rect">
                      <a:avLst/>
                    </a:prstGeom>
                    <a:noFill/>
                    <a:ln>
                      <a:noFill/>
                    </a:ln>
                  </pic:spPr>
                </pic:pic>
              </a:graphicData>
            </a:graphic>
            <wp14:sizeRelH relativeFrom="margin">
              <wp14:pctWidth>0</wp14:pctWidth>
            </wp14:sizeRelH>
            <wp14:sizeRelV relativeFrom="margin">
              <wp14:pctHeight>0</wp14:pctHeight>
            </wp14:sizeRelV>
          </wp:anchor>
        </w:drawing>
      </w:r>
      <w:r>
        <w:t>When the simulation was run it returned the following deformations:</w:t>
      </w:r>
    </w:p>
    <w:p w14:paraId="1D86F9F8" w14:textId="3DD3C5A3" w:rsidR="00AA64B5" w:rsidRDefault="00AD68F1" w:rsidP="00AD68F1">
      <w:r>
        <w:rPr>
          <w:noProof/>
        </w:rPr>
        <w:lastRenderedPageBreak/>
        <mc:AlternateContent>
          <mc:Choice Requires="wps">
            <w:drawing>
              <wp:anchor distT="0" distB="0" distL="114300" distR="114300" simplePos="0" relativeHeight="251674624" behindDoc="0" locked="0" layoutInCell="1" allowOverlap="1" wp14:anchorId="36EF88FE" wp14:editId="71F44897">
                <wp:simplePos x="0" y="0"/>
                <wp:positionH relativeFrom="margin">
                  <wp:align>center</wp:align>
                </wp:positionH>
                <wp:positionV relativeFrom="paragraph">
                  <wp:posOffset>3116036</wp:posOffset>
                </wp:positionV>
                <wp:extent cx="7408545" cy="635"/>
                <wp:effectExtent l="0" t="0" r="1905" b="0"/>
                <wp:wrapThrough wrapText="bothSides">
                  <wp:wrapPolygon edited="0">
                    <wp:start x="0" y="0"/>
                    <wp:lineTo x="0" y="20057"/>
                    <wp:lineTo x="21550" y="20057"/>
                    <wp:lineTo x="21550" y="0"/>
                    <wp:lineTo x="0" y="0"/>
                  </wp:wrapPolygon>
                </wp:wrapThrough>
                <wp:docPr id="1050046122" name="Text Box 1"/>
                <wp:cNvGraphicFramePr/>
                <a:graphic xmlns:a="http://schemas.openxmlformats.org/drawingml/2006/main">
                  <a:graphicData uri="http://schemas.microsoft.com/office/word/2010/wordprocessingShape">
                    <wps:wsp>
                      <wps:cNvSpPr txBox="1"/>
                      <wps:spPr>
                        <a:xfrm>
                          <a:off x="0" y="0"/>
                          <a:ext cx="7408545" cy="635"/>
                        </a:xfrm>
                        <a:prstGeom prst="rect">
                          <a:avLst/>
                        </a:prstGeom>
                        <a:solidFill>
                          <a:prstClr val="white"/>
                        </a:solidFill>
                        <a:ln>
                          <a:noFill/>
                        </a:ln>
                      </wps:spPr>
                      <wps:txbx>
                        <w:txbxContent>
                          <w:p w14:paraId="49CD69E4" w14:textId="747697FC" w:rsidR="00AD68F1" w:rsidRPr="007F4440" w:rsidRDefault="00AD68F1" w:rsidP="00AD68F1">
                            <w:pPr>
                              <w:pStyle w:val="Caption"/>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EF88FE" id="_x0000_s1031" type="#_x0000_t202" style="position:absolute;margin-left:0;margin-top:245.35pt;width:583.35pt;height:.05pt;z-index:2516746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40GgIAAD8EAAAOAAAAZHJzL2Uyb0RvYy54bWysU8Fu2zAMvQ/YPwi6L066pi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5P19Pb+fWcM0mxm4/z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" stroked="f">
                <v:textbox style="mso-fit-shape-to-text:t" inset="0,0,0,0">
                  <w:txbxContent>
                    <w:p w14:paraId="49CD69E4" w14:textId="747697FC" w:rsidR="00AD68F1" w:rsidRPr="007F4440" w:rsidRDefault="00AD68F1" w:rsidP="00AD68F1">
                      <w:pPr>
                        <w:pStyle w:val="Caption"/>
                        <w:rPr>
                          <w:noProof/>
                          <w:sz w:val="24"/>
                          <w:szCs w:val="24"/>
                        </w:rPr>
                      </w:pPr>
                    </w:p>
                  </w:txbxContent>
                </v:textbox>
                <w10:wrap type="through" anchorx="margin"/>
              </v:shape>
            </w:pict>
          </mc:Fallback>
        </mc:AlternateContent>
      </w:r>
      <w:r>
        <w:rPr>
          <w:noProof/>
        </w:rPr>
        <mc:AlternateContent>
          <mc:Choice Requires="wps">
            <w:drawing>
              <wp:anchor distT="0" distB="0" distL="114300" distR="114300" simplePos="0" relativeHeight="251677696" behindDoc="0" locked="0" layoutInCell="1" allowOverlap="1" wp14:anchorId="438C354B" wp14:editId="0A342922">
                <wp:simplePos x="0" y="0"/>
                <wp:positionH relativeFrom="column">
                  <wp:posOffset>-813435</wp:posOffset>
                </wp:positionH>
                <wp:positionV relativeFrom="paragraph">
                  <wp:posOffset>7552055</wp:posOffset>
                </wp:positionV>
                <wp:extent cx="7358380" cy="635"/>
                <wp:effectExtent l="0" t="0" r="0" b="0"/>
                <wp:wrapThrough wrapText="bothSides">
                  <wp:wrapPolygon edited="0">
                    <wp:start x="0" y="0"/>
                    <wp:lineTo x="0" y="21600"/>
                    <wp:lineTo x="21600" y="21600"/>
                    <wp:lineTo x="21600" y="0"/>
                  </wp:wrapPolygon>
                </wp:wrapThrough>
                <wp:docPr id="943047585" name="Text Box 1"/>
                <wp:cNvGraphicFramePr/>
                <a:graphic xmlns:a="http://schemas.openxmlformats.org/drawingml/2006/main">
                  <a:graphicData uri="http://schemas.microsoft.com/office/word/2010/wordprocessingShape">
                    <wps:wsp>
                      <wps:cNvSpPr txBox="1"/>
                      <wps:spPr>
                        <a:xfrm>
                          <a:off x="0" y="0"/>
                          <a:ext cx="7358380" cy="635"/>
                        </a:xfrm>
                        <a:prstGeom prst="rect">
                          <a:avLst/>
                        </a:prstGeom>
                        <a:solidFill>
                          <a:prstClr val="white"/>
                        </a:solidFill>
                        <a:ln>
                          <a:noFill/>
                        </a:ln>
                      </wps:spPr>
                      <wps:txbx>
                        <w:txbxContent>
                          <w:p w14:paraId="1CEB3D3D" w14:textId="0C3840A1" w:rsidR="00AD68F1" w:rsidRPr="00AD68F1" w:rsidRDefault="00AD68F1" w:rsidP="00AD68F1">
                            <w:pPr>
                              <w:pStyle w:val="Caption"/>
                            </w:pPr>
                            <w:r>
                              <w:t>Figure 18 Validation X axis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8C354B" id="_x0000_s1032" type="#_x0000_t202" style="position:absolute;margin-left:-64.05pt;margin-top:594.65pt;width:579.4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" stroked="f">
                <v:textbox style="mso-fit-shape-to-text:t" inset="0,0,0,0">
                  <w:txbxContent>
                    <w:p w14:paraId="1CEB3D3D" w14:textId="0C3840A1" w:rsidR="00AD68F1" w:rsidRPr="00AD68F1" w:rsidRDefault="00AD68F1" w:rsidP="00AD68F1">
                      <w:pPr>
                        <w:pStyle w:val="Caption"/>
                      </w:pPr>
                      <w:r>
                        <w:t>Figure 18 Validation X axis Deformation</w:t>
                      </w:r>
                    </w:p>
                  </w:txbxContent>
                </v:textbox>
                <w10:wrap type="through"/>
              </v:shape>
            </w:pict>
          </mc:Fallback>
        </mc:AlternateContent>
      </w:r>
      <w:r w:rsidR="00E41E61">
        <w:rPr>
          <w:noProof/>
        </w:rPr>
        <mc:AlternateContent>
          <mc:Choice Requires="wps">
            <w:drawing>
              <wp:anchor distT="0" distB="0" distL="114300" distR="114300" simplePos="0" relativeHeight="251683840" behindDoc="0" locked="0" layoutInCell="1" allowOverlap="1" wp14:anchorId="730DB57D" wp14:editId="458CDED3">
                <wp:simplePos x="0" y="0"/>
                <wp:positionH relativeFrom="column">
                  <wp:posOffset>-813435</wp:posOffset>
                </wp:positionH>
                <wp:positionV relativeFrom="paragraph">
                  <wp:posOffset>7552055</wp:posOffset>
                </wp:positionV>
                <wp:extent cx="7358380" cy="635"/>
                <wp:effectExtent l="0" t="0" r="0" b="0"/>
                <wp:wrapThrough wrapText="bothSides">
                  <wp:wrapPolygon edited="0">
                    <wp:start x="0" y="0"/>
                    <wp:lineTo x="0" y="21600"/>
                    <wp:lineTo x="21600" y="21600"/>
                    <wp:lineTo x="21600" y="0"/>
                  </wp:wrapPolygon>
                </wp:wrapThrough>
                <wp:docPr id="1763743067" name="Text Box 1"/>
                <wp:cNvGraphicFramePr/>
                <a:graphic xmlns:a="http://schemas.openxmlformats.org/drawingml/2006/main">
                  <a:graphicData uri="http://schemas.microsoft.com/office/word/2010/wordprocessingShape">
                    <wps:wsp>
                      <wps:cNvSpPr txBox="1"/>
                      <wps:spPr>
                        <a:xfrm>
                          <a:off x="0" y="0"/>
                          <a:ext cx="7358380" cy="635"/>
                        </a:xfrm>
                        <a:prstGeom prst="rect">
                          <a:avLst/>
                        </a:prstGeom>
                        <a:solidFill>
                          <a:prstClr val="white"/>
                        </a:solidFill>
                        <a:ln>
                          <a:noFill/>
                        </a:ln>
                      </wps:spPr>
                      <wps:txbx>
                        <w:txbxContent>
                          <w:p w14:paraId="090990BA" w14:textId="0BFF6778" w:rsidR="00E41E61" w:rsidRPr="00191371" w:rsidRDefault="00E41E61" w:rsidP="00E41E61">
                            <w:pPr>
                              <w:pStyle w:val="Caption"/>
                              <w:rPr>
                                <w:noProof/>
                                <w:sz w:val="24"/>
                                <w:szCs w:val="24"/>
                              </w:rPr>
                            </w:pPr>
                            <w:r>
                              <w:t xml:space="preserve">Figure </w:t>
                            </w:r>
                            <w:fldSimple w:instr=" SEQ Figure \* ARABIC ">
                              <w:r w:rsidR="00C72C82">
                                <w:rPr>
                                  <w:noProof/>
                                </w:rPr>
                                <w:t>18</w:t>
                              </w:r>
                            </w:fldSimple>
                            <w:r>
                              <w:t xml:space="preserve"> </w:t>
                            </w:r>
                            <w:r w:rsidRPr="00672A3F">
                              <w:t>Validation X axis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0DB57D" id="_x0000_s1033" type="#_x0000_t202" style="position:absolute;margin-left:-64.05pt;margin-top:594.65pt;width:579.4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" stroked="f">
                <v:textbox style="mso-fit-shape-to-text:t" inset="0,0,0,0">
                  <w:txbxContent>
                    <w:p w14:paraId="090990BA" w14:textId="0BFF6778" w:rsidR="00E41E61" w:rsidRPr="00191371" w:rsidRDefault="00E41E61" w:rsidP="00E41E61">
                      <w:pPr>
                        <w:pStyle w:val="Caption"/>
                        <w:rPr>
                          <w:noProof/>
                          <w:sz w:val="24"/>
                          <w:szCs w:val="24"/>
                        </w:rPr>
                      </w:pPr>
                      <w:r>
                        <w:t xml:space="preserve">Figure </w:t>
                      </w:r>
                      <w:fldSimple w:instr=" SEQ Figure \* ARABIC ">
                        <w:r w:rsidR="00C72C82">
                          <w:rPr>
                            <w:noProof/>
                          </w:rPr>
                          <w:t>18</w:t>
                        </w:r>
                      </w:fldSimple>
                      <w:r>
                        <w:t xml:space="preserve"> </w:t>
                      </w:r>
                      <w:r w:rsidRPr="00672A3F">
                        <w:t>Validation X axis Deformation</w:t>
                      </w:r>
                    </w:p>
                  </w:txbxContent>
                </v:textbox>
                <w10:wrap type="through"/>
              </v:shape>
            </w:pict>
          </mc:Fallback>
        </mc:AlternateContent>
      </w:r>
      <w:r>
        <w:rPr>
          <w:noProof/>
        </w:rPr>
        <w:drawing>
          <wp:anchor distT="0" distB="0" distL="114300" distR="114300" simplePos="0" relativeHeight="251675648" behindDoc="0" locked="0" layoutInCell="1" allowOverlap="1" wp14:anchorId="575E65B0" wp14:editId="5AB4680D">
            <wp:simplePos x="0" y="0"/>
            <wp:positionH relativeFrom="margin">
              <wp:align>center</wp:align>
            </wp:positionH>
            <wp:positionV relativeFrom="paragraph">
              <wp:posOffset>3548380</wp:posOffset>
            </wp:positionV>
            <wp:extent cx="7358380" cy="3946525"/>
            <wp:effectExtent l="0" t="0" r="0" b="0"/>
            <wp:wrapThrough wrapText="bothSides">
              <wp:wrapPolygon edited="0">
                <wp:start x="0" y="0"/>
                <wp:lineTo x="0" y="21478"/>
                <wp:lineTo x="21529" y="21478"/>
                <wp:lineTo x="21529" y="0"/>
                <wp:lineTo x="0" y="0"/>
              </wp:wrapPolygon>
            </wp:wrapThrough>
            <wp:docPr id="361153352" name="Picture 12" descr="A picture containing text, phasian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53352" name="Picture 12" descr="A picture containing text, phasianid&#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358380" cy="394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1E61">
        <w:rPr>
          <w:noProof/>
        </w:rPr>
        <mc:AlternateContent>
          <mc:Choice Requires="wps">
            <w:drawing>
              <wp:anchor distT="0" distB="0" distL="114300" distR="114300" simplePos="0" relativeHeight="251681792" behindDoc="0" locked="0" layoutInCell="1" allowOverlap="1" wp14:anchorId="7C3B38CE" wp14:editId="3B774811">
                <wp:simplePos x="0" y="0"/>
                <wp:positionH relativeFrom="column">
                  <wp:posOffset>-861695</wp:posOffset>
                </wp:positionH>
                <wp:positionV relativeFrom="paragraph">
                  <wp:posOffset>3105150</wp:posOffset>
                </wp:positionV>
                <wp:extent cx="7408545" cy="635"/>
                <wp:effectExtent l="0" t="0" r="0" b="0"/>
                <wp:wrapThrough wrapText="bothSides">
                  <wp:wrapPolygon edited="0">
                    <wp:start x="0" y="0"/>
                    <wp:lineTo x="0" y="21600"/>
                    <wp:lineTo x="21600" y="21600"/>
                    <wp:lineTo x="21600" y="0"/>
                  </wp:wrapPolygon>
                </wp:wrapThrough>
                <wp:docPr id="1914713489" name="Text Box 1"/>
                <wp:cNvGraphicFramePr/>
                <a:graphic xmlns:a="http://schemas.openxmlformats.org/drawingml/2006/main">
                  <a:graphicData uri="http://schemas.microsoft.com/office/word/2010/wordprocessingShape">
                    <wps:wsp>
                      <wps:cNvSpPr txBox="1"/>
                      <wps:spPr>
                        <a:xfrm>
                          <a:off x="0" y="0"/>
                          <a:ext cx="7408545" cy="635"/>
                        </a:xfrm>
                        <a:prstGeom prst="rect">
                          <a:avLst/>
                        </a:prstGeom>
                        <a:solidFill>
                          <a:prstClr val="white"/>
                        </a:solidFill>
                        <a:ln>
                          <a:noFill/>
                        </a:ln>
                      </wps:spPr>
                      <wps:txbx>
                        <w:txbxContent>
                          <w:p w14:paraId="0BBAF4CA" w14:textId="30BA79C0" w:rsidR="00E41E61" w:rsidRPr="00B818B2" w:rsidRDefault="00E41E61" w:rsidP="00E41E61">
                            <w:pPr>
                              <w:pStyle w:val="Caption"/>
                              <w:rPr>
                                <w:noProof/>
                                <w:sz w:val="24"/>
                                <w:szCs w:val="24"/>
                              </w:rPr>
                            </w:pPr>
                            <w:r>
                              <w:t xml:space="preserve">Figure </w:t>
                            </w:r>
                            <w:fldSimple w:instr=" SEQ Figure \* ARABIC ">
                              <w:r w:rsidR="00C72C82">
                                <w:rPr>
                                  <w:noProof/>
                                </w:rPr>
                                <w:t>19</w:t>
                              </w:r>
                            </w:fldSimple>
                            <w:r w:rsidRPr="00644F3F">
                              <w:t xml:space="preserve"> Validation Y axis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3B38CE" id="_x0000_s1034" type="#_x0000_t202" style="position:absolute;margin-left:-67.85pt;margin-top:244.5pt;width:583.3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" stroked="f">
                <v:textbox style="mso-fit-shape-to-text:t" inset="0,0,0,0">
                  <w:txbxContent>
                    <w:p w14:paraId="0BBAF4CA" w14:textId="30BA79C0" w:rsidR="00E41E61" w:rsidRPr="00B818B2" w:rsidRDefault="00E41E61" w:rsidP="00E41E61">
                      <w:pPr>
                        <w:pStyle w:val="Caption"/>
                        <w:rPr>
                          <w:noProof/>
                          <w:sz w:val="24"/>
                          <w:szCs w:val="24"/>
                        </w:rPr>
                      </w:pPr>
                      <w:r>
                        <w:t xml:space="preserve">Figure </w:t>
                      </w:r>
                      <w:fldSimple w:instr=" SEQ Figure \* ARABIC ">
                        <w:r w:rsidR="00C72C82">
                          <w:rPr>
                            <w:noProof/>
                          </w:rPr>
                          <w:t>19</w:t>
                        </w:r>
                      </w:fldSimple>
                      <w:r w:rsidRPr="00644F3F">
                        <w:t xml:space="preserve"> Validation Y axis deformation</w:t>
                      </w:r>
                    </w:p>
                  </w:txbxContent>
                </v:textbox>
                <w10:wrap type="through"/>
              </v:shape>
            </w:pict>
          </mc:Fallback>
        </mc:AlternateContent>
      </w:r>
      <w:r>
        <w:rPr>
          <w:noProof/>
        </w:rPr>
        <w:drawing>
          <wp:anchor distT="0" distB="0" distL="114300" distR="114300" simplePos="0" relativeHeight="251672576" behindDoc="0" locked="0" layoutInCell="1" allowOverlap="1" wp14:anchorId="5A7EC05C" wp14:editId="0CC511CF">
            <wp:simplePos x="0" y="0"/>
            <wp:positionH relativeFrom="margin">
              <wp:posOffset>-861695</wp:posOffset>
            </wp:positionH>
            <wp:positionV relativeFrom="paragraph">
              <wp:posOffset>0</wp:posOffset>
            </wp:positionV>
            <wp:extent cx="7408545" cy="3048000"/>
            <wp:effectExtent l="0" t="0" r="1905" b="0"/>
            <wp:wrapThrough wrapText="bothSides">
              <wp:wrapPolygon edited="0">
                <wp:start x="0" y="0"/>
                <wp:lineTo x="0" y="21465"/>
                <wp:lineTo x="21550" y="21465"/>
                <wp:lineTo x="21550" y="0"/>
                <wp:lineTo x="0" y="0"/>
              </wp:wrapPolygon>
            </wp:wrapThrough>
            <wp:docPr id="1623238817"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238817" name="Picture 10" descr="A screenshot of a computer&#10;&#10;Description automatically generated with low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08545" cy="3048000"/>
                    </a:xfrm>
                    <a:prstGeom prst="rect">
                      <a:avLst/>
                    </a:prstGeom>
                    <a:noFill/>
                    <a:ln>
                      <a:noFill/>
                    </a:ln>
                  </pic:spPr>
                </pic:pic>
              </a:graphicData>
            </a:graphic>
            <wp14:sizeRelH relativeFrom="margin">
              <wp14:pctWidth>0</wp14:pctWidth>
            </wp14:sizeRelH>
            <wp14:sizeRelV relativeFrom="margin">
              <wp14:pctHeight>0</wp14:pctHeight>
            </wp14:sizeRelV>
          </wp:anchor>
        </w:drawing>
      </w:r>
      <w:r>
        <w:t>The above figures demonstrate that the actual deformation was 0.02</w:t>
      </w:r>
      <w:r w:rsidR="00AA64B5">
        <w:t xml:space="preserve">m and 3.554m.  that is compared with a predicted deformation of 0 .012 </w:t>
      </w:r>
      <w:r w:rsidR="00BB6C3F">
        <w:t>m and 3.557478</w:t>
      </w:r>
      <w:r w:rsidR="00AA64B5">
        <w:t xml:space="preserve"> </w:t>
      </w:r>
      <w:r w:rsidR="00BB6C3F">
        <w:t>m despite</w:t>
      </w:r>
      <w:r w:rsidR="00AA64B5">
        <w:t xml:space="preserve"> the slight </w:t>
      </w:r>
      <w:r w:rsidR="00AA64B5">
        <w:lastRenderedPageBreak/>
        <w:t xml:space="preserve">differences as they values fall close to the expected, the validation can be shown as successful. </w:t>
      </w:r>
    </w:p>
    <w:p w14:paraId="7E8080D9" w14:textId="77777777" w:rsidR="00AA64B5" w:rsidRDefault="00AA64B5" w:rsidP="00AD68F1"/>
    <w:p w14:paraId="55B5A6D9" w14:textId="016146B9" w:rsidR="00AD68F1" w:rsidRDefault="00AA64B5" w:rsidP="00AD68F1">
      <w:r>
        <w:t xml:space="preserve">As the validation is successful the model can be taken as representative of a real event. However as previously highlighted, this validation while valid is not perfect, ideally </w:t>
      </w:r>
      <w:r w:rsidR="00BB6C3F">
        <w:t>an</w:t>
      </w:r>
      <w:r>
        <w:t xml:space="preserve"> explicit dynamic validation would be used. This is because although both operate via the Ansys workbench package, they utilise different solvers, this may introduce error later, and as such a significant safety margin should be </w:t>
      </w:r>
      <w:r w:rsidR="00917C8C">
        <w:t>taken when</w:t>
      </w:r>
      <w:r>
        <w:t xml:space="preserve"> considering results from the following simulation.</w:t>
      </w:r>
    </w:p>
    <w:p w14:paraId="71836986" w14:textId="71F169FB" w:rsidR="00AD68F1" w:rsidRPr="00E41E61" w:rsidRDefault="00E41E61" w:rsidP="00E41E61">
      <w:pPr>
        <w:spacing w:after="160" w:line="259" w:lineRule="auto"/>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br w:type="page"/>
      </w:r>
    </w:p>
    <w:p w14:paraId="5FCD5221" w14:textId="742AD6AF" w:rsidR="004C34BB" w:rsidRDefault="00E674C8" w:rsidP="004C34BB">
      <w:pPr>
        <w:pStyle w:val="Heading1"/>
      </w:pPr>
      <w:bookmarkStart w:id="21" w:name="_Toc133049154"/>
      <w:r>
        <w:lastRenderedPageBreak/>
        <w:t>5</w:t>
      </w:r>
      <w:r w:rsidR="004C34BB">
        <w:t>.0 Results &amp; Analysis</w:t>
      </w:r>
      <w:bookmarkEnd w:id="21"/>
      <w:r w:rsidR="004C34BB">
        <w:t xml:space="preserve"> </w:t>
      </w:r>
    </w:p>
    <w:p w14:paraId="40B0B3EA" w14:textId="6AD61594" w:rsidR="00B801BE" w:rsidRDefault="00B801BE" w:rsidP="00B801BE">
      <w:r>
        <w:rPr>
          <w:noProof/>
        </w:rPr>
        <w:drawing>
          <wp:anchor distT="0" distB="0" distL="114300" distR="114300" simplePos="0" relativeHeight="251684864" behindDoc="1" locked="0" layoutInCell="1" allowOverlap="1" wp14:anchorId="72E9BA87" wp14:editId="657EAA46">
            <wp:simplePos x="0" y="0"/>
            <wp:positionH relativeFrom="margin">
              <wp:align>left</wp:align>
            </wp:positionH>
            <wp:positionV relativeFrom="paragraph">
              <wp:posOffset>777759</wp:posOffset>
            </wp:positionV>
            <wp:extent cx="5410200" cy="3059430"/>
            <wp:effectExtent l="0" t="0" r="0" b="7620"/>
            <wp:wrapTight wrapText="bothSides">
              <wp:wrapPolygon edited="0">
                <wp:start x="0" y="0"/>
                <wp:lineTo x="0" y="21519"/>
                <wp:lineTo x="21524" y="21519"/>
                <wp:lineTo x="21524" y="0"/>
                <wp:lineTo x="0" y="0"/>
              </wp:wrapPolygon>
            </wp:wrapTight>
            <wp:docPr id="310472614" name="Picture 13" descr="A picture containing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72614" name="Picture 13" descr="A picture containing circl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15436" cy="30624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1E61">
        <w:t>In this section the author will first present the results of the simulation analysing each one in turn. All final comments about causation will be found within the conclusion.</w:t>
      </w:r>
      <w:r w:rsidR="00E41E61">
        <w:br/>
        <w:t>Round Target non-jacketed:</w:t>
      </w:r>
    </w:p>
    <w:p w14:paraId="4C7F3164" w14:textId="25428604" w:rsidR="00E41E61" w:rsidRDefault="00B801BE" w:rsidP="00B801BE">
      <w:pPr>
        <w:pStyle w:val="Caption"/>
      </w:pPr>
      <w:bookmarkStart w:id="22" w:name="_Ref132803742"/>
      <w:r>
        <w:rPr>
          <w:noProof/>
        </w:rPr>
        <w:drawing>
          <wp:anchor distT="0" distB="0" distL="114300" distR="114300" simplePos="0" relativeHeight="251685888" behindDoc="0" locked="0" layoutInCell="1" allowOverlap="1" wp14:anchorId="51E491E9" wp14:editId="476A726E">
            <wp:simplePos x="0" y="0"/>
            <wp:positionH relativeFrom="margin">
              <wp:align>left</wp:align>
            </wp:positionH>
            <wp:positionV relativeFrom="paragraph">
              <wp:posOffset>3246120</wp:posOffset>
            </wp:positionV>
            <wp:extent cx="5731510" cy="3749040"/>
            <wp:effectExtent l="0" t="0" r="2540" b="3810"/>
            <wp:wrapThrough wrapText="bothSides">
              <wp:wrapPolygon edited="0">
                <wp:start x="0" y="0"/>
                <wp:lineTo x="0" y="21512"/>
                <wp:lineTo x="21538" y="21512"/>
                <wp:lineTo x="21538" y="0"/>
                <wp:lineTo x="0" y="0"/>
              </wp:wrapPolygon>
            </wp:wrapThrough>
            <wp:docPr id="1459992365"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92365" name="Picture 14" descr="Char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749040"/>
                    </a:xfrm>
                    <a:prstGeom prst="rect">
                      <a:avLst/>
                    </a:prstGeom>
                    <a:noFill/>
                    <a:ln>
                      <a:noFill/>
                    </a:ln>
                  </pic:spPr>
                </pic:pic>
              </a:graphicData>
            </a:graphic>
          </wp:anchor>
        </w:drawing>
      </w:r>
      <w:r w:rsidR="00E41E61">
        <w:t xml:space="preserve">Figure </w:t>
      </w:r>
      <w:fldSimple w:instr=" SEQ Figure \* ARABIC ">
        <w:r w:rsidR="00C72C82">
          <w:rPr>
            <w:noProof/>
          </w:rPr>
          <w:t>20</w:t>
        </w:r>
      </w:fldSimple>
      <w:bookmarkEnd w:id="22"/>
      <w:r w:rsidR="00E41E61">
        <w:t xml:space="preserve"> </w:t>
      </w:r>
      <w:r w:rsidR="00E41E61" w:rsidRPr="00264D94">
        <w:t xml:space="preserve"> round non-jacke</w:t>
      </w:r>
      <w:r w:rsidR="00E41E61">
        <w:t>t</w:t>
      </w:r>
      <w:r w:rsidR="00E41E61">
        <w:rPr>
          <w:noProof/>
        </w:rPr>
        <w:t xml:space="preserve"> front view</w:t>
      </w:r>
    </w:p>
    <w:p w14:paraId="4696A1AB" w14:textId="3224F04C" w:rsidR="00E41E61" w:rsidRDefault="00E41E61" w:rsidP="00E41E61">
      <w:pPr>
        <w:pStyle w:val="Caption"/>
      </w:pPr>
      <w:bookmarkStart w:id="23" w:name="_Ref132803746"/>
      <w:r>
        <w:t xml:space="preserve">Figure </w:t>
      </w:r>
      <w:fldSimple w:instr=" SEQ Figure \* ARABIC ">
        <w:r w:rsidR="00C72C82">
          <w:rPr>
            <w:noProof/>
          </w:rPr>
          <w:t>21</w:t>
        </w:r>
      </w:fldSimple>
      <w:bookmarkEnd w:id="23"/>
      <w:r w:rsidRPr="0060183D">
        <w:t xml:space="preserve">  round non-</w:t>
      </w:r>
      <w:r w:rsidR="00B801BE" w:rsidRPr="0060183D">
        <w:t xml:space="preserve">jacket </w:t>
      </w:r>
      <w:r w:rsidR="00B801BE">
        <w:t>rear</w:t>
      </w:r>
      <w:r>
        <w:t xml:space="preserve"> view</w:t>
      </w:r>
    </w:p>
    <w:p w14:paraId="71075E07" w14:textId="6D26D023" w:rsidR="00E41E61" w:rsidRDefault="00E41E61" w:rsidP="00E41E61">
      <w:pPr>
        <w:keepNext/>
        <w:spacing w:after="160" w:line="259" w:lineRule="auto"/>
      </w:pPr>
      <w:r>
        <w:lastRenderedPageBreak/>
        <w:t xml:space="preserve"> </w:t>
      </w:r>
      <w:r>
        <w:rPr>
          <w:noProof/>
        </w:rPr>
        <w:drawing>
          <wp:inline distT="0" distB="0" distL="0" distR="0" wp14:anchorId="401F04D2" wp14:editId="7DC4D192">
            <wp:extent cx="5731510" cy="3021330"/>
            <wp:effectExtent l="0" t="0" r="2540" b="7620"/>
            <wp:docPr id="461704594" name="Picture 15"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04594" name="Picture 15" descr="Chart, surface char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021330"/>
                    </a:xfrm>
                    <a:prstGeom prst="rect">
                      <a:avLst/>
                    </a:prstGeom>
                    <a:noFill/>
                    <a:ln>
                      <a:noFill/>
                    </a:ln>
                  </pic:spPr>
                </pic:pic>
              </a:graphicData>
            </a:graphic>
          </wp:inline>
        </w:drawing>
      </w:r>
    </w:p>
    <w:p w14:paraId="42AF2D0D" w14:textId="2067E767" w:rsidR="00E41E61" w:rsidRDefault="00E41E61" w:rsidP="00E41E61">
      <w:pPr>
        <w:pStyle w:val="Caption"/>
      </w:pPr>
      <w:bookmarkStart w:id="24" w:name="_Ref132803748"/>
      <w:r>
        <w:t xml:space="preserve">Figure </w:t>
      </w:r>
      <w:fldSimple w:instr=" SEQ Figure \* ARABIC ">
        <w:r w:rsidR="00C72C82">
          <w:rPr>
            <w:noProof/>
          </w:rPr>
          <w:t>22</w:t>
        </w:r>
      </w:fldSimple>
      <w:bookmarkEnd w:id="24"/>
      <w:r w:rsidRPr="00F752DE">
        <w:t xml:space="preserve">  round non-jacket </w:t>
      </w:r>
      <w:r>
        <w:t>core</w:t>
      </w:r>
    </w:p>
    <w:p w14:paraId="2FDA4CE2" w14:textId="77777777" w:rsidR="00B801BE" w:rsidRDefault="00B801BE" w:rsidP="00B801BE"/>
    <w:p w14:paraId="570D4EAD" w14:textId="37CBD383" w:rsidR="000D36AB" w:rsidRPr="00B801BE" w:rsidRDefault="00B801BE" w:rsidP="00B801BE">
      <w:r>
        <w:t xml:space="preserve">Figures </w:t>
      </w:r>
      <w:r>
        <w:fldChar w:fldCharType="begin"/>
      </w:r>
      <w:r>
        <w:instrText xml:space="preserve"> REF _Ref132803742 \h </w:instrText>
      </w:r>
      <w:r>
        <w:fldChar w:fldCharType="separate"/>
      </w:r>
      <w:r>
        <w:t xml:space="preserve">Figure </w:t>
      </w:r>
      <w:r>
        <w:rPr>
          <w:noProof/>
        </w:rPr>
        <w:t>20</w:t>
      </w:r>
      <w:r>
        <w:fldChar w:fldCharType="end"/>
      </w:r>
      <w:r>
        <w:t>,</w:t>
      </w:r>
      <w:r>
        <w:fldChar w:fldCharType="begin"/>
      </w:r>
      <w:r>
        <w:instrText xml:space="preserve"> REF _Ref132803746 \h </w:instrText>
      </w:r>
      <w:r>
        <w:fldChar w:fldCharType="separate"/>
      </w:r>
      <w:r>
        <w:t xml:space="preserve">Figure </w:t>
      </w:r>
      <w:r>
        <w:rPr>
          <w:noProof/>
        </w:rPr>
        <w:t>21</w:t>
      </w:r>
      <w:r>
        <w:fldChar w:fldCharType="end"/>
      </w:r>
      <w:r>
        <w:t xml:space="preserve">, </w:t>
      </w:r>
      <w:r>
        <w:fldChar w:fldCharType="begin"/>
      </w:r>
      <w:r>
        <w:instrText xml:space="preserve"> REF _Ref132803748 \h </w:instrText>
      </w:r>
      <w:r>
        <w:fldChar w:fldCharType="separate"/>
      </w:r>
      <w:r>
        <w:t xml:space="preserve">Figure </w:t>
      </w:r>
      <w:r>
        <w:rPr>
          <w:noProof/>
        </w:rPr>
        <w:t>22</w:t>
      </w:r>
      <w:r>
        <w:fldChar w:fldCharType="end"/>
      </w:r>
      <w:r>
        <w:t xml:space="preserve"> demonstrate the core penetrates the steel target, causing significant damage to the surrounding area of the plate. There is significant ‘tear out’ the steel material as well as significant deformation to the front of the core. This damage does not appear to be symmetrical as one may expect. </w:t>
      </w:r>
      <w:r w:rsidR="00D21128">
        <w:t>Within the perforation, there is an errant node, this appears to have deformed excessively, representing itself almost as a shard, separate from the surrounding materials.</w:t>
      </w:r>
      <w:r w:rsidR="000D36AB">
        <w:t xml:space="preserve"> This shards deformation approaches the maximum band displayed on the left scale. This scale is biased by the cores travel, as Ansys considers its movement a deformation. As such the deformation seen on the tip of the core cannot be evaluated using this scale. The mesh surrounding the impact site is exceedingly large this creates a significant ‘ridging’ effect.</w:t>
      </w:r>
    </w:p>
    <w:p w14:paraId="5772E409" w14:textId="77777777" w:rsidR="00F03F98" w:rsidRDefault="00E41E61" w:rsidP="00F03F98">
      <w:pPr>
        <w:spacing w:after="160" w:line="259" w:lineRule="auto"/>
        <w:rPr>
          <w:rFonts w:ascii="Calibri" w:hAnsi="Calibri" w:cs="Calibri"/>
          <w:color w:val="000000"/>
          <w:sz w:val="22"/>
          <w:szCs w:val="22"/>
          <w:shd w:val="clear" w:color="auto" w:fill="FFFFFF"/>
        </w:rPr>
      </w:pPr>
      <w:r>
        <w:rPr>
          <w:rFonts w:ascii="Segoe UI" w:hAnsi="Segoe UI" w:cs="Segoe UI"/>
          <w:color w:val="666666"/>
          <w:sz w:val="18"/>
          <w:szCs w:val="18"/>
          <w:shd w:val="clear" w:color="auto" w:fill="FFFFFF"/>
        </w:rPr>
        <w:br/>
      </w:r>
      <w:r w:rsidR="00F03F98">
        <w:t>Square Target Non-jacketed:</w:t>
      </w:r>
      <w:r w:rsidR="00F03F98" w:rsidRPr="00F03F98">
        <w:rPr>
          <w:rFonts w:ascii="Calibri" w:hAnsi="Calibri" w:cs="Calibri"/>
          <w:color w:val="000000"/>
          <w:sz w:val="22"/>
          <w:szCs w:val="22"/>
          <w:shd w:val="clear" w:color="auto" w:fill="FFFFFF"/>
        </w:rPr>
        <w:t xml:space="preserve"> </w:t>
      </w:r>
    </w:p>
    <w:p w14:paraId="2A6DDBE1" w14:textId="1942795F" w:rsidR="00F03F98" w:rsidRDefault="00F03F98" w:rsidP="00F03F98">
      <w:pPr>
        <w:spacing w:after="160" w:line="259" w:lineRule="auto"/>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fldChar w:fldCharType="begin"/>
      </w:r>
      <w:r>
        <w:rPr>
          <w:rFonts w:ascii="Calibri" w:hAnsi="Calibri" w:cs="Calibri"/>
          <w:color w:val="000000"/>
          <w:sz w:val="22"/>
          <w:szCs w:val="22"/>
          <w:shd w:val="clear" w:color="auto" w:fill="FFFFFF"/>
        </w:rPr>
        <w:instrText xml:space="preserve"> REF _Ref132806595 \h </w:instrText>
      </w:r>
      <w:r>
        <w:rPr>
          <w:rFonts w:ascii="Calibri" w:hAnsi="Calibri" w:cs="Calibri"/>
          <w:color w:val="000000"/>
          <w:sz w:val="22"/>
          <w:szCs w:val="22"/>
          <w:shd w:val="clear" w:color="auto" w:fill="FFFFFF"/>
        </w:rPr>
      </w:r>
      <w:r>
        <w:rPr>
          <w:rFonts w:ascii="Calibri" w:hAnsi="Calibri" w:cs="Calibri"/>
          <w:color w:val="000000"/>
          <w:sz w:val="22"/>
          <w:szCs w:val="22"/>
          <w:shd w:val="clear" w:color="auto" w:fill="FFFFFF"/>
        </w:rPr>
        <w:fldChar w:fldCharType="separate"/>
      </w:r>
      <w:r>
        <w:t xml:space="preserve">Figure </w:t>
      </w:r>
      <w:r>
        <w:rPr>
          <w:noProof/>
        </w:rPr>
        <w:t>23</w:t>
      </w:r>
      <w:r>
        <w:rPr>
          <w:rFonts w:ascii="Calibri" w:hAnsi="Calibri" w:cs="Calibri"/>
          <w:color w:val="000000"/>
          <w:sz w:val="22"/>
          <w:szCs w:val="22"/>
          <w:shd w:val="clear" w:color="auto" w:fill="FFFFFF"/>
        </w:rPr>
        <w:fldChar w:fldCharType="end"/>
      </w:r>
      <w:r>
        <w:rPr>
          <w:rFonts w:ascii="Calibri" w:hAnsi="Calibri" w:cs="Calibri"/>
          <w:color w:val="000000"/>
          <w:sz w:val="22"/>
          <w:szCs w:val="22"/>
          <w:shd w:val="clear" w:color="auto" w:fill="FFFFFF"/>
        </w:rPr>
        <w:t xml:space="preserve"> shows the effect of the impact on the core and target when using the default mesh of a square target. The affected area is relatively small, with large deformations seen around the edge of the </w:t>
      </w:r>
      <w:r w:rsidR="00BB6C3F">
        <w:rPr>
          <w:rFonts w:ascii="Calibri" w:hAnsi="Calibri" w:cs="Calibri"/>
          <w:color w:val="000000"/>
          <w:sz w:val="22"/>
          <w:szCs w:val="22"/>
          <w:shd w:val="clear" w:color="auto" w:fill="FFFFFF"/>
        </w:rPr>
        <w:t>perforation</w:t>
      </w:r>
      <w:r>
        <w:rPr>
          <w:rFonts w:ascii="Calibri" w:hAnsi="Calibri" w:cs="Calibri"/>
          <w:color w:val="000000"/>
          <w:sz w:val="22"/>
          <w:szCs w:val="22"/>
          <w:shd w:val="clear" w:color="auto" w:fill="FFFFFF"/>
        </w:rPr>
        <w:t xml:space="preserve">. The projectile tip appears to have ‘squared off’ but </w:t>
      </w:r>
      <w:proofErr w:type="gramStart"/>
      <w:r>
        <w:rPr>
          <w:rFonts w:ascii="Calibri" w:hAnsi="Calibri" w:cs="Calibri"/>
          <w:color w:val="000000"/>
          <w:sz w:val="22"/>
          <w:szCs w:val="22"/>
          <w:shd w:val="clear" w:color="auto" w:fill="FFFFFF"/>
        </w:rPr>
        <w:t>still remains</w:t>
      </w:r>
      <w:proofErr w:type="gramEnd"/>
      <w:r>
        <w:rPr>
          <w:rFonts w:ascii="Calibri" w:hAnsi="Calibri" w:cs="Calibri"/>
          <w:color w:val="000000"/>
          <w:sz w:val="22"/>
          <w:szCs w:val="22"/>
          <w:shd w:val="clear" w:color="auto" w:fill="FFFFFF"/>
        </w:rPr>
        <w:t xml:space="preserve"> symmetrical. The deformation scale </w:t>
      </w:r>
      <w:r w:rsidR="00BB6C3F">
        <w:rPr>
          <w:rFonts w:ascii="Calibri" w:hAnsi="Calibri" w:cs="Calibri"/>
          <w:color w:val="000000"/>
          <w:sz w:val="22"/>
          <w:szCs w:val="22"/>
          <w:shd w:val="clear" w:color="auto" w:fill="FFFFFF"/>
        </w:rPr>
        <w:t>shows that</w:t>
      </w:r>
      <w:r>
        <w:rPr>
          <w:rFonts w:ascii="Calibri" w:hAnsi="Calibri" w:cs="Calibri"/>
          <w:color w:val="000000"/>
          <w:sz w:val="22"/>
          <w:szCs w:val="22"/>
          <w:shd w:val="clear" w:color="auto" w:fill="FFFFFF"/>
        </w:rPr>
        <w:t xml:space="preserve"> there is significant movement of the surface of the target plate, with ‘ridging’ seen around the remaining hole.</w:t>
      </w:r>
    </w:p>
    <w:p w14:paraId="0C656CA4" w14:textId="539906E0" w:rsidR="00F03F98" w:rsidRDefault="00F03F98">
      <w:pPr>
        <w:spacing w:after="160" w:line="259" w:lineRule="auto"/>
      </w:pPr>
    </w:p>
    <w:p w14:paraId="2300E13D" w14:textId="77777777" w:rsidR="00F03F98" w:rsidRDefault="00F03F98" w:rsidP="00F03F98">
      <w:pPr>
        <w:keepNext/>
        <w:spacing w:after="160" w:line="259" w:lineRule="auto"/>
      </w:pPr>
      <w:r>
        <w:rPr>
          <w:noProof/>
        </w:rPr>
        <w:lastRenderedPageBreak/>
        <w:drawing>
          <wp:inline distT="0" distB="0" distL="0" distR="0" wp14:anchorId="7A2F30D8" wp14:editId="39636C39">
            <wp:extent cx="5731510" cy="3513455"/>
            <wp:effectExtent l="0" t="0" r="2540" b="0"/>
            <wp:docPr id="4080623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513455"/>
                    </a:xfrm>
                    <a:prstGeom prst="rect">
                      <a:avLst/>
                    </a:prstGeom>
                    <a:noFill/>
                    <a:ln>
                      <a:noFill/>
                    </a:ln>
                  </pic:spPr>
                </pic:pic>
              </a:graphicData>
            </a:graphic>
          </wp:inline>
        </w:drawing>
      </w:r>
    </w:p>
    <w:p w14:paraId="36CC7B55" w14:textId="5BD09A9E" w:rsidR="00F03F98" w:rsidRDefault="00F03F98" w:rsidP="00F03F98">
      <w:pPr>
        <w:pStyle w:val="Caption"/>
      </w:pPr>
      <w:bookmarkStart w:id="25" w:name="_Ref132806595"/>
      <w:r>
        <w:t xml:space="preserve">Figure </w:t>
      </w:r>
      <w:fldSimple w:instr=" SEQ Figure \* ARABIC ">
        <w:r w:rsidR="00C72C82">
          <w:rPr>
            <w:noProof/>
          </w:rPr>
          <w:t>23</w:t>
        </w:r>
      </w:fldSimple>
      <w:bookmarkEnd w:id="25"/>
      <w:r>
        <w:t xml:space="preserve"> Square target non-jacketed </w:t>
      </w:r>
      <w:r w:rsidR="00BB6C3F">
        <w:t>perforation</w:t>
      </w:r>
    </w:p>
    <w:p w14:paraId="2167971E" w14:textId="6DA3090E" w:rsidR="00F03F98" w:rsidRDefault="00F03F98">
      <w:pPr>
        <w:spacing w:after="160" w:line="259" w:lineRule="auto"/>
      </w:pPr>
    </w:p>
    <w:p w14:paraId="5F955B91" w14:textId="229F4B7C" w:rsidR="00F03F98" w:rsidRDefault="00F03F98">
      <w:pPr>
        <w:spacing w:after="160" w:line="259" w:lineRule="auto"/>
      </w:pPr>
      <w:r>
        <w:t>Square Target Non-jacketed ‘sanity check’:</w:t>
      </w:r>
    </w:p>
    <w:p w14:paraId="77699623" w14:textId="77777777" w:rsidR="00F03F98" w:rsidRDefault="00F03F98" w:rsidP="00F03F98">
      <w:pPr>
        <w:keepNext/>
        <w:spacing w:after="160" w:line="259" w:lineRule="auto"/>
      </w:pPr>
      <w:r>
        <w:rPr>
          <w:noProof/>
        </w:rPr>
        <w:drawing>
          <wp:inline distT="0" distB="0" distL="0" distR="0" wp14:anchorId="5564AC91" wp14:editId="79B2428F">
            <wp:extent cx="4709160" cy="3802380"/>
            <wp:effectExtent l="0" t="0" r="0" b="7620"/>
            <wp:docPr id="326217318" name="Picture 17" descr="A picture containing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17318" name="Picture 17" descr="A picture containing surface char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09160" cy="3802380"/>
                    </a:xfrm>
                    <a:prstGeom prst="rect">
                      <a:avLst/>
                    </a:prstGeom>
                    <a:noFill/>
                    <a:ln>
                      <a:noFill/>
                    </a:ln>
                  </pic:spPr>
                </pic:pic>
              </a:graphicData>
            </a:graphic>
          </wp:inline>
        </w:drawing>
      </w:r>
    </w:p>
    <w:p w14:paraId="28B1B547" w14:textId="54708394" w:rsidR="00F03F98" w:rsidRDefault="00F03F98" w:rsidP="00F03F98">
      <w:pPr>
        <w:pStyle w:val="Caption"/>
      </w:pPr>
      <w:r>
        <w:t xml:space="preserve">Figure </w:t>
      </w:r>
      <w:fldSimple w:instr=" SEQ Figure \* ARABIC ">
        <w:r w:rsidR="00C72C82">
          <w:rPr>
            <w:noProof/>
          </w:rPr>
          <w:t>24</w:t>
        </w:r>
      </w:fldSimple>
      <w:r>
        <w:t xml:space="preserve"> Square non jacketed core 'sanity check'</w:t>
      </w:r>
    </w:p>
    <w:p w14:paraId="7C4B1AF7" w14:textId="77777777" w:rsidR="00F03F98" w:rsidRDefault="00F03F98" w:rsidP="00F03F98">
      <w:pPr>
        <w:keepNext/>
        <w:spacing w:after="160" w:line="259" w:lineRule="auto"/>
      </w:pPr>
      <w:r>
        <w:rPr>
          <w:rFonts w:ascii="Calibri" w:hAnsi="Calibri" w:cs="Calibri"/>
          <w:color w:val="000000"/>
          <w:sz w:val="22"/>
          <w:szCs w:val="22"/>
          <w:shd w:val="clear" w:color="auto" w:fill="FFFFFF"/>
        </w:rPr>
        <w:lastRenderedPageBreak/>
        <w:br/>
      </w:r>
      <w:r>
        <w:rPr>
          <w:noProof/>
        </w:rPr>
        <w:drawing>
          <wp:inline distT="0" distB="0" distL="0" distR="0" wp14:anchorId="04CE684B" wp14:editId="20EBDE56">
            <wp:extent cx="5731510" cy="3503930"/>
            <wp:effectExtent l="0" t="0" r="2540" b="1270"/>
            <wp:docPr id="1682986376"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86376" name="Picture 18" descr="A screenshot of a computer&#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503930"/>
                    </a:xfrm>
                    <a:prstGeom prst="rect">
                      <a:avLst/>
                    </a:prstGeom>
                    <a:noFill/>
                    <a:ln>
                      <a:noFill/>
                    </a:ln>
                  </pic:spPr>
                </pic:pic>
              </a:graphicData>
            </a:graphic>
          </wp:inline>
        </w:drawing>
      </w:r>
    </w:p>
    <w:p w14:paraId="685669DE" w14:textId="402D533A" w:rsidR="00F03F98" w:rsidRDefault="00F03F98" w:rsidP="00F03F98">
      <w:pPr>
        <w:pStyle w:val="Caption"/>
      </w:pPr>
      <w:r>
        <w:t xml:space="preserve">Figure </w:t>
      </w:r>
      <w:fldSimple w:instr=" SEQ Figure \* ARABIC ">
        <w:r w:rsidR="00C72C82">
          <w:rPr>
            <w:noProof/>
          </w:rPr>
          <w:t>25</w:t>
        </w:r>
      </w:fldSimple>
      <w:r>
        <w:t xml:space="preserve"> square non jacketed overview sanity check</w:t>
      </w:r>
    </w:p>
    <w:p w14:paraId="257EF674" w14:textId="1303AD8D" w:rsidR="00F03F98" w:rsidRDefault="00F03F98" w:rsidP="00981FAA">
      <w:r>
        <w:t xml:space="preserve">The ‘sanity check’ test was to ensure that the steel target block was preforming as expected. Instead of the high strength low alloy </w:t>
      </w:r>
      <w:r w:rsidR="00BB6C3F">
        <w:t>steel, Steel</w:t>
      </w:r>
      <w:r>
        <w:t xml:space="preserve"> 1006 was used, having been selected from within Ansys’ o</w:t>
      </w:r>
      <w:r w:rsidR="00981FAA">
        <w:t>wn</w:t>
      </w:r>
      <w:r>
        <w:t xml:space="preserve"> material library. </w:t>
      </w:r>
      <w:r w:rsidR="00981FAA">
        <w:t xml:space="preserve">This was done to ensure that the target steel was not failing in </w:t>
      </w:r>
      <w:r w:rsidR="00BB6C3F">
        <w:t>an</w:t>
      </w:r>
      <w:r w:rsidR="00981FAA">
        <w:t xml:space="preserve"> unusual way and as a reassurance to the author that they had used the correct materials within the simulation process.</w:t>
      </w:r>
    </w:p>
    <w:p w14:paraId="7BD5922F" w14:textId="77777777" w:rsidR="00981FAA" w:rsidRDefault="00981FAA" w:rsidP="00981FAA"/>
    <w:p w14:paraId="38D2CA23" w14:textId="6A9F8930" w:rsidR="00F03F98" w:rsidRDefault="00F03F98">
      <w:pPr>
        <w:spacing w:after="160" w:line="259" w:lineRule="auto"/>
      </w:pPr>
      <w:r>
        <w:t>Round Target Jacketed</w:t>
      </w:r>
      <w:r w:rsidR="00981FAA">
        <w:t>:</w:t>
      </w:r>
    </w:p>
    <w:p w14:paraId="3FFC890F" w14:textId="014A75F2" w:rsidR="00981FAA" w:rsidRDefault="00981FAA">
      <w:pPr>
        <w:spacing w:after="160" w:line="259" w:lineRule="auto"/>
      </w:pPr>
      <w:r>
        <w:fldChar w:fldCharType="begin"/>
      </w:r>
      <w:r>
        <w:instrText xml:space="preserve"> REF _Ref132811242 \h </w:instrText>
      </w:r>
      <w:r>
        <w:fldChar w:fldCharType="separate"/>
      </w:r>
      <w:r>
        <w:t xml:space="preserve">Figure </w:t>
      </w:r>
      <w:r>
        <w:rPr>
          <w:noProof/>
        </w:rPr>
        <w:t>26</w:t>
      </w:r>
      <w:r>
        <w:fldChar w:fldCharType="end"/>
      </w:r>
      <w:r>
        <w:t xml:space="preserve"> and </w:t>
      </w:r>
      <w:r>
        <w:fldChar w:fldCharType="begin"/>
      </w:r>
      <w:r>
        <w:instrText xml:space="preserve"> REF _Ref132811247 \h </w:instrText>
      </w:r>
      <w:r>
        <w:fldChar w:fldCharType="separate"/>
      </w:r>
      <w:r>
        <w:t xml:space="preserve">Figure </w:t>
      </w:r>
      <w:r>
        <w:rPr>
          <w:noProof/>
        </w:rPr>
        <w:t>27</w:t>
      </w:r>
      <w:r>
        <w:fldChar w:fldCharType="end"/>
      </w:r>
      <w:r>
        <w:t xml:space="preserve"> show the results of the round target when used with the jacketed projectile. In this case the simulation would not complete. This is likely due to the high mesh density at the tip of the jacket, where many small meshes interact with the low mesh density of the target plate. This meant that the projectile collided with the target, but stopped almost instantly when the mesh geometry began to deform. This can be seen especially clearly in </w:t>
      </w:r>
      <w:r>
        <w:fldChar w:fldCharType="begin"/>
      </w:r>
      <w:r>
        <w:instrText xml:space="preserve"> REF _Ref132811247 \h </w:instrText>
      </w:r>
      <w:r>
        <w:fldChar w:fldCharType="separate"/>
      </w:r>
      <w:r>
        <w:t xml:space="preserve">Figure </w:t>
      </w:r>
      <w:r>
        <w:rPr>
          <w:noProof/>
        </w:rPr>
        <w:t>27</w:t>
      </w:r>
      <w:r>
        <w:fldChar w:fldCharType="end"/>
      </w:r>
      <w:r>
        <w:t xml:space="preserve"> which shows that the simulation was only an estimated 12% through the simulation before completing with the error ‘problem terminated timestep too </w:t>
      </w:r>
      <w:r w:rsidR="00BB6C3F">
        <w:t>small’.</w:t>
      </w:r>
    </w:p>
    <w:p w14:paraId="245889F5" w14:textId="77777777" w:rsidR="00981FAA" w:rsidRDefault="00981FAA" w:rsidP="00981FAA">
      <w:pPr>
        <w:keepNext/>
        <w:spacing w:after="160" w:line="259" w:lineRule="auto"/>
      </w:pPr>
      <w:r>
        <w:rPr>
          <w:noProof/>
        </w:rPr>
        <w:lastRenderedPageBreak/>
        <w:drawing>
          <wp:inline distT="0" distB="0" distL="0" distR="0" wp14:anchorId="044A6EF7" wp14:editId="42565984">
            <wp:extent cx="5731510" cy="3340100"/>
            <wp:effectExtent l="0" t="0" r="2540" b="0"/>
            <wp:docPr id="1554247980"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247980" name="Picture 19" descr="A picture containing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340100"/>
                    </a:xfrm>
                    <a:prstGeom prst="rect">
                      <a:avLst/>
                    </a:prstGeom>
                    <a:noFill/>
                    <a:ln>
                      <a:noFill/>
                    </a:ln>
                  </pic:spPr>
                </pic:pic>
              </a:graphicData>
            </a:graphic>
          </wp:inline>
        </w:drawing>
      </w:r>
    </w:p>
    <w:p w14:paraId="3C11B06E" w14:textId="4D27C878" w:rsidR="00981FAA" w:rsidRDefault="00981FAA" w:rsidP="00981FAA">
      <w:pPr>
        <w:pStyle w:val="Caption"/>
        <w:keepNext/>
      </w:pPr>
      <w:bookmarkStart w:id="26" w:name="_Ref132811242"/>
      <w:r>
        <w:t xml:space="preserve">Figure </w:t>
      </w:r>
      <w:fldSimple w:instr=" SEQ Figure \* ARABIC ">
        <w:r w:rsidR="00C72C82">
          <w:rPr>
            <w:noProof/>
          </w:rPr>
          <w:t>26</w:t>
        </w:r>
      </w:fldSimple>
      <w:bookmarkEnd w:id="26"/>
      <w:r>
        <w:t xml:space="preserve"> Round Jacketed Mesh failure</w:t>
      </w:r>
      <w:r w:rsidRPr="00981FAA">
        <w:rPr>
          <w:i w:val="0"/>
          <w:iCs w:val="0"/>
        </w:rPr>
        <w:t xml:space="preserve"> </w:t>
      </w:r>
      <w:r>
        <w:rPr>
          <w:i w:val="0"/>
          <w:iCs w:val="0"/>
          <w:noProof/>
        </w:rPr>
        <w:drawing>
          <wp:inline distT="0" distB="0" distL="0" distR="0" wp14:anchorId="0F5B73DC" wp14:editId="2912D770">
            <wp:extent cx="5731510" cy="3663315"/>
            <wp:effectExtent l="0" t="0" r="2540" b="0"/>
            <wp:docPr id="1996112058" name="Picture 20"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12058" name="Picture 20" descr="Text, tabl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663315"/>
                    </a:xfrm>
                    <a:prstGeom prst="rect">
                      <a:avLst/>
                    </a:prstGeom>
                    <a:noFill/>
                    <a:ln>
                      <a:noFill/>
                    </a:ln>
                  </pic:spPr>
                </pic:pic>
              </a:graphicData>
            </a:graphic>
          </wp:inline>
        </w:drawing>
      </w:r>
    </w:p>
    <w:p w14:paraId="0DAA3EAF" w14:textId="0B5CC65E" w:rsidR="00981FAA" w:rsidRDefault="00981FAA" w:rsidP="00981FAA">
      <w:pPr>
        <w:pStyle w:val="Caption"/>
      </w:pPr>
      <w:bookmarkStart w:id="27" w:name="_Ref132811247"/>
      <w:r>
        <w:t xml:space="preserve">Figure </w:t>
      </w:r>
      <w:fldSimple w:instr=" SEQ Figure \* ARABIC ">
        <w:r w:rsidR="00C72C82">
          <w:rPr>
            <w:noProof/>
          </w:rPr>
          <w:t>27</w:t>
        </w:r>
      </w:fldSimple>
      <w:bookmarkEnd w:id="27"/>
      <w:r>
        <w:t xml:space="preserve"> Round Jacket Mesh Failure log</w:t>
      </w:r>
    </w:p>
    <w:p w14:paraId="73B14AAD" w14:textId="42E3E695" w:rsidR="00981FAA" w:rsidRDefault="00981FAA" w:rsidP="00981FAA">
      <w:pPr>
        <w:pStyle w:val="Caption"/>
      </w:pPr>
      <w:r>
        <w:rPr>
          <w:rFonts w:ascii="Calibri" w:hAnsi="Calibri" w:cs="Calibri"/>
          <w:color w:val="000000"/>
          <w:sz w:val="22"/>
          <w:szCs w:val="22"/>
          <w:shd w:val="clear" w:color="auto" w:fill="FFFFFF"/>
        </w:rPr>
        <w:br/>
      </w:r>
    </w:p>
    <w:p w14:paraId="2004F942" w14:textId="77777777" w:rsidR="00981FAA" w:rsidRDefault="00981FAA">
      <w:pPr>
        <w:spacing w:after="160" w:line="259" w:lineRule="auto"/>
        <w:rPr>
          <w:rFonts w:ascii="Calibri" w:hAnsi="Calibri" w:cs="Calibri"/>
          <w:color w:val="000000"/>
          <w:sz w:val="22"/>
          <w:szCs w:val="22"/>
          <w:shd w:val="clear" w:color="auto" w:fill="FFFFFF"/>
        </w:rPr>
      </w:pPr>
    </w:p>
    <w:p w14:paraId="72C92A22" w14:textId="7CBBE7BA" w:rsidR="00981FAA" w:rsidRDefault="00981FAA">
      <w:pPr>
        <w:spacing w:after="160" w:line="259" w:lineRule="auto"/>
      </w:pPr>
    </w:p>
    <w:p w14:paraId="124D5DC6" w14:textId="58FB5F99" w:rsidR="00981FAA" w:rsidRDefault="00F03F98">
      <w:pPr>
        <w:spacing w:after="160" w:line="259" w:lineRule="auto"/>
      </w:pPr>
      <w:r>
        <w:lastRenderedPageBreak/>
        <w:t>Square Target Jacketed</w:t>
      </w:r>
      <w:r w:rsidR="00F76E17">
        <w:t>:</w:t>
      </w:r>
    </w:p>
    <w:p w14:paraId="72C21168" w14:textId="77777777" w:rsidR="00F76E17" w:rsidRDefault="00F76E17" w:rsidP="00F76E17">
      <w:pPr>
        <w:keepNext/>
        <w:spacing w:after="160" w:line="259" w:lineRule="auto"/>
      </w:pPr>
      <w:r>
        <w:rPr>
          <w:noProof/>
        </w:rPr>
        <w:drawing>
          <wp:inline distT="0" distB="0" distL="0" distR="0" wp14:anchorId="5024204B" wp14:editId="2B1ED5C3">
            <wp:extent cx="5731510" cy="3176270"/>
            <wp:effectExtent l="0" t="0" r="2540" b="5080"/>
            <wp:docPr id="254245609"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45609" name="Picture 21" descr="A picture containing 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176270"/>
                    </a:xfrm>
                    <a:prstGeom prst="rect">
                      <a:avLst/>
                    </a:prstGeom>
                    <a:noFill/>
                    <a:ln>
                      <a:noFill/>
                    </a:ln>
                  </pic:spPr>
                </pic:pic>
              </a:graphicData>
            </a:graphic>
          </wp:inline>
        </w:drawing>
      </w:r>
    </w:p>
    <w:p w14:paraId="1A22BF9D" w14:textId="1E7A6A2B" w:rsidR="00F76E17" w:rsidRDefault="00F76E17" w:rsidP="00F76E17">
      <w:pPr>
        <w:pStyle w:val="Caption"/>
      </w:pPr>
      <w:bookmarkStart w:id="28" w:name="_Ref132811896"/>
      <w:r>
        <w:t xml:space="preserve">Figure </w:t>
      </w:r>
      <w:fldSimple w:instr=" SEQ Figure \* ARABIC ">
        <w:r w:rsidR="00C72C82">
          <w:rPr>
            <w:noProof/>
          </w:rPr>
          <w:t>28</w:t>
        </w:r>
      </w:fldSimple>
      <w:bookmarkEnd w:id="28"/>
      <w:r>
        <w:t xml:space="preserve"> Square Jacketed Mesh failure</w:t>
      </w:r>
    </w:p>
    <w:p w14:paraId="77CF11E3" w14:textId="77777777" w:rsidR="00F76E17" w:rsidRDefault="00F76E17" w:rsidP="00F76E17">
      <w:pPr>
        <w:keepNext/>
        <w:spacing w:after="160" w:line="259" w:lineRule="auto"/>
      </w:pPr>
      <w:r>
        <w:rPr>
          <w:noProof/>
        </w:rPr>
        <w:drawing>
          <wp:inline distT="0" distB="0" distL="0" distR="0" wp14:anchorId="090AC379" wp14:editId="4B82A35A">
            <wp:extent cx="5731510" cy="3624580"/>
            <wp:effectExtent l="0" t="0" r="2540" b="0"/>
            <wp:docPr id="1538308278"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08278" name="Picture 22" descr="Tabl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624580"/>
                    </a:xfrm>
                    <a:prstGeom prst="rect">
                      <a:avLst/>
                    </a:prstGeom>
                    <a:noFill/>
                    <a:ln>
                      <a:noFill/>
                    </a:ln>
                  </pic:spPr>
                </pic:pic>
              </a:graphicData>
            </a:graphic>
          </wp:inline>
        </w:drawing>
      </w:r>
    </w:p>
    <w:p w14:paraId="5DEE39AF" w14:textId="31CD19CD" w:rsidR="00F76E17" w:rsidRDefault="00F76E17" w:rsidP="00F76E17">
      <w:pPr>
        <w:pStyle w:val="Caption"/>
      </w:pPr>
      <w:bookmarkStart w:id="29" w:name="_Ref132811877"/>
      <w:r>
        <w:t xml:space="preserve">Figure </w:t>
      </w:r>
      <w:fldSimple w:instr=" SEQ Figure \* ARABIC ">
        <w:r w:rsidR="00C72C82">
          <w:rPr>
            <w:noProof/>
          </w:rPr>
          <w:t>29</w:t>
        </w:r>
      </w:fldSimple>
      <w:bookmarkEnd w:id="29"/>
      <w:r w:rsidRPr="001718A4">
        <w:t xml:space="preserve"> Square Jacketed Mesh failure </w:t>
      </w:r>
      <w:r>
        <w:t>log</w:t>
      </w:r>
    </w:p>
    <w:p w14:paraId="295E7A2A" w14:textId="77777777" w:rsidR="00F76E17" w:rsidRDefault="00F76E17" w:rsidP="00F76E17">
      <w:pPr>
        <w:tabs>
          <w:tab w:val="left" w:pos="3807"/>
        </w:tabs>
        <w:spacing w:after="160" w:line="259" w:lineRule="auto"/>
      </w:pPr>
      <w:proofErr w:type="gramStart"/>
      <w:r>
        <w:t>Similar to</w:t>
      </w:r>
      <w:proofErr w:type="gramEnd"/>
      <w:r>
        <w:t xml:space="preserve"> the round target, the square target also ran into an error, see </w:t>
      </w:r>
      <w:r>
        <w:fldChar w:fldCharType="begin"/>
      </w:r>
      <w:r>
        <w:instrText xml:space="preserve"> REF _Ref132811896 \h </w:instrText>
      </w:r>
      <w:r>
        <w:fldChar w:fldCharType="separate"/>
      </w:r>
      <w:r>
        <w:t xml:space="preserve">Figure </w:t>
      </w:r>
      <w:r>
        <w:rPr>
          <w:noProof/>
        </w:rPr>
        <w:t>28</w:t>
      </w:r>
      <w:r>
        <w:fldChar w:fldCharType="end"/>
      </w:r>
      <w:r>
        <w:t xml:space="preserve">. It is believed this is again due to the fine mesh of the jacket ‘over compressing’ whilst in contact with the relatively coarse mesh of the target plate. This attempt only managed to make it to 3.77% before again terminating as can be seen in </w:t>
      </w:r>
      <w:r>
        <w:fldChar w:fldCharType="begin"/>
      </w:r>
      <w:r>
        <w:instrText xml:space="preserve"> REF _Ref132811877 \h </w:instrText>
      </w:r>
      <w:r>
        <w:fldChar w:fldCharType="separate"/>
      </w:r>
      <w:r>
        <w:t xml:space="preserve">Figure </w:t>
      </w:r>
      <w:r>
        <w:rPr>
          <w:noProof/>
        </w:rPr>
        <w:t>29</w:t>
      </w:r>
      <w:r>
        <w:fldChar w:fldCharType="end"/>
      </w:r>
      <w:r>
        <w:t xml:space="preserve"> with the error ‘problem terminated time step too small’.</w:t>
      </w:r>
    </w:p>
    <w:p w14:paraId="427A615C" w14:textId="288178D2" w:rsidR="00F03F98" w:rsidRDefault="00F03F98" w:rsidP="00F76E17">
      <w:pPr>
        <w:tabs>
          <w:tab w:val="left" w:pos="3807"/>
        </w:tabs>
        <w:spacing w:after="160" w:line="259" w:lineRule="auto"/>
      </w:pPr>
      <w:r>
        <w:lastRenderedPageBreak/>
        <w:t>Square Target Jacketed Medium mesh</w:t>
      </w:r>
      <w:r w:rsidR="00F76E17">
        <w:t>:</w:t>
      </w:r>
    </w:p>
    <w:p w14:paraId="3C5F0411" w14:textId="77777777" w:rsidR="00F76E17" w:rsidRDefault="00F76E17" w:rsidP="00F76E17">
      <w:pPr>
        <w:keepNext/>
        <w:tabs>
          <w:tab w:val="left" w:pos="3807"/>
        </w:tabs>
        <w:spacing w:after="160" w:line="259" w:lineRule="auto"/>
      </w:pPr>
      <w:r>
        <w:rPr>
          <w:noProof/>
        </w:rPr>
        <w:drawing>
          <wp:inline distT="0" distB="0" distL="0" distR="0" wp14:anchorId="74567E41" wp14:editId="6848D18C">
            <wp:extent cx="5731510" cy="3448685"/>
            <wp:effectExtent l="0" t="0" r="2540" b="0"/>
            <wp:docPr id="83828151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448685"/>
                    </a:xfrm>
                    <a:prstGeom prst="rect">
                      <a:avLst/>
                    </a:prstGeom>
                    <a:noFill/>
                    <a:ln>
                      <a:noFill/>
                    </a:ln>
                  </pic:spPr>
                </pic:pic>
              </a:graphicData>
            </a:graphic>
          </wp:inline>
        </w:drawing>
      </w:r>
    </w:p>
    <w:p w14:paraId="242BD093" w14:textId="768A286B" w:rsidR="00F76E17" w:rsidRDefault="00F76E17" w:rsidP="00F76E17">
      <w:pPr>
        <w:pStyle w:val="Caption"/>
      </w:pPr>
      <w:r>
        <w:t xml:space="preserve">Figure </w:t>
      </w:r>
      <w:fldSimple w:instr=" SEQ Figure \* ARABIC ">
        <w:r w:rsidR="00C72C82">
          <w:rPr>
            <w:noProof/>
          </w:rPr>
          <w:t>30</w:t>
        </w:r>
      </w:fldSimple>
      <w:r>
        <w:t xml:space="preserve"> Square Jacketed Medium mesh </w:t>
      </w:r>
      <w:r w:rsidR="00BB6C3F">
        <w:t>front.</w:t>
      </w:r>
    </w:p>
    <w:p w14:paraId="447F6254" w14:textId="77777777" w:rsidR="00F76E17" w:rsidRDefault="00F76E17" w:rsidP="00F76E17">
      <w:pPr>
        <w:keepNext/>
        <w:tabs>
          <w:tab w:val="left" w:pos="3807"/>
        </w:tabs>
        <w:spacing w:after="160" w:line="259" w:lineRule="auto"/>
      </w:pPr>
      <w:r>
        <w:rPr>
          <w:rFonts w:ascii="Calibri" w:hAnsi="Calibri" w:cs="Calibri"/>
          <w:color w:val="000000"/>
          <w:sz w:val="22"/>
          <w:szCs w:val="22"/>
          <w:shd w:val="clear" w:color="auto" w:fill="FFFFFF"/>
        </w:rPr>
        <w:br/>
      </w:r>
      <w:r>
        <w:rPr>
          <w:noProof/>
        </w:rPr>
        <w:drawing>
          <wp:inline distT="0" distB="0" distL="0" distR="0" wp14:anchorId="5ED86FF0" wp14:editId="566194AF">
            <wp:extent cx="5731510" cy="3397885"/>
            <wp:effectExtent l="0" t="0" r="2540" b="0"/>
            <wp:docPr id="143934990"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4990" name="Picture 24" descr="A screenshot of a computer&#10;&#10;Description automatically generated with medium confid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397885"/>
                    </a:xfrm>
                    <a:prstGeom prst="rect">
                      <a:avLst/>
                    </a:prstGeom>
                    <a:noFill/>
                    <a:ln>
                      <a:noFill/>
                    </a:ln>
                  </pic:spPr>
                </pic:pic>
              </a:graphicData>
            </a:graphic>
          </wp:inline>
        </w:drawing>
      </w:r>
    </w:p>
    <w:p w14:paraId="65EBF752" w14:textId="3BEFE64B" w:rsidR="00F76E17" w:rsidRDefault="00F76E17" w:rsidP="00F76E17">
      <w:pPr>
        <w:pStyle w:val="Caption"/>
      </w:pPr>
      <w:r>
        <w:t xml:space="preserve">Figure </w:t>
      </w:r>
      <w:fldSimple w:instr=" SEQ Figure \* ARABIC ">
        <w:r w:rsidR="00C72C82">
          <w:rPr>
            <w:noProof/>
          </w:rPr>
          <w:t>31</w:t>
        </w:r>
      </w:fldSimple>
      <w:r>
        <w:t xml:space="preserve"> Square Jacketed Medium mesh rear</w:t>
      </w:r>
    </w:p>
    <w:p w14:paraId="796307FC" w14:textId="0F56ED8B" w:rsidR="00F76E17" w:rsidRDefault="00F76E17" w:rsidP="00F76E17">
      <w:pPr>
        <w:tabs>
          <w:tab w:val="left" w:pos="3807"/>
        </w:tabs>
        <w:spacing w:after="160" w:line="259" w:lineRule="auto"/>
      </w:pPr>
      <w:r>
        <w:rPr>
          <w:rFonts w:ascii="Calibri" w:hAnsi="Calibri" w:cs="Calibri"/>
          <w:color w:val="000000"/>
          <w:sz w:val="22"/>
          <w:szCs w:val="22"/>
          <w:shd w:val="clear" w:color="auto" w:fill="FFFFFF"/>
        </w:rPr>
        <w:t xml:space="preserve">The medium mesh was able to run through the entire simulation. The mesh density of the targe was </w:t>
      </w:r>
      <w:r w:rsidR="00BB6C3F">
        <w:rPr>
          <w:rFonts w:ascii="Calibri" w:hAnsi="Calibri" w:cs="Calibri"/>
          <w:color w:val="000000"/>
          <w:sz w:val="22"/>
          <w:szCs w:val="22"/>
          <w:shd w:val="clear" w:color="auto" w:fill="FFFFFF"/>
        </w:rPr>
        <w:t>increased,</w:t>
      </w:r>
      <w:r>
        <w:rPr>
          <w:rFonts w:ascii="Calibri" w:hAnsi="Calibri" w:cs="Calibri"/>
          <w:color w:val="000000"/>
          <w:sz w:val="22"/>
          <w:szCs w:val="22"/>
          <w:shd w:val="clear" w:color="auto" w:fill="FFFFFF"/>
        </w:rPr>
        <w:t xml:space="preserve"> and the jacket decreased, this enabled the simulation to run to completion. The tip of the jacket has been ‘squashed’ somewhat and some of the nodes appear to be overstretched and only one node thick. </w:t>
      </w:r>
      <w:r w:rsidR="00BB6C3F">
        <w:rPr>
          <w:rFonts w:ascii="Calibri" w:hAnsi="Calibri" w:cs="Calibri"/>
          <w:color w:val="000000"/>
          <w:sz w:val="22"/>
          <w:szCs w:val="22"/>
          <w:shd w:val="clear" w:color="auto" w:fill="FFFFFF"/>
        </w:rPr>
        <w:t>However,</w:t>
      </w:r>
      <w:r>
        <w:rPr>
          <w:rFonts w:ascii="Calibri" w:hAnsi="Calibri" w:cs="Calibri"/>
          <w:color w:val="000000"/>
          <w:sz w:val="22"/>
          <w:szCs w:val="22"/>
          <w:shd w:val="clear" w:color="auto" w:fill="FFFFFF"/>
        </w:rPr>
        <w:t xml:space="preserve"> the target plate appears to have a much more graduated deformation, </w:t>
      </w:r>
      <w:r>
        <w:rPr>
          <w:rFonts w:ascii="Calibri" w:hAnsi="Calibri" w:cs="Calibri"/>
          <w:color w:val="000000"/>
          <w:sz w:val="22"/>
          <w:szCs w:val="22"/>
          <w:shd w:val="clear" w:color="auto" w:fill="FFFFFF"/>
        </w:rPr>
        <w:lastRenderedPageBreak/>
        <w:t>while a significant hole is left by the projectile, deformation appears to spread out from the cent</w:t>
      </w:r>
      <w:r w:rsidR="00C72C82">
        <w:rPr>
          <w:rFonts w:ascii="Calibri" w:hAnsi="Calibri" w:cs="Calibri"/>
          <w:color w:val="000000"/>
          <w:sz w:val="22"/>
          <w:szCs w:val="22"/>
          <w:shd w:val="clear" w:color="auto" w:fill="FFFFFF"/>
        </w:rPr>
        <w:t xml:space="preserve">re </w:t>
      </w:r>
      <w:r>
        <w:rPr>
          <w:rFonts w:ascii="Calibri" w:hAnsi="Calibri" w:cs="Calibri"/>
          <w:color w:val="000000"/>
          <w:sz w:val="22"/>
          <w:szCs w:val="22"/>
          <w:shd w:val="clear" w:color="auto" w:fill="FFFFFF"/>
        </w:rPr>
        <w:t>in rings, with the effects lessening as</w:t>
      </w:r>
      <w:r w:rsidR="00C72C82">
        <w:rPr>
          <w:rFonts w:ascii="Calibri" w:hAnsi="Calibri" w:cs="Calibri"/>
          <w:color w:val="000000"/>
          <w:sz w:val="22"/>
          <w:szCs w:val="22"/>
          <w:shd w:val="clear" w:color="auto" w:fill="FFFFFF"/>
        </w:rPr>
        <w:t xml:space="preserve"> its progresses. The ridging effect is still seen but to a lesser extent. </w:t>
      </w:r>
      <w:r>
        <w:rPr>
          <w:rFonts w:ascii="Calibri" w:hAnsi="Calibri" w:cs="Calibri"/>
          <w:color w:val="000000"/>
          <w:sz w:val="22"/>
          <w:szCs w:val="22"/>
          <w:shd w:val="clear" w:color="auto" w:fill="FFFFFF"/>
        </w:rPr>
        <w:br/>
      </w:r>
    </w:p>
    <w:p w14:paraId="08CB2DB3" w14:textId="77777777" w:rsidR="00F76E17" w:rsidRDefault="00F76E17">
      <w:pPr>
        <w:spacing w:after="160" w:line="259" w:lineRule="auto"/>
      </w:pPr>
    </w:p>
    <w:p w14:paraId="16025907" w14:textId="5E738613" w:rsidR="00F03F98" w:rsidRDefault="00F03F98">
      <w:pPr>
        <w:spacing w:after="160" w:line="259" w:lineRule="auto"/>
      </w:pPr>
      <w:r>
        <w:t>Square target jacketed fine mesh</w:t>
      </w:r>
      <w:r w:rsidR="00C72C82">
        <w:t>:</w:t>
      </w:r>
    </w:p>
    <w:p w14:paraId="32C02EBB" w14:textId="77777777" w:rsidR="00C72C82" w:rsidRDefault="00C72C82" w:rsidP="00C72C82">
      <w:pPr>
        <w:keepNext/>
        <w:spacing w:after="160" w:line="259" w:lineRule="auto"/>
      </w:pPr>
      <w:r>
        <w:rPr>
          <w:noProof/>
        </w:rPr>
        <w:drawing>
          <wp:inline distT="0" distB="0" distL="0" distR="0" wp14:anchorId="4F280654" wp14:editId="5D23D4CC">
            <wp:extent cx="5731510" cy="3258820"/>
            <wp:effectExtent l="0" t="0" r="2540" b="0"/>
            <wp:docPr id="12053028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58820"/>
                    </a:xfrm>
                    <a:prstGeom prst="rect">
                      <a:avLst/>
                    </a:prstGeom>
                    <a:noFill/>
                    <a:ln>
                      <a:noFill/>
                    </a:ln>
                  </pic:spPr>
                </pic:pic>
              </a:graphicData>
            </a:graphic>
          </wp:inline>
        </w:drawing>
      </w:r>
    </w:p>
    <w:p w14:paraId="781B3E8D" w14:textId="1347A84F" w:rsidR="00C72C82" w:rsidRDefault="00C72C82" w:rsidP="00C72C82">
      <w:pPr>
        <w:pStyle w:val="Caption"/>
      </w:pPr>
      <w:bookmarkStart w:id="30" w:name="_Ref132978673"/>
      <w:r>
        <w:t xml:space="preserve">Figure </w:t>
      </w:r>
      <w:fldSimple w:instr=" SEQ Figure \* ARABIC ">
        <w:r>
          <w:rPr>
            <w:noProof/>
          </w:rPr>
          <w:t>32</w:t>
        </w:r>
      </w:fldSimple>
      <w:bookmarkEnd w:id="30"/>
      <w:r>
        <w:t xml:space="preserve"> Square Target Jacketed fine mesh isometric </w:t>
      </w:r>
      <w:r w:rsidR="00C23CAF">
        <w:t>view.</w:t>
      </w:r>
    </w:p>
    <w:p w14:paraId="59DBD24E" w14:textId="77777777" w:rsidR="00C72C82" w:rsidRDefault="00C72C82" w:rsidP="00C72C82">
      <w:pPr>
        <w:keepNext/>
        <w:spacing w:after="160" w:line="259" w:lineRule="auto"/>
      </w:pPr>
      <w:r>
        <w:rPr>
          <w:rFonts w:ascii="Calibri" w:hAnsi="Calibri" w:cs="Calibri"/>
          <w:noProof/>
          <w:color w:val="000000"/>
          <w:sz w:val="22"/>
          <w:szCs w:val="22"/>
          <w:shd w:val="clear" w:color="auto" w:fill="FFFFFF"/>
        </w:rPr>
        <w:drawing>
          <wp:inline distT="0" distB="0" distL="0" distR="0" wp14:anchorId="117FECD7" wp14:editId="2B0B6942">
            <wp:extent cx="5731510" cy="3312160"/>
            <wp:effectExtent l="0" t="0" r="2540" b="2540"/>
            <wp:docPr id="557730974"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730974" name="Picture 27" descr="A screenshot of a computer&#10;&#10;Description automatically generated with medium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312160"/>
                    </a:xfrm>
                    <a:prstGeom prst="rect">
                      <a:avLst/>
                    </a:prstGeom>
                    <a:noFill/>
                    <a:ln>
                      <a:noFill/>
                    </a:ln>
                  </pic:spPr>
                </pic:pic>
              </a:graphicData>
            </a:graphic>
          </wp:inline>
        </w:drawing>
      </w:r>
    </w:p>
    <w:p w14:paraId="611FF345" w14:textId="2CD0E250" w:rsidR="00C72C82" w:rsidRDefault="00C72C82" w:rsidP="00C72C82">
      <w:pPr>
        <w:pStyle w:val="Caption"/>
      </w:pPr>
      <w:bookmarkStart w:id="31" w:name="_Ref132979127"/>
      <w:r>
        <w:t xml:space="preserve">Figure </w:t>
      </w:r>
      <w:fldSimple w:instr=" SEQ Figure \* ARABIC ">
        <w:r>
          <w:rPr>
            <w:noProof/>
          </w:rPr>
          <w:t>33</w:t>
        </w:r>
      </w:fldSimple>
      <w:bookmarkEnd w:id="31"/>
      <w:r>
        <w:t xml:space="preserve"> square target jacketed fine mesh </w:t>
      </w:r>
      <w:r w:rsidR="00C23CAF">
        <w:t>rear.</w:t>
      </w:r>
    </w:p>
    <w:p w14:paraId="5F29879B" w14:textId="77777777" w:rsidR="00C72C82" w:rsidRDefault="00C72C82" w:rsidP="00C72C82">
      <w:pPr>
        <w:keepNext/>
        <w:spacing w:after="160" w:line="259" w:lineRule="auto"/>
      </w:pPr>
      <w:r>
        <w:rPr>
          <w:rFonts w:ascii="Calibri" w:hAnsi="Calibri" w:cs="Calibri"/>
          <w:color w:val="000000"/>
          <w:sz w:val="22"/>
          <w:szCs w:val="22"/>
          <w:shd w:val="clear" w:color="auto" w:fill="FFFFFF"/>
        </w:rPr>
        <w:lastRenderedPageBreak/>
        <w:br/>
      </w:r>
      <w:r>
        <w:rPr>
          <w:rFonts w:ascii="Calibri" w:hAnsi="Calibri" w:cs="Calibri"/>
          <w:color w:val="000000"/>
          <w:sz w:val="22"/>
          <w:szCs w:val="22"/>
          <w:shd w:val="clear" w:color="auto" w:fill="FFFFFF"/>
        </w:rPr>
        <w:br/>
      </w:r>
      <w:r>
        <w:rPr>
          <w:noProof/>
        </w:rPr>
        <w:drawing>
          <wp:inline distT="0" distB="0" distL="0" distR="0" wp14:anchorId="156D2329" wp14:editId="5AB4A610">
            <wp:extent cx="5731510" cy="3086735"/>
            <wp:effectExtent l="0" t="0" r="2540" b="0"/>
            <wp:docPr id="814969349" name="Picture 26"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969349" name="Picture 26" descr="Chart, surface char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086735"/>
                    </a:xfrm>
                    <a:prstGeom prst="rect">
                      <a:avLst/>
                    </a:prstGeom>
                    <a:noFill/>
                    <a:ln>
                      <a:noFill/>
                    </a:ln>
                  </pic:spPr>
                </pic:pic>
              </a:graphicData>
            </a:graphic>
          </wp:inline>
        </w:drawing>
      </w:r>
    </w:p>
    <w:p w14:paraId="57442AD6" w14:textId="00054D7C" w:rsidR="00C72C82" w:rsidRDefault="00C72C82" w:rsidP="00C72C82">
      <w:pPr>
        <w:pStyle w:val="Caption"/>
      </w:pPr>
      <w:bookmarkStart w:id="32" w:name="_Ref132979232"/>
      <w:r>
        <w:t xml:space="preserve">Figure </w:t>
      </w:r>
      <w:fldSimple w:instr=" SEQ Figure \* ARABIC ">
        <w:r>
          <w:rPr>
            <w:noProof/>
          </w:rPr>
          <w:t>34</w:t>
        </w:r>
      </w:fldSimple>
      <w:bookmarkEnd w:id="32"/>
      <w:r>
        <w:t xml:space="preserve"> s</w:t>
      </w:r>
      <w:r w:rsidRPr="00A224C8">
        <w:t>quare target jacketed fine mesh</w:t>
      </w:r>
      <w:r>
        <w:t xml:space="preserve"> </w:t>
      </w:r>
      <w:r w:rsidR="00C23CAF">
        <w:t>cutaway.</w:t>
      </w:r>
    </w:p>
    <w:p w14:paraId="294D648A" w14:textId="7265A27D" w:rsidR="00C72C82" w:rsidRDefault="00C23CAF">
      <w:pPr>
        <w:spacing w:after="160" w:line="259" w:lineRule="auto"/>
      </w:pPr>
      <w:r>
        <w:rPr>
          <w:rFonts w:ascii="Calibri" w:hAnsi="Calibri" w:cs="Calibri"/>
          <w:color w:val="000000"/>
          <w:sz w:val="22"/>
          <w:szCs w:val="22"/>
          <w:shd w:val="clear" w:color="auto" w:fill="FFFFFF"/>
        </w:rPr>
        <w:fldChar w:fldCharType="begin"/>
      </w:r>
      <w:r>
        <w:rPr>
          <w:rFonts w:ascii="Calibri" w:hAnsi="Calibri" w:cs="Calibri"/>
          <w:color w:val="000000"/>
          <w:sz w:val="22"/>
          <w:szCs w:val="22"/>
          <w:shd w:val="clear" w:color="auto" w:fill="FFFFFF"/>
        </w:rPr>
        <w:instrText xml:space="preserve"> REF _Ref132978673 \h </w:instrText>
      </w:r>
      <w:r>
        <w:rPr>
          <w:rFonts w:ascii="Calibri" w:hAnsi="Calibri" w:cs="Calibri"/>
          <w:color w:val="000000"/>
          <w:sz w:val="22"/>
          <w:szCs w:val="22"/>
          <w:shd w:val="clear" w:color="auto" w:fill="FFFFFF"/>
        </w:rPr>
      </w:r>
      <w:r>
        <w:rPr>
          <w:rFonts w:ascii="Calibri" w:hAnsi="Calibri" w:cs="Calibri"/>
          <w:color w:val="000000"/>
          <w:sz w:val="22"/>
          <w:szCs w:val="22"/>
          <w:shd w:val="clear" w:color="auto" w:fill="FFFFFF"/>
        </w:rPr>
        <w:fldChar w:fldCharType="separate"/>
      </w:r>
      <w:r>
        <w:t xml:space="preserve">Figure </w:t>
      </w:r>
      <w:r>
        <w:rPr>
          <w:noProof/>
        </w:rPr>
        <w:t>32</w:t>
      </w:r>
      <w:r>
        <w:rPr>
          <w:rFonts w:ascii="Calibri" w:hAnsi="Calibri" w:cs="Calibri"/>
          <w:color w:val="000000"/>
          <w:sz w:val="22"/>
          <w:szCs w:val="22"/>
          <w:shd w:val="clear" w:color="auto" w:fill="FFFFFF"/>
        </w:rPr>
        <w:fldChar w:fldCharType="end"/>
      </w:r>
      <w:r>
        <w:rPr>
          <w:rFonts w:ascii="Calibri" w:hAnsi="Calibri" w:cs="Calibri"/>
          <w:color w:val="000000"/>
          <w:sz w:val="22"/>
          <w:szCs w:val="22"/>
          <w:shd w:val="clear" w:color="auto" w:fill="FFFFFF"/>
        </w:rPr>
        <w:t xml:space="preserve"> shows the perforation of the target plate, it also shows </w:t>
      </w:r>
      <w:proofErr w:type="gramStart"/>
      <w:r>
        <w:rPr>
          <w:rFonts w:ascii="Calibri" w:hAnsi="Calibri" w:cs="Calibri"/>
          <w:color w:val="000000"/>
          <w:sz w:val="22"/>
          <w:szCs w:val="22"/>
          <w:shd w:val="clear" w:color="auto" w:fill="FFFFFF"/>
        </w:rPr>
        <w:t>a number of</w:t>
      </w:r>
      <w:proofErr w:type="gramEnd"/>
      <w:r>
        <w:rPr>
          <w:rFonts w:ascii="Calibri" w:hAnsi="Calibri" w:cs="Calibri"/>
          <w:color w:val="000000"/>
          <w:sz w:val="22"/>
          <w:szCs w:val="22"/>
          <w:shd w:val="clear" w:color="auto" w:fill="FFFFFF"/>
        </w:rPr>
        <w:t xml:space="preserve"> small red dots across the screen, moving in the same direction of the projectile. This is likely to bed nodes of </w:t>
      </w:r>
      <w:r w:rsidR="00A37E11">
        <w:rPr>
          <w:rFonts w:ascii="Calibri" w:hAnsi="Calibri" w:cs="Calibri"/>
          <w:color w:val="000000"/>
          <w:sz w:val="22"/>
          <w:szCs w:val="22"/>
          <w:shd w:val="clear" w:color="auto" w:fill="FFFFFF"/>
        </w:rPr>
        <w:t xml:space="preserve">target material, broken away from the main body, and travelling as Behind armour effect fragmentation.  Only this mesh demonstrates this form of energetic effect. </w:t>
      </w:r>
      <w:proofErr w:type="gramStart"/>
      <w:r w:rsidR="00A37E11">
        <w:rPr>
          <w:rFonts w:ascii="Calibri" w:hAnsi="Calibri" w:cs="Calibri"/>
          <w:color w:val="000000"/>
          <w:sz w:val="22"/>
          <w:szCs w:val="22"/>
          <w:shd w:val="clear" w:color="auto" w:fill="FFFFFF"/>
        </w:rPr>
        <w:t>Similar to</w:t>
      </w:r>
      <w:proofErr w:type="gramEnd"/>
      <w:r w:rsidR="00A37E11">
        <w:rPr>
          <w:rFonts w:ascii="Calibri" w:hAnsi="Calibri" w:cs="Calibri"/>
          <w:color w:val="000000"/>
          <w:sz w:val="22"/>
          <w:szCs w:val="22"/>
          <w:shd w:val="clear" w:color="auto" w:fill="FFFFFF"/>
        </w:rPr>
        <w:t xml:space="preserve"> the medium mesh analysis, the jacket deforms only slightly, with some nodes over stretching creating a ‘shard’ like effect. </w:t>
      </w:r>
      <w:r w:rsidR="00A37E11">
        <w:rPr>
          <w:rFonts w:ascii="Calibri" w:hAnsi="Calibri" w:cs="Calibri"/>
          <w:color w:val="000000"/>
          <w:sz w:val="22"/>
          <w:szCs w:val="22"/>
          <w:shd w:val="clear" w:color="auto" w:fill="FFFFFF"/>
        </w:rPr>
        <w:fldChar w:fldCharType="begin"/>
      </w:r>
      <w:r w:rsidR="00A37E11">
        <w:rPr>
          <w:rFonts w:ascii="Calibri" w:hAnsi="Calibri" w:cs="Calibri"/>
          <w:color w:val="000000"/>
          <w:sz w:val="22"/>
          <w:szCs w:val="22"/>
          <w:shd w:val="clear" w:color="auto" w:fill="FFFFFF"/>
        </w:rPr>
        <w:instrText xml:space="preserve"> REF _Ref132979127 \h </w:instrText>
      </w:r>
      <w:r w:rsidR="00A37E11">
        <w:rPr>
          <w:rFonts w:ascii="Calibri" w:hAnsi="Calibri" w:cs="Calibri"/>
          <w:color w:val="000000"/>
          <w:sz w:val="22"/>
          <w:szCs w:val="22"/>
          <w:shd w:val="clear" w:color="auto" w:fill="FFFFFF"/>
        </w:rPr>
      </w:r>
      <w:r w:rsidR="00A37E11">
        <w:rPr>
          <w:rFonts w:ascii="Calibri" w:hAnsi="Calibri" w:cs="Calibri"/>
          <w:color w:val="000000"/>
          <w:sz w:val="22"/>
          <w:szCs w:val="22"/>
          <w:shd w:val="clear" w:color="auto" w:fill="FFFFFF"/>
        </w:rPr>
        <w:fldChar w:fldCharType="separate"/>
      </w:r>
      <w:r w:rsidR="00A37E11">
        <w:t xml:space="preserve">Figure </w:t>
      </w:r>
      <w:r w:rsidR="00A37E11">
        <w:rPr>
          <w:noProof/>
        </w:rPr>
        <w:t>33</w:t>
      </w:r>
      <w:r w:rsidR="00A37E11">
        <w:rPr>
          <w:rFonts w:ascii="Calibri" w:hAnsi="Calibri" w:cs="Calibri"/>
          <w:color w:val="000000"/>
          <w:sz w:val="22"/>
          <w:szCs w:val="22"/>
          <w:shd w:val="clear" w:color="auto" w:fill="FFFFFF"/>
        </w:rPr>
        <w:fldChar w:fldCharType="end"/>
      </w:r>
      <w:r w:rsidR="00A37E11">
        <w:rPr>
          <w:rFonts w:ascii="Calibri" w:hAnsi="Calibri" w:cs="Calibri"/>
          <w:color w:val="000000"/>
          <w:sz w:val="22"/>
          <w:szCs w:val="22"/>
          <w:shd w:val="clear" w:color="auto" w:fill="FFFFFF"/>
        </w:rPr>
        <w:t xml:space="preserve"> clearly demonstrates the   cylindrical nature of the exit hole, with a smooth ‘ridge’ is generated.  This appears consistent around the perimeter of the perforation with deformation radiating outwards. </w:t>
      </w:r>
      <w:r w:rsidR="00A37E11">
        <w:rPr>
          <w:rFonts w:ascii="Calibri" w:hAnsi="Calibri" w:cs="Calibri"/>
          <w:color w:val="000000"/>
          <w:sz w:val="22"/>
          <w:szCs w:val="22"/>
          <w:shd w:val="clear" w:color="auto" w:fill="FFFFFF"/>
        </w:rPr>
        <w:fldChar w:fldCharType="begin"/>
      </w:r>
      <w:r w:rsidR="00A37E11">
        <w:rPr>
          <w:rFonts w:ascii="Calibri" w:hAnsi="Calibri" w:cs="Calibri"/>
          <w:color w:val="000000"/>
          <w:sz w:val="22"/>
          <w:szCs w:val="22"/>
          <w:shd w:val="clear" w:color="auto" w:fill="FFFFFF"/>
        </w:rPr>
        <w:instrText xml:space="preserve"> REF _Ref132979232 \h </w:instrText>
      </w:r>
      <w:r w:rsidR="00A37E11">
        <w:rPr>
          <w:rFonts w:ascii="Calibri" w:hAnsi="Calibri" w:cs="Calibri"/>
          <w:color w:val="000000"/>
          <w:sz w:val="22"/>
          <w:szCs w:val="22"/>
          <w:shd w:val="clear" w:color="auto" w:fill="FFFFFF"/>
        </w:rPr>
      </w:r>
      <w:r w:rsidR="00A37E11">
        <w:rPr>
          <w:rFonts w:ascii="Calibri" w:hAnsi="Calibri" w:cs="Calibri"/>
          <w:color w:val="000000"/>
          <w:sz w:val="22"/>
          <w:szCs w:val="22"/>
          <w:shd w:val="clear" w:color="auto" w:fill="FFFFFF"/>
        </w:rPr>
        <w:fldChar w:fldCharType="separate"/>
      </w:r>
      <w:r w:rsidR="00A37E11">
        <w:t xml:space="preserve">Figure </w:t>
      </w:r>
      <w:r w:rsidR="00A37E11">
        <w:rPr>
          <w:noProof/>
        </w:rPr>
        <w:t>34</w:t>
      </w:r>
      <w:r w:rsidR="00A37E11">
        <w:rPr>
          <w:rFonts w:ascii="Calibri" w:hAnsi="Calibri" w:cs="Calibri"/>
          <w:color w:val="000000"/>
          <w:sz w:val="22"/>
          <w:szCs w:val="22"/>
          <w:shd w:val="clear" w:color="auto" w:fill="FFFFFF"/>
        </w:rPr>
        <w:fldChar w:fldCharType="end"/>
      </w:r>
      <w:r w:rsidR="00A37E11">
        <w:rPr>
          <w:rFonts w:ascii="Calibri" w:hAnsi="Calibri" w:cs="Calibri"/>
          <w:color w:val="000000"/>
          <w:sz w:val="22"/>
          <w:szCs w:val="22"/>
          <w:shd w:val="clear" w:color="auto" w:fill="FFFFFF"/>
        </w:rPr>
        <w:t xml:space="preserve"> shows a sectioned view of the projectile mid-way through the target</w:t>
      </w:r>
      <w:r w:rsidR="000F5837">
        <w:rPr>
          <w:rFonts w:ascii="Calibri" w:hAnsi="Calibri" w:cs="Calibri"/>
          <w:color w:val="000000"/>
          <w:sz w:val="22"/>
          <w:szCs w:val="22"/>
          <w:shd w:val="clear" w:color="auto" w:fill="FFFFFF"/>
        </w:rPr>
        <w:t>. It clearly shows the extent of deformation during the penetration, with the rearwards portion of the target plate being pushed and pulled as the projectile moves through. It also shows how the target pushes back on the projectile, with the jacket being deformed.  This view especially shows the depth of the features seen on the front and back of the target plates; the targe material is extensively warped.</w:t>
      </w:r>
      <w:r w:rsidR="00C72C82">
        <w:rPr>
          <w:rFonts w:ascii="Calibri" w:hAnsi="Calibri" w:cs="Calibri"/>
          <w:color w:val="000000"/>
          <w:sz w:val="22"/>
          <w:szCs w:val="22"/>
          <w:shd w:val="clear" w:color="auto" w:fill="FFFFFF"/>
        </w:rPr>
        <w:br/>
      </w:r>
    </w:p>
    <w:p w14:paraId="76BB1F5C" w14:textId="2A1C480F" w:rsidR="00E41E61" w:rsidRPr="00E41E61" w:rsidRDefault="00C72C82" w:rsidP="00C72C82">
      <w:pPr>
        <w:spacing w:after="160" w:line="259" w:lineRule="auto"/>
      </w:pPr>
      <w:r>
        <w:br w:type="page"/>
      </w:r>
    </w:p>
    <w:p w14:paraId="7F388CDF" w14:textId="37813DEC" w:rsidR="000F5837" w:rsidRDefault="00E674C8" w:rsidP="000F5837">
      <w:pPr>
        <w:pStyle w:val="Heading1"/>
      </w:pPr>
      <w:bookmarkStart w:id="33" w:name="_Toc133049155"/>
      <w:r>
        <w:lastRenderedPageBreak/>
        <w:t>6.0 Conclusion</w:t>
      </w:r>
      <w:bookmarkEnd w:id="33"/>
      <w:r>
        <w:t xml:space="preserve"> </w:t>
      </w:r>
    </w:p>
    <w:p w14:paraId="4785DF6C" w14:textId="242B6422" w:rsidR="00721A99" w:rsidRDefault="00721A99" w:rsidP="000F5837">
      <w:r>
        <w:t xml:space="preserve">The simulations carried out clearly demonstrate that CAE can be used to carry out studies and aid research into materials and ballistics, however throughout this testing it became evident that there </w:t>
      </w:r>
      <w:r w:rsidR="00BB6C3F">
        <w:t xml:space="preserve">is </w:t>
      </w:r>
      <w:proofErr w:type="gramStart"/>
      <w:r w:rsidR="00BB6C3F">
        <w:t>a</w:t>
      </w:r>
      <w:r>
        <w:t xml:space="preserve"> number of</w:t>
      </w:r>
      <w:proofErr w:type="gramEnd"/>
      <w:r>
        <w:t xml:space="preserve"> </w:t>
      </w:r>
      <w:r w:rsidR="009A43EF">
        <w:t xml:space="preserve">potential </w:t>
      </w:r>
      <w:r>
        <w:t>issues with the process this will be listed in the following section.</w:t>
      </w:r>
    </w:p>
    <w:p w14:paraId="31B8F3B8" w14:textId="77777777" w:rsidR="00721A99" w:rsidRDefault="00721A99" w:rsidP="000F5837">
      <w:r>
        <w:t>Perfection of the Simulation:</w:t>
      </w:r>
    </w:p>
    <w:p w14:paraId="34522151" w14:textId="4D2443F3" w:rsidR="000F5837" w:rsidRDefault="00BB6C3F" w:rsidP="000F5837">
      <w:r>
        <w:t>Firstly,</w:t>
      </w:r>
      <w:r w:rsidR="00721A99">
        <w:t xml:space="preserve"> there is a key detail that is nearly impossible to accurately model within a simulation software package such as this. It is extremely unlikely that the geometry created will match exactly with a real plate. This can range from minor variations in tolerances in the parts manufacture to surface finishes and differences in material properties.  An example of this is variation of properties within the target plate. </w:t>
      </w:r>
      <w:proofErr w:type="gramStart"/>
      <w:r w:rsidR="00721A99">
        <w:t>In reality this</w:t>
      </w:r>
      <w:proofErr w:type="gramEnd"/>
      <w:r w:rsidR="00721A99">
        <w:t xml:space="preserve"> plate, having been </w:t>
      </w:r>
      <w:r>
        <w:t>hot rolled</w:t>
      </w:r>
      <w:r w:rsidR="00721A99">
        <w:t xml:space="preserve"> would exhibit differing properties across a section of material. This processing makes the plate not truly uniform, while the simulation applies the same material properties across the whole object, this difference can cause issues when trying to directly compare trials data with simulation data.  </w:t>
      </w:r>
    </w:p>
    <w:p w14:paraId="15549FD8" w14:textId="2B395E23" w:rsidR="00721A99" w:rsidRDefault="00721A99" w:rsidP="000F5837">
      <w:r>
        <w:t>Mesh Bias:</w:t>
      </w:r>
    </w:p>
    <w:p w14:paraId="0C0C06E4" w14:textId="0BC1EE9B" w:rsidR="00721A99" w:rsidRDefault="00721A99" w:rsidP="000F5837">
      <w:r>
        <w:t>Seen especially within the Circular targets, the mesh-geometry generator can struggle with simple shapes. This meant that the mesh was not evenly distributed, this is a fundamental difference from reali</w:t>
      </w:r>
      <w:r w:rsidR="00763457">
        <w:t>ty; the circular mesh resulted in large sections of target plate being represented as a single node, when this failed, a significantly larger hole was made than expected.  Whilst most clear on the circular features, it cannot be assumed that the cuboid meshes are unaffected by this. Coarse meshes are especially vulnerable</w:t>
      </w:r>
      <w:r w:rsidR="003C4E19">
        <w:t>,</w:t>
      </w:r>
      <w:r w:rsidR="00763457">
        <w:t xml:space="preserve"> </w:t>
      </w:r>
      <w:r w:rsidR="003C4E19">
        <w:t>w</w:t>
      </w:r>
      <w:r w:rsidR="003C4E19">
        <w:t>hile finer meshes can seemingly alleviate this</w:t>
      </w:r>
      <w:r w:rsidR="003C4E19">
        <w:t xml:space="preserve"> issue. Regardless, </w:t>
      </w:r>
      <w:r w:rsidR="00763457">
        <w:t>is something that must be considered when evaluating results.</w:t>
      </w:r>
      <w:r w:rsidR="003C4E19">
        <w:t xml:space="preserve"> </w:t>
      </w:r>
    </w:p>
    <w:p w14:paraId="45C70750" w14:textId="77777777" w:rsidR="00763457" w:rsidRDefault="00763457" w:rsidP="000F5837"/>
    <w:p w14:paraId="1423DB35" w14:textId="7D5FDBC2" w:rsidR="00763457" w:rsidRDefault="00763457" w:rsidP="000F5837">
      <w:r>
        <w:t>Mesh Sizing:</w:t>
      </w:r>
    </w:p>
    <w:p w14:paraId="53D0BB5D" w14:textId="5887FEF6" w:rsidR="00763457" w:rsidRDefault="00763457" w:rsidP="000F5837">
      <w:r>
        <w:t xml:space="preserve">Mesh sizing appears to have a significant impact on the results of a simulation. This effect can be seen most visually in the ‘ridging’ seen across all targets. Coarse mesh targets retain an irregular, ‘ring’ around the perforation; whilst the finer meshes are significantly </w:t>
      </w:r>
      <w:r w:rsidR="00BB6C3F">
        <w:t>more symmetrical and smoother</w:t>
      </w:r>
      <w:r>
        <w:t xml:space="preserve">.  The finer the mesh the more datapoints can be analysed, this is especially seen when looking at deformation, often coarser meshes will simply remove a </w:t>
      </w:r>
      <w:r>
        <w:lastRenderedPageBreak/>
        <w:t>node that has been overstretched. This is true for finer meshes too, but as the nodes are much closer together, the individual displacement of a node is significantly reduced. In physical trial, this problem would be greatly reduced as matter cannot simply cease to exist. As described in t</w:t>
      </w:r>
      <w:r w:rsidR="004B770C">
        <w:t>he Law of Conservation of mass ‘M</w:t>
      </w:r>
      <w:r w:rsidR="004B770C" w:rsidRPr="004B770C">
        <w:t>atter can change form through physical and chemical changes, but through any of these changes matter is conserved. The same amount of matter exists before and after the change—none is created or destroyed.</w:t>
      </w:r>
      <w:r w:rsidR="004B770C">
        <w:t>’</w:t>
      </w:r>
      <w:sdt>
        <w:sdtPr>
          <w:id w:val="-718051479"/>
          <w:citation/>
        </w:sdtPr>
        <w:sdtContent>
          <w:r w:rsidR="004B770C">
            <w:fldChar w:fldCharType="begin"/>
          </w:r>
          <w:r w:rsidR="004B770C">
            <w:instrText xml:space="preserve"> CITATION Nat22 \l 2057 </w:instrText>
          </w:r>
          <w:r w:rsidR="004B770C">
            <w:fldChar w:fldCharType="separate"/>
          </w:r>
          <w:r w:rsidR="003C4E19">
            <w:rPr>
              <w:noProof/>
            </w:rPr>
            <w:t xml:space="preserve"> </w:t>
          </w:r>
          <w:r w:rsidR="003C4E19" w:rsidRPr="003C4E19">
            <w:rPr>
              <w:noProof/>
            </w:rPr>
            <w:t>[12]</w:t>
          </w:r>
          <w:r w:rsidR="004B770C">
            <w:fldChar w:fldCharType="end"/>
          </w:r>
        </w:sdtContent>
      </w:sdt>
      <w:r w:rsidR="004B770C">
        <w:t xml:space="preserve"> This again will cause significant issues.</w:t>
      </w:r>
      <w:r w:rsidR="00565348">
        <w:t xml:space="preserve"> Mesh sizing is also a significant factor in processing time. As models get more complex, more calculations must be done to simulate the results. This can cause issues especially when working with older devices and in limited timeframes. While simple simulations may have only taken a few minutes, an ultra-fine mesh may take </w:t>
      </w:r>
      <w:proofErr w:type="gramStart"/>
      <w:r w:rsidR="00565348">
        <w:t>a number of</w:t>
      </w:r>
      <w:proofErr w:type="gramEnd"/>
      <w:r w:rsidR="00565348">
        <w:t xml:space="preserve"> hours or even days. As such a decision must be taken to trade off these two key factors.</w:t>
      </w:r>
    </w:p>
    <w:p w14:paraId="5917097A" w14:textId="77777777" w:rsidR="004B770C" w:rsidRDefault="004B770C" w:rsidP="000F5837"/>
    <w:p w14:paraId="2DE063C5" w14:textId="21215C7B" w:rsidR="004B770C" w:rsidRDefault="004B770C" w:rsidP="000F5837">
      <w:r>
        <w:t>Temperature Changes:</w:t>
      </w:r>
    </w:p>
    <w:p w14:paraId="5D3BE9AF" w14:textId="293175BD" w:rsidR="00565348" w:rsidRDefault="004B770C" w:rsidP="00565348">
      <w:r>
        <w:t xml:space="preserve">At the level of understanding of the author, it is extremely difficult to accurately model the temperature changes generated during this high energy impact. As the materials used within this simulation are temperature sensitive, it can be assumed that significant error is introduced by not simulating this part of the interaction. </w:t>
      </w:r>
      <w:r w:rsidR="00565348">
        <w:t>This likely can be achieved with further work, however it also highlights the level of experience required by individuals involved in simulation studies.</w:t>
      </w:r>
    </w:p>
    <w:p w14:paraId="39EFEEE6" w14:textId="77777777" w:rsidR="00565348" w:rsidRDefault="00565348" w:rsidP="00565348"/>
    <w:p w14:paraId="03E464CC" w14:textId="15F6FBDC" w:rsidR="00565348" w:rsidRDefault="00565348" w:rsidP="00565348">
      <w:r>
        <w:t xml:space="preserve">However, it is important to remember that simulation is a guiding tool, its main utility it to aid a project that would otherwise be extremely costly or those of which there is only one attempt at doing. It can help to improve the experiments by allowing refinement of ideas and processes at an early stage, allowing redesigns and revisions without having to physically machine or manufacture objects. This utility cannot be </w:t>
      </w:r>
      <w:r w:rsidR="00BB6C3F">
        <w:t>undervalued and</w:t>
      </w:r>
      <w:r>
        <w:t xml:space="preserve"> will </w:t>
      </w:r>
      <w:r w:rsidR="00BB6C3F">
        <w:t>continue</w:t>
      </w:r>
      <w:r>
        <w:t xml:space="preserve"> to be developed to improve its results.</w:t>
      </w:r>
    </w:p>
    <w:p w14:paraId="1B9FC6B3" w14:textId="77777777" w:rsidR="00565348" w:rsidRDefault="00565348" w:rsidP="00565348"/>
    <w:p w14:paraId="368A4454" w14:textId="29EB697B" w:rsidR="00565348" w:rsidRDefault="00565348" w:rsidP="00565348">
      <w:r>
        <w:t xml:space="preserve">In conclusion CAE, whilst CAE contains </w:t>
      </w:r>
      <w:proofErr w:type="gramStart"/>
      <w:r w:rsidR="00BB6C3F">
        <w:t>a</w:t>
      </w:r>
      <w:r>
        <w:t xml:space="preserve"> number of</w:t>
      </w:r>
      <w:proofErr w:type="gramEnd"/>
      <w:r>
        <w:t xml:space="preserve"> significant issues, many of these can be overcome. CAE’s proliferation is</w:t>
      </w:r>
      <w:r w:rsidR="00BB6C3F">
        <w:t xml:space="preserve"> testament</w:t>
      </w:r>
      <w:r>
        <w:t xml:space="preserve"> t</w:t>
      </w:r>
      <w:r w:rsidR="00BB6C3F">
        <w:t>o</w:t>
      </w:r>
      <w:r>
        <w:t xml:space="preserve">its ability to help workflow in </w:t>
      </w:r>
      <w:r w:rsidR="00BB6C3F">
        <w:t>projects, although</w:t>
      </w:r>
      <w:r>
        <w:t xml:space="preserve"> </w:t>
      </w:r>
      <w:r w:rsidR="00BB6C3F">
        <w:t>physical trials must still be conducted to ensure confidence in the modelling and to provide accurate outcomes.</w:t>
      </w:r>
    </w:p>
    <w:p w14:paraId="0222449A" w14:textId="330E05F0" w:rsidR="00CD082B" w:rsidRDefault="00CD082B" w:rsidP="00CD082B">
      <w:pPr>
        <w:pStyle w:val="Heading1"/>
      </w:pPr>
      <w:bookmarkStart w:id="34" w:name="_Toc133049156"/>
      <w:r w:rsidRPr="00CD082B">
        <w:lastRenderedPageBreak/>
        <w:t>7.0</w:t>
      </w:r>
      <w:r>
        <w:rPr>
          <w:i/>
          <w:iCs/>
        </w:rPr>
        <w:t xml:space="preserve"> </w:t>
      </w:r>
      <w:r>
        <w:t>Reference List</w:t>
      </w:r>
      <w:bookmarkEnd w:id="34"/>
    </w:p>
    <w:bookmarkStart w:id="35" w:name="_Toc133049157" w:displacedByCustomXml="next"/>
    <w:sdt>
      <w:sdtPr>
        <w:rPr>
          <w:rFonts w:asciiTheme="minorHAnsi" w:eastAsiaTheme="minorHAnsi" w:hAnsiTheme="minorHAnsi" w:cstheme="minorBidi"/>
          <w:color w:val="auto"/>
          <w:sz w:val="24"/>
          <w:szCs w:val="24"/>
        </w:rPr>
        <w:id w:val="249855870"/>
        <w:docPartObj>
          <w:docPartGallery w:val="Bibliographies"/>
          <w:docPartUnique/>
        </w:docPartObj>
      </w:sdtPr>
      <w:sdtContent>
        <w:p w14:paraId="751FCD17" w14:textId="0445DE69" w:rsidR="00C72C82" w:rsidRDefault="00C72C82">
          <w:pPr>
            <w:pStyle w:val="Heading1"/>
          </w:pPr>
          <w:r>
            <w:t>References</w:t>
          </w:r>
          <w:bookmarkEnd w:id="35"/>
        </w:p>
        <w:sdt>
          <w:sdtPr>
            <w:id w:val="-573587230"/>
            <w:bibliography/>
          </w:sdtPr>
          <w:sdtContent>
            <w:p w14:paraId="33884120" w14:textId="77777777" w:rsidR="003C4E19" w:rsidRDefault="00C72C82">
              <w:pPr>
                <w:rPr>
                  <w:rFonts w:eastAsiaTheme="minorEastAsia"/>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6"/>
                <w:gridCol w:w="8690"/>
              </w:tblGrid>
              <w:tr w:rsidR="003C4E19" w14:paraId="1E37F362" w14:textId="77777777">
                <w:trPr>
                  <w:divId w:val="661203039"/>
                  <w:tblCellSpacing w:w="15" w:type="dxa"/>
                </w:trPr>
                <w:tc>
                  <w:tcPr>
                    <w:tcW w:w="50" w:type="pct"/>
                    <w:hideMark/>
                  </w:tcPr>
                  <w:p w14:paraId="512F1B8A" w14:textId="0FD683BA" w:rsidR="003C4E19" w:rsidRDefault="003C4E19">
                    <w:pPr>
                      <w:pStyle w:val="Bibliography"/>
                      <w:rPr>
                        <w:noProof/>
                      </w:rPr>
                    </w:pPr>
                    <w:r>
                      <w:rPr>
                        <w:noProof/>
                      </w:rPr>
                      <w:t xml:space="preserve">[1] </w:t>
                    </w:r>
                  </w:p>
                </w:tc>
                <w:tc>
                  <w:tcPr>
                    <w:tcW w:w="0" w:type="auto"/>
                    <w:hideMark/>
                  </w:tcPr>
                  <w:p w14:paraId="174070E6" w14:textId="77777777" w:rsidR="003C4E19" w:rsidRDefault="003C4E19">
                    <w:pPr>
                      <w:pStyle w:val="Bibliography"/>
                      <w:rPr>
                        <w:noProof/>
                      </w:rPr>
                    </w:pPr>
                    <w:r>
                      <w:rPr>
                        <w:noProof/>
                      </w:rPr>
                      <w:t>D. Geddes, Technical foam services, 2020 5 5. [Online]. Available: https://technicalfoamservices.co.uk/blog/blog-history-of-cad-cam/#:~:text=Initially%20used%20by%20Douglas%20T,technology%20and%20computer%20display%20systems.. [Accessed 18 4 23].</w:t>
                    </w:r>
                  </w:p>
                </w:tc>
              </w:tr>
              <w:tr w:rsidR="003C4E19" w14:paraId="27DC94A8" w14:textId="77777777">
                <w:trPr>
                  <w:divId w:val="661203039"/>
                  <w:tblCellSpacing w:w="15" w:type="dxa"/>
                </w:trPr>
                <w:tc>
                  <w:tcPr>
                    <w:tcW w:w="50" w:type="pct"/>
                    <w:hideMark/>
                  </w:tcPr>
                  <w:p w14:paraId="6380C98C" w14:textId="77777777" w:rsidR="003C4E19" w:rsidRDefault="003C4E19">
                    <w:pPr>
                      <w:pStyle w:val="Bibliography"/>
                      <w:rPr>
                        <w:noProof/>
                      </w:rPr>
                    </w:pPr>
                    <w:r>
                      <w:rPr>
                        <w:noProof/>
                      </w:rPr>
                      <w:t xml:space="preserve">[2] </w:t>
                    </w:r>
                  </w:p>
                </w:tc>
                <w:tc>
                  <w:tcPr>
                    <w:tcW w:w="0" w:type="auto"/>
                    <w:hideMark/>
                  </w:tcPr>
                  <w:p w14:paraId="5EC0DC9E" w14:textId="77777777" w:rsidR="003C4E19" w:rsidRDefault="003C4E19">
                    <w:pPr>
                      <w:pStyle w:val="Bibliography"/>
                      <w:rPr>
                        <w:noProof/>
                      </w:rPr>
                    </w:pPr>
                    <w:r>
                      <w:rPr>
                        <w:noProof/>
                      </w:rPr>
                      <w:t>A. Beck, “60 Years of CAD Infographic: The History of CAD since 1957,” Part solutions, 2019. [Online]. Available: https://partsolutions.com/60-years-of-cad-infographic-the-history-of-cad-since-1957/. [Accessed 18 4 2023].</w:t>
                    </w:r>
                  </w:p>
                </w:tc>
              </w:tr>
              <w:tr w:rsidR="003C4E19" w14:paraId="6DBDDE39" w14:textId="77777777">
                <w:trPr>
                  <w:divId w:val="661203039"/>
                  <w:tblCellSpacing w:w="15" w:type="dxa"/>
                </w:trPr>
                <w:tc>
                  <w:tcPr>
                    <w:tcW w:w="50" w:type="pct"/>
                    <w:hideMark/>
                  </w:tcPr>
                  <w:p w14:paraId="543FC327" w14:textId="77777777" w:rsidR="003C4E19" w:rsidRDefault="003C4E19">
                    <w:pPr>
                      <w:pStyle w:val="Bibliography"/>
                      <w:rPr>
                        <w:noProof/>
                      </w:rPr>
                    </w:pPr>
                    <w:r>
                      <w:rPr>
                        <w:noProof/>
                      </w:rPr>
                      <w:t xml:space="preserve">[3] </w:t>
                    </w:r>
                  </w:p>
                </w:tc>
                <w:tc>
                  <w:tcPr>
                    <w:tcW w:w="0" w:type="auto"/>
                    <w:hideMark/>
                  </w:tcPr>
                  <w:p w14:paraId="2D2E8C01" w14:textId="77777777" w:rsidR="003C4E19" w:rsidRDefault="003C4E19">
                    <w:pPr>
                      <w:pStyle w:val="Bibliography"/>
                      <w:rPr>
                        <w:noProof/>
                      </w:rPr>
                    </w:pPr>
                    <w:r>
                      <w:rPr>
                        <w:noProof/>
                      </w:rPr>
                      <w:t>M. Kolla, “The Role of CAD modeling in 3D printing,” fab heads, [Online]. Available: https://fabheads.com/blogs/the-role-of-cad-modeling-in-3d-printing/. [Accessed 18 4 2023].</w:t>
                    </w:r>
                  </w:p>
                </w:tc>
              </w:tr>
              <w:tr w:rsidR="003C4E19" w14:paraId="16D67DF7" w14:textId="77777777">
                <w:trPr>
                  <w:divId w:val="661203039"/>
                  <w:tblCellSpacing w:w="15" w:type="dxa"/>
                </w:trPr>
                <w:tc>
                  <w:tcPr>
                    <w:tcW w:w="50" w:type="pct"/>
                    <w:hideMark/>
                  </w:tcPr>
                  <w:p w14:paraId="28032513" w14:textId="77777777" w:rsidR="003C4E19" w:rsidRDefault="003C4E19">
                    <w:pPr>
                      <w:pStyle w:val="Bibliography"/>
                      <w:rPr>
                        <w:noProof/>
                      </w:rPr>
                    </w:pPr>
                    <w:r>
                      <w:rPr>
                        <w:noProof/>
                      </w:rPr>
                      <w:t xml:space="preserve">[4] </w:t>
                    </w:r>
                  </w:p>
                </w:tc>
                <w:tc>
                  <w:tcPr>
                    <w:tcW w:w="0" w:type="auto"/>
                    <w:hideMark/>
                  </w:tcPr>
                  <w:p w14:paraId="1BB200D4" w14:textId="77777777" w:rsidR="003C4E19" w:rsidRDefault="003C4E19">
                    <w:pPr>
                      <w:pStyle w:val="Bibliography"/>
                      <w:rPr>
                        <w:noProof/>
                      </w:rPr>
                    </w:pPr>
                    <w:r>
                      <w:rPr>
                        <w:noProof/>
                      </w:rPr>
                      <w:t>A. S. T. Michail E. Smirnov, “History of Development and Application of the Capabilities of Modern CAE Systems in Designing Innovative Rolling Stock,” Ural design bureau of railway.</w:t>
                    </w:r>
                  </w:p>
                </w:tc>
              </w:tr>
              <w:tr w:rsidR="003C4E19" w14:paraId="7F1CE4DC" w14:textId="77777777">
                <w:trPr>
                  <w:divId w:val="661203039"/>
                  <w:tblCellSpacing w:w="15" w:type="dxa"/>
                </w:trPr>
                <w:tc>
                  <w:tcPr>
                    <w:tcW w:w="50" w:type="pct"/>
                    <w:hideMark/>
                  </w:tcPr>
                  <w:p w14:paraId="3DAB2201" w14:textId="77777777" w:rsidR="003C4E19" w:rsidRDefault="003C4E19">
                    <w:pPr>
                      <w:pStyle w:val="Bibliography"/>
                      <w:rPr>
                        <w:noProof/>
                      </w:rPr>
                    </w:pPr>
                    <w:r>
                      <w:rPr>
                        <w:noProof/>
                      </w:rPr>
                      <w:t xml:space="preserve">[5] </w:t>
                    </w:r>
                  </w:p>
                </w:tc>
                <w:tc>
                  <w:tcPr>
                    <w:tcW w:w="0" w:type="auto"/>
                    <w:hideMark/>
                  </w:tcPr>
                  <w:p w14:paraId="69445FD2" w14:textId="77777777" w:rsidR="003C4E19" w:rsidRDefault="003C4E19">
                    <w:pPr>
                      <w:pStyle w:val="Bibliography"/>
                      <w:rPr>
                        <w:noProof/>
                      </w:rPr>
                    </w:pPr>
                    <w:r>
                      <w:rPr>
                        <w:noProof/>
                      </w:rPr>
                      <w:t>enlyft, [Online]. Available: https://enlyft.com/tech/products/ansys-workbench. [Accessed 18 4 2023].</w:t>
                    </w:r>
                  </w:p>
                </w:tc>
              </w:tr>
              <w:tr w:rsidR="003C4E19" w14:paraId="430BF7D3" w14:textId="77777777">
                <w:trPr>
                  <w:divId w:val="661203039"/>
                  <w:tblCellSpacing w:w="15" w:type="dxa"/>
                </w:trPr>
                <w:tc>
                  <w:tcPr>
                    <w:tcW w:w="50" w:type="pct"/>
                    <w:hideMark/>
                  </w:tcPr>
                  <w:p w14:paraId="1284C981" w14:textId="77777777" w:rsidR="003C4E19" w:rsidRDefault="003C4E19">
                    <w:pPr>
                      <w:pStyle w:val="Bibliography"/>
                      <w:rPr>
                        <w:noProof/>
                      </w:rPr>
                    </w:pPr>
                    <w:r>
                      <w:rPr>
                        <w:noProof/>
                      </w:rPr>
                      <w:t xml:space="preserve">[6] </w:t>
                    </w:r>
                  </w:p>
                </w:tc>
                <w:tc>
                  <w:tcPr>
                    <w:tcW w:w="0" w:type="auto"/>
                    <w:hideMark/>
                  </w:tcPr>
                  <w:p w14:paraId="0B331DD4" w14:textId="77777777" w:rsidR="003C4E19" w:rsidRDefault="003C4E19">
                    <w:pPr>
                      <w:pStyle w:val="Bibliography"/>
                      <w:rPr>
                        <w:noProof/>
                      </w:rPr>
                    </w:pPr>
                    <w:r>
                      <w:rPr>
                        <w:noProof/>
                      </w:rPr>
                      <w:t>L. Fuentes, “SolidWorks vs Inventor: The Differences,” All3DP, 3 6 2022. [Online]. Available: https://all3dp.com/2/solidworks-vs-inventor-cad-software-compared/#i-16-final-thoughts. [Accessed 18 4 2023].</w:t>
                    </w:r>
                  </w:p>
                </w:tc>
              </w:tr>
              <w:tr w:rsidR="003C4E19" w14:paraId="7FF948E7" w14:textId="77777777">
                <w:trPr>
                  <w:divId w:val="661203039"/>
                  <w:tblCellSpacing w:w="15" w:type="dxa"/>
                </w:trPr>
                <w:tc>
                  <w:tcPr>
                    <w:tcW w:w="50" w:type="pct"/>
                    <w:hideMark/>
                  </w:tcPr>
                  <w:p w14:paraId="3D2F4121" w14:textId="77777777" w:rsidR="003C4E19" w:rsidRDefault="003C4E19">
                    <w:pPr>
                      <w:pStyle w:val="Bibliography"/>
                      <w:rPr>
                        <w:noProof/>
                      </w:rPr>
                    </w:pPr>
                    <w:r>
                      <w:rPr>
                        <w:noProof/>
                      </w:rPr>
                      <w:t xml:space="preserve">[7] </w:t>
                    </w:r>
                  </w:p>
                </w:tc>
                <w:tc>
                  <w:tcPr>
                    <w:tcW w:w="0" w:type="auto"/>
                    <w:hideMark/>
                  </w:tcPr>
                  <w:p w14:paraId="58E262E8" w14:textId="77777777" w:rsidR="003C4E19" w:rsidRDefault="003C4E19">
                    <w:pPr>
                      <w:pStyle w:val="Bibliography"/>
                      <w:rPr>
                        <w:noProof/>
                      </w:rPr>
                    </w:pPr>
                    <w:r>
                      <w:rPr>
                        <w:noProof/>
                      </w:rPr>
                      <w:t>“PROJECTILES,” New Lenox Ordinance, [Online]. Available: https://www.newlenoxordnance.com/projectiles.html. [Accessed 18 4 2023].</w:t>
                    </w:r>
                  </w:p>
                </w:tc>
              </w:tr>
              <w:tr w:rsidR="003C4E19" w14:paraId="223C795E" w14:textId="77777777">
                <w:trPr>
                  <w:divId w:val="661203039"/>
                  <w:tblCellSpacing w:w="15" w:type="dxa"/>
                </w:trPr>
                <w:tc>
                  <w:tcPr>
                    <w:tcW w:w="50" w:type="pct"/>
                    <w:hideMark/>
                  </w:tcPr>
                  <w:p w14:paraId="196EB1F8" w14:textId="77777777" w:rsidR="003C4E19" w:rsidRDefault="003C4E19">
                    <w:pPr>
                      <w:pStyle w:val="Bibliography"/>
                      <w:rPr>
                        <w:noProof/>
                      </w:rPr>
                    </w:pPr>
                    <w:r>
                      <w:rPr>
                        <w:noProof/>
                      </w:rPr>
                      <w:t xml:space="preserve">[8] </w:t>
                    </w:r>
                  </w:p>
                </w:tc>
                <w:tc>
                  <w:tcPr>
                    <w:tcW w:w="0" w:type="auto"/>
                    <w:hideMark/>
                  </w:tcPr>
                  <w:p w14:paraId="46AE27DF" w14:textId="77777777" w:rsidR="003C4E19" w:rsidRDefault="003C4E19">
                    <w:pPr>
                      <w:pStyle w:val="Bibliography"/>
                      <w:rPr>
                        <w:noProof/>
                      </w:rPr>
                    </w:pPr>
                    <w:r>
                      <w:rPr>
                        <w:noProof/>
                      </w:rPr>
                      <w:t xml:space="preserve">D. Lesmana, “On the importance of the bullet jacket during the penetration process: Reversed-ballistic experimental and numerical study,” </w:t>
                    </w:r>
                    <w:r>
                      <w:rPr>
                        <w:i/>
                        <w:iCs/>
                        <w:noProof/>
                      </w:rPr>
                      <w:t xml:space="preserve">Journal of Mechanical science and tecnology, </w:t>
                    </w:r>
                    <w:r>
                      <w:rPr>
                        <w:noProof/>
                      </w:rPr>
                      <w:t xml:space="preserve">vol. 34, pp. 1871-1877, 2020. </w:t>
                    </w:r>
                  </w:p>
                </w:tc>
              </w:tr>
              <w:tr w:rsidR="003C4E19" w14:paraId="4447849C" w14:textId="77777777">
                <w:trPr>
                  <w:divId w:val="661203039"/>
                  <w:tblCellSpacing w:w="15" w:type="dxa"/>
                </w:trPr>
                <w:tc>
                  <w:tcPr>
                    <w:tcW w:w="50" w:type="pct"/>
                    <w:hideMark/>
                  </w:tcPr>
                  <w:p w14:paraId="0508DF72" w14:textId="77777777" w:rsidR="003C4E19" w:rsidRDefault="003C4E19">
                    <w:pPr>
                      <w:pStyle w:val="Bibliography"/>
                      <w:rPr>
                        <w:noProof/>
                      </w:rPr>
                    </w:pPr>
                    <w:r>
                      <w:rPr>
                        <w:noProof/>
                      </w:rPr>
                      <w:t xml:space="preserve">[9] </w:t>
                    </w:r>
                  </w:p>
                </w:tc>
                <w:tc>
                  <w:tcPr>
                    <w:tcW w:w="0" w:type="auto"/>
                    <w:hideMark/>
                  </w:tcPr>
                  <w:p w14:paraId="4070D927" w14:textId="77777777" w:rsidR="003C4E19" w:rsidRDefault="003C4E19">
                    <w:pPr>
                      <w:pStyle w:val="Bibliography"/>
                      <w:rPr>
                        <w:noProof/>
                      </w:rPr>
                    </w:pPr>
                    <w:r>
                      <w:rPr>
                        <w:noProof/>
                      </w:rPr>
                      <w:t xml:space="preserve">BAE Systems, “CTA International Secures New Contract From UK MOD,” 16 6 2004. [Online]. Available: </w:t>
                    </w:r>
                    <w:r>
                      <w:rPr>
                        <w:noProof/>
                      </w:rPr>
                      <w:lastRenderedPageBreak/>
                      <w:t>https://web.archive.org/web/20100401064911/http://www.baesystems.de/Newsroom/NewsReleases/2004/press_16062004.html. [Accessed 18 4 2023].</w:t>
                    </w:r>
                  </w:p>
                </w:tc>
              </w:tr>
              <w:tr w:rsidR="003C4E19" w14:paraId="02286828" w14:textId="77777777">
                <w:trPr>
                  <w:divId w:val="661203039"/>
                  <w:tblCellSpacing w:w="15" w:type="dxa"/>
                </w:trPr>
                <w:tc>
                  <w:tcPr>
                    <w:tcW w:w="50" w:type="pct"/>
                    <w:hideMark/>
                  </w:tcPr>
                  <w:p w14:paraId="06B72D8A" w14:textId="77777777" w:rsidR="003C4E19" w:rsidRDefault="003C4E19">
                    <w:pPr>
                      <w:pStyle w:val="Bibliography"/>
                      <w:rPr>
                        <w:noProof/>
                      </w:rPr>
                    </w:pPr>
                    <w:r>
                      <w:rPr>
                        <w:noProof/>
                      </w:rPr>
                      <w:lastRenderedPageBreak/>
                      <w:t xml:space="preserve">[10] </w:t>
                    </w:r>
                  </w:p>
                </w:tc>
                <w:tc>
                  <w:tcPr>
                    <w:tcW w:w="0" w:type="auto"/>
                    <w:hideMark/>
                  </w:tcPr>
                  <w:p w14:paraId="3C5ACAF2" w14:textId="77777777" w:rsidR="003C4E19" w:rsidRDefault="003C4E19">
                    <w:pPr>
                      <w:pStyle w:val="Bibliography"/>
                      <w:rPr>
                        <w:noProof/>
                      </w:rPr>
                    </w:pPr>
                    <w:r>
                      <w:rPr>
                        <w:noProof/>
                      </w:rPr>
                      <w:t>“Lee´s Frame Buckling Problem,” Dlubal, 13 5 22. [Online]. Available: https://www.dlubal.com/en/downloads-and-information/examples-and-tutorials/verification-examples/002207. [Accessed 19 4 2023].</w:t>
                    </w:r>
                  </w:p>
                </w:tc>
              </w:tr>
              <w:tr w:rsidR="003C4E19" w14:paraId="4DF2E980" w14:textId="77777777">
                <w:trPr>
                  <w:divId w:val="661203039"/>
                  <w:tblCellSpacing w:w="15" w:type="dxa"/>
                </w:trPr>
                <w:tc>
                  <w:tcPr>
                    <w:tcW w:w="50" w:type="pct"/>
                    <w:hideMark/>
                  </w:tcPr>
                  <w:p w14:paraId="63306985" w14:textId="77777777" w:rsidR="003C4E19" w:rsidRDefault="003C4E19">
                    <w:pPr>
                      <w:pStyle w:val="Bibliography"/>
                      <w:rPr>
                        <w:noProof/>
                      </w:rPr>
                    </w:pPr>
                    <w:r>
                      <w:rPr>
                        <w:noProof/>
                      </w:rPr>
                      <w:t xml:space="preserve">[11] </w:t>
                    </w:r>
                  </w:p>
                </w:tc>
                <w:tc>
                  <w:tcPr>
                    <w:tcW w:w="0" w:type="auto"/>
                    <w:hideMark/>
                  </w:tcPr>
                  <w:p w14:paraId="534D0CDA" w14:textId="77777777" w:rsidR="003C4E19" w:rsidRDefault="003C4E19">
                    <w:pPr>
                      <w:pStyle w:val="Bibliography"/>
                      <w:rPr>
                        <w:noProof/>
                      </w:rPr>
                    </w:pPr>
                    <w:r>
                      <w:rPr>
                        <w:noProof/>
                      </w:rPr>
                      <w:t>“Bending Cantilever with Axial Force,” dlubal, [Online]. Available: https://www.dlubal.com/en/downloads-and-information/examples-and-tutorials/verification-examples/000042. [Accessed 19 4 2023].</w:t>
                    </w:r>
                  </w:p>
                </w:tc>
              </w:tr>
              <w:tr w:rsidR="003C4E19" w14:paraId="76D50FD6" w14:textId="77777777">
                <w:trPr>
                  <w:divId w:val="661203039"/>
                  <w:tblCellSpacing w:w="15" w:type="dxa"/>
                </w:trPr>
                <w:tc>
                  <w:tcPr>
                    <w:tcW w:w="50" w:type="pct"/>
                    <w:hideMark/>
                  </w:tcPr>
                  <w:p w14:paraId="7AF4B953" w14:textId="77777777" w:rsidR="003C4E19" w:rsidRDefault="003C4E19">
                    <w:pPr>
                      <w:pStyle w:val="Bibliography"/>
                      <w:rPr>
                        <w:noProof/>
                      </w:rPr>
                    </w:pPr>
                    <w:r>
                      <w:rPr>
                        <w:noProof/>
                      </w:rPr>
                      <w:t xml:space="preserve">[12] </w:t>
                    </w:r>
                  </w:p>
                </w:tc>
                <w:tc>
                  <w:tcPr>
                    <w:tcW w:w="0" w:type="auto"/>
                    <w:hideMark/>
                  </w:tcPr>
                  <w:p w14:paraId="19769F96" w14:textId="77777777" w:rsidR="003C4E19" w:rsidRDefault="003C4E19">
                    <w:pPr>
                      <w:pStyle w:val="Bibliography"/>
                      <w:rPr>
                        <w:noProof/>
                      </w:rPr>
                    </w:pPr>
                    <w:r>
                      <w:rPr>
                        <w:noProof/>
                      </w:rPr>
                      <w:t>National Geographic, “The Conservation of Matter During Physical and Chemical Changes,” 2 6 2022. [Online]. Available: https://education.nationalgeographic.org/resource/conservation-matter-during-physical-and-chemical-changes/. [Accessed 21 4 23].</w:t>
                    </w:r>
                  </w:p>
                </w:tc>
              </w:tr>
            </w:tbl>
            <w:p w14:paraId="66CD767B" w14:textId="77777777" w:rsidR="003C4E19" w:rsidRDefault="003C4E19">
              <w:pPr>
                <w:divId w:val="661203039"/>
                <w:rPr>
                  <w:rFonts w:eastAsia="Times New Roman"/>
                  <w:noProof/>
                </w:rPr>
              </w:pPr>
            </w:p>
            <w:p w14:paraId="600BD082" w14:textId="320BA857" w:rsidR="00C72C82" w:rsidRDefault="00C72C82">
              <w:r>
                <w:rPr>
                  <w:b/>
                  <w:bCs/>
                  <w:noProof/>
                </w:rPr>
                <w:fldChar w:fldCharType="end"/>
              </w:r>
            </w:p>
          </w:sdtContent>
        </w:sdt>
      </w:sdtContent>
    </w:sdt>
    <w:p w14:paraId="019C586B" w14:textId="6A82412E" w:rsidR="004C34BB" w:rsidRPr="004C34BB" w:rsidRDefault="00E674C8" w:rsidP="00CD082B">
      <w:pPr>
        <w:pStyle w:val="Heading1"/>
      </w:pPr>
      <w:r>
        <w:t xml:space="preserve"> </w:t>
      </w:r>
    </w:p>
    <w:sectPr w:rsidR="004C34BB" w:rsidRPr="004C34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B2EEA"/>
    <w:multiLevelType w:val="hybridMultilevel"/>
    <w:tmpl w:val="1578F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02A3F14"/>
    <w:multiLevelType w:val="hybridMultilevel"/>
    <w:tmpl w:val="1CF0A47A"/>
    <w:lvl w:ilvl="0" w:tplc="B868248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277556">
    <w:abstractNumId w:val="1"/>
  </w:num>
  <w:num w:numId="2" w16cid:durableId="1209758307">
    <w:abstractNumId w:val="0"/>
  </w:num>
  <w:num w:numId="3" w16cid:durableId="1049960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052C"/>
    <w:rsid w:val="000114F9"/>
    <w:rsid w:val="00033E37"/>
    <w:rsid w:val="000460A6"/>
    <w:rsid w:val="000D36AB"/>
    <w:rsid w:val="000F5837"/>
    <w:rsid w:val="00152A58"/>
    <w:rsid w:val="00214543"/>
    <w:rsid w:val="00255962"/>
    <w:rsid w:val="00295B2B"/>
    <w:rsid w:val="003B4432"/>
    <w:rsid w:val="003B6F27"/>
    <w:rsid w:val="003C4E19"/>
    <w:rsid w:val="004A01FD"/>
    <w:rsid w:val="004B770C"/>
    <w:rsid w:val="004C34BB"/>
    <w:rsid w:val="00546313"/>
    <w:rsid w:val="00565348"/>
    <w:rsid w:val="00572625"/>
    <w:rsid w:val="005D5542"/>
    <w:rsid w:val="005D5A28"/>
    <w:rsid w:val="006D53ED"/>
    <w:rsid w:val="006E06F6"/>
    <w:rsid w:val="006E6E17"/>
    <w:rsid w:val="00721A99"/>
    <w:rsid w:val="00763457"/>
    <w:rsid w:val="00767485"/>
    <w:rsid w:val="007759F6"/>
    <w:rsid w:val="007C04CF"/>
    <w:rsid w:val="007E32E8"/>
    <w:rsid w:val="00815465"/>
    <w:rsid w:val="00847EC8"/>
    <w:rsid w:val="00865429"/>
    <w:rsid w:val="00876AF8"/>
    <w:rsid w:val="008A2C77"/>
    <w:rsid w:val="008A6069"/>
    <w:rsid w:val="008C64E9"/>
    <w:rsid w:val="008D2ACD"/>
    <w:rsid w:val="00917C8C"/>
    <w:rsid w:val="00936161"/>
    <w:rsid w:val="00955101"/>
    <w:rsid w:val="009564AE"/>
    <w:rsid w:val="00981FAA"/>
    <w:rsid w:val="009847B0"/>
    <w:rsid w:val="009A43EF"/>
    <w:rsid w:val="009D57AF"/>
    <w:rsid w:val="009F18D0"/>
    <w:rsid w:val="009F4F30"/>
    <w:rsid w:val="00A37E11"/>
    <w:rsid w:val="00A421A5"/>
    <w:rsid w:val="00A7720F"/>
    <w:rsid w:val="00AA64B5"/>
    <w:rsid w:val="00AD68F1"/>
    <w:rsid w:val="00B25585"/>
    <w:rsid w:val="00B801BE"/>
    <w:rsid w:val="00B83108"/>
    <w:rsid w:val="00BB6C3F"/>
    <w:rsid w:val="00BB74ED"/>
    <w:rsid w:val="00C23CAF"/>
    <w:rsid w:val="00C255D3"/>
    <w:rsid w:val="00C72C82"/>
    <w:rsid w:val="00C77A6A"/>
    <w:rsid w:val="00CD082B"/>
    <w:rsid w:val="00CD6829"/>
    <w:rsid w:val="00D21128"/>
    <w:rsid w:val="00D82F60"/>
    <w:rsid w:val="00DC5DE5"/>
    <w:rsid w:val="00E3407E"/>
    <w:rsid w:val="00E41E61"/>
    <w:rsid w:val="00E56049"/>
    <w:rsid w:val="00E6152D"/>
    <w:rsid w:val="00E674C8"/>
    <w:rsid w:val="00EA03EC"/>
    <w:rsid w:val="00EC63B3"/>
    <w:rsid w:val="00ED0114"/>
    <w:rsid w:val="00F03F98"/>
    <w:rsid w:val="00F76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14"/>
    <w:pPr>
      <w:spacing w:after="0" w:line="360" w:lineRule="auto"/>
    </w:pPr>
    <w:rPr>
      <w:rFonts w:eastAsiaTheme="minorHAnsi"/>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Caption">
    <w:name w:val="caption"/>
    <w:basedOn w:val="Normal"/>
    <w:next w:val="Normal"/>
    <w:uiPriority w:val="35"/>
    <w:unhideWhenUsed/>
    <w:qFormat/>
    <w:rsid w:val="00BB74E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75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0651">
      <w:bodyDiv w:val="1"/>
      <w:marLeft w:val="0"/>
      <w:marRight w:val="0"/>
      <w:marTop w:val="0"/>
      <w:marBottom w:val="0"/>
      <w:divBdr>
        <w:top w:val="none" w:sz="0" w:space="0" w:color="auto"/>
        <w:left w:val="none" w:sz="0" w:space="0" w:color="auto"/>
        <w:bottom w:val="none" w:sz="0" w:space="0" w:color="auto"/>
        <w:right w:val="none" w:sz="0" w:space="0" w:color="auto"/>
      </w:divBdr>
    </w:div>
    <w:div w:id="24601275">
      <w:bodyDiv w:val="1"/>
      <w:marLeft w:val="0"/>
      <w:marRight w:val="0"/>
      <w:marTop w:val="0"/>
      <w:marBottom w:val="0"/>
      <w:divBdr>
        <w:top w:val="none" w:sz="0" w:space="0" w:color="auto"/>
        <w:left w:val="none" w:sz="0" w:space="0" w:color="auto"/>
        <w:bottom w:val="none" w:sz="0" w:space="0" w:color="auto"/>
        <w:right w:val="none" w:sz="0" w:space="0" w:color="auto"/>
      </w:divBdr>
    </w:div>
    <w:div w:id="34931028">
      <w:bodyDiv w:val="1"/>
      <w:marLeft w:val="0"/>
      <w:marRight w:val="0"/>
      <w:marTop w:val="0"/>
      <w:marBottom w:val="0"/>
      <w:divBdr>
        <w:top w:val="none" w:sz="0" w:space="0" w:color="auto"/>
        <w:left w:val="none" w:sz="0" w:space="0" w:color="auto"/>
        <w:bottom w:val="none" w:sz="0" w:space="0" w:color="auto"/>
        <w:right w:val="none" w:sz="0" w:space="0" w:color="auto"/>
      </w:divBdr>
    </w:div>
    <w:div w:id="40982951">
      <w:bodyDiv w:val="1"/>
      <w:marLeft w:val="0"/>
      <w:marRight w:val="0"/>
      <w:marTop w:val="0"/>
      <w:marBottom w:val="0"/>
      <w:divBdr>
        <w:top w:val="none" w:sz="0" w:space="0" w:color="auto"/>
        <w:left w:val="none" w:sz="0" w:space="0" w:color="auto"/>
        <w:bottom w:val="none" w:sz="0" w:space="0" w:color="auto"/>
        <w:right w:val="none" w:sz="0" w:space="0" w:color="auto"/>
      </w:divBdr>
    </w:div>
    <w:div w:id="42799404">
      <w:bodyDiv w:val="1"/>
      <w:marLeft w:val="0"/>
      <w:marRight w:val="0"/>
      <w:marTop w:val="0"/>
      <w:marBottom w:val="0"/>
      <w:divBdr>
        <w:top w:val="none" w:sz="0" w:space="0" w:color="auto"/>
        <w:left w:val="none" w:sz="0" w:space="0" w:color="auto"/>
        <w:bottom w:val="none" w:sz="0" w:space="0" w:color="auto"/>
        <w:right w:val="none" w:sz="0" w:space="0" w:color="auto"/>
      </w:divBdr>
    </w:div>
    <w:div w:id="45378073">
      <w:bodyDiv w:val="1"/>
      <w:marLeft w:val="0"/>
      <w:marRight w:val="0"/>
      <w:marTop w:val="0"/>
      <w:marBottom w:val="0"/>
      <w:divBdr>
        <w:top w:val="none" w:sz="0" w:space="0" w:color="auto"/>
        <w:left w:val="none" w:sz="0" w:space="0" w:color="auto"/>
        <w:bottom w:val="none" w:sz="0" w:space="0" w:color="auto"/>
        <w:right w:val="none" w:sz="0" w:space="0" w:color="auto"/>
      </w:divBdr>
    </w:div>
    <w:div w:id="46806060">
      <w:bodyDiv w:val="1"/>
      <w:marLeft w:val="0"/>
      <w:marRight w:val="0"/>
      <w:marTop w:val="0"/>
      <w:marBottom w:val="0"/>
      <w:divBdr>
        <w:top w:val="none" w:sz="0" w:space="0" w:color="auto"/>
        <w:left w:val="none" w:sz="0" w:space="0" w:color="auto"/>
        <w:bottom w:val="none" w:sz="0" w:space="0" w:color="auto"/>
        <w:right w:val="none" w:sz="0" w:space="0" w:color="auto"/>
      </w:divBdr>
    </w:div>
    <w:div w:id="47068384">
      <w:bodyDiv w:val="1"/>
      <w:marLeft w:val="0"/>
      <w:marRight w:val="0"/>
      <w:marTop w:val="0"/>
      <w:marBottom w:val="0"/>
      <w:divBdr>
        <w:top w:val="none" w:sz="0" w:space="0" w:color="auto"/>
        <w:left w:val="none" w:sz="0" w:space="0" w:color="auto"/>
        <w:bottom w:val="none" w:sz="0" w:space="0" w:color="auto"/>
        <w:right w:val="none" w:sz="0" w:space="0" w:color="auto"/>
      </w:divBdr>
    </w:div>
    <w:div w:id="48892209">
      <w:bodyDiv w:val="1"/>
      <w:marLeft w:val="0"/>
      <w:marRight w:val="0"/>
      <w:marTop w:val="0"/>
      <w:marBottom w:val="0"/>
      <w:divBdr>
        <w:top w:val="none" w:sz="0" w:space="0" w:color="auto"/>
        <w:left w:val="none" w:sz="0" w:space="0" w:color="auto"/>
        <w:bottom w:val="none" w:sz="0" w:space="0" w:color="auto"/>
        <w:right w:val="none" w:sz="0" w:space="0" w:color="auto"/>
      </w:divBdr>
    </w:div>
    <w:div w:id="51973322">
      <w:bodyDiv w:val="1"/>
      <w:marLeft w:val="0"/>
      <w:marRight w:val="0"/>
      <w:marTop w:val="0"/>
      <w:marBottom w:val="0"/>
      <w:divBdr>
        <w:top w:val="none" w:sz="0" w:space="0" w:color="auto"/>
        <w:left w:val="none" w:sz="0" w:space="0" w:color="auto"/>
        <w:bottom w:val="none" w:sz="0" w:space="0" w:color="auto"/>
        <w:right w:val="none" w:sz="0" w:space="0" w:color="auto"/>
      </w:divBdr>
    </w:div>
    <w:div w:id="67046619">
      <w:bodyDiv w:val="1"/>
      <w:marLeft w:val="0"/>
      <w:marRight w:val="0"/>
      <w:marTop w:val="0"/>
      <w:marBottom w:val="0"/>
      <w:divBdr>
        <w:top w:val="none" w:sz="0" w:space="0" w:color="auto"/>
        <w:left w:val="none" w:sz="0" w:space="0" w:color="auto"/>
        <w:bottom w:val="none" w:sz="0" w:space="0" w:color="auto"/>
        <w:right w:val="none" w:sz="0" w:space="0" w:color="auto"/>
      </w:divBdr>
    </w:div>
    <w:div w:id="70467296">
      <w:bodyDiv w:val="1"/>
      <w:marLeft w:val="0"/>
      <w:marRight w:val="0"/>
      <w:marTop w:val="0"/>
      <w:marBottom w:val="0"/>
      <w:divBdr>
        <w:top w:val="none" w:sz="0" w:space="0" w:color="auto"/>
        <w:left w:val="none" w:sz="0" w:space="0" w:color="auto"/>
        <w:bottom w:val="none" w:sz="0" w:space="0" w:color="auto"/>
        <w:right w:val="none" w:sz="0" w:space="0" w:color="auto"/>
      </w:divBdr>
    </w:div>
    <w:div w:id="72749605">
      <w:bodyDiv w:val="1"/>
      <w:marLeft w:val="0"/>
      <w:marRight w:val="0"/>
      <w:marTop w:val="0"/>
      <w:marBottom w:val="0"/>
      <w:divBdr>
        <w:top w:val="none" w:sz="0" w:space="0" w:color="auto"/>
        <w:left w:val="none" w:sz="0" w:space="0" w:color="auto"/>
        <w:bottom w:val="none" w:sz="0" w:space="0" w:color="auto"/>
        <w:right w:val="none" w:sz="0" w:space="0" w:color="auto"/>
      </w:divBdr>
    </w:div>
    <w:div w:id="79765030">
      <w:bodyDiv w:val="1"/>
      <w:marLeft w:val="0"/>
      <w:marRight w:val="0"/>
      <w:marTop w:val="0"/>
      <w:marBottom w:val="0"/>
      <w:divBdr>
        <w:top w:val="none" w:sz="0" w:space="0" w:color="auto"/>
        <w:left w:val="none" w:sz="0" w:space="0" w:color="auto"/>
        <w:bottom w:val="none" w:sz="0" w:space="0" w:color="auto"/>
        <w:right w:val="none" w:sz="0" w:space="0" w:color="auto"/>
      </w:divBdr>
    </w:div>
    <w:div w:id="80957232">
      <w:bodyDiv w:val="1"/>
      <w:marLeft w:val="0"/>
      <w:marRight w:val="0"/>
      <w:marTop w:val="0"/>
      <w:marBottom w:val="0"/>
      <w:divBdr>
        <w:top w:val="none" w:sz="0" w:space="0" w:color="auto"/>
        <w:left w:val="none" w:sz="0" w:space="0" w:color="auto"/>
        <w:bottom w:val="none" w:sz="0" w:space="0" w:color="auto"/>
        <w:right w:val="none" w:sz="0" w:space="0" w:color="auto"/>
      </w:divBdr>
    </w:div>
    <w:div w:id="85658774">
      <w:bodyDiv w:val="1"/>
      <w:marLeft w:val="0"/>
      <w:marRight w:val="0"/>
      <w:marTop w:val="0"/>
      <w:marBottom w:val="0"/>
      <w:divBdr>
        <w:top w:val="none" w:sz="0" w:space="0" w:color="auto"/>
        <w:left w:val="none" w:sz="0" w:space="0" w:color="auto"/>
        <w:bottom w:val="none" w:sz="0" w:space="0" w:color="auto"/>
        <w:right w:val="none" w:sz="0" w:space="0" w:color="auto"/>
      </w:divBdr>
    </w:div>
    <w:div w:id="89666502">
      <w:bodyDiv w:val="1"/>
      <w:marLeft w:val="0"/>
      <w:marRight w:val="0"/>
      <w:marTop w:val="0"/>
      <w:marBottom w:val="0"/>
      <w:divBdr>
        <w:top w:val="none" w:sz="0" w:space="0" w:color="auto"/>
        <w:left w:val="none" w:sz="0" w:space="0" w:color="auto"/>
        <w:bottom w:val="none" w:sz="0" w:space="0" w:color="auto"/>
        <w:right w:val="none" w:sz="0" w:space="0" w:color="auto"/>
      </w:divBdr>
    </w:div>
    <w:div w:id="96414794">
      <w:bodyDiv w:val="1"/>
      <w:marLeft w:val="0"/>
      <w:marRight w:val="0"/>
      <w:marTop w:val="0"/>
      <w:marBottom w:val="0"/>
      <w:divBdr>
        <w:top w:val="none" w:sz="0" w:space="0" w:color="auto"/>
        <w:left w:val="none" w:sz="0" w:space="0" w:color="auto"/>
        <w:bottom w:val="none" w:sz="0" w:space="0" w:color="auto"/>
        <w:right w:val="none" w:sz="0" w:space="0" w:color="auto"/>
      </w:divBdr>
    </w:div>
    <w:div w:id="96486694">
      <w:bodyDiv w:val="1"/>
      <w:marLeft w:val="0"/>
      <w:marRight w:val="0"/>
      <w:marTop w:val="0"/>
      <w:marBottom w:val="0"/>
      <w:divBdr>
        <w:top w:val="none" w:sz="0" w:space="0" w:color="auto"/>
        <w:left w:val="none" w:sz="0" w:space="0" w:color="auto"/>
        <w:bottom w:val="none" w:sz="0" w:space="0" w:color="auto"/>
        <w:right w:val="none" w:sz="0" w:space="0" w:color="auto"/>
      </w:divBdr>
    </w:div>
    <w:div w:id="103159784">
      <w:bodyDiv w:val="1"/>
      <w:marLeft w:val="0"/>
      <w:marRight w:val="0"/>
      <w:marTop w:val="0"/>
      <w:marBottom w:val="0"/>
      <w:divBdr>
        <w:top w:val="none" w:sz="0" w:space="0" w:color="auto"/>
        <w:left w:val="none" w:sz="0" w:space="0" w:color="auto"/>
        <w:bottom w:val="none" w:sz="0" w:space="0" w:color="auto"/>
        <w:right w:val="none" w:sz="0" w:space="0" w:color="auto"/>
      </w:divBdr>
    </w:div>
    <w:div w:id="108740488">
      <w:bodyDiv w:val="1"/>
      <w:marLeft w:val="0"/>
      <w:marRight w:val="0"/>
      <w:marTop w:val="0"/>
      <w:marBottom w:val="0"/>
      <w:divBdr>
        <w:top w:val="none" w:sz="0" w:space="0" w:color="auto"/>
        <w:left w:val="none" w:sz="0" w:space="0" w:color="auto"/>
        <w:bottom w:val="none" w:sz="0" w:space="0" w:color="auto"/>
        <w:right w:val="none" w:sz="0" w:space="0" w:color="auto"/>
      </w:divBdr>
    </w:div>
    <w:div w:id="111751229">
      <w:bodyDiv w:val="1"/>
      <w:marLeft w:val="0"/>
      <w:marRight w:val="0"/>
      <w:marTop w:val="0"/>
      <w:marBottom w:val="0"/>
      <w:divBdr>
        <w:top w:val="none" w:sz="0" w:space="0" w:color="auto"/>
        <w:left w:val="none" w:sz="0" w:space="0" w:color="auto"/>
        <w:bottom w:val="none" w:sz="0" w:space="0" w:color="auto"/>
        <w:right w:val="none" w:sz="0" w:space="0" w:color="auto"/>
      </w:divBdr>
    </w:div>
    <w:div w:id="115374601">
      <w:bodyDiv w:val="1"/>
      <w:marLeft w:val="0"/>
      <w:marRight w:val="0"/>
      <w:marTop w:val="0"/>
      <w:marBottom w:val="0"/>
      <w:divBdr>
        <w:top w:val="none" w:sz="0" w:space="0" w:color="auto"/>
        <w:left w:val="none" w:sz="0" w:space="0" w:color="auto"/>
        <w:bottom w:val="none" w:sz="0" w:space="0" w:color="auto"/>
        <w:right w:val="none" w:sz="0" w:space="0" w:color="auto"/>
      </w:divBdr>
    </w:div>
    <w:div w:id="123083105">
      <w:bodyDiv w:val="1"/>
      <w:marLeft w:val="0"/>
      <w:marRight w:val="0"/>
      <w:marTop w:val="0"/>
      <w:marBottom w:val="0"/>
      <w:divBdr>
        <w:top w:val="none" w:sz="0" w:space="0" w:color="auto"/>
        <w:left w:val="none" w:sz="0" w:space="0" w:color="auto"/>
        <w:bottom w:val="none" w:sz="0" w:space="0" w:color="auto"/>
        <w:right w:val="none" w:sz="0" w:space="0" w:color="auto"/>
      </w:divBdr>
    </w:div>
    <w:div w:id="130169750">
      <w:bodyDiv w:val="1"/>
      <w:marLeft w:val="0"/>
      <w:marRight w:val="0"/>
      <w:marTop w:val="0"/>
      <w:marBottom w:val="0"/>
      <w:divBdr>
        <w:top w:val="none" w:sz="0" w:space="0" w:color="auto"/>
        <w:left w:val="none" w:sz="0" w:space="0" w:color="auto"/>
        <w:bottom w:val="none" w:sz="0" w:space="0" w:color="auto"/>
        <w:right w:val="none" w:sz="0" w:space="0" w:color="auto"/>
      </w:divBdr>
    </w:div>
    <w:div w:id="135882558">
      <w:bodyDiv w:val="1"/>
      <w:marLeft w:val="0"/>
      <w:marRight w:val="0"/>
      <w:marTop w:val="0"/>
      <w:marBottom w:val="0"/>
      <w:divBdr>
        <w:top w:val="none" w:sz="0" w:space="0" w:color="auto"/>
        <w:left w:val="none" w:sz="0" w:space="0" w:color="auto"/>
        <w:bottom w:val="none" w:sz="0" w:space="0" w:color="auto"/>
        <w:right w:val="none" w:sz="0" w:space="0" w:color="auto"/>
      </w:divBdr>
    </w:div>
    <w:div w:id="147552172">
      <w:bodyDiv w:val="1"/>
      <w:marLeft w:val="0"/>
      <w:marRight w:val="0"/>
      <w:marTop w:val="0"/>
      <w:marBottom w:val="0"/>
      <w:divBdr>
        <w:top w:val="none" w:sz="0" w:space="0" w:color="auto"/>
        <w:left w:val="none" w:sz="0" w:space="0" w:color="auto"/>
        <w:bottom w:val="none" w:sz="0" w:space="0" w:color="auto"/>
        <w:right w:val="none" w:sz="0" w:space="0" w:color="auto"/>
      </w:divBdr>
    </w:div>
    <w:div w:id="152183347">
      <w:bodyDiv w:val="1"/>
      <w:marLeft w:val="0"/>
      <w:marRight w:val="0"/>
      <w:marTop w:val="0"/>
      <w:marBottom w:val="0"/>
      <w:divBdr>
        <w:top w:val="none" w:sz="0" w:space="0" w:color="auto"/>
        <w:left w:val="none" w:sz="0" w:space="0" w:color="auto"/>
        <w:bottom w:val="none" w:sz="0" w:space="0" w:color="auto"/>
        <w:right w:val="none" w:sz="0" w:space="0" w:color="auto"/>
      </w:divBdr>
    </w:div>
    <w:div w:id="170023479">
      <w:bodyDiv w:val="1"/>
      <w:marLeft w:val="0"/>
      <w:marRight w:val="0"/>
      <w:marTop w:val="0"/>
      <w:marBottom w:val="0"/>
      <w:divBdr>
        <w:top w:val="none" w:sz="0" w:space="0" w:color="auto"/>
        <w:left w:val="none" w:sz="0" w:space="0" w:color="auto"/>
        <w:bottom w:val="none" w:sz="0" w:space="0" w:color="auto"/>
        <w:right w:val="none" w:sz="0" w:space="0" w:color="auto"/>
      </w:divBdr>
    </w:div>
    <w:div w:id="176620097">
      <w:bodyDiv w:val="1"/>
      <w:marLeft w:val="0"/>
      <w:marRight w:val="0"/>
      <w:marTop w:val="0"/>
      <w:marBottom w:val="0"/>
      <w:divBdr>
        <w:top w:val="none" w:sz="0" w:space="0" w:color="auto"/>
        <w:left w:val="none" w:sz="0" w:space="0" w:color="auto"/>
        <w:bottom w:val="none" w:sz="0" w:space="0" w:color="auto"/>
        <w:right w:val="none" w:sz="0" w:space="0" w:color="auto"/>
      </w:divBdr>
    </w:div>
    <w:div w:id="179047182">
      <w:bodyDiv w:val="1"/>
      <w:marLeft w:val="0"/>
      <w:marRight w:val="0"/>
      <w:marTop w:val="0"/>
      <w:marBottom w:val="0"/>
      <w:divBdr>
        <w:top w:val="none" w:sz="0" w:space="0" w:color="auto"/>
        <w:left w:val="none" w:sz="0" w:space="0" w:color="auto"/>
        <w:bottom w:val="none" w:sz="0" w:space="0" w:color="auto"/>
        <w:right w:val="none" w:sz="0" w:space="0" w:color="auto"/>
      </w:divBdr>
    </w:div>
    <w:div w:id="185489480">
      <w:bodyDiv w:val="1"/>
      <w:marLeft w:val="0"/>
      <w:marRight w:val="0"/>
      <w:marTop w:val="0"/>
      <w:marBottom w:val="0"/>
      <w:divBdr>
        <w:top w:val="none" w:sz="0" w:space="0" w:color="auto"/>
        <w:left w:val="none" w:sz="0" w:space="0" w:color="auto"/>
        <w:bottom w:val="none" w:sz="0" w:space="0" w:color="auto"/>
        <w:right w:val="none" w:sz="0" w:space="0" w:color="auto"/>
      </w:divBdr>
    </w:div>
    <w:div w:id="186023241">
      <w:bodyDiv w:val="1"/>
      <w:marLeft w:val="0"/>
      <w:marRight w:val="0"/>
      <w:marTop w:val="0"/>
      <w:marBottom w:val="0"/>
      <w:divBdr>
        <w:top w:val="none" w:sz="0" w:space="0" w:color="auto"/>
        <w:left w:val="none" w:sz="0" w:space="0" w:color="auto"/>
        <w:bottom w:val="none" w:sz="0" w:space="0" w:color="auto"/>
        <w:right w:val="none" w:sz="0" w:space="0" w:color="auto"/>
      </w:divBdr>
    </w:div>
    <w:div w:id="219874438">
      <w:bodyDiv w:val="1"/>
      <w:marLeft w:val="0"/>
      <w:marRight w:val="0"/>
      <w:marTop w:val="0"/>
      <w:marBottom w:val="0"/>
      <w:divBdr>
        <w:top w:val="none" w:sz="0" w:space="0" w:color="auto"/>
        <w:left w:val="none" w:sz="0" w:space="0" w:color="auto"/>
        <w:bottom w:val="none" w:sz="0" w:space="0" w:color="auto"/>
        <w:right w:val="none" w:sz="0" w:space="0" w:color="auto"/>
      </w:divBdr>
    </w:div>
    <w:div w:id="220675671">
      <w:bodyDiv w:val="1"/>
      <w:marLeft w:val="0"/>
      <w:marRight w:val="0"/>
      <w:marTop w:val="0"/>
      <w:marBottom w:val="0"/>
      <w:divBdr>
        <w:top w:val="none" w:sz="0" w:space="0" w:color="auto"/>
        <w:left w:val="none" w:sz="0" w:space="0" w:color="auto"/>
        <w:bottom w:val="none" w:sz="0" w:space="0" w:color="auto"/>
        <w:right w:val="none" w:sz="0" w:space="0" w:color="auto"/>
      </w:divBdr>
    </w:div>
    <w:div w:id="222522035">
      <w:bodyDiv w:val="1"/>
      <w:marLeft w:val="0"/>
      <w:marRight w:val="0"/>
      <w:marTop w:val="0"/>
      <w:marBottom w:val="0"/>
      <w:divBdr>
        <w:top w:val="none" w:sz="0" w:space="0" w:color="auto"/>
        <w:left w:val="none" w:sz="0" w:space="0" w:color="auto"/>
        <w:bottom w:val="none" w:sz="0" w:space="0" w:color="auto"/>
        <w:right w:val="none" w:sz="0" w:space="0" w:color="auto"/>
      </w:divBdr>
    </w:div>
    <w:div w:id="224607992">
      <w:bodyDiv w:val="1"/>
      <w:marLeft w:val="0"/>
      <w:marRight w:val="0"/>
      <w:marTop w:val="0"/>
      <w:marBottom w:val="0"/>
      <w:divBdr>
        <w:top w:val="none" w:sz="0" w:space="0" w:color="auto"/>
        <w:left w:val="none" w:sz="0" w:space="0" w:color="auto"/>
        <w:bottom w:val="none" w:sz="0" w:space="0" w:color="auto"/>
        <w:right w:val="none" w:sz="0" w:space="0" w:color="auto"/>
      </w:divBdr>
    </w:div>
    <w:div w:id="229778746">
      <w:bodyDiv w:val="1"/>
      <w:marLeft w:val="0"/>
      <w:marRight w:val="0"/>
      <w:marTop w:val="0"/>
      <w:marBottom w:val="0"/>
      <w:divBdr>
        <w:top w:val="none" w:sz="0" w:space="0" w:color="auto"/>
        <w:left w:val="none" w:sz="0" w:space="0" w:color="auto"/>
        <w:bottom w:val="none" w:sz="0" w:space="0" w:color="auto"/>
        <w:right w:val="none" w:sz="0" w:space="0" w:color="auto"/>
      </w:divBdr>
    </w:div>
    <w:div w:id="245502787">
      <w:bodyDiv w:val="1"/>
      <w:marLeft w:val="0"/>
      <w:marRight w:val="0"/>
      <w:marTop w:val="0"/>
      <w:marBottom w:val="0"/>
      <w:divBdr>
        <w:top w:val="none" w:sz="0" w:space="0" w:color="auto"/>
        <w:left w:val="none" w:sz="0" w:space="0" w:color="auto"/>
        <w:bottom w:val="none" w:sz="0" w:space="0" w:color="auto"/>
        <w:right w:val="none" w:sz="0" w:space="0" w:color="auto"/>
      </w:divBdr>
    </w:div>
    <w:div w:id="262340771">
      <w:bodyDiv w:val="1"/>
      <w:marLeft w:val="0"/>
      <w:marRight w:val="0"/>
      <w:marTop w:val="0"/>
      <w:marBottom w:val="0"/>
      <w:divBdr>
        <w:top w:val="none" w:sz="0" w:space="0" w:color="auto"/>
        <w:left w:val="none" w:sz="0" w:space="0" w:color="auto"/>
        <w:bottom w:val="none" w:sz="0" w:space="0" w:color="auto"/>
        <w:right w:val="none" w:sz="0" w:space="0" w:color="auto"/>
      </w:divBdr>
    </w:div>
    <w:div w:id="263000293">
      <w:bodyDiv w:val="1"/>
      <w:marLeft w:val="0"/>
      <w:marRight w:val="0"/>
      <w:marTop w:val="0"/>
      <w:marBottom w:val="0"/>
      <w:divBdr>
        <w:top w:val="none" w:sz="0" w:space="0" w:color="auto"/>
        <w:left w:val="none" w:sz="0" w:space="0" w:color="auto"/>
        <w:bottom w:val="none" w:sz="0" w:space="0" w:color="auto"/>
        <w:right w:val="none" w:sz="0" w:space="0" w:color="auto"/>
      </w:divBdr>
    </w:div>
    <w:div w:id="272248671">
      <w:bodyDiv w:val="1"/>
      <w:marLeft w:val="0"/>
      <w:marRight w:val="0"/>
      <w:marTop w:val="0"/>
      <w:marBottom w:val="0"/>
      <w:divBdr>
        <w:top w:val="none" w:sz="0" w:space="0" w:color="auto"/>
        <w:left w:val="none" w:sz="0" w:space="0" w:color="auto"/>
        <w:bottom w:val="none" w:sz="0" w:space="0" w:color="auto"/>
        <w:right w:val="none" w:sz="0" w:space="0" w:color="auto"/>
      </w:divBdr>
    </w:div>
    <w:div w:id="276958526">
      <w:bodyDiv w:val="1"/>
      <w:marLeft w:val="0"/>
      <w:marRight w:val="0"/>
      <w:marTop w:val="0"/>
      <w:marBottom w:val="0"/>
      <w:divBdr>
        <w:top w:val="none" w:sz="0" w:space="0" w:color="auto"/>
        <w:left w:val="none" w:sz="0" w:space="0" w:color="auto"/>
        <w:bottom w:val="none" w:sz="0" w:space="0" w:color="auto"/>
        <w:right w:val="none" w:sz="0" w:space="0" w:color="auto"/>
      </w:divBdr>
    </w:div>
    <w:div w:id="277957251">
      <w:bodyDiv w:val="1"/>
      <w:marLeft w:val="0"/>
      <w:marRight w:val="0"/>
      <w:marTop w:val="0"/>
      <w:marBottom w:val="0"/>
      <w:divBdr>
        <w:top w:val="none" w:sz="0" w:space="0" w:color="auto"/>
        <w:left w:val="none" w:sz="0" w:space="0" w:color="auto"/>
        <w:bottom w:val="none" w:sz="0" w:space="0" w:color="auto"/>
        <w:right w:val="none" w:sz="0" w:space="0" w:color="auto"/>
      </w:divBdr>
    </w:div>
    <w:div w:id="288515372">
      <w:bodyDiv w:val="1"/>
      <w:marLeft w:val="0"/>
      <w:marRight w:val="0"/>
      <w:marTop w:val="0"/>
      <w:marBottom w:val="0"/>
      <w:divBdr>
        <w:top w:val="none" w:sz="0" w:space="0" w:color="auto"/>
        <w:left w:val="none" w:sz="0" w:space="0" w:color="auto"/>
        <w:bottom w:val="none" w:sz="0" w:space="0" w:color="auto"/>
        <w:right w:val="none" w:sz="0" w:space="0" w:color="auto"/>
      </w:divBdr>
    </w:div>
    <w:div w:id="294800331">
      <w:bodyDiv w:val="1"/>
      <w:marLeft w:val="0"/>
      <w:marRight w:val="0"/>
      <w:marTop w:val="0"/>
      <w:marBottom w:val="0"/>
      <w:divBdr>
        <w:top w:val="none" w:sz="0" w:space="0" w:color="auto"/>
        <w:left w:val="none" w:sz="0" w:space="0" w:color="auto"/>
        <w:bottom w:val="none" w:sz="0" w:space="0" w:color="auto"/>
        <w:right w:val="none" w:sz="0" w:space="0" w:color="auto"/>
      </w:divBdr>
    </w:div>
    <w:div w:id="320936301">
      <w:bodyDiv w:val="1"/>
      <w:marLeft w:val="0"/>
      <w:marRight w:val="0"/>
      <w:marTop w:val="0"/>
      <w:marBottom w:val="0"/>
      <w:divBdr>
        <w:top w:val="none" w:sz="0" w:space="0" w:color="auto"/>
        <w:left w:val="none" w:sz="0" w:space="0" w:color="auto"/>
        <w:bottom w:val="none" w:sz="0" w:space="0" w:color="auto"/>
        <w:right w:val="none" w:sz="0" w:space="0" w:color="auto"/>
      </w:divBdr>
    </w:div>
    <w:div w:id="320961473">
      <w:bodyDiv w:val="1"/>
      <w:marLeft w:val="0"/>
      <w:marRight w:val="0"/>
      <w:marTop w:val="0"/>
      <w:marBottom w:val="0"/>
      <w:divBdr>
        <w:top w:val="none" w:sz="0" w:space="0" w:color="auto"/>
        <w:left w:val="none" w:sz="0" w:space="0" w:color="auto"/>
        <w:bottom w:val="none" w:sz="0" w:space="0" w:color="auto"/>
        <w:right w:val="none" w:sz="0" w:space="0" w:color="auto"/>
      </w:divBdr>
    </w:div>
    <w:div w:id="328140026">
      <w:bodyDiv w:val="1"/>
      <w:marLeft w:val="0"/>
      <w:marRight w:val="0"/>
      <w:marTop w:val="0"/>
      <w:marBottom w:val="0"/>
      <w:divBdr>
        <w:top w:val="none" w:sz="0" w:space="0" w:color="auto"/>
        <w:left w:val="none" w:sz="0" w:space="0" w:color="auto"/>
        <w:bottom w:val="none" w:sz="0" w:space="0" w:color="auto"/>
        <w:right w:val="none" w:sz="0" w:space="0" w:color="auto"/>
      </w:divBdr>
    </w:div>
    <w:div w:id="328679591">
      <w:bodyDiv w:val="1"/>
      <w:marLeft w:val="0"/>
      <w:marRight w:val="0"/>
      <w:marTop w:val="0"/>
      <w:marBottom w:val="0"/>
      <w:divBdr>
        <w:top w:val="none" w:sz="0" w:space="0" w:color="auto"/>
        <w:left w:val="none" w:sz="0" w:space="0" w:color="auto"/>
        <w:bottom w:val="none" w:sz="0" w:space="0" w:color="auto"/>
        <w:right w:val="none" w:sz="0" w:space="0" w:color="auto"/>
      </w:divBdr>
    </w:div>
    <w:div w:id="337391487">
      <w:bodyDiv w:val="1"/>
      <w:marLeft w:val="0"/>
      <w:marRight w:val="0"/>
      <w:marTop w:val="0"/>
      <w:marBottom w:val="0"/>
      <w:divBdr>
        <w:top w:val="none" w:sz="0" w:space="0" w:color="auto"/>
        <w:left w:val="none" w:sz="0" w:space="0" w:color="auto"/>
        <w:bottom w:val="none" w:sz="0" w:space="0" w:color="auto"/>
        <w:right w:val="none" w:sz="0" w:space="0" w:color="auto"/>
      </w:divBdr>
    </w:div>
    <w:div w:id="344291571">
      <w:bodyDiv w:val="1"/>
      <w:marLeft w:val="0"/>
      <w:marRight w:val="0"/>
      <w:marTop w:val="0"/>
      <w:marBottom w:val="0"/>
      <w:divBdr>
        <w:top w:val="none" w:sz="0" w:space="0" w:color="auto"/>
        <w:left w:val="none" w:sz="0" w:space="0" w:color="auto"/>
        <w:bottom w:val="none" w:sz="0" w:space="0" w:color="auto"/>
        <w:right w:val="none" w:sz="0" w:space="0" w:color="auto"/>
      </w:divBdr>
    </w:div>
    <w:div w:id="344596574">
      <w:bodyDiv w:val="1"/>
      <w:marLeft w:val="0"/>
      <w:marRight w:val="0"/>
      <w:marTop w:val="0"/>
      <w:marBottom w:val="0"/>
      <w:divBdr>
        <w:top w:val="none" w:sz="0" w:space="0" w:color="auto"/>
        <w:left w:val="none" w:sz="0" w:space="0" w:color="auto"/>
        <w:bottom w:val="none" w:sz="0" w:space="0" w:color="auto"/>
        <w:right w:val="none" w:sz="0" w:space="0" w:color="auto"/>
      </w:divBdr>
    </w:div>
    <w:div w:id="359479260">
      <w:bodyDiv w:val="1"/>
      <w:marLeft w:val="0"/>
      <w:marRight w:val="0"/>
      <w:marTop w:val="0"/>
      <w:marBottom w:val="0"/>
      <w:divBdr>
        <w:top w:val="none" w:sz="0" w:space="0" w:color="auto"/>
        <w:left w:val="none" w:sz="0" w:space="0" w:color="auto"/>
        <w:bottom w:val="none" w:sz="0" w:space="0" w:color="auto"/>
        <w:right w:val="none" w:sz="0" w:space="0" w:color="auto"/>
      </w:divBdr>
    </w:div>
    <w:div w:id="360863786">
      <w:bodyDiv w:val="1"/>
      <w:marLeft w:val="0"/>
      <w:marRight w:val="0"/>
      <w:marTop w:val="0"/>
      <w:marBottom w:val="0"/>
      <w:divBdr>
        <w:top w:val="none" w:sz="0" w:space="0" w:color="auto"/>
        <w:left w:val="none" w:sz="0" w:space="0" w:color="auto"/>
        <w:bottom w:val="none" w:sz="0" w:space="0" w:color="auto"/>
        <w:right w:val="none" w:sz="0" w:space="0" w:color="auto"/>
      </w:divBdr>
    </w:div>
    <w:div w:id="362170193">
      <w:bodyDiv w:val="1"/>
      <w:marLeft w:val="0"/>
      <w:marRight w:val="0"/>
      <w:marTop w:val="0"/>
      <w:marBottom w:val="0"/>
      <w:divBdr>
        <w:top w:val="none" w:sz="0" w:space="0" w:color="auto"/>
        <w:left w:val="none" w:sz="0" w:space="0" w:color="auto"/>
        <w:bottom w:val="none" w:sz="0" w:space="0" w:color="auto"/>
        <w:right w:val="none" w:sz="0" w:space="0" w:color="auto"/>
      </w:divBdr>
    </w:div>
    <w:div w:id="365640006">
      <w:bodyDiv w:val="1"/>
      <w:marLeft w:val="0"/>
      <w:marRight w:val="0"/>
      <w:marTop w:val="0"/>
      <w:marBottom w:val="0"/>
      <w:divBdr>
        <w:top w:val="none" w:sz="0" w:space="0" w:color="auto"/>
        <w:left w:val="none" w:sz="0" w:space="0" w:color="auto"/>
        <w:bottom w:val="none" w:sz="0" w:space="0" w:color="auto"/>
        <w:right w:val="none" w:sz="0" w:space="0" w:color="auto"/>
      </w:divBdr>
    </w:div>
    <w:div w:id="385027375">
      <w:bodyDiv w:val="1"/>
      <w:marLeft w:val="0"/>
      <w:marRight w:val="0"/>
      <w:marTop w:val="0"/>
      <w:marBottom w:val="0"/>
      <w:divBdr>
        <w:top w:val="none" w:sz="0" w:space="0" w:color="auto"/>
        <w:left w:val="none" w:sz="0" w:space="0" w:color="auto"/>
        <w:bottom w:val="none" w:sz="0" w:space="0" w:color="auto"/>
        <w:right w:val="none" w:sz="0" w:space="0" w:color="auto"/>
      </w:divBdr>
    </w:div>
    <w:div w:id="387999659">
      <w:bodyDiv w:val="1"/>
      <w:marLeft w:val="0"/>
      <w:marRight w:val="0"/>
      <w:marTop w:val="0"/>
      <w:marBottom w:val="0"/>
      <w:divBdr>
        <w:top w:val="none" w:sz="0" w:space="0" w:color="auto"/>
        <w:left w:val="none" w:sz="0" w:space="0" w:color="auto"/>
        <w:bottom w:val="none" w:sz="0" w:space="0" w:color="auto"/>
        <w:right w:val="none" w:sz="0" w:space="0" w:color="auto"/>
      </w:divBdr>
    </w:div>
    <w:div w:id="395131477">
      <w:bodyDiv w:val="1"/>
      <w:marLeft w:val="0"/>
      <w:marRight w:val="0"/>
      <w:marTop w:val="0"/>
      <w:marBottom w:val="0"/>
      <w:divBdr>
        <w:top w:val="none" w:sz="0" w:space="0" w:color="auto"/>
        <w:left w:val="none" w:sz="0" w:space="0" w:color="auto"/>
        <w:bottom w:val="none" w:sz="0" w:space="0" w:color="auto"/>
        <w:right w:val="none" w:sz="0" w:space="0" w:color="auto"/>
      </w:divBdr>
    </w:div>
    <w:div w:id="401609258">
      <w:bodyDiv w:val="1"/>
      <w:marLeft w:val="0"/>
      <w:marRight w:val="0"/>
      <w:marTop w:val="0"/>
      <w:marBottom w:val="0"/>
      <w:divBdr>
        <w:top w:val="none" w:sz="0" w:space="0" w:color="auto"/>
        <w:left w:val="none" w:sz="0" w:space="0" w:color="auto"/>
        <w:bottom w:val="none" w:sz="0" w:space="0" w:color="auto"/>
        <w:right w:val="none" w:sz="0" w:space="0" w:color="auto"/>
      </w:divBdr>
    </w:div>
    <w:div w:id="411244138">
      <w:bodyDiv w:val="1"/>
      <w:marLeft w:val="0"/>
      <w:marRight w:val="0"/>
      <w:marTop w:val="0"/>
      <w:marBottom w:val="0"/>
      <w:divBdr>
        <w:top w:val="none" w:sz="0" w:space="0" w:color="auto"/>
        <w:left w:val="none" w:sz="0" w:space="0" w:color="auto"/>
        <w:bottom w:val="none" w:sz="0" w:space="0" w:color="auto"/>
        <w:right w:val="none" w:sz="0" w:space="0" w:color="auto"/>
      </w:divBdr>
    </w:div>
    <w:div w:id="428697581">
      <w:bodyDiv w:val="1"/>
      <w:marLeft w:val="0"/>
      <w:marRight w:val="0"/>
      <w:marTop w:val="0"/>
      <w:marBottom w:val="0"/>
      <w:divBdr>
        <w:top w:val="none" w:sz="0" w:space="0" w:color="auto"/>
        <w:left w:val="none" w:sz="0" w:space="0" w:color="auto"/>
        <w:bottom w:val="none" w:sz="0" w:space="0" w:color="auto"/>
        <w:right w:val="none" w:sz="0" w:space="0" w:color="auto"/>
      </w:divBdr>
    </w:div>
    <w:div w:id="429472953">
      <w:bodyDiv w:val="1"/>
      <w:marLeft w:val="0"/>
      <w:marRight w:val="0"/>
      <w:marTop w:val="0"/>
      <w:marBottom w:val="0"/>
      <w:divBdr>
        <w:top w:val="none" w:sz="0" w:space="0" w:color="auto"/>
        <w:left w:val="none" w:sz="0" w:space="0" w:color="auto"/>
        <w:bottom w:val="none" w:sz="0" w:space="0" w:color="auto"/>
        <w:right w:val="none" w:sz="0" w:space="0" w:color="auto"/>
      </w:divBdr>
    </w:div>
    <w:div w:id="429594241">
      <w:bodyDiv w:val="1"/>
      <w:marLeft w:val="0"/>
      <w:marRight w:val="0"/>
      <w:marTop w:val="0"/>
      <w:marBottom w:val="0"/>
      <w:divBdr>
        <w:top w:val="none" w:sz="0" w:space="0" w:color="auto"/>
        <w:left w:val="none" w:sz="0" w:space="0" w:color="auto"/>
        <w:bottom w:val="none" w:sz="0" w:space="0" w:color="auto"/>
        <w:right w:val="none" w:sz="0" w:space="0" w:color="auto"/>
      </w:divBdr>
    </w:div>
    <w:div w:id="432670197">
      <w:bodyDiv w:val="1"/>
      <w:marLeft w:val="0"/>
      <w:marRight w:val="0"/>
      <w:marTop w:val="0"/>
      <w:marBottom w:val="0"/>
      <w:divBdr>
        <w:top w:val="none" w:sz="0" w:space="0" w:color="auto"/>
        <w:left w:val="none" w:sz="0" w:space="0" w:color="auto"/>
        <w:bottom w:val="none" w:sz="0" w:space="0" w:color="auto"/>
        <w:right w:val="none" w:sz="0" w:space="0" w:color="auto"/>
      </w:divBdr>
    </w:div>
    <w:div w:id="439879433">
      <w:bodyDiv w:val="1"/>
      <w:marLeft w:val="0"/>
      <w:marRight w:val="0"/>
      <w:marTop w:val="0"/>
      <w:marBottom w:val="0"/>
      <w:divBdr>
        <w:top w:val="none" w:sz="0" w:space="0" w:color="auto"/>
        <w:left w:val="none" w:sz="0" w:space="0" w:color="auto"/>
        <w:bottom w:val="none" w:sz="0" w:space="0" w:color="auto"/>
        <w:right w:val="none" w:sz="0" w:space="0" w:color="auto"/>
      </w:divBdr>
    </w:div>
    <w:div w:id="452290801">
      <w:bodyDiv w:val="1"/>
      <w:marLeft w:val="0"/>
      <w:marRight w:val="0"/>
      <w:marTop w:val="0"/>
      <w:marBottom w:val="0"/>
      <w:divBdr>
        <w:top w:val="none" w:sz="0" w:space="0" w:color="auto"/>
        <w:left w:val="none" w:sz="0" w:space="0" w:color="auto"/>
        <w:bottom w:val="none" w:sz="0" w:space="0" w:color="auto"/>
        <w:right w:val="none" w:sz="0" w:space="0" w:color="auto"/>
      </w:divBdr>
    </w:div>
    <w:div w:id="455415489">
      <w:bodyDiv w:val="1"/>
      <w:marLeft w:val="0"/>
      <w:marRight w:val="0"/>
      <w:marTop w:val="0"/>
      <w:marBottom w:val="0"/>
      <w:divBdr>
        <w:top w:val="none" w:sz="0" w:space="0" w:color="auto"/>
        <w:left w:val="none" w:sz="0" w:space="0" w:color="auto"/>
        <w:bottom w:val="none" w:sz="0" w:space="0" w:color="auto"/>
        <w:right w:val="none" w:sz="0" w:space="0" w:color="auto"/>
      </w:divBdr>
    </w:div>
    <w:div w:id="455949042">
      <w:bodyDiv w:val="1"/>
      <w:marLeft w:val="0"/>
      <w:marRight w:val="0"/>
      <w:marTop w:val="0"/>
      <w:marBottom w:val="0"/>
      <w:divBdr>
        <w:top w:val="none" w:sz="0" w:space="0" w:color="auto"/>
        <w:left w:val="none" w:sz="0" w:space="0" w:color="auto"/>
        <w:bottom w:val="none" w:sz="0" w:space="0" w:color="auto"/>
        <w:right w:val="none" w:sz="0" w:space="0" w:color="auto"/>
      </w:divBdr>
    </w:div>
    <w:div w:id="469713104">
      <w:bodyDiv w:val="1"/>
      <w:marLeft w:val="0"/>
      <w:marRight w:val="0"/>
      <w:marTop w:val="0"/>
      <w:marBottom w:val="0"/>
      <w:divBdr>
        <w:top w:val="none" w:sz="0" w:space="0" w:color="auto"/>
        <w:left w:val="none" w:sz="0" w:space="0" w:color="auto"/>
        <w:bottom w:val="none" w:sz="0" w:space="0" w:color="auto"/>
        <w:right w:val="none" w:sz="0" w:space="0" w:color="auto"/>
      </w:divBdr>
    </w:div>
    <w:div w:id="471992840">
      <w:bodyDiv w:val="1"/>
      <w:marLeft w:val="0"/>
      <w:marRight w:val="0"/>
      <w:marTop w:val="0"/>
      <w:marBottom w:val="0"/>
      <w:divBdr>
        <w:top w:val="none" w:sz="0" w:space="0" w:color="auto"/>
        <w:left w:val="none" w:sz="0" w:space="0" w:color="auto"/>
        <w:bottom w:val="none" w:sz="0" w:space="0" w:color="auto"/>
        <w:right w:val="none" w:sz="0" w:space="0" w:color="auto"/>
      </w:divBdr>
    </w:div>
    <w:div w:id="479272578">
      <w:bodyDiv w:val="1"/>
      <w:marLeft w:val="0"/>
      <w:marRight w:val="0"/>
      <w:marTop w:val="0"/>
      <w:marBottom w:val="0"/>
      <w:divBdr>
        <w:top w:val="none" w:sz="0" w:space="0" w:color="auto"/>
        <w:left w:val="none" w:sz="0" w:space="0" w:color="auto"/>
        <w:bottom w:val="none" w:sz="0" w:space="0" w:color="auto"/>
        <w:right w:val="none" w:sz="0" w:space="0" w:color="auto"/>
      </w:divBdr>
    </w:div>
    <w:div w:id="500004810">
      <w:bodyDiv w:val="1"/>
      <w:marLeft w:val="0"/>
      <w:marRight w:val="0"/>
      <w:marTop w:val="0"/>
      <w:marBottom w:val="0"/>
      <w:divBdr>
        <w:top w:val="none" w:sz="0" w:space="0" w:color="auto"/>
        <w:left w:val="none" w:sz="0" w:space="0" w:color="auto"/>
        <w:bottom w:val="none" w:sz="0" w:space="0" w:color="auto"/>
        <w:right w:val="none" w:sz="0" w:space="0" w:color="auto"/>
      </w:divBdr>
    </w:div>
    <w:div w:id="500051732">
      <w:bodyDiv w:val="1"/>
      <w:marLeft w:val="0"/>
      <w:marRight w:val="0"/>
      <w:marTop w:val="0"/>
      <w:marBottom w:val="0"/>
      <w:divBdr>
        <w:top w:val="none" w:sz="0" w:space="0" w:color="auto"/>
        <w:left w:val="none" w:sz="0" w:space="0" w:color="auto"/>
        <w:bottom w:val="none" w:sz="0" w:space="0" w:color="auto"/>
        <w:right w:val="none" w:sz="0" w:space="0" w:color="auto"/>
      </w:divBdr>
    </w:div>
    <w:div w:id="500658786">
      <w:bodyDiv w:val="1"/>
      <w:marLeft w:val="0"/>
      <w:marRight w:val="0"/>
      <w:marTop w:val="0"/>
      <w:marBottom w:val="0"/>
      <w:divBdr>
        <w:top w:val="none" w:sz="0" w:space="0" w:color="auto"/>
        <w:left w:val="none" w:sz="0" w:space="0" w:color="auto"/>
        <w:bottom w:val="none" w:sz="0" w:space="0" w:color="auto"/>
        <w:right w:val="none" w:sz="0" w:space="0" w:color="auto"/>
      </w:divBdr>
    </w:div>
    <w:div w:id="507329271">
      <w:bodyDiv w:val="1"/>
      <w:marLeft w:val="0"/>
      <w:marRight w:val="0"/>
      <w:marTop w:val="0"/>
      <w:marBottom w:val="0"/>
      <w:divBdr>
        <w:top w:val="none" w:sz="0" w:space="0" w:color="auto"/>
        <w:left w:val="none" w:sz="0" w:space="0" w:color="auto"/>
        <w:bottom w:val="none" w:sz="0" w:space="0" w:color="auto"/>
        <w:right w:val="none" w:sz="0" w:space="0" w:color="auto"/>
      </w:divBdr>
    </w:div>
    <w:div w:id="507642289">
      <w:bodyDiv w:val="1"/>
      <w:marLeft w:val="0"/>
      <w:marRight w:val="0"/>
      <w:marTop w:val="0"/>
      <w:marBottom w:val="0"/>
      <w:divBdr>
        <w:top w:val="none" w:sz="0" w:space="0" w:color="auto"/>
        <w:left w:val="none" w:sz="0" w:space="0" w:color="auto"/>
        <w:bottom w:val="none" w:sz="0" w:space="0" w:color="auto"/>
        <w:right w:val="none" w:sz="0" w:space="0" w:color="auto"/>
      </w:divBdr>
    </w:div>
    <w:div w:id="510418530">
      <w:bodyDiv w:val="1"/>
      <w:marLeft w:val="0"/>
      <w:marRight w:val="0"/>
      <w:marTop w:val="0"/>
      <w:marBottom w:val="0"/>
      <w:divBdr>
        <w:top w:val="none" w:sz="0" w:space="0" w:color="auto"/>
        <w:left w:val="none" w:sz="0" w:space="0" w:color="auto"/>
        <w:bottom w:val="none" w:sz="0" w:space="0" w:color="auto"/>
        <w:right w:val="none" w:sz="0" w:space="0" w:color="auto"/>
      </w:divBdr>
    </w:div>
    <w:div w:id="516193547">
      <w:bodyDiv w:val="1"/>
      <w:marLeft w:val="0"/>
      <w:marRight w:val="0"/>
      <w:marTop w:val="0"/>
      <w:marBottom w:val="0"/>
      <w:divBdr>
        <w:top w:val="none" w:sz="0" w:space="0" w:color="auto"/>
        <w:left w:val="none" w:sz="0" w:space="0" w:color="auto"/>
        <w:bottom w:val="none" w:sz="0" w:space="0" w:color="auto"/>
        <w:right w:val="none" w:sz="0" w:space="0" w:color="auto"/>
      </w:divBdr>
    </w:div>
    <w:div w:id="516503998">
      <w:bodyDiv w:val="1"/>
      <w:marLeft w:val="0"/>
      <w:marRight w:val="0"/>
      <w:marTop w:val="0"/>
      <w:marBottom w:val="0"/>
      <w:divBdr>
        <w:top w:val="none" w:sz="0" w:space="0" w:color="auto"/>
        <w:left w:val="none" w:sz="0" w:space="0" w:color="auto"/>
        <w:bottom w:val="none" w:sz="0" w:space="0" w:color="auto"/>
        <w:right w:val="none" w:sz="0" w:space="0" w:color="auto"/>
      </w:divBdr>
    </w:div>
    <w:div w:id="517504992">
      <w:bodyDiv w:val="1"/>
      <w:marLeft w:val="0"/>
      <w:marRight w:val="0"/>
      <w:marTop w:val="0"/>
      <w:marBottom w:val="0"/>
      <w:divBdr>
        <w:top w:val="none" w:sz="0" w:space="0" w:color="auto"/>
        <w:left w:val="none" w:sz="0" w:space="0" w:color="auto"/>
        <w:bottom w:val="none" w:sz="0" w:space="0" w:color="auto"/>
        <w:right w:val="none" w:sz="0" w:space="0" w:color="auto"/>
      </w:divBdr>
    </w:div>
    <w:div w:id="528225264">
      <w:bodyDiv w:val="1"/>
      <w:marLeft w:val="0"/>
      <w:marRight w:val="0"/>
      <w:marTop w:val="0"/>
      <w:marBottom w:val="0"/>
      <w:divBdr>
        <w:top w:val="none" w:sz="0" w:space="0" w:color="auto"/>
        <w:left w:val="none" w:sz="0" w:space="0" w:color="auto"/>
        <w:bottom w:val="none" w:sz="0" w:space="0" w:color="auto"/>
        <w:right w:val="none" w:sz="0" w:space="0" w:color="auto"/>
      </w:divBdr>
    </w:div>
    <w:div w:id="541403246">
      <w:bodyDiv w:val="1"/>
      <w:marLeft w:val="0"/>
      <w:marRight w:val="0"/>
      <w:marTop w:val="0"/>
      <w:marBottom w:val="0"/>
      <w:divBdr>
        <w:top w:val="none" w:sz="0" w:space="0" w:color="auto"/>
        <w:left w:val="none" w:sz="0" w:space="0" w:color="auto"/>
        <w:bottom w:val="none" w:sz="0" w:space="0" w:color="auto"/>
        <w:right w:val="none" w:sz="0" w:space="0" w:color="auto"/>
      </w:divBdr>
    </w:div>
    <w:div w:id="548345331">
      <w:bodyDiv w:val="1"/>
      <w:marLeft w:val="0"/>
      <w:marRight w:val="0"/>
      <w:marTop w:val="0"/>
      <w:marBottom w:val="0"/>
      <w:divBdr>
        <w:top w:val="none" w:sz="0" w:space="0" w:color="auto"/>
        <w:left w:val="none" w:sz="0" w:space="0" w:color="auto"/>
        <w:bottom w:val="none" w:sz="0" w:space="0" w:color="auto"/>
        <w:right w:val="none" w:sz="0" w:space="0" w:color="auto"/>
      </w:divBdr>
    </w:div>
    <w:div w:id="558440824">
      <w:bodyDiv w:val="1"/>
      <w:marLeft w:val="0"/>
      <w:marRight w:val="0"/>
      <w:marTop w:val="0"/>
      <w:marBottom w:val="0"/>
      <w:divBdr>
        <w:top w:val="none" w:sz="0" w:space="0" w:color="auto"/>
        <w:left w:val="none" w:sz="0" w:space="0" w:color="auto"/>
        <w:bottom w:val="none" w:sz="0" w:space="0" w:color="auto"/>
        <w:right w:val="none" w:sz="0" w:space="0" w:color="auto"/>
      </w:divBdr>
    </w:div>
    <w:div w:id="558516211">
      <w:bodyDiv w:val="1"/>
      <w:marLeft w:val="0"/>
      <w:marRight w:val="0"/>
      <w:marTop w:val="0"/>
      <w:marBottom w:val="0"/>
      <w:divBdr>
        <w:top w:val="none" w:sz="0" w:space="0" w:color="auto"/>
        <w:left w:val="none" w:sz="0" w:space="0" w:color="auto"/>
        <w:bottom w:val="none" w:sz="0" w:space="0" w:color="auto"/>
        <w:right w:val="none" w:sz="0" w:space="0" w:color="auto"/>
      </w:divBdr>
    </w:div>
    <w:div w:id="561797859">
      <w:bodyDiv w:val="1"/>
      <w:marLeft w:val="0"/>
      <w:marRight w:val="0"/>
      <w:marTop w:val="0"/>
      <w:marBottom w:val="0"/>
      <w:divBdr>
        <w:top w:val="none" w:sz="0" w:space="0" w:color="auto"/>
        <w:left w:val="none" w:sz="0" w:space="0" w:color="auto"/>
        <w:bottom w:val="none" w:sz="0" w:space="0" w:color="auto"/>
        <w:right w:val="none" w:sz="0" w:space="0" w:color="auto"/>
      </w:divBdr>
    </w:div>
    <w:div w:id="562983021">
      <w:bodyDiv w:val="1"/>
      <w:marLeft w:val="0"/>
      <w:marRight w:val="0"/>
      <w:marTop w:val="0"/>
      <w:marBottom w:val="0"/>
      <w:divBdr>
        <w:top w:val="none" w:sz="0" w:space="0" w:color="auto"/>
        <w:left w:val="none" w:sz="0" w:space="0" w:color="auto"/>
        <w:bottom w:val="none" w:sz="0" w:space="0" w:color="auto"/>
        <w:right w:val="none" w:sz="0" w:space="0" w:color="auto"/>
      </w:divBdr>
    </w:div>
    <w:div w:id="568003382">
      <w:bodyDiv w:val="1"/>
      <w:marLeft w:val="0"/>
      <w:marRight w:val="0"/>
      <w:marTop w:val="0"/>
      <w:marBottom w:val="0"/>
      <w:divBdr>
        <w:top w:val="none" w:sz="0" w:space="0" w:color="auto"/>
        <w:left w:val="none" w:sz="0" w:space="0" w:color="auto"/>
        <w:bottom w:val="none" w:sz="0" w:space="0" w:color="auto"/>
        <w:right w:val="none" w:sz="0" w:space="0" w:color="auto"/>
      </w:divBdr>
    </w:div>
    <w:div w:id="576941150">
      <w:bodyDiv w:val="1"/>
      <w:marLeft w:val="0"/>
      <w:marRight w:val="0"/>
      <w:marTop w:val="0"/>
      <w:marBottom w:val="0"/>
      <w:divBdr>
        <w:top w:val="none" w:sz="0" w:space="0" w:color="auto"/>
        <w:left w:val="none" w:sz="0" w:space="0" w:color="auto"/>
        <w:bottom w:val="none" w:sz="0" w:space="0" w:color="auto"/>
        <w:right w:val="none" w:sz="0" w:space="0" w:color="auto"/>
      </w:divBdr>
    </w:div>
    <w:div w:id="580330039">
      <w:bodyDiv w:val="1"/>
      <w:marLeft w:val="0"/>
      <w:marRight w:val="0"/>
      <w:marTop w:val="0"/>
      <w:marBottom w:val="0"/>
      <w:divBdr>
        <w:top w:val="none" w:sz="0" w:space="0" w:color="auto"/>
        <w:left w:val="none" w:sz="0" w:space="0" w:color="auto"/>
        <w:bottom w:val="none" w:sz="0" w:space="0" w:color="auto"/>
        <w:right w:val="none" w:sz="0" w:space="0" w:color="auto"/>
      </w:divBdr>
    </w:div>
    <w:div w:id="600572761">
      <w:bodyDiv w:val="1"/>
      <w:marLeft w:val="0"/>
      <w:marRight w:val="0"/>
      <w:marTop w:val="0"/>
      <w:marBottom w:val="0"/>
      <w:divBdr>
        <w:top w:val="none" w:sz="0" w:space="0" w:color="auto"/>
        <w:left w:val="none" w:sz="0" w:space="0" w:color="auto"/>
        <w:bottom w:val="none" w:sz="0" w:space="0" w:color="auto"/>
        <w:right w:val="none" w:sz="0" w:space="0" w:color="auto"/>
      </w:divBdr>
    </w:div>
    <w:div w:id="601646864">
      <w:bodyDiv w:val="1"/>
      <w:marLeft w:val="0"/>
      <w:marRight w:val="0"/>
      <w:marTop w:val="0"/>
      <w:marBottom w:val="0"/>
      <w:divBdr>
        <w:top w:val="none" w:sz="0" w:space="0" w:color="auto"/>
        <w:left w:val="none" w:sz="0" w:space="0" w:color="auto"/>
        <w:bottom w:val="none" w:sz="0" w:space="0" w:color="auto"/>
        <w:right w:val="none" w:sz="0" w:space="0" w:color="auto"/>
      </w:divBdr>
    </w:div>
    <w:div w:id="603224672">
      <w:bodyDiv w:val="1"/>
      <w:marLeft w:val="0"/>
      <w:marRight w:val="0"/>
      <w:marTop w:val="0"/>
      <w:marBottom w:val="0"/>
      <w:divBdr>
        <w:top w:val="none" w:sz="0" w:space="0" w:color="auto"/>
        <w:left w:val="none" w:sz="0" w:space="0" w:color="auto"/>
        <w:bottom w:val="none" w:sz="0" w:space="0" w:color="auto"/>
        <w:right w:val="none" w:sz="0" w:space="0" w:color="auto"/>
      </w:divBdr>
    </w:div>
    <w:div w:id="612246247">
      <w:bodyDiv w:val="1"/>
      <w:marLeft w:val="0"/>
      <w:marRight w:val="0"/>
      <w:marTop w:val="0"/>
      <w:marBottom w:val="0"/>
      <w:divBdr>
        <w:top w:val="none" w:sz="0" w:space="0" w:color="auto"/>
        <w:left w:val="none" w:sz="0" w:space="0" w:color="auto"/>
        <w:bottom w:val="none" w:sz="0" w:space="0" w:color="auto"/>
        <w:right w:val="none" w:sz="0" w:space="0" w:color="auto"/>
      </w:divBdr>
    </w:div>
    <w:div w:id="615794878">
      <w:bodyDiv w:val="1"/>
      <w:marLeft w:val="0"/>
      <w:marRight w:val="0"/>
      <w:marTop w:val="0"/>
      <w:marBottom w:val="0"/>
      <w:divBdr>
        <w:top w:val="none" w:sz="0" w:space="0" w:color="auto"/>
        <w:left w:val="none" w:sz="0" w:space="0" w:color="auto"/>
        <w:bottom w:val="none" w:sz="0" w:space="0" w:color="auto"/>
        <w:right w:val="none" w:sz="0" w:space="0" w:color="auto"/>
      </w:divBdr>
    </w:div>
    <w:div w:id="616572359">
      <w:bodyDiv w:val="1"/>
      <w:marLeft w:val="0"/>
      <w:marRight w:val="0"/>
      <w:marTop w:val="0"/>
      <w:marBottom w:val="0"/>
      <w:divBdr>
        <w:top w:val="none" w:sz="0" w:space="0" w:color="auto"/>
        <w:left w:val="none" w:sz="0" w:space="0" w:color="auto"/>
        <w:bottom w:val="none" w:sz="0" w:space="0" w:color="auto"/>
        <w:right w:val="none" w:sz="0" w:space="0" w:color="auto"/>
      </w:divBdr>
    </w:div>
    <w:div w:id="620460714">
      <w:bodyDiv w:val="1"/>
      <w:marLeft w:val="0"/>
      <w:marRight w:val="0"/>
      <w:marTop w:val="0"/>
      <w:marBottom w:val="0"/>
      <w:divBdr>
        <w:top w:val="none" w:sz="0" w:space="0" w:color="auto"/>
        <w:left w:val="none" w:sz="0" w:space="0" w:color="auto"/>
        <w:bottom w:val="none" w:sz="0" w:space="0" w:color="auto"/>
        <w:right w:val="none" w:sz="0" w:space="0" w:color="auto"/>
      </w:divBdr>
    </w:div>
    <w:div w:id="621838253">
      <w:bodyDiv w:val="1"/>
      <w:marLeft w:val="0"/>
      <w:marRight w:val="0"/>
      <w:marTop w:val="0"/>
      <w:marBottom w:val="0"/>
      <w:divBdr>
        <w:top w:val="none" w:sz="0" w:space="0" w:color="auto"/>
        <w:left w:val="none" w:sz="0" w:space="0" w:color="auto"/>
        <w:bottom w:val="none" w:sz="0" w:space="0" w:color="auto"/>
        <w:right w:val="none" w:sz="0" w:space="0" w:color="auto"/>
      </w:divBdr>
    </w:div>
    <w:div w:id="627852929">
      <w:bodyDiv w:val="1"/>
      <w:marLeft w:val="0"/>
      <w:marRight w:val="0"/>
      <w:marTop w:val="0"/>
      <w:marBottom w:val="0"/>
      <w:divBdr>
        <w:top w:val="none" w:sz="0" w:space="0" w:color="auto"/>
        <w:left w:val="none" w:sz="0" w:space="0" w:color="auto"/>
        <w:bottom w:val="none" w:sz="0" w:space="0" w:color="auto"/>
        <w:right w:val="none" w:sz="0" w:space="0" w:color="auto"/>
      </w:divBdr>
    </w:div>
    <w:div w:id="631524090">
      <w:bodyDiv w:val="1"/>
      <w:marLeft w:val="0"/>
      <w:marRight w:val="0"/>
      <w:marTop w:val="0"/>
      <w:marBottom w:val="0"/>
      <w:divBdr>
        <w:top w:val="none" w:sz="0" w:space="0" w:color="auto"/>
        <w:left w:val="none" w:sz="0" w:space="0" w:color="auto"/>
        <w:bottom w:val="none" w:sz="0" w:space="0" w:color="auto"/>
        <w:right w:val="none" w:sz="0" w:space="0" w:color="auto"/>
      </w:divBdr>
    </w:div>
    <w:div w:id="632559998">
      <w:bodyDiv w:val="1"/>
      <w:marLeft w:val="0"/>
      <w:marRight w:val="0"/>
      <w:marTop w:val="0"/>
      <w:marBottom w:val="0"/>
      <w:divBdr>
        <w:top w:val="none" w:sz="0" w:space="0" w:color="auto"/>
        <w:left w:val="none" w:sz="0" w:space="0" w:color="auto"/>
        <w:bottom w:val="none" w:sz="0" w:space="0" w:color="auto"/>
        <w:right w:val="none" w:sz="0" w:space="0" w:color="auto"/>
      </w:divBdr>
    </w:div>
    <w:div w:id="632565300">
      <w:bodyDiv w:val="1"/>
      <w:marLeft w:val="0"/>
      <w:marRight w:val="0"/>
      <w:marTop w:val="0"/>
      <w:marBottom w:val="0"/>
      <w:divBdr>
        <w:top w:val="none" w:sz="0" w:space="0" w:color="auto"/>
        <w:left w:val="none" w:sz="0" w:space="0" w:color="auto"/>
        <w:bottom w:val="none" w:sz="0" w:space="0" w:color="auto"/>
        <w:right w:val="none" w:sz="0" w:space="0" w:color="auto"/>
      </w:divBdr>
    </w:div>
    <w:div w:id="640842803">
      <w:bodyDiv w:val="1"/>
      <w:marLeft w:val="0"/>
      <w:marRight w:val="0"/>
      <w:marTop w:val="0"/>
      <w:marBottom w:val="0"/>
      <w:divBdr>
        <w:top w:val="none" w:sz="0" w:space="0" w:color="auto"/>
        <w:left w:val="none" w:sz="0" w:space="0" w:color="auto"/>
        <w:bottom w:val="none" w:sz="0" w:space="0" w:color="auto"/>
        <w:right w:val="none" w:sz="0" w:space="0" w:color="auto"/>
      </w:divBdr>
    </w:div>
    <w:div w:id="652682454">
      <w:bodyDiv w:val="1"/>
      <w:marLeft w:val="0"/>
      <w:marRight w:val="0"/>
      <w:marTop w:val="0"/>
      <w:marBottom w:val="0"/>
      <w:divBdr>
        <w:top w:val="none" w:sz="0" w:space="0" w:color="auto"/>
        <w:left w:val="none" w:sz="0" w:space="0" w:color="auto"/>
        <w:bottom w:val="none" w:sz="0" w:space="0" w:color="auto"/>
        <w:right w:val="none" w:sz="0" w:space="0" w:color="auto"/>
      </w:divBdr>
    </w:div>
    <w:div w:id="661203039">
      <w:bodyDiv w:val="1"/>
      <w:marLeft w:val="0"/>
      <w:marRight w:val="0"/>
      <w:marTop w:val="0"/>
      <w:marBottom w:val="0"/>
      <w:divBdr>
        <w:top w:val="none" w:sz="0" w:space="0" w:color="auto"/>
        <w:left w:val="none" w:sz="0" w:space="0" w:color="auto"/>
        <w:bottom w:val="none" w:sz="0" w:space="0" w:color="auto"/>
        <w:right w:val="none" w:sz="0" w:space="0" w:color="auto"/>
      </w:divBdr>
    </w:div>
    <w:div w:id="663052366">
      <w:bodyDiv w:val="1"/>
      <w:marLeft w:val="0"/>
      <w:marRight w:val="0"/>
      <w:marTop w:val="0"/>
      <w:marBottom w:val="0"/>
      <w:divBdr>
        <w:top w:val="none" w:sz="0" w:space="0" w:color="auto"/>
        <w:left w:val="none" w:sz="0" w:space="0" w:color="auto"/>
        <w:bottom w:val="none" w:sz="0" w:space="0" w:color="auto"/>
        <w:right w:val="none" w:sz="0" w:space="0" w:color="auto"/>
      </w:divBdr>
    </w:div>
    <w:div w:id="665011608">
      <w:bodyDiv w:val="1"/>
      <w:marLeft w:val="0"/>
      <w:marRight w:val="0"/>
      <w:marTop w:val="0"/>
      <w:marBottom w:val="0"/>
      <w:divBdr>
        <w:top w:val="none" w:sz="0" w:space="0" w:color="auto"/>
        <w:left w:val="none" w:sz="0" w:space="0" w:color="auto"/>
        <w:bottom w:val="none" w:sz="0" w:space="0" w:color="auto"/>
        <w:right w:val="none" w:sz="0" w:space="0" w:color="auto"/>
      </w:divBdr>
    </w:div>
    <w:div w:id="694308638">
      <w:bodyDiv w:val="1"/>
      <w:marLeft w:val="0"/>
      <w:marRight w:val="0"/>
      <w:marTop w:val="0"/>
      <w:marBottom w:val="0"/>
      <w:divBdr>
        <w:top w:val="none" w:sz="0" w:space="0" w:color="auto"/>
        <w:left w:val="none" w:sz="0" w:space="0" w:color="auto"/>
        <w:bottom w:val="none" w:sz="0" w:space="0" w:color="auto"/>
        <w:right w:val="none" w:sz="0" w:space="0" w:color="auto"/>
      </w:divBdr>
    </w:div>
    <w:div w:id="708068151">
      <w:bodyDiv w:val="1"/>
      <w:marLeft w:val="0"/>
      <w:marRight w:val="0"/>
      <w:marTop w:val="0"/>
      <w:marBottom w:val="0"/>
      <w:divBdr>
        <w:top w:val="none" w:sz="0" w:space="0" w:color="auto"/>
        <w:left w:val="none" w:sz="0" w:space="0" w:color="auto"/>
        <w:bottom w:val="none" w:sz="0" w:space="0" w:color="auto"/>
        <w:right w:val="none" w:sz="0" w:space="0" w:color="auto"/>
      </w:divBdr>
    </w:div>
    <w:div w:id="712340071">
      <w:bodyDiv w:val="1"/>
      <w:marLeft w:val="0"/>
      <w:marRight w:val="0"/>
      <w:marTop w:val="0"/>
      <w:marBottom w:val="0"/>
      <w:divBdr>
        <w:top w:val="none" w:sz="0" w:space="0" w:color="auto"/>
        <w:left w:val="none" w:sz="0" w:space="0" w:color="auto"/>
        <w:bottom w:val="none" w:sz="0" w:space="0" w:color="auto"/>
        <w:right w:val="none" w:sz="0" w:space="0" w:color="auto"/>
      </w:divBdr>
    </w:div>
    <w:div w:id="727456345">
      <w:bodyDiv w:val="1"/>
      <w:marLeft w:val="0"/>
      <w:marRight w:val="0"/>
      <w:marTop w:val="0"/>
      <w:marBottom w:val="0"/>
      <w:divBdr>
        <w:top w:val="none" w:sz="0" w:space="0" w:color="auto"/>
        <w:left w:val="none" w:sz="0" w:space="0" w:color="auto"/>
        <w:bottom w:val="none" w:sz="0" w:space="0" w:color="auto"/>
        <w:right w:val="none" w:sz="0" w:space="0" w:color="auto"/>
      </w:divBdr>
    </w:div>
    <w:div w:id="729109082">
      <w:bodyDiv w:val="1"/>
      <w:marLeft w:val="0"/>
      <w:marRight w:val="0"/>
      <w:marTop w:val="0"/>
      <w:marBottom w:val="0"/>
      <w:divBdr>
        <w:top w:val="none" w:sz="0" w:space="0" w:color="auto"/>
        <w:left w:val="none" w:sz="0" w:space="0" w:color="auto"/>
        <w:bottom w:val="none" w:sz="0" w:space="0" w:color="auto"/>
        <w:right w:val="none" w:sz="0" w:space="0" w:color="auto"/>
      </w:divBdr>
    </w:div>
    <w:div w:id="741290811">
      <w:bodyDiv w:val="1"/>
      <w:marLeft w:val="0"/>
      <w:marRight w:val="0"/>
      <w:marTop w:val="0"/>
      <w:marBottom w:val="0"/>
      <w:divBdr>
        <w:top w:val="none" w:sz="0" w:space="0" w:color="auto"/>
        <w:left w:val="none" w:sz="0" w:space="0" w:color="auto"/>
        <w:bottom w:val="none" w:sz="0" w:space="0" w:color="auto"/>
        <w:right w:val="none" w:sz="0" w:space="0" w:color="auto"/>
      </w:divBdr>
    </w:div>
    <w:div w:id="745149618">
      <w:bodyDiv w:val="1"/>
      <w:marLeft w:val="0"/>
      <w:marRight w:val="0"/>
      <w:marTop w:val="0"/>
      <w:marBottom w:val="0"/>
      <w:divBdr>
        <w:top w:val="none" w:sz="0" w:space="0" w:color="auto"/>
        <w:left w:val="none" w:sz="0" w:space="0" w:color="auto"/>
        <w:bottom w:val="none" w:sz="0" w:space="0" w:color="auto"/>
        <w:right w:val="none" w:sz="0" w:space="0" w:color="auto"/>
      </w:divBdr>
    </w:div>
    <w:div w:id="747770351">
      <w:bodyDiv w:val="1"/>
      <w:marLeft w:val="0"/>
      <w:marRight w:val="0"/>
      <w:marTop w:val="0"/>
      <w:marBottom w:val="0"/>
      <w:divBdr>
        <w:top w:val="none" w:sz="0" w:space="0" w:color="auto"/>
        <w:left w:val="none" w:sz="0" w:space="0" w:color="auto"/>
        <w:bottom w:val="none" w:sz="0" w:space="0" w:color="auto"/>
        <w:right w:val="none" w:sz="0" w:space="0" w:color="auto"/>
      </w:divBdr>
    </w:div>
    <w:div w:id="750079069">
      <w:bodyDiv w:val="1"/>
      <w:marLeft w:val="0"/>
      <w:marRight w:val="0"/>
      <w:marTop w:val="0"/>
      <w:marBottom w:val="0"/>
      <w:divBdr>
        <w:top w:val="none" w:sz="0" w:space="0" w:color="auto"/>
        <w:left w:val="none" w:sz="0" w:space="0" w:color="auto"/>
        <w:bottom w:val="none" w:sz="0" w:space="0" w:color="auto"/>
        <w:right w:val="none" w:sz="0" w:space="0" w:color="auto"/>
      </w:divBdr>
    </w:div>
    <w:div w:id="764497458">
      <w:bodyDiv w:val="1"/>
      <w:marLeft w:val="0"/>
      <w:marRight w:val="0"/>
      <w:marTop w:val="0"/>
      <w:marBottom w:val="0"/>
      <w:divBdr>
        <w:top w:val="none" w:sz="0" w:space="0" w:color="auto"/>
        <w:left w:val="none" w:sz="0" w:space="0" w:color="auto"/>
        <w:bottom w:val="none" w:sz="0" w:space="0" w:color="auto"/>
        <w:right w:val="none" w:sz="0" w:space="0" w:color="auto"/>
      </w:divBdr>
    </w:div>
    <w:div w:id="768159885">
      <w:bodyDiv w:val="1"/>
      <w:marLeft w:val="0"/>
      <w:marRight w:val="0"/>
      <w:marTop w:val="0"/>
      <w:marBottom w:val="0"/>
      <w:divBdr>
        <w:top w:val="none" w:sz="0" w:space="0" w:color="auto"/>
        <w:left w:val="none" w:sz="0" w:space="0" w:color="auto"/>
        <w:bottom w:val="none" w:sz="0" w:space="0" w:color="auto"/>
        <w:right w:val="none" w:sz="0" w:space="0" w:color="auto"/>
      </w:divBdr>
    </w:div>
    <w:div w:id="776486365">
      <w:bodyDiv w:val="1"/>
      <w:marLeft w:val="0"/>
      <w:marRight w:val="0"/>
      <w:marTop w:val="0"/>
      <w:marBottom w:val="0"/>
      <w:divBdr>
        <w:top w:val="none" w:sz="0" w:space="0" w:color="auto"/>
        <w:left w:val="none" w:sz="0" w:space="0" w:color="auto"/>
        <w:bottom w:val="none" w:sz="0" w:space="0" w:color="auto"/>
        <w:right w:val="none" w:sz="0" w:space="0" w:color="auto"/>
      </w:divBdr>
    </w:div>
    <w:div w:id="782697372">
      <w:bodyDiv w:val="1"/>
      <w:marLeft w:val="0"/>
      <w:marRight w:val="0"/>
      <w:marTop w:val="0"/>
      <w:marBottom w:val="0"/>
      <w:divBdr>
        <w:top w:val="none" w:sz="0" w:space="0" w:color="auto"/>
        <w:left w:val="none" w:sz="0" w:space="0" w:color="auto"/>
        <w:bottom w:val="none" w:sz="0" w:space="0" w:color="auto"/>
        <w:right w:val="none" w:sz="0" w:space="0" w:color="auto"/>
      </w:divBdr>
    </w:div>
    <w:div w:id="785657342">
      <w:bodyDiv w:val="1"/>
      <w:marLeft w:val="0"/>
      <w:marRight w:val="0"/>
      <w:marTop w:val="0"/>
      <w:marBottom w:val="0"/>
      <w:divBdr>
        <w:top w:val="none" w:sz="0" w:space="0" w:color="auto"/>
        <w:left w:val="none" w:sz="0" w:space="0" w:color="auto"/>
        <w:bottom w:val="none" w:sz="0" w:space="0" w:color="auto"/>
        <w:right w:val="none" w:sz="0" w:space="0" w:color="auto"/>
      </w:divBdr>
    </w:div>
    <w:div w:id="794953459">
      <w:bodyDiv w:val="1"/>
      <w:marLeft w:val="0"/>
      <w:marRight w:val="0"/>
      <w:marTop w:val="0"/>
      <w:marBottom w:val="0"/>
      <w:divBdr>
        <w:top w:val="none" w:sz="0" w:space="0" w:color="auto"/>
        <w:left w:val="none" w:sz="0" w:space="0" w:color="auto"/>
        <w:bottom w:val="none" w:sz="0" w:space="0" w:color="auto"/>
        <w:right w:val="none" w:sz="0" w:space="0" w:color="auto"/>
      </w:divBdr>
    </w:div>
    <w:div w:id="796337654">
      <w:bodyDiv w:val="1"/>
      <w:marLeft w:val="0"/>
      <w:marRight w:val="0"/>
      <w:marTop w:val="0"/>
      <w:marBottom w:val="0"/>
      <w:divBdr>
        <w:top w:val="none" w:sz="0" w:space="0" w:color="auto"/>
        <w:left w:val="none" w:sz="0" w:space="0" w:color="auto"/>
        <w:bottom w:val="none" w:sz="0" w:space="0" w:color="auto"/>
        <w:right w:val="none" w:sz="0" w:space="0" w:color="auto"/>
      </w:divBdr>
    </w:div>
    <w:div w:id="821316647">
      <w:bodyDiv w:val="1"/>
      <w:marLeft w:val="0"/>
      <w:marRight w:val="0"/>
      <w:marTop w:val="0"/>
      <w:marBottom w:val="0"/>
      <w:divBdr>
        <w:top w:val="none" w:sz="0" w:space="0" w:color="auto"/>
        <w:left w:val="none" w:sz="0" w:space="0" w:color="auto"/>
        <w:bottom w:val="none" w:sz="0" w:space="0" w:color="auto"/>
        <w:right w:val="none" w:sz="0" w:space="0" w:color="auto"/>
      </w:divBdr>
    </w:div>
    <w:div w:id="828710991">
      <w:bodyDiv w:val="1"/>
      <w:marLeft w:val="0"/>
      <w:marRight w:val="0"/>
      <w:marTop w:val="0"/>
      <w:marBottom w:val="0"/>
      <w:divBdr>
        <w:top w:val="none" w:sz="0" w:space="0" w:color="auto"/>
        <w:left w:val="none" w:sz="0" w:space="0" w:color="auto"/>
        <w:bottom w:val="none" w:sz="0" w:space="0" w:color="auto"/>
        <w:right w:val="none" w:sz="0" w:space="0" w:color="auto"/>
      </w:divBdr>
    </w:div>
    <w:div w:id="839348443">
      <w:bodyDiv w:val="1"/>
      <w:marLeft w:val="0"/>
      <w:marRight w:val="0"/>
      <w:marTop w:val="0"/>
      <w:marBottom w:val="0"/>
      <w:divBdr>
        <w:top w:val="none" w:sz="0" w:space="0" w:color="auto"/>
        <w:left w:val="none" w:sz="0" w:space="0" w:color="auto"/>
        <w:bottom w:val="none" w:sz="0" w:space="0" w:color="auto"/>
        <w:right w:val="none" w:sz="0" w:space="0" w:color="auto"/>
      </w:divBdr>
    </w:div>
    <w:div w:id="840703124">
      <w:bodyDiv w:val="1"/>
      <w:marLeft w:val="0"/>
      <w:marRight w:val="0"/>
      <w:marTop w:val="0"/>
      <w:marBottom w:val="0"/>
      <w:divBdr>
        <w:top w:val="none" w:sz="0" w:space="0" w:color="auto"/>
        <w:left w:val="none" w:sz="0" w:space="0" w:color="auto"/>
        <w:bottom w:val="none" w:sz="0" w:space="0" w:color="auto"/>
        <w:right w:val="none" w:sz="0" w:space="0" w:color="auto"/>
      </w:divBdr>
    </w:div>
    <w:div w:id="843469373">
      <w:bodyDiv w:val="1"/>
      <w:marLeft w:val="0"/>
      <w:marRight w:val="0"/>
      <w:marTop w:val="0"/>
      <w:marBottom w:val="0"/>
      <w:divBdr>
        <w:top w:val="none" w:sz="0" w:space="0" w:color="auto"/>
        <w:left w:val="none" w:sz="0" w:space="0" w:color="auto"/>
        <w:bottom w:val="none" w:sz="0" w:space="0" w:color="auto"/>
        <w:right w:val="none" w:sz="0" w:space="0" w:color="auto"/>
      </w:divBdr>
    </w:div>
    <w:div w:id="852500142">
      <w:bodyDiv w:val="1"/>
      <w:marLeft w:val="0"/>
      <w:marRight w:val="0"/>
      <w:marTop w:val="0"/>
      <w:marBottom w:val="0"/>
      <w:divBdr>
        <w:top w:val="none" w:sz="0" w:space="0" w:color="auto"/>
        <w:left w:val="none" w:sz="0" w:space="0" w:color="auto"/>
        <w:bottom w:val="none" w:sz="0" w:space="0" w:color="auto"/>
        <w:right w:val="none" w:sz="0" w:space="0" w:color="auto"/>
      </w:divBdr>
    </w:div>
    <w:div w:id="855732655">
      <w:bodyDiv w:val="1"/>
      <w:marLeft w:val="0"/>
      <w:marRight w:val="0"/>
      <w:marTop w:val="0"/>
      <w:marBottom w:val="0"/>
      <w:divBdr>
        <w:top w:val="none" w:sz="0" w:space="0" w:color="auto"/>
        <w:left w:val="none" w:sz="0" w:space="0" w:color="auto"/>
        <w:bottom w:val="none" w:sz="0" w:space="0" w:color="auto"/>
        <w:right w:val="none" w:sz="0" w:space="0" w:color="auto"/>
      </w:divBdr>
    </w:div>
    <w:div w:id="861361581">
      <w:bodyDiv w:val="1"/>
      <w:marLeft w:val="0"/>
      <w:marRight w:val="0"/>
      <w:marTop w:val="0"/>
      <w:marBottom w:val="0"/>
      <w:divBdr>
        <w:top w:val="none" w:sz="0" w:space="0" w:color="auto"/>
        <w:left w:val="none" w:sz="0" w:space="0" w:color="auto"/>
        <w:bottom w:val="none" w:sz="0" w:space="0" w:color="auto"/>
        <w:right w:val="none" w:sz="0" w:space="0" w:color="auto"/>
      </w:divBdr>
    </w:div>
    <w:div w:id="864321319">
      <w:bodyDiv w:val="1"/>
      <w:marLeft w:val="0"/>
      <w:marRight w:val="0"/>
      <w:marTop w:val="0"/>
      <w:marBottom w:val="0"/>
      <w:divBdr>
        <w:top w:val="none" w:sz="0" w:space="0" w:color="auto"/>
        <w:left w:val="none" w:sz="0" w:space="0" w:color="auto"/>
        <w:bottom w:val="none" w:sz="0" w:space="0" w:color="auto"/>
        <w:right w:val="none" w:sz="0" w:space="0" w:color="auto"/>
      </w:divBdr>
    </w:div>
    <w:div w:id="865141514">
      <w:bodyDiv w:val="1"/>
      <w:marLeft w:val="0"/>
      <w:marRight w:val="0"/>
      <w:marTop w:val="0"/>
      <w:marBottom w:val="0"/>
      <w:divBdr>
        <w:top w:val="none" w:sz="0" w:space="0" w:color="auto"/>
        <w:left w:val="none" w:sz="0" w:space="0" w:color="auto"/>
        <w:bottom w:val="none" w:sz="0" w:space="0" w:color="auto"/>
        <w:right w:val="none" w:sz="0" w:space="0" w:color="auto"/>
      </w:divBdr>
    </w:div>
    <w:div w:id="867645023">
      <w:bodyDiv w:val="1"/>
      <w:marLeft w:val="0"/>
      <w:marRight w:val="0"/>
      <w:marTop w:val="0"/>
      <w:marBottom w:val="0"/>
      <w:divBdr>
        <w:top w:val="none" w:sz="0" w:space="0" w:color="auto"/>
        <w:left w:val="none" w:sz="0" w:space="0" w:color="auto"/>
        <w:bottom w:val="none" w:sz="0" w:space="0" w:color="auto"/>
        <w:right w:val="none" w:sz="0" w:space="0" w:color="auto"/>
      </w:divBdr>
    </w:div>
    <w:div w:id="879317286">
      <w:bodyDiv w:val="1"/>
      <w:marLeft w:val="0"/>
      <w:marRight w:val="0"/>
      <w:marTop w:val="0"/>
      <w:marBottom w:val="0"/>
      <w:divBdr>
        <w:top w:val="none" w:sz="0" w:space="0" w:color="auto"/>
        <w:left w:val="none" w:sz="0" w:space="0" w:color="auto"/>
        <w:bottom w:val="none" w:sz="0" w:space="0" w:color="auto"/>
        <w:right w:val="none" w:sz="0" w:space="0" w:color="auto"/>
      </w:divBdr>
    </w:div>
    <w:div w:id="888877296">
      <w:bodyDiv w:val="1"/>
      <w:marLeft w:val="0"/>
      <w:marRight w:val="0"/>
      <w:marTop w:val="0"/>
      <w:marBottom w:val="0"/>
      <w:divBdr>
        <w:top w:val="none" w:sz="0" w:space="0" w:color="auto"/>
        <w:left w:val="none" w:sz="0" w:space="0" w:color="auto"/>
        <w:bottom w:val="none" w:sz="0" w:space="0" w:color="auto"/>
        <w:right w:val="none" w:sz="0" w:space="0" w:color="auto"/>
      </w:divBdr>
    </w:div>
    <w:div w:id="896552977">
      <w:bodyDiv w:val="1"/>
      <w:marLeft w:val="0"/>
      <w:marRight w:val="0"/>
      <w:marTop w:val="0"/>
      <w:marBottom w:val="0"/>
      <w:divBdr>
        <w:top w:val="none" w:sz="0" w:space="0" w:color="auto"/>
        <w:left w:val="none" w:sz="0" w:space="0" w:color="auto"/>
        <w:bottom w:val="none" w:sz="0" w:space="0" w:color="auto"/>
        <w:right w:val="none" w:sz="0" w:space="0" w:color="auto"/>
      </w:divBdr>
    </w:div>
    <w:div w:id="898634366">
      <w:bodyDiv w:val="1"/>
      <w:marLeft w:val="0"/>
      <w:marRight w:val="0"/>
      <w:marTop w:val="0"/>
      <w:marBottom w:val="0"/>
      <w:divBdr>
        <w:top w:val="none" w:sz="0" w:space="0" w:color="auto"/>
        <w:left w:val="none" w:sz="0" w:space="0" w:color="auto"/>
        <w:bottom w:val="none" w:sz="0" w:space="0" w:color="auto"/>
        <w:right w:val="none" w:sz="0" w:space="0" w:color="auto"/>
      </w:divBdr>
    </w:div>
    <w:div w:id="902987624">
      <w:bodyDiv w:val="1"/>
      <w:marLeft w:val="0"/>
      <w:marRight w:val="0"/>
      <w:marTop w:val="0"/>
      <w:marBottom w:val="0"/>
      <w:divBdr>
        <w:top w:val="none" w:sz="0" w:space="0" w:color="auto"/>
        <w:left w:val="none" w:sz="0" w:space="0" w:color="auto"/>
        <w:bottom w:val="none" w:sz="0" w:space="0" w:color="auto"/>
        <w:right w:val="none" w:sz="0" w:space="0" w:color="auto"/>
      </w:divBdr>
    </w:div>
    <w:div w:id="914781650">
      <w:bodyDiv w:val="1"/>
      <w:marLeft w:val="0"/>
      <w:marRight w:val="0"/>
      <w:marTop w:val="0"/>
      <w:marBottom w:val="0"/>
      <w:divBdr>
        <w:top w:val="none" w:sz="0" w:space="0" w:color="auto"/>
        <w:left w:val="none" w:sz="0" w:space="0" w:color="auto"/>
        <w:bottom w:val="none" w:sz="0" w:space="0" w:color="auto"/>
        <w:right w:val="none" w:sz="0" w:space="0" w:color="auto"/>
      </w:divBdr>
    </w:div>
    <w:div w:id="915749716">
      <w:bodyDiv w:val="1"/>
      <w:marLeft w:val="0"/>
      <w:marRight w:val="0"/>
      <w:marTop w:val="0"/>
      <w:marBottom w:val="0"/>
      <w:divBdr>
        <w:top w:val="none" w:sz="0" w:space="0" w:color="auto"/>
        <w:left w:val="none" w:sz="0" w:space="0" w:color="auto"/>
        <w:bottom w:val="none" w:sz="0" w:space="0" w:color="auto"/>
        <w:right w:val="none" w:sz="0" w:space="0" w:color="auto"/>
      </w:divBdr>
    </w:div>
    <w:div w:id="915893285">
      <w:bodyDiv w:val="1"/>
      <w:marLeft w:val="0"/>
      <w:marRight w:val="0"/>
      <w:marTop w:val="0"/>
      <w:marBottom w:val="0"/>
      <w:divBdr>
        <w:top w:val="none" w:sz="0" w:space="0" w:color="auto"/>
        <w:left w:val="none" w:sz="0" w:space="0" w:color="auto"/>
        <w:bottom w:val="none" w:sz="0" w:space="0" w:color="auto"/>
        <w:right w:val="none" w:sz="0" w:space="0" w:color="auto"/>
      </w:divBdr>
    </w:div>
    <w:div w:id="947735274">
      <w:bodyDiv w:val="1"/>
      <w:marLeft w:val="0"/>
      <w:marRight w:val="0"/>
      <w:marTop w:val="0"/>
      <w:marBottom w:val="0"/>
      <w:divBdr>
        <w:top w:val="none" w:sz="0" w:space="0" w:color="auto"/>
        <w:left w:val="none" w:sz="0" w:space="0" w:color="auto"/>
        <w:bottom w:val="none" w:sz="0" w:space="0" w:color="auto"/>
        <w:right w:val="none" w:sz="0" w:space="0" w:color="auto"/>
      </w:divBdr>
    </w:div>
    <w:div w:id="955213078">
      <w:bodyDiv w:val="1"/>
      <w:marLeft w:val="0"/>
      <w:marRight w:val="0"/>
      <w:marTop w:val="0"/>
      <w:marBottom w:val="0"/>
      <w:divBdr>
        <w:top w:val="none" w:sz="0" w:space="0" w:color="auto"/>
        <w:left w:val="none" w:sz="0" w:space="0" w:color="auto"/>
        <w:bottom w:val="none" w:sz="0" w:space="0" w:color="auto"/>
        <w:right w:val="none" w:sz="0" w:space="0" w:color="auto"/>
      </w:divBdr>
    </w:div>
    <w:div w:id="959342912">
      <w:bodyDiv w:val="1"/>
      <w:marLeft w:val="0"/>
      <w:marRight w:val="0"/>
      <w:marTop w:val="0"/>
      <w:marBottom w:val="0"/>
      <w:divBdr>
        <w:top w:val="none" w:sz="0" w:space="0" w:color="auto"/>
        <w:left w:val="none" w:sz="0" w:space="0" w:color="auto"/>
        <w:bottom w:val="none" w:sz="0" w:space="0" w:color="auto"/>
        <w:right w:val="none" w:sz="0" w:space="0" w:color="auto"/>
      </w:divBdr>
    </w:div>
    <w:div w:id="961181998">
      <w:bodyDiv w:val="1"/>
      <w:marLeft w:val="0"/>
      <w:marRight w:val="0"/>
      <w:marTop w:val="0"/>
      <w:marBottom w:val="0"/>
      <w:divBdr>
        <w:top w:val="none" w:sz="0" w:space="0" w:color="auto"/>
        <w:left w:val="none" w:sz="0" w:space="0" w:color="auto"/>
        <w:bottom w:val="none" w:sz="0" w:space="0" w:color="auto"/>
        <w:right w:val="none" w:sz="0" w:space="0" w:color="auto"/>
      </w:divBdr>
    </w:div>
    <w:div w:id="969937125">
      <w:bodyDiv w:val="1"/>
      <w:marLeft w:val="0"/>
      <w:marRight w:val="0"/>
      <w:marTop w:val="0"/>
      <w:marBottom w:val="0"/>
      <w:divBdr>
        <w:top w:val="none" w:sz="0" w:space="0" w:color="auto"/>
        <w:left w:val="none" w:sz="0" w:space="0" w:color="auto"/>
        <w:bottom w:val="none" w:sz="0" w:space="0" w:color="auto"/>
        <w:right w:val="none" w:sz="0" w:space="0" w:color="auto"/>
      </w:divBdr>
    </w:div>
    <w:div w:id="997415979">
      <w:bodyDiv w:val="1"/>
      <w:marLeft w:val="0"/>
      <w:marRight w:val="0"/>
      <w:marTop w:val="0"/>
      <w:marBottom w:val="0"/>
      <w:divBdr>
        <w:top w:val="none" w:sz="0" w:space="0" w:color="auto"/>
        <w:left w:val="none" w:sz="0" w:space="0" w:color="auto"/>
        <w:bottom w:val="none" w:sz="0" w:space="0" w:color="auto"/>
        <w:right w:val="none" w:sz="0" w:space="0" w:color="auto"/>
      </w:divBdr>
    </w:div>
    <w:div w:id="999969082">
      <w:bodyDiv w:val="1"/>
      <w:marLeft w:val="0"/>
      <w:marRight w:val="0"/>
      <w:marTop w:val="0"/>
      <w:marBottom w:val="0"/>
      <w:divBdr>
        <w:top w:val="none" w:sz="0" w:space="0" w:color="auto"/>
        <w:left w:val="none" w:sz="0" w:space="0" w:color="auto"/>
        <w:bottom w:val="none" w:sz="0" w:space="0" w:color="auto"/>
        <w:right w:val="none" w:sz="0" w:space="0" w:color="auto"/>
      </w:divBdr>
    </w:div>
    <w:div w:id="1001541450">
      <w:bodyDiv w:val="1"/>
      <w:marLeft w:val="0"/>
      <w:marRight w:val="0"/>
      <w:marTop w:val="0"/>
      <w:marBottom w:val="0"/>
      <w:divBdr>
        <w:top w:val="none" w:sz="0" w:space="0" w:color="auto"/>
        <w:left w:val="none" w:sz="0" w:space="0" w:color="auto"/>
        <w:bottom w:val="none" w:sz="0" w:space="0" w:color="auto"/>
        <w:right w:val="none" w:sz="0" w:space="0" w:color="auto"/>
      </w:divBdr>
    </w:div>
    <w:div w:id="1012148964">
      <w:bodyDiv w:val="1"/>
      <w:marLeft w:val="0"/>
      <w:marRight w:val="0"/>
      <w:marTop w:val="0"/>
      <w:marBottom w:val="0"/>
      <w:divBdr>
        <w:top w:val="none" w:sz="0" w:space="0" w:color="auto"/>
        <w:left w:val="none" w:sz="0" w:space="0" w:color="auto"/>
        <w:bottom w:val="none" w:sz="0" w:space="0" w:color="auto"/>
        <w:right w:val="none" w:sz="0" w:space="0" w:color="auto"/>
      </w:divBdr>
    </w:div>
    <w:div w:id="1016928409">
      <w:bodyDiv w:val="1"/>
      <w:marLeft w:val="0"/>
      <w:marRight w:val="0"/>
      <w:marTop w:val="0"/>
      <w:marBottom w:val="0"/>
      <w:divBdr>
        <w:top w:val="none" w:sz="0" w:space="0" w:color="auto"/>
        <w:left w:val="none" w:sz="0" w:space="0" w:color="auto"/>
        <w:bottom w:val="none" w:sz="0" w:space="0" w:color="auto"/>
        <w:right w:val="none" w:sz="0" w:space="0" w:color="auto"/>
      </w:divBdr>
    </w:div>
    <w:div w:id="1017581618">
      <w:bodyDiv w:val="1"/>
      <w:marLeft w:val="0"/>
      <w:marRight w:val="0"/>
      <w:marTop w:val="0"/>
      <w:marBottom w:val="0"/>
      <w:divBdr>
        <w:top w:val="none" w:sz="0" w:space="0" w:color="auto"/>
        <w:left w:val="none" w:sz="0" w:space="0" w:color="auto"/>
        <w:bottom w:val="none" w:sz="0" w:space="0" w:color="auto"/>
        <w:right w:val="none" w:sz="0" w:space="0" w:color="auto"/>
      </w:divBdr>
    </w:div>
    <w:div w:id="1026558049">
      <w:bodyDiv w:val="1"/>
      <w:marLeft w:val="0"/>
      <w:marRight w:val="0"/>
      <w:marTop w:val="0"/>
      <w:marBottom w:val="0"/>
      <w:divBdr>
        <w:top w:val="none" w:sz="0" w:space="0" w:color="auto"/>
        <w:left w:val="none" w:sz="0" w:space="0" w:color="auto"/>
        <w:bottom w:val="none" w:sz="0" w:space="0" w:color="auto"/>
        <w:right w:val="none" w:sz="0" w:space="0" w:color="auto"/>
      </w:divBdr>
    </w:div>
    <w:div w:id="1032651802">
      <w:bodyDiv w:val="1"/>
      <w:marLeft w:val="0"/>
      <w:marRight w:val="0"/>
      <w:marTop w:val="0"/>
      <w:marBottom w:val="0"/>
      <w:divBdr>
        <w:top w:val="none" w:sz="0" w:space="0" w:color="auto"/>
        <w:left w:val="none" w:sz="0" w:space="0" w:color="auto"/>
        <w:bottom w:val="none" w:sz="0" w:space="0" w:color="auto"/>
        <w:right w:val="none" w:sz="0" w:space="0" w:color="auto"/>
      </w:divBdr>
    </w:div>
    <w:div w:id="1048183860">
      <w:bodyDiv w:val="1"/>
      <w:marLeft w:val="0"/>
      <w:marRight w:val="0"/>
      <w:marTop w:val="0"/>
      <w:marBottom w:val="0"/>
      <w:divBdr>
        <w:top w:val="none" w:sz="0" w:space="0" w:color="auto"/>
        <w:left w:val="none" w:sz="0" w:space="0" w:color="auto"/>
        <w:bottom w:val="none" w:sz="0" w:space="0" w:color="auto"/>
        <w:right w:val="none" w:sz="0" w:space="0" w:color="auto"/>
      </w:divBdr>
    </w:div>
    <w:div w:id="1053312917">
      <w:bodyDiv w:val="1"/>
      <w:marLeft w:val="0"/>
      <w:marRight w:val="0"/>
      <w:marTop w:val="0"/>
      <w:marBottom w:val="0"/>
      <w:divBdr>
        <w:top w:val="none" w:sz="0" w:space="0" w:color="auto"/>
        <w:left w:val="none" w:sz="0" w:space="0" w:color="auto"/>
        <w:bottom w:val="none" w:sz="0" w:space="0" w:color="auto"/>
        <w:right w:val="none" w:sz="0" w:space="0" w:color="auto"/>
      </w:divBdr>
    </w:div>
    <w:div w:id="1056471441">
      <w:bodyDiv w:val="1"/>
      <w:marLeft w:val="0"/>
      <w:marRight w:val="0"/>
      <w:marTop w:val="0"/>
      <w:marBottom w:val="0"/>
      <w:divBdr>
        <w:top w:val="none" w:sz="0" w:space="0" w:color="auto"/>
        <w:left w:val="none" w:sz="0" w:space="0" w:color="auto"/>
        <w:bottom w:val="none" w:sz="0" w:space="0" w:color="auto"/>
        <w:right w:val="none" w:sz="0" w:space="0" w:color="auto"/>
      </w:divBdr>
    </w:div>
    <w:div w:id="1073774090">
      <w:bodyDiv w:val="1"/>
      <w:marLeft w:val="0"/>
      <w:marRight w:val="0"/>
      <w:marTop w:val="0"/>
      <w:marBottom w:val="0"/>
      <w:divBdr>
        <w:top w:val="none" w:sz="0" w:space="0" w:color="auto"/>
        <w:left w:val="none" w:sz="0" w:space="0" w:color="auto"/>
        <w:bottom w:val="none" w:sz="0" w:space="0" w:color="auto"/>
        <w:right w:val="none" w:sz="0" w:space="0" w:color="auto"/>
      </w:divBdr>
    </w:div>
    <w:div w:id="1076324827">
      <w:bodyDiv w:val="1"/>
      <w:marLeft w:val="0"/>
      <w:marRight w:val="0"/>
      <w:marTop w:val="0"/>
      <w:marBottom w:val="0"/>
      <w:divBdr>
        <w:top w:val="none" w:sz="0" w:space="0" w:color="auto"/>
        <w:left w:val="none" w:sz="0" w:space="0" w:color="auto"/>
        <w:bottom w:val="none" w:sz="0" w:space="0" w:color="auto"/>
        <w:right w:val="none" w:sz="0" w:space="0" w:color="auto"/>
      </w:divBdr>
    </w:div>
    <w:div w:id="1091974357">
      <w:bodyDiv w:val="1"/>
      <w:marLeft w:val="0"/>
      <w:marRight w:val="0"/>
      <w:marTop w:val="0"/>
      <w:marBottom w:val="0"/>
      <w:divBdr>
        <w:top w:val="none" w:sz="0" w:space="0" w:color="auto"/>
        <w:left w:val="none" w:sz="0" w:space="0" w:color="auto"/>
        <w:bottom w:val="none" w:sz="0" w:space="0" w:color="auto"/>
        <w:right w:val="none" w:sz="0" w:space="0" w:color="auto"/>
      </w:divBdr>
    </w:div>
    <w:div w:id="1096290738">
      <w:bodyDiv w:val="1"/>
      <w:marLeft w:val="0"/>
      <w:marRight w:val="0"/>
      <w:marTop w:val="0"/>
      <w:marBottom w:val="0"/>
      <w:divBdr>
        <w:top w:val="none" w:sz="0" w:space="0" w:color="auto"/>
        <w:left w:val="none" w:sz="0" w:space="0" w:color="auto"/>
        <w:bottom w:val="none" w:sz="0" w:space="0" w:color="auto"/>
        <w:right w:val="none" w:sz="0" w:space="0" w:color="auto"/>
      </w:divBdr>
    </w:div>
    <w:div w:id="1100032580">
      <w:bodyDiv w:val="1"/>
      <w:marLeft w:val="0"/>
      <w:marRight w:val="0"/>
      <w:marTop w:val="0"/>
      <w:marBottom w:val="0"/>
      <w:divBdr>
        <w:top w:val="none" w:sz="0" w:space="0" w:color="auto"/>
        <w:left w:val="none" w:sz="0" w:space="0" w:color="auto"/>
        <w:bottom w:val="none" w:sz="0" w:space="0" w:color="auto"/>
        <w:right w:val="none" w:sz="0" w:space="0" w:color="auto"/>
      </w:divBdr>
    </w:div>
    <w:div w:id="1101102182">
      <w:bodyDiv w:val="1"/>
      <w:marLeft w:val="0"/>
      <w:marRight w:val="0"/>
      <w:marTop w:val="0"/>
      <w:marBottom w:val="0"/>
      <w:divBdr>
        <w:top w:val="none" w:sz="0" w:space="0" w:color="auto"/>
        <w:left w:val="none" w:sz="0" w:space="0" w:color="auto"/>
        <w:bottom w:val="none" w:sz="0" w:space="0" w:color="auto"/>
        <w:right w:val="none" w:sz="0" w:space="0" w:color="auto"/>
      </w:divBdr>
    </w:div>
    <w:div w:id="1107894718">
      <w:bodyDiv w:val="1"/>
      <w:marLeft w:val="0"/>
      <w:marRight w:val="0"/>
      <w:marTop w:val="0"/>
      <w:marBottom w:val="0"/>
      <w:divBdr>
        <w:top w:val="none" w:sz="0" w:space="0" w:color="auto"/>
        <w:left w:val="none" w:sz="0" w:space="0" w:color="auto"/>
        <w:bottom w:val="none" w:sz="0" w:space="0" w:color="auto"/>
        <w:right w:val="none" w:sz="0" w:space="0" w:color="auto"/>
      </w:divBdr>
    </w:div>
    <w:div w:id="1111516021">
      <w:bodyDiv w:val="1"/>
      <w:marLeft w:val="0"/>
      <w:marRight w:val="0"/>
      <w:marTop w:val="0"/>
      <w:marBottom w:val="0"/>
      <w:divBdr>
        <w:top w:val="none" w:sz="0" w:space="0" w:color="auto"/>
        <w:left w:val="none" w:sz="0" w:space="0" w:color="auto"/>
        <w:bottom w:val="none" w:sz="0" w:space="0" w:color="auto"/>
        <w:right w:val="none" w:sz="0" w:space="0" w:color="auto"/>
      </w:divBdr>
    </w:div>
    <w:div w:id="1112939920">
      <w:bodyDiv w:val="1"/>
      <w:marLeft w:val="0"/>
      <w:marRight w:val="0"/>
      <w:marTop w:val="0"/>
      <w:marBottom w:val="0"/>
      <w:divBdr>
        <w:top w:val="none" w:sz="0" w:space="0" w:color="auto"/>
        <w:left w:val="none" w:sz="0" w:space="0" w:color="auto"/>
        <w:bottom w:val="none" w:sz="0" w:space="0" w:color="auto"/>
        <w:right w:val="none" w:sz="0" w:space="0" w:color="auto"/>
      </w:divBdr>
    </w:div>
    <w:div w:id="1119955437">
      <w:bodyDiv w:val="1"/>
      <w:marLeft w:val="0"/>
      <w:marRight w:val="0"/>
      <w:marTop w:val="0"/>
      <w:marBottom w:val="0"/>
      <w:divBdr>
        <w:top w:val="none" w:sz="0" w:space="0" w:color="auto"/>
        <w:left w:val="none" w:sz="0" w:space="0" w:color="auto"/>
        <w:bottom w:val="none" w:sz="0" w:space="0" w:color="auto"/>
        <w:right w:val="none" w:sz="0" w:space="0" w:color="auto"/>
      </w:divBdr>
    </w:div>
    <w:div w:id="1128084031">
      <w:bodyDiv w:val="1"/>
      <w:marLeft w:val="0"/>
      <w:marRight w:val="0"/>
      <w:marTop w:val="0"/>
      <w:marBottom w:val="0"/>
      <w:divBdr>
        <w:top w:val="none" w:sz="0" w:space="0" w:color="auto"/>
        <w:left w:val="none" w:sz="0" w:space="0" w:color="auto"/>
        <w:bottom w:val="none" w:sz="0" w:space="0" w:color="auto"/>
        <w:right w:val="none" w:sz="0" w:space="0" w:color="auto"/>
      </w:divBdr>
    </w:div>
    <w:div w:id="1129394088">
      <w:bodyDiv w:val="1"/>
      <w:marLeft w:val="0"/>
      <w:marRight w:val="0"/>
      <w:marTop w:val="0"/>
      <w:marBottom w:val="0"/>
      <w:divBdr>
        <w:top w:val="none" w:sz="0" w:space="0" w:color="auto"/>
        <w:left w:val="none" w:sz="0" w:space="0" w:color="auto"/>
        <w:bottom w:val="none" w:sz="0" w:space="0" w:color="auto"/>
        <w:right w:val="none" w:sz="0" w:space="0" w:color="auto"/>
      </w:divBdr>
    </w:div>
    <w:div w:id="1142190459">
      <w:bodyDiv w:val="1"/>
      <w:marLeft w:val="0"/>
      <w:marRight w:val="0"/>
      <w:marTop w:val="0"/>
      <w:marBottom w:val="0"/>
      <w:divBdr>
        <w:top w:val="none" w:sz="0" w:space="0" w:color="auto"/>
        <w:left w:val="none" w:sz="0" w:space="0" w:color="auto"/>
        <w:bottom w:val="none" w:sz="0" w:space="0" w:color="auto"/>
        <w:right w:val="none" w:sz="0" w:space="0" w:color="auto"/>
      </w:divBdr>
    </w:div>
    <w:div w:id="1156610747">
      <w:bodyDiv w:val="1"/>
      <w:marLeft w:val="0"/>
      <w:marRight w:val="0"/>
      <w:marTop w:val="0"/>
      <w:marBottom w:val="0"/>
      <w:divBdr>
        <w:top w:val="none" w:sz="0" w:space="0" w:color="auto"/>
        <w:left w:val="none" w:sz="0" w:space="0" w:color="auto"/>
        <w:bottom w:val="none" w:sz="0" w:space="0" w:color="auto"/>
        <w:right w:val="none" w:sz="0" w:space="0" w:color="auto"/>
      </w:divBdr>
    </w:div>
    <w:div w:id="1162234505">
      <w:bodyDiv w:val="1"/>
      <w:marLeft w:val="0"/>
      <w:marRight w:val="0"/>
      <w:marTop w:val="0"/>
      <w:marBottom w:val="0"/>
      <w:divBdr>
        <w:top w:val="none" w:sz="0" w:space="0" w:color="auto"/>
        <w:left w:val="none" w:sz="0" w:space="0" w:color="auto"/>
        <w:bottom w:val="none" w:sz="0" w:space="0" w:color="auto"/>
        <w:right w:val="none" w:sz="0" w:space="0" w:color="auto"/>
      </w:divBdr>
    </w:div>
    <w:div w:id="1177161355">
      <w:bodyDiv w:val="1"/>
      <w:marLeft w:val="0"/>
      <w:marRight w:val="0"/>
      <w:marTop w:val="0"/>
      <w:marBottom w:val="0"/>
      <w:divBdr>
        <w:top w:val="none" w:sz="0" w:space="0" w:color="auto"/>
        <w:left w:val="none" w:sz="0" w:space="0" w:color="auto"/>
        <w:bottom w:val="none" w:sz="0" w:space="0" w:color="auto"/>
        <w:right w:val="none" w:sz="0" w:space="0" w:color="auto"/>
      </w:divBdr>
    </w:div>
    <w:div w:id="1181354812">
      <w:bodyDiv w:val="1"/>
      <w:marLeft w:val="0"/>
      <w:marRight w:val="0"/>
      <w:marTop w:val="0"/>
      <w:marBottom w:val="0"/>
      <w:divBdr>
        <w:top w:val="none" w:sz="0" w:space="0" w:color="auto"/>
        <w:left w:val="none" w:sz="0" w:space="0" w:color="auto"/>
        <w:bottom w:val="none" w:sz="0" w:space="0" w:color="auto"/>
        <w:right w:val="none" w:sz="0" w:space="0" w:color="auto"/>
      </w:divBdr>
    </w:div>
    <w:div w:id="1196969664">
      <w:bodyDiv w:val="1"/>
      <w:marLeft w:val="0"/>
      <w:marRight w:val="0"/>
      <w:marTop w:val="0"/>
      <w:marBottom w:val="0"/>
      <w:divBdr>
        <w:top w:val="none" w:sz="0" w:space="0" w:color="auto"/>
        <w:left w:val="none" w:sz="0" w:space="0" w:color="auto"/>
        <w:bottom w:val="none" w:sz="0" w:space="0" w:color="auto"/>
        <w:right w:val="none" w:sz="0" w:space="0" w:color="auto"/>
      </w:divBdr>
    </w:div>
    <w:div w:id="1204753866">
      <w:bodyDiv w:val="1"/>
      <w:marLeft w:val="0"/>
      <w:marRight w:val="0"/>
      <w:marTop w:val="0"/>
      <w:marBottom w:val="0"/>
      <w:divBdr>
        <w:top w:val="none" w:sz="0" w:space="0" w:color="auto"/>
        <w:left w:val="none" w:sz="0" w:space="0" w:color="auto"/>
        <w:bottom w:val="none" w:sz="0" w:space="0" w:color="auto"/>
        <w:right w:val="none" w:sz="0" w:space="0" w:color="auto"/>
      </w:divBdr>
    </w:div>
    <w:div w:id="1214076422">
      <w:bodyDiv w:val="1"/>
      <w:marLeft w:val="0"/>
      <w:marRight w:val="0"/>
      <w:marTop w:val="0"/>
      <w:marBottom w:val="0"/>
      <w:divBdr>
        <w:top w:val="none" w:sz="0" w:space="0" w:color="auto"/>
        <w:left w:val="none" w:sz="0" w:space="0" w:color="auto"/>
        <w:bottom w:val="none" w:sz="0" w:space="0" w:color="auto"/>
        <w:right w:val="none" w:sz="0" w:space="0" w:color="auto"/>
      </w:divBdr>
    </w:div>
    <w:div w:id="1216889453">
      <w:bodyDiv w:val="1"/>
      <w:marLeft w:val="0"/>
      <w:marRight w:val="0"/>
      <w:marTop w:val="0"/>
      <w:marBottom w:val="0"/>
      <w:divBdr>
        <w:top w:val="none" w:sz="0" w:space="0" w:color="auto"/>
        <w:left w:val="none" w:sz="0" w:space="0" w:color="auto"/>
        <w:bottom w:val="none" w:sz="0" w:space="0" w:color="auto"/>
        <w:right w:val="none" w:sz="0" w:space="0" w:color="auto"/>
      </w:divBdr>
    </w:div>
    <w:div w:id="1230731430">
      <w:bodyDiv w:val="1"/>
      <w:marLeft w:val="0"/>
      <w:marRight w:val="0"/>
      <w:marTop w:val="0"/>
      <w:marBottom w:val="0"/>
      <w:divBdr>
        <w:top w:val="none" w:sz="0" w:space="0" w:color="auto"/>
        <w:left w:val="none" w:sz="0" w:space="0" w:color="auto"/>
        <w:bottom w:val="none" w:sz="0" w:space="0" w:color="auto"/>
        <w:right w:val="none" w:sz="0" w:space="0" w:color="auto"/>
      </w:divBdr>
    </w:div>
    <w:div w:id="1232929553">
      <w:bodyDiv w:val="1"/>
      <w:marLeft w:val="0"/>
      <w:marRight w:val="0"/>
      <w:marTop w:val="0"/>
      <w:marBottom w:val="0"/>
      <w:divBdr>
        <w:top w:val="none" w:sz="0" w:space="0" w:color="auto"/>
        <w:left w:val="none" w:sz="0" w:space="0" w:color="auto"/>
        <w:bottom w:val="none" w:sz="0" w:space="0" w:color="auto"/>
        <w:right w:val="none" w:sz="0" w:space="0" w:color="auto"/>
      </w:divBdr>
    </w:div>
    <w:div w:id="1233085140">
      <w:bodyDiv w:val="1"/>
      <w:marLeft w:val="0"/>
      <w:marRight w:val="0"/>
      <w:marTop w:val="0"/>
      <w:marBottom w:val="0"/>
      <w:divBdr>
        <w:top w:val="none" w:sz="0" w:space="0" w:color="auto"/>
        <w:left w:val="none" w:sz="0" w:space="0" w:color="auto"/>
        <w:bottom w:val="none" w:sz="0" w:space="0" w:color="auto"/>
        <w:right w:val="none" w:sz="0" w:space="0" w:color="auto"/>
      </w:divBdr>
    </w:div>
    <w:div w:id="1241674997">
      <w:bodyDiv w:val="1"/>
      <w:marLeft w:val="0"/>
      <w:marRight w:val="0"/>
      <w:marTop w:val="0"/>
      <w:marBottom w:val="0"/>
      <w:divBdr>
        <w:top w:val="none" w:sz="0" w:space="0" w:color="auto"/>
        <w:left w:val="none" w:sz="0" w:space="0" w:color="auto"/>
        <w:bottom w:val="none" w:sz="0" w:space="0" w:color="auto"/>
        <w:right w:val="none" w:sz="0" w:space="0" w:color="auto"/>
      </w:divBdr>
    </w:div>
    <w:div w:id="1251694897">
      <w:bodyDiv w:val="1"/>
      <w:marLeft w:val="0"/>
      <w:marRight w:val="0"/>
      <w:marTop w:val="0"/>
      <w:marBottom w:val="0"/>
      <w:divBdr>
        <w:top w:val="none" w:sz="0" w:space="0" w:color="auto"/>
        <w:left w:val="none" w:sz="0" w:space="0" w:color="auto"/>
        <w:bottom w:val="none" w:sz="0" w:space="0" w:color="auto"/>
        <w:right w:val="none" w:sz="0" w:space="0" w:color="auto"/>
      </w:divBdr>
    </w:div>
    <w:div w:id="1259561102">
      <w:bodyDiv w:val="1"/>
      <w:marLeft w:val="0"/>
      <w:marRight w:val="0"/>
      <w:marTop w:val="0"/>
      <w:marBottom w:val="0"/>
      <w:divBdr>
        <w:top w:val="none" w:sz="0" w:space="0" w:color="auto"/>
        <w:left w:val="none" w:sz="0" w:space="0" w:color="auto"/>
        <w:bottom w:val="none" w:sz="0" w:space="0" w:color="auto"/>
        <w:right w:val="none" w:sz="0" w:space="0" w:color="auto"/>
      </w:divBdr>
    </w:div>
    <w:div w:id="1268268831">
      <w:bodyDiv w:val="1"/>
      <w:marLeft w:val="0"/>
      <w:marRight w:val="0"/>
      <w:marTop w:val="0"/>
      <w:marBottom w:val="0"/>
      <w:divBdr>
        <w:top w:val="none" w:sz="0" w:space="0" w:color="auto"/>
        <w:left w:val="none" w:sz="0" w:space="0" w:color="auto"/>
        <w:bottom w:val="none" w:sz="0" w:space="0" w:color="auto"/>
        <w:right w:val="none" w:sz="0" w:space="0" w:color="auto"/>
      </w:divBdr>
    </w:div>
    <w:div w:id="1268804745">
      <w:bodyDiv w:val="1"/>
      <w:marLeft w:val="0"/>
      <w:marRight w:val="0"/>
      <w:marTop w:val="0"/>
      <w:marBottom w:val="0"/>
      <w:divBdr>
        <w:top w:val="none" w:sz="0" w:space="0" w:color="auto"/>
        <w:left w:val="none" w:sz="0" w:space="0" w:color="auto"/>
        <w:bottom w:val="none" w:sz="0" w:space="0" w:color="auto"/>
        <w:right w:val="none" w:sz="0" w:space="0" w:color="auto"/>
      </w:divBdr>
    </w:div>
    <w:div w:id="1279676361">
      <w:bodyDiv w:val="1"/>
      <w:marLeft w:val="0"/>
      <w:marRight w:val="0"/>
      <w:marTop w:val="0"/>
      <w:marBottom w:val="0"/>
      <w:divBdr>
        <w:top w:val="none" w:sz="0" w:space="0" w:color="auto"/>
        <w:left w:val="none" w:sz="0" w:space="0" w:color="auto"/>
        <w:bottom w:val="none" w:sz="0" w:space="0" w:color="auto"/>
        <w:right w:val="none" w:sz="0" w:space="0" w:color="auto"/>
      </w:divBdr>
    </w:div>
    <w:div w:id="1280840275">
      <w:bodyDiv w:val="1"/>
      <w:marLeft w:val="0"/>
      <w:marRight w:val="0"/>
      <w:marTop w:val="0"/>
      <w:marBottom w:val="0"/>
      <w:divBdr>
        <w:top w:val="none" w:sz="0" w:space="0" w:color="auto"/>
        <w:left w:val="none" w:sz="0" w:space="0" w:color="auto"/>
        <w:bottom w:val="none" w:sz="0" w:space="0" w:color="auto"/>
        <w:right w:val="none" w:sz="0" w:space="0" w:color="auto"/>
      </w:divBdr>
    </w:div>
    <w:div w:id="1288467788">
      <w:bodyDiv w:val="1"/>
      <w:marLeft w:val="0"/>
      <w:marRight w:val="0"/>
      <w:marTop w:val="0"/>
      <w:marBottom w:val="0"/>
      <w:divBdr>
        <w:top w:val="none" w:sz="0" w:space="0" w:color="auto"/>
        <w:left w:val="none" w:sz="0" w:space="0" w:color="auto"/>
        <w:bottom w:val="none" w:sz="0" w:space="0" w:color="auto"/>
        <w:right w:val="none" w:sz="0" w:space="0" w:color="auto"/>
      </w:divBdr>
    </w:div>
    <w:div w:id="1293487508">
      <w:bodyDiv w:val="1"/>
      <w:marLeft w:val="0"/>
      <w:marRight w:val="0"/>
      <w:marTop w:val="0"/>
      <w:marBottom w:val="0"/>
      <w:divBdr>
        <w:top w:val="none" w:sz="0" w:space="0" w:color="auto"/>
        <w:left w:val="none" w:sz="0" w:space="0" w:color="auto"/>
        <w:bottom w:val="none" w:sz="0" w:space="0" w:color="auto"/>
        <w:right w:val="none" w:sz="0" w:space="0" w:color="auto"/>
      </w:divBdr>
    </w:div>
    <w:div w:id="1302689958">
      <w:bodyDiv w:val="1"/>
      <w:marLeft w:val="0"/>
      <w:marRight w:val="0"/>
      <w:marTop w:val="0"/>
      <w:marBottom w:val="0"/>
      <w:divBdr>
        <w:top w:val="none" w:sz="0" w:space="0" w:color="auto"/>
        <w:left w:val="none" w:sz="0" w:space="0" w:color="auto"/>
        <w:bottom w:val="none" w:sz="0" w:space="0" w:color="auto"/>
        <w:right w:val="none" w:sz="0" w:space="0" w:color="auto"/>
      </w:divBdr>
    </w:div>
    <w:div w:id="1306618905">
      <w:bodyDiv w:val="1"/>
      <w:marLeft w:val="0"/>
      <w:marRight w:val="0"/>
      <w:marTop w:val="0"/>
      <w:marBottom w:val="0"/>
      <w:divBdr>
        <w:top w:val="none" w:sz="0" w:space="0" w:color="auto"/>
        <w:left w:val="none" w:sz="0" w:space="0" w:color="auto"/>
        <w:bottom w:val="none" w:sz="0" w:space="0" w:color="auto"/>
        <w:right w:val="none" w:sz="0" w:space="0" w:color="auto"/>
      </w:divBdr>
    </w:div>
    <w:div w:id="1324120939">
      <w:bodyDiv w:val="1"/>
      <w:marLeft w:val="0"/>
      <w:marRight w:val="0"/>
      <w:marTop w:val="0"/>
      <w:marBottom w:val="0"/>
      <w:divBdr>
        <w:top w:val="none" w:sz="0" w:space="0" w:color="auto"/>
        <w:left w:val="none" w:sz="0" w:space="0" w:color="auto"/>
        <w:bottom w:val="none" w:sz="0" w:space="0" w:color="auto"/>
        <w:right w:val="none" w:sz="0" w:space="0" w:color="auto"/>
      </w:divBdr>
    </w:div>
    <w:div w:id="1327901741">
      <w:bodyDiv w:val="1"/>
      <w:marLeft w:val="0"/>
      <w:marRight w:val="0"/>
      <w:marTop w:val="0"/>
      <w:marBottom w:val="0"/>
      <w:divBdr>
        <w:top w:val="none" w:sz="0" w:space="0" w:color="auto"/>
        <w:left w:val="none" w:sz="0" w:space="0" w:color="auto"/>
        <w:bottom w:val="none" w:sz="0" w:space="0" w:color="auto"/>
        <w:right w:val="none" w:sz="0" w:space="0" w:color="auto"/>
      </w:divBdr>
    </w:div>
    <w:div w:id="1330016875">
      <w:bodyDiv w:val="1"/>
      <w:marLeft w:val="0"/>
      <w:marRight w:val="0"/>
      <w:marTop w:val="0"/>
      <w:marBottom w:val="0"/>
      <w:divBdr>
        <w:top w:val="none" w:sz="0" w:space="0" w:color="auto"/>
        <w:left w:val="none" w:sz="0" w:space="0" w:color="auto"/>
        <w:bottom w:val="none" w:sz="0" w:space="0" w:color="auto"/>
        <w:right w:val="none" w:sz="0" w:space="0" w:color="auto"/>
      </w:divBdr>
    </w:div>
    <w:div w:id="1341393185">
      <w:bodyDiv w:val="1"/>
      <w:marLeft w:val="0"/>
      <w:marRight w:val="0"/>
      <w:marTop w:val="0"/>
      <w:marBottom w:val="0"/>
      <w:divBdr>
        <w:top w:val="none" w:sz="0" w:space="0" w:color="auto"/>
        <w:left w:val="none" w:sz="0" w:space="0" w:color="auto"/>
        <w:bottom w:val="none" w:sz="0" w:space="0" w:color="auto"/>
        <w:right w:val="none" w:sz="0" w:space="0" w:color="auto"/>
      </w:divBdr>
    </w:div>
    <w:div w:id="1346905006">
      <w:bodyDiv w:val="1"/>
      <w:marLeft w:val="0"/>
      <w:marRight w:val="0"/>
      <w:marTop w:val="0"/>
      <w:marBottom w:val="0"/>
      <w:divBdr>
        <w:top w:val="none" w:sz="0" w:space="0" w:color="auto"/>
        <w:left w:val="none" w:sz="0" w:space="0" w:color="auto"/>
        <w:bottom w:val="none" w:sz="0" w:space="0" w:color="auto"/>
        <w:right w:val="none" w:sz="0" w:space="0" w:color="auto"/>
      </w:divBdr>
    </w:div>
    <w:div w:id="1349334535">
      <w:bodyDiv w:val="1"/>
      <w:marLeft w:val="0"/>
      <w:marRight w:val="0"/>
      <w:marTop w:val="0"/>
      <w:marBottom w:val="0"/>
      <w:divBdr>
        <w:top w:val="none" w:sz="0" w:space="0" w:color="auto"/>
        <w:left w:val="none" w:sz="0" w:space="0" w:color="auto"/>
        <w:bottom w:val="none" w:sz="0" w:space="0" w:color="auto"/>
        <w:right w:val="none" w:sz="0" w:space="0" w:color="auto"/>
      </w:divBdr>
    </w:div>
    <w:div w:id="1353995603">
      <w:bodyDiv w:val="1"/>
      <w:marLeft w:val="0"/>
      <w:marRight w:val="0"/>
      <w:marTop w:val="0"/>
      <w:marBottom w:val="0"/>
      <w:divBdr>
        <w:top w:val="none" w:sz="0" w:space="0" w:color="auto"/>
        <w:left w:val="none" w:sz="0" w:space="0" w:color="auto"/>
        <w:bottom w:val="none" w:sz="0" w:space="0" w:color="auto"/>
        <w:right w:val="none" w:sz="0" w:space="0" w:color="auto"/>
      </w:divBdr>
    </w:div>
    <w:div w:id="1356812330">
      <w:bodyDiv w:val="1"/>
      <w:marLeft w:val="0"/>
      <w:marRight w:val="0"/>
      <w:marTop w:val="0"/>
      <w:marBottom w:val="0"/>
      <w:divBdr>
        <w:top w:val="none" w:sz="0" w:space="0" w:color="auto"/>
        <w:left w:val="none" w:sz="0" w:space="0" w:color="auto"/>
        <w:bottom w:val="none" w:sz="0" w:space="0" w:color="auto"/>
        <w:right w:val="none" w:sz="0" w:space="0" w:color="auto"/>
      </w:divBdr>
    </w:div>
    <w:div w:id="1360817826">
      <w:bodyDiv w:val="1"/>
      <w:marLeft w:val="0"/>
      <w:marRight w:val="0"/>
      <w:marTop w:val="0"/>
      <w:marBottom w:val="0"/>
      <w:divBdr>
        <w:top w:val="none" w:sz="0" w:space="0" w:color="auto"/>
        <w:left w:val="none" w:sz="0" w:space="0" w:color="auto"/>
        <w:bottom w:val="none" w:sz="0" w:space="0" w:color="auto"/>
        <w:right w:val="none" w:sz="0" w:space="0" w:color="auto"/>
      </w:divBdr>
    </w:div>
    <w:div w:id="1367173088">
      <w:bodyDiv w:val="1"/>
      <w:marLeft w:val="0"/>
      <w:marRight w:val="0"/>
      <w:marTop w:val="0"/>
      <w:marBottom w:val="0"/>
      <w:divBdr>
        <w:top w:val="none" w:sz="0" w:space="0" w:color="auto"/>
        <w:left w:val="none" w:sz="0" w:space="0" w:color="auto"/>
        <w:bottom w:val="none" w:sz="0" w:space="0" w:color="auto"/>
        <w:right w:val="none" w:sz="0" w:space="0" w:color="auto"/>
      </w:divBdr>
    </w:div>
    <w:div w:id="1373574451">
      <w:bodyDiv w:val="1"/>
      <w:marLeft w:val="0"/>
      <w:marRight w:val="0"/>
      <w:marTop w:val="0"/>
      <w:marBottom w:val="0"/>
      <w:divBdr>
        <w:top w:val="none" w:sz="0" w:space="0" w:color="auto"/>
        <w:left w:val="none" w:sz="0" w:space="0" w:color="auto"/>
        <w:bottom w:val="none" w:sz="0" w:space="0" w:color="auto"/>
        <w:right w:val="none" w:sz="0" w:space="0" w:color="auto"/>
      </w:divBdr>
    </w:div>
    <w:div w:id="1391884491">
      <w:bodyDiv w:val="1"/>
      <w:marLeft w:val="0"/>
      <w:marRight w:val="0"/>
      <w:marTop w:val="0"/>
      <w:marBottom w:val="0"/>
      <w:divBdr>
        <w:top w:val="none" w:sz="0" w:space="0" w:color="auto"/>
        <w:left w:val="none" w:sz="0" w:space="0" w:color="auto"/>
        <w:bottom w:val="none" w:sz="0" w:space="0" w:color="auto"/>
        <w:right w:val="none" w:sz="0" w:space="0" w:color="auto"/>
      </w:divBdr>
    </w:div>
    <w:div w:id="1395659086">
      <w:bodyDiv w:val="1"/>
      <w:marLeft w:val="0"/>
      <w:marRight w:val="0"/>
      <w:marTop w:val="0"/>
      <w:marBottom w:val="0"/>
      <w:divBdr>
        <w:top w:val="none" w:sz="0" w:space="0" w:color="auto"/>
        <w:left w:val="none" w:sz="0" w:space="0" w:color="auto"/>
        <w:bottom w:val="none" w:sz="0" w:space="0" w:color="auto"/>
        <w:right w:val="none" w:sz="0" w:space="0" w:color="auto"/>
      </w:divBdr>
    </w:div>
    <w:div w:id="1400592881">
      <w:bodyDiv w:val="1"/>
      <w:marLeft w:val="0"/>
      <w:marRight w:val="0"/>
      <w:marTop w:val="0"/>
      <w:marBottom w:val="0"/>
      <w:divBdr>
        <w:top w:val="none" w:sz="0" w:space="0" w:color="auto"/>
        <w:left w:val="none" w:sz="0" w:space="0" w:color="auto"/>
        <w:bottom w:val="none" w:sz="0" w:space="0" w:color="auto"/>
        <w:right w:val="none" w:sz="0" w:space="0" w:color="auto"/>
      </w:divBdr>
    </w:div>
    <w:div w:id="1402830276">
      <w:bodyDiv w:val="1"/>
      <w:marLeft w:val="0"/>
      <w:marRight w:val="0"/>
      <w:marTop w:val="0"/>
      <w:marBottom w:val="0"/>
      <w:divBdr>
        <w:top w:val="none" w:sz="0" w:space="0" w:color="auto"/>
        <w:left w:val="none" w:sz="0" w:space="0" w:color="auto"/>
        <w:bottom w:val="none" w:sz="0" w:space="0" w:color="auto"/>
        <w:right w:val="none" w:sz="0" w:space="0" w:color="auto"/>
      </w:divBdr>
    </w:div>
    <w:div w:id="1407803271">
      <w:bodyDiv w:val="1"/>
      <w:marLeft w:val="0"/>
      <w:marRight w:val="0"/>
      <w:marTop w:val="0"/>
      <w:marBottom w:val="0"/>
      <w:divBdr>
        <w:top w:val="none" w:sz="0" w:space="0" w:color="auto"/>
        <w:left w:val="none" w:sz="0" w:space="0" w:color="auto"/>
        <w:bottom w:val="none" w:sz="0" w:space="0" w:color="auto"/>
        <w:right w:val="none" w:sz="0" w:space="0" w:color="auto"/>
      </w:divBdr>
    </w:div>
    <w:div w:id="1410039600">
      <w:bodyDiv w:val="1"/>
      <w:marLeft w:val="0"/>
      <w:marRight w:val="0"/>
      <w:marTop w:val="0"/>
      <w:marBottom w:val="0"/>
      <w:divBdr>
        <w:top w:val="none" w:sz="0" w:space="0" w:color="auto"/>
        <w:left w:val="none" w:sz="0" w:space="0" w:color="auto"/>
        <w:bottom w:val="none" w:sz="0" w:space="0" w:color="auto"/>
        <w:right w:val="none" w:sz="0" w:space="0" w:color="auto"/>
      </w:divBdr>
    </w:div>
    <w:div w:id="1412124126">
      <w:bodyDiv w:val="1"/>
      <w:marLeft w:val="0"/>
      <w:marRight w:val="0"/>
      <w:marTop w:val="0"/>
      <w:marBottom w:val="0"/>
      <w:divBdr>
        <w:top w:val="none" w:sz="0" w:space="0" w:color="auto"/>
        <w:left w:val="none" w:sz="0" w:space="0" w:color="auto"/>
        <w:bottom w:val="none" w:sz="0" w:space="0" w:color="auto"/>
        <w:right w:val="none" w:sz="0" w:space="0" w:color="auto"/>
      </w:divBdr>
    </w:div>
    <w:div w:id="1417022526">
      <w:bodyDiv w:val="1"/>
      <w:marLeft w:val="0"/>
      <w:marRight w:val="0"/>
      <w:marTop w:val="0"/>
      <w:marBottom w:val="0"/>
      <w:divBdr>
        <w:top w:val="none" w:sz="0" w:space="0" w:color="auto"/>
        <w:left w:val="none" w:sz="0" w:space="0" w:color="auto"/>
        <w:bottom w:val="none" w:sz="0" w:space="0" w:color="auto"/>
        <w:right w:val="none" w:sz="0" w:space="0" w:color="auto"/>
      </w:divBdr>
    </w:div>
    <w:div w:id="1420369456">
      <w:bodyDiv w:val="1"/>
      <w:marLeft w:val="0"/>
      <w:marRight w:val="0"/>
      <w:marTop w:val="0"/>
      <w:marBottom w:val="0"/>
      <w:divBdr>
        <w:top w:val="none" w:sz="0" w:space="0" w:color="auto"/>
        <w:left w:val="none" w:sz="0" w:space="0" w:color="auto"/>
        <w:bottom w:val="none" w:sz="0" w:space="0" w:color="auto"/>
        <w:right w:val="none" w:sz="0" w:space="0" w:color="auto"/>
      </w:divBdr>
    </w:div>
    <w:div w:id="1420446085">
      <w:bodyDiv w:val="1"/>
      <w:marLeft w:val="0"/>
      <w:marRight w:val="0"/>
      <w:marTop w:val="0"/>
      <w:marBottom w:val="0"/>
      <w:divBdr>
        <w:top w:val="none" w:sz="0" w:space="0" w:color="auto"/>
        <w:left w:val="none" w:sz="0" w:space="0" w:color="auto"/>
        <w:bottom w:val="none" w:sz="0" w:space="0" w:color="auto"/>
        <w:right w:val="none" w:sz="0" w:space="0" w:color="auto"/>
      </w:divBdr>
    </w:div>
    <w:div w:id="1431197961">
      <w:bodyDiv w:val="1"/>
      <w:marLeft w:val="0"/>
      <w:marRight w:val="0"/>
      <w:marTop w:val="0"/>
      <w:marBottom w:val="0"/>
      <w:divBdr>
        <w:top w:val="none" w:sz="0" w:space="0" w:color="auto"/>
        <w:left w:val="none" w:sz="0" w:space="0" w:color="auto"/>
        <w:bottom w:val="none" w:sz="0" w:space="0" w:color="auto"/>
        <w:right w:val="none" w:sz="0" w:space="0" w:color="auto"/>
      </w:divBdr>
    </w:div>
    <w:div w:id="1438712788">
      <w:bodyDiv w:val="1"/>
      <w:marLeft w:val="0"/>
      <w:marRight w:val="0"/>
      <w:marTop w:val="0"/>
      <w:marBottom w:val="0"/>
      <w:divBdr>
        <w:top w:val="none" w:sz="0" w:space="0" w:color="auto"/>
        <w:left w:val="none" w:sz="0" w:space="0" w:color="auto"/>
        <w:bottom w:val="none" w:sz="0" w:space="0" w:color="auto"/>
        <w:right w:val="none" w:sz="0" w:space="0" w:color="auto"/>
      </w:divBdr>
    </w:div>
    <w:div w:id="1447313945">
      <w:bodyDiv w:val="1"/>
      <w:marLeft w:val="0"/>
      <w:marRight w:val="0"/>
      <w:marTop w:val="0"/>
      <w:marBottom w:val="0"/>
      <w:divBdr>
        <w:top w:val="none" w:sz="0" w:space="0" w:color="auto"/>
        <w:left w:val="none" w:sz="0" w:space="0" w:color="auto"/>
        <w:bottom w:val="none" w:sz="0" w:space="0" w:color="auto"/>
        <w:right w:val="none" w:sz="0" w:space="0" w:color="auto"/>
      </w:divBdr>
    </w:div>
    <w:div w:id="1447581081">
      <w:bodyDiv w:val="1"/>
      <w:marLeft w:val="0"/>
      <w:marRight w:val="0"/>
      <w:marTop w:val="0"/>
      <w:marBottom w:val="0"/>
      <w:divBdr>
        <w:top w:val="none" w:sz="0" w:space="0" w:color="auto"/>
        <w:left w:val="none" w:sz="0" w:space="0" w:color="auto"/>
        <w:bottom w:val="none" w:sz="0" w:space="0" w:color="auto"/>
        <w:right w:val="none" w:sz="0" w:space="0" w:color="auto"/>
      </w:divBdr>
    </w:div>
    <w:div w:id="1450468106">
      <w:bodyDiv w:val="1"/>
      <w:marLeft w:val="0"/>
      <w:marRight w:val="0"/>
      <w:marTop w:val="0"/>
      <w:marBottom w:val="0"/>
      <w:divBdr>
        <w:top w:val="none" w:sz="0" w:space="0" w:color="auto"/>
        <w:left w:val="none" w:sz="0" w:space="0" w:color="auto"/>
        <w:bottom w:val="none" w:sz="0" w:space="0" w:color="auto"/>
        <w:right w:val="none" w:sz="0" w:space="0" w:color="auto"/>
      </w:divBdr>
    </w:div>
    <w:div w:id="1455908879">
      <w:bodyDiv w:val="1"/>
      <w:marLeft w:val="0"/>
      <w:marRight w:val="0"/>
      <w:marTop w:val="0"/>
      <w:marBottom w:val="0"/>
      <w:divBdr>
        <w:top w:val="none" w:sz="0" w:space="0" w:color="auto"/>
        <w:left w:val="none" w:sz="0" w:space="0" w:color="auto"/>
        <w:bottom w:val="none" w:sz="0" w:space="0" w:color="auto"/>
        <w:right w:val="none" w:sz="0" w:space="0" w:color="auto"/>
      </w:divBdr>
    </w:div>
    <w:div w:id="1461190780">
      <w:bodyDiv w:val="1"/>
      <w:marLeft w:val="0"/>
      <w:marRight w:val="0"/>
      <w:marTop w:val="0"/>
      <w:marBottom w:val="0"/>
      <w:divBdr>
        <w:top w:val="none" w:sz="0" w:space="0" w:color="auto"/>
        <w:left w:val="none" w:sz="0" w:space="0" w:color="auto"/>
        <w:bottom w:val="none" w:sz="0" w:space="0" w:color="auto"/>
        <w:right w:val="none" w:sz="0" w:space="0" w:color="auto"/>
      </w:divBdr>
    </w:div>
    <w:div w:id="1471627525">
      <w:bodyDiv w:val="1"/>
      <w:marLeft w:val="0"/>
      <w:marRight w:val="0"/>
      <w:marTop w:val="0"/>
      <w:marBottom w:val="0"/>
      <w:divBdr>
        <w:top w:val="none" w:sz="0" w:space="0" w:color="auto"/>
        <w:left w:val="none" w:sz="0" w:space="0" w:color="auto"/>
        <w:bottom w:val="none" w:sz="0" w:space="0" w:color="auto"/>
        <w:right w:val="none" w:sz="0" w:space="0" w:color="auto"/>
      </w:divBdr>
    </w:div>
    <w:div w:id="1473215094">
      <w:bodyDiv w:val="1"/>
      <w:marLeft w:val="0"/>
      <w:marRight w:val="0"/>
      <w:marTop w:val="0"/>
      <w:marBottom w:val="0"/>
      <w:divBdr>
        <w:top w:val="none" w:sz="0" w:space="0" w:color="auto"/>
        <w:left w:val="none" w:sz="0" w:space="0" w:color="auto"/>
        <w:bottom w:val="none" w:sz="0" w:space="0" w:color="auto"/>
        <w:right w:val="none" w:sz="0" w:space="0" w:color="auto"/>
      </w:divBdr>
    </w:div>
    <w:div w:id="1480347684">
      <w:bodyDiv w:val="1"/>
      <w:marLeft w:val="0"/>
      <w:marRight w:val="0"/>
      <w:marTop w:val="0"/>
      <w:marBottom w:val="0"/>
      <w:divBdr>
        <w:top w:val="none" w:sz="0" w:space="0" w:color="auto"/>
        <w:left w:val="none" w:sz="0" w:space="0" w:color="auto"/>
        <w:bottom w:val="none" w:sz="0" w:space="0" w:color="auto"/>
        <w:right w:val="none" w:sz="0" w:space="0" w:color="auto"/>
      </w:divBdr>
    </w:div>
    <w:div w:id="1482115974">
      <w:bodyDiv w:val="1"/>
      <w:marLeft w:val="0"/>
      <w:marRight w:val="0"/>
      <w:marTop w:val="0"/>
      <w:marBottom w:val="0"/>
      <w:divBdr>
        <w:top w:val="none" w:sz="0" w:space="0" w:color="auto"/>
        <w:left w:val="none" w:sz="0" w:space="0" w:color="auto"/>
        <w:bottom w:val="none" w:sz="0" w:space="0" w:color="auto"/>
        <w:right w:val="none" w:sz="0" w:space="0" w:color="auto"/>
      </w:divBdr>
    </w:div>
    <w:div w:id="1492793559">
      <w:bodyDiv w:val="1"/>
      <w:marLeft w:val="0"/>
      <w:marRight w:val="0"/>
      <w:marTop w:val="0"/>
      <w:marBottom w:val="0"/>
      <w:divBdr>
        <w:top w:val="none" w:sz="0" w:space="0" w:color="auto"/>
        <w:left w:val="none" w:sz="0" w:space="0" w:color="auto"/>
        <w:bottom w:val="none" w:sz="0" w:space="0" w:color="auto"/>
        <w:right w:val="none" w:sz="0" w:space="0" w:color="auto"/>
      </w:divBdr>
    </w:div>
    <w:div w:id="1504009178">
      <w:bodyDiv w:val="1"/>
      <w:marLeft w:val="0"/>
      <w:marRight w:val="0"/>
      <w:marTop w:val="0"/>
      <w:marBottom w:val="0"/>
      <w:divBdr>
        <w:top w:val="none" w:sz="0" w:space="0" w:color="auto"/>
        <w:left w:val="none" w:sz="0" w:space="0" w:color="auto"/>
        <w:bottom w:val="none" w:sz="0" w:space="0" w:color="auto"/>
        <w:right w:val="none" w:sz="0" w:space="0" w:color="auto"/>
      </w:divBdr>
    </w:div>
    <w:div w:id="1520776491">
      <w:bodyDiv w:val="1"/>
      <w:marLeft w:val="0"/>
      <w:marRight w:val="0"/>
      <w:marTop w:val="0"/>
      <w:marBottom w:val="0"/>
      <w:divBdr>
        <w:top w:val="none" w:sz="0" w:space="0" w:color="auto"/>
        <w:left w:val="none" w:sz="0" w:space="0" w:color="auto"/>
        <w:bottom w:val="none" w:sz="0" w:space="0" w:color="auto"/>
        <w:right w:val="none" w:sz="0" w:space="0" w:color="auto"/>
      </w:divBdr>
    </w:div>
    <w:div w:id="1542592491">
      <w:bodyDiv w:val="1"/>
      <w:marLeft w:val="0"/>
      <w:marRight w:val="0"/>
      <w:marTop w:val="0"/>
      <w:marBottom w:val="0"/>
      <w:divBdr>
        <w:top w:val="none" w:sz="0" w:space="0" w:color="auto"/>
        <w:left w:val="none" w:sz="0" w:space="0" w:color="auto"/>
        <w:bottom w:val="none" w:sz="0" w:space="0" w:color="auto"/>
        <w:right w:val="none" w:sz="0" w:space="0" w:color="auto"/>
      </w:divBdr>
    </w:div>
    <w:div w:id="1554000659">
      <w:bodyDiv w:val="1"/>
      <w:marLeft w:val="0"/>
      <w:marRight w:val="0"/>
      <w:marTop w:val="0"/>
      <w:marBottom w:val="0"/>
      <w:divBdr>
        <w:top w:val="none" w:sz="0" w:space="0" w:color="auto"/>
        <w:left w:val="none" w:sz="0" w:space="0" w:color="auto"/>
        <w:bottom w:val="none" w:sz="0" w:space="0" w:color="auto"/>
        <w:right w:val="none" w:sz="0" w:space="0" w:color="auto"/>
      </w:divBdr>
    </w:div>
    <w:div w:id="1581208862">
      <w:bodyDiv w:val="1"/>
      <w:marLeft w:val="0"/>
      <w:marRight w:val="0"/>
      <w:marTop w:val="0"/>
      <w:marBottom w:val="0"/>
      <w:divBdr>
        <w:top w:val="none" w:sz="0" w:space="0" w:color="auto"/>
        <w:left w:val="none" w:sz="0" w:space="0" w:color="auto"/>
        <w:bottom w:val="none" w:sz="0" w:space="0" w:color="auto"/>
        <w:right w:val="none" w:sz="0" w:space="0" w:color="auto"/>
      </w:divBdr>
    </w:div>
    <w:div w:id="1585727055">
      <w:bodyDiv w:val="1"/>
      <w:marLeft w:val="0"/>
      <w:marRight w:val="0"/>
      <w:marTop w:val="0"/>
      <w:marBottom w:val="0"/>
      <w:divBdr>
        <w:top w:val="none" w:sz="0" w:space="0" w:color="auto"/>
        <w:left w:val="none" w:sz="0" w:space="0" w:color="auto"/>
        <w:bottom w:val="none" w:sz="0" w:space="0" w:color="auto"/>
        <w:right w:val="none" w:sz="0" w:space="0" w:color="auto"/>
      </w:divBdr>
    </w:div>
    <w:div w:id="1595474268">
      <w:bodyDiv w:val="1"/>
      <w:marLeft w:val="0"/>
      <w:marRight w:val="0"/>
      <w:marTop w:val="0"/>
      <w:marBottom w:val="0"/>
      <w:divBdr>
        <w:top w:val="none" w:sz="0" w:space="0" w:color="auto"/>
        <w:left w:val="none" w:sz="0" w:space="0" w:color="auto"/>
        <w:bottom w:val="none" w:sz="0" w:space="0" w:color="auto"/>
        <w:right w:val="none" w:sz="0" w:space="0" w:color="auto"/>
      </w:divBdr>
    </w:div>
    <w:div w:id="1619099501">
      <w:bodyDiv w:val="1"/>
      <w:marLeft w:val="0"/>
      <w:marRight w:val="0"/>
      <w:marTop w:val="0"/>
      <w:marBottom w:val="0"/>
      <w:divBdr>
        <w:top w:val="none" w:sz="0" w:space="0" w:color="auto"/>
        <w:left w:val="none" w:sz="0" w:space="0" w:color="auto"/>
        <w:bottom w:val="none" w:sz="0" w:space="0" w:color="auto"/>
        <w:right w:val="none" w:sz="0" w:space="0" w:color="auto"/>
      </w:divBdr>
    </w:div>
    <w:div w:id="1624992292">
      <w:bodyDiv w:val="1"/>
      <w:marLeft w:val="0"/>
      <w:marRight w:val="0"/>
      <w:marTop w:val="0"/>
      <w:marBottom w:val="0"/>
      <w:divBdr>
        <w:top w:val="none" w:sz="0" w:space="0" w:color="auto"/>
        <w:left w:val="none" w:sz="0" w:space="0" w:color="auto"/>
        <w:bottom w:val="none" w:sz="0" w:space="0" w:color="auto"/>
        <w:right w:val="none" w:sz="0" w:space="0" w:color="auto"/>
      </w:divBdr>
    </w:div>
    <w:div w:id="1637755637">
      <w:bodyDiv w:val="1"/>
      <w:marLeft w:val="0"/>
      <w:marRight w:val="0"/>
      <w:marTop w:val="0"/>
      <w:marBottom w:val="0"/>
      <w:divBdr>
        <w:top w:val="none" w:sz="0" w:space="0" w:color="auto"/>
        <w:left w:val="none" w:sz="0" w:space="0" w:color="auto"/>
        <w:bottom w:val="none" w:sz="0" w:space="0" w:color="auto"/>
        <w:right w:val="none" w:sz="0" w:space="0" w:color="auto"/>
      </w:divBdr>
    </w:div>
    <w:div w:id="1682051078">
      <w:bodyDiv w:val="1"/>
      <w:marLeft w:val="0"/>
      <w:marRight w:val="0"/>
      <w:marTop w:val="0"/>
      <w:marBottom w:val="0"/>
      <w:divBdr>
        <w:top w:val="none" w:sz="0" w:space="0" w:color="auto"/>
        <w:left w:val="none" w:sz="0" w:space="0" w:color="auto"/>
        <w:bottom w:val="none" w:sz="0" w:space="0" w:color="auto"/>
        <w:right w:val="none" w:sz="0" w:space="0" w:color="auto"/>
      </w:divBdr>
    </w:div>
    <w:div w:id="1699964346">
      <w:bodyDiv w:val="1"/>
      <w:marLeft w:val="0"/>
      <w:marRight w:val="0"/>
      <w:marTop w:val="0"/>
      <w:marBottom w:val="0"/>
      <w:divBdr>
        <w:top w:val="none" w:sz="0" w:space="0" w:color="auto"/>
        <w:left w:val="none" w:sz="0" w:space="0" w:color="auto"/>
        <w:bottom w:val="none" w:sz="0" w:space="0" w:color="auto"/>
        <w:right w:val="none" w:sz="0" w:space="0" w:color="auto"/>
      </w:divBdr>
    </w:div>
    <w:div w:id="1704207295">
      <w:bodyDiv w:val="1"/>
      <w:marLeft w:val="0"/>
      <w:marRight w:val="0"/>
      <w:marTop w:val="0"/>
      <w:marBottom w:val="0"/>
      <w:divBdr>
        <w:top w:val="none" w:sz="0" w:space="0" w:color="auto"/>
        <w:left w:val="none" w:sz="0" w:space="0" w:color="auto"/>
        <w:bottom w:val="none" w:sz="0" w:space="0" w:color="auto"/>
        <w:right w:val="none" w:sz="0" w:space="0" w:color="auto"/>
      </w:divBdr>
    </w:div>
    <w:div w:id="1704669211">
      <w:bodyDiv w:val="1"/>
      <w:marLeft w:val="0"/>
      <w:marRight w:val="0"/>
      <w:marTop w:val="0"/>
      <w:marBottom w:val="0"/>
      <w:divBdr>
        <w:top w:val="none" w:sz="0" w:space="0" w:color="auto"/>
        <w:left w:val="none" w:sz="0" w:space="0" w:color="auto"/>
        <w:bottom w:val="none" w:sz="0" w:space="0" w:color="auto"/>
        <w:right w:val="none" w:sz="0" w:space="0" w:color="auto"/>
      </w:divBdr>
    </w:div>
    <w:div w:id="1711689123">
      <w:bodyDiv w:val="1"/>
      <w:marLeft w:val="0"/>
      <w:marRight w:val="0"/>
      <w:marTop w:val="0"/>
      <w:marBottom w:val="0"/>
      <w:divBdr>
        <w:top w:val="none" w:sz="0" w:space="0" w:color="auto"/>
        <w:left w:val="none" w:sz="0" w:space="0" w:color="auto"/>
        <w:bottom w:val="none" w:sz="0" w:space="0" w:color="auto"/>
        <w:right w:val="none" w:sz="0" w:space="0" w:color="auto"/>
      </w:divBdr>
    </w:div>
    <w:div w:id="1714885129">
      <w:bodyDiv w:val="1"/>
      <w:marLeft w:val="0"/>
      <w:marRight w:val="0"/>
      <w:marTop w:val="0"/>
      <w:marBottom w:val="0"/>
      <w:divBdr>
        <w:top w:val="none" w:sz="0" w:space="0" w:color="auto"/>
        <w:left w:val="none" w:sz="0" w:space="0" w:color="auto"/>
        <w:bottom w:val="none" w:sz="0" w:space="0" w:color="auto"/>
        <w:right w:val="none" w:sz="0" w:space="0" w:color="auto"/>
      </w:divBdr>
    </w:div>
    <w:div w:id="1722363036">
      <w:bodyDiv w:val="1"/>
      <w:marLeft w:val="0"/>
      <w:marRight w:val="0"/>
      <w:marTop w:val="0"/>
      <w:marBottom w:val="0"/>
      <w:divBdr>
        <w:top w:val="none" w:sz="0" w:space="0" w:color="auto"/>
        <w:left w:val="none" w:sz="0" w:space="0" w:color="auto"/>
        <w:bottom w:val="none" w:sz="0" w:space="0" w:color="auto"/>
        <w:right w:val="none" w:sz="0" w:space="0" w:color="auto"/>
      </w:divBdr>
    </w:div>
    <w:div w:id="1733625059">
      <w:bodyDiv w:val="1"/>
      <w:marLeft w:val="0"/>
      <w:marRight w:val="0"/>
      <w:marTop w:val="0"/>
      <w:marBottom w:val="0"/>
      <w:divBdr>
        <w:top w:val="none" w:sz="0" w:space="0" w:color="auto"/>
        <w:left w:val="none" w:sz="0" w:space="0" w:color="auto"/>
        <w:bottom w:val="none" w:sz="0" w:space="0" w:color="auto"/>
        <w:right w:val="none" w:sz="0" w:space="0" w:color="auto"/>
      </w:divBdr>
    </w:div>
    <w:div w:id="1739012787">
      <w:bodyDiv w:val="1"/>
      <w:marLeft w:val="0"/>
      <w:marRight w:val="0"/>
      <w:marTop w:val="0"/>
      <w:marBottom w:val="0"/>
      <w:divBdr>
        <w:top w:val="none" w:sz="0" w:space="0" w:color="auto"/>
        <w:left w:val="none" w:sz="0" w:space="0" w:color="auto"/>
        <w:bottom w:val="none" w:sz="0" w:space="0" w:color="auto"/>
        <w:right w:val="none" w:sz="0" w:space="0" w:color="auto"/>
      </w:divBdr>
    </w:div>
    <w:div w:id="1750036132">
      <w:bodyDiv w:val="1"/>
      <w:marLeft w:val="0"/>
      <w:marRight w:val="0"/>
      <w:marTop w:val="0"/>
      <w:marBottom w:val="0"/>
      <w:divBdr>
        <w:top w:val="none" w:sz="0" w:space="0" w:color="auto"/>
        <w:left w:val="none" w:sz="0" w:space="0" w:color="auto"/>
        <w:bottom w:val="none" w:sz="0" w:space="0" w:color="auto"/>
        <w:right w:val="none" w:sz="0" w:space="0" w:color="auto"/>
      </w:divBdr>
    </w:div>
    <w:div w:id="1757356624">
      <w:bodyDiv w:val="1"/>
      <w:marLeft w:val="0"/>
      <w:marRight w:val="0"/>
      <w:marTop w:val="0"/>
      <w:marBottom w:val="0"/>
      <w:divBdr>
        <w:top w:val="none" w:sz="0" w:space="0" w:color="auto"/>
        <w:left w:val="none" w:sz="0" w:space="0" w:color="auto"/>
        <w:bottom w:val="none" w:sz="0" w:space="0" w:color="auto"/>
        <w:right w:val="none" w:sz="0" w:space="0" w:color="auto"/>
      </w:divBdr>
    </w:div>
    <w:div w:id="1764640630">
      <w:bodyDiv w:val="1"/>
      <w:marLeft w:val="0"/>
      <w:marRight w:val="0"/>
      <w:marTop w:val="0"/>
      <w:marBottom w:val="0"/>
      <w:divBdr>
        <w:top w:val="none" w:sz="0" w:space="0" w:color="auto"/>
        <w:left w:val="none" w:sz="0" w:space="0" w:color="auto"/>
        <w:bottom w:val="none" w:sz="0" w:space="0" w:color="auto"/>
        <w:right w:val="none" w:sz="0" w:space="0" w:color="auto"/>
      </w:divBdr>
    </w:div>
    <w:div w:id="1764913724">
      <w:bodyDiv w:val="1"/>
      <w:marLeft w:val="0"/>
      <w:marRight w:val="0"/>
      <w:marTop w:val="0"/>
      <w:marBottom w:val="0"/>
      <w:divBdr>
        <w:top w:val="none" w:sz="0" w:space="0" w:color="auto"/>
        <w:left w:val="none" w:sz="0" w:space="0" w:color="auto"/>
        <w:bottom w:val="none" w:sz="0" w:space="0" w:color="auto"/>
        <w:right w:val="none" w:sz="0" w:space="0" w:color="auto"/>
      </w:divBdr>
    </w:div>
    <w:div w:id="1768235123">
      <w:bodyDiv w:val="1"/>
      <w:marLeft w:val="0"/>
      <w:marRight w:val="0"/>
      <w:marTop w:val="0"/>
      <w:marBottom w:val="0"/>
      <w:divBdr>
        <w:top w:val="none" w:sz="0" w:space="0" w:color="auto"/>
        <w:left w:val="none" w:sz="0" w:space="0" w:color="auto"/>
        <w:bottom w:val="none" w:sz="0" w:space="0" w:color="auto"/>
        <w:right w:val="none" w:sz="0" w:space="0" w:color="auto"/>
      </w:divBdr>
    </w:div>
    <w:div w:id="1769160414">
      <w:bodyDiv w:val="1"/>
      <w:marLeft w:val="0"/>
      <w:marRight w:val="0"/>
      <w:marTop w:val="0"/>
      <w:marBottom w:val="0"/>
      <w:divBdr>
        <w:top w:val="none" w:sz="0" w:space="0" w:color="auto"/>
        <w:left w:val="none" w:sz="0" w:space="0" w:color="auto"/>
        <w:bottom w:val="none" w:sz="0" w:space="0" w:color="auto"/>
        <w:right w:val="none" w:sz="0" w:space="0" w:color="auto"/>
      </w:divBdr>
    </w:div>
    <w:div w:id="1792245309">
      <w:bodyDiv w:val="1"/>
      <w:marLeft w:val="0"/>
      <w:marRight w:val="0"/>
      <w:marTop w:val="0"/>
      <w:marBottom w:val="0"/>
      <w:divBdr>
        <w:top w:val="none" w:sz="0" w:space="0" w:color="auto"/>
        <w:left w:val="none" w:sz="0" w:space="0" w:color="auto"/>
        <w:bottom w:val="none" w:sz="0" w:space="0" w:color="auto"/>
        <w:right w:val="none" w:sz="0" w:space="0" w:color="auto"/>
      </w:divBdr>
    </w:div>
    <w:div w:id="1792818613">
      <w:bodyDiv w:val="1"/>
      <w:marLeft w:val="0"/>
      <w:marRight w:val="0"/>
      <w:marTop w:val="0"/>
      <w:marBottom w:val="0"/>
      <w:divBdr>
        <w:top w:val="none" w:sz="0" w:space="0" w:color="auto"/>
        <w:left w:val="none" w:sz="0" w:space="0" w:color="auto"/>
        <w:bottom w:val="none" w:sz="0" w:space="0" w:color="auto"/>
        <w:right w:val="none" w:sz="0" w:space="0" w:color="auto"/>
      </w:divBdr>
    </w:div>
    <w:div w:id="1793591714">
      <w:bodyDiv w:val="1"/>
      <w:marLeft w:val="0"/>
      <w:marRight w:val="0"/>
      <w:marTop w:val="0"/>
      <w:marBottom w:val="0"/>
      <w:divBdr>
        <w:top w:val="none" w:sz="0" w:space="0" w:color="auto"/>
        <w:left w:val="none" w:sz="0" w:space="0" w:color="auto"/>
        <w:bottom w:val="none" w:sz="0" w:space="0" w:color="auto"/>
        <w:right w:val="none" w:sz="0" w:space="0" w:color="auto"/>
      </w:divBdr>
    </w:div>
    <w:div w:id="1808816650">
      <w:bodyDiv w:val="1"/>
      <w:marLeft w:val="0"/>
      <w:marRight w:val="0"/>
      <w:marTop w:val="0"/>
      <w:marBottom w:val="0"/>
      <w:divBdr>
        <w:top w:val="none" w:sz="0" w:space="0" w:color="auto"/>
        <w:left w:val="none" w:sz="0" w:space="0" w:color="auto"/>
        <w:bottom w:val="none" w:sz="0" w:space="0" w:color="auto"/>
        <w:right w:val="none" w:sz="0" w:space="0" w:color="auto"/>
      </w:divBdr>
    </w:div>
    <w:div w:id="1811939738">
      <w:bodyDiv w:val="1"/>
      <w:marLeft w:val="0"/>
      <w:marRight w:val="0"/>
      <w:marTop w:val="0"/>
      <w:marBottom w:val="0"/>
      <w:divBdr>
        <w:top w:val="none" w:sz="0" w:space="0" w:color="auto"/>
        <w:left w:val="none" w:sz="0" w:space="0" w:color="auto"/>
        <w:bottom w:val="none" w:sz="0" w:space="0" w:color="auto"/>
        <w:right w:val="none" w:sz="0" w:space="0" w:color="auto"/>
      </w:divBdr>
    </w:div>
    <w:div w:id="1841777377">
      <w:bodyDiv w:val="1"/>
      <w:marLeft w:val="0"/>
      <w:marRight w:val="0"/>
      <w:marTop w:val="0"/>
      <w:marBottom w:val="0"/>
      <w:divBdr>
        <w:top w:val="none" w:sz="0" w:space="0" w:color="auto"/>
        <w:left w:val="none" w:sz="0" w:space="0" w:color="auto"/>
        <w:bottom w:val="none" w:sz="0" w:space="0" w:color="auto"/>
        <w:right w:val="none" w:sz="0" w:space="0" w:color="auto"/>
      </w:divBdr>
    </w:div>
    <w:div w:id="1842117020">
      <w:bodyDiv w:val="1"/>
      <w:marLeft w:val="0"/>
      <w:marRight w:val="0"/>
      <w:marTop w:val="0"/>
      <w:marBottom w:val="0"/>
      <w:divBdr>
        <w:top w:val="none" w:sz="0" w:space="0" w:color="auto"/>
        <w:left w:val="none" w:sz="0" w:space="0" w:color="auto"/>
        <w:bottom w:val="none" w:sz="0" w:space="0" w:color="auto"/>
        <w:right w:val="none" w:sz="0" w:space="0" w:color="auto"/>
      </w:divBdr>
    </w:div>
    <w:div w:id="1854299611">
      <w:bodyDiv w:val="1"/>
      <w:marLeft w:val="0"/>
      <w:marRight w:val="0"/>
      <w:marTop w:val="0"/>
      <w:marBottom w:val="0"/>
      <w:divBdr>
        <w:top w:val="none" w:sz="0" w:space="0" w:color="auto"/>
        <w:left w:val="none" w:sz="0" w:space="0" w:color="auto"/>
        <w:bottom w:val="none" w:sz="0" w:space="0" w:color="auto"/>
        <w:right w:val="none" w:sz="0" w:space="0" w:color="auto"/>
      </w:divBdr>
    </w:div>
    <w:div w:id="1860968218">
      <w:bodyDiv w:val="1"/>
      <w:marLeft w:val="0"/>
      <w:marRight w:val="0"/>
      <w:marTop w:val="0"/>
      <w:marBottom w:val="0"/>
      <w:divBdr>
        <w:top w:val="none" w:sz="0" w:space="0" w:color="auto"/>
        <w:left w:val="none" w:sz="0" w:space="0" w:color="auto"/>
        <w:bottom w:val="none" w:sz="0" w:space="0" w:color="auto"/>
        <w:right w:val="none" w:sz="0" w:space="0" w:color="auto"/>
      </w:divBdr>
    </w:div>
    <w:div w:id="1869636000">
      <w:bodyDiv w:val="1"/>
      <w:marLeft w:val="0"/>
      <w:marRight w:val="0"/>
      <w:marTop w:val="0"/>
      <w:marBottom w:val="0"/>
      <w:divBdr>
        <w:top w:val="none" w:sz="0" w:space="0" w:color="auto"/>
        <w:left w:val="none" w:sz="0" w:space="0" w:color="auto"/>
        <w:bottom w:val="none" w:sz="0" w:space="0" w:color="auto"/>
        <w:right w:val="none" w:sz="0" w:space="0" w:color="auto"/>
      </w:divBdr>
    </w:div>
    <w:div w:id="1894079154">
      <w:bodyDiv w:val="1"/>
      <w:marLeft w:val="0"/>
      <w:marRight w:val="0"/>
      <w:marTop w:val="0"/>
      <w:marBottom w:val="0"/>
      <w:divBdr>
        <w:top w:val="none" w:sz="0" w:space="0" w:color="auto"/>
        <w:left w:val="none" w:sz="0" w:space="0" w:color="auto"/>
        <w:bottom w:val="none" w:sz="0" w:space="0" w:color="auto"/>
        <w:right w:val="none" w:sz="0" w:space="0" w:color="auto"/>
      </w:divBdr>
    </w:div>
    <w:div w:id="1901361509">
      <w:bodyDiv w:val="1"/>
      <w:marLeft w:val="0"/>
      <w:marRight w:val="0"/>
      <w:marTop w:val="0"/>
      <w:marBottom w:val="0"/>
      <w:divBdr>
        <w:top w:val="none" w:sz="0" w:space="0" w:color="auto"/>
        <w:left w:val="none" w:sz="0" w:space="0" w:color="auto"/>
        <w:bottom w:val="none" w:sz="0" w:space="0" w:color="auto"/>
        <w:right w:val="none" w:sz="0" w:space="0" w:color="auto"/>
      </w:divBdr>
    </w:div>
    <w:div w:id="1932005079">
      <w:bodyDiv w:val="1"/>
      <w:marLeft w:val="0"/>
      <w:marRight w:val="0"/>
      <w:marTop w:val="0"/>
      <w:marBottom w:val="0"/>
      <w:divBdr>
        <w:top w:val="none" w:sz="0" w:space="0" w:color="auto"/>
        <w:left w:val="none" w:sz="0" w:space="0" w:color="auto"/>
        <w:bottom w:val="none" w:sz="0" w:space="0" w:color="auto"/>
        <w:right w:val="none" w:sz="0" w:space="0" w:color="auto"/>
      </w:divBdr>
    </w:div>
    <w:div w:id="1932007729">
      <w:bodyDiv w:val="1"/>
      <w:marLeft w:val="0"/>
      <w:marRight w:val="0"/>
      <w:marTop w:val="0"/>
      <w:marBottom w:val="0"/>
      <w:divBdr>
        <w:top w:val="none" w:sz="0" w:space="0" w:color="auto"/>
        <w:left w:val="none" w:sz="0" w:space="0" w:color="auto"/>
        <w:bottom w:val="none" w:sz="0" w:space="0" w:color="auto"/>
        <w:right w:val="none" w:sz="0" w:space="0" w:color="auto"/>
      </w:divBdr>
    </w:div>
    <w:div w:id="1936862142">
      <w:bodyDiv w:val="1"/>
      <w:marLeft w:val="0"/>
      <w:marRight w:val="0"/>
      <w:marTop w:val="0"/>
      <w:marBottom w:val="0"/>
      <w:divBdr>
        <w:top w:val="none" w:sz="0" w:space="0" w:color="auto"/>
        <w:left w:val="none" w:sz="0" w:space="0" w:color="auto"/>
        <w:bottom w:val="none" w:sz="0" w:space="0" w:color="auto"/>
        <w:right w:val="none" w:sz="0" w:space="0" w:color="auto"/>
      </w:divBdr>
    </w:div>
    <w:div w:id="1968853137">
      <w:bodyDiv w:val="1"/>
      <w:marLeft w:val="0"/>
      <w:marRight w:val="0"/>
      <w:marTop w:val="0"/>
      <w:marBottom w:val="0"/>
      <w:divBdr>
        <w:top w:val="none" w:sz="0" w:space="0" w:color="auto"/>
        <w:left w:val="none" w:sz="0" w:space="0" w:color="auto"/>
        <w:bottom w:val="none" w:sz="0" w:space="0" w:color="auto"/>
        <w:right w:val="none" w:sz="0" w:space="0" w:color="auto"/>
      </w:divBdr>
    </w:div>
    <w:div w:id="1981154593">
      <w:bodyDiv w:val="1"/>
      <w:marLeft w:val="0"/>
      <w:marRight w:val="0"/>
      <w:marTop w:val="0"/>
      <w:marBottom w:val="0"/>
      <w:divBdr>
        <w:top w:val="none" w:sz="0" w:space="0" w:color="auto"/>
        <w:left w:val="none" w:sz="0" w:space="0" w:color="auto"/>
        <w:bottom w:val="none" w:sz="0" w:space="0" w:color="auto"/>
        <w:right w:val="none" w:sz="0" w:space="0" w:color="auto"/>
      </w:divBdr>
    </w:div>
    <w:div w:id="1996913938">
      <w:bodyDiv w:val="1"/>
      <w:marLeft w:val="0"/>
      <w:marRight w:val="0"/>
      <w:marTop w:val="0"/>
      <w:marBottom w:val="0"/>
      <w:divBdr>
        <w:top w:val="none" w:sz="0" w:space="0" w:color="auto"/>
        <w:left w:val="none" w:sz="0" w:space="0" w:color="auto"/>
        <w:bottom w:val="none" w:sz="0" w:space="0" w:color="auto"/>
        <w:right w:val="none" w:sz="0" w:space="0" w:color="auto"/>
      </w:divBdr>
    </w:div>
    <w:div w:id="1998533786">
      <w:bodyDiv w:val="1"/>
      <w:marLeft w:val="0"/>
      <w:marRight w:val="0"/>
      <w:marTop w:val="0"/>
      <w:marBottom w:val="0"/>
      <w:divBdr>
        <w:top w:val="none" w:sz="0" w:space="0" w:color="auto"/>
        <w:left w:val="none" w:sz="0" w:space="0" w:color="auto"/>
        <w:bottom w:val="none" w:sz="0" w:space="0" w:color="auto"/>
        <w:right w:val="none" w:sz="0" w:space="0" w:color="auto"/>
      </w:divBdr>
    </w:div>
    <w:div w:id="1998726179">
      <w:bodyDiv w:val="1"/>
      <w:marLeft w:val="0"/>
      <w:marRight w:val="0"/>
      <w:marTop w:val="0"/>
      <w:marBottom w:val="0"/>
      <w:divBdr>
        <w:top w:val="none" w:sz="0" w:space="0" w:color="auto"/>
        <w:left w:val="none" w:sz="0" w:space="0" w:color="auto"/>
        <w:bottom w:val="none" w:sz="0" w:space="0" w:color="auto"/>
        <w:right w:val="none" w:sz="0" w:space="0" w:color="auto"/>
      </w:divBdr>
    </w:div>
    <w:div w:id="2000964841">
      <w:bodyDiv w:val="1"/>
      <w:marLeft w:val="0"/>
      <w:marRight w:val="0"/>
      <w:marTop w:val="0"/>
      <w:marBottom w:val="0"/>
      <w:divBdr>
        <w:top w:val="none" w:sz="0" w:space="0" w:color="auto"/>
        <w:left w:val="none" w:sz="0" w:space="0" w:color="auto"/>
        <w:bottom w:val="none" w:sz="0" w:space="0" w:color="auto"/>
        <w:right w:val="none" w:sz="0" w:space="0" w:color="auto"/>
      </w:divBdr>
    </w:div>
    <w:div w:id="2001694708">
      <w:bodyDiv w:val="1"/>
      <w:marLeft w:val="0"/>
      <w:marRight w:val="0"/>
      <w:marTop w:val="0"/>
      <w:marBottom w:val="0"/>
      <w:divBdr>
        <w:top w:val="none" w:sz="0" w:space="0" w:color="auto"/>
        <w:left w:val="none" w:sz="0" w:space="0" w:color="auto"/>
        <w:bottom w:val="none" w:sz="0" w:space="0" w:color="auto"/>
        <w:right w:val="none" w:sz="0" w:space="0" w:color="auto"/>
      </w:divBdr>
    </w:div>
    <w:div w:id="2007784185">
      <w:bodyDiv w:val="1"/>
      <w:marLeft w:val="0"/>
      <w:marRight w:val="0"/>
      <w:marTop w:val="0"/>
      <w:marBottom w:val="0"/>
      <w:divBdr>
        <w:top w:val="none" w:sz="0" w:space="0" w:color="auto"/>
        <w:left w:val="none" w:sz="0" w:space="0" w:color="auto"/>
        <w:bottom w:val="none" w:sz="0" w:space="0" w:color="auto"/>
        <w:right w:val="none" w:sz="0" w:space="0" w:color="auto"/>
      </w:divBdr>
    </w:div>
    <w:div w:id="2009282826">
      <w:bodyDiv w:val="1"/>
      <w:marLeft w:val="0"/>
      <w:marRight w:val="0"/>
      <w:marTop w:val="0"/>
      <w:marBottom w:val="0"/>
      <w:divBdr>
        <w:top w:val="none" w:sz="0" w:space="0" w:color="auto"/>
        <w:left w:val="none" w:sz="0" w:space="0" w:color="auto"/>
        <w:bottom w:val="none" w:sz="0" w:space="0" w:color="auto"/>
        <w:right w:val="none" w:sz="0" w:space="0" w:color="auto"/>
      </w:divBdr>
    </w:div>
    <w:div w:id="2011442192">
      <w:bodyDiv w:val="1"/>
      <w:marLeft w:val="0"/>
      <w:marRight w:val="0"/>
      <w:marTop w:val="0"/>
      <w:marBottom w:val="0"/>
      <w:divBdr>
        <w:top w:val="none" w:sz="0" w:space="0" w:color="auto"/>
        <w:left w:val="none" w:sz="0" w:space="0" w:color="auto"/>
        <w:bottom w:val="none" w:sz="0" w:space="0" w:color="auto"/>
        <w:right w:val="none" w:sz="0" w:space="0" w:color="auto"/>
      </w:divBdr>
    </w:div>
    <w:div w:id="2014527304">
      <w:bodyDiv w:val="1"/>
      <w:marLeft w:val="0"/>
      <w:marRight w:val="0"/>
      <w:marTop w:val="0"/>
      <w:marBottom w:val="0"/>
      <w:divBdr>
        <w:top w:val="none" w:sz="0" w:space="0" w:color="auto"/>
        <w:left w:val="none" w:sz="0" w:space="0" w:color="auto"/>
        <w:bottom w:val="none" w:sz="0" w:space="0" w:color="auto"/>
        <w:right w:val="none" w:sz="0" w:space="0" w:color="auto"/>
      </w:divBdr>
    </w:div>
    <w:div w:id="2019039009">
      <w:bodyDiv w:val="1"/>
      <w:marLeft w:val="0"/>
      <w:marRight w:val="0"/>
      <w:marTop w:val="0"/>
      <w:marBottom w:val="0"/>
      <w:divBdr>
        <w:top w:val="none" w:sz="0" w:space="0" w:color="auto"/>
        <w:left w:val="none" w:sz="0" w:space="0" w:color="auto"/>
        <w:bottom w:val="none" w:sz="0" w:space="0" w:color="auto"/>
        <w:right w:val="none" w:sz="0" w:space="0" w:color="auto"/>
      </w:divBdr>
    </w:div>
    <w:div w:id="2022392246">
      <w:bodyDiv w:val="1"/>
      <w:marLeft w:val="0"/>
      <w:marRight w:val="0"/>
      <w:marTop w:val="0"/>
      <w:marBottom w:val="0"/>
      <w:divBdr>
        <w:top w:val="none" w:sz="0" w:space="0" w:color="auto"/>
        <w:left w:val="none" w:sz="0" w:space="0" w:color="auto"/>
        <w:bottom w:val="none" w:sz="0" w:space="0" w:color="auto"/>
        <w:right w:val="none" w:sz="0" w:space="0" w:color="auto"/>
      </w:divBdr>
    </w:div>
    <w:div w:id="2036924783">
      <w:bodyDiv w:val="1"/>
      <w:marLeft w:val="0"/>
      <w:marRight w:val="0"/>
      <w:marTop w:val="0"/>
      <w:marBottom w:val="0"/>
      <w:divBdr>
        <w:top w:val="none" w:sz="0" w:space="0" w:color="auto"/>
        <w:left w:val="none" w:sz="0" w:space="0" w:color="auto"/>
        <w:bottom w:val="none" w:sz="0" w:space="0" w:color="auto"/>
        <w:right w:val="none" w:sz="0" w:space="0" w:color="auto"/>
      </w:divBdr>
    </w:div>
    <w:div w:id="2040662043">
      <w:bodyDiv w:val="1"/>
      <w:marLeft w:val="0"/>
      <w:marRight w:val="0"/>
      <w:marTop w:val="0"/>
      <w:marBottom w:val="0"/>
      <w:divBdr>
        <w:top w:val="none" w:sz="0" w:space="0" w:color="auto"/>
        <w:left w:val="none" w:sz="0" w:space="0" w:color="auto"/>
        <w:bottom w:val="none" w:sz="0" w:space="0" w:color="auto"/>
        <w:right w:val="none" w:sz="0" w:space="0" w:color="auto"/>
      </w:divBdr>
    </w:div>
    <w:div w:id="2054959290">
      <w:bodyDiv w:val="1"/>
      <w:marLeft w:val="0"/>
      <w:marRight w:val="0"/>
      <w:marTop w:val="0"/>
      <w:marBottom w:val="0"/>
      <w:divBdr>
        <w:top w:val="none" w:sz="0" w:space="0" w:color="auto"/>
        <w:left w:val="none" w:sz="0" w:space="0" w:color="auto"/>
        <w:bottom w:val="none" w:sz="0" w:space="0" w:color="auto"/>
        <w:right w:val="none" w:sz="0" w:space="0" w:color="auto"/>
      </w:divBdr>
    </w:div>
    <w:div w:id="2057310533">
      <w:bodyDiv w:val="1"/>
      <w:marLeft w:val="0"/>
      <w:marRight w:val="0"/>
      <w:marTop w:val="0"/>
      <w:marBottom w:val="0"/>
      <w:divBdr>
        <w:top w:val="none" w:sz="0" w:space="0" w:color="auto"/>
        <w:left w:val="none" w:sz="0" w:space="0" w:color="auto"/>
        <w:bottom w:val="none" w:sz="0" w:space="0" w:color="auto"/>
        <w:right w:val="none" w:sz="0" w:space="0" w:color="auto"/>
      </w:divBdr>
    </w:div>
    <w:div w:id="2060396064">
      <w:bodyDiv w:val="1"/>
      <w:marLeft w:val="0"/>
      <w:marRight w:val="0"/>
      <w:marTop w:val="0"/>
      <w:marBottom w:val="0"/>
      <w:divBdr>
        <w:top w:val="none" w:sz="0" w:space="0" w:color="auto"/>
        <w:left w:val="none" w:sz="0" w:space="0" w:color="auto"/>
        <w:bottom w:val="none" w:sz="0" w:space="0" w:color="auto"/>
        <w:right w:val="none" w:sz="0" w:space="0" w:color="auto"/>
      </w:divBdr>
    </w:div>
    <w:div w:id="2063409196">
      <w:bodyDiv w:val="1"/>
      <w:marLeft w:val="0"/>
      <w:marRight w:val="0"/>
      <w:marTop w:val="0"/>
      <w:marBottom w:val="0"/>
      <w:divBdr>
        <w:top w:val="none" w:sz="0" w:space="0" w:color="auto"/>
        <w:left w:val="none" w:sz="0" w:space="0" w:color="auto"/>
        <w:bottom w:val="none" w:sz="0" w:space="0" w:color="auto"/>
        <w:right w:val="none" w:sz="0" w:space="0" w:color="auto"/>
      </w:divBdr>
    </w:div>
    <w:div w:id="2075201496">
      <w:bodyDiv w:val="1"/>
      <w:marLeft w:val="0"/>
      <w:marRight w:val="0"/>
      <w:marTop w:val="0"/>
      <w:marBottom w:val="0"/>
      <w:divBdr>
        <w:top w:val="none" w:sz="0" w:space="0" w:color="auto"/>
        <w:left w:val="none" w:sz="0" w:space="0" w:color="auto"/>
        <w:bottom w:val="none" w:sz="0" w:space="0" w:color="auto"/>
        <w:right w:val="none" w:sz="0" w:space="0" w:color="auto"/>
      </w:divBdr>
    </w:div>
    <w:div w:id="2107387759">
      <w:bodyDiv w:val="1"/>
      <w:marLeft w:val="0"/>
      <w:marRight w:val="0"/>
      <w:marTop w:val="0"/>
      <w:marBottom w:val="0"/>
      <w:divBdr>
        <w:top w:val="none" w:sz="0" w:space="0" w:color="auto"/>
        <w:left w:val="none" w:sz="0" w:space="0" w:color="auto"/>
        <w:bottom w:val="none" w:sz="0" w:space="0" w:color="auto"/>
        <w:right w:val="none" w:sz="0" w:space="0" w:color="auto"/>
      </w:divBdr>
    </w:div>
    <w:div w:id="2108772455">
      <w:bodyDiv w:val="1"/>
      <w:marLeft w:val="0"/>
      <w:marRight w:val="0"/>
      <w:marTop w:val="0"/>
      <w:marBottom w:val="0"/>
      <w:divBdr>
        <w:top w:val="none" w:sz="0" w:space="0" w:color="auto"/>
        <w:left w:val="none" w:sz="0" w:space="0" w:color="auto"/>
        <w:bottom w:val="none" w:sz="0" w:space="0" w:color="auto"/>
        <w:right w:val="none" w:sz="0" w:space="0" w:color="auto"/>
      </w:divBdr>
    </w:div>
    <w:div w:id="2111777832">
      <w:bodyDiv w:val="1"/>
      <w:marLeft w:val="0"/>
      <w:marRight w:val="0"/>
      <w:marTop w:val="0"/>
      <w:marBottom w:val="0"/>
      <w:divBdr>
        <w:top w:val="none" w:sz="0" w:space="0" w:color="auto"/>
        <w:left w:val="none" w:sz="0" w:space="0" w:color="auto"/>
        <w:bottom w:val="none" w:sz="0" w:space="0" w:color="auto"/>
        <w:right w:val="none" w:sz="0" w:space="0" w:color="auto"/>
      </w:divBdr>
    </w:div>
    <w:div w:id="2116366354">
      <w:bodyDiv w:val="1"/>
      <w:marLeft w:val="0"/>
      <w:marRight w:val="0"/>
      <w:marTop w:val="0"/>
      <w:marBottom w:val="0"/>
      <w:divBdr>
        <w:top w:val="none" w:sz="0" w:space="0" w:color="auto"/>
        <w:left w:val="none" w:sz="0" w:space="0" w:color="auto"/>
        <w:bottom w:val="none" w:sz="0" w:space="0" w:color="auto"/>
        <w:right w:val="none" w:sz="0" w:space="0" w:color="auto"/>
      </w:divBdr>
    </w:div>
    <w:div w:id="2118787143">
      <w:bodyDiv w:val="1"/>
      <w:marLeft w:val="0"/>
      <w:marRight w:val="0"/>
      <w:marTop w:val="0"/>
      <w:marBottom w:val="0"/>
      <w:divBdr>
        <w:top w:val="none" w:sz="0" w:space="0" w:color="auto"/>
        <w:left w:val="none" w:sz="0" w:space="0" w:color="auto"/>
        <w:bottom w:val="none" w:sz="0" w:space="0" w:color="auto"/>
        <w:right w:val="none" w:sz="0" w:space="0" w:color="auto"/>
      </w:divBdr>
    </w:div>
    <w:div w:id="2123529339">
      <w:bodyDiv w:val="1"/>
      <w:marLeft w:val="0"/>
      <w:marRight w:val="0"/>
      <w:marTop w:val="0"/>
      <w:marBottom w:val="0"/>
      <w:divBdr>
        <w:top w:val="none" w:sz="0" w:space="0" w:color="auto"/>
        <w:left w:val="none" w:sz="0" w:space="0" w:color="auto"/>
        <w:bottom w:val="none" w:sz="0" w:space="0" w:color="auto"/>
        <w:right w:val="none" w:sz="0" w:space="0" w:color="auto"/>
      </w:divBdr>
    </w:div>
    <w:div w:id="214119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Dun5</b:Tag>
    <b:SourceType>InternetSite</b:SourceType>
    <b:Guid>{33FE4CD6-D1D3-47BE-B525-CEC38D33E51E}</b:Guid>
    <b:Year>5</b:Year>
    <b:Month>5</b:Month>
    <b:Day>2020</b:Day>
    <b:YearAccessed>23</b:YearAccessed>
    <b:MonthAccessed>4</b:MonthAccessed>
    <b:DayAccessed>18</b:DayAccessed>
    <b:URL>https://technicalfoamservices.co.uk/blog/blog-history-of-cad-cam/#:~:text=Initially%20used%20by%20Douglas%20T,technology%20and%20computer%20display%20systems.</b:URL>
    <b:Author>
      <b:Author>
        <b:NameList>
          <b:Person>
            <b:Last>Geddes</b:Last>
            <b:First>Duncan</b:First>
          </b:Person>
        </b:NameList>
      </b:Author>
    </b:Author>
    <b:ProductionCompany>Technical foam services</b:ProductionCompany>
    <b:RefOrder>1</b:RefOrder>
  </b:Source>
  <b:Source>
    <b:Tag>Ada19</b:Tag>
    <b:SourceType>InternetSite</b:SourceType>
    <b:Guid>{0B9E404C-DD8C-4456-B67F-E38BDDF1C611}</b:Guid>
    <b:Author>
      <b:Author>
        <b:NameList>
          <b:Person>
            <b:Last>Beck</b:Last>
            <b:First>Adam</b:First>
          </b:Person>
        </b:NameList>
      </b:Author>
    </b:Author>
    <b:Title>60 Years of CAD Infographic: The History of CAD since 1957</b:Title>
    <b:ProductionCompany>Part solutions</b:ProductionCompany>
    <b:Year>2019</b:Year>
    <b:YearAccessed>2023</b:YearAccessed>
    <b:MonthAccessed>4</b:MonthAccessed>
    <b:DayAccessed>18</b:DayAccessed>
    <b:URL>https://partsolutions.com/60-years-of-cad-infographic-the-history-of-cad-since-1957/</b:URL>
    <b:RefOrder>2</b:RefOrder>
  </b:Source>
  <b:Source>
    <b:Tag>Mau23</b:Tag>
    <b:SourceType>InternetSite</b:SourceType>
    <b:Guid>{4CF1CCB8-9E5D-430E-BB68-C73DB9939166}</b:Guid>
    <b:Author>
      <b:Author>
        <b:NameList>
          <b:Person>
            <b:Last>Kolla</b:Last>
            <b:First>Maunica</b:First>
          </b:Person>
        </b:NameList>
      </b:Author>
    </b:Author>
    <b:Title>The Role of CAD modeling in 3D printing</b:Title>
    <b:ProductionCompany>fab heads</b:ProductionCompany>
    <b:YearAccessed>2023</b:YearAccessed>
    <b:MonthAccessed>4</b:MonthAccessed>
    <b:DayAccessed>18</b:DayAccessed>
    <b:URL>https://fabheads.com/blogs/the-role-of-cad-modeling-in-3d-printing/</b:URL>
    <b:RefOrder>3</b:RefOrder>
  </b:Source>
  <b:Source>
    <b:Tag>Mic</b:Tag>
    <b:SourceType>Report</b:SourceType>
    <b:Guid>{49C78E2E-C5C4-4353-897F-689A17A73A82}</b:Guid>
    <b:Title>History of Development and Application of the Capabilities of Modern CAE Systems in Designing Innovative Rolling Stock</b:Title>
    <b:Author>
      <b:Author>
        <b:NameList>
          <b:Person>
            <b:Last>Michail E. Smirnov</b:Last>
            <b:First>Alexandr</b:First>
            <b:Middle>S. Troshin</b:Middle>
          </b:Person>
        </b:NameList>
      </b:Author>
    </b:Author>
    <b:Publisher>Ural design bureau of railway</b:Publisher>
    <b:RefOrder>4</b:RefOrder>
  </b:Source>
  <b:Source>
    <b:Tag>enl23</b:Tag>
    <b:SourceType>InternetSite</b:SourceType>
    <b:Guid>{DF7BC293-8C89-404B-8071-AD4D8A1E4418}</b:Guid>
    <b:Author>
      <b:Author>
        <b:Corporate>enlyft</b:Corporate>
      </b:Author>
    </b:Author>
    <b:YearAccessed>2023</b:YearAccessed>
    <b:MonthAccessed>4</b:MonthAccessed>
    <b:DayAccessed>18</b:DayAccessed>
    <b:URL>https://enlyft.com/tech/products/ansys-workbench</b:URL>
    <b:RefOrder>5</b:RefOrder>
  </b:Source>
  <b:Source>
    <b:Tag>Lau22</b:Tag>
    <b:SourceType>InternetSite</b:SourceType>
    <b:Guid>{AFF31F3F-8A40-4B07-89D1-360E2F2A9F06}</b:Guid>
    <b:Author>
      <b:Author>
        <b:NameList>
          <b:Person>
            <b:Last>Fuentes</b:Last>
            <b:First>Lauren</b:First>
          </b:Person>
        </b:NameList>
      </b:Author>
    </b:Author>
    <b:Title>SolidWorks vs Inventor: The Differences</b:Title>
    <b:ProductionCompany>All3DP</b:ProductionCompany>
    <b:Year>2022</b:Year>
    <b:Month>6</b:Month>
    <b:Day>3</b:Day>
    <b:YearAccessed>2023</b:YearAccessed>
    <b:MonthAccessed>4</b:MonthAccessed>
    <b:DayAccessed>18</b:DayAccessed>
    <b:URL>https://all3dp.com/2/solidworks-vs-inventor-cad-software-compared/#i-16-final-thoughts</b:URL>
    <b:RefOrder>6</b:RefOrder>
  </b:Source>
  <b:Source>
    <b:Tag>PRO23</b:Tag>
    <b:SourceType>InternetSite</b:SourceType>
    <b:Guid>{65DE12B5-9772-4683-94F2-E167278B1401}</b:Guid>
    <b:Title>PROJECTILES</b:Title>
    <b:ProductionCompany>New Lenox Ordinance</b:ProductionCompany>
    <b:YearAccessed>2023</b:YearAccessed>
    <b:MonthAccessed>4</b:MonthAccessed>
    <b:DayAccessed>18</b:DayAccessed>
    <b:URL>https://www.newlenoxordnance.com/projectiles.html</b:URL>
    <b:RefOrder>7</b:RefOrder>
  </b:Source>
  <b:Source>
    <b:Tag>Les20</b:Tag>
    <b:SourceType>JournalArticle</b:SourceType>
    <b:Guid>{D7794211-0E67-4C53-855D-A6AD268EB92D}</b:Guid>
    <b:Title>On the importance of the bullet jacket during the penetration process: Reversed-ballistic experimental and numerical study</b:Title>
    <b:Year>2020</b:Year>
    <b:Author>
      <b:Author>
        <b:NameList>
          <b:Person>
            <b:Last>Lesmana</b:Last>
            <b:First>Denny</b:First>
          </b:Person>
        </b:NameList>
      </b:Author>
    </b:Author>
    <b:JournalName>Journal of Mechanical science and tecnology</b:JournalName>
    <b:Pages>1871-1877</b:Pages>
    <b:Volume>34</b:Volume>
    <b:RefOrder>8</b:RefOrder>
  </b:Source>
  <b:Source>
    <b:Tag>BAE04</b:Tag>
    <b:SourceType>InternetSite</b:SourceType>
    <b:Guid>{BA714960-2977-42F0-AC1A-443F79D4E8B5}</b:Guid>
    <b:Title>CTA International Secures New Contract From UK MOD</b:Title>
    <b:Year>2004</b:Year>
    <b:Author>
      <b:Author>
        <b:Corporate>BAE Systems</b:Corporate>
      </b:Author>
    </b:Author>
    <b:Month>6</b:Month>
    <b:Day>16</b:Day>
    <b:YearAccessed>2023</b:YearAccessed>
    <b:MonthAccessed>4</b:MonthAccessed>
    <b:DayAccessed>18</b:DayAccessed>
    <b:URL>https://web.archive.org/web/20100401064911/http://www.baesystems.de/Newsroom/NewsReleases/2004/press_16062004.html</b:URL>
    <b:RefOrder>9</b:RefOrder>
  </b:Source>
  <b:Source>
    <b:Tag>Lee22</b:Tag>
    <b:SourceType>InternetSite</b:SourceType>
    <b:Guid>{57866A47-987D-4BB7-86E3-2C0C435DB053}</b:Guid>
    <b:Title>Lee´s Frame Buckling Problem</b:Title>
    <b:ProductionCompany>Dlubal</b:ProductionCompany>
    <b:Year>22</b:Year>
    <b:Month>5</b:Month>
    <b:Day>13</b:Day>
    <b:YearAccessed>2023</b:YearAccessed>
    <b:MonthAccessed>4</b:MonthAccessed>
    <b:DayAccessed>19</b:DayAccessed>
    <b:URL>https://www.dlubal.com/en/downloads-and-information/examples-and-tutorials/verification-examples/002207</b:URL>
    <b:RefOrder>10</b:RefOrder>
  </b:Source>
  <b:Source>
    <b:Tag>Ben23</b:Tag>
    <b:SourceType>InternetSite</b:SourceType>
    <b:Guid>{36F491F8-C9FC-4BCD-A932-3ED6CFF488E2}</b:Guid>
    <b:Title>Bending Cantilever with Axial Force</b:Title>
    <b:ProductionCompany>dlubal</b:ProductionCompany>
    <b:YearAccessed>2023</b:YearAccessed>
    <b:MonthAccessed>4</b:MonthAccessed>
    <b:DayAccessed>19</b:DayAccessed>
    <b:URL>https://www.dlubal.com/en/downloads-and-information/examples-and-tutorials/verification-examples/000042</b:URL>
    <b:RefOrder>11</b:RefOrder>
  </b:Source>
  <b:Source>
    <b:Tag>Nat22</b:Tag>
    <b:SourceType>InternetSite</b:SourceType>
    <b:Guid>{0720BA97-099B-4B65-9DCB-F8CC60D5D260}</b:Guid>
    <b:Title>The Conservation of Matter During Physical and Chemical Changes</b:Title>
    <b:Year>2022</b:Year>
    <b:Month>6</b:Month>
    <b:Day>2</b:Day>
    <b:YearAccessed>23</b:YearAccessed>
    <b:MonthAccessed>4</b:MonthAccessed>
    <b:DayAccessed>21</b:DayAccessed>
    <b:URL>https://education.nationalgeographic.org/resource/conservation-matter-during-physical-and-chemical-changes/</b:URL>
    <b:Author>
      <b:Author>
        <b:Corporate>National Geographic</b:Corporate>
      </b:Author>
    </b:Author>
    <b:RefOrder>12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2.xml><?xml version="1.0" encoding="utf-8"?>
<ds:datastoreItem xmlns:ds="http://schemas.openxmlformats.org/officeDocument/2006/customXml" ds:itemID="{431AC4B8-037D-440E-9967-62EFAE66F02C}">
  <ds:schemaRefs>
    <ds:schemaRef ds:uri="http://schemas.openxmlformats.org/officeDocument/2006/bibliography"/>
  </ds:schemaRefs>
</ds:datastoreItem>
</file>

<file path=customXml/itemProps3.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34</Pages>
  <Words>5002</Words>
  <Characters>28512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Max Jack Fisher (2113637)</cp:lastModifiedBy>
  <cp:revision>12</cp:revision>
  <dcterms:created xsi:type="dcterms:W3CDTF">2023-04-18T15:06:00Z</dcterms:created>
  <dcterms:modified xsi:type="dcterms:W3CDTF">2023-04-22T08:45:00Z</dcterms:modified>
</cp:coreProperties>
</file>