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kern w:val="2"/>
          <w:lang w:eastAsia="en-US"/>
          <w14:ligatures w14:val="standardContextual"/>
        </w:rPr>
        <w:id w:val="-5751841"/>
        <w:docPartObj>
          <w:docPartGallery w:val="Cover Pages"/>
          <w:docPartUnique/>
        </w:docPartObj>
      </w:sdtPr>
      <w:sdtContent>
        <w:p w14:paraId="391409E3" w14:textId="5A6D2291" w:rsidR="000A1C88" w:rsidRDefault="000A1C88">
          <w:pPr>
            <w:pStyle w:val="Sinespaciado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0CC1851" wp14:editId="40CDBFFB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upo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ángulo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ágono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Fecha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d-M-yyyy"/>
                                      <w:lid w:val="es-E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60D2B3C3" w14:textId="0E802B7E" w:rsidR="000A1C88" w:rsidRDefault="005E1F1E">
                                      <w:pPr>
                                        <w:pStyle w:val="Sinespaciado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upo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upo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orma libre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orma libre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orma libre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orma libre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orma libre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orma libre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orma libre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orma libre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orma libre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orma libre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orma libre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orma libre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upo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orma libre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orma libre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orma libre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orma libre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orma libre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orma libre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orma libre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orma libre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orma libre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orma libre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orma libre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50CC1851" id="Grupo 1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">
                    <v:rect id="Rectángulo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ágono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Fecha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d-M-yyyy"/>
                                <w:lid w:val="es-E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60D2B3C3" w14:textId="0E802B7E" w:rsidR="000A1C88" w:rsidRDefault="005E1F1E">
                                <w:pPr>
                                  <w:pStyle w:val="Sinespaciado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upo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upo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orma libre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orma libre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orma libre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orma libre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orma libre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orma libre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orma libre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orma libre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orma libre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orma libre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orma libre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orma libre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upo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orma libre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orma libre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orma libre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orma libre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orma libre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orma libre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orma libre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orma libre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orma libre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orma libre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orma libre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E7BB2ED" wp14:editId="27D3E83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Cuadro de texto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35271F1" w14:textId="29C7D0D6" w:rsidR="000A1C88" w:rsidRDefault="00000000">
                                <w:pPr>
                                  <w:pStyle w:val="Sinespaciado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000000" w:themeColor="text1"/>
                                      <w:sz w:val="72"/>
                                      <w:szCs w:val="72"/>
                                    </w:rPr>
                                    <w:alias w:val="Título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0A1C88">
                                      <w:rPr>
                                        <w:rFonts w:asciiTheme="majorHAnsi" w:eastAsiaTheme="majorEastAsia" w:hAnsiTheme="majorHAnsi" w:cstheme="majorBidi"/>
                                        <w:color w:val="000000" w:themeColor="text1"/>
                                        <w:sz w:val="72"/>
                                        <w:szCs w:val="72"/>
                                      </w:rPr>
                                      <w:t xml:space="preserve">HUMAN RESOURCE </w:t>
                                    </w:r>
                                    <w:proofErr w:type="gramStart"/>
                                    <w:r w:rsidR="000A1C88">
                                      <w:rPr>
                                        <w:rFonts w:asciiTheme="majorHAnsi" w:eastAsiaTheme="majorEastAsia" w:hAnsiTheme="majorHAnsi" w:cstheme="majorBidi"/>
                                        <w:color w:val="000000" w:themeColor="text1"/>
                                        <w:sz w:val="72"/>
                                        <w:szCs w:val="72"/>
                                      </w:rPr>
                                      <w:t xml:space="preserve">MANAGEMENT </w:t>
                                    </w:r>
                                    <w:r w:rsidR="000A1C88" w:rsidRPr="000A1C88">
                                      <w:rPr>
                                        <w:rFonts w:asciiTheme="majorHAnsi" w:eastAsiaTheme="majorEastAsia" w:hAnsiTheme="majorHAnsi" w:cstheme="majorBidi"/>
                                        <w:color w:val="000000" w:themeColor="text1"/>
                                        <w:sz w:val="72"/>
                                        <w:szCs w:val="72"/>
                                      </w:rPr>
                                      <w:t xml:space="preserve"> –</w:t>
                                    </w:r>
                                    <w:proofErr w:type="gramEnd"/>
                                    <w:r w:rsidR="000A1C88" w:rsidRPr="000A1C88">
                                      <w:rPr>
                                        <w:rFonts w:asciiTheme="majorHAnsi" w:eastAsiaTheme="majorEastAsia" w:hAnsiTheme="majorHAnsi" w:cstheme="majorBidi"/>
                                        <w:color w:val="000000" w:themeColor="text1"/>
                                        <w:sz w:val="72"/>
                                        <w:szCs w:val="7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0A1C88" w:rsidRPr="000A1C88">
                                      <w:rPr>
                                        <w:rFonts w:asciiTheme="majorHAnsi" w:eastAsiaTheme="majorEastAsia" w:hAnsiTheme="majorHAnsi" w:cstheme="majorBidi"/>
                                        <w:color w:val="000000" w:themeColor="text1"/>
                                        <w:sz w:val="72"/>
                                        <w:szCs w:val="72"/>
                                      </w:rPr>
                                      <w:t>Assessment</w:t>
                                    </w:r>
                                    <w:proofErr w:type="spellEnd"/>
                                    <w:r w:rsidR="000A1C88" w:rsidRPr="000A1C88">
                                      <w:rPr>
                                        <w:rFonts w:asciiTheme="majorHAnsi" w:eastAsiaTheme="majorEastAsia" w:hAnsiTheme="majorHAnsi" w:cstheme="majorBidi"/>
                                        <w:color w:val="000000" w:themeColor="text1"/>
                                        <w:sz w:val="72"/>
                                        <w:szCs w:val="72"/>
                                      </w:rPr>
                                      <w:t xml:space="preserve"> </w:t>
                                    </w:r>
                                    <w:r w:rsidR="000A1C88">
                                      <w:rPr>
                                        <w:rFonts w:asciiTheme="majorHAnsi" w:eastAsiaTheme="majorEastAsia" w:hAnsiTheme="majorHAnsi" w:cstheme="majorBidi"/>
                                        <w:color w:val="000000" w:themeColor="text1"/>
                                        <w:sz w:val="72"/>
                                        <w:szCs w:val="72"/>
                                      </w:rPr>
                                      <w:t>1</w:t>
                                    </w:r>
                                  </w:sdtContent>
                                </w:sdt>
                              </w:p>
                              <w:p w14:paraId="0CE9EAB1" w14:textId="13463446" w:rsidR="000A1C88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000000" w:themeColor="text1"/>
                                      <w:kern w:val="0"/>
                                      <w:sz w:val="36"/>
                                      <w:szCs w:val="36"/>
                                      <w14:ligatures w14:val="none"/>
                                    </w:rPr>
                                    <w:alias w:val="Subtítulo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503F90">
                                      <w:rPr>
                                        <w:color w:val="000000" w:themeColor="text1"/>
                                        <w:kern w:val="0"/>
                                        <w:sz w:val="36"/>
                                        <w:szCs w:val="36"/>
                                        <w14:ligatures w14:val="none"/>
                                      </w:rPr>
                                      <w:t xml:space="preserve">LCMB7000 MBA- </w:t>
                                    </w:r>
                                    <w:proofErr w:type="gramStart"/>
                                    <w:r w:rsidR="00503F90">
                                      <w:rPr>
                                        <w:color w:val="000000" w:themeColor="text1"/>
                                        <w:kern w:val="0"/>
                                        <w:sz w:val="36"/>
                                        <w:szCs w:val="36"/>
                                        <w14:ligatures w14:val="none"/>
                                      </w:rPr>
                                      <w:t>Masters</w:t>
                                    </w:r>
                                    <w:proofErr w:type="gramEnd"/>
                                    <w:r w:rsidR="00503F90">
                                      <w:rPr>
                                        <w:color w:val="000000" w:themeColor="text1"/>
                                        <w:kern w:val="0"/>
                                        <w:sz w:val="36"/>
                                        <w:szCs w:val="36"/>
                                        <w14:ligatures w14:val="none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503F90">
                                      <w:rPr>
                                        <w:color w:val="000000" w:themeColor="text1"/>
                                        <w:kern w:val="0"/>
                                        <w:sz w:val="36"/>
                                        <w:szCs w:val="36"/>
                                        <w14:ligatures w14:val="none"/>
                                      </w:rPr>
                                      <w:t>of</w:t>
                                    </w:r>
                                    <w:proofErr w:type="spellEnd"/>
                                    <w:r w:rsidR="00503F90">
                                      <w:rPr>
                                        <w:color w:val="000000" w:themeColor="text1"/>
                                        <w:kern w:val="0"/>
                                        <w:sz w:val="36"/>
                                        <w:szCs w:val="36"/>
                                        <w14:ligatures w14:val="none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503F90">
                                      <w:rPr>
                                        <w:color w:val="000000" w:themeColor="text1"/>
                                        <w:kern w:val="0"/>
                                        <w:sz w:val="36"/>
                                        <w:szCs w:val="36"/>
                                        <w14:ligatures w14:val="none"/>
                                      </w:rPr>
                                      <w:t>business</w:t>
                                    </w:r>
                                    <w:proofErr w:type="spellEnd"/>
                                    <w:r w:rsidR="00503F90">
                                      <w:rPr>
                                        <w:color w:val="000000" w:themeColor="text1"/>
                                        <w:kern w:val="0"/>
                                        <w:sz w:val="36"/>
                                        <w:szCs w:val="36"/>
                                        <w14:ligatures w14:val="none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503F90">
                                      <w:rPr>
                                        <w:color w:val="000000" w:themeColor="text1"/>
                                        <w:kern w:val="0"/>
                                        <w:sz w:val="36"/>
                                        <w:szCs w:val="36"/>
                                        <w14:ligatures w14:val="none"/>
                                      </w:rPr>
                                      <w:t>administration</w:t>
                                    </w:r>
                                    <w:proofErr w:type="spellEnd"/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E7BB2ED" id="_x0000_t202" coordsize="21600,21600" o:spt="202" path="m,l,21600r21600,l21600,xe">
                    <v:stroke joinstyle="miter"/>
                    <v:path gradientshapeok="t" o:connecttype="rect"/>
                  </v:shapetype>
                  <v:shape id="Cuadro de texto 3" o:spid="_x0000_s1055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7RNHYQ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" filled="f" stroked="f" strokeweight=".5pt">
                    <v:textbox style="mso-fit-shape-to-text:t" inset="0,0,0,0">
                      <w:txbxContent>
                        <w:p w14:paraId="035271F1" w14:textId="29C7D0D6" w:rsidR="000A1C88" w:rsidRDefault="00000000">
                          <w:pPr>
                            <w:pStyle w:val="Sinespaciado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000000" w:themeColor="text1"/>
                                <w:sz w:val="72"/>
                                <w:szCs w:val="72"/>
                              </w:rPr>
                              <w:alias w:val="Título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0A1C88">
                                <w:rPr>
                                  <w:rFonts w:asciiTheme="majorHAnsi" w:eastAsiaTheme="majorEastAsia" w:hAnsiTheme="majorHAnsi" w:cstheme="majorBidi"/>
                                  <w:color w:val="000000" w:themeColor="text1"/>
                                  <w:sz w:val="72"/>
                                  <w:szCs w:val="72"/>
                                </w:rPr>
                                <w:t xml:space="preserve">HUMAN RESOURCE </w:t>
                              </w:r>
                              <w:proofErr w:type="gramStart"/>
                              <w:r w:rsidR="000A1C88">
                                <w:rPr>
                                  <w:rFonts w:asciiTheme="majorHAnsi" w:eastAsiaTheme="majorEastAsia" w:hAnsiTheme="majorHAnsi" w:cstheme="majorBidi"/>
                                  <w:color w:val="000000" w:themeColor="text1"/>
                                  <w:sz w:val="72"/>
                                  <w:szCs w:val="72"/>
                                </w:rPr>
                                <w:t xml:space="preserve">MANAGEMENT </w:t>
                              </w:r>
                              <w:r w:rsidR="000A1C88" w:rsidRPr="000A1C88">
                                <w:rPr>
                                  <w:rFonts w:asciiTheme="majorHAnsi" w:eastAsiaTheme="majorEastAsia" w:hAnsiTheme="majorHAnsi" w:cstheme="majorBidi"/>
                                  <w:color w:val="000000" w:themeColor="text1"/>
                                  <w:sz w:val="72"/>
                                  <w:szCs w:val="72"/>
                                </w:rPr>
                                <w:t xml:space="preserve"> –</w:t>
                              </w:r>
                              <w:proofErr w:type="gramEnd"/>
                              <w:r w:rsidR="000A1C88" w:rsidRPr="000A1C88">
                                <w:rPr>
                                  <w:rFonts w:asciiTheme="majorHAnsi" w:eastAsiaTheme="majorEastAsia" w:hAnsiTheme="majorHAnsi" w:cstheme="majorBidi"/>
                                  <w:color w:val="000000" w:themeColor="text1"/>
                                  <w:sz w:val="72"/>
                                  <w:szCs w:val="72"/>
                                </w:rPr>
                                <w:t xml:space="preserve"> </w:t>
                              </w:r>
                              <w:proofErr w:type="spellStart"/>
                              <w:r w:rsidR="000A1C88" w:rsidRPr="000A1C88">
                                <w:rPr>
                                  <w:rFonts w:asciiTheme="majorHAnsi" w:eastAsiaTheme="majorEastAsia" w:hAnsiTheme="majorHAnsi" w:cstheme="majorBidi"/>
                                  <w:color w:val="000000" w:themeColor="text1"/>
                                  <w:sz w:val="72"/>
                                  <w:szCs w:val="72"/>
                                </w:rPr>
                                <w:t>Assessment</w:t>
                              </w:r>
                              <w:proofErr w:type="spellEnd"/>
                              <w:r w:rsidR="000A1C88" w:rsidRPr="000A1C88">
                                <w:rPr>
                                  <w:rFonts w:asciiTheme="majorHAnsi" w:eastAsiaTheme="majorEastAsia" w:hAnsiTheme="majorHAnsi" w:cstheme="majorBidi"/>
                                  <w:color w:val="000000" w:themeColor="text1"/>
                                  <w:sz w:val="72"/>
                                  <w:szCs w:val="72"/>
                                </w:rPr>
                                <w:t xml:space="preserve"> </w:t>
                              </w:r>
                              <w:r w:rsidR="000A1C88">
                                <w:rPr>
                                  <w:rFonts w:asciiTheme="majorHAnsi" w:eastAsiaTheme="majorEastAsia" w:hAnsiTheme="majorHAnsi" w:cstheme="majorBidi"/>
                                  <w:color w:val="000000" w:themeColor="text1"/>
                                  <w:sz w:val="72"/>
                                  <w:szCs w:val="72"/>
                                </w:rPr>
                                <w:t>1</w:t>
                              </w:r>
                            </w:sdtContent>
                          </w:sdt>
                        </w:p>
                        <w:p w14:paraId="0CE9EAB1" w14:textId="13463446" w:rsidR="000A1C88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000000" w:themeColor="text1"/>
                                <w:kern w:val="0"/>
                                <w:sz w:val="36"/>
                                <w:szCs w:val="36"/>
                                <w14:ligatures w14:val="none"/>
                              </w:rPr>
                              <w:alias w:val="Subtítulo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503F90">
                                <w:rPr>
                                  <w:color w:val="000000" w:themeColor="text1"/>
                                  <w:kern w:val="0"/>
                                  <w:sz w:val="36"/>
                                  <w:szCs w:val="36"/>
                                  <w14:ligatures w14:val="none"/>
                                </w:rPr>
                                <w:t xml:space="preserve">LCMB7000 MBA- </w:t>
                              </w:r>
                              <w:proofErr w:type="gramStart"/>
                              <w:r w:rsidR="00503F90">
                                <w:rPr>
                                  <w:color w:val="000000" w:themeColor="text1"/>
                                  <w:kern w:val="0"/>
                                  <w:sz w:val="36"/>
                                  <w:szCs w:val="36"/>
                                  <w14:ligatures w14:val="none"/>
                                </w:rPr>
                                <w:t>Masters</w:t>
                              </w:r>
                              <w:proofErr w:type="gramEnd"/>
                              <w:r w:rsidR="00503F90">
                                <w:rPr>
                                  <w:color w:val="000000" w:themeColor="text1"/>
                                  <w:kern w:val="0"/>
                                  <w:sz w:val="36"/>
                                  <w:szCs w:val="36"/>
                                  <w14:ligatures w14:val="none"/>
                                </w:rPr>
                                <w:t xml:space="preserve"> </w:t>
                              </w:r>
                              <w:proofErr w:type="spellStart"/>
                              <w:r w:rsidR="00503F90">
                                <w:rPr>
                                  <w:color w:val="000000" w:themeColor="text1"/>
                                  <w:kern w:val="0"/>
                                  <w:sz w:val="36"/>
                                  <w:szCs w:val="36"/>
                                  <w14:ligatures w14:val="none"/>
                                </w:rPr>
                                <w:t>of</w:t>
                              </w:r>
                              <w:proofErr w:type="spellEnd"/>
                              <w:r w:rsidR="00503F90">
                                <w:rPr>
                                  <w:color w:val="000000" w:themeColor="text1"/>
                                  <w:kern w:val="0"/>
                                  <w:sz w:val="36"/>
                                  <w:szCs w:val="36"/>
                                  <w14:ligatures w14:val="none"/>
                                </w:rPr>
                                <w:t xml:space="preserve"> </w:t>
                              </w:r>
                              <w:proofErr w:type="spellStart"/>
                              <w:r w:rsidR="00503F90">
                                <w:rPr>
                                  <w:color w:val="000000" w:themeColor="text1"/>
                                  <w:kern w:val="0"/>
                                  <w:sz w:val="36"/>
                                  <w:szCs w:val="36"/>
                                  <w14:ligatures w14:val="none"/>
                                </w:rPr>
                                <w:t>business</w:t>
                              </w:r>
                              <w:proofErr w:type="spellEnd"/>
                              <w:r w:rsidR="00503F90">
                                <w:rPr>
                                  <w:color w:val="000000" w:themeColor="text1"/>
                                  <w:kern w:val="0"/>
                                  <w:sz w:val="36"/>
                                  <w:szCs w:val="36"/>
                                  <w14:ligatures w14:val="none"/>
                                </w:rPr>
                                <w:t xml:space="preserve"> </w:t>
                              </w:r>
                              <w:proofErr w:type="spellStart"/>
                              <w:r w:rsidR="00503F90">
                                <w:rPr>
                                  <w:color w:val="000000" w:themeColor="text1"/>
                                  <w:kern w:val="0"/>
                                  <w:sz w:val="36"/>
                                  <w:szCs w:val="36"/>
                                  <w14:ligatures w14:val="none"/>
                                </w:rPr>
                                <w:t>administration</w:t>
                              </w:r>
                              <w:proofErr w:type="spellEnd"/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4E99F01" w14:textId="3FE2C111" w:rsidR="000A1C88" w:rsidRDefault="005E1F1E">
          <w:pPr>
            <w:rPr>
              <w:rFonts w:asciiTheme="majorHAnsi" w:eastAsiaTheme="majorEastAsia" w:hAnsiTheme="majorHAnsi" w:cstheme="majorBidi"/>
              <w:color w:val="2F5496" w:themeColor="accent1" w:themeShade="BF"/>
              <w:kern w:val="0"/>
              <w:sz w:val="32"/>
              <w:szCs w:val="32"/>
              <w:lang w:eastAsia="es-ES"/>
              <w14:ligatures w14:val="none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79158629" wp14:editId="3E06106A">
                    <wp:simplePos x="0" y="0"/>
                    <wp:positionH relativeFrom="page">
                      <wp:posOffset>2915285</wp:posOffset>
                    </wp:positionH>
                    <wp:positionV relativeFrom="page">
                      <wp:posOffset>7959725</wp:posOffset>
                    </wp:positionV>
                    <wp:extent cx="3961130" cy="365760"/>
                    <wp:effectExtent l="0" t="0" r="1270" b="2540"/>
                    <wp:wrapNone/>
                    <wp:docPr id="32" name="Cuadro de texto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96113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7809A7E" w14:textId="77777777" w:rsidR="005E1F1E" w:rsidRDefault="005E1F1E" w:rsidP="005E1F1E">
                                <w:pPr>
                                  <w:pStyle w:val="Sinespaciado"/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</w:pP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>Student</w:t>
                                </w:r>
                                <w:proofErr w:type="spellEnd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 xml:space="preserve"> </w:t>
                                </w: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>Name</w:t>
                                </w:r>
                                <w:proofErr w:type="spellEnd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>: Isabel Gallardo Gomez 1915303</w:t>
                                </w:r>
                              </w:p>
                              <w:p w14:paraId="3E7B5C7F" w14:textId="77777777" w:rsidR="005E1F1E" w:rsidRDefault="005E1F1E" w:rsidP="005E1F1E">
                                <w:pPr>
                                  <w:pStyle w:val="Sinespaciado"/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03773F3F" w14:textId="6FF58461" w:rsidR="005E1F1E" w:rsidRDefault="005E1F1E" w:rsidP="005E1F1E">
                                <w:pPr>
                                  <w:pStyle w:val="Sinespaciado"/>
                                  <w:rPr>
                                    <w:rFonts w:ascii="Arial" w:hAnsi="Arial" w:cs="Arial"/>
                                    <w:b/>
                                    <w:bCs/>
                                  </w:rPr>
                                </w:pP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>Lecturer</w:t>
                                </w:r>
                                <w:proofErr w:type="spellEnd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 xml:space="preserve"> </w:t>
                                </w: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>Name</w:t>
                                </w:r>
                                <w:proofErr w:type="spellEnd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 xml:space="preserve">: </w:t>
                                </w:r>
                                <w:proofErr w:type="spellStart"/>
                                <w:r w:rsidRPr="005E1F1E">
                                  <w:rPr>
                                    <w:rFonts w:ascii="Arial" w:hAnsi="Arial" w:cs="Arial"/>
                                    <w:b/>
                                    <w:bCs/>
                                  </w:rPr>
                                  <w:t>Mushfiqur</w:t>
                                </w:r>
                                <w:proofErr w:type="spellEnd"/>
                                <w:r w:rsidRPr="005E1F1E">
                                  <w:rPr>
                                    <w:rFonts w:ascii="Arial" w:hAnsi="Arial" w:cs="Arial"/>
                                    <w:b/>
                                    <w:bCs/>
                                  </w:rPr>
                                  <w:t xml:space="preserve"> Rahman-GP1</w:t>
                                </w:r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</w:rPr>
                                  <w:t xml:space="preserve">, </w:t>
                                </w:r>
                                <w:r w:rsidRPr="005E1F1E">
                                  <w:rPr>
                                    <w:rFonts w:ascii="Arial" w:hAnsi="Arial" w:cs="Arial"/>
                                    <w:b/>
                                    <w:bCs/>
                                  </w:rPr>
                                  <w:t xml:space="preserve">Mohamed </w:t>
                                </w:r>
                                <w:proofErr w:type="spellStart"/>
                                <w:r w:rsidRPr="005E1F1E">
                                  <w:rPr>
                                    <w:rFonts w:ascii="Arial" w:hAnsi="Arial" w:cs="Arial"/>
                                    <w:b/>
                                    <w:bCs/>
                                  </w:rPr>
                                  <w:t>Asim</w:t>
                                </w:r>
                                <w:proofErr w:type="spellEnd"/>
                                <w:r w:rsidRPr="005E1F1E">
                                  <w:rPr>
                                    <w:rFonts w:ascii="Arial" w:hAnsi="Arial" w:cs="Arial"/>
                                    <w:b/>
                                    <w:bCs/>
                                  </w:rPr>
                                  <w:t xml:space="preserve"> </w:t>
                                </w:r>
                              </w:p>
                              <w:p w14:paraId="6BB387B2" w14:textId="64808361" w:rsidR="005E1F1E" w:rsidRDefault="005E1F1E" w:rsidP="005E1F1E">
                                <w:pPr>
                                  <w:pStyle w:val="Sinespaciado"/>
                                  <w:ind w:left="720"/>
                                  <w:rPr>
                                    <w:rFonts w:ascii="Arial" w:hAnsi="Arial" w:cs="Arial"/>
                                    <w:b/>
                                    <w:bCs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</w:rPr>
                                  <w:t xml:space="preserve">                  </w:t>
                                </w:r>
                                <w:r w:rsidRPr="005E1F1E">
                                  <w:rPr>
                                    <w:rFonts w:ascii="Arial" w:hAnsi="Arial" w:cs="Arial"/>
                                    <w:b/>
                                    <w:bCs/>
                                  </w:rPr>
                                  <w:t>GP2</w:t>
                                </w:r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</w:rPr>
                                  <w:t>,</w:t>
                                </w:r>
                                <w:r w:rsidRPr="005E1F1E">
                                  <w:rPr>
                                    <w:rFonts w:ascii="Arial" w:hAnsi="Arial" w:cs="Arial"/>
                                    <w:b/>
                                    <w:bCs/>
                                  </w:rPr>
                                  <w:t xml:space="preserve"> </w:t>
                                </w:r>
                                <w:proofErr w:type="spellStart"/>
                                <w:r w:rsidRPr="005E1F1E">
                                  <w:rPr>
                                    <w:rFonts w:ascii="Arial" w:hAnsi="Arial" w:cs="Arial"/>
                                    <w:b/>
                                    <w:bCs/>
                                  </w:rPr>
                                  <w:t>Gladius</w:t>
                                </w:r>
                                <w:proofErr w:type="spellEnd"/>
                                <w:r w:rsidRPr="005E1F1E">
                                  <w:rPr>
                                    <w:rFonts w:ascii="Arial" w:hAnsi="Arial" w:cs="Arial"/>
                                    <w:b/>
                                    <w:bCs/>
                                  </w:rPr>
                                  <w:t xml:space="preserve"> Kulothungan-GP3</w:t>
                                </w:r>
                              </w:p>
                              <w:p w14:paraId="78F10A99" w14:textId="77777777" w:rsidR="005E1F1E" w:rsidRDefault="005E1F1E" w:rsidP="005E1F1E">
                                <w:pPr>
                                  <w:pStyle w:val="Sinespaciado"/>
                                  <w:ind w:left="720"/>
                                  <w:rPr>
                                    <w:rFonts w:ascii="Arial" w:hAnsi="Arial" w:cs="Arial"/>
                                    <w:b/>
                                    <w:bCs/>
                                  </w:rPr>
                                </w:pPr>
                              </w:p>
                              <w:p w14:paraId="6B7EF9E5" w14:textId="03F28874" w:rsidR="005E1F1E" w:rsidRPr="005E1F1E" w:rsidRDefault="005E1F1E" w:rsidP="005E1F1E">
                                <w:pPr>
                                  <w:pStyle w:val="Sinespaciado"/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</w:pP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</w:rPr>
                                  <w:t>Submission</w:t>
                                </w:r>
                                <w:proofErr w:type="spellEnd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</w:rPr>
                                  <w:t xml:space="preserve"> Date: 10/05/2023</w:t>
                                </w:r>
                              </w:p>
                              <w:p w14:paraId="6169B325" w14:textId="77777777" w:rsidR="005E1F1E" w:rsidRDefault="005E1F1E" w:rsidP="005E1F1E">
                                <w:pPr>
                                  <w:pStyle w:val="Sinespaciado"/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2F0A7978" w14:textId="77777777" w:rsidR="005E1F1E" w:rsidRDefault="005E1F1E" w:rsidP="005E1F1E">
                                <w:pPr>
                                  <w:pStyle w:val="Sinespaciado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9158629" id="Cuadro de texto 2" o:spid="_x0000_s1056" type="#_x0000_t202" style="position:absolute;margin-left:229.55pt;margin-top:626.75pt;width:311.9pt;height:28.8pt;z-index:2516623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" filled="f" stroked="f" strokeweight=".5pt">
                    <v:textbox style="mso-fit-shape-to-text:t" inset="0,0,0,0">
                      <w:txbxContent>
                        <w:p w14:paraId="07809A7E" w14:textId="77777777" w:rsidR="005E1F1E" w:rsidRDefault="005E1F1E" w:rsidP="005E1F1E">
                          <w:pPr>
                            <w:pStyle w:val="Sinespaciado"/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</w:pPr>
                          <w:proofErr w:type="spellStart"/>
                          <w:r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  <w:t>Student</w:t>
                          </w:r>
                          <w:proofErr w:type="spellEnd"/>
                          <w:r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  <w:t xml:space="preserve"> </w:t>
                          </w:r>
                          <w:proofErr w:type="spellStart"/>
                          <w:r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  <w:t>Name</w:t>
                          </w:r>
                          <w:proofErr w:type="spellEnd"/>
                          <w:r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  <w:t>: Isabel Gallardo Gomez 1915303</w:t>
                          </w:r>
                        </w:p>
                        <w:p w14:paraId="3E7B5C7F" w14:textId="77777777" w:rsidR="005E1F1E" w:rsidRDefault="005E1F1E" w:rsidP="005E1F1E">
                          <w:pPr>
                            <w:pStyle w:val="Sinespaciado"/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</w:pPr>
                        </w:p>
                        <w:p w14:paraId="03773F3F" w14:textId="6FF58461" w:rsidR="005E1F1E" w:rsidRDefault="005E1F1E" w:rsidP="005E1F1E">
                          <w:pPr>
                            <w:pStyle w:val="Sinespaciado"/>
                            <w:rPr>
                              <w:rFonts w:ascii="Arial" w:hAnsi="Arial" w:cs="Arial"/>
                              <w:b/>
                              <w:bCs/>
                            </w:rPr>
                          </w:pPr>
                          <w:proofErr w:type="spellStart"/>
                          <w:r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  <w:t>Lecturer</w:t>
                          </w:r>
                          <w:proofErr w:type="spellEnd"/>
                          <w:r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  <w:t xml:space="preserve"> </w:t>
                          </w:r>
                          <w:proofErr w:type="spellStart"/>
                          <w:r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  <w:t>Name</w:t>
                          </w:r>
                          <w:proofErr w:type="spellEnd"/>
                          <w:r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  <w:t xml:space="preserve">: </w:t>
                          </w:r>
                          <w:proofErr w:type="spellStart"/>
                          <w:r w:rsidRPr="005E1F1E">
                            <w:rPr>
                              <w:rFonts w:ascii="Arial" w:hAnsi="Arial" w:cs="Arial"/>
                              <w:b/>
                              <w:bCs/>
                            </w:rPr>
                            <w:t>Mushfiqur</w:t>
                          </w:r>
                          <w:proofErr w:type="spellEnd"/>
                          <w:r w:rsidRPr="005E1F1E">
                            <w:rPr>
                              <w:rFonts w:ascii="Arial" w:hAnsi="Arial" w:cs="Arial"/>
                              <w:b/>
                              <w:bCs/>
                            </w:rPr>
                            <w:t xml:space="preserve"> Rahman-GP1</w:t>
                          </w:r>
                          <w:r>
                            <w:rPr>
                              <w:rFonts w:ascii="Arial" w:hAnsi="Arial" w:cs="Arial"/>
                              <w:b/>
                              <w:bCs/>
                            </w:rPr>
                            <w:t xml:space="preserve">, </w:t>
                          </w:r>
                          <w:r w:rsidRPr="005E1F1E">
                            <w:rPr>
                              <w:rFonts w:ascii="Arial" w:hAnsi="Arial" w:cs="Arial"/>
                              <w:b/>
                              <w:bCs/>
                            </w:rPr>
                            <w:t xml:space="preserve">Mohamed </w:t>
                          </w:r>
                          <w:proofErr w:type="spellStart"/>
                          <w:r w:rsidRPr="005E1F1E">
                            <w:rPr>
                              <w:rFonts w:ascii="Arial" w:hAnsi="Arial" w:cs="Arial"/>
                              <w:b/>
                              <w:bCs/>
                            </w:rPr>
                            <w:t>Asim</w:t>
                          </w:r>
                          <w:proofErr w:type="spellEnd"/>
                          <w:r w:rsidRPr="005E1F1E">
                            <w:rPr>
                              <w:rFonts w:ascii="Arial" w:hAnsi="Arial" w:cs="Arial"/>
                              <w:b/>
                              <w:bCs/>
                            </w:rPr>
                            <w:t xml:space="preserve"> </w:t>
                          </w:r>
                        </w:p>
                        <w:p w14:paraId="6BB387B2" w14:textId="64808361" w:rsidR="005E1F1E" w:rsidRDefault="005E1F1E" w:rsidP="005E1F1E">
                          <w:pPr>
                            <w:pStyle w:val="Sinespaciado"/>
                            <w:ind w:left="720"/>
                            <w:rPr>
                              <w:rFonts w:ascii="Arial" w:hAnsi="Arial" w:cs="Arial"/>
                              <w:b/>
                              <w:bCs/>
                            </w:rPr>
                          </w:pPr>
                          <w:r>
                            <w:rPr>
                              <w:rFonts w:ascii="Arial" w:hAnsi="Arial" w:cs="Arial"/>
                              <w:b/>
                              <w:bCs/>
                            </w:rPr>
                            <w:t xml:space="preserve">                  </w:t>
                          </w:r>
                          <w:r w:rsidRPr="005E1F1E">
                            <w:rPr>
                              <w:rFonts w:ascii="Arial" w:hAnsi="Arial" w:cs="Arial"/>
                              <w:b/>
                              <w:bCs/>
                            </w:rPr>
                            <w:t>GP2</w:t>
                          </w:r>
                          <w:r>
                            <w:rPr>
                              <w:rFonts w:ascii="Arial" w:hAnsi="Arial" w:cs="Arial"/>
                              <w:b/>
                              <w:bCs/>
                            </w:rPr>
                            <w:t>,</w:t>
                          </w:r>
                          <w:r w:rsidRPr="005E1F1E">
                            <w:rPr>
                              <w:rFonts w:ascii="Arial" w:hAnsi="Arial" w:cs="Arial"/>
                              <w:b/>
                              <w:bCs/>
                            </w:rPr>
                            <w:t xml:space="preserve"> </w:t>
                          </w:r>
                          <w:proofErr w:type="spellStart"/>
                          <w:r w:rsidRPr="005E1F1E">
                            <w:rPr>
                              <w:rFonts w:ascii="Arial" w:hAnsi="Arial" w:cs="Arial"/>
                              <w:b/>
                              <w:bCs/>
                            </w:rPr>
                            <w:t>Gladius</w:t>
                          </w:r>
                          <w:proofErr w:type="spellEnd"/>
                          <w:r w:rsidRPr="005E1F1E">
                            <w:rPr>
                              <w:rFonts w:ascii="Arial" w:hAnsi="Arial" w:cs="Arial"/>
                              <w:b/>
                              <w:bCs/>
                            </w:rPr>
                            <w:t xml:space="preserve"> Kulothungan-GP3</w:t>
                          </w:r>
                        </w:p>
                        <w:p w14:paraId="78F10A99" w14:textId="77777777" w:rsidR="005E1F1E" w:rsidRDefault="005E1F1E" w:rsidP="005E1F1E">
                          <w:pPr>
                            <w:pStyle w:val="Sinespaciado"/>
                            <w:ind w:left="720"/>
                            <w:rPr>
                              <w:rFonts w:ascii="Arial" w:hAnsi="Arial" w:cs="Arial"/>
                              <w:b/>
                              <w:bCs/>
                            </w:rPr>
                          </w:pPr>
                        </w:p>
                        <w:p w14:paraId="6B7EF9E5" w14:textId="03F28874" w:rsidR="005E1F1E" w:rsidRPr="005E1F1E" w:rsidRDefault="005E1F1E" w:rsidP="005E1F1E">
                          <w:pPr>
                            <w:pStyle w:val="Sinespaciado"/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</w:pPr>
                          <w:proofErr w:type="spellStart"/>
                          <w:r>
                            <w:rPr>
                              <w:rFonts w:ascii="Arial" w:hAnsi="Arial" w:cs="Arial"/>
                              <w:b/>
                              <w:bCs/>
                            </w:rPr>
                            <w:t>Submission</w:t>
                          </w:r>
                          <w:proofErr w:type="spellEnd"/>
                          <w:r>
                            <w:rPr>
                              <w:rFonts w:ascii="Arial" w:hAnsi="Arial" w:cs="Arial"/>
                              <w:b/>
                              <w:bCs/>
                            </w:rPr>
                            <w:t xml:space="preserve"> Date: 10/05/2023</w:t>
                          </w:r>
                        </w:p>
                        <w:p w14:paraId="6169B325" w14:textId="77777777" w:rsidR="005E1F1E" w:rsidRDefault="005E1F1E" w:rsidP="005E1F1E">
                          <w:pPr>
                            <w:pStyle w:val="Sinespaciado"/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</w:pPr>
                        </w:p>
                        <w:p w14:paraId="2F0A7978" w14:textId="77777777" w:rsidR="005E1F1E" w:rsidRDefault="005E1F1E" w:rsidP="005E1F1E">
                          <w:pPr>
                            <w:pStyle w:val="Sinespaciado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0A1C88"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  <w:id w:val="-182515259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2038E07B" w14:textId="63783081" w:rsidR="005E1891" w:rsidRPr="000A1C88" w:rsidRDefault="005E1891">
          <w:pPr>
            <w:pStyle w:val="TtuloTDC"/>
            <w:rPr>
              <w:rFonts w:ascii="Arial" w:hAnsi="Arial" w:cs="Arial"/>
              <w:b/>
              <w:bCs/>
              <w:color w:val="000000" w:themeColor="text1"/>
              <w:sz w:val="24"/>
              <w:szCs w:val="24"/>
            </w:rPr>
          </w:pPr>
        </w:p>
        <w:p w14:paraId="52F6CB47" w14:textId="7202CD9A" w:rsidR="000A1C88" w:rsidRPr="000A1C88" w:rsidRDefault="000A1C88" w:rsidP="000A1C88">
          <w:pPr>
            <w:rPr>
              <w:rFonts w:ascii="Arial" w:hAnsi="Arial" w:cs="Arial"/>
              <w:b/>
              <w:bCs/>
              <w:color w:val="000000" w:themeColor="text1"/>
              <w:sz w:val="24"/>
              <w:szCs w:val="24"/>
              <w:lang w:eastAsia="es-ES"/>
            </w:rPr>
          </w:pPr>
          <w:r w:rsidRPr="000A1C88">
            <w:rPr>
              <w:rFonts w:ascii="Arial" w:hAnsi="Arial" w:cs="Arial"/>
              <w:b/>
              <w:bCs/>
              <w:color w:val="000000" w:themeColor="text1"/>
              <w:sz w:val="24"/>
              <w:szCs w:val="24"/>
              <w:lang w:eastAsia="es-ES"/>
            </w:rPr>
            <w:t>TABLE OF CONTENT</w:t>
          </w:r>
        </w:p>
        <w:p w14:paraId="1F8EBA33" w14:textId="1623D49F" w:rsidR="005E1891" w:rsidRDefault="005E1891">
          <w:pPr>
            <w:pStyle w:val="TDC1"/>
            <w:tabs>
              <w:tab w:val="right" w:leader="dot" w:pos="8494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4228436" w:history="1">
            <w:r w:rsidRPr="00C2611C">
              <w:rPr>
                <w:rStyle w:val="Hipervnculo"/>
                <w:noProof/>
              </w:rPr>
              <w:t>1.Introduction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_Toc134228436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E336E0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89FB76" w14:textId="7527E7EB" w:rsidR="005E1891" w:rsidRDefault="00000000">
          <w:pPr>
            <w:pStyle w:val="TDC1"/>
            <w:tabs>
              <w:tab w:val="right" w:leader="dot" w:pos="8494"/>
            </w:tabs>
            <w:rPr>
              <w:noProof/>
            </w:rPr>
          </w:pPr>
          <w:hyperlink w:anchor="_Toc134228437" w:history="1">
            <w:r w:rsidR="005E1891" w:rsidRPr="00C2611C">
              <w:rPr>
                <w:rStyle w:val="Hipervnculo"/>
                <w:noProof/>
              </w:rPr>
              <w:t>2.S</w:t>
            </w:r>
            <w:r w:rsidR="005E1891">
              <w:rPr>
                <w:rStyle w:val="Hipervnculo"/>
                <w:noProof/>
              </w:rPr>
              <w:t>tate</w:t>
            </w:r>
            <w:r w:rsidR="005E1891" w:rsidRPr="00C2611C">
              <w:rPr>
                <w:rStyle w:val="Hipervnculo"/>
                <w:noProof/>
              </w:rPr>
              <w:t xml:space="preserve"> </w:t>
            </w:r>
            <w:r w:rsidR="005E1891">
              <w:rPr>
                <w:rStyle w:val="Hipervnculo"/>
                <w:noProof/>
              </w:rPr>
              <w:t>of</w:t>
            </w:r>
            <w:r w:rsidR="005E1891" w:rsidRPr="00C2611C">
              <w:rPr>
                <w:rStyle w:val="Hipervnculo"/>
                <w:noProof/>
              </w:rPr>
              <w:t xml:space="preserve"> M</w:t>
            </w:r>
            <w:r w:rsidR="005E1891">
              <w:rPr>
                <w:rStyle w:val="Hipervnculo"/>
                <w:noProof/>
              </w:rPr>
              <w:t>arket</w:t>
            </w:r>
            <w:r w:rsidR="005E1891">
              <w:rPr>
                <w:noProof/>
                <w:webHidden/>
              </w:rPr>
              <w:tab/>
            </w:r>
            <w:r w:rsidR="005E1891">
              <w:rPr>
                <w:noProof/>
                <w:webHidden/>
              </w:rPr>
              <w:fldChar w:fldCharType="begin"/>
            </w:r>
            <w:r w:rsidR="005E1891">
              <w:rPr>
                <w:noProof/>
                <w:webHidden/>
              </w:rPr>
              <w:instrText xml:space="preserve"> PAGEREF _Toc134228437 \h </w:instrText>
            </w:r>
            <w:r w:rsidR="005E1891">
              <w:rPr>
                <w:noProof/>
                <w:webHidden/>
              </w:rPr>
            </w:r>
            <w:r w:rsidR="005E1891">
              <w:rPr>
                <w:noProof/>
                <w:webHidden/>
              </w:rPr>
              <w:fldChar w:fldCharType="separate"/>
            </w:r>
            <w:r w:rsidR="00E336E0">
              <w:rPr>
                <w:noProof/>
                <w:webHidden/>
              </w:rPr>
              <w:t>2</w:t>
            </w:r>
            <w:r w:rsidR="005E1891">
              <w:rPr>
                <w:noProof/>
                <w:webHidden/>
              </w:rPr>
              <w:fldChar w:fldCharType="end"/>
            </w:r>
          </w:hyperlink>
        </w:p>
        <w:p w14:paraId="6580BBE6" w14:textId="4AD9A3D6" w:rsidR="005E1891" w:rsidRDefault="00000000">
          <w:pPr>
            <w:pStyle w:val="TDC1"/>
            <w:tabs>
              <w:tab w:val="right" w:leader="dot" w:pos="8494"/>
            </w:tabs>
            <w:rPr>
              <w:noProof/>
            </w:rPr>
          </w:pPr>
          <w:hyperlink w:anchor="_Toc134228438" w:history="1">
            <w:r w:rsidR="005E1891" w:rsidRPr="00C2611C">
              <w:rPr>
                <w:rStyle w:val="Hipervnculo"/>
                <w:noProof/>
              </w:rPr>
              <w:t>3.UK L</w:t>
            </w:r>
            <w:r w:rsidR="005E1891">
              <w:rPr>
                <w:rStyle w:val="Hipervnculo"/>
                <w:noProof/>
              </w:rPr>
              <w:t>abour</w:t>
            </w:r>
            <w:r w:rsidR="005E1891" w:rsidRPr="00C2611C">
              <w:rPr>
                <w:rStyle w:val="Hipervnculo"/>
                <w:noProof/>
              </w:rPr>
              <w:t xml:space="preserve"> M</w:t>
            </w:r>
            <w:r w:rsidR="005E1891">
              <w:rPr>
                <w:rStyle w:val="Hipervnculo"/>
                <w:noProof/>
              </w:rPr>
              <w:t>arket</w:t>
            </w:r>
            <w:r w:rsidR="005E1891" w:rsidRPr="00C2611C">
              <w:rPr>
                <w:rStyle w:val="Hipervnculo"/>
                <w:noProof/>
              </w:rPr>
              <w:t xml:space="preserve"> S</w:t>
            </w:r>
            <w:r w:rsidR="005E1891">
              <w:rPr>
                <w:rStyle w:val="Hipervnculo"/>
                <w:noProof/>
              </w:rPr>
              <w:t>tatistics</w:t>
            </w:r>
            <w:r w:rsidR="005E1891">
              <w:rPr>
                <w:noProof/>
                <w:webHidden/>
              </w:rPr>
              <w:tab/>
            </w:r>
            <w:r w:rsidR="005E1891">
              <w:rPr>
                <w:noProof/>
                <w:webHidden/>
              </w:rPr>
              <w:fldChar w:fldCharType="begin"/>
            </w:r>
            <w:r w:rsidR="005E1891">
              <w:rPr>
                <w:noProof/>
                <w:webHidden/>
              </w:rPr>
              <w:instrText xml:space="preserve"> PAGEREF _Toc134228438 \h </w:instrText>
            </w:r>
            <w:r w:rsidR="005E1891">
              <w:rPr>
                <w:noProof/>
                <w:webHidden/>
              </w:rPr>
            </w:r>
            <w:r w:rsidR="005E1891">
              <w:rPr>
                <w:noProof/>
                <w:webHidden/>
              </w:rPr>
              <w:fldChar w:fldCharType="separate"/>
            </w:r>
            <w:r w:rsidR="00E336E0">
              <w:rPr>
                <w:noProof/>
                <w:webHidden/>
              </w:rPr>
              <w:t>2</w:t>
            </w:r>
            <w:r w:rsidR="005E1891">
              <w:rPr>
                <w:noProof/>
                <w:webHidden/>
              </w:rPr>
              <w:fldChar w:fldCharType="end"/>
            </w:r>
          </w:hyperlink>
        </w:p>
        <w:p w14:paraId="16B56530" w14:textId="37FDC93B" w:rsidR="005E1891" w:rsidRDefault="00000000">
          <w:pPr>
            <w:pStyle w:val="TDC1"/>
            <w:tabs>
              <w:tab w:val="right" w:leader="dot" w:pos="8494"/>
            </w:tabs>
            <w:rPr>
              <w:noProof/>
            </w:rPr>
          </w:pPr>
          <w:hyperlink w:anchor="_Toc134228439" w:history="1">
            <w:r w:rsidR="005E1891" w:rsidRPr="00C2611C">
              <w:rPr>
                <w:rStyle w:val="Hipervnculo"/>
                <w:noProof/>
              </w:rPr>
              <w:t>4.C</w:t>
            </w:r>
            <w:r w:rsidR="005E1891">
              <w:rPr>
                <w:rStyle w:val="Hipervnculo"/>
                <w:noProof/>
              </w:rPr>
              <w:t>hanges</w:t>
            </w:r>
            <w:r w:rsidR="005E1891" w:rsidRPr="00C2611C">
              <w:rPr>
                <w:rStyle w:val="Hipervnculo"/>
                <w:noProof/>
              </w:rPr>
              <w:t xml:space="preserve"> P</w:t>
            </w:r>
            <w:r w:rsidR="005E1891">
              <w:rPr>
                <w:rStyle w:val="Hipervnculo"/>
                <w:noProof/>
              </w:rPr>
              <w:t>ost</w:t>
            </w:r>
            <w:r w:rsidR="005E1891" w:rsidRPr="00C2611C">
              <w:rPr>
                <w:rStyle w:val="Hipervnculo"/>
                <w:noProof/>
              </w:rPr>
              <w:t xml:space="preserve"> COVID </w:t>
            </w:r>
            <w:r w:rsidR="005E1891">
              <w:rPr>
                <w:rStyle w:val="Hipervnculo"/>
                <w:noProof/>
              </w:rPr>
              <w:t>and</w:t>
            </w:r>
            <w:r w:rsidR="005E1891" w:rsidRPr="00C2611C">
              <w:rPr>
                <w:rStyle w:val="Hipervnculo"/>
                <w:noProof/>
              </w:rPr>
              <w:t xml:space="preserve"> BREXIT</w:t>
            </w:r>
            <w:r w:rsidR="005E1891">
              <w:rPr>
                <w:noProof/>
                <w:webHidden/>
              </w:rPr>
              <w:tab/>
            </w:r>
            <w:r w:rsidR="005E1891">
              <w:rPr>
                <w:noProof/>
                <w:webHidden/>
              </w:rPr>
              <w:fldChar w:fldCharType="begin"/>
            </w:r>
            <w:r w:rsidR="005E1891">
              <w:rPr>
                <w:noProof/>
                <w:webHidden/>
              </w:rPr>
              <w:instrText xml:space="preserve"> PAGEREF _Toc134228439 \h </w:instrText>
            </w:r>
            <w:r w:rsidR="005E1891">
              <w:rPr>
                <w:noProof/>
                <w:webHidden/>
              </w:rPr>
            </w:r>
            <w:r w:rsidR="005E1891">
              <w:rPr>
                <w:noProof/>
                <w:webHidden/>
              </w:rPr>
              <w:fldChar w:fldCharType="separate"/>
            </w:r>
            <w:r w:rsidR="00E336E0">
              <w:rPr>
                <w:noProof/>
                <w:webHidden/>
              </w:rPr>
              <w:t>3</w:t>
            </w:r>
            <w:r w:rsidR="005E1891">
              <w:rPr>
                <w:noProof/>
                <w:webHidden/>
              </w:rPr>
              <w:fldChar w:fldCharType="end"/>
            </w:r>
          </w:hyperlink>
        </w:p>
        <w:p w14:paraId="47F794DD" w14:textId="13DC0A53" w:rsidR="005E1891" w:rsidRDefault="00000000">
          <w:pPr>
            <w:pStyle w:val="TDC2"/>
            <w:tabs>
              <w:tab w:val="right" w:leader="dot" w:pos="8494"/>
            </w:tabs>
            <w:rPr>
              <w:noProof/>
            </w:rPr>
          </w:pPr>
          <w:hyperlink w:anchor="_Toc134228440" w:history="1">
            <w:r w:rsidR="005E1891" w:rsidRPr="00C2611C">
              <w:rPr>
                <w:rStyle w:val="Hipervnculo"/>
                <w:noProof/>
              </w:rPr>
              <w:t>4.1G</w:t>
            </w:r>
            <w:r w:rsidR="005E1891">
              <w:rPr>
                <w:rStyle w:val="Hipervnculo"/>
                <w:noProof/>
              </w:rPr>
              <w:t>lobalization</w:t>
            </w:r>
            <w:r w:rsidR="005E1891">
              <w:rPr>
                <w:noProof/>
                <w:webHidden/>
              </w:rPr>
              <w:tab/>
            </w:r>
            <w:r w:rsidR="005E1891">
              <w:rPr>
                <w:noProof/>
                <w:webHidden/>
              </w:rPr>
              <w:fldChar w:fldCharType="begin"/>
            </w:r>
            <w:r w:rsidR="005E1891">
              <w:rPr>
                <w:noProof/>
                <w:webHidden/>
              </w:rPr>
              <w:instrText xml:space="preserve"> PAGEREF _Toc134228440 \h </w:instrText>
            </w:r>
            <w:r w:rsidR="005E1891">
              <w:rPr>
                <w:noProof/>
                <w:webHidden/>
              </w:rPr>
            </w:r>
            <w:r w:rsidR="005E1891">
              <w:rPr>
                <w:noProof/>
                <w:webHidden/>
              </w:rPr>
              <w:fldChar w:fldCharType="separate"/>
            </w:r>
            <w:r w:rsidR="00E336E0">
              <w:rPr>
                <w:noProof/>
                <w:webHidden/>
              </w:rPr>
              <w:t>3</w:t>
            </w:r>
            <w:r w:rsidR="005E1891">
              <w:rPr>
                <w:noProof/>
                <w:webHidden/>
              </w:rPr>
              <w:fldChar w:fldCharType="end"/>
            </w:r>
          </w:hyperlink>
        </w:p>
        <w:p w14:paraId="0016C57F" w14:textId="25160A79" w:rsidR="005E1891" w:rsidRDefault="00000000">
          <w:pPr>
            <w:pStyle w:val="TDC2"/>
            <w:tabs>
              <w:tab w:val="right" w:leader="dot" w:pos="8494"/>
            </w:tabs>
            <w:rPr>
              <w:noProof/>
            </w:rPr>
          </w:pPr>
          <w:hyperlink w:anchor="_Toc134228441" w:history="1">
            <w:r w:rsidR="005E1891" w:rsidRPr="00C2611C">
              <w:rPr>
                <w:rStyle w:val="Hipervnculo"/>
                <w:noProof/>
              </w:rPr>
              <w:t>4.2D</w:t>
            </w:r>
            <w:r w:rsidR="005E1891">
              <w:rPr>
                <w:rStyle w:val="Hipervnculo"/>
                <w:noProof/>
              </w:rPr>
              <w:t>igitalization</w:t>
            </w:r>
            <w:r w:rsidR="005E1891">
              <w:rPr>
                <w:noProof/>
                <w:webHidden/>
              </w:rPr>
              <w:tab/>
            </w:r>
            <w:r w:rsidR="005E1891">
              <w:rPr>
                <w:noProof/>
                <w:webHidden/>
              </w:rPr>
              <w:fldChar w:fldCharType="begin"/>
            </w:r>
            <w:r w:rsidR="005E1891">
              <w:rPr>
                <w:noProof/>
                <w:webHidden/>
              </w:rPr>
              <w:instrText xml:space="preserve"> PAGEREF _Toc134228441 \h </w:instrText>
            </w:r>
            <w:r w:rsidR="005E1891">
              <w:rPr>
                <w:noProof/>
                <w:webHidden/>
              </w:rPr>
            </w:r>
            <w:r w:rsidR="005E1891">
              <w:rPr>
                <w:noProof/>
                <w:webHidden/>
              </w:rPr>
              <w:fldChar w:fldCharType="separate"/>
            </w:r>
            <w:r w:rsidR="00E336E0">
              <w:rPr>
                <w:noProof/>
                <w:webHidden/>
              </w:rPr>
              <w:t>3</w:t>
            </w:r>
            <w:r w:rsidR="005E1891">
              <w:rPr>
                <w:noProof/>
                <w:webHidden/>
              </w:rPr>
              <w:fldChar w:fldCharType="end"/>
            </w:r>
          </w:hyperlink>
        </w:p>
        <w:p w14:paraId="04A33923" w14:textId="4818CC20" w:rsidR="005E1891" w:rsidRDefault="00000000">
          <w:pPr>
            <w:pStyle w:val="TDC1"/>
            <w:tabs>
              <w:tab w:val="right" w:leader="dot" w:pos="8494"/>
            </w:tabs>
            <w:rPr>
              <w:noProof/>
            </w:rPr>
          </w:pPr>
          <w:hyperlink w:anchor="_Toc134228442" w:history="1">
            <w:r w:rsidR="005E1891" w:rsidRPr="00C2611C">
              <w:rPr>
                <w:rStyle w:val="Hipervnculo"/>
                <w:noProof/>
              </w:rPr>
              <w:t>5.I</w:t>
            </w:r>
            <w:r w:rsidR="005E1891">
              <w:rPr>
                <w:rStyle w:val="Hipervnculo"/>
                <w:noProof/>
              </w:rPr>
              <w:t>mpact</w:t>
            </w:r>
            <w:r w:rsidR="005E1891" w:rsidRPr="00C2611C">
              <w:rPr>
                <w:rStyle w:val="Hipervnculo"/>
                <w:noProof/>
              </w:rPr>
              <w:t xml:space="preserve"> COVID 19 L</w:t>
            </w:r>
            <w:r w:rsidR="005E1891">
              <w:rPr>
                <w:rStyle w:val="Hipervnculo"/>
                <w:noProof/>
              </w:rPr>
              <w:t>abour</w:t>
            </w:r>
            <w:r w:rsidR="005E1891" w:rsidRPr="00C2611C">
              <w:rPr>
                <w:rStyle w:val="Hipervnculo"/>
                <w:noProof/>
              </w:rPr>
              <w:t xml:space="preserve"> M</w:t>
            </w:r>
            <w:r w:rsidR="005E1891">
              <w:rPr>
                <w:rStyle w:val="Hipervnculo"/>
                <w:noProof/>
              </w:rPr>
              <w:t>arket</w:t>
            </w:r>
            <w:r w:rsidR="005E1891">
              <w:rPr>
                <w:noProof/>
                <w:webHidden/>
              </w:rPr>
              <w:tab/>
            </w:r>
            <w:r w:rsidR="005E1891">
              <w:rPr>
                <w:noProof/>
                <w:webHidden/>
              </w:rPr>
              <w:fldChar w:fldCharType="begin"/>
            </w:r>
            <w:r w:rsidR="005E1891">
              <w:rPr>
                <w:noProof/>
                <w:webHidden/>
              </w:rPr>
              <w:instrText xml:space="preserve"> PAGEREF _Toc134228442 \h </w:instrText>
            </w:r>
            <w:r w:rsidR="005E1891">
              <w:rPr>
                <w:noProof/>
                <w:webHidden/>
              </w:rPr>
            </w:r>
            <w:r w:rsidR="005E1891">
              <w:rPr>
                <w:noProof/>
                <w:webHidden/>
              </w:rPr>
              <w:fldChar w:fldCharType="separate"/>
            </w:r>
            <w:r w:rsidR="00E336E0">
              <w:rPr>
                <w:noProof/>
                <w:webHidden/>
              </w:rPr>
              <w:t>4</w:t>
            </w:r>
            <w:r w:rsidR="005E1891">
              <w:rPr>
                <w:noProof/>
                <w:webHidden/>
              </w:rPr>
              <w:fldChar w:fldCharType="end"/>
            </w:r>
          </w:hyperlink>
        </w:p>
        <w:p w14:paraId="04D39656" w14:textId="272236D5" w:rsidR="005E1891" w:rsidRDefault="00000000">
          <w:pPr>
            <w:pStyle w:val="TDC1"/>
            <w:tabs>
              <w:tab w:val="right" w:leader="dot" w:pos="8494"/>
            </w:tabs>
            <w:rPr>
              <w:noProof/>
            </w:rPr>
          </w:pPr>
          <w:hyperlink w:anchor="_Toc134228443" w:history="1">
            <w:r w:rsidR="005E1891" w:rsidRPr="00C2611C">
              <w:rPr>
                <w:rStyle w:val="Hipervnculo"/>
                <w:noProof/>
              </w:rPr>
              <w:t>6.E</w:t>
            </w:r>
            <w:r w:rsidR="005E1891">
              <w:rPr>
                <w:rStyle w:val="Hipervnculo"/>
                <w:noProof/>
              </w:rPr>
              <w:t>merging</w:t>
            </w:r>
            <w:r w:rsidR="005E1891" w:rsidRPr="00C2611C">
              <w:rPr>
                <w:rStyle w:val="Hipervnculo"/>
                <w:noProof/>
              </w:rPr>
              <w:t xml:space="preserve"> C</w:t>
            </w:r>
            <w:r w:rsidR="005E1891">
              <w:rPr>
                <w:rStyle w:val="Hipervnculo"/>
                <w:noProof/>
              </w:rPr>
              <w:t>hanges</w:t>
            </w:r>
            <w:r w:rsidR="005E1891" w:rsidRPr="00C2611C">
              <w:rPr>
                <w:rStyle w:val="Hipervnculo"/>
                <w:noProof/>
              </w:rPr>
              <w:t xml:space="preserve"> </w:t>
            </w:r>
            <w:r w:rsidR="005E1891">
              <w:rPr>
                <w:rStyle w:val="Hipervnculo"/>
                <w:noProof/>
              </w:rPr>
              <w:t>Human</w:t>
            </w:r>
            <w:r w:rsidR="005E1891" w:rsidRPr="00C2611C">
              <w:rPr>
                <w:rStyle w:val="Hipervnculo"/>
                <w:noProof/>
              </w:rPr>
              <w:t xml:space="preserve"> R</w:t>
            </w:r>
            <w:r w:rsidR="005E1891">
              <w:rPr>
                <w:rStyle w:val="Hipervnculo"/>
                <w:noProof/>
              </w:rPr>
              <w:t>esources</w:t>
            </w:r>
            <w:r w:rsidR="005E1891" w:rsidRPr="00C2611C">
              <w:rPr>
                <w:rStyle w:val="Hipervnculo"/>
                <w:noProof/>
              </w:rPr>
              <w:t xml:space="preserve"> S</w:t>
            </w:r>
            <w:r w:rsidR="005E1891">
              <w:rPr>
                <w:rStyle w:val="Hipervnculo"/>
                <w:noProof/>
              </w:rPr>
              <w:t>trategies</w:t>
            </w:r>
            <w:r w:rsidR="005E1891" w:rsidRPr="00C2611C">
              <w:rPr>
                <w:rStyle w:val="Hipervnculo"/>
                <w:noProof/>
              </w:rPr>
              <w:t xml:space="preserve"> P</w:t>
            </w:r>
            <w:r w:rsidR="005E1891">
              <w:rPr>
                <w:rStyle w:val="Hipervnculo"/>
                <w:noProof/>
              </w:rPr>
              <w:t>ost</w:t>
            </w:r>
            <w:r w:rsidR="005E1891" w:rsidRPr="00C2611C">
              <w:rPr>
                <w:rStyle w:val="Hipervnculo"/>
                <w:noProof/>
              </w:rPr>
              <w:t xml:space="preserve"> BREXIT</w:t>
            </w:r>
            <w:r w:rsidR="005E1891">
              <w:rPr>
                <w:noProof/>
                <w:webHidden/>
              </w:rPr>
              <w:tab/>
            </w:r>
            <w:r w:rsidR="005E1891">
              <w:rPr>
                <w:noProof/>
                <w:webHidden/>
              </w:rPr>
              <w:fldChar w:fldCharType="begin"/>
            </w:r>
            <w:r w:rsidR="005E1891">
              <w:rPr>
                <w:noProof/>
                <w:webHidden/>
              </w:rPr>
              <w:instrText xml:space="preserve"> PAGEREF _Toc134228443 \h </w:instrText>
            </w:r>
            <w:r w:rsidR="005E1891">
              <w:rPr>
                <w:noProof/>
                <w:webHidden/>
              </w:rPr>
            </w:r>
            <w:r w:rsidR="005E1891">
              <w:rPr>
                <w:noProof/>
                <w:webHidden/>
              </w:rPr>
              <w:fldChar w:fldCharType="separate"/>
            </w:r>
            <w:r w:rsidR="00E336E0">
              <w:rPr>
                <w:noProof/>
                <w:webHidden/>
              </w:rPr>
              <w:t>5</w:t>
            </w:r>
            <w:r w:rsidR="005E1891">
              <w:rPr>
                <w:noProof/>
                <w:webHidden/>
              </w:rPr>
              <w:fldChar w:fldCharType="end"/>
            </w:r>
          </w:hyperlink>
        </w:p>
        <w:p w14:paraId="443B1F3A" w14:textId="4DC488DB" w:rsidR="005E1891" w:rsidRDefault="00000000">
          <w:pPr>
            <w:pStyle w:val="TDC2"/>
            <w:tabs>
              <w:tab w:val="right" w:leader="dot" w:pos="8494"/>
            </w:tabs>
            <w:rPr>
              <w:noProof/>
            </w:rPr>
          </w:pPr>
          <w:hyperlink w:anchor="_Toc134228444" w:history="1">
            <w:r w:rsidR="005E1891" w:rsidRPr="00C2611C">
              <w:rPr>
                <w:rStyle w:val="Hipervnculo"/>
                <w:noProof/>
              </w:rPr>
              <w:t>6.1</w:t>
            </w:r>
            <w:r w:rsidR="005E1891">
              <w:rPr>
                <w:rStyle w:val="Hipervnculo"/>
                <w:noProof/>
              </w:rPr>
              <w:t xml:space="preserve"> </w:t>
            </w:r>
            <w:r w:rsidR="005E1891" w:rsidRPr="00C2611C">
              <w:rPr>
                <w:rStyle w:val="Hipervnculo"/>
                <w:noProof/>
              </w:rPr>
              <w:t>BREXIT I</w:t>
            </w:r>
            <w:r w:rsidR="005E1891">
              <w:rPr>
                <w:rStyle w:val="Hipervnculo"/>
                <w:noProof/>
              </w:rPr>
              <w:t>ssues</w:t>
            </w:r>
            <w:r w:rsidR="005E1891">
              <w:rPr>
                <w:noProof/>
                <w:webHidden/>
              </w:rPr>
              <w:tab/>
            </w:r>
            <w:r w:rsidR="005E1891">
              <w:rPr>
                <w:noProof/>
                <w:webHidden/>
              </w:rPr>
              <w:fldChar w:fldCharType="begin"/>
            </w:r>
            <w:r w:rsidR="005E1891">
              <w:rPr>
                <w:noProof/>
                <w:webHidden/>
              </w:rPr>
              <w:instrText xml:space="preserve"> PAGEREF _Toc134228444 \h </w:instrText>
            </w:r>
            <w:r w:rsidR="005E1891">
              <w:rPr>
                <w:noProof/>
                <w:webHidden/>
              </w:rPr>
            </w:r>
            <w:r w:rsidR="005E1891">
              <w:rPr>
                <w:noProof/>
                <w:webHidden/>
              </w:rPr>
              <w:fldChar w:fldCharType="separate"/>
            </w:r>
            <w:r w:rsidR="00E336E0">
              <w:rPr>
                <w:noProof/>
                <w:webHidden/>
              </w:rPr>
              <w:t>5</w:t>
            </w:r>
            <w:r w:rsidR="005E1891">
              <w:rPr>
                <w:noProof/>
                <w:webHidden/>
              </w:rPr>
              <w:fldChar w:fldCharType="end"/>
            </w:r>
          </w:hyperlink>
        </w:p>
        <w:p w14:paraId="2B29CE61" w14:textId="2549C47C" w:rsidR="005E1891" w:rsidRDefault="00000000">
          <w:pPr>
            <w:pStyle w:val="TDC2"/>
            <w:tabs>
              <w:tab w:val="right" w:leader="dot" w:pos="8494"/>
            </w:tabs>
            <w:rPr>
              <w:noProof/>
            </w:rPr>
          </w:pPr>
          <w:hyperlink w:anchor="_Toc134228445" w:history="1">
            <w:r w:rsidR="005E1891" w:rsidRPr="00C2611C">
              <w:rPr>
                <w:rStyle w:val="Hipervnculo"/>
                <w:noProof/>
              </w:rPr>
              <w:t>6.2</w:t>
            </w:r>
            <w:r w:rsidR="005E1891">
              <w:rPr>
                <w:rStyle w:val="Hipervnculo"/>
                <w:noProof/>
              </w:rPr>
              <w:t xml:space="preserve"> </w:t>
            </w:r>
            <w:r w:rsidR="005E1891" w:rsidRPr="00C2611C">
              <w:rPr>
                <w:rStyle w:val="Hipervnculo"/>
                <w:noProof/>
              </w:rPr>
              <w:t>C</w:t>
            </w:r>
            <w:r w:rsidR="005E1891">
              <w:rPr>
                <w:rStyle w:val="Hipervnculo"/>
                <w:noProof/>
              </w:rPr>
              <w:t>ommunication</w:t>
            </w:r>
            <w:r w:rsidR="005E1891">
              <w:rPr>
                <w:noProof/>
                <w:webHidden/>
              </w:rPr>
              <w:tab/>
            </w:r>
            <w:r w:rsidR="005E1891">
              <w:rPr>
                <w:noProof/>
                <w:webHidden/>
              </w:rPr>
              <w:fldChar w:fldCharType="begin"/>
            </w:r>
            <w:r w:rsidR="005E1891">
              <w:rPr>
                <w:noProof/>
                <w:webHidden/>
              </w:rPr>
              <w:instrText xml:space="preserve"> PAGEREF _Toc134228445 \h </w:instrText>
            </w:r>
            <w:r w:rsidR="005E1891">
              <w:rPr>
                <w:noProof/>
                <w:webHidden/>
              </w:rPr>
            </w:r>
            <w:r w:rsidR="005E1891">
              <w:rPr>
                <w:noProof/>
                <w:webHidden/>
              </w:rPr>
              <w:fldChar w:fldCharType="separate"/>
            </w:r>
            <w:r w:rsidR="00E336E0">
              <w:rPr>
                <w:noProof/>
                <w:webHidden/>
              </w:rPr>
              <w:t>6</w:t>
            </w:r>
            <w:r w:rsidR="005E1891">
              <w:rPr>
                <w:noProof/>
                <w:webHidden/>
              </w:rPr>
              <w:fldChar w:fldCharType="end"/>
            </w:r>
          </w:hyperlink>
        </w:p>
        <w:p w14:paraId="7DDF2C7C" w14:textId="7E7A39D8" w:rsidR="005E1891" w:rsidRDefault="00000000">
          <w:pPr>
            <w:pStyle w:val="TDC2"/>
            <w:tabs>
              <w:tab w:val="right" w:leader="dot" w:pos="8494"/>
            </w:tabs>
            <w:rPr>
              <w:noProof/>
            </w:rPr>
          </w:pPr>
          <w:hyperlink w:anchor="_Toc134228446" w:history="1">
            <w:r w:rsidR="005E1891" w:rsidRPr="00C2611C">
              <w:rPr>
                <w:rStyle w:val="Hipervnculo"/>
                <w:noProof/>
              </w:rPr>
              <w:t>6.3</w:t>
            </w:r>
            <w:r w:rsidR="005E1891">
              <w:rPr>
                <w:rStyle w:val="Hipervnculo"/>
                <w:noProof/>
              </w:rPr>
              <w:t xml:space="preserve">  </w:t>
            </w:r>
            <w:r w:rsidR="005E1891" w:rsidRPr="00C2611C">
              <w:rPr>
                <w:rStyle w:val="Hipervnculo"/>
                <w:noProof/>
              </w:rPr>
              <w:t>D</w:t>
            </w:r>
            <w:r w:rsidR="005E1891">
              <w:rPr>
                <w:rStyle w:val="Hipervnculo"/>
                <w:noProof/>
              </w:rPr>
              <w:t>iversity</w:t>
            </w:r>
            <w:r w:rsidR="005E1891">
              <w:rPr>
                <w:noProof/>
                <w:webHidden/>
              </w:rPr>
              <w:tab/>
            </w:r>
            <w:r w:rsidR="005E1891">
              <w:rPr>
                <w:noProof/>
                <w:webHidden/>
              </w:rPr>
              <w:fldChar w:fldCharType="begin"/>
            </w:r>
            <w:r w:rsidR="005E1891">
              <w:rPr>
                <w:noProof/>
                <w:webHidden/>
              </w:rPr>
              <w:instrText xml:space="preserve"> PAGEREF _Toc134228446 \h </w:instrText>
            </w:r>
            <w:r w:rsidR="005E1891">
              <w:rPr>
                <w:noProof/>
                <w:webHidden/>
              </w:rPr>
            </w:r>
            <w:r w:rsidR="005E1891">
              <w:rPr>
                <w:noProof/>
                <w:webHidden/>
              </w:rPr>
              <w:fldChar w:fldCharType="separate"/>
            </w:r>
            <w:r w:rsidR="00E336E0">
              <w:rPr>
                <w:noProof/>
                <w:webHidden/>
              </w:rPr>
              <w:t>6</w:t>
            </w:r>
            <w:r w:rsidR="005E1891">
              <w:rPr>
                <w:noProof/>
                <w:webHidden/>
              </w:rPr>
              <w:fldChar w:fldCharType="end"/>
            </w:r>
          </w:hyperlink>
        </w:p>
        <w:p w14:paraId="75BA9BA9" w14:textId="747A884A" w:rsidR="005E1891" w:rsidRDefault="00000000">
          <w:pPr>
            <w:pStyle w:val="TDC2"/>
            <w:tabs>
              <w:tab w:val="right" w:leader="dot" w:pos="8494"/>
            </w:tabs>
            <w:rPr>
              <w:noProof/>
            </w:rPr>
          </w:pPr>
          <w:hyperlink w:anchor="_Toc134228447" w:history="1">
            <w:r w:rsidR="005E1891" w:rsidRPr="00C2611C">
              <w:rPr>
                <w:rStyle w:val="Hipervnculo"/>
                <w:noProof/>
              </w:rPr>
              <w:t>6.4</w:t>
            </w:r>
            <w:r w:rsidR="005E1891">
              <w:rPr>
                <w:rStyle w:val="Hipervnculo"/>
                <w:noProof/>
              </w:rPr>
              <w:t xml:space="preserve"> </w:t>
            </w:r>
            <w:r w:rsidR="005E1891" w:rsidRPr="00C2611C">
              <w:rPr>
                <w:rStyle w:val="Hipervnculo"/>
                <w:noProof/>
              </w:rPr>
              <w:t>D</w:t>
            </w:r>
            <w:r w:rsidR="005E1891">
              <w:rPr>
                <w:rStyle w:val="Hipervnculo"/>
                <w:noProof/>
              </w:rPr>
              <w:t>ata</w:t>
            </w:r>
            <w:r w:rsidR="005E1891" w:rsidRPr="00C2611C">
              <w:rPr>
                <w:rStyle w:val="Hipervnculo"/>
                <w:noProof/>
              </w:rPr>
              <w:t xml:space="preserve"> </w:t>
            </w:r>
            <w:r w:rsidR="005E1891">
              <w:rPr>
                <w:rStyle w:val="Hipervnculo"/>
                <w:noProof/>
              </w:rPr>
              <w:t>and</w:t>
            </w:r>
            <w:r w:rsidR="005E1891" w:rsidRPr="00C2611C">
              <w:rPr>
                <w:rStyle w:val="Hipervnculo"/>
                <w:noProof/>
              </w:rPr>
              <w:t xml:space="preserve"> T</w:t>
            </w:r>
            <w:r w:rsidR="005E1891">
              <w:rPr>
                <w:rStyle w:val="Hipervnculo"/>
                <w:noProof/>
              </w:rPr>
              <w:t>echnology</w:t>
            </w:r>
            <w:r w:rsidR="005E1891">
              <w:rPr>
                <w:noProof/>
                <w:webHidden/>
              </w:rPr>
              <w:tab/>
            </w:r>
            <w:r w:rsidR="005E1891">
              <w:rPr>
                <w:noProof/>
                <w:webHidden/>
              </w:rPr>
              <w:fldChar w:fldCharType="begin"/>
            </w:r>
            <w:r w:rsidR="005E1891">
              <w:rPr>
                <w:noProof/>
                <w:webHidden/>
              </w:rPr>
              <w:instrText xml:space="preserve"> PAGEREF _Toc134228447 \h </w:instrText>
            </w:r>
            <w:r w:rsidR="005E1891">
              <w:rPr>
                <w:noProof/>
                <w:webHidden/>
              </w:rPr>
            </w:r>
            <w:r w:rsidR="005E1891">
              <w:rPr>
                <w:noProof/>
                <w:webHidden/>
              </w:rPr>
              <w:fldChar w:fldCharType="separate"/>
            </w:r>
            <w:r w:rsidR="00E336E0">
              <w:rPr>
                <w:noProof/>
                <w:webHidden/>
              </w:rPr>
              <w:t>6</w:t>
            </w:r>
            <w:r w:rsidR="005E1891">
              <w:rPr>
                <w:noProof/>
                <w:webHidden/>
              </w:rPr>
              <w:fldChar w:fldCharType="end"/>
            </w:r>
          </w:hyperlink>
        </w:p>
        <w:p w14:paraId="12F2A419" w14:textId="57B6B25D" w:rsidR="005E1891" w:rsidRDefault="00000000">
          <w:pPr>
            <w:pStyle w:val="TDC1"/>
            <w:tabs>
              <w:tab w:val="right" w:leader="dot" w:pos="8494"/>
            </w:tabs>
            <w:rPr>
              <w:noProof/>
            </w:rPr>
          </w:pPr>
          <w:hyperlink w:anchor="_Toc134228448" w:history="1">
            <w:r w:rsidR="005E1891" w:rsidRPr="00C2611C">
              <w:rPr>
                <w:rStyle w:val="Hipervnculo"/>
                <w:noProof/>
              </w:rPr>
              <w:t>7.SWOT A</w:t>
            </w:r>
            <w:r w:rsidR="005E1891">
              <w:rPr>
                <w:rStyle w:val="Hipervnculo"/>
                <w:noProof/>
              </w:rPr>
              <w:t xml:space="preserve">nalysis </w:t>
            </w:r>
            <w:r w:rsidR="005E1891">
              <w:rPr>
                <w:noProof/>
                <w:webHidden/>
              </w:rPr>
              <w:tab/>
            </w:r>
            <w:r w:rsidR="005E1891">
              <w:rPr>
                <w:noProof/>
                <w:webHidden/>
              </w:rPr>
              <w:fldChar w:fldCharType="begin"/>
            </w:r>
            <w:r w:rsidR="005E1891">
              <w:rPr>
                <w:noProof/>
                <w:webHidden/>
              </w:rPr>
              <w:instrText xml:space="preserve"> PAGEREF _Toc134228448 \h </w:instrText>
            </w:r>
            <w:r w:rsidR="005E1891">
              <w:rPr>
                <w:noProof/>
                <w:webHidden/>
              </w:rPr>
            </w:r>
            <w:r w:rsidR="005E1891">
              <w:rPr>
                <w:noProof/>
                <w:webHidden/>
              </w:rPr>
              <w:fldChar w:fldCharType="separate"/>
            </w:r>
            <w:r w:rsidR="00E336E0">
              <w:rPr>
                <w:noProof/>
                <w:webHidden/>
              </w:rPr>
              <w:t>6</w:t>
            </w:r>
            <w:r w:rsidR="005E1891">
              <w:rPr>
                <w:noProof/>
                <w:webHidden/>
              </w:rPr>
              <w:fldChar w:fldCharType="end"/>
            </w:r>
          </w:hyperlink>
        </w:p>
        <w:p w14:paraId="018E16BF" w14:textId="4070DB21" w:rsidR="005E1891" w:rsidRDefault="00000000">
          <w:pPr>
            <w:pStyle w:val="TDC2"/>
            <w:tabs>
              <w:tab w:val="right" w:leader="dot" w:pos="8494"/>
            </w:tabs>
            <w:rPr>
              <w:noProof/>
            </w:rPr>
          </w:pPr>
          <w:hyperlink w:anchor="_Toc134228449" w:history="1">
            <w:r w:rsidR="005E1891" w:rsidRPr="00C2611C">
              <w:rPr>
                <w:rStyle w:val="Hipervnculo"/>
                <w:noProof/>
              </w:rPr>
              <w:t>7.1SWOT A</w:t>
            </w:r>
            <w:r w:rsidR="005E1891">
              <w:rPr>
                <w:rStyle w:val="Hipervnculo"/>
                <w:noProof/>
              </w:rPr>
              <w:t>nalysis</w:t>
            </w:r>
            <w:r w:rsidR="005E1891" w:rsidRPr="00C2611C">
              <w:rPr>
                <w:rStyle w:val="Hipervnculo"/>
                <w:noProof/>
              </w:rPr>
              <w:t xml:space="preserve"> H</w:t>
            </w:r>
            <w:r w:rsidR="005E1891">
              <w:rPr>
                <w:rStyle w:val="Hipervnculo"/>
                <w:noProof/>
              </w:rPr>
              <w:t>uman</w:t>
            </w:r>
            <w:r w:rsidR="005E1891" w:rsidRPr="00C2611C">
              <w:rPr>
                <w:rStyle w:val="Hipervnculo"/>
                <w:noProof/>
              </w:rPr>
              <w:t xml:space="preserve"> R</w:t>
            </w:r>
            <w:r w:rsidR="005E1891">
              <w:rPr>
                <w:rStyle w:val="Hipervnculo"/>
                <w:noProof/>
              </w:rPr>
              <w:t>esources</w:t>
            </w:r>
            <w:r w:rsidR="005E1891">
              <w:rPr>
                <w:noProof/>
                <w:webHidden/>
              </w:rPr>
              <w:tab/>
            </w:r>
            <w:r w:rsidR="005E1891">
              <w:rPr>
                <w:noProof/>
                <w:webHidden/>
              </w:rPr>
              <w:fldChar w:fldCharType="begin"/>
            </w:r>
            <w:r w:rsidR="005E1891">
              <w:rPr>
                <w:noProof/>
                <w:webHidden/>
              </w:rPr>
              <w:instrText xml:space="preserve"> PAGEREF _Toc134228449 \h </w:instrText>
            </w:r>
            <w:r w:rsidR="005E1891">
              <w:rPr>
                <w:noProof/>
                <w:webHidden/>
              </w:rPr>
            </w:r>
            <w:r w:rsidR="005E1891">
              <w:rPr>
                <w:noProof/>
                <w:webHidden/>
              </w:rPr>
              <w:fldChar w:fldCharType="separate"/>
            </w:r>
            <w:r w:rsidR="00E336E0">
              <w:rPr>
                <w:noProof/>
                <w:webHidden/>
              </w:rPr>
              <w:t>8</w:t>
            </w:r>
            <w:r w:rsidR="005E1891">
              <w:rPr>
                <w:noProof/>
                <w:webHidden/>
              </w:rPr>
              <w:fldChar w:fldCharType="end"/>
            </w:r>
          </w:hyperlink>
        </w:p>
        <w:p w14:paraId="430B51B0" w14:textId="3D0713F9" w:rsidR="005E1891" w:rsidRDefault="00000000">
          <w:pPr>
            <w:pStyle w:val="TDC1"/>
            <w:tabs>
              <w:tab w:val="right" w:leader="dot" w:pos="8494"/>
            </w:tabs>
            <w:rPr>
              <w:noProof/>
            </w:rPr>
          </w:pPr>
          <w:hyperlink w:anchor="_Toc134228450" w:history="1">
            <w:r w:rsidR="005E1891" w:rsidRPr="00C2611C">
              <w:rPr>
                <w:rStyle w:val="Hipervnculo"/>
                <w:noProof/>
              </w:rPr>
              <w:t>8.PESTEL A</w:t>
            </w:r>
            <w:r w:rsidR="005E1891">
              <w:rPr>
                <w:rStyle w:val="Hipervnculo"/>
                <w:noProof/>
              </w:rPr>
              <w:t>nalysis</w:t>
            </w:r>
            <w:r w:rsidR="005E1891">
              <w:rPr>
                <w:noProof/>
                <w:webHidden/>
              </w:rPr>
              <w:tab/>
            </w:r>
            <w:r w:rsidR="005E1891">
              <w:rPr>
                <w:noProof/>
                <w:webHidden/>
              </w:rPr>
              <w:fldChar w:fldCharType="begin"/>
            </w:r>
            <w:r w:rsidR="005E1891">
              <w:rPr>
                <w:noProof/>
                <w:webHidden/>
              </w:rPr>
              <w:instrText xml:space="preserve"> PAGEREF _Toc134228450 \h </w:instrText>
            </w:r>
            <w:r w:rsidR="005E1891">
              <w:rPr>
                <w:noProof/>
                <w:webHidden/>
              </w:rPr>
            </w:r>
            <w:r w:rsidR="005E1891">
              <w:rPr>
                <w:noProof/>
                <w:webHidden/>
              </w:rPr>
              <w:fldChar w:fldCharType="separate"/>
            </w:r>
            <w:r w:rsidR="00E336E0">
              <w:rPr>
                <w:noProof/>
                <w:webHidden/>
              </w:rPr>
              <w:t>9</w:t>
            </w:r>
            <w:r w:rsidR="005E1891">
              <w:rPr>
                <w:noProof/>
                <w:webHidden/>
              </w:rPr>
              <w:fldChar w:fldCharType="end"/>
            </w:r>
          </w:hyperlink>
        </w:p>
        <w:p w14:paraId="24499E8A" w14:textId="0ABA7AF4" w:rsidR="005E1891" w:rsidRDefault="00000000">
          <w:pPr>
            <w:pStyle w:val="TDC2"/>
            <w:tabs>
              <w:tab w:val="right" w:leader="dot" w:pos="8494"/>
            </w:tabs>
            <w:rPr>
              <w:noProof/>
            </w:rPr>
          </w:pPr>
          <w:hyperlink w:anchor="_Toc134228451" w:history="1">
            <w:r w:rsidR="005E1891" w:rsidRPr="00C2611C">
              <w:rPr>
                <w:rStyle w:val="Hipervnculo"/>
                <w:noProof/>
              </w:rPr>
              <w:t>8.1</w:t>
            </w:r>
            <w:r w:rsidR="005E1891">
              <w:rPr>
                <w:rStyle w:val="Hipervnculo"/>
                <w:noProof/>
              </w:rPr>
              <w:t xml:space="preserve"> </w:t>
            </w:r>
            <w:r w:rsidR="005E1891" w:rsidRPr="00C2611C">
              <w:rPr>
                <w:rStyle w:val="Hipervnculo"/>
                <w:noProof/>
              </w:rPr>
              <w:t>PESTEL A</w:t>
            </w:r>
            <w:r w:rsidR="005E1891">
              <w:rPr>
                <w:rStyle w:val="Hipervnculo"/>
                <w:noProof/>
              </w:rPr>
              <w:t>nalysis</w:t>
            </w:r>
            <w:r w:rsidR="005E1891" w:rsidRPr="00C2611C">
              <w:rPr>
                <w:rStyle w:val="Hipervnculo"/>
                <w:noProof/>
              </w:rPr>
              <w:t xml:space="preserve"> </w:t>
            </w:r>
            <w:r w:rsidR="005E1891">
              <w:rPr>
                <w:rStyle w:val="Hipervnculo"/>
                <w:noProof/>
              </w:rPr>
              <w:t>of</w:t>
            </w:r>
            <w:r w:rsidR="005E1891" w:rsidRPr="00C2611C">
              <w:rPr>
                <w:rStyle w:val="Hipervnculo"/>
                <w:noProof/>
              </w:rPr>
              <w:t xml:space="preserve"> H</w:t>
            </w:r>
            <w:r w:rsidR="005E1891">
              <w:rPr>
                <w:rStyle w:val="Hipervnculo"/>
                <w:noProof/>
              </w:rPr>
              <w:t>uman</w:t>
            </w:r>
            <w:r w:rsidR="005E1891" w:rsidRPr="00C2611C">
              <w:rPr>
                <w:rStyle w:val="Hipervnculo"/>
                <w:noProof/>
              </w:rPr>
              <w:t xml:space="preserve"> R</w:t>
            </w:r>
            <w:r w:rsidR="005E1891">
              <w:rPr>
                <w:rStyle w:val="Hipervnculo"/>
                <w:noProof/>
              </w:rPr>
              <w:t>esources</w:t>
            </w:r>
            <w:r w:rsidR="005E1891">
              <w:rPr>
                <w:noProof/>
                <w:webHidden/>
              </w:rPr>
              <w:tab/>
            </w:r>
            <w:r w:rsidR="005E1891">
              <w:rPr>
                <w:noProof/>
                <w:webHidden/>
              </w:rPr>
              <w:fldChar w:fldCharType="begin"/>
            </w:r>
            <w:r w:rsidR="005E1891">
              <w:rPr>
                <w:noProof/>
                <w:webHidden/>
              </w:rPr>
              <w:instrText xml:space="preserve"> PAGEREF _Toc134228451 \h </w:instrText>
            </w:r>
            <w:r w:rsidR="005E1891">
              <w:rPr>
                <w:noProof/>
                <w:webHidden/>
              </w:rPr>
            </w:r>
            <w:r w:rsidR="005E1891">
              <w:rPr>
                <w:noProof/>
                <w:webHidden/>
              </w:rPr>
              <w:fldChar w:fldCharType="separate"/>
            </w:r>
            <w:r w:rsidR="00E336E0">
              <w:rPr>
                <w:noProof/>
                <w:webHidden/>
              </w:rPr>
              <w:t>10</w:t>
            </w:r>
            <w:r w:rsidR="005E1891">
              <w:rPr>
                <w:noProof/>
                <w:webHidden/>
              </w:rPr>
              <w:fldChar w:fldCharType="end"/>
            </w:r>
          </w:hyperlink>
        </w:p>
        <w:p w14:paraId="3753CBA8" w14:textId="706D39B2" w:rsidR="005E1891" w:rsidRDefault="00000000">
          <w:pPr>
            <w:pStyle w:val="TDC1"/>
            <w:tabs>
              <w:tab w:val="right" w:leader="dot" w:pos="8494"/>
            </w:tabs>
            <w:rPr>
              <w:noProof/>
            </w:rPr>
          </w:pPr>
          <w:hyperlink w:anchor="_Toc134228452" w:history="1">
            <w:r w:rsidR="005E1891" w:rsidRPr="00C2611C">
              <w:rPr>
                <w:rStyle w:val="Hipervnculo"/>
                <w:noProof/>
              </w:rPr>
              <w:t>9.P</w:t>
            </w:r>
            <w:r w:rsidR="005E1891">
              <w:rPr>
                <w:rStyle w:val="Hipervnculo"/>
                <w:noProof/>
              </w:rPr>
              <w:t>orter</w:t>
            </w:r>
            <w:r w:rsidR="005E1891" w:rsidRPr="00C2611C">
              <w:rPr>
                <w:rStyle w:val="Hipervnculo"/>
                <w:noProof/>
              </w:rPr>
              <w:t>’</w:t>
            </w:r>
            <w:r w:rsidR="005E1891">
              <w:rPr>
                <w:rStyle w:val="Hipervnculo"/>
                <w:noProof/>
              </w:rPr>
              <w:t>s</w:t>
            </w:r>
            <w:r w:rsidR="005E1891" w:rsidRPr="00C2611C">
              <w:rPr>
                <w:rStyle w:val="Hipervnculo"/>
                <w:noProof/>
              </w:rPr>
              <w:t xml:space="preserve"> F</w:t>
            </w:r>
            <w:r w:rsidR="005E1891">
              <w:rPr>
                <w:rStyle w:val="Hipervnculo"/>
                <w:noProof/>
              </w:rPr>
              <w:t>ive</w:t>
            </w:r>
            <w:r w:rsidR="005E1891" w:rsidRPr="00C2611C">
              <w:rPr>
                <w:rStyle w:val="Hipervnculo"/>
                <w:noProof/>
              </w:rPr>
              <w:t xml:space="preserve"> F</w:t>
            </w:r>
            <w:r w:rsidR="005E1891">
              <w:rPr>
                <w:rStyle w:val="Hipervnculo"/>
                <w:noProof/>
              </w:rPr>
              <w:t>orces</w:t>
            </w:r>
            <w:r w:rsidR="005E1891" w:rsidRPr="00C2611C">
              <w:rPr>
                <w:rStyle w:val="Hipervnculo"/>
                <w:noProof/>
              </w:rPr>
              <w:t xml:space="preserve"> M</w:t>
            </w:r>
            <w:r w:rsidR="005E1891">
              <w:rPr>
                <w:rStyle w:val="Hipervnculo"/>
                <w:noProof/>
              </w:rPr>
              <w:t>odel</w:t>
            </w:r>
            <w:r w:rsidR="005E1891">
              <w:rPr>
                <w:noProof/>
                <w:webHidden/>
              </w:rPr>
              <w:tab/>
            </w:r>
            <w:r w:rsidR="005E1891">
              <w:rPr>
                <w:noProof/>
                <w:webHidden/>
              </w:rPr>
              <w:fldChar w:fldCharType="begin"/>
            </w:r>
            <w:r w:rsidR="005E1891">
              <w:rPr>
                <w:noProof/>
                <w:webHidden/>
              </w:rPr>
              <w:instrText xml:space="preserve"> PAGEREF _Toc134228452 \h </w:instrText>
            </w:r>
            <w:r w:rsidR="005E1891">
              <w:rPr>
                <w:noProof/>
                <w:webHidden/>
              </w:rPr>
            </w:r>
            <w:r w:rsidR="005E1891">
              <w:rPr>
                <w:noProof/>
                <w:webHidden/>
              </w:rPr>
              <w:fldChar w:fldCharType="separate"/>
            </w:r>
            <w:r w:rsidR="00E336E0">
              <w:rPr>
                <w:noProof/>
                <w:webHidden/>
              </w:rPr>
              <w:t>12</w:t>
            </w:r>
            <w:r w:rsidR="005E1891">
              <w:rPr>
                <w:noProof/>
                <w:webHidden/>
              </w:rPr>
              <w:fldChar w:fldCharType="end"/>
            </w:r>
          </w:hyperlink>
        </w:p>
        <w:p w14:paraId="24B8B65D" w14:textId="1909B48D" w:rsidR="005E1891" w:rsidRDefault="00000000">
          <w:pPr>
            <w:pStyle w:val="TDC2"/>
            <w:tabs>
              <w:tab w:val="right" w:leader="dot" w:pos="8494"/>
            </w:tabs>
            <w:rPr>
              <w:noProof/>
            </w:rPr>
          </w:pPr>
          <w:hyperlink w:anchor="_Toc134228453" w:history="1">
            <w:r w:rsidR="005E1891" w:rsidRPr="00C2611C">
              <w:rPr>
                <w:rStyle w:val="Hipervnculo"/>
                <w:noProof/>
              </w:rPr>
              <w:t>9.1P</w:t>
            </w:r>
            <w:r w:rsidR="005E1891">
              <w:rPr>
                <w:rStyle w:val="Hipervnculo"/>
                <w:noProof/>
              </w:rPr>
              <w:t>orter</w:t>
            </w:r>
            <w:r w:rsidR="005E1891" w:rsidRPr="00C2611C">
              <w:rPr>
                <w:rStyle w:val="Hipervnculo"/>
                <w:noProof/>
              </w:rPr>
              <w:t>’</w:t>
            </w:r>
            <w:r w:rsidR="005E1891">
              <w:rPr>
                <w:rStyle w:val="Hipervnculo"/>
                <w:noProof/>
              </w:rPr>
              <w:t>s</w:t>
            </w:r>
            <w:r w:rsidR="005E1891" w:rsidRPr="00C2611C">
              <w:rPr>
                <w:rStyle w:val="Hipervnculo"/>
                <w:noProof/>
              </w:rPr>
              <w:t xml:space="preserve"> F</w:t>
            </w:r>
            <w:r w:rsidR="005E1891">
              <w:rPr>
                <w:rStyle w:val="Hipervnculo"/>
                <w:noProof/>
              </w:rPr>
              <w:t>ive</w:t>
            </w:r>
            <w:r w:rsidR="005E1891" w:rsidRPr="00C2611C">
              <w:rPr>
                <w:rStyle w:val="Hipervnculo"/>
                <w:noProof/>
              </w:rPr>
              <w:t xml:space="preserve"> F</w:t>
            </w:r>
            <w:r w:rsidR="005E1891">
              <w:rPr>
                <w:rStyle w:val="Hipervnculo"/>
                <w:noProof/>
              </w:rPr>
              <w:t>orces</w:t>
            </w:r>
            <w:r w:rsidR="005E1891" w:rsidRPr="00C2611C">
              <w:rPr>
                <w:rStyle w:val="Hipervnculo"/>
                <w:noProof/>
              </w:rPr>
              <w:t xml:space="preserve"> </w:t>
            </w:r>
            <w:r w:rsidR="005E1891">
              <w:rPr>
                <w:rStyle w:val="Hipervnculo"/>
                <w:noProof/>
              </w:rPr>
              <w:t>of</w:t>
            </w:r>
            <w:r w:rsidR="005E1891" w:rsidRPr="00C2611C">
              <w:rPr>
                <w:rStyle w:val="Hipervnculo"/>
                <w:noProof/>
              </w:rPr>
              <w:t xml:space="preserve"> H</w:t>
            </w:r>
            <w:r w:rsidR="005E1891">
              <w:rPr>
                <w:rStyle w:val="Hipervnculo"/>
                <w:noProof/>
              </w:rPr>
              <w:t>uman</w:t>
            </w:r>
            <w:r w:rsidR="005E1891" w:rsidRPr="00C2611C">
              <w:rPr>
                <w:rStyle w:val="Hipervnculo"/>
                <w:noProof/>
              </w:rPr>
              <w:t xml:space="preserve"> R</w:t>
            </w:r>
            <w:r w:rsidR="005E1891">
              <w:rPr>
                <w:rStyle w:val="Hipervnculo"/>
                <w:noProof/>
              </w:rPr>
              <w:t>esources</w:t>
            </w:r>
            <w:r w:rsidR="005E1891">
              <w:rPr>
                <w:noProof/>
                <w:webHidden/>
              </w:rPr>
              <w:tab/>
            </w:r>
            <w:r w:rsidR="005E1891">
              <w:rPr>
                <w:noProof/>
                <w:webHidden/>
              </w:rPr>
              <w:fldChar w:fldCharType="begin"/>
            </w:r>
            <w:r w:rsidR="005E1891">
              <w:rPr>
                <w:noProof/>
                <w:webHidden/>
              </w:rPr>
              <w:instrText xml:space="preserve"> PAGEREF _Toc134228453 \h </w:instrText>
            </w:r>
            <w:r w:rsidR="005E1891">
              <w:rPr>
                <w:noProof/>
                <w:webHidden/>
              </w:rPr>
            </w:r>
            <w:r w:rsidR="005E1891">
              <w:rPr>
                <w:noProof/>
                <w:webHidden/>
              </w:rPr>
              <w:fldChar w:fldCharType="separate"/>
            </w:r>
            <w:r w:rsidR="00E336E0">
              <w:rPr>
                <w:noProof/>
                <w:webHidden/>
              </w:rPr>
              <w:t>12</w:t>
            </w:r>
            <w:r w:rsidR="005E1891">
              <w:rPr>
                <w:noProof/>
                <w:webHidden/>
              </w:rPr>
              <w:fldChar w:fldCharType="end"/>
            </w:r>
          </w:hyperlink>
        </w:p>
        <w:p w14:paraId="5D38C874" w14:textId="145609E7" w:rsidR="005E1891" w:rsidRDefault="00000000">
          <w:pPr>
            <w:pStyle w:val="TDC1"/>
            <w:tabs>
              <w:tab w:val="right" w:leader="dot" w:pos="8494"/>
            </w:tabs>
            <w:rPr>
              <w:noProof/>
            </w:rPr>
          </w:pPr>
          <w:hyperlink w:anchor="_Toc134228454" w:history="1">
            <w:r w:rsidR="005E1891" w:rsidRPr="00C2611C">
              <w:rPr>
                <w:rStyle w:val="Hipervnculo"/>
                <w:noProof/>
              </w:rPr>
              <w:t>10.C</w:t>
            </w:r>
            <w:r w:rsidR="005E1891">
              <w:rPr>
                <w:rStyle w:val="Hipervnculo"/>
                <w:noProof/>
              </w:rPr>
              <w:t>onclusion</w:t>
            </w:r>
            <w:r w:rsidR="005E1891">
              <w:rPr>
                <w:noProof/>
                <w:webHidden/>
              </w:rPr>
              <w:tab/>
            </w:r>
            <w:r w:rsidR="005E1891">
              <w:rPr>
                <w:noProof/>
                <w:webHidden/>
              </w:rPr>
              <w:fldChar w:fldCharType="begin"/>
            </w:r>
            <w:r w:rsidR="005E1891">
              <w:rPr>
                <w:noProof/>
                <w:webHidden/>
              </w:rPr>
              <w:instrText xml:space="preserve"> PAGEREF _Toc134228454 \h </w:instrText>
            </w:r>
            <w:r w:rsidR="005E1891">
              <w:rPr>
                <w:noProof/>
                <w:webHidden/>
              </w:rPr>
            </w:r>
            <w:r w:rsidR="005E1891">
              <w:rPr>
                <w:noProof/>
                <w:webHidden/>
              </w:rPr>
              <w:fldChar w:fldCharType="separate"/>
            </w:r>
            <w:r w:rsidR="00E336E0">
              <w:rPr>
                <w:noProof/>
                <w:webHidden/>
              </w:rPr>
              <w:t>14</w:t>
            </w:r>
            <w:r w:rsidR="005E1891">
              <w:rPr>
                <w:noProof/>
                <w:webHidden/>
              </w:rPr>
              <w:fldChar w:fldCharType="end"/>
            </w:r>
          </w:hyperlink>
        </w:p>
        <w:p w14:paraId="666EEC98" w14:textId="1395F4CB" w:rsidR="005E1891" w:rsidRDefault="00000000">
          <w:pPr>
            <w:pStyle w:val="TDC1"/>
            <w:tabs>
              <w:tab w:val="right" w:leader="dot" w:pos="8494"/>
            </w:tabs>
            <w:rPr>
              <w:noProof/>
            </w:rPr>
          </w:pPr>
          <w:hyperlink w:anchor="_Toc134228455" w:history="1">
            <w:r w:rsidR="005E1891" w:rsidRPr="00C2611C">
              <w:rPr>
                <w:rStyle w:val="Hipervnculo"/>
                <w:noProof/>
              </w:rPr>
              <w:t>11.Referenc</w:t>
            </w:r>
            <w:r w:rsidR="006812D3">
              <w:rPr>
                <w:rStyle w:val="Hipervnculo"/>
                <w:noProof/>
              </w:rPr>
              <w:t>es</w:t>
            </w:r>
            <w:r w:rsidR="005E1891">
              <w:rPr>
                <w:noProof/>
                <w:webHidden/>
              </w:rPr>
              <w:tab/>
            </w:r>
            <w:r w:rsidR="005E1891">
              <w:rPr>
                <w:noProof/>
                <w:webHidden/>
              </w:rPr>
              <w:fldChar w:fldCharType="begin"/>
            </w:r>
            <w:r w:rsidR="005E1891">
              <w:rPr>
                <w:noProof/>
                <w:webHidden/>
              </w:rPr>
              <w:instrText xml:space="preserve"> PAGEREF _Toc134228455 \h </w:instrText>
            </w:r>
            <w:r w:rsidR="005E1891">
              <w:rPr>
                <w:noProof/>
                <w:webHidden/>
              </w:rPr>
            </w:r>
            <w:r w:rsidR="005E1891">
              <w:rPr>
                <w:noProof/>
                <w:webHidden/>
              </w:rPr>
              <w:fldChar w:fldCharType="separate"/>
            </w:r>
            <w:r w:rsidR="00E336E0">
              <w:rPr>
                <w:noProof/>
                <w:webHidden/>
              </w:rPr>
              <w:t>14</w:t>
            </w:r>
            <w:r w:rsidR="005E1891">
              <w:rPr>
                <w:noProof/>
                <w:webHidden/>
              </w:rPr>
              <w:fldChar w:fldCharType="end"/>
            </w:r>
          </w:hyperlink>
        </w:p>
        <w:p w14:paraId="41088887" w14:textId="3C040BAA" w:rsidR="005E1891" w:rsidRDefault="005E1891">
          <w:r>
            <w:rPr>
              <w:b/>
              <w:bCs/>
            </w:rPr>
            <w:fldChar w:fldCharType="end"/>
          </w:r>
        </w:p>
      </w:sdtContent>
    </w:sdt>
    <w:p w14:paraId="43807E4F" w14:textId="77777777" w:rsidR="005E1891" w:rsidRDefault="005E1891" w:rsidP="005E1891">
      <w:pPr>
        <w:pStyle w:val="Ttulo1"/>
      </w:pPr>
    </w:p>
    <w:p w14:paraId="7E3BE59E" w14:textId="77777777" w:rsidR="005E1891" w:rsidRDefault="005E1891" w:rsidP="005E1891">
      <w:pPr>
        <w:pStyle w:val="Ttulo1"/>
      </w:pPr>
    </w:p>
    <w:p w14:paraId="1F3021C1" w14:textId="77777777" w:rsidR="006812D3" w:rsidRDefault="006812D3" w:rsidP="006812D3">
      <w:pPr>
        <w:rPr>
          <w:lang w:eastAsia="es-ES"/>
        </w:rPr>
      </w:pPr>
    </w:p>
    <w:p w14:paraId="4FA9375F" w14:textId="77777777" w:rsidR="006812D3" w:rsidRDefault="006812D3" w:rsidP="006812D3">
      <w:pPr>
        <w:rPr>
          <w:lang w:eastAsia="es-ES"/>
        </w:rPr>
      </w:pPr>
    </w:p>
    <w:p w14:paraId="3D3E8AFD" w14:textId="77777777" w:rsidR="006812D3" w:rsidRDefault="006812D3" w:rsidP="006812D3">
      <w:pPr>
        <w:rPr>
          <w:lang w:eastAsia="es-ES"/>
        </w:rPr>
      </w:pPr>
    </w:p>
    <w:p w14:paraId="2FC24FC8" w14:textId="77777777" w:rsidR="006812D3" w:rsidRDefault="006812D3" w:rsidP="006812D3">
      <w:pPr>
        <w:rPr>
          <w:lang w:eastAsia="es-ES"/>
        </w:rPr>
      </w:pPr>
    </w:p>
    <w:p w14:paraId="5431D09C" w14:textId="77777777" w:rsidR="006812D3" w:rsidRDefault="006812D3" w:rsidP="006812D3">
      <w:pPr>
        <w:rPr>
          <w:lang w:eastAsia="es-ES"/>
        </w:rPr>
      </w:pPr>
    </w:p>
    <w:p w14:paraId="5F5E38C9" w14:textId="77777777" w:rsidR="006812D3" w:rsidRDefault="006812D3" w:rsidP="006812D3">
      <w:pPr>
        <w:rPr>
          <w:lang w:eastAsia="es-ES"/>
        </w:rPr>
      </w:pPr>
    </w:p>
    <w:p w14:paraId="5AE93B40" w14:textId="77777777" w:rsidR="006812D3" w:rsidRDefault="006812D3" w:rsidP="006812D3">
      <w:pPr>
        <w:rPr>
          <w:lang w:eastAsia="es-ES"/>
        </w:rPr>
      </w:pPr>
    </w:p>
    <w:p w14:paraId="5E318725" w14:textId="77777777" w:rsidR="006812D3" w:rsidRPr="006812D3" w:rsidRDefault="006812D3" w:rsidP="006812D3">
      <w:pPr>
        <w:rPr>
          <w:lang w:eastAsia="es-ES"/>
        </w:rPr>
      </w:pPr>
    </w:p>
    <w:p w14:paraId="5FA2D322" w14:textId="66B0F8D0" w:rsidR="00A51869" w:rsidRDefault="005E1891" w:rsidP="005E1891">
      <w:pPr>
        <w:pStyle w:val="Ttulo1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0" w:name="_Toc134228436"/>
      <w:r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>1.</w:t>
      </w:r>
      <w:bookmarkEnd w:id="0"/>
      <w:r w:rsidR="006812D3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INTRODUCTION</w:t>
      </w:r>
    </w:p>
    <w:p w14:paraId="0D8D49AD" w14:textId="77777777" w:rsidR="006812D3" w:rsidRPr="006812D3" w:rsidRDefault="006812D3" w:rsidP="006812D3">
      <w:pPr>
        <w:rPr>
          <w:lang w:eastAsia="es-ES"/>
        </w:rPr>
      </w:pPr>
    </w:p>
    <w:p w14:paraId="5451BC67" w14:textId="020D1EA8" w:rsidR="00A51869" w:rsidRPr="00B91F1E" w:rsidRDefault="002E34C3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report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will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analyze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current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market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situation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world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emerging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changes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HR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strategies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especially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post COVID and post BREXIT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also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analyze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current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situation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labo</w:t>
      </w:r>
      <w:r w:rsidR="00503F90">
        <w:rPr>
          <w:rFonts w:ascii="Arial" w:hAnsi="Arial" w:cs="Arial"/>
          <w:color w:val="000000" w:themeColor="text1"/>
          <w:sz w:val="24"/>
          <w:szCs w:val="24"/>
        </w:rPr>
        <w:t>u</w:t>
      </w:r>
      <w:r w:rsidRPr="00B91F1E">
        <w:rPr>
          <w:rFonts w:ascii="Arial" w:hAnsi="Arial" w:cs="Arial"/>
          <w:color w:val="000000" w:themeColor="text1"/>
          <w:sz w:val="24"/>
          <w:szCs w:val="24"/>
        </w:rPr>
        <w:t>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market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UK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help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some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analysis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analyze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external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environment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such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as SWOT, PESTEL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five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forces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analysis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report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tries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gramStart"/>
      <w:r w:rsidRPr="00B91F1E">
        <w:rPr>
          <w:rFonts w:ascii="Arial" w:hAnsi="Arial" w:cs="Arial"/>
          <w:color w:val="000000" w:themeColor="text1"/>
          <w:sz w:val="24"/>
          <w:szCs w:val="24"/>
        </w:rPr>
        <w:t>show</w:t>
      </w:r>
      <w:proofErr w:type="gram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a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clear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way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advantages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disadvantages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future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changes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human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resources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area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will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suffer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United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Kingdom</w:t>
      </w:r>
      <w:proofErr w:type="spellEnd"/>
      <w:r w:rsidR="00503F90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084B7FB4" w14:textId="77777777" w:rsidR="002E34C3" w:rsidRPr="00B91F1E" w:rsidRDefault="002E34C3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361FAF94" w14:textId="645DF80A" w:rsidR="00F1030E" w:rsidRDefault="005E1891" w:rsidP="005E1891">
      <w:pPr>
        <w:pStyle w:val="Ttulo1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1" w:name="_Toc134228437"/>
      <w:r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2.</w:t>
      </w:r>
      <w:r w:rsidR="00503F90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F1030E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STATE OF MARKET</w:t>
      </w:r>
      <w:bookmarkEnd w:id="1"/>
      <w:r w:rsidR="00F1030E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1711E0FE" w14:textId="77777777" w:rsidR="006812D3" w:rsidRPr="006812D3" w:rsidRDefault="006812D3" w:rsidP="006812D3">
      <w:pPr>
        <w:rPr>
          <w:lang w:eastAsia="es-ES"/>
        </w:rPr>
      </w:pPr>
    </w:p>
    <w:p w14:paraId="229A69AB" w14:textId="048A9A65" w:rsidR="00442791" w:rsidRPr="00B91F1E" w:rsidRDefault="00B16A32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At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present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there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still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many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difficulties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impediments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countries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still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developing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able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trade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export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each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other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most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developed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countries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world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order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benefit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expand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achieving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growth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. Price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volatility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due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difficulty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obtaining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primary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products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has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created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stagnation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demand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affecting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most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important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sectors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competitive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advantage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such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as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agriculture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labor-intensive manufactures (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Lankes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>, 2002).</w:t>
      </w:r>
    </w:p>
    <w:p w14:paraId="03120754" w14:textId="77777777" w:rsidR="00B16A32" w:rsidRPr="00B91F1E" w:rsidRDefault="00B16A32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106E035F" w14:textId="2A93C047" w:rsidR="00A841F3" w:rsidRDefault="005E1891" w:rsidP="005E1891">
      <w:pPr>
        <w:pStyle w:val="Ttulo1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2" w:name="_Toc134228438"/>
      <w:r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3.</w:t>
      </w:r>
      <w:r w:rsidR="00997653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UK LABOUR MARKET STATISTICS</w:t>
      </w:r>
      <w:bookmarkEnd w:id="2"/>
    </w:p>
    <w:p w14:paraId="76C41999" w14:textId="77777777" w:rsidR="006812D3" w:rsidRPr="006812D3" w:rsidRDefault="006812D3" w:rsidP="006812D3">
      <w:pPr>
        <w:rPr>
          <w:lang w:eastAsia="es-ES"/>
        </w:rPr>
      </w:pPr>
    </w:p>
    <w:p w14:paraId="48D57B8E" w14:textId="5C16F705" w:rsidR="00B16A32" w:rsidRPr="00B91F1E" w:rsidRDefault="00B16A32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Employment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UK has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increased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year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2023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compared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previous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years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but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has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not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yet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managed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be at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same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level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as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was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before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COVID-19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pandemic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currently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employment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rate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between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16 and 64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years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75.8% </w:t>
      </w:r>
      <w:r w:rsidR="008C3FE4" w:rsidRPr="00B91F1E">
        <w:rPr>
          <w:rFonts w:ascii="Arial" w:hAnsi="Arial" w:cs="Arial"/>
          <w:noProof/>
          <w:color w:val="000000" w:themeColor="text1"/>
          <w:sz w:val="24"/>
          <w:szCs w:val="24"/>
        </w:rPr>
        <w:t>(Powell and Francis-Devine, 2023)</w:t>
      </w:r>
      <w:r w:rsidR="00A3152C" w:rsidRPr="00B91F1E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40F1D30C" w14:textId="49180BB1" w:rsidR="00B16A32" w:rsidRPr="00B91F1E" w:rsidRDefault="00B16A32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Employment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levels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fell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following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UK-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wide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coronavirus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lockdown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March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continued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like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throughout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2020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dropping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down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32.13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million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at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end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2020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only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managed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recover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slightly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during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first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half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2021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but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did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not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rise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again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until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first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half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year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2022</w:t>
      </w:r>
      <w:r w:rsidR="00A3152C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C3FE4" w:rsidRPr="00B91F1E">
        <w:rPr>
          <w:rFonts w:ascii="Arial" w:hAnsi="Arial" w:cs="Arial"/>
          <w:noProof/>
          <w:color w:val="000000" w:themeColor="text1"/>
          <w:sz w:val="24"/>
          <w:szCs w:val="24"/>
        </w:rPr>
        <w:t>(Powell and Francis- Devine, 2023)</w:t>
      </w:r>
      <w:r w:rsidR="00A3152C" w:rsidRPr="00B91F1E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449C2BD3" w14:textId="09D137AB" w:rsidR="00F6128F" w:rsidRPr="00B91F1E" w:rsidRDefault="00B16A32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year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2023,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percentage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women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who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not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working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considerably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higher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men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who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economically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inactive,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24.9%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women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looking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work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compared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17.4%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men</w:t>
      </w:r>
      <w:proofErr w:type="spellEnd"/>
      <w:r w:rsidR="00A3152C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C3FE4" w:rsidRPr="00B91F1E">
        <w:rPr>
          <w:rFonts w:ascii="Arial" w:hAnsi="Arial" w:cs="Arial"/>
          <w:noProof/>
          <w:color w:val="000000" w:themeColor="text1"/>
          <w:sz w:val="24"/>
          <w:szCs w:val="24"/>
        </w:rPr>
        <w:t>(Powell and Francis- Devine, 2023)</w:t>
      </w:r>
      <w:r w:rsidRPr="00B91F1E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5585021D" w14:textId="708F1BDD" w:rsidR="00F6128F" w:rsidRPr="006812D3" w:rsidRDefault="005E1891" w:rsidP="005E1891">
      <w:pPr>
        <w:pStyle w:val="Ttulo1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3" w:name="_Toc134228439"/>
      <w:r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>4.</w:t>
      </w:r>
      <w:r w:rsidR="00F6128F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CHANGES POST COVID AND BREXIT</w:t>
      </w:r>
      <w:bookmarkEnd w:id="3"/>
      <w:r w:rsidR="00F6128F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4B933BF9" w14:textId="77777777" w:rsidR="00B16A32" w:rsidRPr="00B91F1E" w:rsidRDefault="00B16A32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76B554E3" w14:textId="4C5DB26D" w:rsidR="0082336E" w:rsidRPr="00B91F1E" w:rsidRDefault="00B16A32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Some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changes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labo</w:t>
      </w:r>
      <w:r w:rsidR="00503F90">
        <w:rPr>
          <w:rFonts w:ascii="Arial" w:hAnsi="Arial" w:cs="Arial"/>
          <w:color w:val="000000" w:themeColor="text1"/>
          <w:sz w:val="24"/>
          <w:szCs w:val="24"/>
        </w:rPr>
        <w:t>u</w:t>
      </w:r>
      <w:r w:rsidRPr="00B91F1E">
        <w:rPr>
          <w:rFonts w:ascii="Arial" w:hAnsi="Arial" w:cs="Arial"/>
          <w:color w:val="000000" w:themeColor="text1"/>
          <w:sz w:val="24"/>
          <w:szCs w:val="24"/>
        </w:rPr>
        <w:t>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market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were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already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going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happen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immediately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even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before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arrival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COVID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United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Kingdom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even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BREXIT,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but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has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happened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especially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after COVID has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been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acceleration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arrival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globalization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digitization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along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technological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development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650B1BB2" w14:textId="77777777" w:rsidR="00B16A32" w:rsidRPr="00B91F1E" w:rsidRDefault="00B16A32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310E49B8" w14:textId="780F5F24" w:rsidR="0082336E" w:rsidRPr="006812D3" w:rsidRDefault="005E1891" w:rsidP="005E1891">
      <w:pPr>
        <w:pStyle w:val="Ttulo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4" w:name="_Toc134228440"/>
      <w:r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4.1</w:t>
      </w:r>
      <w:r w:rsidR="006812D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82336E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GLOBALIZACION</w:t>
      </w:r>
      <w:bookmarkEnd w:id="4"/>
    </w:p>
    <w:p w14:paraId="15954753" w14:textId="77777777" w:rsidR="00B16A32" w:rsidRPr="00B91F1E" w:rsidRDefault="00B16A32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32BD1C00" w14:textId="00C1F09A" w:rsidR="005832EC" w:rsidRPr="00B91F1E" w:rsidRDefault="005832EC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Globalization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process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through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which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markets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companies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from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different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parts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world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can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surpass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nations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creating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 global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dimension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increasing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exchange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services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goods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between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countries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technological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advances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have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helped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possibility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globalization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today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596548CE" w14:textId="4192DD8F" w:rsidR="00A12A9F" w:rsidRPr="00B91F1E" w:rsidRDefault="005832EC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effect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globalization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immediate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because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increases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profits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affecting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capital in a positive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way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especially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countries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stronger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economies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can be a competitive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advantage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but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there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still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some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countries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resist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globalization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such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as China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Russia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page 14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where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globalization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affects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developing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countries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different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intensity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between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them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where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example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economy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Asia has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made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great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progress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rapidly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but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others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such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as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Africa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per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capita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incomes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have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declined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page 8 (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Czenter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2002).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Globalization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has led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transformation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labo</w:t>
      </w:r>
      <w:r w:rsidR="00503F90">
        <w:rPr>
          <w:rFonts w:ascii="Arial" w:hAnsi="Arial" w:cs="Arial"/>
          <w:color w:val="000000" w:themeColor="text1"/>
          <w:sz w:val="24"/>
          <w:szCs w:val="24"/>
        </w:rPr>
        <w:t>u</w:t>
      </w:r>
      <w:r w:rsidRPr="00B91F1E">
        <w:rPr>
          <w:rFonts w:ascii="Arial" w:hAnsi="Arial" w:cs="Arial"/>
          <w:color w:val="000000" w:themeColor="text1"/>
          <w:sz w:val="24"/>
          <w:szCs w:val="24"/>
        </w:rPr>
        <w:t>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market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creating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new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ways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hiring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staff and new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jobs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did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not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exist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before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digital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transformation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companies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new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technologies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have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made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possible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work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a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different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way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skills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companies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require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different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Currently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having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skills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such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as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empathy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having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innovation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great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value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companies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create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new ideas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help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new digital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age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7CD52966" w14:textId="77777777" w:rsidR="005832EC" w:rsidRPr="00B91F1E" w:rsidRDefault="005832EC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28F73CA3" w14:textId="78D6CA7C" w:rsidR="00A12A9F" w:rsidRDefault="005E1891" w:rsidP="005E1891">
      <w:pPr>
        <w:pStyle w:val="Ttulo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5" w:name="_Toc134228441"/>
      <w:r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4.2</w:t>
      </w:r>
      <w:r w:rsidR="00A12A9F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DIGITALIZACION</w:t>
      </w:r>
      <w:bookmarkEnd w:id="5"/>
    </w:p>
    <w:p w14:paraId="1CD6BF04" w14:textId="77777777" w:rsidR="006812D3" w:rsidRPr="006812D3" w:rsidRDefault="006812D3" w:rsidP="006812D3"/>
    <w:p w14:paraId="26DFE687" w14:textId="43113260" w:rsidR="005D429E" w:rsidRPr="006812D3" w:rsidRDefault="005832EC" w:rsidP="006812D3">
      <w:pPr>
        <w:shd w:val="clear" w:color="auto" w:fill="FFFFFF"/>
        <w:spacing w:line="360" w:lineRule="auto"/>
        <w:jc w:val="both"/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</w:pP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COVID-19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pandemic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has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caused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great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changes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UK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labo</w:t>
      </w:r>
      <w:r w:rsidR="00503F90">
        <w:rPr>
          <w:rFonts w:ascii="Arial" w:hAnsi="Arial" w:cs="Arial"/>
          <w:color w:val="000000" w:themeColor="text1"/>
          <w:sz w:val="24"/>
          <w:szCs w:val="24"/>
        </w:rPr>
        <w:t>u</w:t>
      </w:r>
      <w:r w:rsidRPr="00B91F1E">
        <w:rPr>
          <w:rFonts w:ascii="Arial" w:hAnsi="Arial" w:cs="Arial"/>
          <w:color w:val="000000" w:themeColor="text1"/>
          <w:sz w:val="24"/>
          <w:szCs w:val="24"/>
        </w:rPr>
        <w:t>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market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due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automation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digitization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robotization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many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jobs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digital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skills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being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most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valued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current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state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labo</w:t>
      </w:r>
      <w:r w:rsidR="00503F90">
        <w:rPr>
          <w:rFonts w:ascii="Arial" w:hAnsi="Arial" w:cs="Arial"/>
          <w:color w:val="000000" w:themeColor="text1"/>
          <w:sz w:val="24"/>
          <w:szCs w:val="24"/>
        </w:rPr>
        <w:t>u</w:t>
      </w:r>
      <w:r w:rsidRPr="00B91F1E">
        <w:rPr>
          <w:rFonts w:ascii="Arial" w:hAnsi="Arial" w:cs="Arial"/>
          <w:color w:val="000000" w:themeColor="text1"/>
          <w:sz w:val="24"/>
          <w:szCs w:val="24"/>
        </w:rPr>
        <w:t>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market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due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lastRenderedPageBreak/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continuity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future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technological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trends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achieving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 more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competent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labo</w:t>
      </w:r>
      <w:r w:rsidR="00503F90">
        <w:rPr>
          <w:rFonts w:ascii="Arial" w:hAnsi="Arial" w:cs="Arial"/>
          <w:color w:val="000000" w:themeColor="text1"/>
          <w:sz w:val="24"/>
          <w:szCs w:val="24"/>
        </w:rPr>
        <w:t>u</w:t>
      </w:r>
      <w:r w:rsidRPr="00B91F1E">
        <w:rPr>
          <w:rFonts w:ascii="Arial" w:hAnsi="Arial" w:cs="Arial"/>
          <w:color w:val="000000" w:themeColor="text1"/>
          <w:sz w:val="24"/>
          <w:szCs w:val="24"/>
        </w:rPr>
        <w:t>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market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have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strong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digital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skills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able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adapt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proofErr w:type="gramStart"/>
      <w:r w:rsidRPr="00B91F1E">
        <w:rPr>
          <w:rFonts w:ascii="Arial" w:hAnsi="Arial" w:cs="Arial"/>
          <w:color w:val="000000" w:themeColor="text1"/>
          <w:sz w:val="24"/>
          <w:szCs w:val="24"/>
        </w:rPr>
        <w:t>easily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 </w:t>
      </w:r>
      <w:r w:rsidR="007125AA" w:rsidRPr="00B91F1E">
        <w:rPr>
          <w:rFonts w:ascii="Arial" w:hAnsi="Arial" w:cs="Arial"/>
          <w:noProof/>
          <w:color w:val="000000" w:themeColor="text1"/>
          <w:sz w:val="24"/>
          <w:szCs w:val="24"/>
        </w:rPr>
        <w:t>(</w:t>
      </w:r>
      <w:proofErr w:type="gramEnd"/>
      <w:r w:rsidR="007125AA" w:rsidRPr="00B91F1E">
        <w:rPr>
          <w:rFonts w:ascii="Arial" w:hAnsi="Arial" w:cs="Arial"/>
          <w:noProof/>
          <w:color w:val="000000" w:themeColor="text1"/>
          <w:sz w:val="24"/>
          <w:szCs w:val="24"/>
        </w:rPr>
        <w:t xml:space="preserve">Piroșcă, </w:t>
      </w:r>
      <w:proofErr w:type="spellStart"/>
      <w:r w:rsidR="007125AA" w:rsidRPr="00B91F1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serban</w:t>
      </w:r>
      <w:proofErr w:type="spellEnd"/>
      <w:r w:rsidR="007125AA" w:rsidRPr="00B91F1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- </w:t>
      </w:r>
      <w:proofErr w:type="spellStart"/>
      <w:r w:rsidR="007125AA" w:rsidRPr="00B91F1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Oprescu</w:t>
      </w:r>
      <w:proofErr w:type="spellEnd"/>
      <w:r w:rsidR="007125AA" w:rsidRPr="00B91F1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, Badea, </w:t>
      </w:r>
      <w:proofErr w:type="spellStart"/>
      <w:r w:rsidR="007125AA" w:rsidRPr="00B91F1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Stanef</w:t>
      </w:r>
      <w:proofErr w:type="spellEnd"/>
      <w:r w:rsidR="007125AA" w:rsidRPr="00B91F1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- </w:t>
      </w:r>
      <w:proofErr w:type="spellStart"/>
      <w:r w:rsidR="007125AA" w:rsidRPr="00B91F1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Puica</w:t>
      </w:r>
      <w:proofErr w:type="spellEnd"/>
      <w:r w:rsidR="007125AA" w:rsidRPr="00B91F1E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and Valdebenito, </w:t>
      </w:r>
      <w:r w:rsidR="007125AA" w:rsidRPr="00B91F1E">
        <w:rPr>
          <w:rFonts w:ascii="Arial" w:hAnsi="Arial" w:cs="Arial"/>
          <w:noProof/>
          <w:color w:val="000000" w:themeColor="text1"/>
          <w:sz w:val="24"/>
          <w:szCs w:val="24"/>
        </w:rPr>
        <w:t>2021)</w:t>
      </w:r>
      <w:r w:rsidR="00204137" w:rsidRPr="00B91F1E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2CFEF43D" w14:textId="77777777" w:rsidR="00987165" w:rsidRPr="00B91F1E" w:rsidRDefault="005832EC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Digitization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has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meant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many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jobs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are at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high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risk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disappearing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Initially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digitization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was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going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help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certain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sectors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so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had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work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fewer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hours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but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proofErr w:type="gramStart"/>
      <w:r w:rsidRPr="00B91F1E">
        <w:rPr>
          <w:rFonts w:ascii="Arial" w:hAnsi="Arial" w:cs="Arial"/>
          <w:color w:val="000000" w:themeColor="text1"/>
          <w:sz w:val="24"/>
          <w:szCs w:val="24"/>
        </w:rPr>
        <w:t>reality</w:t>
      </w:r>
      <w:proofErr w:type="spellEnd"/>
      <w:proofErr w:type="gram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currently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jobs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such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as drivers,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journalists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financial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traders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warehouse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clerks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disappear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permanently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>.</w:t>
      </w:r>
      <w:r w:rsidR="009B6FC9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Even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so,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digitization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something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companies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can use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reduce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costs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optimizing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tasks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in a more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effective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way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having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greater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flexibility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at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work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and,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above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all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greater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time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management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when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consulting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data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or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using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documents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because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information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will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be more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protected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quickly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accessible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compared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paper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documents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5DD5F752" w14:textId="05C656AF" w:rsidR="009B6FC9" w:rsidRPr="00B91F1E" w:rsidRDefault="00987165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Human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resources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contribute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directly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GDP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when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there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sufficient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demand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these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human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resources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resulting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goods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services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possible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measure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how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much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demand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labo</w:t>
      </w:r>
      <w:r w:rsidR="00503F90">
        <w:rPr>
          <w:rFonts w:ascii="Arial" w:hAnsi="Arial" w:cs="Arial"/>
          <w:color w:val="000000" w:themeColor="text1"/>
          <w:sz w:val="24"/>
          <w:szCs w:val="24"/>
        </w:rPr>
        <w:t>u</w:t>
      </w:r>
      <w:r w:rsidRPr="00B91F1E">
        <w:rPr>
          <w:rFonts w:ascii="Arial" w:hAnsi="Arial" w:cs="Arial"/>
          <w:color w:val="000000" w:themeColor="text1"/>
          <w:sz w:val="24"/>
          <w:szCs w:val="24"/>
        </w:rPr>
        <w:t>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exists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knowing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how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many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vacancies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exist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how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many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hours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people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working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will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possible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know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salary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job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according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demand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has a particular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job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offer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salary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being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higher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demand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high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relation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supply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cost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hiring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personnel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increases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causing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demand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human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resources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fall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Unemployment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low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when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there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high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demand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many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unfilled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jobs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sdt>
        <w:sdtPr>
          <w:rPr>
            <w:rFonts w:ascii="Arial" w:hAnsi="Arial" w:cs="Arial"/>
            <w:color w:val="000000" w:themeColor="text1"/>
            <w:sz w:val="24"/>
            <w:szCs w:val="24"/>
          </w:rPr>
          <w:id w:val="1671285408"/>
          <w:citation/>
        </w:sdtPr>
        <w:sdtContent>
          <w:r w:rsidR="009B6FC9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begin"/>
          </w:r>
          <w:r w:rsidR="009B6FC9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instrText xml:space="preserve"> CITATION CIP22 \l 3082 </w:instrText>
          </w:r>
          <w:r w:rsidR="009B6FC9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separate"/>
          </w:r>
          <w:r w:rsidR="009B6FC9" w:rsidRPr="00B91F1E"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  <w:t>(CIPD, 2022)</w:t>
          </w:r>
          <w:r w:rsidR="009B6FC9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end"/>
          </w:r>
        </w:sdtContent>
      </w:sdt>
      <w:r w:rsidR="00F86749" w:rsidRPr="00B91F1E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1F10462D" w14:textId="77777777" w:rsidR="006812D3" w:rsidRPr="00B91F1E" w:rsidRDefault="006812D3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446882AF" w14:textId="6E5629C8" w:rsidR="00F86749" w:rsidRPr="006812D3" w:rsidRDefault="00F86749" w:rsidP="005E1891">
      <w:pPr>
        <w:pStyle w:val="Ttulo1"/>
        <w:rPr>
          <w:rFonts w:ascii="Arial" w:hAnsi="Arial" w:cs="Arial"/>
          <w:b/>
          <w:bCs/>
          <w:sz w:val="24"/>
          <w:szCs w:val="24"/>
        </w:rPr>
      </w:pPr>
      <w:r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bookmarkStart w:id="6" w:name="_Toc134228442"/>
      <w:r w:rsidR="005E1891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5.</w:t>
      </w:r>
      <w:r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IMPACT</w:t>
      </w:r>
      <w:r w:rsidR="00987165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COVID 19 LABO</w:t>
      </w:r>
      <w:r w:rsidR="00503F90">
        <w:rPr>
          <w:rFonts w:ascii="Arial" w:hAnsi="Arial" w:cs="Arial"/>
          <w:b/>
          <w:bCs/>
          <w:color w:val="000000" w:themeColor="text1"/>
          <w:sz w:val="24"/>
          <w:szCs w:val="24"/>
        </w:rPr>
        <w:t>U</w:t>
      </w:r>
      <w:r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R MARKET</w:t>
      </w:r>
      <w:bookmarkEnd w:id="6"/>
      <w:r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34EEDDBC" w14:textId="77777777" w:rsidR="00C200FE" w:rsidRPr="00B91F1E" w:rsidRDefault="00C200FE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68239583" w14:textId="7A8DC222" w:rsidR="00C200FE" w:rsidRPr="00B91F1E" w:rsidRDefault="00987165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In March 2020,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start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COVID-19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pandemic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had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direct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impact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labo</w:t>
      </w:r>
      <w:r w:rsidR="00503F90">
        <w:rPr>
          <w:rFonts w:ascii="Arial" w:hAnsi="Arial" w:cs="Arial"/>
          <w:color w:val="000000" w:themeColor="text1"/>
          <w:sz w:val="24"/>
          <w:szCs w:val="24"/>
        </w:rPr>
        <w:t>u</w:t>
      </w:r>
      <w:r w:rsidRPr="00B91F1E">
        <w:rPr>
          <w:rFonts w:ascii="Arial" w:hAnsi="Arial" w:cs="Arial"/>
          <w:color w:val="000000" w:themeColor="text1"/>
          <w:sz w:val="24"/>
          <w:szCs w:val="24"/>
        </w:rPr>
        <w:t>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market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increasing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unemployment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UK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400,000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people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without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work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reaching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record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levels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layoffs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had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never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been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seen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since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1994.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Inactivity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economy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continued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increase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until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December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2021-February 2022,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although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unemployment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levels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had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improved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in 2022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unemployment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levels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were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even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lower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before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pandemic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many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job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vacancies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sdt>
        <w:sdtPr>
          <w:rPr>
            <w:rFonts w:ascii="Arial" w:hAnsi="Arial" w:cs="Arial"/>
            <w:color w:val="000000" w:themeColor="text1"/>
            <w:sz w:val="24"/>
            <w:szCs w:val="24"/>
          </w:rPr>
          <w:id w:val="980191754"/>
          <w:citation/>
        </w:sdtPr>
        <w:sdtContent>
          <w:r w:rsidR="00C65A4F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begin"/>
          </w:r>
          <w:r w:rsidR="00C65A4F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instrText xml:space="preserve"> CITATION UKP22 \l 3082 </w:instrText>
          </w:r>
          <w:r w:rsidR="00C65A4F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separate"/>
          </w:r>
          <w:r w:rsidR="00C65A4F" w:rsidRPr="00B91F1E"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  <w:t>(UK Parliament , 2022)</w:t>
          </w:r>
          <w:r w:rsidR="00C65A4F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end"/>
          </w:r>
        </w:sdtContent>
      </w:sdt>
      <w:r w:rsidR="00C65A4F" w:rsidRPr="00B91F1E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59419E07" w14:textId="7518AE98" w:rsidR="00C200FE" w:rsidRPr="00B91F1E" w:rsidRDefault="00987165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lastRenderedPageBreak/>
        <w:t>Unemployment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rates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especially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affected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some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specific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groups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such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as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youngest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oldest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even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making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people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close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retirement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age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obtain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early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retirement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opted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retire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early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.),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also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people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disabilities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were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negatively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affected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increasing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employment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gap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between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people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without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disabilities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during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pandemic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sdt>
        <w:sdtPr>
          <w:rPr>
            <w:rFonts w:ascii="Arial" w:hAnsi="Arial" w:cs="Arial"/>
            <w:color w:val="000000" w:themeColor="text1"/>
            <w:sz w:val="24"/>
            <w:szCs w:val="24"/>
          </w:rPr>
          <w:id w:val="1277298994"/>
          <w:citation/>
        </w:sdtPr>
        <w:sdtContent>
          <w:r w:rsidR="00C65A4F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begin"/>
          </w:r>
          <w:r w:rsidR="00C65A4F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instrText xml:space="preserve"> CITATION UKP22 \l 3082 </w:instrText>
          </w:r>
          <w:r w:rsidR="00C65A4F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separate"/>
          </w:r>
          <w:r w:rsidR="00C65A4F" w:rsidRPr="00B91F1E"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  <w:t>(UK Parliament , 2022)</w:t>
          </w:r>
          <w:r w:rsidR="00C65A4F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end"/>
          </w:r>
        </w:sdtContent>
      </w:sdt>
      <w:r w:rsidR="00C65A4F" w:rsidRPr="00B91F1E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30EF94BE" w14:textId="2685D710" w:rsidR="00987165" w:rsidRPr="00B91F1E" w:rsidRDefault="00F86749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Due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COVID 19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pandemic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has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been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necessary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make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changes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workplace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and restructure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way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working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using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more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advanced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technology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than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before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ensure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motivated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feel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part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team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guarantee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mental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health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by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making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managers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have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new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skills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employee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training and 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recruitment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>Przytuła</w:t>
      </w:r>
      <w:proofErr w:type="spellEnd"/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="008F367A" w:rsidRPr="00B91F1E">
        <w:rPr>
          <w:rFonts w:ascii="Arial" w:hAnsi="Arial" w:cs="Arial"/>
          <w:color w:val="000000" w:themeColor="text1"/>
          <w:sz w:val="24"/>
          <w:szCs w:val="24"/>
        </w:rPr>
        <w:t>Strzelec</w:t>
      </w:r>
      <w:proofErr w:type="spellEnd"/>
      <w:r w:rsidR="008F367A"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="008F367A" w:rsidRPr="00B91F1E">
        <w:rPr>
          <w:rFonts w:ascii="Arial" w:hAnsi="Arial" w:cs="Arial"/>
          <w:color w:val="000000" w:themeColor="text1"/>
          <w:sz w:val="24"/>
          <w:szCs w:val="24"/>
        </w:rPr>
        <w:t>Krysinska-Koscianska</w:t>
      </w:r>
      <w:proofErr w:type="spellEnd"/>
      <w:r w:rsidR="008F367A"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987165" w:rsidRPr="00B91F1E">
        <w:rPr>
          <w:rFonts w:ascii="Arial" w:hAnsi="Arial" w:cs="Arial"/>
          <w:color w:val="000000" w:themeColor="text1"/>
          <w:sz w:val="24"/>
          <w:szCs w:val="24"/>
        </w:rPr>
        <w:t xml:space="preserve">2020). </w:t>
      </w:r>
    </w:p>
    <w:p w14:paraId="702D2029" w14:textId="77777777" w:rsidR="00987165" w:rsidRPr="00B91F1E" w:rsidRDefault="00987165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Due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COVID-19,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companies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had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make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changes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way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work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give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priority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teleworking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accelerating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use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different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types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technology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at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work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many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companies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had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never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used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until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now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such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as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use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some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platforms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communication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such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as Zoom, Microsoft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teams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thus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achieving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effective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communication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between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different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departments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companies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even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not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physically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together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but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still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able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collaborate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achieve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same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objectives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without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negatively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affecting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communication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7B65932A" w14:textId="3A5153EB" w:rsidR="006812D3" w:rsidRPr="006812D3" w:rsidRDefault="002614E6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u w:val="single"/>
        </w:rPr>
      </w:pPr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2E720B09" w14:textId="43699A7D" w:rsidR="007C2578" w:rsidRPr="006812D3" w:rsidRDefault="005E1891" w:rsidP="005E1891">
      <w:pPr>
        <w:pStyle w:val="Ttulo1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7" w:name="_Toc134228443"/>
      <w:r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6.</w:t>
      </w:r>
      <w:r w:rsidR="007C2578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EMERGING CHANGES HUMAN RESOURCES STRATEGIES POST BREXIT</w:t>
      </w:r>
      <w:bookmarkEnd w:id="7"/>
      <w:r w:rsidR="007C2578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4ED1FDB3" w14:textId="77777777" w:rsidR="007A2580" w:rsidRPr="00B91F1E" w:rsidRDefault="007A2580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0ACAEBAF" w14:textId="52308ECF" w:rsidR="007A2580" w:rsidRDefault="005E1891" w:rsidP="006812D3">
      <w:pPr>
        <w:pStyle w:val="Ttulo2"/>
        <w:numPr>
          <w:ilvl w:val="0"/>
          <w:numId w:val="4"/>
        </w:num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8" w:name="_Toc134228444"/>
      <w:r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6.1</w:t>
      </w:r>
      <w:r w:rsidR="005E1F1E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7A2580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BREXIT ISSUES</w:t>
      </w:r>
      <w:bookmarkEnd w:id="8"/>
      <w:r w:rsidR="007A2580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2A2B248E" w14:textId="77777777" w:rsidR="006812D3" w:rsidRPr="006812D3" w:rsidRDefault="006812D3" w:rsidP="006812D3"/>
    <w:p w14:paraId="027B461F" w14:textId="77777777" w:rsidR="00987165" w:rsidRPr="00B91F1E" w:rsidRDefault="00987165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Businesses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will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have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adapt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 new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situation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after BREXIT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many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new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regulations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will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costly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businesses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4E3DCBC2" w14:textId="77777777" w:rsidR="00987165" w:rsidRPr="00B91F1E" w:rsidRDefault="00987165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financial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sector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will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negatively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impacted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BREXIT</w:t>
      </w:r>
    </w:p>
    <w:p w14:paraId="33BEA9AC" w14:textId="77777777" w:rsidR="00987165" w:rsidRPr="00B91F1E" w:rsidRDefault="00987165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Change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migration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policies</w:t>
      </w:r>
      <w:proofErr w:type="spellEnd"/>
    </w:p>
    <w:p w14:paraId="0003FB38" w14:textId="14D6B8C5" w:rsidR="00B141FF" w:rsidRPr="00B91F1E" w:rsidRDefault="00987165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European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Union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accounts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45%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UK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exports</w:t>
      </w:r>
      <w:proofErr w:type="spellEnd"/>
      <w:r w:rsidR="00E336E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sdt>
        <w:sdtPr>
          <w:rPr>
            <w:rFonts w:ascii="Arial" w:hAnsi="Arial" w:cs="Arial"/>
            <w:color w:val="000000" w:themeColor="text1"/>
            <w:sz w:val="24"/>
            <w:szCs w:val="24"/>
          </w:rPr>
          <w:id w:val="-1039269123"/>
          <w:citation/>
        </w:sdtPr>
        <w:sdtContent>
          <w:r w:rsidR="00B141FF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begin"/>
          </w:r>
          <w:r w:rsidR="00B141FF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instrText xml:space="preserve"> CITATION Tom16 \l 3082 </w:instrText>
          </w:r>
          <w:r w:rsidR="00B141FF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separate"/>
          </w:r>
          <w:r w:rsidR="00B141FF" w:rsidRPr="00B91F1E"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  <w:t>(Gosling, 2016)</w:t>
          </w:r>
          <w:r w:rsidR="00B141FF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end"/>
          </w:r>
        </w:sdtContent>
      </w:sdt>
      <w:r w:rsidR="00B141FF" w:rsidRPr="00B91F1E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5F09CB2F" w14:textId="49479F23" w:rsidR="007A2580" w:rsidRPr="00B91F1E" w:rsidRDefault="007A2580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4462F428" w14:textId="77777777" w:rsidR="00987165" w:rsidRPr="00B91F1E" w:rsidRDefault="00987165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083C483D" w14:textId="48D493E6" w:rsidR="007C2578" w:rsidRDefault="005E1891" w:rsidP="006812D3">
      <w:pPr>
        <w:pStyle w:val="Ttulo2"/>
        <w:numPr>
          <w:ilvl w:val="0"/>
          <w:numId w:val="4"/>
        </w:num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9" w:name="_Toc134228445"/>
      <w:r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6.2</w:t>
      </w:r>
      <w:r w:rsidR="000A1C88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7C2578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COMMUNICATION</w:t>
      </w:r>
      <w:bookmarkEnd w:id="9"/>
    </w:p>
    <w:p w14:paraId="1D5659DA" w14:textId="77777777" w:rsidR="006812D3" w:rsidRPr="006812D3" w:rsidRDefault="006812D3" w:rsidP="006812D3"/>
    <w:p w14:paraId="7F766EFA" w14:textId="6C3C0A82" w:rsidR="00327BDD" w:rsidRPr="00B91F1E" w:rsidRDefault="00B141FF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Communication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must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used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companies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connect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so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feel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understood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especially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those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who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feel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affected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Brexit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because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directly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affects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them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having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relatives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Europe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who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going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lose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possibility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working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gramStart"/>
      <w:r w:rsidRPr="00B91F1E">
        <w:rPr>
          <w:rFonts w:ascii="Arial" w:hAnsi="Arial" w:cs="Arial"/>
          <w:color w:val="000000" w:themeColor="text1"/>
          <w:sz w:val="24"/>
          <w:szCs w:val="24"/>
        </w:rPr>
        <w:t>living</w:t>
      </w:r>
      <w:proofErr w:type="gram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together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uk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73268A56" w14:textId="77777777" w:rsidR="007C2578" w:rsidRPr="00B91F1E" w:rsidRDefault="007C2578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296A9F7A" w14:textId="1E3AA98F" w:rsidR="00B141FF" w:rsidRDefault="005E1891" w:rsidP="006812D3">
      <w:pPr>
        <w:pStyle w:val="Ttulo2"/>
        <w:numPr>
          <w:ilvl w:val="0"/>
          <w:numId w:val="4"/>
        </w:num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10" w:name="_Toc134228446"/>
      <w:r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6.3</w:t>
      </w:r>
      <w:r w:rsidR="000A1C88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B141FF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DIVERSITY</w:t>
      </w:r>
      <w:bookmarkEnd w:id="10"/>
    </w:p>
    <w:p w14:paraId="7F75739E" w14:textId="77777777" w:rsidR="006812D3" w:rsidRPr="006812D3" w:rsidRDefault="006812D3" w:rsidP="006812D3"/>
    <w:p w14:paraId="7A74CD41" w14:textId="77777777" w:rsidR="00B141FF" w:rsidRDefault="00B141FF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environment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diversity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must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created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companies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so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all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different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political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ideas are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integrated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among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colleagues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without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affecting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labor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relations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does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not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interfere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work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7C0A5E81" w14:textId="77777777" w:rsidR="006812D3" w:rsidRPr="00B91F1E" w:rsidRDefault="006812D3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6DF330D2" w14:textId="4B87A5F8" w:rsidR="00B141FF" w:rsidRDefault="005E1891" w:rsidP="006812D3">
      <w:pPr>
        <w:pStyle w:val="Ttulo2"/>
        <w:numPr>
          <w:ilvl w:val="0"/>
          <w:numId w:val="4"/>
        </w:num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11" w:name="_Toc134228447"/>
      <w:r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6.4</w:t>
      </w:r>
      <w:r w:rsidR="000A1C88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B141FF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DATA AND TECHNOLOGY</w:t>
      </w:r>
      <w:bookmarkEnd w:id="11"/>
    </w:p>
    <w:p w14:paraId="4CAAC171" w14:textId="77777777" w:rsidR="006812D3" w:rsidRPr="006812D3" w:rsidRDefault="006812D3" w:rsidP="006812D3"/>
    <w:p w14:paraId="6678F2F6" w14:textId="2B5D8285" w:rsidR="007C2578" w:rsidRPr="00B91F1E" w:rsidRDefault="00B141FF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Companies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United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Kingdom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have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updated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labo</w:t>
      </w:r>
      <w:r w:rsidR="00503F90">
        <w:rPr>
          <w:rFonts w:ascii="Arial" w:hAnsi="Arial" w:cs="Arial"/>
          <w:color w:val="000000" w:themeColor="text1"/>
          <w:sz w:val="24"/>
          <w:szCs w:val="24"/>
        </w:rPr>
        <w:t>u</w:t>
      </w:r>
      <w:r w:rsidRPr="00B91F1E">
        <w:rPr>
          <w:rFonts w:ascii="Arial" w:hAnsi="Arial" w:cs="Arial"/>
          <w:color w:val="000000" w:themeColor="text1"/>
          <w:sz w:val="24"/>
          <w:szCs w:val="24"/>
        </w:rPr>
        <w:t>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policies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due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BREXIT, a new data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protection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will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also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necessary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implement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BREXIT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establish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regime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data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transfers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United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Kingdom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will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have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legitimized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another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basis </w:t>
      </w:r>
      <w:sdt>
        <w:sdtPr>
          <w:rPr>
            <w:rFonts w:ascii="Arial" w:hAnsi="Arial" w:cs="Arial"/>
            <w:color w:val="000000" w:themeColor="text1"/>
            <w:sz w:val="24"/>
            <w:szCs w:val="24"/>
          </w:rPr>
          <w:id w:val="878674598"/>
          <w:citation/>
        </w:sdtPr>
        <w:sdtContent>
          <w:r w:rsidR="00893D1A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begin"/>
          </w:r>
          <w:r w:rsidR="00893D1A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instrText xml:space="preserve"> CITATION Tom16 \l 3082 </w:instrText>
          </w:r>
          <w:r w:rsidR="00893D1A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separate"/>
          </w:r>
          <w:r w:rsidR="00893D1A" w:rsidRPr="00B91F1E"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  <w:t>(Gosling, 2016)</w:t>
          </w:r>
          <w:r w:rsidR="00893D1A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end"/>
          </w:r>
        </w:sdtContent>
      </w:sdt>
      <w:r w:rsidR="00327BDD" w:rsidRPr="00B91F1E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3C56B769" w14:textId="77777777" w:rsidR="00327BDD" w:rsidRPr="00B91F1E" w:rsidRDefault="00327BDD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48DAB765" w14:textId="779AB56C" w:rsidR="00F86749" w:rsidRPr="006812D3" w:rsidRDefault="005E1891" w:rsidP="005E1891">
      <w:pPr>
        <w:pStyle w:val="Ttulo1"/>
        <w:rPr>
          <w:rFonts w:ascii="Arial" w:hAnsi="Arial" w:cs="Arial"/>
          <w:b/>
          <w:bCs/>
          <w:sz w:val="24"/>
          <w:szCs w:val="24"/>
        </w:rPr>
      </w:pPr>
      <w:bookmarkStart w:id="12" w:name="_Toc134228448"/>
      <w:r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7.</w:t>
      </w:r>
      <w:r w:rsidR="000A1C88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 </w:t>
      </w:r>
      <w:r w:rsidR="006C05A9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SWOT ANALISYS</w:t>
      </w:r>
      <w:bookmarkEnd w:id="12"/>
      <w:r w:rsidR="006C05A9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0D83984E" w14:textId="77777777" w:rsidR="006C05A9" w:rsidRPr="00B91F1E" w:rsidRDefault="006C05A9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469A25AA" w14:textId="67208095" w:rsidR="002E1A29" w:rsidRPr="00B91F1E" w:rsidRDefault="00B141FF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tool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used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companies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identify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analyze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strengths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weaknesses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threats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opportunities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taking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into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consideration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external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factors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internal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factors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affect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viability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business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project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its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objectives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Sarsby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2016).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type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analysis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can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help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better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understand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different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areas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be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able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create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strategy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helps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achieve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proposed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objectives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maximizing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opportunities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strengths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companies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find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minimizing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weaknesses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threats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identified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lastRenderedPageBreak/>
        <w:t>jeopardize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success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strategies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companies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want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implement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achieve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success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obtaining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objectives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set.</w:t>
      </w:r>
    </w:p>
    <w:p w14:paraId="16B31512" w14:textId="77777777" w:rsidR="009A7309" w:rsidRPr="00B91F1E" w:rsidRDefault="009A7309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8494"/>
      </w:tblGrid>
      <w:tr w:rsidR="00B91F1E" w:rsidRPr="00B91F1E" w14:paraId="0C33945B" w14:textId="77777777" w:rsidTr="00BA5349">
        <w:tc>
          <w:tcPr>
            <w:tcW w:w="8494" w:type="dxa"/>
            <w:shd w:val="clear" w:color="auto" w:fill="A8D08D" w:themeFill="accent6" w:themeFillTint="99"/>
          </w:tcPr>
          <w:p w14:paraId="0DF1B183" w14:textId="0F396A61" w:rsidR="009A7309" w:rsidRPr="00B91F1E" w:rsidRDefault="00B141FF" w:rsidP="00B91F1E">
            <w:pPr>
              <w:tabs>
                <w:tab w:val="left" w:pos="2480"/>
              </w:tabs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ADVANTAGES</w:t>
            </w:r>
            <w:r w:rsidR="00BA5349"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ab/>
            </w:r>
          </w:p>
        </w:tc>
      </w:tr>
      <w:tr w:rsidR="00B91F1E" w:rsidRPr="00B91F1E" w14:paraId="745EA73A" w14:textId="77777777" w:rsidTr="00BA5349">
        <w:tc>
          <w:tcPr>
            <w:tcW w:w="8494" w:type="dxa"/>
            <w:shd w:val="clear" w:color="auto" w:fill="FFF2CC" w:themeFill="accent4" w:themeFillTint="33"/>
          </w:tcPr>
          <w:p w14:paraId="1F5FC871" w14:textId="3DB3EF04" w:rsidR="009A7309" w:rsidRPr="00B91F1E" w:rsidRDefault="00B141FF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Provides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a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clear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vision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of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where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a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company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stands</w:t>
            </w:r>
          </w:p>
          <w:p w14:paraId="31CF2F84" w14:textId="77777777" w:rsidR="009A7309" w:rsidRPr="00B91F1E" w:rsidRDefault="009A7309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</w:tr>
      <w:tr w:rsidR="00B91F1E" w:rsidRPr="00B91F1E" w14:paraId="02568121" w14:textId="77777777" w:rsidTr="00BA5349">
        <w:tc>
          <w:tcPr>
            <w:tcW w:w="8494" w:type="dxa"/>
            <w:shd w:val="clear" w:color="auto" w:fill="FFF2CC" w:themeFill="accent4" w:themeFillTint="33"/>
          </w:tcPr>
          <w:p w14:paraId="6EC6AC71" w14:textId="6A72C35D" w:rsidR="009A7309" w:rsidRPr="00B91F1E" w:rsidRDefault="00B141FF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Better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prioritization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of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some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areas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that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need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to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be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improved</w:t>
            </w:r>
            <w:proofErr w:type="spellEnd"/>
          </w:p>
          <w:p w14:paraId="6E4258D3" w14:textId="77777777" w:rsidR="009A7309" w:rsidRPr="00B91F1E" w:rsidRDefault="009A7309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</w:tr>
      <w:tr w:rsidR="00B91F1E" w:rsidRPr="00B91F1E" w14:paraId="01D49968" w14:textId="77777777" w:rsidTr="00BA5349">
        <w:tc>
          <w:tcPr>
            <w:tcW w:w="8494" w:type="dxa"/>
            <w:shd w:val="clear" w:color="auto" w:fill="FFF2CC" w:themeFill="accent4" w:themeFillTint="33"/>
          </w:tcPr>
          <w:p w14:paraId="4BA486CF" w14:textId="50B020CA" w:rsidR="009A7309" w:rsidRPr="00B91F1E" w:rsidRDefault="00B141FF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Any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company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of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any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size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can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benefit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from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this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tool</w:t>
            </w:r>
            <w:proofErr w:type="spellEnd"/>
          </w:p>
        </w:tc>
      </w:tr>
      <w:tr w:rsidR="00B91F1E" w:rsidRPr="00B91F1E" w14:paraId="352263FC" w14:textId="77777777" w:rsidTr="00BA5349">
        <w:tc>
          <w:tcPr>
            <w:tcW w:w="8494" w:type="dxa"/>
            <w:shd w:val="clear" w:color="auto" w:fill="FFF2CC" w:themeFill="accent4" w:themeFillTint="33"/>
          </w:tcPr>
          <w:p w14:paraId="7A8F88C3" w14:textId="1A0DE857" w:rsidR="009A7309" w:rsidRPr="00B91F1E" w:rsidRDefault="00B141FF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Helps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in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identifying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strengths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and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weaknesses</w:t>
            </w:r>
            <w:proofErr w:type="spellEnd"/>
          </w:p>
          <w:p w14:paraId="540DEBF8" w14:textId="77777777" w:rsidR="009A7309" w:rsidRPr="00B91F1E" w:rsidRDefault="009A7309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</w:tr>
      <w:tr w:rsidR="00B91F1E" w:rsidRPr="00B91F1E" w14:paraId="777BF04A" w14:textId="77777777" w:rsidTr="00BA5349">
        <w:tc>
          <w:tcPr>
            <w:tcW w:w="8494" w:type="dxa"/>
            <w:shd w:val="clear" w:color="auto" w:fill="FFF2CC" w:themeFill="accent4" w:themeFillTint="33"/>
          </w:tcPr>
          <w:p w14:paraId="11F7EAD6" w14:textId="0D8166BC" w:rsidR="009A7309" w:rsidRPr="00B91F1E" w:rsidRDefault="00B141FF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Encourages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critical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thinking</w:t>
            </w:r>
            <w:proofErr w:type="spellEnd"/>
          </w:p>
          <w:p w14:paraId="036291B1" w14:textId="77777777" w:rsidR="009A7309" w:rsidRPr="00B91F1E" w:rsidRDefault="009A7309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</w:tr>
    </w:tbl>
    <w:p w14:paraId="6D41F1FC" w14:textId="77777777" w:rsidR="009A7309" w:rsidRPr="00B91F1E" w:rsidRDefault="009A7309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6B36D005" w14:textId="77777777" w:rsidR="004B78FF" w:rsidRPr="00B91F1E" w:rsidRDefault="00000000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sdt>
        <w:sdtPr>
          <w:rPr>
            <w:rFonts w:ascii="Arial" w:hAnsi="Arial" w:cs="Arial"/>
            <w:color w:val="000000" w:themeColor="text1"/>
            <w:sz w:val="24"/>
            <w:szCs w:val="24"/>
          </w:rPr>
          <w:id w:val="-26570277"/>
          <w:citation/>
        </w:sdtPr>
        <w:sdtContent>
          <w:r w:rsidR="004B78FF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begin"/>
          </w:r>
          <w:r w:rsidR="004B78FF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instrText xml:space="preserve"> CITATION CIP21 \l 3082 </w:instrText>
          </w:r>
          <w:r w:rsidR="004B78FF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separate"/>
          </w:r>
          <w:r w:rsidR="004B78FF" w:rsidRPr="00B91F1E"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  <w:t>(CIPD, 2021)</w:t>
          </w:r>
          <w:r w:rsidR="004B78FF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end"/>
          </w:r>
        </w:sdtContent>
      </w:sdt>
      <w:r w:rsidR="004B78FF" w:rsidRPr="00B91F1E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1B5CA9E5" w14:textId="77777777" w:rsidR="000A1C88" w:rsidRPr="00B91F1E" w:rsidRDefault="000A1C88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8494"/>
      </w:tblGrid>
      <w:tr w:rsidR="00B91F1E" w:rsidRPr="00B91F1E" w14:paraId="073B62D1" w14:textId="77777777" w:rsidTr="00BA5349">
        <w:tc>
          <w:tcPr>
            <w:tcW w:w="8494" w:type="dxa"/>
            <w:shd w:val="clear" w:color="auto" w:fill="F4B083" w:themeFill="accent2" w:themeFillTint="99"/>
          </w:tcPr>
          <w:p w14:paraId="3C363927" w14:textId="27E9F3B0" w:rsidR="004B78FF" w:rsidRPr="006812D3" w:rsidRDefault="00C5244A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6812D3">
              <w:rPr>
                <w:rFonts w:ascii="Arial" w:hAnsi="Arial" w:cs="Arial"/>
                <w:color w:val="000000" w:themeColor="text1"/>
                <w:sz w:val="24"/>
                <w:szCs w:val="24"/>
              </w:rPr>
              <w:t>DISADVANTAGES</w:t>
            </w:r>
          </w:p>
        </w:tc>
      </w:tr>
      <w:tr w:rsidR="00B91F1E" w:rsidRPr="00B91F1E" w14:paraId="239BBD92" w14:textId="77777777" w:rsidTr="00BA5349">
        <w:tc>
          <w:tcPr>
            <w:tcW w:w="8494" w:type="dxa"/>
            <w:shd w:val="clear" w:color="auto" w:fill="FFF2CC" w:themeFill="accent4" w:themeFillTint="33"/>
          </w:tcPr>
          <w:p w14:paraId="0C4A90A5" w14:textId="5641AFA1" w:rsidR="004B78FF" w:rsidRPr="00B91F1E" w:rsidRDefault="00C5244A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It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does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not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have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detailed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structures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for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its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realization</w:t>
            </w:r>
            <w:proofErr w:type="spellEnd"/>
          </w:p>
        </w:tc>
      </w:tr>
      <w:tr w:rsidR="00B91F1E" w:rsidRPr="00B91F1E" w14:paraId="0C5618AC" w14:textId="77777777" w:rsidTr="00BA5349">
        <w:tc>
          <w:tcPr>
            <w:tcW w:w="8494" w:type="dxa"/>
            <w:shd w:val="clear" w:color="auto" w:fill="FFF2CC" w:themeFill="accent4" w:themeFillTint="33"/>
          </w:tcPr>
          <w:p w14:paraId="1105BC46" w14:textId="0412925A" w:rsidR="004B78FF" w:rsidRPr="00B91F1E" w:rsidRDefault="00C5244A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Multiple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SWOT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analyzes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need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to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be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performed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over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time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to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be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effective</w:t>
            </w:r>
            <w:proofErr w:type="spellEnd"/>
          </w:p>
          <w:p w14:paraId="28C44349" w14:textId="77777777" w:rsidR="004B78FF" w:rsidRPr="00B91F1E" w:rsidRDefault="004B78FF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</w:tr>
      <w:tr w:rsidR="00B91F1E" w:rsidRPr="00B91F1E" w14:paraId="53D1AECA" w14:textId="77777777" w:rsidTr="00BA5349">
        <w:tc>
          <w:tcPr>
            <w:tcW w:w="8494" w:type="dxa"/>
            <w:shd w:val="clear" w:color="auto" w:fill="FFF2CC" w:themeFill="accent4" w:themeFillTint="33"/>
          </w:tcPr>
          <w:p w14:paraId="40C3A50F" w14:textId="6EBB863C" w:rsidR="004B78FF" w:rsidRPr="00B91F1E" w:rsidRDefault="00C5244A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proofErr w:type="gram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Companies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have</w:t>
            </w:r>
            <w:proofErr w:type="spellEnd"/>
            <w:proofErr w:type="gram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to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take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into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consideraation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a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lot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of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internal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company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data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that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takes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a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long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time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to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get</w:t>
            </w:r>
            <w:proofErr w:type="spellEnd"/>
          </w:p>
          <w:p w14:paraId="5DFD2718" w14:textId="77777777" w:rsidR="004B78FF" w:rsidRPr="00B91F1E" w:rsidRDefault="004B78FF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</w:tr>
      <w:tr w:rsidR="00B91F1E" w:rsidRPr="00B91F1E" w14:paraId="52AFF801" w14:textId="77777777" w:rsidTr="00BA5349">
        <w:tc>
          <w:tcPr>
            <w:tcW w:w="8494" w:type="dxa"/>
            <w:shd w:val="clear" w:color="auto" w:fill="FFF2CC" w:themeFill="accent4" w:themeFillTint="33"/>
          </w:tcPr>
          <w:p w14:paraId="10396745" w14:textId="08912275" w:rsidR="004B78FF" w:rsidRPr="00B91F1E" w:rsidRDefault="00C5244A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The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data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used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may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not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be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objective</w:t>
            </w:r>
            <w:proofErr w:type="spellEnd"/>
          </w:p>
          <w:p w14:paraId="2E2B6AE1" w14:textId="77777777" w:rsidR="004B78FF" w:rsidRPr="00B91F1E" w:rsidRDefault="004B78FF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</w:tr>
      <w:tr w:rsidR="00B91F1E" w:rsidRPr="00B91F1E" w14:paraId="3ABBF850" w14:textId="77777777" w:rsidTr="00BA5349">
        <w:tc>
          <w:tcPr>
            <w:tcW w:w="8494" w:type="dxa"/>
            <w:shd w:val="clear" w:color="auto" w:fill="FFF2CC" w:themeFill="accent4" w:themeFillTint="33"/>
          </w:tcPr>
          <w:p w14:paraId="5427B208" w14:textId="4696B3F3" w:rsidR="004B78FF" w:rsidRPr="00B91F1E" w:rsidRDefault="00C5244A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Difficulty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anticipating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what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possible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changes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to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make</w:t>
            </w:r>
            <w:proofErr w:type="spellEnd"/>
          </w:p>
          <w:p w14:paraId="43CA1608" w14:textId="77777777" w:rsidR="004B78FF" w:rsidRPr="00B91F1E" w:rsidRDefault="004B78FF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</w:tr>
    </w:tbl>
    <w:p w14:paraId="37AD64DA" w14:textId="77777777" w:rsidR="00687EDD" w:rsidRPr="00B91F1E" w:rsidRDefault="00687EDD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4DA5E68C" w14:textId="1E6D728C" w:rsidR="004B78FF" w:rsidRPr="00B91F1E" w:rsidRDefault="00000000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sdt>
        <w:sdtPr>
          <w:rPr>
            <w:rFonts w:ascii="Arial" w:hAnsi="Arial" w:cs="Arial"/>
            <w:color w:val="000000" w:themeColor="text1"/>
            <w:sz w:val="24"/>
            <w:szCs w:val="24"/>
          </w:rPr>
          <w:id w:val="2056269515"/>
          <w:citation/>
        </w:sdtPr>
        <w:sdtContent>
          <w:r w:rsidR="004B78FF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begin"/>
          </w:r>
          <w:r w:rsidR="004B78FF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instrText xml:space="preserve"> CITATION CIP21 \l 3082 </w:instrText>
          </w:r>
          <w:r w:rsidR="004B78FF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separate"/>
          </w:r>
          <w:r w:rsidR="004B78FF" w:rsidRPr="00B91F1E"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  <w:t>(CIPD, 2021)</w:t>
          </w:r>
          <w:r w:rsidR="004B78FF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end"/>
          </w:r>
        </w:sdtContent>
      </w:sdt>
      <w:r w:rsidR="004B78FF" w:rsidRPr="00B91F1E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15895786" w14:textId="77777777" w:rsidR="00B91F1E" w:rsidRPr="00B91F1E" w:rsidRDefault="00B91F1E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14C79161" w14:textId="052EE919" w:rsidR="004B78FF" w:rsidRPr="006812D3" w:rsidRDefault="005E1891" w:rsidP="005E1891">
      <w:pPr>
        <w:pStyle w:val="Ttulo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13" w:name="_Toc134228449"/>
      <w:r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>7.1</w:t>
      </w:r>
      <w:r w:rsidR="000A1C88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4B78FF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SWOT ANALISYS</w:t>
      </w:r>
      <w:r w:rsidR="00C5244A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HUMAN RESOURCES</w:t>
      </w:r>
      <w:bookmarkEnd w:id="13"/>
    </w:p>
    <w:p w14:paraId="01EE29F5" w14:textId="77777777" w:rsidR="00BA5349" w:rsidRPr="00B91F1E" w:rsidRDefault="00BA5349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3E041689" w14:textId="77777777" w:rsidR="00BA5349" w:rsidRPr="00B91F1E" w:rsidRDefault="00BA5349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4247"/>
        <w:gridCol w:w="4247"/>
      </w:tblGrid>
      <w:tr w:rsidR="00B91F1E" w:rsidRPr="00B91F1E" w14:paraId="2417D787" w14:textId="77777777" w:rsidTr="00BA5349">
        <w:tc>
          <w:tcPr>
            <w:tcW w:w="4247" w:type="dxa"/>
            <w:shd w:val="clear" w:color="auto" w:fill="9CC2E5" w:themeFill="accent5" w:themeFillTint="99"/>
          </w:tcPr>
          <w:p w14:paraId="36C2A78D" w14:textId="77777777" w:rsidR="00BA5349" w:rsidRPr="006812D3" w:rsidRDefault="00BA5349" w:rsidP="00B91F1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</w:pPr>
            <w:r w:rsidRPr="006812D3"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  <w:t>STRENGTHS</w:t>
            </w:r>
          </w:p>
          <w:p w14:paraId="0B87D730" w14:textId="77777777" w:rsidR="00BA5349" w:rsidRPr="00B91F1E" w:rsidRDefault="00BA5349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  <w:tc>
          <w:tcPr>
            <w:tcW w:w="4247" w:type="dxa"/>
            <w:shd w:val="clear" w:color="auto" w:fill="F4B083" w:themeFill="accent2" w:themeFillTint="99"/>
          </w:tcPr>
          <w:p w14:paraId="7556F592" w14:textId="1383D9A8" w:rsidR="00BA5349" w:rsidRPr="006812D3" w:rsidRDefault="00BA5349" w:rsidP="00B91F1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</w:pPr>
            <w:r w:rsidRPr="006812D3"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  <w:t>WEAKNESSES</w:t>
            </w:r>
          </w:p>
        </w:tc>
      </w:tr>
      <w:tr w:rsidR="00B91F1E" w:rsidRPr="00B91F1E" w14:paraId="36A60503" w14:textId="77777777" w:rsidTr="00BA5349">
        <w:tc>
          <w:tcPr>
            <w:tcW w:w="4247" w:type="dxa"/>
            <w:shd w:val="clear" w:color="auto" w:fill="DEEAF6" w:themeFill="accent5" w:themeFillTint="33"/>
          </w:tcPr>
          <w:p w14:paraId="76096FF7" w14:textId="18F3C5E8" w:rsidR="00C5244A" w:rsidRPr="00B91F1E" w:rsidRDefault="00C5244A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6319410D" w14:textId="7467C909" w:rsidR="00C5244A" w:rsidRPr="00B91F1E" w:rsidRDefault="00C5244A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Improvement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of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the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internal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communication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of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a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company</w:t>
            </w:r>
            <w:proofErr w:type="spellEnd"/>
            <w:r w:rsidR="00BA5349"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5AE18655" w14:textId="4C9862BE" w:rsidR="00C5244A" w:rsidRPr="00B91F1E" w:rsidRDefault="00C5244A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Generates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better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complicity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and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better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connections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between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colleagues</w:t>
            </w:r>
            <w:proofErr w:type="spellEnd"/>
            <w:r w:rsidR="00BA5349"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18EB5953" w14:textId="0D10F243" w:rsidR="00C5244A" w:rsidRPr="00B91F1E" w:rsidRDefault="00C5244A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Increases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employee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efficiency</w:t>
            </w:r>
            <w:proofErr w:type="spellEnd"/>
            <w:r w:rsidR="00BA5349"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17CE94F4" w14:textId="5E2AA2A5" w:rsidR="00C5244A" w:rsidRPr="00B91F1E" w:rsidRDefault="00C5244A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Recruitment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and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selection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of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personnel</w:t>
            </w:r>
            <w:proofErr w:type="spellEnd"/>
            <w:r w:rsidR="00BA5349"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0D280E7D" w14:textId="24AE7786" w:rsidR="00E0792B" w:rsidRPr="00B91F1E" w:rsidRDefault="00C5244A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Use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of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technology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and digital media</w:t>
            </w:r>
            <w:r w:rsidR="00BA5349"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11A49005" w14:textId="2DC1B77B" w:rsidR="00C9399F" w:rsidRPr="00B91F1E" w:rsidRDefault="00C9399F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  <w:tc>
          <w:tcPr>
            <w:tcW w:w="4247" w:type="dxa"/>
            <w:shd w:val="clear" w:color="auto" w:fill="FBE4D5" w:themeFill="accent2" w:themeFillTint="33"/>
          </w:tcPr>
          <w:p w14:paraId="16AB2627" w14:textId="393A3D7D" w:rsidR="00C5244A" w:rsidRPr="00B91F1E" w:rsidRDefault="00C5244A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3EE36EA0" w14:textId="542C1284" w:rsidR="00C5244A" w:rsidRPr="00B91F1E" w:rsidRDefault="00C5244A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Indeterminate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employee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roles</w:t>
            </w:r>
            <w:r w:rsidR="00BA5349"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3617BC67" w14:textId="39CF2CB1" w:rsidR="00C5244A" w:rsidRPr="00B91F1E" w:rsidRDefault="00C5244A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Lack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of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budget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for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employee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skills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development</w:t>
            </w:r>
            <w:proofErr w:type="spellEnd"/>
            <w:r w:rsidR="00BA5349"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47A391CF" w14:textId="6E1340EC" w:rsidR="00C5244A" w:rsidRPr="00B91F1E" w:rsidRDefault="00C5244A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Little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integration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of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staff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into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specific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programs</w:t>
            </w:r>
            <w:proofErr w:type="spellEnd"/>
            <w:r w:rsidR="00BA5349"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691D9C98" w14:textId="77777777" w:rsidR="00C5244A" w:rsidRPr="00B91F1E" w:rsidRDefault="00C5244A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Difficulty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in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talent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management</w:t>
            </w:r>
            <w:proofErr w:type="spellEnd"/>
          </w:p>
          <w:p w14:paraId="7135C3D0" w14:textId="300D70BA" w:rsidR="00BA5349" w:rsidRPr="00B91F1E" w:rsidRDefault="00BA5349" w:rsidP="00503F90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</w:tr>
      <w:tr w:rsidR="00B91F1E" w:rsidRPr="00B91F1E" w14:paraId="7B977E5F" w14:textId="77777777" w:rsidTr="00BA5349">
        <w:tc>
          <w:tcPr>
            <w:tcW w:w="4247" w:type="dxa"/>
            <w:shd w:val="clear" w:color="auto" w:fill="A8D08D" w:themeFill="accent6" w:themeFillTint="99"/>
          </w:tcPr>
          <w:p w14:paraId="60AE1217" w14:textId="77777777" w:rsidR="00BA5349" w:rsidRPr="006812D3" w:rsidRDefault="00BA5349" w:rsidP="00B91F1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</w:pPr>
            <w:r w:rsidRPr="006812D3"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  <w:t>OPPORTUNITIES</w:t>
            </w:r>
          </w:p>
          <w:p w14:paraId="6E8ED862" w14:textId="77777777" w:rsidR="00BA5349" w:rsidRPr="006812D3" w:rsidRDefault="00BA5349" w:rsidP="00B91F1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4247" w:type="dxa"/>
            <w:shd w:val="clear" w:color="auto" w:fill="C45911" w:themeFill="accent2" w:themeFillShade="BF"/>
          </w:tcPr>
          <w:p w14:paraId="467ADB84" w14:textId="77777777" w:rsidR="00BA5349" w:rsidRPr="006812D3" w:rsidRDefault="00BA5349" w:rsidP="00B91F1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</w:pPr>
            <w:r w:rsidRPr="006812D3"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  <w:t>THREATS</w:t>
            </w:r>
          </w:p>
          <w:p w14:paraId="7910263A" w14:textId="77777777" w:rsidR="00BA5349" w:rsidRPr="006812D3" w:rsidRDefault="00BA5349" w:rsidP="00B91F1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</w:pPr>
          </w:p>
        </w:tc>
      </w:tr>
      <w:tr w:rsidR="00B91F1E" w:rsidRPr="00B91F1E" w14:paraId="62583966" w14:textId="77777777" w:rsidTr="00BA5349">
        <w:tc>
          <w:tcPr>
            <w:tcW w:w="4247" w:type="dxa"/>
            <w:shd w:val="clear" w:color="auto" w:fill="E2EFD9" w:themeFill="accent6" w:themeFillTint="33"/>
          </w:tcPr>
          <w:p w14:paraId="618F5533" w14:textId="28DDD0DB" w:rsidR="00C5244A" w:rsidRPr="00B91F1E" w:rsidRDefault="00C5244A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52C464D6" w14:textId="73AE8522" w:rsidR="00C5244A" w:rsidRPr="00B91F1E" w:rsidRDefault="00C5244A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New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forms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of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interaction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and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skills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due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to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COVID 19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increasing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teleworking</w:t>
            </w:r>
            <w:proofErr w:type="spellEnd"/>
            <w:r w:rsidR="00BA5349"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535D4161" w14:textId="09365CAB" w:rsidR="00C5244A" w:rsidRPr="00B91F1E" w:rsidRDefault="00C5244A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The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development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of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employee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talent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will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be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key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to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the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new digital era</w:t>
            </w:r>
            <w:r w:rsidR="00BA5349"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3BA205B3" w14:textId="058DD495" w:rsidR="00C5244A" w:rsidRPr="00B91F1E" w:rsidRDefault="00C5244A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Improvement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of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the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business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culture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to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guarantee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good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relations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between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employees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,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especially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those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who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work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remotely</w:t>
            </w:r>
            <w:proofErr w:type="spellEnd"/>
            <w:r w:rsidR="00BA5349"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588CF849" w14:textId="03A26661" w:rsidR="00134381" w:rsidRPr="00B91F1E" w:rsidRDefault="00C5244A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Greater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resilience</w:t>
            </w:r>
            <w:proofErr w:type="spellEnd"/>
          </w:p>
          <w:p w14:paraId="1A1B2713" w14:textId="1BC0A661" w:rsidR="00134381" w:rsidRPr="00B91F1E" w:rsidRDefault="00134381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  <w:tc>
          <w:tcPr>
            <w:tcW w:w="4247" w:type="dxa"/>
            <w:shd w:val="clear" w:color="auto" w:fill="FFF2CC" w:themeFill="accent4" w:themeFillTint="33"/>
          </w:tcPr>
          <w:p w14:paraId="096C1045" w14:textId="277F9854" w:rsidR="00C5244A" w:rsidRPr="00B91F1E" w:rsidRDefault="00C5244A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11B8E017" w14:textId="2D20FE0B" w:rsidR="00C5244A" w:rsidRPr="00B91F1E" w:rsidRDefault="00C5244A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Increase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in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layoffs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due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to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the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country's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economic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recession</w:t>
            </w:r>
            <w:proofErr w:type="spellEnd"/>
            <w:r w:rsidR="00BA5349"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7C798E98" w14:textId="65BEC263" w:rsidR="00C5244A" w:rsidRPr="00B91F1E" w:rsidRDefault="00C5244A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New global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health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crises</w:t>
            </w:r>
            <w:r w:rsidR="00BA5349"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5E605EEB" w14:textId="62343A5C" w:rsidR="00C5244A" w:rsidRPr="00B91F1E" w:rsidRDefault="00C5244A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Increase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in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depression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and stress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problems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among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employees</w:t>
            </w:r>
            <w:proofErr w:type="spellEnd"/>
            <w:r w:rsidR="00BA5349"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32264765" w14:textId="626CC6A2" w:rsidR="00C5244A" w:rsidRPr="00B91F1E" w:rsidRDefault="00C5244A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Data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privacy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problems</w:t>
            </w:r>
            <w:proofErr w:type="spellEnd"/>
            <w:r w:rsidR="00503F90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018DC85C" w14:textId="3D64FF02" w:rsidR="00C5244A" w:rsidRPr="00B91F1E" w:rsidRDefault="00C5244A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Labo</w:t>
            </w:r>
            <w:r w:rsidR="00503F90">
              <w:rPr>
                <w:rFonts w:ascii="Arial" w:hAnsi="Arial" w:cs="Arial"/>
                <w:color w:val="000000" w:themeColor="text1"/>
                <w:sz w:val="24"/>
                <w:szCs w:val="24"/>
              </w:rPr>
              <w:t>u</w:t>
            </w:r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r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shortage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due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to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BREXIT</w:t>
            </w:r>
            <w:r w:rsidR="00BA5349"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1EB6B55B" w14:textId="7786396F" w:rsidR="00E0792B" w:rsidRPr="00B91F1E" w:rsidRDefault="00C5244A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Increased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employee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turnover</w:t>
            </w:r>
            <w:proofErr w:type="spellEnd"/>
            <w:r w:rsidR="00BA5349"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</w:tc>
      </w:tr>
    </w:tbl>
    <w:p w14:paraId="454FF6BE" w14:textId="77777777" w:rsidR="00ED54BD" w:rsidRDefault="00ED54BD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5D60963D" w14:textId="77777777" w:rsidR="00503F90" w:rsidRDefault="00503F90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4190C3CF" w14:textId="77777777" w:rsidR="00503F90" w:rsidRPr="00B91F1E" w:rsidRDefault="00503F90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1BE7E742" w14:textId="73B1171B" w:rsidR="00ED54BD" w:rsidRDefault="005E1891" w:rsidP="005E1891">
      <w:pPr>
        <w:pStyle w:val="Ttulo1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14" w:name="_Toc134228450"/>
      <w:r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>8.</w:t>
      </w:r>
      <w:r w:rsidR="000A1C88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ED54BD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PESTEL ANALISIS</w:t>
      </w:r>
      <w:bookmarkEnd w:id="14"/>
    </w:p>
    <w:p w14:paraId="7138F836" w14:textId="77777777" w:rsidR="000A1C88" w:rsidRPr="000A1C88" w:rsidRDefault="000A1C88" w:rsidP="000A1C88">
      <w:pPr>
        <w:rPr>
          <w:lang w:eastAsia="es-ES"/>
        </w:rPr>
      </w:pPr>
    </w:p>
    <w:p w14:paraId="44E77B96" w14:textId="0997C51D" w:rsidR="00BC7EDE" w:rsidRPr="00B91F1E" w:rsidRDefault="00C5244A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tool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organizations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companies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use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analyze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external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factors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can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affect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organization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analyzing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monitoring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macro-environmental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factors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cannot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easily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controlled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are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external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(Perera, 2017).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guarantee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can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prosper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over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time,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essential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analyze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take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into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consideration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external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factors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can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affect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success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business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be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able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have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necessary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capacity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necessary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time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able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adapt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changes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know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exactly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do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changes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make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290F5020" w14:textId="77777777" w:rsidR="000A1C88" w:rsidRPr="00B91F1E" w:rsidRDefault="000A1C88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8494"/>
      </w:tblGrid>
      <w:tr w:rsidR="00B91F1E" w:rsidRPr="00B91F1E" w14:paraId="6B25FCF9" w14:textId="77777777" w:rsidTr="00BA5349">
        <w:tc>
          <w:tcPr>
            <w:tcW w:w="8494" w:type="dxa"/>
            <w:shd w:val="clear" w:color="auto" w:fill="A8D08D" w:themeFill="accent6" w:themeFillTint="99"/>
          </w:tcPr>
          <w:p w14:paraId="02866861" w14:textId="77777777" w:rsidR="00BA5349" w:rsidRPr="00B91F1E" w:rsidRDefault="00BA5349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ADVANTAGES</w:t>
            </w:r>
          </w:p>
          <w:p w14:paraId="11CFC785" w14:textId="7E703C43" w:rsidR="00BA5349" w:rsidRPr="00B91F1E" w:rsidRDefault="00BA5349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</w:tr>
      <w:tr w:rsidR="00B91F1E" w:rsidRPr="00B91F1E" w14:paraId="244BAFCC" w14:textId="77777777" w:rsidTr="00BA5349">
        <w:tc>
          <w:tcPr>
            <w:tcW w:w="8494" w:type="dxa"/>
            <w:shd w:val="clear" w:color="auto" w:fill="FFF2CC" w:themeFill="accent4" w:themeFillTint="33"/>
          </w:tcPr>
          <w:p w14:paraId="4A0B3181" w14:textId="77777777" w:rsidR="00BA5349" w:rsidRPr="00B91F1E" w:rsidRDefault="00BA5349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</w:p>
          <w:p w14:paraId="2EA8A99A" w14:textId="3A63B3DF" w:rsidR="00BA5349" w:rsidRPr="00B91F1E" w:rsidRDefault="00BA5349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Opportunities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and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threats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of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the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environment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can be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found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5F033E95" w14:textId="3C94FABB" w:rsidR="00BA5349" w:rsidRPr="00B91F1E" w:rsidRDefault="00BA5349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It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is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useful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for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planning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273F7614" w14:textId="7B2E5C39" w:rsidR="00BA5349" w:rsidRPr="00B91F1E" w:rsidRDefault="00BA5349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It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can be done in a simple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way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2A20B473" w14:textId="19DAD51C" w:rsidR="00BA5349" w:rsidRPr="00B91F1E" w:rsidRDefault="00BA5349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Help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in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decision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making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and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adaptation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to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change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30CE3F47" w14:textId="43B75F18" w:rsidR="00BA5349" w:rsidRPr="00B91F1E" w:rsidRDefault="00BA5349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Helps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in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preventing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future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trends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2B66DD7C" w14:textId="77777777" w:rsidR="00BA5349" w:rsidRPr="00B91F1E" w:rsidRDefault="00BA5349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</w:tr>
    </w:tbl>
    <w:p w14:paraId="5A6675B0" w14:textId="77777777" w:rsidR="00BA5349" w:rsidRPr="00B91F1E" w:rsidRDefault="00BA5349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1DE78899" w14:textId="7FAAC22C" w:rsidR="00BF47C8" w:rsidRPr="00B91F1E" w:rsidRDefault="00000000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sdt>
        <w:sdtPr>
          <w:rPr>
            <w:rFonts w:ascii="Arial" w:hAnsi="Arial" w:cs="Arial"/>
            <w:color w:val="000000" w:themeColor="text1"/>
            <w:sz w:val="24"/>
            <w:szCs w:val="24"/>
          </w:rPr>
          <w:id w:val="-256290585"/>
          <w:citation/>
        </w:sdtPr>
        <w:sdtContent>
          <w:r w:rsidR="00BF47C8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begin"/>
          </w:r>
          <w:r w:rsidR="00BF47C8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instrText xml:space="preserve"> CITATION CIP211 \l 3082 </w:instrText>
          </w:r>
          <w:r w:rsidR="00BF47C8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separate"/>
          </w:r>
          <w:r w:rsidR="00BF47C8" w:rsidRPr="00B91F1E"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  <w:t>(CIPD, 2021)</w:t>
          </w:r>
          <w:r w:rsidR="00BF47C8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end"/>
          </w:r>
        </w:sdtContent>
      </w:sdt>
      <w:r w:rsidR="00BF47C8" w:rsidRPr="00B91F1E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42E54AC8" w14:textId="77777777" w:rsidR="00FD558C" w:rsidRDefault="00FD558C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5173064B" w14:textId="77777777" w:rsidR="00503F90" w:rsidRDefault="00503F90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5EAD7206" w14:textId="77777777" w:rsidR="00503F90" w:rsidRDefault="00503F90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6F629FC1" w14:textId="77777777" w:rsidR="00503F90" w:rsidRDefault="00503F90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174A46E2" w14:textId="77777777" w:rsidR="00503F90" w:rsidRDefault="00503F90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3E1F7C1A" w14:textId="77777777" w:rsidR="00503F90" w:rsidRDefault="00503F90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7436336C" w14:textId="77777777" w:rsidR="00503F90" w:rsidRPr="00B91F1E" w:rsidRDefault="00503F90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8494"/>
      </w:tblGrid>
      <w:tr w:rsidR="00B91F1E" w:rsidRPr="00B91F1E" w14:paraId="5F4EA37F" w14:textId="77777777" w:rsidTr="00BA5349">
        <w:tc>
          <w:tcPr>
            <w:tcW w:w="8494" w:type="dxa"/>
            <w:shd w:val="clear" w:color="auto" w:fill="F4B083" w:themeFill="accent2" w:themeFillTint="99"/>
          </w:tcPr>
          <w:p w14:paraId="5BE1D541" w14:textId="77777777" w:rsidR="00BA5349" w:rsidRPr="00B91F1E" w:rsidRDefault="00BA5349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lastRenderedPageBreak/>
              <w:t>DISADVANTAGES</w:t>
            </w:r>
          </w:p>
          <w:p w14:paraId="2CA55F88" w14:textId="77777777" w:rsidR="00BA5349" w:rsidRPr="00B91F1E" w:rsidRDefault="00BA5349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</w:tr>
      <w:tr w:rsidR="00B91F1E" w:rsidRPr="00B91F1E" w14:paraId="30EBC460" w14:textId="77777777" w:rsidTr="00BA5349">
        <w:tc>
          <w:tcPr>
            <w:tcW w:w="8494" w:type="dxa"/>
            <w:shd w:val="clear" w:color="auto" w:fill="FFF2CC" w:themeFill="accent4" w:themeFillTint="33"/>
          </w:tcPr>
          <w:p w14:paraId="2A0B5964" w14:textId="74AFDDBF" w:rsidR="00BA5349" w:rsidRPr="00B91F1E" w:rsidRDefault="00BA5349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It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is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possible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to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ignore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relevant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information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and data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for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its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realization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,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negatively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affecting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the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final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conclusions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5F2A9275" w14:textId="406EC607" w:rsidR="00BA5349" w:rsidRPr="00B91F1E" w:rsidRDefault="00BA5349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Today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,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updating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it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and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performing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new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analyzes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regularly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,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especially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when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analyzing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external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situations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of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rapidly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developing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societies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67F3F2A9" w14:textId="69B6E3AF" w:rsidR="00BA5349" w:rsidRPr="00B91F1E" w:rsidRDefault="00BA5349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Difficulty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in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obtaining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relevant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information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and data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for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its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implementation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0E4A8219" w14:textId="77777777" w:rsidR="00BA5349" w:rsidRPr="00B91F1E" w:rsidRDefault="00BA5349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1A22B462" w14:textId="77777777" w:rsidR="00BA5349" w:rsidRPr="00B91F1E" w:rsidRDefault="00BA5349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14B134E8" w14:textId="77777777" w:rsidR="00BA5349" w:rsidRPr="00B91F1E" w:rsidRDefault="00BA5349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There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are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other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simpler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tools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that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achieve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similar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results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66E316BA" w14:textId="77777777" w:rsidR="00BA5349" w:rsidRPr="00B91F1E" w:rsidRDefault="00BA5349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</w:tr>
    </w:tbl>
    <w:p w14:paraId="569D73AA" w14:textId="77777777" w:rsidR="00FD558C" w:rsidRPr="00B91F1E" w:rsidRDefault="00FD558C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2DF18CF0" w14:textId="2A61D4CC" w:rsidR="00BF47C8" w:rsidRDefault="00000000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sdt>
        <w:sdtPr>
          <w:rPr>
            <w:rFonts w:ascii="Arial" w:hAnsi="Arial" w:cs="Arial"/>
            <w:color w:val="000000" w:themeColor="text1"/>
            <w:sz w:val="24"/>
            <w:szCs w:val="24"/>
          </w:rPr>
          <w:id w:val="1968544703"/>
          <w:citation/>
        </w:sdtPr>
        <w:sdtContent>
          <w:r w:rsidR="00BF47C8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begin"/>
          </w:r>
          <w:r w:rsidR="00BF47C8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instrText xml:space="preserve"> CITATION CIP211 \l 3082 </w:instrText>
          </w:r>
          <w:r w:rsidR="00BF47C8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separate"/>
          </w:r>
          <w:r w:rsidR="00BF47C8" w:rsidRPr="00B91F1E"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  <w:t>(CIPD, 2021)</w:t>
          </w:r>
          <w:r w:rsidR="00BF47C8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end"/>
          </w:r>
        </w:sdtContent>
      </w:sdt>
      <w:r w:rsidR="00BF47C8" w:rsidRPr="00B91F1E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3A03B106" w14:textId="77777777" w:rsidR="00BF47C8" w:rsidRPr="00B91F1E" w:rsidRDefault="00BF47C8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19915F90" w14:textId="6BD05B65" w:rsidR="00D87352" w:rsidRDefault="005E1891" w:rsidP="005E1891">
      <w:pPr>
        <w:pStyle w:val="Ttulo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15" w:name="_Toc134228451"/>
      <w:r w:rsidRPr="000A1C88">
        <w:rPr>
          <w:rFonts w:ascii="Arial" w:hAnsi="Arial" w:cs="Arial"/>
          <w:b/>
          <w:bCs/>
          <w:color w:val="000000" w:themeColor="text1"/>
          <w:sz w:val="24"/>
          <w:szCs w:val="24"/>
        </w:rPr>
        <w:t>8.1</w:t>
      </w:r>
      <w:r w:rsidR="000A1C88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D87352" w:rsidRPr="000A1C88">
        <w:rPr>
          <w:rFonts w:ascii="Arial" w:hAnsi="Arial" w:cs="Arial"/>
          <w:b/>
          <w:bCs/>
          <w:color w:val="000000" w:themeColor="text1"/>
          <w:sz w:val="24"/>
          <w:szCs w:val="24"/>
        </w:rPr>
        <w:t>PESTEL ANALYSIS OF HUMAN RESOURCES</w:t>
      </w:r>
      <w:bookmarkEnd w:id="15"/>
    </w:p>
    <w:p w14:paraId="790BD37A" w14:textId="77777777" w:rsidR="00D87352" w:rsidRPr="00B91F1E" w:rsidRDefault="00D87352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8494"/>
      </w:tblGrid>
      <w:tr w:rsidR="00B91F1E" w:rsidRPr="00B91F1E" w14:paraId="42522142" w14:textId="77777777" w:rsidTr="00F1030E">
        <w:tc>
          <w:tcPr>
            <w:tcW w:w="8494" w:type="dxa"/>
            <w:shd w:val="clear" w:color="auto" w:fill="A8D08D" w:themeFill="accent6" w:themeFillTint="99"/>
          </w:tcPr>
          <w:p w14:paraId="530A0441" w14:textId="7B31F773" w:rsidR="00F1030E" w:rsidRPr="00B91F1E" w:rsidRDefault="00F1030E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ANALYSIS OF THE ECONOMIC ENVIRONMENT </w:t>
            </w:r>
          </w:p>
        </w:tc>
      </w:tr>
      <w:tr w:rsidR="00B91F1E" w:rsidRPr="00B91F1E" w14:paraId="244A8D23" w14:textId="77777777" w:rsidTr="00F1030E">
        <w:tc>
          <w:tcPr>
            <w:tcW w:w="8494" w:type="dxa"/>
            <w:shd w:val="clear" w:color="auto" w:fill="FFF2CC" w:themeFill="accent4" w:themeFillTint="33"/>
          </w:tcPr>
          <w:p w14:paraId="1E2C5514" w14:textId="4CAC2DAA" w:rsidR="00F1030E" w:rsidRPr="00B91F1E" w:rsidRDefault="00F1030E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Rising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inflation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in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uk</w:t>
            </w:r>
            <w:proofErr w:type="spellEnd"/>
          </w:p>
          <w:p w14:paraId="25C8ACB2" w14:textId="77777777" w:rsidR="00F1030E" w:rsidRPr="00B91F1E" w:rsidRDefault="00F1030E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Rising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prices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in general,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but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especially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energy</w:t>
            </w:r>
            <w:proofErr w:type="spellEnd"/>
          </w:p>
          <w:p w14:paraId="1E95E6A2" w14:textId="0A06EF90" w:rsidR="00F1030E" w:rsidRPr="00B91F1E" w:rsidRDefault="00F1030E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Currency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valuation</w:t>
            </w:r>
            <w:proofErr w:type="spellEnd"/>
          </w:p>
          <w:p w14:paraId="77BD90A4" w14:textId="5B35F2C1" w:rsidR="00F1030E" w:rsidRPr="00B91F1E" w:rsidRDefault="00F1030E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Interest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rate</w:t>
            </w:r>
            <w:proofErr w:type="spellEnd"/>
          </w:p>
          <w:p w14:paraId="3E62E1D5" w14:textId="6697CFA2" w:rsidR="00F1030E" w:rsidRPr="00B91F1E" w:rsidRDefault="00F1030E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labo</w:t>
            </w:r>
            <w:r w:rsidR="00503F90">
              <w:rPr>
                <w:rFonts w:ascii="Arial" w:hAnsi="Arial" w:cs="Arial"/>
                <w:color w:val="000000" w:themeColor="text1"/>
                <w:sz w:val="24"/>
                <w:szCs w:val="24"/>
              </w:rPr>
              <w:t>u</w:t>
            </w:r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r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markets</w:t>
            </w:r>
            <w:proofErr w:type="spellEnd"/>
          </w:p>
          <w:p w14:paraId="63D2AD2D" w14:textId="77777777" w:rsidR="00F1030E" w:rsidRPr="00B91F1E" w:rsidRDefault="00F1030E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</w:tr>
    </w:tbl>
    <w:p w14:paraId="61625F90" w14:textId="77777777" w:rsidR="00BA5349" w:rsidRPr="00B91F1E" w:rsidRDefault="00BA5349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8494"/>
      </w:tblGrid>
      <w:tr w:rsidR="00B91F1E" w:rsidRPr="00B91F1E" w14:paraId="582CEE03" w14:textId="77777777" w:rsidTr="00F1030E">
        <w:tc>
          <w:tcPr>
            <w:tcW w:w="8494" w:type="dxa"/>
            <w:shd w:val="clear" w:color="auto" w:fill="A8D08D" w:themeFill="accent6" w:themeFillTint="99"/>
          </w:tcPr>
          <w:p w14:paraId="0296399D" w14:textId="2807F133" w:rsidR="00F1030E" w:rsidRPr="00B91F1E" w:rsidRDefault="00F1030E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ANALYSIS OF THE POLITICAL ENVIRONMENT </w:t>
            </w:r>
          </w:p>
        </w:tc>
      </w:tr>
      <w:tr w:rsidR="00B91F1E" w:rsidRPr="00B91F1E" w14:paraId="622D22EB" w14:textId="77777777" w:rsidTr="00F1030E">
        <w:tc>
          <w:tcPr>
            <w:tcW w:w="8494" w:type="dxa"/>
            <w:shd w:val="clear" w:color="auto" w:fill="FFF2CC" w:themeFill="accent4" w:themeFillTint="33"/>
          </w:tcPr>
          <w:p w14:paraId="686B52FF" w14:textId="77777777" w:rsidR="00F1030E" w:rsidRPr="00B91F1E" w:rsidRDefault="00F1030E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Brexit</w:t>
            </w:r>
          </w:p>
          <w:p w14:paraId="785BF6B8" w14:textId="77777777" w:rsidR="00F1030E" w:rsidRPr="00B91F1E" w:rsidRDefault="00F1030E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human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rights</w:t>
            </w:r>
            <w:proofErr w:type="spellEnd"/>
          </w:p>
          <w:p w14:paraId="7B14FB3C" w14:textId="77777777" w:rsidR="00F1030E" w:rsidRPr="00B91F1E" w:rsidRDefault="00F1030E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tax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policies</w:t>
            </w:r>
            <w:proofErr w:type="spellEnd"/>
          </w:p>
          <w:p w14:paraId="6EF71984" w14:textId="77777777" w:rsidR="00F1030E" w:rsidRPr="00B91F1E" w:rsidRDefault="00F1030E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Political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instability</w:t>
            </w:r>
            <w:proofErr w:type="spellEnd"/>
          </w:p>
          <w:p w14:paraId="4EB3C8DA" w14:textId="77777777" w:rsidR="00F1030E" w:rsidRPr="00B91F1E" w:rsidRDefault="00F1030E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</w:tr>
    </w:tbl>
    <w:p w14:paraId="23FEC577" w14:textId="77777777" w:rsidR="00F1030E" w:rsidRPr="00B91F1E" w:rsidRDefault="00F1030E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8494"/>
      </w:tblGrid>
      <w:tr w:rsidR="00B91F1E" w:rsidRPr="00B91F1E" w14:paraId="4C241A1B" w14:textId="77777777" w:rsidTr="00F1030E">
        <w:tc>
          <w:tcPr>
            <w:tcW w:w="8494" w:type="dxa"/>
            <w:shd w:val="clear" w:color="auto" w:fill="A8D08D" w:themeFill="accent6" w:themeFillTint="99"/>
          </w:tcPr>
          <w:p w14:paraId="411134D1" w14:textId="6B867BA2" w:rsidR="00F1030E" w:rsidRPr="00B91F1E" w:rsidRDefault="00F1030E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lastRenderedPageBreak/>
              <w:t xml:space="preserve">ANALYSIS OF THE TECHNOLOGICAL ENVIRONMENT </w:t>
            </w:r>
          </w:p>
        </w:tc>
      </w:tr>
      <w:tr w:rsidR="00B91F1E" w:rsidRPr="00B91F1E" w14:paraId="46F9B6AD" w14:textId="77777777" w:rsidTr="00F1030E">
        <w:tc>
          <w:tcPr>
            <w:tcW w:w="8494" w:type="dxa"/>
            <w:shd w:val="clear" w:color="auto" w:fill="FFF2CC" w:themeFill="accent4" w:themeFillTint="33"/>
          </w:tcPr>
          <w:p w14:paraId="38C80856" w14:textId="77777777" w:rsidR="00F1030E" w:rsidRPr="00B91F1E" w:rsidRDefault="00F1030E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Automation</w:t>
            </w:r>
            <w:proofErr w:type="spellEnd"/>
          </w:p>
          <w:p w14:paraId="6CF49891" w14:textId="77777777" w:rsidR="00F1030E" w:rsidRPr="00B91F1E" w:rsidRDefault="00F1030E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digitization</w:t>
            </w:r>
            <w:proofErr w:type="spellEnd"/>
          </w:p>
          <w:p w14:paraId="7E8DDDE5" w14:textId="77777777" w:rsidR="00F1030E" w:rsidRPr="00B91F1E" w:rsidRDefault="00F1030E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technology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development</w:t>
            </w:r>
            <w:proofErr w:type="spellEnd"/>
          </w:p>
          <w:p w14:paraId="200A5208" w14:textId="77777777" w:rsidR="00F1030E" w:rsidRPr="00B91F1E" w:rsidRDefault="00F1030E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</w:tr>
    </w:tbl>
    <w:p w14:paraId="3E6306DF" w14:textId="77777777" w:rsidR="00D87352" w:rsidRPr="00B91F1E" w:rsidRDefault="00D87352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8494"/>
      </w:tblGrid>
      <w:tr w:rsidR="00B91F1E" w:rsidRPr="00B91F1E" w14:paraId="1A88F463" w14:textId="77777777" w:rsidTr="00F1030E">
        <w:tc>
          <w:tcPr>
            <w:tcW w:w="8494" w:type="dxa"/>
            <w:shd w:val="clear" w:color="auto" w:fill="A8D08D" w:themeFill="accent6" w:themeFillTint="99"/>
          </w:tcPr>
          <w:p w14:paraId="14F8740E" w14:textId="69036E63" w:rsidR="00F1030E" w:rsidRPr="00B91F1E" w:rsidRDefault="00F1030E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ANALYSIS OF THE SOCIAL ENVIRONMENT </w:t>
            </w:r>
          </w:p>
        </w:tc>
      </w:tr>
      <w:tr w:rsidR="00B91F1E" w:rsidRPr="00B91F1E" w14:paraId="086AD65D" w14:textId="77777777" w:rsidTr="00F1030E">
        <w:tc>
          <w:tcPr>
            <w:tcW w:w="8494" w:type="dxa"/>
            <w:shd w:val="clear" w:color="auto" w:fill="FFF2CC" w:themeFill="accent4" w:themeFillTint="33"/>
          </w:tcPr>
          <w:p w14:paraId="6872D233" w14:textId="77777777" w:rsidR="00F1030E" w:rsidRPr="00B91F1E" w:rsidRDefault="00F1030E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Lifestyle</w:t>
            </w:r>
            <w:proofErr w:type="spellEnd"/>
          </w:p>
          <w:p w14:paraId="17F6ED02" w14:textId="77777777" w:rsidR="00F1030E" w:rsidRPr="00B91F1E" w:rsidRDefault="00F1030E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Immigration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and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emigration</w:t>
            </w:r>
            <w:proofErr w:type="spellEnd"/>
          </w:p>
          <w:p w14:paraId="76EF3094" w14:textId="77777777" w:rsidR="00F1030E" w:rsidRPr="00B91F1E" w:rsidRDefault="00F1030E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Education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of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the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population</w:t>
            </w:r>
            <w:proofErr w:type="spellEnd"/>
          </w:p>
          <w:p w14:paraId="51278936" w14:textId="77777777" w:rsidR="00F1030E" w:rsidRPr="00B91F1E" w:rsidRDefault="00F1030E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Population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is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aware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of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the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environment</w:t>
            </w:r>
            <w:proofErr w:type="spellEnd"/>
          </w:p>
          <w:p w14:paraId="13142F64" w14:textId="77777777" w:rsidR="00F1030E" w:rsidRPr="00B91F1E" w:rsidRDefault="00F1030E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</w:tr>
    </w:tbl>
    <w:p w14:paraId="550B8447" w14:textId="77777777" w:rsidR="00D87352" w:rsidRPr="00B91F1E" w:rsidRDefault="00D87352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4864D3C8" w14:textId="77777777" w:rsidR="00D87352" w:rsidRPr="00B91F1E" w:rsidRDefault="00D87352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8494"/>
      </w:tblGrid>
      <w:tr w:rsidR="00B91F1E" w:rsidRPr="00B91F1E" w14:paraId="710B9BE5" w14:textId="77777777" w:rsidTr="00F1030E">
        <w:tc>
          <w:tcPr>
            <w:tcW w:w="8494" w:type="dxa"/>
            <w:shd w:val="clear" w:color="auto" w:fill="A8D08D" w:themeFill="accent6" w:themeFillTint="99"/>
          </w:tcPr>
          <w:p w14:paraId="552B1684" w14:textId="5A149A9A" w:rsidR="00F1030E" w:rsidRPr="00B91F1E" w:rsidRDefault="00F1030E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ANALYSIS OF THE ENVIRONMENTAL ENVIRONMENT </w:t>
            </w:r>
          </w:p>
        </w:tc>
      </w:tr>
      <w:tr w:rsidR="00B91F1E" w:rsidRPr="00B91F1E" w14:paraId="76156018" w14:textId="77777777" w:rsidTr="00F1030E">
        <w:tc>
          <w:tcPr>
            <w:tcW w:w="8494" w:type="dxa"/>
            <w:shd w:val="clear" w:color="auto" w:fill="FFF2CC" w:themeFill="accent4" w:themeFillTint="33"/>
          </w:tcPr>
          <w:p w14:paraId="55F47C10" w14:textId="77777777" w:rsidR="00F1030E" w:rsidRPr="00B91F1E" w:rsidRDefault="00F1030E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Climate</w:t>
            </w:r>
            <w:proofErr w:type="spellEnd"/>
          </w:p>
          <w:p w14:paraId="1F484A3B" w14:textId="77777777" w:rsidR="00F1030E" w:rsidRPr="00B91F1E" w:rsidRDefault="00F1030E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Time</w:t>
            </w:r>
          </w:p>
          <w:p w14:paraId="335479CC" w14:textId="77777777" w:rsidR="00F1030E" w:rsidRPr="00B91F1E" w:rsidRDefault="00F1030E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uk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pollution</w:t>
            </w:r>
            <w:proofErr w:type="spellEnd"/>
          </w:p>
          <w:p w14:paraId="4AD16212" w14:textId="77777777" w:rsidR="00F1030E" w:rsidRPr="00B91F1E" w:rsidRDefault="00F1030E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multiculturalism</w:t>
            </w:r>
            <w:proofErr w:type="spellEnd"/>
          </w:p>
          <w:p w14:paraId="65688724" w14:textId="77777777" w:rsidR="00F1030E" w:rsidRPr="00B91F1E" w:rsidRDefault="00F1030E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</w:tr>
    </w:tbl>
    <w:p w14:paraId="07418462" w14:textId="77777777" w:rsidR="00D87352" w:rsidRPr="00B91F1E" w:rsidRDefault="00D87352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8494"/>
      </w:tblGrid>
      <w:tr w:rsidR="00B91F1E" w:rsidRPr="00B91F1E" w14:paraId="4E982F72" w14:textId="77777777" w:rsidTr="00F1030E">
        <w:tc>
          <w:tcPr>
            <w:tcW w:w="8494" w:type="dxa"/>
            <w:shd w:val="clear" w:color="auto" w:fill="A8D08D" w:themeFill="accent6" w:themeFillTint="99"/>
          </w:tcPr>
          <w:p w14:paraId="08F232EC" w14:textId="2B23E63A" w:rsidR="00F1030E" w:rsidRPr="00B91F1E" w:rsidRDefault="00F1030E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ANALYSIS OF THE LEGAL ENVIRONMENT </w:t>
            </w:r>
          </w:p>
        </w:tc>
      </w:tr>
      <w:tr w:rsidR="00B91F1E" w:rsidRPr="00B91F1E" w14:paraId="092CF771" w14:textId="77777777" w:rsidTr="00F1030E">
        <w:tc>
          <w:tcPr>
            <w:tcW w:w="8494" w:type="dxa"/>
            <w:shd w:val="clear" w:color="auto" w:fill="FFF2CC" w:themeFill="accent4" w:themeFillTint="33"/>
          </w:tcPr>
          <w:p w14:paraId="784237F6" w14:textId="1FDD59F8" w:rsidR="00F1030E" w:rsidRPr="00B91F1E" w:rsidRDefault="00F1030E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Law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of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prevention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of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labo</w:t>
            </w:r>
            <w:r w:rsidR="00503F90">
              <w:rPr>
                <w:rFonts w:ascii="Arial" w:hAnsi="Arial" w:cs="Arial"/>
                <w:color w:val="000000" w:themeColor="text1"/>
                <w:sz w:val="24"/>
                <w:szCs w:val="24"/>
              </w:rPr>
              <w:t>u</w:t>
            </w:r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r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risks</w:t>
            </w:r>
            <w:proofErr w:type="spellEnd"/>
          </w:p>
          <w:p w14:paraId="1F69C83D" w14:textId="690566DF" w:rsidR="00F1030E" w:rsidRPr="00B91F1E" w:rsidRDefault="00F1030E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labo</w:t>
            </w:r>
            <w:r w:rsidR="00503F90">
              <w:rPr>
                <w:rFonts w:ascii="Arial" w:hAnsi="Arial" w:cs="Arial"/>
                <w:color w:val="000000" w:themeColor="text1"/>
                <w:sz w:val="24"/>
                <w:szCs w:val="24"/>
              </w:rPr>
              <w:t>u</w:t>
            </w:r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r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regulation</w:t>
            </w:r>
            <w:proofErr w:type="spellEnd"/>
          </w:p>
          <w:p w14:paraId="383386FB" w14:textId="77777777" w:rsidR="00F1030E" w:rsidRPr="00B91F1E" w:rsidRDefault="00F1030E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New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work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policies</w:t>
            </w:r>
            <w:proofErr w:type="spellEnd"/>
          </w:p>
          <w:p w14:paraId="2BCE1537" w14:textId="0F485DDE" w:rsidR="00F1030E" w:rsidRPr="00B91F1E" w:rsidRDefault="00F1030E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New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labo</w:t>
            </w:r>
            <w:r w:rsidR="00503F90">
              <w:rPr>
                <w:rFonts w:ascii="Arial" w:hAnsi="Arial" w:cs="Arial"/>
                <w:color w:val="000000" w:themeColor="text1"/>
                <w:sz w:val="24"/>
                <w:szCs w:val="24"/>
              </w:rPr>
              <w:t>u</w:t>
            </w:r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r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regulations</w:t>
            </w:r>
            <w:proofErr w:type="spellEnd"/>
          </w:p>
          <w:p w14:paraId="1C10A424" w14:textId="6645D3DB" w:rsidR="00F1030E" w:rsidRPr="00B91F1E" w:rsidRDefault="00F1030E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labo</w:t>
            </w:r>
            <w:r w:rsidR="00503F90">
              <w:rPr>
                <w:rFonts w:ascii="Arial" w:hAnsi="Arial" w:cs="Arial"/>
                <w:color w:val="000000" w:themeColor="text1"/>
                <w:sz w:val="24"/>
                <w:szCs w:val="24"/>
              </w:rPr>
              <w:t>u</w:t>
            </w:r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r</w:t>
            </w:r>
            <w:proofErr w:type="spellEnd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B91F1E">
              <w:rPr>
                <w:rFonts w:ascii="Arial" w:hAnsi="Arial" w:cs="Arial"/>
                <w:color w:val="000000" w:themeColor="text1"/>
                <w:sz w:val="24"/>
                <w:szCs w:val="24"/>
              </w:rPr>
              <w:t>regulation</w:t>
            </w:r>
            <w:proofErr w:type="spellEnd"/>
          </w:p>
          <w:p w14:paraId="3F610C98" w14:textId="77777777" w:rsidR="00F1030E" w:rsidRPr="00B91F1E" w:rsidRDefault="00F1030E" w:rsidP="00B91F1E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</w:tr>
    </w:tbl>
    <w:p w14:paraId="7BF5189C" w14:textId="77777777" w:rsidR="00D87352" w:rsidRDefault="00D87352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19AD0F70" w14:textId="77777777" w:rsidR="00503F90" w:rsidRPr="00B91F1E" w:rsidRDefault="00503F90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390ADDE5" w14:textId="334F23CF" w:rsidR="00A10630" w:rsidRDefault="005E1891" w:rsidP="005E1891">
      <w:pPr>
        <w:pStyle w:val="Ttulo1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16" w:name="_Toc134228452"/>
      <w:r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>9.</w:t>
      </w:r>
      <w:r w:rsidR="000A1C88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A10630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PORTER’S FIVE FORCES MODEL</w:t>
      </w:r>
      <w:bookmarkEnd w:id="16"/>
    </w:p>
    <w:p w14:paraId="36FBDEE4" w14:textId="77777777" w:rsidR="000A1C88" w:rsidRPr="000A1C88" w:rsidRDefault="000A1C88" w:rsidP="00503F90">
      <w:pPr>
        <w:spacing w:line="360" w:lineRule="auto"/>
        <w:jc w:val="both"/>
        <w:rPr>
          <w:lang w:eastAsia="es-ES"/>
        </w:rPr>
      </w:pPr>
    </w:p>
    <w:p w14:paraId="1BEE3B5A" w14:textId="6888E1D2" w:rsidR="00503F90" w:rsidRPr="00503F90" w:rsidRDefault="00503F90" w:rsidP="00503F90">
      <w:pPr>
        <w:pStyle w:val="Ttulo2"/>
        <w:spacing w:line="360" w:lineRule="auto"/>
        <w:jc w:val="both"/>
        <w:rPr>
          <w:rFonts w:ascii="Arial" w:eastAsiaTheme="minorHAnsi" w:hAnsi="Arial" w:cs="Arial"/>
          <w:color w:val="000000" w:themeColor="text1"/>
          <w:sz w:val="24"/>
          <w:szCs w:val="24"/>
        </w:rPr>
      </w:pPr>
      <w:bookmarkStart w:id="17" w:name="_Toc134228453"/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It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is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tool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that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analyzes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the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competitiveness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that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exists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the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market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being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an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analysis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method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to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identify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possible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opportunities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threats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being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able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to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recognize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the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competitive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environment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by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identifying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competitors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understanding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how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the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industry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its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structure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change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This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model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is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made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up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of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5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forces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that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used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for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analysis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which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are: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threat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of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substitute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products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or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services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Threat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of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new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competitors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bargaining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power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of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the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supplier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customer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bargaining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power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Bruijl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, 2018).</w:t>
      </w:r>
      <w:r w:rsidR="00E336E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Thanks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to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this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model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we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can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know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if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the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creation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of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company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or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service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will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profitable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or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not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depending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on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the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market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structure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, and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it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can be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used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for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any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type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of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market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to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increase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its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profitability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.</w:t>
      </w:r>
    </w:p>
    <w:p w14:paraId="782E5CCC" w14:textId="77777777" w:rsidR="00503F90" w:rsidRDefault="00503F90" w:rsidP="00503F90">
      <w:pPr>
        <w:pStyle w:val="Ttulo2"/>
        <w:spacing w:line="360" w:lineRule="auto"/>
        <w:jc w:val="both"/>
        <w:rPr>
          <w:rFonts w:ascii="Arial" w:eastAsiaTheme="minorHAnsi" w:hAnsi="Arial" w:cs="Arial"/>
          <w:color w:val="000000" w:themeColor="text1"/>
          <w:sz w:val="24"/>
          <w:szCs w:val="24"/>
        </w:rPr>
      </w:pP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With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the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use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of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this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model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each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company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will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able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to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measure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its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strengths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against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its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competitors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being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able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to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analyze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measure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its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resources</w:t>
      </w:r>
      <w:proofErr w:type="spellEnd"/>
      <w:r w:rsidRPr="00503F90">
        <w:rPr>
          <w:rFonts w:ascii="Arial" w:eastAsiaTheme="minorHAnsi" w:hAnsi="Arial" w:cs="Arial"/>
          <w:color w:val="000000" w:themeColor="text1"/>
          <w:sz w:val="24"/>
          <w:szCs w:val="24"/>
        </w:rPr>
        <w:t>.</w:t>
      </w:r>
    </w:p>
    <w:p w14:paraId="2C1ED27C" w14:textId="77777777" w:rsidR="00503F90" w:rsidRDefault="00503F90" w:rsidP="00503F90">
      <w:pPr>
        <w:pStyle w:val="Ttulo2"/>
        <w:rPr>
          <w:rFonts w:ascii="Arial" w:eastAsiaTheme="minorHAnsi" w:hAnsi="Arial" w:cs="Arial"/>
          <w:color w:val="000000" w:themeColor="text1"/>
          <w:sz w:val="24"/>
          <w:szCs w:val="24"/>
        </w:rPr>
      </w:pPr>
    </w:p>
    <w:p w14:paraId="68A9C765" w14:textId="77777777" w:rsidR="00503F90" w:rsidRPr="00503F90" w:rsidRDefault="00503F90" w:rsidP="00503F90"/>
    <w:p w14:paraId="04CD345E" w14:textId="25AAFFAA" w:rsidR="00D87352" w:rsidRPr="006812D3" w:rsidRDefault="005E1891" w:rsidP="00503F90">
      <w:pPr>
        <w:pStyle w:val="Ttulo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9.1</w:t>
      </w:r>
      <w:r w:rsidR="000A1C88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D87352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PORTER’S FIVE FORCES OF HUMAN RESOURCES</w:t>
      </w:r>
      <w:bookmarkEnd w:id="17"/>
      <w:r w:rsidR="00D87352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6DF7EF3E" w14:textId="77777777" w:rsidR="007E08F2" w:rsidRPr="00B91F1E" w:rsidRDefault="007E08F2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73EE2AAA" w14:textId="208EA894" w:rsidR="007E08F2" w:rsidRPr="006812D3" w:rsidRDefault="006812D3" w:rsidP="006812D3">
      <w:pPr>
        <w:pStyle w:val="Prrafodelista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proofErr w:type="spellStart"/>
      <w:r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T</w:t>
      </w:r>
      <w:r w:rsidR="007E08F2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hreat</w:t>
      </w:r>
      <w:proofErr w:type="spellEnd"/>
      <w:r w:rsidR="007E08F2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7E08F2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of</w:t>
      </w:r>
      <w:proofErr w:type="spellEnd"/>
      <w:r w:rsidR="007E08F2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substitute </w:t>
      </w:r>
      <w:proofErr w:type="spellStart"/>
      <w:r w:rsidR="007E08F2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products</w:t>
      </w:r>
      <w:proofErr w:type="spellEnd"/>
      <w:r w:rsidR="007E08F2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7E08F2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or</w:t>
      </w:r>
      <w:proofErr w:type="spellEnd"/>
      <w:r w:rsidR="007E08F2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7E08F2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services</w:t>
      </w:r>
      <w:proofErr w:type="spellEnd"/>
      <w:r w:rsidR="007E08F2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:</w:t>
      </w:r>
    </w:p>
    <w:p w14:paraId="2850CDAA" w14:textId="12850D47" w:rsidR="00D87352" w:rsidRPr="00B91F1E" w:rsidRDefault="00D87352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Automation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year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2030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will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have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made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many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jobs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disappear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such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as taxi drivers, </w:t>
      </w:r>
      <w:proofErr w:type="spellStart"/>
      <w:proofErr w:type="gramStart"/>
      <w:r w:rsidRPr="00B91F1E">
        <w:rPr>
          <w:rFonts w:ascii="Arial" w:hAnsi="Arial" w:cs="Arial"/>
          <w:color w:val="000000" w:themeColor="text1"/>
          <w:sz w:val="24"/>
          <w:szCs w:val="24"/>
        </w:rPr>
        <w:t>fast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food</w:t>
      </w:r>
      <w:proofErr w:type="spellEnd"/>
      <w:proofErr w:type="gram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cooks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travel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agency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workers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many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others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human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resources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area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can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also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affected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technology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digitization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but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not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point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making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human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resources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functions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jobs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disappear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because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human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touch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will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always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necessary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achieve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development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potential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a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but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thanks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technology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time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saved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filter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job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applications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make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payroll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 </w:t>
      </w:r>
      <w:sdt>
        <w:sdtPr>
          <w:rPr>
            <w:rFonts w:ascii="Arial" w:hAnsi="Arial" w:cs="Arial"/>
            <w:color w:val="000000" w:themeColor="text1"/>
            <w:sz w:val="24"/>
            <w:szCs w:val="24"/>
          </w:rPr>
          <w:id w:val="1837029443"/>
          <w:citation/>
        </w:sdtPr>
        <w:sdtContent>
          <w:r w:rsidR="007E08F2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begin"/>
          </w:r>
          <w:r w:rsidR="007E08F2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instrText xml:space="preserve"> CITATION Kar22 \l 3082 </w:instrText>
          </w:r>
          <w:r w:rsidR="007E08F2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separate"/>
          </w:r>
          <w:r w:rsidR="007E08F2" w:rsidRPr="00B91F1E"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  <w:t>(Tippins, 2022)</w:t>
          </w:r>
          <w:r w:rsidR="007E08F2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end"/>
          </w:r>
        </w:sdtContent>
      </w:sdt>
      <w:r w:rsidR="007E08F2" w:rsidRPr="00B91F1E">
        <w:rPr>
          <w:rFonts w:ascii="Arial" w:hAnsi="Arial" w:cs="Arial"/>
          <w:color w:val="000000" w:themeColor="text1"/>
          <w:sz w:val="24"/>
          <w:szCs w:val="24"/>
        </w:rPr>
        <w:t>.</w:t>
      </w:r>
      <w:r w:rsidR="00E336E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person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will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always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necessary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not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only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use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technology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some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human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resources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functions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such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as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direct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hiring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personnel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help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developing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skills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so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are more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competent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but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possible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thanks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Due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implementation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technology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digitalization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a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lot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time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saved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when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performing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some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functions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such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as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making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payroll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filtering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large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volume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job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applications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giving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human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resources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workers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more time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develop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new ideas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focus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working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one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part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more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important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277A4F11" w14:textId="6C61BE81" w:rsidR="001A12CA" w:rsidRPr="006812D3" w:rsidRDefault="00540DED" w:rsidP="006812D3">
      <w:pPr>
        <w:pStyle w:val="Prrafodelista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proofErr w:type="spellStart"/>
      <w:r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>Threat</w:t>
      </w:r>
      <w:proofErr w:type="spellEnd"/>
      <w:r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of</w:t>
      </w:r>
      <w:proofErr w:type="spellEnd"/>
      <w:r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new </w:t>
      </w:r>
      <w:proofErr w:type="spellStart"/>
      <w:r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competitors</w:t>
      </w:r>
      <w:proofErr w:type="spellEnd"/>
      <w:r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:</w:t>
      </w:r>
    </w:p>
    <w:p w14:paraId="2291F2C6" w14:textId="744F4C51" w:rsidR="00442850" w:rsidRPr="00B91F1E" w:rsidRDefault="00A51869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Currently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there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numerous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digital human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resources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tools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can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perform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same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functions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as a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traditional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human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resources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department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Namely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one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these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digital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tools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capable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performing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different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human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resources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functions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such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as performance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management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proofErr w:type="gramStart"/>
      <w:r w:rsidRPr="00B91F1E">
        <w:rPr>
          <w:rFonts w:ascii="Arial" w:hAnsi="Arial" w:cs="Arial"/>
          <w:color w:val="000000" w:themeColor="text1"/>
          <w:sz w:val="24"/>
          <w:szCs w:val="24"/>
        </w:rPr>
        <w:t>or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proofErr w:type="gram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personalized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onboarding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process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but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all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one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digital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package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easy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>-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>-use software (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McCandless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2022).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These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types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digital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platforms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very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expensive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companies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also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necessary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proofErr w:type="gramStart"/>
      <w:r w:rsidRPr="00B91F1E">
        <w:rPr>
          <w:rFonts w:ascii="Arial" w:hAnsi="Arial" w:cs="Arial"/>
          <w:color w:val="000000" w:themeColor="text1"/>
          <w:sz w:val="24"/>
          <w:szCs w:val="24"/>
        </w:rPr>
        <w:t>all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proofErr w:type="gram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have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digital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skills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correct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use,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something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often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not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possible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because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many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do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not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have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those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skills</w:t>
      </w:r>
      <w:proofErr w:type="spellEnd"/>
      <w:r w:rsidR="00442850"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also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interpersonal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communication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skills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lost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772E81E9" w14:textId="77777777" w:rsidR="000A1C88" w:rsidRPr="00B91F1E" w:rsidRDefault="000A1C88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392040CD" w14:textId="5917B4E0" w:rsidR="00442850" w:rsidRPr="006812D3" w:rsidRDefault="006812D3" w:rsidP="006812D3">
      <w:pPr>
        <w:pStyle w:val="Prrafodelista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proofErr w:type="spellStart"/>
      <w:r>
        <w:rPr>
          <w:rFonts w:ascii="Arial" w:hAnsi="Arial" w:cs="Arial"/>
          <w:b/>
          <w:bCs/>
          <w:color w:val="000000" w:themeColor="text1"/>
          <w:sz w:val="24"/>
          <w:szCs w:val="24"/>
        </w:rPr>
        <w:t>B</w:t>
      </w:r>
      <w:r w:rsidR="00442850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argaining</w:t>
      </w:r>
      <w:proofErr w:type="spellEnd"/>
      <w:r w:rsidR="00442850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442850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power</w:t>
      </w:r>
      <w:proofErr w:type="spellEnd"/>
      <w:r w:rsidR="00442850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442850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of</w:t>
      </w:r>
      <w:proofErr w:type="spellEnd"/>
      <w:r w:rsidR="00442850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442850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the</w:t>
      </w:r>
      <w:proofErr w:type="spellEnd"/>
      <w:r w:rsidR="00442850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442850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supplier</w:t>
      </w:r>
      <w:proofErr w:type="spellEnd"/>
      <w:r w:rsidR="00442850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:</w:t>
      </w:r>
    </w:p>
    <w:p w14:paraId="5090C22D" w14:textId="3CD2E708" w:rsidR="00427FF3" w:rsidRPr="00B91F1E" w:rsidRDefault="00A51869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Thanks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workers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human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resources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departments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possible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create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more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transparent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policies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confidentiality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interdependence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strategy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human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resources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team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being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important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optimize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supply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chains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create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connections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trust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suppliers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sdt>
        <w:sdtPr>
          <w:rPr>
            <w:rFonts w:ascii="Arial" w:hAnsi="Arial" w:cs="Arial"/>
            <w:color w:val="000000" w:themeColor="text1"/>
            <w:sz w:val="24"/>
            <w:szCs w:val="24"/>
          </w:rPr>
          <w:id w:val="658350562"/>
          <w:citation/>
        </w:sdtPr>
        <w:sdtContent>
          <w:r w:rsidR="00427FF3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begin"/>
          </w:r>
          <w:r w:rsidR="00427FF3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instrText xml:space="preserve"> CITATION Gue22 \l 3082 </w:instrText>
          </w:r>
          <w:r w:rsidR="00427FF3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separate"/>
          </w:r>
          <w:r w:rsidR="00427FF3" w:rsidRPr="00B91F1E"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  <w:t>(Blogger, 2022)</w:t>
          </w:r>
          <w:r w:rsidR="00427FF3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end"/>
          </w:r>
        </w:sdtContent>
      </w:sdt>
      <w:r w:rsidR="00427FF3" w:rsidRPr="00B91F1E">
        <w:rPr>
          <w:rFonts w:ascii="Arial" w:hAnsi="Arial" w:cs="Arial"/>
          <w:color w:val="000000" w:themeColor="text1"/>
          <w:sz w:val="24"/>
          <w:szCs w:val="24"/>
        </w:rPr>
        <w:t>.</w:t>
      </w:r>
      <w:r w:rsidR="000A1C8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human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resources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department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can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create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connections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between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suppliers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hiring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right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workers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position,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focusing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long-term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partnerships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committing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achieve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common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goals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avoid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future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problems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such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as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possible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interruptions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supply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chain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customers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who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dissatisfied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service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due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product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shortages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2B615F2B" w14:textId="77777777" w:rsidR="00A51869" w:rsidRPr="00B91F1E" w:rsidRDefault="00A51869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3C4AC314" w14:textId="6D801760" w:rsidR="00427FF3" w:rsidRPr="006812D3" w:rsidRDefault="006812D3" w:rsidP="006812D3">
      <w:pPr>
        <w:pStyle w:val="Prrafodelista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proofErr w:type="spellStart"/>
      <w:r>
        <w:rPr>
          <w:rFonts w:ascii="Arial" w:hAnsi="Arial" w:cs="Arial"/>
          <w:b/>
          <w:bCs/>
          <w:color w:val="000000" w:themeColor="text1"/>
          <w:sz w:val="24"/>
          <w:szCs w:val="24"/>
        </w:rPr>
        <w:t>C</w:t>
      </w:r>
      <w:r w:rsidR="0003696A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ustomer</w:t>
      </w:r>
      <w:proofErr w:type="spellEnd"/>
      <w:r w:rsidR="0003696A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03696A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bargaining</w:t>
      </w:r>
      <w:proofErr w:type="spellEnd"/>
      <w:r w:rsidR="0003696A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03696A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power</w:t>
      </w:r>
      <w:proofErr w:type="spellEnd"/>
    </w:p>
    <w:p w14:paraId="40EF3469" w14:textId="50B5F405" w:rsidR="00A51869" w:rsidRPr="000A1C88" w:rsidRDefault="00A51869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Today's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society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increasingly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advanced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compared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previous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years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making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needs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not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same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as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years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ago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sdt>
        <w:sdtPr>
          <w:rPr>
            <w:rFonts w:ascii="Arial" w:hAnsi="Arial" w:cs="Arial"/>
            <w:color w:val="000000" w:themeColor="text1"/>
            <w:sz w:val="24"/>
            <w:szCs w:val="24"/>
            <w:lang w:val="en-US"/>
          </w:rPr>
          <w:id w:val="-1874301097"/>
          <w:citation/>
        </w:sdtPr>
        <w:sdtContent>
          <w:r w:rsidR="00475C1B" w:rsidRPr="00B91F1E">
            <w:rPr>
              <w:rFonts w:ascii="Arial" w:hAnsi="Arial" w:cs="Arial"/>
              <w:color w:val="000000" w:themeColor="text1"/>
              <w:sz w:val="24"/>
              <w:szCs w:val="24"/>
              <w:lang w:val="en-US"/>
            </w:rPr>
            <w:fldChar w:fldCharType="begin"/>
          </w:r>
          <w:r w:rsidR="00475C1B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instrText xml:space="preserve"> CITATION Tim23 \l 3082 </w:instrText>
          </w:r>
          <w:r w:rsidR="00475C1B" w:rsidRPr="00B91F1E">
            <w:rPr>
              <w:rFonts w:ascii="Arial" w:hAnsi="Arial" w:cs="Arial"/>
              <w:color w:val="000000" w:themeColor="text1"/>
              <w:sz w:val="24"/>
              <w:szCs w:val="24"/>
              <w:lang w:val="en-US"/>
            </w:rPr>
            <w:fldChar w:fldCharType="separate"/>
          </w:r>
          <w:r w:rsidR="00475C1B" w:rsidRPr="00B91F1E"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  <w:t>(Barenscheer, 2023)</w:t>
          </w:r>
          <w:r w:rsidR="00475C1B" w:rsidRPr="00B91F1E">
            <w:rPr>
              <w:rFonts w:ascii="Arial" w:hAnsi="Arial" w:cs="Arial"/>
              <w:color w:val="000000" w:themeColor="text1"/>
              <w:sz w:val="24"/>
              <w:szCs w:val="24"/>
              <w:lang w:val="en-US"/>
            </w:rPr>
            <w:fldChar w:fldCharType="end"/>
          </w:r>
        </w:sdtContent>
      </w:sdt>
      <w:r w:rsidR="00475C1B" w:rsidRPr="00B91F1E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0A1C8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making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more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interested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developing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personal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lives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passions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obligations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at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work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because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no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longer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feel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need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stay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same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job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all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lives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making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easier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before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change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easily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at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any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time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another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move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competition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without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being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major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inconvenience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lives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having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 more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independent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global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vision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workplace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2653D194" w14:textId="7666A900" w:rsidR="0003696A" w:rsidRPr="00B91F1E" w:rsidRDefault="00A51869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lastRenderedPageBreak/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why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work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human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resources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here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important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order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motivate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enough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so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want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work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towards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business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goals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passion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motivation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while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being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happy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be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sdt>
        <w:sdtPr>
          <w:rPr>
            <w:rFonts w:ascii="Arial" w:hAnsi="Arial" w:cs="Arial"/>
            <w:color w:val="000000" w:themeColor="text1"/>
            <w:sz w:val="24"/>
            <w:szCs w:val="24"/>
            <w:lang w:val="en-US"/>
          </w:rPr>
          <w:id w:val="1310128047"/>
          <w:citation/>
        </w:sdtPr>
        <w:sdtContent>
          <w:r w:rsidR="0003696A" w:rsidRPr="00B91F1E">
            <w:rPr>
              <w:rFonts w:ascii="Arial" w:hAnsi="Arial" w:cs="Arial"/>
              <w:color w:val="000000" w:themeColor="text1"/>
              <w:sz w:val="24"/>
              <w:szCs w:val="24"/>
              <w:lang w:val="en-US"/>
            </w:rPr>
            <w:fldChar w:fldCharType="begin"/>
          </w:r>
          <w:r w:rsidR="0003696A" w:rsidRPr="00B91F1E">
            <w:rPr>
              <w:rFonts w:ascii="Arial" w:hAnsi="Arial" w:cs="Arial"/>
              <w:color w:val="000000" w:themeColor="text1"/>
              <w:sz w:val="24"/>
              <w:szCs w:val="24"/>
            </w:rPr>
            <w:instrText xml:space="preserve"> CITATION Tim23 \l 3082 </w:instrText>
          </w:r>
          <w:r w:rsidR="0003696A" w:rsidRPr="00B91F1E">
            <w:rPr>
              <w:rFonts w:ascii="Arial" w:hAnsi="Arial" w:cs="Arial"/>
              <w:color w:val="000000" w:themeColor="text1"/>
              <w:sz w:val="24"/>
              <w:szCs w:val="24"/>
              <w:lang w:val="en-US"/>
            </w:rPr>
            <w:fldChar w:fldCharType="separate"/>
          </w:r>
          <w:r w:rsidR="0003696A" w:rsidRPr="00B91F1E"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  <w:t>(Barenscheer, 2023)</w:t>
          </w:r>
          <w:r w:rsidR="0003696A" w:rsidRPr="00B91F1E">
            <w:rPr>
              <w:rFonts w:ascii="Arial" w:hAnsi="Arial" w:cs="Arial"/>
              <w:color w:val="000000" w:themeColor="text1"/>
              <w:sz w:val="24"/>
              <w:szCs w:val="24"/>
              <w:lang w:val="en-US"/>
            </w:rPr>
            <w:fldChar w:fldCharType="end"/>
          </w:r>
        </w:sdtContent>
      </w:sdt>
      <w:r w:rsidR="0003696A" w:rsidRPr="00B91F1E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</w:p>
    <w:p w14:paraId="19B5E61D" w14:textId="77777777" w:rsidR="00BF47C8" w:rsidRPr="00B91F1E" w:rsidRDefault="00BF47C8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5942827C" w14:textId="1C9D6CD1" w:rsidR="00BF47C8" w:rsidRDefault="005E1891" w:rsidP="005E1891">
      <w:pPr>
        <w:pStyle w:val="Ttulo1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18" w:name="_Toc134228454"/>
      <w:r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10.</w:t>
      </w:r>
      <w:r w:rsidR="00FB44CB" w:rsidRPr="006812D3">
        <w:rPr>
          <w:rFonts w:ascii="Arial" w:hAnsi="Arial" w:cs="Arial"/>
          <w:b/>
          <w:bCs/>
          <w:color w:val="000000" w:themeColor="text1"/>
          <w:sz w:val="24"/>
          <w:szCs w:val="24"/>
        </w:rPr>
        <w:t>CONCLUSION</w:t>
      </w:r>
      <w:bookmarkEnd w:id="18"/>
    </w:p>
    <w:p w14:paraId="34D892AE" w14:textId="77777777" w:rsidR="000A1C88" w:rsidRPr="000A1C88" w:rsidRDefault="000A1C88" w:rsidP="000A1C88">
      <w:pPr>
        <w:rPr>
          <w:lang w:eastAsia="es-ES"/>
        </w:rPr>
      </w:pPr>
    </w:p>
    <w:p w14:paraId="5C9D75F9" w14:textId="351A5E80" w:rsidR="00FB44CB" w:rsidRPr="00B91F1E" w:rsidRDefault="002E34C3" w:rsidP="00B91F1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report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concludes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correct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use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different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analyzes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identify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study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external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factors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affecting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 particular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area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are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great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help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identify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anticipate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possible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changes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adaptations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necessary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.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report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can be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seen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how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some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things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such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as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digitization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globalization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going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directly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affect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human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resources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area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do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make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change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as beneficial as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possible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workforce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United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Kingdom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can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also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verified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What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factors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going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more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less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affect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area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human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resources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assuming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threat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or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an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B91F1E">
        <w:rPr>
          <w:rFonts w:ascii="Arial" w:hAnsi="Arial" w:cs="Arial"/>
          <w:color w:val="000000" w:themeColor="text1"/>
          <w:sz w:val="24"/>
          <w:szCs w:val="24"/>
        </w:rPr>
        <w:t>opportunity</w:t>
      </w:r>
      <w:proofErr w:type="spellEnd"/>
      <w:r w:rsidRPr="00B91F1E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0E1C3AE6" w14:textId="77777777" w:rsidR="009D6AE8" w:rsidRDefault="009D6AE8" w:rsidP="002E34C3"/>
    <w:bookmarkStart w:id="19" w:name="_Toc134228455" w:displacedByCustomXml="next"/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  <w:id w:val="1337112827"/>
        <w:docPartObj>
          <w:docPartGallery w:val="Bibliographies"/>
          <w:docPartUnique/>
        </w:docPartObj>
      </w:sdtPr>
      <w:sdtContent>
        <w:p w14:paraId="1AD0493B" w14:textId="08F36E69" w:rsidR="009D6AE8" w:rsidRDefault="006812D3">
          <w:pPr>
            <w:pStyle w:val="Ttulo1"/>
            <w:rPr>
              <w:rFonts w:ascii="Arial" w:hAnsi="Arial" w:cs="Arial"/>
              <w:b/>
              <w:bCs/>
              <w:color w:val="000000" w:themeColor="text1"/>
              <w:sz w:val="24"/>
              <w:szCs w:val="24"/>
            </w:rPr>
          </w:pPr>
          <w:r w:rsidRPr="006812D3">
            <w:rPr>
              <w:rFonts w:ascii="Arial" w:eastAsiaTheme="minorHAnsi" w:hAnsi="Arial" w:cs="Arial"/>
              <w:b/>
              <w:bCs/>
              <w:color w:val="000000" w:themeColor="text1"/>
              <w:kern w:val="2"/>
              <w:sz w:val="24"/>
              <w:szCs w:val="24"/>
              <w:lang w:eastAsia="en-US"/>
              <w14:ligatures w14:val="standardContextual"/>
            </w:rPr>
            <w:t>11.</w:t>
          </w:r>
          <w:r w:rsidR="009D6AE8" w:rsidRPr="006812D3">
            <w:rPr>
              <w:rFonts w:ascii="Arial" w:hAnsi="Arial" w:cs="Arial"/>
              <w:b/>
              <w:bCs/>
              <w:color w:val="000000" w:themeColor="text1"/>
              <w:sz w:val="24"/>
              <w:szCs w:val="24"/>
            </w:rPr>
            <w:t>R</w:t>
          </w:r>
          <w:bookmarkEnd w:id="19"/>
          <w:r w:rsidRPr="006812D3">
            <w:rPr>
              <w:rFonts w:ascii="Arial" w:hAnsi="Arial" w:cs="Arial"/>
              <w:b/>
              <w:bCs/>
              <w:color w:val="000000" w:themeColor="text1"/>
              <w:sz w:val="24"/>
              <w:szCs w:val="24"/>
            </w:rPr>
            <w:t>EFERENCES</w:t>
          </w:r>
        </w:p>
        <w:p w14:paraId="0DDC8EEB" w14:textId="77777777" w:rsidR="000A1C88" w:rsidRPr="000A1C88" w:rsidRDefault="000A1C88" w:rsidP="000A1C88">
          <w:pPr>
            <w:rPr>
              <w:lang w:eastAsia="es-ES"/>
            </w:rPr>
          </w:pPr>
        </w:p>
        <w:sdt>
          <w:sdtPr>
            <w:id w:val="-573587230"/>
            <w:bibliography/>
          </w:sdtPr>
          <w:sdtContent>
            <w:p w14:paraId="2AA20EC7" w14:textId="0F1660E4" w:rsidR="009D6AE8" w:rsidRPr="000A1C88" w:rsidRDefault="009D6AE8" w:rsidP="00D4442A">
              <w:pPr>
                <w:pStyle w:val="Bibliografa"/>
                <w:spacing w:line="360" w:lineRule="auto"/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  <w:r w:rsidRPr="000A1C88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fldChar w:fldCharType="begin"/>
              </w:r>
              <w:r w:rsidRPr="000A1C88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instrText>BIBLIOGRAPHY</w:instrText>
              </w:r>
              <w:r w:rsidRPr="000A1C88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fldChar w:fldCharType="separate"/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 Barenscheer, T. (2023). </w:t>
              </w:r>
              <w:r w:rsidRPr="000A1C88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The Top 17 Challenges that Managers Face When Attempting to Motivate Employees. 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[Online] </w:t>
              </w:r>
              <w:r w:rsidR="00D4442A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Teamly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  <w:t xml:space="preserve">Available at: 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  <w:u w:val="single"/>
                </w:rPr>
                <w:t>https://www.teamly.com/blog/challenges-faced-by-managers-in-motivating-employees/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</w:r>
              <w:r w:rsidRPr="000A1C88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[Accessed 05 May 2023].</w:t>
              </w:r>
            </w:p>
            <w:p w14:paraId="5C26A11F" w14:textId="77777777" w:rsidR="009D6AE8" w:rsidRPr="000A1C88" w:rsidRDefault="009D6AE8" w:rsidP="009D6AE8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26BA79A6" w14:textId="3F80F3DB" w:rsidR="009D6AE8" w:rsidRPr="000A1C88" w:rsidRDefault="009D6AE8" w:rsidP="009D6AE8">
              <w:pPr>
                <w:pStyle w:val="Bibliografa"/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</w:pP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Blogger, G. </w:t>
              </w:r>
              <w:r w:rsidR="00D4442A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(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2022</w:t>
              </w:r>
              <w:r w:rsidR="00D4442A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)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. </w:t>
              </w:r>
              <w:r w:rsidRPr="000A1C88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The Importance of HR in Supply Chain Management. 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[</w:t>
              </w:r>
              <w:r w:rsidR="00D4442A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online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] </w:t>
              </w:r>
              <w:r w:rsidR="00D4442A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All things supply chain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  <w:t xml:space="preserve">Available at: 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  <w:u w:val="single"/>
                </w:rPr>
                <w:t>https://www.allthingssupplychain.com/the-importance-of-hr-in-supply-chain-management/#:~:text=HR%20staff%20that%20understands%20supply,and%20the%20right%20interdependence%20strategy.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</w:r>
              <w:r w:rsidR="00D4442A" w:rsidRPr="000A1C88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[Accessed 05 May 2023].</w:t>
              </w:r>
            </w:p>
            <w:p w14:paraId="6CED119F" w14:textId="77777777" w:rsidR="00D4442A" w:rsidRPr="000A1C88" w:rsidRDefault="00D4442A" w:rsidP="00D4442A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0AB06A4B" w14:textId="77777777" w:rsidR="00D4442A" w:rsidRPr="000A1C88" w:rsidRDefault="00D4442A" w:rsidP="00D4442A">
              <w:pPr>
                <w:pStyle w:val="Bibliografa"/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Bruijl, G. (2018). The Relevance of Porter's Five Forces in Today's Innovative and Changing Business Environment. </w:t>
              </w:r>
              <w:r w:rsidRPr="000A1C88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SSRN Electronic Journal, 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p. 1. </w:t>
              </w:r>
              <w:r w:rsidRPr="000A1C88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[online]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 Available at: 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lastRenderedPageBreak/>
                <w:t xml:space="preserve">https://www.researchgate.net/publication/326026986_The_Relevance_of_Porter's_Five_Forces_in_Today's_Innovative_and_Changing_Business_Environment </w:t>
              </w:r>
              <w:r w:rsidRPr="000A1C88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[Accessed 02 May 2023].</w:t>
              </w:r>
            </w:p>
            <w:p w14:paraId="1D98B1CA" w14:textId="77777777" w:rsidR="00D4442A" w:rsidRPr="000A1C88" w:rsidRDefault="00D4442A" w:rsidP="00D4442A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65FB031C" w14:textId="77777777" w:rsidR="00D4442A" w:rsidRPr="000A1C88" w:rsidRDefault="00D4442A" w:rsidP="00D4442A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69525071" w14:textId="670A4119" w:rsidR="009D6AE8" w:rsidRPr="000A1C88" w:rsidRDefault="009D6AE8" w:rsidP="009D6AE8">
              <w:pPr>
                <w:pStyle w:val="Bibliografa"/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</w:pP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CIPD</w:t>
              </w:r>
              <w:r w:rsidR="00D4442A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.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 </w:t>
              </w:r>
              <w:r w:rsidR="00D4442A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(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2021</w:t>
              </w:r>
              <w:r w:rsidR="00D4442A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)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. </w:t>
              </w:r>
              <w:r w:rsidRPr="000A1C88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PESTLE analysis. 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[</w:t>
              </w:r>
              <w:r w:rsidR="00D4442A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online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] 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  <w:t xml:space="preserve">Available at: 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  <w:u w:val="single"/>
                </w:rPr>
                <w:t>https://www.cipd.co.uk/knowledge/strategy/organisational-development/pestle-analysis-factsheet#gref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</w:r>
              <w:r w:rsidR="00D4442A" w:rsidRPr="000A1C88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[Accessed 02 May 2023].</w:t>
              </w:r>
            </w:p>
            <w:p w14:paraId="1E2E6348" w14:textId="77777777" w:rsidR="00D4442A" w:rsidRPr="000A1C88" w:rsidRDefault="00D4442A" w:rsidP="00D4442A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15E4F943" w14:textId="4F57EBD0" w:rsidR="009D6AE8" w:rsidRPr="000A1C88" w:rsidRDefault="009D6AE8" w:rsidP="009D6AE8">
              <w:pPr>
                <w:pStyle w:val="Bibliografa"/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</w:pP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CIPD</w:t>
              </w:r>
              <w:r w:rsidR="00D4442A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. (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2021</w:t>
              </w:r>
              <w:r w:rsidR="00D4442A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)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. </w:t>
              </w:r>
              <w:r w:rsidRPr="000A1C88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SWOT analysis. 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[</w:t>
              </w:r>
              <w:r w:rsidR="00D4442A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online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] </w:t>
              </w:r>
              <w:r w:rsidR="00D4442A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All CIPD websites 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  <w:t xml:space="preserve">Available at: 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  <w:u w:val="single"/>
                </w:rPr>
                <w:t>https://www.cipd.co.uk/knowledge/strategy/organisational-development/swot-analysis-factsheet#gref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</w:r>
              <w:r w:rsidR="00D4442A" w:rsidRPr="000A1C88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[Accessed 02 May 2023].</w:t>
              </w:r>
            </w:p>
            <w:p w14:paraId="2802E0CB" w14:textId="77777777" w:rsidR="00D4442A" w:rsidRPr="000A1C88" w:rsidRDefault="00D4442A" w:rsidP="00D4442A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0C3B3CA2" w14:textId="260D5366" w:rsidR="009D6AE8" w:rsidRPr="000A1C88" w:rsidRDefault="009D6AE8" w:rsidP="009D6AE8">
              <w:pPr>
                <w:pStyle w:val="Bibliografa"/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</w:pP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CIPD</w:t>
              </w:r>
              <w:r w:rsidR="00D4442A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.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 </w:t>
              </w:r>
              <w:r w:rsidR="00D4442A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(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2022</w:t>
              </w:r>
              <w:r w:rsidR="00D4442A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)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. </w:t>
              </w:r>
              <w:r w:rsidRPr="000A1C88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Understanding the economy and labour market. 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[</w:t>
              </w:r>
              <w:r w:rsidR="00D4442A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online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] </w:t>
              </w:r>
              <w:r w:rsidR="00D4442A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All CIPD websites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  <w:t xml:space="preserve">Available at: 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  <w:u w:val="single"/>
                </w:rPr>
                <w:t>https://www.cipd.org/uk/knowledge/factsheets/economy-labour-market-factsheet/#gref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</w:r>
              <w:r w:rsidR="00D4442A" w:rsidRPr="000A1C88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[Accessed 01 May 2023].</w:t>
              </w:r>
            </w:p>
            <w:p w14:paraId="4BB1C46E" w14:textId="77777777" w:rsidR="00D4442A" w:rsidRPr="000A1C88" w:rsidRDefault="00D4442A" w:rsidP="00D4442A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5791DCA8" w14:textId="484A10E5" w:rsidR="009D6AE8" w:rsidRPr="000A1C88" w:rsidRDefault="009D6AE8" w:rsidP="009D6AE8">
              <w:pPr>
                <w:pStyle w:val="Bibliografa"/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</w:pP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Czenter, A. </w:t>
              </w:r>
              <w:r w:rsidR="00D4442A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(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2002</w:t>
              </w:r>
              <w:r w:rsidR="00D4442A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)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.</w:t>
              </w:r>
              <w:r w:rsidRPr="000A1C88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 Labor Market and Globalization: Human Resources Management in Global Enterprise.</w:t>
              </w:r>
              <w:r w:rsidR="00D4442A" w:rsidRPr="000A1C88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 </w:t>
              </w:r>
              <w:r w:rsidR="00D4442A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[online] Centre International de Formation Europeenene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 pp. 7-14.</w:t>
              </w:r>
              <w:r w:rsidR="00D4442A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 Available at: https://www.ie-ei.eu/Ressources/file/memoires/2002/AnamariaCZENTER.pdf </w:t>
              </w:r>
              <w:r w:rsidR="00D4442A" w:rsidRPr="000A1C88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[Accessed 01 May 2023].</w:t>
              </w:r>
            </w:p>
            <w:p w14:paraId="19A32D01" w14:textId="77777777" w:rsidR="00D4442A" w:rsidRPr="000A1C88" w:rsidRDefault="00D4442A" w:rsidP="00D4442A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11CAEFA7" w14:textId="30A9C9D0" w:rsidR="009D6AE8" w:rsidRPr="000A1C88" w:rsidRDefault="009D6AE8" w:rsidP="009D6AE8">
              <w:pPr>
                <w:pStyle w:val="Bibliografa"/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Gosling, T. </w:t>
              </w:r>
              <w:r w:rsidR="007125AA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(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2016</w:t>
              </w:r>
              <w:r w:rsidR="007125AA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)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. </w:t>
              </w:r>
              <w:r w:rsidRPr="000A1C88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Brexit – A key role for HR People and organisation issues to consider following the EU referendum. 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[</w:t>
              </w:r>
              <w:r w:rsidR="007125AA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online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] </w:t>
              </w:r>
              <w:r w:rsidR="007125AA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pwc. p. 8.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  <w:t xml:space="preserve">Available at: 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  <w:u w:val="single"/>
                </w:rPr>
                <w:t>https://www.pwc.co.uk/eu-referendum/po-summary-of-brexit-and-hr-related-issues-september-2016.pdf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</w:r>
              <w:r w:rsidR="007125AA" w:rsidRPr="000A1C88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[Accessed 01 May 2023].</w:t>
              </w:r>
            </w:p>
            <w:p w14:paraId="14451CF2" w14:textId="77777777" w:rsidR="007125AA" w:rsidRPr="000A1C88" w:rsidRDefault="007125AA" w:rsidP="007125AA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073FA33F" w14:textId="2201D979" w:rsidR="007125AA" w:rsidRPr="000A1C88" w:rsidRDefault="007125AA" w:rsidP="007125AA">
              <w:pPr>
                <w:pStyle w:val="Bibliografa"/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Gosling, T. (2016). </w:t>
              </w:r>
              <w:r w:rsidRPr="000A1C88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Brexit – A key role for HR People and organisation issues to consider following the EU referendum. 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[online] pwc. p. 13.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  <w:t xml:space="preserve">Available at: 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  <w:u w:val="single"/>
                </w:rPr>
                <w:t>https://www.pwc.co.uk/eu-referendum/po-summary-of-brexit-and-hr-related-issues-september-2016.pdf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</w:r>
              <w:r w:rsidRPr="000A1C88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[Accessed 01 May 2023].</w:t>
              </w:r>
            </w:p>
            <w:p w14:paraId="01BC68CF" w14:textId="77777777" w:rsidR="007125AA" w:rsidRPr="000A1C88" w:rsidRDefault="007125AA" w:rsidP="007125AA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5C2A79D8" w14:textId="77777777" w:rsidR="007125AA" w:rsidRPr="000A1C88" w:rsidRDefault="007125AA" w:rsidP="007125AA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2D0917AB" w14:textId="035C32CB" w:rsidR="009D6AE8" w:rsidRPr="000A1C88" w:rsidRDefault="009D6AE8" w:rsidP="009D6AE8">
              <w:pPr>
                <w:pStyle w:val="Bibliografa"/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</w:pP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Lankes, H. </w:t>
              </w:r>
              <w:r w:rsidR="008C3FE4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(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2002</w:t>
              </w:r>
              <w:r w:rsidR="008C3FE4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)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. Market Access for Developing Countries. </w:t>
              </w:r>
              <w:r w:rsidRPr="000A1C88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>International Monetary Fund,</w:t>
              </w:r>
              <w:r w:rsidR="008C3FE4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vol.</w:t>
              </w:r>
              <w:r w:rsidRPr="000A1C88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 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39</w:t>
              </w:r>
              <w:r w:rsidR="008C3FE4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. no. 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3, p. 1.</w:t>
              </w:r>
              <w:r w:rsidR="008C3FE4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 </w:t>
              </w:r>
              <w:r w:rsidR="008C3FE4" w:rsidRPr="000A1C88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[online]</w:t>
              </w:r>
              <w:r w:rsidR="008C3FE4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 Available at: https://www.imf.org/external/pubs/ft/fandd/2002/09/lankes.htm </w:t>
              </w:r>
              <w:r w:rsidR="008C3FE4" w:rsidRPr="000A1C88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[Accessed 04 May 2023].</w:t>
              </w:r>
            </w:p>
            <w:p w14:paraId="2E74FD46" w14:textId="77777777" w:rsidR="007125AA" w:rsidRPr="000A1C88" w:rsidRDefault="007125AA" w:rsidP="007125AA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50DDB93C" w14:textId="7232627A" w:rsidR="009D6AE8" w:rsidRPr="000A1C88" w:rsidRDefault="009D6AE8" w:rsidP="009D6AE8">
              <w:pPr>
                <w:pStyle w:val="Bibliografa"/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McCandless, K. </w:t>
              </w:r>
              <w:r w:rsidR="008C3FE4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(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2022</w:t>
              </w:r>
              <w:r w:rsidR="008C3FE4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)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. </w:t>
              </w:r>
              <w:r w:rsidRPr="000A1C88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Top 5 Namely Competitors for HR Management. 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[</w:t>
              </w:r>
              <w:r w:rsidR="008C3FE4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online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] </w:t>
              </w:r>
              <w:r w:rsidR="008C3FE4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the ascent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  <w:t xml:space="preserve">Available at: 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  <w:u w:val="single"/>
                </w:rPr>
                <w:t>https://www.fool.com/the-ascent/small-business/human-resources/articles/namely-competitors/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</w:r>
              <w:r w:rsidR="008C3FE4" w:rsidRPr="000A1C88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[Accessed 04 May 2023].</w:t>
              </w:r>
            </w:p>
            <w:p w14:paraId="5C0F5AFF" w14:textId="77777777" w:rsidR="00F1030E" w:rsidRPr="000A1C88" w:rsidRDefault="00F1030E" w:rsidP="00F1030E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6CC22B42" w14:textId="77777777" w:rsidR="008C3FE4" w:rsidRPr="000A1C88" w:rsidRDefault="008C3FE4" w:rsidP="008C3FE4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0D1732FE" w14:textId="77777777" w:rsidR="008C3FE4" w:rsidRPr="000A1C88" w:rsidRDefault="008C3FE4" w:rsidP="008C3FE4">
              <w:pPr>
                <w:pStyle w:val="Bibliografa"/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</w:pP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Perera, R. (2017). </w:t>
              </w:r>
              <w:r w:rsidRPr="000A1C88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>The PESTLE Analysis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. </w:t>
              </w:r>
              <w:r w:rsidRPr="000A1C88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[ebook]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 United States: Nerdynaut, p. 1. Available at: https://books.google.co.uk/books?id=ZWpLDwAAQBAJ&amp;printsec=frontcover&amp;dq=pestel+analysis&amp;hl=en&amp;newbks=1&amp;newbks_redir=0&amp;sa=X&amp;ved=2ahUKEwi4wYiD5rP-AhUOUsAKHcCkBagQ6AF6BAgDEAI#v=onepage&amp;q=pestel%20analysis&amp;f=false </w:t>
              </w:r>
              <w:r w:rsidRPr="000A1C88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[Accessed 01 May 2023].</w:t>
              </w:r>
            </w:p>
            <w:p w14:paraId="0EDA6F14" w14:textId="77777777" w:rsidR="008C3FE4" w:rsidRPr="000A1C88" w:rsidRDefault="008C3FE4" w:rsidP="008C3FE4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17791C32" w14:textId="77777777" w:rsidR="00F1030E" w:rsidRPr="000A1C88" w:rsidRDefault="00F1030E" w:rsidP="00F1030E">
              <w:pPr>
                <w:pStyle w:val="Bibliografa"/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</w:pP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Piroșcă, G.,Serban-Oprescu, G., Badea, L.,Stanef-Puica, M. and Valdebenito, C. (2021). Digitalization and Labor Market—A Perspective within the Framework of Pandemic Crisis. </w:t>
              </w:r>
              <w:r w:rsidRPr="000A1C88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Journal of Theoretical and Applied Electronic Commerce Research, 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vol.</w:t>
              </w:r>
              <w:r w:rsidRPr="000A1C88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 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16. no. 7, pp. 2843-2846. </w:t>
              </w:r>
              <w:r w:rsidRPr="000A1C88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[online] Available at: https://www.mdpi.com/0718-1876/16/7/156 [Accessed 01 May 2023].</w:t>
              </w:r>
            </w:p>
            <w:p w14:paraId="104DE5E4" w14:textId="77777777" w:rsidR="00F1030E" w:rsidRPr="000A1C88" w:rsidRDefault="00F1030E" w:rsidP="008C3FE4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0515E0AC" w14:textId="77777777" w:rsidR="008C3FE4" w:rsidRPr="000A1C88" w:rsidRDefault="008C3FE4" w:rsidP="008C3FE4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69FF547A" w14:textId="4D4C3467" w:rsidR="009D6AE8" w:rsidRPr="000A1C88" w:rsidRDefault="009D6AE8" w:rsidP="009D6AE8">
              <w:pPr>
                <w:pStyle w:val="Bibliografa"/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</w:pP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Powell, B.</w:t>
              </w:r>
              <w:r w:rsidR="008C3FE4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 and Francis- Devine, B.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 </w:t>
              </w:r>
              <w:r w:rsidR="008C3FE4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(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2023</w:t>
              </w:r>
              <w:r w:rsidR="008C3FE4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)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. </w:t>
              </w:r>
              <w:r w:rsidRPr="000A1C88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UK labour market statistics. 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[</w:t>
              </w:r>
              <w:r w:rsidR="008C3FE4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online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] </w:t>
              </w:r>
              <w:r w:rsidR="008C3FE4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House of Commons Library. p.</w:t>
              </w:r>
              <w:r w:rsidR="008F367A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4 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  <w:t xml:space="preserve">Available at: 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  <w:u w:val="single"/>
                </w:rPr>
                <w:t>https://researchbriefings.files.parliament.uk/documents/CBP-9366/CBP-9366.pdf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</w:r>
              <w:r w:rsidR="008C3FE4" w:rsidRPr="000A1C88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[Accessed 01 May 2023].</w:t>
              </w:r>
            </w:p>
            <w:p w14:paraId="277EA120" w14:textId="77777777" w:rsidR="008C3FE4" w:rsidRPr="000A1C88" w:rsidRDefault="008C3FE4" w:rsidP="008C3FE4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020C5E5D" w14:textId="3B97D902" w:rsidR="008F367A" w:rsidRPr="000A1C88" w:rsidRDefault="008F367A" w:rsidP="008F367A">
              <w:pPr>
                <w:pStyle w:val="Bibliografa"/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</w:pP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Powell, B. and Francis- Devine, B. (2023). </w:t>
              </w:r>
              <w:r w:rsidRPr="000A1C88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UK labour market statistics. 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[online] House of Commons Library. p.7 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  <w:t xml:space="preserve">Available at: 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  <w:u w:val="single"/>
                </w:rPr>
                <w:t>https://researchbriefings.files.parliament.uk/documents/CBP-9366/CBP-9366.pdf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</w:r>
              <w:r w:rsidRPr="000A1C88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[Accessed 01 May 2023].</w:t>
              </w:r>
            </w:p>
            <w:p w14:paraId="3FA6EE2F" w14:textId="77777777" w:rsidR="008F367A" w:rsidRPr="000A1C88" w:rsidRDefault="008F367A" w:rsidP="008C3FE4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4B6CF9C4" w14:textId="3DF7107D" w:rsidR="008F367A" w:rsidRPr="000A1C88" w:rsidRDefault="008F367A" w:rsidP="008F367A">
              <w:pPr>
                <w:pStyle w:val="Bibliografa"/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</w:pP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Powell, B. and Francis- Devine, B. (2023). </w:t>
              </w:r>
              <w:r w:rsidRPr="000A1C88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UK labour market statistics. 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[online] House of Commons Library. p.20 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  <w:t xml:space="preserve">Available at: 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  <w:u w:val="single"/>
                </w:rPr>
                <w:t>https://researchbriefings.files.parliament.uk/documents/CBP-9366/CBP-9366.pdf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</w:r>
              <w:r w:rsidRPr="000A1C88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[Accessed 01 May 2023].</w:t>
              </w:r>
            </w:p>
            <w:p w14:paraId="2BFBD02A" w14:textId="77777777" w:rsidR="008C3FE4" w:rsidRPr="000A1C88" w:rsidRDefault="008C3FE4" w:rsidP="008C3FE4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72D54931" w14:textId="77777777" w:rsidR="008F367A" w:rsidRPr="000A1C88" w:rsidRDefault="008F367A" w:rsidP="008F367A">
              <w:pPr>
                <w:pStyle w:val="Bibliografa"/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</w:pP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Sarsby, A. (2016) . </w:t>
              </w:r>
              <w:r w:rsidRPr="000A1C88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>SWOT Analysis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. </w:t>
              </w:r>
              <w:r w:rsidRPr="000A1C88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[ebook] England: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 Lulu.com, p. 3. Available at: https://books.google.co.uk/books?id=Yrp3DQAAQBAJ&amp;printsec=frontcover&amp;dq=swot&amp;hl=en&amp;newbks=1&amp;newbks_redir=0&amp;sa=X&amp;ved=2ahUKEwjp6IvEv7P-AhXTTsAKHYEfBzYQ6AF6BAgEEAI#v=onepage&amp;q=swot&amp;f=false  </w:t>
              </w:r>
              <w:r w:rsidRPr="000A1C88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[Accessed 01 May 2023].</w:t>
              </w:r>
            </w:p>
            <w:p w14:paraId="293A42B2" w14:textId="77777777" w:rsidR="008F367A" w:rsidRPr="000A1C88" w:rsidRDefault="008F367A" w:rsidP="008F367A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7B66DF01" w14:textId="567F46EB" w:rsidR="009D6AE8" w:rsidRPr="000A1C88" w:rsidRDefault="009D6AE8" w:rsidP="009D6AE8">
              <w:pPr>
                <w:pStyle w:val="Bibliografa"/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</w:pP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Przytuła,</w:t>
              </w:r>
              <w:r w:rsidR="008F367A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 S., Strzelec, G. and Krysinska-Koscianska, K. (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2020</w:t>
              </w:r>
              <w:r w:rsidR="008F367A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)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. Re-vision of Future Trends in Human Resource Management (HRM) after COVID-19. </w:t>
              </w:r>
              <w:r w:rsidRPr="000A1C88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Journal of Intercultural Management, 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12(4), p. 1.</w:t>
              </w:r>
              <w:r w:rsidR="008F367A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 [online] Available at: https://www.researchgate.net/publication/348730561_Re-vision_of_Future_Trends_in_Human_Resource_Management_HRM_after_COVID-19 </w:t>
              </w:r>
              <w:r w:rsidR="008F367A" w:rsidRPr="000A1C88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[Accessed 01 May 2023].</w:t>
              </w:r>
            </w:p>
            <w:p w14:paraId="2D07A73F" w14:textId="77777777" w:rsidR="008F367A" w:rsidRPr="000A1C88" w:rsidRDefault="008F367A" w:rsidP="008F367A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3486115D" w14:textId="27B8F73C" w:rsidR="009D6AE8" w:rsidRPr="000A1C88" w:rsidRDefault="009D6AE8" w:rsidP="009D6AE8">
              <w:pPr>
                <w:pStyle w:val="Bibliografa"/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</w:pP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Tippins, K. </w:t>
              </w:r>
              <w:r w:rsidR="008F367A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(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2022</w:t>
              </w:r>
              <w:r w:rsidR="008F367A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)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. </w:t>
              </w:r>
              <w:r w:rsidRPr="000A1C88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Automation: 5 jobs that will never disappear, and 5 that will be gone by 2030. 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[</w:t>
              </w:r>
              <w:r w:rsidR="008F367A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online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] </w:t>
              </w:r>
              <w:r w:rsidR="008F367A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Contractbook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  <w:t xml:space="preserve">Available at: 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  <w:u w:val="single"/>
                </w:rPr>
                <w:t>https://contractbook.com/blog/automation-5-jobs-that-will-never-disappear-and-5-that-will-be-gone-by-2030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</w:r>
              <w:r w:rsidR="008F367A" w:rsidRPr="000A1C88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[Accessed 01 May 2023].</w:t>
              </w:r>
            </w:p>
            <w:p w14:paraId="4AD1927E" w14:textId="77777777" w:rsidR="008F367A" w:rsidRPr="000A1C88" w:rsidRDefault="008F367A" w:rsidP="008F367A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1654FB1F" w14:textId="7E28AE0C" w:rsidR="009D6AE8" w:rsidRPr="000A1C88" w:rsidRDefault="009D6AE8" w:rsidP="009D6AE8">
              <w:pPr>
                <w:pStyle w:val="Bibliografa"/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</w:pP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UK Parliament</w:t>
              </w:r>
              <w:r w:rsidR="008F367A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. (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2022</w:t>
              </w:r>
              <w:r w:rsidR="008F367A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)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. </w:t>
              </w:r>
              <w:r w:rsidRPr="000A1C88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Coronavirus: Impact on the labour market. 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[</w:t>
              </w:r>
              <w:r w:rsidR="008F367A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online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] </w:t>
              </w:r>
              <w:r w:rsidR="008F367A"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House of Commons Library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  <w:t xml:space="preserve">Available at: 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  <w:u w:val="single"/>
                </w:rPr>
                <w:t>https://commonslibrary.parliament.uk/research-briefings/cbp-8898/</w:t>
              </w:r>
              <w:r w:rsidRPr="000A1C88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</w:r>
              <w:r w:rsidR="008F367A" w:rsidRPr="000A1C88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[Accessed 03 May 2023].</w:t>
              </w:r>
            </w:p>
            <w:p w14:paraId="439614C8" w14:textId="3245D8E4" w:rsidR="009D6AE8" w:rsidRDefault="009D6AE8" w:rsidP="009D6AE8">
              <w:r w:rsidRPr="000A1C88">
                <w:rPr>
                  <w:rFonts w:ascii="Arial" w:hAnsi="Arial" w:cs="Arial"/>
                  <w:b/>
                  <w:bCs/>
                  <w:color w:val="000000" w:themeColor="text1"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2BCAB660" w14:textId="77777777" w:rsidR="009D6AE8" w:rsidRDefault="009D6AE8" w:rsidP="002E34C3"/>
    <w:sectPr w:rsidR="009D6AE8" w:rsidSect="000A1C88">
      <w:footerReference w:type="default" r:id="rId8"/>
      <w:pgSz w:w="11906" w:h="16838"/>
      <w:pgMar w:top="1417" w:right="1701" w:bottom="1417" w:left="1701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847CE48" w14:textId="77777777" w:rsidR="004E36BF" w:rsidRDefault="004E36BF" w:rsidP="005E1891">
      <w:pPr>
        <w:spacing w:after="0" w:line="240" w:lineRule="auto"/>
      </w:pPr>
      <w:r>
        <w:separator/>
      </w:r>
    </w:p>
  </w:endnote>
  <w:endnote w:type="continuationSeparator" w:id="0">
    <w:p w14:paraId="49DC8409" w14:textId="77777777" w:rsidR="004E36BF" w:rsidRDefault="004E36BF" w:rsidP="005E18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32410199"/>
      <w:docPartObj>
        <w:docPartGallery w:val="Page Numbers (Bottom of Page)"/>
        <w:docPartUnique/>
      </w:docPartObj>
    </w:sdtPr>
    <w:sdtContent>
      <w:p w14:paraId="140774CA" w14:textId="61108898" w:rsidR="005E1891" w:rsidRDefault="005E1891">
        <w:pPr>
          <w:pStyle w:val="Piedepgina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8E0198E" w14:textId="77777777" w:rsidR="005E1891" w:rsidRDefault="005E1891">
    <w:pPr>
      <w:pStyle w:val="Piedepgina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7BED1D" w14:textId="77777777" w:rsidR="004E36BF" w:rsidRDefault="004E36BF" w:rsidP="005E1891">
      <w:pPr>
        <w:spacing w:after="0" w:line="240" w:lineRule="auto"/>
      </w:pPr>
      <w:r>
        <w:separator/>
      </w:r>
    </w:p>
  </w:footnote>
  <w:footnote w:type="continuationSeparator" w:id="0">
    <w:p w14:paraId="0563B4BB" w14:textId="77777777" w:rsidR="004E36BF" w:rsidRDefault="004E36BF" w:rsidP="005E189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18B5263"/>
    <w:multiLevelType w:val="hybridMultilevel"/>
    <w:tmpl w:val="99B4F4AC"/>
    <w:lvl w:ilvl="0" w:tplc="16286900">
      <w:start w:val="9"/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  <w:sz w:val="22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9CA4B4E"/>
    <w:multiLevelType w:val="hybridMultilevel"/>
    <w:tmpl w:val="D4EAB3C6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6403F3F"/>
    <w:multiLevelType w:val="hybridMultilevel"/>
    <w:tmpl w:val="402E8518"/>
    <w:lvl w:ilvl="0" w:tplc="0C0A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7BA7BFD"/>
    <w:multiLevelType w:val="hybridMultilevel"/>
    <w:tmpl w:val="52866800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E9854DE"/>
    <w:multiLevelType w:val="hybridMultilevel"/>
    <w:tmpl w:val="3510EFD8"/>
    <w:lvl w:ilvl="0" w:tplc="0C0A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52823895">
    <w:abstractNumId w:val="2"/>
  </w:num>
  <w:num w:numId="2" w16cid:durableId="805051887">
    <w:abstractNumId w:val="4"/>
  </w:num>
  <w:num w:numId="3" w16cid:durableId="1491407300">
    <w:abstractNumId w:val="1"/>
  </w:num>
  <w:num w:numId="4" w16cid:durableId="236600535">
    <w:abstractNumId w:val="3"/>
  </w:num>
  <w:num w:numId="5" w16cid:durableId="181621703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1C1F"/>
    <w:rsid w:val="0003696A"/>
    <w:rsid w:val="000A1C88"/>
    <w:rsid w:val="000A2393"/>
    <w:rsid w:val="00126C9F"/>
    <w:rsid w:val="00134381"/>
    <w:rsid w:val="001357CD"/>
    <w:rsid w:val="00156311"/>
    <w:rsid w:val="001757BD"/>
    <w:rsid w:val="00185F45"/>
    <w:rsid w:val="001A12CA"/>
    <w:rsid w:val="001F5F7E"/>
    <w:rsid w:val="00204137"/>
    <w:rsid w:val="002614E6"/>
    <w:rsid w:val="002A434A"/>
    <w:rsid w:val="002E1A29"/>
    <w:rsid w:val="002E34C3"/>
    <w:rsid w:val="00327BDD"/>
    <w:rsid w:val="00373DF2"/>
    <w:rsid w:val="003B78E5"/>
    <w:rsid w:val="003C3069"/>
    <w:rsid w:val="003D49A8"/>
    <w:rsid w:val="00423DF6"/>
    <w:rsid w:val="00427FF3"/>
    <w:rsid w:val="00441F61"/>
    <w:rsid w:val="00442791"/>
    <w:rsid w:val="00442850"/>
    <w:rsid w:val="004572B7"/>
    <w:rsid w:val="00475C1B"/>
    <w:rsid w:val="004A2E2C"/>
    <w:rsid w:val="004B78FF"/>
    <w:rsid w:val="004E24A3"/>
    <w:rsid w:val="004E2AC1"/>
    <w:rsid w:val="004E36BF"/>
    <w:rsid w:val="00503F90"/>
    <w:rsid w:val="00540DED"/>
    <w:rsid w:val="005832EC"/>
    <w:rsid w:val="005B0196"/>
    <w:rsid w:val="005D429E"/>
    <w:rsid w:val="005E1891"/>
    <w:rsid w:val="005E1F1E"/>
    <w:rsid w:val="00651C1F"/>
    <w:rsid w:val="006812D3"/>
    <w:rsid w:val="00687EDD"/>
    <w:rsid w:val="006B094E"/>
    <w:rsid w:val="006C05A9"/>
    <w:rsid w:val="007125AA"/>
    <w:rsid w:val="00727580"/>
    <w:rsid w:val="00730D67"/>
    <w:rsid w:val="007A2580"/>
    <w:rsid w:val="007B65D3"/>
    <w:rsid w:val="007C2578"/>
    <w:rsid w:val="007E08F2"/>
    <w:rsid w:val="0082336E"/>
    <w:rsid w:val="00877C82"/>
    <w:rsid w:val="00893D1A"/>
    <w:rsid w:val="008A3176"/>
    <w:rsid w:val="008C3FE4"/>
    <w:rsid w:val="008F367A"/>
    <w:rsid w:val="008F7556"/>
    <w:rsid w:val="00987165"/>
    <w:rsid w:val="00991AE9"/>
    <w:rsid w:val="00997653"/>
    <w:rsid w:val="009A7309"/>
    <w:rsid w:val="009B6FC9"/>
    <w:rsid w:val="009D6AE8"/>
    <w:rsid w:val="00A10630"/>
    <w:rsid w:val="00A12A9F"/>
    <w:rsid w:val="00A3152C"/>
    <w:rsid w:val="00A51869"/>
    <w:rsid w:val="00A841F3"/>
    <w:rsid w:val="00B141FF"/>
    <w:rsid w:val="00B16A32"/>
    <w:rsid w:val="00B74D53"/>
    <w:rsid w:val="00B91F1E"/>
    <w:rsid w:val="00BA5349"/>
    <w:rsid w:val="00BC5732"/>
    <w:rsid w:val="00BC7EDE"/>
    <w:rsid w:val="00BF47C8"/>
    <w:rsid w:val="00C200FE"/>
    <w:rsid w:val="00C3531D"/>
    <w:rsid w:val="00C36E6F"/>
    <w:rsid w:val="00C5244A"/>
    <w:rsid w:val="00C65A4F"/>
    <w:rsid w:val="00C73711"/>
    <w:rsid w:val="00C9399F"/>
    <w:rsid w:val="00CF15F8"/>
    <w:rsid w:val="00D4442A"/>
    <w:rsid w:val="00D8712C"/>
    <w:rsid w:val="00D87352"/>
    <w:rsid w:val="00DA4D07"/>
    <w:rsid w:val="00E0792B"/>
    <w:rsid w:val="00E336E0"/>
    <w:rsid w:val="00ED54BD"/>
    <w:rsid w:val="00F1030E"/>
    <w:rsid w:val="00F5784B"/>
    <w:rsid w:val="00F6128F"/>
    <w:rsid w:val="00F86749"/>
    <w:rsid w:val="00FB44CB"/>
    <w:rsid w:val="00FD558C"/>
    <w:rsid w:val="00FE15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AE1387E"/>
  <w15:chartTrackingRefBased/>
  <w15:docId w15:val="{866EA51A-3005-4D3B-8F23-1526D63E34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s-E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tulo1">
    <w:name w:val="heading 1"/>
    <w:basedOn w:val="Normal"/>
    <w:next w:val="Normal"/>
    <w:link w:val="Ttulo1Car"/>
    <w:uiPriority w:val="9"/>
    <w:qFormat/>
    <w:rsid w:val="009D6AE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eastAsia="es-ES"/>
      <w14:ligatures w14:val="none"/>
    </w:rPr>
  </w:style>
  <w:style w:type="paragraph" w:styleId="Ttulo2">
    <w:name w:val="heading 2"/>
    <w:basedOn w:val="Normal"/>
    <w:next w:val="Normal"/>
    <w:link w:val="Ttulo2Car"/>
    <w:uiPriority w:val="9"/>
    <w:unhideWhenUsed/>
    <w:qFormat/>
    <w:rsid w:val="005E189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character" w:styleId="Hipervnculo">
    <w:name w:val="Hyperlink"/>
    <w:basedOn w:val="Fuentedeprrafopredeter"/>
    <w:uiPriority w:val="99"/>
    <w:unhideWhenUsed/>
    <w:rsid w:val="00423DF6"/>
    <w:rPr>
      <w:color w:val="0563C1" w:themeColor="hyperlink"/>
      <w:u w:val="single"/>
    </w:rPr>
  </w:style>
  <w:style w:type="character" w:styleId="Mencinsinresolver">
    <w:name w:val="Unresolved Mention"/>
    <w:basedOn w:val="Fuentedeprrafopredeter"/>
    <w:uiPriority w:val="99"/>
    <w:semiHidden/>
    <w:unhideWhenUsed/>
    <w:rsid w:val="00423DF6"/>
    <w:rPr>
      <w:color w:val="605E5C"/>
      <w:shd w:val="clear" w:color="auto" w:fill="E1DFDD"/>
    </w:rPr>
  </w:style>
  <w:style w:type="table" w:styleId="Tablaconcuadrcula">
    <w:name w:val="Table Grid"/>
    <w:basedOn w:val="Tablanormal"/>
    <w:uiPriority w:val="39"/>
    <w:rsid w:val="009A730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fa">
    <w:name w:val="Bibliography"/>
    <w:basedOn w:val="Normal"/>
    <w:next w:val="Normal"/>
    <w:uiPriority w:val="37"/>
    <w:unhideWhenUsed/>
    <w:rsid w:val="0003696A"/>
  </w:style>
  <w:style w:type="character" w:customStyle="1" w:styleId="Ttulo1Car">
    <w:name w:val="Título 1 Car"/>
    <w:basedOn w:val="Fuentedeprrafopredeter"/>
    <w:link w:val="Ttulo1"/>
    <w:uiPriority w:val="9"/>
    <w:rsid w:val="009D6AE8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eastAsia="es-ES"/>
      <w14:ligatures w14:val="none"/>
    </w:rPr>
  </w:style>
  <w:style w:type="character" w:customStyle="1" w:styleId="sciprofiles-linkname">
    <w:name w:val="sciprofiles-link__name"/>
    <w:basedOn w:val="Fuentedeprrafopredeter"/>
    <w:rsid w:val="007125AA"/>
  </w:style>
  <w:style w:type="paragraph" w:styleId="Prrafodelista">
    <w:name w:val="List Paragraph"/>
    <w:basedOn w:val="Normal"/>
    <w:uiPriority w:val="34"/>
    <w:qFormat/>
    <w:rsid w:val="005E1891"/>
    <w:pPr>
      <w:ind w:left="720"/>
      <w:contextualSpacing/>
    </w:pPr>
  </w:style>
  <w:style w:type="character" w:customStyle="1" w:styleId="Ttulo2Car">
    <w:name w:val="Título 2 Car"/>
    <w:basedOn w:val="Fuentedeprrafopredeter"/>
    <w:link w:val="Ttulo2"/>
    <w:uiPriority w:val="9"/>
    <w:rsid w:val="005E189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Encabezado">
    <w:name w:val="header"/>
    <w:basedOn w:val="Normal"/>
    <w:link w:val="EncabezadoCar"/>
    <w:uiPriority w:val="99"/>
    <w:unhideWhenUsed/>
    <w:rsid w:val="005E1891"/>
    <w:pPr>
      <w:tabs>
        <w:tab w:val="center" w:pos="4252"/>
        <w:tab w:val="right" w:pos="8504"/>
      </w:tabs>
      <w:spacing w:after="0" w:line="240" w:lineRule="auto"/>
    </w:pPr>
  </w:style>
  <w:style w:type="character" w:customStyle="1" w:styleId="EncabezadoCar">
    <w:name w:val="Encabezado Car"/>
    <w:basedOn w:val="Fuentedeprrafopredeter"/>
    <w:link w:val="Encabezado"/>
    <w:uiPriority w:val="99"/>
    <w:rsid w:val="005E1891"/>
  </w:style>
  <w:style w:type="paragraph" w:styleId="Piedepgina">
    <w:name w:val="footer"/>
    <w:basedOn w:val="Normal"/>
    <w:link w:val="PiedepginaCar"/>
    <w:uiPriority w:val="99"/>
    <w:unhideWhenUsed/>
    <w:rsid w:val="005E1891"/>
    <w:pPr>
      <w:tabs>
        <w:tab w:val="center" w:pos="4252"/>
        <w:tab w:val="right" w:pos="8504"/>
      </w:tabs>
      <w:spacing w:after="0" w:line="240" w:lineRule="auto"/>
    </w:pPr>
  </w:style>
  <w:style w:type="character" w:customStyle="1" w:styleId="PiedepginaCar">
    <w:name w:val="Pie de página Car"/>
    <w:basedOn w:val="Fuentedeprrafopredeter"/>
    <w:link w:val="Piedepgina"/>
    <w:uiPriority w:val="99"/>
    <w:rsid w:val="005E1891"/>
  </w:style>
  <w:style w:type="paragraph" w:styleId="TtuloTDC">
    <w:name w:val="TOC Heading"/>
    <w:basedOn w:val="Ttulo1"/>
    <w:next w:val="Normal"/>
    <w:uiPriority w:val="39"/>
    <w:unhideWhenUsed/>
    <w:qFormat/>
    <w:rsid w:val="005E1891"/>
    <w:pPr>
      <w:outlineLvl w:val="9"/>
    </w:pPr>
  </w:style>
  <w:style w:type="paragraph" w:styleId="TDC1">
    <w:name w:val="toc 1"/>
    <w:basedOn w:val="Normal"/>
    <w:next w:val="Normal"/>
    <w:autoRedefine/>
    <w:uiPriority w:val="39"/>
    <w:unhideWhenUsed/>
    <w:rsid w:val="005E1891"/>
    <w:pPr>
      <w:spacing w:after="100"/>
    </w:pPr>
  </w:style>
  <w:style w:type="paragraph" w:styleId="TDC2">
    <w:name w:val="toc 2"/>
    <w:basedOn w:val="Normal"/>
    <w:next w:val="Normal"/>
    <w:autoRedefine/>
    <w:uiPriority w:val="39"/>
    <w:unhideWhenUsed/>
    <w:rsid w:val="005E1891"/>
    <w:pPr>
      <w:spacing w:after="100"/>
      <w:ind w:left="220"/>
    </w:pPr>
  </w:style>
  <w:style w:type="paragraph" w:styleId="Sinespaciado">
    <w:name w:val="No Spacing"/>
    <w:link w:val="SinespaciadoCar"/>
    <w:uiPriority w:val="1"/>
    <w:qFormat/>
    <w:rsid w:val="000A1C88"/>
    <w:pPr>
      <w:spacing w:after="0" w:line="240" w:lineRule="auto"/>
    </w:pPr>
    <w:rPr>
      <w:rFonts w:eastAsiaTheme="minorEastAsia"/>
      <w:kern w:val="0"/>
      <w:lang w:eastAsia="es-ES"/>
      <w14:ligatures w14:val="none"/>
    </w:rPr>
  </w:style>
  <w:style w:type="character" w:customStyle="1" w:styleId="SinespaciadoCar">
    <w:name w:val="Sin espaciado Car"/>
    <w:basedOn w:val="Fuentedeprrafopredeter"/>
    <w:link w:val="Sinespaciado"/>
    <w:uiPriority w:val="1"/>
    <w:rsid w:val="000A1C88"/>
    <w:rPr>
      <w:rFonts w:eastAsiaTheme="minorEastAsia"/>
      <w:kern w:val="0"/>
      <w:lang w:eastAsia="es-E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681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730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973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924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858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079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918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065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330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758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3960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5434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186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364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86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222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161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572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665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Tema d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Cze02</b:Tag>
    <b:SourceType>JournalArticle</b:SourceType>
    <b:Guid>{991C0A00-8DC6-4E3E-A3F7-3F08E4215186}</b:Guid>
    <b:Author>
      <b:Author>
        <b:NameList>
          <b:Person>
            <b:Last>Czenter</b:Last>
            <b:First>Anamaria</b:First>
          </b:Person>
        </b:NameList>
      </b:Author>
    </b:Author>
    <b:Title>Labor Market and Globalization: Human Resources Management in Global Enterprise</b:Title>
    <b:Year>2002</b:Year>
    <b:Pages>7-14</b:Pages>
    <b:URL>https://www.ie-ei.eu/Ressources/file/memoires/2002/AnamariaCZENTER.pdf</b:URL>
    <b:RefOrder>12</b:RefOrder>
  </b:Source>
  <b:Source>
    <b:Tag>Lan02</b:Tag>
    <b:SourceType>JournalArticle</b:SourceType>
    <b:Guid>{5BC6D7E4-25D8-4044-BED1-60F4A7EFF2D3}</b:Guid>
    <b:Title>Market Access for Developing Countries</b:Title>
    <b:JournalName>International Monetary Fund</b:JournalName>
    <b:Year>2002</b:Year>
    <b:Pages>1</b:Pages>
    <b:Volume>39</b:Volume>
    <b:Issue>3</b:Issue>
    <b:URL>https://www.imf.org/external/pubs/ft/fandd/2002/09/lankes.htm</b:URL>
    <b:Author>
      <b:Author>
        <b:NameList>
          <b:Person>
            <b:Last>Lankes</b:Last>
            <b:First>Hans</b:First>
            <b:Middle>Peter</b:Middle>
          </b:Person>
        </b:NameList>
      </b:Author>
    </b:Author>
    <b:RefOrder>13</b:RefOrder>
  </b:Source>
  <b:Source>
    <b:Tag>Gri21</b:Tag>
    <b:SourceType>JournalArticle</b:SourceType>
    <b:Guid>{B87D0229-F330-466D-B51E-96E56EE01791}</b:Guid>
    <b:Author>
      <b:Author>
        <b:NameList>
          <b:Person>
            <b:Last>Grigore Ioan Piroșcă</b:Last>
            <b:First>George</b:First>
            <b:Middle>Laurențiu Șerban-Oprescu, Liana Badea, Mihaela-Roberta Stanef-Puică, Carlos Ramirez Valdebenito</b:Middle>
          </b:Person>
        </b:NameList>
      </b:Author>
    </b:Author>
    <b:Title>Digitalization and Labor Market—A Perspective within the Framework of Pandemic Crisis</b:Title>
    <b:JournalName>Journal of Theoretical and Applied Electronic Commerce Research</b:JournalName>
    <b:Year>2021</b:Year>
    <b:Pages>2843-2846</b:Pages>
    <b:Volume>16</b:Volume>
    <b:Issue>7</b:Issue>
    <b:URL>https://www.mdpi.com/0718-1876/16/7/156</b:URL>
    <b:RefOrder>2</b:RefOrder>
  </b:Source>
  <b:Source>
    <b:Tag>Syl20</b:Tag>
    <b:SourceType>JournalArticle</b:SourceType>
    <b:Guid>{C323C919-0D1A-448C-A2D5-2D9DD6966D79}</b:Guid>
    <b:Author>
      <b:Author>
        <b:NameList>
          <b:Person>
            <b:Last>Sylwia Przytuła</b:Last>
            <b:First>Gabriela</b:First>
            <b:Middle>Strzelec, Katarzyna</b:Middle>
          </b:Person>
        </b:NameList>
      </b:Author>
    </b:Author>
    <b:Title>Re-vision of Future Trends in Human Resource Management (HRM) after COVID-19</b:Title>
    <b:JournalName>Journal of Intercultural Management</b:JournalName>
    <b:Year>2020</b:Year>
    <b:Pages>1</b:Pages>
    <b:Volume>12</b:Volume>
    <b:Issue>4</b:Issue>
    <b:URL>https://www.researchgate.net/publication/348730561_Re-vision_of_Future_Trends_in_Human_Resource_Management_HRM_after_COVID-19</b:URL>
    <b:RefOrder>14</b:RefOrder>
  </b:Source>
  <b:Source>
    <b:Tag>Ala16</b:Tag>
    <b:SourceType>BookSection</b:SourceType>
    <b:Guid>{1FE1A0DE-5664-4FC2-AA99-94512FFCD73B}</b:Guid>
    <b:Title>SWOT Analysis</b:Title>
    <b:Year>2016</b:Year>
    <b:Pages>3</b:Pages>
    <b:City>England </b:City>
    <b:URL>https://books.google.co.uk/books?id=Yrp3DQAAQBAJ&amp;printsec=frontcover&amp;dq=swot&amp;hl=en&amp;newbks=1&amp;newbks_redir=0&amp;sa=X&amp;ved=2ahUKEwjp6IvEv7P-AhXTTsAKHYEfBzYQ6AF6BAgEEAI#v=onepage&amp;q=swot&amp;f=false</b:URL>
    <b:Author>
      <b:Author>
        <b:NameList>
          <b:Person>
            <b:Last>Sarsby</b:Last>
            <b:First>Alan</b:First>
          </b:Person>
        </b:NameList>
      </b:Author>
      <b:Editor>
        <b:NameList>
          <b:Person>
            <b:Last>Lulu.com</b:Last>
          </b:Person>
        </b:NameList>
      </b:Editor>
    </b:Author>
    <b:RefOrder>15</b:RefOrder>
  </b:Source>
  <b:Source>
    <b:Tag>CIP21</b:Tag>
    <b:SourceType>InternetSite</b:SourceType>
    <b:Guid>{FBF0C713-143D-4C5B-BA88-B914C65638C7}</b:Guid>
    <b:Title>SWOT analysis</b:Title>
    <b:Year>2021</b:Year>
    <b:Author>
      <b:Author>
        <b:Corporate>CIPD</b:Corporate>
      </b:Author>
    </b:Author>
    <b:YearAccessed>2023</b:YearAccessed>
    <b:MonthAccessed>04</b:MonthAccessed>
    <b:DayAccessed>18</b:DayAccessed>
    <b:URL>https://www.cipd.co.uk/knowledge/strategy/organisational-development/swot-analysis-factsheet#gref</b:URL>
    <b:RefOrder>6</b:RefOrder>
  </b:Source>
  <b:Source>
    <b:Tag>Ras17</b:Tag>
    <b:SourceType>BookSection</b:SourceType>
    <b:Guid>{2F5391BB-EBB5-4B52-BEB0-8B630E321927}</b:Guid>
    <b:Title>The PESTLE Analysis</b:Title>
    <b:Year>2017</b:Year>
    <b:URL>https://books.google.co.uk/books?id=ZWpLDwAAQBAJ&amp;printsec=frontcover&amp;dq=pestel+analysis&amp;hl=en&amp;newbks=1&amp;newbks_redir=0&amp;sa=X&amp;ved=2ahUKEwi4wYiD5rP-AhUOUsAKHcCkBagQ6AF6BAgDEAI#v=onepage&amp;q=pestel%20analysis&amp;f=false</b:URL>
    <b:City>United States</b:City>
    <b:Pages>1</b:Pages>
    <b:Author>
      <b:Author>
        <b:NameList>
          <b:Person>
            <b:Last>Perera</b:Last>
            <b:First>Rashain</b:First>
          </b:Person>
        </b:NameList>
      </b:Author>
      <b:Editor>
        <b:NameList>
          <b:Person>
            <b:Last>Nerdynaut</b:Last>
          </b:Person>
        </b:NameList>
      </b:Editor>
    </b:Author>
    <b:RefOrder>16</b:RefOrder>
  </b:Source>
  <b:Source>
    <b:Tag>CIP211</b:Tag>
    <b:SourceType>InternetSite</b:SourceType>
    <b:Guid>{51E43FB5-5E65-43B5-B3D6-42FA5F4A622A}</b:Guid>
    <b:Title>PESTLE analysis</b:Title>
    <b:Year>2021</b:Year>
    <b:Author>
      <b:Author>
        <b:Corporate>CIPD</b:Corporate>
      </b:Author>
    </b:Author>
    <b:YearAccessed>2023</b:YearAccessed>
    <b:MonthAccessed>04</b:MonthAccessed>
    <b:DayAccessed>19</b:DayAccessed>
    <b:URL>https://www.cipd.co.uk/knowledge/strategy/organisational-development/pestle-analysis-factsheet#gref</b:URL>
    <b:RefOrder>7</b:RefOrder>
  </b:Source>
  <b:Source>
    <b:Tag>Ger18</b:Tag>
    <b:SourceType>JournalArticle</b:SourceType>
    <b:Guid>{217C75C7-C06B-49C8-BFBF-9D95419D98DE}</b:Guid>
    <b:Title>The Relevance of Porter's Five Forces in Today's Innovative and Changing Business Environment</b:Title>
    <b:Year>2018</b:Year>
    <b:URL>https://www.researchgate.net/publication/326026986_The_Relevance_of_Porter's_Five_Forces_in_Today's_Innovative_and_Changing_Business_Environment</b:URL>
    <b:JournalName>SSRN Electronic Journal</b:JournalName>
    <b:Pages>1</b:Pages>
    <b:Author>
      <b:Author>
        <b:NameList>
          <b:Person>
            <b:Last>Bruijl</b:Last>
            <b:First>Gerard</b:First>
          </b:Person>
        </b:NameList>
      </b:Author>
    </b:Author>
    <b:RefOrder>8</b:RefOrder>
  </b:Source>
  <b:Source>
    <b:Tag>Kar22</b:Tag>
    <b:SourceType>InternetSite</b:SourceType>
    <b:Guid>{F63DCF3A-D5DA-4E51-9EAC-A791CBDBDFD9}</b:Guid>
    <b:Title>Automation: 5 jobs that will never disappear, and 5 that will be gone by 2030</b:Title>
    <b:Year>2022</b:Year>
    <b:Author>
      <b:Author>
        <b:NameList>
          <b:Person>
            <b:Last>Tippins</b:Last>
            <b:First>Karl</b:First>
          </b:Person>
        </b:NameList>
      </b:Author>
    </b:Author>
    <b:YearAccessed>2023</b:YearAccessed>
    <b:MonthAccessed>04</b:MonthAccessed>
    <b:DayAccessed>19</b:DayAccessed>
    <b:URL>https://contractbook.com/blog/automation-5-jobs-that-will-never-disappear-and-5-that-will-be-gone-by-2030</b:URL>
    <b:RefOrder>9</b:RefOrder>
  </b:Source>
  <b:Source>
    <b:Tag>Kar221</b:Tag>
    <b:SourceType>InternetSite</b:SourceType>
    <b:Guid>{C74F7A97-A25F-4700-B0C0-D103E9792588}</b:Guid>
    <b:Author>
      <b:Author>
        <b:NameList>
          <b:Person>
            <b:Last>McCandless</b:Last>
            <b:First>Karen</b:First>
          </b:Person>
        </b:NameList>
      </b:Author>
    </b:Author>
    <b:Title>Top 5 Namely Competitors for HR Management</b:Title>
    <b:Year>2022</b:Year>
    <b:YearAccessed>2023</b:YearAccessed>
    <b:MonthAccessed>04</b:MonthAccessed>
    <b:DayAccessed>19</b:DayAccessed>
    <b:URL>https://www.fool.com/the-ascent/small-business/human-resources/articles/namely-competitors/</b:URL>
    <b:RefOrder>17</b:RefOrder>
  </b:Source>
  <b:Source>
    <b:Tag>Gue22</b:Tag>
    <b:SourceType>InternetSite</b:SourceType>
    <b:Guid>{E86543E5-3FC5-4BED-BC43-1DB6A819F8C6}</b:Guid>
    <b:Author>
      <b:Author>
        <b:NameList>
          <b:Person>
            <b:Last>Blogger</b:Last>
            <b:First>Guest</b:First>
          </b:Person>
        </b:NameList>
      </b:Author>
    </b:Author>
    <b:Title>The Importance of HR in Supply Chain Management</b:Title>
    <b:Year>2022</b:Year>
    <b:YearAccessed>2023</b:YearAccessed>
    <b:MonthAccessed>04</b:MonthAccessed>
    <b:DayAccessed>19</b:DayAccessed>
    <b:URL>https://www.allthingssupplychain.com/the-importance-of-hr-in-supply-chain-management/#:~:text=HR%20staff%20that%20understands%20supply,and%20the%20right%20interdependence%20strategy.</b:URL>
    <b:RefOrder>10</b:RefOrder>
  </b:Source>
  <b:Source>
    <b:Tag>Tim23</b:Tag>
    <b:SourceType>InternetSite</b:SourceType>
    <b:Guid>{77C4B2B7-D3E6-430A-8F39-12749CD4ED37}</b:Guid>
    <b:Title>The Top 17 Challenges that Managers Face When Attempting to Motivate Employees</b:Title>
    <b:Year>2023</b:Year>
    <b:Author>
      <b:Author>
        <b:NameList>
          <b:Person>
            <b:Last>Barenscheer</b:Last>
            <b:First>Tim</b:First>
          </b:Person>
        </b:NameList>
      </b:Author>
    </b:Author>
    <b:YearAccessed>2023</b:YearAccessed>
    <b:MonthAccessed>04</b:MonthAccessed>
    <b:DayAccessed>12</b:DayAccessed>
    <b:URL>https://www.teamly.com/blog/challenges-faced-by-managers-in-motivating-employees/</b:URL>
    <b:RefOrder>11</b:RefOrder>
  </b:Source>
  <b:Source>
    <b:Tag>UKP22</b:Tag>
    <b:SourceType>InternetSite</b:SourceType>
    <b:Guid>{A4454F40-0D44-482A-9523-C71936193045}</b:Guid>
    <b:Title>Coronavirus: Impact on the labour market</b:Title>
    <b:Year>2022</b:Year>
    <b:YearAccessed>2023</b:YearAccessed>
    <b:MonthAccessed>04</b:MonthAccessed>
    <b:DayAccessed>23</b:DayAccessed>
    <b:URL>https://commonslibrary.parliament.uk/research-briefings/cbp-8898/</b:URL>
    <b:Author>
      <b:Author>
        <b:Corporate>UK Parliament </b:Corporate>
      </b:Author>
    </b:Author>
    <b:RefOrder>4</b:RefOrder>
  </b:Source>
  <b:Source>
    <b:Tag>Tom16</b:Tag>
    <b:SourceType>InternetSite</b:SourceType>
    <b:Guid>{998B6073-C658-41B1-8760-03288668731D}</b:Guid>
    <b:Title>Brexit – A key role for HR People and organisation issues to consider following the EU referendum</b:Title>
    <b:Year>2016</b:Year>
    <b:Author>
      <b:Author>
        <b:NameList>
          <b:Person>
            <b:Last>Gosling</b:Last>
            <b:First>Tom</b:First>
          </b:Person>
        </b:NameList>
      </b:Author>
    </b:Author>
    <b:YearAccessed>2023</b:YearAccessed>
    <b:MonthAccessed>05</b:MonthAccessed>
    <b:DayAccessed>05</b:DayAccessed>
    <b:URL>https://www.pwc.co.uk/eu-referendum/po-summary-of-brexit-and-hr-related-issues-september-2016.pdf</b:URL>
    <b:RefOrder>5</b:RefOrder>
  </b:Source>
  <b:Source>
    <b:Tag>CIP22</b:Tag>
    <b:SourceType>InternetSite</b:SourceType>
    <b:Guid>{7EA104F0-A28B-499F-8FE7-960D9BDBA779}</b:Guid>
    <b:Author>
      <b:Author>
        <b:Corporate>CIPD</b:Corporate>
      </b:Author>
    </b:Author>
    <b:Title>Understanding the economy and labour market</b:Title>
    <b:Year>2022</b:Year>
    <b:YearAccessed>2023</b:YearAccessed>
    <b:MonthAccessed>05</b:MonthAccessed>
    <b:DayAccessed>05</b:DayAccessed>
    <b:URL>https://www.cipd.org/uk/knowledge/factsheets/economy-labour-market-factsheet/#gref</b:URL>
    <b:RefOrder>3</b:RefOrder>
  </b:Source>
  <b:Source>
    <b:Tag>Bri23</b:Tag>
    <b:SourceType>InternetSite</b:SourceType>
    <b:Guid>{71B947EC-90D6-4607-B1BA-2BE1541CEAFF}</b:Guid>
    <b:Author>
      <b:Author>
        <b:NameList>
          <b:Person>
            <b:Last>Powell</b:Last>
            <b:First>Brigid</b:First>
            <b:Middle>Francis-Devine and Andrew</b:Middle>
          </b:Person>
        </b:NameList>
      </b:Author>
    </b:Author>
    <b:Title>UK labour market statistics</b:Title>
    <b:Year>2023</b:Year>
    <b:YearAccessed>2023</b:YearAccessed>
    <b:MonthAccessed>05</b:MonthAccessed>
    <b:DayAccessed>05</b:DayAccessed>
    <b:URL>https://researchbriefings.files.parliament.uk/documents/CBP-9366/CBP-9366.pdf</b:URL>
    <b:RefOrder>1</b:RefOrder>
  </b:Source>
</b:Sources>
</file>

<file path=customXml/itemProps1.xml><?xml version="1.0" encoding="utf-8"?>
<ds:datastoreItem xmlns:ds="http://schemas.openxmlformats.org/officeDocument/2006/customXml" ds:itemID="{300F2BD1-C071-4F43-83EC-5D4888ECD84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1514</TotalTime>
  <Pages>1</Pages>
  <Words>3873</Words>
  <Characters>21305</Characters>
  <Application>Microsoft Office Word</Application>
  <DocSecurity>0</DocSecurity>
  <Lines>177</Lines>
  <Paragraphs>50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HUMAN RESOURCE MANAGEMENT  – Assessment 1</dc:title>
  <dc:subject>LCMB7000 MBA- Masters of business administration</dc:subject>
  <dc:creator>Laura</dc:creator>
  <cp:keywords/>
  <dc:description/>
  <cp:lastModifiedBy>Isabel Gallardo Gomez (1915303)</cp:lastModifiedBy>
  <cp:revision>21</cp:revision>
  <dcterms:created xsi:type="dcterms:W3CDTF">2023-04-17T11:51:00Z</dcterms:created>
  <dcterms:modified xsi:type="dcterms:W3CDTF">2023-05-06T00:10:00Z</dcterms:modified>
</cp:coreProperties>
</file>