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6377" w14:textId="77777777" w:rsidR="00D55FA4" w:rsidRPr="00B165DE" w:rsidRDefault="00D55FA4" w:rsidP="00C9333A">
      <w:pPr>
        <w:spacing w:line="360" w:lineRule="auto"/>
        <w:jc w:val="center"/>
        <w:rPr>
          <w:rFonts w:ascii="Arial" w:hAnsi="Arial" w:cs="Arial"/>
          <w:b/>
          <w:bCs/>
          <w:sz w:val="32"/>
          <w:szCs w:val="32"/>
        </w:rPr>
      </w:pPr>
    </w:p>
    <w:p w14:paraId="0C7AC734" w14:textId="582AF58F" w:rsidR="008F5F75" w:rsidRPr="00B165DE" w:rsidRDefault="00BE32B8" w:rsidP="00C9333A">
      <w:pPr>
        <w:spacing w:line="360" w:lineRule="auto"/>
        <w:jc w:val="center"/>
        <w:rPr>
          <w:rFonts w:ascii="Arial" w:hAnsi="Arial" w:cs="Arial"/>
          <w:b/>
          <w:bCs/>
          <w:sz w:val="32"/>
          <w:szCs w:val="32"/>
        </w:rPr>
      </w:pPr>
      <w:r w:rsidRPr="00B165DE">
        <w:rPr>
          <w:rFonts w:ascii="Arial" w:hAnsi="Arial" w:cs="Arial"/>
          <w:b/>
          <w:bCs/>
          <w:sz w:val="32"/>
          <w:szCs w:val="32"/>
        </w:rPr>
        <w:t xml:space="preserve"> </w:t>
      </w:r>
      <w:r w:rsidR="002972A3" w:rsidRPr="00B165DE">
        <w:rPr>
          <w:rFonts w:ascii="Arial" w:hAnsi="Arial" w:cs="Arial"/>
          <w:b/>
          <w:bCs/>
          <w:sz w:val="32"/>
          <w:szCs w:val="32"/>
        </w:rPr>
        <w:t>Portfolio on</w:t>
      </w:r>
      <w:r w:rsidR="008236F3" w:rsidRPr="00B165DE">
        <w:rPr>
          <w:rFonts w:ascii="Arial" w:hAnsi="Arial" w:cs="Arial"/>
          <w:b/>
          <w:bCs/>
          <w:sz w:val="32"/>
          <w:szCs w:val="32"/>
        </w:rPr>
        <w:t xml:space="preserve"> </w:t>
      </w:r>
      <w:r w:rsidR="00B50CA6" w:rsidRPr="00B165DE">
        <w:rPr>
          <w:rFonts w:ascii="Arial" w:hAnsi="Arial" w:cs="Arial"/>
          <w:b/>
          <w:bCs/>
          <w:sz w:val="32"/>
          <w:szCs w:val="32"/>
        </w:rPr>
        <w:t>Personal</w:t>
      </w:r>
      <w:r w:rsidR="005C22E6" w:rsidRPr="00B165DE">
        <w:rPr>
          <w:rFonts w:ascii="Arial" w:hAnsi="Arial" w:cs="Arial"/>
          <w:b/>
          <w:bCs/>
          <w:sz w:val="32"/>
          <w:szCs w:val="32"/>
        </w:rPr>
        <w:t xml:space="preserve"> </w:t>
      </w:r>
      <w:r w:rsidR="00DF070A" w:rsidRPr="00B165DE">
        <w:rPr>
          <w:rFonts w:ascii="Arial" w:hAnsi="Arial" w:cs="Arial"/>
          <w:b/>
          <w:bCs/>
          <w:sz w:val="32"/>
          <w:szCs w:val="32"/>
        </w:rPr>
        <w:t xml:space="preserve">Career Development </w:t>
      </w:r>
    </w:p>
    <w:p w14:paraId="5D38CAF0" w14:textId="77777777"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By</w:t>
      </w:r>
    </w:p>
    <w:p w14:paraId="66CE4A1A" w14:textId="27196AF6" w:rsidR="008F5F75" w:rsidRPr="00B165DE" w:rsidRDefault="00230B45" w:rsidP="00C9333A">
      <w:pPr>
        <w:spacing w:line="360" w:lineRule="auto"/>
        <w:jc w:val="center"/>
        <w:rPr>
          <w:rFonts w:ascii="Arial" w:hAnsi="Arial" w:cs="Arial"/>
          <w:b/>
          <w:bCs/>
          <w:sz w:val="28"/>
          <w:szCs w:val="28"/>
        </w:rPr>
      </w:pPr>
      <w:r w:rsidRPr="00B165DE">
        <w:rPr>
          <w:rFonts w:ascii="Arial" w:hAnsi="Arial" w:cs="Arial"/>
          <w:b/>
          <w:bCs/>
          <w:sz w:val="28"/>
          <w:szCs w:val="28"/>
        </w:rPr>
        <w:t xml:space="preserve">Student: </w:t>
      </w:r>
      <w:r w:rsidR="008F5F75" w:rsidRPr="00B165DE">
        <w:rPr>
          <w:rFonts w:ascii="Arial" w:hAnsi="Arial" w:cs="Arial"/>
          <w:b/>
          <w:bCs/>
          <w:sz w:val="28"/>
          <w:szCs w:val="28"/>
        </w:rPr>
        <w:t>Tuty Jallow Sarr</w:t>
      </w:r>
      <w:r w:rsidRPr="00B165DE">
        <w:rPr>
          <w:rFonts w:ascii="Arial" w:hAnsi="Arial" w:cs="Arial"/>
          <w:b/>
          <w:bCs/>
          <w:sz w:val="28"/>
          <w:szCs w:val="28"/>
        </w:rPr>
        <w:t xml:space="preserve"> -</w:t>
      </w:r>
      <w:r w:rsidR="008F5F75" w:rsidRPr="00B165DE">
        <w:rPr>
          <w:rFonts w:ascii="Arial" w:hAnsi="Arial" w:cs="Arial"/>
          <w:b/>
          <w:bCs/>
          <w:sz w:val="28"/>
          <w:szCs w:val="28"/>
        </w:rPr>
        <w:t xml:space="preserve"> student number</w:t>
      </w:r>
      <w:r w:rsidR="00CC6466" w:rsidRPr="00B165DE">
        <w:rPr>
          <w:rFonts w:ascii="Arial" w:hAnsi="Arial" w:cs="Arial"/>
          <w:b/>
          <w:bCs/>
          <w:sz w:val="28"/>
          <w:szCs w:val="28"/>
        </w:rPr>
        <w:t>:</w:t>
      </w:r>
      <w:r w:rsidR="008F5F75" w:rsidRPr="00B165DE">
        <w:rPr>
          <w:rFonts w:ascii="Arial" w:hAnsi="Arial" w:cs="Arial"/>
          <w:b/>
          <w:bCs/>
          <w:sz w:val="28"/>
          <w:szCs w:val="28"/>
        </w:rPr>
        <w:t xml:space="preserve"> 2027118</w:t>
      </w:r>
    </w:p>
    <w:p w14:paraId="12FDBD63" w14:textId="09B93BF6"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Module: P</w:t>
      </w:r>
      <w:r w:rsidR="0084266C" w:rsidRPr="00B165DE">
        <w:rPr>
          <w:rFonts w:ascii="Arial" w:hAnsi="Arial" w:cs="Arial"/>
          <w:b/>
          <w:bCs/>
          <w:sz w:val="28"/>
          <w:szCs w:val="28"/>
        </w:rPr>
        <w:t xml:space="preserve">rofessional </w:t>
      </w:r>
      <w:r w:rsidRPr="00B165DE">
        <w:rPr>
          <w:rFonts w:ascii="Arial" w:hAnsi="Arial" w:cs="Arial"/>
          <w:b/>
          <w:bCs/>
          <w:sz w:val="28"/>
          <w:szCs w:val="28"/>
        </w:rPr>
        <w:t>Care</w:t>
      </w:r>
      <w:r w:rsidR="0084266C" w:rsidRPr="00B165DE">
        <w:rPr>
          <w:rFonts w:ascii="Arial" w:hAnsi="Arial" w:cs="Arial"/>
          <w:b/>
          <w:bCs/>
          <w:sz w:val="28"/>
          <w:szCs w:val="28"/>
        </w:rPr>
        <w:t xml:space="preserve">er Development </w:t>
      </w:r>
    </w:p>
    <w:p w14:paraId="4144EE67" w14:textId="468880E8" w:rsidR="008F5F75" w:rsidRPr="00B165DE" w:rsidRDefault="008F5F75" w:rsidP="00C9333A">
      <w:pPr>
        <w:spacing w:line="360" w:lineRule="auto"/>
        <w:jc w:val="center"/>
        <w:rPr>
          <w:rFonts w:ascii="Arial" w:hAnsi="Arial" w:cs="Arial"/>
          <w:b/>
          <w:bCs/>
          <w:sz w:val="28"/>
          <w:szCs w:val="28"/>
        </w:rPr>
      </w:pPr>
      <w:r w:rsidRPr="00B165DE">
        <w:rPr>
          <w:rFonts w:ascii="Arial" w:hAnsi="Arial" w:cs="Arial"/>
          <w:b/>
          <w:bCs/>
          <w:sz w:val="28"/>
          <w:szCs w:val="28"/>
        </w:rPr>
        <w:t>Module Code: BM</w:t>
      </w:r>
      <w:r w:rsidR="00A05C58" w:rsidRPr="00B165DE">
        <w:rPr>
          <w:rFonts w:ascii="Arial" w:hAnsi="Arial" w:cs="Arial"/>
          <w:b/>
          <w:bCs/>
          <w:sz w:val="28"/>
          <w:szCs w:val="28"/>
        </w:rPr>
        <w:t>SW</w:t>
      </w:r>
      <w:r w:rsidRPr="00B165DE">
        <w:rPr>
          <w:rFonts w:ascii="Arial" w:hAnsi="Arial" w:cs="Arial"/>
          <w:b/>
          <w:bCs/>
          <w:sz w:val="28"/>
          <w:szCs w:val="28"/>
        </w:rPr>
        <w:t xml:space="preserve"> 400</w:t>
      </w:r>
      <w:r w:rsidR="00C36FC7" w:rsidRPr="00B165DE">
        <w:rPr>
          <w:rFonts w:ascii="Arial" w:hAnsi="Arial" w:cs="Arial"/>
          <w:b/>
          <w:bCs/>
          <w:sz w:val="28"/>
          <w:szCs w:val="28"/>
        </w:rPr>
        <w:t>5</w:t>
      </w:r>
      <w:r w:rsidRPr="00B165DE">
        <w:rPr>
          <w:rFonts w:ascii="Arial" w:hAnsi="Arial" w:cs="Arial"/>
          <w:b/>
          <w:bCs/>
          <w:sz w:val="28"/>
          <w:szCs w:val="28"/>
        </w:rPr>
        <w:t>_BIRM</w:t>
      </w:r>
    </w:p>
    <w:p w14:paraId="0B6E84E8" w14:textId="7C93825C" w:rsidR="008A6412" w:rsidRPr="00B165DE" w:rsidRDefault="0046365B" w:rsidP="00C9333A">
      <w:pPr>
        <w:spacing w:line="360" w:lineRule="auto"/>
        <w:jc w:val="center"/>
        <w:rPr>
          <w:rFonts w:ascii="Arial" w:hAnsi="Arial" w:cs="Arial"/>
          <w:b/>
          <w:bCs/>
          <w:sz w:val="28"/>
          <w:szCs w:val="28"/>
        </w:rPr>
      </w:pPr>
      <w:r w:rsidRPr="00B165DE">
        <w:rPr>
          <w:rFonts w:ascii="Arial" w:hAnsi="Arial" w:cs="Arial"/>
          <w:b/>
          <w:bCs/>
          <w:sz w:val="28"/>
          <w:szCs w:val="28"/>
        </w:rPr>
        <w:t>Lecturer: Farah Islam</w:t>
      </w:r>
    </w:p>
    <w:p w14:paraId="771A4E6A" w14:textId="27A56391" w:rsidR="00F010AB" w:rsidRPr="00B165DE" w:rsidRDefault="00F010AB" w:rsidP="00C9333A">
      <w:pPr>
        <w:spacing w:line="360" w:lineRule="auto"/>
        <w:rPr>
          <w:rFonts w:ascii="Arial" w:hAnsi="Arial" w:cs="Arial"/>
          <w:b/>
          <w:bCs/>
        </w:rPr>
      </w:pPr>
      <w:r w:rsidRPr="00B165DE">
        <w:rPr>
          <w:rFonts w:ascii="Arial" w:hAnsi="Arial" w:cs="Arial"/>
          <w:b/>
          <w:bCs/>
        </w:rPr>
        <w:br w:type="page"/>
      </w:r>
    </w:p>
    <w:sdt>
      <w:sdtPr>
        <w:rPr>
          <w:rFonts w:ascii="Arial" w:hAnsi="Arial" w:cs="Arial"/>
        </w:rPr>
        <w:id w:val="1258719677"/>
        <w:docPartObj>
          <w:docPartGallery w:val="Table of Contents"/>
          <w:docPartUnique/>
        </w:docPartObj>
      </w:sdtPr>
      <w:sdtEndPr>
        <w:rPr>
          <w:rFonts w:eastAsiaTheme="minorHAnsi"/>
          <w:b/>
          <w:bCs/>
          <w:noProof/>
          <w:color w:val="auto"/>
          <w:sz w:val="22"/>
          <w:szCs w:val="22"/>
          <w:lang w:val="en-GB"/>
        </w:rPr>
      </w:sdtEndPr>
      <w:sdtContent>
        <w:p w14:paraId="1607C55E" w14:textId="046EB0DC" w:rsidR="006E53D1" w:rsidRPr="00B165DE" w:rsidRDefault="006E53D1" w:rsidP="004D3332">
          <w:pPr>
            <w:pStyle w:val="TOCHeading"/>
            <w:spacing w:line="360" w:lineRule="auto"/>
            <w:rPr>
              <w:rFonts w:ascii="Arial" w:hAnsi="Arial" w:cs="Arial"/>
              <w:b/>
              <w:bCs/>
              <w:color w:val="auto"/>
              <w:sz w:val="28"/>
              <w:szCs w:val="28"/>
            </w:rPr>
          </w:pPr>
          <w:r w:rsidRPr="00B165DE">
            <w:rPr>
              <w:rFonts w:ascii="Arial" w:hAnsi="Arial" w:cs="Arial"/>
              <w:b/>
              <w:bCs/>
              <w:color w:val="auto"/>
              <w:sz w:val="28"/>
              <w:szCs w:val="28"/>
            </w:rPr>
            <w:t>Table of Contents</w:t>
          </w:r>
        </w:p>
        <w:p w14:paraId="5D7382B6" w14:textId="79B47F3B" w:rsidR="004D3332" w:rsidRPr="00B165DE" w:rsidRDefault="006E53D1">
          <w:pPr>
            <w:pStyle w:val="TOC1"/>
            <w:tabs>
              <w:tab w:val="right" w:leader="dot" w:pos="9016"/>
            </w:tabs>
            <w:rPr>
              <w:rFonts w:ascii="Arial" w:eastAsiaTheme="minorEastAsia" w:hAnsi="Arial" w:cs="Arial"/>
              <w:noProof/>
              <w:lang w:eastAsia="en-GB"/>
            </w:rPr>
          </w:pPr>
          <w:r w:rsidRPr="00B165DE">
            <w:rPr>
              <w:rFonts w:ascii="Arial" w:hAnsi="Arial" w:cs="Arial"/>
            </w:rPr>
            <w:fldChar w:fldCharType="begin"/>
          </w:r>
          <w:r w:rsidRPr="00B165DE">
            <w:rPr>
              <w:rFonts w:ascii="Arial" w:hAnsi="Arial" w:cs="Arial"/>
            </w:rPr>
            <w:instrText xml:space="preserve"> TOC \o "1-3" \h \z \u </w:instrText>
          </w:r>
          <w:r w:rsidRPr="00B165DE">
            <w:rPr>
              <w:rFonts w:ascii="Arial" w:hAnsi="Arial" w:cs="Arial"/>
            </w:rPr>
            <w:fldChar w:fldCharType="separate"/>
          </w:r>
          <w:hyperlink w:anchor="_Toc100390994" w:history="1">
            <w:r w:rsidR="004D3332" w:rsidRPr="00B165DE">
              <w:rPr>
                <w:rStyle w:val="Hyperlink"/>
                <w:rFonts w:ascii="Arial" w:hAnsi="Arial" w:cs="Arial"/>
                <w:b/>
                <w:bCs/>
                <w:noProof/>
              </w:rPr>
              <w:t>i Introduction</w:t>
            </w:r>
            <w:r w:rsidR="004D3332" w:rsidRPr="00B165DE">
              <w:rPr>
                <w:rFonts w:ascii="Arial" w:hAnsi="Arial" w:cs="Arial"/>
                <w:noProof/>
                <w:webHidden/>
              </w:rPr>
              <w:tab/>
            </w:r>
            <w:r w:rsidR="004D3332" w:rsidRPr="00B165DE">
              <w:rPr>
                <w:rFonts w:ascii="Arial" w:hAnsi="Arial" w:cs="Arial"/>
                <w:noProof/>
                <w:webHidden/>
              </w:rPr>
              <w:fldChar w:fldCharType="begin"/>
            </w:r>
            <w:r w:rsidR="004D3332" w:rsidRPr="00B165DE">
              <w:rPr>
                <w:rFonts w:ascii="Arial" w:hAnsi="Arial" w:cs="Arial"/>
                <w:noProof/>
                <w:webHidden/>
              </w:rPr>
              <w:instrText xml:space="preserve"> PAGEREF _Toc100390994 \h </w:instrText>
            </w:r>
            <w:r w:rsidR="004D3332" w:rsidRPr="00B165DE">
              <w:rPr>
                <w:rFonts w:ascii="Arial" w:hAnsi="Arial" w:cs="Arial"/>
                <w:noProof/>
                <w:webHidden/>
              </w:rPr>
            </w:r>
            <w:r w:rsidR="004D3332" w:rsidRPr="00B165DE">
              <w:rPr>
                <w:rFonts w:ascii="Arial" w:hAnsi="Arial" w:cs="Arial"/>
                <w:noProof/>
                <w:webHidden/>
              </w:rPr>
              <w:fldChar w:fldCharType="separate"/>
            </w:r>
            <w:r w:rsidR="004D3332" w:rsidRPr="00B165DE">
              <w:rPr>
                <w:rFonts w:ascii="Arial" w:hAnsi="Arial" w:cs="Arial"/>
                <w:noProof/>
                <w:webHidden/>
              </w:rPr>
              <w:t>3</w:t>
            </w:r>
            <w:r w:rsidR="004D3332" w:rsidRPr="00B165DE">
              <w:rPr>
                <w:rFonts w:ascii="Arial" w:hAnsi="Arial" w:cs="Arial"/>
                <w:noProof/>
                <w:webHidden/>
              </w:rPr>
              <w:fldChar w:fldCharType="end"/>
            </w:r>
          </w:hyperlink>
        </w:p>
        <w:p w14:paraId="336A6C17" w14:textId="4CE7F6CE" w:rsidR="004D3332" w:rsidRPr="00B165DE" w:rsidRDefault="004D3332">
          <w:pPr>
            <w:pStyle w:val="TOC1"/>
            <w:tabs>
              <w:tab w:val="right" w:leader="dot" w:pos="9016"/>
            </w:tabs>
            <w:rPr>
              <w:rFonts w:ascii="Arial" w:eastAsiaTheme="minorEastAsia" w:hAnsi="Arial" w:cs="Arial"/>
              <w:noProof/>
              <w:lang w:eastAsia="en-GB"/>
            </w:rPr>
          </w:pPr>
          <w:hyperlink w:anchor="_Toc100390995" w:history="1">
            <w:r w:rsidRPr="00B165DE">
              <w:rPr>
                <w:rStyle w:val="Hyperlink"/>
                <w:rFonts w:ascii="Arial" w:hAnsi="Arial" w:cs="Arial"/>
                <w:b/>
                <w:bCs/>
                <w:noProof/>
              </w:rPr>
              <w:t>Section One: Self-awareness Analytical Theories (SAT)</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_Toc100390995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4</w:t>
            </w:r>
            <w:r w:rsidRPr="00B165DE">
              <w:rPr>
                <w:rFonts w:ascii="Arial" w:hAnsi="Arial" w:cs="Arial"/>
                <w:noProof/>
                <w:webHidden/>
              </w:rPr>
              <w:fldChar w:fldCharType="end"/>
            </w:r>
          </w:hyperlink>
        </w:p>
        <w:p w14:paraId="14C17E62" w14:textId="7E316919" w:rsidR="004D3332" w:rsidRPr="00B165DE" w:rsidRDefault="004D3332">
          <w:pPr>
            <w:pStyle w:val="TOC2"/>
            <w:tabs>
              <w:tab w:val="right" w:leader="dot" w:pos="9016"/>
            </w:tabs>
            <w:rPr>
              <w:rFonts w:ascii="Arial" w:eastAsiaTheme="minorEastAsia" w:hAnsi="Arial" w:cs="Arial"/>
              <w:noProof/>
              <w:lang w:eastAsia="en-GB"/>
            </w:rPr>
          </w:pPr>
          <w:hyperlink w:anchor="_Toc100390996" w:history="1">
            <w:r w:rsidRPr="00B165DE">
              <w:rPr>
                <w:rStyle w:val="Hyperlink"/>
                <w:rFonts w:ascii="Arial" w:hAnsi="Arial" w:cs="Arial"/>
                <w:b/>
                <w:bCs/>
                <w:noProof/>
              </w:rPr>
              <w:t>1.  Description</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_Toc100390996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4</w:t>
            </w:r>
            <w:r w:rsidRPr="00B165DE">
              <w:rPr>
                <w:rFonts w:ascii="Arial" w:hAnsi="Arial" w:cs="Arial"/>
                <w:noProof/>
                <w:webHidden/>
              </w:rPr>
              <w:fldChar w:fldCharType="end"/>
            </w:r>
          </w:hyperlink>
        </w:p>
        <w:p w14:paraId="5E1A28C7" w14:textId="471F5A91" w:rsidR="004D3332" w:rsidRPr="00B165DE" w:rsidRDefault="004D3332">
          <w:pPr>
            <w:pStyle w:val="TOC3"/>
            <w:tabs>
              <w:tab w:val="right" w:leader="dot" w:pos="9016"/>
            </w:tabs>
            <w:rPr>
              <w:rFonts w:ascii="Arial" w:eastAsiaTheme="minorEastAsia" w:hAnsi="Arial" w:cs="Arial"/>
              <w:noProof/>
              <w:lang w:eastAsia="en-GB"/>
            </w:rPr>
          </w:pPr>
          <w:hyperlink w:anchor="_Toc100390997" w:history="1">
            <w:r w:rsidRPr="00B165DE">
              <w:rPr>
                <w:rStyle w:val="Hyperlink"/>
                <w:rFonts w:ascii="Arial" w:hAnsi="Arial" w:cs="Arial"/>
                <w:b/>
                <w:bCs/>
                <w:noProof/>
              </w:rPr>
              <w:t>1.1 Tuty’s Johari Window</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_Toc100390997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4</w:t>
            </w:r>
            <w:r w:rsidRPr="00B165DE">
              <w:rPr>
                <w:rFonts w:ascii="Arial" w:hAnsi="Arial" w:cs="Arial"/>
                <w:noProof/>
                <w:webHidden/>
              </w:rPr>
              <w:fldChar w:fldCharType="end"/>
            </w:r>
          </w:hyperlink>
        </w:p>
        <w:p w14:paraId="2C9B3675" w14:textId="2949B867" w:rsidR="004D3332" w:rsidRPr="00B165DE" w:rsidRDefault="004D3332">
          <w:pPr>
            <w:pStyle w:val="TOC3"/>
            <w:tabs>
              <w:tab w:val="right" w:leader="dot" w:pos="9016"/>
            </w:tabs>
            <w:rPr>
              <w:rFonts w:ascii="Arial" w:eastAsiaTheme="minorEastAsia" w:hAnsi="Arial" w:cs="Arial"/>
              <w:noProof/>
              <w:lang w:eastAsia="en-GB"/>
            </w:rPr>
          </w:pPr>
          <w:hyperlink w:anchor="_Toc100390998" w:history="1">
            <w:r w:rsidRPr="00B165DE">
              <w:rPr>
                <w:rStyle w:val="Hyperlink"/>
                <w:rFonts w:ascii="Arial" w:hAnsi="Arial" w:cs="Arial"/>
                <w:b/>
                <w:bCs/>
                <w:noProof/>
              </w:rPr>
              <w:t>1.2 Personality Test Analytical Theory (PTAT)</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_Toc100390998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4</w:t>
            </w:r>
            <w:r w:rsidRPr="00B165DE">
              <w:rPr>
                <w:rFonts w:ascii="Arial" w:hAnsi="Arial" w:cs="Arial"/>
                <w:noProof/>
                <w:webHidden/>
              </w:rPr>
              <w:fldChar w:fldCharType="end"/>
            </w:r>
          </w:hyperlink>
        </w:p>
        <w:p w14:paraId="5984EA03" w14:textId="6860CEBC" w:rsidR="004D3332" w:rsidRPr="00B165DE" w:rsidRDefault="004D3332">
          <w:pPr>
            <w:pStyle w:val="TOC1"/>
            <w:tabs>
              <w:tab w:val="right" w:leader="dot" w:pos="9016"/>
            </w:tabs>
            <w:rPr>
              <w:rFonts w:ascii="Arial" w:eastAsiaTheme="minorEastAsia" w:hAnsi="Arial" w:cs="Arial"/>
              <w:noProof/>
              <w:lang w:eastAsia="en-GB"/>
            </w:rPr>
          </w:pPr>
          <w:hyperlink w:anchor="_Toc100390999" w:history="1">
            <w:r w:rsidRPr="00B165DE">
              <w:rPr>
                <w:rStyle w:val="Hyperlink"/>
                <w:rFonts w:ascii="Arial" w:hAnsi="Arial" w:cs="Arial"/>
                <w:b/>
                <w:bCs/>
                <w:noProof/>
              </w:rPr>
              <w:t>Section Two: Learning Needs Assessment for Individual Care Services Staff</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_Toc100390999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5</w:t>
            </w:r>
            <w:r w:rsidRPr="00B165DE">
              <w:rPr>
                <w:rFonts w:ascii="Arial" w:hAnsi="Arial" w:cs="Arial"/>
                <w:noProof/>
                <w:webHidden/>
              </w:rPr>
              <w:fldChar w:fldCharType="end"/>
            </w:r>
          </w:hyperlink>
        </w:p>
        <w:p w14:paraId="5B12682E" w14:textId="755CC386" w:rsidR="004D3332" w:rsidRPr="00B165DE" w:rsidRDefault="004D3332">
          <w:pPr>
            <w:pStyle w:val="TOC2"/>
            <w:tabs>
              <w:tab w:val="right" w:leader="dot" w:pos="9016"/>
            </w:tabs>
            <w:rPr>
              <w:rFonts w:ascii="Arial" w:eastAsiaTheme="minorEastAsia" w:hAnsi="Arial" w:cs="Arial"/>
              <w:noProof/>
              <w:lang w:eastAsia="en-GB"/>
            </w:rPr>
          </w:pPr>
          <w:hyperlink w:anchor="_Toc100391000" w:history="1">
            <w:r w:rsidRPr="00B165DE">
              <w:rPr>
                <w:rStyle w:val="Hyperlink"/>
                <w:rFonts w:ascii="Arial" w:hAnsi="Arial" w:cs="Arial"/>
                <w:b/>
                <w:bCs/>
                <w:noProof/>
              </w:rPr>
              <w:t>2 Training, Learning and Development Needs (TLDNs) Description</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_Toc100391000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5</w:t>
            </w:r>
            <w:r w:rsidRPr="00B165DE">
              <w:rPr>
                <w:rFonts w:ascii="Arial" w:hAnsi="Arial" w:cs="Arial"/>
                <w:noProof/>
                <w:webHidden/>
              </w:rPr>
              <w:fldChar w:fldCharType="end"/>
            </w:r>
          </w:hyperlink>
        </w:p>
        <w:p w14:paraId="6C33868C" w14:textId="3CC688DA" w:rsidR="004D3332" w:rsidRPr="00B165DE" w:rsidRDefault="004D3332">
          <w:pPr>
            <w:pStyle w:val="TOC3"/>
            <w:tabs>
              <w:tab w:val="right" w:leader="dot" w:pos="9016"/>
            </w:tabs>
            <w:rPr>
              <w:rFonts w:ascii="Arial" w:eastAsiaTheme="minorEastAsia" w:hAnsi="Arial" w:cs="Arial"/>
              <w:noProof/>
              <w:lang w:eastAsia="en-GB"/>
            </w:rPr>
          </w:pPr>
          <w:hyperlink w:anchor="_Toc100391001" w:history="1">
            <w:r w:rsidRPr="00B165DE">
              <w:rPr>
                <w:rStyle w:val="Hyperlink"/>
                <w:rFonts w:ascii="Arial" w:hAnsi="Arial" w:cs="Arial"/>
                <w:b/>
                <w:bCs/>
                <w:noProof/>
              </w:rPr>
              <w:t>2.1 Training and Development Manager for Individual Carer Services (ICS)</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_Toc100391001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5</w:t>
            </w:r>
            <w:r w:rsidRPr="00B165DE">
              <w:rPr>
                <w:rFonts w:ascii="Arial" w:hAnsi="Arial" w:cs="Arial"/>
                <w:noProof/>
                <w:webHidden/>
              </w:rPr>
              <w:fldChar w:fldCharType="end"/>
            </w:r>
          </w:hyperlink>
        </w:p>
        <w:p w14:paraId="0FBDA0E6" w14:textId="19C27E9D" w:rsidR="004D3332" w:rsidRPr="00B165DE" w:rsidRDefault="004D3332">
          <w:pPr>
            <w:pStyle w:val="TOC3"/>
            <w:tabs>
              <w:tab w:val="right" w:leader="dot" w:pos="9016"/>
            </w:tabs>
            <w:rPr>
              <w:rFonts w:ascii="Arial" w:eastAsiaTheme="minorEastAsia" w:hAnsi="Arial" w:cs="Arial"/>
              <w:noProof/>
              <w:lang w:eastAsia="en-GB"/>
            </w:rPr>
          </w:pPr>
          <w:hyperlink w:anchor="_Toc100391002" w:history="1">
            <w:r w:rsidRPr="00B165DE">
              <w:rPr>
                <w:rStyle w:val="Hyperlink"/>
                <w:rFonts w:ascii="Arial" w:hAnsi="Arial" w:cs="Arial"/>
                <w:b/>
                <w:bCs/>
                <w:noProof/>
              </w:rPr>
              <w:t>2. 2 Analysis of TLDN tools for Employees</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_Toc100391002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6</w:t>
            </w:r>
            <w:r w:rsidRPr="00B165DE">
              <w:rPr>
                <w:rFonts w:ascii="Arial" w:hAnsi="Arial" w:cs="Arial"/>
                <w:noProof/>
                <w:webHidden/>
              </w:rPr>
              <w:fldChar w:fldCharType="end"/>
            </w:r>
          </w:hyperlink>
        </w:p>
        <w:p w14:paraId="78D24ABA" w14:textId="104D73A0" w:rsidR="004D3332" w:rsidRPr="00B165DE" w:rsidRDefault="004D3332">
          <w:pPr>
            <w:pStyle w:val="TOC1"/>
            <w:tabs>
              <w:tab w:val="right" w:leader="dot" w:pos="9016"/>
            </w:tabs>
            <w:rPr>
              <w:rFonts w:ascii="Arial" w:eastAsiaTheme="minorEastAsia" w:hAnsi="Arial" w:cs="Arial"/>
              <w:noProof/>
              <w:lang w:eastAsia="en-GB"/>
            </w:rPr>
          </w:pPr>
          <w:hyperlink w:anchor="_Toc100391003" w:history="1">
            <w:r w:rsidRPr="00B165DE">
              <w:rPr>
                <w:rStyle w:val="Hyperlink"/>
                <w:rFonts w:ascii="Arial" w:hAnsi="Arial" w:cs="Arial"/>
                <w:b/>
                <w:bCs/>
                <w:noProof/>
              </w:rPr>
              <w:t>Section Three: Reflection on Learning Outcome</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_Toc100391003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8</w:t>
            </w:r>
            <w:r w:rsidRPr="00B165DE">
              <w:rPr>
                <w:rFonts w:ascii="Arial" w:hAnsi="Arial" w:cs="Arial"/>
                <w:noProof/>
                <w:webHidden/>
              </w:rPr>
              <w:fldChar w:fldCharType="end"/>
            </w:r>
          </w:hyperlink>
        </w:p>
        <w:p w14:paraId="3689C419" w14:textId="23DA776A" w:rsidR="004D3332" w:rsidRPr="00B165DE" w:rsidRDefault="004D3332">
          <w:pPr>
            <w:pStyle w:val="TOC2"/>
            <w:tabs>
              <w:tab w:val="right" w:leader="dot" w:pos="9016"/>
            </w:tabs>
            <w:rPr>
              <w:rFonts w:ascii="Arial" w:eastAsiaTheme="minorEastAsia" w:hAnsi="Arial" w:cs="Arial"/>
              <w:noProof/>
              <w:lang w:eastAsia="en-GB"/>
            </w:rPr>
          </w:pPr>
          <w:hyperlink w:anchor="_Toc100391004" w:history="1">
            <w:r w:rsidRPr="00B165DE">
              <w:rPr>
                <w:rStyle w:val="Hyperlink"/>
                <w:rFonts w:ascii="Arial" w:hAnsi="Arial" w:cs="Arial"/>
                <w:b/>
                <w:bCs/>
                <w:noProof/>
              </w:rPr>
              <w:t>3 Reflective Models (RM)</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_Toc100391004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8</w:t>
            </w:r>
            <w:r w:rsidRPr="00B165DE">
              <w:rPr>
                <w:rFonts w:ascii="Arial" w:hAnsi="Arial" w:cs="Arial"/>
                <w:noProof/>
                <w:webHidden/>
              </w:rPr>
              <w:fldChar w:fldCharType="end"/>
            </w:r>
          </w:hyperlink>
        </w:p>
        <w:p w14:paraId="5E34B6BE" w14:textId="7826B2E9" w:rsidR="004D3332" w:rsidRPr="00B165DE" w:rsidRDefault="004D3332">
          <w:pPr>
            <w:pStyle w:val="TOC3"/>
            <w:tabs>
              <w:tab w:val="right" w:leader="dot" w:pos="9016"/>
            </w:tabs>
            <w:rPr>
              <w:rFonts w:ascii="Arial" w:eastAsiaTheme="minorEastAsia" w:hAnsi="Arial" w:cs="Arial"/>
              <w:noProof/>
              <w:lang w:eastAsia="en-GB"/>
            </w:rPr>
          </w:pPr>
          <w:hyperlink w:anchor="_Toc100391005" w:history="1">
            <w:r w:rsidRPr="00B165DE">
              <w:rPr>
                <w:rStyle w:val="Hyperlink"/>
                <w:rFonts w:ascii="Arial" w:hAnsi="Arial" w:cs="Arial"/>
                <w:b/>
                <w:bCs/>
                <w:noProof/>
              </w:rPr>
              <w:t>3.1 Gibbs Model for the Open Book Assessment</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_Toc100391005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8</w:t>
            </w:r>
            <w:r w:rsidRPr="00B165DE">
              <w:rPr>
                <w:rFonts w:ascii="Arial" w:hAnsi="Arial" w:cs="Arial"/>
                <w:noProof/>
                <w:webHidden/>
              </w:rPr>
              <w:fldChar w:fldCharType="end"/>
            </w:r>
          </w:hyperlink>
        </w:p>
        <w:p w14:paraId="275371B0" w14:textId="523EB07B" w:rsidR="004D3332" w:rsidRPr="00B165DE" w:rsidRDefault="004D3332">
          <w:pPr>
            <w:pStyle w:val="TOC3"/>
            <w:tabs>
              <w:tab w:val="right" w:leader="dot" w:pos="9016"/>
            </w:tabs>
            <w:rPr>
              <w:rFonts w:ascii="Arial" w:eastAsiaTheme="minorEastAsia" w:hAnsi="Arial" w:cs="Arial"/>
              <w:noProof/>
              <w:lang w:eastAsia="en-GB"/>
            </w:rPr>
          </w:pPr>
          <w:hyperlink w:anchor="_Toc100391006" w:history="1">
            <w:r w:rsidRPr="00B165DE">
              <w:rPr>
                <w:rStyle w:val="Hyperlink"/>
                <w:rFonts w:ascii="Arial" w:hAnsi="Arial" w:cs="Arial"/>
                <w:b/>
                <w:bCs/>
                <w:noProof/>
              </w:rPr>
              <w:t>3,2 Gibbs Model on Mock Interview</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_Toc100391006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9</w:t>
            </w:r>
            <w:r w:rsidRPr="00B165DE">
              <w:rPr>
                <w:rFonts w:ascii="Arial" w:hAnsi="Arial" w:cs="Arial"/>
                <w:noProof/>
                <w:webHidden/>
              </w:rPr>
              <w:fldChar w:fldCharType="end"/>
            </w:r>
          </w:hyperlink>
        </w:p>
        <w:p w14:paraId="473D3E89" w14:textId="6741ECAC" w:rsidR="004D3332" w:rsidRPr="00B165DE" w:rsidRDefault="004D3332">
          <w:pPr>
            <w:pStyle w:val="TOC3"/>
            <w:tabs>
              <w:tab w:val="right" w:leader="dot" w:pos="9016"/>
            </w:tabs>
            <w:rPr>
              <w:rFonts w:ascii="Arial" w:eastAsiaTheme="minorEastAsia" w:hAnsi="Arial" w:cs="Arial"/>
              <w:noProof/>
              <w:lang w:eastAsia="en-GB"/>
            </w:rPr>
          </w:pPr>
          <w:hyperlink w:anchor="_Toc100391007" w:history="1">
            <w:r w:rsidRPr="00B165DE">
              <w:rPr>
                <w:rStyle w:val="Hyperlink"/>
                <w:rFonts w:ascii="Arial" w:hAnsi="Arial" w:cs="Arial"/>
                <w:b/>
                <w:bCs/>
                <w:noProof/>
              </w:rPr>
              <w:t>3.3 Gibbs Model on UK Employment  Legislation Learnt</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_Toc100391007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10</w:t>
            </w:r>
            <w:r w:rsidRPr="00B165DE">
              <w:rPr>
                <w:rFonts w:ascii="Arial" w:hAnsi="Arial" w:cs="Arial"/>
                <w:noProof/>
                <w:webHidden/>
              </w:rPr>
              <w:fldChar w:fldCharType="end"/>
            </w:r>
          </w:hyperlink>
        </w:p>
        <w:p w14:paraId="1394E032" w14:textId="539E2D84" w:rsidR="004D3332" w:rsidRPr="00B165DE" w:rsidRDefault="004D3332">
          <w:pPr>
            <w:pStyle w:val="TOC1"/>
            <w:tabs>
              <w:tab w:val="right" w:leader="dot" w:pos="9016"/>
            </w:tabs>
            <w:rPr>
              <w:rFonts w:ascii="Arial" w:eastAsiaTheme="minorEastAsia" w:hAnsi="Arial" w:cs="Arial"/>
              <w:noProof/>
              <w:lang w:eastAsia="en-GB"/>
            </w:rPr>
          </w:pPr>
          <w:hyperlink w:anchor="_Toc100391008" w:history="1">
            <w:r w:rsidRPr="00B165DE">
              <w:rPr>
                <w:rStyle w:val="Hyperlink"/>
                <w:rFonts w:ascii="Arial" w:hAnsi="Arial" w:cs="Arial"/>
                <w:b/>
                <w:bCs/>
                <w:noProof/>
              </w:rPr>
              <w:t>4 Conclusion</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_Toc100391008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12</w:t>
            </w:r>
            <w:r w:rsidRPr="00B165DE">
              <w:rPr>
                <w:rFonts w:ascii="Arial" w:hAnsi="Arial" w:cs="Arial"/>
                <w:noProof/>
                <w:webHidden/>
              </w:rPr>
              <w:fldChar w:fldCharType="end"/>
            </w:r>
          </w:hyperlink>
        </w:p>
        <w:p w14:paraId="51698A25" w14:textId="1DDE6394" w:rsidR="004D3332" w:rsidRPr="00B165DE" w:rsidRDefault="004D3332">
          <w:pPr>
            <w:pStyle w:val="TOC1"/>
            <w:tabs>
              <w:tab w:val="right" w:leader="dot" w:pos="9016"/>
            </w:tabs>
            <w:rPr>
              <w:rFonts w:ascii="Arial" w:eastAsiaTheme="minorEastAsia" w:hAnsi="Arial" w:cs="Arial"/>
              <w:noProof/>
              <w:lang w:eastAsia="en-GB"/>
            </w:rPr>
          </w:pPr>
          <w:hyperlink w:anchor="_Toc100391009" w:history="1">
            <w:r w:rsidRPr="00B165DE">
              <w:rPr>
                <w:rStyle w:val="Hyperlink"/>
                <w:rFonts w:ascii="Arial" w:hAnsi="Arial" w:cs="Arial"/>
                <w:b/>
                <w:bCs/>
                <w:noProof/>
              </w:rPr>
              <w:t>Reference List</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_Toc100391009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13</w:t>
            </w:r>
            <w:r w:rsidRPr="00B165DE">
              <w:rPr>
                <w:rFonts w:ascii="Arial" w:hAnsi="Arial" w:cs="Arial"/>
                <w:noProof/>
                <w:webHidden/>
              </w:rPr>
              <w:fldChar w:fldCharType="end"/>
            </w:r>
          </w:hyperlink>
        </w:p>
        <w:p w14:paraId="58E59F2E" w14:textId="129D56D9" w:rsidR="004D3332" w:rsidRPr="00B165DE" w:rsidRDefault="004D3332">
          <w:pPr>
            <w:pStyle w:val="TOC1"/>
            <w:tabs>
              <w:tab w:val="right" w:leader="dot" w:pos="9016"/>
            </w:tabs>
            <w:rPr>
              <w:rFonts w:ascii="Arial" w:eastAsiaTheme="minorEastAsia" w:hAnsi="Arial" w:cs="Arial"/>
              <w:noProof/>
              <w:lang w:eastAsia="en-GB"/>
            </w:rPr>
          </w:pPr>
          <w:hyperlink w:anchor="_Toc100391010" w:history="1">
            <w:r w:rsidRPr="00B165DE">
              <w:rPr>
                <w:rStyle w:val="Hyperlink"/>
                <w:rFonts w:ascii="Arial" w:hAnsi="Arial" w:cs="Arial"/>
                <w:b/>
                <w:bCs/>
                <w:noProof/>
              </w:rPr>
              <w:t>Appendixes</w:t>
            </w:r>
            <w:r w:rsidRPr="00B165DE">
              <w:rPr>
                <w:rFonts w:ascii="Arial" w:hAnsi="Arial" w:cs="Arial"/>
                <w:noProof/>
                <w:webHidden/>
              </w:rPr>
              <w:tab/>
            </w:r>
            <w:r w:rsidRPr="00B165DE">
              <w:rPr>
                <w:rFonts w:ascii="Arial" w:hAnsi="Arial" w:cs="Arial"/>
                <w:noProof/>
                <w:webHidden/>
              </w:rPr>
              <w:fldChar w:fldCharType="begin"/>
            </w:r>
            <w:r w:rsidRPr="00B165DE">
              <w:rPr>
                <w:rFonts w:ascii="Arial" w:hAnsi="Arial" w:cs="Arial"/>
                <w:noProof/>
                <w:webHidden/>
              </w:rPr>
              <w:instrText xml:space="preserve"> PAGEREF _Toc100391010 \h </w:instrText>
            </w:r>
            <w:r w:rsidRPr="00B165DE">
              <w:rPr>
                <w:rFonts w:ascii="Arial" w:hAnsi="Arial" w:cs="Arial"/>
                <w:noProof/>
                <w:webHidden/>
              </w:rPr>
            </w:r>
            <w:r w:rsidRPr="00B165DE">
              <w:rPr>
                <w:rFonts w:ascii="Arial" w:hAnsi="Arial" w:cs="Arial"/>
                <w:noProof/>
                <w:webHidden/>
              </w:rPr>
              <w:fldChar w:fldCharType="separate"/>
            </w:r>
            <w:r w:rsidRPr="00B165DE">
              <w:rPr>
                <w:rFonts w:ascii="Arial" w:hAnsi="Arial" w:cs="Arial"/>
                <w:noProof/>
                <w:webHidden/>
              </w:rPr>
              <w:t>14</w:t>
            </w:r>
            <w:r w:rsidRPr="00B165DE">
              <w:rPr>
                <w:rFonts w:ascii="Arial" w:hAnsi="Arial" w:cs="Arial"/>
                <w:noProof/>
                <w:webHidden/>
              </w:rPr>
              <w:fldChar w:fldCharType="end"/>
            </w:r>
          </w:hyperlink>
        </w:p>
        <w:p w14:paraId="432B6F28" w14:textId="7C189D92" w:rsidR="006E53D1" w:rsidRPr="00B165DE" w:rsidRDefault="006E53D1">
          <w:pPr>
            <w:rPr>
              <w:rFonts w:ascii="Arial" w:hAnsi="Arial" w:cs="Arial"/>
            </w:rPr>
          </w:pPr>
          <w:r w:rsidRPr="00B165DE">
            <w:rPr>
              <w:rFonts w:ascii="Arial" w:hAnsi="Arial" w:cs="Arial"/>
              <w:b/>
              <w:bCs/>
              <w:noProof/>
            </w:rPr>
            <w:fldChar w:fldCharType="end"/>
          </w:r>
        </w:p>
      </w:sdtContent>
    </w:sdt>
    <w:p w14:paraId="0EE9806E" w14:textId="7B302955" w:rsidR="009B1763" w:rsidRPr="00B165DE" w:rsidRDefault="00FE55A2" w:rsidP="00D95BA3">
      <w:pPr>
        <w:spacing w:line="360" w:lineRule="auto"/>
        <w:rPr>
          <w:rFonts w:ascii="Arial" w:hAnsi="Arial" w:cs="Arial"/>
          <w:b/>
          <w:bCs/>
        </w:rPr>
      </w:pPr>
      <w:r w:rsidRPr="00B165DE">
        <w:rPr>
          <w:rFonts w:ascii="Arial" w:hAnsi="Arial" w:cs="Arial"/>
          <w:b/>
          <w:bCs/>
        </w:rPr>
        <w:t xml:space="preserve"> </w:t>
      </w:r>
    </w:p>
    <w:p w14:paraId="46BB9DE4" w14:textId="0E2C35A8" w:rsidR="00815B05" w:rsidRPr="00B165DE" w:rsidRDefault="00815B05">
      <w:pPr>
        <w:rPr>
          <w:rFonts w:ascii="Arial" w:hAnsi="Arial" w:cs="Arial"/>
          <w:b/>
          <w:bCs/>
        </w:rPr>
      </w:pPr>
      <w:r w:rsidRPr="00B165DE">
        <w:rPr>
          <w:rFonts w:ascii="Arial" w:hAnsi="Arial" w:cs="Arial"/>
          <w:b/>
          <w:bCs/>
        </w:rPr>
        <w:br w:type="page"/>
      </w:r>
    </w:p>
    <w:p w14:paraId="511339C8" w14:textId="77777777" w:rsidR="00D95BA3" w:rsidRPr="00B165DE" w:rsidRDefault="00D95BA3" w:rsidP="00C9333A">
      <w:pPr>
        <w:spacing w:line="360" w:lineRule="auto"/>
        <w:jc w:val="center"/>
        <w:rPr>
          <w:rFonts w:ascii="Arial" w:hAnsi="Arial" w:cs="Arial"/>
          <w:b/>
          <w:bCs/>
        </w:rPr>
      </w:pPr>
    </w:p>
    <w:p w14:paraId="22F662B8" w14:textId="77777777" w:rsidR="00D95BA3" w:rsidRPr="00B165DE" w:rsidRDefault="00D95BA3" w:rsidP="00C9333A">
      <w:pPr>
        <w:spacing w:line="360" w:lineRule="auto"/>
        <w:jc w:val="center"/>
        <w:rPr>
          <w:rFonts w:ascii="Arial" w:hAnsi="Arial" w:cs="Arial"/>
          <w:b/>
          <w:bCs/>
          <w:sz w:val="28"/>
          <w:szCs w:val="28"/>
        </w:rPr>
      </w:pPr>
    </w:p>
    <w:p w14:paraId="5324F507" w14:textId="75A12206" w:rsidR="002F417A" w:rsidRPr="00B165DE" w:rsidRDefault="00815B05" w:rsidP="007F1786">
      <w:pPr>
        <w:pStyle w:val="Heading1"/>
        <w:spacing w:line="360" w:lineRule="auto"/>
        <w:rPr>
          <w:rFonts w:ascii="Arial" w:hAnsi="Arial" w:cs="Arial"/>
          <w:b/>
          <w:bCs/>
          <w:color w:val="auto"/>
          <w:sz w:val="28"/>
          <w:szCs w:val="28"/>
        </w:rPr>
      </w:pPr>
      <w:bookmarkStart w:id="0" w:name="_Toc100390994"/>
      <w:proofErr w:type="spellStart"/>
      <w:r w:rsidRPr="00B165DE">
        <w:rPr>
          <w:rFonts w:ascii="Arial" w:hAnsi="Arial" w:cs="Arial"/>
          <w:b/>
          <w:bCs/>
          <w:color w:val="auto"/>
          <w:sz w:val="28"/>
          <w:szCs w:val="28"/>
        </w:rPr>
        <w:t>i</w:t>
      </w:r>
      <w:proofErr w:type="spellEnd"/>
      <w:r w:rsidR="0084266C" w:rsidRPr="00B165DE">
        <w:rPr>
          <w:rFonts w:ascii="Arial" w:hAnsi="Arial" w:cs="Arial"/>
          <w:b/>
          <w:bCs/>
          <w:color w:val="auto"/>
          <w:sz w:val="28"/>
          <w:szCs w:val="28"/>
        </w:rPr>
        <w:t xml:space="preserve"> </w:t>
      </w:r>
      <w:r w:rsidR="008024C9" w:rsidRPr="00B165DE">
        <w:rPr>
          <w:rFonts w:ascii="Arial" w:hAnsi="Arial" w:cs="Arial"/>
          <w:b/>
          <w:bCs/>
          <w:color w:val="auto"/>
          <w:sz w:val="28"/>
          <w:szCs w:val="28"/>
        </w:rPr>
        <w:t>Introduction</w:t>
      </w:r>
      <w:bookmarkEnd w:id="0"/>
      <w:r w:rsidR="008024C9" w:rsidRPr="00B165DE">
        <w:rPr>
          <w:rFonts w:ascii="Arial" w:hAnsi="Arial" w:cs="Arial"/>
          <w:b/>
          <w:bCs/>
          <w:color w:val="auto"/>
          <w:sz w:val="28"/>
          <w:szCs w:val="28"/>
        </w:rPr>
        <w:t xml:space="preserve"> </w:t>
      </w:r>
    </w:p>
    <w:p w14:paraId="4F7D24EB" w14:textId="09CF8352" w:rsidR="009D02DE" w:rsidRPr="00B165DE" w:rsidRDefault="00781B16" w:rsidP="002C3564">
      <w:pPr>
        <w:spacing w:line="360" w:lineRule="auto"/>
        <w:rPr>
          <w:rFonts w:ascii="Arial" w:hAnsi="Arial" w:cs="Arial"/>
        </w:rPr>
      </w:pPr>
      <w:r w:rsidRPr="00B165DE">
        <w:rPr>
          <w:rFonts w:ascii="Arial" w:hAnsi="Arial" w:cs="Arial"/>
        </w:rPr>
        <w:t>T</w:t>
      </w:r>
      <w:r w:rsidR="008B14D5" w:rsidRPr="00B165DE">
        <w:rPr>
          <w:rFonts w:ascii="Arial" w:hAnsi="Arial" w:cs="Arial"/>
        </w:rPr>
        <w:t xml:space="preserve">his paper sets </w:t>
      </w:r>
      <w:r w:rsidR="006B4751" w:rsidRPr="00B165DE">
        <w:rPr>
          <w:rFonts w:ascii="Arial" w:hAnsi="Arial" w:cs="Arial"/>
        </w:rPr>
        <w:t xml:space="preserve">out to address three key </w:t>
      </w:r>
      <w:r w:rsidR="00B80461" w:rsidRPr="00B165DE">
        <w:rPr>
          <w:rFonts w:ascii="Arial" w:hAnsi="Arial" w:cs="Arial"/>
        </w:rPr>
        <w:t xml:space="preserve">topics </w:t>
      </w:r>
      <w:r w:rsidR="00FF427F" w:rsidRPr="00B165DE">
        <w:rPr>
          <w:rFonts w:ascii="Arial" w:hAnsi="Arial" w:cs="Arial"/>
        </w:rPr>
        <w:t>studied</w:t>
      </w:r>
      <w:r w:rsidR="00B80461" w:rsidRPr="00B165DE">
        <w:rPr>
          <w:rFonts w:ascii="Arial" w:hAnsi="Arial" w:cs="Arial"/>
        </w:rPr>
        <w:t xml:space="preserve"> under Prof</w:t>
      </w:r>
      <w:r w:rsidR="00AC17D3" w:rsidRPr="00B165DE">
        <w:rPr>
          <w:rFonts w:ascii="Arial" w:hAnsi="Arial" w:cs="Arial"/>
        </w:rPr>
        <w:t>essional Career Development M</w:t>
      </w:r>
      <w:r w:rsidR="008D5313" w:rsidRPr="00B165DE">
        <w:rPr>
          <w:rFonts w:ascii="Arial" w:hAnsi="Arial" w:cs="Arial"/>
        </w:rPr>
        <w:t xml:space="preserve">odule. </w:t>
      </w:r>
    </w:p>
    <w:p w14:paraId="036B4CDC" w14:textId="383379A1" w:rsidR="007A50B6" w:rsidRPr="00B165DE" w:rsidRDefault="002E59A7" w:rsidP="008A0767">
      <w:pPr>
        <w:spacing w:line="360" w:lineRule="auto"/>
        <w:textAlignment w:val="baseline"/>
        <w:rPr>
          <w:rFonts w:ascii="Arial" w:hAnsi="Arial" w:cs="Arial"/>
          <w:color w:val="000000"/>
        </w:rPr>
      </w:pPr>
      <w:r w:rsidRPr="00B165DE">
        <w:rPr>
          <w:rFonts w:ascii="Arial" w:hAnsi="Arial" w:cs="Arial"/>
          <w:color w:val="000000"/>
        </w:rPr>
        <w:t xml:space="preserve">Section </w:t>
      </w:r>
      <w:r w:rsidR="00A312FB" w:rsidRPr="00B165DE">
        <w:rPr>
          <w:rFonts w:ascii="Arial" w:hAnsi="Arial" w:cs="Arial"/>
          <w:color w:val="000000"/>
        </w:rPr>
        <w:t>one will</w:t>
      </w:r>
      <w:r w:rsidR="00EB5A8F" w:rsidRPr="00B165DE">
        <w:rPr>
          <w:rFonts w:ascii="Arial" w:hAnsi="Arial" w:cs="Arial"/>
          <w:color w:val="000000"/>
        </w:rPr>
        <w:t xml:space="preserve"> focus</w:t>
      </w:r>
      <w:r w:rsidR="007F776F" w:rsidRPr="00B165DE">
        <w:rPr>
          <w:rFonts w:ascii="Arial" w:hAnsi="Arial" w:cs="Arial"/>
          <w:color w:val="000000"/>
        </w:rPr>
        <w:t xml:space="preserve"> on</w:t>
      </w:r>
      <w:r w:rsidR="000E03EE" w:rsidRPr="00B165DE">
        <w:rPr>
          <w:rFonts w:ascii="Arial" w:hAnsi="Arial" w:cs="Arial"/>
          <w:color w:val="000000"/>
        </w:rPr>
        <w:t xml:space="preserve"> assessing and </w:t>
      </w:r>
      <w:r w:rsidR="00CE7DB0" w:rsidRPr="00B165DE">
        <w:rPr>
          <w:rFonts w:ascii="Arial" w:hAnsi="Arial" w:cs="Arial"/>
          <w:color w:val="000000"/>
        </w:rPr>
        <w:t>evaluating my</w:t>
      </w:r>
      <w:r w:rsidR="009153B5" w:rsidRPr="00B165DE">
        <w:rPr>
          <w:rFonts w:ascii="Arial" w:hAnsi="Arial" w:cs="Arial"/>
          <w:color w:val="000000"/>
        </w:rPr>
        <w:t xml:space="preserve"> </w:t>
      </w:r>
      <w:r w:rsidR="006C54A1" w:rsidRPr="00B165DE">
        <w:rPr>
          <w:rFonts w:ascii="Arial" w:hAnsi="Arial" w:cs="Arial"/>
          <w:color w:val="000000"/>
        </w:rPr>
        <w:t>personality</w:t>
      </w:r>
      <w:r w:rsidR="00356536" w:rsidRPr="00B165DE">
        <w:rPr>
          <w:rFonts w:ascii="Arial" w:hAnsi="Arial" w:cs="Arial"/>
          <w:color w:val="000000"/>
        </w:rPr>
        <w:t xml:space="preserve">, </w:t>
      </w:r>
      <w:r w:rsidR="00A660E6" w:rsidRPr="00B165DE">
        <w:rPr>
          <w:rFonts w:ascii="Arial" w:hAnsi="Arial" w:cs="Arial"/>
          <w:color w:val="000000"/>
        </w:rPr>
        <w:t xml:space="preserve"> using ‘Self-awareness </w:t>
      </w:r>
      <w:r w:rsidR="00045105" w:rsidRPr="00B165DE">
        <w:rPr>
          <w:rFonts w:ascii="Arial" w:hAnsi="Arial" w:cs="Arial"/>
          <w:color w:val="000000"/>
        </w:rPr>
        <w:t>Theories</w:t>
      </w:r>
      <w:r w:rsidR="009D0085" w:rsidRPr="00B165DE">
        <w:rPr>
          <w:rFonts w:ascii="Arial" w:hAnsi="Arial" w:cs="Arial"/>
          <w:color w:val="000000"/>
        </w:rPr>
        <w:t xml:space="preserve"> - </w:t>
      </w:r>
      <w:r w:rsidR="00182F8B" w:rsidRPr="00B165DE">
        <w:rPr>
          <w:rFonts w:ascii="Arial" w:hAnsi="Arial" w:cs="Arial"/>
          <w:color w:val="000000"/>
        </w:rPr>
        <w:t>‘</w:t>
      </w:r>
      <w:r w:rsidR="003D0D5C" w:rsidRPr="00B165DE">
        <w:rPr>
          <w:rFonts w:ascii="Arial" w:hAnsi="Arial" w:cs="Arial"/>
          <w:color w:val="000000"/>
        </w:rPr>
        <w:t>Johari</w:t>
      </w:r>
      <w:r w:rsidR="00D0518F" w:rsidRPr="00B165DE">
        <w:rPr>
          <w:rFonts w:ascii="Arial" w:hAnsi="Arial" w:cs="Arial"/>
          <w:color w:val="000000"/>
        </w:rPr>
        <w:t>’s</w:t>
      </w:r>
      <w:r w:rsidR="003D0D5C" w:rsidRPr="00B165DE">
        <w:rPr>
          <w:rFonts w:ascii="Arial" w:hAnsi="Arial" w:cs="Arial"/>
          <w:color w:val="000000"/>
        </w:rPr>
        <w:t xml:space="preserve"> </w:t>
      </w:r>
      <w:r w:rsidR="00A85967" w:rsidRPr="00B165DE">
        <w:rPr>
          <w:rFonts w:ascii="Arial" w:hAnsi="Arial" w:cs="Arial"/>
          <w:color w:val="000000"/>
        </w:rPr>
        <w:t>Window</w:t>
      </w:r>
      <w:r w:rsidR="00182F8B" w:rsidRPr="00B165DE">
        <w:rPr>
          <w:rFonts w:ascii="Arial" w:hAnsi="Arial" w:cs="Arial"/>
          <w:color w:val="000000"/>
        </w:rPr>
        <w:t>’</w:t>
      </w:r>
      <w:r w:rsidR="00A85967" w:rsidRPr="00B165DE">
        <w:rPr>
          <w:rFonts w:ascii="Arial" w:hAnsi="Arial" w:cs="Arial"/>
          <w:color w:val="000000"/>
        </w:rPr>
        <w:t xml:space="preserve"> and </w:t>
      </w:r>
      <w:r w:rsidR="00182F8B" w:rsidRPr="00B165DE">
        <w:rPr>
          <w:rFonts w:ascii="Arial" w:hAnsi="Arial" w:cs="Arial"/>
          <w:color w:val="000000"/>
        </w:rPr>
        <w:t>‘</w:t>
      </w:r>
      <w:r w:rsidR="002029A0" w:rsidRPr="00B165DE">
        <w:rPr>
          <w:rFonts w:ascii="Arial" w:hAnsi="Arial" w:cs="Arial"/>
          <w:color w:val="000000"/>
        </w:rPr>
        <w:t>Personality Test</w:t>
      </w:r>
      <w:r w:rsidR="008D2B52" w:rsidRPr="00B165DE">
        <w:rPr>
          <w:rFonts w:ascii="Arial" w:hAnsi="Arial" w:cs="Arial"/>
          <w:color w:val="000000"/>
        </w:rPr>
        <w:t>’</w:t>
      </w:r>
      <w:r w:rsidR="000237DA" w:rsidRPr="00B165DE">
        <w:rPr>
          <w:rFonts w:ascii="Arial" w:hAnsi="Arial" w:cs="Arial"/>
          <w:color w:val="000000"/>
        </w:rPr>
        <w:t>.</w:t>
      </w:r>
      <w:r w:rsidR="005C49D4" w:rsidRPr="00B165DE">
        <w:rPr>
          <w:rFonts w:ascii="Arial" w:hAnsi="Arial" w:cs="Arial"/>
          <w:color w:val="000000"/>
        </w:rPr>
        <w:t xml:space="preserve"> </w:t>
      </w:r>
      <w:r w:rsidR="00612FB7" w:rsidRPr="00B165DE">
        <w:rPr>
          <w:rFonts w:ascii="Arial" w:hAnsi="Arial" w:cs="Arial"/>
          <w:color w:val="000000"/>
        </w:rPr>
        <w:t>Section two</w:t>
      </w:r>
      <w:r w:rsidR="00892623" w:rsidRPr="00B165DE">
        <w:rPr>
          <w:rFonts w:ascii="Arial" w:hAnsi="Arial" w:cs="Arial"/>
          <w:color w:val="000000"/>
        </w:rPr>
        <w:t xml:space="preserve"> </w:t>
      </w:r>
      <w:r w:rsidR="00A312FB" w:rsidRPr="00B165DE">
        <w:rPr>
          <w:rFonts w:ascii="Arial" w:hAnsi="Arial" w:cs="Arial"/>
          <w:color w:val="000000"/>
        </w:rPr>
        <w:t>will stimulate</w:t>
      </w:r>
      <w:r w:rsidR="006F2053" w:rsidRPr="00B165DE">
        <w:rPr>
          <w:rFonts w:ascii="Arial" w:hAnsi="Arial" w:cs="Arial"/>
          <w:color w:val="000000"/>
        </w:rPr>
        <w:t xml:space="preserve"> </w:t>
      </w:r>
      <w:r w:rsidR="00B70BFD" w:rsidRPr="00B165DE">
        <w:rPr>
          <w:rFonts w:ascii="Arial" w:hAnsi="Arial" w:cs="Arial"/>
          <w:color w:val="000000"/>
        </w:rPr>
        <w:t xml:space="preserve">being a manager at </w:t>
      </w:r>
      <w:r w:rsidR="001F6DFE" w:rsidRPr="00B165DE">
        <w:rPr>
          <w:rFonts w:ascii="Arial" w:hAnsi="Arial" w:cs="Arial"/>
          <w:color w:val="000000"/>
        </w:rPr>
        <w:t xml:space="preserve">the </w:t>
      </w:r>
      <w:r w:rsidR="00B70BFD" w:rsidRPr="00B165DE">
        <w:rPr>
          <w:rFonts w:ascii="Arial" w:hAnsi="Arial" w:cs="Arial"/>
          <w:color w:val="000000"/>
        </w:rPr>
        <w:t>Individual Care Services</w:t>
      </w:r>
      <w:r w:rsidR="001F6DFE" w:rsidRPr="00B165DE">
        <w:rPr>
          <w:rFonts w:ascii="Arial" w:hAnsi="Arial" w:cs="Arial"/>
          <w:color w:val="000000"/>
        </w:rPr>
        <w:t xml:space="preserve"> (ICS)</w:t>
      </w:r>
      <w:r w:rsidR="00B70BFD" w:rsidRPr="00B165DE">
        <w:rPr>
          <w:rFonts w:ascii="Arial" w:hAnsi="Arial" w:cs="Arial"/>
          <w:color w:val="000000"/>
        </w:rPr>
        <w:t xml:space="preserve"> </w:t>
      </w:r>
      <w:r w:rsidR="004B42A8" w:rsidRPr="00B165DE">
        <w:rPr>
          <w:rFonts w:ascii="Arial" w:hAnsi="Arial" w:cs="Arial"/>
          <w:color w:val="000000"/>
        </w:rPr>
        <w:t xml:space="preserve"> </w:t>
      </w:r>
      <w:r w:rsidR="00A74B40" w:rsidRPr="00B165DE">
        <w:rPr>
          <w:rFonts w:ascii="Arial" w:hAnsi="Arial" w:cs="Arial"/>
          <w:color w:val="000000"/>
        </w:rPr>
        <w:t xml:space="preserve">assessing the </w:t>
      </w:r>
      <w:r w:rsidR="00AF7081" w:rsidRPr="00B165DE">
        <w:rPr>
          <w:rFonts w:ascii="Arial" w:hAnsi="Arial" w:cs="Arial"/>
          <w:color w:val="000000"/>
        </w:rPr>
        <w:t xml:space="preserve"> </w:t>
      </w:r>
      <w:r w:rsidR="00F521CE" w:rsidRPr="00B165DE">
        <w:rPr>
          <w:rFonts w:ascii="Arial" w:hAnsi="Arial" w:cs="Arial"/>
          <w:color w:val="000000"/>
        </w:rPr>
        <w:t>Training</w:t>
      </w:r>
      <w:r w:rsidR="002A6B8D" w:rsidRPr="00B165DE">
        <w:rPr>
          <w:rFonts w:ascii="Arial" w:hAnsi="Arial" w:cs="Arial"/>
          <w:color w:val="000000"/>
        </w:rPr>
        <w:t>,</w:t>
      </w:r>
      <w:r w:rsidR="00F521CE" w:rsidRPr="00B165DE">
        <w:rPr>
          <w:rFonts w:ascii="Arial" w:hAnsi="Arial" w:cs="Arial"/>
          <w:color w:val="000000"/>
        </w:rPr>
        <w:t xml:space="preserve"> </w:t>
      </w:r>
      <w:r w:rsidR="00D053B5" w:rsidRPr="00B165DE">
        <w:rPr>
          <w:rFonts w:ascii="Arial" w:hAnsi="Arial" w:cs="Arial"/>
          <w:color w:val="000000"/>
        </w:rPr>
        <w:t>Learning, and</w:t>
      </w:r>
      <w:r w:rsidR="000867D5" w:rsidRPr="00B165DE">
        <w:rPr>
          <w:rFonts w:ascii="Arial" w:hAnsi="Arial" w:cs="Arial"/>
          <w:color w:val="000000"/>
        </w:rPr>
        <w:t xml:space="preserve"> </w:t>
      </w:r>
      <w:r w:rsidR="009E1704" w:rsidRPr="00B165DE">
        <w:rPr>
          <w:rFonts w:ascii="Arial" w:hAnsi="Arial" w:cs="Arial"/>
          <w:color w:val="000000"/>
        </w:rPr>
        <w:t>D</w:t>
      </w:r>
      <w:r w:rsidR="00E80363" w:rsidRPr="00B165DE">
        <w:rPr>
          <w:rFonts w:ascii="Arial" w:hAnsi="Arial" w:cs="Arial"/>
          <w:color w:val="000000"/>
        </w:rPr>
        <w:t xml:space="preserve">evelopment </w:t>
      </w:r>
      <w:r w:rsidR="009E1704" w:rsidRPr="00B165DE">
        <w:rPr>
          <w:rFonts w:ascii="Arial" w:hAnsi="Arial" w:cs="Arial"/>
          <w:color w:val="000000"/>
        </w:rPr>
        <w:t xml:space="preserve"> Needs  </w:t>
      </w:r>
      <w:r w:rsidR="00DB1A47" w:rsidRPr="00B165DE">
        <w:rPr>
          <w:rFonts w:ascii="Arial" w:hAnsi="Arial" w:cs="Arial"/>
          <w:color w:val="000000"/>
        </w:rPr>
        <w:t>theories</w:t>
      </w:r>
      <w:r w:rsidR="00337420" w:rsidRPr="00B165DE">
        <w:rPr>
          <w:rFonts w:ascii="Arial" w:hAnsi="Arial" w:cs="Arial"/>
          <w:color w:val="000000"/>
        </w:rPr>
        <w:t xml:space="preserve"> </w:t>
      </w:r>
      <w:r w:rsidR="00385A45" w:rsidRPr="00B165DE">
        <w:rPr>
          <w:rFonts w:ascii="Arial" w:hAnsi="Arial" w:cs="Arial"/>
          <w:color w:val="000000"/>
        </w:rPr>
        <w:t>for both new and existing staff</w:t>
      </w:r>
      <w:r w:rsidR="00CD4814" w:rsidRPr="00B165DE">
        <w:rPr>
          <w:rFonts w:ascii="Arial" w:hAnsi="Arial" w:cs="Arial"/>
          <w:color w:val="000000"/>
        </w:rPr>
        <w:t xml:space="preserve"> </w:t>
      </w:r>
      <w:r w:rsidR="000A752E" w:rsidRPr="00B165DE">
        <w:rPr>
          <w:rFonts w:ascii="Arial" w:hAnsi="Arial" w:cs="Arial"/>
          <w:color w:val="000000"/>
        </w:rPr>
        <w:t xml:space="preserve"> to enable linking </w:t>
      </w:r>
      <w:r w:rsidR="004B24D1" w:rsidRPr="00B165DE">
        <w:rPr>
          <w:rFonts w:ascii="Arial" w:hAnsi="Arial" w:cs="Arial"/>
          <w:color w:val="000000"/>
        </w:rPr>
        <w:t>l</w:t>
      </w:r>
      <w:r w:rsidR="00CC6775" w:rsidRPr="00B165DE">
        <w:rPr>
          <w:rFonts w:ascii="Arial" w:hAnsi="Arial" w:cs="Arial"/>
          <w:color w:val="000000"/>
        </w:rPr>
        <w:t>earni</w:t>
      </w:r>
      <w:r w:rsidR="00CD4814" w:rsidRPr="00B165DE">
        <w:rPr>
          <w:rFonts w:ascii="Arial" w:hAnsi="Arial" w:cs="Arial"/>
          <w:color w:val="000000"/>
        </w:rPr>
        <w:t>n</w:t>
      </w:r>
      <w:r w:rsidR="00CC6775" w:rsidRPr="00B165DE">
        <w:rPr>
          <w:rFonts w:ascii="Arial" w:hAnsi="Arial" w:cs="Arial"/>
          <w:color w:val="000000"/>
        </w:rPr>
        <w:t>g</w:t>
      </w:r>
      <w:r w:rsidR="00D530AD" w:rsidRPr="00B165DE">
        <w:rPr>
          <w:rFonts w:ascii="Arial" w:hAnsi="Arial" w:cs="Arial"/>
          <w:color w:val="000000"/>
        </w:rPr>
        <w:t xml:space="preserve"> </w:t>
      </w:r>
      <w:r w:rsidR="000A752E" w:rsidRPr="00B165DE">
        <w:rPr>
          <w:rFonts w:ascii="Arial" w:hAnsi="Arial" w:cs="Arial"/>
          <w:color w:val="000000"/>
        </w:rPr>
        <w:t xml:space="preserve"> style and </w:t>
      </w:r>
      <w:r w:rsidR="0093797D" w:rsidRPr="00B165DE">
        <w:rPr>
          <w:rFonts w:ascii="Arial" w:hAnsi="Arial" w:cs="Arial"/>
          <w:color w:val="000000"/>
        </w:rPr>
        <w:t>personality to that of ICS</w:t>
      </w:r>
      <w:r w:rsidR="00527E2F" w:rsidRPr="00B165DE">
        <w:rPr>
          <w:rFonts w:ascii="Arial" w:hAnsi="Arial" w:cs="Arial"/>
          <w:color w:val="000000"/>
        </w:rPr>
        <w:t xml:space="preserve"> strategy</w:t>
      </w:r>
      <w:r w:rsidR="0093797D" w:rsidRPr="00B165DE">
        <w:rPr>
          <w:rFonts w:ascii="Arial" w:hAnsi="Arial" w:cs="Arial"/>
          <w:color w:val="000000"/>
        </w:rPr>
        <w:t xml:space="preserve"> for </w:t>
      </w:r>
      <w:r w:rsidR="00F218CF" w:rsidRPr="00B165DE">
        <w:rPr>
          <w:rFonts w:ascii="Arial" w:hAnsi="Arial" w:cs="Arial"/>
          <w:color w:val="000000"/>
        </w:rPr>
        <w:t xml:space="preserve">quality standard and productive services. </w:t>
      </w:r>
      <w:r w:rsidR="007B4D1F" w:rsidRPr="00B165DE">
        <w:rPr>
          <w:rFonts w:ascii="Arial" w:hAnsi="Arial" w:cs="Arial"/>
          <w:color w:val="000000"/>
        </w:rPr>
        <w:t xml:space="preserve"> </w:t>
      </w:r>
      <w:r w:rsidR="00612FB7" w:rsidRPr="00B165DE">
        <w:rPr>
          <w:rFonts w:ascii="Arial" w:hAnsi="Arial" w:cs="Arial"/>
          <w:color w:val="000000"/>
        </w:rPr>
        <w:t>Section three</w:t>
      </w:r>
      <w:r w:rsidR="00524754" w:rsidRPr="00B165DE">
        <w:rPr>
          <w:rFonts w:ascii="Arial" w:hAnsi="Arial" w:cs="Arial"/>
          <w:color w:val="000000"/>
        </w:rPr>
        <w:t xml:space="preserve"> </w:t>
      </w:r>
      <w:r w:rsidR="00ED6FB5" w:rsidRPr="00B165DE">
        <w:rPr>
          <w:rFonts w:ascii="Arial" w:hAnsi="Arial" w:cs="Arial"/>
          <w:color w:val="000000"/>
        </w:rPr>
        <w:t>will</w:t>
      </w:r>
      <w:r w:rsidR="00CE7999" w:rsidRPr="00B165DE">
        <w:rPr>
          <w:rFonts w:ascii="Arial" w:hAnsi="Arial" w:cs="Arial"/>
          <w:color w:val="000000"/>
        </w:rPr>
        <w:t xml:space="preserve"> use</w:t>
      </w:r>
      <w:r w:rsidR="00ED6FB5" w:rsidRPr="00B165DE">
        <w:rPr>
          <w:rFonts w:ascii="Arial" w:hAnsi="Arial" w:cs="Arial"/>
          <w:color w:val="000000"/>
        </w:rPr>
        <w:t xml:space="preserve"> </w:t>
      </w:r>
      <w:r w:rsidR="00CE7999" w:rsidRPr="00B165DE">
        <w:rPr>
          <w:rFonts w:ascii="Arial" w:hAnsi="Arial" w:cs="Arial"/>
          <w:color w:val="000000"/>
        </w:rPr>
        <w:t xml:space="preserve">‘Gibbs </w:t>
      </w:r>
      <w:r w:rsidR="00E551D6" w:rsidRPr="00B165DE">
        <w:rPr>
          <w:rFonts w:ascii="Arial" w:hAnsi="Arial" w:cs="Arial"/>
          <w:color w:val="000000"/>
        </w:rPr>
        <w:t>reflect</w:t>
      </w:r>
      <w:r w:rsidR="00CE7999" w:rsidRPr="00B165DE">
        <w:rPr>
          <w:rFonts w:ascii="Arial" w:hAnsi="Arial" w:cs="Arial"/>
          <w:color w:val="000000"/>
        </w:rPr>
        <w:t xml:space="preserve">ive model </w:t>
      </w:r>
      <w:r w:rsidR="003C47DD" w:rsidRPr="00B165DE">
        <w:rPr>
          <w:rFonts w:ascii="Arial" w:hAnsi="Arial" w:cs="Arial"/>
          <w:color w:val="000000"/>
        </w:rPr>
        <w:t xml:space="preserve">to evaluate </w:t>
      </w:r>
      <w:r w:rsidR="00E551D6" w:rsidRPr="00B165DE">
        <w:rPr>
          <w:rFonts w:ascii="Arial" w:hAnsi="Arial" w:cs="Arial"/>
          <w:color w:val="000000"/>
        </w:rPr>
        <w:t xml:space="preserve"> </w:t>
      </w:r>
      <w:r w:rsidR="00D053B5" w:rsidRPr="00B165DE">
        <w:rPr>
          <w:rFonts w:ascii="Arial" w:hAnsi="Arial" w:cs="Arial"/>
          <w:color w:val="000000"/>
        </w:rPr>
        <w:t xml:space="preserve"> </w:t>
      </w:r>
      <w:r w:rsidR="00490697" w:rsidRPr="00B165DE">
        <w:rPr>
          <w:rFonts w:ascii="Arial" w:hAnsi="Arial" w:cs="Arial"/>
          <w:color w:val="000000"/>
        </w:rPr>
        <w:t>learning</w:t>
      </w:r>
      <w:r w:rsidR="008A1AA6" w:rsidRPr="00B165DE">
        <w:rPr>
          <w:rFonts w:ascii="Arial" w:hAnsi="Arial" w:cs="Arial"/>
          <w:color w:val="000000"/>
        </w:rPr>
        <w:t xml:space="preserve"> </w:t>
      </w:r>
      <w:r w:rsidR="00C83F67" w:rsidRPr="00B165DE">
        <w:rPr>
          <w:rFonts w:ascii="Arial" w:hAnsi="Arial" w:cs="Arial"/>
          <w:color w:val="000000"/>
        </w:rPr>
        <w:t xml:space="preserve">outcomes </w:t>
      </w:r>
      <w:r w:rsidR="00490697" w:rsidRPr="00B165DE">
        <w:rPr>
          <w:rFonts w:ascii="Arial" w:hAnsi="Arial" w:cs="Arial"/>
          <w:color w:val="000000"/>
        </w:rPr>
        <w:t xml:space="preserve"> on the </w:t>
      </w:r>
      <w:r w:rsidR="00E12437" w:rsidRPr="00B165DE">
        <w:rPr>
          <w:rFonts w:ascii="Arial" w:hAnsi="Arial" w:cs="Arial"/>
          <w:color w:val="000000"/>
        </w:rPr>
        <w:t>open book assessment, mock interview and UK employment legislation</w:t>
      </w:r>
      <w:r w:rsidR="00B11BF2" w:rsidRPr="00B165DE">
        <w:rPr>
          <w:rFonts w:ascii="Arial" w:hAnsi="Arial" w:cs="Arial"/>
          <w:color w:val="000000"/>
        </w:rPr>
        <w:t>.</w:t>
      </w:r>
      <w:r w:rsidR="000074B1" w:rsidRPr="00B165DE">
        <w:rPr>
          <w:rFonts w:ascii="Arial" w:hAnsi="Arial" w:cs="Arial"/>
          <w:color w:val="000000"/>
        </w:rPr>
        <w:t xml:space="preserve"> </w:t>
      </w:r>
      <w:r w:rsidR="007A50B6" w:rsidRPr="00B165DE">
        <w:rPr>
          <w:rFonts w:ascii="Arial" w:hAnsi="Arial" w:cs="Arial"/>
          <w:color w:val="000000"/>
        </w:rPr>
        <w:t xml:space="preserve"> </w:t>
      </w:r>
      <w:r w:rsidR="00FD6843" w:rsidRPr="00B165DE">
        <w:rPr>
          <w:rFonts w:ascii="Arial" w:hAnsi="Arial" w:cs="Arial"/>
          <w:color w:val="000000"/>
        </w:rPr>
        <w:t xml:space="preserve">Section four will be the conclusion </w:t>
      </w:r>
      <w:r w:rsidR="005034B9" w:rsidRPr="00B165DE">
        <w:rPr>
          <w:rFonts w:ascii="Arial" w:hAnsi="Arial" w:cs="Arial"/>
          <w:color w:val="000000"/>
        </w:rPr>
        <w:t>followed by</w:t>
      </w:r>
      <w:r w:rsidR="00FD6843" w:rsidRPr="00B165DE">
        <w:rPr>
          <w:rFonts w:ascii="Arial" w:hAnsi="Arial" w:cs="Arial"/>
          <w:color w:val="000000"/>
        </w:rPr>
        <w:t xml:space="preserve"> the </w:t>
      </w:r>
      <w:r w:rsidR="00E11D1F" w:rsidRPr="00B165DE">
        <w:rPr>
          <w:rFonts w:ascii="Arial" w:hAnsi="Arial" w:cs="Arial"/>
          <w:color w:val="000000"/>
        </w:rPr>
        <w:t xml:space="preserve">appendixes, </w:t>
      </w:r>
      <w:r w:rsidR="00FD6843" w:rsidRPr="00B165DE">
        <w:rPr>
          <w:rFonts w:ascii="Arial" w:hAnsi="Arial" w:cs="Arial"/>
          <w:color w:val="000000"/>
        </w:rPr>
        <w:t xml:space="preserve">reference list of materials used </w:t>
      </w:r>
      <w:r w:rsidR="005E78D1" w:rsidRPr="00B165DE">
        <w:rPr>
          <w:rFonts w:ascii="Arial" w:hAnsi="Arial" w:cs="Arial"/>
          <w:color w:val="000000"/>
        </w:rPr>
        <w:t>within</w:t>
      </w:r>
      <w:r w:rsidR="00FD6843" w:rsidRPr="00B165DE">
        <w:rPr>
          <w:rFonts w:ascii="Arial" w:hAnsi="Arial" w:cs="Arial"/>
          <w:color w:val="000000"/>
        </w:rPr>
        <w:t xml:space="preserve"> this report</w:t>
      </w:r>
      <w:r w:rsidR="00E11D1F" w:rsidRPr="00B165DE">
        <w:rPr>
          <w:rFonts w:ascii="Arial" w:hAnsi="Arial" w:cs="Arial"/>
          <w:color w:val="000000"/>
        </w:rPr>
        <w:t>.</w:t>
      </w:r>
      <w:r w:rsidR="00FD6843" w:rsidRPr="00B165DE">
        <w:rPr>
          <w:rFonts w:ascii="Arial" w:hAnsi="Arial" w:cs="Arial"/>
          <w:color w:val="000000"/>
        </w:rPr>
        <w:t xml:space="preserve"> </w:t>
      </w:r>
    </w:p>
    <w:p w14:paraId="7127510C" w14:textId="77777777" w:rsidR="00C66763" w:rsidRPr="00B165DE" w:rsidRDefault="00C66763" w:rsidP="00A833A4">
      <w:pPr>
        <w:spacing w:line="360" w:lineRule="auto"/>
        <w:ind w:left="360"/>
        <w:textAlignment w:val="baseline"/>
        <w:rPr>
          <w:rFonts w:ascii="Arial" w:hAnsi="Arial" w:cs="Arial"/>
          <w:color w:val="000000"/>
        </w:rPr>
      </w:pPr>
    </w:p>
    <w:p w14:paraId="6D5C932A" w14:textId="52F6C61C" w:rsidR="00C66763" w:rsidRPr="00B165DE" w:rsidRDefault="00C66763" w:rsidP="00A833A4">
      <w:pPr>
        <w:spacing w:line="360" w:lineRule="auto"/>
        <w:ind w:left="360"/>
        <w:textAlignment w:val="baseline"/>
        <w:rPr>
          <w:rFonts w:ascii="Arial" w:hAnsi="Arial" w:cs="Arial"/>
          <w:color w:val="000000"/>
        </w:rPr>
      </w:pPr>
    </w:p>
    <w:p w14:paraId="5C95440B" w14:textId="73939589" w:rsidR="00E6035A" w:rsidRPr="00B165DE" w:rsidRDefault="00033B06">
      <w:pPr>
        <w:rPr>
          <w:rFonts w:ascii="Arial" w:hAnsi="Arial" w:cs="Arial"/>
          <w:color w:val="000000"/>
        </w:rPr>
      </w:pPr>
      <w:r w:rsidRPr="00B165DE">
        <w:rPr>
          <w:rFonts w:ascii="Arial" w:hAnsi="Arial" w:cs="Arial"/>
          <w:color w:val="000000"/>
        </w:rPr>
        <w:t xml:space="preserve"> </w:t>
      </w:r>
      <w:r w:rsidR="00E6035A" w:rsidRPr="00B165DE">
        <w:rPr>
          <w:rFonts w:ascii="Arial" w:hAnsi="Arial" w:cs="Arial"/>
          <w:color w:val="000000"/>
        </w:rPr>
        <w:br w:type="page"/>
      </w:r>
      <w:r w:rsidRPr="00B165DE">
        <w:rPr>
          <w:rFonts w:ascii="Arial" w:hAnsi="Arial" w:cs="Arial"/>
          <w:color w:val="000000"/>
        </w:rPr>
        <w:lastRenderedPageBreak/>
        <w:t xml:space="preserve">   </w:t>
      </w:r>
    </w:p>
    <w:p w14:paraId="3A18633B" w14:textId="3033444B" w:rsidR="007A50B6" w:rsidRPr="00B165DE" w:rsidRDefault="00477AD4" w:rsidP="00141EFA">
      <w:pPr>
        <w:pStyle w:val="Heading1"/>
        <w:spacing w:line="360" w:lineRule="auto"/>
        <w:rPr>
          <w:rFonts w:ascii="Arial" w:hAnsi="Arial" w:cs="Arial"/>
          <w:b/>
          <w:bCs/>
          <w:color w:val="auto"/>
          <w:sz w:val="28"/>
          <w:szCs w:val="28"/>
        </w:rPr>
      </w:pPr>
      <w:bookmarkStart w:id="1" w:name="_Toc100390995"/>
      <w:r w:rsidRPr="00B165DE">
        <w:rPr>
          <w:rFonts w:ascii="Arial" w:hAnsi="Arial" w:cs="Arial"/>
          <w:b/>
          <w:bCs/>
          <w:color w:val="auto"/>
          <w:sz w:val="28"/>
          <w:szCs w:val="28"/>
        </w:rPr>
        <w:t xml:space="preserve">Section </w:t>
      </w:r>
      <w:r w:rsidR="00081685" w:rsidRPr="00B165DE">
        <w:rPr>
          <w:rFonts w:ascii="Arial" w:hAnsi="Arial" w:cs="Arial"/>
          <w:b/>
          <w:bCs/>
          <w:color w:val="auto"/>
          <w:sz w:val="28"/>
          <w:szCs w:val="28"/>
        </w:rPr>
        <w:t>One: Self-awareness</w:t>
      </w:r>
      <w:r w:rsidR="007B79F4" w:rsidRPr="00B165DE">
        <w:rPr>
          <w:rFonts w:ascii="Arial" w:hAnsi="Arial" w:cs="Arial"/>
          <w:b/>
          <w:bCs/>
          <w:color w:val="auto"/>
          <w:sz w:val="28"/>
          <w:szCs w:val="28"/>
        </w:rPr>
        <w:t xml:space="preserve"> </w:t>
      </w:r>
      <w:r w:rsidR="00AB6993" w:rsidRPr="00B165DE">
        <w:rPr>
          <w:rFonts w:ascii="Arial" w:hAnsi="Arial" w:cs="Arial"/>
          <w:b/>
          <w:bCs/>
          <w:color w:val="auto"/>
          <w:sz w:val="28"/>
          <w:szCs w:val="28"/>
        </w:rPr>
        <w:t>Analy</w:t>
      </w:r>
      <w:r w:rsidR="00606ADB" w:rsidRPr="00B165DE">
        <w:rPr>
          <w:rFonts w:ascii="Arial" w:hAnsi="Arial" w:cs="Arial"/>
          <w:b/>
          <w:bCs/>
          <w:color w:val="auto"/>
          <w:sz w:val="28"/>
          <w:szCs w:val="28"/>
        </w:rPr>
        <w:t>tical</w:t>
      </w:r>
      <w:r w:rsidR="00852331" w:rsidRPr="00B165DE">
        <w:rPr>
          <w:rFonts w:ascii="Arial" w:hAnsi="Arial" w:cs="Arial"/>
          <w:b/>
          <w:bCs/>
          <w:color w:val="auto"/>
          <w:sz w:val="28"/>
          <w:szCs w:val="28"/>
        </w:rPr>
        <w:t xml:space="preserve"> </w:t>
      </w:r>
      <w:r w:rsidR="00C43A05" w:rsidRPr="00B165DE">
        <w:rPr>
          <w:rFonts w:ascii="Arial" w:hAnsi="Arial" w:cs="Arial"/>
          <w:b/>
          <w:bCs/>
          <w:color w:val="auto"/>
          <w:sz w:val="28"/>
          <w:szCs w:val="28"/>
        </w:rPr>
        <w:t>Theories</w:t>
      </w:r>
      <w:r w:rsidR="007F7B61" w:rsidRPr="00B165DE">
        <w:rPr>
          <w:rFonts w:ascii="Arial" w:hAnsi="Arial" w:cs="Arial"/>
          <w:b/>
          <w:bCs/>
          <w:color w:val="auto"/>
          <w:sz w:val="28"/>
          <w:szCs w:val="28"/>
        </w:rPr>
        <w:t xml:space="preserve"> (</w:t>
      </w:r>
      <w:r w:rsidR="00074715" w:rsidRPr="00B165DE">
        <w:rPr>
          <w:rFonts w:ascii="Arial" w:hAnsi="Arial" w:cs="Arial"/>
          <w:b/>
          <w:bCs/>
          <w:color w:val="auto"/>
          <w:sz w:val="28"/>
          <w:szCs w:val="28"/>
        </w:rPr>
        <w:t>SAT)</w:t>
      </w:r>
      <w:bookmarkEnd w:id="1"/>
    </w:p>
    <w:p w14:paraId="4017C746" w14:textId="40CB2756" w:rsidR="00AB6993" w:rsidRPr="00B165DE" w:rsidRDefault="000D7FFD" w:rsidP="00141EFA">
      <w:pPr>
        <w:pStyle w:val="Heading2"/>
        <w:spacing w:line="360" w:lineRule="auto"/>
        <w:rPr>
          <w:rFonts w:ascii="Arial" w:hAnsi="Arial" w:cs="Arial"/>
          <w:b/>
          <w:bCs/>
          <w:color w:val="auto"/>
          <w:sz w:val="24"/>
          <w:szCs w:val="24"/>
        </w:rPr>
      </w:pPr>
      <w:bookmarkStart w:id="2" w:name="_Toc100390996"/>
      <w:r w:rsidRPr="00B165DE">
        <w:rPr>
          <w:rFonts w:ascii="Arial" w:hAnsi="Arial" w:cs="Arial"/>
          <w:b/>
          <w:bCs/>
          <w:color w:val="auto"/>
          <w:sz w:val="24"/>
          <w:szCs w:val="24"/>
        </w:rPr>
        <w:t xml:space="preserve">1.  </w:t>
      </w:r>
      <w:r w:rsidR="00074715" w:rsidRPr="00B165DE">
        <w:rPr>
          <w:rFonts w:ascii="Arial" w:hAnsi="Arial" w:cs="Arial"/>
          <w:b/>
          <w:bCs/>
          <w:color w:val="auto"/>
          <w:sz w:val="24"/>
          <w:szCs w:val="24"/>
        </w:rPr>
        <w:t>Description</w:t>
      </w:r>
      <w:bookmarkEnd w:id="2"/>
    </w:p>
    <w:p w14:paraId="592916D7" w14:textId="7B236475" w:rsidR="00492CE4" w:rsidRPr="00B165DE" w:rsidRDefault="00236DBA" w:rsidP="00AD3E0C">
      <w:pPr>
        <w:spacing w:line="360" w:lineRule="auto"/>
        <w:textAlignment w:val="baseline"/>
        <w:rPr>
          <w:rFonts w:ascii="Arial" w:hAnsi="Arial" w:cs="Arial"/>
          <w:color w:val="000000"/>
        </w:rPr>
      </w:pPr>
      <w:r w:rsidRPr="00B165DE">
        <w:rPr>
          <w:rFonts w:ascii="Arial" w:hAnsi="Arial" w:cs="Arial"/>
          <w:color w:val="000000"/>
        </w:rPr>
        <w:t>S</w:t>
      </w:r>
      <w:r w:rsidR="008D0DDF" w:rsidRPr="00B165DE">
        <w:rPr>
          <w:rFonts w:ascii="Arial" w:hAnsi="Arial" w:cs="Arial"/>
          <w:color w:val="000000"/>
        </w:rPr>
        <w:t>AT</w:t>
      </w:r>
      <w:r w:rsidR="0018174A" w:rsidRPr="00B165DE">
        <w:rPr>
          <w:rFonts w:ascii="Arial" w:hAnsi="Arial" w:cs="Arial"/>
          <w:color w:val="000000"/>
        </w:rPr>
        <w:t xml:space="preserve"> </w:t>
      </w:r>
      <w:r w:rsidR="00434B11" w:rsidRPr="00B165DE">
        <w:rPr>
          <w:rFonts w:ascii="Arial" w:hAnsi="Arial" w:cs="Arial"/>
          <w:color w:val="000000"/>
        </w:rPr>
        <w:t>as described by</w:t>
      </w:r>
      <w:r w:rsidR="00A93DFA" w:rsidRPr="00B165DE">
        <w:rPr>
          <w:rFonts w:ascii="Arial" w:hAnsi="Arial" w:cs="Arial"/>
          <w:color w:val="000000"/>
        </w:rPr>
        <w:t xml:space="preserve"> </w:t>
      </w:r>
      <w:r w:rsidR="00A93DFA" w:rsidRPr="00B165DE">
        <w:rPr>
          <w:rFonts w:ascii="Arial" w:hAnsi="Arial" w:cs="Arial"/>
        </w:rPr>
        <w:t>Carden, Jones, and Passmore, (2021</w:t>
      </w:r>
      <w:r w:rsidR="00737D2B" w:rsidRPr="00B165DE">
        <w:rPr>
          <w:rFonts w:ascii="Arial" w:hAnsi="Arial" w:cs="Arial"/>
          <w:color w:val="000000"/>
        </w:rPr>
        <w:t xml:space="preserve">), are </w:t>
      </w:r>
      <w:r w:rsidR="004677D9" w:rsidRPr="00B165DE">
        <w:rPr>
          <w:rFonts w:ascii="Arial" w:hAnsi="Arial" w:cs="Arial"/>
          <w:color w:val="000000"/>
        </w:rPr>
        <w:t xml:space="preserve">the </w:t>
      </w:r>
      <w:r w:rsidRPr="00B165DE">
        <w:rPr>
          <w:rFonts w:ascii="Arial" w:hAnsi="Arial" w:cs="Arial"/>
          <w:color w:val="000000"/>
        </w:rPr>
        <w:t xml:space="preserve"> several methods</w:t>
      </w:r>
      <w:r w:rsidR="004677D9" w:rsidRPr="00B165DE">
        <w:rPr>
          <w:rFonts w:ascii="Arial" w:hAnsi="Arial" w:cs="Arial"/>
          <w:color w:val="000000"/>
        </w:rPr>
        <w:t xml:space="preserve"> for </w:t>
      </w:r>
      <w:r w:rsidR="0018174A" w:rsidRPr="00B165DE">
        <w:rPr>
          <w:rFonts w:ascii="Arial" w:hAnsi="Arial" w:cs="Arial"/>
          <w:color w:val="000000"/>
        </w:rPr>
        <w:t>analysing and</w:t>
      </w:r>
      <w:r w:rsidRPr="00B165DE">
        <w:rPr>
          <w:rFonts w:ascii="Arial" w:hAnsi="Arial" w:cs="Arial"/>
          <w:color w:val="000000"/>
        </w:rPr>
        <w:t xml:space="preserve"> assessing one’s </w:t>
      </w:r>
      <w:r w:rsidR="00FB423E" w:rsidRPr="00B165DE">
        <w:rPr>
          <w:rFonts w:ascii="Arial" w:hAnsi="Arial" w:cs="Arial"/>
          <w:color w:val="000000"/>
        </w:rPr>
        <w:t xml:space="preserve">hidden </w:t>
      </w:r>
      <w:r w:rsidR="00045014" w:rsidRPr="00B165DE">
        <w:rPr>
          <w:rFonts w:ascii="Arial" w:hAnsi="Arial" w:cs="Arial"/>
          <w:color w:val="000000"/>
        </w:rPr>
        <w:t xml:space="preserve">personality such as </w:t>
      </w:r>
      <w:r w:rsidR="000245B7" w:rsidRPr="00B165DE">
        <w:rPr>
          <w:rFonts w:ascii="Arial" w:hAnsi="Arial" w:cs="Arial"/>
          <w:color w:val="000000"/>
        </w:rPr>
        <w:t xml:space="preserve">having knowledge of </w:t>
      </w:r>
      <w:r w:rsidR="00D55862" w:rsidRPr="00B165DE">
        <w:rPr>
          <w:rFonts w:ascii="Arial" w:hAnsi="Arial" w:cs="Arial"/>
          <w:color w:val="000000"/>
        </w:rPr>
        <w:t>ones ‘Real</w:t>
      </w:r>
      <w:r w:rsidR="00727C4D" w:rsidRPr="00B165DE">
        <w:rPr>
          <w:rFonts w:ascii="Arial" w:hAnsi="Arial" w:cs="Arial"/>
          <w:color w:val="000000"/>
        </w:rPr>
        <w:t xml:space="preserve"> Self </w:t>
      </w:r>
      <w:r w:rsidRPr="00B165DE">
        <w:rPr>
          <w:rFonts w:ascii="Arial" w:hAnsi="Arial" w:cs="Arial"/>
          <w:color w:val="000000"/>
        </w:rPr>
        <w:t xml:space="preserve"> </w:t>
      </w:r>
      <w:r w:rsidR="00727C4D" w:rsidRPr="00B165DE">
        <w:rPr>
          <w:rFonts w:ascii="Arial" w:hAnsi="Arial" w:cs="Arial"/>
          <w:color w:val="000000"/>
        </w:rPr>
        <w:t>(</w:t>
      </w:r>
      <w:r w:rsidRPr="00B165DE">
        <w:rPr>
          <w:rFonts w:ascii="Arial" w:hAnsi="Arial" w:cs="Arial"/>
          <w:color w:val="000000"/>
        </w:rPr>
        <w:t>skills</w:t>
      </w:r>
      <w:r w:rsidR="00784510" w:rsidRPr="00B165DE">
        <w:rPr>
          <w:rFonts w:ascii="Arial" w:hAnsi="Arial" w:cs="Arial"/>
          <w:color w:val="000000"/>
        </w:rPr>
        <w:t xml:space="preserve">, </w:t>
      </w:r>
      <w:r w:rsidR="00176DD2" w:rsidRPr="00B165DE">
        <w:rPr>
          <w:rFonts w:ascii="Arial" w:hAnsi="Arial" w:cs="Arial"/>
          <w:color w:val="000000"/>
        </w:rPr>
        <w:t>personalit</w:t>
      </w:r>
      <w:r w:rsidR="009465CF" w:rsidRPr="00B165DE">
        <w:rPr>
          <w:rFonts w:ascii="Arial" w:hAnsi="Arial" w:cs="Arial"/>
          <w:color w:val="000000"/>
        </w:rPr>
        <w:t>ies</w:t>
      </w:r>
      <w:r w:rsidR="00176DD2" w:rsidRPr="00B165DE">
        <w:rPr>
          <w:rFonts w:ascii="Arial" w:hAnsi="Arial" w:cs="Arial"/>
          <w:color w:val="000000"/>
        </w:rPr>
        <w:t>,</w:t>
      </w:r>
      <w:r w:rsidRPr="00B165DE">
        <w:rPr>
          <w:rFonts w:ascii="Arial" w:hAnsi="Arial" w:cs="Arial"/>
          <w:color w:val="000000"/>
        </w:rPr>
        <w:t xml:space="preserve"> and competencies</w:t>
      </w:r>
      <w:r w:rsidR="001C6406" w:rsidRPr="00B165DE">
        <w:rPr>
          <w:rFonts w:ascii="Arial" w:hAnsi="Arial" w:cs="Arial"/>
          <w:color w:val="000000"/>
        </w:rPr>
        <w:t>)</w:t>
      </w:r>
      <w:r w:rsidR="00952602" w:rsidRPr="00B165DE">
        <w:rPr>
          <w:rFonts w:ascii="Arial" w:hAnsi="Arial" w:cs="Arial"/>
          <w:color w:val="000000"/>
        </w:rPr>
        <w:t xml:space="preserve">. This will enable me </w:t>
      </w:r>
      <w:r w:rsidR="004218BC" w:rsidRPr="00B165DE">
        <w:rPr>
          <w:rFonts w:ascii="Arial" w:hAnsi="Arial" w:cs="Arial"/>
          <w:color w:val="000000"/>
        </w:rPr>
        <w:t>to link</w:t>
      </w:r>
      <w:r w:rsidR="00D87A26" w:rsidRPr="00B165DE">
        <w:rPr>
          <w:rFonts w:ascii="Arial" w:hAnsi="Arial" w:cs="Arial"/>
          <w:color w:val="000000"/>
        </w:rPr>
        <w:t xml:space="preserve"> my personality with </w:t>
      </w:r>
      <w:r w:rsidR="0069614A" w:rsidRPr="00B165DE">
        <w:rPr>
          <w:rFonts w:ascii="Arial" w:hAnsi="Arial" w:cs="Arial"/>
          <w:color w:val="000000"/>
        </w:rPr>
        <w:t xml:space="preserve">the best Career </w:t>
      </w:r>
      <w:r w:rsidR="000656F8" w:rsidRPr="00B165DE">
        <w:rPr>
          <w:rFonts w:ascii="Arial" w:hAnsi="Arial" w:cs="Arial"/>
          <w:color w:val="000000"/>
        </w:rPr>
        <w:t>choice</w:t>
      </w:r>
      <w:r w:rsidR="0069614A" w:rsidRPr="00B165DE">
        <w:rPr>
          <w:rFonts w:ascii="Arial" w:hAnsi="Arial" w:cs="Arial"/>
          <w:color w:val="000000"/>
        </w:rPr>
        <w:t xml:space="preserve"> </w:t>
      </w:r>
      <w:r w:rsidR="000656F8" w:rsidRPr="00B165DE">
        <w:rPr>
          <w:rFonts w:ascii="Arial" w:hAnsi="Arial" w:cs="Arial"/>
          <w:color w:val="000000"/>
        </w:rPr>
        <w:t>for</w:t>
      </w:r>
      <w:r w:rsidR="00405A32" w:rsidRPr="00B165DE">
        <w:rPr>
          <w:rFonts w:ascii="Arial" w:hAnsi="Arial" w:cs="Arial"/>
          <w:color w:val="000000"/>
        </w:rPr>
        <w:t xml:space="preserve"> effec</w:t>
      </w:r>
      <w:r w:rsidR="0027218A" w:rsidRPr="00B165DE">
        <w:rPr>
          <w:rFonts w:ascii="Arial" w:hAnsi="Arial" w:cs="Arial"/>
          <w:color w:val="000000"/>
        </w:rPr>
        <w:t>tive and efficient work-life</w:t>
      </w:r>
      <w:r w:rsidR="00DB5DD2" w:rsidRPr="00B165DE">
        <w:rPr>
          <w:rFonts w:ascii="Arial" w:hAnsi="Arial" w:cs="Arial"/>
          <w:color w:val="000000"/>
        </w:rPr>
        <w:t>.</w:t>
      </w:r>
      <w:r w:rsidR="0027218A" w:rsidRPr="00B165DE">
        <w:rPr>
          <w:rFonts w:ascii="Arial" w:hAnsi="Arial" w:cs="Arial"/>
          <w:color w:val="000000"/>
        </w:rPr>
        <w:t xml:space="preserve"> </w:t>
      </w:r>
    </w:p>
    <w:p w14:paraId="0DF783EF" w14:textId="5641DA9F" w:rsidR="00F14740" w:rsidRPr="00B165DE" w:rsidRDefault="003D5D97" w:rsidP="00AD3E0C">
      <w:pPr>
        <w:spacing w:line="360" w:lineRule="auto"/>
        <w:textAlignment w:val="baseline"/>
        <w:rPr>
          <w:rFonts w:ascii="Arial" w:hAnsi="Arial" w:cs="Arial"/>
          <w:color w:val="202124"/>
          <w:shd w:val="clear" w:color="auto" w:fill="FFFFFF"/>
        </w:rPr>
      </w:pPr>
      <w:r w:rsidRPr="00B165DE">
        <w:rPr>
          <w:rFonts w:ascii="Arial" w:hAnsi="Arial" w:cs="Arial"/>
          <w:color w:val="000000"/>
        </w:rPr>
        <w:t xml:space="preserve">Based on </w:t>
      </w:r>
      <w:r w:rsidR="00B165DE" w:rsidRPr="00B165DE">
        <w:rPr>
          <w:rFonts w:ascii="Arial" w:hAnsi="Arial" w:cs="Arial"/>
          <w:color w:val="000000"/>
        </w:rPr>
        <w:t>the various</w:t>
      </w:r>
      <w:r w:rsidR="000656F8" w:rsidRPr="00B165DE">
        <w:rPr>
          <w:rFonts w:ascii="Arial" w:hAnsi="Arial" w:cs="Arial"/>
          <w:color w:val="000000"/>
        </w:rPr>
        <w:t xml:space="preserve"> </w:t>
      </w:r>
      <w:r w:rsidR="00CD3CAB" w:rsidRPr="00B165DE">
        <w:rPr>
          <w:rFonts w:ascii="Arial" w:hAnsi="Arial" w:cs="Arial"/>
          <w:color w:val="000000"/>
        </w:rPr>
        <w:t>S</w:t>
      </w:r>
      <w:r w:rsidR="007F1392" w:rsidRPr="00B165DE">
        <w:rPr>
          <w:rFonts w:ascii="Arial" w:hAnsi="Arial" w:cs="Arial"/>
          <w:color w:val="000000"/>
        </w:rPr>
        <w:t>AT learnt</w:t>
      </w:r>
      <w:r w:rsidR="00236DBA" w:rsidRPr="00B165DE">
        <w:rPr>
          <w:rFonts w:ascii="Arial" w:hAnsi="Arial" w:cs="Arial"/>
          <w:color w:val="000000"/>
        </w:rPr>
        <w:t xml:space="preserve">, Johari’s Window and Personality Test are the </w:t>
      </w:r>
      <w:r w:rsidR="004218BC" w:rsidRPr="00B165DE">
        <w:rPr>
          <w:rFonts w:ascii="Arial" w:hAnsi="Arial" w:cs="Arial"/>
          <w:color w:val="000000"/>
        </w:rPr>
        <w:t>theories</w:t>
      </w:r>
      <w:r w:rsidR="00236DBA" w:rsidRPr="00B165DE">
        <w:rPr>
          <w:rFonts w:ascii="Arial" w:hAnsi="Arial" w:cs="Arial"/>
          <w:color w:val="000000"/>
        </w:rPr>
        <w:t xml:space="preserve"> that I consider best suited to evaluate my own skills and competencies</w:t>
      </w:r>
      <w:r w:rsidR="003E2A8C" w:rsidRPr="00B165DE">
        <w:rPr>
          <w:rFonts w:ascii="Arial" w:hAnsi="Arial" w:cs="Arial"/>
          <w:color w:val="000000"/>
        </w:rPr>
        <w:t xml:space="preserve"> </w:t>
      </w:r>
    </w:p>
    <w:p w14:paraId="2284E64E" w14:textId="77777777" w:rsidR="00F14740" w:rsidRPr="00B165DE" w:rsidRDefault="00F14740" w:rsidP="00AD3E0C">
      <w:pPr>
        <w:spacing w:line="360" w:lineRule="auto"/>
        <w:textAlignment w:val="baseline"/>
        <w:rPr>
          <w:rFonts w:ascii="Arial" w:hAnsi="Arial" w:cs="Arial"/>
          <w:color w:val="202124"/>
          <w:shd w:val="clear" w:color="auto" w:fill="FFFFFF"/>
        </w:rPr>
      </w:pPr>
    </w:p>
    <w:p w14:paraId="7A33B7D3" w14:textId="557BF44E" w:rsidR="00F14740" w:rsidRPr="00B165DE" w:rsidRDefault="004873A7" w:rsidP="00525BBE">
      <w:pPr>
        <w:pStyle w:val="Heading3"/>
        <w:spacing w:line="360" w:lineRule="auto"/>
        <w:rPr>
          <w:rFonts w:ascii="Arial" w:hAnsi="Arial" w:cs="Arial"/>
          <w:b/>
          <w:bCs/>
          <w:color w:val="auto"/>
        </w:rPr>
      </w:pPr>
      <w:bookmarkStart w:id="3" w:name="_Toc100390997"/>
      <w:r w:rsidRPr="00B165DE">
        <w:rPr>
          <w:rFonts w:ascii="Arial" w:hAnsi="Arial" w:cs="Arial"/>
          <w:b/>
          <w:bCs/>
          <w:color w:val="auto"/>
        </w:rPr>
        <w:t xml:space="preserve">1.1 </w:t>
      </w:r>
      <w:proofErr w:type="spellStart"/>
      <w:r w:rsidR="00DA576B" w:rsidRPr="00B165DE">
        <w:rPr>
          <w:rFonts w:ascii="Arial" w:hAnsi="Arial" w:cs="Arial"/>
          <w:b/>
          <w:bCs/>
          <w:color w:val="auto"/>
        </w:rPr>
        <w:t>Tuty’s</w:t>
      </w:r>
      <w:proofErr w:type="spellEnd"/>
      <w:r w:rsidR="00F14740" w:rsidRPr="00B165DE">
        <w:rPr>
          <w:rFonts w:ascii="Arial" w:hAnsi="Arial" w:cs="Arial"/>
          <w:b/>
          <w:bCs/>
          <w:color w:val="auto"/>
        </w:rPr>
        <w:t xml:space="preserve"> Johari Window</w:t>
      </w:r>
      <w:bookmarkEnd w:id="3"/>
      <w:r w:rsidR="00F14740" w:rsidRPr="00B165DE">
        <w:rPr>
          <w:rFonts w:ascii="Arial" w:hAnsi="Arial" w:cs="Arial"/>
          <w:b/>
          <w:bCs/>
          <w:color w:val="auto"/>
        </w:rPr>
        <w:t xml:space="preserve"> </w:t>
      </w:r>
    </w:p>
    <w:p w14:paraId="5748CB4A" w14:textId="704BB9EF" w:rsidR="00DA0402" w:rsidRPr="00B165DE" w:rsidRDefault="0069454A" w:rsidP="00AD3E0C">
      <w:pPr>
        <w:spacing w:line="360" w:lineRule="auto"/>
        <w:textAlignment w:val="baseline"/>
        <w:rPr>
          <w:rFonts w:ascii="Arial" w:hAnsi="Arial" w:cs="Arial"/>
          <w:color w:val="000000"/>
        </w:rPr>
      </w:pPr>
      <w:r w:rsidRPr="00B165DE">
        <w:rPr>
          <w:rFonts w:ascii="Arial" w:hAnsi="Arial" w:cs="Arial"/>
          <w:color w:val="000000"/>
        </w:rPr>
        <w:t>Johari Window</w:t>
      </w:r>
      <w:r w:rsidR="00DA576B" w:rsidRPr="00B165DE">
        <w:rPr>
          <w:rFonts w:ascii="Arial" w:hAnsi="Arial" w:cs="Arial"/>
          <w:color w:val="000000"/>
        </w:rPr>
        <w:t xml:space="preserve"> </w:t>
      </w:r>
      <w:r w:rsidR="00D40C7A" w:rsidRPr="00B165DE">
        <w:rPr>
          <w:rFonts w:ascii="Arial" w:hAnsi="Arial" w:cs="Arial"/>
          <w:color w:val="000000"/>
        </w:rPr>
        <w:t xml:space="preserve">is a SAT </w:t>
      </w:r>
      <w:r w:rsidR="00C6414C" w:rsidRPr="00B165DE">
        <w:rPr>
          <w:rFonts w:ascii="Arial" w:hAnsi="Arial" w:cs="Arial"/>
          <w:color w:val="000000"/>
        </w:rPr>
        <w:t>d</w:t>
      </w:r>
      <w:r w:rsidR="00916F81" w:rsidRPr="00B165DE">
        <w:rPr>
          <w:rFonts w:ascii="Arial" w:hAnsi="Arial" w:cs="Arial"/>
          <w:color w:val="000000"/>
        </w:rPr>
        <w:t xml:space="preserve">eveloped </w:t>
      </w:r>
      <w:r w:rsidR="00532FE9" w:rsidRPr="00B165DE">
        <w:rPr>
          <w:rFonts w:ascii="Arial" w:hAnsi="Arial" w:cs="Arial"/>
          <w:color w:val="000000"/>
        </w:rPr>
        <w:t>by Joseph</w:t>
      </w:r>
      <w:r w:rsidR="00916F81" w:rsidRPr="00B165DE">
        <w:rPr>
          <w:rFonts w:ascii="Arial" w:hAnsi="Arial" w:cs="Arial"/>
          <w:color w:val="000000"/>
        </w:rPr>
        <w:t xml:space="preserve"> </w:t>
      </w:r>
      <w:proofErr w:type="spellStart"/>
      <w:r w:rsidR="00916F81" w:rsidRPr="00B165DE">
        <w:rPr>
          <w:rFonts w:ascii="Arial" w:hAnsi="Arial" w:cs="Arial"/>
          <w:color w:val="000000"/>
        </w:rPr>
        <w:t>Luft</w:t>
      </w:r>
      <w:proofErr w:type="spellEnd"/>
      <w:r w:rsidR="00B95152" w:rsidRPr="00B165DE">
        <w:rPr>
          <w:rFonts w:ascii="Arial" w:hAnsi="Arial" w:cs="Arial"/>
          <w:color w:val="000000"/>
        </w:rPr>
        <w:t xml:space="preserve"> </w:t>
      </w:r>
      <w:r w:rsidR="00AD0DB6" w:rsidRPr="00B165DE">
        <w:rPr>
          <w:rFonts w:ascii="Arial" w:hAnsi="Arial" w:cs="Arial"/>
          <w:color w:val="000000"/>
        </w:rPr>
        <w:t>a</w:t>
      </w:r>
      <w:r w:rsidR="00461BAC" w:rsidRPr="00B165DE">
        <w:rPr>
          <w:rFonts w:ascii="Arial" w:hAnsi="Arial" w:cs="Arial"/>
          <w:color w:val="000000"/>
        </w:rPr>
        <w:t>nd</w:t>
      </w:r>
      <w:r w:rsidR="00AD0DB6" w:rsidRPr="00B165DE">
        <w:rPr>
          <w:rFonts w:ascii="Arial" w:hAnsi="Arial" w:cs="Arial"/>
          <w:color w:val="000000"/>
        </w:rPr>
        <w:t xml:space="preserve"> </w:t>
      </w:r>
      <w:r w:rsidR="00461BAC" w:rsidRPr="00B165DE">
        <w:rPr>
          <w:rFonts w:ascii="Arial" w:hAnsi="Arial" w:cs="Arial"/>
          <w:color w:val="000000"/>
        </w:rPr>
        <w:t xml:space="preserve">Harry </w:t>
      </w:r>
      <w:proofErr w:type="spellStart"/>
      <w:r w:rsidR="00045D00" w:rsidRPr="00B165DE">
        <w:rPr>
          <w:rFonts w:ascii="Arial" w:hAnsi="Arial" w:cs="Arial"/>
          <w:color w:val="000000"/>
        </w:rPr>
        <w:t>Ingham</w:t>
      </w:r>
      <w:proofErr w:type="spellEnd"/>
      <w:r w:rsidR="00854064" w:rsidRPr="00B165DE">
        <w:rPr>
          <w:rFonts w:ascii="Arial" w:hAnsi="Arial" w:cs="Arial"/>
          <w:color w:val="000000"/>
        </w:rPr>
        <w:t xml:space="preserve"> </w:t>
      </w:r>
      <w:r w:rsidR="009C71B2" w:rsidRPr="00B165DE">
        <w:rPr>
          <w:rFonts w:ascii="Arial" w:hAnsi="Arial" w:cs="Arial"/>
          <w:color w:val="000000"/>
        </w:rPr>
        <w:t xml:space="preserve"> </w:t>
      </w:r>
      <w:r w:rsidR="00CF527D" w:rsidRPr="00B165DE">
        <w:rPr>
          <w:rFonts w:ascii="Arial" w:hAnsi="Arial" w:cs="Arial"/>
          <w:color w:val="000000"/>
        </w:rPr>
        <w:t xml:space="preserve">to aid </w:t>
      </w:r>
      <w:r w:rsidR="00CF527D" w:rsidRPr="00B165DE">
        <w:rPr>
          <w:rFonts w:ascii="Arial" w:hAnsi="Arial" w:cs="Arial"/>
        </w:rPr>
        <w:t xml:space="preserve">  understand</w:t>
      </w:r>
      <w:r w:rsidR="00EA60F3" w:rsidRPr="00B165DE">
        <w:rPr>
          <w:rFonts w:ascii="Arial" w:hAnsi="Arial" w:cs="Arial"/>
        </w:rPr>
        <w:t xml:space="preserve">ing of </w:t>
      </w:r>
      <w:r w:rsidR="001C782C" w:rsidRPr="00B165DE">
        <w:rPr>
          <w:rFonts w:ascii="Arial" w:hAnsi="Arial" w:cs="Arial"/>
        </w:rPr>
        <w:t xml:space="preserve">both </w:t>
      </w:r>
      <w:r w:rsidR="00EA60F3" w:rsidRPr="00B165DE">
        <w:rPr>
          <w:rFonts w:ascii="Arial" w:hAnsi="Arial" w:cs="Arial"/>
        </w:rPr>
        <w:t>‘Re</w:t>
      </w:r>
      <w:r w:rsidR="001C782C" w:rsidRPr="00B165DE">
        <w:rPr>
          <w:rFonts w:ascii="Arial" w:hAnsi="Arial" w:cs="Arial"/>
        </w:rPr>
        <w:t>al and ‘Ideal Self’</w:t>
      </w:r>
      <w:r w:rsidR="00CF527D" w:rsidRPr="00B165DE">
        <w:rPr>
          <w:rFonts w:ascii="Arial" w:hAnsi="Arial" w:cs="Arial"/>
        </w:rPr>
        <w:t xml:space="preserve"> to build trust </w:t>
      </w:r>
      <w:r w:rsidR="006E5AF5" w:rsidRPr="00B165DE">
        <w:rPr>
          <w:rFonts w:ascii="Arial" w:hAnsi="Arial" w:cs="Arial"/>
        </w:rPr>
        <w:t>with</w:t>
      </w:r>
      <w:r w:rsidR="00117D81" w:rsidRPr="00B165DE">
        <w:rPr>
          <w:rFonts w:ascii="Arial" w:hAnsi="Arial" w:cs="Arial"/>
        </w:rPr>
        <w:t>in</w:t>
      </w:r>
      <w:r w:rsidR="00CF527D" w:rsidRPr="00B165DE">
        <w:rPr>
          <w:rFonts w:ascii="Arial" w:hAnsi="Arial" w:cs="Arial"/>
        </w:rPr>
        <w:t xml:space="preserve"> team as well as  own personal</w:t>
      </w:r>
      <w:r w:rsidR="006E5AF5" w:rsidRPr="00B165DE">
        <w:rPr>
          <w:rFonts w:ascii="Arial" w:hAnsi="Arial" w:cs="Arial"/>
        </w:rPr>
        <w:t xml:space="preserve"> career</w:t>
      </w:r>
      <w:r w:rsidR="00CF527D" w:rsidRPr="00B165DE">
        <w:rPr>
          <w:rFonts w:ascii="Arial" w:hAnsi="Arial" w:cs="Arial"/>
        </w:rPr>
        <w:t xml:space="preserve"> development</w:t>
      </w:r>
      <w:r w:rsidR="001C2CA9" w:rsidRPr="00B165DE">
        <w:rPr>
          <w:rFonts w:ascii="Arial" w:hAnsi="Arial" w:cs="Arial"/>
        </w:rPr>
        <w:t xml:space="preserve">. </w:t>
      </w:r>
      <w:r w:rsidR="002930A1" w:rsidRPr="00B165DE">
        <w:rPr>
          <w:rFonts w:ascii="Arial" w:hAnsi="Arial" w:cs="Arial"/>
        </w:rPr>
        <w:t xml:space="preserve">The window </w:t>
      </w:r>
      <w:r w:rsidR="00EA287E" w:rsidRPr="00B165DE">
        <w:rPr>
          <w:rFonts w:ascii="Arial" w:hAnsi="Arial" w:cs="Arial"/>
        </w:rPr>
        <w:t xml:space="preserve">is </w:t>
      </w:r>
      <w:r w:rsidR="009F22CB" w:rsidRPr="00B165DE">
        <w:rPr>
          <w:rFonts w:ascii="Arial" w:hAnsi="Arial" w:cs="Arial"/>
        </w:rPr>
        <w:t>in</w:t>
      </w:r>
      <w:r w:rsidR="009F22CB" w:rsidRPr="00B165DE">
        <w:rPr>
          <w:rFonts w:ascii="Arial" w:hAnsi="Arial" w:cs="Arial"/>
          <w:color w:val="000000"/>
        </w:rPr>
        <w:t xml:space="preserve"> four</w:t>
      </w:r>
      <w:r w:rsidR="0005705C" w:rsidRPr="00B165DE">
        <w:rPr>
          <w:rFonts w:ascii="Arial" w:hAnsi="Arial" w:cs="Arial"/>
          <w:color w:val="000000"/>
        </w:rPr>
        <w:t xml:space="preserve"> parts </w:t>
      </w:r>
      <w:r w:rsidR="00143BB0" w:rsidRPr="00B165DE">
        <w:rPr>
          <w:rFonts w:ascii="Arial" w:hAnsi="Arial" w:cs="Arial"/>
          <w:color w:val="000000"/>
        </w:rPr>
        <w:t xml:space="preserve">representing information about </w:t>
      </w:r>
      <w:r w:rsidR="00AC0634" w:rsidRPr="00B165DE">
        <w:rPr>
          <w:rFonts w:ascii="Arial" w:hAnsi="Arial" w:cs="Arial"/>
          <w:color w:val="000000"/>
        </w:rPr>
        <w:t xml:space="preserve">the </w:t>
      </w:r>
      <w:r w:rsidR="00623F3D" w:rsidRPr="00B165DE">
        <w:rPr>
          <w:rFonts w:ascii="Arial" w:hAnsi="Arial" w:cs="Arial"/>
          <w:color w:val="000000"/>
        </w:rPr>
        <w:t>me</w:t>
      </w:r>
      <w:r w:rsidR="00143BB0" w:rsidRPr="00B165DE">
        <w:rPr>
          <w:rFonts w:ascii="Arial" w:hAnsi="Arial" w:cs="Arial"/>
          <w:color w:val="000000"/>
        </w:rPr>
        <w:t xml:space="preserve"> </w:t>
      </w:r>
      <w:r w:rsidR="00EA287E" w:rsidRPr="00B165DE">
        <w:rPr>
          <w:rFonts w:ascii="Arial" w:hAnsi="Arial" w:cs="Arial"/>
          <w:color w:val="000000"/>
        </w:rPr>
        <w:t xml:space="preserve">as illustrated </w:t>
      </w:r>
      <w:r w:rsidR="00C42CEF" w:rsidRPr="00B165DE">
        <w:rPr>
          <w:rFonts w:ascii="Arial" w:hAnsi="Arial" w:cs="Arial"/>
          <w:color w:val="000000"/>
        </w:rPr>
        <w:t>below</w:t>
      </w:r>
      <w:r w:rsidR="00D23C43" w:rsidRPr="00B165DE">
        <w:rPr>
          <w:rFonts w:ascii="Arial" w:hAnsi="Arial" w:cs="Arial"/>
          <w:color w:val="000000"/>
        </w:rPr>
        <w:t xml:space="preserve"> (</w:t>
      </w:r>
      <w:r w:rsidR="004078E4" w:rsidRPr="00B165DE">
        <w:rPr>
          <w:rFonts w:ascii="Arial" w:hAnsi="Arial" w:cs="Arial"/>
          <w:color w:val="000000"/>
        </w:rPr>
        <w:t>Cottrell,</w:t>
      </w:r>
      <w:r w:rsidR="00854210" w:rsidRPr="00B165DE">
        <w:rPr>
          <w:rFonts w:ascii="Arial" w:hAnsi="Arial" w:cs="Arial"/>
          <w:color w:val="000000"/>
        </w:rPr>
        <w:t xml:space="preserve"> 20</w:t>
      </w:r>
      <w:r w:rsidR="00926FA3" w:rsidRPr="00B165DE">
        <w:rPr>
          <w:rFonts w:ascii="Arial" w:hAnsi="Arial" w:cs="Arial"/>
          <w:color w:val="000000"/>
        </w:rPr>
        <w:t>15</w:t>
      </w:r>
      <w:r w:rsidR="0007569F" w:rsidRPr="00B165DE">
        <w:rPr>
          <w:rFonts w:ascii="Arial" w:hAnsi="Arial" w:cs="Arial"/>
          <w:color w:val="000000"/>
        </w:rPr>
        <w:t xml:space="preserve">; </w:t>
      </w:r>
      <w:proofErr w:type="spellStart"/>
      <w:r w:rsidR="0007569F" w:rsidRPr="00B165DE">
        <w:rPr>
          <w:rFonts w:ascii="Arial" w:hAnsi="Arial" w:cs="Arial"/>
          <w:color w:val="000000"/>
        </w:rPr>
        <w:t>MetaPeople</w:t>
      </w:r>
      <w:proofErr w:type="spellEnd"/>
      <w:r w:rsidR="0007569F" w:rsidRPr="00B165DE">
        <w:rPr>
          <w:rFonts w:ascii="Arial" w:hAnsi="Arial" w:cs="Arial"/>
          <w:color w:val="000000"/>
        </w:rPr>
        <w:t xml:space="preserve"> development,</w:t>
      </w:r>
      <w:r w:rsidR="00595205" w:rsidRPr="00B165DE">
        <w:rPr>
          <w:rFonts w:ascii="Arial" w:hAnsi="Arial" w:cs="Arial"/>
          <w:color w:val="000000"/>
        </w:rPr>
        <w:t xml:space="preserve"> 2015</w:t>
      </w:r>
      <w:r w:rsidR="00926FA3" w:rsidRPr="00B165DE">
        <w:rPr>
          <w:rFonts w:ascii="Arial" w:hAnsi="Arial" w:cs="Arial"/>
          <w:color w:val="000000"/>
        </w:rPr>
        <w:t>)</w:t>
      </w:r>
      <w:r w:rsidR="00CF4AFD" w:rsidRPr="00B165DE">
        <w:rPr>
          <w:rFonts w:ascii="Arial" w:hAnsi="Arial" w:cs="Arial"/>
          <w:color w:val="000000"/>
        </w:rPr>
        <w:t>.</w:t>
      </w:r>
      <w:r w:rsidR="00E76A60" w:rsidRPr="00B165DE">
        <w:rPr>
          <w:rFonts w:ascii="Arial" w:hAnsi="Arial" w:cs="Arial"/>
          <w:color w:val="000000"/>
        </w:rPr>
        <w:t xml:space="preserve"> </w:t>
      </w:r>
    </w:p>
    <w:tbl>
      <w:tblPr>
        <w:tblStyle w:val="TableGrid"/>
        <w:tblW w:w="0" w:type="auto"/>
        <w:shd w:val="clear" w:color="auto" w:fill="B4C6E7" w:themeFill="accent1" w:themeFillTint="66"/>
        <w:tblLook w:val="04A0" w:firstRow="1" w:lastRow="0" w:firstColumn="1" w:lastColumn="0" w:noHBand="0" w:noVBand="1"/>
      </w:tblPr>
      <w:tblGrid>
        <w:gridCol w:w="4508"/>
        <w:gridCol w:w="4508"/>
      </w:tblGrid>
      <w:tr w:rsidR="00AD0DB6" w:rsidRPr="00B165DE" w14:paraId="048E48A8" w14:textId="77777777" w:rsidTr="008D31BC">
        <w:tc>
          <w:tcPr>
            <w:tcW w:w="4508" w:type="dxa"/>
            <w:shd w:val="clear" w:color="auto" w:fill="B4C6E7" w:themeFill="accent1" w:themeFillTint="66"/>
          </w:tcPr>
          <w:p w14:paraId="0E8B743D" w14:textId="1C79B3B8" w:rsidR="0082225A" w:rsidRPr="00B165DE" w:rsidRDefault="00D324C6" w:rsidP="00930ADC">
            <w:pPr>
              <w:spacing w:line="360" w:lineRule="auto"/>
              <w:jc w:val="center"/>
              <w:textAlignment w:val="baseline"/>
              <w:rPr>
                <w:rFonts w:ascii="Arial" w:hAnsi="Arial" w:cs="Arial"/>
                <w:color w:val="000000"/>
              </w:rPr>
            </w:pPr>
            <w:r w:rsidRPr="00B165DE">
              <w:rPr>
                <w:rFonts w:ascii="Arial" w:hAnsi="Arial" w:cs="Arial"/>
                <w:b/>
                <w:bCs/>
                <w:sz w:val="24"/>
                <w:szCs w:val="24"/>
              </w:rPr>
              <w:t>The</w:t>
            </w:r>
            <w:r w:rsidR="002E493F" w:rsidRPr="00B165DE">
              <w:rPr>
                <w:rFonts w:ascii="Arial" w:hAnsi="Arial" w:cs="Arial"/>
                <w:b/>
                <w:bCs/>
                <w:sz w:val="24"/>
                <w:szCs w:val="24"/>
              </w:rPr>
              <w:t xml:space="preserve"> Open </w:t>
            </w:r>
            <w:r w:rsidR="00C5478C" w:rsidRPr="00B165DE">
              <w:rPr>
                <w:rFonts w:ascii="Arial" w:hAnsi="Arial" w:cs="Arial"/>
                <w:b/>
                <w:bCs/>
                <w:sz w:val="24"/>
                <w:szCs w:val="24"/>
              </w:rPr>
              <w:t>Are</w:t>
            </w:r>
            <w:r w:rsidR="007333D8" w:rsidRPr="00B165DE">
              <w:rPr>
                <w:rFonts w:ascii="Arial" w:hAnsi="Arial" w:cs="Arial"/>
                <w:b/>
                <w:bCs/>
                <w:sz w:val="24"/>
                <w:szCs w:val="24"/>
              </w:rPr>
              <w:t>a</w:t>
            </w:r>
          </w:p>
          <w:p w14:paraId="75D4864F" w14:textId="6FB75FAE" w:rsidR="00AD0DB6" w:rsidRPr="00B165DE" w:rsidRDefault="00EB412C" w:rsidP="00AD3E0C">
            <w:pPr>
              <w:spacing w:line="360" w:lineRule="auto"/>
              <w:textAlignment w:val="baseline"/>
              <w:rPr>
                <w:rFonts w:ascii="Arial" w:hAnsi="Arial" w:cs="Arial"/>
                <w:color w:val="000000"/>
              </w:rPr>
            </w:pPr>
            <w:r w:rsidRPr="00B165DE">
              <w:rPr>
                <w:rFonts w:ascii="Arial" w:hAnsi="Arial" w:cs="Arial"/>
                <w:color w:val="000000"/>
              </w:rPr>
              <w:t>The information</w:t>
            </w:r>
            <w:r w:rsidR="000A339A" w:rsidRPr="00B165DE">
              <w:rPr>
                <w:rFonts w:ascii="Arial" w:hAnsi="Arial" w:cs="Arial"/>
                <w:color w:val="000000"/>
              </w:rPr>
              <w:t xml:space="preserve"> </w:t>
            </w:r>
            <w:r w:rsidR="002D5CFB" w:rsidRPr="00B165DE">
              <w:rPr>
                <w:rFonts w:ascii="Arial" w:hAnsi="Arial" w:cs="Arial"/>
                <w:color w:val="000000"/>
              </w:rPr>
              <w:t>known</w:t>
            </w:r>
            <w:r w:rsidR="000A339A" w:rsidRPr="00B165DE">
              <w:rPr>
                <w:rFonts w:ascii="Arial" w:hAnsi="Arial" w:cs="Arial"/>
                <w:color w:val="000000"/>
              </w:rPr>
              <w:t xml:space="preserve"> to</w:t>
            </w:r>
            <w:r w:rsidR="0022147B" w:rsidRPr="00B165DE">
              <w:rPr>
                <w:rFonts w:ascii="Arial" w:hAnsi="Arial" w:cs="Arial"/>
                <w:color w:val="000000"/>
              </w:rPr>
              <w:t xml:space="preserve"> both</w:t>
            </w:r>
            <w:r w:rsidR="000A339A" w:rsidRPr="00B165DE">
              <w:rPr>
                <w:rFonts w:ascii="Arial" w:hAnsi="Arial" w:cs="Arial"/>
                <w:color w:val="000000"/>
              </w:rPr>
              <w:t xml:space="preserve"> me and my</w:t>
            </w:r>
            <w:r w:rsidR="0022147B" w:rsidRPr="00B165DE">
              <w:rPr>
                <w:rFonts w:ascii="Arial" w:hAnsi="Arial" w:cs="Arial"/>
                <w:color w:val="000000"/>
              </w:rPr>
              <w:t xml:space="preserve"> </w:t>
            </w:r>
            <w:r w:rsidR="00A23320" w:rsidRPr="00B165DE">
              <w:rPr>
                <w:rFonts w:ascii="Arial" w:hAnsi="Arial" w:cs="Arial"/>
                <w:color w:val="000000"/>
              </w:rPr>
              <w:t>colleagues such</w:t>
            </w:r>
            <w:r w:rsidR="002962BC" w:rsidRPr="00B165DE">
              <w:rPr>
                <w:rFonts w:ascii="Arial" w:hAnsi="Arial" w:cs="Arial"/>
                <w:color w:val="000000"/>
              </w:rPr>
              <w:t xml:space="preserve"> as I am a dedicated </w:t>
            </w:r>
            <w:r w:rsidR="00E470ED" w:rsidRPr="00B165DE">
              <w:rPr>
                <w:rFonts w:ascii="Arial" w:hAnsi="Arial" w:cs="Arial"/>
                <w:color w:val="000000"/>
              </w:rPr>
              <w:t>and compassionate work</w:t>
            </w:r>
            <w:r w:rsidR="002C2AB6" w:rsidRPr="00B165DE">
              <w:rPr>
                <w:rFonts w:ascii="Arial" w:hAnsi="Arial" w:cs="Arial"/>
                <w:color w:val="000000"/>
              </w:rPr>
              <w:t>er</w:t>
            </w:r>
            <w:r w:rsidR="00D27636" w:rsidRPr="00B165DE">
              <w:rPr>
                <w:rFonts w:ascii="Arial" w:hAnsi="Arial" w:cs="Arial"/>
                <w:color w:val="000000"/>
              </w:rPr>
              <w:t xml:space="preserve"> and can drive </w:t>
            </w:r>
            <w:r w:rsidR="003834E2" w:rsidRPr="00B165DE">
              <w:rPr>
                <w:rFonts w:ascii="Arial" w:hAnsi="Arial" w:cs="Arial"/>
                <w:color w:val="000000"/>
              </w:rPr>
              <w:t>teamwork</w:t>
            </w:r>
            <w:r w:rsidR="00E470ED" w:rsidRPr="00B165DE">
              <w:rPr>
                <w:rFonts w:ascii="Arial" w:hAnsi="Arial" w:cs="Arial"/>
                <w:color w:val="000000"/>
              </w:rPr>
              <w:t xml:space="preserve">. </w:t>
            </w:r>
            <w:r w:rsidR="000E5852" w:rsidRPr="00B165DE">
              <w:rPr>
                <w:rFonts w:ascii="Arial" w:hAnsi="Arial" w:cs="Arial"/>
                <w:color w:val="000000"/>
              </w:rPr>
              <w:t>I love singing and dancing</w:t>
            </w:r>
          </w:p>
        </w:tc>
        <w:tc>
          <w:tcPr>
            <w:tcW w:w="4508" w:type="dxa"/>
            <w:shd w:val="clear" w:color="auto" w:fill="B4C6E7" w:themeFill="accent1" w:themeFillTint="66"/>
          </w:tcPr>
          <w:p w14:paraId="63886F66" w14:textId="0F8A5975" w:rsidR="00930ADC" w:rsidRPr="00B165DE" w:rsidRDefault="00431D8E" w:rsidP="00930ADC">
            <w:pPr>
              <w:spacing w:line="360" w:lineRule="auto"/>
              <w:jc w:val="center"/>
              <w:textAlignment w:val="baseline"/>
              <w:rPr>
                <w:rFonts w:ascii="Arial" w:hAnsi="Arial" w:cs="Arial"/>
                <w:b/>
                <w:bCs/>
                <w:sz w:val="24"/>
                <w:szCs w:val="24"/>
              </w:rPr>
            </w:pPr>
            <w:r w:rsidRPr="00B165DE">
              <w:rPr>
                <w:rFonts w:ascii="Arial" w:hAnsi="Arial" w:cs="Arial"/>
                <w:b/>
                <w:bCs/>
                <w:sz w:val="24"/>
                <w:szCs w:val="24"/>
              </w:rPr>
              <w:t xml:space="preserve">The </w:t>
            </w:r>
            <w:r w:rsidR="00A23320" w:rsidRPr="00B165DE">
              <w:rPr>
                <w:rFonts w:ascii="Arial" w:hAnsi="Arial" w:cs="Arial"/>
                <w:b/>
                <w:bCs/>
                <w:sz w:val="24"/>
                <w:szCs w:val="24"/>
              </w:rPr>
              <w:t>Blind</w:t>
            </w:r>
            <w:r w:rsidR="002B47E6" w:rsidRPr="00B165DE">
              <w:rPr>
                <w:rFonts w:ascii="Arial" w:hAnsi="Arial" w:cs="Arial"/>
                <w:b/>
                <w:bCs/>
                <w:sz w:val="24"/>
                <w:szCs w:val="24"/>
              </w:rPr>
              <w:t xml:space="preserve"> </w:t>
            </w:r>
            <w:r w:rsidR="00503DC2" w:rsidRPr="00B165DE">
              <w:rPr>
                <w:rFonts w:ascii="Arial" w:hAnsi="Arial" w:cs="Arial"/>
                <w:b/>
                <w:bCs/>
                <w:sz w:val="24"/>
                <w:szCs w:val="24"/>
              </w:rPr>
              <w:t>Area</w:t>
            </w:r>
          </w:p>
          <w:p w14:paraId="75316F78" w14:textId="3C2E8C36" w:rsidR="00AD0DB6" w:rsidRPr="00B165DE" w:rsidRDefault="00712CDF" w:rsidP="00AD3E0C">
            <w:pPr>
              <w:spacing w:line="360" w:lineRule="auto"/>
              <w:textAlignment w:val="baseline"/>
              <w:rPr>
                <w:rFonts w:ascii="Arial" w:hAnsi="Arial" w:cs="Arial"/>
                <w:color w:val="000000"/>
              </w:rPr>
            </w:pPr>
            <w:r w:rsidRPr="00B165DE">
              <w:rPr>
                <w:rFonts w:ascii="Arial" w:hAnsi="Arial" w:cs="Arial"/>
                <w:color w:val="000000"/>
              </w:rPr>
              <w:t xml:space="preserve">The </w:t>
            </w:r>
            <w:r w:rsidR="00432CB7" w:rsidRPr="00B165DE">
              <w:rPr>
                <w:rFonts w:ascii="Arial" w:hAnsi="Arial" w:cs="Arial"/>
                <w:color w:val="000000"/>
              </w:rPr>
              <w:t>information my</w:t>
            </w:r>
            <w:r w:rsidR="005F4A39" w:rsidRPr="00B165DE">
              <w:rPr>
                <w:rFonts w:ascii="Arial" w:hAnsi="Arial" w:cs="Arial"/>
                <w:color w:val="000000"/>
              </w:rPr>
              <w:t xml:space="preserve"> colleagues know about that I do not know</w:t>
            </w:r>
            <w:r w:rsidR="00B456C6" w:rsidRPr="00B165DE">
              <w:rPr>
                <w:rFonts w:ascii="Arial" w:hAnsi="Arial" w:cs="Arial"/>
                <w:color w:val="000000"/>
              </w:rPr>
              <w:t xml:space="preserve"> </w:t>
            </w:r>
            <w:r w:rsidR="00C32278" w:rsidRPr="00B165DE">
              <w:rPr>
                <w:rFonts w:ascii="Arial" w:hAnsi="Arial" w:cs="Arial"/>
                <w:color w:val="000000"/>
              </w:rPr>
              <w:t xml:space="preserve">such as </w:t>
            </w:r>
            <w:r w:rsidR="00C474B5" w:rsidRPr="00B165DE">
              <w:rPr>
                <w:rFonts w:ascii="Arial" w:hAnsi="Arial" w:cs="Arial"/>
                <w:color w:val="000000"/>
              </w:rPr>
              <w:t xml:space="preserve">too much stress to do the right </w:t>
            </w:r>
            <w:proofErr w:type="spellStart"/>
            <w:r w:rsidR="00C474B5" w:rsidRPr="00B165DE">
              <w:rPr>
                <w:rFonts w:ascii="Arial" w:hAnsi="Arial" w:cs="Arial"/>
                <w:color w:val="000000"/>
              </w:rPr>
              <w:t>think</w:t>
            </w:r>
            <w:proofErr w:type="spellEnd"/>
            <w:r w:rsidR="00C474B5" w:rsidRPr="00B165DE">
              <w:rPr>
                <w:rFonts w:ascii="Arial" w:hAnsi="Arial" w:cs="Arial"/>
                <w:color w:val="000000"/>
              </w:rPr>
              <w:t xml:space="preserve"> </w:t>
            </w:r>
            <w:r w:rsidR="00E57111" w:rsidRPr="00B165DE">
              <w:rPr>
                <w:rFonts w:ascii="Arial" w:hAnsi="Arial" w:cs="Arial"/>
                <w:color w:val="000000"/>
              </w:rPr>
              <w:t xml:space="preserve">and not delegating most of the team </w:t>
            </w:r>
            <w:r w:rsidR="00D44958" w:rsidRPr="00B165DE">
              <w:rPr>
                <w:rFonts w:ascii="Arial" w:hAnsi="Arial" w:cs="Arial"/>
                <w:color w:val="000000"/>
              </w:rPr>
              <w:t>assignment</w:t>
            </w:r>
            <w:r w:rsidR="00B456C6" w:rsidRPr="00B165DE">
              <w:rPr>
                <w:rFonts w:ascii="Arial" w:hAnsi="Arial" w:cs="Arial"/>
                <w:color w:val="000000"/>
              </w:rPr>
              <w:t xml:space="preserve"> </w:t>
            </w:r>
          </w:p>
        </w:tc>
      </w:tr>
      <w:tr w:rsidR="00AD0DB6" w:rsidRPr="00B165DE" w14:paraId="7C7CDED8" w14:textId="77777777" w:rsidTr="008D31BC">
        <w:tc>
          <w:tcPr>
            <w:tcW w:w="4508" w:type="dxa"/>
            <w:shd w:val="clear" w:color="auto" w:fill="B4C6E7" w:themeFill="accent1" w:themeFillTint="66"/>
          </w:tcPr>
          <w:p w14:paraId="6FDC0947" w14:textId="68DE7A64" w:rsidR="00925F52" w:rsidRPr="00B165DE" w:rsidRDefault="00D34867" w:rsidP="00925F52">
            <w:pPr>
              <w:spacing w:line="360" w:lineRule="auto"/>
              <w:jc w:val="center"/>
              <w:textAlignment w:val="baseline"/>
              <w:rPr>
                <w:rFonts w:ascii="Arial" w:hAnsi="Arial" w:cs="Arial"/>
                <w:b/>
                <w:bCs/>
                <w:color w:val="000000"/>
                <w:sz w:val="24"/>
                <w:szCs w:val="24"/>
              </w:rPr>
            </w:pPr>
            <w:r w:rsidRPr="00B165DE">
              <w:rPr>
                <w:rFonts w:ascii="Arial" w:hAnsi="Arial" w:cs="Arial"/>
                <w:b/>
                <w:bCs/>
                <w:color w:val="000000"/>
                <w:sz w:val="24"/>
                <w:szCs w:val="24"/>
              </w:rPr>
              <w:t>The Hidden</w:t>
            </w:r>
            <w:r w:rsidR="000C170A" w:rsidRPr="00B165DE">
              <w:rPr>
                <w:rFonts w:ascii="Arial" w:hAnsi="Arial" w:cs="Arial"/>
                <w:b/>
                <w:bCs/>
                <w:color w:val="000000"/>
                <w:sz w:val="24"/>
                <w:szCs w:val="24"/>
              </w:rPr>
              <w:t xml:space="preserve"> </w:t>
            </w:r>
            <w:proofErr w:type="spellStart"/>
            <w:r w:rsidR="00CC46BF" w:rsidRPr="00B165DE">
              <w:rPr>
                <w:rFonts w:ascii="Arial" w:hAnsi="Arial" w:cs="Arial"/>
                <w:b/>
                <w:bCs/>
                <w:color w:val="000000"/>
                <w:sz w:val="24"/>
                <w:szCs w:val="24"/>
              </w:rPr>
              <w:t>Are</w:t>
            </w:r>
            <w:r w:rsidR="000E5852" w:rsidRPr="00B165DE">
              <w:rPr>
                <w:rFonts w:ascii="Arial" w:hAnsi="Arial" w:cs="Arial"/>
                <w:b/>
                <w:bCs/>
                <w:color w:val="000000"/>
                <w:sz w:val="24"/>
                <w:szCs w:val="24"/>
              </w:rPr>
              <w:t>.</w:t>
            </w:r>
            <w:r w:rsidR="00CC46BF" w:rsidRPr="00B165DE">
              <w:rPr>
                <w:rFonts w:ascii="Arial" w:hAnsi="Arial" w:cs="Arial"/>
                <w:b/>
                <w:bCs/>
                <w:color w:val="000000"/>
                <w:sz w:val="24"/>
                <w:szCs w:val="24"/>
              </w:rPr>
              <w:t>a</w:t>
            </w:r>
            <w:proofErr w:type="spellEnd"/>
          </w:p>
          <w:p w14:paraId="61860476" w14:textId="1F11C052" w:rsidR="00AD0DB6" w:rsidRPr="00B165DE" w:rsidRDefault="00DF3F46" w:rsidP="00AD3E0C">
            <w:pPr>
              <w:spacing w:line="360" w:lineRule="auto"/>
              <w:textAlignment w:val="baseline"/>
              <w:rPr>
                <w:rFonts w:ascii="Arial" w:hAnsi="Arial" w:cs="Arial"/>
                <w:color w:val="000000"/>
              </w:rPr>
            </w:pPr>
            <w:r w:rsidRPr="00B165DE">
              <w:rPr>
                <w:rFonts w:ascii="Arial" w:hAnsi="Arial" w:cs="Arial"/>
                <w:color w:val="000000"/>
              </w:rPr>
              <w:t>The info</w:t>
            </w:r>
            <w:r w:rsidR="00152CB8" w:rsidRPr="00B165DE">
              <w:rPr>
                <w:rFonts w:ascii="Arial" w:hAnsi="Arial" w:cs="Arial"/>
                <w:color w:val="000000"/>
              </w:rPr>
              <w:t>rmation I know about myself that my colleagues do not know</w:t>
            </w:r>
            <w:r w:rsidR="00C516A5" w:rsidRPr="00B165DE">
              <w:rPr>
                <w:rFonts w:ascii="Arial" w:hAnsi="Arial" w:cs="Arial"/>
                <w:color w:val="000000"/>
              </w:rPr>
              <w:t xml:space="preserve"> </w:t>
            </w:r>
            <w:r w:rsidR="00152CB8" w:rsidRPr="00B165DE">
              <w:rPr>
                <w:rFonts w:ascii="Arial" w:hAnsi="Arial" w:cs="Arial"/>
                <w:color w:val="000000"/>
              </w:rPr>
              <w:t xml:space="preserve">such as </w:t>
            </w:r>
            <w:r w:rsidR="00FF56F7" w:rsidRPr="00B165DE">
              <w:rPr>
                <w:rFonts w:ascii="Arial" w:hAnsi="Arial" w:cs="Arial"/>
                <w:color w:val="000000"/>
              </w:rPr>
              <w:t xml:space="preserve">my </w:t>
            </w:r>
            <w:r w:rsidR="000532BB" w:rsidRPr="00B165DE">
              <w:rPr>
                <w:rFonts w:ascii="Arial" w:hAnsi="Arial" w:cs="Arial"/>
                <w:color w:val="000000"/>
              </w:rPr>
              <w:t>personal relationshi</w:t>
            </w:r>
            <w:r w:rsidR="00750016" w:rsidRPr="00B165DE">
              <w:rPr>
                <w:rFonts w:ascii="Arial" w:hAnsi="Arial" w:cs="Arial"/>
                <w:color w:val="000000"/>
              </w:rPr>
              <w:t>p/medical information</w:t>
            </w:r>
            <w:r w:rsidR="00B65537" w:rsidRPr="00B165DE">
              <w:rPr>
                <w:rFonts w:ascii="Arial" w:hAnsi="Arial" w:cs="Arial"/>
                <w:color w:val="000000"/>
              </w:rPr>
              <w:t xml:space="preserve">  </w:t>
            </w:r>
            <w:r w:rsidR="00D34867" w:rsidRPr="00B165DE">
              <w:rPr>
                <w:rFonts w:ascii="Arial" w:hAnsi="Arial" w:cs="Arial"/>
                <w:color w:val="000000"/>
              </w:rPr>
              <w:t xml:space="preserve"> </w:t>
            </w:r>
          </w:p>
        </w:tc>
        <w:tc>
          <w:tcPr>
            <w:tcW w:w="4508" w:type="dxa"/>
            <w:shd w:val="clear" w:color="auto" w:fill="B4C6E7" w:themeFill="accent1" w:themeFillTint="66"/>
          </w:tcPr>
          <w:p w14:paraId="1188E130" w14:textId="04CDB7EA" w:rsidR="00E60B32" w:rsidRPr="00B165DE" w:rsidRDefault="00750016" w:rsidP="00E60B32">
            <w:pPr>
              <w:spacing w:line="360" w:lineRule="auto"/>
              <w:jc w:val="center"/>
              <w:textAlignment w:val="baseline"/>
              <w:rPr>
                <w:rFonts w:ascii="Arial" w:hAnsi="Arial" w:cs="Arial"/>
                <w:b/>
                <w:bCs/>
                <w:color w:val="000000"/>
                <w:sz w:val="24"/>
                <w:szCs w:val="24"/>
              </w:rPr>
            </w:pPr>
            <w:r w:rsidRPr="00B165DE">
              <w:rPr>
                <w:rFonts w:ascii="Arial" w:hAnsi="Arial" w:cs="Arial"/>
                <w:b/>
                <w:bCs/>
                <w:color w:val="000000"/>
                <w:sz w:val="24"/>
                <w:szCs w:val="24"/>
              </w:rPr>
              <w:t>Un</w:t>
            </w:r>
            <w:r w:rsidR="00BE56D9" w:rsidRPr="00B165DE">
              <w:rPr>
                <w:rFonts w:ascii="Arial" w:hAnsi="Arial" w:cs="Arial"/>
                <w:b/>
                <w:bCs/>
                <w:color w:val="000000"/>
                <w:sz w:val="24"/>
                <w:szCs w:val="24"/>
              </w:rPr>
              <w:t>know</w:t>
            </w:r>
            <w:r w:rsidR="00BF5E4A" w:rsidRPr="00B165DE">
              <w:rPr>
                <w:rFonts w:ascii="Arial" w:hAnsi="Arial" w:cs="Arial"/>
                <w:b/>
                <w:bCs/>
                <w:color w:val="000000"/>
                <w:sz w:val="24"/>
                <w:szCs w:val="24"/>
              </w:rPr>
              <w:t xml:space="preserve"> Area </w:t>
            </w:r>
          </w:p>
          <w:p w14:paraId="6D65FBE1" w14:textId="64F8CC12" w:rsidR="00AD0DB6" w:rsidRPr="00B165DE" w:rsidRDefault="00D46BF6" w:rsidP="00AD3E0C">
            <w:pPr>
              <w:spacing w:line="360" w:lineRule="auto"/>
              <w:textAlignment w:val="baseline"/>
              <w:rPr>
                <w:rFonts w:ascii="Arial" w:hAnsi="Arial" w:cs="Arial"/>
                <w:color w:val="000000"/>
              </w:rPr>
            </w:pPr>
            <w:r w:rsidRPr="00B165DE">
              <w:rPr>
                <w:rFonts w:ascii="Arial" w:hAnsi="Arial" w:cs="Arial"/>
                <w:color w:val="000000"/>
              </w:rPr>
              <w:t xml:space="preserve">Information unknown to both me and my colleagues </w:t>
            </w:r>
            <w:r w:rsidR="00261850" w:rsidRPr="00B165DE">
              <w:rPr>
                <w:rFonts w:ascii="Arial" w:hAnsi="Arial" w:cs="Arial"/>
                <w:color w:val="000000"/>
              </w:rPr>
              <w:t>such as my character</w:t>
            </w:r>
            <w:r w:rsidR="00CC46BF" w:rsidRPr="00B165DE">
              <w:rPr>
                <w:rFonts w:ascii="Arial" w:hAnsi="Arial" w:cs="Arial"/>
                <w:color w:val="000000"/>
              </w:rPr>
              <w:t>istics</w:t>
            </w:r>
            <w:r w:rsidR="00261850" w:rsidRPr="00B165DE">
              <w:rPr>
                <w:rFonts w:ascii="Arial" w:hAnsi="Arial" w:cs="Arial"/>
                <w:color w:val="000000"/>
              </w:rPr>
              <w:t>/personality</w:t>
            </w:r>
            <w:r w:rsidR="0090508C" w:rsidRPr="00B165DE">
              <w:rPr>
                <w:rFonts w:ascii="Arial" w:hAnsi="Arial" w:cs="Arial"/>
                <w:color w:val="000000"/>
              </w:rPr>
              <w:t xml:space="preserve"> which is revealed through </w:t>
            </w:r>
            <w:r w:rsidR="00D747AF" w:rsidRPr="00B165DE">
              <w:rPr>
                <w:rFonts w:ascii="Arial" w:hAnsi="Arial" w:cs="Arial"/>
                <w:color w:val="000000"/>
              </w:rPr>
              <w:t>test as being ‘Consul’</w:t>
            </w:r>
            <w:r w:rsidR="00083910" w:rsidRPr="00B165DE">
              <w:rPr>
                <w:rFonts w:ascii="Arial" w:hAnsi="Arial" w:cs="Arial"/>
                <w:color w:val="000000"/>
              </w:rPr>
              <w:t>, ‘Helper’</w:t>
            </w:r>
            <w:r w:rsidR="00261850" w:rsidRPr="00B165DE">
              <w:rPr>
                <w:rFonts w:ascii="Arial" w:hAnsi="Arial" w:cs="Arial"/>
                <w:color w:val="000000"/>
              </w:rPr>
              <w:t xml:space="preserve"> </w:t>
            </w:r>
            <w:r w:rsidR="00083910" w:rsidRPr="00B165DE">
              <w:rPr>
                <w:rFonts w:ascii="Arial" w:hAnsi="Arial" w:cs="Arial"/>
                <w:color w:val="000000"/>
              </w:rPr>
              <w:t>and ‘Plea</w:t>
            </w:r>
            <w:r w:rsidR="003B162A" w:rsidRPr="00B165DE">
              <w:rPr>
                <w:rFonts w:ascii="Arial" w:hAnsi="Arial" w:cs="Arial"/>
                <w:color w:val="000000"/>
              </w:rPr>
              <w:t>s</w:t>
            </w:r>
            <w:r w:rsidR="00083910" w:rsidRPr="00B165DE">
              <w:rPr>
                <w:rFonts w:ascii="Arial" w:hAnsi="Arial" w:cs="Arial"/>
                <w:color w:val="000000"/>
              </w:rPr>
              <w:t>ing</w:t>
            </w:r>
            <w:r w:rsidR="003B162A" w:rsidRPr="00B165DE">
              <w:rPr>
                <w:rFonts w:ascii="Arial" w:hAnsi="Arial" w:cs="Arial"/>
                <w:color w:val="000000"/>
              </w:rPr>
              <w:t>’</w:t>
            </w:r>
            <w:r w:rsidR="00067AF9" w:rsidRPr="00B165DE">
              <w:rPr>
                <w:rFonts w:ascii="Arial" w:hAnsi="Arial" w:cs="Arial"/>
                <w:color w:val="000000"/>
              </w:rPr>
              <w:t xml:space="preserve"> (see appendix 1 and 2)</w:t>
            </w:r>
          </w:p>
        </w:tc>
      </w:tr>
    </w:tbl>
    <w:p w14:paraId="06C77814" w14:textId="5B6B07A2" w:rsidR="007D2795" w:rsidRPr="00B165DE" w:rsidRDefault="001E2DC7" w:rsidP="00AD3E0C">
      <w:pPr>
        <w:spacing w:line="360" w:lineRule="auto"/>
        <w:textAlignment w:val="baseline"/>
        <w:rPr>
          <w:rFonts w:ascii="Arial" w:hAnsi="Arial" w:cs="Arial"/>
          <w:color w:val="000000"/>
        </w:rPr>
      </w:pPr>
      <w:r w:rsidRPr="00B165DE">
        <w:rPr>
          <w:rFonts w:ascii="Arial" w:hAnsi="Arial" w:cs="Arial"/>
          <w:b/>
          <w:bCs/>
          <w:color w:val="000000"/>
          <w:sz w:val="16"/>
          <w:szCs w:val="16"/>
        </w:rPr>
        <w:t xml:space="preserve">Table 1 </w:t>
      </w:r>
      <w:r w:rsidR="00572C6C" w:rsidRPr="00B165DE">
        <w:rPr>
          <w:rFonts w:ascii="Arial" w:hAnsi="Arial" w:cs="Arial"/>
          <w:b/>
          <w:bCs/>
          <w:color w:val="000000"/>
          <w:sz w:val="16"/>
          <w:szCs w:val="16"/>
        </w:rPr>
        <w:t xml:space="preserve">Self </w:t>
      </w:r>
      <w:proofErr w:type="spellStart"/>
      <w:r w:rsidR="00572C6C" w:rsidRPr="00B165DE">
        <w:rPr>
          <w:rFonts w:ascii="Arial" w:hAnsi="Arial" w:cs="Arial"/>
          <w:b/>
          <w:bCs/>
          <w:color w:val="000000"/>
          <w:sz w:val="16"/>
          <w:szCs w:val="16"/>
        </w:rPr>
        <w:t>Joharu</w:t>
      </w:r>
      <w:proofErr w:type="spellEnd"/>
      <w:r w:rsidR="00572C6C" w:rsidRPr="00B165DE">
        <w:rPr>
          <w:rFonts w:ascii="Arial" w:hAnsi="Arial" w:cs="Arial"/>
          <w:b/>
          <w:bCs/>
          <w:color w:val="000000"/>
          <w:sz w:val="16"/>
          <w:szCs w:val="16"/>
        </w:rPr>
        <w:t xml:space="preserve"> Window</w:t>
      </w:r>
      <w:r w:rsidR="00572C6C" w:rsidRPr="00B165DE">
        <w:rPr>
          <w:rFonts w:ascii="Arial" w:hAnsi="Arial" w:cs="Arial"/>
          <w:color w:val="000000"/>
        </w:rPr>
        <w:t xml:space="preserve"> </w:t>
      </w:r>
      <w:r w:rsidR="00037CA7" w:rsidRPr="00B165DE">
        <w:rPr>
          <w:rFonts w:ascii="Arial" w:hAnsi="Arial" w:cs="Arial"/>
          <w:color w:val="000000"/>
        </w:rPr>
        <w:t xml:space="preserve"> </w:t>
      </w:r>
      <w:r w:rsidR="003A5E1E" w:rsidRPr="00B165DE">
        <w:rPr>
          <w:rFonts w:ascii="Arial" w:hAnsi="Arial" w:cs="Arial"/>
          <w:color w:val="000000"/>
        </w:rPr>
        <w:t>(</w:t>
      </w:r>
      <w:proofErr w:type="spellStart"/>
      <w:r w:rsidR="003A5E1E" w:rsidRPr="00B165DE">
        <w:rPr>
          <w:rFonts w:ascii="Arial" w:hAnsi="Arial" w:cs="Arial"/>
          <w:color w:val="000000"/>
        </w:rPr>
        <w:t>MetaPeople</w:t>
      </w:r>
      <w:proofErr w:type="spellEnd"/>
      <w:r w:rsidR="003A5E1E" w:rsidRPr="00B165DE">
        <w:rPr>
          <w:rFonts w:ascii="Arial" w:hAnsi="Arial" w:cs="Arial"/>
          <w:color w:val="000000"/>
        </w:rPr>
        <w:t xml:space="preserve"> </w:t>
      </w:r>
      <w:r w:rsidR="009758FD" w:rsidRPr="00B165DE">
        <w:rPr>
          <w:rFonts w:ascii="Arial" w:hAnsi="Arial" w:cs="Arial"/>
          <w:color w:val="000000"/>
        </w:rPr>
        <w:t xml:space="preserve">development – the Johari window, </w:t>
      </w:r>
      <w:r w:rsidR="004D1A2E" w:rsidRPr="00B165DE">
        <w:rPr>
          <w:rFonts w:ascii="Arial" w:hAnsi="Arial" w:cs="Arial"/>
          <w:color w:val="000000"/>
        </w:rPr>
        <w:t>2015).</w:t>
      </w:r>
      <w:r w:rsidR="00935EEF" w:rsidRPr="00B165DE">
        <w:rPr>
          <w:rFonts w:ascii="Arial" w:hAnsi="Arial" w:cs="Arial"/>
          <w:color w:val="000000"/>
        </w:rPr>
        <w:t xml:space="preserve"> </w:t>
      </w:r>
    </w:p>
    <w:p w14:paraId="50F753F1" w14:textId="77777777" w:rsidR="004351A3" w:rsidRPr="00B165DE" w:rsidRDefault="004351A3" w:rsidP="00AD3E0C">
      <w:pPr>
        <w:spacing w:line="360" w:lineRule="auto"/>
        <w:textAlignment w:val="baseline"/>
        <w:rPr>
          <w:rFonts w:ascii="Arial" w:hAnsi="Arial" w:cs="Arial"/>
          <w:color w:val="000000"/>
        </w:rPr>
      </w:pPr>
    </w:p>
    <w:p w14:paraId="4562DEC0" w14:textId="4E4C5B27" w:rsidR="006D3166" w:rsidRPr="00B165DE" w:rsidRDefault="004873A7" w:rsidP="000B3222">
      <w:pPr>
        <w:pStyle w:val="Heading3"/>
        <w:spacing w:line="360" w:lineRule="auto"/>
        <w:rPr>
          <w:rFonts w:ascii="Arial" w:hAnsi="Arial" w:cs="Arial"/>
          <w:b/>
          <w:bCs/>
          <w:color w:val="auto"/>
        </w:rPr>
      </w:pPr>
      <w:bookmarkStart w:id="4" w:name="_Toc100390998"/>
      <w:r w:rsidRPr="00B165DE">
        <w:rPr>
          <w:rFonts w:ascii="Arial" w:hAnsi="Arial" w:cs="Arial"/>
          <w:b/>
          <w:bCs/>
          <w:color w:val="auto"/>
        </w:rPr>
        <w:t xml:space="preserve">1.2 </w:t>
      </w:r>
      <w:r w:rsidR="006D3166" w:rsidRPr="00B165DE">
        <w:rPr>
          <w:rFonts w:ascii="Arial" w:hAnsi="Arial" w:cs="Arial"/>
          <w:b/>
          <w:bCs/>
          <w:color w:val="auto"/>
        </w:rPr>
        <w:t>Personality Test</w:t>
      </w:r>
      <w:r w:rsidR="001C6CE0" w:rsidRPr="00B165DE">
        <w:rPr>
          <w:rFonts w:ascii="Arial" w:hAnsi="Arial" w:cs="Arial"/>
          <w:b/>
          <w:bCs/>
          <w:color w:val="auto"/>
        </w:rPr>
        <w:t xml:space="preserve"> Analytical</w:t>
      </w:r>
      <w:r w:rsidR="006D3166" w:rsidRPr="00B165DE">
        <w:rPr>
          <w:rFonts w:ascii="Arial" w:hAnsi="Arial" w:cs="Arial"/>
          <w:b/>
          <w:bCs/>
          <w:color w:val="auto"/>
        </w:rPr>
        <w:t xml:space="preserve"> </w:t>
      </w:r>
      <w:r w:rsidR="006927B1" w:rsidRPr="00B165DE">
        <w:rPr>
          <w:rFonts w:ascii="Arial" w:hAnsi="Arial" w:cs="Arial"/>
          <w:b/>
          <w:bCs/>
          <w:color w:val="auto"/>
        </w:rPr>
        <w:t>Theory (</w:t>
      </w:r>
      <w:r w:rsidR="001C6CE0" w:rsidRPr="00B165DE">
        <w:rPr>
          <w:rFonts w:ascii="Arial" w:hAnsi="Arial" w:cs="Arial"/>
          <w:b/>
          <w:bCs/>
          <w:color w:val="auto"/>
        </w:rPr>
        <w:t>PTAT)</w:t>
      </w:r>
      <w:bookmarkEnd w:id="4"/>
    </w:p>
    <w:p w14:paraId="335CFFB7" w14:textId="5A0085B2" w:rsidR="008C0574" w:rsidRPr="00B165DE" w:rsidRDefault="003E7867" w:rsidP="009B46BC">
      <w:pPr>
        <w:spacing w:line="360" w:lineRule="auto"/>
        <w:rPr>
          <w:rFonts w:ascii="Arial" w:hAnsi="Arial" w:cs="Arial"/>
        </w:rPr>
      </w:pPr>
      <w:r w:rsidRPr="00B165DE">
        <w:rPr>
          <w:rFonts w:ascii="Arial" w:hAnsi="Arial" w:cs="Arial"/>
        </w:rPr>
        <w:t>P</w:t>
      </w:r>
      <w:r w:rsidR="00105665" w:rsidRPr="00B165DE">
        <w:rPr>
          <w:rFonts w:ascii="Arial" w:hAnsi="Arial" w:cs="Arial"/>
        </w:rPr>
        <w:t>TAT</w:t>
      </w:r>
      <w:r w:rsidR="00632E2E" w:rsidRPr="00B165DE">
        <w:rPr>
          <w:rFonts w:ascii="Arial" w:hAnsi="Arial" w:cs="Arial"/>
        </w:rPr>
        <w:t xml:space="preserve">, </w:t>
      </w:r>
      <w:r w:rsidR="00823058" w:rsidRPr="00B165DE">
        <w:rPr>
          <w:rFonts w:ascii="Arial" w:hAnsi="Arial" w:cs="Arial"/>
        </w:rPr>
        <w:t xml:space="preserve">is </w:t>
      </w:r>
      <w:r w:rsidR="003C174F" w:rsidRPr="00B165DE">
        <w:rPr>
          <w:rFonts w:ascii="Arial" w:hAnsi="Arial" w:cs="Arial"/>
        </w:rPr>
        <w:t xml:space="preserve"> a </w:t>
      </w:r>
      <w:r w:rsidR="009A2029" w:rsidRPr="00B165DE">
        <w:rPr>
          <w:rFonts w:ascii="Arial" w:hAnsi="Arial" w:cs="Arial"/>
        </w:rPr>
        <w:t xml:space="preserve">valuable </w:t>
      </w:r>
      <w:r w:rsidR="003C174F" w:rsidRPr="00B165DE">
        <w:rPr>
          <w:rFonts w:ascii="Arial" w:hAnsi="Arial" w:cs="Arial"/>
        </w:rPr>
        <w:t xml:space="preserve">tool </w:t>
      </w:r>
      <w:r w:rsidR="00823058" w:rsidRPr="00B165DE">
        <w:rPr>
          <w:rFonts w:ascii="Arial" w:hAnsi="Arial" w:cs="Arial"/>
        </w:rPr>
        <w:t xml:space="preserve">designed </w:t>
      </w:r>
      <w:r w:rsidR="00516E76" w:rsidRPr="00B165DE">
        <w:rPr>
          <w:rFonts w:ascii="Arial" w:hAnsi="Arial" w:cs="Arial"/>
        </w:rPr>
        <w:t>for individuals to understand</w:t>
      </w:r>
      <w:r w:rsidR="009A2029" w:rsidRPr="00B165DE">
        <w:rPr>
          <w:rFonts w:ascii="Arial" w:hAnsi="Arial" w:cs="Arial"/>
        </w:rPr>
        <w:t>,</w:t>
      </w:r>
      <w:r w:rsidR="00823058" w:rsidRPr="00B165DE">
        <w:rPr>
          <w:rFonts w:ascii="Arial" w:hAnsi="Arial" w:cs="Arial"/>
        </w:rPr>
        <w:t xml:space="preserve"> </w:t>
      </w:r>
      <w:r w:rsidR="00C22F23" w:rsidRPr="00B165DE">
        <w:rPr>
          <w:rFonts w:ascii="Arial" w:hAnsi="Arial" w:cs="Arial"/>
        </w:rPr>
        <w:t xml:space="preserve"> measur</w:t>
      </w:r>
      <w:r w:rsidR="00606DEB" w:rsidRPr="00B165DE">
        <w:rPr>
          <w:rFonts w:ascii="Arial" w:hAnsi="Arial" w:cs="Arial"/>
        </w:rPr>
        <w:t>e</w:t>
      </w:r>
      <w:r w:rsidR="00C22F23" w:rsidRPr="00B165DE">
        <w:rPr>
          <w:rFonts w:ascii="Arial" w:hAnsi="Arial" w:cs="Arial"/>
        </w:rPr>
        <w:t xml:space="preserve"> </w:t>
      </w:r>
      <w:r w:rsidR="00436DFD" w:rsidRPr="00B165DE">
        <w:rPr>
          <w:rFonts w:ascii="Arial" w:hAnsi="Arial" w:cs="Arial"/>
        </w:rPr>
        <w:t>and ‘uncover</w:t>
      </w:r>
      <w:r w:rsidR="00606DEB" w:rsidRPr="00B165DE">
        <w:rPr>
          <w:rFonts w:ascii="Arial" w:hAnsi="Arial" w:cs="Arial"/>
        </w:rPr>
        <w:t xml:space="preserve"> </w:t>
      </w:r>
      <w:r w:rsidR="00817F84" w:rsidRPr="00B165DE">
        <w:rPr>
          <w:rFonts w:ascii="Arial" w:hAnsi="Arial" w:cs="Arial"/>
        </w:rPr>
        <w:t xml:space="preserve">their </w:t>
      </w:r>
      <w:r w:rsidR="008455B7" w:rsidRPr="00B165DE">
        <w:rPr>
          <w:rFonts w:ascii="Arial" w:hAnsi="Arial" w:cs="Arial"/>
        </w:rPr>
        <w:t xml:space="preserve">personality </w:t>
      </w:r>
      <w:r w:rsidR="003107F0" w:rsidRPr="00B165DE">
        <w:rPr>
          <w:rFonts w:ascii="Arial" w:hAnsi="Arial" w:cs="Arial"/>
        </w:rPr>
        <w:t xml:space="preserve">across broad range </w:t>
      </w:r>
      <w:r w:rsidR="008C0574" w:rsidRPr="00B165DE">
        <w:rPr>
          <w:rFonts w:ascii="Arial" w:hAnsi="Arial" w:cs="Arial"/>
        </w:rPr>
        <w:t>of situations</w:t>
      </w:r>
      <w:r w:rsidR="006440D3" w:rsidRPr="00B165DE">
        <w:rPr>
          <w:rFonts w:ascii="Arial" w:hAnsi="Arial" w:cs="Arial"/>
        </w:rPr>
        <w:t xml:space="preserve"> to enabling one to link it with </w:t>
      </w:r>
      <w:r w:rsidR="00D35432" w:rsidRPr="00B165DE">
        <w:rPr>
          <w:rFonts w:ascii="Arial" w:hAnsi="Arial" w:cs="Arial"/>
        </w:rPr>
        <w:t xml:space="preserve">personal career aspiration </w:t>
      </w:r>
      <w:r w:rsidR="00273CE7" w:rsidRPr="00B165DE">
        <w:rPr>
          <w:rFonts w:ascii="Arial" w:hAnsi="Arial" w:cs="Arial"/>
        </w:rPr>
        <w:t xml:space="preserve"> (</w:t>
      </w:r>
      <w:r w:rsidR="00D35432" w:rsidRPr="00B165DE">
        <w:rPr>
          <w:rFonts w:ascii="Arial" w:hAnsi="Arial" w:cs="Arial"/>
        </w:rPr>
        <w:t>Cottrell</w:t>
      </w:r>
      <w:r w:rsidR="00273CE7" w:rsidRPr="00B165DE">
        <w:rPr>
          <w:rFonts w:ascii="Arial" w:hAnsi="Arial" w:cs="Arial"/>
        </w:rPr>
        <w:t>, 202</w:t>
      </w:r>
      <w:r w:rsidR="00D35432" w:rsidRPr="00B165DE">
        <w:rPr>
          <w:rFonts w:ascii="Arial" w:hAnsi="Arial" w:cs="Arial"/>
        </w:rPr>
        <w:t xml:space="preserve">1, </w:t>
      </w:r>
      <w:r w:rsidR="00C94717" w:rsidRPr="00B165DE">
        <w:rPr>
          <w:rFonts w:ascii="Arial" w:hAnsi="Arial" w:cs="Arial"/>
        </w:rPr>
        <w:t>p.</w:t>
      </w:r>
      <w:r w:rsidR="00C36E89" w:rsidRPr="00B165DE">
        <w:rPr>
          <w:rFonts w:ascii="Arial" w:hAnsi="Arial" w:cs="Arial"/>
        </w:rPr>
        <w:t>7</w:t>
      </w:r>
      <w:r w:rsidR="00273CE7" w:rsidRPr="00B165DE">
        <w:rPr>
          <w:rFonts w:ascii="Arial" w:hAnsi="Arial" w:cs="Arial"/>
        </w:rPr>
        <w:t>)</w:t>
      </w:r>
      <w:r w:rsidR="008C0574" w:rsidRPr="00B165DE">
        <w:rPr>
          <w:rFonts w:ascii="Arial" w:hAnsi="Arial" w:cs="Arial"/>
        </w:rPr>
        <w:t>.</w:t>
      </w:r>
    </w:p>
    <w:p w14:paraId="212880D9" w14:textId="203F9C17" w:rsidR="00870B62" w:rsidRPr="00B165DE" w:rsidRDefault="00386936" w:rsidP="001A048C">
      <w:pPr>
        <w:spacing w:line="360" w:lineRule="auto"/>
        <w:textAlignment w:val="baseline"/>
        <w:rPr>
          <w:rFonts w:ascii="Arial" w:hAnsi="Arial" w:cs="Arial"/>
          <w:color w:val="51596A"/>
        </w:rPr>
      </w:pPr>
      <w:r w:rsidRPr="00B165DE">
        <w:rPr>
          <w:rFonts w:ascii="Arial" w:hAnsi="Arial" w:cs="Arial"/>
          <w:color w:val="000000"/>
        </w:rPr>
        <w:lastRenderedPageBreak/>
        <w:t xml:space="preserve">My </w:t>
      </w:r>
      <w:r w:rsidR="00352DC6" w:rsidRPr="00B165DE">
        <w:rPr>
          <w:rFonts w:ascii="Arial" w:hAnsi="Arial" w:cs="Arial"/>
          <w:color w:val="000000"/>
        </w:rPr>
        <w:t>personality</w:t>
      </w:r>
      <w:r w:rsidR="00A3276E" w:rsidRPr="00B165DE">
        <w:rPr>
          <w:rFonts w:ascii="Arial" w:hAnsi="Arial" w:cs="Arial"/>
          <w:color w:val="000000"/>
        </w:rPr>
        <w:t xml:space="preserve"> </w:t>
      </w:r>
      <w:r w:rsidR="0065438C" w:rsidRPr="00B165DE">
        <w:rPr>
          <w:rFonts w:ascii="Arial" w:hAnsi="Arial" w:cs="Arial"/>
          <w:color w:val="000000"/>
        </w:rPr>
        <w:t>traits</w:t>
      </w:r>
      <w:r w:rsidR="00000B5A" w:rsidRPr="00B165DE">
        <w:rPr>
          <w:rFonts w:ascii="Arial" w:hAnsi="Arial" w:cs="Arial"/>
          <w:color w:val="000000"/>
        </w:rPr>
        <w:t xml:space="preserve"> from </w:t>
      </w:r>
      <w:r w:rsidR="00A3276E" w:rsidRPr="00B165DE">
        <w:rPr>
          <w:rFonts w:ascii="Arial" w:hAnsi="Arial" w:cs="Arial"/>
          <w:color w:val="000000"/>
        </w:rPr>
        <w:t xml:space="preserve">three </w:t>
      </w:r>
      <w:r w:rsidR="009C7268" w:rsidRPr="00B165DE">
        <w:rPr>
          <w:rFonts w:ascii="Arial" w:hAnsi="Arial" w:cs="Arial"/>
          <w:color w:val="000000"/>
        </w:rPr>
        <w:t>different tests</w:t>
      </w:r>
      <w:r w:rsidR="0049351D" w:rsidRPr="00B165DE">
        <w:rPr>
          <w:rFonts w:ascii="Arial" w:hAnsi="Arial" w:cs="Arial"/>
          <w:color w:val="000000"/>
        </w:rPr>
        <w:t xml:space="preserve"> revealed</w:t>
      </w:r>
      <w:r w:rsidR="008D532F" w:rsidRPr="00B165DE">
        <w:rPr>
          <w:rFonts w:ascii="Arial" w:hAnsi="Arial" w:cs="Arial"/>
          <w:color w:val="000000"/>
        </w:rPr>
        <w:t xml:space="preserve"> Protagonists</w:t>
      </w:r>
      <w:r w:rsidR="004E48A0" w:rsidRPr="00B165DE">
        <w:rPr>
          <w:rFonts w:ascii="Arial" w:hAnsi="Arial" w:cs="Arial"/>
          <w:color w:val="000000"/>
        </w:rPr>
        <w:t xml:space="preserve"> a</w:t>
      </w:r>
      <w:r w:rsidR="00A3276E" w:rsidRPr="00B165DE">
        <w:rPr>
          <w:rFonts w:ascii="Arial" w:hAnsi="Arial" w:cs="Arial"/>
          <w:color w:val="000000"/>
        </w:rPr>
        <w:t>n</w:t>
      </w:r>
      <w:r w:rsidR="004E48A0" w:rsidRPr="00B165DE">
        <w:rPr>
          <w:rFonts w:ascii="Arial" w:hAnsi="Arial" w:cs="Arial"/>
          <w:color w:val="000000"/>
        </w:rPr>
        <w:t>d ‘Consul’</w:t>
      </w:r>
      <w:r w:rsidR="00466ED1" w:rsidRPr="00B165DE">
        <w:rPr>
          <w:rFonts w:ascii="Arial" w:hAnsi="Arial" w:cs="Arial"/>
          <w:color w:val="51596A"/>
        </w:rPr>
        <w:t xml:space="preserve"> (see </w:t>
      </w:r>
      <w:r w:rsidR="009E4B2F" w:rsidRPr="00B165DE">
        <w:rPr>
          <w:rFonts w:ascii="Arial" w:hAnsi="Arial" w:cs="Arial"/>
          <w:color w:val="51596A"/>
        </w:rPr>
        <w:t>appendix 1</w:t>
      </w:r>
      <w:r w:rsidR="0014594F" w:rsidRPr="00B165DE">
        <w:rPr>
          <w:rFonts w:ascii="Arial" w:hAnsi="Arial" w:cs="Arial"/>
          <w:color w:val="51596A"/>
        </w:rPr>
        <w:t xml:space="preserve"> and </w:t>
      </w:r>
      <w:r w:rsidR="00922D0C" w:rsidRPr="00B165DE">
        <w:rPr>
          <w:rFonts w:ascii="Arial" w:hAnsi="Arial" w:cs="Arial"/>
          <w:color w:val="51596A"/>
        </w:rPr>
        <w:t>2</w:t>
      </w:r>
      <w:r w:rsidR="00A16D68" w:rsidRPr="00B165DE">
        <w:rPr>
          <w:rFonts w:ascii="Arial" w:hAnsi="Arial" w:cs="Arial"/>
          <w:color w:val="51596A"/>
        </w:rPr>
        <w:t>) which</w:t>
      </w:r>
      <w:r w:rsidR="00F92DC1" w:rsidRPr="00B165DE">
        <w:rPr>
          <w:rFonts w:ascii="Arial" w:hAnsi="Arial" w:cs="Arial"/>
          <w:color w:val="51596A"/>
        </w:rPr>
        <w:t xml:space="preserve"> means that I have </w:t>
      </w:r>
      <w:r w:rsidR="009911DE" w:rsidRPr="00B165DE">
        <w:rPr>
          <w:rFonts w:ascii="Arial" w:hAnsi="Arial" w:cs="Arial"/>
          <w:color w:val="51596A"/>
        </w:rPr>
        <w:t xml:space="preserve">a </w:t>
      </w:r>
      <w:r w:rsidR="00F92DC1" w:rsidRPr="00B165DE">
        <w:rPr>
          <w:rFonts w:ascii="Arial" w:hAnsi="Arial" w:cs="Arial"/>
          <w:color w:val="51596A"/>
        </w:rPr>
        <w:t xml:space="preserve">charisma </w:t>
      </w:r>
      <w:r w:rsidR="005B251E" w:rsidRPr="00B165DE">
        <w:rPr>
          <w:rFonts w:ascii="Arial" w:hAnsi="Arial" w:cs="Arial"/>
          <w:color w:val="51596A"/>
        </w:rPr>
        <w:t xml:space="preserve">and potential </w:t>
      </w:r>
      <w:r w:rsidR="00E72071" w:rsidRPr="00B165DE">
        <w:rPr>
          <w:rFonts w:ascii="Arial" w:hAnsi="Arial" w:cs="Arial"/>
          <w:color w:val="51596A"/>
        </w:rPr>
        <w:t>of</w:t>
      </w:r>
      <w:r w:rsidR="005B251E" w:rsidRPr="00B165DE">
        <w:rPr>
          <w:rFonts w:ascii="Arial" w:hAnsi="Arial" w:cs="Arial"/>
          <w:color w:val="51596A"/>
        </w:rPr>
        <w:t xml:space="preserve"> leadership </w:t>
      </w:r>
      <w:r w:rsidR="001E5929" w:rsidRPr="00B165DE">
        <w:rPr>
          <w:rFonts w:ascii="Arial" w:hAnsi="Arial" w:cs="Arial"/>
          <w:color w:val="51596A"/>
        </w:rPr>
        <w:t>and</w:t>
      </w:r>
      <w:r w:rsidR="005B251E" w:rsidRPr="00B165DE">
        <w:rPr>
          <w:rFonts w:ascii="Arial" w:hAnsi="Arial" w:cs="Arial"/>
          <w:color w:val="51596A"/>
        </w:rPr>
        <w:t xml:space="preserve"> can</w:t>
      </w:r>
      <w:r w:rsidR="003602D9" w:rsidRPr="00B165DE">
        <w:rPr>
          <w:rFonts w:ascii="Arial" w:hAnsi="Arial" w:cs="Arial"/>
          <w:color w:val="51596A"/>
        </w:rPr>
        <w:t xml:space="preserve"> </w:t>
      </w:r>
      <w:r w:rsidR="00631A4B" w:rsidRPr="00B165DE">
        <w:rPr>
          <w:rFonts w:ascii="Arial" w:hAnsi="Arial" w:cs="Arial"/>
          <w:color w:val="51596A"/>
        </w:rPr>
        <w:t>positively</w:t>
      </w:r>
      <w:r w:rsidR="005B251E" w:rsidRPr="00B165DE">
        <w:rPr>
          <w:rFonts w:ascii="Arial" w:hAnsi="Arial" w:cs="Arial"/>
          <w:color w:val="51596A"/>
        </w:rPr>
        <w:t xml:space="preserve"> inspire others</w:t>
      </w:r>
      <w:r w:rsidR="000B3A2C" w:rsidRPr="00B165DE">
        <w:rPr>
          <w:rFonts w:ascii="Arial" w:hAnsi="Arial" w:cs="Arial"/>
          <w:color w:val="51596A"/>
        </w:rPr>
        <w:t>.</w:t>
      </w:r>
      <w:r w:rsidR="007E56AC" w:rsidRPr="00B165DE">
        <w:rPr>
          <w:rFonts w:ascii="Arial" w:hAnsi="Arial" w:cs="Arial"/>
          <w:color w:val="51596A"/>
        </w:rPr>
        <w:t xml:space="preserve"> </w:t>
      </w:r>
      <w:r w:rsidR="00842203" w:rsidRPr="00B165DE">
        <w:rPr>
          <w:rFonts w:ascii="Arial" w:hAnsi="Arial" w:cs="Arial"/>
          <w:color w:val="51596A"/>
        </w:rPr>
        <w:t>I also discover that I am a hel</w:t>
      </w:r>
      <w:r w:rsidR="00CC7D9A" w:rsidRPr="00B165DE">
        <w:rPr>
          <w:rFonts w:ascii="Arial" w:hAnsi="Arial" w:cs="Arial"/>
          <w:color w:val="51596A"/>
        </w:rPr>
        <w:t xml:space="preserve">per and good communicator which are </w:t>
      </w:r>
      <w:r w:rsidR="00A750D8" w:rsidRPr="00B165DE">
        <w:rPr>
          <w:rFonts w:ascii="Arial" w:hAnsi="Arial" w:cs="Arial"/>
          <w:color w:val="51596A"/>
        </w:rPr>
        <w:t>required skills for</w:t>
      </w:r>
      <w:r w:rsidR="00A54933" w:rsidRPr="00B165DE">
        <w:rPr>
          <w:rFonts w:ascii="Arial" w:hAnsi="Arial" w:cs="Arial"/>
          <w:color w:val="51596A"/>
        </w:rPr>
        <w:t xml:space="preserve"> ‘Social care worker</w:t>
      </w:r>
      <w:r w:rsidR="00A750D8" w:rsidRPr="00B165DE">
        <w:rPr>
          <w:rFonts w:ascii="Arial" w:hAnsi="Arial" w:cs="Arial"/>
          <w:color w:val="51596A"/>
        </w:rPr>
        <w:t xml:space="preserve">. </w:t>
      </w:r>
      <w:r w:rsidR="0000219B" w:rsidRPr="00B165DE">
        <w:rPr>
          <w:rFonts w:ascii="Arial" w:hAnsi="Arial" w:cs="Arial"/>
          <w:color w:val="51596A"/>
        </w:rPr>
        <w:t xml:space="preserve"> It never down to me that I possess these</w:t>
      </w:r>
      <w:r w:rsidR="008D1A9A" w:rsidRPr="00B165DE">
        <w:rPr>
          <w:rFonts w:ascii="Arial" w:hAnsi="Arial" w:cs="Arial"/>
          <w:color w:val="51596A"/>
        </w:rPr>
        <w:t xml:space="preserve"> characteristics. </w:t>
      </w:r>
      <w:r w:rsidR="00A641E9" w:rsidRPr="00B165DE">
        <w:rPr>
          <w:rFonts w:ascii="Arial" w:hAnsi="Arial" w:cs="Arial"/>
          <w:color w:val="51596A"/>
        </w:rPr>
        <w:t xml:space="preserve"> </w:t>
      </w:r>
      <w:r w:rsidR="007C38F0" w:rsidRPr="00B165DE">
        <w:rPr>
          <w:rFonts w:ascii="Arial" w:hAnsi="Arial" w:cs="Arial"/>
          <w:color w:val="51596A"/>
        </w:rPr>
        <w:t>P</w:t>
      </w:r>
      <w:r w:rsidR="00635053" w:rsidRPr="00B165DE">
        <w:rPr>
          <w:rFonts w:ascii="Arial" w:hAnsi="Arial" w:cs="Arial"/>
          <w:color w:val="51596A"/>
        </w:rPr>
        <w:t xml:space="preserve">TAT also </w:t>
      </w:r>
      <w:r w:rsidR="00D0170F" w:rsidRPr="00B165DE">
        <w:rPr>
          <w:rFonts w:ascii="Arial" w:hAnsi="Arial" w:cs="Arial"/>
          <w:color w:val="51596A"/>
        </w:rPr>
        <w:t xml:space="preserve">indicated </w:t>
      </w:r>
      <w:r w:rsidR="0051722C" w:rsidRPr="00B165DE">
        <w:rPr>
          <w:rFonts w:ascii="Arial" w:hAnsi="Arial" w:cs="Arial"/>
          <w:color w:val="51596A"/>
        </w:rPr>
        <w:t>that, I</w:t>
      </w:r>
      <w:r w:rsidR="000F5B84" w:rsidRPr="00B165DE">
        <w:rPr>
          <w:rFonts w:ascii="Arial" w:hAnsi="Arial" w:cs="Arial"/>
          <w:color w:val="51596A"/>
        </w:rPr>
        <w:t xml:space="preserve"> place a lot of pressure on </w:t>
      </w:r>
      <w:r w:rsidR="007B2CD0" w:rsidRPr="00B165DE">
        <w:rPr>
          <w:rFonts w:ascii="Arial" w:hAnsi="Arial" w:cs="Arial"/>
          <w:color w:val="51596A"/>
        </w:rPr>
        <w:t>myself and</w:t>
      </w:r>
      <w:r w:rsidR="000B003B" w:rsidRPr="00B165DE">
        <w:rPr>
          <w:rFonts w:ascii="Arial" w:hAnsi="Arial" w:cs="Arial"/>
          <w:color w:val="51596A"/>
        </w:rPr>
        <w:t xml:space="preserve"> colleague</w:t>
      </w:r>
      <w:r w:rsidR="00D1688A" w:rsidRPr="00B165DE">
        <w:rPr>
          <w:rFonts w:ascii="Arial" w:hAnsi="Arial" w:cs="Arial"/>
          <w:color w:val="51596A"/>
        </w:rPr>
        <w:t>s in achieving results</w:t>
      </w:r>
      <w:r w:rsidR="00037221" w:rsidRPr="00B165DE">
        <w:rPr>
          <w:rFonts w:ascii="Arial" w:hAnsi="Arial" w:cs="Arial"/>
          <w:color w:val="51596A"/>
        </w:rPr>
        <w:t xml:space="preserve">, thus putting a lot </w:t>
      </w:r>
      <w:r w:rsidR="009974AC" w:rsidRPr="00B165DE">
        <w:rPr>
          <w:rFonts w:ascii="Arial" w:hAnsi="Arial" w:cs="Arial"/>
          <w:color w:val="51596A"/>
        </w:rPr>
        <w:t xml:space="preserve">of </w:t>
      </w:r>
      <w:r w:rsidR="00FB61DF" w:rsidRPr="00B165DE">
        <w:rPr>
          <w:rFonts w:ascii="Arial" w:hAnsi="Arial" w:cs="Arial"/>
          <w:color w:val="51596A"/>
        </w:rPr>
        <w:t>pressure</w:t>
      </w:r>
      <w:r w:rsidR="00C82B8B" w:rsidRPr="00B165DE">
        <w:rPr>
          <w:rFonts w:ascii="Arial" w:hAnsi="Arial" w:cs="Arial"/>
          <w:color w:val="51596A"/>
        </w:rPr>
        <w:t xml:space="preserve"> on my </w:t>
      </w:r>
      <w:r w:rsidR="005E1230" w:rsidRPr="00B165DE">
        <w:rPr>
          <w:rFonts w:ascii="Arial" w:hAnsi="Arial" w:cs="Arial"/>
          <w:color w:val="51596A"/>
        </w:rPr>
        <w:t>colleagues,</w:t>
      </w:r>
      <w:r w:rsidR="00C82B8B" w:rsidRPr="00B165DE">
        <w:rPr>
          <w:rFonts w:ascii="Arial" w:hAnsi="Arial" w:cs="Arial"/>
          <w:color w:val="51596A"/>
        </w:rPr>
        <w:t xml:space="preserve"> and </w:t>
      </w:r>
      <w:r w:rsidR="00F31656" w:rsidRPr="00B165DE">
        <w:rPr>
          <w:rFonts w:ascii="Arial" w:hAnsi="Arial" w:cs="Arial"/>
          <w:color w:val="51596A"/>
        </w:rPr>
        <w:t>affecting m</w:t>
      </w:r>
      <w:r w:rsidR="005144E2" w:rsidRPr="00B165DE">
        <w:rPr>
          <w:rFonts w:ascii="Arial" w:hAnsi="Arial" w:cs="Arial"/>
          <w:color w:val="51596A"/>
        </w:rPr>
        <w:t xml:space="preserve">y </w:t>
      </w:r>
      <w:r w:rsidR="003B620A" w:rsidRPr="00B165DE">
        <w:rPr>
          <w:rFonts w:ascii="Arial" w:hAnsi="Arial" w:cs="Arial"/>
          <w:color w:val="51596A"/>
        </w:rPr>
        <w:t xml:space="preserve">health </w:t>
      </w:r>
      <w:r w:rsidR="00B77E03" w:rsidRPr="00B165DE">
        <w:rPr>
          <w:rFonts w:ascii="Arial" w:hAnsi="Arial" w:cs="Arial"/>
          <w:color w:val="51596A"/>
        </w:rPr>
        <w:t>(</w:t>
      </w:r>
      <w:r w:rsidR="00EB00A8" w:rsidRPr="00B165DE">
        <w:rPr>
          <w:rFonts w:ascii="Arial" w:hAnsi="Arial" w:cs="Arial"/>
          <w:color w:val="000000"/>
        </w:rPr>
        <w:t>16Personlalities, 2021).</w:t>
      </w:r>
    </w:p>
    <w:p w14:paraId="5EBB65DC" w14:textId="5610064A" w:rsidR="00B6127E" w:rsidRPr="00B165DE" w:rsidRDefault="00162BB7" w:rsidP="00B6127E">
      <w:pPr>
        <w:spacing w:line="360" w:lineRule="auto"/>
        <w:textAlignment w:val="baseline"/>
        <w:rPr>
          <w:rFonts w:ascii="Arial" w:hAnsi="Arial" w:cs="Arial"/>
          <w:color w:val="000000"/>
        </w:rPr>
      </w:pPr>
      <w:r w:rsidRPr="00B165DE">
        <w:rPr>
          <w:rFonts w:ascii="Arial" w:hAnsi="Arial" w:cs="Arial"/>
          <w:color w:val="000000"/>
        </w:rPr>
        <w:t>Self-awareness tools enables me to change the awareness I held about my Real-</w:t>
      </w:r>
      <w:r w:rsidR="005C3669" w:rsidRPr="00B165DE">
        <w:rPr>
          <w:rFonts w:ascii="Arial" w:hAnsi="Arial" w:cs="Arial"/>
          <w:color w:val="000000"/>
        </w:rPr>
        <w:t>self from</w:t>
      </w:r>
      <w:r w:rsidRPr="00B165DE">
        <w:rPr>
          <w:rFonts w:ascii="Arial" w:hAnsi="Arial" w:cs="Arial"/>
          <w:color w:val="000000"/>
        </w:rPr>
        <w:t xml:space="preserve"> constructive feedback. This will</w:t>
      </w:r>
      <w:r w:rsidR="00C06696" w:rsidRPr="00B165DE">
        <w:rPr>
          <w:rFonts w:ascii="Arial" w:hAnsi="Arial" w:cs="Arial"/>
          <w:color w:val="000000"/>
        </w:rPr>
        <w:t xml:space="preserve"> facilitate </w:t>
      </w:r>
      <w:r w:rsidR="00C06696" w:rsidRPr="00B165DE">
        <w:rPr>
          <w:rFonts w:ascii="Arial" w:hAnsi="Arial" w:cs="Arial"/>
        </w:rPr>
        <w:t>building trust and interpersonal relationship with colleagues as well as building own PCDP</w:t>
      </w:r>
      <w:r w:rsidR="00225CBF" w:rsidRPr="00B165DE">
        <w:rPr>
          <w:rFonts w:ascii="Arial" w:hAnsi="Arial" w:cs="Arial"/>
        </w:rPr>
        <w:t>.</w:t>
      </w:r>
      <w:r w:rsidR="002E32CE" w:rsidRPr="00B165DE">
        <w:rPr>
          <w:rFonts w:ascii="Arial" w:hAnsi="Arial" w:cs="Arial"/>
        </w:rPr>
        <w:t xml:space="preserve"> Also  </w:t>
      </w:r>
      <w:r w:rsidR="00463C15" w:rsidRPr="00B165DE">
        <w:rPr>
          <w:rFonts w:ascii="Arial" w:hAnsi="Arial" w:cs="Arial"/>
        </w:rPr>
        <w:t xml:space="preserve"> work on </w:t>
      </w:r>
      <w:r w:rsidRPr="00B165DE">
        <w:rPr>
          <w:rFonts w:ascii="Arial" w:hAnsi="Arial" w:cs="Arial"/>
          <w:color w:val="000000"/>
        </w:rPr>
        <w:t xml:space="preserve">closing any </w:t>
      </w:r>
      <w:r w:rsidR="00FA33DD" w:rsidRPr="00B165DE">
        <w:rPr>
          <w:rFonts w:ascii="Arial" w:hAnsi="Arial" w:cs="Arial"/>
        </w:rPr>
        <w:t>skills/</w:t>
      </w:r>
      <w:r w:rsidR="00A04913" w:rsidRPr="00B165DE">
        <w:rPr>
          <w:rFonts w:ascii="Arial" w:hAnsi="Arial" w:cs="Arial"/>
        </w:rPr>
        <w:t xml:space="preserve">competency </w:t>
      </w:r>
      <w:r w:rsidR="00A04913" w:rsidRPr="00B165DE">
        <w:rPr>
          <w:rFonts w:ascii="Arial" w:hAnsi="Arial" w:cs="Arial"/>
          <w:color w:val="000000"/>
        </w:rPr>
        <w:t>gaps</w:t>
      </w:r>
      <w:r w:rsidRPr="00B165DE">
        <w:rPr>
          <w:rFonts w:ascii="Arial" w:hAnsi="Arial" w:cs="Arial"/>
          <w:color w:val="000000"/>
        </w:rPr>
        <w:t xml:space="preserve"> </w:t>
      </w:r>
      <w:r w:rsidR="007B4050" w:rsidRPr="00B165DE">
        <w:rPr>
          <w:rFonts w:ascii="Arial" w:hAnsi="Arial" w:cs="Arial"/>
          <w:color w:val="000000"/>
        </w:rPr>
        <w:t xml:space="preserve">to </w:t>
      </w:r>
      <w:r w:rsidR="00B47753" w:rsidRPr="00B165DE">
        <w:rPr>
          <w:rFonts w:ascii="Arial" w:hAnsi="Arial" w:cs="Arial"/>
          <w:color w:val="000000"/>
        </w:rPr>
        <w:t>link personality</w:t>
      </w:r>
      <w:r w:rsidRPr="00B165DE">
        <w:rPr>
          <w:rFonts w:ascii="Arial" w:hAnsi="Arial" w:cs="Arial"/>
          <w:color w:val="000000"/>
        </w:rPr>
        <w:t xml:space="preserve"> </w:t>
      </w:r>
      <w:r w:rsidR="00B77E03" w:rsidRPr="00B165DE">
        <w:rPr>
          <w:rFonts w:ascii="Arial" w:hAnsi="Arial" w:cs="Arial"/>
          <w:color w:val="000000"/>
        </w:rPr>
        <w:t xml:space="preserve">and </w:t>
      </w:r>
      <w:r w:rsidR="00671B68" w:rsidRPr="00B165DE">
        <w:rPr>
          <w:rFonts w:ascii="Arial" w:hAnsi="Arial" w:cs="Arial"/>
          <w:color w:val="000000"/>
        </w:rPr>
        <w:t>‘</w:t>
      </w:r>
      <w:r w:rsidR="00B77E03" w:rsidRPr="00B165DE">
        <w:rPr>
          <w:rFonts w:ascii="Arial" w:hAnsi="Arial" w:cs="Arial"/>
          <w:color w:val="000000"/>
        </w:rPr>
        <w:t>L</w:t>
      </w:r>
      <w:r w:rsidR="00671B68" w:rsidRPr="00B165DE">
        <w:rPr>
          <w:rFonts w:ascii="Arial" w:hAnsi="Arial" w:cs="Arial"/>
          <w:color w:val="000000"/>
        </w:rPr>
        <w:t xml:space="preserve">earning </w:t>
      </w:r>
      <w:r w:rsidR="00B77E03" w:rsidRPr="00B165DE">
        <w:rPr>
          <w:rFonts w:ascii="Arial" w:hAnsi="Arial" w:cs="Arial"/>
          <w:color w:val="000000"/>
        </w:rPr>
        <w:t>S</w:t>
      </w:r>
      <w:r w:rsidR="00E32980" w:rsidRPr="00B165DE">
        <w:rPr>
          <w:rFonts w:ascii="Arial" w:hAnsi="Arial" w:cs="Arial"/>
          <w:color w:val="000000"/>
        </w:rPr>
        <w:t>tyle’</w:t>
      </w:r>
      <w:r w:rsidR="00FB2A0C" w:rsidRPr="00B165DE">
        <w:rPr>
          <w:rFonts w:ascii="Arial" w:hAnsi="Arial" w:cs="Arial"/>
          <w:color w:val="000000"/>
        </w:rPr>
        <w:t xml:space="preserve"> to that of </w:t>
      </w:r>
      <w:r w:rsidR="00654EC9" w:rsidRPr="00B165DE">
        <w:rPr>
          <w:rFonts w:ascii="Arial" w:hAnsi="Arial" w:cs="Arial"/>
          <w:color w:val="000000"/>
        </w:rPr>
        <w:t xml:space="preserve">‘Individual Care Services for </w:t>
      </w:r>
      <w:r w:rsidR="00D8455A" w:rsidRPr="00B165DE">
        <w:rPr>
          <w:rFonts w:ascii="Arial" w:hAnsi="Arial" w:cs="Arial"/>
          <w:color w:val="000000"/>
        </w:rPr>
        <w:t>efficient and effect work-life</w:t>
      </w:r>
      <w:r w:rsidR="00062C8F" w:rsidRPr="00B165DE">
        <w:rPr>
          <w:rFonts w:ascii="Arial" w:hAnsi="Arial" w:cs="Arial"/>
          <w:color w:val="000000"/>
        </w:rPr>
        <w:t xml:space="preserve"> (Cottrell, </w:t>
      </w:r>
      <w:r w:rsidR="00B76E94" w:rsidRPr="00B165DE">
        <w:rPr>
          <w:rFonts w:ascii="Arial" w:hAnsi="Arial" w:cs="Arial"/>
          <w:color w:val="000000"/>
        </w:rPr>
        <w:t>2015</w:t>
      </w:r>
      <w:r w:rsidR="00FB3CDB" w:rsidRPr="00B165DE">
        <w:rPr>
          <w:rFonts w:ascii="Arial" w:hAnsi="Arial" w:cs="Arial"/>
          <w:color w:val="000000"/>
        </w:rPr>
        <w:t>; 16Personlalities, 2021</w:t>
      </w:r>
      <w:r w:rsidR="00B76E94" w:rsidRPr="00B165DE">
        <w:rPr>
          <w:rFonts w:ascii="Arial" w:hAnsi="Arial" w:cs="Arial"/>
          <w:color w:val="000000"/>
        </w:rPr>
        <w:t>).</w:t>
      </w:r>
      <w:r w:rsidR="00E32980" w:rsidRPr="00B165DE">
        <w:rPr>
          <w:rFonts w:ascii="Arial" w:hAnsi="Arial" w:cs="Arial"/>
          <w:color w:val="000000"/>
        </w:rPr>
        <w:t xml:space="preserve"> </w:t>
      </w:r>
      <w:r w:rsidR="00DC6461" w:rsidRPr="00B165DE">
        <w:rPr>
          <w:rFonts w:ascii="Arial" w:hAnsi="Arial" w:cs="Arial"/>
          <w:color w:val="000000"/>
        </w:rPr>
        <w:t xml:space="preserve">These </w:t>
      </w:r>
      <w:r w:rsidR="002C72F5" w:rsidRPr="00B165DE">
        <w:rPr>
          <w:rFonts w:ascii="Arial" w:hAnsi="Arial" w:cs="Arial"/>
          <w:color w:val="000000"/>
        </w:rPr>
        <w:t xml:space="preserve">personalities qualifies me to be the </w:t>
      </w:r>
      <w:r w:rsidR="00363894" w:rsidRPr="00B165DE">
        <w:rPr>
          <w:rFonts w:ascii="Arial" w:hAnsi="Arial" w:cs="Arial"/>
          <w:color w:val="000000"/>
        </w:rPr>
        <w:t>manager at</w:t>
      </w:r>
      <w:r w:rsidR="002C72F5" w:rsidRPr="00B165DE">
        <w:rPr>
          <w:rFonts w:ascii="Arial" w:hAnsi="Arial" w:cs="Arial"/>
          <w:color w:val="000000"/>
        </w:rPr>
        <w:t xml:space="preserve"> the ICS</w:t>
      </w:r>
      <w:r w:rsidR="00213A97" w:rsidRPr="00B165DE">
        <w:rPr>
          <w:rFonts w:ascii="Arial" w:hAnsi="Arial" w:cs="Arial"/>
          <w:color w:val="000000"/>
        </w:rPr>
        <w:t>.</w:t>
      </w:r>
    </w:p>
    <w:p w14:paraId="7A9AF238" w14:textId="31DB4F07" w:rsidR="00C250DE" w:rsidRPr="00B165DE" w:rsidRDefault="00C250DE" w:rsidP="001A048C">
      <w:pPr>
        <w:spacing w:line="360" w:lineRule="auto"/>
        <w:textAlignment w:val="baseline"/>
        <w:rPr>
          <w:rFonts w:ascii="Arial" w:hAnsi="Arial" w:cs="Arial"/>
          <w:color w:val="000000"/>
        </w:rPr>
      </w:pPr>
    </w:p>
    <w:p w14:paraId="34E21754" w14:textId="4A8FBE8D" w:rsidR="00537DEC" w:rsidRPr="00B165DE" w:rsidRDefault="00B575F0" w:rsidP="003D60E2">
      <w:pPr>
        <w:pStyle w:val="Heading1"/>
        <w:spacing w:line="360" w:lineRule="auto"/>
        <w:rPr>
          <w:rFonts w:ascii="Arial" w:hAnsi="Arial" w:cs="Arial"/>
          <w:b/>
          <w:bCs/>
          <w:color w:val="auto"/>
          <w:sz w:val="28"/>
          <w:szCs w:val="28"/>
        </w:rPr>
      </w:pPr>
      <w:bookmarkStart w:id="5" w:name="_Toc100390999"/>
      <w:r w:rsidRPr="00B165DE">
        <w:rPr>
          <w:rFonts w:ascii="Arial" w:hAnsi="Arial" w:cs="Arial"/>
          <w:b/>
          <w:bCs/>
          <w:color w:val="auto"/>
          <w:sz w:val="28"/>
          <w:szCs w:val="28"/>
        </w:rPr>
        <w:t>Section Two</w:t>
      </w:r>
      <w:r w:rsidR="006A5FAE" w:rsidRPr="00B165DE">
        <w:rPr>
          <w:rFonts w:ascii="Arial" w:hAnsi="Arial" w:cs="Arial"/>
          <w:b/>
          <w:bCs/>
          <w:color w:val="auto"/>
          <w:sz w:val="28"/>
          <w:szCs w:val="28"/>
        </w:rPr>
        <w:t xml:space="preserve">: Learning Needs </w:t>
      </w:r>
      <w:r w:rsidR="00F65C14" w:rsidRPr="00B165DE">
        <w:rPr>
          <w:rFonts w:ascii="Arial" w:hAnsi="Arial" w:cs="Arial"/>
          <w:b/>
          <w:bCs/>
          <w:color w:val="auto"/>
          <w:sz w:val="28"/>
          <w:szCs w:val="28"/>
        </w:rPr>
        <w:t>Assessment for</w:t>
      </w:r>
      <w:r w:rsidR="00530CF1" w:rsidRPr="00B165DE">
        <w:rPr>
          <w:rFonts w:ascii="Arial" w:hAnsi="Arial" w:cs="Arial"/>
          <w:b/>
          <w:bCs/>
          <w:color w:val="auto"/>
          <w:sz w:val="28"/>
          <w:szCs w:val="28"/>
        </w:rPr>
        <w:t xml:space="preserve"> </w:t>
      </w:r>
      <w:r w:rsidR="00361C8C" w:rsidRPr="00B165DE">
        <w:rPr>
          <w:rFonts w:ascii="Arial" w:hAnsi="Arial" w:cs="Arial"/>
          <w:b/>
          <w:bCs/>
          <w:color w:val="auto"/>
          <w:sz w:val="28"/>
          <w:szCs w:val="28"/>
        </w:rPr>
        <w:t xml:space="preserve">Individual </w:t>
      </w:r>
      <w:r w:rsidR="00D06528" w:rsidRPr="00B165DE">
        <w:rPr>
          <w:rFonts w:ascii="Arial" w:hAnsi="Arial" w:cs="Arial"/>
          <w:b/>
          <w:bCs/>
          <w:color w:val="auto"/>
          <w:sz w:val="28"/>
          <w:szCs w:val="28"/>
        </w:rPr>
        <w:t>Care Services Staff</w:t>
      </w:r>
      <w:bookmarkEnd w:id="5"/>
      <w:r w:rsidR="006F211E" w:rsidRPr="00B165DE">
        <w:rPr>
          <w:rFonts w:ascii="Arial" w:hAnsi="Arial" w:cs="Arial"/>
          <w:b/>
          <w:bCs/>
          <w:color w:val="auto"/>
          <w:sz w:val="28"/>
          <w:szCs w:val="28"/>
        </w:rPr>
        <w:t xml:space="preserve"> </w:t>
      </w:r>
    </w:p>
    <w:p w14:paraId="7A5457D9" w14:textId="5B0E8F61" w:rsidR="00D36BC4" w:rsidRPr="00B165DE" w:rsidRDefault="00B277D0" w:rsidP="003D60E2">
      <w:pPr>
        <w:pStyle w:val="Heading2"/>
        <w:spacing w:line="360" w:lineRule="auto"/>
        <w:rPr>
          <w:rFonts w:ascii="Arial" w:hAnsi="Arial" w:cs="Arial"/>
          <w:b/>
          <w:bCs/>
          <w:color w:val="auto"/>
          <w:sz w:val="24"/>
          <w:szCs w:val="24"/>
        </w:rPr>
      </w:pPr>
      <w:bookmarkStart w:id="6" w:name="_Toc100391000"/>
      <w:r w:rsidRPr="00B165DE">
        <w:rPr>
          <w:rFonts w:ascii="Arial" w:hAnsi="Arial" w:cs="Arial"/>
          <w:b/>
          <w:bCs/>
          <w:color w:val="auto"/>
          <w:sz w:val="24"/>
          <w:szCs w:val="24"/>
        </w:rPr>
        <w:t>2</w:t>
      </w:r>
      <w:r w:rsidR="0025023B" w:rsidRPr="00B165DE">
        <w:rPr>
          <w:rFonts w:ascii="Arial" w:hAnsi="Arial" w:cs="Arial"/>
          <w:b/>
          <w:bCs/>
          <w:color w:val="auto"/>
          <w:sz w:val="24"/>
          <w:szCs w:val="24"/>
        </w:rPr>
        <w:t xml:space="preserve"> </w:t>
      </w:r>
      <w:r w:rsidR="0075312F" w:rsidRPr="00B165DE">
        <w:rPr>
          <w:rFonts w:ascii="Arial" w:hAnsi="Arial" w:cs="Arial"/>
          <w:b/>
          <w:bCs/>
          <w:color w:val="auto"/>
          <w:sz w:val="24"/>
          <w:szCs w:val="24"/>
        </w:rPr>
        <w:t>Training, Learning</w:t>
      </w:r>
      <w:r w:rsidR="00814000" w:rsidRPr="00B165DE">
        <w:rPr>
          <w:rFonts w:ascii="Arial" w:hAnsi="Arial" w:cs="Arial"/>
          <w:b/>
          <w:bCs/>
          <w:color w:val="auto"/>
          <w:sz w:val="24"/>
          <w:szCs w:val="24"/>
        </w:rPr>
        <w:t xml:space="preserve"> and </w:t>
      </w:r>
      <w:r w:rsidR="00954509" w:rsidRPr="00B165DE">
        <w:rPr>
          <w:rFonts w:ascii="Arial" w:hAnsi="Arial" w:cs="Arial"/>
          <w:b/>
          <w:bCs/>
          <w:color w:val="auto"/>
          <w:sz w:val="24"/>
          <w:szCs w:val="24"/>
        </w:rPr>
        <w:t>Development Needs</w:t>
      </w:r>
      <w:r w:rsidR="00B35211" w:rsidRPr="00B165DE">
        <w:rPr>
          <w:rFonts w:ascii="Arial" w:hAnsi="Arial" w:cs="Arial"/>
          <w:b/>
          <w:bCs/>
          <w:color w:val="auto"/>
          <w:sz w:val="24"/>
          <w:szCs w:val="24"/>
        </w:rPr>
        <w:t xml:space="preserve"> </w:t>
      </w:r>
      <w:r w:rsidR="00954509" w:rsidRPr="00B165DE">
        <w:rPr>
          <w:rFonts w:ascii="Arial" w:hAnsi="Arial" w:cs="Arial"/>
          <w:b/>
          <w:bCs/>
          <w:color w:val="auto"/>
          <w:sz w:val="24"/>
          <w:szCs w:val="24"/>
        </w:rPr>
        <w:t>(TLDN</w:t>
      </w:r>
      <w:r w:rsidR="0099685C" w:rsidRPr="00B165DE">
        <w:rPr>
          <w:rFonts w:ascii="Arial" w:hAnsi="Arial" w:cs="Arial"/>
          <w:b/>
          <w:bCs/>
          <w:color w:val="auto"/>
          <w:sz w:val="24"/>
          <w:szCs w:val="24"/>
        </w:rPr>
        <w:t>s</w:t>
      </w:r>
      <w:r w:rsidR="00954509" w:rsidRPr="00B165DE">
        <w:rPr>
          <w:rFonts w:ascii="Arial" w:hAnsi="Arial" w:cs="Arial"/>
          <w:b/>
          <w:bCs/>
          <w:color w:val="auto"/>
          <w:sz w:val="24"/>
          <w:szCs w:val="24"/>
        </w:rPr>
        <w:t>)</w:t>
      </w:r>
      <w:r w:rsidR="0075312F" w:rsidRPr="00B165DE">
        <w:rPr>
          <w:rFonts w:ascii="Arial" w:hAnsi="Arial" w:cs="Arial"/>
          <w:b/>
          <w:bCs/>
          <w:color w:val="auto"/>
          <w:sz w:val="24"/>
          <w:szCs w:val="24"/>
        </w:rPr>
        <w:t xml:space="preserve"> </w:t>
      </w:r>
      <w:r w:rsidR="002C7983" w:rsidRPr="00B165DE">
        <w:rPr>
          <w:rFonts w:ascii="Arial" w:hAnsi="Arial" w:cs="Arial"/>
          <w:b/>
          <w:bCs/>
          <w:color w:val="auto"/>
          <w:sz w:val="24"/>
          <w:szCs w:val="24"/>
        </w:rPr>
        <w:t>Description</w:t>
      </w:r>
      <w:bookmarkEnd w:id="6"/>
      <w:r w:rsidR="00D36BC4" w:rsidRPr="00B165DE">
        <w:rPr>
          <w:rFonts w:ascii="Arial" w:hAnsi="Arial" w:cs="Arial"/>
          <w:b/>
          <w:bCs/>
          <w:color w:val="auto"/>
          <w:sz w:val="24"/>
          <w:szCs w:val="24"/>
        </w:rPr>
        <w:t xml:space="preserve"> </w:t>
      </w:r>
    </w:p>
    <w:p w14:paraId="7600F1AB" w14:textId="4EF5C43A" w:rsidR="00513AF4" w:rsidRPr="00B165DE" w:rsidRDefault="00954509" w:rsidP="00513AF4">
      <w:pPr>
        <w:spacing w:line="360" w:lineRule="auto"/>
        <w:rPr>
          <w:rFonts w:ascii="Arial" w:hAnsi="Arial" w:cs="Arial"/>
        </w:rPr>
      </w:pPr>
      <w:r w:rsidRPr="00B165DE">
        <w:rPr>
          <w:rFonts w:ascii="Arial" w:hAnsi="Arial" w:cs="Arial"/>
        </w:rPr>
        <w:t>TLDN</w:t>
      </w:r>
      <w:r w:rsidR="0099685C" w:rsidRPr="00B165DE">
        <w:rPr>
          <w:rFonts w:ascii="Arial" w:hAnsi="Arial" w:cs="Arial"/>
        </w:rPr>
        <w:t>s</w:t>
      </w:r>
      <w:r w:rsidR="00D87241" w:rsidRPr="00B165DE">
        <w:rPr>
          <w:rFonts w:ascii="Arial" w:hAnsi="Arial" w:cs="Arial"/>
        </w:rPr>
        <w:t xml:space="preserve"> are th</w:t>
      </w:r>
      <w:r w:rsidR="00212519" w:rsidRPr="00B165DE">
        <w:rPr>
          <w:rFonts w:ascii="Arial" w:hAnsi="Arial" w:cs="Arial"/>
        </w:rPr>
        <w:t>ose</w:t>
      </w:r>
      <w:r w:rsidR="00D87241" w:rsidRPr="00B165DE">
        <w:rPr>
          <w:rFonts w:ascii="Arial" w:hAnsi="Arial" w:cs="Arial"/>
        </w:rPr>
        <w:t xml:space="preserve"> skills </w:t>
      </w:r>
      <w:r w:rsidR="00212519" w:rsidRPr="00B165DE">
        <w:rPr>
          <w:rFonts w:ascii="Arial" w:hAnsi="Arial" w:cs="Arial"/>
        </w:rPr>
        <w:t xml:space="preserve">and </w:t>
      </w:r>
      <w:r w:rsidR="00885C04" w:rsidRPr="00B165DE">
        <w:rPr>
          <w:rFonts w:ascii="Arial" w:hAnsi="Arial" w:cs="Arial"/>
        </w:rPr>
        <w:t>competencies an</w:t>
      </w:r>
      <w:r w:rsidR="00D87241" w:rsidRPr="00B165DE">
        <w:rPr>
          <w:rFonts w:ascii="Arial" w:hAnsi="Arial" w:cs="Arial"/>
        </w:rPr>
        <w:t xml:space="preserve"> individual </w:t>
      </w:r>
      <w:r w:rsidR="00BD384C" w:rsidRPr="00B165DE">
        <w:rPr>
          <w:rFonts w:ascii="Arial" w:hAnsi="Arial" w:cs="Arial"/>
        </w:rPr>
        <w:t>possesses</w:t>
      </w:r>
      <w:r w:rsidR="00D87241" w:rsidRPr="00B165DE">
        <w:rPr>
          <w:rFonts w:ascii="Arial" w:hAnsi="Arial" w:cs="Arial"/>
        </w:rPr>
        <w:t xml:space="preserve"> </w:t>
      </w:r>
      <w:r w:rsidR="00F76DAB" w:rsidRPr="00B165DE">
        <w:rPr>
          <w:rFonts w:ascii="Arial" w:hAnsi="Arial" w:cs="Arial"/>
        </w:rPr>
        <w:t>to en</w:t>
      </w:r>
      <w:r w:rsidR="00BD384C" w:rsidRPr="00B165DE">
        <w:rPr>
          <w:rFonts w:ascii="Arial" w:hAnsi="Arial" w:cs="Arial"/>
        </w:rPr>
        <w:t>hance</w:t>
      </w:r>
      <w:r w:rsidR="00F76DAB" w:rsidRPr="00B165DE">
        <w:rPr>
          <w:rFonts w:ascii="Arial" w:hAnsi="Arial" w:cs="Arial"/>
        </w:rPr>
        <w:t xml:space="preserve"> </w:t>
      </w:r>
      <w:r w:rsidR="007441CE" w:rsidRPr="00B165DE">
        <w:rPr>
          <w:rFonts w:ascii="Arial" w:hAnsi="Arial" w:cs="Arial"/>
        </w:rPr>
        <w:t>work-</w:t>
      </w:r>
      <w:r w:rsidR="00355386" w:rsidRPr="00B165DE">
        <w:rPr>
          <w:rFonts w:ascii="Arial" w:hAnsi="Arial" w:cs="Arial"/>
        </w:rPr>
        <w:t xml:space="preserve">life </w:t>
      </w:r>
      <w:r w:rsidR="00076C4C" w:rsidRPr="00B165DE">
        <w:rPr>
          <w:rFonts w:ascii="Arial" w:hAnsi="Arial" w:cs="Arial"/>
        </w:rPr>
        <w:t>effectiveness and</w:t>
      </w:r>
      <w:r w:rsidR="00B41F80" w:rsidRPr="00B165DE">
        <w:rPr>
          <w:rFonts w:ascii="Arial" w:hAnsi="Arial" w:cs="Arial"/>
        </w:rPr>
        <w:t xml:space="preserve"> efficien</w:t>
      </w:r>
      <w:r w:rsidR="007441CE" w:rsidRPr="00B165DE">
        <w:rPr>
          <w:rFonts w:ascii="Arial" w:hAnsi="Arial" w:cs="Arial"/>
        </w:rPr>
        <w:t>cy</w:t>
      </w:r>
      <w:r w:rsidR="006E783B" w:rsidRPr="00B165DE">
        <w:rPr>
          <w:rFonts w:ascii="Arial" w:hAnsi="Arial" w:cs="Arial"/>
        </w:rPr>
        <w:t>.</w:t>
      </w:r>
      <w:r w:rsidR="003F74DF" w:rsidRPr="00B165DE">
        <w:rPr>
          <w:rFonts w:ascii="Arial" w:hAnsi="Arial" w:cs="Arial"/>
        </w:rPr>
        <w:t xml:space="preserve"> </w:t>
      </w:r>
      <w:r w:rsidR="00D24551" w:rsidRPr="00B165DE">
        <w:rPr>
          <w:rFonts w:ascii="Arial" w:hAnsi="Arial" w:cs="Arial"/>
        </w:rPr>
        <w:t>Having knowledge of both the Re</w:t>
      </w:r>
      <w:r w:rsidR="00D24551" w:rsidRPr="00B165DE">
        <w:rPr>
          <w:rFonts w:ascii="Arial" w:hAnsi="Arial" w:cs="Arial"/>
          <w:b/>
          <w:bCs/>
        </w:rPr>
        <w:t>al-self</w:t>
      </w:r>
      <w:r w:rsidR="00D24551" w:rsidRPr="00B165DE">
        <w:rPr>
          <w:rFonts w:ascii="Arial" w:hAnsi="Arial" w:cs="Arial"/>
        </w:rPr>
        <w:t xml:space="preserve"> and that of the Ideal-</w:t>
      </w:r>
      <w:r w:rsidR="00533F4C" w:rsidRPr="00B165DE">
        <w:rPr>
          <w:rFonts w:ascii="Arial" w:hAnsi="Arial" w:cs="Arial"/>
        </w:rPr>
        <w:t>self from</w:t>
      </w:r>
      <w:r w:rsidR="001018AF" w:rsidRPr="00B165DE">
        <w:rPr>
          <w:rFonts w:ascii="Arial" w:hAnsi="Arial" w:cs="Arial"/>
        </w:rPr>
        <w:t xml:space="preserve"> </w:t>
      </w:r>
      <w:r w:rsidR="00D24551" w:rsidRPr="00B165DE">
        <w:rPr>
          <w:rFonts w:ascii="Arial" w:hAnsi="Arial" w:cs="Arial"/>
        </w:rPr>
        <w:t xml:space="preserve">previous section, it is important to assess the </w:t>
      </w:r>
      <w:r w:rsidR="005E781C" w:rsidRPr="00B165DE">
        <w:rPr>
          <w:rFonts w:ascii="Arial" w:hAnsi="Arial" w:cs="Arial"/>
        </w:rPr>
        <w:t>L</w:t>
      </w:r>
      <w:r w:rsidR="00D24551" w:rsidRPr="00B165DE">
        <w:rPr>
          <w:rFonts w:ascii="Arial" w:hAnsi="Arial" w:cs="Arial"/>
        </w:rPr>
        <w:t xml:space="preserve">earning </w:t>
      </w:r>
      <w:r w:rsidR="002C7983" w:rsidRPr="00B165DE">
        <w:rPr>
          <w:rFonts w:ascii="Arial" w:hAnsi="Arial" w:cs="Arial"/>
        </w:rPr>
        <w:t>Style (</w:t>
      </w:r>
      <w:r w:rsidR="005E781C" w:rsidRPr="00B165DE">
        <w:rPr>
          <w:rFonts w:ascii="Arial" w:hAnsi="Arial" w:cs="Arial"/>
        </w:rPr>
        <w:t>LS)</w:t>
      </w:r>
      <w:r w:rsidR="0020635E" w:rsidRPr="00B165DE">
        <w:rPr>
          <w:rFonts w:ascii="Arial" w:hAnsi="Arial" w:cs="Arial"/>
        </w:rPr>
        <w:t xml:space="preserve">. </w:t>
      </w:r>
      <w:r w:rsidR="00610FA2" w:rsidRPr="00B165DE">
        <w:rPr>
          <w:rFonts w:ascii="Arial" w:hAnsi="Arial" w:cs="Arial"/>
        </w:rPr>
        <w:t>LS are</w:t>
      </w:r>
      <w:r w:rsidR="00312A2F" w:rsidRPr="00B165DE">
        <w:rPr>
          <w:rFonts w:ascii="Arial" w:hAnsi="Arial" w:cs="Arial"/>
        </w:rPr>
        <w:t xml:space="preserve"> SAT</w:t>
      </w:r>
      <w:r w:rsidR="00A42847" w:rsidRPr="00B165DE">
        <w:rPr>
          <w:rFonts w:ascii="Arial" w:hAnsi="Arial" w:cs="Arial"/>
        </w:rPr>
        <w:t xml:space="preserve"> brings out</w:t>
      </w:r>
      <w:r w:rsidR="004E220E" w:rsidRPr="00B165DE">
        <w:rPr>
          <w:rFonts w:ascii="Arial" w:hAnsi="Arial" w:cs="Arial"/>
        </w:rPr>
        <w:t xml:space="preserve"> our personalit</w:t>
      </w:r>
      <w:r w:rsidR="00131EDC" w:rsidRPr="00B165DE">
        <w:rPr>
          <w:rFonts w:ascii="Arial" w:hAnsi="Arial" w:cs="Arial"/>
        </w:rPr>
        <w:t xml:space="preserve">ies with </w:t>
      </w:r>
      <w:r w:rsidR="00A42847" w:rsidRPr="00B165DE">
        <w:rPr>
          <w:rFonts w:ascii="Arial" w:hAnsi="Arial" w:cs="Arial"/>
        </w:rPr>
        <w:t xml:space="preserve"> the way we learn</w:t>
      </w:r>
      <w:r w:rsidR="009B7715" w:rsidRPr="00B165DE">
        <w:rPr>
          <w:rFonts w:ascii="Arial" w:hAnsi="Arial" w:cs="Arial"/>
        </w:rPr>
        <w:t>.</w:t>
      </w:r>
      <w:r w:rsidR="005724C9" w:rsidRPr="00B165DE">
        <w:rPr>
          <w:rFonts w:ascii="Arial" w:hAnsi="Arial" w:cs="Arial"/>
        </w:rPr>
        <w:t xml:space="preserve"> </w:t>
      </w:r>
      <w:r w:rsidR="00513AF4" w:rsidRPr="00B165DE">
        <w:rPr>
          <w:rFonts w:ascii="Arial" w:hAnsi="Arial" w:cs="Arial"/>
        </w:rPr>
        <w:t xml:space="preserve"> As human being we are all different in nature therefore differently in the way we learn.</w:t>
      </w:r>
      <w:r w:rsidR="00C129BB" w:rsidRPr="00B165DE">
        <w:rPr>
          <w:rFonts w:ascii="Arial" w:hAnsi="Arial" w:cs="Arial"/>
        </w:rPr>
        <w:t xml:space="preserve"> It is therefore important to assess the </w:t>
      </w:r>
      <w:r w:rsidR="00C07E52" w:rsidRPr="00B165DE">
        <w:rPr>
          <w:rFonts w:ascii="Arial" w:hAnsi="Arial" w:cs="Arial"/>
        </w:rPr>
        <w:t xml:space="preserve">TLDNs  of </w:t>
      </w:r>
      <w:r w:rsidR="007D29E2" w:rsidRPr="00B165DE">
        <w:rPr>
          <w:rFonts w:ascii="Arial" w:hAnsi="Arial" w:cs="Arial"/>
        </w:rPr>
        <w:t xml:space="preserve">staff </w:t>
      </w:r>
      <w:r w:rsidR="00C07E52" w:rsidRPr="00B165DE">
        <w:rPr>
          <w:rFonts w:ascii="Arial" w:hAnsi="Arial" w:cs="Arial"/>
        </w:rPr>
        <w:t xml:space="preserve">to fit in with </w:t>
      </w:r>
      <w:r w:rsidR="001E7116" w:rsidRPr="00B165DE">
        <w:rPr>
          <w:rFonts w:ascii="Arial" w:hAnsi="Arial" w:cs="Arial"/>
        </w:rPr>
        <w:t>ICS</w:t>
      </w:r>
      <w:r w:rsidR="00C07E52" w:rsidRPr="00B165DE">
        <w:rPr>
          <w:rFonts w:ascii="Arial" w:hAnsi="Arial" w:cs="Arial"/>
        </w:rPr>
        <w:t xml:space="preserve"> work-life</w:t>
      </w:r>
      <w:r w:rsidR="00513AF4" w:rsidRPr="00B165DE">
        <w:rPr>
          <w:rFonts w:ascii="Arial" w:hAnsi="Arial" w:cs="Arial"/>
        </w:rPr>
        <w:t xml:space="preserve">  (</w:t>
      </w:r>
      <w:r w:rsidR="00513AF4" w:rsidRPr="00B165DE">
        <w:rPr>
          <w:rFonts w:ascii="Arial" w:hAnsi="Arial" w:cs="Arial"/>
          <w:color w:val="333333"/>
          <w:sz w:val="21"/>
          <w:szCs w:val="21"/>
          <w:shd w:val="clear" w:color="auto" w:fill="FFFFFF"/>
        </w:rPr>
        <w:t>Neugebauer and Evans-Brain, 2016)</w:t>
      </w:r>
      <w:r w:rsidR="00513AF4" w:rsidRPr="00B165DE">
        <w:rPr>
          <w:rFonts w:ascii="Arial" w:hAnsi="Arial" w:cs="Arial"/>
        </w:rPr>
        <w:t xml:space="preserve"> </w:t>
      </w:r>
    </w:p>
    <w:p w14:paraId="0FC9BB37" w14:textId="3FFF81C8" w:rsidR="0037759D" w:rsidRPr="00B165DE" w:rsidRDefault="005A24B8" w:rsidP="00321EF1">
      <w:pPr>
        <w:pStyle w:val="Heading3"/>
        <w:spacing w:line="360" w:lineRule="auto"/>
        <w:rPr>
          <w:rFonts w:ascii="Arial" w:hAnsi="Arial" w:cs="Arial"/>
          <w:b/>
          <w:bCs/>
          <w:color w:val="auto"/>
        </w:rPr>
      </w:pPr>
      <w:bookmarkStart w:id="7" w:name="_Toc100391001"/>
      <w:r w:rsidRPr="00B165DE">
        <w:rPr>
          <w:rFonts w:ascii="Arial" w:hAnsi="Arial" w:cs="Arial"/>
          <w:b/>
          <w:bCs/>
          <w:color w:val="auto"/>
        </w:rPr>
        <w:t>2.</w:t>
      </w:r>
      <w:r w:rsidR="00B277D0" w:rsidRPr="00B165DE">
        <w:rPr>
          <w:rFonts w:ascii="Arial" w:hAnsi="Arial" w:cs="Arial"/>
          <w:b/>
          <w:bCs/>
          <w:color w:val="auto"/>
        </w:rPr>
        <w:t xml:space="preserve">1 </w:t>
      </w:r>
      <w:r w:rsidR="008C43A4" w:rsidRPr="00B165DE">
        <w:rPr>
          <w:rFonts w:ascii="Arial" w:hAnsi="Arial" w:cs="Arial"/>
          <w:b/>
          <w:bCs/>
          <w:color w:val="auto"/>
        </w:rPr>
        <w:t>Tr</w:t>
      </w:r>
      <w:r w:rsidR="00370EFA" w:rsidRPr="00B165DE">
        <w:rPr>
          <w:rFonts w:ascii="Arial" w:hAnsi="Arial" w:cs="Arial"/>
          <w:b/>
          <w:bCs/>
          <w:color w:val="auto"/>
        </w:rPr>
        <w:t>ai</w:t>
      </w:r>
      <w:r w:rsidR="008C43A4" w:rsidRPr="00B165DE">
        <w:rPr>
          <w:rFonts w:ascii="Arial" w:hAnsi="Arial" w:cs="Arial"/>
          <w:b/>
          <w:bCs/>
          <w:color w:val="auto"/>
        </w:rPr>
        <w:t>ning and Development Manager</w:t>
      </w:r>
      <w:r w:rsidR="007C1ADF" w:rsidRPr="00B165DE">
        <w:rPr>
          <w:rFonts w:ascii="Arial" w:hAnsi="Arial" w:cs="Arial"/>
          <w:b/>
          <w:bCs/>
          <w:color w:val="auto"/>
        </w:rPr>
        <w:t xml:space="preserve"> for Individual Carer Services (ICS)</w:t>
      </w:r>
      <w:bookmarkEnd w:id="7"/>
      <w:r w:rsidR="008C43A4" w:rsidRPr="00B165DE">
        <w:rPr>
          <w:rFonts w:ascii="Arial" w:hAnsi="Arial" w:cs="Arial"/>
          <w:b/>
          <w:bCs/>
          <w:color w:val="auto"/>
        </w:rPr>
        <w:t xml:space="preserve"> </w:t>
      </w:r>
    </w:p>
    <w:p w14:paraId="7001F144" w14:textId="7A672AAD" w:rsidR="00A74E51" w:rsidRPr="00B165DE" w:rsidRDefault="003236FF" w:rsidP="009E4DFC">
      <w:pPr>
        <w:spacing w:line="360" w:lineRule="auto"/>
        <w:rPr>
          <w:rFonts w:ascii="Arial" w:hAnsi="Arial" w:cs="Arial"/>
        </w:rPr>
      </w:pPr>
      <w:r w:rsidRPr="00B165DE">
        <w:rPr>
          <w:rFonts w:ascii="Arial" w:hAnsi="Arial" w:cs="Arial"/>
        </w:rPr>
        <w:t>The Health</w:t>
      </w:r>
      <w:r w:rsidR="00B623D2" w:rsidRPr="00B165DE">
        <w:rPr>
          <w:rFonts w:ascii="Arial" w:hAnsi="Arial" w:cs="Arial"/>
        </w:rPr>
        <w:t xml:space="preserve"> </w:t>
      </w:r>
      <w:r w:rsidR="004F7527" w:rsidRPr="00B165DE">
        <w:rPr>
          <w:rFonts w:ascii="Arial" w:hAnsi="Arial" w:cs="Arial"/>
        </w:rPr>
        <w:t>and Social</w:t>
      </w:r>
      <w:r w:rsidR="00B623D2" w:rsidRPr="00B165DE">
        <w:rPr>
          <w:rFonts w:ascii="Arial" w:hAnsi="Arial" w:cs="Arial"/>
        </w:rPr>
        <w:t xml:space="preserve"> </w:t>
      </w:r>
      <w:r w:rsidR="009659B9" w:rsidRPr="00B165DE">
        <w:rPr>
          <w:rFonts w:ascii="Arial" w:hAnsi="Arial" w:cs="Arial"/>
        </w:rPr>
        <w:t xml:space="preserve">Care </w:t>
      </w:r>
      <w:r w:rsidR="00710301" w:rsidRPr="00B165DE">
        <w:rPr>
          <w:rFonts w:ascii="Arial" w:hAnsi="Arial" w:cs="Arial"/>
        </w:rPr>
        <w:t>disciple operates</w:t>
      </w:r>
      <w:r w:rsidR="007B4321" w:rsidRPr="00B165DE">
        <w:rPr>
          <w:rFonts w:ascii="Arial" w:hAnsi="Arial" w:cs="Arial"/>
        </w:rPr>
        <w:t xml:space="preserve"> in a rapidly changing environment both in terms of </w:t>
      </w:r>
      <w:r w:rsidR="00380ABC" w:rsidRPr="00B165DE">
        <w:rPr>
          <w:rFonts w:ascii="Arial" w:hAnsi="Arial" w:cs="Arial"/>
        </w:rPr>
        <w:t xml:space="preserve">policies, </w:t>
      </w:r>
      <w:r w:rsidR="0012159F" w:rsidRPr="00B165DE">
        <w:rPr>
          <w:rFonts w:ascii="Arial" w:hAnsi="Arial" w:cs="Arial"/>
        </w:rPr>
        <w:t>procedures,</w:t>
      </w:r>
      <w:r w:rsidR="00380ABC" w:rsidRPr="00B165DE">
        <w:rPr>
          <w:rFonts w:ascii="Arial" w:hAnsi="Arial" w:cs="Arial"/>
        </w:rPr>
        <w:t xml:space="preserve"> </w:t>
      </w:r>
      <w:r w:rsidR="00717B04" w:rsidRPr="00B165DE">
        <w:rPr>
          <w:rFonts w:ascii="Arial" w:hAnsi="Arial" w:cs="Arial"/>
        </w:rPr>
        <w:t>and equipment</w:t>
      </w:r>
      <w:r w:rsidR="00431CB4" w:rsidRPr="00B165DE">
        <w:rPr>
          <w:rFonts w:ascii="Arial" w:hAnsi="Arial" w:cs="Arial"/>
        </w:rPr>
        <w:t xml:space="preserve">. </w:t>
      </w:r>
      <w:r w:rsidR="000864B4" w:rsidRPr="00B165DE">
        <w:rPr>
          <w:rFonts w:ascii="Arial" w:hAnsi="Arial" w:cs="Arial"/>
        </w:rPr>
        <w:t>This being</w:t>
      </w:r>
      <w:r w:rsidR="007B4321" w:rsidRPr="00B165DE">
        <w:rPr>
          <w:rFonts w:ascii="Arial" w:hAnsi="Arial" w:cs="Arial"/>
        </w:rPr>
        <w:t xml:space="preserve"> the case</w:t>
      </w:r>
      <w:r w:rsidR="00934CD6" w:rsidRPr="00B165DE">
        <w:rPr>
          <w:rFonts w:ascii="Arial" w:hAnsi="Arial" w:cs="Arial"/>
        </w:rPr>
        <w:t xml:space="preserve"> as </w:t>
      </w:r>
      <w:r w:rsidR="00407D48" w:rsidRPr="00B165DE">
        <w:rPr>
          <w:rFonts w:ascii="Arial" w:hAnsi="Arial" w:cs="Arial"/>
        </w:rPr>
        <w:t>the manager</w:t>
      </w:r>
      <w:r w:rsidR="005C3C4E" w:rsidRPr="00B165DE">
        <w:rPr>
          <w:rFonts w:ascii="Arial" w:hAnsi="Arial" w:cs="Arial"/>
        </w:rPr>
        <w:t xml:space="preserve"> for ICS,</w:t>
      </w:r>
      <w:r w:rsidR="00934CD6" w:rsidRPr="00B165DE">
        <w:rPr>
          <w:rFonts w:ascii="Arial" w:hAnsi="Arial" w:cs="Arial"/>
        </w:rPr>
        <w:t xml:space="preserve"> I have to update with changes </w:t>
      </w:r>
      <w:r w:rsidR="00717B04" w:rsidRPr="00B165DE">
        <w:rPr>
          <w:rFonts w:ascii="Arial" w:hAnsi="Arial" w:cs="Arial"/>
        </w:rPr>
        <w:t>and</w:t>
      </w:r>
      <w:r w:rsidR="00934CD6" w:rsidRPr="00B165DE">
        <w:rPr>
          <w:rFonts w:ascii="Arial" w:hAnsi="Arial" w:cs="Arial"/>
        </w:rPr>
        <w:t xml:space="preserve"> technologies in</w:t>
      </w:r>
      <w:r w:rsidR="00710301" w:rsidRPr="00B165DE">
        <w:rPr>
          <w:rFonts w:ascii="Arial" w:hAnsi="Arial" w:cs="Arial"/>
        </w:rPr>
        <w:t xml:space="preserve"> the field</w:t>
      </w:r>
      <w:r w:rsidR="005367B5" w:rsidRPr="00B165DE">
        <w:rPr>
          <w:rFonts w:ascii="Arial" w:hAnsi="Arial" w:cs="Arial"/>
        </w:rPr>
        <w:t xml:space="preserve">. My responsibilities are </w:t>
      </w:r>
      <w:r w:rsidR="00F86B82" w:rsidRPr="00B165DE">
        <w:rPr>
          <w:rFonts w:ascii="Arial" w:hAnsi="Arial" w:cs="Arial"/>
        </w:rPr>
        <w:t>to ensure</w:t>
      </w:r>
      <w:r w:rsidR="00934CD6" w:rsidRPr="00B165DE">
        <w:rPr>
          <w:rFonts w:ascii="Arial" w:hAnsi="Arial" w:cs="Arial"/>
        </w:rPr>
        <w:t xml:space="preserve"> </w:t>
      </w:r>
      <w:r w:rsidR="00162E9C" w:rsidRPr="00B165DE">
        <w:rPr>
          <w:rFonts w:ascii="Arial" w:hAnsi="Arial" w:cs="Arial"/>
        </w:rPr>
        <w:t>that employees</w:t>
      </w:r>
      <w:r w:rsidR="00C1283A" w:rsidRPr="00B165DE">
        <w:rPr>
          <w:rFonts w:ascii="Arial" w:hAnsi="Arial" w:cs="Arial"/>
        </w:rPr>
        <w:t xml:space="preserve"> (both new and existing)</w:t>
      </w:r>
      <w:r w:rsidR="00934CD6" w:rsidRPr="00B165DE">
        <w:rPr>
          <w:rFonts w:ascii="Arial" w:hAnsi="Arial" w:cs="Arial"/>
        </w:rPr>
        <w:t xml:space="preserve"> are also all fit with these changes</w:t>
      </w:r>
      <w:r w:rsidR="00396EB0" w:rsidRPr="00B165DE">
        <w:rPr>
          <w:rFonts w:ascii="Arial" w:hAnsi="Arial" w:cs="Arial"/>
        </w:rPr>
        <w:t>;</w:t>
      </w:r>
      <w:r w:rsidR="00190787" w:rsidRPr="00B165DE">
        <w:rPr>
          <w:rFonts w:ascii="Arial" w:hAnsi="Arial" w:cs="Arial"/>
        </w:rPr>
        <w:t xml:space="preserve"> </w:t>
      </w:r>
      <w:r w:rsidR="00F5582D" w:rsidRPr="00B165DE">
        <w:rPr>
          <w:rFonts w:ascii="Arial" w:hAnsi="Arial" w:cs="Arial"/>
        </w:rPr>
        <w:t>conduct regular staff review</w:t>
      </w:r>
      <w:r w:rsidR="00E404F3" w:rsidRPr="00B165DE">
        <w:rPr>
          <w:rFonts w:ascii="Arial" w:hAnsi="Arial" w:cs="Arial"/>
        </w:rPr>
        <w:t xml:space="preserve"> for training needs</w:t>
      </w:r>
      <w:r w:rsidR="00B04265" w:rsidRPr="00B165DE">
        <w:rPr>
          <w:rFonts w:ascii="Arial" w:hAnsi="Arial" w:cs="Arial"/>
        </w:rPr>
        <w:t xml:space="preserve">. </w:t>
      </w:r>
      <w:r w:rsidR="00BA66D0" w:rsidRPr="00B165DE">
        <w:rPr>
          <w:rFonts w:ascii="Arial" w:hAnsi="Arial" w:cs="Arial"/>
        </w:rPr>
        <w:t xml:space="preserve">Plan and </w:t>
      </w:r>
      <w:r w:rsidR="005378C4" w:rsidRPr="00B165DE">
        <w:rPr>
          <w:rFonts w:ascii="Arial" w:hAnsi="Arial" w:cs="Arial"/>
        </w:rPr>
        <w:t xml:space="preserve">conduct </w:t>
      </w:r>
      <w:r w:rsidR="007320C6" w:rsidRPr="00B165DE">
        <w:rPr>
          <w:rFonts w:ascii="Arial" w:hAnsi="Arial" w:cs="Arial"/>
        </w:rPr>
        <w:t xml:space="preserve">the </w:t>
      </w:r>
      <w:r w:rsidR="00750DB1" w:rsidRPr="00B165DE">
        <w:rPr>
          <w:rFonts w:ascii="Arial" w:hAnsi="Arial" w:cs="Arial"/>
        </w:rPr>
        <w:t>appropriate training</w:t>
      </w:r>
      <w:r w:rsidR="00BA66D0" w:rsidRPr="00B165DE">
        <w:rPr>
          <w:rFonts w:ascii="Arial" w:hAnsi="Arial" w:cs="Arial"/>
        </w:rPr>
        <w:t xml:space="preserve"> </w:t>
      </w:r>
      <w:r w:rsidR="00483AC4" w:rsidRPr="00B165DE">
        <w:rPr>
          <w:rFonts w:ascii="Arial" w:hAnsi="Arial" w:cs="Arial"/>
        </w:rPr>
        <w:t>s</w:t>
      </w:r>
      <w:r w:rsidR="00BA66D0" w:rsidRPr="00B165DE">
        <w:rPr>
          <w:rFonts w:ascii="Arial" w:hAnsi="Arial" w:cs="Arial"/>
        </w:rPr>
        <w:t xml:space="preserve">and </w:t>
      </w:r>
      <w:r w:rsidR="00F86B82" w:rsidRPr="00B165DE">
        <w:rPr>
          <w:rFonts w:ascii="Arial" w:hAnsi="Arial" w:cs="Arial"/>
        </w:rPr>
        <w:t>development</w:t>
      </w:r>
      <w:r w:rsidR="003B6D3C" w:rsidRPr="00B165DE">
        <w:rPr>
          <w:rFonts w:ascii="Arial" w:hAnsi="Arial" w:cs="Arial"/>
        </w:rPr>
        <w:t xml:space="preserve"> to fill the existing gap</w:t>
      </w:r>
      <w:r w:rsidR="00483AC4" w:rsidRPr="00B165DE">
        <w:rPr>
          <w:rFonts w:ascii="Arial" w:hAnsi="Arial" w:cs="Arial"/>
        </w:rPr>
        <w:t xml:space="preserve">s </w:t>
      </w:r>
      <w:r w:rsidR="00840B3A" w:rsidRPr="00B165DE">
        <w:rPr>
          <w:rFonts w:ascii="Arial" w:hAnsi="Arial" w:cs="Arial"/>
        </w:rPr>
        <w:t>for effective</w:t>
      </w:r>
      <w:r w:rsidR="00934CD6" w:rsidRPr="00B165DE">
        <w:rPr>
          <w:rFonts w:ascii="Arial" w:hAnsi="Arial" w:cs="Arial"/>
        </w:rPr>
        <w:t xml:space="preserve"> and efficient </w:t>
      </w:r>
      <w:r w:rsidR="00446343" w:rsidRPr="00B165DE">
        <w:rPr>
          <w:rFonts w:ascii="Arial" w:hAnsi="Arial" w:cs="Arial"/>
        </w:rPr>
        <w:t>workforce</w:t>
      </w:r>
      <w:r w:rsidR="004255F8" w:rsidRPr="00B165DE">
        <w:rPr>
          <w:rFonts w:ascii="Arial" w:hAnsi="Arial" w:cs="Arial"/>
        </w:rPr>
        <w:t xml:space="preserve"> </w:t>
      </w:r>
      <w:r w:rsidR="008938A3" w:rsidRPr="00B165DE">
        <w:rPr>
          <w:rFonts w:ascii="Arial" w:hAnsi="Arial" w:cs="Arial"/>
        </w:rPr>
        <w:t>(</w:t>
      </w:r>
      <w:r w:rsidR="004255F8" w:rsidRPr="00B165DE">
        <w:rPr>
          <w:rFonts w:ascii="Arial" w:hAnsi="Arial" w:cs="Arial"/>
          <w:color w:val="333333"/>
          <w:shd w:val="clear" w:color="auto" w:fill="FFFFFF"/>
        </w:rPr>
        <w:t>CIPD, 2013).</w:t>
      </w:r>
      <w:r w:rsidR="00AA5259" w:rsidRPr="00B165DE">
        <w:rPr>
          <w:rFonts w:ascii="Arial" w:hAnsi="Arial" w:cs="Arial"/>
          <w:color w:val="333333"/>
          <w:shd w:val="clear" w:color="auto" w:fill="FFFFFF"/>
        </w:rPr>
        <w:t xml:space="preserve"> </w:t>
      </w:r>
      <w:r w:rsidR="00FC0B04" w:rsidRPr="00B165DE">
        <w:rPr>
          <w:rFonts w:ascii="Arial" w:hAnsi="Arial" w:cs="Arial"/>
          <w:color w:val="333333"/>
          <w:shd w:val="clear" w:color="auto" w:fill="FFFFFF"/>
        </w:rPr>
        <w:t xml:space="preserve">As a manager, it is important </w:t>
      </w:r>
      <w:r w:rsidR="006B5834" w:rsidRPr="00B165DE">
        <w:rPr>
          <w:rFonts w:ascii="Arial" w:hAnsi="Arial" w:cs="Arial"/>
          <w:color w:val="333333"/>
          <w:shd w:val="clear" w:color="auto" w:fill="FFFFFF"/>
        </w:rPr>
        <w:t xml:space="preserve">to understand that LS has an impact on </w:t>
      </w:r>
      <w:r w:rsidR="00A705A2" w:rsidRPr="00B165DE">
        <w:rPr>
          <w:rFonts w:ascii="Arial" w:hAnsi="Arial" w:cs="Arial"/>
          <w:color w:val="333333"/>
          <w:shd w:val="clear" w:color="auto" w:fill="FFFFFF"/>
        </w:rPr>
        <w:t>Training and Career Development</w:t>
      </w:r>
      <w:r w:rsidR="00B31939" w:rsidRPr="00B165DE">
        <w:rPr>
          <w:rFonts w:ascii="Arial" w:hAnsi="Arial" w:cs="Arial"/>
          <w:color w:val="333333"/>
          <w:shd w:val="clear" w:color="auto" w:fill="FFFFFF"/>
        </w:rPr>
        <w:t xml:space="preserve"> as it will </w:t>
      </w:r>
      <w:r w:rsidR="0051722C" w:rsidRPr="00B165DE">
        <w:rPr>
          <w:rFonts w:ascii="Arial" w:hAnsi="Arial" w:cs="Arial"/>
          <w:color w:val="333333"/>
          <w:shd w:val="clear" w:color="auto" w:fill="FFFFFF"/>
        </w:rPr>
        <w:t>reveal</w:t>
      </w:r>
      <w:r w:rsidR="00B31939" w:rsidRPr="00B165DE">
        <w:rPr>
          <w:rFonts w:ascii="Arial" w:hAnsi="Arial" w:cs="Arial"/>
          <w:color w:val="333333"/>
          <w:shd w:val="clear" w:color="auto" w:fill="FFFFFF"/>
        </w:rPr>
        <w:t xml:space="preserve"> the </w:t>
      </w:r>
      <w:r w:rsidR="0009414B" w:rsidRPr="00B165DE">
        <w:rPr>
          <w:rFonts w:ascii="Arial" w:hAnsi="Arial" w:cs="Arial"/>
          <w:color w:val="333333"/>
          <w:shd w:val="clear" w:color="auto" w:fill="FFFFFF"/>
        </w:rPr>
        <w:t>individual’s</w:t>
      </w:r>
      <w:r w:rsidR="001C332D" w:rsidRPr="00B165DE">
        <w:rPr>
          <w:rFonts w:ascii="Arial" w:hAnsi="Arial" w:cs="Arial"/>
          <w:color w:val="333333"/>
          <w:shd w:val="clear" w:color="auto" w:fill="FFFFFF"/>
        </w:rPr>
        <w:t xml:space="preserve"> personality</w:t>
      </w:r>
      <w:r w:rsidR="00FC7649" w:rsidRPr="00B165DE">
        <w:rPr>
          <w:rFonts w:ascii="Arial" w:hAnsi="Arial" w:cs="Arial"/>
          <w:color w:val="333333"/>
          <w:shd w:val="clear" w:color="auto" w:fill="FFFFFF"/>
        </w:rPr>
        <w:t xml:space="preserve"> and LS</w:t>
      </w:r>
      <w:r w:rsidR="001C332D" w:rsidRPr="00B165DE">
        <w:rPr>
          <w:rFonts w:ascii="Arial" w:hAnsi="Arial" w:cs="Arial"/>
          <w:color w:val="333333"/>
          <w:shd w:val="clear" w:color="auto" w:fill="FFFFFF"/>
        </w:rPr>
        <w:t xml:space="preserve"> for proper linking with their </w:t>
      </w:r>
      <w:r w:rsidR="00413EC8" w:rsidRPr="00B165DE">
        <w:rPr>
          <w:rFonts w:ascii="Arial" w:hAnsi="Arial" w:cs="Arial"/>
          <w:color w:val="333333"/>
          <w:shd w:val="clear" w:color="auto" w:fill="FFFFFF"/>
        </w:rPr>
        <w:t>ICS strategy</w:t>
      </w:r>
      <w:r w:rsidR="00DA4FE1" w:rsidRPr="00B165DE">
        <w:rPr>
          <w:rFonts w:ascii="Arial" w:hAnsi="Arial" w:cs="Arial"/>
          <w:color w:val="333333"/>
          <w:shd w:val="clear" w:color="auto" w:fill="FFFFFF"/>
        </w:rPr>
        <w:t>.</w:t>
      </w:r>
      <w:r w:rsidR="000B3A8F" w:rsidRPr="00B165DE">
        <w:rPr>
          <w:rFonts w:ascii="Arial" w:hAnsi="Arial" w:cs="Arial"/>
          <w:color w:val="333333"/>
          <w:shd w:val="clear" w:color="auto" w:fill="FFFFFF"/>
        </w:rPr>
        <w:t xml:space="preserve"> </w:t>
      </w:r>
      <w:r w:rsidR="0009414B" w:rsidRPr="00B165DE">
        <w:rPr>
          <w:rFonts w:ascii="Arial" w:hAnsi="Arial" w:cs="Arial"/>
          <w:color w:val="333333"/>
          <w:shd w:val="clear" w:color="auto" w:fill="FFFFFF"/>
        </w:rPr>
        <w:t>Let’s</w:t>
      </w:r>
      <w:r w:rsidR="000B3A8F" w:rsidRPr="00B165DE">
        <w:rPr>
          <w:rFonts w:ascii="Arial" w:hAnsi="Arial" w:cs="Arial"/>
          <w:color w:val="333333"/>
          <w:shd w:val="clear" w:color="auto" w:fill="FFFFFF"/>
        </w:rPr>
        <w:t xml:space="preserve"> </w:t>
      </w:r>
      <w:r w:rsidR="0009414B" w:rsidRPr="00B165DE">
        <w:rPr>
          <w:rFonts w:ascii="Arial" w:hAnsi="Arial" w:cs="Arial"/>
          <w:color w:val="333333"/>
          <w:shd w:val="clear" w:color="auto" w:fill="FFFFFF"/>
        </w:rPr>
        <w:t>tak</w:t>
      </w:r>
      <w:r w:rsidR="00A27039" w:rsidRPr="00B165DE">
        <w:rPr>
          <w:rFonts w:ascii="Arial" w:hAnsi="Arial" w:cs="Arial"/>
          <w:color w:val="333333"/>
          <w:shd w:val="clear" w:color="auto" w:fill="FFFFFF"/>
        </w:rPr>
        <w:t xml:space="preserve">e </w:t>
      </w:r>
      <w:r w:rsidR="00A713F4" w:rsidRPr="00B165DE">
        <w:rPr>
          <w:rFonts w:ascii="Arial" w:hAnsi="Arial" w:cs="Arial"/>
          <w:color w:val="333333"/>
          <w:shd w:val="clear" w:color="auto" w:fill="FFFFFF"/>
        </w:rPr>
        <w:t>a look</w:t>
      </w:r>
      <w:r w:rsidR="00A27039" w:rsidRPr="00B165DE">
        <w:rPr>
          <w:rFonts w:ascii="Arial" w:hAnsi="Arial" w:cs="Arial"/>
          <w:color w:val="333333"/>
          <w:shd w:val="clear" w:color="auto" w:fill="FFFFFF"/>
        </w:rPr>
        <w:t xml:space="preserve"> at Honey and M</w:t>
      </w:r>
      <w:r w:rsidR="009571D6" w:rsidRPr="00B165DE">
        <w:rPr>
          <w:rFonts w:ascii="Arial" w:hAnsi="Arial" w:cs="Arial"/>
          <w:color w:val="333333"/>
          <w:shd w:val="clear" w:color="auto" w:fill="FFFFFF"/>
        </w:rPr>
        <w:t>unford</w:t>
      </w:r>
      <w:r w:rsidR="00DB7F35" w:rsidRPr="00B165DE">
        <w:rPr>
          <w:rFonts w:ascii="Arial" w:hAnsi="Arial" w:cs="Arial"/>
          <w:color w:val="333333"/>
          <w:shd w:val="clear" w:color="auto" w:fill="FFFFFF"/>
        </w:rPr>
        <w:t>, (2012)</w:t>
      </w:r>
      <w:r w:rsidR="0009414B" w:rsidRPr="00B165DE">
        <w:rPr>
          <w:rFonts w:ascii="Arial" w:hAnsi="Arial" w:cs="Arial"/>
          <w:color w:val="333333"/>
          <w:shd w:val="clear" w:color="auto" w:fill="FFFFFF"/>
        </w:rPr>
        <w:t xml:space="preserve"> LS</w:t>
      </w:r>
      <w:r w:rsidR="00935F6A" w:rsidRPr="00B165DE">
        <w:rPr>
          <w:rFonts w:ascii="Arial" w:hAnsi="Arial" w:cs="Arial"/>
          <w:color w:val="333333"/>
          <w:shd w:val="clear" w:color="auto" w:fill="FFFFFF"/>
        </w:rPr>
        <w:t>.</w:t>
      </w:r>
      <w:r w:rsidR="00825777" w:rsidRPr="00B165DE">
        <w:rPr>
          <w:rFonts w:ascii="Arial" w:hAnsi="Arial" w:cs="Arial"/>
        </w:rPr>
        <w:t xml:space="preserve">  </w:t>
      </w:r>
    </w:p>
    <w:p w14:paraId="23745A42" w14:textId="77777777" w:rsidR="00980390" w:rsidRPr="00B165DE" w:rsidRDefault="005F442C" w:rsidP="005D20C7">
      <w:pPr>
        <w:spacing w:line="360" w:lineRule="auto"/>
        <w:rPr>
          <w:rFonts w:ascii="Arial" w:hAnsi="Arial" w:cs="Arial"/>
        </w:rPr>
      </w:pPr>
      <w:r w:rsidRPr="00B165DE">
        <w:rPr>
          <w:rFonts w:ascii="Arial" w:hAnsi="Arial" w:cs="Arial"/>
          <w:noProof/>
        </w:rPr>
        <w:lastRenderedPageBreak/>
        <w:drawing>
          <wp:inline distT="0" distB="0" distL="0" distR="0" wp14:anchorId="69DA1C6B" wp14:editId="03C75911">
            <wp:extent cx="5020779" cy="3248526"/>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0779" cy="3248526"/>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9016"/>
      </w:tblGrid>
      <w:tr w:rsidR="00980390" w:rsidRPr="00B165DE" w14:paraId="76DDED3B" w14:textId="77777777" w:rsidTr="00980390">
        <w:tc>
          <w:tcPr>
            <w:tcW w:w="9016" w:type="dxa"/>
          </w:tcPr>
          <w:p w14:paraId="2FEB746B" w14:textId="51543930" w:rsidR="00980390" w:rsidRPr="00B165DE" w:rsidRDefault="00F66463" w:rsidP="005D20C7">
            <w:pPr>
              <w:spacing w:line="360" w:lineRule="auto"/>
              <w:rPr>
                <w:rFonts w:ascii="Arial" w:hAnsi="Arial" w:cs="Arial"/>
              </w:rPr>
            </w:pPr>
            <w:r w:rsidRPr="00B165DE">
              <w:rPr>
                <w:rFonts w:ascii="Arial" w:hAnsi="Arial" w:cs="Arial"/>
              </w:rPr>
              <w:t xml:space="preserve">Fig 2 </w:t>
            </w:r>
            <w:r w:rsidR="00975BBD" w:rsidRPr="00B165DE">
              <w:rPr>
                <w:rFonts w:ascii="Arial" w:hAnsi="Arial" w:cs="Arial"/>
              </w:rPr>
              <w:t xml:space="preserve">.1 </w:t>
            </w:r>
            <w:r w:rsidRPr="00B165DE">
              <w:rPr>
                <w:rFonts w:ascii="Arial" w:hAnsi="Arial" w:cs="Arial"/>
              </w:rPr>
              <w:t>Honey and Mu</w:t>
            </w:r>
            <w:r w:rsidR="00CB25F5" w:rsidRPr="00B165DE">
              <w:rPr>
                <w:rFonts w:ascii="Arial" w:hAnsi="Arial" w:cs="Arial"/>
              </w:rPr>
              <w:t>mford</w:t>
            </w:r>
            <w:r w:rsidR="00BF6AD7" w:rsidRPr="00B165DE">
              <w:rPr>
                <w:rFonts w:ascii="Arial" w:hAnsi="Arial" w:cs="Arial"/>
              </w:rPr>
              <w:t xml:space="preserve">, </w:t>
            </w:r>
            <w:r w:rsidR="0029193E" w:rsidRPr="00B165DE">
              <w:rPr>
                <w:rFonts w:ascii="Arial" w:hAnsi="Arial" w:cs="Arial"/>
              </w:rPr>
              <w:t>(</w:t>
            </w:r>
            <w:r w:rsidR="00BF6AD7" w:rsidRPr="00B165DE">
              <w:rPr>
                <w:rFonts w:ascii="Arial" w:hAnsi="Arial" w:cs="Arial"/>
              </w:rPr>
              <w:t>20</w:t>
            </w:r>
            <w:r w:rsidR="0029193E" w:rsidRPr="00B165DE">
              <w:rPr>
                <w:rFonts w:ascii="Arial" w:hAnsi="Arial" w:cs="Arial"/>
              </w:rPr>
              <w:t>12)</w:t>
            </w:r>
            <w:r w:rsidR="00CB25F5" w:rsidRPr="00B165DE">
              <w:rPr>
                <w:rFonts w:ascii="Arial" w:hAnsi="Arial" w:cs="Arial"/>
              </w:rPr>
              <w:t xml:space="preserve"> </w:t>
            </w:r>
            <w:r w:rsidR="009176A1" w:rsidRPr="00B165DE">
              <w:rPr>
                <w:rFonts w:ascii="Arial" w:hAnsi="Arial" w:cs="Arial"/>
              </w:rPr>
              <w:t>LS from</w:t>
            </w:r>
            <w:r w:rsidR="006F64AF" w:rsidRPr="00B165DE">
              <w:rPr>
                <w:rFonts w:ascii="Arial" w:hAnsi="Arial" w:cs="Arial"/>
              </w:rPr>
              <w:t xml:space="preserve"> </w:t>
            </w:r>
          </w:p>
        </w:tc>
      </w:tr>
    </w:tbl>
    <w:p w14:paraId="3EE26F48" w14:textId="4480FCF0" w:rsidR="00604185" w:rsidRPr="00B165DE" w:rsidRDefault="00604185" w:rsidP="005D20C7">
      <w:pPr>
        <w:spacing w:line="360" w:lineRule="auto"/>
        <w:rPr>
          <w:rFonts w:ascii="Arial" w:hAnsi="Arial" w:cs="Arial"/>
        </w:rPr>
      </w:pPr>
    </w:p>
    <w:p w14:paraId="637654DC" w14:textId="1AD17977" w:rsidR="0054152F" w:rsidRPr="00B165DE" w:rsidRDefault="00221C87" w:rsidP="005D20C7">
      <w:pPr>
        <w:spacing w:line="360" w:lineRule="auto"/>
        <w:rPr>
          <w:rFonts w:ascii="Arial" w:hAnsi="Arial" w:cs="Arial"/>
        </w:rPr>
      </w:pPr>
      <w:r w:rsidRPr="00B165DE">
        <w:rPr>
          <w:rFonts w:ascii="Arial" w:hAnsi="Arial" w:cs="Arial"/>
        </w:rPr>
        <w:t xml:space="preserve">With LS </w:t>
      </w:r>
      <w:r w:rsidR="006D7A0B" w:rsidRPr="00B165DE">
        <w:rPr>
          <w:rFonts w:ascii="Arial" w:hAnsi="Arial" w:cs="Arial"/>
        </w:rPr>
        <w:t xml:space="preserve">theory </w:t>
      </w:r>
      <w:r w:rsidR="00A42CA7" w:rsidRPr="00B165DE">
        <w:rPr>
          <w:rFonts w:ascii="Arial" w:hAnsi="Arial" w:cs="Arial"/>
        </w:rPr>
        <w:t>an individuals</w:t>
      </w:r>
      <w:r w:rsidR="00BA47BF" w:rsidRPr="00B165DE">
        <w:rPr>
          <w:rFonts w:ascii="Arial" w:hAnsi="Arial" w:cs="Arial"/>
        </w:rPr>
        <w:t xml:space="preserve"> may possess more than one </w:t>
      </w:r>
      <w:r w:rsidRPr="00B165DE">
        <w:rPr>
          <w:rFonts w:ascii="Arial" w:hAnsi="Arial" w:cs="Arial"/>
        </w:rPr>
        <w:t>LS</w:t>
      </w:r>
      <w:r w:rsidR="0082480A" w:rsidRPr="00B165DE">
        <w:rPr>
          <w:rFonts w:ascii="Arial" w:hAnsi="Arial" w:cs="Arial"/>
        </w:rPr>
        <w:t xml:space="preserve"> as in my case </w:t>
      </w:r>
      <w:r w:rsidR="006C1FD5" w:rsidRPr="00B165DE">
        <w:rPr>
          <w:rFonts w:ascii="Arial" w:hAnsi="Arial" w:cs="Arial"/>
        </w:rPr>
        <w:t xml:space="preserve">I am a </w:t>
      </w:r>
      <w:r w:rsidR="006539D6" w:rsidRPr="00B165DE">
        <w:rPr>
          <w:rFonts w:ascii="Arial" w:hAnsi="Arial" w:cs="Arial"/>
        </w:rPr>
        <w:t>Pragmatis</w:t>
      </w:r>
      <w:r w:rsidR="00433C6A" w:rsidRPr="00B165DE">
        <w:rPr>
          <w:rFonts w:ascii="Arial" w:hAnsi="Arial" w:cs="Arial"/>
        </w:rPr>
        <w:t xml:space="preserve">t in </w:t>
      </w:r>
      <w:r w:rsidR="00A73154" w:rsidRPr="00B165DE">
        <w:rPr>
          <w:rFonts w:ascii="Arial" w:hAnsi="Arial" w:cs="Arial"/>
        </w:rPr>
        <w:t>general but</w:t>
      </w:r>
      <w:r w:rsidR="006539D6" w:rsidRPr="00B165DE">
        <w:rPr>
          <w:rFonts w:ascii="Arial" w:hAnsi="Arial" w:cs="Arial"/>
        </w:rPr>
        <w:t xml:space="preserve"> have some el</w:t>
      </w:r>
      <w:r w:rsidR="00433C6A" w:rsidRPr="00B165DE">
        <w:rPr>
          <w:rFonts w:ascii="Arial" w:hAnsi="Arial" w:cs="Arial"/>
        </w:rPr>
        <w:t xml:space="preserve">ements </w:t>
      </w:r>
      <w:r w:rsidR="00A73154" w:rsidRPr="00B165DE">
        <w:rPr>
          <w:rFonts w:ascii="Arial" w:hAnsi="Arial" w:cs="Arial"/>
        </w:rPr>
        <w:t>of the</w:t>
      </w:r>
      <w:r w:rsidR="00453B18" w:rsidRPr="00B165DE">
        <w:rPr>
          <w:rFonts w:ascii="Arial" w:hAnsi="Arial" w:cs="Arial"/>
        </w:rPr>
        <w:t xml:space="preserve"> other three. </w:t>
      </w:r>
      <w:r w:rsidR="00EC07E7" w:rsidRPr="00B165DE">
        <w:rPr>
          <w:rFonts w:ascii="Arial" w:hAnsi="Arial" w:cs="Arial"/>
        </w:rPr>
        <w:t xml:space="preserve">With the background knowledge of </w:t>
      </w:r>
      <w:r w:rsidR="00E4596D" w:rsidRPr="00B165DE">
        <w:rPr>
          <w:rFonts w:ascii="Arial" w:hAnsi="Arial" w:cs="Arial"/>
        </w:rPr>
        <w:t>personality assessment</w:t>
      </w:r>
      <w:r w:rsidR="005155BB" w:rsidRPr="00B165DE">
        <w:rPr>
          <w:rFonts w:ascii="Arial" w:hAnsi="Arial" w:cs="Arial"/>
        </w:rPr>
        <w:t xml:space="preserve"> for </w:t>
      </w:r>
      <w:r w:rsidR="00402071" w:rsidRPr="00B165DE">
        <w:rPr>
          <w:rFonts w:ascii="Arial" w:hAnsi="Arial" w:cs="Arial"/>
        </w:rPr>
        <w:t xml:space="preserve">balancing </w:t>
      </w:r>
      <w:r w:rsidR="0031769A" w:rsidRPr="00B165DE">
        <w:rPr>
          <w:rFonts w:ascii="Arial" w:hAnsi="Arial" w:cs="Arial"/>
        </w:rPr>
        <w:t xml:space="preserve"> staff selection</w:t>
      </w:r>
      <w:r w:rsidR="00C50932" w:rsidRPr="00B165DE">
        <w:rPr>
          <w:rFonts w:ascii="Arial" w:hAnsi="Arial" w:cs="Arial"/>
        </w:rPr>
        <w:t>,</w:t>
      </w:r>
      <w:r w:rsidR="00CD3DD1" w:rsidRPr="00B165DE">
        <w:rPr>
          <w:rFonts w:ascii="Arial" w:hAnsi="Arial" w:cs="Arial"/>
        </w:rPr>
        <w:t xml:space="preserve"> the next step is </w:t>
      </w:r>
      <w:r w:rsidR="00BD43CD" w:rsidRPr="00B165DE">
        <w:rPr>
          <w:rFonts w:ascii="Arial" w:hAnsi="Arial" w:cs="Arial"/>
        </w:rPr>
        <w:t xml:space="preserve">to </w:t>
      </w:r>
      <w:r w:rsidR="00771815" w:rsidRPr="00B165DE">
        <w:rPr>
          <w:rFonts w:ascii="Arial" w:hAnsi="Arial" w:cs="Arial"/>
        </w:rPr>
        <w:t xml:space="preserve">assess the TLDN </w:t>
      </w:r>
      <w:r w:rsidR="00C31F3E" w:rsidRPr="00B165DE">
        <w:rPr>
          <w:rFonts w:ascii="Arial" w:hAnsi="Arial" w:cs="Arial"/>
        </w:rPr>
        <w:t xml:space="preserve">for quality </w:t>
      </w:r>
      <w:r w:rsidR="005707D7" w:rsidRPr="00B165DE">
        <w:rPr>
          <w:rFonts w:ascii="Arial" w:hAnsi="Arial" w:cs="Arial"/>
        </w:rPr>
        <w:t>services</w:t>
      </w:r>
      <w:r w:rsidR="00983149" w:rsidRPr="00B165DE">
        <w:rPr>
          <w:rFonts w:ascii="Arial" w:hAnsi="Arial" w:cs="Arial"/>
        </w:rPr>
        <w:t>,</w:t>
      </w:r>
      <w:r w:rsidR="00C31F3E" w:rsidRPr="00B165DE">
        <w:rPr>
          <w:rFonts w:ascii="Arial" w:hAnsi="Arial" w:cs="Arial"/>
        </w:rPr>
        <w:t xml:space="preserve"> </w:t>
      </w:r>
      <w:r w:rsidR="00E9195D" w:rsidRPr="00B165DE">
        <w:rPr>
          <w:rFonts w:ascii="Arial" w:hAnsi="Arial" w:cs="Arial"/>
        </w:rPr>
        <w:t xml:space="preserve"> productive </w:t>
      </w:r>
      <w:r w:rsidR="00DA5D12" w:rsidRPr="00B165DE">
        <w:rPr>
          <w:rFonts w:ascii="Arial" w:hAnsi="Arial" w:cs="Arial"/>
        </w:rPr>
        <w:t>w</w:t>
      </w:r>
      <w:r w:rsidR="00E9195D" w:rsidRPr="00B165DE">
        <w:rPr>
          <w:rFonts w:ascii="Arial" w:hAnsi="Arial" w:cs="Arial"/>
        </w:rPr>
        <w:t>orkforce</w:t>
      </w:r>
      <w:r w:rsidR="00C31F3E" w:rsidRPr="00B165DE">
        <w:rPr>
          <w:rFonts w:ascii="Arial" w:hAnsi="Arial" w:cs="Arial"/>
        </w:rPr>
        <w:t xml:space="preserve"> </w:t>
      </w:r>
      <w:r w:rsidR="005707D7" w:rsidRPr="00B165DE">
        <w:rPr>
          <w:rFonts w:ascii="Arial" w:hAnsi="Arial" w:cs="Arial"/>
        </w:rPr>
        <w:t>and pers</w:t>
      </w:r>
      <w:r w:rsidR="00446CB4" w:rsidRPr="00B165DE">
        <w:rPr>
          <w:rFonts w:ascii="Arial" w:hAnsi="Arial" w:cs="Arial"/>
        </w:rPr>
        <w:t>onal career development (Cottrell, 2015</w:t>
      </w:r>
      <w:r w:rsidR="00FC50F5" w:rsidRPr="00B165DE">
        <w:rPr>
          <w:rFonts w:ascii="Arial" w:hAnsi="Arial" w:cs="Arial"/>
        </w:rPr>
        <w:t>)</w:t>
      </w:r>
      <w:r w:rsidR="00A73154" w:rsidRPr="00B165DE">
        <w:rPr>
          <w:rFonts w:ascii="Arial" w:hAnsi="Arial" w:cs="Arial"/>
        </w:rPr>
        <w:t>.</w:t>
      </w:r>
    </w:p>
    <w:p w14:paraId="7B2E6C68" w14:textId="06C80785" w:rsidR="00BE6041" w:rsidRPr="00B165DE" w:rsidRDefault="00975BBD" w:rsidP="00F917EB">
      <w:pPr>
        <w:pStyle w:val="Heading3"/>
        <w:spacing w:line="360" w:lineRule="auto"/>
        <w:rPr>
          <w:rFonts w:ascii="Arial" w:hAnsi="Arial" w:cs="Arial"/>
          <w:b/>
          <w:bCs/>
          <w:color w:val="auto"/>
        </w:rPr>
      </w:pPr>
      <w:bookmarkStart w:id="8" w:name="_Toc100391002"/>
      <w:r w:rsidRPr="00B165DE">
        <w:rPr>
          <w:rFonts w:ascii="Arial" w:hAnsi="Arial" w:cs="Arial"/>
          <w:b/>
          <w:bCs/>
          <w:color w:val="auto"/>
        </w:rPr>
        <w:t xml:space="preserve">2. 2 </w:t>
      </w:r>
      <w:r w:rsidR="00646E0B" w:rsidRPr="00B165DE">
        <w:rPr>
          <w:rFonts w:ascii="Arial" w:hAnsi="Arial" w:cs="Arial"/>
          <w:b/>
          <w:bCs/>
          <w:color w:val="auto"/>
        </w:rPr>
        <w:t xml:space="preserve">Analysis of </w:t>
      </w:r>
      <w:r w:rsidR="008B35CE" w:rsidRPr="00B165DE">
        <w:rPr>
          <w:rFonts w:ascii="Arial" w:hAnsi="Arial" w:cs="Arial"/>
          <w:b/>
          <w:bCs/>
          <w:color w:val="auto"/>
        </w:rPr>
        <w:t>TLDN tools</w:t>
      </w:r>
      <w:r w:rsidR="00C87147" w:rsidRPr="00B165DE">
        <w:rPr>
          <w:rFonts w:ascii="Arial" w:hAnsi="Arial" w:cs="Arial"/>
          <w:b/>
          <w:bCs/>
          <w:color w:val="auto"/>
        </w:rPr>
        <w:t xml:space="preserve"> </w:t>
      </w:r>
      <w:r w:rsidR="00CC19F4" w:rsidRPr="00B165DE">
        <w:rPr>
          <w:rFonts w:ascii="Arial" w:hAnsi="Arial" w:cs="Arial"/>
          <w:b/>
          <w:bCs/>
          <w:color w:val="auto"/>
        </w:rPr>
        <w:t>for Employees</w:t>
      </w:r>
      <w:bookmarkEnd w:id="8"/>
      <w:r w:rsidR="008B35CE" w:rsidRPr="00B165DE">
        <w:rPr>
          <w:rFonts w:ascii="Arial" w:hAnsi="Arial" w:cs="Arial"/>
          <w:b/>
          <w:bCs/>
          <w:color w:val="auto"/>
        </w:rPr>
        <w:t xml:space="preserve"> </w:t>
      </w:r>
    </w:p>
    <w:p w14:paraId="6CD5DCEA" w14:textId="4C777689" w:rsidR="00696874" w:rsidRPr="00B165DE" w:rsidRDefault="00696874" w:rsidP="00696874">
      <w:pPr>
        <w:spacing w:line="360" w:lineRule="auto"/>
        <w:rPr>
          <w:rFonts w:ascii="Arial" w:hAnsi="Arial" w:cs="Arial"/>
        </w:rPr>
      </w:pPr>
      <w:r w:rsidRPr="00B165DE">
        <w:rPr>
          <w:rFonts w:ascii="Arial" w:hAnsi="Arial" w:cs="Arial"/>
          <w:color w:val="000000"/>
        </w:rPr>
        <w:t xml:space="preserve">Out of the many TLDN models such as: Best Value Learning and Development; </w:t>
      </w:r>
      <w:proofErr w:type="spellStart"/>
      <w:r w:rsidR="004E50D1" w:rsidRPr="00B165DE">
        <w:rPr>
          <w:rFonts w:ascii="Arial" w:hAnsi="Arial" w:cs="Arial"/>
          <w:color w:val="000000"/>
        </w:rPr>
        <w:t>Mmentoring</w:t>
      </w:r>
      <w:proofErr w:type="spellEnd"/>
      <w:r w:rsidR="004E50D1" w:rsidRPr="00B165DE">
        <w:rPr>
          <w:rFonts w:ascii="Arial" w:hAnsi="Arial" w:cs="Arial"/>
          <w:color w:val="000000"/>
        </w:rPr>
        <w:t>; Continuing</w:t>
      </w:r>
      <w:r w:rsidRPr="00B165DE">
        <w:rPr>
          <w:rFonts w:ascii="Arial" w:hAnsi="Arial" w:cs="Arial"/>
        </w:rPr>
        <w:t xml:space="preserve"> Professional Development (CPD); Reflective and Active Learning (RAL) </w:t>
      </w:r>
      <w:r w:rsidR="00DA776D" w:rsidRPr="00B165DE">
        <w:rPr>
          <w:rFonts w:ascii="Arial" w:hAnsi="Arial" w:cs="Arial"/>
        </w:rPr>
        <w:t>and Performance</w:t>
      </w:r>
      <w:r w:rsidRPr="00B165DE">
        <w:rPr>
          <w:rFonts w:ascii="Arial" w:hAnsi="Arial" w:cs="Arial"/>
        </w:rPr>
        <w:t xml:space="preserve"> Reviews I believed that RAL will best suit for new employees and CPD for existing employees. </w:t>
      </w:r>
    </w:p>
    <w:p w14:paraId="38E9CBD0" w14:textId="2A577AA0" w:rsidR="00D237A2" w:rsidRPr="00B165DE" w:rsidRDefault="00D237A2">
      <w:pPr>
        <w:rPr>
          <w:rFonts w:ascii="Arial" w:hAnsi="Arial" w:cs="Arial"/>
        </w:rPr>
      </w:pPr>
      <w:r w:rsidRPr="00B165DE">
        <w:rPr>
          <w:rFonts w:ascii="Arial" w:hAnsi="Arial" w:cs="Arial"/>
        </w:rPr>
        <w:br w:type="page"/>
      </w:r>
    </w:p>
    <w:p w14:paraId="3FFA2F9A" w14:textId="77777777" w:rsidR="006F64AF" w:rsidRPr="00B165DE" w:rsidRDefault="006F64AF" w:rsidP="006F64AF">
      <w:pPr>
        <w:spacing w:line="360" w:lineRule="auto"/>
        <w:rPr>
          <w:rFonts w:ascii="Arial" w:hAnsi="Arial" w:cs="Arial"/>
        </w:rPr>
      </w:pPr>
    </w:p>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4C6E7" w:themeFill="accent1" w:themeFillTint="66"/>
        <w:tblLook w:val="04A0" w:firstRow="1" w:lastRow="0" w:firstColumn="1" w:lastColumn="0" w:noHBand="0" w:noVBand="1"/>
      </w:tblPr>
      <w:tblGrid>
        <w:gridCol w:w="1857"/>
        <w:gridCol w:w="3667"/>
        <w:gridCol w:w="4110"/>
      </w:tblGrid>
      <w:tr w:rsidR="00D237A2" w:rsidRPr="00B165DE" w14:paraId="3C449EF4" w14:textId="77777777" w:rsidTr="00985854">
        <w:tc>
          <w:tcPr>
            <w:tcW w:w="1857" w:type="dxa"/>
            <w:shd w:val="clear" w:color="auto" w:fill="B4C6E7" w:themeFill="accent1" w:themeFillTint="66"/>
          </w:tcPr>
          <w:p w14:paraId="332B7320" w14:textId="04898AD4"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8"/>
                <w:szCs w:val="28"/>
              </w:rPr>
              <w:t>Employee status</w:t>
            </w:r>
          </w:p>
        </w:tc>
        <w:tc>
          <w:tcPr>
            <w:tcW w:w="3667" w:type="dxa"/>
            <w:shd w:val="clear" w:color="auto" w:fill="B4C6E7" w:themeFill="accent1" w:themeFillTint="66"/>
          </w:tcPr>
          <w:p w14:paraId="24EC50AB" w14:textId="709B3E43"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8"/>
                <w:szCs w:val="28"/>
              </w:rPr>
              <w:t>New Employees</w:t>
            </w:r>
          </w:p>
        </w:tc>
        <w:tc>
          <w:tcPr>
            <w:tcW w:w="4110" w:type="dxa"/>
            <w:shd w:val="clear" w:color="auto" w:fill="B4C6E7" w:themeFill="accent1" w:themeFillTint="66"/>
          </w:tcPr>
          <w:p w14:paraId="18DF72E3" w14:textId="6CA5B37B" w:rsidR="00D237A2" w:rsidRPr="00B165DE" w:rsidRDefault="00D237A2" w:rsidP="00535C2D">
            <w:pPr>
              <w:spacing w:line="360" w:lineRule="auto"/>
              <w:jc w:val="center"/>
              <w:rPr>
                <w:rFonts w:ascii="Arial" w:hAnsi="Arial" w:cs="Arial"/>
                <w:b/>
                <w:bCs/>
                <w:sz w:val="28"/>
                <w:szCs w:val="28"/>
              </w:rPr>
            </w:pPr>
            <w:r w:rsidRPr="00B165DE">
              <w:rPr>
                <w:rFonts w:ascii="Arial" w:hAnsi="Arial" w:cs="Arial"/>
                <w:b/>
                <w:bCs/>
                <w:sz w:val="24"/>
                <w:szCs w:val="24"/>
              </w:rPr>
              <w:t>Existing Employees</w:t>
            </w:r>
          </w:p>
        </w:tc>
      </w:tr>
      <w:tr w:rsidR="00D237A2" w:rsidRPr="00B165DE" w14:paraId="14CEBF72" w14:textId="77777777" w:rsidTr="00985854">
        <w:tc>
          <w:tcPr>
            <w:tcW w:w="1857" w:type="dxa"/>
            <w:shd w:val="clear" w:color="auto" w:fill="B4C6E7" w:themeFill="accent1" w:themeFillTint="66"/>
          </w:tcPr>
          <w:p w14:paraId="2F92CCE2" w14:textId="5612B9B5" w:rsidR="00D237A2" w:rsidRPr="00B165DE" w:rsidRDefault="00D237A2" w:rsidP="005D20C7">
            <w:pPr>
              <w:spacing w:line="360" w:lineRule="auto"/>
              <w:rPr>
                <w:rFonts w:ascii="Arial" w:hAnsi="Arial" w:cs="Arial"/>
                <w:b/>
                <w:bCs/>
                <w:sz w:val="24"/>
                <w:szCs w:val="24"/>
              </w:rPr>
            </w:pPr>
            <w:r w:rsidRPr="00B165DE">
              <w:rPr>
                <w:rFonts w:ascii="Arial" w:hAnsi="Arial" w:cs="Arial"/>
                <w:b/>
                <w:bCs/>
                <w:sz w:val="24"/>
                <w:szCs w:val="24"/>
              </w:rPr>
              <w:t xml:space="preserve">LS DESCRIPTION </w:t>
            </w:r>
          </w:p>
        </w:tc>
        <w:tc>
          <w:tcPr>
            <w:tcW w:w="3667" w:type="dxa"/>
            <w:shd w:val="clear" w:color="auto" w:fill="B4C6E7" w:themeFill="accent1" w:themeFillTint="66"/>
          </w:tcPr>
          <w:p w14:paraId="2DCAD691" w14:textId="6744BB46" w:rsidR="00D237A2" w:rsidRPr="00B165DE" w:rsidRDefault="00D237A2" w:rsidP="005D20C7">
            <w:pPr>
              <w:spacing w:line="360" w:lineRule="auto"/>
              <w:rPr>
                <w:rFonts w:ascii="Arial" w:hAnsi="Arial" w:cs="Arial"/>
              </w:rPr>
            </w:pPr>
            <w:r w:rsidRPr="00B165DE">
              <w:rPr>
                <w:rFonts w:ascii="Arial" w:hAnsi="Arial" w:cs="Arial"/>
                <w:b/>
                <w:bCs/>
              </w:rPr>
              <w:t>Reflective and Action Learning</w:t>
            </w:r>
            <w:r w:rsidRPr="00B165DE">
              <w:rPr>
                <w:rFonts w:ascii="Arial" w:hAnsi="Arial" w:cs="Arial"/>
              </w:rPr>
              <w:t xml:space="preserve"> </w:t>
            </w:r>
            <w:r w:rsidRPr="00B165DE">
              <w:rPr>
                <w:rFonts w:ascii="Arial" w:hAnsi="Arial" w:cs="Arial"/>
                <w:b/>
                <w:bCs/>
              </w:rPr>
              <w:t>(RAL)</w:t>
            </w:r>
            <w:r w:rsidRPr="00B165DE">
              <w:rPr>
                <w:rFonts w:ascii="Arial" w:hAnsi="Arial" w:cs="Arial"/>
              </w:rPr>
              <w:t xml:space="preserve"> as described by </w:t>
            </w:r>
            <w:r w:rsidRPr="00B165DE">
              <w:rPr>
                <w:rFonts w:ascii="Arial" w:hAnsi="Arial" w:cs="Arial"/>
                <w:color w:val="333333"/>
                <w:sz w:val="21"/>
                <w:szCs w:val="21"/>
                <w:shd w:val="clear" w:color="auto" w:fill="FFFFFF"/>
              </w:rPr>
              <w:t>Neugebauer and Evans-Brain, (2016)</w:t>
            </w:r>
            <w:r w:rsidRPr="00B165DE">
              <w:rPr>
                <w:rFonts w:ascii="Arial" w:hAnsi="Arial" w:cs="Arial"/>
              </w:rPr>
              <w:t xml:space="preserve">   on-the-job learning originated from ‘the works </w:t>
            </w:r>
            <w:r w:rsidR="00B159FC" w:rsidRPr="00B165DE">
              <w:rPr>
                <w:rFonts w:ascii="Arial" w:hAnsi="Arial" w:cs="Arial"/>
              </w:rPr>
              <w:t>of Professor</w:t>
            </w:r>
            <w:r w:rsidRPr="00B165DE">
              <w:rPr>
                <w:rFonts w:ascii="Arial" w:hAnsi="Arial" w:cs="Arial"/>
              </w:rPr>
              <w:t xml:space="preserve"> Reg </w:t>
            </w:r>
            <w:proofErr w:type="spellStart"/>
            <w:r w:rsidRPr="00B165DE">
              <w:rPr>
                <w:rFonts w:ascii="Arial" w:hAnsi="Arial" w:cs="Arial"/>
              </w:rPr>
              <w:t>Revans</w:t>
            </w:r>
            <w:proofErr w:type="spellEnd"/>
            <w:r w:rsidRPr="00B165DE">
              <w:rPr>
                <w:rFonts w:ascii="Arial" w:hAnsi="Arial" w:cs="Arial"/>
              </w:rPr>
              <w:t xml:space="preserve">. </w:t>
            </w:r>
            <w:proofErr w:type="spellStart"/>
            <w:r w:rsidRPr="00B165DE">
              <w:rPr>
                <w:rFonts w:ascii="Arial" w:hAnsi="Arial" w:cs="Arial"/>
              </w:rPr>
              <w:t>Revans</w:t>
            </w:r>
            <w:proofErr w:type="spellEnd"/>
            <w:r w:rsidRPr="00B165DE">
              <w:rPr>
                <w:rFonts w:ascii="Arial" w:hAnsi="Arial" w:cs="Arial"/>
              </w:rPr>
              <w:t xml:space="preserve"> who believed that “real learning only took place when supported by real-world experiences and not formal courses’ which I agreed upon. </w:t>
            </w:r>
          </w:p>
        </w:tc>
        <w:tc>
          <w:tcPr>
            <w:tcW w:w="4110" w:type="dxa"/>
            <w:shd w:val="clear" w:color="auto" w:fill="B4C6E7" w:themeFill="accent1" w:themeFillTint="66"/>
          </w:tcPr>
          <w:p w14:paraId="599631B2" w14:textId="40BC9800" w:rsidR="00D237A2" w:rsidRPr="00B165DE" w:rsidRDefault="00E21F76" w:rsidP="005D20C7">
            <w:pPr>
              <w:spacing w:line="360" w:lineRule="auto"/>
              <w:rPr>
                <w:rFonts w:ascii="Arial" w:hAnsi="Arial" w:cs="Arial"/>
              </w:rPr>
            </w:pPr>
            <w:r w:rsidRPr="00B165DE">
              <w:rPr>
                <w:rFonts w:ascii="Arial" w:hAnsi="Arial" w:cs="Arial"/>
                <w:b/>
                <w:bCs/>
              </w:rPr>
              <w:t>Continuing Professional Development (CPD)</w:t>
            </w:r>
            <w:r w:rsidRPr="00B165DE">
              <w:rPr>
                <w:rFonts w:ascii="Arial" w:hAnsi="Arial" w:cs="Arial"/>
              </w:rPr>
              <w:t xml:space="preserve"> is a  model of ensuring that  staff  personal skills and competencies are relevant and appropriate  with that of the organisation and kept up-to-date at all times</w:t>
            </w:r>
            <w:r w:rsidR="00FE1BCC" w:rsidRPr="00B165DE">
              <w:rPr>
                <w:rFonts w:ascii="Arial" w:hAnsi="Arial" w:cs="Arial"/>
              </w:rPr>
              <w:t xml:space="preserve"> </w:t>
            </w:r>
            <w:r w:rsidR="006143F0" w:rsidRPr="00B165DE">
              <w:rPr>
                <w:rFonts w:ascii="Arial" w:hAnsi="Arial" w:cs="Arial"/>
              </w:rPr>
              <w:t xml:space="preserve">using action plan </w:t>
            </w:r>
            <w:r w:rsidR="003B6449" w:rsidRPr="00B165DE">
              <w:rPr>
                <w:rFonts w:ascii="Arial" w:hAnsi="Arial" w:cs="Arial"/>
              </w:rPr>
              <w:t>(</w:t>
            </w:r>
            <w:r w:rsidR="008630F6" w:rsidRPr="00B165DE">
              <w:rPr>
                <w:rFonts w:ascii="Arial" w:hAnsi="Arial" w:cs="Arial"/>
              </w:rPr>
              <w:t>see</w:t>
            </w:r>
            <w:r w:rsidR="00B07894" w:rsidRPr="00B165DE">
              <w:rPr>
                <w:rFonts w:ascii="Arial" w:hAnsi="Arial" w:cs="Arial"/>
              </w:rPr>
              <w:t xml:space="preserve"> </w:t>
            </w:r>
            <w:r w:rsidR="008630F6" w:rsidRPr="00B165DE">
              <w:rPr>
                <w:rFonts w:ascii="Arial" w:hAnsi="Arial" w:cs="Arial"/>
              </w:rPr>
              <w:t>appendix</w:t>
            </w:r>
            <w:r w:rsidR="00165B3B" w:rsidRPr="00B165DE">
              <w:rPr>
                <w:rFonts w:ascii="Arial" w:hAnsi="Arial" w:cs="Arial"/>
              </w:rPr>
              <w:t xml:space="preserve"> 3</w:t>
            </w:r>
            <w:r w:rsidR="00EF1DF6" w:rsidRPr="00B165DE">
              <w:rPr>
                <w:rFonts w:ascii="Arial" w:hAnsi="Arial" w:cs="Arial"/>
              </w:rPr>
              <w:t>)</w:t>
            </w:r>
            <w:r w:rsidR="008630F6" w:rsidRPr="00B165DE">
              <w:rPr>
                <w:rFonts w:ascii="Arial" w:hAnsi="Arial" w:cs="Arial"/>
              </w:rPr>
              <w:t xml:space="preserve"> </w:t>
            </w:r>
            <w:r w:rsidRPr="00B165DE">
              <w:rPr>
                <w:rFonts w:ascii="Arial" w:hAnsi="Arial" w:cs="Arial"/>
              </w:rPr>
              <w:t xml:space="preserve"> (</w:t>
            </w:r>
            <w:r w:rsidR="00B159FC" w:rsidRPr="00B165DE">
              <w:rPr>
                <w:rFonts w:ascii="Arial" w:hAnsi="Arial" w:cs="Arial"/>
                <w:color w:val="333333"/>
                <w:sz w:val="21"/>
                <w:szCs w:val="21"/>
                <w:shd w:val="clear" w:color="auto" w:fill="FFFFFF"/>
              </w:rPr>
              <w:t>Neugebauer and Evans-Brain, 2016, p.</w:t>
            </w:r>
            <w:r w:rsidR="004C7AFB" w:rsidRPr="00B165DE">
              <w:rPr>
                <w:rFonts w:ascii="Arial" w:hAnsi="Arial" w:cs="Arial"/>
                <w:color w:val="333333"/>
                <w:sz w:val="21"/>
                <w:szCs w:val="21"/>
                <w:shd w:val="clear" w:color="auto" w:fill="FFFFFF"/>
              </w:rPr>
              <w:t xml:space="preserve"> </w:t>
            </w:r>
            <w:r w:rsidR="00AF6BB4" w:rsidRPr="00B165DE">
              <w:rPr>
                <w:rFonts w:ascii="Arial" w:hAnsi="Arial" w:cs="Arial"/>
                <w:color w:val="333333"/>
                <w:sz w:val="21"/>
                <w:szCs w:val="21"/>
                <w:shd w:val="clear" w:color="auto" w:fill="FFFFFF"/>
              </w:rPr>
              <w:t>8-9</w:t>
            </w:r>
            <w:r w:rsidR="00B159FC" w:rsidRPr="00B165DE">
              <w:rPr>
                <w:rFonts w:ascii="Arial" w:hAnsi="Arial" w:cs="Arial"/>
                <w:color w:val="333333"/>
                <w:sz w:val="21"/>
                <w:szCs w:val="21"/>
                <w:shd w:val="clear" w:color="auto" w:fill="FFFFFF"/>
              </w:rPr>
              <w:t>)</w:t>
            </w:r>
            <w:r w:rsidRPr="00B165DE">
              <w:rPr>
                <w:rFonts w:ascii="Arial" w:hAnsi="Arial" w:cs="Arial"/>
              </w:rPr>
              <w:t xml:space="preserve">.  </w:t>
            </w:r>
          </w:p>
        </w:tc>
      </w:tr>
      <w:tr w:rsidR="00D237A2" w:rsidRPr="00B165DE" w14:paraId="3643AE93" w14:textId="77777777" w:rsidTr="00985854">
        <w:tc>
          <w:tcPr>
            <w:tcW w:w="1857" w:type="dxa"/>
            <w:shd w:val="clear" w:color="auto" w:fill="B4C6E7" w:themeFill="accent1" w:themeFillTint="66"/>
          </w:tcPr>
          <w:p w14:paraId="16DEAA43" w14:textId="2F43E59C" w:rsidR="00D237A2" w:rsidRPr="00B165DE" w:rsidRDefault="00D237A2" w:rsidP="00BD065F">
            <w:pPr>
              <w:spacing w:line="360" w:lineRule="auto"/>
              <w:rPr>
                <w:rFonts w:ascii="Arial" w:hAnsi="Arial" w:cs="Arial"/>
                <w:b/>
                <w:bCs/>
                <w:sz w:val="24"/>
                <w:szCs w:val="24"/>
              </w:rPr>
            </w:pPr>
            <w:r w:rsidRPr="00B165DE">
              <w:rPr>
                <w:rFonts w:ascii="Arial" w:hAnsi="Arial" w:cs="Arial"/>
                <w:b/>
                <w:bCs/>
                <w:sz w:val="24"/>
                <w:szCs w:val="24"/>
              </w:rPr>
              <w:t xml:space="preserve">Benefits </w:t>
            </w:r>
          </w:p>
        </w:tc>
        <w:tc>
          <w:tcPr>
            <w:tcW w:w="3667" w:type="dxa"/>
            <w:shd w:val="clear" w:color="auto" w:fill="B4C6E7" w:themeFill="accent1" w:themeFillTint="66"/>
          </w:tcPr>
          <w:p w14:paraId="77367F96" w14:textId="33136B92" w:rsidR="00D237A2" w:rsidRPr="00B165DE" w:rsidRDefault="00D237A2" w:rsidP="00BD065F">
            <w:pPr>
              <w:spacing w:line="360" w:lineRule="auto"/>
              <w:rPr>
                <w:rFonts w:ascii="Arial" w:hAnsi="Arial" w:cs="Arial"/>
              </w:rPr>
            </w:pPr>
            <w:r w:rsidRPr="00B165DE">
              <w:rPr>
                <w:rFonts w:ascii="Arial" w:hAnsi="Arial" w:cs="Arial"/>
              </w:rPr>
              <w:t>learning to learn for fresh knowledge and expertise, support and challenge each other for positive results</w:t>
            </w:r>
            <w:r w:rsidR="00A85C6E" w:rsidRPr="00B165DE">
              <w:rPr>
                <w:rFonts w:ascii="Arial" w:hAnsi="Arial" w:cs="Arial"/>
              </w:rPr>
              <w:t xml:space="preserve"> </w:t>
            </w:r>
            <w:r w:rsidR="00A85C6E" w:rsidRPr="00B165DE">
              <w:rPr>
                <w:rFonts w:ascii="Arial" w:hAnsi="Arial" w:cs="Arial"/>
                <w:sz w:val="16"/>
                <w:szCs w:val="16"/>
              </w:rPr>
              <w:t>(</w:t>
            </w:r>
            <w:r w:rsidR="00A85C6E" w:rsidRPr="00B165DE">
              <w:rPr>
                <w:rFonts w:ascii="Arial" w:hAnsi="Arial" w:cs="Arial"/>
                <w:color w:val="333333"/>
                <w:sz w:val="16"/>
                <w:szCs w:val="16"/>
                <w:shd w:val="clear" w:color="auto" w:fill="FFFFFF"/>
              </w:rPr>
              <w:t>Neugebauer and Evans-Brain, 2016, pp.5; )</w:t>
            </w:r>
            <w:r w:rsidR="00A85C6E" w:rsidRPr="00B165DE">
              <w:rPr>
                <w:rFonts w:ascii="Arial" w:hAnsi="Arial" w:cs="Arial"/>
                <w:sz w:val="16"/>
                <w:szCs w:val="16"/>
              </w:rPr>
              <w:t>.</w:t>
            </w:r>
            <w:r w:rsidR="00A85C6E" w:rsidRPr="00B165DE">
              <w:rPr>
                <w:rFonts w:ascii="Arial" w:hAnsi="Arial" w:cs="Arial"/>
                <w:b/>
                <w:bCs/>
                <w:sz w:val="16"/>
                <w:szCs w:val="16"/>
              </w:rPr>
              <w:t xml:space="preserve">  </w:t>
            </w:r>
            <w:r w:rsidRPr="00B165DE">
              <w:rPr>
                <w:rFonts w:ascii="Arial" w:hAnsi="Arial" w:cs="Arial"/>
              </w:rPr>
              <w:t xml:space="preserve">. </w:t>
            </w:r>
          </w:p>
        </w:tc>
        <w:tc>
          <w:tcPr>
            <w:tcW w:w="4110" w:type="dxa"/>
            <w:shd w:val="clear" w:color="auto" w:fill="B4C6E7" w:themeFill="accent1" w:themeFillTint="66"/>
          </w:tcPr>
          <w:p w14:paraId="00C9A6FD" w14:textId="4432FC9D" w:rsidR="00D237A2" w:rsidRPr="00B165DE" w:rsidRDefault="00EC38C6" w:rsidP="00BD065F">
            <w:pPr>
              <w:spacing w:line="360" w:lineRule="auto"/>
              <w:rPr>
                <w:rFonts w:ascii="Arial" w:hAnsi="Arial" w:cs="Arial"/>
              </w:rPr>
            </w:pPr>
            <w:r w:rsidRPr="00B165DE">
              <w:rPr>
                <w:rFonts w:ascii="Arial" w:hAnsi="Arial" w:cs="Arial"/>
              </w:rPr>
              <w:t xml:space="preserve">Widely used </w:t>
            </w:r>
            <w:r w:rsidR="00850756" w:rsidRPr="00B165DE">
              <w:rPr>
                <w:rFonts w:ascii="Arial" w:hAnsi="Arial" w:cs="Arial"/>
              </w:rPr>
              <w:t xml:space="preserve">by </w:t>
            </w:r>
            <w:r w:rsidR="00AB7D48" w:rsidRPr="00B165DE">
              <w:rPr>
                <w:rFonts w:ascii="Arial" w:hAnsi="Arial" w:cs="Arial"/>
              </w:rPr>
              <w:t>individual for</w:t>
            </w:r>
            <w:r w:rsidR="008741AC" w:rsidRPr="00B165DE">
              <w:rPr>
                <w:rFonts w:ascii="Arial" w:hAnsi="Arial" w:cs="Arial"/>
              </w:rPr>
              <w:t xml:space="preserve"> employability</w:t>
            </w:r>
            <w:r w:rsidR="00D847D5" w:rsidRPr="00B165DE">
              <w:rPr>
                <w:rFonts w:ascii="Arial" w:hAnsi="Arial" w:cs="Arial"/>
              </w:rPr>
              <w:t xml:space="preserve">. </w:t>
            </w:r>
            <w:r w:rsidR="00A173BC" w:rsidRPr="00B165DE">
              <w:rPr>
                <w:rFonts w:ascii="Arial" w:hAnsi="Arial" w:cs="Arial"/>
              </w:rPr>
              <w:t xml:space="preserve"> </w:t>
            </w:r>
            <w:r w:rsidR="000C60A6" w:rsidRPr="00B165DE">
              <w:rPr>
                <w:rFonts w:ascii="Arial" w:hAnsi="Arial" w:cs="Arial"/>
              </w:rPr>
              <w:t>Help monitor and maintain PCD</w:t>
            </w:r>
            <w:r w:rsidR="005A1D62" w:rsidRPr="00B165DE">
              <w:rPr>
                <w:rFonts w:ascii="Arial" w:hAnsi="Arial" w:cs="Arial"/>
              </w:rPr>
              <w:t xml:space="preserve"> </w:t>
            </w:r>
            <w:r w:rsidR="004F3028" w:rsidRPr="00B165DE">
              <w:rPr>
                <w:rFonts w:ascii="Arial" w:hAnsi="Arial" w:cs="Arial"/>
              </w:rPr>
              <w:t xml:space="preserve">and enhance transferable skills. </w:t>
            </w:r>
            <w:r w:rsidR="00030D9E" w:rsidRPr="00B165DE">
              <w:rPr>
                <w:rFonts w:ascii="Arial" w:hAnsi="Arial" w:cs="Arial"/>
              </w:rPr>
              <w:t xml:space="preserve">CPD will </w:t>
            </w:r>
            <w:r w:rsidR="00987306" w:rsidRPr="00B165DE">
              <w:rPr>
                <w:rFonts w:ascii="Arial" w:hAnsi="Arial" w:cs="Arial"/>
              </w:rPr>
              <w:t xml:space="preserve">help organisation to easily match skills and competence </w:t>
            </w:r>
            <w:r w:rsidR="00ED06E3" w:rsidRPr="00B165DE">
              <w:rPr>
                <w:rFonts w:ascii="Arial" w:hAnsi="Arial" w:cs="Arial"/>
              </w:rPr>
              <w:t>with work</w:t>
            </w:r>
            <w:r w:rsidR="00AF6BB4" w:rsidRPr="00B165DE">
              <w:rPr>
                <w:rFonts w:ascii="Arial" w:hAnsi="Arial" w:cs="Arial"/>
              </w:rPr>
              <w:t xml:space="preserve"> (</w:t>
            </w:r>
            <w:r w:rsidR="00AF6BB4" w:rsidRPr="00B165DE">
              <w:rPr>
                <w:rFonts w:ascii="Arial" w:hAnsi="Arial" w:cs="Arial"/>
                <w:color w:val="333333"/>
                <w:sz w:val="21"/>
                <w:szCs w:val="21"/>
                <w:shd w:val="clear" w:color="auto" w:fill="FFFFFF"/>
              </w:rPr>
              <w:t>Neugebauer and Evans-Brain, 2016, p. 8-9)</w:t>
            </w:r>
            <w:r w:rsidR="00AF6BB4" w:rsidRPr="00B165DE">
              <w:rPr>
                <w:rFonts w:ascii="Arial" w:hAnsi="Arial" w:cs="Arial"/>
              </w:rPr>
              <w:t xml:space="preserve">.  </w:t>
            </w:r>
            <w:r w:rsidR="00ED06E3" w:rsidRPr="00B165DE">
              <w:rPr>
                <w:rFonts w:ascii="Arial" w:hAnsi="Arial" w:cs="Arial"/>
              </w:rPr>
              <w:t>.</w:t>
            </w:r>
          </w:p>
        </w:tc>
      </w:tr>
      <w:tr w:rsidR="00D237A2" w:rsidRPr="00B165DE" w14:paraId="2B4DF119" w14:textId="77777777" w:rsidTr="00985854">
        <w:tc>
          <w:tcPr>
            <w:tcW w:w="1857" w:type="dxa"/>
            <w:shd w:val="clear" w:color="auto" w:fill="B4C6E7" w:themeFill="accent1" w:themeFillTint="66"/>
          </w:tcPr>
          <w:p w14:paraId="32172576" w14:textId="3F6AD834" w:rsidR="00D237A2" w:rsidRPr="00B165DE" w:rsidRDefault="00D237A2" w:rsidP="00532A65">
            <w:pPr>
              <w:spacing w:line="360" w:lineRule="auto"/>
              <w:rPr>
                <w:rFonts w:ascii="Arial" w:hAnsi="Arial" w:cs="Arial"/>
                <w:b/>
                <w:bCs/>
                <w:sz w:val="24"/>
                <w:szCs w:val="24"/>
              </w:rPr>
            </w:pPr>
            <w:r w:rsidRPr="00B165DE">
              <w:rPr>
                <w:rFonts w:ascii="Arial" w:hAnsi="Arial" w:cs="Arial"/>
                <w:b/>
                <w:bCs/>
                <w:sz w:val="24"/>
                <w:szCs w:val="24"/>
              </w:rPr>
              <w:t xml:space="preserve">Shortcomings </w:t>
            </w:r>
          </w:p>
        </w:tc>
        <w:tc>
          <w:tcPr>
            <w:tcW w:w="3667" w:type="dxa"/>
            <w:shd w:val="clear" w:color="auto" w:fill="B4C6E7" w:themeFill="accent1" w:themeFillTint="66"/>
          </w:tcPr>
          <w:p w14:paraId="3D04E1A8" w14:textId="7A7B318D" w:rsidR="00D237A2" w:rsidRPr="00B165DE" w:rsidRDefault="00D237A2" w:rsidP="00532A65">
            <w:pPr>
              <w:spacing w:line="360" w:lineRule="auto"/>
              <w:rPr>
                <w:rFonts w:ascii="Arial" w:hAnsi="Arial" w:cs="Arial"/>
              </w:rPr>
            </w:pPr>
            <w:r w:rsidRPr="00B165DE">
              <w:rPr>
                <w:rFonts w:ascii="Arial" w:hAnsi="Arial" w:cs="Arial"/>
              </w:rPr>
              <w:t>it can be time consuming and stressful particularly having to coach staff on a busy period.</w:t>
            </w:r>
            <w:r w:rsidR="00A85C6E" w:rsidRPr="00B165DE">
              <w:rPr>
                <w:rFonts w:ascii="Arial" w:hAnsi="Arial" w:cs="Arial"/>
              </w:rPr>
              <w:t xml:space="preserve"> </w:t>
            </w:r>
            <w:r w:rsidR="00A85C6E" w:rsidRPr="00B165DE">
              <w:rPr>
                <w:rFonts w:ascii="Arial" w:hAnsi="Arial" w:cs="Arial"/>
                <w:sz w:val="16"/>
                <w:szCs w:val="16"/>
              </w:rPr>
              <w:t>(</w:t>
            </w:r>
            <w:r w:rsidR="00A85C6E" w:rsidRPr="00B165DE">
              <w:rPr>
                <w:rFonts w:ascii="Arial" w:hAnsi="Arial" w:cs="Arial"/>
                <w:color w:val="333333"/>
                <w:sz w:val="16"/>
                <w:szCs w:val="16"/>
                <w:shd w:val="clear" w:color="auto" w:fill="FFFFFF"/>
              </w:rPr>
              <w:t>Neugebauer and Evans-Brain, 2016, pp.5; )</w:t>
            </w:r>
            <w:r w:rsidR="00A85C6E" w:rsidRPr="00B165DE">
              <w:rPr>
                <w:rFonts w:ascii="Arial" w:hAnsi="Arial" w:cs="Arial"/>
                <w:sz w:val="16"/>
                <w:szCs w:val="16"/>
              </w:rPr>
              <w:t>.</w:t>
            </w:r>
            <w:r w:rsidR="00A85C6E" w:rsidRPr="00B165DE">
              <w:rPr>
                <w:rFonts w:ascii="Arial" w:hAnsi="Arial" w:cs="Arial"/>
                <w:b/>
                <w:bCs/>
                <w:sz w:val="16"/>
                <w:szCs w:val="16"/>
              </w:rPr>
              <w:t xml:space="preserve">  </w:t>
            </w:r>
          </w:p>
        </w:tc>
        <w:tc>
          <w:tcPr>
            <w:tcW w:w="4110" w:type="dxa"/>
            <w:shd w:val="clear" w:color="auto" w:fill="B4C6E7" w:themeFill="accent1" w:themeFillTint="66"/>
          </w:tcPr>
          <w:p w14:paraId="7F51AFF0" w14:textId="57DF7134" w:rsidR="00D237A2" w:rsidRPr="00B165DE" w:rsidRDefault="000F3787" w:rsidP="00532A65">
            <w:pPr>
              <w:spacing w:line="360" w:lineRule="auto"/>
              <w:rPr>
                <w:rFonts w:ascii="Arial" w:hAnsi="Arial" w:cs="Arial"/>
              </w:rPr>
            </w:pPr>
            <w:r w:rsidRPr="00B165DE">
              <w:rPr>
                <w:rFonts w:ascii="Arial" w:hAnsi="Arial" w:cs="Arial"/>
              </w:rPr>
              <w:t xml:space="preserve">If an organisation </w:t>
            </w:r>
            <w:r w:rsidR="004F3850" w:rsidRPr="00B165DE">
              <w:rPr>
                <w:rFonts w:ascii="Arial" w:hAnsi="Arial" w:cs="Arial"/>
              </w:rPr>
              <w:t>does not support learning</w:t>
            </w:r>
            <w:r w:rsidR="0001275F" w:rsidRPr="00B165DE">
              <w:rPr>
                <w:rFonts w:ascii="Arial" w:hAnsi="Arial" w:cs="Arial"/>
              </w:rPr>
              <w:t xml:space="preserve">, CPD will be </w:t>
            </w:r>
            <w:r w:rsidR="00EA6E48" w:rsidRPr="00B165DE">
              <w:rPr>
                <w:rFonts w:ascii="Arial" w:hAnsi="Arial" w:cs="Arial"/>
              </w:rPr>
              <w:t>useless to the staff.</w:t>
            </w:r>
          </w:p>
        </w:tc>
      </w:tr>
      <w:tr w:rsidR="00D237A2" w:rsidRPr="00B165DE" w14:paraId="37C358D5" w14:textId="77777777" w:rsidTr="00985854">
        <w:tc>
          <w:tcPr>
            <w:tcW w:w="1857" w:type="dxa"/>
            <w:shd w:val="clear" w:color="auto" w:fill="B4C6E7" w:themeFill="accent1" w:themeFillTint="66"/>
          </w:tcPr>
          <w:p w14:paraId="1E5AEE46" w14:textId="64169E19" w:rsidR="00D237A2" w:rsidRPr="00B165DE" w:rsidRDefault="00D237A2" w:rsidP="00A0341B">
            <w:pPr>
              <w:spacing w:line="360" w:lineRule="auto"/>
              <w:rPr>
                <w:rFonts w:ascii="Arial" w:hAnsi="Arial" w:cs="Arial"/>
                <w:b/>
                <w:bCs/>
                <w:sz w:val="24"/>
                <w:szCs w:val="24"/>
              </w:rPr>
            </w:pPr>
            <w:r w:rsidRPr="00B165DE">
              <w:rPr>
                <w:rFonts w:ascii="Arial" w:hAnsi="Arial" w:cs="Arial"/>
                <w:b/>
                <w:bCs/>
                <w:sz w:val="24"/>
                <w:szCs w:val="24"/>
              </w:rPr>
              <w:t xml:space="preserve">Reason for Selection </w:t>
            </w:r>
          </w:p>
        </w:tc>
        <w:tc>
          <w:tcPr>
            <w:tcW w:w="3667" w:type="dxa"/>
            <w:shd w:val="clear" w:color="auto" w:fill="B4C6E7" w:themeFill="accent1" w:themeFillTint="66"/>
          </w:tcPr>
          <w:p w14:paraId="2173ABC7" w14:textId="37C01C07" w:rsidR="00D237A2" w:rsidRPr="00B165DE" w:rsidRDefault="00D237A2" w:rsidP="00A0341B">
            <w:pPr>
              <w:spacing w:line="360" w:lineRule="auto"/>
              <w:rPr>
                <w:rFonts w:ascii="Arial" w:hAnsi="Arial" w:cs="Arial"/>
              </w:rPr>
            </w:pPr>
            <w:r w:rsidRPr="00B165DE">
              <w:rPr>
                <w:rFonts w:ascii="Arial" w:hAnsi="Arial" w:cs="Arial"/>
              </w:rPr>
              <w:t>It will be the best choice for new staff to have the first-hand practical experience and the chance to blend with existing staff for constructive feedback for continuous PCD</w:t>
            </w:r>
            <w:r w:rsidR="00187AB1" w:rsidRPr="00B165DE">
              <w:rPr>
                <w:rFonts w:ascii="Arial" w:hAnsi="Arial" w:cs="Arial"/>
              </w:rPr>
              <w:t xml:space="preserve"> </w:t>
            </w:r>
            <w:r w:rsidR="00187AB1" w:rsidRPr="00B165DE">
              <w:rPr>
                <w:rFonts w:ascii="Arial" w:hAnsi="Arial" w:cs="Arial"/>
                <w:sz w:val="16"/>
                <w:szCs w:val="16"/>
              </w:rPr>
              <w:t>(</w:t>
            </w:r>
            <w:r w:rsidR="00187AB1" w:rsidRPr="00B165DE">
              <w:rPr>
                <w:rFonts w:ascii="Arial" w:hAnsi="Arial" w:cs="Arial"/>
                <w:color w:val="333333"/>
                <w:sz w:val="16"/>
                <w:szCs w:val="16"/>
                <w:shd w:val="clear" w:color="auto" w:fill="FFFFFF"/>
              </w:rPr>
              <w:t>Neugebauer and Evans-Brain, 2016, pp.5)</w:t>
            </w:r>
            <w:r w:rsidR="00187AB1" w:rsidRPr="00B165DE">
              <w:rPr>
                <w:rFonts w:ascii="Arial" w:hAnsi="Arial" w:cs="Arial"/>
                <w:sz w:val="16"/>
                <w:szCs w:val="16"/>
              </w:rPr>
              <w:t>.</w:t>
            </w:r>
            <w:r w:rsidR="00187AB1" w:rsidRPr="00B165DE">
              <w:rPr>
                <w:rFonts w:ascii="Arial" w:hAnsi="Arial" w:cs="Arial"/>
                <w:b/>
                <w:bCs/>
                <w:sz w:val="16"/>
                <w:szCs w:val="16"/>
              </w:rPr>
              <w:t xml:space="preserve">  </w:t>
            </w:r>
          </w:p>
        </w:tc>
        <w:tc>
          <w:tcPr>
            <w:tcW w:w="4110" w:type="dxa"/>
            <w:shd w:val="clear" w:color="auto" w:fill="B4C6E7" w:themeFill="accent1" w:themeFillTint="66"/>
          </w:tcPr>
          <w:p w14:paraId="6D91BB8B" w14:textId="38A4B9FF" w:rsidR="00D237A2" w:rsidRPr="00B165DE" w:rsidRDefault="003A50FC" w:rsidP="00A0341B">
            <w:pPr>
              <w:spacing w:line="360" w:lineRule="auto"/>
              <w:rPr>
                <w:rFonts w:ascii="Arial" w:hAnsi="Arial" w:cs="Arial"/>
              </w:rPr>
            </w:pPr>
            <w:r w:rsidRPr="00B165DE">
              <w:rPr>
                <w:rFonts w:ascii="Arial" w:hAnsi="Arial" w:cs="Arial"/>
              </w:rPr>
              <w:t>Good for ex</w:t>
            </w:r>
            <w:r w:rsidR="00E31E3B" w:rsidRPr="00B165DE">
              <w:rPr>
                <w:rFonts w:ascii="Arial" w:hAnsi="Arial" w:cs="Arial"/>
              </w:rPr>
              <w:t>isting staff to easily monitor</w:t>
            </w:r>
            <w:r w:rsidR="00277F6B" w:rsidRPr="00B165DE">
              <w:rPr>
                <w:rFonts w:ascii="Arial" w:hAnsi="Arial" w:cs="Arial"/>
              </w:rPr>
              <w:t xml:space="preserve">, help and support </w:t>
            </w:r>
            <w:r w:rsidR="0052721C" w:rsidRPr="00B165DE">
              <w:rPr>
                <w:rFonts w:ascii="Arial" w:hAnsi="Arial" w:cs="Arial"/>
              </w:rPr>
              <w:t>any skills gap for effective</w:t>
            </w:r>
            <w:r w:rsidR="00190906" w:rsidRPr="00B165DE">
              <w:rPr>
                <w:rFonts w:ascii="Arial" w:hAnsi="Arial" w:cs="Arial"/>
              </w:rPr>
              <w:t>ness and efficiency of work-life</w:t>
            </w:r>
            <w:r w:rsidR="00124D78" w:rsidRPr="00B165DE">
              <w:rPr>
                <w:rFonts w:ascii="Arial" w:hAnsi="Arial" w:cs="Arial"/>
              </w:rPr>
              <w:t xml:space="preserve"> (</w:t>
            </w:r>
            <w:r w:rsidR="00124D78" w:rsidRPr="00B165DE">
              <w:rPr>
                <w:rFonts w:ascii="Arial" w:hAnsi="Arial" w:cs="Arial"/>
                <w:color w:val="333333"/>
                <w:sz w:val="21"/>
                <w:szCs w:val="21"/>
                <w:shd w:val="clear" w:color="auto" w:fill="FFFFFF"/>
              </w:rPr>
              <w:t>Neugebauer and Evans-Brain, 2016, p. 8-9)</w:t>
            </w:r>
            <w:r w:rsidR="00124D78" w:rsidRPr="00B165DE">
              <w:rPr>
                <w:rFonts w:ascii="Arial" w:hAnsi="Arial" w:cs="Arial"/>
              </w:rPr>
              <w:t xml:space="preserve">.  </w:t>
            </w:r>
          </w:p>
        </w:tc>
      </w:tr>
      <w:tr w:rsidR="00D237A2" w:rsidRPr="00B165DE" w14:paraId="2133E70E" w14:textId="77777777" w:rsidTr="00985854">
        <w:tc>
          <w:tcPr>
            <w:tcW w:w="1857" w:type="dxa"/>
            <w:shd w:val="clear" w:color="auto" w:fill="B4C6E7" w:themeFill="accent1" w:themeFillTint="66"/>
          </w:tcPr>
          <w:p w14:paraId="5A932CB6" w14:textId="1659B9EB" w:rsidR="00D237A2" w:rsidRPr="00B165DE" w:rsidRDefault="00D237A2" w:rsidP="00A0341B">
            <w:pPr>
              <w:spacing w:line="360" w:lineRule="auto"/>
              <w:rPr>
                <w:rFonts w:ascii="Arial" w:hAnsi="Arial" w:cs="Arial"/>
                <w:b/>
                <w:bCs/>
                <w:sz w:val="24"/>
                <w:szCs w:val="24"/>
              </w:rPr>
            </w:pPr>
          </w:p>
        </w:tc>
        <w:tc>
          <w:tcPr>
            <w:tcW w:w="3667" w:type="dxa"/>
            <w:shd w:val="clear" w:color="auto" w:fill="B4C6E7" w:themeFill="accent1" w:themeFillTint="66"/>
          </w:tcPr>
          <w:p w14:paraId="5B273A13" w14:textId="04917406" w:rsidR="00D237A2" w:rsidRPr="00B165DE" w:rsidRDefault="008E5C55" w:rsidP="00A0341B">
            <w:pPr>
              <w:spacing w:line="360" w:lineRule="auto"/>
              <w:rPr>
                <w:rFonts w:ascii="Arial" w:hAnsi="Arial" w:cs="Arial"/>
                <w:b/>
                <w:bCs/>
                <w:sz w:val="16"/>
                <w:szCs w:val="16"/>
              </w:rPr>
            </w:pPr>
            <w:r w:rsidRPr="00B165DE">
              <w:rPr>
                <w:rFonts w:ascii="Arial" w:hAnsi="Arial" w:cs="Arial"/>
                <w:b/>
                <w:bCs/>
                <w:sz w:val="16"/>
                <w:szCs w:val="16"/>
              </w:rPr>
              <w:t>Table 2</w:t>
            </w:r>
            <w:r w:rsidR="001C457B" w:rsidRPr="00B165DE">
              <w:rPr>
                <w:rFonts w:ascii="Arial" w:hAnsi="Arial" w:cs="Arial"/>
                <w:b/>
                <w:bCs/>
                <w:sz w:val="16"/>
                <w:szCs w:val="16"/>
              </w:rPr>
              <w:t>: TLDNs Assessment</w:t>
            </w:r>
            <w:r w:rsidR="007904AE" w:rsidRPr="00B165DE">
              <w:rPr>
                <w:rFonts w:ascii="Arial" w:hAnsi="Arial" w:cs="Arial"/>
                <w:b/>
                <w:bCs/>
                <w:sz w:val="16"/>
                <w:szCs w:val="16"/>
              </w:rPr>
              <w:t xml:space="preserve"> </w:t>
            </w:r>
          </w:p>
        </w:tc>
        <w:tc>
          <w:tcPr>
            <w:tcW w:w="4110" w:type="dxa"/>
            <w:shd w:val="clear" w:color="auto" w:fill="B4C6E7" w:themeFill="accent1" w:themeFillTint="66"/>
          </w:tcPr>
          <w:p w14:paraId="0AEBE3B1" w14:textId="77777777" w:rsidR="00D237A2" w:rsidRPr="00B165DE" w:rsidRDefault="00D237A2" w:rsidP="00A0341B">
            <w:pPr>
              <w:spacing w:line="360" w:lineRule="auto"/>
              <w:rPr>
                <w:rFonts w:ascii="Arial" w:hAnsi="Arial" w:cs="Arial"/>
              </w:rPr>
            </w:pPr>
          </w:p>
        </w:tc>
      </w:tr>
    </w:tbl>
    <w:p w14:paraId="4071C9F3" w14:textId="77777777" w:rsidR="00736C9B" w:rsidRPr="00B165DE" w:rsidRDefault="00736C9B" w:rsidP="005D20C7">
      <w:pPr>
        <w:spacing w:line="360" w:lineRule="auto"/>
        <w:rPr>
          <w:rFonts w:ascii="Arial" w:hAnsi="Arial" w:cs="Arial"/>
        </w:rPr>
      </w:pPr>
    </w:p>
    <w:p w14:paraId="299C948A" w14:textId="77777777" w:rsidR="00646E0B" w:rsidRPr="00B165DE" w:rsidRDefault="00646E0B" w:rsidP="005D20C7">
      <w:pPr>
        <w:spacing w:line="360" w:lineRule="auto"/>
        <w:rPr>
          <w:rFonts w:ascii="Arial" w:hAnsi="Arial" w:cs="Arial"/>
        </w:rPr>
      </w:pPr>
    </w:p>
    <w:p w14:paraId="10778CA9" w14:textId="74B650CA" w:rsidR="007F0B51" w:rsidRPr="00B165DE" w:rsidRDefault="00FF34C4" w:rsidP="00896A08">
      <w:pPr>
        <w:spacing w:line="360" w:lineRule="auto"/>
        <w:rPr>
          <w:rFonts w:ascii="Arial" w:hAnsi="Arial" w:cs="Arial"/>
          <w:color w:val="000000"/>
        </w:rPr>
      </w:pPr>
      <w:r w:rsidRPr="00B165DE">
        <w:rPr>
          <w:rFonts w:ascii="Arial" w:hAnsi="Arial" w:cs="Arial"/>
        </w:rPr>
        <w:lastRenderedPageBreak/>
        <w:t xml:space="preserve">With the required </w:t>
      </w:r>
      <w:r w:rsidR="00896A08" w:rsidRPr="00B165DE">
        <w:rPr>
          <w:rFonts w:ascii="Arial" w:hAnsi="Arial" w:cs="Arial"/>
        </w:rPr>
        <w:t>TLDN for</w:t>
      </w:r>
      <w:r w:rsidR="007C7C05" w:rsidRPr="00B165DE">
        <w:rPr>
          <w:rFonts w:ascii="Arial" w:hAnsi="Arial" w:cs="Arial"/>
        </w:rPr>
        <w:t xml:space="preserve"> </w:t>
      </w:r>
      <w:r w:rsidR="00882047" w:rsidRPr="00B165DE">
        <w:rPr>
          <w:rFonts w:ascii="Arial" w:hAnsi="Arial" w:cs="Arial"/>
        </w:rPr>
        <w:t>staff, mapping</w:t>
      </w:r>
      <w:r w:rsidR="00301E9E" w:rsidRPr="00B165DE">
        <w:rPr>
          <w:rFonts w:ascii="Arial" w:hAnsi="Arial" w:cs="Arial"/>
        </w:rPr>
        <w:t xml:space="preserve"> </w:t>
      </w:r>
      <w:r w:rsidR="00466E7B" w:rsidRPr="00B165DE">
        <w:rPr>
          <w:rFonts w:ascii="Arial" w:hAnsi="Arial" w:cs="Arial"/>
        </w:rPr>
        <w:t xml:space="preserve">skills and competencies </w:t>
      </w:r>
      <w:r w:rsidR="007C7C05" w:rsidRPr="00B165DE">
        <w:rPr>
          <w:rFonts w:ascii="Arial" w:hAnsi="Arial" w:cs="Arial"/>
        </w:rPr>
        <w:t>to ICS</w:t>
      </w:r>
      <w:r w:rsidR="007B5461" w:rsidRPr="00B165DE">
        <w:rPr>
          <w:rFonts w:ascii="Arial" w:hAnsi="Arial" w:cs="Arial"/>
        </w:rPr>
        <w:t xml:space="preserve"> </w:t>
      </w:r>
      <w:r w:rsidR="00882047" w:rsidRPr="00B165DE">
        <w:rPr>
          <w:rFonts w:ascii="Arial" w:hAnsi="Arial" w:cs="Arial"/>
        </w:rPr>
        <w:t>strategy for</w:t>
      </w:r>
      <w:r w:rsidR="007A5B8B" w:rsidRPr="00B165DE">
        <w:rPr>
          <w:rFonts w:ascii="Arial" w:hAnsi="Arial" w:cs="Arial"/>
        </w:rPr>
        <w:t xml:space="preserve"> productive work-</w:t>
      </w:r>
      <w:r w:rsidR="00D35EE6" w:rsidRPr="00B165DE">
        <w:rPr>
          <w:rFonts w:ascii="Arial" w:hAnsi="Arial" w:cs="Arial"/>
        </w:rPr>
        <w:t>life will</w:t>
      </w:r>
      <w:r w:rsidR="002D487B" w:rsidRPr="00B165DE">
        <w:rPr>
          <w:rFonts w:ascii="Arial" w:hAnsi="Arial" w:cs="Arial"/>
        </w:rPr>
        <w:t xml:space="preserve"> be e</w:t>
      </w:r>
      <w:r w:rsidR="00777378" w:rsidRPr="00B165DE">
        <w:rPr>
          <w:rFonts w:ascii="Arial" w:hAnsi="Arial" w:cs="Arial"/>
        </w:rPr>
        <w:t>a</w:t>
      </w:r>
      <w:r w:rsidR="002D487B" w:rsidRPr="00B165DE">
        <w:rPr>
          <w:rFonts w:ascii="Arial" w:hAnsi="Arial" w:cs="Arial"/>
        </w:rPr>
        <w:t>sy.</w:t>
      </w:r>
      <w:r w:rsidR="00A75FCA" w:rsidRPr="00B165DE">
        <w:rPr>
          <w:rFonts w:ascii="Arial" w:hAnsi="Arial" w:cs="Arial"/>
        </w:rPr>
        <w:t xml:space="preserve"> </w:t>
      </w:r>
      <w:r w:rsidR="00882047" w:rsidRPr="00B165DE">
        <w:rPr>
          <w:rFonts w:ascii="Arial" w:hAnsi="Arial" w:cs="Arial"/>
        </w:rPr>
        <w:t>And will</w:t>
      </w:r>
      <w:r w:rsidR="00A75FCA" w:rsidRPr="00B165DE">
        <w:rPr>
          <w:rFonts w:ascii="Arial" w:hAnsi="Arial" w:cs="Arial"/>
        </w:rPr>
        <w:t xml:space="preserve"> </w:t>
      </w:r>
      <w:r w:rsidR="008D6F42" w:rsidRPr="00B165DE">
        <w:rPr>
          <w:rFonts w:ascii="Arial" w:hAnsi="Arial" w:cs="Arial"/>
        </w:rPr>
        <w:t xml:space="preserve">facilitate transferable skills </w:t>
      </w:r>
      <w:r w:rsidR="00140686" w:rsidRPr="00B165DE">
        <w:rPr>
          <w:rFonts w:ascii="Arial" w:hAnsi="Arial" w:cs="Arial"/>
        </w:rPr>
        <w:t xml:space="preserve">to any </w:t>
      </w:r>
      <w:r w:rsidR="005B1653" w:rsidRPr="00B165DE">
        <w:rPr>
          <w:rFonts w:ascii="Arial" w:hAnsi="Arial" w:cs="Arial"/>
        </w:rPr>
        <w:t>org</w:t>
      </w:r>
      <w:r w:rsidR="00393FA3" w:rsidRPr="00B165DE">
        <w:rPr>
          <w:rFonts w:ascii="Arial" w:hAnsi="Arial" w:cs="Arial"/>
        </w:rPr>
        <w:t>a</w:t>
      </w:r>
      <w:r w:rsidR="005B1653" w:rsidRPr="00B165DE">
        <w:rPr>
          <w:rFonts w:ascii="Arial" w:hAnsi="Arial" w:cs="Arial"/>
        </w:rPr>
        <w:t xml:space="preserve">nisation </w:t>
      </w:r>
      <w:r w:rsidR="00393FA3" w:rsidRPr="00B165DE">
        <w:rPr>
          <w:rFonts w:ascii="Arial" w:hAnsi="Arial" w:cs="Arial"/>
        </w:rPr>
        <w:t>for</w:t>
      </w:r>
      <w:r w:rsidR="00913AFF" w:rsidRPr="00B165DE">
        <w:rPr>
          <w:rFonts w:ascii="Arial" w:hAnsi="Arial" w:cs="Arial"/>
        </w:rPr>
        <w:t xml:space="preserve"> short to medium term as well as  longer-term career development and  employability chances</w:t>
      </w:r>
      <w:r w:rsidR="00B571FB" w:rsidRPr="00B165DE">
        <w:rPr>
          <w:rFonts w:ascii="Arial" w:hAnsi="Arial" w:cs="Arial"/>
        </w:rPr>
        <w:t xml:space="preserve"> (</w:t>
      </w:r>
      <w:proofErr w:type="spellStart"/>
      <w:r w:rsidR="00896A08" w:rsidRPr="00B165DE">
        <w:rPr>
          <w:rFonts w:ascii="Arial" w:hAnsi="Arial" w:cs="Arial"/>
        </w:rPr>
        <w:t>Marquaradt</w:t>
      </w:r>
      <w:proofErr w:type="spellEnd"/>
      <w:r w:rsidR="00896A08" w:rsidRPr="00B165DE">
        <w:rPr>
          <w:rFonts w:ascii="Arial" w:hAnsi="Arial" w:cs="Arial"/>
        </w:rPr>
        <w:t xml:space="preserve"> and Banks, 2010 pp.159–160).</w:t>
      </w:r>
    </w:p>
    <w:p w14:paraId="5BEB5D5C" w14:textId="520F18E1" w:rsidR="00537DEC" w:rsidRPr="00B165DE" w:rsidRDefault="00727B0D" w:rsidP="00FC0394">
      <w:pPr>
        <w:pStyle w:val="Heading1"/>
        <w:rPr>
          <w:rFonts w:ascii="Arial" w:hAnsi="Arial" w:cs="Arial"/>
          <w:b/>
          <w:bCs/>
          <w:sz w:val="28"/>
          <w:szCs w:val="28"/>
        </w:rPr>
      </w:pPr>
      <w:bookmarkStart w:id="9" w:name="_Toc100391003"/>
      <w:r w:rsidRPr="00B165DE">
        <w:rPr>
          <w:rFonts w:ascii="Arial" w:hAnsi="Arial" w:cs="Arial"/>
          <w:b/>
          <w:bCs/>
          <w:color w:val="auto"/>
          <w:sz w:val="28"/>
          <w:szCs w:val="28"/>
        </w:rPr>
        <w:t>Section Three</w:t>
      </w:r>
      <w:r w:rsidR="00516231" w:rsidRPr="00B165DE">
        <w:rPr>
          <w:rFonts w:ascii="Arial" w:hAnsi="Arial" w:cs="Arial"/>
          <w:b/>
          <w:bCs/>
          <w:color w:val="auto"/>
          <w:sz w:val="28"/>
          <w:szCs w:val="28"/>
        </w:rPr>
        <w:t xml:space="preserve">: </w:t>
      </w:r>
      <w:r w:rsidR="003B2C45" w:rsidRPr="00B165DE">
        <w:rPr>
          <w:rFonts w:ascii="Arial" w:hAnsi="Arial" w:cs="Arial"/>
          <w:b/>
          <w:bCs/>
          <w:color w:val="auto"/>
          <w:sz w:val="28"/>
          <w:szCs w:val="28"/>
        </w:rPr>
        <w:t>Reflection</w:t>
      </w:r>
      <w:r w:rsidR="00516231" w:rsidRPr="00B165DE">
        <w:rPr>
          <w:rFonts w:ascii="Arial" w:hAnsi="Arial" w:cs="Arial"/>
          <w:b/>
          <w:bCs/>
          <w:color w:val="auto"/>
          <w:sz w:val="28"/>
          <w:szCs w:val="28"/>
        </w:rPr>
        <w:t xml:space="preserve"> on </w:t>
      </w:r>
      <w:r w:rsidR="003B2C45" w:rsidRPr="00B165DE">
        <w:rPr>
          <w:rFonts w:ascii="Arial" w:hAnsi="Arial" w:cs="Arial"/>
          <w:b/>
          <w:bCs/>
          <w:color w:val="auto"/>
          <w:sz w:val="28"/>
          <w:szCs w:val="28"/>
        </w:rPr>
        <w:t>Learning Outcome</w:t>
      </w:r>
      <w:bookmarkEnd w:id="9"/>
      <w:r w:rsidR="003B2C45" w:rsidRPr="00B165DE">
        <w:rPr>
          <w:rFonts w:ascii="Arial" w:hAnsi="Arial" w:cs="Arial"/>
          <w:b/>
          <w:bCs/>
          <w:sz w:val="28"/>
          <w:szCs w:val="28"/>
        </w:rPr>
        <w:t xml:space="preserve"> </w:t>
      </w:r>
    </w:p>
    <w:p w14:paraId="5DCF73D3" w14:textId="77777777" w:rsidR="00C05B70" w:rsidRPr="00B165DE" w:rsidRDefault="00C05B70" w:rsidP="00C05B70">
      <w:pPr>
        <w:rPr>
          <w:rFonts w:ascii="Arial" w:hAnsi="Arial" w:cs="Arial"/>
        </w:rPr>
      </w:pPr>
    </w:p>
    <w:p w14:paraId="1FD60C09" w14:textId="3171B240" w:rsidR="007F0A89" w:rsidRPr="00B165DE" w:rsidRDefault="003C5B23" w:rsidP="00E67B0E">
      <w:pPr>
        <w:pStyle w:val="Heading2"/>
        <w:spacing w:line="360" w:lineRule="auto"/>
        <w:rPr>
          <w:rFonts w:ascii="Arial" w:hAnsi="Arial" w:cs="Arial"/>
          <w:b/>
          <w:bCs/>
          <w:color w:val="auto"/>
          <w:sz w:val="24"/>
          <w:szCs w:val="24"/>
        </w:rPr>
      </w:pPr>
      <w:bookmarkStart w:id="10" w:name="_Toc100391004"/>
      <w:r w:rsidRPr="00B165DE">
        <w:rPr>
          <w:rFonts w:ascii="Arial" w:hAnsi="Arial" w:cs="Arial"/>
          <w:b/>
          <w:bCs/>
          <w:color w:val="auto"/>
          <w:sz w:val="24"/>
          <w:szCs w:val="24"/>
        </w:rPr>
        <w:t>3 Reflective Models</w:t>
      </w:r>
      <w:r w:rsidR="00E4192B" w:rsidRPr="00B165DE">
        <w:rPr>
          <w:rFonts w:ascii="Arial" w:hAnsi="Arial" w:cs="Arial"/>
          <w:b/>
          <w:bCs/>
          <w:color w:val="auto"/>
          <w:sz w:val="24"/>
          <w:szCs w:val="24"/>
        </w:rPr>
        <w:t xml:space="preserve"> </w:t>
      </w:r>
      <w:r w:rsidR="007F0A89" w:rsidRPr="00B165DE">
        <w:rPr>
          <w:rFonts w:ascii="Arial" w:hAnsi="Arial" w:cs="Arial"/>
          <w:b/>
          <w:bCs/>
          <w:color w:val="auto"/>
          <w:sz w:val="24"/>
          <w:szCs w:val="24"/>
        </w:rPr>
        <w:t>(</w:t>
      </w:r>
      <w:r w:rsidR="00C05B70" w:rsidRPr="00B165DE">
        <w:rPr>
          <w:rFonts w:ascii="Arial" w:hAnsi="Arial" w:cs="Arial"/>
          <w:b/>
          <w:bCs/>
          <w:color w:val="auto"/>
          <w:sz w:val="24"/>
          <w:szCs w:val="24"/>
        </w:rPr>
        <w:t>RM)</w:t>
      </w:r>
      <w:bookmarkEnd w:id="10"/>
    </w:p>
    <w:p w14:paraId="3D71A9AD" w14:textId="7B9C700F" w:rsidR="008305AE" w:rsidRPr="00B165DE" w:rsidRDefault="00E4192B" w:rsidP="00273672">
      <w:pPr>
        <w:spacing w:line="360" w:lineRule="auto"/>
        <w:textAlignment w:val="baseline"/>
        <w:rPr>
          <w:rStyle w:val="eop"/>
          <w:rFonts w:ascii="Arial" w:eastAsiaTheme="majorEastAsia" w:hAnsi="Arial" w:cs="Arial"/>
          <w:color w:val="202124"/>
        </w:rPr>
      </w:pPr>
      <w:r w:rsidRPr="00B165DE">
        <w:rPr>
          <w:rFonts w:ascii="Arial" w:hAnsi="Arial" w:cs="Arial"/>
          <w:b/>
          <w:bCs/>
          <w:color w:val="000000"/>
        </w:rPr>
        <w:t xml:space="preserve"> </w:t>
      </w:r>
      <w:r w:rsidR="00D70A47" w:rsidRPr="00B165DE">
        <w:rPr>
          <w:rFonts w:ascii="Arial" w:hAnsi="Arial" w:cs="Arial"/>
          <w:b/>
          <w:bCs/>
          <w:color w:val="000000"/>
        </w:rPr>
        <w:t xml:space="preserve">RM </w:t>
      </w:r>
      <w:r w:rsidR="00E47573" w:rsidRPr="00B165DE">
        <w:rPr>
          <w:rFonts w:ascii="Arial" w:hAnsi="Arial" w:cs="Arial"/>
        </w:rPr>
        <w:t xml:space="preserve">are there to help us understand the work and or life experiences </w:t>
      </w:r>
      <w:r w:rsidR="000D222B" w:rsidRPr="00B165DE">
        <w:rPr>
          <w:rFonts w:ascii="Arial" w:hAnsi="Arial" w:cs="Arial"/>
        </w:rPr>
        <w:t>we have</w:t>
      </w:r>
      <w:r w:rsidR="00E47573" w:rsidRPr="00B165DE">
        <w:rPr>
          <w:rFonts w:ascii="Arial" w:hAnsi="Arial" w:cs="Arial"/>
        </w:rPr>
        <w:t xml:space="preserve"> gone through to enable turning weaknesses and threats to strengths and opportunities. This will improve continuous work performance as well as personal career development.</w:t>
      </w:r>
      <w:r w:rsidR="00E47573" w:rsidRPr="00B165DE">
        <w:rPr>
          <w:rStyle w:val="eop"/>
          <w:rFonts w:ascii="Arial" w:eastAsiaTheme="majorEastAsia" w:hAnsi="Arial" w:cs="Arial"/>
          <w:color w:val="202124"/>
        </w:rPr>
        <w:t> </w:t>
      </w:r>
      <w:r w:rsidR="00F42FF6" w:rsidRPr="00B165DE">
        <w:rPr>
          <w:rStyle w:val="eop"/>
          <w:rFonts w:ascii="Arial" w:eastAsiaTheme="majorEastAsia" w:hAnsi="Arial" w:cs="Arial"/>
          <w:color w:val="202124"/>
        </w:rPr>
        <w:t xml:space="preserve">From the many </w:t>
      </w:r>
      <w:r w:rsidR="006C5C3D" w:rsidRPr="00B165DE">
        <w:rPr>
          <w:rStyle w:val="eop"/>
          <w:rFonts w:ascii="Arial" w:eastAsiaTheme="majorEastAsia" w:hAnsi="Arial" w:cs="Arial"/>
          <w:color w:val="202124"/>
        </w:rPr>
        <w:t xml:space="preserve">‘Reflective models’, I </w:t>
      </w:r>
      <w:r w:rsidR="0020440E" w:rsidRPr="00B165DE">
        <w:rPr>
          <w:rStyle w:val="eop"/>
          <w:rFonts w:ascii="Arial" w:eastAsiaTheme="majorEastAsia" w:hAnsi="Arial" w:cs="Arial"/>
          <w:color w:val="202124"/>
        </w:rPr>
        <w:t>prefer</w:t>
      </w:r>
      <w:r w:rsidR="006C5C3D" w:rsidRPr="00B165DE">
        <w:rPr>
          <w:rStyle w:val="eop"/>
          <w:rFonts w:ascii="Arial" w:eastAsiaTheme="majorEastAsia" w:hAnsi="Arial" w:cs="Arial"/>
          <w:color w:val="202124"/>
        </w:rPr>
        <w:t xml:space="preserve"> </w:t>
      </w:r>
      <w:r w:rsidR="000D222B" w:rsidRPr="00B165DE">
        <w:rPr>
          <w:rStyle w:val="eop"/>
          <w:rFonts w:ascii="Arial" w:eastAsiaTheme="majorEastAsia" w:hAnsi="Arial" w:cs="Arial"/>
          <w:color w:val="202124"/>
        </w:rPr>
        <w:t xml:space="preserve">the </w:t>
      </w:r>
      <w:r w:rsidR="006C5C3D" w:rsidRPr="00B165DE">
        <w:rPr>
          <w:rStyle w:val="eop"/>
          <w:rFonts w:ascii="Arial" w:eastAsiaTheme="majorEastAsia" w:hAnsi="Arial" w:cs="Arial"/>
          <w:color w:val="202124"/>
        </w:rPr>
        <w:t>Gibbs mod</w:t>
      </w:r>
      <w:r w:rsidR="00FC46D6" w:rsidRPr="00B165DE">
        <w:rPr>
          <w:rStyle w:val="eop"/>
          <w:rFonts w:ascii="Arial" w:eastAsiaTheme="majorEastAsia" w:hAnsi="Arial" w:cs="Arial"/>
          <w:color w:val="202124"/>
        </w:rPr>
        <w:t>e</w:t>
      </w:r>
      <w:r w:rsidR="006C5C3D" w:rsidRPr="00B165DE">
        <w:rPr>
          <w:rStyle w:val="eop"/>
          <w:rFonts w:ascii="Arial" w:eastAsiaTheme="majorEastAsia" w:hAnsi="Arial" w:cs="Arial"/>
          <w:color w:val="202124"/>
        </w:rPr>
        <w:t>l</w:t>
      </w:r>
      <w:r w:rsidR="00326BF7" w:rsidRPr="00B165DE">
        <w:rPr>
          <w:rStyle w:val="eop"/>
          <w:rFonts w:ascii="Arial" w:eastAsiaTheme="majorEastAsia" w:hAnsi="Arial" w:cs="Arial"/>
          <w:color w:val="202124"/>
        </w:rPr>
        <w:t>,</w:t>
      </w:r>
      <w:r w:rsidR="00DA16D0" w:rsidRPr="00B165DE">
        <w:rPr>
          <w:rStyle w:val="eop"/>
          <w:rFonts w:ascii="Arial" w:eastAsiaTheme="majorEastAsia" w:hAnsi="Arial" w:cs="Arial"/>
          <w:color w:val="202124"/>
        </w:rPr>
        <w:t xml:space="preserve"> (1998)</w:t>
      </w:r>
      <w:r w:rsidR="00B66EA8" w:rsidRPr="00B165DE">
        <w:rPr>
          <w:rStyle w:val="eop"/>
          <w:rFonts w:ascii="Arial" w:eastAsiaTheme="majorEastAsia" w:hAnsi="Arial" w:cs="Arial"/>
          <w:color w:val="202124"/>
        </w:rPr>
        <w:t xml:space="preserve">. Though it is an old model it is easy to understand </w:t>
      </w:r>
      <w:r w:rsidR="00701E5A" w:rsidRPr="00B165DE">
        <w:rPr>
          <w:rStyle w:val="eop"/>
          <w:rFonts w:ascii="Arial" w:eastAsiaTheme="majorEastAsia" w:hAnsi="Arial" w:cs="Arial"/>
          <w:color w:val="202124"/>
        </w:rPr>
        <w:t>and can still fit on modern time</w:t>
      </w:r>
      <w:r w:rsidR="00301D72" w:rsidRPr="00B165DE">
        <w:rPr>
          <w:rStyle w:val="eop"/>
          <w:rFonts w:ascii="Arial" w:eastAsiaTheme="majorEastAsia" w:hAnsi="Arial" w:cs="Arial"/>
          <w:color w:val="202124"/>
        </w:rPr>
        <w:t xml:space="preserve"> (see fig 3.1)</w:t>
      </w:r>
      <w:r w:rsidR="0020440E" w:rsidRPr="00B165DE">
        <w:rPr>
          <w:rStyle w:val="eop"/>
          <w:rFonts w:ascii="Arial" w:eastAsiaTheme="majorEastAsia" w:hAnsi="Arial" w:cs="Arial"/>
          <w:color w:val="202124"/>
        </w:rPr>
        <w:t>.</w:t>
      </w:r>
      <w:r w:rsidR="00D41A98" w:rsidRPr="00B165DE">
        <w:rPr>
          <w:rStyle w:val="eop"/>
          <w:rFonts w:ascii="Arial" w:eastAsiaTheme="majorEastAsia" w:hAnsi="Arial" w:cs="Arial"/>
          <w:color w:val="202124"/>
        </w:rPr>
        <w:t xml:space="preserve"> </w:t>
      </w:r>
    </w:p>
    <w:p w14:paraId="29B525D3" w14:textId="1282C2A3" w:rsidR="00E44213" w:rsidRPr="00B165DE" w:rsidRDefault="00E44213" w:rsidP="00273672">
      <w:pPr>
        <w:spacing w:line="360" w:lineRule="auto"/>
        <w:textAlignment w:val="baseline"/>
        <w:rPr>
          <w:rFonts w:ascii="Arial" w:hAnsi="Arial" w:cs="Arial"/>
          <w:b/>
          <w:bCs/>
          <w:color w:val="000000"/>
        </w:rPr>
      </w:pPr>
      <w:r w:rsidRPr="00B165DE">
        <w:rPr>
          <w:rFonts w:ascii="Arial" w:hAnsi="Arial" w:cs="Arial"/>
          <w:noProof/>
        </w:rPr>
        <w:drawing>
          <wp:anchor distT="0" distB="0" distL="114300" distR="114300" simplePos="0" relativeHeight="251659264" behindDoc="1" locked="0" layoutInCell="1" allowOverlap="1" wp14:anchorId="7B409872" wp14:editId="068C8BF2">
            <wp:simplePos x="0" y="0"/>
            <wp:positionH relativeFrom="margin">
              <wp:posOffset>1443788</wp:posOffset>
            </wp:positionH>
            <wp:positionV relativeFrom="paragraph">
              <wp:posOffset>306906</wp:posOffset>
            </wp:positionV>
            <wp:extent cx="3290637" cy="2900467"/>
            <wp:effectExtent l="0" t="0" r="5080" b="0"/>
            <wp:wrapNone/>
            <wp:docPr id="40" name="Picture 4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306336" cy="2914305"/>
                    </a:xfrm>
                    <a:prstGeom prst="rect">
                      <a:avLst/>
                    </a:prstGeom>
                  </pic:spPr>
                </pic:pic>
              </a:graphicData>
            </a:graphic>
            <wp14:sizeRelH relativeFrom="margin">
              <wp14:pctWidth>0</wp14:pctWidth>
            </wp14:sizeRelH>
            <wp14:sizeRelV relativeFrom="margin">
              <wp14:pctHeight>0</wp14:pctHeight>
            </wp14:sizeRelV>
          </wp:anchor>
        </w:drawing>
      </w:r>
    </w:p>
    <w:p w14:paraId="2971A628" w14:textId="59F16595" w:rsidR="00E44213" w:rsidRPr="00B165DE" w:rsidRDefault="00E44213" w:rsidP="00273672">
      <w:pPr>
        <w:spacing w:line="360" w:lineRule="auto"/>
        <w:textAlignment w:val="baseline"/>
        <w:rPr>
          <w:rFonts w:ascii="Arial" w:hAnsi="Arial" w:cs="Arial"/>
          <w:b/>
          <w:bCs/>
          <w:color w:val="000000"/>
        </w:rPr>
      </w:pPr>
    </w:p>
    <w:p w14:paraId="05350592" w14:textId="18225611" w:rsidR="00E44213" w:rsidRPr="00B165DE" w:rsidRDefault="00E44213" w:rsidP="00273672">
      <w:pPr>
        <w:spacing w:line="360" w:lineRule="auto"/>
        <w:textAlignment w:val="baseline"/>
        <w:rPr>
          <w:rFonts w:ascii="Arial" w:hAnsi="Arial" w:cs="Arial"/>
          <w:b/>
          <w:bCs/>
          <w:color w:val="000000"/>
        </w:rPr>
      </w:pPr>
    </w:p>
    <w:p w14:paraId="1110F293" w14:textId="19E4CE24" w:rsidR="00E44213" w:rsidRPr="00B165DE" w:rsidRDefault="00E44213" w:rsidP="00273672">
      <w:pPr>
        <w:spacing w:line="360" w:lineRule="auto"/>
        <w:textAlignment w:val="baseline"/>
        <w:rPr>
          <w:rFonts w:ascii="Arial" w:hAnsi="Arial" w:cs="Arial"/>
          <w:b/>
          <w:bCs/>
          <w:color w:val="000000"/>
        </w:rPr>
      </w:pPr>
    </w:p>
    <w:p w14:paraId="156B9CE5" w14:textId="056F73DC" w:rsidR="00E44213" w:rsidRPr="00B165DE" w:rsidRDefault="00E44213" w:rsidP="00273672">
      <w:pPr>
        <w:spacing w:line="360" w:lineRule="auto"/>
        <w:textAlignment w:val="baseline"/>
        <w:rPr>
          <w:rFonts w:ascii="Arial" w:hAnsi="Arial" w:cs="Arial"/>
          <w:b/>
          <w:bCs/>
          <w:color w:val="000000"/>
        </w:rPr>
      </w:pPr>
    </w:p>
    <w:p w14:paraId="20B27CCF" w14:textId="2286E48B" w:rsidR="00E44213" w:rsidRPr="00B165DE" w:rsidRDefault="00E44213" w:rsidP="00273672">
      <w:pPr>
        <w:spacing w:line="360" w:lineRule="auto"/>
        <w:textAlignment w:val="baseline"/>
        <w:rPr>
          <w:rFonts w:ascii="Arial" w:hAnsi="Arial" w:cs="Arial"/>
          <w:b/>
          <w:bCs/>
          <w:color w:val="000000"/>
        </w:rPr>
      </w:pPr>
    </w:p>
    <w:p w14:paraId="0C658BDA" w14:textId="0DED3B9D" w:rsidR="008B4BED" w:rsidRPr="00B165DE" w:rsidRDefault="008B4BED" w:rsidP="00273672">
      <w:pPr>
        <w:spacing w:line="360" w:lineRule="auto"/>
        <w:textAlignment w:val="baseline"/>
        <w:rPr>
          <w:rFonts w:ascii="Arial" w:hAnsi="Arial" w:cs="Arial"/>
          <w:b/>
          <w:bCs/>
          <w:color w:val="000000"/>
        </w:rPr>
      </w:pPr>
    </w:p>
    <w:p w14:paraId="40C4AF09" w14:textId="77777777" w:rsidR="00E44213" w:rsidRPr="00B165DE" w:rsidRDefault="000B4FDF" w:rsidP="007A53EF">
      <w:pPr>
        <w:spacing w:line="360" w:lineRule="auto"/>
        <w:jc w:val="both"/>
        <w:rPr>
          <w:rFonts w:ascii="Arial" w:hAnsi="Arial" w:cs="Arial"/>
          <w:b/>
          <w:bCs/>
          <w:color w:val="000000"/>
        </w:rPr>
      </w:pPr>
      <w:r w:rsidRPr="00B165DE">
        <w:rPr>
          <w:rFonts w:ascii="Arial" w:hAnsi="Arial" w:cs="Arial"/>
          <w:b/>
          <w:bCs/>
          <w:color w:val="000000"/>
        </w:rPr>
        <w:t xml:space="preserve">  </w:t>
      </w:r>
      <w:r w:rsidR="007A53EF" w:rsidRPr="00B165DE">
        <w:rPr>
          <w:rFonts w:ascii="Arial" w:hAnsi="Arial" w:cs="Arial"/>
          <w:b/>
          <w:bCs/>
          <w:color w:val="000000"/>
        </w:rPr>
        <w:t xml:space="preserve"> </w:t>
      </w:r>
      <w:r w:rsidR="00352BEE" w:rsidRPr="00B165DE">
        <w:rPr>
          <w:rFonts w:ascii="Arial" w:hAnsi="Arial" w:cs="Arial"/>
          <w:b/>
          <w:bCs/>
          <w:color w:val="000000"/>
        </w:rPr>
        <w:tab/>
      </w:r>
      <w:r w:rsidR="00352BEE" w:rsidRPr="00B165DE">
        <w:rPr>
          <w:rFonts w:ascii="Arial" w:hAnsi="Arial" w:cs="Arial"/>
          <w:b/>
          <w:bCs/>
          <w:color w:val="000000"/>
        </w:rPr>
        <w:tab/>
      </w:r>
      <w:r w:rsidR="00352BEE" w:rsidRPr="00B165DE">
        <w:rPr>
          <w:rFonts w:ascii="Arial" w:hAnsi="Arial" w:cs="Arial"/>
          <w:b/>
          <w:bCs/>
          <w:color w:val="000000"/>
        </w:rPr>
        <w:tab/>
      </w:r>
    </w:p>
    <w:p w14:paraId="3F88AF2D" w14:textId="77777777" w:rsidR="00171878" w:rsidRPr="00B165DE" w:rsidRDefault="00171878" w:rsidP="007A53EF">
      <w:pPr>
        <w:spacing w:line="360" w:lineRule="auto"/>
        <w:jc w:val="both"/>
        <w:rPr>
          <w:rFonts w:ascii="Arial" w:hAnsi="Arial" w:cs="Arial"/>
          <w:b/>
          <w:bCs/>
          <w:color w:val="000000"/>
        </w:rPr>
      </w:pPr>
    </w:p>
    <w:p w14:paraId="330AC75B" w14:textId="77777777" w:rsidR="00171878" w:rsidRPr="00B165DE" w:rsidRDefault="00171878" w:rsidP="007A53EF">
      <w:pPr>
        <w:spacing w:line="360" w:lineRule="auto"/>
        <w:jc w:val="both"/>
        <w:rPr>
          <w:rFonts w:ascii="Arial" w:hAnsi="Arial" w:cs="Arial"/>
          <w:b/>
          <w:bCs/>
          <w:color w:val="000000"/>
        </w:rPr>
      </w:pPr>
    </w:p>
    <w:p w14:paraId="5C55285B" w14:textId="33632F28" w:rsidR="00DF1CF1" w:rsidRPr="00B165DE" w:rsidRDefault="007A53EF" w:rsidP="003F0C97">
      <w:pPr>
        <w:spacing w:line="360" w:lineRule="auto"/>
        <w:jc w:val="both"/>
        <w:rPr>
          <w:rFonts w:ascii="Arial" w:hAnsi="Arial" w:cs="Arial"/>
          <w:u w:val="single"/>
        </w:rPr>
      </w:pPr>
      <w:r w:rsidRPr="00B165DE">
        <w:rPr>
          <w:rFonts w:ascii="Arial" w:hAnsi="Arial" w:cs="Arial"/>
          <w:i/>
          <w:iCs/>
        </w:rPr>
        <w:t xml:space="preserve">Fig 3 reflective model from lifelong learning website  </w:t>
      </w:r>
    </w:p>
    <w:p w14:paraId="681CD380" w14:textId="77777777" w:rsidR="00DF1CF1" w:rsidRPr="00B165DE" w:rsidRDefault="00DF1CF1" w:rsidP="00B766D2">
      <w:pPr>
        <w:spacing w:line="360" w:lineRule="auto"/>
        <w:ind w:left="360"/>
        <w:jc w:val="both"/>
        <w:rPr>
          <w:rFonts w:ascii="Arial" w:hAnsi="Arial" w:cs="Arial"/>
          <w:u w:val="single"/>
        </w:rPr>
      </w:pPr>
    </w:p>
    <w:p w14:paraId="49124BEF" w14:textId="2A328282" w:rsidR="00711901" w:rsidRPr="00B165DE" w:rsidRDefault="00901B99" w:rsidP="00FD00A4">
      <w:pPr>
        <w:pStyle w:val="Heading3"/>
        <w:spacing w:line="360" w:lineRule="auto"/>
        <w:rPr>
          <w:rFonts w:ascii="Arial" w:hAnsi="Arial" w:cs="Arial"/>
          <w:b/>
          <w:bCs/>
          <w:color w:val="auto"/>
        </w:rPr>
      </w:pPr>
      <w:bookmarkStart w:id="11" w:name="_Toc100391005"/>
      <w:r w:rsidRPr="00B165DE">
        <w:rPr>
          <w:rFonts w:ascii="Arial" w:hAnsi="Arial" w:cs="Arial"/>
          <w:b/>
          <w:bCs/>
          <w:color w:val="auto"/>
        </w:rPr>
        <w:t xml:space="preserve">3.1 </w:t>
      </w:r>
      <w:r w:rsidR="00711901" w:rsidRPr="00B165DE">
        <w:rPr>
          <w:rFonts w:ascii="Arial" w:hAnsi="Arial" w:cs="Arial"/>
          <w:b/>
          <w:bCs/>
          <w:color w:val="auto"/>
        </w:rPr>
        <w:t xml:space="preserve">Gibbs Model </w:t>
      </w:r>
      <w:r w:rsidR="00642419" w:rsidRPr="00B165DE">
        <w:rPr>
          <w:rFonts w:ascii="Arial" w:hAnsi="Arial" w:cs="Arial"/>
          <w:b/>
          <w:bCs/>
          <w:color w:val="auto"/>
        </w:rPr>
        <w:t>for the Open Book Assessment</w:t>
      </w:r>
      <w:bookmarkEnd w:id="11"/>
      <w:r w:rsidR="00642419" w:rsidRPr="00B165DE">
        <w:rPr>
          <w:rFonts w:ascii="Arial" w:hAnsi="Arial" w:cs="Arial"/>
          <w:b/>
          <w:bCs/>
          <w:color w:val="auto"/>
        </w:rPr>
        <w:t xml:space="preserve"> </w:t>
      </w:r>
    </w:p>
    <w:p w14:paraId="6BD1EF4F" w14:textId="7F1D4314" w:rsidR="00B766D2" w:rsidRPr="00B165DE" w:rsidRDefault="00B766D2" w:rsidP="00901B99">
      <w:pPr>
        <w:spacing w:line="360" w:lineRule="auto"/>
        <w:rPr>
          <w:rFonts w:ascii="Arial" w:hAnsi="Arial" w:cs="Arial"/>
        </w:rPr>
      </w:pPr>
      <w:r w:rsidRPr="00B165DE">
        <w:rPr>
          <w:rFonts w:ascii="Arial" w:hAnsi="Arial" w:cs="Arial"/>
          <w:u w:val="single"/>
        </w:rPr>
        <w:t>Description</w:t>
      </w:r>
      <w:r w:rsidR="00AF4D31" w:rsidRPr="00B165DE">
        <w:rPr>
          <w:rFonts w:ascii="Arial" w:hAnsi="Arial" w:cs="Arial"/>
          <w:u w:val="single"/>
        </w:rPr>
        <w:t>:</w:t>
      </w:r>
      <w:r w:rsidRPr="00B165DE">
        <w:rPr>
          <w:rFonts w:ascii="Arial" w:hAnsi="Arial" w:cs="Arial"/>
          <w:u w:val="single"/>
        </w:rPr>
        <w:t xml:space="preserve"> </w:t>
      </w:r>
      <w:r w:rsidRPr="00B165DE">
        <w:rPr>
          <w:rFonts w:ascii="Arial" w:hAnsi="Arial" w:cs="Arial"/>
        </w:rPr>
        <w:t xml:space="preserve">Open Book Assessment on Mental Health issues affecting the workforce, the organisation as well as the society </w:t>
      </w:r>
    </w:p>
    <w:p w14:paraId="6FD68AA7" w14:textId="33592CED" w:rsidR="00B766D2" w:rsidRPr="00B165DE" w:rsidRDefault="00B766D2" w:rsidP="00901B99">
      <w:pPr>
        <w:spacing w:line="360" w:lineRule="auto"/>
        <w:rPr>
          <w:rFonts w:ascii="Arial" w:hAnsi="Arial" w:cs="Arial"/>
        </w:rPr>
      </w:pPr>
      <w:r w:rsidRPr="00B165DE">
        <w:rPr>
          <w:rFonts w:ascii="Arial" w:hAnsi="Arial" w:cs="Arial"/>
          <w:u w:val="single"/>
        </w:rPr>
        <w:t>Feeling</w:t>
      </w:r>
      <w:r w:rsidR="00AF4D31" w:rsidRPr="00B165DE">
        <w:rPr>
          <w:rFonts w:ascii="Arial" w:hAnsi="Arial" w:cs="Arial"/>
          <w:u w:val="single"/>
        </w:rPr>
        <w:t>:</w:t>
      </w:r>
      <w:r w:rsidRPr="00B165DE">
        <w:rPr>
          <w:rFonts w:ascii="Arial" w:hAnsi="Arial" w:cs="Arial"/>
        </w:rPr>
        <w:t xml:space="preserve">  I initially felt under pressure and agitated of not being able to finish on time.</w:t>
      </w:r>
      <w:r w:rsidR="00B2545A" w:rsidRPr="00B165DE">
        <w:rPr>
          <w:rFonts w:ascii="Arial" w:hAnsi="Arial" w:cs="Arial"/>
        </w:rPr>
        <w:t xml:space="preserve"> </w:t>
      </w:r>
      <w:r w:rsidR="00A2084F" w:rsidRPr="00B165DE">
        <w:rPr>
          <w:rFonts w:ascii="Arial" w:hAnsi="Arial" w:cs="Arial"/>
        </w:rPr>
        <w:t>Frustrated on having to do rese</w:t>
      </w:r>
      <w:r w:rsidR="001B29A9" w:rsidRPr="00B165DE">
        <w:rPr>
          <w:rFonts w:ascii="Arial" w:hAnsi="Arial" w:cs="Arial"/>
        </w:rPr>
        <w:t xml:space="preserve">arch, </w:t>
      </w:r>
      <w:r w:rsidR="001A59CA" w:rsidRPr="00B165DE">
        <w:rPr>
          <w:rFonts w:ascii="Arial" w:hAnsi="Arial" w:cs="Arial"/>
        </w:rPr>
        <w:t xml:space="preserve">analyse it and type within 2 hours </w:t>
      </w:r>
      <w:r w:rsidR="00F94470" w:rsidRPr="00B165DE">
        <w:rPr>
          <w:rFonts w:ascii="Arial" w:hAnsi="Arial" w:cs="Arial"/>
        </w:rPr>
        <w:t xml:space="preserve">considering </w:t>
      </w:r>
      <w:r w:rsidRPr="00B165DE">
        <w:rPr>
          <w:rFonts w:ascii="Arial" w:hAnsi="Arial" w:cs="Arial"/>
        </w:rPr>
        <w:t>struggling with my vision</w:t>
      </w:r>
      <w:r w:rsidR="00F94470" w:rsidRPr="00B165DE">
        <w:rPr>
          <w:rFonts w:ascii="Arial" w:hAnsi="Arial" w:cs="Arial"/>
        </w:rPr>
        <w:t xml:space="preserve"> </w:t>
      </w:r>
      <w:proofErr w:type="spellStart"/>
      <w:r w:rsidR="00F94470" w:rsidRPr="00B165DE">
        <w:rPr>
          <w:rFonts w:ascii="Arial" w:hAnsi="Arial" w:cs="Arial"/>
        </w:rPr>
        <w:t>issues</w:t>
      </w:r>
      <w:r w:rsidR="006A0DEF" w:rsidRPr="00B165DE">
        <w:rPr>
          <w:rFonts w:ascii="Arial" w:hAnsi="Arial" w:cs="Arial"/>
        </w:rPr>
        <w:t>im</w:t>
      </w:r>
      <w:r w:rsidR="00AF2727" w:rsidRPr="00B165DE">
        <w:rPr>
          <w:rFonts w:ascii="Arial" w:hAnsi="Arial" w:cs="Arial"/>
        </w:rPr>
        <w:t>e</w:t>
      </w:r>
      <w:proofErr w:type="spellEnd"/>
      <w:r w:rsidR="00AF2727" w:rsidRPr="00B165DE">
        <w:rPr>
          <w:rFonts w:ascii="Arial" w:hAnsi="Arial" w:cs="Arial"/>
        </w:rPr>
        <w:t xml:space="preserve">. </w:t>
      </w:r>
      <w:r w:rsidRPr="00B165DE">
        <w:rPr>
          <w:rFonts w:ascii="Arial" w:hAnsi="Arial" w:cs="Arial"/>
        </w:rPr>
        <w:t xml:space="preserve"> </w:t>
      </w:r>
    </w:p>
    <w:p w14:paraId="467BC1A8" w14:textId="0938BEDE" w:rsidR="00B766D2" w:rsidRPr="00B165DE" w:rsidRDefault="00B766D2" w:rsidP="00A0312E">
      <w:pPr>
        <w:spacing w:line="360" w:lineRule="auto"/>
        <w:rPr>
          <w:rFonts w:ascii="Arial" w:hAnsi="Arial" w:cs="Arial"/>
          <w:u w:val="single"/>
        </w:rPr>
      </w:pPr>
      <w:r w:rsidRPr="00B165DE">
        <w:rPr>
          <w:rFonts w:ascii="Arial" w:hAnsi="Arial" w:cs="Arial"/>
          <w:u w:val="single"/>
        </w:rPr>
        <w:lastRenderedPageBreak/>
        <w:t>Evaluation</w:t>
      </w:r>
      <w:r w:rsidR="00AF4D31" w:rsidRPr="00B165DE">
        <w:rPr>
          <w:rFonts w:ascii="Arial" w:hAnsi="Arial" w:cs="Arial"/>
          <w:u w:val="single"/>
        </w:rPr>
        <w:t>:</w:t>
      </w:r>
      <w:r w:rsidRPr="00B165DE">
        <w:rPr>
          <w:rFonts w:ascii="Arial" w:hAnsi="Arial" w:cs="Arial"/>
          <w:u w:val="single"/>
        </w:rPr>
        <w:t xml:space="preserve"> </w:t>
      </w:r>
      <w:r w:rsidRPr="00B165DE">
        <w:rPr>
          <w:rFonts w:ascii="Arial" w:hAnsi="Arial" w:cs="Arial"/>
        </w:rPr>
        <w:t xml:space="preserve">The good thing about the assessment is that it opens a new view about mental health and how it is affecting work health environment. </w:t>
      </w:r>
      <w:r w:rsidR="0059298C" w:rsidRPr="00B165DE">
        <w:rPr>
          <w:rFonts w:ascii="Arial" w:hAnsi="Arial" w:cs="Arial"/>
        </w:rPr>
        <w:t xml:space="preserve">Though I struggle with reading </w:t>
      </w:r>
      <w:r w:rsidR="00382906" w:rsidRPr="00B165DE">
        <w:rPr>
          <w:rFonts w:ascii="Arial" w:hAnsi="Arial" w:cs="Arial"/>
        </w:rPr>
        <w:t>and typin</w:t>
      </w:r>
      <w:r w:rsidR="001F0805" w:rsidRPr="00B165DE">
        <w:rPr>
          <w:rFonts w:ascii="Arial" w:hAnsi="Arial" w:cs="Arial"/>
        </w:rPr>
        <w:t>g, I learnt to work</w:t>
      </w:r>
      <w:r w:rsidRPr="00B165DE">
        <w:rPr>
          <w:rFonts w:ascii="Arial" w:hAnsi="Arial" w:cs="Arial"/>
        </w:rPr>
        <w:t xml:space="preserve"> towards target. I’ve learnt powerful and useful information on mental health.  The down side of it is </w:t>
      </w:r>
      <w:r w:rsidR="00ED3036" w:rsidRPr="00B165DE">
        <w:rPr>
          <w:rFonts w:ascii="Arial" w:hAnsi="Arial" w:cs="Arial"/>
        </w:rPr>
        <w:t xml:space="preserve">the pressure of being under exam condition </w:t>
      </w:r>
      <w:r w:rsidR="00492E42" w:rsidRPr="00B165DE">
        <w:rPr>
          <w:rFonts w:ascii="Arial" w:hAnsi="Arial" w:cs="Arial"/>
        </w:rPr>
        <w:t xml:space="preserve">and </w:t>
      </w:r>
      <w:r w:rsidR="004E30D7" w:rsidRPr="00B165DE">
        <w:rPr>
          <w:rFonts w:ascii="Arial" w:hAnsi="Arial" w:cs="Arial"/>
        </w:rPr>
        <w:t xml:space="preserve">having to </w:t>
      </w:r>
      <w:r w:rsidRPr="00B165DE">
        <w:rPr>
          <w:rFonts w:ascii="Arial" w:hAnsi="Arial" w:cs="Arial"/>
        </w:rPr>
        <w:t xml:space="preserve"> manage</w:t>
      </w:r>
      <w:r w:rsidR="004E30D7" w:rsidRPr="00B165DE">
        <w:rPr>
          <w:rFonts w:ascii="Arial" w:hAnsi="Arial" w:cs="Arial"/>
        </w:rPr>
        <w:t xml:space="preserve"> my time </w:t>
      </w:r>
      <w:r w:rsidR="00B67D5D" w:rsidRPr="00B165DE">
        <w:rPr>
          <w:rFonts w:ascii="Arial" w:hAnsi="Arial" w:cs="Arial"/>
        </w:rPr>
        <w:t>which was ve</w:t>
      </w:r>
      <w:r w:rsidR="00A0312E" w:rsidRPr="00B165DE">
        <w:rPr>
          <w:rFonts w:ascii="Arial" w:hAnsi="Arial" w:cs="Arial"/>
        </w:rPr>
        <w:t>r</w:t>
      </w:r>
      <w:r w:rsidR="00B67D5D" w:rsidRPr="00B165DE">
        <w:rPr>
          <w:rFonts w:ascii="Arial" w:hAnsi="Arial" w:cs="Arial"/>
        </w:rPr>
        <w:t>y</w:t>
      </w:r>
      <w:r w:rsidR="00A0312E" w:rsidRPr="00B165DE">
        <w:rPr>
          <w:rFonts w:ascii="Arial" w:hAnsi="Arial" w:cs="Arial"/>
        </w:rPr>
        <w:t xml:space="preserve"> </w:t>
      </w:r>
      <w:r w:rsidR="00B67D5D" w:rsidRPr="00B165DE">
        <w:rPr>
          <w:rFonts w:ascii="Arial" w:hAnsi="Arial" w:cs="Arial"/>
        </w:rPr>
        <w:t>hard</w:t>
      </w:r>
      <w:r w:rsidR="00A0312E" w:rsidRPr="00B165DE">
        <w:rPr>
          <w:rFonts w:ascii="Arial" w:hAnsi="Arial" w:cs="Arial"/>
        </w:rPr>
        <w:t xml:space="preserve"> </w:t>
      </w:r>
      <w:r w:rsidRPr="00B165DE">
        <w:rPr>
          <w:rFonts w:ascii="Arial" w:hAnsi="Arial" w:cs="Arial"/>
        </w:rPr>
        <w:t>even w</w:t>
      </w:r>
      <w:r w:rsidR="00437974" w:rsidRPr="00B165DE">
        <w:rPr>
          <w:rFonts w:ascii="Arial" w:hAnsi="Arial" w:cs="Arial"/>
        </w:rPr>
        <w:t>it</w:t>
      </w:r>
      <w:r w:rsidR="00427706" w:rsidRPr="00B165DE">
        <w:rPr>
          <w:rFonts w:ascii="Arial" w:hAnsi="Arial" w:cs="Arial"/>
        </w:rPr>
        <w:t xml:space="preserve">h </w:t>
      </w:r>
      <w:r w:rsidR="00437974" w:rsidRPr="00B165DE">
        <w:rPr>
          <w:rFonts w:ascii="Arial" w:hAnsi="Arial" w:cs="Arial"/>
        </w:rPr>
        <w:t xml:space="preserve">my extra time allocation. </w:t>
      </w:r>
    </w:p>
    <w:p w14:paraId="14C11437" w14:textId="28CF2493" w:rsidR="00B766D2" w:rsidRPr="00B165DE" w:rsidRDefault="00B766D2" w:rsidP="00901B99">
      <w:pPr>
        <w:spacing w:line="360" w:lineRule="auto"/>
        <w:rPr>
          <w:rFonts w:ascii="Arial" w:hAnsi="Arial" w:cs="Arial"/>
        </w:rPr>
      </w:pPr>
      <w:r w:rsidRPr="00B165DE">
        <w:rPr>
          <w:rFonts w:ascii="Arial" w:hAnsi="Arial" w:cs="Arial"/>
          <w:u w:val="single"/>
        </w:rPr>
        <w:t>Analysis</w:t>
      </w:r>
      <w:r w:rsidR="00101B6B" w:rsidRPr="00B165DE">
        <w:rPr>
          <w:rFonts w:ascii="Arial" w:hAnsi="Arial" w:cs="Arial"/>
          <w:u w:val="single"/>
        </w:rPr>
        <w:t>:</w:t>
      </w:r>
      <w:r w:rsidRPr="00B165DE">
        <w:rPr>
          <w:rFonts w:ascii="Arial" w:hAnsi="Arial" w:cs="Arial"/>
        </w:rPr>
        <w:t xml:space="preserve"> is</w:t>
      </w:r>
      <w:r w:rsidR="00F90BB3" w:rsidRPr="00B165DE">
        <w:rPr>
          <w:rFonts w:ascii="Arial" w:hAnsi="Arial" w:cs="Arial"/>
        </w:rPr>
        <w:t xml:space="preserve"> part of</w:t>
      </w:r>
      <w:r w:rsidRPr="00B165DE">
        <w:rPr>
          <w:rFonts w:ascii="Arial" w:hAnsi="Arial" w:cs="Arial"/>
        </w:rPr>
        <w:t xml:space="preserve"> a learning circle. I have developed both the theoretical and practical application of techniques learnt. I now know how to work to target from the general feedback of the lecturer.</w:t>
      </w:r>
    </w:p>
    <w:p w14:paraId="4E312EB6" w14:textId="7C677A63" w:rsidR="00B766D2" w:rsidRPr="00B165DE" w:rsidRDefault="00B766D2" w:rsidP="00901B99">
      <w:pPr>
        <w:spacing w:line="360" w:lineRule="auto"/>
        <w:rPr>
          <w:rFonts w:ascii="Arial" w:hAnsi="Arial" w:cs="Arial"/>
        </w:rPr>
      </w:pPr>
      <w:r w:rsidRPr="00B165DE">
        <w:rPr>
          <w:rFonts w:ascii="Arial" w:hAnsi="Arial" w:cs="Arial"/>
          <w:u w:val="single"/>
        </w:rPr>
        <w:t>Conclusion</w:t>
      </w:r>
      <w:r w:rsidR="00101B6B" w:rsidRPr="00B165DE">
        <w:rPr>
          <w:rFonts w:ascii="Arial" w:hAnsi="Arial" w:cs="Arial"/>
          <w:u w:val="single"/>
        </w:rPr>
        <w:t>:</w:t>
      </w:r>
      <w:r w:rsidRPr="00B165DE">
        <w:rPr>
          <w:rFonts w:ascii="Arial" w:hAnsi="Arial" w:cs="Arial"/>
        </w:rPr>
        <w:t xml:space="preserve"> If I were to be in the situation again, will seek </w:t>
      </w:r>
      <w:r w:rsidR="00037D7E" w:rsidRPr="00B165DE">
        <w:rPr>
          <w:rFonts w:ascii="Arial" w:hAnsi="Arial" w:cs="Arial"/>
        </w:rPr>
        <w:t xml:space="preserve">help </w:t>
      </w:r>
      <w:r w:rsidR="00366EE5" w:rsidRPr="00B165DE">
        <w:rPr>
          <w:rFonts w:ascii="Arial" w:hAnsi="Arial" w:cs="Arial"/>
        </w:rPr>
        <w:t xml:space="preserve">by using the ‘Dictate’ menu button available on </w:t>
      </w:r>
      <w:r w:rsidR="00C979CC" w:rsidRPr="00B165DE">
        <w:rPr>
          <w:rFonts w:ascii="Arial" w:hAnsi="Arial" w:cs="Arial"/>
        </w:rPr>
        <w:t xml:space="preserve">work for faster typing </w:t>
      </w:r>
      <w:r w:rsidR="00271606" w:rsidRPr="00B165DE">
        <w:rPr>
          <w:rFonts w:ascii="Arial" w:hAnsi="Arial" w:cs="Arial"/>
        </w:rPr>
        <w:t>in effect manage my time well.</w:t>
      </w:r>
      <w:r w:rsidRPr="00B165DE">
        <w:rPr>
          <w:rFonts w:ascii="Arial" w:hAnsi="Arial" w:cs="Arial"/>
        </w:rPr>
        <w:t xml:space="preserve">.   </w:t>
      </w:r>
    </w:p>
    <w:p w14:paraId="4FD9E6D0" w14:textId="77777777" w:rsidR="00B766D2" w:rsidRPr="00B165DE" w:rsidRDefault="00B766D2" w:rsidP="00CE0437">
      <w:pPr>
        <w:pStyle w:val="ListParagraph"/>
        <w:spacing w:line="360" w:lineRule="auto"/>
        <w:ind w:left="360"/>
        <w:rPr>
          <w:rFonts w:ascii="Arial" w:hAnsi="Arial" w:cs="Arial"/>
          <w:sz w:val="22"/>
        </w:rPr>
      </w:pPr>
      <w:r w:rsidRPr="00B165DE">
        <w:rPr>
          <w:rFonts w:ascii="Arial" w:hAnsi="Arial" w:cs="Arial"/>
          <w:sz w:val="22"/>
        </w:rPr>
        <w:t xml:space="preserve">. </w:t>
      </w:r>
    </w:p>
    <w:p w14:paraId="7578AC93" w14:textId="1C40C8E3" w:rsidR="00B766D2" w:rsidRPr="00B165DE" w:rsidRDefault="00B766D2" w:rsidP="00901B99">
      <w:pPr>
        <w:spacing w:line="360" w:lineRule="auto"/>
        <w:rPr>
          <w:rFonts w:ascii="Arial" w:hAnsi="Arial" w:cs="Arial"/>
        </w:rPr>
      </w:pPr>
      <w:r w:rsidRPr="00B165DE">
        <w:rPr>
          <w:rFonts w:ascii="Arial" w:hAnsi="Arial" w:cs="Arial"/>
          <w:u w:val="single"/>
        </w:rPr>
        <w:t>Action Plan</w:t>
      </w:r>
      <w:r w:rsidR="00101B6B" w:rsidRPr="00B165DE">
        <w:rPr>
          <w:rFonts w:ascii="Arial" w:hAnsi="Arial" w:cs="Arial"/>
          <w:u w:val="single"/>
        </w:rPr>
        <w:t>:</w:t>
      </w:r>
      <w:r w:rsidRPr="00B165DE">
        <w:rPr>
          <w:rFonts w:ascii="Arial" w:hAnsi="Arial" w:cs="Arial"/>
        </w:rPr>
        <w:t xml:space="preserve"> </w:t>
      </w:r>
      <w:r w:rsidR="009B4CDE" w:rsidRPr="00B165DE">
        <w:rPr>
          <w:rFonts w:ascii="Arial" w:hAnsi="Arial" w:cs="Arial"/>
        </w:rPr>
        <w:t>revise well</w:t>
      </w:r>
      <w:r w:rsidR="00DE1BFB" w:rsidRPr="00B165DE">
        <w:rPr>
          <w:rFonts w:ascii="Arial" w:hAnsi="Arial" w:cs="Arial"/>
        </w:rPr>
        <w:t xml:space="preserve"> before</w:t>
      </w:r>
      <w:r w:rsidR="00CE43F3" w:rsidRPr="00B165DE">
        <w:rPr>
          <w:rFonts w:ascii="Arial" w:hAnsi="Arial" w:cs="Arial"/>
        </w:rPr>
        <w:t xml:space="preserve"> the day and </w:t>
      </w:r>
      <w:r w:rsidR="00EB48A0" w:rsidRPr="00B165DE">
        <w:rPr>
          <w:rFonts w:ascii="Arial" w:hAnsi="Arial" w:cs="Arial"/>
        </w:rPr>
        <w:t>constantly updating</w:t>
      </w:r>
      <w:r w:rsidRPr="00B165DE">
        <w:rPr>
          <w:rFonts w:ascii="Arial" w:hAnsi="Arial" w:cs="Arial"/>
        </w:rPr>
        <w:t xml:space="preserve"> </w:t>
      </w:r>
      <w:r w:rsidR="007C641A" w:rsidRPr="00B165DE">
        <w:rPr>
          <w:rFonts w:ascii="Arial" w:hAnsi="Arial" w:cs="Arial"/>
        </w:rPr>
        <w:t>my</w:t>
      </w:r>
      <w:r w:rsidRPr="00B165DE">
        <w:rPr>
          <w:rFonts w:ascii="Arial" w:hAnsi="Arial" w:cs="Arial"/>
        </w:rPr>
        <w:t xml:space="preserve"> knowledge and skills </w:t>
      </w:r>
      <w:r w:rsidR="001A51FC" w:rsidRPr="00B165DE">
        <w:rPr>
          <w:rFonts w:ascii="Arial" w:hAnsi="Arial" w:cs="Arial"/>
        </w:rPr>
        <w:t xml:space="preserve">on </w:t>
      </w:r>
      <w:r w:rsidR="00CD1073" w:rsidRPr="00B165DE">
        <w:rPr>
          <w:rFonts w:ascii="Arial" w:hAnsi="Arial" w:cs="Arial"/>
        </w:rPr>
        <w:t>IT</w:t>
      </w:r>
      <w:r w:rsidRPr="00B165DE">
        <w:rPr>
          <w:rFonts w:ascii="Arial" w:hAnsi="Arial" w:cs="Arial"/>
        </w:rPr>
        <w:t xml:space="preserve">.   I will </w:t>
      </w:r>
      <w:r w:rsidR="009B4CDE" w:rsidRPr="00B165DE">
        <w:rPr>
          <w:rFonts w:ascii="Arial" w:hAnsi="Arial" w:cs="Arial"/>
        </w:rPr>
        <w:t xml:space="preserve">use the facilities </w:t>
      </w:r>
      <w:r w:rsidR="00EB48A0" w:rsidRPr="00B165DE">
        <w:rPr>
          <w:rFonts w:ascii="Arial" w:hAnsi="Arial" w:cs="Arial"/>
        </w:rPr>
        <w:t xml:space="preserve">available </w:t>
      </w:r>
      <w:r w:rsidR="00901B99" w:rsidRPr="00B165DE">
        <w:rPr>
          <w:rFonts w:ascii="Arial" w:hAnsi="Arial" w:cs="Arial"/>
        </w:rPr>
        <w:t>for editing</w:t>
      </w:r>
      <w:r w:rsidRPr="00B165DE">
        <w:rPr>
          <w:rFonts w:ascii="Arial" w:hAnsi="Arial" w:cs="Arial"/>
        </w:rPr>
        <w:t xml:space="preserve"> the work</w:t>
      </w:r>
      <w:r w:rsidR="00EB48A0" w:rsidRPr="00B165DE">
        <w:rPr>
          <w:rFonts w:ascii="Arial" w:hAnsi="Arial" w:cs="Arial"/>
        </w:rPr>
        <w:t xml:space="preserve"> and faster typing (use dictate menu)</w:t>
      </w:r>
      <w:r w:rsidR="00506BA4" w:rsidRPr="00B165DE">
        <w:rPr>
          <w:rFonts w:ascii="Arial" w:hAnsi="Arial" w:cs="Arial"/>
        </w:rPr>
        <w:t xml:space="preserve">. </w:t>
      </w:r>
      <w:r w:rsidRPr="00B165DE">
        <w:rPr>
          <w:rFonts w:ascii="Arial" w:hAnsi="Arial" w:cs="Arial"/>
        </w:rPr>
        <w:t>Seek for more training on finding information and research</w:t>
      </w:r>
    </w:p>
    <w:p w14:paraId="78C3D337" w14:textId="438841A5" w:rsidR="00901B99" w:rsidRPr="00B165DE" w:rsidRDefault="004C2240" w:rsidP="004D3332">
      <w:pPr>
        <w:pStyle w:val="Heading3"/>
        <w:spacing w:line="360" w:lineRule="auto"/>
        <w:rPr>
          <w:rFonts w:ascii="Arial" w:hAnsi="Arial" w:cs="Arial"/>
          <w:b/>
          <w:bCs/>
          <w:color w:val="auto"/>
        </w:rPr>
      </w:pPr>
      <w:bookmarkStart w:id="12" w:name="_Toc100391006"/>
      <w:r w:rsidRPr="00B165DE">
        <w:rPr>
          <w:rFonts w:ascii="Arial" w:hAnsi="Arial" w:cs="Arial"/>
          <w:b/>
          <w:bCs/>
          <w:color w:val="auto"/>
        </w:rPr>
        <w:t>3,2 Gibbs Model on Mock Interview</w:t>
      </w:r>
      <w:bookmarkEnd w:id="12"/>
      <w:r w:rsidRPr="00B165DE">
        <w:rPr>
          <w:rFonts w:ascii="Arial" w:hAnsi="Arial" w:cs="Arial"/>
          <w:b/>
          <w:bCs/>
          <w:color w:val="auto"/>
        </w:rPr>
        <w:t xml:space="preserve"> </w:t>
      </w:r>
    </w:p>
    <w:p w14:paraId="0E22C6B3" w14:textId="50572409" w:rsidR="00AF3519" w:rsidRPr="00B165DE" w:rsidRDefault="00AF3519" w:rsidP="00901B99">
      <w:pPr>
        <w:spacing w:line="360" w:lineRule="auto"/>
        <w:rPr>
          <w:rFonts w:ascii="Arial" w:hAnsi="Arial" w:cs="Arial"/>
        </w:rPr>
      </w:pPr>
      <w:r w:rsidRPr="00B165DE">
        <w:rPr>
          <w:rFonts w:ascii="Arial" w:hAnsi="Arial" w:cs="Arial"/>
        </w:rPr>
        <w:t>Description</w:t>
      </w:r>
      <w:r w:rsidR="00F2167D" w:rsidRPr="00B165DE">
        <w:rPr>
          <w:rFonts w:ascii="Arial" w:hAnsi="Arial" w:cs="Arial"/>
        </w:rPr>
        <w:t xml:space="preserve"> - mock interview for the preparation of real-world  job selection and  application, and selection , cv and cover letter creation for the right career pathway  </w:t>
      </w:r>
    </w:p>
    <w:p w14:paraId="6923EAF0" w14:textId="77777777" w:rsidR="0094287B" w:rsidRPr="00B165DE" w:rsidRDefault="0094287B" w:rsidP="00F739F5">
      <w:pPr>
        <w:spacing w:line="360" w:lineRule="auto"/>
        <w:rPr>
          <w:rFonts w:ascii="Arial" w:hAnsi="Arial" w:cs="Arial"/>
        </w:rPr>
      </w:pPr>
      <w:r w:rsidRPr="00B165DE">
        <w:rPr>
          <w:rFonts w:ascii="Arial" w:hAnsi="Arial" w:cs="Arial"/>
          <w:u w:val="single"/>
        </w:rPr>
        <w:t>Feeling</w:t>
      </w:r>
      <w:r w:rsidRPr="00B165DE">
        <w:rPr>
          <w:rFonts w:ascii="Arial" w:hAnsi="Arial" w:cs="Arial"/>
        </w:rPr>
        <w:t xml:space="preserve"> -  under pressure and helpless as unclear about the best health and social care pathway. Was initially struggling on the suitable health and social care disciple to choose from before  receiving clear and precise explanation of CPCD with  lecturer, coupled with my vision issues. . </w:t>
      </w:r>
    </w:p>
    <w:p w14:paraId="64316947" w14:textId="039687A5" w:rsidR="0094287B" w:rsidRPr="00B165DE" w:rsidRDefault="0094287B" w:rsidP="00F739F5">
      <w:pPr>
        <w:spacing w:line="360" w:lineRule="auto"/>
        <w:rPr>
          <w:rFonts w:ascii="Arial" w:hAnsi="Arial" w:cs="Arial"/>
        </w:rPr>
      </w:pPr>
      <w:r w:rsidRPr="00B165DE">
        <w:rPr>
          <w:rFonts w:ascii="Arial" w:hAnsi="Arial" w:cs="Arial"/>
          <w:u w:val="single"/>
        </w:rPr>
        <w:t xml:space="preserve">Evaluation </w:t>
      </w:r>
      <w:r w:rsidRPr="00B165DE">
        <w:rPr>
          <w:rFonts w:ascii="Arial" w:hAnsi="Arial" w:cs="Arial"/>
        </w:rPr>
        <w:t xml:space="preserve">The exciting and interesting   thing about the whole process of mock interview is that it opens a wide range of both practical and theoretical experiences on job searching, utilising provided application for cv and cover letter creation. Also giving the opportunity for real-time mock interviews practice with instant feedback for improvement.  A guidance and template for cv creation with grading and instant feedback. </w:t>
      </w:r>
    </w:p>
    <w:p w14:paraId="56A0C0C1" w14:textId="77777777" w:rsidR="0094287B" w:rsidRPr="00B165DE" w:rsidRDefault="0094287B" w:rsidP="00F739F5">
      <w:pPr>
        <w:spacing w:line="360" w:lineRule="auto"/>
        <w:rPr>
          <w:rFonts w:ascii="Arial" w:hAnsi="Arial" w:cs="Arial"/>
        </w:rPr>
      </w:pPr>
      <w:r w:rsidRPr="00B165DE">
        <w:rPr>
          <w:rFonts w:ascii="Arial" w:hAnsi="Arial" w:cs="Arial"/>
        </w:rPr>
        <w:t xml:space="preserve">The career development tool available for students boost my mock interview performance (see appendix 3 marks and feedback).  It also helps in working towards targeted timeframe for future interviews. I’ve learnt powerful and useful information for continuous career development.  The downside was my over-confidence and did not check on plan of action for the mock interview and  in answering question to the point.  </w:t>
      </w:r>
    </w:p>
    <w:p w14:paraId="700F7E88" w14:textId="77777777" w:rsidR="0094287B" w:rsidRPr="00B165DE" w:rsidRDefault="0094287B" w:rsidP="00F739F5">
      <w:pPr>
        <w:pStyle w:val="ListParagraph"/>
        <w:spacing w:line="360" w:lineRule="auto"/>
        <w:ind w:left="360"/>
        <w:rPr>
          <w:rFonts w:ascii="Arial" w:hAnsi="Arial" w:cs="Arial"/>
          <w:sz w:val="22"/>
          <w:u w:val="single"/>
        </w:rPr>
      </w:pPr>
    </w:p>
    <w:p w14:paraId="1D76201E" w14:textId="77777777" w:rsidR="0094287B" w:rsidRPr="00B165DE" w:rsidRDefault="0094287B" w:rsidP="00F739F5">
      <w:pPr>
        <w:spacing w:line="360" w:lineRule="auto"/>
        <w:rPr>
          <w:rFonts w:ascii="Arial" w:hAnsi="Arial" w:cs="Arial"/>
        </w:rPr>
      </w:pPr>
      <w:r w:rsidRPr="00B165DE">
        <w:rPr>
          <w:rFonts w:ascii="Arial" w:hAnsi="Arial" w:cs="Arial"/>
          <w:u w:val="single"/>
        </w:rPr>
        <w:lastRenderedPageBreak/>
        <w:t>Analysis</w:t>
      </w:r>
      <w:r w:rsidRPr="00B165DE">
        <w:rPr>
          <w:rFonts w:ascii="Arial" w:hAnsi="Arial" w:cs="Arial"/>
        </w:rPr>
        <w:t xml:space="preserve"> is a learning circle. I have developed both the theoretical and practical approach on job selection, application, and interviews. I am confidence on my career pathway and have the know-how for improvement from constructive feedback of the lecturer.</w:t>
      </w:r>
    </w:p>
    <w:p w14:paraId="57BAEA5A" w14:textId="77777777" w:rsidR="0094287B" w:rsidRPr="00B165DE" w:rsidRDefault="0094287B" w:rsidP="00F739F5">
      <w:pPr>
        <w:pStyle w:val="ListParagraph"/>
        <w:spacing w:line="360" w:lineRule="auto"/>
        <w:ind w:left="360"/>
        <w:rPr>
          <w:rFonts w:ascii="Arial" w:hAnsi="Arial" w:cs="Arial"/>
          <w:sz w:val="22"/>
        </w:rPr>
      </w:pPr>
    </w:p>
    <w:p w14:paraId="38BD552A" w14:textId="77777777" w:rsidR="0094287B" w:rsidRPr="00B165DE" w:rsidRDefault="0094287B" w:rsidP="00F739F5">
      <w:pPr>
        <w:spacing w:line="360" w:lineRule="auto"/>
        <w:rPr>
          <w:rFonts w:ascii="Arial" w:hAnsi="Arial" w:cs="Arial"/>
        </w:rPr>
      </w:pPr>
      <w:r w:rsidRPr="00B165DE">
        <w:rPr>
          <w:rFonts w:ascii="Arial" w:hAnsi="Arial" w:cs="Arial"/>
          <w:u w:val="single"/>
        </w:rPr>
        <w:t>Conclusion</w:t>
      </w:r>
      <w:r w:rsidRPr="00B165DE">
        <w:rPr>
          <w:rFonts w:ascii="Arial" w:hAnsi="Arial" w:cs="Arial"/>
        </w:rPr>
        <w:t xml:space="preserve"> If I were to be in the situation again, will engage more on questions and answer techniques eek help on basic IT skills as a lot of my time was spent trying to figure out how to use the application, and spend more time on the literature review to gain more knowledge experience.   </w:t>
      </w:r>
    </w:p>
    <w:p w14:paraId="5278F743" w14:textId="77777777" w:rsidR="0094287B" w:rsidRPr="00B165DE" w:rsidRDefault="0094287B" w:rsidP="00F739F5">
      <w:pPr>
        <w:pStyle w:val="ListParagraph"/>
        <w:spacing w:line="360" w:lineRule="auto"/>
        <w:ind w:left="360"/>
        <w:rPr>
          <w:rFonts w:ascii="Arial" w:hAnsi="Arial" w:cs="Arial"/>
          <w:sz w:val="22"/>
        </w:rPr>
      </w:pPr>
      <w:r w:rsidRPr="00B165DE">
        <w:rPr>
          <w:rFonts w:ascii="Arial" w:hAnsi="Arial" w:cs="Arial"/>
          <w:sz w:val="22"/>
        </w:rPr>
        <w:t xml:space="preserve">. </w:t>
      </w:r>
    </w:p>
    <w:p w14:paraId="31817CA3" w14:textId="05B2985D" w:rsidR="00B766D2" w:rsidRPr="00B165DE" w:rsidRDefault="0094287B" w:rsidP="00F739F5">
      <w:pPr>
        <w:spacing w:line="360" w:lineRule="auto"/>
        <w:rPr>
          <w:rStyle w:val="eop"/>
          <w:rFonts w:ascii="Arial" w:eastAsiaTheme="majorEastAsia" w:hAnsi="Arial" w:cs="Arial"/>
          <w:color w:val="202124"/>
        </w:rPr>
      </w:pPr>
      <w:r w:rsidRPr="00B165DE">
        <w:rPr>
          <w:rFonts w:ascii="Arial" w:hAnsi="Arial" w:cs="Arial"/>
          <w:u w:val="single"/>
        </w:rPr>
        <w:t>Action Plan</w:t>
      </w:r>
      <w:r w:rsidRPr="00B165DE">
        <w:rPr>
          <w:rFonts w:ascii="Arial" w:hAnsi="Arial" w:cs="Arial"/>
        </w:rPr>
        <w:t xml:space="preserve"> constantly updating the knowledge and skills learnt for future employment acquisition and retention.   I will also seek help on editing the work by more than three people as what one cannot pick up on at least the others can pick. Seek for more training on finding information and research. Re-organise my personal development plan even though I finished all my activities on time</w:t>
      </w:r>
    </w:p>
    <w:p w14:paraId="4157E3CA" w14:textId="4D060150" w:rsidR="006258C0" w:rsidRPr="00B165DE" w:rsidRDefault="006258C0" w:rsidP="004D3332">
      <w:pPr>
        <w:pStyle w:val="Heading3"/>
        <w:spacing w:line="360" w:lineRule="auto"/>
        <w:rPr>
          <w:rFonts w:ascii="Arial" w:hAnsi="Arial" w:cs="Arial"/>
          <w:b/>
          <w:bCs/>
          <w:i/>
          <w:iCs/>
          <w:color w:val="auto"/>
        </w:rPr>
      </w:pPr>
      <w:bookmarkStart w:id="13" w:name="_Toc100391007"/>
      <w:r w:rsidRPr="00B165DE">
        <w:rPr>
          <w:rFonts w:ascii="Arial" w:hAnsi="Arial" w:cs="Arial"/>
          <w:b/>
          <w:bCs/>
          <w:color w:val="auto"/>
        </w:rPr>
        <w:t>3</w:t>
      </w:r>
      <w:r w:rsidR="008B3C13" w:rsidRPr="00B165DE">
        <w:rPr>
          <w:rFonts w:ascii="Arial" w:hAnsi="Arial" w:cs="Arial"/>
          <w:b/>
          <w:bCs/>
          <w:color w:val="auto"/>
        </w:rPr>
        <w:t>.</w:t>
      </w:r>
      <w:r w:rsidRPr="00B165DE">
        <w:rPr>
          <w:rFonts w:ascii="Arial" w:hAnsi="Arial" w:cs="Arial"/>
          <w:b/>
          <w:bCs/>
          <w:color w:val="auto"/>
        </w:rPr>
        <w:t>3 Gibbs Model on</w:t>
      </w:r>
      <w:r w:rsidR="00990822" w:rsidRPr="00B165DE">
        <w:rPr>
          <w:rFonts w:ascii="Arial" w:hAnsi="Arial" w:cs="Arial"/>
          <w:b/>
          <w:bCs/>
          <w:color w:val="auto"/>
        </w:rPr>
        <w:t xml:space="preserve"> UK Employment </w:t>
      </w:r>
      <w:r w:rsidRPr="00B165DE">
        <w:rPr>
          <w:rFonts w:ascii="Arial" w:hAnsi="Arial" w:cs="Arial"/>
          <w:b/>
          <w:bCs/>
          <w:color w:val="auto"/>
        </w:rPr>
        <w:t xml:space="preserve"> </w:t>
      </w:r>
      <w:r w:rsidR="00F739F5" w:rsidRPr="00B165DE">
        <w:rPr>
          <w:rFonts w:ascii="Arial" w:hAnsi="Arial" w:cs="Arial"/>
          <w:b/>
          <w:bCs/>
          <w:color w:val="auto"/>
        </w:rPr>
        <w:t>Legislation Learnt</w:t>
      </w:r>
      <w:bookmarkEnd w:id="13"/>
      <w:r w:rsidR="00F739F5" w:rsidRPr="00B165DE">
        <w:rPr>
          <w:rFonts w:ascii="Arial" w:hAnsi="Arial" w:cs="Arial"/>
          <w:b/>
          <w:bCs/>
          <w:color w:val="auto"/>
        </w:rPr>
        <w:t xml:space="preserve"> </w:t>
      </w:r>
      <w:r w:rsidRPr="00B165DE">
        <w:rPr>
          <w:rFonts w:ascii="Arial" w:hAnsi="Arial" w:cs="Arial"/>
          <w:b/>
          <w:bCs/>
          <w:color w:val="auto"/>
        </w:rPr>
        <w:t xml:space="preserve"> </w:t>
      </w:r>
    </w:p>
    <w:p w14:paraId="1140E36B" w14:textId="77777777" w:rsidR="00E03774" w:rsidRPr="00B165DE" w:rsidRDefault="00E03774" w:rsidP="00333C40">
      <w:pPr>
        <w:spacing w:line="360" w:lineRule="auto"/>
        <w:rPr>
          <w:rFonts w:ascii="Arial" w:hAnsi="Arial" w:cs="Arial"/>
        </w:rPr>
      </w:pPr>
      <w:r w:rsidRPr="00B165DE">
        <w:rPr>
          <w:rFonts w:ascii="Arial" w:hAnsi="Arial" w:cs="Arial"/>
          <w:u w:val="single"/>
        </w:rPr>
        <w:t>Description</w:t>
      </w:r>
      <w:r w:rsidRPr="00B165DE">
        <w:rPr>
          <w:rFonts w:ascii="Arial" w:hAnsi="Arial" w:cs="Arial"/>
        </w:rPr>
        <w:t xml:space="preserve">   As part of career development, it is important to be knowledgeable  on the  UK employment legislation. The employment legislation is a formation of  laws set put to regulate the relationship between employers and employees (CIPD, 20--).   </w:t>
      </w:r>
    </w:p>
    <w:p w14:paraId="01613F57" w14:textId="77777777" w:rsidR="00E03774" w:rsidRPr="00B165DE" w:rsidRDefault="00E03774" w:rsidP="00333C40">
      <w:pPr>
        <w:spacing w:line="360" w:lineRule="auto"/>
        <w:rPr>
          <w:rFonts w:ascii="Arial" w:hAnsi="Arial" w:cs="Arial"/>
        </w:rPr>
      </w:pPr>
      <w:r w:rsidRPr="00B165DE">
        <w:rPr>
          <w:rFonts w:ascii="Arial" w:hAnsi="Arial" w:cs="Arial"/>
          <w:u w:val="single"/>
        </w:rPr>
        <w:t>Feeling</w:t>
      </w:r>
      <w:r w:rsidRPr="00B165DE">
        <w:rPr>
          <w:rFonts w:ascii="Arial" w:hAnsi="Arial" w:cs="Arial"/>
        </w:rPr>
        <w:t xml:space="preserve"> -   Pleased and happy to discover in detail the Key legal issues posing risk to both employees and employer. </w:t>
      </w:r>
    </w:p>
    <w:p w14:paraId="0AC79A51" w14:textId="42591E66" w:rsidR="00E03774" w:rsidRPr="00B165DE" w:rsidRDefault="00E03774" w:rsidP="00333C40">
      <w:pPr>
        <w:spacing w:line="360" w:lineRule="auto"/>
        <w:rPr>
          <w:rFonts w:ascii="Arial" w:hAnsi="Arial" w:cs="Arial"/>
        </w:rPr>
      </w:pPr>
      <w:r w:rsidRPr="00B165DE">
        <w:rPr>
          <w:rFonts w:ascii="Arial" w:hAnsi="Arial" w:cs="Arial"/>
          <w:u w:val="single"/>
        </w:rPr>
        <w:t xml:space="preserve">Evaluation </w:t>
      </w:r>
      <w:r w:rsidRPr="00B165DE">
        <w:rPr>
          <w:rFonts w:ascii="Arial" w:hAnsi="Arial" w:cs="Arial"/>
        </w:rPr>
        <w:t xml:space="preserve">The legality governing important policies and regulations between employers and employees are now clear. The contents is in simple English and easy to understand. It is good to know what is required of you as an employee as well as that of your employer to avoid any </w:t>
      </w:r>
      <w:r w:rsidR="00333C40" w:rsidRPr="00B165DE">
        <w:rPr>
          <w:rFonts w:ascii="Arial" w:hAnsi="Arial" w:cs="Arial"/>
        </w:rPr>
        <w:t>gross misconduct</w:t>
      </w:r>
      <w:r w:rsidRPr="00B165DE">
        <w:rPr>
          <w:rFonts w:ascii="Arial" w:hAnsi="Arial" w:cs="Arial"/>
        </w:rPr>
        <w:t xml:space="preserve"> that might lead one to heavy fines or imprisonment. </w:t>
      </w:r>
    </w:p>
    <w:p w14:paraId="2677C143" w14:textId="77777777" w:rsidR="00E03774" w:rsidRPr="00B165DE" w:rsidRDefault="00E03774" w:rsidP="00EB37CA">
      <w:pPr>
        <w:pStyle w:val="ListParagraph"/>
        <w:spacing w:line="360" w:lineRule="auto"/>
        <w:ind w:left="360"/>
        <w:rPr>
          <w:rFonts w:ascii="Arial" w:hAnsi="Arial" w:cs="Arial"/>
          <w:sz w:val="22"/>
        </w:rPr>
      </w:pPr>
    </w:p>
    <w:p w14:paraId="5B3DF048" w14:textId="77777777" w:rsidR="00E03774" w:rsidRPr="00B165DE" w:rsidRDefault="00E03774" w:rsidP="00333C40">
      <w:pPr>
        <w:spacing w:line="360" w:lineRule="auto"/>
        <w:rPr>
          <w:rFonts w:ascii="Arial" w:hAnsi="Arial" w:cs="Arial"/>
        </w:rPr>
      </w:pPr>
      <w:r w:rsidRPr="00B165DE">
        <w:rPr>
          <w:rFonts w:ascii="Arial" w:hAnsi="Arial" w:cs="Arial"/>
        </w:rPr>
        <w:t xml:space="preserve">Most organisation back themselves more than they back their employees by using clause that are hard to understand as no proper training is mostly received. I now know where and how to get the legal information that concerned me  </w:t>
      </w:r>
    </w:p>
    <w:p w14:paraId="7237E08B" w14:textId="77777777" w:rsidR="00E03774" w:rsidRPr="00B165DE" w:rsidRDefault="00E03774" w:rsidP="00EB37CA">
      <w:pPr>
        <w:pStyle w:val="ListParagraph"/>
        <w:spacing w:line="360" w:lineRule="auto"/>
        <w:ind w:left="360"/>
        <w:rPr>
          <w:rFonts w:ascii="Arial" w:hAnsi="Arial" w:cs="Arial"/>
          <w:sz w:val="22"/>
          <w:u w:val="single"/>
        </w:rPr>
      </w:pPr>
    </w:p>
    <w:p w14:paraId="64AE29AF" w14:textId="77777777" w:rsidR="00E03774" w:rsidRPr="00B165DE" w:rsidRDefault="00E03774" w:rsidP="00E93882">
      <w:pPr>
        <w:spacing w:line="360" w:lineRule="auto"/>
        <w:rPr>
          <w:rFonts w:ascii="Arial" w:hAnsi="Arial" w:cs="Arial"/>
        </w:rPr>
      </w:pPr>
      <w:r w:rsidRPr="00B165DE">
        <w:rPr>
          <w:rFonts w:ascii="Arial" w:hAnsi="Arial" w:cs="Arial"/>
          <w:u w:val="single"/>
        </w:rPr>
        <w:t>Analysis</w:t>
      </w:r>
      <w:r w:rsidRPr="00B165DE">
        <w:rPr>
          <w:rFonts w:ascii="Arial" w:hAnsi="Arial" w:cs="Arial"/>
        </w:rPr>
        <w:t xml:space="preserve"> it is a very important session of this module as it gives legal framework on all aspect of employing and the relationship between employers and employees. I have developed knowledge employment legal aspect to guide throughout my work-life career. </w:t>
      </w:r>
    </w:p>
    <w:p w14:paraId="0881FBB7" w14:textId="77777777" w:rsidR="00E03774" w:rsidRPr="00B165DE" w:rsidRDefault="00E03774" w:rsidP="00EB37CA">
      <w:pPr>
        <w:pStyle w:val="ListParagraph"/>
        <w:spacing w:line="360" w:lineRule="auto"/>
        <w:ind w:left="360"/>
        <w:rPr>
          <w:rFonts w:ascii="Arial" w:hAnsi="Arial" w:cs="Arial"/>
          <w:sz w:val="22"/>
        </w:rPr>
      </w:pPr>
    </w:p>
    <w:p w14:paraId="7DA2467C" w14:textId="77777777" w:rsidR="00E03774" w:rsidRPr="00B165DE" w:rsidRDefault="00E03774" w:rsidP="00E93882">
      <w:pPr>
        <w:spacing w:line="360" w:lineRule="auto"/>
        <w:rPr>
          <w:rFonts w:ascii="Arial" w:hAnsi="Arial" w:cs="Arial"/>
        </w:rPr>
      </w:pPr>
      <w:r w:rsidRPr="00B165DE">
        <w:rPr>
          <w:rFonts w:ascii="Arial" w:hAnsi="Arial" w:cs="Arial"/>
          <w:u w:val="single"/>
        </w:rPr>
        <w:lastRenderedPageBreak/>
        <w:t>Conclusion</w:t>
      </w:r>
      <w:r w:rsidRPr="00B165DE">
        <w:rPr>
          <w:rFonts w:ascii="Arial" w:hAnsi="Arial" w:cs="Arial"/>
        </w:rPr>
        <w:t xml:space="preserve">   Built connection with legal advisers and join workers union for continuous guidance.   </w:t>
      </w:r>
    </w:p>
    <w:p w14:paraId="55770D4A" w14:textId="77777777" w:rsidR="00E03774" w:rsidRPr="00B165DE" w:rsidRDefault="00E03774" w:rsidP="00EB37CA">
      <w:pPr>
        <w:pStyle w:val="ListParagraph"/>
        <w:spacing w:line="360" w:lineRule="auto"/>
        <w:ind w:left="360"/>
        <w:rPr>
          <w:rFonts w:ascii="Arial" w:hAnsi="Arial" w:cs="Arial"/>
          <w:sz w:val="22"/>
        </w:rPr>
      </w:pPr>
      <w:r w:rsidRPr="00B165DE">
        <w:rPr>
          <w:rFonts w:ascii="Arial" w:hAnsi="Arial" w:cs="Arial"/>
          <w:sz w:val="22"/>
        </w:rPr>
        <w:t xml:space="preserve">. </w:t>
      </w:r>
    </w:p>
    <w:p w14:paraId="5345AEAB" w14:textId="77777777" w:rsidR="00E03774" w:rsidRPr="00B165DE" w:rsidRDefault="00E03774" w:rsidP="00E93882">
      <w:pPr>
        <w:spacing w:line="360" w:lineRule="auto"/>
        <w:rPr>
          <w:rFonts w:ascii="Arial" w:hAnsi="Arial" w:cs="Arial"/>
          <w:b/>
          <w:bCs/>
        </w:rPr>
      </w:pPr>
      <w:r w:rsidRPr="00B165DE">
        <w:rPr>
          <w:rFonts w:ascii="Arial" w:hAnsi="Arial" w:cs="Arial"/>
          <w:u w:val="single"/>
        </w:rPr>
        <w:t>Action Plan</w:t>
      </w:r>
      <w:r w:rsidRPr="00B165DE">
        <w:rPr>
          <w:rFonts w:ascii="Arial" w:hAnsi="Arial" w:cs="Arial"/>
        </w:rPr>
        <w:t xml:space="preserve"> constantly updating the knowledge and skills learnt for future career development.  </w:t>
      </w:r>
    </w:p>
    <w:p w14:paraId="12722DE8" w14:textId="266010AB" w:rsidR="006258C0" w:rsidRPr="00B165DE" w:rsidRDefault="00FB038F" w:rsidP="00EB37CA">
      <w:pPr>
        <w:spacing w:line="360" w:lineRule="auto"/>
        <w:rPr>
          <w:rStyle w:val="eop"/>
          <w:rFonts w:ascii="Arial" w:eastAsiaTheme="majorEastAsia" w:hAnsi="Arial" w:cs="Arial"/>
          <w:color w:val="202124"/>
        </w:rPr>
      </w:pPr>
      <w:r w:rsidRPr="00B165DE">
        <w:rPr>
          <w:rStyle w:val="eop"/>
          <w:rFonts w:ascii="Arial" w:eastAsiaTheme="majorEastAsia" w:hAnsi="Arial" w:cs="Arial"/>
          <w:color w:val="202124"/>
        </w:rPr>
        <w:t xml:space="preserve">Reflective models helps in </w:t>
      </w:r>
      <w:r w:rsidR="00D056CB" w:rsidRPr="00B165DE">
        <w:rPr>
          <w:rStyle w:val="eop"/>
          <w:rFonts w:ascii="Arial" w:eastAsiaTheme="majorEastAsia" w:hAnsi="Arial" w:cs="Arial"/>
          <w:color w:val="202124"/>
        </w:rPr>
        <w:t>evaluating</w:t>
      </w:r>
      <w:r w:rsidRPr="00B165DE">
        <w:rPr>
          <w:rStyle w:val="eop"/>
          <w:rFonts w:ascii="Arial" w:eastAsiaTheme="majorEastAsia" w:hAnsi="Arial" w:cs="Arial"/>
          <w:color w:val="202124"/>
        </w:rPr>
        <w:t xml:space="preserve"> skills and knowledge </w:t>
      </w:r>
      <w:r w:rsidR="00D056CB" w:rsidRPr="00B165DE">
        <w:rPr>
          <w:rStyle w:val="eop"/>
          <w:rFonts w:ascii="Arial" w:eastAsiaTheme="majorEastAsia" w:hAnsi="Arial" w:cs="Arial"/>
          <w:color w:val="202124"/>
        </w:rPr>
        <w:t xml:space="preserve">for personal </w:t>
      </w:r>
      <w:r w:rsidR="002E590D" w:rsidRPr="00B165DE">
        <w:rPr>
          <w:rStyle w:val="eop"/>
          <w:rFonts w:ascii="Arial" w:eastAsiaTheme="majorEastAsia" w:hAnsi="Arial" w:cs="Arial"/>
          <w:color w:val="202124"/>
        </w:rPr>
        <w:t>career</w:t>
      </w:r>
      <w:r w:rsidR="00D056CB" w:rsidRPr="00B165DE">
        <w:rPr>
          <w:rStyle w:val="eop"/>
          <w:rFonts w:ascii="Arial" w:eastAsiaTheme="majorEastAsia" w:hAnsi="Arial" w:cs="Arial"/>
          <w:color w:val="202124"/>
        </w:rPr>
        <w:t xml:space="preserve"> develop both within </w:t>
      </w:r>
      <w:r w:rsidR="002E590D" w:rsidRPr="00B165DE">
        <w:rPr>
          <w:rStyle w:val="eop"/>
          <w:rFonts w:ascii="Arial" w:eastAsiaTheme="majorEastAsia" w:hAnsi="Arial" w:cs="Arial"/>
          <w:color w:val="202124"/>
        </w:rPr>
        <w:t xml:space="preserve">and outside </w:t>
      </w:r>
      <w:proofErr w:type="spellStart"/>
      <w:r w:rsidR="006F506C" w:rsidRPr="00B165DE">
        <w:rPr>
          <w:rStyle w:val="eop"/>
          <w:rFonts w:ascii="Arial" w:eastAsiaTheme="majorEastAsia" w:hAnsi="Arial" w:cs="Arial"/>
          <w:color w:val="202124"/>
        </w:rPr>
        <w:t>your</w:t>
      </w:r>
      <w:proofErr w:type="spellEnd"/>
      <w:r w:rsidR="006F506C" w:rsidRPr="00B165DE">
        <w:rPr>
          <w:rStyle w:val="eop"/>
          <w:rFonts w:ascii="Arial" w:eastAsiaTheme="majorEastAsia" w:hAnsi="Arial" w:cs="Arial"/>
          <w:color w:val="202124"/>
        </w:rPr>
        <w:t>.</w:t>
      </w:r>
      <w:r w:rsidR="002E590D" w:rsidRPr="00B165DE">
        <w:rPr>
          <w:rStyle w:val="eop"/>
          <w:rFonts w:ascii="Arial" w:eastAsiaTheme="majorEastAsia" w:hAnsi="Arial" w:cs="Arial"/>
          <w:color w:val="202124"/>
        </w:rPr>
        <w:t xml:space="preserve"> organisation and </w:t>
      </w:r>
    </w:p>
    <w:p w14:paraId="06D0B4AE" w14:textId="006EC5B6" w:rsidR="000B4FDF" w:rsidRPr="00B165DE" w:rsidRDefault="007A53EF" w:rsidP="00EB37CA">
      <w:pPr>
        <w:spacing w:line="360" w:lineRule="auto"/>
        <w:rPr>
          <w:rFonts w:ascii="Arial" w:hAnsi="Arial" w:cs="Arial"/>
          <w:b/>
          <w:bCs/>
          <w:color w:val="000000"/>
        </w:rPr>
      </w:pPr>
      <w:r w:rsidRPr="00B165DE">
        <w:rPr>
          <w:rFonts w:ascii="Arial" w:hAnsi="Arial" w:cs="Arial"/>
          <w:i/>
          <w:iCs/>
        </w:rPr>
        <w:br w:type="page"/>
      </w:r>
    </w:p>
    <w:p w14:paraId="38552DD3" w14:textId="5087B097" w:rsidR="000B4FDF" w:rsidRPr="00B165DE" w:rsidRDefault="003A5E43" w:rsidP="00075AF4">
      <w:pPr>
        <w:pStyle w:val="Heading1"/>
        <w:tabs>
          <w:tab w:val="left" w:pos="6158"/>
        </w:tabs>
        <w:spacing w:line="360" w:lineRule="auto"/>
        <w:rPr>
          <w:rFonts w:ascii="Arial" w:hAnsi="Arial" w:cs="Arial"/>
          <w:b/>
          <w:bCs/>
          <w:color w:val="auto"/>
          <w:sz w:val="28"/>
          <w:szCs w:val="28"/>
        </w:rPr>
      </w:pPr>
      <w:bookmarkStart w:id="14" w:name="_Toc100391008"/>
      <w:r w:rsidRPr="00B165DE">
        <w:rPr>
          <w:rFonts w:ascii="Arial" w:hAnsi="Arial" w:cs="Arial"/>
          <w:b/>
          <w:bCs/>
          <w:color w:val="auto"/>
          <w:sz w:val="28"/>
          <w:szCs w:val="28"/>
        </w:rPr>
        <w:lastRenderedPageBreak/>
        <w:t xml:space="preserve">4 </w:t>
      </w:r>
      <w:r w:rsidR="00596E4F" w:rsidRPr="00B165DE">
        <w:rPr>
          <w:rFonts w:ascii="Arial" w:hAnsi="Arial" w:cs="Arial"/>
          <w:b/>
          <w:bCs/>
          <w:color w:val="auto"/>
          <w:sz w:val="28"/>
          <w:szCs w:val="28"/>
        </w:rPr>
        <w:t>Conclusion</w:t>
      </w:r>
      <w:bookmarkEnd w:id="14"/>
      <w:r w:rsidR="00596E4F" w:rsidRPr="00B165DE">
        <w:rPr>
          <w:rFonts w:ascii="Arial" w:hAnsi="Arial" w:cs="Arial"/>
          <w:b/>
          <w:bCs/>
          <w:color w:val="auto"/>
          <w:sz w:val="28"/>
          <w:szCs w:val="28"/>
        </w:rPr>
        <w:t xml:space="preserve"> </w:t>
      </w:r>
      <w:r w:rsidR="00075AF4" w:rsidRPr="00B165DE">
        <w:rPr>
          <w:rFonts w:ascii="Arial" w:hAnsi="Arial" w:cs="Arial"/>
          <w:b/>
          <w:bCs/>
          <w:color w:val="auto"/>
          <w:sz w:val="28"/>
          <w:szCs w:val="28"/>
        </w:rPr>
        <w:tab/>
      </w:r>
    </w:p>
    <w:p w14:paraId="41E813B0" w14:textId="5AFB2DFC" w:rsidR="00601D21" w:rsidRPr="00B165DE" w:rsidRDefault="00C35D3F" w:rsidP="00601D21">
      <w:pPr>
        <w:spacing w:line="360" w:lineRule="auto"/>
        <w:rPr>
          <w:rFonts w:ascii="Arial" w:hAnsi="Arial" w:cs="Arial"/>
          <w:color w:val="000000"/>
        </w:rPr>
      </w:pPr>
      <w:r w:rsidRPr="00B165DE">
        <w:rPr>
          <w:rFonts w:ascii="Arial" w:hAnsi="Arial" w:cs="Arial"/>
          <w:color w:val="000000"/>
        </w:rPr>
        <w:t>S</w:t>
      </w:r>
      <w:r w:rsidR="002D7A28" w:rsidRPr="00B165DE">
        <w:rPr>
          <w:rFonts w:ascii="Arial" w:hAnsi="Arial" w:cs="Arial"/>
          <w:color w:val="000000"/>
        </w:rPr>
        <w:t>elf</w:t>
      </w:r>
      <w:r w:rsidRPr="00B165DE">
        <w:rPr>
          <w:rFonts w:ascii="Arial" w:hAnsi="Arial" w:cs="Arial"/>
          <w:color w:val="000000"/>
        </w:rPr>
        <w:t xml:space="preserve">-awareness tools enables me to </w:t>
      </w:r>
      <w:r w:rsidR="006524FA" w:rsidRPr="00B165DE">
        <w:rPr>
          <w:rFonts w:ascii="Arial" w:hAnsi="Arial" w:cs="Arial"/>
          <w:color w:val="000000"/>
        </w:rPr>
        <w:t>change the</w:t>
      </w:r>
      <w:r w:rsidR="00C933EA" w:rsidRPr="00B165DE">
        <w:rPr>
          <w:rFonts w:ascii="Arial" w:hAnsi="Arial" w:cs="Arial"/>
          <w:color w:val="000000"/>
        </w:rPr>
        <w:t xml:space="preserve"> awareness</w:t>
      </w:r>
      <w:r w:rsidR="00251EAC" w:rsidRPr="00B165DE">
        <w:rPr>
          <w:rFonts w:ascii="Arial" w:hAnsi="Arial" w:cs="Arial"/>
          <w:color w:val="000000"/>
        </w:rPr>
        <w:t xml:space="preserve"> </w:t>
      </w:r>
      <w:r w:rsidR="00C76541" w:rsidRPr="00B165DE">
        <w:rPr>
          <w:rFonts w:ascii="Arial" w:hAnsi="Arial" w:cs="Arial"/>
          <w:color w:val="000000"/>
        </w:rPr>
        <w:t>I held about my</w:t>
      </w:r>
      <w:r w:rsidR="00C6726D" w:rsidRPr="00B165DE">
        <w:rPr>
          <w:rFonts w:ascii="Arial" w:hAnsi="Arial" w:cs="Arial"/>
          <w:color w:val="000000"/>
        </w:rPr>
        <w:t xml:space="preserve"> Real-</w:t>
      </w:r>
      <w:r w:rsidR="00C76541" w:rsidRPr="00B165DE">
        <w:rPr>
          <w:rFonts w:ascii="Arial" w:hAnsi="Arial" w:cs="Arial"/>
          <w:color w:val="000000"/>
        </w:rPr>
        <w:t>self</w:t>
      </w:r>
      <w:r w:rsidR="00277BAE" w:rsidRPr="00B165DE">
        <w:rPr>
          <w:rFonts w:ascii="Arial" w:hAnsi="Arial" w:cs="Arial"/>
          <w:color w:val="000000"/>
        </w:rPr>
        <w:t xml:space="preserve"> </w:t>
      </w:r>
      <w:r w:rsidR="00942E5F" w:rsidRPr="00B165DE">
        <w:rPr>
          <w:rFonts w:ascii="Arial" w:hAnsi="Arial" w:cs="Arial"/>
          <w:color w:val="000000"/>
        </w:rPr>
        <w:t xml:space="preserve"> </w:t>
      </w:r>
      <w:r w:rsidR="00C6726D" w:rsidRPr="00B165DE">
        <w:rPr>
          <w:rFonts w:ascii="Arial" w:hAnsi="Arial" w:cs="Arial"/>
          <w:color w:val="000000"/>
        </w:rPr>
        <w:t xml:space="preserve">from </w:t>
      </w:r>
      <w:r w:rsidR="00942E5F" w:rsidRPr="00B165DE">
        <w:rPr>
          <w:rFonts w:ascii="Arial" w:hAnsi="Arial" w:cs="Arial"/>
          <w:color w:val="000000"/>
        </w:rPr>
        <w:t>constructive feedback</w:t>
      </w:r>
      <w:r w:rsidR="00755F8D" w:rsidRPr="00B165DE">
        <w:rPr>
          <w:rFonts w:ascii="Arial" w:hAnsi="Arial" w:cs="Arial"/>
          <w:color w:val="000000"/>
        </w:rPr>
        <w:t xml:space="preserve">. This will allow me </w:t>
      </w:r>
      <w:r w:rsidR="00F45AE4" w:rsidRPr="00B165DE">
        <w:rPr>
          <w:rFonts w:ascii="Arial" w:hAnsi="Arial" w:cs="Arial"/>
          <w:color w:val="000000"/>
        </w:rPr>
        <w:t>to you</w:t>
      </w:r>
      <w:r w:rsidR="0061623E" w:rsidRPr="00B165DE">
        <w:rPr>
          <w:rFonts w:ascii="Arial" w:hAnsi="Arial" w:cs="Arial"/>
          <w:color w:val="000000"/>
        </w:rPr>
        <w:t xml:space="preserve"> work on closing </w:t>
      </w:r>
      <w:r w:rsidR="00E5435F" w:rsidRPr="00B165DE">
        <w:rPr>
          <w:rFonts w:ascii="Arial" w:hAnsi="Arial" w:cs="Arial"/>
          <w:color w:val="000000"/>
        </w:rPr>
        <w:t>any</w:t>
      </w:r>
      <w:r w:rsidR="00F45AE4" w:rsidRPr="00B165DE">
        <w:rPr>
          <w:rFonts w:ascii="Arial" w:hAnsi="Arial" w:cs="Arial"/>
          <w:color w:val="000000"/>
        </w:rPr>
        <w:t xml:space="preserve"> </w:t>
      </w:r>
      <w:r w:rsidR="00BA553D" w:rsidRPr="00B165DE">
        <w:rPr>
          <w:rFonts w:ascii="Arial" w:hAnsi="Arial" w:cs="Arial"/>
          <w:color w:val="000000"/>
        </w:rPr>
        <w:t xml:space="preserve">skills and competency </w:t>
      </w:r>
      <w:r w:rsidR="00E5435F" w:rsidRPr="00B165DE">
        <w:rPr>
          <w:rFonts w:ascii="Arial" w:hAnsi="Arial" w:cs="Arial"/>
          <w:color w:val="000000"/>
        </w:rPr>
        <w:t xml:space="preserve"> </w:t>
      </w:r>
      <w:r w:rsidR="0061623E" w:rsidRPr="00B165DE">
        <w:rPr>
          <w:rFonts w:ascii="Arial" w:hAnsi="Arial" w:cs="Arial"/>
          <w:color w:val="000000"/>
        </w:rPr>
        <w:t xml:space="preserve"> gap</w:t>
      </w:r>
      <w:r w:rsidR="00A77DEF" w:rsidRPr="00B165DE">
        <w:rPr>
          <w:rFonts w:ascii="Arial" w:hAnsi="Arial" w:cs="Arial"/>
          <w:color w:val="000000"/>
        </w:rPr>
        <w:t xml:space="preserve"> a</w:t>
      </w:r>
      <w:r w:rsidR="002C0541" w:rsidRPr="00B165DE">
        <w:rPr>
          <w:rFonts w:ascii="Arial" w:hAnsi="Arial" w:cs="Arial"/>
          <w:color w:val="000000"/>
        </w:rPr>
        <w:t>n</w:t>
      </w:r>
      <w:r w:rsidR="00A77DEF" w:rsidRPr="00B165DE">
        <w:rPr>
          <w:rFonts w:ascii="Arial" w:hAnsi="Arial" w:cs="Arial"/>
          <w:color w:val="000000"/>
        </w:rPr>
        <w:t xml:space="preserve">d </w:t>
      </w:r>
      <w:r w:rsidR="00160209" w:rsidRPr="00B165DE">
        <w:rPr>
          <w:rFonts w:ascii="Arial" w:hAnsi="Arial" w:cs="Arial"/>
          <w:color w:val="000000"/>
        </w:rPr>
        <w:t>link</w:t>
      </w:r>
      <w:r w:rsidR="00E5435F" w:rsidRPr="00B165DE">
        <w:rPr>
          <w:rFonts w:ascii="Arial" w:hAnsi="Arial" w:cs="Arial"/>
          <w:color w:val="000000"/>
        </w:rPr>
        <w:t xml:space="preserve"> </w:t>
      </w:r>
      <w:r w:rsidR="00DD32C1" w:rsidRPr="00B165DE">
        <w:rPr>
          <w:rFonts w:ascii="Arial" w:hAnsi="Arial" w:cs="Arial"/>
          <w:color w:val="000000"/>
        </w:rPr>
        <w:t>my personality</w:t>
      </w:r>
      <w:r w:rsidR="00C91470" w:rsidRPr="00B165DE">
        <w:rPr>
          <w:rFonts w:ascii="Arial" w:hAnsi="Arial" w:cs="Arial"/>
          <w:color w:val="000000"/>
        </w:rPr>
        <w:t xml:space="preserve"> and </w:t>
      </w:r>
      <w:r w:rsidR="00160209" w:rsidRPr="00B165DE">
        <w:rPr>
          <w:rFonts w:ascii="Arial" w:hAnsi="Arial" w:cs="Arial"/>
          <w:color w:val="000000"/>
        </w:rPr>
        <w:t xml:space="preserve"> LS</w:t>
      </w:r>
      <w:r w:rsidR="00461AE9" w:rsidRPr="00B165DE">
        <w:rPr>
          <w:rFonts w:ascii="Arial" w:hAnsi="Arial" w:cs="Arial"/>
          <w:color w:val="000000"/>
        </w:rPr>
        <w:t xml:space="preserve"> to get the required train</w:t>
      </w:r>
      <w:r w:rsidR="004A627F" w:rsidRPr="00B165DE">
        <w:rPr>
          <w:rFonts w:ascii="Arial" w:hAnsi="Arial" w:cs="Arial"/>
          <w:color w:val="000000"/>
        </w:rPr>
        <w:t>in</w:t>
      </w:r>
      <w:r w:rsidR="00461AE9" w:rsidRPr="00B165DE">
        <w:rPr>
          <w:rFonts w:ascii="Arial" w:hAnsi="Arial" w:cs="Arial"/>
          <w:color w:val="000000"/>
        </w:rPr>
        <w:t>g and development</w:t>
      </w:r>
      <w:r w:rsidR="00E5435F" w:rsidRPr="00B165DE">
        <w:rPr>
          <w:rFonts w:ascii="Arial" w:hAnsi="Arial" w:cs="Arial"/>
          <w:color w:val="000000"/>
        </w:rPr>
        <w:t xml:space="preserve"> needs</w:t>
      </w:r>
      <w:r w:rsidR="00494CE6" w:rsidRPr="00B165DE">
        <w:rPr>
          <w:rFonts w:ascii="Arial" w:hAnsi="Arial" w:cs="Arial"/>
          <w:color w:val="000000"/>
        </w:rPr>
        <w:t xml:space="preserve"> </w:t>
      </w:r>
      <w:r w:rsidR="00461AE9" w:rsidRPr="00B165DE">
        <w:rPr>
          <w:rFonts w:ascii="Arial" w:hAnsi="Arial" w:cs="Arial"/>
          <w:color w:val="000000"/>
        </w:rPr>
        <w:t>.</w:t>
      </w:r>
      <w:r w:rsidR="00835DC2" w:rsidRPr="00B165DE">
        <w:rPr>
          <w:rFonts w:ascii="Arial" w:hAnsi="Arial" w:cs="Arial"/>
          <w:color w:val="000000"/>
        </w:rPr>
        <w:t xml:space="preserve"> </w:t>
      </w:r>
      <w:r w:rsidR="00315E99" w:rsidRPr="00B165DE">
        <w:rPr>
          <w:rFonts w:ascii="Arial" w:hAnsi="Arial" w:cs="Arial"/>
          <w:color w:val="000000"/>
        </w:rPr>
        <w:t>Also monitor and</w:t>
      </w:r>
      <w:r w:rsidR="00DB6FCD" w:rsidRPr="00B165DE">
        <w:rPr>
          <w:rFonts w:ascii="Arial" w:hAnsi="Arial" w:cs="Arial"/>
          <w:color w:val="000000"/>
        </w:rPr>
        <w:t xml:space="preserve"> </w:t>
      </w:r>
      <w:r w:rsidR="00804389" w:rsidRPr="00B165DE">
        <w:rPr>
          <w:rFonts w:ascii="Arial" w:hAnsi="Arial" w:cs="Arial"/>
          <w:color w:val="000000"/>
        </w:rPr>
        <w:t>evaluate</w:t>
      </w:r>
      <w:r w:rsidR="00DB6FCD" w:rsidRPr="00B165DE">
        <w:rPr>
          <w:rFonts w:ascii="Arial" w:hAnsi="Arial" w:cs="Arial"/>
          <w:color w:val="000000"/>
        </w:rPr>
        <w:t xml:space="preserve"> </w:t>
      </w:r>
      <w:r w:rsidR="00804389" w:rsidRPr="00B165DE">
        <w:rPr>
          <w:rFonts w:ascii="Arial" w:hAnsi="Arial" w:cs="Arial"/>
          <w:color w:val="000000"/>
        </w:rPr>
        <w:t>progress</w:t>
      </w:r>
      <w:r w:rsidR="00315E99" w:rsidRPr="00B165DE">
        <w:rPr>
          <w:rFonts w:ascii="Arial" w:hAnsi="Arial" w:cs="Arial"/>
          <w:color w:val="000000"/>
        </w:rPr>
        <w:t xml:space="preserve"> </w:t>
      </w:r>
      <w:r w:rsidR="00804389" w:rsidRPr="00B165DE">
        <w:rPr>
          <w:rFonts w:ascii="Arial" w:hAnsi="Arial" w:cs="Arial"/>
          <w:color w:val="000000"/>
        </w:rPr>
        <w:t>and gaps</w:t>
      </w:r>
      <w:r w:rsidR="0046001D" w:rsidRPr="00B165DE">
        <w:rPr>
          <w:rFonts w:ascii="Arial" w:hAnsi="Arial" w:cs="Arial"/>
          <w:color w:val="000000"/>
        </w:rPr>
        <w:t xml:space="preserve"> for future improvement.</w:t>
      </w:r>
      <w:r w:rsidR="00835DC2" w:rsidRPr="00B165DE">
        <w:rPr>
          <w:rFonts w:ascii="Arial" w:hAnsi="Arial" w:cs="Arial"/>
          <w:color w:val="000000"/>
        </w:rPr>
        <w:t xml:space="preserve"> </w:t>
      </w:r>
      <w:r w:rsidR="009740E2" w:rsidRPr="00B165DE">
        <w:rPr>
          <w:rFonts w:ascii="Arial" w:hAnsi="Arial" w:cs="Arial"/>
          <w:color w:val="000000"/>
        </w:rPr>
        <w:t xml:space="preserve"> In this </w:t>
      </w:r>
      <w:r w:rsidR="006638F2" w:rsidRPr="00B165DE">
        <w:rPr>
          <w:rFonts w:ascii="Arial" w:hAnsi="Arial" w:cs="Arial"/>
          <w:color w:val="000000"/>
        </w:rPr>
        <w:t xml:space="preserve">gain transferable </w:t>
      </w:r>
      <w:r w:rsidR="00601D21" w:rsidRPr="00B165DE">
        <w:rPr>
          <w:rFonts w:ascii="Arial" w:hAnsi="Arial" w:cs="Arial"/>
        </w:rPr>
        <w:t xml:space="preserve">skills and competencies </w:t>
      </w:r>
      <w:r w:rsidR="00A4567F" w:rsidRPr="00B165DE">
        <w:rPr>
          <w:rFonts w:ascii="Arial" w:hAnsi="Arial" w:cs="Arial"/>
        </w:rPr>
        <w:t xml:space="preserve">to any organisation </w:t>
      </w:r>
      <w:r w:rsidR="00601D21" w:rsidRPr="00B165DE">
        <w:rPr>
          <w:rFonts w:ascii="Arial" w:hAnsi="Arial" w:cs="Arial"/>
        </w:rPr>
        <w:t xml:space="preserve"> for productive work-life in the short to medium term as well as longer-term career development and  employability chances</w:t>
      </w:r>
    </w:p>
    <w:p w14:paraId="56C0CE23" w14:textId="04065699" w:rsidR="00016E3E" w:rsidRPr="00B165DE" w:rsidRDefault="0061623E" w:rsidP="00D344C7">
      <w:pPr>
        <w:spacing w:line="360" w:lineRule="auto"/>
        <w:rPr>
          <w:rFonts w:ascii="Arial" w:hAnsi="Arial" w:cs="Arial"/>
          <w:color w:val="000000"/>
        </w:rPr>
      </w:pPr>
      <w:r w:rsidRPr="00B165DE">
        <w:rPr>
          <w:rFonts w:ascii="Arial" w:hAnsi="Arial" w:cs="Arial"/>
          <w:color w:val="000000"/>
        </w:rPr>
        <w:t xml:space="preserve"> </w:t>
      </w:r>
      <w:r w:rsidR="00016E3E" w:rsidRPr="00B165DE">
        <w:rPr>
          <w:rFonts w:ascii="Arial" w:hAnsi="Arial" w:cs="Arial"/>
          <w:color w:val="000000"/>
        </w:rPr>
        <w:br w:type="page"/>
      </w:r>
    </w:p>
    <w:p w14:paraId="47D66E18" w14:textId="0EA37C25" w:rsidR="00016E3E" w:rsidRPr="00B165DE" w:rsidRDefault="00016E3E" w:rsidP="003A5E43">
      <w:pPr>
        <w:pStyle w:val="Heading1"/>
        <w:spacing w:line="360" w:lineRule="auto"/>
        <w:rPr>
          <w:rFonts w:ascii="Arial" w:hAnsi="Arial" w:cs="Arial"/>
          <w:b/>
          <w:bCs/>
          <w:color w:val="auto"/>
          <w:sz w:val="28"/>
          <w:szCs w:val="28"/>
        </w:rPr>
      </w:pPr>
      <w:bookmarkStart w:id="15" w:name="_Toc100391009"/>
      <w:r w:rsidRPr="00B165DE">
        <w:rPr>
          <w:rFonts w:ascii="Arial" w:hAnsi="Arial" w:cs="Arial"/>
          <w:b/>
          <w:bCs/>
          <w:color w:val="auto"/>
          <w:sz w:val="28"/>
          <w:szCs w:val="28"/>
        </w:rPr>
        <w:lastRenderedPageBreak/>
        <w:t>Reference List</w:t>
      </w:r>
      <w:bookmarkEnd w:id="15"/>
      <w:r w:rsidRPr="00B165DE">
        <w:rPr>
          <w:rFonts w:ascii="Arial" w:hAnsi="Arial" w:cs="Arial"/>
          <w:b/>
          <w:bCs/>
          <w:color w:val="auto"/>
          <w:sz w:val="28"/>
          <w:szCs w:val="28"/>
        </w:rPr>
        <w:t xml:space="preserve"> </w:t>
      </w:r>
    </w:p>
    <w:p w14:paraId="701F1B87" w14:textId="77777777" w:rsidR="00A800FD" w:rsidRPr="00B165DE" w:rsidRDefault="00A800FD" w:rsidP="00A800FD">
      <w:pPr>
        <w:rPr>
          <w:rFonts w:ascii="Arial" w:hAnsi="Arial" w:cs="Arial"/>
        </w:rPr>
      </w:pPr>
    </w:p>
    <w:p w14:paraId="1269B82A" w14:textId="77777777" w:rsidR="00275CA3" w:rsidRPr="00B165DE" w:rsidRDefault="00275CA3" w:rsidP="00275CA3">
      <w:pPr>
        <w:spacing w:line="360" w:lineRule="auto"/>
        <w:rPr>
          <w:rFonts w:ascii="Arial" w:hAnsi="Arial" w:cs="Arial"/>
        </w:rPr>
      </w:pPr>
      <w:r w:rsidRPr="00B165DE">
        <w:rPr>
          <w:rFonts w:ascii="Arial" w:hAnsi="Arial" w:cs="Arial"/>
        </w:rPr>
        <w:t xml:space="preserve">16Personalities (2021). Community / 16Personalities. [online] 16personalities.com. available at: </w:t>
      </w:r>
      <w:hyperlink r:id="rId13" w:history="1">
        <w:r w:rsidRPr="00B165DE">
          <w:rPr>
            <w:rStyle w:val="Hyperlink"/>
            <w:rFonts w:ascii="Arial" w:hAnsi="Arial" w:cs="Arial"/>
          </w:rPr>
          <w:t>https://www.16personalities.com/enfj-personality</w:t>
        </w:r>
      </w:hyperlink>
      <w:r w:rsidRPr="00B165DE">
        <w:rPr>
          <w:rFonts w:ascii="Arial" w:hAnsi="Arial" w:cs="Arial"/>
        </w:rPr>
        <w:t>. (Accessed 3</w:t>
      </w:r>
      <w:r w:rsidRPr="00B165DE">
        <w:rPr>
          <w:rFonts w:ascii="Arial" w:hAnsi="Arial" w:cs="Arial"/>
          <w:vertAlign w:val="superscript"/>
        </w:rPr>
        <w:t>rd</w:t>
      </w:r>
      <w:r w:rsidRPr="00B165DE">
        <w:rPr>
          <w:rFonts w:ascii="Arial" w:hAnsi="Arial" w:cs="Arial"/>
        </w:rPr>
        <w:t xml:space="preserve"> February 2022).</w:t>
      </w:r>
    </w:p>
    <w:p w14:paraId="063DA5D1" w14:textId="3BB328DA" w:rsidR="00A800FD" w:rsidRPr="00B165DE" w:rsidRDefault="00A800FD" w:rsidP="00A800FD">
      <w:pPr>
        <w:spacing w:line="360" w:lineRule="auto"/>
        <w:rPr>
          <w:rFonts w:ascii="Arial" w:hAnsi="Arial" w:cs="Arial"/>
        </w:rPr>
      </w:pPr>
      <w:r w:rsidRPr="00B165DE">
        <w:rPr>
          <w:rFonts w:ascii="Arial" w:hAnsi="Arial" w:cs="Arial"/>
        </w:rPr>
        <w:t xml:space="preserve">Carden, J., Jones, R.J. and Passmore, J (2021). ‘Defining self-awareness in the context of adult development: a systematic literature review’. Journal of management education, 46(1), pp.142-145. Available at: </w:t>
      </w:r>
      <w:hyperlink r:id="rId14" w:history="1">
        <w:r w:rsidRPr="00B165DE">
          <w:rPr>
            <w:rStyle w:val="Hyperlink"/>
            <w:rFonts w:ascii="Arial" w:hAnsi="Arial" w:cs="Arial"/>
            <w:b/>
            <w:bCs/>
          </w:rPr>
          <w:t>https://journals.sagepub.com/doi/pdf/10.1177/1052562921990065</w:t>
        </w:r>
      </w:hyperlink>
      <w:r w:rsidRPr="00B165DE">
        <w:rPr>
          <w:rFonts w:ascii="Arial" w:hAnsi="Arial" w:cs="Arial"/>
          <w:b/>
          <w:bCs/>
        </w:rPr>
        <w:t xml:space="preserve">    </w:t>
      </w:r>
      <w:r w:rsidRPr="00B165DE">
        <w:rPr>
          <w:rFonts w:ascii="Arial" w:hAnsi="Arial" w:cs="Arial"/>
        </w:rPr>
        <w:t xml:space="preserve">[Accessed </w:t>
      </w:r>
      <w:r w:rsidR="00163D68" w:rsidRPr="00B165DE">
        <w:rPr>
          <w:rFonts w:ascii="Arial" w:hAnsi="Arial" w:cs="Arial"/>
        </w:rPr>
        <w:t>2</w:t>
      </w:r>
      <w:r w:rsidRPr="00B165DE">
        <w:rPr>
          <w:rFonts w:ascii="Arial" w:hAnsi="Arial" w:cs="Arial"/>
        </w:rPr>
        <w:t>3</w:t>
      </w:r>
      <w:r w:rsidRPr="00B165DE">
        <w:rPr>
          <w:rFonts w:ascii="Arial" w:hAnsi="Arial" w:cs="Arial"/>
          <w:vertAlign w:val="superscript"/>
        </w:rPr>
        <w:t>rd</w:t>
      </w:r>
      <w:r w:rsidRPr="00B165DE">
        <w:rPr>
          <w:rFonts w:ascii="Arial" w:hAnsi="Arial" w:cs="Arial"/>
        </w:rPr>
        <w:t xml:space="preserve"> March 2022]. </w:t>
      </w:r>
    </w:p>
    <w:p w14:paraId="2B343313" w14:textId="0170C64F" w:rsidR="00450337" w:rsidRPr="00B165DE" w:rsidRDefault="00450337" w:rsidP="00A800FD">
      <w:pPr>
        <w:spacing w:line="360" w:lineRule="auto"/>
        <w:rPr>
          <w:rFonts w:ascii="Arial" w:hAnsi="Arial" w:cs="Arial"/>
        </w:rPr>
      </w:pPr>
      <w:r w:rsidRPr="00B165DE">
        <w:rPr>
          <w:rFonts w:ascii="Arial" w:hAnsi="Arial" w:cs="Arial"/>
        </w:rPr>
        <w:t xml:space="preserve">CIPD. (2012). CIPD Megatrends: the trends shaping work lives. YouTube (Video). Available at: </w:t>
      </w:r>
      <w:hyperlink r:id="rId15" w:history="1">
        <w:r w:rsidRPr="00B165DE">
          <w:rPr>
            <w:rStyle w:val="Hyperlink"/>
            <w:rFonts w:ascii="Arial" w:hAnsi="Arial" w:cs="Arial"/>
          </w:rPr>
          <w:t>https://www.youtube.com/watch?v=d6oXfMilLe8</w:t>
        </w:r>
      </w:hyperlink>
      <w:r w:rsidR="002779DE" w:rsidRPr="00B165DE">
        <w:rPr>
          <w:rFonts w:ascii="Arial" w:hAnsi="Arial" w:cs="Arial"/>
        </w:rPr>
        <w:t xml:space="preserve">  [</w:t>
      </w:r>
      <w:r w:rsidRPr="00B165DE">
        <w:rPr>
          <w:rFonts w:ascii="Arial" w:hAnsi="Arial" w:cs="Arial"/>
        </w:rPr>
        <w:t>Accessed 12</w:t>
      </w:r>
      <w:r w:rsidRPr="00B165DE">
        <w:rPr>
          <w:rFonts w:ascii="Arial" w:hAnsi="Arial" w:cs="Arial"/>
          <w:vertAlign w:val="superscript"/>
        </w:rPr>
        <w:t>th</w:t>
      </w:r>
      <w:r w:rsidRPr="00B165DE">
        <w:rPr>
          <w:rFonts w:ascii="Arial" w:hAnsi="Arial" w:cs="Arial"/>
        </w:rPr>
        <w:t xml:space="preserve"> March 2022].</w:t>
      </w:r>
    </w:p>
    <w:p w14:paraId="66755A15" w14:textId="77777777" w:rsidR="00B90AB5" w:rsidRPr="00B165DE" w:rsidRDefault="00B90AB5" w:rsidP="00B90AB5">
      <w:pPr>
        <w:spacing w:line="360" w:lineRule="auto"/>
        <w:rPr>
          <w:rFonts w:ascii="Arial" w:hAnsi="Arial" w:cs="Arial"/>
        </w:rPr>
      </w:pPr>
      <w:r w:rsidRPr="00B165DE">
        <w:rPr>
          <w:rFonts w:ascii="Arial" w:hAnsi="Arial" w:cs="Arial"/>
          <w:color w:val="3A3A3A"/>
          <w:sz w:val="23"/>
          <w:szCs w:val="23"/>
          <w:shd w:val="clear" w:color="auto" w:fill="FFFFFF"/>
        </w:rPr>
        <w:t>Cottrell, S. (2015) </w:t>
      </w:r>
      <w:r w:rsidRPr="00B165DE">
        <w:rPr>
          <w:rFonts w:ascii="Arial" w:hAnsi="Arial" w:cs="Arial"/>
          <w:i/>
          <w:iCs/>
          <w:color w:val="3A3A3A"/>
          <w:sz w:val="23"/>
          <w:szCs w:val="23"/>
          <w:shd w:val="clear" w:color="auto" w:fill="FFFFFF"/>
        </w:rPr>
        <w:t>Skills for success: personal development and employability</w:t>
      </w:r>
      <w:r w:rsidRPr="00B165DE">
        <w:rPr>
          <w:rFonts w:ascii="Arial" w:hAnsi="Arial" w:cs="Arial"/>
          <w:color w:val="3A3A3A"/>
          <w:sz w:val="23"/>
          <w:szCs w:val="23"/>
          <w:shd w:val="clear" w:color="auto" w:fill="FFFFFF"/>
        </w:rPr>
        <w:t>. 3rd ed. Basingstoke: Palgrave Macmillan.</w:t>
      </w:r>
    </w:p>
    <w:p w14:paraId="0137C02D" w14:textId="0F7E4A62" w:rsidR="0092006A" w:rsidRPr="00B165DE" w:rsidRDefault="002779DE" w:rsidP="00A800FD">
      <w:pPr>
        <w:spacing w:line="360" w:lineRule="auto"/>
        <w:rPr>
          <w:rFonts w:ascii="Arial" w:hAnsi="Arial" w:cs="Arial"/>
        </w:rPr>
      </w:pPr>
      <w:r w:rsidRPr="00B165DE">
        <w:rPr>
          <w:rFonts w:ascii="Arial" w:hAnsi="Arial" w:cs="Arial"/>
          <w:color w:val="3A3A3A"/>
          <w:sz w:val="23"/>
          <w:szCs w:val="23"/>
          <w:shd w:val="clear" w:color="auto" w:fill="FFFFFF"/>
        </w:rPr>
        <w:t>Cottrell, S. (2021) </w:t>
      </w:r>
      <w:r w:rsidRPr="00B165DE">
        <w:rPr>
          <w:rFonts w:ascii="Arial" w:hAnsi="Arial" w:cs="Arial"/>
          <w:i/>
          <w:iCs/>
          <w:color w:val="3A3A3A"/>
          <w:sz w:val="23"/>
          <w:szCs w:val="23"/>
          <w:shd w:val="clear" w:color="auto" w:fill="FFFFFF"/>
        </w:rPr>
        <w:t>Skills for success: personal development and employability</w:t>
      </w:r>
      <w:r w:rsidRPr="00B165DE">
        <w:rPr>
          <w:rFonts w:ascii="Arial" w:hAnsi="Arial" w:cs="Arial"/>
          <w:color w:val="3A3A3A"/>
          <w:sz w:val="23"/>
          <w:szCs w:val="23"/>
          <w:shd w:val="clear" w:color="auto" w:fill="FFFFFF"/>
        </w:rPr>
        <w:t xml:space="preserve">. </w:t>
      </w:r>
      <w:r w:rsidR="002A0F31" w:rsidRPr="00B165DE">
        <w:rPr>
          <w:rFonts w:ascii="Arial" w:hAnsi="Arial" w:cs="Arial"/>
          <w:color w:val="3A3A3A"/>
          <w:sz w:val="23"/>
          <w:szCs w:val="23"/>
          <w:shd w:val="clear" w:color="auto" w:fill="FFFFFF"/>
        </w:rPr>
        <w:t xml:space="preserve">[online] </w:t>
      </w:r>
      <w:r w:rsidRPr="00B165DE">
        <w:rPr>
          <w:rFonts w:ascii="Arial" w:hAnsi="Arial" w:cs="Arial"/>
          <w:color w:val="3A3A3A"/>
          <w:sz w:val="23"/>
          <w:szCs w:val="23"/>
          <w:shd w:val="clear" w:color="auto" w:fill="FFFFFF"/>
        </w:rPr>
        <w:t>4th edition. London: Red Globe Press</w:t>
      </w:r>
      <w:r w:rsidR="00A86791" w:rsidRPr="00B165DE">
        <w:rPr>
          <w:rFonts w:ascii="Arial" w:hAnsi="Arial" w:cs="Arial"/>
          <w:color w:val="3A3A3A"/>
          <w:sz w:val="23"/>
          <w:szCs w:val="23"/>
          <w:shd w:val="clear" w:color="auto" w:fill="FFFFFF"/>
        </w:rPr>
        <w:t xml:space="preserve"> (</w:t>
      </w:r>
      <w:r w:rsidR="00B30971" w:rsidRPr="00B165DE">
        <w:rPr>
          <w:rFonts w:ascii="Arial" w:hAnsi="Arial" w:cs="Arial"/>
          <w:color w:val="3A3A3A"/>
          <w:sz w:val="23"/>
          <w:szCs w:val="23"/>
          <w:shd w:val="clear" w:color="auto" w:fill="FFFFFF"/>
        </w:rPr>
        <w:t>Accessed 29</w:t>
      </w:r>
      <w:r w:rsidR="00B30971" w:rsidRPr="00B165DE">
        <w:rPr>
          <w:rFonts w:ascii="Arial" w:hAnsi="Arial" w:cs="Arial"/>
          <w:color w:val="3A3A3A"/>
          <w:sz w:val="23"/>
          <w:szCs w:val="23"/>
          <w:shd w:val="clear" w:color="auto" w:fill="FFFFFF"/>
          <w:vertAlign w:val="superscript"/>
        </w:rPr>
        <w:t>th</w:t>
      </w:r>
      <w:r w:rsidR="00B30971" w:rsidRPr="00B165DE">
        <w:rPr>
          <w:rFonts w:ascii="Arial" w:hAnsi="Arial" w:cs="Arial"/>
          <w:color w:val="3A3A3A"/>
          <w:sz w:val="23"/>
          <w:szCs w:val="23"/>
          <w:shd w:val="clear" w:color="auto" w:fill="FFFFFF"/>
        </w:rPr>
        <w:t xml:space="preserve"> March 2022)</w:t>
      </w:r>
      <w:r w:rsidRPr="00B165DE">
        <w:rPr>
          <w:rFonts w:ascii="Arial" w:hAnsi="Arial" w:cs="Arial"/>
          <w:color w:val="3A3A3A"/>
          <w:sz w:val="23"/>
          <w:szCs w:val="23"/>
          <w:shd w:val="clear" w:color="auto" w:fill="FFFFFF"/>
        </w:rPr>
        <w:t>.</w:t>
      </w:r>
    </w:p>
    <w:p w14:paraId="2701AD15" w14:textId="77777777" w:rsidR="000D5381" w:rsidRPr="00B165DE" w:rsidRDefault="000D5381" w:rsidP="000D5381">
      <w:pPr>
        <w:spacing w:line="360" w:lineRule="auto"/>
        <w:rPr>
          <w:rFonts w:ascii="Arial" w:hAnsi="Arial" w:cs="Arial"/>
        </w:rPr>
      </w:pPr>
      <w:r w:rsidRPr="00B165DE">
        <w:rPr>
          <w:rFonts w:ascii="Arial" w:hAnsi="Arial" w:cs="Arial"/>
          <w:color w:val="222222"/>
          <w:shd w:val="clear" w:color="auto" w:fill="FFFFFF"/>
        </w:rPr>
        <w:t>Marquardt, M.J. et.al., 2018. </w:t>
      </w:r>
      <w:r w:rsidRPr="00B165DE">
        <w:rPr>
          <w:rFonts w:ascii="Arial" w:hAnsi="Arial" w:cs="Arial"/>
          <w:i/>
          <w:iCs/>
          <w:color w:val="222222"/>
          <w:shd w:val="clear" w:color="auto" w:fill="FFFFFF"/>
        </w:rPr>
        <w:t>Optimizing the power of action learning: Real-time strategies for developing leaders, building teams and transforming organizations</w:t>
      </w:r>
      <w:r w:rsidRPr="00B165DE">
        <w:rPr>
          <w:rFonts w:ascii="Arial" w:hAnsi="Arial" w:cs="Arial"/>
          <w:color w:val="222222"/>
          <w:shd w:val="clear" w:color="auto" w:fill="FFFFFF"/>
        </w:rPr>
        <w:t>. 3</w:t>
      </w:r>
      <w:r w:rsidRPr="00B165DE">
        <w:rPr>
          <w:rFonts w:ascii="Arial" w:hAnsi="Arial" w:cs="Arial"/>
          <w:color w:val="222222"/>
          <w:shd w:val="clear" w:color="auto" w:fill="FFFFFF"/>
          <w:vertAlign w:val="superscript"/>
        </w:rPr>
        <w:t>rd</w:t>
      </w:r>
      <w:r w:rsidRPr="00B165DE">
        <w:rPr>
          <w:rFonts w:ascii="Arial" w:hAnsi="Arial" w:cs="Arial"/>
          <w:color w:val="222222"/>
          <w:shd w:val="clear" w:color="auto" w:fill="FFFFFF"/>
        </w:rPr>
        <w:t xml:space="preserve"> edition Hachette UK.</w:t>
      </w:r>
    </w:p>
    <w:p w14:paraId="065A3268" w14:textId="77777777" w:rsidR="00F85AF4" w:rsidRPr="00B165DE" w:rsidRDefault="00F85AF4" w:rsidP="00F85AF4">
      <w:pPr>
        <w:spacing w:line="360" w:lineRule="auto"/>
        <w:rPr>
          <w:rFonts w:ascii="Arial" w:hAnsi="Arial" w:cs="Arial"/>
        </w:rPr>
      </w:pPr>
      <w:proofErr w:type="spellStart"/>
      <w:r w:rsidRPr="00B165DE">
        <w:rPr>
          <w:rFonts w:ascii="Arial" w:hAnsi="Arial" w:cs="Arial"/>
        </w:rPr>
        <w:t>MetaPeople</w:t>
      </w:r>
      <w:proofErr w:type="spellEnd"/>
      <w:r w:rsidRPr="00B165DE">
        <w:rPr>
          <w:rFonts w:ascii="Arial" w:hAnsi="Arial" w:cs="Arial"/>
        </w:rPr>
        <w:t xml:space="preserve"> . (n.d.). ‘</w:t>
      </w:r>
      <w:proofErr w:type="spellStart"/>
      <w:r w:rsidRPr="00B165DE">
        <w:rPr>
          <w:rFonts w:ascii="Arial" w:hAnsi="Arial" w:cs="Arial"/>
        </w:rPr>
        <w:t>MetaPeople</w:t>
      </w:r>
      <w:proofErr w:type="spellEnd"/>
      <w:r w:rsidRPr="00B165DE">
        <w:rPr>
          <w:rFonts w:ascii="Arial" w:hAnsi="Arial" w:cs="Arial"/>
        </w:rPr>
        <w:t xml:space="preserve"> development’. </w:t>
      </w:r>
      <w:r w:rsidRPr="00B165DE">
        <w:rPr>
          <w:rFonts w:ascii="Arial" w:hAnsi="Arial" w:cs="Arial"/>
          <w:i/>
          <w:iCs/>
        </w:rPr>
        <w:t xml:space="preserve">The </w:t>
      </w:r>
      <w:proofErr w:type="spellStart"/>
      <w:r w:rsidRPr="00B165DE">
        <w:rPr>
          <w:rFonts w:ascii="Arial" w:hAnsi="Arial" w:cs="Arial"/>
          <w:i/>
          <w:iCs/>
        </w:rPr>
        <w:t>JoHari</w:t>
      </w:r>
      <w:proofErr w:type="spellEnd"/>
      <w:r w:rsidRPr="00B165DE">
        <w:rPr>
          <w:rFonts w:ascii="Arial" w:hAnsi="Arial" w:cs="Arial"/>
          <w:i/>
          <w:iCs/>
        </w:rPr>
        <w:t xml:space="preserve"> window</w:t>
      </w:r>
      <w:r w:rsidRPr="00B165DE">
        <w:rPr>
          <w:rFonts w:ascii="Arial" w:hAnsi="Arial" w:cs="Arial"/>
        </w:rPr>
        <w:t>. (</w:t>
      </w:r>
      <w:proofErr w:type="spellStart"/>
      <w:r w:rsidRPr="00B165DE">
        <w:rPr>
          <w:rFonts w:ascii="Arial" w:hAnsi="Arial" w:cs="Arial"/>
        </w:rPr>
        <w:t>Youtube</w:t>
      </w:r>
      <w:proofErr w:type="spellEnd"/>
      <w:r w:rsidRPr="00B165DE">
        <w:rPr>
          <w:rFonts w:ascii="Arial" w:hAnsi="Arial" w:cs="Arial"/>
        </w:rPr>
        <w:t xml:space="preserve"> Video). Available at: </w:t>
      </w:r>
      <w:hyperlink r:id="rId16" w:history="1">
        <w:r w:rsidRPr="00B165DE">
          <w:rPr>
            <w:rStyle w:val="Hyperlink"/>
            <w:rFonts w:ascii="Arial" w:hAnsi="Arial" w:cs="Arial"/>
          </w:rPr>
          <w:t>https://www.youtube.com/watch?v=nC3U_4OtNJs</w:t>
        </w:r>
      </w:hyperlink>
      <w:r w:rsidRPr="00B165DE">
        <w:rPr>
          <w:rFonts w:ascii="Arial" w:hAnsi="Arial" w:cs="Arial"/>
        </w:rPr>
        <w:t xml:space="preserve">   [Accessed 12</w:t>
      </w:r>
      <w:r w:rsidRPr="00B165DE">
        <w:rPr>
          <w:rFonts w:ascii="Arial" w:hAnsi="Arial" w:cs="Arial"/>
          <w:vertAlign w:val="superscript"/>
        </w:rPr>
        <w:t>th</w:t>
      </w:r>
      <w:r w:rsidRPr="00B165DE">
        <w:rPr>
          <w:rFonts w:ascii="Arial" w:hAnsi="Arial" w:cs="Arial"/>
        </w:rPr>
        <w:t xml:space="preserve"> March 2022].   </w:t>
      </w:r>
    </w:p>
    <w:p w14:paraId="7445E52A" w14:textId="7C3AE020" w:rsidR="00155A57" w:rsidRPr="00B165DE" w:rsidRDefault="00155A57" w:rsidP="00155A57">
      <w:pPr>
        <w:spacing w:line="360" w:lineRule="auto"/>
        <w:rPr>
          <w:rFonts w:ascii="Arial" w:hAnsi="Arial" w:cs="Arial"/>
          <w:color w:val="333333"/>
          <w:sz w:val="21"/>
          <w:szCs w:val="21"/>
          <w:shd w:val="clear" w:color="auto" w:fill="FFFFFF"/>
        </w:rPr>
      </w:pPr>
      <w:r w:rsidRPr="00B165DE">
        <w:rPr>
          <w:rFonts w:ascii="Arial" w:hAnsi="Arial" w:cs="Arial"/>
          <w:color w:val="333333"/>
          <w:sz w:val="21"/>
          <w:szCs w:val="21"/>
          <w:shd w:val="clear" w:color="auto" w:fill="FFFFFF"/>
        </w:rPr>
        <w:t>Neugebauer, J. and Evans-Brain, J. 2016. Workplace Learning and Development. In: 2016. </w:t>
      </w:r>
      <w:r w:rsidRPr="00B165DE">
        <w:rPr>
          <w:rStyle w:val="Emphasis"/>
          <w:rFonts w:ascii="Arial" w:hAnsi="Arial" w:cs="Arial"/>
          <w:color w:val="333333"/>
          <w:sz w:val="21"/>
          <w:szCs w:val="21"/>
          <w:shd w:val="clear" w:color="auto" w:fill="FFFFFF"/>
        </w:rPr>
        <w:t>Employability: Making the Most of Your Career Development</w:t>
      </w:r>
      <w:r w:rsidRPr="00B165DE">
        <w:rPr>
          <w:rFonts w:ascii="Arial" w:hAnsi="Arial" w:cs="Arial"/>
          <w:color w:val="333333"/>
          <w:sz w:val="21"/>
          <w:szCs w:val="21"/>
          <w:shd w:val="clear" w:color="auto" w:fill="FFFFFF"/>
        </w:rPr>
        <w:t xml:space="preserve">, 55 City Road, London: SAGE Publications Ltd. pp. 94-112 Available at: </w:t>
      </w:r>
      <w:hyperlink r:id="rId17" w:history="1">
        <w:r w:rsidR="00936BE9" w:rsidRPr="00B165DE">
          <w:rPr>
            <w:rStyle w:val="Hyperlink"/>
            <w:rFonts w:ascii="Arial" w:hAnsi="Arial" w:cs="Arial"/>
            <w:sz w:val="21"/>
            <w:szCs w:val="21"/>
            <w:shd w:val="clear" w:color="auto" w:fill="FFFFFF"/>
          </w:rPr>
          <w:t>https://dx.doi.org/10.4135/9781473996694.n5</w:t>
        </w:r>
      </w:hyperlink>
      <w:r w:rsidR="00936BE9" w:rsidRPr="00B165DE">
        <w:rPr>
          <w:rFonts w:ascii="Arial" w:hAnsi="Arial" w:cs="Arial"/>
          <w:color w:val="333333"/>
          <w:sz w:val="21"/>
          <w:szCs w:val="21"/>
          <w:shd w:val="clear" w:color="auto" w:fill="FFFFFF"/>
        </w:rPr>
        <w:t xml:space="preserve"> </w:t>
      </w:r>
      <w:r w:rsidRPr="00B165DE">
        <w:rPr>
          <w:rFonts w:ascii="Arial" w:hAnsi="Arial" w:cs="Arial"/>
          <w:color w:val="333333"/>
          <w:sz w:val="21"/>
          <w:szCs w:val="21"/>
          <w:shd w:val="clear" w:color="auto" w:fill="FFFFFF"/>
        </w:rPr>
        <w:t xml:space="preserve"> [Accessed 20 Mar 2022].</w:t>
      </w:r>
    </w:p>
    <w:p w14:paraId="6DC3D8ED" w14:textId="77777777" w:rsidR="006461B8" w:rsidRPr="00B165DE" w:rsidRDefault="006461B8" w:rsidP="00F85AF4">
      <w:pPr>
        <w:spacing w:line="360" w:lineRule="auto"/>
        <w:rPr>
          <w:rFonts w:ascii="Arial" w:hAnsi="Arial" w:cs="Arial"/>
        </w:rPr>
      </w:pPr>
    </w:p>
    <w:p w14:paraId="651763C4" w14:textId="77777777" w:rsidR="00175046" w:rsidRPr="00B165DE" w:rsidRDefault="00175046" w:rsidP="00A800FD">
      <w:pPr>
        <w:spacing w:line="360" w:lineRule="auto"/>
        <w:rPr>
          <w:rFonts w:ascii="Arial" w:hAnsi="Arial" w:cs="Arial"/>
        </w:rPr>
      </w:pPr>
    </w:p>
    <w:p w14:paraId="0829515E" w14:textId="77777777" w:rsidR="00A800FD" w:rsidRPr="00B165DE" w:rsidRDefault="00A800FD" w:rsidP="00A800FD">
      <w:pPr>
        <w:rPr>
          <w:rFonts w:ascii="Arial" w:hAnsi="Arial" w:cs="Arial"/>
        </w:rPr>
      </w:pPr>
    </w:p>
    <w:p w14:paraId="44F9D764" w14:textId="62DA78E3" w:rsidR="00016E3E" w:rsidRPr="00B165DE" w:rsidRDefault="00016E3E">
      <w:pPr>
        <w:rPr>
          <w:rFonts w:ascii="Arial" w:hAnsi="Arial" w:cs="Arial"/>
          <w:b/>
          <w:bCs/>
          <w:color w:val="000000"/>
        </w:rPr>
      </w:pPr>
      <w:r w:rsidRPr="00B165DE">
        <w:rPr>
          <w:rFonts w:ascii="Arial" w:hAnsi="Arial" w:cs="Arial"/>
          <w:b/>
          <w:bCs/>
          <w:color w:val="000000"/>
        </w:rPr>
        <w:br w:type="page"/>
      </w:r>
    </w:p>
    <w:p w14:paraId="725C7D45" w14:textId="11EAF397" w:rsidR="000B4FDF" w:rsidRPr="00B165DE" w:rsidRDefault="00016E3E" w:rsidP="003A5E43">
      <w:pPr>
        <w:pStyle w:val="Heading1"/>
        <w:spacing w:line="360" w:lineRule="auto"/>
        <w:rPr>
          <w:rFonts w:ascii="Arial" w:hAnsi="Arial" w:cs="Arial"/>
          <w:b/>
          <w:bCs/>
          <w:color w:val="auto"/>
          <w:sz w:val="28"/>
          <w:szCs w:val="28"/>
        </w:rPr>
      </w:pPr>
      <w:bookmarkStart w:id="16" w:name="_Toc100391010"/>
      <w:r w:rsidRPr="00B165DE">
        <w:rPr>
          <w:rFonts w:ascii="Arial" w:hAnsi="Arial" w:cs="Arial"/>
          <w:b/>
          <w:bCs/>
          <w:color w:val="auto"/>
          <w:sz w:val="28"/>
          <w:szCs w:val="28"/>
        </w:rPr>
        <w:lastRenderedPageBreak/>
        <w:t>Appendixes</w:t>
      </w:r>
      <w:bookmarkEnd w:id="16"/>
      <w:r w:rsidRPr="00B165DE">
        <w:rPr>
          <w:rFonts w:ascii="Arial" w:hAnsi="Arial" w:cs="Arial"/>
          <w:b/>
          <w:bCs/>
          <w:color w:val="auto"/>
          <w:sz w:val="28"/>
          <w:szCs w:val="28"/>
        </w:rPr>
        <w:t xml:space="preserve"> </w:t>
      </w:r>
    </w:p>
    <w:p w14:paraId="677E7D78" w14:textId="1970496C" w:rsidR="008B4BED" w:rsidRPr="00B165DE" w:rsidRDefault="00B600AB" w:rsidP="00273672">
      <w:pPr>
        <w:spacing w:line="360" w:lineRule="auto"/>
        <w:textAlignment w:val="baseline"/>
        <w:rPr>
          <w:rFonts w:ascii="Arial" w:hAnsi="Arial" w:cs="Arial"/>
          <w:b/>
          <w:bCs/>
          <w:color w:val="000000"/>
        </w:rPr>
      </w:pPr>
      <w:r w:rsidRPr="00B165DE">
        <w:rPr>
          <w:rFonts w:ascii="Arial" w:hAnsi="Arial" w:cs="Arial"/>
          <w:b/>
          <w:bCs/>
          <w:color w:val="000000"/>
        </w:rPr>
        <w:t xml:space="preserve">Appendix 1 </w:t>
      </w:r>
      <w:r w:rsidR="00047218" w:rsidRPr="00B165DE">
        <w:rPr>
          <w:rFonts w:ascii="Arial" w:hAnsi="Arial" w:cs="Arial"/>
          <w:b/>
          <w:bCs/>
          <w:color w:val="000000"/>
        </w:rPr>
        <w:t xml:space="preserve">: Personality Test </w:t>
      </w:r>
      <w:r w:rsidR="00F432D6" w:rsidRPr="00B165DE">
        <w:rPr>
          <w:rFonts w:ascii="Arial" w:hAnsi="Arial" w:cs="Arial"/>
          <w:b/>
          <w:bCs/>
          <w:color w:val="000000"/>
        </w:rPr>
        <w:t>Result</w:t>
      </w:r>
    </w:p>
    <w:p w14:paraId="18037778" w14:textId="77777777" w:rsidR="00F432D6" w:rsidRPr="00B165DE" w:rsidRDefault="00F432D6" w:rsidP="00273672">
      <w:pPr>
        <w:spacing w:line="360" w:lineRule="auto"/>
        <w:textAlignment w:val="baseline"/>
        <w:rPr>
          <w:rFonts w:ascii="Arial" w:hAnsi="Arial" w:cs="Arial"/>
          <w:b/>
          <w:bCs/>
          <w:color w:val="000000"/>
        </w:rPr>
      </w:pPr>
    </w:p>
    <w:p w14:paraId="35C56615" w14:textId="674B7CD6" w:rsidR="00F432D6" w:rsidRPr="00B165DE" w:rsidRDefault="00F432D6" w:rsidP="00273672">
      <w:pPr>
        <w:spacing w:line="360" w:lineRule="auto"/>
        <w:textAlignment w:val="baseline"/>
        <w:rPr>
          <w:rFonts w:ascii="Arial" w:hAnsi="Arial" w:cs="Arial"/>
          <w:b/>
          <w:bCs/>
          <w:color w:val="000000"/>
        </w:rPr>
      </w:pPr>
      <w:r w:rsidRPr="00B165DE">
        <w:rPr>
          <w:rFonts w:ascii="Arial" w:hAnsi="Arial" w:cs="Arial"/>
          <w:noProof/>
        </w:rPr>
        <w:drawing>
          <wp:inline distT="0" distB="0" distL="0" distR="0" wp14:anchorId="56010272" wp14:editId="062D4B9A">
            <wp:extent cx="3973286" cy="2470785"/>
            <wp:effectExtent l="0" t="0" r="8255" b="571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18"/>
                    <a:srcRect l="10353" t="14687" r="20301" b="8647"/>
                    <a:stretch/>
                  </pic:blipFill>
                  <pic:spPr bwMode="auto">
                    <a:xfrm>
                      <a:off x="0" y="0"/>
                      <a:ext cx="3973286" cy="2470785"/>
                    </a:xfrm>
                    <a:prstGeom prst="rect">
                      <a:avLst/>
                    </a:prstGeom>
                    <a:ln>
                      <a:noFill/>
                    </a:ln>
                    <a:extLst>
                      <a:ext uri="{53640926-AAD7-44D8-BBD7-CCE9431645EC}">
                        <a14:shadowObscured xmlns:a14="http://schemas.microsoft.com/office/drawing/2010/main"/>
                      </a:ext>
                    </a:extLst>
                  </pic:spPr>
                </pic:pic>
              </a:graphicData>
            </a:graphic>
          </wp:inline>
        </w:drawing>
      </w:r>
    </w:p>
    <w:p w14:paraId="673BC6C5" w14:textId="77777777" w:rsidR="00D70651" w:rsidRPr="00B165DE" w:rsidRDefault="00D70651" w:rsidP="00273672">
      <w:pPr>
        <w:spacing w:line="360" w:lineRule="auto"/>
        <w:textAlignment w:val="baseline"/>
        <w:rPr>
          <w:rFonts w:ascii="Arial" w:hAnsi="Arial" w:cs="Arial"/>
          <w:b/>
          <w:bCs/>
          <w:color w:val="000000"/>
        </w:rPr>
      </w:pPr>
    </w:p>
    <w:p w14:paraId="2DB17534" w14:textId="721AA2A3" w:rsidR="00D70651" w:rsidRPr="00B165DE" w:rsidRDefault="00D70651" w:rsidP="00273672">
      <w:pPr>
        <w:spacing w:line="360" w:lineRule="auto"/>
        <w:textAlignment w:val="baseline"/>
        <w:rPr>
          <w:rFonts w:ascii="Arial" w:hAnsi="Arial" w:cs="Arial"/>
          <w:b/>
          <w:bCs/>
          <w:color w:val="000000"/>
        </w:rPr>
      </w:pPr>
    </w:p>
    <w:p w14:paraId="3D2D1C0A" w14:textId="2479567A" w:rsidR="00D70651" w:rsidRPr="00B165DE" w:rsidRDefault="00D70651" w:rsidP="00273672">
      <w:pPr>
        <w:spacing w:line="360" w:lineRule="auto"/>
        <w:textAlignment w:val="baseline"/>
        <w:rPr>
          <w:rFonts w:ascii="Arial" w:hAnsi="Arial" w:cs="Arial"/>
          <w:b/>
          <w:bCs/>
          <w:color w:val="000000"/>
        </w:rPr>
      </w:pPr>
    </w:p>
    <w:p w14:paraId="069E849F" w14:textId="77777777" w:rsidR="00C551B7" w:rsidRPr="00B165DE" w:rsidRDefault="00C551B7" w:rsidP="00A833A4">
      <w:pPr>
        <w:spacing w:line="360" w:lineRule="auto"/>
        <w:rPr>
          <w:rFonts w:ascii="Arial" w:hAnsi="Arial" w:cs="Arial"/>
        </w:rPr>
      </w:pPr>
    </w:p>
    <w:p w14:paraId="17B67733" w14:textId="0351AF20" w:rsidR="00C551B7" w:rsidRPr="00B165DE" w:rsidRDefault="00500ACB" w:rsidP="00A833A4">
      <w:pPr>
        <w:spacing w:line="360" w:lineRule="auto"/>
        <w:rPr>
          <w:rFonts w:ascii="Arial" w:hAnsi="Arial" w:cs="Arial"/>
        </w:rPr>
      </w:pPr>
      <w:r w:rsidRPr="00B165DE">
        <w:rPr>
          <w:rFonts w:ascii="Arial" w:hAnsi="Arial" w:cs="Arial"/>
        </w:rPr>
        <w:t xml:space="preserve">Appendix </w:t>
      </w:r>
      <w:r w:rsidR="00372A2A" w:rsidRPr="00B165DE">
        <w:rPr>
          <w:rFonts w:ascii="Arial" w:hAnsi="Arial" w:cs="Arial"/>
        </w:rPr>
        <w:t>2</w:t>
      </w:r>
      <w:r w:rsidRPr="00B165DE">
        <w:rPr>
          <w:rFonts w:ascii="Arial" w:hAnsi="Arial" w:cs="Arial"/>
        </w:rPr>
        <w:t xml:space="preserve"> </w:t>
      </w:r>
      <w:r w:rsidR="007D2BC8" w:rsidRPr="00B165DE">
        <w:rPr>
          <w:rFonts w:ascii="Arial" w:hAnsi="Arial" w:cs="Arial"/>
        </w:rPr>
        <w:t xml:space="preserve">Personality </w:t>
      </w:r>
      <w:r w:rsidRPr="00B165DE">
        <w:rPr>
          <w:rFonts w:ascii="Arial" w:hAnsi="Arial" w:cs="Arial"/>
          <w:noProof/>
        </w:rPr>
        <w:drawing>
          <wp:inline distT="0" distB="0" distL="0" distR="0" wp14:anchorId="29E29B12" wp14:editId="7563C4D2">
            <wp:extent cx="5333365" cy="2618014"/>
            <wp:effectExtent l="0" t="0" r="635"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9"/>
                    <a:srcRect l="7028" t="10182" r="-95" b="8187"/>
                    <a:stretch/>
                  </pic:blipFill>
                  <pic:spPr bwMode="auto">
                    <a:xfrm>
                      <a:off x="0" y="0"/>
                      <a:ext cx="5334157" cy="2618403"/>
                    </a:xfrm>
                    <a:prstGeom prst="rect">
                      <a:avLst/>
                    </a:prstGeom>
                    <a:ln>
                      <a:noFill/>
                    </a:ln>
                    <a:extLst>
                      <a:ext uri="{53640926-AAD7-44D8-BBD7-CCE9431645EC}">
                        <a14:shadowObscured xmlns:a14="http://schemas.microsoft.com/office/drawing/2010/main"/>
                      </a:ext>
                    </a:extLst>
                  </pic:spPr>
                </pic:pic>
              </a:graphicData>
            </a:graphic>
          </wp:inline>
        </w:drawing>
      </w:r>
    </w:p>
    <w:p w14:paraId="54F95BB6" w14:textId="77777777" w:rsidR="00CD76B3" w:rsidRPr="00B165DE" w:rsidRDefault="00CD76B3" w:rsidP="00A833A4">
      <w:pPr>
        <w:spacing w:line="360" w:lineRule="auto"/>
        <w:rPr>
          <w:rFonts w:ascii="Arial" w:hAnsi="Arial" w:cs="Arial"/>
          <w:noProof/>
        </w:rPr>
      </w:pPr>
    </w:p>
    <w:p w14:paraId="2200028F" w14:textId="77777777" w:rsidR="00CD76B3" w:rsidRPr="00B165DE" w:rsidRDefault="00CD76B3" w:rsidP="00A833A4">
      <w:pPr>
        <w:spacing w:line="360" w:lineRule="auto"/>
        <w:rPr>
          <w:rFonts w:ascii="Arial" w:hAnsi="Arial" w:cs="Arial"/>
          <w:noProof/>
        </w:rPr>
      </w:pPr>
    </w:p>
    <w:p w14:paraId="3A1B284E" w14:textId="77777777" w:rsidR="00CD76B3" w:rsidRPr="00B165DE" w:rsidRDefault="00CD76B3" w:rsidP="00A833A4">
      <w:pPr>
        <w:spacing w:line="360" w:lineRule="auto"/>
        <w:rPr>
          <w:rFonts w:ascii="Arial" w:hAnsi="Arial" w:cs="Arial"/>
          <w:noProof/>
        </w:rPr>
      </w:pPr>
    </w:p>
    <w:p w14:paraId="17D3425F" w14:textId="4A400E71" w:rsidR="00CD76B3" w:rsidRPr="00B165DE" w:rsidRDefault="0048748C" w:rsidP="00A833A4">
      <w:pPr>
        <w:spacing w:line="360" w:lineRule="auto"/>
        <w:rPr>
          <w:rFonts w:ascii="Arial" w:hAnsi="Arial" w:cs="Arial"/>
          <w:b/>
          <w:bCs/>
          <w:noProof/>
        </w:rPr>
      </w:pPr>
      <w:r w:rsidRPr="00B165DE">
        <w:rPr>
          <w:rFonts w:ascii="Arial" w:hAnsi="Arial" w:cs="Arial"/>
          <w:b/>
          <w:bCs/>
          <w:noProof/>
        </w:rPr>
        <w:t xml:space="preserve">Appendix 3: Learning Style </w:t>
      </w:r>
    </w:p>
    <w:p w14:paraId="548598CB" w14:textId="3EE5FACC" w:rsidR="00500ACB" w:rsidRPr="00B165DE" w:rsidRDefault="00500ACB" w:rsidP="00A833A4">
      <w:pPr>
        <w:spacing w:line="360" w:lineRule="auto"/>
        <w:rPr>
          <w:rFonts w:ascii="Arial" w:hAnsi="Arial" w:cs="Arial"/>
        </w:rPr>
      </w:pPr>
      <w:r w:rsidRPr="00B165DE">
        <w:rPr>
          <w:rFonts w:ascii="Arial" w:hAnsi="Arial" w:cs="Arial"/>
          <w:noProof/>
        </w:rPr>
        <w:drawing>
          <wp:inline distT="0" distB="0" distL="0" distR="0" wp14:anchorId="62268504" wp14:editId="2C04F339">
            <wp:extent cx="5365115" cy="251777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5115" cy="2517775"/>
                    </a:xfrm>
                    <a:prstGeom prst="rect">
                      <a:avLst/>
                    </a:prstGeom>
                    <a:noFill/>
                  </pic:spPr>
                </pic:pic>
              </a:graphicData>
            </a:graphic>
          </wp:inline>
        </w:drawing>
      </w:r>
    </w:p>
    <w:p w14:paraId="43385EC8" w14:textId="77777777" w:rsidR="00FB1111" w:rsidRPr="00B165DE" w:rsidRDefault="00FB1111" w:rsidP="00A833A4">
      <w:pPr>
        <w:spacing w:line="360" w:lineRule="auto"/>
        <w:rPr>
          <w:rFonts w:ascii="Arial" w:hAnsi="Arial" w:cs="Arial"/>
        </w:rPr>
      </w:pPr>
    </w:p>
    <w:p w14:paraId="58BE6672" w14:textId="77777777" w:rsidR="00CD76B3" w:rsidRPr="00B165DE" w:rsidRDefault="00CD76B3" w:rsidP="00A833A4">
      <w:pPr>
        <w:spacing w:line="360" w:lineRule="auto"/>
        <w:rPr>
          <w:rFonts w:ascii="Arial" w:hAnsi="Arial" w:cs="Arial"/>
        </w:rPr>
      </w:pPr>
    </w:p>
    <w:p w14:paraId="41F7073F" w14:textId="2640ACA0" w:rsidR="00CD76B3" w:rsidRPr="00B165DE" w:rsidRDefault="00BF47BE" w:rsidP="00A833A4">
      <w:pPr>
        <w:spacing w:line="360" w:lineRule="auto"/>
        <w:rPr>
          <w:rFonts w:ascii="Arial" w:hAnsi="Arial" w:cs="Arial"/>
        </w:rPr>
      </w:pPr>
      <w:r w:rsidRPr="00B165DE">
        <w:rPr>
          <w:rFonts w:ascii="Arial" w:hAnsi="Arial" w:cs="Arial"/>
        </w:rPr>
        <w:t xml:space="preserve">Appendix </w:t>
      </w:r>
      <w:r w:rsidR="004E34FA" w:rsidRPr="00B165DE">
        <w:rPr>
          <w:rFonts w:ascii="Arial" w:hAnsi="Arial" w:cs="Arial"/>
        </w:rPr>
        <w:t>4 Personal Development Pla</w:t>
      </w:r>
      <w:r w:rsidR="005C310D" w:rsidRPr="00B165DE">
        <w:rPr>
          <w:rFonts w:ascii="Arial" w:hAnsi="Arial" w:cs="Arial"/>
        </w:rPr>
        <w:t xml:space="preserve">n </w:t>
      </w:r>
      <w:r w:rsidR="0081182D" w:rsidRPr="00B165DE">
        <w:rPr>
          <w:rFonts w:ascii="Arial" w:hAnsi="Arial" w:cs="Arial"/>
        </w:rPr>
        <w:t>for Health and Social care Qualifications</w:t>
      </w:r>
      <w:r w:rsidR="004E34FA" w:rsidRPr="00B165DE">
        <w:rPr>
          <w:rFonts w:ascii="Arial" w:hAnsi="Arial" w:cs="Arial"/>
        </w:rPr>
        <w:t xml:space="preserve"> </w:t>
      </w:r>
    </w:p>
    <w:tbl>
      <w:tblPr>
        <w:tblStyle w:val="TableGrid"/>
        <w:tblW w:w="0" w:type="auto"/>
        <w:tblLook w:val="04A0" w:firstRow="1" w:lastRow="0" w:firstColumn="1" w:lastColumn="0" w:noHBand="0" w:noVBand="1"/>
      </w:tblPr>
      <w:tblGrid>
        <w:gridCol w:w="1525"/>
        <w:gridCol w:w="1598"/>
        <w:gridCol w:w="2821"/>
        <w:gridCol w:w="1466"/>
        <w:gridCol w:w="1606"/>
      </w:tblGrid>
      <w:tr w:rsidR="004E34FA" w:rsidRPr="00B165DE" w14:paraId="52D8429F" w14:textId="77777777" w:rsidTr="001A5952">
        <w:tc>
          <w:tcPr>
            <w:tcW w:w="1803" w:type="dxa"/>
            <w:shd w:val="clear" w:color="auto" w:fill="8EAADB" w:themeFill="accent1" w:themeFillTint="99"/>
          </w:tcPr>
          <w:p w14:paraId="43C14CB1" w14:textId="7B5572E1" w:rsidR="004E34FA" w:rsidRPr="00B165DE" w:rsidRDefault="00781FD3" w:rsidP="000B4C62">
            <w:pPr>
              <w:spacing w:line="360" w:lineRule="auto"/>
              <w:jc w:val="center"/>
              <w:rPr>
                <w:rFonts w:ascii="Arial" w:hAnsi="Arial" w:cs="Arial"/>
                <w:b/>
                <w:bCs/>
                <w:sz w:val="24"/>
                <w:szCs w:val="24"/>
              </w:rPr>
            </w:pPr>
            <w:r w:rsidRPr="00B165DE">
              <w:rPr>
                <w:rFonts w:ascii="Arial" w:hAnsi="Arial" w:cs="Arial"/>
                <w:b/>
                <w:bCs/>
                <w:sz w:val="24"/>
                <w:szCs w:val="24"/>
              </w:rPr>
              <w:t>Objective</w:t>
            </w:r>
          </w:p>
        </w:tc>
        <w:tc>
          <w:tcPr>
            <w:tcW w:w="1803" w:type="dxa"/>
            <w:shd w:val="clear" w:color="auto" w:fill="8EAADB" w:themeFill="accent1" w:themeFillTint="99"/>
          </w:tcPr>
          <w:p w14:paraId="69A7FD43" w14:textId="18251A00" w:rsidR="004E34FA" w:rsidRPr="00B165DE" w:rsidRDefault="00781FD3" w:rsidP="000B4C62">
            <w:pPr>
              <w:spacing w:line="360" w:lineRule="auto"/>
              <w:jc w:val="center"/>
              <w:rPr>
                <w:rFonts w:ascii="Arial" w:hAnsi="Arial" w:cs="Arial"/>
                <w:b/>
                <w:bCs/>
                <w:sz w:val="24"/>
                <w:szCs w:val="24"/>
              </w:rPr>
            </w:pPr>
            <w:r w:rsidRPr="00B165DE">
              <w:rPr>
                <w:rFonts w:ascii="Arial" w:hAnsi="Arial" w:cs="Arial"/>
                <w:b/>
                <w:bCs/>
                <w:sz w:val="24"/>
                <w:szCs w:val="24"/>
              </w:rPr>
              <w:t>Timeframe</w:t>
            </w:r>
          </w:p>
        </w:tc>
        <w:tc>
          <w:tcPr>
            <w:tcW w:w="1803" w:type="dxa"/>
            <w:shd w:val="clear" w:color="auto" w:fill="8EAADB" w:themeFill="accent1" w:themeFillTint="99"/>
          </w:tcPr>
          <w:p w14:paraId="6CABE0CF" w14:textId="62633A01" w:rsidR="004E34FA" w:rsidRPr="00B165DE" w:rsidRDefault="0086362A" w:rsidP="000B4C62">
            <w:pPr>
              <w:spacing w:line="360" w:lineRule="auto"/>
              <w:jc w:val="center"/>
              <w:rPr>
                <w:rFonts w:ascii="Arial" w:hAnsi="Arial" w:cs="Arial"/>
                <w:b/>
                <w:bCs/>
                <w:sz w:val="24"/>
                <w:szCs w:val="24"/>
              </w:rPr>
            </w:pPr>
            <w:r w:rsidRPr="00B165DE">
              <w:rPr>
                <w:rFonts w:ascii="Arial" w:hAnsi="Arial" w:cs="Arial"/>
                <w:b/>
                <w:bCs/>
                <w:sz w:val="24"/>
                <w:szCs w:val="24"/>
              </w:rPr>
              <w:t>Activities</w:t>
            </w:r>
          </w:p>
        </w:tc>
        <w:tc>
          <w:tcPr>
            <w:tcW w:w="1803" w:type="dxa"/>
            <w:shd w:val="clear" w:color="auto" w:fill="8EAADB" w:themeFill="accent1" w:themeFillTint="99"/>
          </w:tcPr>
          <w:p w14:paraId="18DC4D81" w14:textId="13B5278F" w:rsidR="004E34FA" w:rsidRPr="00B165DE" w:rsidRDefault="0086362A" w:rsidP="000B4C62">
            <w:pPr>
              <w:spacing w:line="360" w:lineRule="auto"/>
              <w:jc w:val="center"/>
              <w:rPr>
                <w:rFonts w:ascii="Arial" w:hAnsi="Arial" w:cs="Arial"/>
                <w:b/>
                <w:bCs/>
                <w:sz w:val="24"/>
                <w:szCs w:val="24"/>
              </w:rPr>
            </w:pPr>
            <w:r w:rsidRPr="00B165DE">
              <w:rPr>
                <w:rFonts w:ascii="Arial" w:hAnsi="Arial" w:cs="Arial"/>
                <w:b/>
                <w:bCs/>
                <w:sz w:val="24"/>
                <w:szCs w:val="24"/>
              </w:rPr>
              <w:t>Success Criteria</w:t>
            </w:r>
          </w:p>
        </w:tc>
        <w:tc>
          <w:tcPr>
            <w:tcW w:w="1804" w:type="dxa"/>
            <w:shd w:val="clear" w:color="auto" w:fill="8EAADB" w:themeFill="accent1" w:themeFillTint="99"/>
          </w:tcPr>
          <w:p w14:paraId="5695FB58" w14:textId="27BB61B5" w:rsidR="004E34FA" w:rsidRPr="00B165DE" w:rsidRDefault="002713A1" w:rsidP="000B4C62">
            <w:pPr>
              <w:spacing w:line="360" w:lineRule="auto"/>
              <w:jc w:val="center"/>
              <w:rPr>
                <w:rFonts w:ascii="Arial" w:hAnsi="Arial" w:cs="Arial"/>
                <w:b/>
                <w:bCs/>
                <w:sz w:val="24"/>
                <w:szCs w:val="24"/>
              </w:rPr>
            </w:pPr>
            <w:r w:rsidRPr="00B165DE">
              <w:rPr>
                <w:rFonts w:ascii="Arial" w:hAnsi="Arial" w:cs="Arial"/>
                <w:b/>
                <w:bCs/>
                <w:sz w:val="24"/>
                <w:szCs w:val="24"/>
              </w:rPr>
              <w:t>Resources</w:t>
            </w:r>
          </w:p>
        </w:tc>
      </w:tr>
      <w:tr w:rsidR="004E34FA" w:rsidRPr="00B165DE" w14:paraId="644218B1" w14:textId="77777777" w:rsidTr="004E34FA">
        <w:tc>
          <w:tcPr>
            <w:tcW w:w="1803" w:type="dxa"/>
          </w:tcPr>
          <w:p w14:paraId="4D80BDEE" w14:textId="28A519F3" w:rsidR="004E34FA" w:rsidRPr="00B165DE" w:rsidRDefault="002713A1" w:rsidP="00A833A4">
            <w:pPr>
              <w:spacing w:line="360" w:lineRule="auto"/>
              <w:rPr>
                <w:rFonts w:ascii="Arial" w:hAnsi="Arial" w:cs="Arial"/>
                <w:b/>
                <w:bCs/>
                <w:sz w:val="24"/>
                <w:szCs w:val="24"/>
              </w:rPr>
            </w:pPr>
            <w:r w:rsidRPr="00B165DE">
              <w:rPr>
                <w:rFonts w:ascii="Arial" w:hAnsi="Arial" w:cs="Arial"/>
                <w:b/>
                <w:bCs/>
                <w:sz w:val="24"/>
                <w:szCs w:val="24"/>
              </w:rPr>
              <w:t xml:space="preserve">Short Term </w:t>
            </w:r>
          </w:p>
        </w:tc>
        <w:tc>
          <w:tcPr>
            <w:tcW w:w="1803" w:type="dxa"/>
          </w:tcPr>
          <w:p w14:paraId="5F032A14" w14:textId="4C58CC62" w:rsidR="004E34FA" w:rsidRPr="00B165DE" w:rsidRDefault="00522EAA" w:rsidP="00A833A4">
            <w:pPr>
              <w:spacing w:line="360" w:lineRule="auto"/>
              <w:rPr>
                <w:rFonts w:ascii="Arial" w:hAnsi="Arial" w:cs="Arial"/>
              </w:rPr>
            </w:pPr>
            <w:r w:rsidRPr="00B165DE">
              <w:rPr>
                <w:rFonts w:ascii="Arial" w:hAnsi="Arial" w:cs="Arial"/>
              </w:rPr>
              <w:t xml:space="preserve">Jan 22; to </w:t>
            </w:r>
            <w:r w:rsidR="000A2600" w:rsidRPr="00B165DE">
              <w:rPr>
                <w:rFonts w:ascii="Arial" w:hAnsi="Arial" w:cs="Arial"/>
              </w:rPr>
              <w:t>May 22</w:t>
            </w:r>
          </w:p>
        </w:tc>
        <w:tc>
          <w:tcPr>
            <w:tcW w:w="1803" w:type="dxa"/>
          </w:tcPr>
          <w:p w14:paraId="17721A35" w14:textId="2659675A" w:rsidR="004E34FA" w:rsidRPr="00B165DE" w:rsidRDefault="00FC3CCD" w:rsidP="00A833A4">
            <w:pPr>
              <w:spacing w:line="360" w:lineRule="auto"/>
              <w:rPr>
                <w:rFonts w:ascii="Arial" w:hAnsi="Arial" w:cs="Arial"/>
              </w:rPr>
            </w:pPr>
            <w:r w:rsidRPr="00B165DE">
              <w:rPr>
                <w:rFonts w:ascii="Arial" w:hAnsi="Arial" w:cs="Arial"/>
              </w:rPr>
              <w:t xml:space="preserve">Research work </w:t>
            </w:r>
          </w:p>
        </w:tc>
        <w:tc>
          <w:tcPr>
            <w:tcW w:w="1803" w:type="dxa"/>
          </w:tcPr>
          <w:p w14:paraId="0F642E09" w14:textId="77777777" w:rsidR="004E34FA" w:rsidRPr="00B165DE" w:rsidRDefault="004E34FA" w:rsidP="00A833A4">
            <w:pPr>
              <w:spacing w:line="360" w:lineRule="auto"/>
              <w:rPr>
                <w:rFonts w:ascii="Arial" w:hAnsi="Arial" w:cs="Arial"/>
              </w:rPr>
            </w:pPr>
          </w:p>
        </w:tc>
        <w:tc>
          <w:tcPr>
            <w:tcW w:w="1804" w:type="dxa"/>
          </w:tcPr>
          <w:p w14:paraId="1146CD63" w14:textId="77777777" w:rsidR="004E34FA" w:rsidRPr="00B165DE" w:rsidRDefault="004E34FA" w:rsidP="00A833A4">
            <w:pPr>
              <w:spacing w:line="360" w:lineRule="auto"/>
              <w:rPr>
                <w:rFonts w:ascii="Arial" w:hAnsi="Arial" w:cs="Arial"/>
              </w:rPr>
            </w:pPr>
          </w:p>
        </w:tc>
      </w:tr>
      <w:tr w:rsidR="004E34FA" w:rsidRPr="00B165DE" w14:paraId="340910CB" w14:textId="77777777" w:rsidTr="004E34FA">
        <w:tc>
          <w:tcPr>
            <w:tcW w:w="1803" w:type="dxa"/>
          </w:tcPr>
          <w:p w14:paraId="56BA3450" w14:textId="77777777" w:rsidR="004E34FA" w:rsidRPr="00B165DE" w:rsidRDefault="004E34FA" w:rsidP="00A833A4">
            <w:pPr>
              <w:spacing w:line="360" w:lineRule="auto"/>
              <w:rPr>
                <w:rFonts w:ascii="Arial" w:hAnsi="Arial" w:cs="Arial"/>
                <w:b/>
                <w:bCs/>
                <w:sz w:val="24"/>
                <w:szCs w:val="24"/>
              </w:rPr>
            </w:pPr>
          </w:p>
        </w:tc>
        <w:tc>
          <w:tcPr>
            <w:tcW w:w="1803" w:type="dxa"/>
          </w:tcPr>
          <w:p w14:paraId="4075BE20" w14:textId="77777777" w:rsidR="004E34FA" w:rsidRPr="00B165DE" w:rsidRDefault="004E34FA" w:rsidP="00A833A4">
            <w:pPr>
              <w:spacing w:line="360" w:lineRule="auto"/>
              <w:rPr>
                <w:rFonts w:ascii="Arial" w:hAnsi="Arial" w:cs="Arial"/>
              </w:rPr>
            </w:pPr>
          </w:p>
        </w:tc>
        <w:tc>
          <w:tcPr>
            <w:tcW w:w="1803" w:type="dxa"/>
          </w:tcPr>
          <w:p w14:paraId="000B9C08" w14:textId="79C9AC45" w:rsidR="004E34FA" w:rsidRPr="00B165DE" w:rsidRDefault="00FC3CCD" w:rsidP="00A833A4">
            <w:pPr>
              <w:spacing w:line="360" w:lineRule="auto"/>
              <w:rPr>
                <w:rFonts w:ascii="Arial" w:hAnsi="Arial" w:cs="Arial"/>
              </w:rPr>
            </w:pPr>
            <w:r w:rsidRPr="00B165DE">
              <w:rPr>
                <w:rFonts w:ascii="Arial" w:hAnsi="Arial" w:cs="Arial"/>
              </w:rPr>
              <w:t xml:space="preserve">Assessments/assignments </w:t>
            </w:r>
          </w:p>
        </w:tc>
        <w:tc>
          <w:tcPr>
            <w:tcW w:w="1803" w:type="dxa"/>
          </w:tcPr>
          <w:p w14:paraId="586DA08B" w14:textId="77777777" w:rsidR="004E34FA" w:rsidRPr="00B165DE" w:rsidRDefault="004E34FA" w:rsidP="00A833A4">
            <w:pPr>
              <w:spacing w:line="360" w:lineRule="auto"/>
              <w:rPr>
                <w:rFonts w:ascii="Arial" w:hAnsi="Arial" w:cs="Arial"/>
              </w:rPr>
            </w:pPr>
          </w:p>
        </w:tc>
        <w:tc>
          <w:tcPr>
            <w:tcW w:w="1804" w:type="dxa"/>
          </w:tcPr>
          <w:p w14:paraId="00B4D2D6" w14:textId="77777777" w:rsidR="004E34FA" w:rsidRPr="00B165DE" w:rsidRDefault="004E34FA" w:rsidP="00A833A4">
            <w:pPr>
              <w:spacing w:line="360" w:lineRule="auto"/>
              <w:rPr>
                <w:rFonts w:ascii="Arial" w:hAnsi="Arial" w:cs="Arial"/>
              </w:rPr>
            </w:pPr>
          </w:p>
        </w:tc>
      </w:tr>
      <w:tr w:rsidR="004E34FA" w:rsidRPr="00B165DE" w14:paraId="75A9C2FF" w14:textId="77777777" w:rsidTr="004E34FA">
        <w:tc>
          <w:tcPr>
            <w:tcW w:w="1803" w:type="dxa"/>
          </w:tcPr>
          <w:p w14:paraId="5AD6064D" w14:textId="77228807" w:rsidR="004E34FA" w:rsidRPr="00B165DE" w:rsidRDefault="002713A1" w:rsidP="00A833A4">
            <w:pPr>
              <w:spacing w:line="360" w:lineRule="auto"/>
              <w:rPr>
                <w:rFonts w:ascii="Arial" w:hAnsi="Arial" w:cs="Arial"/>
                <w:b/>
                <w:bCs/>
                <w:sz w:val="24"/>
                <w:szCs w:val="24"/>
              </w:rPr>
            </w:pPr>
            <w:r w:rsidRPr="00B165DE">
              <w:rPr>
                <w:rFonts w:ascii="Arial" w:hAnsi="Arial" w:cs="Arial"/>
                <w:b/>
                <w:bCs/>
                <w:sz w:val="24"/>
                <w:szCs w:val="24"/>
              </w:rPr>
              <w:t xml:space="preserve">Medium Term </w:t>
            </w:r>
          </w:p>
        </w:tc>
        <w:tc>
          <w:tcPr>
            <w:tcW w:w="1803" w:type="dxa"/>
          </w:tcPr>
          <w:p w14:paraId="5FBC930C" w14:textId="06C00DD6" w:rsidR="004E34FA" w:rsidRPr="00B165DE" w:rsidRDefault="004F219D" w:rsidP="00A833A4">
            <w:pPr>
              <w:spacing w:line="360" w:lineRule="auto"/>
              <w:rPr>
                <w:rFonts w:ascii="Arial" w:hAnsi="Arial" w:cs="Arial"/>
              </w:rPr>
            </w:pPr>
            <w:r w:rsidRPr="00B165DE">
              <w:rPr>
                <w:rFonts w:ascii="Arial" w:hAnsi="Arial" w:cs="Arial"/>
              </w:rPr>
              <w:t xml:space="preserve">May 21 </w:t>
            </w:r>
            <w:r w:rsidR="00966E9F" w:rsidRPr="00B165DE">
              <w:rPr>
                <w:rFonts w:ascii="Arial" w:hAnsi="Arial" w:cs="Arial"/>
              </w:rPr>
              <w:t>–</w:t>
            </w:r>
            <w:r w:rsidRPr="00B165DE">
              <w:rPr>
                <w:rFonts w:ascii="Arial" w:hAnsi="Arial" w:cs="Arial"/>
              </w:rPr>
              <w:t xml:space="preserve"> </w:t>
            </w:r>
            <w:r w:rsidR="00966E9F" w:rsidRPr="00B165DE">
              <w:rPr>
                <w:rFonts w:ascii="Arial" w:hAnsi="Arial" w:cs="Arial"/>
              </w:rPr>
              <w:t>April 22</w:t>
            </w:r>
          </w:p>
        </w:tc>
        <w:tc>
          <w:tcPr>
            <w:tcW w:w="1803" w:type="dxa"/>
          </w:tcPr>
          <w:p w14:paraId="60621810" w14:textId="77777777" w:rsidR="004E34FA" w:rsidRPr="00B165DE" w:rsidRDefault="004E34FA" w:rsidP="00A833A4">
            <w:pPr>
              <w:spacing w:line="360" w:lineRule="auto"/>
              <w:rPr>
                <w:rFonts w:ascii="Arial" w:hAnsi="Arial" w:cs="Arial"/>
              </w:rPr>
            </w:pPr>
          </w:p>
        </w:tc>
        <w:tc>
          <w:tcPr>
            <w:tcW w:w="1803" w:type="dxa"/>
          </w:tcPr>
          <w:p w14:paraId="2E41FC73" w14:textId="77777777" w:rsidR="004E34FA" w:rsidRPr="00B165DE" w:rsidRDefault="004E34FA" w:rsidP="00A833A4">
            <w:pPr>
              <w:spacing w:line="360" w:lineRule="auto"/>
              <w:rPr>
                <w:rFonts w:ascii="Arial" w:hAnsi="Arial" w:cs="Arial"/>
              </w:rPr>
            </w:pPr>
          </w:p>
        </w:tc>
        <w:tc>
          <w:tcPr>
            <w:tcW w:w="1804" w:type="dxa"/>
          </w:tcPr>
          <w:p w14:paraId="347E8B10" w14:textId="77777777" w:rsidR="004E34FA" w:rsidRPr="00B165DE" w:rsidRDefault="004E34FA" w:rsidP="00A833A4">
            <w:pPr>
              <w:spacing w:line="360" w:lineRule="auto"/>
              <w:rPr>
                <w:rFonts w:ascii="Arial" w:hAnsi="Arial" w:cs="Arial"/>
              </w:rPr>
            </w:pPr>
          </w:p>
        </w:tc>
      </w:tr>
      <w:tr w:rsidR="004E34FA" w:rsidRPr="00B165DE" w14:paraId="17C7BF63" w14:textId="77777777" w:rsidTr="004E34FA">
        <w:tc>
          <w:tcPr>
            <w:tcW w:w="1803" w:type="dxa"/>
          </w:tcPr>
          <w:p w14:paraId="0CAA96D8" w14:textId="77777777" w:rsidR="004E34FA" w:rsidRPr="00B165DE" w:rsidRDefault="004E34FA" w:rsidP="00A833A4">
            <w:pPr>
              <w:spacing w:line="360" w:lineRule="auto"/>
              <w:rPr>
                <w:rFonts w:ascii="Arial" w:hAnsi="Arial" w:cs="Arial"/>
                <w:b/>
                <w:bCs/>
                <w:sz w:val="24"/>
                <w:szCs w:val="24"/>
              </w:rPr>
            </w:pPr>
          </w:p>
        </w:tc>
        <w:tc>
          <w:tcPr>
            <w:tcW w:w="1803" w:type="dxa"/>
          </w:tcPr>
          <w:p w14:paraId="076986A8" w14:textId="77777777" w:rsidR="004E34FA" w:rsidRPr="00B165DE" w:rsidRDefault="004E34FA" w:rsidP="00A833A4">
            <w:pPr>
              <w:spacing w:line="360" w:lineRule="auto"/>
              <w:rPr>
                <w:rFonts w:ascii="Arial" w:hAnsi="Arial" w:cs="Arial"/>
              </w:rPr>
            </w:pPr>
          </w:p>
        </w:tc>
        <w:tc>
          <w:tcPr>
            <w:tcW w:w="1803" w:type="dxa"/>
          </w:tcPr>
          <w:p w14:paraId="765F989F" w14:textId="77777777" w:rsidR="004E34FA" w:rsidRPr="00B165DE" w:rsidRDefault="004E34FA" w:rsidP="00A833A4">
            <w:pPr>
              <w:spacing w:line="360" w:lineRule="auto"/>
              <w:rPr>
                <w:rFonts w:ascii="Arial" w:hAnsi="Arial" w:cs="Arial"/>
              </w:rPr>
            </w:pPr>
          </w:p>
        </w:tc>
        <w:tc>
          <w:tcPr>
            <w:tcW w:w="1803" w:type="dxa"/>
          </w:tcPr>
          <w:p w14:paraId="4C6EF170" w14:textId="77777777" w:rsidR="004E34FA" w:rsidRPr="00B165DE" w:rsidRDefault="004E34FA" w:rsidP="00A833A4">
            <w:pPr>
              <w:spacing w:line="360" w:lineRule="auto"/>
              <w:rPr>
                <w:rFonts w:ascii="Arial" w:hAnsi="Arial" w:cs="Arial"/>
              </w:rPr>
            </w:pPr>
          </w:p>
        </w:tc>
        <w:tc>
          <w:tcPr>
            <w:tcW w:w="1804" w:type="dxa"/>
          </w:tcPr>
          <w:p w14:paraId="57314242" w14:textId="77777777" w:rsidR="004E34FA" w:rsidRPr="00B165DE" w:rsidRDefault="004E34FA" w:rsidP="00A833A4">
            <w:pPr>
              <w:spacing w:line="360" w:lineRule="auto"/>
              <w:rPr>
                <w:rFonts w:ascii="Arial" w:hAnsi="Arial" w:cs="Arial"/>
              </w:rPr>
            </w:pPr>
          </w:p>
        </w:tc>
      </w:tr>
      <w:tr w:rsidR="004E34FA" w:rsidRPr="00B165DE" w14:paraId="5E729B54" w14:textId="77777777" w:rsidTr="004E34FA">
        <w:tc>
          <w:tcPr>
            <w:tcW w:w="1803" w:type="dxa"/>
          </w:tcPr>
          <w:p w14:paraId="6505F189" w14:textId="40F91F04" w:rsidR="004E34FA" w:rsidRPr="00B165DE" w:rsidRDefault="000B4C62" w:rsidP="00A833A4">
            <w:pPr>
              <w:spacing w:line="360" w:lineRule="auto"/>
              <w:rPr>
                <w:rFonts w:ascii="Arial" w:hAnsi="Arial" w:cs="Arial"/>
                <w:b/>
                <w:bCs/>
                <w:sz w:val="24"/>
                <w:szCs w:val="24"/>
              </w:rPr>
            </w:pPr>
            <w:r w:rsidRPr="00B165DE">
              <w:rPr>
                <w:rFonts w:ascii="Arial" w:hAnsi="Arial" w:cs="Arial"/>
                <w:b/>
                <w:bCs/>
                <w:sz w:val="24"/>
                <w:szCs w:val="24"/>
              </w:rPr>
              <w:t xml:space="preserve">Long Term </w:t>
            </w:r>
          </w:p>
        </w:tc>
        <w:tc>
          <w:tcPr>
            <w:tcW w:w="1803" w:type="dxa"/>
          </w:tcPr>
          <w:p w14:paraId="300FF3EE" w14:textId="275C37EA" w:rsidR="004E34FA" w:rsidRPr="00B165DE" w:rsidRDefault="00960C1B" w:rsidP="00A833A4">
            <w:pPr>
              <w:spacing w:line="360" w:lineRule="auto"/>
              <w:rPr>
                <w:rFonts w:ascii="Arial" w:hAnsi="Arial" w:cs="Arial"/>
              </w:rPr>
            </w:pPr>
            <w:r w:rsidRPr="00B165DE">
              <w:rPr>
                <w:rFonts w:ascii="Arial" w:hAnsi="Arial" w:cs="Arial"/>
              </w:rPr>
              <w:t>In three yea</w:t>
            </w:r>
            <w:r w:rsidR="006E5464" w:rsidRPr="00B165DE">
              <w:rPr>
                <w:rFonts w:ascii="Arial" w:hAnsi="Arial" w:cs="Arial"/>
              </w:rPr>
              <w:t xml:space="preserve">rs </w:t>
            </w:r>
          </w:p>
        </w:tc>
        <w:tc>
          <w:tcPr>
            <w:tcW w:w="1803" w:type="dxa"/>
          </w:tcPr>
          <w:p w14:paraId="6F0DBF29" w14:textId="77777777" w:rsidR="004E34FA" w:rsidRPr="00B165DE" w:rsidRDefault="004E34FA" w:rsidP="00A833A4">
            <w:pPr>
              <w:spacing w:line="360" w:lineRule="auto"/>
              <w:rPr>
                <w:rFonts w:ascii="Arial" w:hAnsi="Arial" w:cs="Arial"/>
              </w:rPr>
            </w:pPr>
          </w:p>
        </w:tc>
        <w:tc>
          <w:tcPr>
            <w:tcW w:w="1803" w:type="dxa"/>
          </w:tcPr>
          <w:p w14:paraId="7D6B6F98" w14:textId="77777777" w:rsidR="004E34FA" w:rsidRPr="00B165DE" w:rsidRDefault="004E34FA" w:rsidP="00A833A4">
            <w:pPr>
              <w:spacing w:line="360" w:lineRule="auto"/>
              <w:rPr>
                <w:rFonts w:ascii="Arial" w:hAnsi="Arial" w:cs="Arial"/>
              </w:rPr>
            </w:pPr>
          </w:p>
        </w:tc>
        <w:tc>
          <w:tcPr>
            <w:tcW w:w="1804" w:type="dxa"/>
          </w:tcPr>
          <w:p w14:paraId="1DA5030C" w14:textId="77777777" w:rsidR="004E34FA" w:rsidRPr="00B165DE" w:rsidRDefault="004E34FA" w:rsidP="00A833A4">
            <w:pPr>
              <w:spacing w:line="360" w:lineRule="auto"/>
              <w:rPr>
                <w:rFonts w:ascii="Arial" w:hAnsi="Arial" w:cs="Arial"/>
              </w:rPr>
            </w:pPr>
          </w:p>
        </w:tc>
      </w:tr>
      <w:tr w:rsidR="004E34FA" w:rsidRPr="00B165DE" w14:paraId="40E8FC9D" w14:textId="77777777" w:rsidTr="004E34FA">
        <w:tc>
          <w:tcPr>
            <w:tcW w:w="1803" w:type="dxa"/>
          </w:tcPr>
          <w:p w14:paraId="6DBDD9A7" w14:textId="77777777" w:rsidR="004E34FA" w:rsidRPr="00B165DE" w:rsidRDefault="004E34FA" w:rsidP="00A833A4">
            <w:pPr>
              <w:spacing w:line="360" w:lineRule="auto"/>
              <w:rPr>
                <w:rFonts w:ascii="Arial" w:hAnsi="Arial" w:cs="Arial"/>
                <w:b/>
                <w:bCs/>
                <w:sz w:val="24"/>
                <w:szCs w:val="24"/>
              </w:rPr>
            </w:pPr>
          </w:p>
        </w:tc>
        <w:tc>
          <w:tcPr>
            <w:tcW w:w="1803" w:type="dxa"/>
          </w:tcPr>
          <w:p w14:paraId="2753CA57" w14:textId="77777777" w:rsidR="004E34FA" w:rsidRPr="00B165DE" w:rsidRDefault="004E34FA" w:rsidP="00A833A4">
            <w:pPr>
              <w:spacing w:line="360" w:lineRule="auto"/>
              <w:rPr>
                <w:rFonts w:ascii="Arial" w:hAnsi="Arial" w:cs="Arial"/>
              </w:rPr>
            </w:pPr>
          </w:p>
        </w:tc>
        <w:tc>
          <w:tcPr>
            <w:tcW w:w="1803" w:type="dxa"/>
          </w:tcPr>
          <w:p w14:paraId="54862A05" w14:textId="77777777" w:rsidR="004E34FA" w:rsidRPr="00B165DE" w:rsidRDefault="004E34FA" w:rsidP="00A833A4">
            <w:pPr>
              <w:spacing w:line="360" w:lineRule="auto"/>
              <w:rPr>
                <w:rFonts w:ascii="Arial" w:hAnsi="Arial" w:cs="Arial"/>
              </w:rPr>
            </w:pPr>
          </w:p>
        </w:tc>
        <w:tc>
          <w:tcPr>
            <w:tcW w:w="1803" w:type="dxa"/>
          </w:tcPr>
          <w:p w14:paraId="3A06E76B" w14:textId="77777777" w:rsidR="004E34FA" w:rsidRPr="00B165DE" w:rsidRDefault="004E34FA" w:rsidP="00A833A4">
            <w:pPr>
              <w:spacing w:line="360" w:lineRule="auto"/>
              <w:rPr>
                <w:rFonts w:ascii="Arial" w:hAnsi="Arial" w:cs="Arial"/>
              </w:rPr>
            </w:pPr>
          </w:p>
        </w:tc>
        <w:tc>
          <w:tcPr>
            <w:tcW w:w="1804" w:type="dxa"/>
          </w:tcPr>
          <w:p w14:paraId="35E8D966" w14:textId="77777777" w:rsidR="004E34FA" w:rsidRPr="00B165DE" w:rsidRDefault="004E34FA" w:rsidP="00A833A4">
            <w:pPr>
              <w:spacing w:line="360" w:lineRule="auto"/>
              <w:rPr>
                <w:rFonts w:ascii="Arial" w:hAnsi="Arial" w:cs="Arial"/>
              </w:rPr>
            </w:pPr>
          </w:p>
        </w:tc>
      </w:tr>
    </w:tbl>
    <w:p w14:paraId="61AD9A97" w14:textId="77777777" w:rsidR="004E34FA" w:rsidRPr="00B165DE" w:rsidRDefault="004E34FA" w:rsidP="00A833A4">
      <w:pPr>
        <w:spacing w:line="360" w:lineRule="auto"/>
        <w:rPr>
          <w:rFonts w:ascii="Arial" w:hAnsi="Arial" w:cs="Arial"/>
        </w:rPr>
      </w:pPr>
    </w:p>
    <w:p w14:paraId="23FB8227" w14:textId="77777777" w:rsidR="00CD76B3" w:rsidRPr="00B165DE" w:rsidRDefault="00CD76B3" w:rsidP="00A833A4">
      <w:pPr>
        <w:spacing w:line="360" w:lineRule="auto"/>
        <w:rPr>
          <w:rFonts w:ascii="Arial" w:hAnsi="Arial" w:cs="Arial"/>
        </w:rPr>
      </w:pPr>
    </w:p>
    <w:p w14:paraId="0769858A" w14:textId="00434D16" w:rsidR="00653DD4" w:rsidRPr="00B165DE" w:rsidRDefault="00D30CEB" w:rsidP="00A833A4">
      <w:pPr>
        <w:spacing w:line="360" w:lineRule="auto"/>
        <w:rPr>
          <w:rFonts w:ascii="Arial" w:hAnsi="Arial" w:cs="Arial"/>
        </w:rPr>
      </w:pPr>
      <w:r w:rsidRPr="00B165DE">
        <w:rPr>
          <w:rFonts w:ascii="Arial" w:hAnsi="Arial" w:cs="Arial"/>
        </w:rPr>
        <w:lastRenderedPageBreak/>
        <w:t xml:space="preserve">Appendix </w:t>
      </w:r>
      <w:r w:rsidR="00CD76B3" w:rsidRPr="00B165DE">
        <w:rPr>
          <w:rFonts w:ascii="Arial" w:hAnsi="Arial" w:cs="Arial"/>
        </w:rPr>
        <w:t>4</w:t>
      </w:r>
      <w:r w:rsidR="005A73C7" w:rsidRPr="00B165DE">
        <w:rPr>
          <w:rFonts w:ascii="Arial" w:hAnsi="Arial" w:cs="Arial"/>
        </w:rPr>
        <w:t>: Mock Interview Feedback</w:t>
      </w:r>
      <w:r w:rsidR="000339C4" w:rsidRPr="00B165DE">
        <w:rPr>
          <w:rFonts w:ascii="Arial" w:hAnsi="Arial" w:cs="Arial"/>
          <w:noProof/>
        </w:rPr>
        <w:drawing>
          <wp:inline distT="0" distB="0" distL="0" distR="0" wp14:anchorId="5DDA9926" wp14:editId="6E770FDB">
            <wp:extent cx="5731510" cy="43694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4369435"/>
                    </a:xfrm>
                    <a:prstGeom prst="rect">
                      <a:avLst/>
                    </a:prstGeom>
                    <a:noFill/>
                    <a:ln>
                      <a:noFill/>
                    </a:ln>
                  </pic:spPr>
                </pic:pic>
              </a:graphicData>
            </a:graphic>
          </wp:inline>
        </w:drawing>
      </w:r>
    </w:p>
    <w:sectPr w:rsidR="00653DD4" w:rsidRPr="00B165DE">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36383" w14:textId="77777777" w:rsidR="00D22C09" w:rsidRDefault="00D22C09" w:rsidP="00AC214E">
      <w:pPr>
        <w:spacing w:after="0" w:line="240" w:lineRule="auto"/>
      </w:pPr>
      <w:r>
        <w:separator/>
      </w:r>
    </w:p>
  </w:endnote>
  <w:endnote w:type="continuationSeparator" w:id="0">
    <w:p w14:paraId="33C0F098" w14:textId="77777777" w:rsidR="00D22C09" w:rsidRDefault="00D22C09" w:rsidP="00AC2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8222066"/>
      <w:docPartObj>
        <w:docPartGallery w:val="Page Numbers (Bottom of Page)"/>
        <w:docPartUnique/>
      </w:docPartObj>
    </w:sdtPr>
    <w:sdtEndPr>
      <w:rPr>
        <w:noProof/>
      </w:rPr>
    </w:sdtEndPr>
    <w:sdtContent>
      <w:p w14:paraId="3E81702D" w14:textId="2834F503" w:rsidR="000B7339" w:rsidRDefault="000B7339">
        <w:pPr>
          <w:pStyle w:val="Footer"/>
        </w:pPr>
        <w:r>
          <w:fldChar w:fldCharType="begin"/>
        </w:r>
        <w:r>
          <w:instrText xml:space="preserve"> PAGE   \* MERGEFORMAT </w:instrText>
        </w:r>
        <w:r>
          <w:fldChar w:fldCharType="separate"/>
        </w:r>
        <w:r>
          <w:rPr>
            <w:noProof/>
          </w:rPr>
          <w:t>2</w:t>
        </w:r>
        <w:r>
          <w:rPr>
            <w:noProof/>
          </w:rPr>
          <w:fldChar w:fldCharType="end"/>
        </w:r>
      </w:p>
    </w:sdtContent>
  </w:sdt>
  <w:p w14:paraId="01BCBD16" w14:textId="77777777" w:rsidR="000B7339" w:rsidRDefault="000B73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4BE8C" w14:textId="77777777" w:rsidR="00D22C09" w:rsidRDefault="00D22C09" w:rsidP="00AC214E">
      <w:pPr>
        <w:spacing w:after="0" w:line="240" w:lineRule="auto"/>
      </w:pPr>
      <w:r>
        <w:separator/>
      </w:r>
    </w:p>
  </w:footnote>
  <w:footnote w:type="continuationSeparator" w:id="0">
    <w:p w14:paraId="2EC8B77E" w14:textId="77777777" w:rsidR="00D22C09" w:rsidRDefault="00D22C09" w:rsidP="00AC2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1A32E" w14:textId="53C380D1" w:rsidR="009F30D8" w:rsidRDefault="009F30D8">
    <w:pPr>
      <w:pStyle w:val="Header"/>
    </w:pPr>
    <w:r>
      <w:rPr>
        <w:noProof/>
      </w:rPr>
      <w:drawing>
        <wp:inline distT="0" distB="0" distL="0" distR="0" wp14:anchorId="2893F364" wp14:editId="380CEBED">
          <wp:extent cx="1463040" cy="469265"/>
          <wp:effectExtent l="0" t="0" r="381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r w:rsidR="005518B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81FB5"/>
    <w:multiLevelType w:val="multilevel"/>
    <w:tmpl w:val="1CE0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865BE5"/>
    <w:multiLevelType w:val="multilevel"/>
    <w:tmpl w:val="4A84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C66AFF"/>
    <w:multiLevelType w:val="multilevel"/>
    <w:tmpl w:val="0756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6630B"/>
    <w:multiLevelType w:val="multilevel"/>
    <w:tmpl w:val="E6B44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5354A"/>
    <w:multiLevelType w:val="hybridMultilevel"/>
    <w:tmpl w:val="09BE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A3DAF"/>
    <w:multiLevelType w:val="multilevel"/>
    <w:tmpl w:val="5E38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B7378A"/>
    <w:multiLevelType w:val="hybridMultilevel"/>
    <w:tmpl w:val="C81A293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8" w15:restartNumberingAfterBreak="0">
    <w:nsid w:val="46F27DF8"/>
    <w:multiLevelType w:val="hybridMultilevel"/>
    <w:tmpl w:val="A27041C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9" w15:restartNumberingAfterBreak="0">
    <w:nsid w:val="5DB83113"/>
    <w:multiLevelType w:val="multilevel"/>
    <w:tmpl w:val="D71A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9750D"/>
    <w:multiLevelType w:val="multilevel"/>
    <w:tmpl w:val="979CA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E0D97"/>
    <w:multiLevelType w:val="multilevel"/>
    <w:tmpl w:val="05D8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6D752E"/>
    <w:multiLevelType w:val="multilevel"/>
    <w:tmpl w:val="9364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3D7F66"/>
    <w:multiLevelType w:val="multilevel"/>
    <w:tmpl w:val="927E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650F00"/>
    <w:multiLevelType w:val="multilevel"/>
    <w:tmpl w:val="51BAE60E"/>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86877411">
    <w:abstractNumId w:val="10"/>
  </w:num>
  <w:num w:numId="2" w16cid:durableId="2042437492">
    <w:abstractNumId w:val="4"/>
  </w:num>
  <w:num w:numId="3" w16cid:durableId="689524279">
    <w:abstractNumId w:val="9"/>
  </w:num>
  <w:num w:numId="4" w16cid:durableId="2110849817">
    <w:abstractNumId w:val="8"/>
  </w:num>
  <w:num w:numId="5" w16cid:durableId="1703896286">
    <w:abstractNumId w:val="7"/>
  </w:num>
  <w:num w:numId="6" w16cid:durableId="137037970">
    <w:abstractNumId w:val="2"/>
  </w:num>
  <w:num w:numId="7" w16cid:durableId="1973486614">
    <w:abstractNumId w:val="12"/>
  </w:num>
  <w:num w:numId="8" w16cid:durableId="249193199">
    <w:abstractNumId w:val="3"/>
  </w:num>
  <w:num w:numId="9" w16cid:durableId="843514664">
    <w:abstractNumId w:val="11"/>
  </w:num>
  <w:num w:numId="10" w16cid:durableId="1388721837">
    <w:abstractNumId w:val="1"/>
  </w:num>
  <w:num w:numId="11" w16cid:durableId="243340698">
    <w:abstractNumId w:val="5"/>
  </w:num>
  <w:num w:numId="12" w16cid:durableId="1084456060">
    <w:abstractNumId w:val="0"/>
  </w:num>
  <w:num w:numId="13" w16cid:durableId="348411262">
    <w:abstractNumId w:val="13"/>
  </w:num>
  <w:num w:numId="14" w16cid:durableId="688410984">
    <w:abstractNumId w:val="6"/>
  </w:num>
  <w:num w:numId="15" w16cid:durableId="8804374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32"/>
    <w:rsid w:val="00000309"/>
    <w:rsid w:val="00000B5A"/>
    <w:rsid w:val="00001CF2"/>
    <w:rsid w:val="0000219B"/>
    <w:rsid w:val="00004AED"/>
    <w:rsid w:val="000074B1"/>
    <w:rsid w:val="000075B9"/>
    <w:rsid w:val="0001275F"/>
    <w:rsid w:val="00014855"/>
    <w:rsid w:val="0001513E"/>
    <w:rsid w:val="00016B20"/>
    <w:rsid w:val="00016B9C"/>
    <w:rsid w:val="00016BBC"/>
    <w:rsid w:val="00016E3E"/>
    <w:rsid w:val="00022020"/>
    <w:rsid w:val="000224B0"/>
    <w:rsid w:val="00022A78"/>
    <w:rsid w:val="00023731"/>
    <w:rsid w:val="000237DA"/>
    <w:rsid w:val="000245B7"/>
    <w:rsid w:val="00024675"/>
    <w:rsid w:val="0002579C"/>
    <w:rsid w:val="00026B1E"/>
    <w:rsid w:val="00026C95"/>
    <w:rsid w:val="00027C0A"/>
    <w:rsid w:val="00030547"/>
    <w:rsid w:val="00030D9E"/>
    <w:rsid w:val="00031B32"/>
    <w:rsid w:val="000327E0"/>
    <w:rsid w:val="000339C4"/>
    <w:rsid w:val="00033B06"/>
    <w:rsid w:val="0003428E"/>
    <w:rsid w:val="0003475E"/>
    <w:rsid w:val="000351C2"/>
    <w:rsid w:val="0003605F"/>
    <w:rsid w:val="00036C13"/>
    <w:rsid w:val="00037221"/>
    <w:rsid w:val="00037CA7"/>
    <w:rsid w:val="00037D7E"/>
    <w:rsid w:val="00042487"/>
    <w:rsid w:val="00042E99"/>
    <w:rsid w:val="00045014"/>
    <w:rsid w:val="00045105"/>
    <w:rsid w:val="00045D00"/>
    <w:rsid w:val="0004640C"/>
    <w:rsid w:val="00047218"/>
    <w:rsid w:val="000479D5"/>
    <w:rsid w:val="00047C25"/>
    <w:rsid w:val="000532BB"/>
    <w:rsid w:val="0005359F"/>
    <w:rsid w:val="0005444D"/>
    <w:rsid w:val="0005556C"/>
    <w:rsid w:val="00055CB4"/>
    <w:rsid w:val="0005705C"/>
    <w:rsid w:val="000577AC"/>
    <w:rsid w:val="000609DE"/>
    <w:rsid w:val="00061FF8"/>
    <w:rsid w:val="00062209"/>
    <w:rsid w:val="000628F5"/>
    <w:rsid w:val="00062C8F"/>
    <w:rsid w:val="00065360"/>
    <w:rsid w:val="000656F8"/>
    <w:rsid w:val="00067AF9"/>
    <w:rsid w:val="00070D7B"/>
    <w:rsid w:val="00074715"/>
    <w:rsid w:val="0007569F"/>
    <w:rsid w:val="00075AF4"/>
    <w:rsid w:val="00076C4C"/>
    <w:rsid w:val="00081685"/>
    <w:rsid w:val="00083910"/>
    <w:rsid w:val="00085A05"/>
    <w:rsid w:val="000864B4"/>
    <w:rsid w:val="000867D5"/>
    <w:rsid w:val="00090F95"/>
    <w:rsid w:val="00093FB9"/>
    <w:rsid w:val="0009414B"/>
    <w:rsid w:val="0009451D"/>
    <w:rsid w:val="00094546"/>
    <w:rsid w:val="00096CDA"/>
    <w:rsid w:val="000A005E"/>
    <w:rsid w:val="000A00B7"/>
    <w:rsid w:val="000A2600"/>
    <w:rsid w:val="000A2E9E"/>
    <w:rsid w:val="000A339A"/>
    <w:rsid w:val="000A3867"/>
    <w:rsid w:val="000A5DDD"/>
    <w:rsid w:val="000A5F7E"/>
    <w:rsid w:val="000A645B"/>
    <w:rsid w:val="000A752E"/>
    <w:rsid w:val="000A7DCD"/>
    <w:rsid w:val="000B003B"/>
    <w:rsid w:val="000B118E"/>
    <w:rsid w:val="000B3222"/>
    <w:rsid w:val="000B3A2C"/>
    <w:rsid w:val="000B3A8F"/>
    <w:rsid w:val="000B4C62"/>
    <w:rsid w:val="000B4FDF"/>
    <w:rsid w:val="000B7045"/>
    <w:rsid w:val="000B7339"/>
    <w:rsid w:val="000B7FE9"/>
    <w:rsid w:val="000C10E3"/>
    <w:rsid w:val="000C1226"/>
    <w:rsid w:val="000C170A"/>
    <w:rsid w:val="000C17A3"/>
    <w:rsid w:val="000C3856"/>
    <w:rsid w:val="000C3AB6"/>
    <w:rsid w:val="000C44DE"/>
    <w:rsid w:val="000C4CCE"/>
    <w:rsid w:val="000C60A6"/>
    <w:rsid w:val="000D2070"/>
    <w:rsid w:val="000D222B"/>
    <w:rsid w:val="000D2641"/>
    <w:rsid w:val="000D4EC6"/>
    <w:rsid w:val="000D5381"/>
    <w:rsid w:val="000D6C55"/>
    <w:rsid w:val="000D7FFD"/>
    <w:rsid w:val="000E0015"/>
    <w:rsid w:val="000E03EE"/>
    <w:rsid w:val="000E0719"/>
    <w:rsid w:val="000E0DA4"/>
    <w:rsid w:val="000E336E"/>
    <w:rsid w:val="000E46B3"/>
    <w:rsid w:val="000E5852"/>
    <w:rsid w:val="000E5EC8"/>
    <w:rsid w:val="000E5F72"/>
    <w:rsid w:val="000E6015"/>
    <w:rsid w:val="000E66BD"/>
    <w:rsid w:val="000E7276"/>
    <w:rsid w:val="000F0EC2"/>
    <w:rsid w:val="000F3787"/>
    <w:rsid w:val="000F3A74"/>
    <w:rsid w:val="000F4118"/>
    <w:rsid w:val="000F5A74"/>
    <w:rsid w:val="000F5B84"/>
    <w:rsid w:val="000F6463"/>
    <w:rsid w:val="001018AF"/>
    <w:rsid w:val="00101B6B"/>
    <w:rsid w:val="00104F3D"/>
    <w:rsid w:val="00105665"/>
    <w:rsid w:val="00106880"/>
    <w:rsid w:val="001074CD"/>
    <w:rsid w:val="00111082"/>
    <w:rsid w:val="00111242"/>
    <w:rsid w:val="00111424"/>
    <w:rsid w:val="00113E0C"/>
    <w:rsid w:val="00115971"/>
    <w:rsid w:val="00116D05"/>
    <w:rsid w:val="00116E2A"/>
    <w:rsid w:val="00117D81"/>
    <w:rsid w:val="00120045"/>
    <w:rsid w:val="00120A4C"/>
    <w:rsid w:val="0012159F"/>
    <w:rsid w:val="00121FD5"/>
    <w:rsid w:val="00124D78"/>
    <w:rsid w:val="00125F81"/>
    <w:rsid w:val="00126EA3"/>
    <w:rsid w:val="00126F6F"/>
    <w:rsid w:val="001301A7"/>
    <w:rsid w:val="00130CA6"/>
    <w:rsid w:val="00131EDC"/>
    <w:rsid w:val="001331A5"/>
    <w:rsid w:val="001334D0"/>
    <w:rsid w:val="00134DF1"/>
    <w:rsid w:val="00140686"/>
    <w:rsid w:val="0014164D"/>
    <w:rsid w:val="00141EFA"/>
    <w:rsid w:val="0014205F"/>
    <w:rsid w:val="00143230"/>
    <w:rsid w:val="00143BB0"/>
    <w:rsid w:val="001453E8"/>
    <w:rsid w:val="0014594F"/>
    <w:rsid w:val="0014613F"/>
    <w:rsid w:val="0014641B"/>
    <w:rsid w:val="00146A54"/>
    <w:rsid w:val="00151046"/>
    <w:rsid w:val="00152412"/>
    <w:rsid w:val="00152CB8"/>
    <w:rsid w:val="00155A57"/>
    <w:rsid w:val="00157F8E"/>
    <w:rsid w:val="00160209"/>
    <w:rsid w:val="0016060B"/>
    <w:rsid w:val="00162BB7"/>
    <w:rsid w:val="00162E9C"/>
    <w:rsid w:val="001631D8"/>
    <w:rsid w:val="00163D68"/>
    <w:rsid w:val="00164E07"/>
    <w:rsid w:val="001653C9"/>
    <w:rsid w:val="00165B3B"/>
    <w:rsid w:val="00166A0E"/>
    <w:rsid w:val="001706A1"/>
    <w:rsid w:val="00171878"/>
    <w:rsid w:val="00173777"/>
    <w:rsid w:val="00174A97"/>
    <w:rsid w:val="00175046"/>
    <w:rsid w:val="00175BBC"/>
    <w:rsid w:val="00175CDD"/>
    <w:rsid w:val="00176DD2"/>
    <w:rsid w:val="0018174A"/>
    <w:rsid w:val="00182F8B"/>
    <w:rsid w:val="00187AB1"/>
    <w:rsid w:val="00190787"/>
    <w:rsid w:val="00190906"/>
    <w:rsid w:val="00190C5D"/>
    <w:rsid w:val="00191031"/>
    <w:rsid w:val="00193512"/>
    <w:rsid w:val="001938F0"/>
    <w:rsid w:val="0019492E"/>
    <w:rsid w:val="0019556A"/>
    <w:rsid w:val="00196600"/>
    <w:rsid w:val="00197D0C"/>
    <w:rsid w:val="001A048C"/>
    <w:rsid w:val="001A1D91"/>
    <w:rsid w:val="001A1E39"/>
    <w:rsid w:val="001A34BE"/>
    <w:rsid w:val="001A3560"/>
    <w:rsid w:val="001A3AD8"/>
    <w:rsid w:val="001A410E"/>
    <w:rsid w:val="001A4A36"/>
    <w:rsid w:val="001A51FC"/>
    <w:rsid w:val="001A521A"/>
    <w:rsid w:val="001A5952"/>
    <w:rsid w:val="001A59CA"/>
    <w:rsid w:val="001A6A48"/>
    <w:rsid w:val="001B29A9"/>
    <w:rsid w:val="001B2F3F"/>
    <w:rsid w:val="001B4426"/>
    <w:rsid w:val="001B5713"/>
    <w:rsid w:val="001B5AFD"/>
    <w:rsid w:val="001B7AD8"/>
    <w:rsid w:val="001C1B00"/>
    <w:rsid w:val="001C2CA9"/>
    <w:rsid w:val="001C2DA2"/>
    <w:rsid w:val="001C332D"/>
    <w:rsid w:val="001C3954"/>
    <w:rsid w:val="001C3D01"/>
    <w:rsid w:val="001C457B"/>
    <w:rsid w:val="001C5FE8"/>
    <w:rsid w:val="001C6406"/>
    <w:rsid w:val="001C6CE0"/>
    <w:rsid w:val="001C782C"/>
    <w:rsid w:val="001D035F"/>
    <w:rsid w:val="001D101B"/>
    <w:rsid w:val="001D1591"/>
    <w:rsid w:val="001D2917"/>
    <w:rsid w:val="001D4B28"/>
    <w:rsid w:val="001D6668"/>
    <w:rsid w:val="001E1A39"/>
    <w:rsid w:val="001E2191"/>
    <w:rsid w:val="001E2DC7"/>
    <w:rsid w:val="001E418A"/>
    <w:rsid w:val="001E426A"/>
    <w:rsid w:val="001E5929"/>
    <w:rsid w:val="001E7116"/>
    <w:rsid w:val="001F0805"/>
    <w:rsid w:val="001F31C1"/>
    <w:rsid w:val="001F3971"/>
    <w:rsid w:val="001F4061"/>
    <w:rsid w:val="001F4DD7"/>
    <w:rsid w:val="001F4F36"/>
    <w:rsid w:val="001F5A7E"/>
    <w:rsid w:val="001F6189"/>
    <w:rsid w:val="001F6DFE"/>
    <w:rsid w:val="00200D0A"/>
    <w:rsid w:val="002014E7"/>
    <w:rsid w:val="0020279F"/>
    <w:rsid w:val="002029A0"/>
    <w:rsid w:val="00203B09"/>
    <w:rsid w:val="002043DF"/>
    <w:rsid w:val="0020440E"/>
    <w:rsid w:val="002057D1"/>
    <w:rsid w:val="002059CB"/>
    <w:rsid w:val="0020635E"/>
    <w:rsid w:val="00210FD1"/>
    <w:rsid w:val="00211D32"/>
    <w:rsid w:val="00212519"/>
    <w:rsid w:val="00213A97"/>
    <w:rsid w:val="00215775"/>
    <w:rsid w:val="0022147B"/>
    <w:rsid w:val="002217B3"/>
    <w:rsid w:val="00221C87"/>
    <w:rsid w:val="0022435F"/>
    <w:rsid w:val="00224B63"/>
    <w:rsid w:val="002256BD"/>
    <w:rsid w:val="00225CBF"/>
    <w:rsid w:val="00225EAF"/>
    <w:rsid w:val="00226239"/>
    <w:rsid w:val="0022735F"/>
    <w:rsid w:val="002304E0"/>
    <w:rsid w:val="00230B45"/>
    <w:rsid w:val="00231792"/>
    <w:rsid w:val="00232E74"/>
    <w:rsid w:val="00233A43"/>
    <w:rsid w:val="00234B7F"/>
    <w:rsid w:val="00236DBA"/>
    <w:rsid w:val="002377F7"/>
    <w:rsid w:val="00237DF4"/>
    <w:rsid w:val="00242002"/>
    <w:rsid w:val="002427D9"/>
    <w:rsid w:val="0024701C"/>
    <w:rsid w:val="002472DB"/>
    <w:rsid w:val="0025023B"/>
    <w:rsid w:val="0025161D"/>
    <w:rsid w:val="00251EAC"/>
    <w:rsid w:val="002576F5"/>
    <w:rsid w:val="0026011B"/>
    <w:rsid w:val="002610FD"/>
    <w:rsid w:val="00261850"/>
    <w:rsid w:val="00262A02"/>
    <w:rsid w:val="00263A9F"/>
    <w:rsid w:val="0027101F"/>
    <w:rsid w:val="002713A1"/>
    <w:rsid w:val="00271606"/>
    <w:rsid w:val="0027218A"/>
    <w:rsid w:val="00272A9C"/>
    <w:rsid w:val="002730F7"/>
    <w:rsid w:val="00273672"/>
    <w:rsid w:val="00273CE7"/>
    <w:rsid w:val="0027590C"/>
    <w:rsid w:val="00275CA3"/>
    <w:rsid w:val="00276381"/>
    <w:rsid w:val="002779DE"/>
    <w:rsid w:val="00277BAE"/>
    <w:rsid w:val="00277F6B"/>
    <w:rsid w:val="00282F56"/>
    <w:rsid w:val="002837A5"/>
    <w:rsid w:val="00283FA2"/>
    <w:rsid w:val="0029193E"/>
    <w:rsid w:val="00291A4E"/>
    <w:rsid w:val="002920C2"/>
    <w:rsid w:val="002930A1"/>
    <w:rsid w:val="00293461"/>
    <w:rsid w:val="002934FD"/>
    <w:rsid w:val="0029373F"/>
    <w:rsid w:val="00293E80"/>
    <w:rsid w:val="002941E5"/>
    <w:rsid w:val="002962BC"/>
    <w:rsid w:val="0029687E"/>
    <w:rsid w:val="00296C0D"/>
    <w:rsid w:val="00296F1D"/>
    <w:rsid w:val="002972A3"/>
    <w:rsid w:val="002A0F31"/>
    <w:rsid w:val="002A1C44"/>
    <w:rsid w:val="002A1EBD"/>
    <w:rsid w:val="002A23C3"/>
    <w:rsid w:val="002A25CA"/>
    <w:rsid w:val="002A31E2"/>
    <w:rsid w:val="002A3AE3"/>
    <w:rsid w:val="002A3E8F"/>
    <w:rsid w:val="002A6B8D"/>
    <w:rsid w:val="002A6CA3"/>
    <w:rsid w:val="002B0D03"/>
    <w:rsid w:val="002B0D74"/>
    <w:rsid w:val="002B1232"/>
    <w:rsid w:val="002B47E6"/>
    <w:rsid w:val="002B4A5C"/>
    <w:rsid w:val="002B562F"/>
    <w:rsid w:val="002B71E2"/>
    <w:rsid w:val="002C039B"/>
    <w:rsid w:val="002C0541"/>
    <w:rsid w:val="002C28EB"/>
    <w:rsid w:val="002C2AB6"/>
    <w:rsid w:val="002C3564"/>
    <w:rsid w:val="002C72F5"/>
    <w:rsid w:val="002C788C"/>
    <w:rsid w:val="002C7983"/>
    <w:rsid w:val="002D0E0A"/>
    <w:rsid w:val="002D2238"/>
    <w:rsid w:val="002D26AE"/>
    <w:rsid w:val="002D487B"/>
    <w:rsid w:val="002D4A24"/>
    <w:rsid w:val="002D4B83"/>
    <w:rsid w:val="002D576A"/>
    <w:rsid w:val="002D5CFB"/>
    <w:rsid w:val="002D75A7"/>
    <w:rsid w:val="002D7A28"/>
    <w:rsid w:val="002D7AB2"/>
    <w:rsid w:val="002E0A55"/>
    <w:rsid w:val="002E2C95"/>
    <w:rsid w:val="002E32CE"/>
    <w:rsid w:val="002E3704"/>
    <w:rsid w:val="002E4155"/>
    <w:rsid w:val="002E493F"/>
    <w:rsid w:val="002E590D"/>
    <w:rsid w:val="002E59A7"/>
    <w:rsid w:val="002F254A"/>
    <w:rsid w:val="002F417A"/>
    <w:rsid w:val="002F5EE5"/>
    <w:rsid w:val="002F60F2"/>
    <w:rsid w:val="002F668B"/>
    <w:rsid w:val="002F6B5E"/>
    <w:rsid w:val="002F7943"/>
    <w:rsid w:val="00301ACF"/>
    <w:rsid w:val="00301D72"/>
    <w:rsid w:val="00301E9E"/>
    <w:rsid w:val="00303B80"/>
    <w:rsid w:val="00304B90"/>
    <w:rsid w:val="00305049"/>
    <w:rsid w:val="00310072"/>
    <w:rsid w:val="003107F0"/>
    <w:rsid w:val="00312A2F"/>
    <w:rsid w:val="00314FD9"/>
    <w:rsid w:val="00315E99"/>
    <w:rsid w:val="0031769A"/>
    <w:rsid w:val="00321EF1"/>
    <w:rsid w:val="003222F7"/>
    <w:rsid w:val="003236FF"/>
    <w:rsid w:val="00323DFF"/>
    <w:rsid w:val="00326BF7"/>
    <w:rsid w:val="00330721"/>
    <w:rsid w:val="00330B4C"/>
    <w:rsid w:val="00331285"/>
    <w:rsid w:val="00333C40"/>
    <w:rsid w:val="00333D14"/>
    <w:rsid w:val="00335214"/>
    <w:rsid w:val="00336333"/>
    <w:rsid w:val="0033663C"/>
    <w:rsid w:val="00336B06"/>
    <w:rsid w:val="00336EDE"/>
    <w:rsid w:val="00337420"/>
    <w:rsid w:val="003401BC"/>
    <w:rsid w:val="00340DC8"/>
    <w:rsid w:val="00343B60"/>
    <w:rsid w:val="00344995"/>
    <w:rsid w:val="00345C8A"/>
    <w:rsid w:val="0034697A"/>
    <w:rsid w:val="003477CB"/>
    <w:rsid w:val="003513E2"/>
    <w:rsid w:val="00352BEE"/>
    <w:rsid w:val="00352DC6"/>
    <w:rsid w:val="00354797"/>
    <w:rsid w:val="00355386"/>
    <w:rsid w:val="00356536"/>
    <w:rsid w:val="00357F5B"/>
    <w:rsid w:val="003600F2"/>
    <w:rsid w:val="003602D9"/>
    <w:rsid w:val="00361C8C"/>
    <w:rsid w:val="003622F8"/>
    <w:rsid w:val="00363894"/>
    <w:rsid w:val="0036436B"/>
    <w:rsid w:val="0036588D"/>
    <w:rsid w:val="00366EE5"/>
    <w:rsid w:val="003709DB"/>
    <w:rsid w:val="00370EFA"/>
    <w:rsid w:val="00372A2A"/>
    <w:rsid w:val="003733BE"/>
    <w:rsid w:val="00373C29"/>
    <w:rsid w:val="00376EC2"/>
    <w:rsid w:val="003774EE"/>
    <w:rsid w:val="0037759D"/>
    <w:rsid w:val="00380ABC"/>
    <w:rsid w:val="0038240B"/>
    <w:rsid w:val="00382906"/>
    <w:rsid w:val="003834E2"/>
    <w:rsid w:val="0038429D"/>
    <w:rsid w:val="00385A45"/>
    <w:rsid w:val="00385BC2"/>
    <w:rsid w:val="003865FA"/>
    <w:rsid w:val="00386936"/>
    <w:rsid w:val="00387971"/>
    <w:rsid w:val="003911EC"/>
    <w:rsid w:val="0039358F"/>
    <w:rsid w:val="00393FA3"/>
    <w:rsid w:val="00396EB0"/>
    <w:rsid w:val="00397C26"/>
    <w:rsid w:val="003A0A0B"/>
    <w:rsid w:val="003A1448"/>
    <w:rsid w:val="003A1F9F"/>
    <w:rsid w:val="003A3794"/>
    <w:rsid w:val="003A3837"/>
    <w:rsid w:val="003A50FC"/>
    <w:rsid w:val="003A520B"/>
    <w:rsid w:val="003A5A3A"/>
    <w:rsid w:val="003A5E1E"/>
    <w:rsid w:val="003A5E43"/>
    <w:rsid w:val="003A7B61"/>
    <w:rsid w:val="003A7D31"/>
    <w:rsid w:val="003B0F4B"/>
    <w:rsid w:val="003B162A"/>
    <w:rsid w:val="003B2676"/>
    <w:rsid w:val="003B27F1"/>
    <w:rsid w:val="003B2C45"/>
    <w:rsid w:val="003B3F60"/>
    <w:rsid w:val="003B620A"/>
    <w:rsid w:val="003B6449"/>
    <w:rsid w:val="003B6D3C"/>
    <w:rsid w:val="003B7485"/>
    <w:rsid w:val="003C174F"/>
    <w:rsid w:val="003C29FA"/>
    <w:rsid w:val="003C3AF6"/>
    <w:rsid w:val="003C3DC5"/>
    <w:rsid w:val="003C47DD"/>
    <w:rsid w:val="003C5B23"/>
    <w:rsid w:val="003C6317"/>
    <w:rsid w:val="003C7E34"/>
    <w:rsid w:val="003D0D5C"/>
    <w:rsid w:val="003D1CF1"/>
    <w:rsid w:val="003D1D78"/>
    <w:rsid w:val="003D221D"/>
    <w:rsid w:val="003D4D02"/>
    <w:rsid w:val="003D5D97"/>
    <w:rsid w:val="003D60E2"/>
    <w:rsid w:val="003E01AE"/>
    <w:rsid w:val="003E14C5"/>
    <w:rsid w:val="003E16D8"/>
    <w:rsid w:val="003E2A8C"/>
    <w:rsid w:val="003E2ECB"/>
    <w:rsid w:val="003E5221"/>
    <w:rsid w:val="003E7867"/>
    <w:rsid w:val="003F0C97"/>
    <w:rsid w:val="003F168B"/>
    <w:rsid w:val="003F192B"/>
    <w:rsid w:val="003F42AC"/>
    <w:rsid w:val="003F47AE"/>
    <w:rsid w:val="003F6EE2"/>
    <w:rsid w:val="003F744E"/>
    <w:rsid w:val="003F74DF"/>
    <w:rsid w:val="003F7D54"/>
    <w:rsid w:val="004017E3"/>
    <w:rsid w:val="00402071"/>
    <w:rsid w:val="00403C45"/>
    <w:rsid w:val="00405319"/>
    <w:rsid w:val="004059CB"/>
    <w:rsid w:val="00405A32"/>
    <w:rsid w:val="004078E4"/>
    <w:rsid w:val="00407D48"/>
    <w:rsid w:val="00413EC8"/>
    <w:rsid w:val="0041411D"/>
    <w:rsid w:val="004151B8"/>
    <w:rsid w:val="004153D0"/>
    <w:rsid w:val="00417A9B"/>
    <w:rsid w:val="004218BC"/>
    <w:rsid w:val="004225F0"/>
    <w:rsid w:val="0042297E"/>
    <w:rsid w:val="00423C1E"/>
    <w:rsid w:val="004255F8"/>
    <w:rsid w:val="00425D11"/>
    <w:rsid w:val="00426C4E"/>
    <w:rsid w:val="00427706"/>
    <w:rsid w:val="00427915"/>
    <w:rsid w:val="004309C0"/>
    <w:rsid w:val="00431CB4"/>
    <w:rsid w:val="00431D8E"/>
    <w:rsid w:val="00432CB7"/>
    <w:rsid w:val="00432FD3"/>
    <w:rsid w:val="00433C6A"/>
    <w:rsid w:val="00434B11"/>
    <w:rsid w:val="004351A3"/>
    <w:rsid w:val="004357C7"/>
    <w:rsid w:val="00436DFD"/>
    <w:rsid w:val="00437974"/>
    <w:rsid w:val="00442981"/>
    <w:rsid w:val="004433C5"/>
    <w:rsid w:val="00443798"/>
    <w:rsid w:val="00443A61"/>
    <w:rsid w:val="0044519F"/>
    <w:rsid w:val="00446343"/>
    <w:rsid w:val="00446A6B"/>
    <w:rsid w:val="00446CB4"/>
    <w:rsid w:val="00450337"/>
    <w:rsid w:val="004509FC"/>
    <w:rsid w:val="004528D3"/>
    <w:rsid w:val="00453B18"/>
    <w:rsid w:val="00456515"/>
    <w:rsid w:val="0046001D"/>
    <w:rsid w:val="00460388"/>
    <w:rsid w:val="00460F00"/>
    <w:rsid w:val="00461AE9"/>
    <w:rsid w:val="00461BAC"/>
    <w:rsid w:val="00462439"/>
    <w:rsid w:val="004626CF"/>
    <w:rsid w:val="004632DB"/>
    <w:rsid w:val="0046365B"/>
    <w:rsid w:val="00463C15"/>
    <w:rsid w:val="0046595C"/>
    <w:rsid w:val="00466E7B"/>
    <w:rsid w:val="00466ED1"/>
    <w:rsid w:val="004677D9"/>
    <w:rsid w:val="0047034D"/>
    <w:rsid w:val="00470B1E"/>
    <w:rsid w:val="00473A9A"/>
    <w:rsid w:val="00475AC4"/>
    <w:rsid w:val="00475B68"/>
    <w:rsid w:val="0047617C"/>
    <w:rsid w:val="00477AD4"/>
    <w:rsid w:val="00480F78"/>
    <w:rsid w:val="00483AC4"/>
    <w:rsid w:val="0048460A"/>
    <w:rsid w:val="00486583"/>
    <w:rsid w:val="00486B6E"/>
    <w:rsid w:val="004873A7"/>
    <w:rsid w:val="0048748C"/>
    <w:rsid w:val="004901CA"/>
    <w:rsid w:val="00490697"/>
    <w:rsid w:val="00490D64"/>
    <w:rsid w:val="00492CE4"/>
    <w:rsid w:val="00492E42"/>
    <w:rsid w:val="0049351D"/>
    <w:rsid w:val="00493601"/>
    <w:rsid w:val="0049472F"/>
    <w:rsid w:val="00494CE6"/>
    <w:rsid w:val="00495917"/>
    <w:rsid w:val="00495BF3"/>
    <w:rsid w:val="00495C22"/>
    <w:rsid w:val="00496EE8"/>
    <w:rsid w:val="0049709A"/>
    <w:rsid w:val="0049764E"/>
    <w:rsid w:val="004A139D"/>
    <w:rsid w:val="004A28FF"/>
    <w:rsid w:val="004A35A3"/>
    <w:rsid w:val="004A627F"/>
    <w:rsid w:val="004B11B9"/>
    <w:rsid w:val="004B1CD6"/>
    <w:rsid w:val="004B24D1"/>
    <w:rsid w:val="004B42A8"/>
    <w:rsid w:val="004B454F"/>
    <w:rsid w:val="004B521B"/>
    <w:rsid w:val="004B6D55"/>
    <w:rsid w:val="004B6ED0"/>
    <w:rsid w:val="004B794C"/>
    <w:rsid w:val="004C0A88"/>
    <w:rsid w:val="004C13AE"/>
    <w:rsid w:val="004C2240"/>
    <w:rsid w:val="004C2EC2"/>
    <w:rsid w:val="004C420B"/>
    <w:rsid w:val="004C4237"/>
    <w:rsid w:val="004C54A7"/>
    <w:rsid w:val="004C7AFB"/>
    <w:rsid w:val="004D0845"/>
    <w:rsid w:val="004D0979"/>
    <w:rsid w:val="004D0D54"/>
    <w:rsid w:val="004D1A2E"/>
    <w:rsid w:val="004D227D"/>
    <w:rsid w:val="004D2E42"/>
    <w:rsid w:val="004D3332"/>
    <w:rsid w:val="004D3F4F"/>
    <w:rsid w:val="004D6315"/>
    <w:rsid w:val="004D6684"/>
    <w:rsid w:val="004D702D"/>
    <w:rsid w:val="004D78F4"/>
    <w:rsid w:val="004E220E"/>
    <w:rsid w:val="004E30D7"/>
    <w:rsid w:val="004E34FA"/>
    <w:rsid w:val="004E48A0"/>
    <w:rsid w:val="004E50D1"/>
    <w:rsid w:val="004E5BDE"/>
    <w:rsid w:val="004E7759"/>
    <w:rsid w:val="004E7EA4"/>
    <w:rsid w:val="004F178F"/>
    <w:rsid w:val="004F1EDD"/>
    <w:rsid w:val="004F219D"/>
    <w:rsid w:val="004F3028"/>
    <w:rsid w:val="004F3850"/>
    <w:rsid w:val="004F5979"/>
    <w:rsid w:val="004F7527"/>
    <w:rsid w:val="00500ACB"/>
    <w:rsid w:val="00500D3F"/>
    <w:rsid w:val="00501807"/>
    <w:rsid w:val="00501A7C"/>
    <w:rsid w:val="00502E41"/>
    <w:rsid w:val="005034B9"/>
    <w:rsid w:val="00503DC2"/>
    <w:rsid w:val="005040A9"/>
    <w:rsid w:val="00505D3A"/>
    <w:rsid w:val="00506BA4"/>
    <w:rsid w:val="00507435"/>
    <w:rsid w:val="005110F4"/>
    <w:rsid w:val="00513AF4"/>
    <w:rsid w:val="005144E2"/>
    <w:rsid w:val="005155BB"/>
    <w:rsid w:val="00515A2F"/>
    <w:rsid w:val="00516231"/>
    <w:rsid w:val="005163E1"/>
    <w:rsid w:val="00516E76"/>
    <w:rsid w:val="0051722C"/>
    <w:rsid w:val="0051790F"/>
    <w:rsid w:val="00520EBC"/>
    <w:rsid w:val="00521D5B"/>
    <w:rsid w:val="0052242A"/>
    <w:rsid w:val="005226F5"/>
    <w:rsid w:val="00522EAA"/>
    <w:rsid w:val="00523601"/>
    <w:rsid w:val="00523868"/>
    <w:rsid w:val="00524754"/>
    <w:rsid w:val="005257A3"/>
    <w:rsid w:val="00525BBE"/>
    <w:rsid w:val="005268C2"/>
    <w:rsid w:val="0052721C"/>
    <w:rsid w:val="005276DD"/>
    <w:rsid w:val="00527E2F"/>
    <w:rsid w:val="00530BD9"/>
    <w:rsid w:val="00530CF1"/>
    <w:rsid w:val="00531A51"/>
    <w:rsid w:val="00532312"/>
    <w:rsid w:val="00532315"/>
    <w:rsid w:val="00532A65"/>
    <w:rsid w:val="00532FE9"/>
    <w:rsid w:val="00533BBE"/>
    <w:rsid w:val="00533F4C"/>
    <w:rsid w:val="00535C2D"/>
    <w:rsid w:val="00535E8D"/>
    <w:rsid w:val="005367B5"/>
    <w:rsid w:val="00536B21"/>
    <w:rsid w:val="005378C4"/>
    <w:rsid w:val="00537DEC"/>
    <w:rsid w:val="00541198"/>
    <w:rsid w:val="0054152F"/>
    <w:rsid w:val="0054386D"/>
    <w:rsid w:val="005443EC"/>
    <w:rsid w:val="005446AE"/>
    <w:rsid w:val="005509DE"/>
    <w:rsid w:val="005518BC"/>
    <w:rsid w:val="005536FA"/>
    <w:rsid w:val="005579C8"/>
    <w:rsid w:val="00560AC1"/>
    <w:rsid w:val="00561884"/>
    <w:rsid w:val="00562F16"/>
    <w:rsid w:val="00564D3E"/>
    <w:rsid w:val="00564E16"/>
    <w:rsid w:val="0056757F"/>
    <w:rsid w:val="005677ED"/>
    <w:rsid w:val="005707D7"/>
    <w:rsid w:val="00570E0B"/>
    <w:rsid w:val="005724C9"/>
    <w:rsid w:val="00572C6C"/>
    <w:rsid w:val="0057357D"/>
    <w:rsid w:val="005738A1"/>
    <w:rsid w:val="005744FD"/>
    <w:rsid w:val="00575E16"/>
    <w:rsid w:val="005771C0"/>
    <w:rsid w:val="0058456B"/>
    <w:rsid w:val="005879EC"/>
    <w:rsid w:val="00590301"/>
    <w:rsid w:val="0059051F"/>
    <w:rsid w:val="0059067D"/>
    <w:rsid w:val="0059298C"/>
    <w:rsid w:val="00595205"/>
    <w:rsid w:val="00595760"/>
    <w:rsid w:val="00596076"/>
    <w:rsid w:val="00596A47"/>
    <w:rsid w:val="00596E4F"/>
    <w:rsid w:val="005A05DD"/>
    <w:rsid w:val="005A1D62"/>
    <w:rsid w:val="005A24B8"/>
    <w:rsid w:val="005A27C4"/>
    <w:rsid w:val="005A369B"/>
    <w:rsid w:val="005A3F92"/>
    <w:rsid w:val="005A49ED"/>
    <w:rsid w:val="005A73C7"/>
    <w:rsid w:val="005B0B8A"/>
    <w:rsid w:val="005B0F5B"/>
    <w:rsid w:val="005B1653"/>
    <w:rsid w:val="005B19F3"/>
    <w:rsid w:val="005B251E"/>
    <w:rsid w:val="005B2B3F"/>
    <w:rsid w:val="005B317B"/>
    <w:rsid w:val="005B5135"/>
    <w:rsid w:val="005B6F85"/>
    <w:rsid w:val="005C2287"/>
    <w:rsid w:val="005C22DC"/>
    <w:rsid w:val="005C22E6"/>
    <w:rsid w:val="005C2CEB"/>
    <w:rsid w:val="005C310D"/>
    <w:rsid w:val="005C3257"/>
    <w:rsid w:val="005C3669"/>
    <w:rsid w:val="005C3C4E"/>
    <w:rsid w:val="005C49D4"/>
    <w:rsid w:val="005C63F4"/>
    <w:rsid w:val="005D1794"/>
    <w:rsid w:val="005D20C7"/>
    <w:rsid w:val="005D3472"/>
    <w:rsid w:val="005D4A63"/>
    <w:rsid w:val="005D59CA"/>
    <w:rsid w:val="005E1230"/>
    <w:rsid w:val="005E148A"/>
    <w:rsid w:val="005E3FEA"/>
    <w:rsid w:val="005E515D"/>
    <w:rsid w:val="005E781C"/>
    <w:rsid w:val="005E78D1"/>
    <w:rsid w:val="005E7E8B"/>
    <w:rsid w:val="005F051E"/>
    <w:rsid w:val="005F1EC3"/>
    <w:rsid w:val="005F442C"/>
    <w:rsid w:val="005F4A39"/>
    <w:rsid w:val="005F5129"/>
    <w:rsid w:val="00601D21"/>
    <w:rsid w:val="0060353A"/>
    <w:rsid w:val="00603798"/>
    <w:rsid w:val="006039BB"/>
    <w:rsid w:val="00604185"/>
    <w:rsid w:val="00604231"/>
    <w:rsid w:val="0060537F"/>
    <w:rsid w:val="00606ADB"/>
    <w:rsid w:val="00606DEB"/>
    <w:rsid w:val="00606E36"/>
    <w:rsid w:val="00610FA2"/>
    <w:rsid w:val="006113B7"/>
    <w:rsid w:val="006116C3"/>
    <w:rsid w:val="00612FB7"/>
    <w:rsid w:val="006136A0"/>
    <w:rsid w:val="006136BB"/>
    <w:rsid w:val="0061395A"/>
    <w:rsid w:val="006143F0"/>
    <w:rsid w:val="00614BDD"/>
    <w:rsid w:val="006159BC"/>
    <w:rsid w:val="0061623E"/>
    <w:rsid w:val="00616476"/>
    <w:rsid w:val="00621394"/>
    <w:rsid w:val="00622399"/>
    <w:rsid w:val="00623F3D"/>
    <w:rsid w:val="00624E03"/>
    <w:rsid w:val="006258C0"/>
    <w:rsid w:val="00626754"/>
    <w:rsid w:val="00631773"/>
    <w:rsid w:val="00631A4B"/>
    <w:rsid w:val="006329F2"/>
    <w:rsid w:val="00632E2E"/>
    <w:rsid w:val="006339DB"/>
    <w:rsid w:val="00635053"/>
    <w:rsid w:val="0063605E"/>
    <w:rsid w:val="006366EC"/>
    <w:rsid w:val="00637C10"/>
    <w:rsid w:val="00640A93"/>
    <w:rsid w:val="00642419"/>
    <w:rsid w:val="0064264F"/>
    <w:rsid w:val="00642E8C"/>
    <w:rsid w:val="00643E9B"/>
    <w:rsid w:val="006440D3"/>
    <w:rsid w:val="006461B8"/>
    <w:rsid w:val="00646E0B"/>
    <w:rsid w:val="006477EE"/>
    <w:rsid w:val="00650F94"/>
    <w:rsid w:val="00651BD7"/>
    <w:rsid w:val="00652452"/>
    <w:rsid w:val="006524FA"/>
    <w:rsid w:val="006526C0"/>
    <w:rsid w:val="00652989"/>
    <w:rsid w:val="006529F8"/>
    <w:rsid w:val="00652C73"/>
    <w:rsid w:val="00652E16"/>
    <w:rsid w:val="006539D6"/>
    <w:rsid w:val="00653DD4"/>
    <w:rsid w:val="0065438C"/>
    <w:rsid w:val="00654505"/>
    <w:rsid w:val="00654EC9"/>
    <w:rsid w:val="00655052"/>
    <w:rsid w:val="00655A0E"/>
    <w:rsid w:val="0065690C"/>
    <w:rsid w:val="00656B2C"/>
    <w:rsid w:val="006603A9"/>
    <w:rsid w:val="006614C8"/>
    <w:rsid w:val="00662349"/>
    <w:rsid w:val="0066307C"/>
    <w:rsid w:val="00663489"/>
    <w:rsid w:val="006638F2"/>
    <w:rsid w:val="00664730"/>
    <w:rsid w:val="00665528"/>
    <w:rsid w:val="00671286"/>
    <w:rsid w:val="00671B68"/>
    <w:rsid w:val="006752A0"/>
    <w:rsid w:val="00675354"/>
    <w:rsid w:val="006800BB"/>
    <w:rsid w:val="0068104E"/>
    <w:rsid w:val="0068388B"/>
    <w:rsid w:val="006844AC"/>
    <w:rsid w:val="006844F3"/>
    <w:rsid w:val="00690016"/>
    <w:rsid w:val="00690C5D"/>
    <w:rsid w:val="00691304"/>
    <w:rsid w:val="0069138A"/>
    <w:rsid w:val="0069174C"/>
    <w:rsid w:val="00692036"/>
    <w:rsid w:val="006927B1"/>
    <w:rsid w:val="00693EA9"/>
    <w:rsid w:val="0069454A"/>
    <w:rsid w:val="0069614A"/>
    <w:rsid w:val="00696874"/>
    <w:rsid w:val="00697AE5"/>
    <w:rsid w:val="006A0DEF"/>
    <w:rsid w:val="006A2038"/>
    <w:rsid w:val="006A44EF"/>
    <w:rsid w:val="006A5FAE"/>
    <w:rsid w:val="006B065E"/>
    <w:rsid w:val="006B08E3"/>
    <w:rsid w:val="006B2740"/>
    <w:rsid w:val="006B2E54"/>
    <w:rsid w:val="006B3D3E"/>
    <w:rsid w:val="006B474F"/>
    <w:rsid w:val="006B4751"/>
    <w:rsid w:val="006B507B"/>
    <w:rsid w:val="006B5834"/>
    <w:rsid w:val="006B6A37"/>
    <w:rsid w:val="006B6A93"/>
    <w:rsid w:val="006C0243"/>
    <w:rsid w:val="006C1FD5"/>
    <w:rsid w:val="006C321E"/>
    <w:rsid w:val="006C54A1"/>
    <w:rsid w:val="006C5C3D"/>
    <w:rsid w:val="006C7183"/>
    <w:rsid w:val="006D251C"/>
    <w:rsid w:val="006D2775"/>
    <w:rsid w:val="006D3166"/>
    <w:rsid w:val="006D562D"/>
    <w:rsid w:val="006D6521"/>
    <w:rsid w:val="006D7A0B"/>
    <w:rsid w:val="006D7E10"/>
    <w:rsid w:val="006E24D1"/>
    <w:rsid w:val="006E5195"/>
    <w:rsid w:val="006E5346"/>
    <w:rsid w:val="006E53D1"/>
    <w:rsid w:val="006E5464"/>
    <w:rsid w:val="006E5AF5"/>
    <w:rsid w:val="006E633B"/>
    <w:rsid w:val="006E7669"/>
    <w:rsid w:val="006E783B"/>
    <w:rsid w:val="006F1F02"/>
    <w:rsid w:val="006F1F82"/>
    <w:rsid w:val="006F2053"/>
    <w:rsid w:val="006F211E"/>
    <w:rsid w:val="006F506C"/>
    <w:rsid w:val="006F5CC1"/>
    <w:rsid w:val="006F5D86"/>
    <w:rsid w:val="006F62BD"/>
    <w:rsid w:val="006F64AF"/>
    <w:rsid w:val="006F674D"/>
    <w:rsid w:val="007008CF"/>
    <w:rsid w:val="00701E5A"/>
    <w:rsid w:val="00703AC4"/>
    <w:rsid w:val="00707B94"/>
    <w:rsid w:val="007100A3"/>
    <w:rsid w:val="00710301"/>
    <w:rsid w:val="00711901"/>
    <w:rsid w:val="00711BE9"/>
    <w:rsid w:val="00711C0B"/>
    <w:rsid w:val="00712633"/>
    <w:rsid w:val="007129C9"/>
    <w:rsid w:val="00712CDF"/>
    <w:rsid w:val="00715497"/>
    <w:rsid w:val="00715821"/>
    <w:rsid w:val="00717016"/>
    <w:rsid w:val="007172C7"/>
    <w:rsid w:val="00717B04"/>
    <w:rsid w:val="00720E76"/>
    <w:rsid w:val="00721EB7"/>
    <w:rsid w:val="007221A3"/>
    <w:rsid w:val="007251BC"/>
    <w:rsid w:val="00725FC8"/>
    <w:rsid w:val="007277DB"/>
    <w:rsid w:val="00727B0D"/>
    <w:rsid w:val="00727C4D"/>
    <w:rsid w:val="007307BC"/>
    <w:rsid w:val="00731365"/>
    <w:rsid w:val="007320C6"/>
    <w:rsid w:val="007333D8"/>
    <w:rsid w:val="0073423C"/>
    <w:rsid w:val="00735691"/>
    <w:rsid w:val="00736C9B"/>
    <w:rsid w:val="00736E71"/>
    <w:rsid w:val="00737D2B"/>
    <w:rsid w:val="00740328"/>
    <w:rsid w:val="007441CE"/>
    <w:rsid w:val="007442AB"/>
    <w:rsid w:val="00744870"/>
    <w:rsid w:val="00750016"/>
    <w:rsid w:val="00750DB1"/>
    <w:rsid w:val="0075312F"/>
    <w:rsid w:val="007538BD"/>
    <w:rsid w:val="00755F8D"/>
    <w:rsid w:val="00756E0B"/>
    <w:rsid w:val="00757BC0"/>
    <w:rsid w:val="007605D5"/>
    <w:rsid w:val="00760F99"/>
    <w:rsid w:val="00762D33"/>
    <w:rsid w:val="00763C36"/>
    <w:rsid w:val="00764249"/>
    <w:rsid w:val="00764F8C"/>
    <w:rsid w:val="00767041"/>
    <w:rsid w:val="00770412"/>
    <w:rsid w:val="00771815"/>
    <w:rsid w:val="00772626"/>
    <w:rsid w:val="00773253"/>
    <w:rsid w:val="00776FAA"/>
    <w:rsid w:val="00777378"/>
    <w:rsid w:val="00781A64"/>
    <w:rsid w:val="00781B16"/>
    <w:rsid w:val="00781FD3"/>
    <w:rsid w:val="007842E6"/>
    <w:rsid w:val="00784510"/>
    <w:rsid w:val="00784912"/>
    <w:rsid w:val="007901B5"/>
    <w:rsid w:val="007904AE"/>
    <w:rsid w:val="007918BA"/>
    <w:rsid w:val="007928D4"/>
    <w:rsid w:val="00793549"/>
    <w:rsid w:val="00794A11"/>
    <w:rsid w:val="00794D2C"/>
    <w:rsid w:val="00795A7B"/>
    <w:rsid w:val="00796F1B"/>
    <w:rsid w:val="007A0F11"/>
    <w:rsid w:val="007A17FB"/>
    <w:rsid w:val="007A50B6"/>
    <w:rsid w:val="007A53EF"/>
    <w:rsid w:val="007A55B5"/>
    <w:rsid w:val="007A5AA3"/>
    <w:rsid w:val="007A5B8B"/>
    <w:rsid w:val="007A7C58"/>
    <w:rsid w:val="007B0DCC"/>
    <w:rsid w:val="007B2AC3"/>
    <w:rsid w:val="007B2CD0"/>
    <w:rsid w:val="007B4050"/>
    <w:rsid w:val="007B4321"/>
    <w:rsid w:val="007B4766"/>
    <w:rsid w:val="007B4D1F"/>
    <w:rsid w:val="007B5461"/>
    <w:rsid w:val="007B67D8"/>
    <w:rsid w:val="007B79F4"/>
    <w:rsid w:val="007C131B"/>
    <w:rsid w:val="007C1ADF"/>
    <w:rsid w:val="007C38F0"/>
    <w:rsid w:val="007C3F9A"/>
    <w:rsid w:val="007C4FDB"/>
    <w:rsid w:val="007C5811"/>
    <w:rsid w:val="007C5B91"/>
    <w:rsid w:val="007C641A"/>
    <w:rsid w:val="007C6807"/>
    <w:rsid w:val="007C78D6"/>
    <w:rsid w:val="007C7C05"/>
    <w:rsid w:val="007D02F1"/>
    <w:rsid w:val="007D079B"/>
    <w:rsid w:val="007D16CE"/>
    <w:rsid w:val="007D2795"/>
    <w:rsid w:val="007D27D6"/>
    <w:rsid w:val="007D29E2"/>
    <w:rsid w:val="007D2BC8"/>
    <w:rsid w:val="007D6947"/>
    <w:rsid w:val="007D6A1A"/>
    <w:rsid w:val="007D6DCF"/>
    <w:rsid w:val="007E374F"/>
    <w:rsid w:val="007E3D20"/>
    <w:rsid w:val="007E4D10"/>
    <w:rsid w:val="007E56AC"/>
    <w:rsid w:val="007F0A89"/>
    <w:rsid w:val="007F0AB9"/>
    <w:rsid w:val="007F0B51"/>
    <w:rsid w:val="007F0EBD"/>
    <w:rsid w:val="007F1392"/>
    <w:rsid w:val="007F1786"/>
    <w:rsid w:val="007F3046"/>
    <w:rsid w:val="007F3093"/>
    <w:rsid w:val="007F40A8"/>
    <w:rsid w:val="007F70B4"/>
    <w:rsid w:val="007F776F"/>
    <w:rsid w:val="007F7B61"/>
    <w:rsid w:val="00800AC8"/>
    <w:rsid w:val="00801080"/>
    <w:rsid w:val="00801EF0"/>
    <w:rsid w:val="00801F66"/>
    <w:rsid w:val="008024C9"/>
    <w:rsid w:val="00804372"/>
    <w:rsid w:val="00804389"/>
    <w:rsid w:val="008053DE"/>
    <w:rsid w:val="0081118A"/>
    <w:rsid w:val="0081182D"/>
    <w:rsid w:val="008124EF"/>
    <w:rsid w:val="008130F4"/>
    <w:rsid w:val="00814000"/>
    <w:rsid w:val="00815B05"/>
    <w:rsid w:val="00816263"/>
    <w:rsid w:val="00817F84"/>
    <w:rsid w:val="0082225A"/>
    <w:rsid w:val="008225A7"/>
    <w:rsid w:val="00823058"/>
    <w:rsid w:val="008233EB"/>
    <w:rsid w:val="008236F3"/>
    <w:rsid w:val="00823BB9"/>
    <w:rsid w:val="0082480A"/>
    <w:rsid w:val="00825777"/>
    <w:rsid w:val="0082594C"/>
    <w:rsid w:val="0082633A"/>
    <w:rsid w:val="0082650D"/>
    <w:rsid w:val="00826F7D"/>
    <w:rsid w:val="008305AE"/>
    <w:rsid w:val="008318F8"/>
    <w:rsid w:val="00832267"/>
    <w:rsid w:val="0083378F"/>
    <w:rsid w:val="00834E89"/>
    <w:rsid w:val="00835DC2"/>
    <w:rsid w:val="00836479"/>
    <w:rsid w:val="00837D70"/>
    <w:rsid w:val="00840B3A"/>
    <w:rsid w:val="00840FE7"/>
    <w:rsid w:val="00842203"/>
    <w:rsid w:val="0084266C"/>
    <w:rsid w:val="00842B95"/>
    <w:rsid w:val="00844975"/>
    <w:rsid w:val="008455B7"/>
    <w:rsid w:val="00850756"/>
    <w:rsid w:val="00850EC8"/>
    <w:rsid w:val="00852331"/>
    <w:rsid w:val="00854064"/>
    <w:rsid w:val="00854210"/>
    <w:rsid w:val="00856112"/>
    <w:rsid w:val="00856586"/>
    <w:rsid w:val="00856BD8"/>
    <w:rsid w:val="00856E60"/>
    <w:rsid w:val="00861D8D"/>
    <w:rsid w:val="008630F6"/>
    <w:rsid w:val="0086362A"/>
    <w:rsid w:val="00865827"/>
    <w:rsid w:val="00865C08"/>
    <w:rsid w:val="00866025"/>
    <w:rsid w:val="0086693B"/>
    <w:rsid w:val="00866F5C"/>
    <w:rsid w:val="00870B62"/>
    <w:rsid w:val="008732C4"/>
    <w:rsid w:val="008741AC"/>
    <w:rsid w:val="00876510"/>
    <w:rsid w:val="00876C98"/>
    <w:rsid w:val="00880027"/>
    <w:rsid w:val="00882047"/>
    <w:rsid w:val="008822D6"/>
    <w:rsid w:val="008849CD"/>
    <w:rsid w:val="00884FAD"/>
    <w:rsid w:val="00885514"/>
    <w:rsid w:val="00885C04"/>
    <w:rsid w:val="00886517"/>
    <w:rsid w:val="00890792"/>
    <w:rsid w:val="008911EB"/>
    <w:rsid w:val="00891D17"/>
    <w:rsid w:val="008922FF"/>
    <w:rsid w:val="00892623"/>
    <w:rsid w:val="00892B5B"/>
    <w:rsid w:val="0089375D"/>
    <w:rsid w:val="008938A3"/>
    <w:rsid w:val="008941F1"/>
    <w:rsid w:val="00896A08"/>
    <w:rsid w:val="00897C53"/>
    <w:rsid w:val="008A0767"/>
    <w:rsid w:val="008A1AA6"/>
    <w:rsid w:val="008A208C"/>
    <w:rsid w:val="008A2B47"/>
    <w:rsid w:val="008A4012"/>
    <w:rsid w:val="008A5AFF"/>
    <w:rsid w:val="008A6412"/>
    <w:rsid w:val="008A688E"/>
    <w:rsid w:val="008A7880"/>
    <w:rsid w:val="008B14D5"/>
    <w:rsid w:val="008B35CE"/>
    <w:rsid w:val="008B3C13"/>
    <w:rsid w:val="008B3F70"/>
    <w:rsid w:val="008B4BED"/>
    <w:rsid w:val="008B6879"/>
    <w:rsid w:val="008B6CAC"/>
    <w:rsid w:val="008B7150"/>
    <w:rsid w:val="008C0574"/>
    <w:rsid w:val="008C0D4A"/>
    <w:rsid w:val="008C2116"/>
    <w:rsid w:val="008C2F7F"/>
    <w:rsid w:val="008C43A4"/>
    <w:rsid w:val="008C7204"/>
    <w:rsid w:val="008D0055"/>
    <w:rsid w:val="008D05F4"/>
    <w:rsid w:val="008D0DDF"/>
    <w:rsid w:val="008D0E36"/>
    <w:rsid w:val="008D1A9A"/>
    <w:rsid w:val="008D2B52"/>
    <w:rsid w:val="008D31BC"/>
    <w:rsid w:val="008D392A"/>
    <w:rsid w:val="008D5313"/>
    <w:rsid w:val="008D532F"/>
    <w:rsid w:val="008D55B0"/>
    <w:rsid w:val="008D64F9"/>
    <w:rsid w:val="008D6F42"/>
    <w:rsid w:val="008D7BD4"/>
    <w:rsid w:val="008E2CDF"/>
    <w:rsid w:val="008E33FF"/>
    <w:rsid w:val="008E5C55"/>
    <w:rsid w:val="008E7056"/>
    <w:rsid w:val="008E7545"/>
    <w:rsid w:val="008E77B3"/>
    <w:rsid w:val="008F226B"/>
    <w:rsid w:val="008F2C97"/>
    <w:rsid w:val="008F40B8"/>
    <w:rsid w:val="008F5CDF"/>
    <w:rsid w:val="008F5EF6"/>
    <w:rsid w:val="008F5F75"/>
    <w:rsid w:val="00901B99"/>
    <w:rsid w:val="00901C98"/>
    <w:rsid w:val="0090508C"/>
    <w:rsid w:val="00906DB3"/>
    <w:rsid w:val="009072A6"/>
    <w:rsid w:val="00910539"/>
    <w:rsid w:val="00912E4A"/>
    <w:rsid w:val="00913AFF"/>
    <w:rsid w:val="009151B1"/>
    <w:rsid w:val="009153B5"/>
    <w:rsid w:val="00916598"/>
    <w:rsid w:val="009165DD"/>
    <w:rsid w:val="009166D4"/>
    <w:rsid w:val="00916895"/>
    <w:rsid w:val="00916F81"/>
    <w:rsid w:val="009176A1"/>
    <w:rsid w:val="0092006A"/>
    <w:rsid w:val="0092095B"/>
    <w:rsid w:val="00920EF1"/>
    <w:rsid w:val="00921602"/>
    <w:rsid w:val="00922D0C"/>
    <w:rsid w:val="00923F91"/>
    <w:rsid w:val="00924696"/>
    <w:rsid w:val="00925F52"/>
    <w:rsid w:val="00926FA3"/>
    <w:rsid w:val="00930A62"/>
    <w:rsid w:val="00930ADC"/>
    <w:rsid w:val="00931876"/>
    <w:rsid w:val="009323D3"/>
    <w:rsid w:val="00932E4B"/>
    <w:rsid w:val="00933323"/>
    <w:rsid w:val="00933B75"/>
    <w:rsid w:val="0093429A"/>
    <w:rsid w:val="00934CD6"/>
    <w:rsid w:val="009353CB"/>
    <w:rsid w:val="00935EEF"/>
    <w:rsid w:val="00935F6A"/>
    <w:rsid w:val="00936BE9"/>
    <w:rsid w:val="00937758"/>
    <w:rsid w:val="0093797D"/>
    <w:rsid w:val="00941053"/>
    <w:rsid w:val="0094287B"/>
    <w:rsid w:val="00942E5F"/>
    <w:rsid w:val="00945BEA"/>
    <w:rsid w:val="009465CF"/>
    <w:rsid w:val="00951603"/>
    <w:rsid w:val="00952602"/>
    <w:rsid w:val="00954509"/>
    <w:rsid w:val="009571D6"/>
    <w:rsid w:val="009575D5"/>
    <w:rsid w:val="00957FBB"/>
    <w:rsid w:val="00960C1B"/>
    <w:rsid w:val="00963491"/>
    <w:rsid w:val="009637C2"/>
    <w:rsid w:val="009653FF"/>
    <w:rsid w:val="009659B9"/>
    <w:rsid w:val="00966929"/>
    <w:rsid w:val="00966E9F"/>
    <w:rsid w:val="0096756C"/>
    <w:rsid w:val="00967934"/>
    <w:rsid w:val="00971F5D"/>
    <w:rsid w:val="00972567"/>
    <w:rsid w:val="00972DC9"/>
    <w:rsid w:val="009740E2"/>
    <w:rsid w:val="0097433C"/>
    <w:rsid w:val="009758FD"/>
    <w:rsid w:val="00975BBD"/>
    <w:rsid w:val="00975C62"/>
    <w:rsid w:val="009765DF"/>
    <w:rsid w:val="00980390"/>
    <w:rsid w:val="00983149"/>
    <w:rsid w:val="00983AC1"/>
    <w:rsid w:val="00984BC1"/>
    <w:rsid w:val="0098551D"/>
    <w:rsid w:val="00985854"/>
    <w:rsid w:val="009863C0"/>
    <w:rsid w:val="00987306"/>
    <w:rsid w:val="00990822"/>
    <w:rsid w:val="0099118B"/>
    <w:rsid w:val="009911DE"/>
    <w:rsid w:val="00992DC1"/>
    <w:rsid w:val="00993A8C"/>
    <w:rsid w:val="00995919"/>
    <w:rsid w:val="009964D3"/>
    <w:rsid w:val="0099685C"/>
    <w:rsid w:val="009968F1"/>
    <w:rsid w:val="0099696A"/>
    <w:rsid w:val="0099735A"/>
    <w:rsid w:val="009974AC"/>
    <w:rsid w:val="00997B98"/>
    <w:rsid w:val="009A185A"/>
    <w:rsid w:val="009A2029"/>
    <w:rsid w:val="009A2AD5"/>
    <w:rsid w:val="009A4C70"/>
    <w:rsid w:val="009A5022"/>
    <w:rsid w:val="009A5B7F"/>
    <w:rsid w:val="009A7F41"/>
    <w:rsid w:val="009B1763"/>
    <w:rsid w:val="009B46BC"/>
    <w:rsid w:val="009B4CDE"/>
    <w:rsid w:val="009B630A"/>
    <w:rsid w:val="009B6B67"/>
    <w:rsid w:val="009B6EBD"/>
    <w:rsid w:val="009B7715"/>
    <w:rsid w:val="009C1647"/>
    <w:rsid w:val="009C3C39"/>
    <w:rsid w:val="009C5F49"/>
    <w:rsid w:val="009C67F7"/>
    <w:rsid w:val="009C71B2"/>
    <w:rsid w:val="009C7268"/>
    <w:rsid w:val="009D0085"/>
    <w:rsid w:val="009D02DE"/>
    <w:rsid w:val="009D05ED"/>
    <w:rsid w:val="009D47FF"/>
    <w:rsid w:val="009D4BEF"/>
    <w:rsid w:val="009D6581"/>
    <w:rsid w:val="009D6FB4"/>
    <w:rsid w:val="009D70C2"/>
    <w:rsid w:val="009D7BA1"/>
    <w:rsid w:val="009E1704"/>
    <w:rsid w:val="009E2A46"/>
    <w:rsid w:val="009E32A5"/>
    <w:rsid w:val="009E4683"/>
    <w:rsid w:val="009E4B2F"/>
    <w:rsid w:val="009E4DFC"/>
    <w:rsid w:val="009E5E1F"/>
    <w:rsid w:val="009E6A94"/>
    <w:rsid w:val="009E7764"/>
    <w:rsid w:val="009F0174"/>
    <w:rsid w:val="009F104C"/>
    <w:rsid w:val="009F22CB"/>
    <w:rsid w:val="009F2351"/>
    <w:rsid w:val="009F30D8"/>
    <w:rsid w:val="009F3514"/>
    <w:rsid w:val="009F4F48"/>
    <w:rsid w:val="009F74EC"/>
    <w:rsid w:val="00A00E5F"/>
    <w:rsid w:val="00A0183A"/>
    <w:rsid w:val="00A0312E"/>
    <w:rsid w:val="00A0341B"/>
    <w:rsid w:val="00A045D2"/>
    <w:rsid w:val="00A04913"/>
    <w:rsid w:val="00A051FA"/>
    <w:rsid w:val="00A0528B"/>
    <w:rsid w:val="00A05300"/>
    <w:rsid w:val="00A05C58"/>
    <w:rsid w:val="00A05CE0"/>
    <w:rsid w:val="00A06D38"/>
    <w:rsid w:val="00A11F4E"/>
    <w:rsid w:val="00A146E8"/>
    <w:rsid w:val="00A16D68"/>
    <w:rsid w:val="00A173BC"/>
    <w:rsid w:val="00A2027E"/>
    <w:rsid w:val="00A20437"/>
    <w:rsid w:val="00A20553"/>
    <w:rsid w:val="00A2084F"/>
    <w:rsid w:val="00A216A4"/>
    <w:rsid w:val="00A223A7"/>
    <w:rsid w:val="00A23320"/>
    <w:rsid w:val="00A27039"/>
    <w:rsid w:val="00A27B64"/>
    <w:rsid w:val="00A312FB"/>
    <w:rsid w:val="00A31840"/>
    <w:rsid w:val="00A3276E"/>
    <w:rsid w:val="00A32849"/>
    <w:rsid w:val="00A34148"/>
    <w:rsid w:val="00A40853"/>
    <w:rsid w:val="00A40D33"/>
    <w:rsid w:val="00A42847"/>
    <w:rsid w:val="00A42CA7"/>
    <w:rsid w:val="00A4567F"/>
    <w:rsid w:val="00A45E13"/>
    <w:rsid w:val="00A45FEA"/>
    <w:rsid w:val="00A50413"/>
    <w:rsid w:val="00A50F68"/>
    <w:rsid w:val="00A519C8"/>
    <w:rsid w:val="00A5452D"/>
    <w:rsid w:val="00A54933"/>
    <w:rsid w:val="00A641E9"/>
    <w:rsid w:val="00A64E71"/>
    <w:rsid w:val="00A660E6"/>
    <w:rsid w:val="00A67EC8"/>
    <w:rsid w:val="00A70334"/>
    <w:rsid w:val="00A705A2"/>
    <w:rsid w:val="00A70E7A"/>
    <w:rsid w:val="00A713F4"/>
    <w:rsid w:val="00A73154"/>
    <w:rsid w:val="00A74B40"/>
    <w:rsid w:val="00A74E51"/>
    <w:rsid w:val="00A750D8"/>
    <w:rsid w:val="00A75FCA"/>
    <w:rsid w:val="00A77DEF"/>
    <w:rsid w:val="00A800FD"/>
    <w:rsid w:val="00A80393"/>
    <w:rsid w:val="00A833A4"/>
    <w:rsid w:val="00A8542B"/>
    <w:rsid w:val="00A85967"/>
    <w:rsid w:val="00A85C6E"/>
    <w:rsid w:val="00A86791"/>
    <w:rsid w:val="00A86E9C"/>
    <w:rsid w:val="00A901DC"/>
    <w:rsid w:val="00A90D15"/>
    <w:rsid w:val="00A910B9"/>
    <w:rsid w:val="00A93272"/>
    <w:rsid w:val="00A9328A"/>
    <w:rsid w:val="00A9335C"/>
    <w:rsid w:val="00A93DFA"/>
    <w:rsid w:val="00A954A2"/>
    <w:rsid w:val="00A958D6"/>
    <w:rsid w:val="00AA40F3"/>
    <w:rsid w:val="00AA4389"/>
    <w:rsid w:val="00AA5259"/>
    <w:rsid w:val="00AA6926"/>
    <w:rsid w:val="00AA69DA"/>
    <w:rsid w:val="00AB02C4"/>
    <w:rsid w:val="00AB1811"/>
    <w:rsid w:val="00AB556F"/>
    <w:rsid w:val="00AB6993"/>
    <w:rsid w:val="00AB7D48"/>
    <w:rsid w:val="00AC0634"/>
    <w:rsid w:val="00AC17D3"/>
    <w:rsid w:val="00AC214E"/>
    <w:rsid w:val="00AC5E01"/>
    <w:rsid w:val="00AC675E"/>
    <w:rsid w:val="00AD0DB6"/>
    <w:rsid w:val="00AD23DA"/>
    <w:rsid w:val="00AD3B3F"/>
    <w:rsid w:val="00AD3E0C"/>
    <w:rsid w:val="00AD6D42"/>
    <w:rsid w:val="00AE0293"/>
    <w:rsid w:val="00AE15EE"/>
    <w:rsid w:val="00AE23BD"/>
    <w:rsid w:val="00AE3DD5"/>
    <w:rsid w:val="00AE54BB"/>
    <w:rsid w:val="00AE5769"/>
    <w:rsid w:val="00AF05AA"/>
    <w:rsid w:val="00AF26B9"/>
    <w:rsid w:val="00AF2727"/>
    <w:rsid w:val="00AF3519"/>
    <w:rsid w:val="00AF41D5"/>
    <w:rsid w:val="00AF4D31"/>
    <w:rsid w:val="00AF4D48"/>
    <w:rsid w:val="00AF55B2"/>
    <w:rsid w:val="00AF5995"/>
    <w:rsid w:val="00AF6BB4"/>
    <w:rsid w:val="00AF6E81"/>
    <w:rsid w:val="00AF7081"/>
    <w:rsid w:val="00B01778"/>
    <w:rsid w:val="00B04265"/>
    <w:rsid w:val="00B058F1"/>
    <w:rsid w:val="00B05C61"/>
    <w:rsid w:val="00B07431"/>
    <w:rsid w:val="00B07894"/>
    <w:rsid w:val="00B07A38"/>
    <w:rsid w:val="00B1008F"/>
    <w:rsid w:val="00B10537"/>
    <w:rsid w:val="00B11B37"/>
    <w:rsid w:val="00B11BF2"/>
    <w:rsid w:val="00B12661"/>
    <w:rsid w:val="00B13CBC"/>
    <w:rsid w:val="00B159FC"/>
    <w:rsid w:val="00B165DE"/>
    <w:rsid w:val="00B221D6"/>
    <w:rsid w:val="00B228B8"/>
    <w:rsid w:val="00B23143"/>
    <w:rsid w:val="00B24FD3"/>
    <w:rsid w:val="00B2545A"/>
    <w:rsid w:val="00B272B7"/>
    <w:rsid w:val="00B277D0"/>
    <w:rsid w:val="00B307E2"/>
    <w:rsid w:val="00B30882"/>
    <w:rsid w:val="00B30971"/>
    <w:rsid w:val="00B30DD3"/>
    <w:rsid w:val="00B31939"/>
    <w:rsid w:val="00B344EF"/>
    <w:rsid w:val="00B35211"/>
    <w:rsid w:val="00B40F0F"/>
    <w:rsid w:val="00B41F80"/>
    <w:rsid w:val="00B4243B"/>
    <w:rsid w:val="00B43BAF"/>
    <w:rsid w:val="00B456C6"/>
    <w:rsid w:val="00B475A1"/>
    <w:rsid w:val="00B47753"/>
    <w:rsid w:val="00B50CA6"/>
    <w:rsid w:val="00B51D77"/>
    <w:rsid w:val="00B522A2"/>
    <w:rsid w:val="00B5256F"/>
    <w:rsid w:val="00B52A82"/>
    <w:rsid w:val="00B543C3"/>
    <w:rsid w:val="00B54CF8"/>
    <w:rsid w:val="00B55367"/>
    <w:rsid w:val="00B553E2"/>
    <w:rsid w:val="00B5602C"/>
    <w:rsid w:val="00B56357"/>
    <w:rsid w:val="00B56AFE"/>
    <w:rsid w:val="00B570D9"/>
    <w:rsid w:val="00B571FB"/>
    <w:rsid w:val="00B575F0"/>
    <w:rsid w:val="00B600AB"/>
    <w:rsid w:val="00B6127E"/>
    <w:rsid w:val="00B61D72"/>
    <w:rsid w:val="00B623D2"/>
    <w:rsid w:val="00B628C8"/>
    <w:rsid w:val="00B637E0"/>
    <w:rsid w:val="00B65537"/>
    <w:rsid w:val="00B655DD"/>
    <w:rsid w:val="00B65765"/>
    <w:rsid w:val="00B657C8"/>
    <w:rsid w:val="00B66EA8"/>
    <w:rsid w:val="00B67D5D"/>
    <w:rsid w:val="00B70BFD"/>
    <w:rsid w:val="00B71770"/>
    <w:rsid w:val="00B71B9D"/>
    <w:rsid w:val="00B766D2"/>
    <w:rsid w:val="00B76D21"/>
    <w:rsid w:val="00B76E94"/>
    <w:rsid w:val="00B77E03"/>
    <w:rsid w:val="00B80461"/>
    <w:rsid w:val="00B8049A"/>
    <w:rsid w:val="00B813B2"/>
    <w:rsid w:val="00B82F57"/>
    <w:rsid w:val="00B832BB"/>
    <w:rsid w:val="00B83E30"/>
    <w:rsid w:val="00B85C84"/>
    <w:rsid w:val="00B90143"/>
    <w:rsid w:val="00B90AB5"/>
    <w:rsid w:val="00B91001"/>
    <w:rsid w:val="00B93A9B"/>
    <w:rsid w:val="00B95152"/>
    <w:rsid w:val="00B9576B"/>
    <w:rsid w:val="00B95D95"/>
    <w:rsid w:val="00BA3233"/>
    <w:rsid w:val="00BA47BF"/>
    <w:rsid w:val="00BA553D"/>
    <w:rsid w:val="00BA66D0"/>
    <w:rsid w:val="00BB0D2A"/>
    <w:rsid w:val="00BB10B8"/>
    <w:rsid w:val="00BB4629"/>
    <w:rsid w:val="00BB76E0"/>
    <w:rsid w:val="00BC18AE"/>
    <w:rsid w:val="00BC19AD"/>
    <w:rsid w:val="00BC684D"/>
    <w:rsid w:val="00BD065F"/>
    <w:rsid w:val="00BD15A5"/>
    <w:rsid w:val="00BD384C"/>
    <w:rsid w:val="00BD43CD"/>
    <w:rsid w:val="00BD48B8"/>
    <w:rsid w:val="00BD71CD"/>
    <w:rsid w:val="00BD7C14"/>
    <w:rsid w:val="00BE09D5"/>
    <w:rsid w:val="00BE160F"/>
    <w:rsid w:val="00BE1FD3"/>
    <w:rsid w:val="00BE27FB"/>
    <w:rsid w:val="00BE285D"/>
    <w:rsid w:val="00BE32B8"/>
    <w:rsid w:val="00BE373E"/>
    <w:rsid w:val="00BE3CB5"/>
    <w:rsid w:val="00BE56D9"/>
    <w:rsid w:val="00BE6041"/>
    <w:rsid w:val="00BF0AA0"/>
    <w:rsid w:val="00BF1843"/>
    <w:rsid w:val="00BF1E0D"/>
    <w:rsid w:val="00BF1E57"/>
    <w:rsid w:val="00BF47BE"/>
    <w:rsid w:val="00BF5E4A"/>
    <w:rsid w:val="00BF6AD7"/>
    <w:rsid w:val="00C00A65"/>
    <w:rsid w:val="00C00C5C"/>
    <w:rsid w:val="00C017EC"/>
    <w:rsid w:val="00C02746"/>
    <w:rsid w:val="00C053E6"/>
    <w:rsid w:val="00C05B70"/>
    <w:rsid w:val="00C06696"/>
    <w:rsid w:val="00C07E52"/>
    <w:rsid w:val="00C115FA"/>
    <w:rsid w:val="00C1283A"/>
    <w:rsid w:val="00C129BB"/>
    <w:rsid w:val="00C13CA9"/>
    <w:rsid w:val="00C1471D"/>
    <w:rsid w:val="00C14FA0"/>
    <w:rsid w:val="00C15079"/>
    <w:rsid w:val="00C211E6"/>
    <w:rsid w:val="00C218FC"/>
    <w:rsid w:val="00C22F23"/>
    <w:rsid w:val="00C250DE"/>
    <w:rsid w:val="00C25823"/>
    <w:rsid w:val="00C31094"/>
    <w:rsid w:val="00C313D0"/>
    <w:rsid w:val="00C31F3E"/>
    <w:rsid w:val="00C32278"/>
    <w:rsid w:val="00C33023"/>
    <w:rsid w:val="00C33030"/>
    <w:rsid w:val="00C348CF"/>
    <w:rsid w:val="00C35D3F"/>
    <w:rsid w:val="00C36772"/>
    <w:rsid w:val="00C36E89"/>
    <w:rsid w:val="00C36FC7"/>
    <w:rsid w:val="00C40CCA"/>
    <w:rsid w:val="00C42854"/>
    <w:rsid w:val="00C4296A"/>
    <w:rsid w:val="00C42CEF"/>
    <w:rsid w:val="00C43A05"/>
    <w:rsid w:val="00C4456F"/>
    <w:rsid w:val="00C46E45"/>
    <w:rsid w:val="00C474B5"/>
    <w:rsid w:val="00C474D1"/>
    <w:rsid w:val="00C50113"/>
    <w:rsid w:val="00C50932"/>
    <w:rsid w:val="00C50EF3"/>
    <w:rsid w:val="00C510A3"/>
    <w:rsid w:val="00C516A5"/>
    <w:rsid w:val="00C524A8"/>
    <w:rsid w:val="00C5478C"/>
    <w:rsid w:val="00C551B7"/>
    <w:rsid w:val="00C55683"/>
    <w:rsid w:val="00C562B8"/>
    <w:rsid w:val="00C57402"/>
    <w:rsid w:val="00C623D4"/>
    <w:rsid w:val="00C63F02"/>
    <w:rsid w:val="00C6414C"/>
    <w:rsid w:val="00C6475D"/>
    <w:rsid w:val="00C66763"/>
    <w:rsid w:val="00C67104"/>
    <w:rsid w:val="00C6726D"/>
    <w:rsid w:val="00C71F7E"/>
    <w:rsid w:val="00C74790"/>
    <w:rsid w:val="00C76541"/>
    <w:rsid w:val="00C7769F"/>
    <w:rsid w:val="00C777D0"/>
    <w:rsid w:val="00C82B3E"/>
    <w:rsid w:val="00C82B8B"/>
    <w:rsid w:val="00C83F67"/>
    <w:rsid w:val="00C862E2"/>
    <w:rsid w:val="00C87147"/>
    <w:rsid w:val="00C90F27"/>
    <w:rsid w:val="00C91052"/>
    <w:rsid w:val="00C91470"/>
    <w:rsid w:val="00C918EF"/>
    <w:rsid w:val="00C9333A"/>
    <w:rsid w:val="00C933EA"/>
    <w:rsid w:val="00C944CC"/>
    <w:rsid w:val="00C94717"/>
    <w:rsid w:val="00C94819"/>
    <w:rsid w:val="00C94C0F"/>
    <w:rsid w:val="00C96858"/>
    <w:rsid w:val="00C979CC"/>
    <w:rsid w:val="00C979FB"/>
    <w:rsid w:val="00CA056A"/>
    <w:rsid w:val="00CA2E69"/>
    <w:rsid w:val="00CA38C5"/>
    <w:rsid w:val="00CA3B3E"/>
    <w:rsid w:val="00CA3E2A"/>
    <w:rsid w:val="00CA428A"/>
    <w:rsid w:val="00CA5176"/>
    <w:rsid w:val="00CA65D5"/>
    <w:rsid w:val="00CB0F8E"/>
    <w:rsid w:val="00CB1B26"/>
    <w:rsid w:val="00CB25F5"/>
    <w:rsid w:val="00CB2B80"/>
    <w:rsid w:val="00CB3955"/>
    <w:rsid w:val="00CB470D"/>
    <w:rsid w:val="00CC1811"/>
    <w:rsid w:val="00CC19F4"/>
    <w:rsid w:val="00CC466A"/>
    <w:rsid w:val="00CC46BF"/>
    <w:rsid w:val="00CC5D85"/>
    <w:rsid w:val="00CC6466"/>
    <w:rsid w:val="00CC6775"/>
    <w:rsid w:val="00CC7D9A"/>
    <w:rsid w:val="00CD036B"/>
    <w:rsid w:val="00CD102B"/>
    <w:rsid w:val="00CD1073"/>
    <w:rsid w:val="00CD3197"/>
    <w:rsid w:val="00CD3CAB"/>
    <w:rsid w:val="00CD3DD1"/>
    <w:rsid w:val="00CD4814"/>
    <w:rsid w:val="00CD4A7E"/>
    <w:rsid w:val="00CD5325"/>
    <w:rsid w:val="00CD5F2D"/>
    <w:rsid w:val="00CD646A"/>
    <w:rsid w:val="00CD76B3"/>
    <w:rsid w:val="00CD778F"/>
    <w:rsid w:val="00CE0437"/>
    <w:rsid w:val="00CE2A96"/>
    <w:rsid w:val="00CE3355"/>
    <w:rsid w:val="00CE43F3"/>
    <w:rsid w:val="00CE465B"/>
    <w:rsid w:val="00CE4894"/>
    <w:rsid w:val="00CE5977"/>
    <w:rsid w:val="00CE7999"/>
    <w:rsid w:val="00CE7DB0"/>
    <w:rsid w:val="00CF4297"/>
    <w:rsid w:val="00CF4AFD"/>
    <w:rsid w:val="00CF5130"/>
    <w:rsid w:val="00CF527D"/>
    <w:rsid w:val="00CF5292"/>
    <w:rsid w:val="00CF5360"/>
    <w:rsid w:val="00CF7593"/>
    <w:rsid w:val="00D0170F"/>
    <w:rsid w:val="00D0518F"/>
    <w:rsid w:val="00D053B5"/>
    <w:rsid w:val="00D056CB"/>
    <w:rsid w:val="00D06528"/>
    <w:rsid w:val="00D066F9"/>
    <w:rsid w:val="00D102C4"/>
    <w:rsid w:val="00D103DE"/>
    <w:rsid w:val="00D10DFC"/>
    <w:rsid w:val="00D1247D"/>
    <w:rsid w:val="00D139A0"/>
    <w:rsid w:val="00D14047"/>
    <w:rsid w:val="00D160A1"/>
    <w:rsid w:val="00D1688A"/>
    <w:rsid w:val="00D16EAE"/>
    <w:rsid w:val="00D17F3A"/>
    <w:rsid w:val="00D228A2"/>
    <w:rsid w:val="00D22C09"/>
    <w:rsid w:val="00D237A2"/>
    <w:rsid w:val="00D23C43"/>
    <w:rsid w:val="00D24551"/>
    <w:rsid w:val="00D26B1F"/>
    <w:rsid w:val="00D27036"/>
    <w:rsid w:val="00D27636"/>
    <w:rsid w:val="00D277B7"/>
    <w:rsid w:val="00D305A3"/>
    <w:rsid w:val="00D30ADC"/>
    <w:rsid w:val="00D30B4D"/>
    <w:rsid w:val="00D30CEB"/>
    <w:rsid w:val="00D31753"/>
    <w:rsid w:val="00D31BF6"/>
    <w:rsid w:val="00D31DAE"/>
    <w:rsid w:val="00D3215B"/>
    <w:rsid w:val="00D3217E"/>
    <w:rsid w:val="00D324C6"/>
    <w:rsid w:val="00D32D99"/>
    <w:rsid w:val="00D344C7"/>
    <w:rsid w:val="00D34867"/>
    <w:rsid w:val="00D35432"/>
    <w:rsid w:val="00D35D5C"/>
    <w:rsid w:val="00D35EE6"/>
    <w:rsid w:val="00D36683"/>
    <w:rsid w:val="00D36BC4"/>
    <w:rsid w:val="00D40689"/>
    <w:rsid w:val="00D40C7A"/>
    <w:rsid w:val="00D41A98"/>
    <w:rsid w:val="00D428CA"/>
    <w:rsid w:val="00D43C3D"/>
    <w:rsid w:val="00D44958"/>
    <w:rsid w:val="00D452C0"/>
    <w:rsid w:val="00D46BF6"/>
    <w:rsid w:val="00D46FE7"/>
    <w:rsid w:val="00D504CE"/>
    <w:rsid w:val="00D50C94"/>
    <w:rsid w:val="00D5223F"/>
    <w:rsid w:val="00D530AD"/>
    <w:rsid w:val="00D55862"/>
    <w:rsid w:val="00D55FA4"/>
    <w:rsid w:val="00D61198"/>
    <w:rsid w:val="00D624E9"/>
    <w:rsid w:val="00D62B10"/>
    <w:rsid w:val="00D635AF"/>
    <w:rsid w:val="00D70651"/>
    <w:rsid w:val="00D70A47"/>
    <w:rsid w:val="00D71617"/>
    <w:rsid w:val="00D7228C"/>
    <w:rsid w:val="00D72FA5"/>
    <w:rsid w:val="00D739D9"/>
    <w:rsid w:val="00D73B4A"/>
    <w:rsid w:val="00D73C98"/>
    <w:rsid w:val="00D73F8F"/>
    <w:rsid w:val="00D740C7"/>
    <w:rsid w:val="00D747AF"/>
    <w:rsid w:val="00D75483"/>
    <w:rsid w:val="00D75D47"/>
    <w:rsid w:val="00D7623A"/>
    <w:rsid w:val="00D77095"/>
    <w:rsid w:val="00D83C12"/>
    <w:rsid w:val="00D8455A"/>
    <w:rsid w:val="00D847D5"/>
    <w:rsid w:val="00D87241"/>
    <w:rsid w:val="00D87A26"/>
    <w:rsid w:val="00D9000A"/>
    <w:rsid w:val="00D904E8"/>
    <w:rsid w:val="00D95BA3"/>
    <w:rsid w:val="00D9651B"/>
    <w:rsid w:val="00DA0402"/>
    <w:rsid w:val="00DA16D0"/>
    <w:rsid w:val="00DA2701"/>
    <w:rsid w:val="00DA37C9"/>
    <w:rsid w:val="00DA413B"/>
    <w:rsid w:val="00DA4FE1"/>
    <w:rsid w:val="00DA5742"/>
    <w:rsid w:val="00DA576B"/>
    <w:rsid w:val="00DA5D12"/>
    <w:rsid w:val="00DA611E"/>
    <w:rsid w:val="00DA692A"/>
    <w:rsid w:val="00DA6AE1"/>
    <w:rsid w:val="00DA776D"/>
    <w:rsid w:val="00DB1A47"/>
    <w:rsid w:val="00DB2995"/>
    <w:rsid w:val="00DB2998"/>
    <w:rsid w:val="00DB376B"/>
    <w:rsid w:val="00DB52AD"/>
    <w:rsid w:val="00DB5DD2"/>
    <w:rsid w:val="00DB630D"/>
    <w:rsid w:val="00DB6FCD"/>
    <w:rsid w:val="00DB7F35"/>
    <w:rsid w:val="00DC1454"/>
    <w:rsid w:val="00DC35D5"/>
    <w:rsid w:val="00DC63BC"/>
    <w:rsid w:val="00DC6461"/>
    <w:rsid w:val="00DD32C1"/>
    <w:rsid w:val="00DE14EC"/>
    <w:rsid w:val="00DE1BFB"/>
    <w:rsid w:val="00DE28C4"/>
    <w:rsid w:val="00DE712D"/>
    <w:rsid w:val="00DF0272"/>
    <w:rsid w:val="00DF070A"/>
    <w:rsid w:val="00DF0C4D"/>
    <w:rsid w:val="00DF18B4"/>
    <w:rsid w:val="00DF1CF1"/>
    <w:rsid w:val="00DF3C6D"/>
    <w:rsid w:val="00DF3F46"/>
    <w:rsid w:val="00DF466D"/>
    <w:rsid w:val="00DF6549"/>
    <w:rsid w:val="00E008D4"/>
    <w:rsid w:val="00E01A61"/>
    <w:rsid w:val="00E02CC9"/>
    <w:rsid w:val="00E03774"/>
    <w:rsid w:val="00E0584C"/>
    <w:rsid w:val="00E1191F"/>
    <w:rsid w:val="00E11D1F"/>
    <w:rsid w:val="00E12437"/>
    <w:rsid w:val="00E12A81"/>
    <w:rsid w:val="00E12BA0"/>
    <w:rsid w:val="00E1330B"/>
    <w:rsid w:val="00E14EE8"/>
    <w:rsid w:val="00E1595E"/>
    <w:rsid w:val="00E16BC7"/>
    <w:rsid w:val="00E17674"/>
    <w:rsid w:val="00E17832"/>
    <w:rsid w:val="00E20996"/>
    <w:rsid w:val="00E20E02"/>
    <w:rsid w:val="00E21F76"/>
    <w:rsid w:val="00E23D1B"/>
    <w:rsid w:val="00E25C72"/>
    <w:rsid w:val="00E25E6A"/>
    <w:rsid w:val="00E30D7E"/>
    <w:rsid w:val="00E318FA"/>
    <w:rsid w:val="00E31E3B"/>
    <w:rsid w:val="00E32247"/>
    <w:rsid w:val="00E32980"/>
    <w:rsid w:val="00E33878"/>
    <w:rsid w:val="00E374D1"/>
    <w:rsid w:val="00E403D1"/>
    <w:rsid w:val="00E404F3"/>
    <w:rsid w:val="00E4192B"/>
    <w:rsid w:val="00E42D65"/>
    <w:rsid w:val="00E43714"/>
    <w:rsid w:val="00E44213"/>
    <w:rsid w:val="00E4596D"/>
    <w:rsid w:val="00E45C5E"/>
    <w:rsid w:val="00E4605B"/>
    <w:rsid w:val="00E46D48"/>
    <w:rsid w:val="00E46F05"/>
    <w:rsid w:val="00E470ED"/>
    <w:rsid w:val="00E47573"/>
    <w:rsid w:val="00E523CD"/>
    <w:rsid w:val="00E52BD6"/>
    <w:rsid w:val="00E54165"/>
    <w:rsid w:val="00E5435F"/>
    <w:rsid w:val="00E551D6"/>
    <w:rsid w:val="00E55B1C"/>
    <w:rsid w:val="00E57111"/>
    <w:rsid w:val="00E578A3"/>
    <w:rsid w:val="00E6035A"/>
    <w:rsid w:val="00E60537"/>
    <w:rsid w:val="00E60B32"/>
    <w:rsid w:val="00E61B54"/>
    <w:rsid w:val="00E62FA7"/>
    <w:rsid w:val="00E641C5"/>
    <w:rsid w:val="00E655F7"/>
    <w:rsid w:val="00E67B0E"/>
    <w:rsid w:val="00E709D4"/>
    <w:rsid w:val="00E72071"/>
    <w:rsid w:val="00E72565"/>
    <w:rsid w:val="00E7360D"/>
    <w:rsid w:val="00E769AC"/>
    <w:rsid w:val="00E76A60"/>
    <w:rsid w:val="00E76F09"/>
    <w:rsid w:val="00E80363"/>
    <w:rsid w:val="00E815C5"/>
    <w:rsid w:val="00E83384"/>
    <w:rsid w:val="00E84FB6"/>
    <w:rsid w:val="00E8538B"/>
    <w:rsid w:val="00E86015"/>
    <w:rsid w:val="00E9062B"/>
    <w:rsid w:val="00E90F2A"/>
    <w:rsid w:val="00E9195D"/>
    <w:rsid w:val="00E93882"/>
    <w:rsid w:val="00E93B32"/>
    <w:rsid w:val="00E9438A"/>
    <w:rsid w:val="00E97ABB"/>
    <w:rsid w:val="00E97B96"/>
    <w:rsid w:val="00EA1D97"/>
    <w:rsid w:val="00EA287E"/>
    <w:rsid w:val="00EA321B"/>
    <w:rsid w:val="00EA352D"/>
    <w:rsid w:val="00EA397F"/>
    <w:rsid w:val="00EA4589"/>
    <w:rsid w:val="00EA60F3"/>
    <w:rsid w:val="00EA681C"/>
    <w:rsid w:val="00EA6E48"/>
    <w:rsid w:val="00EB00A8"/>
    <w:rsid w:val="00EB0BD8"/>
    <w:rsid w:val="00EB1599"/>
    <w:rsid w:val="00EB1B44"/>
    <w:rsid w:val="00EB2BBD"/>
    <w:rsid w:val="00EB2BE3"/>
    <w:rsid w:val="00EB37CA"/>
    <w:rsid w:val="00EB412C"/>
    <w:rsid w:val="00EB48A0"/>
    <w:rsid w:val="00EB5A8F"/>
    <w:rsid w:val="00EB7915"/>
    <w:rsid w:val="00EC07E7"/>
    <w:rsid w:val="00EC1B7B"/>
    <w:rsid w:val="00EC2579"/>
    <w:rsid w:val="00EC326B"/>
    <w:rsid w:val="00EC38C6"/>
    <w:rsid w:val="00EC3C75"/>
    <w:rsid w:val="00EC4E0E"/>
    <w:rsid w:val="00EC53C0"/>
    <w:rsid w:val="00EC5593"/>
    <w:rsid w:val="00EC5E2F"/>
    <w:rsid w:val="00EC62A7"/>
    <w:rsid w:val="00EC6BF0"/>
    <w:rsid w:val="00EC7197"/>
    <w:rsid w:val="00EC75FB"/>
    <w:rsid w:val="00ED06E3"/>
    <w:rsid w:val="00ED0876"/>
    <w:rsid w:val="00ED1476"/>
    <w:rsid w:val="00ED3036"/>
    <w:rsid w:val="00ED3177"/>
    <w:rsid w:val="00ED4704"/>
    <w:rsid w:val="00ED5B67"/>
    <w:rsid w:val="00ED6C88"/>
    <w:rsid w:val="00ED6FB5"/>
    <w:rsid w:val="00EE1647"/>
    <w:rsid w:val="00EE1A36"/>
    <w:rsid w:val="00EE3753"/>
    <w:rsid w:val="00EE79D0"/>
    <w:rsid w:val="00EF1DF6"/>
    <w:rsid w:val="00EF3257"/>
    <w:rsid w:val="00F00708"/>
    <w:rsid w:val="00F00C4E"/>
    <w:rsid w:val="00F0100C"/>
    <w:rsid w:val="00F010AB"/>
    <w:rsid w:val="00F010DD"/>
    <w:rsid w:val="00F055C1"/>
    <w:rsid w:val="00F12C8D"/>
    <w:rsid w:val="00F13C46"/>
    <w:rsid w:val="00F142F4"/>
    <w:rsid w:val="00F14740"/>
    <w:rsid w:val="00F16C7A"/>
    <w:rsid w:val="00F20651"/>
    <w:rsid w:val="00F2167D"/>
    <w:rsid w:val="00F218CF"/>
    <w:rsid w:val="00F240A5"/>
    <w:rsid w:val="00F24FCC"/>
    <w:rsid w:val="00F258CF"/>
    <w:rsid w:val="00F27963"/>
    <w:rsid w:val="00F31656"/>
    <w:rsid w:val="00F32927"/>
    <w:rsid w:val="00F35726"/>
    <w:rsid w:val="00F372A0"/>
    <w:rsid w:val="00F3762F"/>
    <w:rsid w:val="00F40607"/>
    <w:rsid w:val="00F42FF6"/>
    <w:rsid w:val="00F432D6"/>
    <w:rsid w:val="00F43C9F"/>
    <w:rsid w:val="00F448AA"/>
    <w:rsid w:val="00F45447"/>
    <w:rsid w:val="00F45AE4"/>
    <w:rsid w:val="00F521CE"/>
    <w:rsid w:val="00F53088"/>
    <w:rsid w:val="00F5546F"/>
    <w:rsid w:val="00F5580E"/>
    <w:rsid w:val="00F5582D"/>
    <w:rsid w:val="00F609D4"/>
    <w:rsid w:val="00F609DF"/>
    <w:rsid w:val="00F61732"/>
    <w:rsid w:val="00F6560D"/>
    <w:rsid w:val="00F65C14"/>
    <w:rsid w:val="00F66463"/>
    <w:rsid w:val="00F66E47"/>
    <w:rsid w:val="00F73570"/>
    <w:rsid w:val="00F7375C"/>
    <w:rsid w:val="00F739C0"/>
    <w:rsid w:val="00F739F5"/>
    <w:rsid w:val="00F75174"/>
    <w:rsid w:val="00F76DAB"/>
    <w:rsid w:val="00F80455"/>
    <w:rsid w:val="00F812EC"/>
    <w:rsid w:val="00F8247E"/>
    <w:rsid w:val="00F83206"/>
    <w:rsid w:val="00F85AF4"/>
    <w:rsid w:val="00F86B82"/>
    <w:rsid w:val="00F87ABF"/>
    <w:rsid w:val="00F90BB3"/>
    <w:rsid w:val="00F9152A"/>
    <w:rsid w:val="00F917EB"/>
    <w:rsid w:val="00F92ACC"/>
    <w:rsid w:val="00F92DC1"/>
    <w:rsid w:val="00F93081"/>
    <w:rsid w:val="00F93AB5"/>
    <w:rsid w:val="00F94470"/>
    <w:rsid w:val="00F95E33"/>
    <w:rsid w:val="00F972BC"/>
    <w:rsid w:val="00FA02FD"/>
    <w:rsid w:val="00FA0AD6"/>
    <w:rsid w:val="00FA1E8E"/>
    <w:rsid w:val="00FA28B6"/>
    <w:rsid w:val="00FA33DD"/>
    <w:rsid w:val="00FA4863"/>
    <w:rsid w:val="00FA550B"/>
    <w:rsid w:val="00FA5B53"/>
    <w:rsid w:val="00FA7BD3"/>
    <w:rsid w:val="00FB038F"/>
    <w:rsid w:val="00FB1111"/>
    <w:rsid w:val="00FB2657"/>
    <w:rsid w:val="00FB2A0C"/>
    <w:rsid w:val="00FB3CDB"/>
    <w:rsid w:val="00FB423E"/>
    <w:rsid w:val="00FB4A1A"/>
    <w:rsid w:val="00FB61DF"/>
    <w:rsid w:val="00FB6415"/>
    <w:rsid w:val="00FB7369"/>
    <w:rsid w:val="00FC0394"/>
    <w:rsid w:val="00FC0B04"/>
    <w:rsid w:val="00FC18AD"/>
    <w:rsid w:val="00FC1D5C"/>
    <w:rsid w:val="00FC385E"/>
    <w:rsid w:val="00FC3CCD"/>
    <w:rsid w:val="00FC46D6"/>
    <w:rsid w:val="00FC50F5"/>
    <w:rsid w:val="00FC5876"/>
    <w:rsid w:val="00FC6C61"/>
    <w:rsid w:val="00FC7649"/>
    <w:rsid w:val="00FD00A4"/>
    <w:rsid w:val="00FD15C9"/>
    <w:rsid w:val="00FD66BC"/>
    <w:rsid w:val="00FD6843"/>
    <w:rsid w:val="00FD7AE1"/>
    <w:rsid w:val="00FE12CC"/>
    <w:rsid w:val="00FE1BCC"/>
    <w:rsid w:val="00FE3D89"/>
    <w:rsid w:val="00FE42EC"/>
    <w:rsid w:val="00FE55A2"/>
    <w:rsid w:val="00FE5F9D"/>
    <w:rsid w:val="00FF033A"/>
    <w:rsid w:val="00FF0B65"/>
    <w:rsid w:val="00FF0D96"/>
    <w:rsid w:val="00FF34C4"/>
    <w:rsid w:val="00FF427F"/>
    <w:rsid w:val="00FF56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A332A"/>
  <w15:chartTrackingRefBased/>
  <w15:docId w15:val="{F19CF586-14B2-478E-8387-F2E89199C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38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53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3C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972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72A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2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214E"/>
  </w:style>
  <w:style w:type="paragraph" w:styleId="Footer">
    <w:name w:val="footer"/>
    <w:basedOn w:val="Normal"/>
    <w:link w:val="FooterChar"/>
    <w:uiPriority w:val="99"/>
    <w:unhideWhenUsed/>
    <w:rsid w:val="00AC2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214E"/>
  </w:style>
  <w:style w:type="character" w:customStyle="1" w:styleId="Heading1Char">
    <w:name w:val="Heading 1 Char"/>
    <w:basedOn w:val="DefaultParagraphFont"/>
    <w:link w:val="Heading1"/>
    <w:rsid w:val="006838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F3C6D"/>
    <w:rPr>
      <w:rFonts w:asciiTheme="majorHAnsi" w:eastAsiaTheme="majorEastAsia" w:hAnsiTheme="majorHAnsi" w:cstheme="majorBidi"/>
      <w:color w:val="1F3763" w:themeColor="accent1" w:themeShade="7F"/>
      <w:sz w:val="24"/>
      <w:szCs w:val="24"/>
    </w:rPr>
  </w:style>
  <w:style w:type="paragraph" w:styleId="PlainText">
    <w:name w:val="Plain Text"/>
    <w:basedOn w:val="Normal"/>
    <w:link w:val="PlainTextChar"/>
    <w:uiPriority w:val="99"/>
    <w:unhideWhenUsed/>
    <w:rsid w:val="00DF3C6D"/>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DF3C6D"/>
    <w:rPr>
      <w:rFonts w:ascii="Calibri" w:hAnsi="Calibri" w:cs="Consolas"/>
      <w:szCs w:val="21"/>
    </w:rPr>
  </w:style>
  <w:style w:type="paragraph" w:styleId="Title">
    <w:name w:val="Title"/>
    <w:basedOn w:val="Normal"/>
    <w:link w:val="TitleChar"/>
    <w:qFormat/>
    <w:rsid w:val="00DF3C6D"/>
    <w:pPr>
      <w:suppressAutoHyphens/>
      <w:overflowPunct w:val="0"/>
      <w:autoSpaceDE w:val="0"/>
      <w:autoSpaceDN w:val="0"/>
      <w:adjustRightInd w:val="0"/>
      <w:spacing w:after="0" w:line="240" w:lineRule="auto"/>
      <w:jc w:val="center"/>
      <w:textAlignment w:val="baseline"/>
    </w:pPr>
    <w:rPr>
      <w:rFonts w:ascii="Times New Roman" w:eastAsia="Times New Roman" w:hAnsi="Times New Roman" w:cs="Times New Roman"/>
      <w:b/>
      <w:smallCaps/>
      <w:sz w:val="24"/>
      <w:szCs w:val="20"/>
      <w:lang w:val="en-US"/>
    </w:rPr>
  </w:style>
  <w:style w:type="character" w:customStyle="1" w:styleId="TitleChar">
    <w:name w:val="Title Char"/>
    <w:basedOn w:val="DefaultParagraphFont"/>
    <w:link w:val="Title"/>
    <w:rsid w:val="00DF3C6D"/>
    <w:rPr>
      <w:rFonts w:ascii="Times New Roman" w:eastAsia="Times New Roman" w:hAnsi="Times New Roman" w:cs="Times New Roman"/>
      <w:b/>
      <w:smallCaps/>
      <w:sz w:val="24"/>
      <w:szCs w:val="20"/>
      <w:lang w:val="en-US"/>
    </w:rPr>
  </w:style>
  <w:style w:type="character" w:customStyle="1" w:styleId="hgkelc">
    <w:name w:val="hgkelc"/>
    <w:basedOn w:val="DefaultParagraphFont"/>
    <w:rsid w:val="00DF3C6D"/>
  </w:style>
  <w:style w:type="paragraph" w:styleId="ListParagraph">
    <w:name w:val="List Paragraph"/>
    <w:basedOn w:val="Normal"/>
    <w:uiPriority w:val="34"/>
    <w:qFormat/>
    <w:rsid w:val="00DF3C6D"/>
    <w:pPr>
      <w:spacing w:after="0" w:line="240" w:lineRule="auto"/>
      <w:ind w:left="720"/>
      <w:contextualSpacing/>
    </w:pPr>
    <w:rPr>
      <w:rFonts w:eastAsiaTheme="minorEastAsia"/>
      <w:sz w:val="18"/>
      <w:lang w:val="en-US" w:eastAsia="ja-JP"/>
    </w:rPr>
  </w:style>
  <w:style w:type="character" w:styleId="Hyperlink">
    <w:name w:val="Hyperlink"/>
    <w:basedOn w:val="DefaultParagraphFont"/>
    <w:uiPriority w:val="99"/>
    <w:unhideWhenUsed/>
    <w:rsid w:val="00DF3C6D"/>
    <w:rPr>
      <w:color w:val="0563C1" w:themeColor="hyperlink"/>
      <w:u w:val="single"/>
    </w:rPr>
  </w:style>
  <w:style w:type="table" w:styleId="TableGrid">
    <w:name w:val="Table Grid"/>
    <w:basedOn w:val="TableNormal"/>
    <w:uiPriority w:val="39"/>
    <w:rsid w:val="00CE59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3DC5"/>
    <w:pPr>
      <w:outlineLvl w:val="9"/>
    </w:pPr>
    <w:rPr>
      <w:lang w:val="en-US"/>
    </w:rPr>
  </w:style>
  <w:style w:type="paragraph" w:styleId="TOC1">
    <w:name w:val="toc 1"/>
    <w:basedOn w:val="Normal"/>
    <w:next w:val="Normal"/>
    <w:autoRedefine/>
    <w:uiPriority w:val="39"/>
    <w:unhideWhenUsed/>
    <w:rsid w:val="003C3DC5"/>
    <w:pPr>
      <w:spacing w:after="100"/>
    </w:pPr>
  </w:style>
  <w:style w:type="paragraph" w:styleId="TOC3">
    <w:name w:val="toc 3"/>
    <w:basedOn w:val="Normal"/>
    <w:next w:val="Normal"/>
    <w:autoRedefine/>
    <w:uiPriority w:val="39"/>
    <w:unhideWhenUsed/>
    <w:rsid w:val="003C3DC5"/>
    <w:pPr>
      <w:spacing w:after="100"/>
      <w:ind w:left="440"/>
    </w:pPr>
  </w:style>
  <w:style w:type="character" w:styleId="UnresolvedMention">
    <w:name w:val="Unresolved Mention"/>
    <w:basedOn w:val="DefaultParagraphFont"/>
    <w:uiPriority w:val="99"/>
    <w:semiHidden/>
    <w:unhideWhenUsed/>
    <w:rsid w:val="00560AC1"/>
    <w:rPr>
      <w:color w:val="605E5C"/>
      <w:shd w:val="clear" w:color="auto" w:fill="E1DFDD"/>
    </w:rPr>
  </w:style>
  <w:style w:type="character" w:customStyle="1" w:styleId="Heading2Char">
    <w:name w:val="Heading 2 Char"/>
    <w:basedOn w:val="DefaultParagraphFont"/>
    <w:link w:val="Heading2"/>
    <w:uiPriority w:val="9"/>
    <w:rsid w:val="00B5536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3429A"/>
    <w:pPr>
      <w:spacing w:after="100"/>
      <w:ind w:left="220"/>
    </w:pPr>
  </w:style>
  <w:style w:type="character" w:customStyle="1" w:styleId="eop">
    <w:name w:val="eop"/>
    <w:basedOn w:val="DefaultParagraphFont"/>
    <w:rsid w:val="00E47573"/>
  </w:style>
  <w:style w:type="character" w:customStyle="1" w:styleId="Heading4Char">
    <w:name w:val="Heading 4 Char"/>
    <w:basedOn w:val="DefaultParagraphFont"/>
    <w:link w:val="Heading4"/>
    <w:uiPriority w:val="9"/>
    <w:rsid w:val="00F972BC"/>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495C22"/>
    <w:rPr>
      <w:sz w:val="16"/>
      <w:szCs w:val="16"/>
    </w:rPr>
  </w:style>
  <w:style w:type="paragraph" w:styleId="CommentText">
    <w:name w:val="annotation text"/>
    <w:basedOn w:val="Normal"/>
    <w:link w:val="CommentTextChar"/>
    <w:uiPriority w:val="99"/>
    <w:semiHidden/>
    <w:unhideWhenUsed/>
    <w:rsid w:val="00495C22"/>
    <w:pPr>
      <w:spacing w:line="240" w:lineRule="auto"/>
    </w:pPr>
    <w:rPr>
      <w:sz w:val="20"/>
      <w:szCs w:val="20"/>
    </w:rPr>
  </w:style>
  <w:style w:type="character" w:customStyle="1" w:styleId="CommentTextChar">
    <w:name w:val="Comment Text Char"/>
    <w:basedOn w:val="DefaultParagraphFont"/>
    <w:link w:val="CommentText"/>
    <w:uiPriority w:val="99"/>
    <w:semiHidden/>
    <w:rsid w:val="00495C22"/>
    <w:rPr>
      <w:sz w:val="20"/>
      <w:szCs w:val="20"/>
    </w:rPr>
  </w:style>
  <w:style w:type="paragraph" w:styleId="CommentSubject">
    <w:name w:val="annotation subject"/>
    <w:basedOn w:val="CommentText"/>
    <w:next w:val="CommentText"/>
    <w:link w:val="CommentSubjectChar"/>
    <w:uiPriority w:val="99"/>
    <w:semiHidden/>
    <w:unhideWhenUsed/>
    <w:rsid w:val="00495C22"/>
    <w:rPr>
      <w:b/>
      <w:bCs/>
    </w:rPr>
  </w:style>
  <w:style w:type="character" w:customStyle="1" w:styleId="CommentSubjectChar">
    <w:name w:val="Comment Subject Char"/>
    <w:basedOn w:val="CommentTextChar"/>
    <w:link w:val="CommentSubject"/>
    <w:uiPriority w:val="99"/>
    <w:semiHidden/>
    <w:rsid w:val="00495C22"/>
    <w:rPr>
      <w:b/>
      <w:bCs/>
      <w:sz w:val="20"/>
      <w:szCs w:val="20"/>
    </w:rPr>
  </w:style>
  <w:style w:type="character" w:styleId="Emphasis">
    <w:name w:val="Emphasis"/>
    <w:basedOn w:val="DefaultParagraphFont"/>
    <w:uiPriority w:val="20"/>
    <w:qFormat/>
    <w:rsid w:val="00155A57"/>
    <w:rPr>
      <w:i/>
      <w:iCs/>
    </w:rPr>
  </w:style>
  <w:style w:type="character" w:customStyle="1" w:styleId="Heading5Char">
    <w:name w:val="Heading 5 Char"/>
    <w:basedOn w:val="DefaultParagraphFont"/>
    <w:link w:val="Heading5"/>
    <w:uiPriority w:val="9"/>
    <w:rsid w:val="00272A9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47616">
      <w:bodyDiv w:val="1"/>
      <w:marLeft w:val="0"/>
      <w:marRight w:val="0"/>
      <w:marTop w:val="0"/>
      <w:marBottom w:val="0"/>
      <w:divBdr>
        <w:top w:val="none" w:sz="0" w:space="0" w:color="auto"/>
        <w:left w:val="none" w:sz="0" w:space="0" w:color="auto"/>
        <w:bottom w:val="none" w:sz="0" w:space="0" w:color="auto"/>
        <w:right w:val="none" w:sz="0" w:space="0" w:color="auto"/>
      </w:divBdr>
    </w:div>
    <w:div w:id="982152054">
      <w:bodyDiv w:val="1"/>
      <w:marLeft w:val="0"/>
      <w:marRight w:val="0"/>
      <w:marTop w:val="0"/>
      <w:marBottom w:val="0"/>
      <w:divBdr>
        <w:top w:val="none" w:sz="0" w:space="0" w:color="auto"/>
        <w:left w:val="none" w:sz="0" w:space="0" w:color="auto"/>
        <w:bottom w:val="none" w:sz="0" w:space="0" w:color="auto"/>
        <w:right w:val="none" w:sz="0" w:space="0" w:color="auto"/>
      </w:divBdr>
    </w:div>
    <w:div w:id="1143808752">
      <w:bodyDiv w:val="1"/>
      <w:marLeft w:val="0"/>
      <w:marRight w:val="0"/>
      <w:marTop w:val="0"/>
      <w:marBottom w:val="0"/>
      <w:divBdr>
        <w:top w:val="none" w:sz="0" w:space="0" w:color="auto"/>
        <w:left w:val="none" w:sz="0" w:space="0" w:color="auto"/>
        <w:bottom w:val="none" w:sz="0" w:space="0" w:color="auto"/>
        <w:right w:val="none" w:sz="0" w:space="0" w:color="auto"/>
      </w:divBdr>
    </w:div>
    <w:div w:id="1811555686">
      <w:bodyDiv w:val="1"/>
      <w:marLeft w:val="0"/>
      <w:marRight w:val="0"/>
      <w:marTop w:val="0"/>
      <w:marBottom w:val="0"/>
      <w:divBdr>
        <w:top w:val="none" w:sz="0" w:space="0" w:color="auto"/>
        <w:left w:val="none" w:sz="0" w:space="0" w:color="auto"/>
        <w:bottom w:val="none" w:sz="0" w:space="0" w:color="auto"/>
        <w:right w:val="none" w:sz="0" w:space="0" w:color="auto"/>
      </w:divBdr>
    </w:div>
    <w:div w:id="1937521954">
      <w:bodyDiv w:val="1"/>
      <w:marLeft w:val="0"/>
      <w:marRight w:val="0"/>
      <w:marTop w:val="0"/>
      <w:marBottom w:val="0"/>
      <w:divBdr>
        <w:top w:val="none" w:sz="0" w:space="0" w:color="auto"/>
        <w:left w:val="none" w:sz="0" w:space="0" w:color="auto"/>
        <w:bottom w:val="none" w:sz="0" w:space="0" w:color="auto"/>
        <w:right w:val="none" w:sz="0" w:space="0" w:color="auto"/>
      </w:divBdr>
      <w:divsChild>
        <w:div w:id="728039766">
          <w:marLeft w:val="0"/>
          <w:marRight w:val="0"/>
          <w:marTop w:val="0"/>
          <w:marBottom w:val="0"/>
          <w:divBdr>
            <w:top w:val="none" w:sz="0" w:space="0" w:color="auto"/>
            <w:left w:val="none" w:sz="0" w:space="0" w:color="auto"/>
            <w:bottom w:val="none" w:sz="0" w:space="0" w:color="auto"/>
            <w:right w:val="none" w:sz="0" w:space="0" w:color="auto"/>
          </w:divBdr>
          <w:divsChild>
            <w:div w:id="503010227">
              <w:marLeft w:val="0"/>
              <w:marRight w:val="0"/>
              <w:marTop w:val="0"/>
              <w:marBottom w:val="0"/>
              <w:divBdr>
                <w:top w:val="none" w:sz="0" w:space="0" w:color="auto"/>
                <w:left w:val="none" w:sz="0" w:space="0" w:color="auto"/>
                <w:bottom w:val="none" w:sz="0" w:space="0" w:color="auto"/>
                <w:right w:val="none" w:sz="0" w:space="0" w:color="auto"/>
              </w:divBdr>
              <w:divsChild>
                <w:div w:id="77228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26370">
          <w:marLeft w:val="0"/>
          <w:marRight w:val="0"/>
          <w:marTop w:val="0"/>
          <w:marBottom w:val="0"/>
          <w:divBdr>
            <w:top w:val="none" w:sz="0" w:space="0" w:color="auto"/>
            <w:left w:val="none" w:sz="0" w:space="0" w:color="auto"/>
            <w:bottom w:val="none" w:sz="0" w:space="0" w:color="auto"/>
            <w:right w:val="none" w:sz="0" w:space="0" w:color="auto"/>
          </w:divBdr>
          <w:divsChild>
            <w:div w:id="127756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8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16personalities.com/enfj-personality"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image" Target="media/image6.e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x.doi.org/10.4135/9781473996694.n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youtube.com/watch?v=nC3U_4OtNJs"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youtube.com/watch?v=d6oXfMilLe8"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ournals.sagepub.com/doi/pdf/10.1177/1052562921990065"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Nic16</b:Tag>
    <b:SourceType>DocumentFromInternetSite</b:SourceType>
    <b:Guid>{788D513D-55EC-4AC7-B9AC-FFCD27197BC3}</b:Guid>
    <b:Title>Guide to models of reflection - when and why should you use different one</b:Title>
    <b:Year>2016</b:Year>
    <b:Author>
      <b:Author>
        <b:NameList>
          <b:Person>
            <b:Last>Nichola</b:Last>
            <b:First>B</b:First>
          </b:Person>
        </b:NameList>
      </b:Author>
    </b:Author>
    <b:InternetSiteTitle>Lifelonglearning</b:InternetSiteTitle>
    <b:Month>May</b:Month>
    <b:Day>2</b:Day>
    <b:URL>https://lifelonglearningwithot.wordpress.com/2016/05/02/different-models-of-reflection-using-them-to-help-me-reflect/</b:URL>
    <b:RefOrder>4</b:RefOrder>
  </b:Source>
</b:Sources>
</file>

<file path=customXml/itemProps1.xml><?xml version="1.0" encoding="utf-8"?>
<ds:datastoreItem xmlns:ds="http://schemas.openxmlformats.org/officeDocument/2006/customXml" ds:itemID="{CC42E6E2-8AC0-4FC2-9A93-8E8C5BD777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6771F6-59EB-46CB-AAE1-6D6B83150FC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69A70D-9887-41AE-AC18-291A5F1B5260}">
  <ds:schemaRefs>
    <ds:schemaRef ds:uri="http://schemas.microsoft.com/sharepoint/v3/contenttype/forms"/>
  </ds:schemaRefs>
</ds:datastoreItem>
</file>

<file path=customXml/itemProps4.xml><?xml version="1.0" encoding="utf-8"?>
<ds:datastoreItem xmlns:ds="http://schemas.openxmlformats.org/officeDocument/2006/customXml" ds:itemID="{7D76BCC5-FEEF-4370-9373-14D228C02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16</Pages>
  <Words>2837</Words>
  <Characters>16176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 Sarr (2027118)</cp:lastModifiedBy>
  <cp:revision>623</cp:revision>
  <dcterms:created xsi:type="dcterms:W3CDTF">2022-03-30T08:03:00Z</dcterms:created>
  <dcterms:modified xsi:type="dcterms:W3CDTF">2022-04-09T09:05:00Z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