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2581844"/>
        <w:docPartObj>
          <w:docPartGallery w:val="Cover Pages"/>
          <w:docPartUnique/>
        </w:docPartObj>
      </w:sdtPr>
      <w:sdtEndPr>
        <w:rPr>
          <w:b/>
          <w:bCs/>
        </w:rPr>
      </w:sdtEndPr>
      <w:sdtContent>
        <w:p w14:paraId="54398531" w14:textId="7C500483" w:rsidR="00AD7EBD" w:rsidRDefault="00AD7EBD">
          <w:r>
            <w:rPr>
              <w:noProof/>
            </w:rPr>
            <mc:AlternateContent>
              <mc:Choice Requires="wpg">
                <w:drawing>
                  <wp:anchor distT="0" distB="0" distL="114300" distR="114300" simplePos="0" relativeHeight="251696128" behindDoc="0" locked="0" layoutInCell="1" allowOverlap="1" wp14:anchorId="3DB78D48" wp14:editId="45B3CCE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F523BE" id="Group 149" o:spid="_x0000_s1026" style="position:absolute;margin-left:0;margin-top:0;width:8in;height:95.7pt;z-index:2516961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EF05E24" w14:textId="24CA09BB" w:rsidR="00AD7EBD" w:rsidRDefault="00C31653">
          <w:pPr>
            <w:spacing w:after="160" w:line="259" w:lineRule="auto"/>
          </w:pPr>
          <w:r>
            <w:rPr>
              <w:noProof/>
            </w:rPr>
            <mc:AlternateContent>
              <mc:Choice Requires="wps">
                <w:drawing>
                  <wp:anchor distT="0" distB="0" distL="114300" distR="114300" simplePos="0" relativeHeight="251693056" behindDoc="0" locked="0" layoutInCell="1" allowOverlap="1" wp14:anchorId="219AA032" wp14:editId="2CB9808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72872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291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BEDC3" w14:textId="5C290E43" w:rsidR="00AD7EBD" w:rsidRPr="00C31653" w:rsidRDefault="00A5367F">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Pr>
                                        <w:color w:val="4472C4" w:themeColor="accent1"/>
                                        <w:sz w:val="64"/>
                                        <w:szCs w:val="64"/>
                                      </w:rPr>
                                      <w:t>Information sharing in health and social care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5D2875" w14:textId="60397D7C" w:rsidR="00AD7EBD" w:rsidRDefault="00472EAC">
                                    <w:pPr>
                                      <w:jc w:val="right"/>
                                      <w:rPr>
                                        <w:smallCaps/>
                                        <w:color w:val="404040" w:themeColor="text1" w:themeTint="BF"/>
                                        <w:sz w:val="36"/>
                                        <w:szCs w:val="36"/>
                                      </w:rPr>
                                    </w:pPr>
                                    <w:r w:rsidRPr="00472EAC">
                                      <w:rPr>
                                        <w:color w:val="404040" w:themeColor="text1" w:themeTint="BF"/>
                                        <w:sz w:val="36"/>
                                        <w:szCs w:val="36"/>
                                      </w:rPr>
                                      <w:t>Making the right information available to the right person at the right time in the right way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19AA032" id="_x0000_t202" coordsize="21600,21600" o:spt="202" path="m,l,21600r21600,l21600,xe">
                    <v:stroke joinstyle="miter"/>
                    <v:path gradientshapeok="t" o:connecttype="rect"/>
                  </v:shapetype>
                  <v:shape id="Text Box 154" o:spid="_x0000_s1026" type="#_x0000_t202" style="position:absolute;margin-left:0;margin-top:0;width:8in;height:293.6pt;z-index:251693056;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" filled="f" stroked="f" strokeweight=".5pt">
                    <v:textbox inset="126pt,0,54pt,0">
                      <w:txbxContent>
                        <w:p w14:paraId="207BEDC3" w14:textId="5C290E43" w:rsidR="00AD7EBD" w:rsidRPr="00C31653" w:rsidRDefault="00A5367F">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Pr>
                                  <w:color w:val="4472C4" w:themeColor="accent1"/>
                                  <w:sz w:val="64"/>
                                  <w:szCs w:val="64"/>
                                </w:rPr>
                                <w:t>Information sharing in health and social care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5D2875" w14:textId="60397D7C" w:rsidR="00AD7EBD" w:rsidRDefault="00472EAC">
                              <w:pPr>
                                <w:jc w:val="right"/>
                                <w:rPr>
                                  <w:smallCaps/>
                                  <w:color w:val="404040" w:themeColor="text1" w:themeTint="BF"/>
                                  <w:sz w:val="36"/>
                                  <w:szCs w:val="36"/>
                                </w:rPr>
                              </w:pPr>
                              <w:r w:rsidRPr="00472EAC">
                                <w:rPr>
                                  <w:color w:val="404040" w:themeColor="text1" w:themeTint="BF"/>
                                  <w:sz w:val="36"/>
                                  <w:szCs w:val="36"/>
                                </w:rPr>
                                <w:t>Making the right information available to the right person at the right time in the right way</w:t>
                              </w:r>
                            </w:p>
                          </w:sdtContent>
                        </w:sdt>
                      </w:txbxContent>
                    </v:textbox>
                    <w10:wrap type="square" anchorx="page" anchory="page"/>
                  </v:shape>
                </w:pict>
              </mc:Fallback>
            </mc:AlternateContent>
          </w:r>
          <w:r w:rsidR="00AF7127">
            <w:rPr>
              <w:noProof/>
            </w:rPr>
            <mc:AlternateContent>
              <mc:Choice Requires="wps">
                <w:drawing>
                  <wp:anchor distT="0" distB="0" distL="114300" distR="114300" simplePos="0" relativeHeight="251694080" behindDoc="0" locked="0" layoutInCell="1" allowOverlap="1" wp14:anchorId="1DC7F01E" wp14:editId="097F0FE1">
                    <wp:simplePos x="0" y="0"/>
                    <wp:positionH relativeFrom="page">
                      <wp:posOffset>-2964898</wp:posOffset>
                    </wp:positionH>
                    <wp:positionV relativeFrom="page">
                      <wp:posOffset>7799373</wp:posOffset>
                    </wp:positionV>
                    <wp:extent cx="10384404" cy="1603513"/>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10384404" cy="16035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12C6CD" w14:textId="12712ED5" w:rsidR="00AD7EBD" w:rsidRPr="00AF7127" w:rsidRDefault="00AF7127" w:rsidP="00974D4D">
                                    <w:pPr>
                                      <w:pStyle w:val="NoSpacing"/>
                                      <w:ind w:left="5040"/>
                                      <w:jc w:val="right"/>
                                      <w:rPr>
                                        <w:sz w:val="32"/>
                                        <w:szCs w:val="32"/>
                                      </w:rPr>
                                    </w:pPr>
                                    <w:r w:rsidRPr="00AF7127">
                                      <w:rPr>
                                        <w:sz w:val="32"/>
                                        <w:szCs w:val="32"/>
                                      </w:rPr>
                                      <w:t>Robert Brain (Student Number 2110798)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DC7F01E" id="Text Box 152" o:spid="_x0000_s1027" type="#_x0000_t202" style="position:absolute;margin-left:-233.45pt;margin-top:614.1pt;width:817.65pt;height:126.2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" filled="f" stroked="f" strokeweight=".5pt">
                    <v:textbox inset="126pt,0,54pt,0">
                      <w:txbxContent>
                        <w:sdt>
                          <w:sdtPr>
                            <w:rPr>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12C6CD" w14:textId="12712ED5" w:rsidR="00AD7EBD" w:rsidRPr="00AF7127" w:rsidRDefault="00AF7127" w:rsidP="00974D4D">
                              <w:pPr>
                                <w:pStyle w:val="NoSpacing"/>
                                <w:ind w:left="5040"/>
                                <w:jc w:val="right"/>
                                <w:rPr>
                                  <w:sz w:val="32"/>
                                  <w:szCs w:val="32"/>
                                </w:rPr>
                              </w:pPr>
                              <w:r w:rsidRPr="00AF7127">
                                <w:rPr>
                                  <w:sz w:val="32"/>
                                  <w:szCs w:val="32"/>
                                </w:rPr>
                                <w:t>Robert Brain (Student Number 2110798)</w:t>
                              </w:r>
                            </w:p>
                          </w:sdtContent>
                        </w:sdt>
                      </w:txbxContent>
                    </v:textbox>
                    <w10:wrap type="square" anchorx="page" anchory="page"/>
                  </v:shape>
                </w:pict>
              </mc:Fallback>
            </mc:AlternateContent>
          </w:r>
          <w:r w:rsidR="00AD7EBD">
            <w:rPr>
              <w:b/>
              <w:bCs/>
            </w:rPr>
            <w:br w:type="page"/>
          </w:r>
        </w:p>
      </w:sdtContent>
    </w:sdt>
    <w:sdt>
      <w:sdtPr>
        <w:rPr>
          <w:rFonts w:asciiTheme="minorHAnsi" w:eastAsiaTheme="minorHAnsi" w:hAnsiTheme="minorHAnsi" w:cstheme="minorBidi"/>
          <w:color w:val="auto"/>
          <w:sz w:val="22"/>
          <w:szCs w:val="22"/>
          <w:lang w:val="en-GB"/>
        </w:rPr>
        <w:id w:val="-714192595"/>
        <w:docPartObj>
          <w:docPartGallery w:val="Table of Contents"/>
          <w:docPartUnique/>
        </w:docPartObj>
      </w:sdtPr>
      <w:sdtEndPr>
        <w:rPr>
          <w:b/>
          <w:bCs/>
          <w:noProof/>
        </w:rPr>
      </w:sdtEndPr>
      <w:sdtContent>
        <w:p w14:paraId="03E018F9" w14:textId="33C01378" w:rsidR="00021634" w:rsidRPr="00624890" w:rsidRDefault="00021634">
          <w:pPr>
            <w:pStyle w:val="TOCHeading"/>
            <w:rPr>
              <w:sz w:val="40"/>
              <w:szCs w:val="40"/>
            </w:rPr>
          </w:pPr>
          <w:r w:rsidRPr="00624890">
            <w:rPr>
              <w:sz w:val="40"/>
              <w:szCs w:val="40"/>
            </w:rPr>
            <w:t>Contents</w:t>
          </w:r>
        </w:p>
        <w:p w14:paraId="0FC4FD61" w14:textId="7A6BB42A" w:rsidR="00624890" w:rsidRPr="00624890" w:rsidRDefault="00021634">
          <w:pPr>
            <w:pStyle w:val="TOC2"/>
            <w:tabs>
              <w:tab w:val="right" w:leader="dot" w:pos="9016"/>
            </w:tabs>
            <w:rPr>
              <w:rFonts w:eastAsiaTheme="minorEastAsia"/>
              <w:noProof/>
              <w:sz w:val="24"/>
              <w:szCs w:val="24"/>
              <w:lang w:eastAsia="en-GB"/>
            </w:rPr>
          </w:pPr>
          <w:r w:rsidRPr="00624890">
            <w:rPr>
              <w:sz w:val="28"/>
              <w:szCs w:val="28"/>
            </w:rPr>
            <w:fldChar w:fldCharType="begin"/>
          </w:r>
          <w:r w:rsidRPr="00624890">
            <w:rPr>
              <w:sz w:val="28"/>
              <w:szCs w:val="28"/>
            </w:rPr>
            <w:instrText xml:space="preserve"> TOC \o "1-3" \h \z \u </w:instrText>
          </w:r>
          <w:r w:rsidRPr="00624890">
            <w:rPr>
              <w:sz w:val="28"/>
              <w:szCs w:val="28"/>
            </w:rPr>
            <w:fldChar w:fldCharType="separate"/>
          </w:r>
          <w:hyperlink w:anchor="_Toc89860478" w:history="1">
            <w:r w:rsidR="00624890" w:rsidRPr="00624890">
              <w:rPr>
                <w:rStyle w:val="Hyperlink"/>
                <w:noProof/>
                <w:sz w:val="24"/>
                <w:szCs w:val="24"/>
              </w:rPr>
              <w:t>Background</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_Toc89860478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2</w:t>
            </w:r>
            <w:r w:rsidR="00624890" w:rsidRPr="00624890">
              <w:rPr>
                <w:noProof/>
                <w:webHidden/>
                <w:sz w:val="24"/>
                <w:szCs w:val="24"/>
              </w:rPr>
              <w:fldChar w:fldCharType="end"/>
            </w:r>
          </w:hyperlink>
        </w:p>
        <w:p w14:paraId="13393022" w14:textId="724FEA5A" w:rsidR="00624890" w:rsidRPr="00624890" w:rsidRDefault="00A5367F">
          <w:pPr>
            <w:pStyle w:val="TOC2"/>
            <w:tabs>
              <w:tab w:val="right" w:leader="dot" w:pos="9016"/>
            </w:tabs>
            <w:rPr>
              <w:rFonts w:eastAsiaTheme="minorEastAsia"/>
              <w:noProof/>
              <w:sz w:val="24"/>
              <w:szCs w:val="24"/>
              <w:lang w:eastAsia="en-GB"/>
            </w:rPr>
          </w:pPr>
          <w:hyperlink w:anchor="_Toc89860479" w:history="1">
            <w:r w:rsidR="00624890" w:rsidRPr="00624890">
              <w:rPr>
                <w:rStyle w:val="Hyperlink"/>
                <w:noProof/>
                <w:sz w:val="24"/>
                <w:szCs w:val="24"/>
              </w:rPr>
              <w:t>The problem</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_Toc89860479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3</w:t>
            </w:r>
            <w:r w:rsidR="00624890" w:rsidRPr="00624890">
              <w:rPr>
                <w:noProof/>
                <w:webHidden/>
                <w:sz w:val="24"/>
                <w:szCs w:val="24"/>
              </w:rPr>
              <w:fldChar w:fldCharType="end"/>
            </w:r>
          </w:hyperlink>
        </w:p>
        <w:p w14:paraId="13F83D2E" w14:textId="10ED9C39" w:rsidR="00624890" w:rsidRPr="00624890" w:rsidRDefault="00A5367F">
          <w:pPr>
            <w:pStyle w:val="TOC2"/>
            <w:tabs>
              <w:tab w:val="right" w:leader="dot" w:pos="9016"/>
            </w:tabs>
            <w:rPr>
              <w:rFonts w:eastAsiaTheme="minorEastAsia"/>
              <w:noProof/>
              <w:sz w:val="24"/>
              <w:szCs w:val="24"/>
              <w:lang w:eastAsia="en-GB"/>
            </w:rPr>
          </w:pPr>
          <w:hyperlink w:anchor="_Toc89860480" w:history="1">
            <w:r w:rsidR="00624890" w:rsidRPr="00624890">
              <w:rPr>
                <w:rStyle w:val="Hyperlink"/>
                <w:noProof/>
                <w:sz w:val="24"/>
                <w:szCs w:val="24"/>
              </w:rPr>
              <w:t>Linking ‘information sharing’ to the data and requirements on which it is based.</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_Toc89860480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4</w:t>
            </w:r>
            <w:r w:rsidR="00624890" w:rsidRPr="00624890">
              <w:rPr>
                <w:noProof/>
                <w:webHidden/>
                <w:sz w:val="24"/>
                <w:szCs w:val="24"/>
              </w:rPr>
              <w:fldChar w:fldCharType="end"/>
            </w:r>
          </w:hyperlink>
        </w:p>
        <w:p w14:paraId="354FC35C" w14:textId="285773A6" w:rsidR="00624890" w:rsidRPr="00624890" w:rsidRDefault="00A5367F">
          <w:pPr>
            <w:pStyle w:val="TOC2"/>
            <w:tabs>
              <w:tab w:val="right" w:leader="dot" w:pos="9016"/>
            </w:tabs>
            <w:rPr>
              <w:rFonts w:eastAsiaTheme="minorEastAsia"/>
              <w:noProof/>
              <w:sz w:val="24"/>
              <w:szCs w:val="24"/>
              <w:lang w:eastAsia="en-GB"/>
            </w:rPr>
          </w:pPr>
          <w:hyperlink w:anchor="_Toc89860481" w:history="1">
            <w:r w:rsidR="00624890" w:rsidRPr="00624890">
              <w:rPr>
                <w:rStyle w:val="Hyperlink"/>
                <w:noProof/>
                <w:sz w:val="24"/>
                <w:szCs w:val="24"/>
              </w:rPr>
              <w:t>Project Scope</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_Toc89860481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5</w:t>
            </w:r>
            <w:r w:rsidR="00624890" w:rsidRPr="00624890">
              <w:rPr>
                <w:noProof/>
                <w:webHidden/>
                <w:sz w:val="24"/>
                <w:szCs w:val="24"/>
              </w:rPr>
              <w:fldChar w:fldCharType="end"/>
            </w:r>
          </w:hyperlink>
        </w:p>
        <w:p w14:paraId="50067C5C" w14:textId="2FA0772B" w:rsidR="00624890" w:rsidRPr="00624890" w:rsidRDefault="00A5367F">
          <w:pPr>
            <w:pStyle w:val="TOC2"/>
            <w:tabs>
              <w:tab w:val="right" w:leader="dot" w:pos="9016"/>
            </w:tabs>
            <w:rPr>
              <w:rFonts w:eastAsiaTheme="minorEastAsia"/>
              <w:noProof/>
              <w:sz w:val="24"/>
              <w:szCs w:val="24"/>
              <w:lang w:eastAsia="en-GB"/>
            </w:rPr>
          </w:pPr>
          <w:hyperlink w:anchor="_Toc89860482" w:history="1">
            <w:r w:rsidR="00624890" w:rsidRPr="00624890">
              <w:rPr>
                <w:rStyle w:val="Hyperlink"/>
                <w:noProof/>
                <w:sz w:val="24"/>
                <w:szCs w:val="24"/>
              </w:rPr>
              <w:t>Literature Review</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_Toc89860482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7</w:t>
            </w:r>
            <w:r w:rsidR="00624890" w:rsidRPr="00624890">
              <w:rPr>
                <w:noProof/>
                <w:webHidden/>
                <w:sz w:val="24"/>
                <w:szCs w:val="24"/>
              </w:rPr>
              <w:fldChar w:fldCharType="end"/>
            </w:r>
          </w:hyperlink>
        </w:p>
        <w:p w14:paraId="23DDAA65" w14:textId="14CEB0BA" w:rsidR="00624890" w:rsidRPr="00624890" w:rsidRDefault="00A5367F">
          <w:pPr>
            <w:pStyle w:val="TOC3"/>
            <w:tabs>
              <w:tab w:val="right" w:leader="dot" w:pos="9016"/>
            </w:tabs>
            <w:rPr>
              <w:rFonts w:eastAsiaTheme="minorEastAsia"/>
              <w:noProof/>
              <w:sz w:val="24"/>
              <w:szCs w:val="24"/>
              <w:lang w:eastAsia="en-GB"/>
            </w:rPr>
          </w:pPr>
          <w:hyperlink w:anchor="_Toc89860483" w:history="1">
            <w:r w:rsidR="00624890" w:rsidRPr="00624890">
              <w:rPr>
                <w:rStyle w:val="Hyperlink"/>
                <w:noProof/>
                <w:sz w:val="24"/>
                <w:szCs w:val="24"/>
              </w:rPr>
              <w:t>Search and selection strategy</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_Toc89860483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7</w:t>
            </w:r>
            <w:r w:rsidR="00624890" w:rsidRPr="00624890">
              <w:rPr>
                <w:noProof/>
                <w:webHidden/>
                <w:sz w:val="24"/>
                <w:szCs w:val="24"/>
              </w:rPr>
              <w:fldChar w:fldCharType="end"/>
            </w:r>
          </w:hyperlink>
        </w:p>
        <w:p w14:paraId="09DE976C" w14:textId="745B0C0E" w:rsidR="00624890" w:rsidRPr="00624890" w:rsidRDefault="00A5367F">
          <w:pPr>
            <w:pStyle w:val="TOC3"/>
            <w:tabs>
              <w:tab w:val="right" w:leader="dot" w:pos="9016"/>
            </w:tabs>
            <w:rPr>
              <w:rFonts w:eastAsiaTheme="minorEastAsia"/>
              <w:noProof/>
              <w:sz w:val="24"/>
              <w:szCs w:val="24"/>
              <w:lang w:eastAsia="en-GB"/>
            </w:rPr>
          </w:pPr>
          <w:hyperlink w:anchor="_Toc89860484" w:history="1">
            <w:r w:rsidR="00624890" w:rsidRPr="00624890">
              <w:rPr>
                <w:rStyle w:val="Hyperlink"/>
                <w:noProof/>
                <w:sz w:val="24"/>
                <w:szCs w:val="24"/>
              </w:rPr>
              <w:t>Quality appraisal</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_Toc89860484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7</w:t>
            </w:r>
            <w:r w:rsidR="00624890" w:rsidRPr="00624890">
              <w:rPr>
                <w:noProof/>
                <w:webHidden/>
                <w:sz w:val="24"/>
                <w:szCs w:val="24"/>
              </w:rPr>
              <w:fldChar w:fldCharType="end"/>
            </w:r>
          </w:hyperlink>
        </w:p>
        <w:p w14:paraId="3B63BC96" w14:textId="2CAF8AAC" w:rsidR="00624890" w:rsidRPr="00624890" w:rsidRDefault="00A5367F">
          <w:pPr>
            <w:pStyle w:val="TOC3"/>
            <w:tabs>
              <w:tab w:val="right" w:leader="dot" w:pos="9016"/>
            </w:tabs>
            <w:rPr>
              <w:rFonts w:eastAsiaTheme="minorEastAsia"/>
              <w:noProof/>
              <w:sz w:val="24"/>
              <w:szCs w:val="24"/>
              <w:lang w:eastAsia="en-GB"/>
            </w:rPr>
          </w:pPr>
          <w:hyperlink w:anchor="_Toc89860485" w:history="1">
            <w:r w:rsidR="00624890" w:rsidRPr="00624890">
              <w:rPr>
                <w:rStyle w:val="Hyperlink"/>
                <w:noProof/>
                <w:sz w:val="24"/>
                <w:szCs w:val="24"/>
              </w:rPr>
              <w:t>PRISMA Flowchart</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_Toc89860485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8</w:t>
            </w:r>
            <w:r w:rsidR="00624890" w:rsidRPr="00624890">
              <w:rPr>
                <w:noProof/>
                <w:webHidden/>
                <w:sz w:val="24"/>
                <w:szCs w:val="24"/>
              </w:rPr>
              <w:fldChar w:fldCharType="end"/>
            </w:r>
          </w:hyperlink>
        </w:p>
        <w:p w14:paraId="7C46A2BA" w14:textId="318A3183" w:rsidR="00624890" w:rsidRPr="00624890" w:rsidRDefault="00A5367F">
          <w:pPr>
            <w:pStyle w:val="TOC2"/>
            <w:tabs>
              <w:tab w:val="right" w:leader="dot" w:pos="9016"/>
            </w:tabs>
            <w:rPr>
              <w:rFonts w:eastAsiaTheme="minorEastAsia"/>
              <w:noProof/>
              <w:sz w:val="24"/>
              <w:szCs w:val="24"/>
              <w:lang w:eastAsia="en-GB"/>
            </w:rPr>
          </w:pPr>
          <w:hyperlink w:anchor="_Toc89860486" w:history="1">
            <w:r w:rsidR="00624890" w:rsidRPr="00624890">
              <w:rPr>
                <w:rStyle w:val="Hyperlink"/>
                <w:noProof/>
                <w:sz w:val="24"/>
                <w:szCs w:val="24"/>
              </w:rPr>
              <w:t>Project aims and objectives</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_Toc89860486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9</w:t>
            </w:r>
            <w:r w:rsidR="00624890" w:rsidRPr="00624890">
              <w:rPr>
                <w:noProof/>
                <w:webHidden/>
                <w:sz w:val="24"/>
                <w:szCs w:val="24"/>
              </w:rPr>
              <w:fldChar w:fldCharType="end"/>
            </w:r>
          </w:hyperlink>
        </w:p>
        <w:p w14:paraId="3CDDAA6A" w14:textId="0E21788A" w:rsidR="00624890" w:rsidRPr="00624890" w:rsidRDefault="00A5367F">
          <w:pPr>
            <w:pStyle w:val="TOC2"/>
            <w:tabs>
              <w:tab w:val="right" w:leader="dot" w:pos="9016"/>
            </w:tabs>
            <w:rPr>
              <w:rFonts w:eastAsiaTheme="minorEastAsia"/>
              <w:noProof/>
              <w:sz w:val="24"/>
              <w:szCs w:val="24"/>
              <w:lang w:eastAsia="en-GB"/>
            </w:rPr>
          </w:pPr>
          <w:hyperlink w:anchor="_Toc89860487" w:history="1">
            <w:r w:rsidR="00624890" w:rsidRPr="00624890">
              <w:rPr>
                <w:rStyle w:val="Hyperlink"/>
                <w:noProof/>
                <w:sz w:val="24"/>
                <w:szCs w:val="24"/>
              </w:rPr>
              <w:t>Project Management Methodology</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_Toc89860487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10</w:t>
            </w:r>
            <w:r w:rsidR="00624890" w:rsidRPr="00624890">
              <w:rPr>
                <w:noProof/>
                <w:webHidden/>
                <w:sz w:val="24"/>
                <w:szCs w:val="24"/>
              </w:rPr>
              <w:fldChar w:fldCharType="end"/>
            </w:r>
          </w:hyperlink>
        </w:p>
        <w:p w14:paraId="1EDF6D44" w14:textId="313193CB" w:rsidR="00624890" w:rsidRPr="00624890" w:rsidRDefault="00A5367F">
          <w:pPr>
            <w:pStyle w:val="TOC2"/>
            <w:tabs>
              <w:tab w:val="right" w:leader="dot" w:pos="9016"/>
            </w:tabs>
            <w:rPr>
              <w:rFonts w:eastAsiaTheme="minorEastAsia"/>
              <w:noProof/>
              <w:sz w:val="24"/>
              <w:szCs w:val="24"/>
              <w:lang w:eastAsia="en-GB"/>
            </w:rPr>
          </w:pPr>
          <w:hyperlink w:anchor="_Toc89860488" w:history="1">
            <w:r w:rsidR="00624890" w:rsidRPr="00624890">
              <w:rPr>
                <w:rStyle w:val="Hyperlink"/>
                <w:noProof/>
                <w:sz w:val="24"/>
                <w:szCs w:val="24"/>
              </w:rPr>
              <w:t>Future improvements resulting from implementation of this plan</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_Toc89860488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11</w:t>
            </w:r>
            <w:r w:rsidR="00624890" w:rsidRPr="00624890">
              <w:rPr>
                <w:noProof/>
                <w:webHidden/>
                <w:sz w:val="24"/>
                <w:szCs w:val="24"/>
              </w:rPr>
              <w:fldChar w:fldCharType="end"/>
            </w:r>
          </w:hyperlink>
        </w:p>
        <w:p w14:paraId="7C6F8B7D" w14:textId="2294D4CA" w:rsidR="00624890" w:rsidRPr="00624890" w:rsidRDefault="00A5367F">
          <w:pPr>
            <w:pStyle w:val="TOC2"/>
            <w:tabs>
              <w:tab w:val="right" w:leader="dot" w:pos="9016"/>
            </w:tabs>
            <w:rPr>
              <w:rFonts w:eastAsiaTheme="minorEastAsia"/>
              <w:noProof/>
              <w:sz w:val="24"/>
              <w:szCs w:val="24"/>
              <w:lang w:eastAsia="en-GB"/>
            </w:rPr>
          </w:pPr>
          <w:hyperlink w:anchor="_Toc89860489" w:history="1">
            <w:r w:rsidR="00624890" w:rsidRPr="00624890">
              <w:rPr>
                <w:rStyle w:val="Hyperlink"/>
                <w:noProof/>
                <w:sz w:val="24"/>
                <w:szCs w:val="24"/>
              </w:rPr>
              <w:t>References</w:t>
            </w:r>
            <w:r w:rsidR="00624890" w:rsidRPr="00624890">
              <w:rPr>
                <w:noProof/>
                <w:webHidden/>
                <w:sz w:val="24"/>
                <w:szCs w:val="24"/>
              </w:rPr>
              <w:tab/>
            </w:r>
            <w:r w:rsidR="00624890" w:rsidRPr="00624890">
              <w:rPr>
                <w:noProof/>
                <w:webHidden/>
                <w:sz w:val="24"/>
                <w:szCs w:val="24"/>
              </w:rPr>
              <w:fldChar w:fldCharType="begin"/>
            </w:r>
            <w:r w:rsidR="00624890" w:rsidRPr="00624890">
              <w:rPr>
                <w:noProof/>
                <w:webHidden/>
                <w:sz w:val="24"/>
                <w:szCs w:val="24"/>
              </w:rPr>
              <w:instrText xml:space="preserve"> PAGEREF _Toc89860489 \h </w:instrText>
            </w:r>
            <w:r w:rsidR="00624890" w:rsidRPr="00624890">
              <w:rPr>
                <w:noProof/>
                <w:webHidden/>
                <w:sz w:val="24"/>
                <w:szCs w:val="24"/>
              </w:rPr>
            </w:r>
            <w:r w:rsidR="00624890" w:rsidRPr="00624890">
              <w:rPr>
                <w:noProof/>
                <w:webHidden/>
                <w:sz w:val="24"/>
                <w:szCs w:val="24"/>
              </w:rPr>
              <w:fldChar w:fldCharType="separate"/>
            </w:r>
            <w:r w:rsidR="00C31653">
              <w:rPr>
                <w:noProof/>
                <w:webHidden/>
                <w:sz w:val="24"/>
                <w:szCs w:val="24"/>
              </w:rPr>
              <w:t>13</w:t>
            </w:r>
            <w:r w:rsidR="00624890" w:rsidRPr="00624890">
              <w:rPr>
                <w:noProof/>
                <w:webHidden/>
                <w:sz w:val="24"/>
                <w:szCs w:val="24"/>
              </w:rPr>
              <w:fldChar w:fldCharType="end"/>
            </w:r>
          </w:hyperlink>
        </w:p>
        <w:p w14:paraId="472ACD9E" w14:textId="5E4726AE" w:rsidR="00021634" w:rsidRDefault="00021634">
          <w:r w:rsidRPr="00624890">
            <w:rPr>
              <w:b/>
              <w:bCs/>
              <w:noProof/>
              <w:sz w:val="28"/>
              <w:szCs w:val="28"/>
            </w:rPr>
            <w:fldChar w:fldCharType="end"/>
          </w:r>
        </w:p>
      </w:sdtContent>
    </w:sdt>
    <w:p w14:paraId="653829AB" w14:textId="77777777" w:rsidR="00974D4D" w:rsidRDefault="00974D4D" w:rsidP="0083570F">
      <w:pPr>
        <w:pStyle w:val="Heading2"/>
      </w:pPr>
    </w:p>
    <w:p w14:paraId="35874924" w14:textId="77777777" w:rsidR="00974D4D" w:rsidRDefault="00974D4D" w:rsidP="0083570F">
      <w:pPr>
        <w:pStyle w:val="Heading2"/>
      </w:pPr>
    </w:p>
    <w:p w14:paraId="7530B94A" w14:textId="77777777" w:rsidR="00021634" w:rsidRDefault="00021634" w:rsidP="0083570F">
      <w:pPr>
        <w:pStyle w:val="Heading2"/>
      </w:pPr>
    </w:p>
    <w:p w14:paraId="081F449B" w14:textId="77777777" w:rsidR="00021634" w:rsidRDefault="00021634" w:rsidP="0083570F">
      <w:pPr>
        <w:pStyle w:val="Heading2"/>
      </w:pPr>
    </w:p>
    <w:p w14:paraId="7F4300E2" w14:textId="77777777" w:rsidR="00021634" w:rsidRDefault="00021634" w:rsidP="0083570F">
      <w:pPr>
        <w:pStyle w:val="Heading2"/>
      </w:pPr>
    </w:p>
    <w:p w14:paraId="54B67099" w14:textId="77777777" w:rsidR="00021634" w:rsidRDefault="00021634" w:rsidP="0083570F">
      <w:pPr>
        <w:pStyle w:val="Heading2"/>
      </w:pPr>
    </w:p>
    <w:p w14:paraId="0DB637D4" w14:textId="77777777" w:rsidR="00021634" w:rsidRDefault="00021634" w:rsidP="0083570F">
      <w:pPr>
        <w:pStyle w:val="Heading2"/>
      </w:pPr>
    </w:p>
    <w:p w14:paraId="67E03926" w14:textId="77777777" w:rsidR="00021634" w:rsidRDefault="00021634" w:rsidP="0083570F">
      <w:pPr>
        <w:pStyle w:val="Heading2"/>
      </w:pPr>
    </w:p>
    <w:p w14:paraId="56E70F16" w14:textId="77777777" w:rsidR="00021634" w:rsidRDefault="00021634" w:rsidP="0083570F">
      <w:pPr>
        <w:pStyle w:val="Heading2"/>
      </w:pPr>
    </w:p>
    <w:p w14:paraId="5C2205B7" w14:textId="77777777" w:rsidR="00021634" w:rsidRDefault="00021634" w:rsidP="0083570F">
      <w:pPr>
        <w:pStyle w:val="Heading2"/>
      </w:pPr>
    </w:p>
    <w:p w14:paraId="266249FA" w14:textId="77777777" w:rsidR="00021634" w:rsidRDefault="00021634" w:rsidP="0083570F">
      <w:pPr>
        <w:pStyle w:val="Heading2"/>
      </w:pPr>
    </w:p>
    <w:p w14:paraId="18D185F5" w14:textId="77777777" w:rsidR="00021634" w:rsidRDefault="00021634" w:rsidP="0083570F">
      <w:pPr>
        <w:pStyle w:val="Heading2"/>
      </w:pPr>
    </w:p>
    <w:p w14:paraId="38D1ABBC" w14:textId="77777777" w:rsidR="00021634" w:rsidRDefault="00021634" w:rsidP="0083570F">
      <w:pPr>
        <w:pStyle w:val="Heading2"/>
      </w:pPr>
    </w:p>
    <w:p w14:paraId="0C9EC2AF" w14:textId="77777777" w:rsidR="00021634" w:rsidRDefault="00021634" w:rsidP="0083570F">
      <w:pPr>
        <w:pStyle w:val="Heading2"/>
      </w:pPr>
    </w:p>
    <w:p w14:paraId="1B9D2B42" w14:textId="77777777" w:rsidR="00021634" w:rsidRDefault="00021634" w:rsidP="0083570F">
      <w:pPr>
        <w:pStyle w:val="Heading2"/>
      </w:pPr>
    </w:p>
    <w:p w14:paraId="1C0D6D58" w14:textId="77777777" w:rsidR="00021634" w:rsidRDefault="00021634" w:rsidP="0083570F">
      <w:pPr>
        <w:pStyle w:val="Heading2"/>
      </w:pPr>
    </w:p>
    <w:p w14:paraId="123A450D" w14:textId="77777777" w:rsidR="00021634" w:rsidRDefault="00021634" w:rsidP="0083570F">
      <w:pPr>
        <w:pStyle w:val="Heading2"/>
      </w:pPr>
    </w:p>
    <w:p w14:paraId="6A464202" w14:textId="77777777" w:rsidR="00021634" w:rsidRDefault="00021634" w:rsidP="0083570F">
      <w:pPr>
        <w:pStyle w:val="Heading2"/>
      </w:pPr>
    </w:p>
    <w:p w14:paraId="75EBED3C" w14:textId="77777777" w:rsidR="00021634" w:rsidRDefault="00021634" w:rsidP="0083570F">
      <w:pPr>
        <w:pStyle w:val="Heading2"/>
      </w:pPr>
    </w:p>
    <w:p w14:paraId="4A760975" w14:textId="77777777" w:rsidR="00021634" w:rsidRDefault="00021634" w:rsidP="0083570F">
      <w:pPr>
        <w:pStyle w:val="Heading2"/>
      </w:pPr>
    </w:p>
    <w:p w14:paraId="4A1E6B59" w14:textId="77777777" w:rsidR="00021634" w:rsidRDefault="00021634" w:rsidP="0083570F">
      <w:pPr>
        <w:pStyle w:val="Heading2"/>
      </w:pPr>
    </w:p>
    <w:p w14:paraId="52196259" w14:textId="77777777" w:rsidR="00021634" w:rsidRDefault="00021634" w:rsidP="0083570F">
      <w:pPr>
        <w:pStyle w:val="Heading2"/>
      </w:pPr>
    </w:p>
    <w:p w14:paraId="265B1E8A" w14:textId="77777777" w:rsidR="00021634" w:rsidRDefault="00021634" w:rsidP="0083570F">
      <w:pPr>
        <w:pStyle w:val="Heading2"/>
      </w:pPr>
    </w:p>
    <w:p w14:paraId="3337D0DB" w14:textId="77777777" w:rsidR="00021634" w:rsidRDefault="00021634" w:rsidP="0083570F">
      <w:pPr>
        <w:pStyle w:val="Heading2"/>
      </w:pPr>
    </w:p>
    <w:p w14:paraId="733D358A" w14:textId="10AF6163" w:rsidR="00336726" w:rsidRPr="00565F61" w:rsidRDefault="00336726" w:rsidP="0083570F">
      <w:pPr>
        <w:pStyle w:val="Heading2"/>
        <w:rPr>
          <w:sz w:val="32"/>
          <w:szCs w:val="32"/>
        </w:rPr>
      </w:pPr>
      <w:bookmarkStart w:id="0" w:name="_Toc89860478"/>
      <w:r w:rsidRPr="00565F61">
        <w:lastRenderedPageBreak/>
        <w:t>Background</w:t>
      </w:r>
      <w:bookmarkEnd w:id="0"/>
      <w:r w:rsidRPr="00565F61">
        <w:rPr>
          <w:sz w:val="32"/>
          <w:szCs w:val="32"/>
        </w:rPr>
        <w:t xml:space="preserve"> </w:t>
      </w:r>
    </w:p>
    <w:p w14:paraId="6F707CFD" w14:textId="42BD977D" w:rsidR="00CC73F5" w:rsidRPr="0083570F" w:rsidRDefault="00336726" w:rsidP="0083570F">
      <w:pPr>
        <w:pStyle w:val="NoSpacing"/>
        <w:rPr>
          <w:rStyle w:val="Hyperlink"/>
          <w:color w:val="auto"/>
          <w:u w:val="none"/>
        </w:rPr>
      </w:pPr>
      <w:r w:rsidRPr="0083570F">
        <w:t>Successive UK and Welsh governments have long aspired to achieve an integrated health and social care sector and the services it provides.  The ambition of the Welsh Government is to</w:t>
      </w:r>
      <w:r w:rsidR="00610061">
        <w:t xml:space="preserve"> integrate health and social care by being </w:t>
      </w:r>
      <w:r w:rsidR="00AE5809">
        <w:t xml:space="preserve">patient/client focussed </w:t>
      </w:r>
      <w:r w:rsidR="00921078">
        <w:t>and “</w:t>
      </w:r>
      <w:r w:rsidRPr="0083570F">
        <w:t>designed and delivered around the needs and preferences of individuals</w:t>
      </w:r>
      <w:r w:rsidR="00921078">
        <w:t>”</w:t>
      </w:r>
      <w:r w:rsidR="00397B04">
        <w:t xml:space="preserve"> with a “</w:t>
      </w:r>
      <w:r w:rsidRPr="0083570F">
        <w:t>seamless whole system approach to health and social care.”</w:t>
      </w:r>
      <w:r w:rsidR="002E70A0" w:rsidRPr="0083570F">
        <w:t xml:space="preserve"> (Welsh Government, 2021).</w:t>
      </w:r>
      <w:r w:rsidR="00CD6A2A" w:rsidRPr="0083570F">
        <w:t xml:space="preserve"> </w:t>
      </w:r>
      <w:r w:rsidRPr="0083570F">
        <w:rPr>
          <w:rStyle w:val="Hyperlink"/>
          <w:color w:val="auto"/>
          <w:u w:val="none"/>
        </w:rPr>
        <w:t xml:space="preserve">  </w:t>
      </w:r>
    </w:p>
    <w:p w14:paraId="1AD60086" w14:textId="77777777" w:rsidR="00CC73F5" w:rsidRDefault="00CC73F5" w:rsidP="0083570F">
      <w:pPr>
        <w:pStyle w:val="NoSpacing"/>
        <w:rPr>
          <w:rStyle w:val="Hyperlink"/>
          <w:u w:val="none"/>
        </w:rPr>
      </w:pPr>
    </w:p>
    <w:p w14:paraId="14BB9F71" w14:textId="5B32457A" w:rsidR="00CC73F5" w:rsidRDefault="006B4298" w:rsidP="0083570F">
      <w:pPr>
        <w:pStyle w:val="NoSpacing"/>
      </w:pPr>
      <w:r>
        <w:t>The report goes on to state</w:t>
      </w:r>
      <w:r w:rsidR="00397B04">
        <w:t xml:space="preserve"> that </w:t>
      </w:r>
      <w:proofErr w:type="gramStart"/>
      <w:r w:rsidR="00397B04">
        <w:t>in order to</w:t>
      </w:r>
      <w:proofErr w:type="gramEnd"/>
      <w:r w:rsidR="00397B04">
        <w:t xml:space="preserve"> achieve this</w:t>
      </w:r>
      <w:r w:rsidR="004D5F7D">
        <w:t xml:space="preserve"> “</w:t>
      </w:r>
      <w:r w:rsidR="00CC73F5">
        <w:t>new models of seamless local health and social care</w:t>
      </w:r>
      <w:r w:rsidR="004D5F7D">
        <w:t>” will be developed at national, regional and local levels</w:t>
      </w:r>
      <w:r w:rsidR="001957BD">
        <w:t xml:space="preserve"> and </w:t>
      </w:r>
      <w:r w:rsidR="00CC73F5">
        <w:t xml:space="preserve">“Regional </w:t>
      </w:r>
    </w:p>
    <w:p w14:paraId="1E8665E8" w14:textId="2A38E609" w:rsidR="00336726" w:rsidRDefault="00CC73F5" w:rsidP="0083570F">
      <w:pPr>
        <w:pStyle w:val="NoSpacing"/>
        <w:rPr>
          <w:rStyle w:val="Hyperlink"/>
        </w:rPr>
      </w:pPr>
      <w:r>
        <w:t>partnership working will be at the heart of how we will develop high value models of integrated health and social care”</w:t>
      </w:r>
      <w:r w:rsidR="002E70A0">
        <w:t xml:space="preserve"> </w:t>
      </w:r>
      <w:r w:rsidR="002E70A0">
        <w:rPr>
          <w:rFonts w:cstheme="minorHAnsi"/>
        </w:rPr>
        <w:t>(</w:t>
      </w:r>
      <w:r w:rsidR="002E70A0" w:rsidRPr="00F21396">
        <w:rPr>
          <w:rFonts w:cstheme="minorHAnsi"/>
        </w:rPr>
        <w:t>Welsh Government, 2021</w:t>
      </w:r>
      <w:r w:rsidR="002E70A0">
        <w:rPr>
          <w:rFonts w:cstheme="minorHAnsi"/>
        </w:rPr>
        <w:t>).</w:t>
      </w:r>
      <w:r w:rsidR="002E70A0">
        <w:t xml:space="preserve"> </w:t>
      </w:r>
      <w:r w:rsidR="002E70A0" w:rsidRPr="00966BF7">
        <w:rPr>
          <w:rStyle w:val="Hyperlink"/>
          <w:u w:val="none"/>
        </w:rPr>
        <w:t xml:space="preserve">  </w:t>
      </w:r>
      <w:r w:rsidR="00EA1F08">
        <w:t xml:space="preserve"> </w:t>
      </w:r>
      <w:r w:rsidR="00F62FD4" w:rsidRPr="00966BF7">
        <w:rPr>
          <w:rStyle w:val="Hyperlink"/>
          <w:u w:val="none"/>
        </w:rPr>
        <w:t xml:space="preserve"> </w:t>
      </w:r>
    </w:p>
    <w:p w14:paraId="13507ED5" w14:textId="5D750C36" w:rsidR="00336726" w:rsidRDefault="00336726" w:rsidP="0083570F">
      <w:pPr>
        <w:pStyle w:val="NoSpacing"/>
        <w:rPr>
          <w:rStyle w:val="Hyperlink"/>
        </w:rPr>
      </w:pPr>
    </w:p>
    <w:p w14:paraId="50AC005A" w14:textId="49386F88" w:rsidR="001E5BEB" w:rsidRDefault="001E5BEB" w:rsidP="0083570F">
      <w:pPr>
        <w:pStyle w:val="NoSpacing"/>
      </w:pPr>
      <w:r>
        <w:t xml:space="preserve">The word ‘seamless’ within the context of </w:t>
      </w:r>
      <w:r w:rsidRPr="00336726">
        <w:t>this report</w:t>
      </w:r>
      <w:r w:rsidR="002E70A0">
        <w:t xml:space="preserve"> </w:t>
      </w:r>
      <w:r>
        <w:t>refers to one of “10 national design principles to drive change and transformation” and is defined as “services and information which are less complex and better co-ordinated for the individual; close professional integration, joint working, and information sharing between services and providers to avoid transitions between services which create uncertainty for the individual.”</w:t>
      </w:r>
      <w:r w:rsidR="001D45CD">
        <w:t xml:space="preserve">  </w:t>
      </w:r>
      <w:r w:rsidR="001D45CD">
        <w:rPr>
          <w:rFonts w:cstheme="minorHAnsi"/>
        </w:rPr>
        <w:t>(</w:t>
      </w:r>
      <w:r w:rsidR="001D45CD" w:rsidRPr="00F21396">
        <w:rPr>
          <w:rFonts w:cstheme="minorHAnsi"/>
        </w:rPr>
        <w:t>Welsh Government, 2021</w:t>
      </w:r>
      <w:r w:rsidR="001D45CD">
        <w:rPr>
          <w:rFonts w:cstheme="minorHAnsi"/>
        </w:rPr>
        <w:t>).</w:t>
      </w:r>
      <w:r w:rsidR="001D45CD">
        <w:t xml:space="preserve"> </w:t>
      </w:r>
      <w:r w:rsidR="001D45CD" w:rsidRPr="00966BF7">
        <w:rPr>
          <w:rStyle w:val="Hyperlink"/>
          <w:u w:val="none"/>
        </w:rPr>
        <w:t xml:space="preserve">  </w:t>
      </w:r>
      <w:r w:rsidRPr="00F97B4B">
        <w:t xml:space="preserve"> </w:t>
      </w:r>
    </w:p>
    <w:p w14:paraId="6E626AE7" w14:textId="317B077B" w:rsidR="001E5BEB" w:rsidRDefault="001E5BEB" w:rsidP="0083570F">
      <w:pPr>
        <w:pStyle w:val="NoSpacing"/>
        <w:rPr>
          <w:rStyle w:val="Hyperlink"/>
        </w:rPr>
      </w:pPr>
    </w:p>
    <w:p w14:paraId="57DAD924" w14:textId="1C626CD6" w:rsidR="007B0146" w:rsidRDefault="007B0146" w:rsidP="0083570F">
      <w:pPr>
        <w:pStyle w:val="NoSpacing"/>
        <w:rPr>
          <w:rStyle w:val="Hyperlink"/>
        </w:rPr>
      </w:pPr>
      <w:r>
        <w:t>Within the health and social care context, Integration is</w:t>
      </w:r>
      <w:r w:rsidR="00CA34FE">
        <w:t xml:space="preserve"> defined as “</w:t>
      </w:r>
      <w:r>
        <w:t>placing patients at the centre of the design and delivery of care with the aim of improving patient outcomes, satisfaction and value for money.”</w:t>
      </w:r>
      <w:r w:rsidR="001D45CD">
        <w:t xml:space="preserve"> </w:t>
      </w:r>
      <w:r w:rsidR="001D45CD" w:rsidRPr="00F21396">
        <w:rPr>
          <w:rFonts w:cstheme="minorHAnsi"/>
        </w:rPr>
        <w:t>National Audit Office, 2017</w:t>
      </w:r>
      <w:r w:rsidR="001E16F5">
        <w:t xml:space="preserve">.  </w:t>
      </w:r>
      <w:r>
        <w:t>Furthermore, the purpose of integration is “to improve service user experience and outcomes. This is done by minimising organisational barriers between different services, and between services and commissioners”</w:t>
      </w:r>
      <w:r w:rsidR="001D45CD">
        <w:t xml:space="preserve"> (</w:t>
      </w:r>
      <w:r w:rsidR="001D45CD" w:rsidRPr="00F21396">
        <w:rPr>
          <w:rFonts w:cstheme="minorHAnsi"/>
        </w:rPr>
        <w:t>Care Services Improvement Partnership, 2008</w:t>
      </w:r>
      <w:r w:rsidR="001D45CD">
        <w:rPr>
          <w:rFonts w:cstheme="minorHAnsi"/>
        </w:rPr>
        <w:t>).</w:t>
      </w:r>
    </w:p>
    <w:p w14:paraId="1C6994E3" w14:textId="77777777" w:rsidR="007B0146" w:rsidRDefault="007B0146" w:rsidP="0083570F">
      <w:pPr>
        <w:pStyle w:val="NoSpacing"/>
        <w:rPr>
          <w:rStyle w:val="Hyperlink"/>
        </w:rPr>
      </w:pPr>
    </w:p>
    <w:p w14:paraId="187E8B7B" w14:textId="114144A4" w:rsidR="003C725B" w:rsidRDefault="004B41CB" w:rsidP="0083570F">
      <w:pPr>
        <w:pStyle w:val="NoSpacing"/>
      </w:pPr>
      <w:r>
        <w:t xml:space="preserve">Effective information sharing within the health and social care sector can therefore considered an essential component of achieving the ambition of the Welsh government </w:t>
      </w:r>
      <w:r w:rsidR="00F67739">
        <w:t>in</w:t>
      </w:r>
      <w:r>
        <w:t xml:space="preserve"> integrating health and social care.  </w:t>
      </w:r>
    </w:p>
    <w:p w14:paraId="59A1C4A9" w14:textId="71E8FA21" w:rsidR="008307E1" w:rsidRDefault="008307E1" w:rsidP="0083570F">
      <w:pPr>
        <w:pStyle w:val="NoSpacing"/>
      </w:pPr>
    </w:p>
    <w:p w14:paraId="18E62370" w14:textId="7F44D34F" w:rsidR="002D7017" w:rsidRDefault="002D7017" w:rsidP="0083570F">
      <w:pPr>
        <w:pStyle w:val="NoSpacing"/>
      </w:pPr>
      <w:r>
        <w:t>Broadly, the goal of sharing information is to provide information to others, either proactively or upon request, such that the information has an impact on another person's (or persons') image of the world, i.e., it changes the person's image of the world, and creates a shared, or mutually compatible working, understanding of the world</w:t>
      </w:r>
      <w:r w:rsidR="001D45CD">
        <w:t xml:space="preserve"> (</w:t>
      </w:r>
      <w:r w:rsidR="001D45CD" w:rsidRPr="00F21396">
        <w:rPr>
          <w:rFonts w:cstheme="minorHAnsi"/>
        </w:rPr>
        <w:t>Berger, P. &amp; Luckmann, T</w:t>
      </w:r>
      <w:r w:rsidR="001D45CD">
        <w:rPr>
          <w:rFonts w:cstheme="minorHAnsi"/>
        </w:rPr>
        <w:t xml:space="preserve">, </w:t>
      </w:r>
      <w:r w:rsidR="001D45CD" w:rsidRPr="00F21396">
        <w:rPr>
          <w:rFonts w:cstheme="minorHAnsi"/>
        </w:rPr>
        <w:t>1967)</w:t>
      </w:r>
      <w:r w:rsidR="006D3CA3">
        <w:t xml:space="preserve">.  </w:t>
      </w:r>
      <w:r>
        <w:t xml:space="preserve">In the context of health and social care, this means sharing information between those responsible for the delivery of health and social care services in a way that presents a mutual understanding of the patient/client and environment in which those services are delivered.  </w:t>
      </w:r>
    </w:p>
    <w:p w14:paraId="5CCBFE42" w14:textId="77777777" w:rsidR="002D7017" w:rsidRDefault="002D7017" w:rsidP="0083570F">
      <w:pPr>
        <w:pStyle w:val="NoSpacing"/>
      </w:pPr>
    </w:p>
    <w:p w14:paraId="760B6103" w14:textId="194B23DF" w:rsidR="00E376F2" w:rsidRDefault="005043CA" w:rsidP="0083570F">
      <w:pPr>
        <w:pStyle w:val="NoSpacing"/>
      </w:pPr>
      <w:r>
        <w:t xml:space="preserve">Social Care Wales </w:t>
      </w:r>
      <w:r w:rsidR="00731750">
        <w:t xml:space="preserve">in collaboration with NHS Wales </w:t>
      </w:r>
      <w:r w:rsidR="003A25C6">
        <w:t xml:space="preserve">Informatics Service, with support from the Welsh Government </w:t>
      </w:r>
      <w:r w:rsidR="003061F6">
        <w:t xml:space="preserve">recently </w:t>
      </w:r>
      <w:r w:rsidR="002334A6">
        <w:t xml:space="preserve">(March 2021) </w:t>
      </w:r>
      <w:r w:rsidR="003061F6">
        <w:t>published a report</w:t>
      </w:r>
      <w:r w:rsidR="003A25C6">
        <w:t xml:space="preserve"> titled ‘</w:t>
      </w:r>
      <w:r w:rsidR="003061F6" w:rsidRPr="003061F6">
        <w:t>A strategic approach to social care data in Wales - Report on the discovery phase</w:t>
      </w:r>
      <w:r w:rsidR="003A25C6">
        <w:t>’</w:t>
      </w:r>
      <w:r w:rsidR="002D4D21">
        <w:t xml:space="preserve">.  </w:t>
      </w:r>
      <w:r w:rsidR="00E54E5A">
        <w:t xml:space="preserve">This report </w:t>
      </w:r>
      <w:r w:rsidR="001D7396">
        <w:t>gives</w:t>
      </w:r>
      <w:r w:rsidR="00E54E5A">
        <w:t xml:space="preserve"> a</w:t>
      </w:r>
      <w:r w:rsidR="00F06C9D">
        <w:t xml:space="preserve"> suggested approach to developing a national social care data strategy and</w:t>
      </w:r>
      <w:r w:rsidR="001D7396">
        <w:t xml:space="preserve"> </w:t>
      </w:r>
      <w:r w:rsidR="00E54E5A">
        <w:t xml:space="preserve">methodology by which </w:t>
      </w:r>
      <w:r w:rsidR="001D7396">
        <w:t>such a strategy is to be delivered</w:t>
      </w:r>
      <w:r w:rsidR="00DD4CD0">
        <w:t xml:space="preserve">.  </w:t>
      </w:r>
    </w:p>
    <w:p w14:paraId="66624EAD" w14:textId="7CA8EBD6" w:rsidR="00E376F2" w:rsidRDefault="00E376F2" w:rsidP="0083570F">
      <w:pPr>
        <w:pStyle w:val="NoSpacing"/>
      </w:pPr>
    </w:p>
    <w:p w14:paraId="145FAEDC" w14:textId="30AD7462" w:rsidR="003812CC" w:rsidRDefault="00DF192A" w:rsidP="0083570F">
      <w:pPr>
        <w:pStyle w:val="NoSpacing"/>
      </w:pPr>
      <w:r>
        <w:t>The aim of the stra</w:t>
      </w:r>
      <w:r w:rsidR="00554ECB">
        <w:t xml:space="preserve">tegy is positive and given the </w:t>
      </w:r>
      <w:r w:rsidR="004D0C66">
        <w:t xml:space="preserve">documented </w:t>
      </w:r>
      <w:r w:rsidR="00554ECB">
        <w:t xml:space="preserve">challenges and barriers it </w:t>
      </w:r>
      <w:r w:rsidR="009B7664">
        <w:t>refers to, can be considered an essential strategy in supporting the Welsh Government</w:t>
      </w:r>
      <w:r w:rsidR="007C7356">
        <w:t>s</w:t>
      </w:r>
      <w:r w:rsidR="009B7664">
        <w:t xml:space="preserve"> </w:t>
      </w:r>
      <w:r w:rsidR="009B7664">
        <w:lastRenderedPageBreak/>
        <w:t>ambition.</w:t>
      </w:r>
      <w:r w:rsidR="007C7356">
        <w:t xml:space="preserve">  </w:t>
      </w:r>
      <w:r w:rsidR="00C33FDF">
        <w:t xml:space="preserve">The report itself acknowledges </w:t>
      </w:r>
      <w:r w:rsidR="003812CC">
        <w:t xml:space="preserve">how these challenges will be perpetuated if action is not taken and such a strategy is not implemented.  </w:t>
      </w:r>
    </w:p>
    <w:p w14:paraId="2BF3D754" w14:textId="77777777" w:rsidR="007D1936" w:rsidRDefault="007D1936" w:rsidP="0083570F">
      <w:pPr>
        <w:pStyle w:val="NoSpacing"/>
      </w:pPr>
    </w:p>
    <w:p w14:paraId="53A4252D" w14:textId="2D6105E6" w:rsidR="00C550AE" w:rsidRDefault="00427FCD" w:rsidP="0083570F">
      <w:pPr>
        <w:pStyle w:val="NoSpacing"/>
      </w:pPr>
      <w:r>
        <w:t xml:space="preserve">This project aims to support this ambition by </w:t>
      </w:r>
      <w:r w:rsidR="009E25DB">
        <w:t>designing and implementing a technical solution that provides</w:t>
      </w:r>
      <w:r w:rsidR="005F1BC5">
        <w:t xml:space="preserve"> relevant professionals with</w:t>
      </w:r>
      <w:r w:rsidR="009E25DB">
        <w:t xml:space="preserve"> direct access to relevant patient/client information held </w:t>
      </w:r>
      <w:r w:rsidR="0070778F">
        <w:t>in</w:t>
      </w:r>
      <w:r w:rsidR="009E25DB">
        <w:t xml:space="preserve"> </w:t>
      </w:r>
      <w:r w:rsidR="0070778F">
        <w:t xml:space="preserve">and controlled by </w:t>
      </w:r>
      <w:r w:rsidR="009E25DB">
        <w:t xml:space="preserve">separate health and social care organisations.   </w:t>
      </w:r>
      <w:r w:rsidR="009C39A3">
        <w:t>The project will aim to deliver a</w:t>
      </w:r>
      <w:r w:rsidR="002F6078">
        <w:t>n intentionally</w:t>
      </w:r>
      <w:r w:rsidR="009C39A3">
        <w:t xml:space="preserve"> focussed and narrow</w:t>
      </w:r>
      <w:r w:rsidR="002F6078">
        <w:t>ly</w:t>
      </w:r>
      <w:r w:rsidR="009C39A3">
        <w:t xml:space="preserve"> scoped solution </w:t>
      </w:r>
      <w:proofErr w:type="gramStart"/>
      <w:r w:rsidR="00087F3A">
        <w:t>in an attempt to</w:t>
      </w:r>
      <w:proofErr w:type="gramEnd"/>
      <w:r w:rsidR="00766191">
        <w:t xml:space="preserve"> inform the development </w:t>
      </w:r>
      <w:r w:rsidR="00C6768C">
        <w:t xml:space="preserve">of the proposed </w:t>
      </w:r>
      <w:r w:rsidR="00E156E2">
        <w:t>National Social Care Data Strategy</w:t>
      </w:r>
      <w:r w:rsidR="002F0056">
        <w:t xml:space="preserve"> and associated </w:t>
      </w:r>
      <w:r w:rsidR="00C550AE">
        <w:t xml:space="preserve">plans, </w:t>
      </w:r>
      <w:r w:rsidR="000B0B4F">
        <w:t>programmes,</w:t>
      </w:r>
      <w:r w:rsidR="00C550AE">
        <w:t xml:space="preserve"> and projects</w:t>
      </w:r>
      <w:r w:rsidR="00E156E2">
        <w:t>.</w:t>
      </w:r>
    </w:p>
    <w:p w14:paraId="16D67D20" w14:textId="77777777" w:rsidR="00F62FD4" w:rsidRDefault="00F62FD4" w:rsidP="0083570F">
      <w:pPr>
        <w:pStyle w:val="NoSpacing"/>
      </w:pPr>
    </w:p>
    <w:p w14:paraId="5C239F1C" w14:textId="44B3255D" w:rsidR="00504705" w:rsidRPr="00565F61" w:rsidRDefault="00504705" w:rsidP="0083570F">
      <w:pPr>
        <w:pStyle w:val="Heading2"/>
      </w:pPr>
      <w:bookmarkStart w:id="1" w:name="_Toc89860479"/>
      <w:r w:rsidRPr="00565F61">
        <w:t>The problem</w:t>
      </w:r>
      <w:bookmarkEnd w:id="1"/>
    </w:p>
    <w:p w14:paraId="6846A12D" w14:textId="64806827" w:rsidR="00995559" w:rsidRDefault="00995559" w:rsidP="00974D4D">
      <w:pPr>
        <w:pStyle w:val="NoSpacing"/>
      </w:pPr>
      <w:r>
        <w:t>Patient/Client information required by Health and Social Care professionals to help inform their decision making is often stored in multiple operational Management Information Systems.  The systems can vary in format (</w:t>
      </w:r>
      <w:r w:rsidR="00A16118">
        <w:t>i.e.,</w:t>
      </w:r>
      <w:r>
        <w:t xml:space="preserve"> Paper-</w:t>
      </w:r>
      <w:proofErr w:type="gramStart"/>
      <w:r>
        <w:t>based</w:t>
      </w:r>
      <w:proofErr w:type="gramEnd"/>
      <w:r>
        <w:t xml:space="preserve"> and electronic), type (</w:t>
      </w:r>
      <w:r w:rsidR="00A16118">
        <w:t>i.e.,</w:t>
      </w:r>
      <w:r>
        <w:t xml:space="preserve"> Case Management and Activity Log based systems), and may be hosted by different organisations (</w:t>
      </w:r>
      <w:r w:rsidR="00A16118">
        <w:t>i.e.,</w:t>
      </w:r>
      <w:r>
        <w:t xml:space="preserve"> Health Board and Local Authority).  The systems are also often managed by different departments and can sometimes adhere to different data management policies.</w:t>
      </w:r>
    </w:p>
    <w:p w14:paraId="78A2200C" w14:textId="77777777" w:rsidR="00995559" w:rsidRDefault="00995559" w:rsidP="00974D4D">
      <w:pPr>
        <w:pStyle w:val="NoSpacing"/>
      </w:pPr>
    </w:p>
    <w:p w14:paraId="7EB4715B" w14:textId="45654526" w:rsidR="00995559" w:rsidRDefault="00995559" w:rsidP="00974D4D">
      <w:pPr>
        <w:pStyle w:val="NoSpacing"/>
      </w:pPr>
      <w:r>
        <w:t xml:space="preserve">Making the right information available to the right professional at the right time is a significant and ongoing challenge that encompasses many </w:t>
      </w:r>
      <w:r w:rsidR="0050514E">
        <w:t>t</w:t>
      </w:r>
      <w:r>
        <w:t xml:space="preserve">echnical, </w:t>
      </w:r>
      <w:r w:rsidR="0050514E">
        <w:t>o</w:t>
      </w:r>
      <w:r>
        <w:t xml:space="preserve">perational, </w:t>
      </w:r>
      <w:r w:rsidR="0050514E">
        <w:t>o</w:t>
      </w:r>
      <w:r>
        <w:t xml:space="preserve">rganisational, </w:t>
      </w:r>
      <w:r w:rsidR="0050514E">
        <w:t>p</w:t>
      </w:r>
      <w:r>
        <w:t xml:space="preserve">olitical, and </w:t>
      </w:r>
      <w:r w:rsidR="0050514E">
        <w:t>l</w:t>
      </w:r>
      <w:r>
        <w:t>egal considerations.</w:t>
      </w:r>
    </w:p>
    <w:p w14:paraId="4194106B" w14:textId="77777777" w:rsidR="00995559" w:rsidRDefault="00995559" w:rsidP="00974D4D">
      <w:pPr>
        <w:pStyle w:val="NoSpacing"/>
      </w:pPr>
    </w:p>
    <w:p w14:paraId="5BDEB3F7" w14:textId="621E5AF3" w:rsidR="00550CDB" w:rsidRDefault="00550CDB" w:rsidP="00974D4D">
      <w:pPr>
        <w:pStyle w:val="NoSpacing"/>
      </w:pPr>
      <w:r>
        <w:t xml:space="preserve">Traditionally, data processed within the health and social care environments was paper-based meaning professionals had direct access to only the information available within </w:t>
      </w:r>
      <w:proofErr w:type="gramStart"/>
      <w:r>
        <w:t>close proximity</w:t>
      </w:r>
      <w:proofErr w:type="gramEnd"/>
      <w:r>
        <w:t>, for example paperwork within their office, building or archives department.  Access to information stored outside of this proximity would therefore</w:t>
      </w:r>
      <w:r w:rsidR="00754C1F">
        <w:t xml:space="preserve"> tend to</w:t>
      </w:r>
      <w:r>
        <w:t xml:space="preserve"> be indirect </w:t>
      </w:r>
      <w:r w:rsidR="00264CF9">
        <w:t>in the sense that it would</w:t>
      </w:r>
      <w:r>
        <w:t xml:space="preserve"> usually involve one or more human transactions to obtain.  This</w:t>
      </w:r>
      <w:r w:rsidR="00264CF9">
        <w:t xml:space="preserve"> process step</w:t>
      </w:r>
      <w:r>
        <w:t xml:space="preserve"> </w:t>
      </w:r>
      <w:r w:rsidR="0030166A">
        <w:t xml:space="preserve">often </w:t>
      </w:r>
      <w:r>
        <w:t xml:space="preserve">introduces a delay, </w:t>
      </w:r>
      <w:r w:rsidR="0030166A">
        <w:t xml:space="preserve">increases the risk of </w:t>
      </w:r>
      <w:r>
        <w:t xml:space="preserve">human </w:t>
      </w:r>
      <w:r w:rsidR="00D13A7B">
        <w:t>error,</w:t>
      </w:r>
      <w:r>
        <w:t xml:space="preserve"> </w:t>
      </w:r>
      <w:r w:rsidR="00226940">
        <w:t xml:space="preserve">and interpretation, </w:t>
      </w:r>
      <w:r>
        <w:t xml:space="preserve">and/or </w:t>
      </w:r>
      <w:r w:rsidR="00226940">
        <w:t xml:space="preserve">a </w:t>
      </w:r>
      <w:r>
        <w:t>null re</w:t>
      </w:r>
      <w:r w:rsidR="00226940">
        <w:t>spons</w:t>
      </w:r>
      <w:r w:rsidR="005910EC">
        <w:t xml:space="preserve">e.  All </w:t>
      </w:r>
      <w:r w:rsidR="0089542D">
        <w:t>of which</w:t>
      </w:r>
      <w:r>
        <w:t xml:space="preserve"> reduce</w:t>
      </w:r>
      <w:r w:rsidR="0089542D">
        <w:t xml:space="preserve"> </w:t>
      </w:r>
      <w:r>
        <w:t xml:space="preserve">the timeliness and relevance of that data, thus eroding its </w:t>
      </w:r>
      <w:r w:rsidR="00264CF9">
        <w:t xml:space="preserve">quality and </w:t>
      </w:r>
      <w:r>
        <w:t>operational value in practice.</w:t>
      </w:r>
    </w:p>
    <w:p w14:paraId="09AAF86E" w14:textId="77777777" w:rsidR="00550CDB" w:rsidRDefault="00550CDB" w:rsidP="00974D4D">
      <w:pPr>
        <w:pStyle w:val="NoSpacing"/>
      </w:pPr>
    </w:p>
    <w:p w14:paraId="1850B87E" w14:textId="08EEFB9E" w:rsidR="00556B47" w:rsidRDefault="00130767" w:rsidP="00974D4D">
      <w:pPr>
        <w:pStyle w:val="NoSpacing"/>
      </w:pPr>
      <w:r>
        <w:t>L</w:t>
      </w:r>
      <w:r w:rsidR="00550CDB">
        <w:t xml:space="preserve">arge volumes of paper-based data still </w:t>
      </w:r>
      <w:r w:rsidR="00556B47">
        <w:t xml:space="preserve">exist.  </w:t>
      </w:r>
      <w:r w:rsidR="00F16C5B">
        <w:t>In</w:t>
      </w:r>
      <w:r w:rsidR="00B70B5D">
        <w:t xml:space="preserve"> as recent as</w:t>
      </w:r>
      <w:r w:rsidR="00F16C5B">
        <w:t xml:space="preserve"> 2015 </w:t>
      </w:r>
      <w:r w:rsidR="00F16C5B" w:rsidRPr="00F16C5B">
        <w:t>Tim Kelsey, NHS England’s National Director for Patients and Information and chair of the National Information Board</w:t>
      </w:r>
      <w:r w:rsidR="00F16C5B">
        <w:t xml:space="preserve"> stated</w:t>
      </w:r>
      <w:r w:rsidR="004528D9">
        <w:t xml:space="preserve"> how health and social care services in England “</w:t>
      </w:r>
      <w:r w:rsidR="0029612F" w:rsidRPr="0029612F">
        <w:t>must end the unnecessary reliance on paper in the treatment of patients</w:t>
      </w:r>
      <w:r w:rsidR="005B19D4">
        <w:t>” and identified this as being key to making services “safer, more effective and m</w:t>
      </w:r>
      <w:r w:rsidR="0029612F" w:rsidRPr="0029612F">
        <w:t>ore efficient</w:t>
      </w:r>
      <w:r w:rsidR="005B19D4">
        <w:t>”</w:t>
      </w:r>
      <w:r w:rsidR="0029612F" w:rsidRPr="0029612F">
        <w:t>.</w:t>
      </w:r>
      <w:r w:rsidR="00410EBE">
        <w:t xml:space="preserve">  </w:t>
      </w:r>
      <w:r w:rsidR="00636FB1">
        <w:t>He describes the approach as being “</w:t>
      </w:r>
      <w:r w:rsidR="00685B22" w:rsidRPr="00685B22">
        <w:t>past its sell by date</w:t>
      </w:r>
      <w:r w:rsidR="00B42323">
        <w:t>”.</w:t>
      </w:r>
    </w:p>
    <w:p w14:paraId="1CEEA189" w14:textId="77777777" w:rsidR="00556B47" w:rsidRDefault="00556B47" w:rsidP="00974D4D">
      <w:pPr>
        <w:pStyle w:val="NoSpacing"/>
      </w:pPr>
    </w:p>
    <w:p w14:paraId="7F094470" w14:textId="72F5B669" w:rsidR="00550CDB" w:rsidRDefault="00410EBE" w:rsidP="00974D4D">
      <w:pPr>
        <w:pStyle w:val="NoSpacing"/>
      </w:pPr>
      <w:r>
        <w:t>O</w:t>
      </w:r>
      <w:r w:rsidR="006D31BC">
        <w:t>ver time</w:t>
      </w:r>
      <w:r w:rsidR="00550CDB">
        <w:t xml:space="preserve"> increasing amounts </w:t>
      </w:r>
      <w:r w:rsidR="006D31BC">
        <w:t>have become</w:t>
      </w:r>
      <w:r w:rsidR="00550CDB">
        <w:t xml:space="preserve"> digitised and information systems are now </w:t>
      </w:r>
      <w:r w:rsidR="005F3392">
        <w:t xml:space="preserve">able to </w:t>
      </w:r>
      <w:r w:rsidR="0089542D">
        <w:t>store and handle the</w:t>
      </w:r>
      <w:r w:rsidR="00550CDB">
        <w:t xml:space="preserve"> transactions involving that data.  This is leading to </w:t>
      </w:r>
      <w:r w:rsidR="00D17149">
        <w:t xml:space="preserve">an increase in </w:t>
      </w:r>
      <w:r w:rsidR="002E4020">
        <w:t xml:space="preserve">the </w:t>
      </w:r>
      <w:r w:rsidR="00D17149">
        <w:t xml:space="preserve">volume and type of data </w:t>
      </w:r>
      <w:r w:rsidR="002E4020">
        <w:t xml:space="preserve">that can be accessed </w:t>
      </w:r>
      <w:r w:rsidR="00556FA5">
        <w:t xml:space="preserve">directly </w:t>
      </w:r>
      <w:r w:rsidR="002E4020">
        <w:t xml:space="preserve">by those </w:t>
      </w:r>
      <w:r w:rsidR="00556FA5">
        <w:t xml:space="preserve">who need it.  </w:t>
      </w:r>
      <w:r w:rsidR="00550CDB">
        <w:t xml:space="preserve">As this access is direct it is </w:t>
      </w:r>
      <w:r w:rsidR="00556FA5">
        <w:t xml:space="preserve">more likely to be </w:t>
      </w:r>
      <w:r w:rsidR="00550CDB">
        <w:t xml:space="preserve">quicker and therefore more relevant in practice, thus increasing its </w:t>
      </w:r>
      <w:r w:rsidR="00556FA5">
        <w:t xml:space="preserve">quality and </w:t>
      </w:r>
      <w:r w:rsidR="00550CDB">
        <w:t xml:space="preserve">value.   </w:t>
      </w:r>
    </w:p>
    <w:p w14:paraId="21936A89" w14:textId="77777777" w:rsidR="00550CDB" w:rsidRDefault="00550CDB" w:rsidP="00974D4D">
      <w:pPr>
        <w:pStyle w:val="NoSpacing"/>
      </w:pPr>
    </w:p>
    <w:p w14:paraId="2F6AC856" w14:textId="2AE2FA96" w:rsidR="00550CDB" w:rsidRDefault="00550CDB" w:rsidP="00974D4D">
      <w:pPr>
        <w:pStyle w:val="NoSpacing"/>
      </w:pPr>
      <w:r>
        <w:t xml:space="preserve">Although the volume of digital data and use of information systems is increasing, </w:t>
      </w:r>
      <w:r w:rsidR="00A46232">
        <w:t xml:space="preserve">their direct use </w:t>
      </w:r>
      <w:r>
        <w:t>tends to remain within the boundaries of individual sectors, organisations, departments,</w:t>
      </w:r>
      <w:r w:rsidR="006D7422">
        <w:t xml:space="preserve"> geographic</w:t>
      </w:r>
      <w:r>
        <w:t xml:space="preserve"> regions, or service areas.</w:t>
      </w:r>
      <w:r w:rsidR="006F59DA">
        <w:t xml:space="preserve">  </w:t>
      </w:r>
      <w:r>
        <w:t xml:space="preserve">Workers directly accessing digital information </w:t>
      </w:r>
      <w:r>
        <w:lastRenderedPageBreak/>
        <w:t>processed outside of these boundaries is not common practice and instead this access tends to be indirect</w:t>
      </w:r>
      <w:r w:rsidR="00F736C5">
        <w:t>,</w:t>
      </w:r>
      <w:r>
        <w:t xml:space="preserve"> again via a worker of that </w:t>
      </w:r>
      <w:r w:rsidR="00F736C5">
        <w:t xml:space="preserve">partner </w:t>
      </w:r>
      <w:r>
        <w:t xml:space="preserve">organisation.  This arrangement continues therefore to present delays, human error and/or null </w:t>
      </w:r>
      <w:r w:rsidR="003B49D7">
        <w:t>replies</w:t>
      </w:r>
      <w:r>
        <w:t xml:space="preserve"> resulting in the erosion of the practical value of that data.</w:t>
      </w:r>
    </w:p>
    <w:p w14:paraId="60B409A2" w14:textId="75E26E14" w:rsidR="00CF24F6" w:rsidRDefault="00CF24F6" w:rsidP="00974D4D">
      <w:pPr>
        <w:pStyle w:val="NoSpacing"/>
      </w:pPr>
    </w:p>
    <w:p w14:paraId="1B7B84AC" w14:textId="7E67E9B2" w:rsidR="000877BA" w:rsidRDefault="00CF24F6" w:rsidP="00974D4D">
      <w:pPr>
        <w:pStyle w:val="NoSpacing"/>
      </w:pPr>
      <w:r>
        <w:t>‘</w:t>
      </w:r>
      <w:r w:rsidRPr="003061F6">
        <w:t>A strategic approach to social care data in Wales - Report on the discovery phase</w:t>
      </w:r>
      <w:r>
        <w:t>’</w:t>
      </w:r>
      <w:r w:rsidR="00F47883">
        <w:t xml:space="preserve"> </w:t>
      </w:r>
      <w:r w:rsidR="00887FE3">
        <w:t>(</w:t>
      </w:r>
      <w:r w:rsidR="00F47883" w:rsidRPr="00F21396">
        <w:rPr>
          <w:rFonts w:cstheme="minorHAnsi"/>
          <w:color w:val="000000"/>
          <w:shd w:val="clear" w:color="auto" w:fill="FFFFFF"/>
        </w:rPr>
        <w:t>Social Care Wales, 2021</w:t>
      </w:r>
      <w:r w:rsidR="00887FE3">
        <w:rPr>
          <w:rFonts w:cstheme="minorHAnsi"/>
          <w:color w:val="000000"/>
          <w:shd w:val="clear" w:color="auto" w:fill="FFFFFF"/>
        </w:rPr>
        <w:t xml:space="preserve">) </w:t>
      </w:r>
      <w:r w:rsidR="008E2905">
        <w:t xml:space="preserve">acknowledges a separation between data processed in health and in social care and supports the </w:t>
      </w:r>
      <w:r w:rsidR="000B0B4F">
        <w:t xml:space="preserve">existence of </w:t>
      </w:r>
      <w:r w:rsidR="000877BA">
        <w:t>the above</w:t>
      </w:r>
      <w:r w:rsidR="000B0B4F">
        <w:t xml:space="preserve"> problem by </w:t>
      </w:r>
      <w:r w:rsidR="00504266">
        <w:t>sugg</w:t>
      </w:r>
      <w:r w:rsidR="000B0B4F">
        <w:t>esting</w:t>
      </w:r>
      <w:r w:rsidR="00504266">
        <w:t xml:space="preserve"> a gap between the quality and structure of data processed within health (NHS) and in social care (Local Authority)</w:t>
      </w:r>
      <w:r w:rsidR="002F4E7C">
        <w:t xml:space="preserve">.  </w:t>
      </w:r>
      <w:r w:rsidR="00C5778C">
        <w:t>Contributors to the report found “</w:t>
      </w:r>
      <w:r w:rsidR="005B7746">
        <w:t>social care data hard to find and use, and that they often do not trust it even when they have access to it.</w:t>
      </w:r>
      <w:r w:rsidR="00EB551E">
        <w:t xml:space="preserve">  </w:t>
      </w:r>
      <w:r w:rsidR="005B7746">
        <w:t>Continuing as is would mean that social care data is always seen as remote and unreliable, and consequently its use will be limited.”</w:t>
      </w:r>
      <w:r w:rsidR="00AF251D">
        <w:t xml:space="preserve"> (</w:t>
      </w:r>
      <w:r w:rsidR="00AF251D" w:rsidRPr="00F21396">
        <w:rPr>
          <w:rFonts w:cstheme="minorHAnsi"/>
          <w:color w:val="000000"/>
          <w:shd w:val="clear" w:color="auto" w:fill="FFFFFF"/>
        </w:rPr>
        <w:t>Social Care Wales, 2021</w:t>
      </w:r>
      <w:r w:rsidR="00AF251D">
        <w:rPr>
          <w:rFonts w:cstheme="minorHAnsi"/>
          <w:color w:val="000000"/>
          <w:shd w:val="clear" w:color="auto" w:fill="FFFFFF"/>
        </w:rPr>
        <w:t>)</w:t>
      </w:r>
      <w:r w:rsidR="00AF251D">
        <w:t>.</w:t>
      </w:r>
    </w:p>
    <w:p w14:paraId="06A3515F" w14:textId="77777777" w:rsidR="000877BA" w:rsidRDefault="000877BA" w:rsidP="00974D4D">
      <w:pPr>
        <w:pStyle w:val="NoSpacing"/>
      </w:pPr>
    </w:p>
    <w:p w14:paraId="08298EFF" w14:textId="3FD83B7B" w:rsidR="005B7746" w:rsidRDefault="005B7746" w:rsidP="00974D4D">
      <w:pPr>
        <w:pStyle w:val="NoSpacing"/>
      </w:pPr>
      <w:r>
        <w:t>Furthermore,</w:t>
      </w:r>
      <w:r w:rsidR="00EB551E">
        <w:t xml:space="preserve"> the report outlines how </w:t>
      </w:r>
      <w:r w:rsidR="002B56AE">
        <w:t>there is a difference in data standards between health and social care and “whilst</w:t>
      </w:r>
      <w:r>
        <w:t xml:space="preserve"> health data is far from perfect, it benefits from well-known standards and definitions, widespread use in research, and more streamlined central direction and governance.</w:t>
      </w:r>
      <w:r w:rsidR="0061058C">
        <w:t>”.  It explains how integration will be hard “i</w:t>
      </w:r>
      <w:r>
        <w:t>f social care data is unable to close at least part of this gap</w:t>
      </w:r>
      <w:r w:rsidR="0061058C">
        <w:t xml:space="preserve">” </w:t>
      </w:r>
      <w:r w:rsidR="00AF251D">
        <w:rPr>
          <w:rFonts w:cstheme="minorHAnsi"/>
          <w:color w:val="000000"/>
          <w:shd w:val="clear" w:color="auto" w:fill="FFFFFF"/>
        </w:rPr>
        <w:t>(</w:t>
      </w:r>
      <w:r w:rsidR="00AF251D" w:rsidRPr="00F21396">
        <w:rPr>
          <w:rFonts w:cstheme="minorHAnsi"/>
          <w:color w:val="000000"/>
          <w:shd w:val="clear" w:color="auto" w:fill="FFFFFF"/>
        </w:rPr>
        <w:t>Social Care Wales, 2021</w:t>
      </w:r>
      <w:r w:rsidR="00AF251D">
        <w:rPr>
          <w:rFonts w:cstheme="minorHAnsi"/>
          <w:color w:val="000000"/>
          <w:shd w:val="clear" w:color="auto" w:fill="FFFFFF"/>
        </w:rPr>
        <w:t>).</w:t>
      </w:r>
    </w:p>
    <w:p w14:paraId="35D796E9" w14:textId="5F5F662B" w:rsidR="004262A0" w:rsidRPr="002F5A45" w:rsidRDefault="004262A0" w:rsidP="004B41CB">
      <w:pPr>
        <w:rPr>
          <w:sz w:val="24"/>
          <w:szCs w:val="24"/>
        </w:rPr>
      </w:pPr>
    </w:p>
    <w:p w14:paraId="0F10073C" w14:textId="1689FD6F" w:rsidR="0098180C" w:rsidRPr="00B94C88" w:rsidRDefault="0034505A" w:rsidP="0083570F">
      <w:pPr>
        <w:pStyle w:val="Heading2"/>
      </w:pPr>
      <w:bookmarkStart w:id="2" w:name="_Toc89860480"/>
      <w:r>
        <w:t>Linking</w:t>
      </w:r>
      <w:r w:rsidR="00C82940" w:rsidRPr="00B94C88">
        <w:t xml:space="preserve"> </w:t>
      </w:r>
      <w:r>
        <w:t>‘</w:t>
      </w:r>
      <w:r w:rsidR="00C82940" w:rsidRPr="00B94C88">
        <w:t>information sharing</w:t>
      </w:r>
      <w:r>
        <w:t>’</w:t>
      </w:r>
      <w:r w:rsidR="00C82940" w:rsidRPr="00B94C88">
        <w:t xml:space="preserve"> </w:t>
      </w:r>
      <w:r>
        <w:t xml:space="preserve">to </w:t>
      </w:r>
      <w:r w:rsidR="00C82940" w:rsidRPr="00B94C88">
        <w:t>the data and requirements on which it is based.</w:t>
      </w:r>
      <w:bookmarkEnd w:id="2"/>
    </w:p>
    <w:p w14:paraId="6065857A" w14:textId="66822A5D" w:rsidR="0098180C" w:rsidRDefault="003F3D3C" w:rsidP="00974D4D">
      <w:pPr>
        <w:pStyle w:val="NoSpacing"/>
      </w:pPr>
      <w:r>
        <w:t xml:space="preserve">Whilst there is a relatively large volume of literature available to help </w:t>
      </w:r>
      <w:r w:rsidR="00920363">
        <w:t>explain</w:t>
      </w:r>
      <w:r>
        <w:t xml:space="preserve"> </w:t>
      </w:r>
      <w:r w:rsidR="005E0A24">
        <w:t>the need for better information sharing between health and social care</w:t>
      </w:r>
      <w:r w:rsidR="00920363">
        <w:t xml:space="preserve"> and </w:t>
      </w:r>
      <w:r w:rsidR="001512EA">
        <w:t xml:space="preserve">the associated challenges and barriers to achieving this; there is a relatively </w:t>
      </w:r>
      <w:r w:rsidR="0094125E">
        <w:t xml:space="preserve">small amount of research </w:t>
      </w:r>
      <w:r w:rsidR="00AD52CC">
        <w:t xml:space="preserve">material </w:t>
      </w:r>
      <w:r w:rsidR="0094125E">
        <w:t xml:space="preserve">available that attempts to </w:t>
      </w:r>
      <w:r w:rsidR="00820073">
        <w:t xml:space="preserve">link this to, </w:t>
      </w:r>
      <w:r w:rsidR="0094125E">
        <w:t>quantify</w:t>
      </w:r>
      <w:r w:rsidR="00820073">
        <w:t>,</w:t>
      </w:r>
      <w:r w:rsidR="0094125E">
        <w:t xml:space="preserve"> or catalogue data </w:t>
      </w:r>
      <w:r w:rsidR="00B063A5">
        <w:t xml:space="preserve">currently available and potentially available </w:t>
      </w:r>
      <w:r w:rsidR="00984F2B">
        <w:t>across the whole</w:t>
      </w:r>
      <w:r w:rsidR="00D4186C">
        <w:t xml:space="preserve"> health and social care environment </w:t>
      </w:r>
      <w:r w:rsidR="00B063A5">
        <w:t>to sup</w:t>
      </w:r>
      <w:r w:rsidR="00066CD0">
        <w:t>port solutions to tackle this</w:t>
      </w:r>
      <w:r w:rsidR="00B063A5">
        <w:t>.</w:t>
      </w:r>
      <w:r w:rsidR="00CD7609">
        <w:t xml:space="preserve">  </w:t>
      </w:r>
      <w:r w:rsidR="000900A0">
        <w:t>Data</w:t>
      </w:r>
      <w:r w:rsidR="00C57239">
        <w:t xml:space="preserve">sets, </w:t>
      </w:r>
      <w:r w:rsidR="00E07C4C">
        <w:t>dictionaries,</w:t>
      </w:r>
      <w:r w:rsidR="00C57239">
        <w:t xml:space="preserve"> and models exist that show types of data that exist within </w:t>
      </w:r>
      <w:r w:rsidR="00AC69A7">
        <w:t>the separate health and social care environments, but little shows how this may be combined and used operationally.</w:t>
      </w:r>
    </w:p>
    <w:p w14:paraId="203879FA" w14:textId="31AC4270" w:rsidR="00CD7609" w:rsidRDefault="00CD7609" w:rsidP="00974D4D">
      <w:pPr>
        <w:pStyle w:val="NoSpacing"/>
      </w:pPr>
    </w:p>
    <w:p w14:paraId="387D9BA1" w14:textId="0FF19EA0" w:rsidR="00CD7609" w:rsidRDefault="00AE07AA" w:rsidP="00974D4D">
      <w:pPr>
        <w:pStyle w:val="NoSpacing"/>
      </w:pPr>
      <w:r>
        <w:t>Similarly,</w:t>
      </w:r>
      <w:r w:rsidR="00CD7609">
        <w:t xml:space="preserve"> there is a relatively large volume of </w:t>
      </w:r>
      <w:r w:rsidR="00C20AFD">
        <w:t>research and literature available to highlight</w:t>
      </w:r>
      <w:r w:rsidR="00460BF0">
        <w:t xml:space="preserve"> either specific case studies</w:t>
      </w:r>
      <w:r w:rsidR="00A06F57">
        <w:t xml:space="preserve"> or projects that </w:t>
      </w:r>
      <w:r w:rsidR="00EA30ED">
        <w:t>broadly explain</w:t>
      </w:r>
      <w:r w:rsidR="00DF5749">
        <w:t xml:space="preserve"> the information sharing requirements of </w:t>
      </w:r>
      <w:r w:rsidR="00FA569C">
        <w:t xml:space="preserve">individual or related </w:t>
      </w:r>
      <w:r w:rsidR="00B94C88">
        <w:t xml:space="preserve">professionals and </w:t>
      </w:r>
      <w:r w:rsidR="00FA569C">
        <w:t>service types</w:t>
      </w:r>
      <w:r>
        <w:t>.</w:t>
      </w:r>
      <w:r w:rsidR="00E07B61">
        <w:t xml:space="preserve">  </w:t>
      </w:r>
      <w:r>
        <w:t xml:space="preserve">However, there is </w:t>
      </w:r>
      <w:r w:rsidR="002F6A71">
        <w:t xml:space="preserve">relatively </w:t>
      </w:r>
      <w:r>
        <w:t xml:space="preserve">little </w:t>
      </w:r>
      <w:r w:rsidR="002F6A71">
        <w:t xml:space="preserve">that </w:t>
      </w:r>
      <w:r>
        <w:t xml:space="preserve">considers this from a whole national perspective and </w:t>
      </w:r>
      <w:r w:rsidR="0053140B">
        <w:t xml:space="preserve">attempts to </w:t>
      </w:r>
      <w:r w:rsidR="00AD52CC">
        <w:t xml:space="preserve">connect the requirements across </w:t>
      </w:r>
      <w:r w:rsidR="0096178F">
        <w:t>joined or related services</w:t>
      </w:r>
      <w:r w:rsidR="0053140B">
        <w:t>.</w:t>
      </w:r>
    </w:p>
    <w:p w14:paraId="2693EABF" w14:textId="6CF84151" w:rsidR="002C1BCD" w:rsidRDefault="002C1BCD" w:rsidP="00974D4D">
      <w:pPr>
        <w:pStyle w:val="NoSpacing"/>
      </w:pPr>
    </w:p>
    <w:p w14:paraId="0AEEBCE3" w14:textId="39ED6748" w:rsidR="00A10D64" w:rsidRDefault="00A10D64" w:rsidP="00974D4D">
      <w:pPr>
        <w:pStyle w:val="NoSpacing"/>
      </w:pPr>
      <w:r>
        <w:t xml:space="preserve">Papers such as </w:t>
      </w:r>
      <w:r w:rsidR="00AF2B9E">
        <w:t>‘</w:t>
      </w:r>
      <w:r w:rsidR="00AF2B9E" w:rsidRPr="00B64EEC">
        <w:t>Open Data White Paper: Unleashing the Potential.</w:t>
      </w:r>
      <w:r w:rsidR="00AF2B9E">
        <w:t>’</w:t>
      </w:r>
      <w:r w:rsidR="00AF2B9E" w:rsidRPr="00B64EEC">
        <w:t xml:space="preserve"> </w:t>
      </w:r>
      <w:r w:rsidR="00AF2B9E">
        <w:t xml:space="preserve">acknowledge the value of data </w:t>
      </w:r>
      <w:r w:rsidR="00B259AE">
        <w:t xml:space="preserve">in ‘holding </w:t>
      </w:r>
      <w:r w:rsidR="00553D57">
        <w:t xml:space="preserve">governments to account; in driving choice and improvements in public services; and in inspiring innovation and enterprise that spurs economic </w:t>
      </w:r>
      <w:r w:rsidR="009F0307">
        <w:t xml:space="preserve">growth’ </w:t>
      </w:r>
      <w:r w:rsidR="00E857B6" w:rsidRPr="00F62FD4">
        <w:rPr>
          <w:vertAlign w:val="superscript"/>
        </w:rPr>
        <w:t>(</w:t>
      </w:r>
      <w:r w:rsidR="00E857B6">
        <w:rPr>
          <w:vertAlign w:val="superscript"/>
        </w:rPr>
        <w:t>8)</w:t>
      </w:r>
      <w:r w:rsidR="00E857B6">
        <w:t xml:space="preserve">.  </w:t>
      </w:r>
      <w:r w:rsidR="00D7523A">
        <w:t xml:space="preserve">This paper </w:t>
      </w:r>
      <w:r w:rsidR="005E2BE5">
        <w:t>acknowledges the value in connecting data from across</w:t>
      </w:r>
      <w:r w:rsidR="0096178F">
        <w:t xml:space="preserve"> all</w:t>
      </w:r>
      <w:r w:rsidR="005E2BE5">
        <w:t xml:space="preserve"> government organisations and agencies and </w:t>
      </w:r>
      <w:r w:rsidR="00BE23CB">
        <w:t xml:space="preserve">making </w:t>
      </w:r>
      <w:r w:rsidR="0096178F">
        <w:t xml:space="preserve">it freely </w:t>
      </w:r>
      <w:r w:rsidR="00BE23CB">
        <w:t xml:space="preserve">available to those who can use it to add value.  </w:t>
      </w:r>
      <w:r w:rsidR="00D4186C">
        <w:t>However,</w:t>
      </w:r>
      <w:r w:rsidR="009F0307">
        <w:t xml:space="preserve"> </w:t>
      </w:r>
      <w:r w:rsidR="00294D7D">
        <w:t xml:space="preserve">this paper focusses on </w:t>
      </w:r>
      <w:r w:rsidR="001F2DCC">
        <w:t>‘</w:t>
      </w:r>
      <w:r w:rsidR="00294D7D">
        <w:t>Open data</w:t>
      </w:r>
      <w:r w:rsidR="001F2DCC">
        <w:t>’</w:t>
      </w:r>
      <w:r w:rsidR="00294D7D">
        <w:t xml:space="preserve"> </w:t>
      </w:r>
      <w:r w:rsidR="002B62A5">
        <w:t>and therefore data that is</w:t>
      </w:r>
      <w:r w:rsidR="00BE23CB">
        <w:t xml:space="preserve"> either anonymised or</w:t>
      </w:r>
      <w:r w:rsidR="002B62A5">
        <w:t xml:space="preserve"> </w:t>
      </w:r>
      <w:r w:rsidR="005D2BA0">
        <w:t>non-person identifiable</w:t>
      </w:r>
      <w:r w:rsidR="00115D3D">
        <w:t xml:space="preserve"> in its context.  Whilst this is positive</w:t>
      </w:r>
      <w:r w:rsidR="00D4186C">
        <w:t xml:space="preserve"> in its aim</w:t>
      </w:r>
      <w:r w:rsidR="00115D3D">
        <w:t>, it offers li</w:t>
      </w:r>
      <w:r w:rsidR="00396600">
        <w:t xml:space="preserve">ttle </w:t>
      </w:r>
      <w:r w:rsidR="001D0692">
        <w:t>in terms of</w:t>
      </w:r>
      <w:r w:rsidR="002713CB">
        <w:t xml:space="preserve"> the context of</w:t>
      </w:r>
      <w:r w:rsidR="001D0692">
        <w:t xml:space="preserve"> </w:t>
      </w:r>
      <w:r w:rsidR="00396600">
        <w:t xml:space="preserve">day-to-day operational </w:t>
      </w:r>
      <w:r w:rsidR="00D12BE7">
        <w:t>data and the value offered by this.</w:t>
      </w:r>
    </w:p>
    <w:p w14:paraId="02E1D9A0" w14:textId="01CB4622" w:rsidR="00A10D64" w:rsidRDefault="00A10D64" w:rsidP="00974D4D">
      <w:pPr>
        <w:pStyle w:val="NoSpacing"/>
      </w:pPr>
    </w:p>
    <w:p w14:paraId="7AD58B94" w14:textId="32DFBFAF" w:rsidR="00263DEB" w:rsidRDefault="00E91C74" w:rsidP="00974D4D">
      <w:pPr>
        <w:pStyle w:val="NoSpacing"/>
      </w:pPr>
      <w:r>
        <w:lastRenderedPageBreak/>
        <w:t>The Social Services and Well-being (Wales) Act (SSWBA) 2014 as part of its national assessment and eligibility tool establishes a National Minimum Core Data Set.  This establishes the minimum data Local Authorities undertaking assessments under the SSWBA 2014 legislation must collect as a minimum.  “This will mean that individuals do not have to repeat the same details many times, and that practitioners in local areas are able to share a common data set as the basis for well-co-ordinated services</w:t>
      </w:r>
      <w:r w:rsidR="00887FE3">
        <w:t xml:space="preserve"> (</w:t>
      </w:r>
      <w:r w:rsidR="00887FE3" w:rsidRPr="00F21396">
        <w:rPr>
          <w:rFonts w:cstheme="minorHAnsi"/>
          <w:color w:val="000000"/>
          <w:shd w:val="clear" w:color="auto" w:fill="FFFFFF"/>
        </w:rPr>
        <w:t>Welsh Government, 2015</w:t>
      </w:r>
      <w:r w:rsidR="00887FE3">
        <w:rPr>
          <w:rFonts w:cstheme="minorHAnsi"/>
          <w:color w:val="000000"/>
          <w:shd w:val="clear" w:color="auto" w:fill="FFFFFF"/>
        </w:rPr>
        <w:t>)</w:t>
      </w:r>
      <w:r w:rsidR="001C7DAD">
        <w:t xml:space="preserve">.  </w:t>
      </w:r>
      <w:r w:rsidR="004B0EB8">
        <w:t xml:space="preserve">Similarly, NHS Digital </w:t>
      </w:r>
      <w:r w:rsidR="00F46712">
        <w:t xml:space="preserve">maintains a central list of all current and approved national </w:t>
      </w:r>
      <w:r w:rsidR="00263DEB">
        <w:t>information standards and data collections</w:t>
      </w:r>
      <w:r w:rsidR="00127081">
        <w:t xml:space="preserve"> (</w:t>
      </w:r>
      <w:r w:rsidR="00127081" w:rsidRPr="00F21396">
        <w:rPr>
          <w:rFonts w:cstheme="minorHAnsi"/>
          <w:color w:val="000000"/>
          <w:shd w:val="clear" w:color="auto" w:fill="FFFFFF"/>
        </w:rPr>
        <w:t>NHS Digital</w:t>
      </w:r>
      <w:r w:rsidR="00127081">
        <w:rPr>
          <w:rFonts w:cstheme="minorHAnsi"/>
          <w:color w:val="000000"/>
          <w:shd w:val="clear" w:color="auto" w:fill="FFFFFF"/>
        </w:rPr>
        <w:t xml:space="preserve">, </w:t>
      </w:r>
      <w:r w:rsidR="00127081" w:rsidRPr="00F21396">
        <w:rPr>
          <w:rFonts w:cstheme="minorHAnsi"/>
          <w:color w:val="000000"/>
          <w:shd w:val="clear" w:color="auto" w:fill="FFFFFF"/>
        </w:rPr>
        <w:t>2021</w:t>
      </w:r>
      <w:r w:rsidR="00127081">
        <w:rPr>
          <w:rFonts w:cstheme="minorHAnsi"/>
          <w:color w:val="000000"/>
          <w:shd w:val="clear" w:color="auto" w:fill="FFFFFF"/>
        </w:rPr>
        <w:t>)</w:t>
      </w:r>
      <w:r w:rsidR="001C7DAD">
        <w:t>.</w:t>
      </w:r>
    </w:p>
    <w:p w14:paraId="14847549" w14:textId="77777777" w:rsidR="001C7DAD" w:rsidRDefault="001C7DAD" w:rsidP="00974D4D">
      <w:pPr>
        <w:pStyle w:val="NoSpacing"/>
      </w:pPr>
    </w:p>
    <w:p w14:paraId="7CA8C695" w14:textId="2542A523" w:rsidR="00263DEB" w:rsidRDefault="00263DEB" w:rsidP="00974D4D">
      <w:pPr>
        <w:pStyle w:val="NoSpacing"/>
      </w:pPr>
      <w:r>
        <w:t xml:space="preserve">Clearly therefore, a wealth of structured and </w:t>
      </w:r>
      <w:r w:rsidR="002311BA">
        <w:t>standardised data exists across the environment</w:t>
      </w:r>
      <w:r w:rsidR="000E2B7E">
        <w:t xml:space="preserve">.  Catalogues that attempt to combine and document these however </w:t>
      </w:r>
      <w:r w:rsidR="00BE142C">
        <w:t>do not appear to exist.</w:t>
      </w:r>
    </w:p>
    <w:p w14:paraId="6E4E2D76" w14:textId="7ABE5587" w:rsidR="00E91C74" w:rsidRDefault="00E91C74" w:rsidP="00974D4D">
      <w:pPr>
        <w:pStyle w:val="NoSpacing"/>
      </w:pPr>
    </w:p>
    <w:p w14:paraId="341B3C17" w14:textId="7BFFCEFD" w:rsidR="002C1BCD" w:rsidRDefault="00BA7BCF" w:rsidP="00974D4D">
      <w:pPr>
        <w:pStyle w:val="NoSpacing"/>
      </w:pPr>
      <w:r>
        <w:t xml:space="preserve">This project acknowledges the </w:t>
      </w:r>
      <w:r w:rsidR="006B5D84">
        <w:t xml:space="preserve">dynamic </w:t>
      </w:r>
      <w:r>
        <w:t xml:space="preserve">relationship between data, information, the process of </w:t>
      </w:r>
      <w:r w:rsidR="005555B6">
        <w:t xml:space="preserve">defining information sharing requirements, and a solution (technical or other) that supports this sharing.  </w:t>
      </w:r>
      <w:r w:rsidR="006F0CC5">
        <w:t>It acknowledges how e</w:t>
      </w:r>
      <w:r w:rsidR="004106C5">
        <w:t xml:space="preserve">ach </w:t>
      </w:r>
      <w:r w:rsidR="004718BF">
        <w:t xml:space="preserve">continually </w:t>
      </w:r>
      <w:r w:rsidR="004106C5">
        <w:t xml:space="preserve">influences </w:t>
      </w:r>
      <w:r w:rsidR="004718BF">
        <w:t xml:space="preserve">and informs the other and with an ever changing and evolving health and social care environment, </w:t>
      </w:r>
      <w:r w:rsidR="00433796">
        <w:t xml:space="preserve">they are unlikely to stop doing so. </w:t>
      </w:r>
    </w:p>
    <w:p w14:paraId="2A6EE931" w14:textId="7BF4C584" w:rsidR="00433796" w:rsidRDefault="00433796" w:rsidP="00974D4D">
      <w:pPr>
        <w:pStyle w:val="NoSpacing"/>
      </w:pPr>
    </w:p>
    <w:p w14:paraId="542688F4" w14:textId="3B3F410D" w:rsidR="00CD2488" w:rsidRDefault="00101BFD" w:rsidP="00974D4D">
      <w:pPr>
        <w:pStyle w:val="NoSpacing"/>
      </w:pPr>
      <w:r>
        <w:t xml:space="preserve">To understand information sharing requirements, it is first important to understand what is meant by information in the context of its construction and use.  </w:t>
      </w:r>
      <w:r w:rsidR="0014509C">
        <w:t>Data has been referred to as “</w:t>
      </w:r>
      <w:r w:rsidR="00B64EEC">
        <w:t>the 21</w:t>
      </w:r>
      <w:r w:rsidR="00B64EEC" w:rsidRPr="00B64EEC">
        <w:rPr>
          <w:vertAlign w:val="superscript"/>
        </w:rPr>
        <w:t>st</w:t>
      </w:r>
      <w:r w:rsidR="00B64EEC">
        <w:t xml:space="preserve"> century’s raw material”</w:t>
      </w:r>
      <w:r w:rsidR="00887FE3">
        <w:t xml:space="preserve"> </w:t>
      </w:r>
      <w:r w:rsidR="00887FE3" w:rsidRPr="00F21396">
        <w:rPr>
          <w:rFonts w:cstheme="minorHAnsi"/>
        </w:rPr>
        <w:t>Cabinet Office</w:t>
      </w:r>
      <w:r w:rsidR="00064873">
        <w:rPr>
          <w:rFonts w:cstheme="minorHAnsi"/>
        </w:rPr>
        <w:t>, 2012)</w:t>
      </w:r>
      <w:r w:rsidR="001C7DAD">
        <w:rPr>
          <w:vertAlign w:val="superscript"/>
        </w:rPr>
        <w:t xml:space="preserve"> </w:t>
      </w:r>
      <w:r w:rsidR="00744CCD">
        <w:t xml:space="preserve">and by </w:t>
      </w:r>
      <w:r w:rsidR="003B18F3">
        <w:t>‘</w:t>
      </w:r>
      <w:r w:rsidR="00744CCD">
        <w:t>itself it is usele</w:t>
      </w:r>
      <w:r w:rsidR="003B18F3">
        <w:t xml:space="preserve">ss and only becomes useful if you apply it’ (Todd Parks, 2008).  </w:t>
      </w:r>
      <w:r w:rsidR="00CD2488">
        <w:t>The relationship between data, information, and knowledge is a well-documented hierarchical model.  Whilst components may have been added or supplemented, the basic principle continues to apply.  Data on its own cannot offer operational or practical value and for it to do so it must be first structured, thus becoming information.  That information helps provide the necessary knowledge for that data to offer value in practice.</w:t>
      </w:r>
    </w:p>
    <w:p w14:paraId="53476D35" w14:textId="5239DD65" w:rsidR="0053140B" w:rsidRDefault="0053140B" w:rsidP="004B41CB"/>
    <w:p w14:paraId="3ADB1BAE" w14:textId="77777777" w:rsidR="009B0EE6" w:rsidRPr="00974D4D" w:rsidRDefault="003C2CA4" w:rsidP="00974D4D">
      <w:pPr>
        <w:pStyle w:val="NoSpacing"/>
      </w:pPr>
      <w:r w:rsidRPr="00974D4D">
        <w:t>As well as designing and implementing a technical information sharing solution</w:t>
      </w:r>
      <w:r w:rsidR="00801D27" w:rsidRPr="00974D4D">
        <w:t xml:space="preserve"> therefore</w:t>
      </w:r>
      <w:r w:rsidRPr="00974D4D">
        <w:t xml:space="preserve">, this project acknowledges the need for </w:t>
      </w:r>
      <w:r w:rsidR="00801D27" w:rsidRPr="00974D4D">
        <w:t>such a solution</w:t>
      </w:r>
      <w:r w:rsidRPr="00974D4D">
        <w:t xml:space="preserve"> to operate as one part of a wider framework that</w:t>
      </w:r>
      <w:r w:rsidR="009B0EE6" w:rsidRPr="00974D4D">
        <w:t>:</w:t>
      </w:r>
    </w:p>
    <w:p w14:paraId="6EA73423" w14:textId="77777777" w:rsidR="00974D4D" w:rsidRDefault="003C2CA4" w:rsidP="00974D4D">
      <w:pPr>
        <w:pStyle w:val="NoSpacing"/>
        <w:numPr>
          <w:ilvl w:val="0"/>
          <w:numId w:val="12"/>
        </w:numPr>
      </w:pPr>
      <w:r w:rsidRPr="00974D4D">
        <w:t xml:space="preserve">connects it to </w:t>
      </w:r>
      <w:r w:rsidR="00BE142C" w:rsidRPr="00974D4D">
        <w:t xml:space="preserve">combined health </w:t>
      </w:r>
      <w:r w:rsidR="0094612E" w:rsidRPr="00974D4D">
        <w:t xml:space="preserve">and social care </w:t>
      </w:r>
      <w:r w:rsidRPr="00974D4D">
        <w:t xml:space="preserve">data catalogues and </w:t>
      </w:r>
    </w:p>
    <w:p w14:paraId="61319BA9" w14:textId="1F881B0D" w:rsidR="003C2CA4" w:rsidRDefault="00925D2D" w:rsidP="00974D4D">
      <w:pPr>
        <w:pStyle w:val="NoSpacing"/>
        <w:numPr>
          <w:ilvl w:val="0"/>
          <w:numId w:val="12"/>
        </w:numPr>
      </w:pPr>
      <w:r w:rsidRPr="00974D4D">
        <w:t xml:space="preserve">a </w:t>
      </w:r>
      <w:r w:rsidR="009B0EE6" w:rsidRPr="00974D4D">
        <w:t xml:space="preserve">research project that </w:t>
      </w:r>
      <w:r w:rsidR="00034B32" w:rsidRPr="00974D4D">
        <w:t xml:space="preserve">continually </w:t>
      </w:r>
      <w:r w:rsidR="00A47921" w:rsidRPr="00974D4D">
        <w:t xml:space="preserve">assesses </w:t>
      </w:r>
      <w:r w:rsidR="003C2CA4" w:rsidRPr="00974D4D">
        <w:t xml:space="preserve">operational information sharing requirements of those who will use it.  </w:t>
      </w:r>
    </w:p>
    <w:p w14:paraId="1D0E70AF" w14:textId="77777777" w:rsidR="00974D4D" w:rsidRPr="00974D4D" w:rsidRDefault="00974D4D" w:rsidP="00974D4D">
      <w:pPr>
        <w:pStyle w:val="NoSpacing"/>
      </w:pPr>
    </w:p>
    <w:p w14:paraId="10782968" w14:textId="493768A7" w:rsidR="006E670F" w:rsidRPr="006B3503" w:rsidRDefault="0017296F" w:rsidP="0083570F">
      <w:pPr>
        <w:pStyle w:val="Heading2"/>
      </w:pPr>
      <w:bookmarkStart w:id="3" w:name="_Toc89860481"/>
      <w:r>
        <w:t xml:space="preserve">Project </w:t>
      </w:r>
      <w:r w:rsidR="006E670F" w:rsidRPr="006B3503">
        <w:t>Scope</w:t>
      </w:r>
      <w:bookmarkEnd w:id="3"/>
    </w:p>
    <w:p w14:paraId="2B0B6ACC" w14:textId="12448CB6" w:rsidR="00032468" w:rsidRDefault="006B3503" w:rsidP="00974D4D">
      <w:pPr>
        <w:pStyle w:val="NoSpacing"/>
      </w:pPr>
      <w:r>
        <w:t xml:space="preserve">This project acknowledges that the scope of health and social care as </w:t>
      </w:r>
      <w:r w:rsidR="001C381A">
        <w:t>individual and combined</w:t>
      </w:r>
      <w:r>
        <w:t xml:space="preserve"> environment</w:t>
      </w:r>
      <w:r w:rsidR="00D90098">
        <w:t>s</w:t>
      </w:r>
      <w:r>
        <w:t xml:space="preserve"> is vast.  </w:t>
      </w:r>
      <w:r w:rsidR="00032468">
        <w:t xml:space="preserve">Broadly, health and social care can be the term used to describe the sector responsible for the treatment of ill health and medical conditions in hospitals, health centres and in the community.  Social care refers more specifically to the care and support of vulnerable people, whilst this can be within health establishments, it more commonly focussed on community-based care. </w:t>
      </w:r>
    </w:p>
    <w:p w14:paraId="700CE40E" w14:textId="77777777" w:rsidR="00032468" w:rsidRDefault="00032468" w:rsidP="00974D4D">
      <w:pPr>
        <w:pStyle w:val="NoSpacing"/>
      </w:pPr>
    </w:p>
    <w:p w14:paraId="781607F1" w14:textId="075A5B8B" w:rsidR="00A47921" w:rsidRDefault="00032468" w:rsidP="00974D4D">
      <w:pPr>
        <w:pStyle w:val="NoSpacing"/>
      </w:pPr>
      <w:r>
        <w:t xml:space="preserve">The remit of these services covers a wide demographic, ranging from pre-birth age (in the case of child protection for example) to the elderly.  It is fair to conclude therefore that the range of services delivered within health and social care, the associated professions </w:t>
      </w:r>
      <w:r>
        <w:lastRenderedPageBreak/>
        <w:t xml:space="preserve">responsible for delivering those services and the demographic of those served is vast.  </w:t>
      </w:r>
      <w:r w:rsidR="006B3503">
        <w:t xml:space="preserve">This combined with the data generated and information requirements of professionals involved in service delivery within this environment increase this scope further significantly.  </w:t>
      </w:r>
    </w:p>
    <w:p w14:paraId="0CBFDAB0" w14:textId="77777777" w:rsidR="00A47921" w:rsidRDefault="00A47921" w:rsidP="00974D4D">
      <w:pPr>
        <w:pStyle w:val="NoSpacing"/>
      </w:pPr>
    </w:p>
    <w:p w14:paraId="770CD2DD" w14:textId="003BAF47" w:rsidR="006B3503" w:rsidRDefault="00450249" w:rsidP="00974D4D">
      <w:pPr>
        <w:pStyle w:val="NoSpacing"/>
      </w:pPr>
      <w:r>
        <w:t>In terms of the technical information sharing solution to be developed, t</w:t>
      </w:r>
      <w:r w:rsidR="006B3503">
        <w:t xml:space="preserve">his project aims to focus on a specific area of health and social care and within this a specific element of information and associated sharing requirements.  The purpose of narrowing the scope in this way is to be able to understand </w:t>
      </w:r>
      <w:r w:rsidR="00C1640E">
        <w:t xml:space="preserve">first-hand </w:t>
      </w:r>
      <w:r w:rsidR="006B3503">
        <w:t>the principal information sharing requirements and challenges that exist in achieving a</w:t>
      </w:r>
      <w:r w:rsidR="0096380A">
        <w:t xml:space="preserve">n operational </w:t>
      </w:r>
      <w:r w:rsidR="006B3503">
        <w:t xml:space="preserve">solution.  The project will ensure therefore that the proposed solution </w:t>
      </w:r>
      <w:r w:rsidR="0096380A">
        <w:t xml:space="preserve">design </w:t>
      </w:r>
      <w:r w:rsidR="006B3503">
        <w:t xml:space="preserve">will be fully scalable to allow for new data to be included and shared with new stakeholders. </w:t>
      </w:r>
    </w:p>
    <w:p w14:paraId="42025F59" w14:textId="77777777" w:rsidR="006B3503" w:rsidRDefault="006B3503" w:rsidP="00974D4D">
      <w:pPr>
        <w:pStyle w:val="NoSpacing"/>
      </w:pPr>
    </w:p>
    <w:p w14:paraId="7010A4EF" w14:textId="0CACCFCC" w:rsidR="006B3503" w:rsidRDefault="006B3503" w:rsidP="00974D4D">
      <w:pPr>
        <w:pStyle w:val="NoSpacing"/>
      </w:pPr>
      <w:r>
        <w:t>The scope of this project will be limited to adults (aged 18+) who are currently in receipt of, or eligible for, services in accordance with the Social Services and Wellbeing Act 2014</w:t>
      </w:r>
      <w:r w:rsidR="00C5055B">
        <w:t>, within the Carmarthenshire locality</w:t>
      </w:r>
      <w:r>
        <w:t>.  In essence,</w:t>
      </w:r>
      <w:r w:rsidR="00C5055B">
        <w:t xml:space="preserve"> Carmarthenshire</w:t>
      </w:r>
      <w:r>
        <w:t xml:space="preserve"> </w:t>
      </w:r>
      <w:r w:rsidR="0096380A">
        <w:t xml:space="preserve">County Council </w:t>
      </w:r>
      <w:r>
        <w:t xml:space="preserve">social care clients.  Furthermore, the specific area of focus will be limited to </w:t>
      </w:r>
      <w:r w:rsidR="00ED2C15">
        <w:t xml:space="preserve">health </w:t>
      </w:r>
      <w:r>
        <w:t>data relating</w:t>
      </w:r>
      <w:r w:rsidR="00FD7D47">
        <w:t xml:space="preserve"> only</w:t>
      </w:r>
      <w:r>
        <w:t xml:space="preserve"> to the hospital ‘statuses’ of those clients.</w:t>
      </w:r>
      <w:r w:rsidR="00ED2C15">
        <w:t xml:space="preserve">  </w:t>
      </w:r>
    </w:p>
    <w:p w14:paraId="5EBCE0C0" w14:textId="0F070A75" w:rsidR="00460B12" w:rsidRDefault="00460B12" w:rsidP="00974D4D">
      <w:pPr>
        <w:pStyle w:val="NoSpacing"/>
      </w:pPr>
    </w:p>
    <w:p w14:paraId="6790AF94" w14:textId="77777777" w:rsidR="00460B12" w:rsidRDefault="00460B12" w:rsidP="00974D4D">
      <w:pPr>
        <w:pStyle w:val="NoSpacing"/>
      </w:pPr>
      <w:r>
        <w:t>In establishing the scope of this project, research was undertaken with social work professionals working in Carmarthenshire County Council.  A problem area currently experienced is the number of failed planned/scheduled visits to clients due to them being admitted into hospital at the time of the visit.  In these cases, this admission was either planned or unplanned but, in all cases, at the time of the visit, the data about the admission instance was in existence within Hywel Dda University Health Board.  Had the data been made available to the relevant social care staff, the visit could have been rearranged and that time and expense allocated to another client.</w:t>
      </w:r>
    </w:p>
    <w:p w14:paraId="34AC9EF4" w14:textId="77777777" w:rsidR="00460B12" w:rsidRDefault="00460B12" w:rsidP="00974D4D">
      <w:pPr>
        <w:pStyle w:val="NoSpacing"/>
      </w:pPr>
    </w:p>
    <w:p w14:paraId="5D5AB67A" w14:textId="77777777" w:rsidR="00460B12" w:rsidRDefault="00460B12" w:rsidP="00974D4D">
      <w:pPr>
        <w:pStyle w:val="NoSpacing"/>
      </w:pPr>
      <w:r>
        <w:t>In some instances, unnecessary emergency action was taken as it was not possible to contact the client to ascertain why they would not answer their door to the visit.  Forced entry and unnecessary concern for family members were caused because of not knowing the reason for absence was valid.</w:t>
      </w:r>
    </w:p>
    <w:p w14:paraId="7C175D3A" w14:textId="77777777" w:rsidR="00460B12" w:rsidRDefault="00460B12" w:rsidP="00460B12"/>
    <w:p w14:paraId="27608464" w14:textId="77777777" w:rsidR="00460B12" w:rsidRDefault="00460B12" w:rsidP="00974D4D">
      <w:pPr>
        <w:pStyle w:val="NoSpacing"/>
      </w:pPr>
      <w:r>
        <w:t>The case example highlights the following key points that make it suitable</w:t>
      </w:r>
    </w:p>
    <w:p w14:paraId="3CC3AFCB" w14:textId="77777777" w:rsidR="00460B12" w:rsidRDefault="00460B12" w:rsidP="00974D4D">
      <w:pPr>
        <w:pStyle w:val="NoSpacing"/>
        <w:numPr>
          <w:ilvl w:val="0"/>
          <w:numId w:val="13"/>
        </w:numPr>
      </w:pPr>
      <w:r>
        <w:t>The need for health and social care to work together to deliver services</w:t>
      </w:r>
    </w:p>
    <w:p w14:paraId="3A3BD2D1" w14:textId="77777777" w:rsidR="00460B12" w:rsidRDefault="00460B12" w:rsidP="00974D4D">
      <w:pPr>
        <w:pStyle w:val="NoSpacing"/>
        <w:numPr>
          <w:ilvl w:val="0"/>
          <w:numId w:val="13"/>
        </w:numPr>
      </w:pPr>
      <w:r>
        <w:t>Data about the same individual, required for connected services being held separately in NHS and Local Authority organisations.</w:t>
      </w:r>
    </w:p>
    <w:p w14:paraId="24136E20" w14:textId="77777777" w:rsidR="00460B12" w:rsidRDefault="00460B12" w:rsidP="00974D4D">
      <w:pPr>
        <w:pStyle w:val="NoSpacing"/>
        <w:numPr>
          <w:ilvl w:val="0"/>
          <w:numId w:val="13"/>
        </w:numPr>
      </w:pPr>
      <w:r>
        <w:t>A known dataset in existence but not used</w:t>
      </w:r>
    </w:p>
    <w:p w14:paraId="18747F12" w14:textId="77777777" w:rsidR="00460B12" w:rsidRDefault="00460B12" w:rsidP="00974D4D">
      <w:pPr>
        <w:pStyle w:val="NoSpacing"/>
        <w:numPr>
          <w:ilvl w:val="0"/>
          <w:numId w:val="13"/>
        </w:numPr>
      </w:pPr>
      <w:r>
        <w:t xml:space="preserve">Services being delivered inefficiently </w:t>
      </w:r>
      <w:proofErr w:type="gramStart"/>
      <w:r>
        <w:t>as a result of</w:t>
      </w:r>
      <w:proofErr w:type="gramEnd"/>
      <w:r>
        <w:t xml:space="preserve"> data not being used.</w:t>
      </w:r>
    </w:p>
    <w:p w14:paraId="483B86EB" w14:textId="4C0C1EE6" w:rsidR="00460B12" w:rsidRDefault="00460B12" w:rsidP="00974D4D">
      <w:pPr>
        <w:pStyle w:val="NoSpacing"/>
        <w:numPr>
          <w:ilvl w:val="0"/>
          <w:numId w:val="13"/>
        </w:numPr>
      </w:pPr>
      <w:r>
        <w:t>Clear risks presented by not using the data</w:t>
      </w:r>
    </w:p>
    <w:p w14:paraId="22C66DA8" w14:textId="139FB8A2" w:rsidR="0071082D" w:rsidRDefault="00BA6E60" w:rsidP="00974D4D">
      <w:pPr>
        <w:pStyle w:val="NoSpacing"/>
        <w:numPr>
          <w:ilvl w:val="0"/>
          <w:numId w:val="13"/>
        </w:numPr>
      </w:pPr>
      <w:r>
        <w:t xml:space="preserve">Clear benefits achievable </w:t>
      </w:r>
      <w:proofErr w:type="gramStart"/>
      <w:r>
        <w:t>as a result of</w:t>
      </w:r>
      <w:proofErr w:type="gramEnd"/>
      <w:r>
        <w:t xml:space="preserve"> using the data</w:t>
      </w:r>
    </w:p>
    <w:p w14:paraId="172CB447" w14:textId="290CD08D" w:rsidR="00974D4D" w:rsidRDefault="00974D4D" w:rsidP="0083570F">
      <w:pPr>
        <w:pStyle w:val="Heading2"/>
      </w:pPr>
    </w:p>
    <w:p w14:paraId="6BA97302" w14:textId="5EADFFFF" w:rsidR="00974D4D" w:rsidRDefault="00974D4D" w:rsidP="00974D4D"/>
    <w:p w14:paraId="5442C59C" w14:textId="30F01172" w:rsidR="00974D4D" w:rsidRDefault="00974D4D" w:rsidP="00974D4D"/>
    <w:p w14:paraId="04DA11B1" w14:textId="0C4D9196" w:rsidR="002F5A45" w:rsidRDefault="002F5A45" w:rsidP="00974D4D"/>
    <w:p w14:paraId="16D6DB1F" w14:textId="4BA0ED82" w:rsidR="00957591" w:rsidRDefault="00957591" w:rsidP="00974D4D"/>
    <w:p w14:paraId="77C4655F" w14:textId="28751228" w:rsidR="00957591" w:rsidRDefault="00957591" w:rsidP="00974D4D"/>
    <w:p w14:paraId="2E463E8E" w14:textId="77777777" w:rsidR="00957591" w:rsidRPr="00974D4D" w:rsidRDefault="00957591" w:rsidP="00974D4D"/>
    <w:p w14:paraId="6F763582" w14:textId="3DFFBE1A" w:rsidR="00583F28" w:rsidRPr="00431DD3" w:rsidRDefault="00565F61" w:rsidP="0083570F">
      <w:pPr>
        <w:pStyle w:val="Heading2"/>
      </w:pPr>
      <w:bookmarkStart w:id="4" w:name="_Toc89860482"/>
      <w:r>
        <w:lastRenderedPageBreak/>
        <w:t>Literature Review</w:t>
      </w:r>
      <w:bookmarkEnd w:id="4"/>
    </w:p>
    <w:p w14:paraId="24EFA8E0" w14:textId="1B146AFF" w:rsidR="00583F28" w:rsidRPr="000C60EE" w:rsidRDefault="00583F28" w:rsidP="0083570F">
      <w:pPr>
        <w:pStyle w:val="Heading3"/>
      </w:pPr>
      <w:bookmarkStart w:id="5" w:name="_Toc89860483"/>
      <w:r w:rsidRPr="000C60EE">
        <w:t>Search and selection strategy</w:t>
      </w:r>
      <w:bookmarkEnd w:id="5"/>
    </w:p>
    <w:p w14:paraId="192E5B8A" w14:textId="77777777" w:rsidR="00583F28" w:rsidRPr="00974D4D" w:rsidRDefault="00583F28" w:rsidP="00974D4D">
      <w:pPr>
        <w:pStyle w:val="NoSpacing"/>
      </w:pPr>
      <w:r w:rsidRPr="00974D4D">
        <w:t xml:space="preserve">The following tools were chosen for the identification of literature, as they were deemed most relevant to the topic: University of Wales Trinity Saint David (UWTSD) Library Service, Welsh Government publications, Sage journals.  </w:t>
      </w:r>
    </w:p>
    <w:p w14:paraId="227A7F85" w14:textId="77777777" w:rsidR="00583F28" w:rsidRPr="00974D4D" w:rsidRDefault="00583F28" w:rsidP="00974D4D">
      <w:pPr>
        <w:pStyle w:val="NoSpacing"/>
      </w:pPr>
    </w:p>
    <w:p w14:paraId="507AE89B" w14:textId="77777777" w:rsidR="00583F28" w:rsidRPr="00974D4D" w:rsidRDefault="00583F28" w:rsidP="00974D4D">
      <w:pPr>
        <w:pStyle w:val="NoSpacing"/>
      </w:pPr>
      <w:r w:rsidRPr="00974D4D">
        <w:t xml:space="preserve">It was initially felt that the primary source of literature would be the UWTSD library service as it would provide access to full text, however after conducting several searches results were very limited.  Greater success was achieved when searching Welsh Government publications directly on the Welsh Government website, NHS Wales website, </w:t>
      </w:r>
      <w:proofErr w:type="gramStart"/>
      <w:r w:rsidRPr="00974D4D">
        <w:t>and also</w:t>
      </w:r>
      <w:proofErr w:type="gramEnd"/>
      <w:r w:rsidRPr="00974D4D">
        <w:t xml:space="preserve"> searching Sage Journals.  Results of these searches were more meaningful in that they were specific to the topic of information sharing within the context of health and social care.  This allowed for more reference to national strategy, policy and case studies based on the topic of information sharing within health and social care.  </w:t>
      </w:r>
    </w:p>
    <w:p w14:paraId="163A739A" w14:textId="77777777" w:rsidR="00583F28" w:rsidRPr="00974D4D" w:rsidRDefault="00583F28" w:rsidP="00974D4D">
      <w:pPr>
        <w:pStyle w:val="NoSpacing"/>
      </w:pPr>
    </w:p>
    <w:p w14:paraId="5B71A6FF" w14:textId="77777777" w:rsidR="00583F28" w:rsidRPr="00974D4D" w:rsidRDefault="00583F28" w:rsidP="00974D4D">
      <w:pPr>
        <w:pStyle w:val="NoSpacing"/>
      </w:pPr>
      <w:r w:rsidRPr="00974D4D">
        <w:t>Search attempts on all sources included the following key words:</w:t>
      </w:r>
    </w:p>
    <w:p w14:paraId="32206C7D" w14:textId="77777777" w:rsidR="00583F28" w:rsidRDefault="00583F28" w:rsidP="0083570F">
      <w:pPr>
        <w:pStyle w:val="NoSpacing"/>
        <w:numPr>
          <w:ilvl w:val="0"/>
          <w:numId w:val="1"/>
        </w:numPr>
      </w:pPr>
      <w:r>
        <w:t>Social care</w:t>
      </w:r>
    </w:p>
    <w:p w14:paraId="20EEC7CF" w14:textId="77777777" w:rsidR="00583F28" w:rsidRDefault="00583F28" w:rsidP="0083570F">
      <w:pPr>
        <w:pStyle w:val="NoSpacing"/>
        <w:numPr>
          <w:ilvl w:val="0"/>
          <w:numId w:val="1"/>
        </w:numPr>
      </w:pPr>
      <w:r>
        <w:t>Health and social care</w:t>
      </w:r>
    </w:p>
    <w:p w14:paraId="03742639" w14:textId="77777777" w:rsidR="00583F28" w:rsidRDefault="00583F28" w:rsidP="0083570F">
      <w:pPr>
        <w:pStyle w:val="NoSpacing"/>
        <w:numPr>
          <w:ilvl w:val="0"/>
          <w:numId w:val="1"/>
        </w:numPr>
      </w:pPr>
      <w:r>
        <w:t>Data Strategy Wales</w:t>
      </w:r>
    </w:p>
    <w:p w14:paraId="19EAF9E7" w14:textId="77777777" w:rsidR="00583F28" w:rsidRDefault="00583F28" w:rsidP="0083570F">
      <w:pPr>
        <w:pStyle w:val="NoSpacing"/>
        <w:numPr>
          <w:ilvl w:val="0"/>
          <w:numId w:val="1"/>
        </w:numPr>
      </w:pPr>
      <w:r>
        <w:t>Information Sharing</w:t>
      </w:r>
    </w:p>
    <w:p w14:paraId="6681D84D" w14:textId="77777777" w:rsidR="00583F28" w:rsidRDefault="00583F28" w:rsidP="0083570F">
      <w:pPr>
        <w:pStyle w:val="NoSpacing"/>
        <w:numPr>
          <w:ilvl w:val="0"/>
          <w:numId w:val="1"/>
        </w:numPr>
      </w:pPr>
      <w:r>
        <w:t>Information Sharing challenges/problems</w:t>
      </w:r>
    </w:p>
    <w:p w14:paraId="1E53E375" w14:textId="77777777" w:rsidR="00583F28" w:rsidRDefault="00583F28" w:rsidP="0083570F">
      <w:pPr>
        <w:pStyle w:val="NoSpacing"/>
        <w:numPr>
          <w:ilvl w:val="0"/>
          <w:numId w:val="1"/>
        </w:numPr>
      </w:pPr>
      <w:r>
        <w:t>Data Information Knowledge</w:t>
      </w:r>
    </w:p>
    <w:p w14:paraId="1349BF0C" w14:textId="77777777" w:rsidR="00583F28" w:rsidRDefault="00583F28" w:rsidP="0083570F">
      <w:pPr>
        <w:pStyle w:val="NoSpacing"/>
        <w:numPr>
          <w:ilvl w:val="0"/>
          <w:numId w:val="1"/>
        </w:numPr>
      </w:pPr>
      <w:r>
        <w:t xml:space="preserve">Data cataloguing </w:t>
      </w:r>
    </w:p>
    <w:p w14:paraId="0F32E40A" w14:textId="77777777" w:rsidR="00583F28" w:rsidRDefault="00583F28" w:rsidP="0083570F">
      <w:pPr>
        <w:pStyle w:val="NoSpacing"/>
        <w:numPr>
          <w:ilvl w:val="0"/>
          <w:numId w:val="1"/>
        </w:numPr>
      </w:pPr>
      <w:r>
        <w:t>Data Catalogue</w:t>
      </w:r>
    </w:p>
    <w:p w14:paraId="2E62FB59" w14:textId="77777777" w:rsidR="00583F28" w:rsidRDefault="00583F28" w:rsidP="0083570F">
      <w:pPr>
        <w:pStyle w:val="NoSpacing"/>
        <w:numPr>
          <w:ilvl w:val="0"/>
          <w:numId w:val="1"/>
        </w:numPr>
      </w:pPr>
      <w:r>
        <w:t>Data NHS</w:t>
      </w:r>
    </w:p>
    <w:p w14:paraId="26514326" w14:textId="77777777" w:rsidR="00583F28" w:rsidRDefault="00583F28" w:rsidP="0083570F">
      <w:pPr>
        <w:pStyle w:val="NoSpacing"/>
        <w:numPr>
          <w:ilvl w:val="0"/>
          <w:numId w:val="1"/>
        </w:numPr>
      </w:pPr>
      <w:r>
        <w:t>Data social care</w:t>
      </w:r>
    </w:p>
    <w:p w14:paraId="1689DD07" w14:textId="77777777" w:rsidR="00583F28" w:rsidRDefault="00583F28" w:rsidP="0083570F">
      <w:pPr>
        <w:pStyle w:val="NoSpacing"/>
      </w:pPr>
    </w:p>
    <w:p w14:paraId="41F10F50" w14:textId="77777777" w:rsidR="00583F28" w:rsidRDefault="00583F28" w:rsidP="0083570F">
      <w:pPr>
        <w:pStyle w:val="NoSpacing"/>
      </w:pPr>
      <w:r>
        <w:t xml:space="preserve">These words were selected to give as broad a return of results as possible.  Although some positive literature was available, most was aimed at the direct delivery of health and social care services themselves, or specific case studies and aimed more directly at professional practitioners as an audience.  Whilst this </w:t>
      </w:r>
      <w:proofErr w:type="gramStart"/>
      <w:r>
        <w:t>was helpful in understanding</w:t>
      </w:r>
      <w:proofErr w:type="gramEnd"/>
      <w:r>
        <w:t xml:space="preserve"> the context of the subject of this paper, it was less useful in the specific topic of information sharing and ‘data’ within the health and social care environment.  It became less useful in using additional search filters such as specifying a source type (journal and publication type), published date etc.  All literature searches took place between November 1</w:t>
      </w:r>
      <w:r w:rsidRPr="006A0537">
        <w:rPr>
          <w:vertAlign w:val="superscript"/>
        </w:rPr>
        <w:t>st</w:t>
      </w:r>
      <w:r>
        <w:t>, 2021, and December 7</w:t>
      </w:r>
      <w:r w:rsidRPr="00EC2517">
        <w:rPr>
          <w:vertAlign w:val="superscript"/>
        </w:rPr>
        <w:t>th</w:t>
      </w:r>
      <w:r>
        <w:t xml:space="preserve">, 2021. </w:t>
      </w:r>
    </w:p>
    <w:p w14:paraId="57E54BA0" w14:textId="77777777" w:rsidR="00583F28" w:rsidRDefault="00583F28" w:rsidP="0083570F">
      <w:pPr>
        <w:pStyle w:val="NoSpacing"/>
      </w:pPr>
    </w:p>
    <w:p w14:paraId="1293119E" w14:textId="77777777" w:rsidR="00583F28" w:rsidRDefault="00583F28" w:rsidP="0083570F">
      <w:pPr>
        <w:pStyle w:val="NoSpacing"/>
      </w:pPr>
      <w:r>
        <w:t>Initially abstracts were reviewed to determine suitability before more in-depth analysis of the content was undertaken.  Literature used was populated manually into a Microsoft Word document temporarily before being added and structured into the final report.</w:t>
      </w:r>
    </w:p>
    <w:p w14:paraId="2F17A1BB" w14:textId="3586A595" w:rsidR="00583F28" w:rsidRDefault="00583F28" w:rsidP="0083570F">
      <w:pPr>
        <w:pStyle w:val="NoSpacing"/>
      </w:pPr>
    </w:p>
    <w:p w14:paraId="38A459C7" w14:textId="77777777" w:rsidR="00583F28" w:rsidRPr="001F4B8E" w:rsidRDefault="00583F28" w:rsidP="0083570F">
      <w:pPr>
        <w:pStyle w:val="Heading3"/>
      </w:pPr>
      <w:bookmarkStart w:id="6" w:name="_Toc89860484"/>
      <w:r w:rsidRPr="001F4B8E">
        <w:t>Quality appraisal</w:t>
      </w:r>
      <w:bookmarkEnd w:id="6"/>
    </w:p>
    <w:p w14:paraId="1414EEC7" w14:textId="77777777" w:rsidR="00583F28" w:rsidRDefault="00583F28" w:rsidP="0083570F">
      <w:pPr>
        <w:pStyle w:val="NoSpacing"/>
      </w:pPr>
      <w:r>
        <w:t xml:space="preserve">Literature was selected based on the author as an academic, government department in relation to data and information strategy, or based on the author writing in the context of health and social care.  Further consideration was given to the literature being based on health and social care delivery within the UK and furthermore in relation to Wales.  Whilst some literature about health and social delivery outside of the UK was analysed (for </w:t>
      </w:r>
      <w:r>
        <w:lastRenderedPageBreak/>
        <w:t xml:space="preserve">example in the USA and Australia), it did not add any obvious value to that available and which related to UK service delivery.   It was useful for understanding some indirect comparisons to health and social care delivery, however less useful in comparing the challenges associated with information sharing that would be relevant to this project.  This was largely due to differences in legislation both in terms of the professions themselves but also in relation to data management and security (e.g., UK GDPR and Data Protection Act 2018).  There were also key differences in the structure of the health and social care sectors in terms of public and private funding.  </w:t>
      </w:r>
    </w:p>
    <w:p w14:paraId="021906B6" w14:textId="77777777" w:rsidR="00583F28" w:rsidRDefault="00583F28" w:rsidP="0083570F">
      <w:pPr>
        <w:pStyle w:val="NoSpacing"/>
      </w:pPr>
    </w:p>
    <w:p w14:paraId="1523335C" w14:textId="77777777" w:rsidR="00583F28" w:rsidRDefault="00583F28" w:rsidP="0083570F">
      <w:pPr>
        <w:pStyle w:val="NoSpacing"/>
      </w:pPr>
      <w:r>
        <w:t xml:space="preserve">Literature written in relation to health and social care as a topic was also selected based on the date of being published with preference given to more recently produced literature.  Whilst older literature was analysed to form a better understanding of progress made, that relating to the current political make-up in the UK and Wales was considered more meaningful and relevant as a reference.   Literature relating to the theory of data management and information sharing principles was not preferred according to date and all literature was considered equally relevant to this paper.  </w:t>
      </w:r>
    </w:p>
    <w:p w14:paraId="361274AB" w14:textId="77777777" w:rsidR="003275B2" w:rsidRDefault="003275B2" w:rsidP="00583F28"/>
    <w:p w14:paraId="2FDED89E" w14:textId="0CB1BFD9" w:rsidR="004A1C00" w:rsidRPr="00731216" w:rsidRDefault="003A1726" w:rsidP="0083570F">
      <w:pPr>
        <w:pStyle w:val="Heading3"/>
      </w:pPr>
      <w:bookmarkStart w:id="7" w:name="_Toc89860485"/>
      <w:r w:rsidRPr="00731216">
        <w:t>PRISMA Flowchart</w:t>
      </w:r>
      <w:bookmarkEnd w:id="7"/>
    </w:p>
    <w:p w14:paraId="4B381616" w14:textId="6868B6EE" w:rsidR="003A1726" w:rsidRDefault="003A1726" w:rsidP="00583F28"/>
    <w:p w14:paraId="764E4051" w14:textId="143EB9D5" w:rsidR="00061F6A" w:rsidRDefault="004568B5" w:rsidP="00583F28">
      <w:r>
        <w:rPr>
          <w:noProof/>
        </w:rPr>
        <mc:AlternateContent>
          <mc:Choice Requires="wps">
            <w:drawing>
              <wp:anchor distT="0" distB="0" distL="114300" distR="114300" simplePos="0" relativeHeight="251659264" behindDoc="0" locked="0" layoutInCell="1" allowOverlap="1" wp14:anchorId="4990F163" wp14:editId="281F9623">
                <wp:simplePos x="0" y="0"/>
                <wp:positionH relativeFrom="column">
                  <wp:posOffset>1137037</wp:posOffset>
                </wp:positionH>
                <wp:positionV relativeFrom="paragraph">
                  <wp:posOffset>8862</wp:posOffset>
                </wp:positionV>
                <wp:extent cx="1757239" cy="811033"/>
                <wp:effectExtent l="0" t="0" r="14605" b="27305"/>
                <wp:wrapNone/>
                <wp:docPr id="1" name="Text Box 1"/>
                <wp:cNvGraphicFramePr/>
                <a:graphic xmlns:a="http://schemas.openxmlformats.org/drawingml/2006/main">
                  <a:graphicData uri="http://schemas.microsoft.com/office/word/2010/wordprocessingShape">
                    <wps:wsp>
                      <wps:cNvSpPr txBox="1"/>
                      <wps:spPr>
                        <a:xfrm>
                          <a:off x="0" y="0"/>
                          <a:ext cx="1757239" cy="811033"/>
                        </a:xfrm>
                        <a:prstGeom prst="rect">
                          <a:avLst/>
                        </a:prstGeom>
                        <a:solidFill>
                          <a:schemeClr val="lt1"/>
                        </a:solidFill>
                        <a:ln w="6350">
                          <a:solidFill>
                            <a:prstClr val="black"/>
                          </a:solidFill>
                        </a:ln>
                      </wps:spPr>
                      <wps:txbx>
                        <w:txbxContent>
                          <w:p w14:paraId="08A2F260" w14:textId="1C55803D" w:rsidR="00061F6A" w:rsidRDefault="00DF3F89">
                            <w:r>
                              <w:t>Records identified through database searching</w:t>
                            </w:r>
                          </w:p>
                          <w:p w14:paraId="17256B58" w14:textId="3E47D126" w:rsidR="00DF3F89" w:rsidRDefault="00DF3F89">
                            <w:r>
                              <w:t xml:space="preserve">n = </w:t>
                            </w:r>
                            <w:r w:rsidR="00723737">
                              <w:t>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0F163" id="Text Box 1" o:spid="_x0000_s1028" type="#_x0000_t202" style="position:absolute;margin-left:89.55pt;margin-top:.7pt;width:138.35pt;height:6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" fillcolor="white [3201]" strokeweight=".5pt">
                <v:textbox>
                  <w:txbxContent>
                    <w:p w14:paraId="08A2F260" w14:textId="1C55803D" w:rsidR="00061F6A" w:rsidRDefault="00DF3F89">
                      <w:r>
                        <w:t>Records identified through database searching</w:t>
                      </w:r>
                    </w:p>
                    <w:p w14:paraId="17256B58" w14:textId="3E47D126" w:rsidR="00DF3F89" w:rsidRDefault="00DF3F89">
                      <w:r>
                        <w:t xml:space="preserve">n = </w:t>
                      </w:r>
                      <w:r w:rsidR="00723737">
                        <w:t>44</w:t>
                      </w:r>
                    </w:p>
                  </w:txbxContent>
                </v:textbox>
              </v:shape>
            </w:pict>
          </mc:Fallback>
        </mc:AlternateContent>
      </w:r>
      <w:r w:rsidR="00DF3F89">
        <w:rPr>
          <w:noProof/>
        </w:rPr>
        <mc:AlternateContent>
          <mc:Choice Requires="wps">
            <w:drawing>
              <wp:anchor distT="0" distB="0" distL="114300" distR="114300" simplePos="0" relativeHeight="251661312" behindDoc="0" locked="0" layoutInCell="1" allowOverlap="1" wp14:anchorId="307383AD" wp14:editId="5ECF920E">
                <wp:simplePos x="0" y="0"/>
                <wp:positionH relativeFrom="column">
                  <wp:posOffset>3228230</wp:posOffset>
                </wp:positionH>
                <wp:positionV relativeFrom="paragraph">
                  <wp:posOffset>8862</wp:posOffset>
                </wp:positionV>
                <wp:extent cx="1757239" cy="811033"/>
                <wp:effectExtent l="0" t="0" r="14605" b="27305"/>
                <wp:wrapNone/>
                <wp:docPr id="2" name="Text Box 2"/>
                <wp:cNvGraphicFramePr/>
                <a:graphic xmlns:a="http://schemas.openxmlformats.org/drawingml/2006/main">
                  <a:graphicData uri="http://schemas.microsoft.com/office/word/2010/wordprocessingShape">
                    <wps:wsp>
                      <wps:cNvSpPr txBox="1"/>
                      <wps:spPr>
                        <a:xfrm>
                          <a:off x="0" y="0"/>
                          <a:ext cx="1757239" cy="811033"/>
                        </a:xfrm>
                        <a:prstGeom prst="rect">
                          <a:avLst/>
                        </a:prstGeom>
                        <a:solidFill>
                          <a:schemeClr val="lt1"/>
                        </a:solidFill>
                        <a:ln w="6350">
                          <a:solidFill>
                            <a:prstClr val="black"/>
                          </a:solidFill>
                        </a:ln>
                      </wps:spPr>
                      <wps:txbx>
                        <w:txbxContent>
                          <w:p w14:paraId="1D9E39AB" w14:textId="25392F36" w:rsidR="00DF3F89" w:rsidRDefault="00AF6149" w:rsidP="00DF3F89">
                            <w:r>
                              <w:t>Additional records</w:t>
                            </w:r>
                            <w:r w:rsidR="00DF3F89">
                              <w:t xml:space="preserve"> identified through other sources</w:t>
                            </w:r>
                          </w:p>
                          <w:p w14:paraId="5A171063" w14:textId="176AA819" w:rsidR="00DF3F89" w:rsidRDefault="00DF3F89" w:rsidP="00DF3F89">
                            <w:r>
                              <w:t xml:space="preserve">n = </w:t>
                            </w:r>
                            <w:r w:rsidR="00723737">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383AD" id="Text Box 2" o:spid="_x0000_s1029" type="#_x0000_t202" style="position:absolute;margin-left:254.2pt;margin-top:.7pt;width:138.35pt;height:6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" fillcolor="white [3201]" strokeweight=".5pt">
                <v:textbox>
                  <w:txbxContent>
                    <w:p w14:paraId="1D9E39AB" w14:textId="25392F36" w:rsidR="00DF3F89" w:rsidRDefault="00AF6149" w:rsidP="00DF3F89">
                      <w:r>
                        <w:t>Additional records</w:t>
                      </w:r>
                      <w:r w:rsidR="00DF3F89">
                        <w:t xml:space="preserve"> identified through other sources</w:t>
                      </w:r>
                    </w:p>
                    <w:p w14:paraId="5A171063" w14:textId="176AA819" w:rsidR="00DF3F89" w:rsidRDefault="00DF3F89" w:rsidP="00DF3F89">
                      <w:r>
                        <w:t xml:space="preserve">n = </w:t>
                      </w:r>
                      <w:r w:rsidR="00723737">
                        <w:t>2</w:t>
                      </w:r>
                    </w:p>
                  </w:txbxContent>
                </v:textbox>
              </v:shape>
            </w:pict>
          </mc:Fallback>
        </mc:AlternateContent>
      </w:r>
    </w:p>
    <w:p w14:paraId="15545E3E" w14:textId="3E7C58E3" w:rsidR="00061F6A" w:rsidRDefault="009005B8" w:rsidP="00583F28">
      <w:r>
        <w:rPr>
          <w:noProof/>
        </w:rPr>
        <mc:AlternateContent>
          <mc:Choice Requires="wps">
            <w:drawing>
              <wp:anchor distT="0" distB="0" distL="114300" distR="114300" simplePos="0" relativeHeight="251675648" behindDoc="0" locked="0" layoutInCell="1" allowOverlap="1" wp14:anchorId="0BF652C4" wp14:editId="004BAD88">
                <wp:simplePos x="0" y="0"/>
                <wp:positionH relativeFrom="margin">
                  <wp:align>left</wp:align>
                </wp:positionH>
                <wp:positionV relativeFrom="paragraph">
                  <wp:posOffset>202274</wp:posOffset>
                </wp:positionV>
                <wp:extent cx="1014536" cy="289561"/>
                <wp:effectExtent l="318" t="0" r="14922" b="14923"/>
                <wp:wrapNone/>
                <wp:docPr id="9" name="Text Box 9"/>
                <wp:cNvGraphicFramePr/>
                <a:graphic xmlns:a="http://schemas.openxmlformats.org/drawingml/2006/main">
                  <a:graphicData uri="http://schemas.microsoft.com/office/word/2010/wordprocessingShape">
                    <wps:wsp>
                      <wps:cNvSpPr txBox="1"/>
                      <wps:spPr>
                        <a:xfrm rot="16200000">
                          <a:off x="0" y="0"/>
                          <a:ext cx="1014536" cy="289561"/>
                        </a:xfrm>
                        <a:prstGeom prst="rect">
                          <a:avLst/>
                        </a:prstGeom>
                        <a:solidFill>
                          <a:schemeClr val="lt1"/>
                        </a:solidFill>
                        <a:ln w="6350">
                          <a:solidFill>
                            <a:prstClr val="black"/>
                          </a:solidFill>
                        </a:ln>
                      </wps:spPr>
                      <wps:txbx>
                        <w:txbxContent>
                          <w:p w14:paraId="11A74709" w14:textId="73DE7462" w:rsidR="009005B8" w:rsidRDefault="009005B8" w:rsidP="00731216">
                            <w:pPr>
                              <w:shd w:val="clear" w:color="auto" w:fill="D9E2F3" w:themeFill="accent1" w:themeFillTint="33"/>
                            </w:pPr>
                            <w:r>
                              <w:t>Identification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652C4" id="Text Box 9" o:spid="_x0000_s1030" type="#_x0000_t202" style="position:absolute;margin-left:0;margin-top:15.95pt;width:79.9pt;height:22.8pt;rotation:-90;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" fillcolor="white [3201]" strokeweight=".5pt">
                <v:textbox>
                  <w:txbxContent>
                    <w:p w14:paraId="11A74709" w14:textId="73DE7462" w:rsidR="009005B8" w:rsidRDefault="009005B8" w:rsidP="00731216">
                      <w:pPr>
                        <w:shd w:val="clear" w:color="auto" w:fill="D9E2F3" w:themeFill="accent1" w:themeFillTint="33"/>
                      </w:pPr>
                      <w:r>
                        <w:t>Identification</w:t>
                      </w:r>
                    </w:p>
                  </w:txbxContent>
                </v:textbox>
                <w10:wrap anchorx="margin"/>
              </v:shape>
            </w:pict>
          </mc:Fallback>
        </mc:AlternateContent>
      </w:r>
    </w:p>
    <w:p w14:paraId="633EE4B1" w14:textId="40C3F681" w:rsidR="00061F6A" w:rsidRDefault="00061F6A" w:rsidP="00583F28"/>
    <w:p w14:paraId="4AC1D34E" w14:textId="21C9AE92" w:rsidR="00061F6A" w:rsidRDefault="00061F6A" w:rsidP="00583F28"/>
    <w:p w14:paraId="50BCCE04" w14:textId="321D1A37" w:rsidR="00061F6A" w:rsidRDefault="00541DC0" w:rsidP="00583F28">
      <w:r>
        <w:rPr>
          <w:noProof/>
        </w:rPr>
        <mc:AlternateContent>
          <mc:Choice Requires="wps">
            <w:drawing>
              <wp:anchor distT="0" distB="0" distL="114300" distR="114300" simplePos="0" relativeHeight="251684864" behindDoc="0" locked="0" layoutInCell="1" allowOverlap="1" wp14:anchorId="6E4E7BCF" wp14:editId="43B87A89">
                <wp:simplePos x="0" y="0"/>
                <wp:positionH relativeFrom="column">
                  <wp:posOffset>3628335</wp:posOffset>
                </wp:positionH>
                <wp:positionV relativeFrom="paragraph">
                  <wp:posOffset>135752</wp:posOffset>
                </wp:positionV>
                <wp:extent cx="0" cy="421558"/>
                <wp:effectExtent l="76200" t="0" r="57150" b="55245"/>
                <wp:wrapNone/>
                <wp:docPr id="14" name="Straight Arrow Connector 14"/>
                <wp:cNvGraphicFramePr/>
                <a:graphic xmlns:a="http://schemas.openxmlformats.org/drawingml/2006/main">
                  <a:graphicData uri="http://schemas.microsoft.com/office/word/2010/wordprocessingShape">
                    <wps:wsp>
                      <wps:cNvCnPr/>
                      <wps:spPr>
                        <a:xfrm>
                          <a:off x="0" y="0"/>
                          <a:ext cx="0" cy="4215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ED16D94" id="_x0000_t32" coordsize="21600,21600" o:spt="32" o:oned="t" path="m,l21600,21600e" filled="f">
                <v:path arrowok="t" fillok="f" o:connecttype="none"/>
                <o:lock v:ext="edit" shapetype="t"/>
              </v:shapetype>
              <v:shape id="Straight Arrow Connector 14" o:spid="_x0000_s1026" type="#_x0000_t32" style="position:absolute;margin-left:285.7pt;margin-top:10.7pt;width:0;height:33.2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" strokecolor="#4472c4 [3204]" strokeweight=".5pt">
                <v:stroke endarrow="block" joinstyle="miter"/>
              </v:shape>
            </w:pict>
          </mc:Fallback>
        </mc:AlternateContent>
      </w:r>
      <w:r>
        <w:rPr>
          <w:noProof/>
        </w:rPr>
        <mc:AlternateContent>
          <mc:Choice Requires="wps">
            <w:drawing>
              <wp:anchor distT="0" distB="0" distL="114300" distR="114300" simplePos="0" relativeHeight="251682816" behindDoc="0" locked="0" layoutInCell="1" allowOverlap="1" wp14:anchorId="55AE77A2" wp14:editId="59719B08">
                <wp:simplePos x="0" y="0"/>
                <wp:positionH relativeFrom="column">
                  <wp:posOffset>2488758</wp:posOffset>
                </wp:positionH>
                <wp:positionV relativeFrom="paragraph">
                  <wp:posOffset>137767</wp:posOffset>
                </wp:positionV>
                <wp:extent cx="0" cy="421558"/>
                <wp:effectExtent l="76200" t="0" r="57150" b="55245"/>
                <wp:wrapNone/>
                <wp:docPr id="13" name="Straight Arrow Connector 13"/>
                <wp:cNvGraphicFramePr/>
                <a:graphic xmlns:a="http://schemas.openxmlformats.org/drawingml/2006/main">
                  <a:graphicData uri="http://schemas.microsoft.com/office/word/2010/wordprocessingShape">
                    <wps:wsp>
                      <wps:cNvCnPr/>
                      <wps:spPr>
                        <a:xfrm>
                          <a:off x="0" y="0"/>
                          <a:ext cx="0" cy="4215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761200" id="Straight Arrow Connector 13" o:spid="_x0000_s1026" type="#_x0000_t32" style="position:absolute;margin-left:195.95pt;margin-top:10.85pt;width:0;height:33.2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" strokecolor="#4472c4 [3204]" strokeweight=".5pt">
                <v:stroke endarrow="block" joinstyle="miter"/>
              </v:shape>
            </w:pict>
          </mc:Fallback>
        </mc:AlternateContent>
      </w:r>
    </w:p>
    <w:p w14:paraId="6B68B0FF" w14:textId="5F50997C" w:rsidR="00061F6A" w:rsidRDefault="00061F6A" w:rsidP="00583F28"/>
    <w:p w14:paraId="05D6D8E4" w14:textId="6FB8AA97" w:rsidR="00061F6A" w:rsidRDefault="00061F6A" w:rsidP="00583F28"/>
    <w:p w14:paraId="4B65DE11" w14:textId="55A30EE4" w:rsidR="00061F6A" w:rsidRDefault="007A5BE0" w:rsidP="00583F28">
      <w:r>
        <w:rPr>
          <w:noProof/>
        </w:rPr>
        <mc:AlternateContent>
          <mc:Choice Requires="wps">
            <w:drawing>
              <wp:anchor distT="0" distB="0" distL="114300" distR="114300" simplePos="0" relativeHeight="251663360" behindDoc="0" locked="0" layoutInCell="1" allowOverlap="1" wp14:anchorId="693086E3" wp14:editId="052C2F70">
                <wp:simplePos x="0" y="0"/>
                <wp:positionH relativeFrom="margin">
                  <wp:posOffset>2058891</wp:posOffset>
                </wp:positionH>
                <wp:positionV relativeFrom="paragraph">
                  <wp:posOffset>53313</wp:posOffset>
                </wp:positionV>
                <wp:extent cx="2027582" cy="588397"/>
                <wp:effectExtent l="0" t="0" r="10795" b="21590"/>
                <wp:wrapNone/>
                <wp:docPr id="3" name="Text Box 3"/>
                <wp:cNvGraphicFramePr/>
                <a:graphic xmlns:a="http://schemas.openxmlformats.org/drawingml/2006/main">
                  <a:graphicData uri="http://schemas.microsoft.com/office/word/2010/wordprocessingShape">
                    <wps:wsp>
                      <wps:cNvSpPr txBox="1"/>
                      <wps:spPr>
                        <a:xfrm>
                          <a:off x="0" y="0"/>
                          <a:ext cx="2027582" cy="588397"/>
                        </a:xfrm>
                        <a:prstGeom prst="rect">
                          <a:avLst/>
                        </a:prstGeom>
                        <a:solidFill>
                          <a:schemeClr val="lt1"/>
                        </a:solidFill>
                        <a:ln w="6350">
                          <a:solidFill>
                            <a:prstClr val="black"/>
                          </a:solidFill>
                        </a:ln>
                      </wps:spPr>
                      <wps:txbx>
                        <w:txbxContent>
                          <w:p w14:paraId="49EEADFF" w14:textId="18055B3A" w:rsidR="00BF4B31" w:rsidRDefault="00BF4B31" w:rsidP="00BF4B31">
                            <w:r>
                              <w:t>Records after duplicates removed</w:t>
                            </w:r>
                          </w:p>
                          <w:p w14:paraId="20896C94" w14:textId="161AC7A7" w:rsidR="00BF4B31" w:rsidRDefault="001C05DF" w:rsidP="00BF4B31">
                            <w:r>
                              <w:t xml:space="preserve">n = </w:t>
                            </w:r>
                            <w:r w:rsidR="00723737">
                              <w:t>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086E3" id="Text Box 3" o:spid="_x0000_s1031" type="#_x0000_t202" style="position:absolute;margin-left:162.1pt;margin-top:4.2pt;width:159.65pt;height:46.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" fillcolor="white [3201]" strokeweight=".5pt">
                <v:textbox>
                  <w:txbxContent>
                    <w:p w14:paraId="49EEADFF" w14:textId="18055B3A" w:rsidR="00BF4B31" w:rsidRDefault="00BF4B31" w:rsidP="00BF4B31">
                      <w:r>
                        <w:t>Records after duplicates removed</w:t>
                      </w:r>
                    </w:p>
                    <w:p w14:paraId="20896C94" w14:textId="161AC7A7" w:rsidR="00BF4B31" w:rsidRDefault="001C05DF" w:rsidP="00BF4B31">
                      <w:r>
                        <w:t xml:space="preserve">n = </w:t>
                      </w:r>
                      <w:r w:rsidR="00723737">
                        <w:t>36</w:t>
                      </w:r>
                    </w:p>
                  </w:txbxContent>
                </v:textbox>
                <w10:wrap anchorx="margin"/>
              </v:shape>
            </w:pict>
          </mc:Fallback>
        </mc:AlternateContent>
      </w:r>
    </w:p>
    <w:p w14:paraId="44D58E2A" w14:textId="16C69E87" w:rsidR="00061F6A" w:rsidRDefault="00061F6A" w:rsidP="00583F28"/>
    <w:p w14:paraId="717E0ECF" w14:textId="4355441F" w:rsidR="00061F6A" w:rsidRDefault="007A5BE0" w:rsidP="00583F28">
      <w:r>
        <w:rPr>
          <w:noProof/>
        </w:rPr>
        <mc:AlternateContent>
          <mc:Choice Requires="wps">
            <w:drawing>
              <wp:anchor distT="0" distB="0" distL="114300" distR="114300" simplePos="0" relativeHeight="251677696" behindDoc="0" locked="0" layoutInCell="1" allowOverlap="1" wp14:anchorId="4A3FAC99" wp14:editId="141EF8A2">
                <wp:simplePos x="0" y="0"/>
                <wp:positionH relativeFrom="margin">
                  <wp:align>left</wp:align>
                </wp:positionH>
                <wp:positionV relativeFrom="paragraph">
                  <wp:posOffset>260722</wp:posOffset>
                </wp:positionV>
                <wp:extent cx="1718944" cy="289559"/>
                <wp:effectExtent l="0" t="9208" r="25083" b="25082"/>
                <wp:wrapNone/>
                <wp:docPr id="10" name="Text Box 10"/>
                <wp:cNvGraphicFramePr/>
                <a:graphic xmlns:a="http://schemas.openxmlformats.org/drawingml/2006/main">
                  <a:graphicData uri="http://schemas.microsoft.com/office/word/2010/wordprocessingShape">
                    <wps:wsp>
                      <wps:cNvSpPr txBox="1"/>
                      <wps:spPr>
                        <a:xfrm rot="16200000">
                          <a:off x="0" y="0"/>
                          <a:ext cx="1718944" cy="289559"/>
                        </a:xfrm>
                        <a:prstGeom prst="rect">
                          <a:avLst/>
                        </a:prstGeom>
                        <a:solidFill>
                          <a:schemeClr val="lt1"/>
                        </a:solidFill>
                        <a:ln w="6350">
                          <a:solidFill>
                            <a:prstClr val="black"/>
                          </a:solidFill>
                        </a:ln>
                      </wps:spPr>
                      <wps:txbx>
                        <w:txbxContent>
                          <w:p w14:paraId="72E58432" w14:textId="627D8BDE" w:rsidR="009005B8" w:rsidRDefault="007A5BE0" w:rsidP="00731216">
                            <w:pPr>
                              <w:shd w:val="clear" w:color="auto" w:fill="D9E2F3" w:themeFill="accent1" w:themeFillTint="33"/>
                            </w:pPr>
                            <w:r>
                              <w:t>Screening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FAC99" id="Text Box 10" o:spid="_x0000_s1032" type="#_x0000_t202" style="position:absolute;margin-left:0;margin-top:20.55pt;width:135.35pt;height:22.8pt;rotation:-90;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" fillcolor="white [3201]" strokeweight=".5pt">
                <v:textbox>
                  <w:txbxContent>
                    <w:p w14:paraId="72E58432" w14:textId="627D8BDE" w:rsidR="009005B8" w:rsidRDefault="007A5BE0" w:rsidP="00731216">
                      <w:pPr>
                        <w:shd w:val="clear" w:color="auto" w:fill="D9E2F3" w:themeFill="accent1" w:themeFillTint="33"/>
                      </w:pPr>
                      <w:r>
                        <w:t>Screening</w:t>
                      </w:r>
                    </w:p>
                  </w:txbxContent>
                </v:textbox>
                <w10:wrap anchorx="margin"/>
              </v:shape>
            </w:pict>
          </mc:Fallback>
        </mc:AlternateContent>
      </w:r>
    </w:p>
    <w:p w14:paraId="20AB75A7" w14:textId="5D2DD3B5" w:rsidR="00061F6A" w:rsidRDefault="0028220C" w:rsidP="00583F28">
      <w:r>
        <w:rPr>
          <w:noProof/>
        </w:rPr>
        <mc:AlternateContent>
          <mc:Choice Requires="wps">
            <w:drawing>
              <wp:anchor distT="0" distB="0" distL="114300" distR="114300" simplePos="0" relativeHeight="251685888" behindDoc="0" locked="0" layoutInCell="1" allowOverlap="1" wp14:anchorId="44DBD3E1" wp14:editId="5A4027CE">
                <wp:simplePos x="0" y="0"/>
                <wp:positionH relativeFrom="column">
                  <wp:posOffset>3053301</wp:posOffset>
                </wp:positionH>
                <wp:positionV relativeFrom="paragraph">
                  <wp:posOffset>131666</wp:posOffset>
                </wp:positionV>
                <wp:extent cx="0" cy="254828"/>
                <wp:effectExtent l="76200" t="0" r="57150" b="50165"/>
                <wp:wrapNone/>
                <wp:docPr id="18" name="Straight Arrow Connector 18"/>
                <wp:cNvGraphicFramePr/>
                <a:graphic xmlns:a="http://schemas.openxmlformats.org/drawingml/2006/main">
                  <a:graphicData uri="http://schemas.microsoft.com/office/word/2010/wordprocessingShape">
                    <wps:wsp>
                      <wps:cNvCnPr/>
                      <wps:spPr>
                        <a:xfrm>
                          <a:off x="0" y="0"/>
                          <a:ext cx="0" cy="2548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E4EC52" id="Straight Arrow Connector 18" o:spid="_x0000_s1026" type="#_x0000_t32" style="position:absolute;margin-left:240.4pt;margin-top:10.35pt;width:0;height:20.0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" strokecolor="#4472c4 [3204]" strokeweight=".5pt">
                <v:stroke endarrow="block" joinstyle="miter"/>
              </v:shape>
            </w:pict>
          </mc:Fallback>
        </mc:AlternateContent>
      </w:r>
    </w:p>
    <w:p w14:paraId="1BE0C3E5" w14:textId="0839DB60" w:rsidR="00061F6A" w:rsidRDefault="00061F6A" w:rsidP="00583F28"/>
    <w:p w14:paraId="499B9A41" w14:textId="1C83F852" w:rsidR="00061F6A" w:rsidRDefault="007A5BE0" w:rsidP="00583F28">
      <w:r>
        <w:rPr>
          <w:noProof/>
        </w:rPr>
        <mc:AlternateContent>
          <mc:Choice Requires="wps">
            <w:drawing>
              <wp:anchor distT="0" distB="0" distL="114300" distR="114300" simplePos="0" relativeHeight="251667456" behindDoc="0" locked="0" layoutInCell="1" allowOverlap="1" wp14:anchorId="67E4EAE6" wp14:editId="0D98EF00">
                <wp:simplePos x="0" y="0"/>
                <wp:positionH relativeFrom="margin">
                  <wp:posOffset>4697979</wp:posOffset>
                </wp:positionH>
                <wp:positionV relativeFrom="paragraph">
                  <wp:posOffset>86388</wp:posOffset>
                </wp:positionV>
                <wp:extent cx="1280160" cy="540385"/>
                <wp:effectExtent l="0" t="0" r="15240" b="12065"/>
                <wp:wrapNone/>
                <wp:docPr id="5" name="Text Box 5"/>
                <wp:cNvGraphicFramePr/>
                <a:graphic xmlns:a="http://schemas.openxmlformats.org/drawingml/2006/main">
                  <a:graphicData uri="http://schemas.microsoft.com/office/word/2010/wordprocessingShape">
                    <wps:wsp>
                      <wps:cNvSpPr txBox="1"/>
                      <wps:spPr>
                        <a:xfrm>
                          <a:off x="0" y="0"/>
                          <a:ext cx="1280160" cy="540385"/>
                        </a:xfrm>
                        <a:prstGeom prst="rect">
                          <a:avLst/>
                        </a:prstGeom>
                        <a:solidFill>
                          <a:schemeClr val="lt1"/>
                        </a:solidFill>
                        <a:ln w="6350">
                          <a:solidFill>
                            <a:prstClr val="black"/>
                          </a:solidFill>
                        </a:ln>
                      </wps:spPr>
                      <wps:txbx>
                        <w:txbxContent>
                          <w:p w14:paraId="7B7D8164" w14:textId="2B6B1626" w:rsidR="000D448E" w:rsidRDefault="000D448E" w:rsidP="000D448E">
                            <w:r>
                              <w:t>Records excluded</w:t>
                            </w:r>
                          </w:p>
                          <w:p w14:paraId="18D9C3F4" w14:textId="532E6578" w:rsidR="000D448E" w:rsidRDefault="000D448E" w:rsidP="000D448E">
                            <w:r>
                              <w:t xml:space="preserve">n = </w:t>
                            </w:r>
                            <w:r w:rsidR="00B604F4">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4EAE6" id="Text Box 5" o:spid="_x0000_s1033" type="#_x0000_t202" style="position:absolute;margin-left:369.9pt;margin-top:6.8pt;width:100.8pt;height:42.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" fillcolor="white [3201]" strokeweight=".5pt">
                <v:textbox>
                  <w:txbxContent>
                    <w:p w14:paraId="7B7D8164" w14:textId="2B6B1626" w:rsidR="000D448E" w:rsidRDefault="000D448E" w:rsidP="000D448E">
                      <w:r>
                        <w:t>Records excluded</w:t>
                      </w:r>
                    </w:p>
                    <w:p w14:paraId="18D9C3F4" w14:textId="532E6578" w:rsidR="000D448E" w:rsidRDefault="000D448E" w:rsidP="000D448E">
                      <w:r>
                        <w:t xml:space="preserve">n = </w:t>
                      </w:r>
                      <w:r w:rsidR="00B604F4">
                        <w:t>10</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26CC896F" wp14:editId="4FF5E745">
                <wp:simplePos x="0" y="0"/>
                <wp:positionH relativeFrom="margin">
                  <wp:posOffset>2066207</wp:posOffset>
                </wp:positionH>
                <wp:positionV relativeFrom="paragraph">
                  <wp:posOffset>74626</wp:posOffset>
                </wp:positionV>
                <wp:extent cx="2027555" cy="588010"/>
                <wp:effectExtent l="0" t="0" r="10795" b="21590"/>
                <wp:wrapNone/>
                <wp:docPr id="4" name="Text Box 4"/>
                <wp:cNvGraphicFramePr/>
                <a:graphic xmlns:a="http://schemas.openxmlformats.org/drawingml/2006/main">
                  <a:graphicData uri="http://schemas.microsoft.com/office/word/2010/wordprocessingShape">
                    <wps:wsp>
                      <wps:cNvSpPr txBox="1"/>
                      <wps:spPr>
                        <a:xfrm>
                          <a:off x="0" y="0"/>
                          <a:ext cx="2027555" cy="588010"/>
                        </a:xfrm>
                        <a:prstGeom prst="rect">
                          <a:avLst/>
                        </a:prstGeom>
                        <a:solidFill>
                          <a:schemeClr val="lt1"/>
                        </a:solidFill>
                        <a:ln w="6350">
                          <a:solidFill>
                            <a:prstClr val="black"/>
                          </a:solidFill>
                        </a:ln>
                      </wps:spPr>
                      <wps:txbx>
                        <w:txbxContent>
                          <w:p w14:paraId="5673B9B1" w14:textId="43F079CD" w:rsidR="004568B5" w:rsidRDefault="004568B5" w:rsidP="004568B5">
                            <w:r>
                              <w:t>Records screened</w:t>
                            </w:r>
                            <w:r w:rsidR="000D448E">
                              <w:t xml:space="preserve"> (title and abstract)</w:t>
                            </w:r>
                          </w:p>
                          <w:p w14:paraId="30A7AE51" w14:textId="1207378E" w:rsidR="004568B5" w:rsidRDefault="004568B5" w:rsidP="004568B5">
                            <w:r>
                              <w:t xml:space="preserve">n = </w:t>
                            </w:r>
                            <w:r w:rsidR="00B604F4">
                              <w:t>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C896F" id="Text Box 4" o:spid="_x0000_s1034" type="#_x0000_t202" style="position:absolute;margin-left:162.7pt;margin-top:5.9pt;width:159.65pt;height:46.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" fillcolor="white [3201]" strokeweight=".5pt">
                <v:textbox>
                  <w:txbxContent>
                    <w:p w14:paraId="5673B9B1" w14:textId="43F079CD" w:rsidR="004568B5" w:rsidRDefault="004568B5" w:rsidP="004568B5">
                      <w:r>
                        <w:t>Records screened</w:t>
                      </w:r>
                      <w:r w:rsidR="000D448E">
                        <w:t xml:space="preserve"> (title and abstract)</w:t>
                      </w:r>
                    </w:p>
                    <w:p w14:paraId="30A7AE51" w14:textId="1207378E" w:rsidR="004568B5" w:rsidRDefault="004568B5" w:rsidP="004568B5">
                      <w:r>
                        <w:t xml:space="preserve">n = </w:t>
                      </w:r>
                      <w:r w:rsidR="00B604F4">
                        <w:t>36</w:t>
                      </w:r>
                    </w:p>
                  </w:txbxContent>
                </v:textbox>
                <w10:wrap anchorx="margin"/>
              </v:shape>
            </w:pict>
          </mc:Fallback>
        </mc:AlternateContent>
      </w:r>
    </w:p>
    <w:p w14:paraId="5E787A5D" w14:textId="0A57D6E6" w:rsidR="00061F6A" w:rsidRDefault="0028220C" w:rsidP="00583F28">
      <w:r>
        <w:rPr>
          <w:noProof/>
        </w:rPr>
        <mc:AlternateContent>
          <mc:Choice Requires="wps">
            <w:drawing>
              <wp:anchor distT="0" distB="0" distL="114300" distR="114300" simplePos="0" relativeHeight="251689984" behindDoc="0" locked="0" layoutInCell="1" allowOverlap="1" wp14:anchorId="66DBF4DE" wp14:editId="2CDC10B3">
                <wp:simplePos x="0" y="0"/>
                <wp:positionH relativeFrom="column">
                  <wp:posOffset>4086943</wp:posOffset>
                </wp:positionH>
                <wp:positionV relativeFrom="paragraph">
                  <wp:posOffset>169517</wp:posOffset>
                </wp:positionV>
                <wp:extent cx="612278" cy="0"/>
                <wp:effectExtent l="0" t="76200" r="16510" b="95250"/>
                <wp:wrapNone/>
                <wp:docPr id="22" name="Straight Arrow Connector 22"/>
                <wp:cNvGraphicFramePr/>
                <a:graphic xmlns:a="http://schemas.openxmlformats.org/drawingml/2006/main">
                  <a:graphicData uri="http://schemas.microsoft.com/office/word/2010/wordprocessingShape">
                    <wps:wsp>
                      <wps:cNvCnPr/>
                      <wps:spPr>
                        <a:xfrm>
                          <a:off x="0" y="0"/>
                          <a:ext cx="61227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B9BED5" id="Straight Arrow Connector 22" o:spid="_x0000_s1026" type="#_x0000_t32" style="position:absolute;margin-left:321.8pt;margin-top:13.35pt;width:48.2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" strokecolor="#4472c4 [3204]" strokeweight=".5pt">
                <v:stroke endarrow="block" joinstyle="miter"/>
              </v:shape>
            </w:pict>
          </mc:Fallback>
        </mc:AlternateContent>
      </w:r>
    </w:p>
    <w:p w14:paraId="13FD882D" w14:textId="72A1963B" w:rsidR="00061F6A" w:rsidRDefault="00061F6A" w:rsidP="00583F28"/>
    <w:p w14:paraId="2E76E2ED" w14:textId="421FB3B3" w:rsidR="00061F6A" w:rsidRDefault="0028220C" w:rsidP="00583F28">
      <w:r>
        <w:rPr>
          <w:noProof/>
        </w:rPr>
        <mc:AlternateContent>
          <mc:Choice Requires="wps">
            <w:drawing>
              <wp:anchor distT="0" distB="0" distL="114300" distR="114300" simplePos="0" relativeHeight="251687936" behindDoc="0" locked="0" layoutInCell="1" allowOverlap="1" wp14:anchorId="3D8906D8" wp14:editId="6E2ABAD3">
                <wp:simplePos x="0" y="0"/>
                <wp:positionH relativeFrom="column">
                  <wp:posOffset>3077154</wp:posOffset>
                </wp:positionH>
                <wp:positionV relativeFrom="paragraph">
                  <wp:posOffset>156624</wp:posOffset>
                </wp:positionV>
                <wp:extent cx="0" cy="254828"/>
                <wp:effectExtent l="76200" t="0" r="57150" b="50165"/>
                <wp:wrapNone/>
                <wp:docPr id="19" name="Straight Arrow Connector 19"/>
                <wp:cNvGraphicFramePr/>
                <a:graphic xmlns:a="http://schemas.openxmlformats.org/drawingml/2006/main">
                  <a:graphicData uri="http://schemas.microsoft.com/office/word/2010/wordprocessingShape">
                    <wps:wsp>
                      <wps:cNvCnPr/>
                      <wps:spPr>
                        <a:xfrm>
                          <a:off x="0" y="0"/>
                          <a:ext cx="0" cy="2548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7C243E" id="Straight Arrow Connector 19" o:spid="_x0000_s1026" type="#_x0000_t32" style="position:absolute;margin-left:242.3pt;margin-top:12.35pt;width:0;height:20.0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" strokecolor="#4472c4 [3204]" strokeweight=".5pt">
                <v:stroke endarrow="block" joinstyle="miter"/>
              </v:shape>
            </w:pict>
          </mc:Fallback>
        </mc:AlternateContent>
      </w:r>
    </w:p>
    <w:p w14:paraId="0463B90C" w14:textId="2D962430" w:rsidR="00061F6A" w:rsidRDefault="00061F6A" w:rsidP="00583F28"/>
    <w:p w14:paraId="2FB08177" w14:textId="78A2F016" w:rsidR="00061F6A" w:rsidRDefault="007A5BE0" w:rsidP="00583F28">
      <w:r>
        <w:rPr>
          <w:noProof/>
        </w:rPr>
        <mc:AlternateContent>
          <mc:Choice Requires="wps">
            <w:drawing>
              <wp:anchor distT="0" distB="0" distL="114300" distR="114300" simplePos="0" relativeHeight="251671552" behindDoc="0" locked="0" layoutInCell="1" allowOverlap="1" wp14:anchorId="24CE89BA" wp14:editId="5AB6EFA8">
                <wp:simplePos x="0" y="0"/>
                <wp:positionH relativeFrom="margin">
                  <wp:posOffset>4713274</wp:posOffset>
                </wp:positionH>
                <wp:positionV relativeFrom="paragraph">
                  <wp:posOffset>164299</wp:posOffset>
                </wp:positionV>
                <wp:extent cx="1280160" cy="540385"/>
                <wp:effectExtent l="0" t="0" r="15240" b="12065"/>
                <wp:wrapNone/>
                <wp:docPr id="7" name="Text Box 7"/>
                <wp:cNvGraphicFramePr/>
                <a:graphic xmlns:a="http://schemas.openxmlformats.org/drawingml/2006/main">
                  <a:graphicData uri="http://schemas.microsoft.com/office/word/2010/wordprocessingShape">
                    <wps:wsp>
                      <wps:cNvSpPr txBox="1"/>
                      <wps:spPr>
                        <a:xfrm>
                          <a:off x="0" y="0"/>
                          <a:ext cx="1280160" cy="540385"/>
                        </a:xfrm>
                        <a:prstGeom prst="rect">
                          <a:avLst/>
                        </a:prstGeom>
                        <a:solidFill>
                          <a:schemeClr val="lt1"/>
                        </a:solidFill>
                        <a:ln w="6350">
                          <a:solidFill>
                            <a:prstClr val="black"/>
                          </a:solidFill>
                        </a:ln>
                      </wps:spPr>
                      <wps:txbx>
                        <w:txbxContent>
                          <w:p w14:paraId="5036FF3A" w14:textId="77777777" w:rsidR="005227FF" w:rsidRDefault="005227FF" w:rsidP="005227FF">
                            <w:r>
                              <w:t>Records excluded</w:t>
                            </w:r>
                          </w:p>
                          <w:p w14:paraId="68EA33FA" w14:textId="36D017A8" w:rsidR="005227FF" w:rsidRDefault="005227FF" w:rsidP="005227FF">
                            <w:r>
                              <w:t xml:space="preserve">n = </w:t>
                            </w:r>
                            <w:r w:rsidR="00AA087A">
                              <w:t>1</w:t>
                            </w:r>
                            <w:r w:rsidR="00264F88">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E89BA" id="Text Box 7" o:spid="_x0000_s1035" type="#_x0000_t202" style="position:absolute;margin-left:371.1pt;margin-top:12.95pt;width:100.8pt;height:42.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" fillcolor="white [3201]" strokeweight=".5pt">
                <v:textbox>
                  <w:txbxContent>
                    <w:p w14:paraId="5036FF3A" w14:textId="77777777" w:rsidR="005227FF" w:rsidRDefault="005227FF" w:rsidP="005227FF">
                      <w:r>
                        <w:t>Records excluded</w:t>
                      </w:r>
                    </w:p>
                    <w:p w14:paraId="68EA33FA" w14:textId="36D017A8" w:rsidR="005227FF" w:rsidRDefault="005227FF" w:rsidP="005227FF">
                      <w:r>
                        <w:t xml:space="preserve">n = </w:t>
                      </w:r>
                      <w:r w:rsidR="00AA087A">
                        <w:t>1</w:t>
                      </w:r>
                      <w:r w:rsidR="00264F88">
                        <w:t>2</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26356F65" wp14:editId="52AA6B1E">
                <wp:simplePos x="0" y="0"/>
                <wp:positionH relativeFrom="margin">
                  <wp:posOffset>2082110</wp:posOffset>
                </wp:positionH>
                <wp:positionV relativeFrom="paragraph">
                  <wp:posOffset>129319</wp:posOffset>
                </wp:positionV>
                <wp:extent cx="2027555" cy="588010"/>
                <wp:effectExtent l="0" t="0" r="10795" b="21590"/>
                <wp:wrapNone/>
                <wp:docPr id="6" name="Text Box 6"/>
                <wp:cNvGraphicFramePr/>
                <a:graphic xmlns:a="http://schemas.openxmlformats.org/drawingml/2006/main">
                  <a:graphicData uri="http://schemas.microsoft.com/office/word/2010/wordprocessingShape">
                    <wps:wsp>
                      <wps:cNvSpPr txBox="1"/>
                      <wps:spPr>
                        <a:xfrm>
                          <a:off x="0" y="0"/>
                          <a:ext cx="2027555" cy="588010"/>
                        </a:xfrm>
                        <a:prstGeom prst="rect">
                          <a:avLst/>
                        </a:prstGeom>
                        <a:solidFill>
                          <a:schemeClr val="lt1"/>
                        </a:solidFill>
                        <a:ln w="6350">
                          <a:solidFill>
                            <a:prstClr val="black"/>
                          </a:solidFill>
                        </a:ln>
                      </wps:spPr>
                      <wps:txbx>
                        <w:txbxContent>
                          <w:p w14:paraId="17A0CA04" w14:textId="69FF921E" w:rsidR="00F837D4" w:rsidRDefault="00F837D4" w:rsidP="00F837D4">
                            <w:r>
                              <w:t>Full-text article assessed for eligibility</w:t>
                            </w:r>
                          </w:p>
                          <w:p w14:paraId="0E72B839" w14:textId="6AA2CD7C" w:rsidR="00F837D4" w:rsidRDefault="00F837D4" w:rsidP="00F837D4">
                            <w:r>
                              <w:t xml:space="preserve">n = </w:t>
                            </w:r>
                            <w:r w:rsidR="00B604F4">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56F65" id="Text Box 6" o:spid="_x0000_s1036" type="#_x0000_t202" style="position:absolute;margin-left:163.95pt;margin-top:10.2pt;width:159.65pt;height:46.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" fillcolor="white [3201]" strokeweight=".5pt">
                <v:textbox>
                  <w:txbxContent>
                    <w:p w14:paraId="17A0CA04" w14:textId="69FF921E" w:rsidR="00F837D4" w:rsidRDefault="00F837D4" w:rsidP="00F837D4">
                      <w:r>
                        <w:t>Full-text article assessed for eligibility</w:t>
                      </w:r>
                    </w:p>
                    <w:p w14:paraId="0E72B839" w14:textId="6AA2CD7C" w:rsidR="00F837D4" w:rsidRDefault="00F837D4" w:rsidP="00F837D4">
                      <w:r>
                        <w:t xml:space="preserve">n = </w:t>
                      </w:r>
                      <w:r w:rsidR="00B604F4">
                        <w:t>26</w:t>
                      </w:r>
                    </w:p>
                  </w:txbxContent>
                </v:textbox>
                <w10:wrap anchorx="margin"/>
              </v:shape>
            </w:pict>
          </mc:Fallback>
        </mc:AlternateContent>
      </w:r>
    </w:p>
    <w:p w14:paraId="0346689D" w14:textId="6C318096" w:rsidR="00061F6A" w:rsidRDefault="00F46032" w:rsidP="00583F28">
      <w:r>
        <w:rPr>
          <w:noProof/>
        </w:rPr>
        <mc:AlternateContent>
          <mc:Choice Requires="wps">
            <w:drawing>
              <wp:anchor distT="0" distB="0" distL="114300" distR="114300" simplePos="0" relativeHeight="251679744" behindDoc="0" locked="0" layoutInCell="1" allowOverlap="1" wp14:anchorId="59DC446A" wp14:editId="38D5CFB8">
                <wp:simplePos x="0" y="0"/>
                <wp:positionH relativeFrom="margin">
                  <wp:align>left</wp:align>
                </wp:positionH>
                <wp:positionV relativeFrom="paragraph">
                  <wp:posOffset>212165</wp:posOffset>
                </wp:positionV>
                <wp:extent cx="815713" cy="287656"/>
                <wp:effectExtent l="0" t="2858" r="20003" b="20002"/>
                <wp:wrapNone/>
                <wp:docPr id="11" name="Text Box 11"/>
                <wp:cNvGraphicFramePr/>
                <a:graphic xmlns:a="http://schemas.openxmlformats.org/drawingml/2006/main">
                  <a:graphicData uri="http://schemas.microsoft.com/office/word/2010/wordprocessingShape">
                    <wps:wsp>
                      <wps:cNvSpPr txBox="1"/>
                      <wps:spPr>
                        <a:xfrm rot="16200000">
                          <a:off x="0" y="0"/>
                          <a:ext cx="815713" cy="287656"/>
                        </a:xfrm>
                        <a:prstGeom prst="rect">
                          <a:avLst/>
                        </a:prstGeom>
                        <a:solidFill>
                          <a:schemeClr val="lt1"/>
                        </a:solidFill>
                        <a:ln w="6350">
                          <a:solidFill>
                            <a:prstClr val="black"/>
                          </a:solidFill>
                        </a:ln>
                      </wps:spPr>
                      <wps:txbx>
                        <w:txbxContent>
                          <w:p w14:paraId="6FE9BAD5" w14:textId="1FA1C619" w:rsidR="009005B8" w:rsidRDefault="007A5BE0" w:rsidP="00731216">
                            <w:pPr>
                              <w:shd w:val="clear" w:color="auto" w:fill="D9E2F3" w:themeFill="accent1" w:themeFillTint="33"/>
                            </w:pPr>
                            <w:r>
                              <w:t>Eligibility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C446A" id="Text Box 11" o:spid="_x0000_s1037" type="#_x0000_t202" style="position:absolute;margin-left:0;margin-top:16.7pt;width:64.25pt;height:22.65pt;rotation:-90;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" fillcolor="white [3201]" strokeweight=".5pt">
                <v:textbox>
                  <w:txbxContent>
                    <w:p w14:paraId="6FE9BAD5" w14:textId="1FA1C619" w:rsidR="009005B8" w:rsidRDefault="007A5BE0" w:rsidP="00731216">
                      <w:pPr>
                        <w:shd w:val="clear" w:color="auto" w:fill="D9E2F3" w:themeFill="accent1" w:themeFillTint="33"/>
                      </w:pPr>
                      <w:r>
                        <w:t>Eligibility</w:t>
                      </w:r>
                    </w:p>
                  </w:txbxContent>
                </v:textbox>
                <w10:wrap anchorx="margin"/>
              </v:shape>
            </w:pict>
          </mc:Fallback>
        </mc:AlternateContent>
      </w:r>
    </w:p>
    <w:p w14:paraId="7BC30B09" w14:textId="4C99E26E" w:rsidR="00061F6A" w:rsidRDefault="0028220C" w:rsidP="00583F28">
      <w:r>
        <w:rPr>
          <w:noProof/>
        </w:rPr>
        <mc:AlternateContent>
          <mc:Choice Requires="wps">
            <w:drawing>
              <wp:anchor distT="0" distB="0" distL="114300" distR="114300" simplePos="0" relativeHeight="251691008" behindDoc="0" locked="0" layoutInCell="1" allowOverlap="1" wp14:anchorId="46907CEA" wp14:editId="4B6BBE6B">
                <wp:simplePos x="0" y="0"/>
                <wp:positionH relativeFrom="column">
                  <wp:posOffset>4110797</wp:posOffset>
                </wp:positionH>
                <wp:positionV relativeFrom="paragraph">
                  <wp:posOffset>60297</wp:posOffset>
                </wp:positionV>
                <wp:extent cx="588424" cy="0"/>
                <wp:effectExtent l="0" t="76200" r="21590" b="95250"/>
                <wp:wrapNone/>
                <wp:docPr id="23" name="Straight Arrow Connector 23"/>
                <wp:cNvGraphicFramePr/>
                <a:graphic xmlns:a="http://schemas.openxmlformats.org/drawingml/2006/main">
                  <a:graphicData uri="http://schemas.microsoft.com/office/word/2010/wordprocessingShape">
                    <wps:wsp>
                      <wps:cNvCnPr/>
                      <wps:spPr>
                        <a:xfrm>
                          <a:off x="0" y="0"/>
                          <a:ext cx="58842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27664A" id="Straight Arrow Connector 23" o:spid="_x0000_s1026" type="#_x0000_t32" style="position:absolute;margin-left:323.7pt;margin-top:4.75pt;width:46.35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" strokecolor="#4472c4 [3204]" strokeweight=".5pt">
                <v:stroke endarrow="block" joinstyle="miter"/>
              </v:shape>
            </w:pict>
          </mc:Fallback>
        </mc:AlternateContent>
      </w:r>
    </w:p>
    <w:p w14:paraId="6E164B00" w14:textId="006D2C61" w:rsidR="00061F6A" w:rsidRDefault="00061F6A" w:rsidP="00583F28"/>
    <w:p w14:paraId="2F79C36D" w14:textId="430499BA" w:rsidR="004A1C00" w:rsidRDefault="0028220C" w:rsidP="00583F28">
      <w:r>
        <w:rPr>
          <w:noProof/>
        </w:rPr>
        <mc:AlternateContent>
          <mc:Choice Requires="wps">
            <w:drawing>
              <wp:anchor distT="0" distB="0" distL="114300" distR="114300" simplePos="0" relativeHeight="251688960" behindDoc="0" locked="0" layoutInCell="1" allowOverlap="1" wp14:anchorId="228A5947" wp14:editId="13848DEE">
                <wp:simplePos x="0" y="0"/>
                <wp:positionH relativeFrom="column">
                  <wp:posOffset>3085106</wp:posOffset>
                </wp:positionH>
                <wp:positionV relativeFrom="paragraph">
                  <wp:posOffset>36968</wp:posOffset>
                </wp:positionV>
                <wp:extent cx="0" cy="477465"/>
                <wp:effectExtent l="76200" t="0" r="57150" b="56515"/>
                <wp:wrapNone/>
                <wp:docPr id="21" name="Straight Arrow Connector 21"/>
                <wp:cNvGraphicFramePr/>
                <a:graphic xmlns:a="http://schemas.openxmlformats.org/drawingml/2006/main">
                  <a:graphicData uri="http://schemas.microsoft.com/office/word/2010/wordprocessingShape">
                    <wps:wsp>
                      <wps:cNvCnPr/>
                      <wps:spPr>
                        <a:xfrm>
                          <a:off x="0" y="0"/>
                          <a:ext cx="0" cy="4774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8687FA" id="Straight Arrow Connector 21" o:spid="_x0000_s1026" type="#_x0000_t32" style="position:absolute;margin-left:242.9pt;margin-top:2.9pt;width:0;height:37.6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" strokecolor="#4472c4 [3204]" strokeweight=".5pt">
                <v:stroke endarrow="block" joinstyle="miter"/>
              </v:shape>
            </w:pict>
          </mc:Fallback>
        </mc:AlternateContent>
      </w:r>
    </w:p>
    <w:p w14:paraId="262540B9" w14:textId="6EE89F38" w:rsidR="004A1C00" w:rsidRDefault="004A1C00" w:rsidP="00583F28"/>
    <w:p w14:paraId="07466D68" w14:textId="44500734" w:rsidR="002F5F0D" w:rsidRDefault="002F5F0D" w:rsidP="0083570F">
      <w:pPr>
        <w:pStyle w:val="NoSpacing"/>
      </w:pPr>
    </w:p>
    <w:p w14:paraId="30D21A50" w14:textId="73F71682" w:rsidR="002F5F0D" w:rsidRDefault="00F46032" w:rsidP="0083570F">
      <w:pPr>
        <w:pStyle w:val="NoSpacing"/>
      </w:pPr>
      <w:r>
        <w:rPr>
          <w:noProof/>
        </w:rPr>
        <mc:AlternateContent>
          <mc:Choice Requires="wps">
            <w:drawing>
              <wp:anchor distT="0" distB="0" distL="114300" distR="114300" simplePos="0" relativeHeight="251673600" behindDoc="0" locked="0" layoutInCell="1" allowOverlap="1" wp14:anchorId="6D466F9D" wp14:editId="157AE504">
                <wp:simplePos x="0" y="0"/>
                <wp:positionH relativeFrom="margin">
                  <wp:posOffset>2090697</wp:posOffset>
                </wp:positionH>
                <wp:positionV relativeFrom="paragraph">
                  <wp:posOffset>11623</wp:posOffset>
                </wp:positionV>
                <wp:extent cx="2027555" cy="675640"/>
                <wp:effectExtent l="0" t="0" r="10795" b="10160"/>
                <wp:wrapNone/>
                <wp:docPr id="8" name="Text Box 8"/>
                <wp:cNvGraphicFramePr/>
                <a:graphic xmlns:a="http://schemas.openxmlformats.org/drawingml/2006/main">
                  <a:graphicData uri="http://schemas.microsoft.com/office/word/2010/wordprocessingShape">
                    <wps:wsp>
                      <wps:cNvSpPr txBox="1"/>
                      <wps:spPr>
                        <a:xfrm>
                          <a:off x="0" y="0"/>
                          <a:ext cx="2027555" cy="675640"/>
                        </a:xfrm>
                        <a:prstGeom prst="rect">
                          <a:avLst/>
                        </a:prstGeom>
                        <a:solidFill>
                          <a:schemeClr val="lt1"/>
                        </a:solidFill>
                        <a:ln w="6350">
                          <a:solidFill>
                            <a:prstClr val="black"/>
                          </a:solidFill>
                        </a:ln>
                      </wps:spPr>
                      <wps:txbx>
                        <w:txbxContent>
                          <w:p w14:paraId="23676EB9" w14:textId="4CD63541" w:rsidR="002F5F0D" w:rsidRDefault="001D044F" w:rsidP="002F5F0D">
                            <w:r>
                              <w:t>Studies included</w:t>
                            </w:r>
                          </w:p>
                          <w:p w14:paraId="520F6814" w14:textId="57956E11" w:rsidR="002F5F0D" w:rsidRDefault="002F5F0D" w:rsidP="002F5F0D">
                            <w:r>
                              <w:t>n = 1</w:t>
                            </w:r>
                            <w:r w:rsidR="00AA087A">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66F9D" id="Text Box 8" o:spid="_x0000_s1038" type="#_x0000_t202" style="position:absolute;margin-left:164.6pt;margin-top:.9pt;width:159.65pt;height:53.2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" fillcolor="white [3201]" strokeweight=".5pt">
                <v:textbox>
                  <w:txbxContent>
                    <w:p w14:paraId="23676EB9" w14:textId="4CD63541" w:rsidR="002F5F0D" w:rsidRDefault="001D044F" w:rsidP="002F5F0D">
                      <w:r>
                        <w:t>Studies included</w:t>
                      </w:r>
                    </w:p>
                    <w:p w14:paraId="520F6814" w14:textId="57956E11" w:rsidR="002F5F0D" w:rsidRDefault="002F5F0D" w:rsidP="002F5F0D">
                      <w:r>
                        <w:t>n = 1</w:t>
                      </w:r>
                      <w:r w:rsidR="00AA087A">
                        <w:t>4</w:t>
                      </w:r>
                    </w:p>
                  </w:txbxContent>
                </v:textbox>
                <w10:wrap anchorx="margin"/>
              </v:shape>
            </w:pict>
          </mc:Fallback>
        </mc:AlternateContent>
      </w:r>
    </w:p>
    <w:p w14:paraId="76E5E858" w14:textId="49F91C7B" w:rsidR="002F5F0D" w:rsidRDefault="00F46032" w:rsidP="0083570F">
      <w:pPr>
        <w:pStyle w:val="NoSpacing"/>
      </w:pPr>
      <w:r>
        <w:rPr>
          <w:noProof/>
        </w:rPr>
        <mc:AlternateContent>
          <mc:Choice Requires="wps">
            <w:drawing>
              <wp:anchor distT="0" distB="0" distL="114300" distR="114300" simplePos="0" relativeHeight="251681792" behindDoc="0" locked="0" layoutInCell="1" allowOverlap="1" wp14:anchorId="523426C8" wp14:editId="74C67DD0">
                <wp:simplePos x="0" y="0"/>
                <wp:positionH relativeFrom="margin">
                  <wp:align>left</wp:align>
                </wp:positionH>
                <wp:positionV relativeFrom="paragraph">
                  <wp:posOffset>125607</wp:posOffset>
                </wp:positionV>
                <wp:extent cx="1014536" cy="289561"/>
                <wp:effectExtent l="318" t="0" r="14922" b="14923"/>
                <wp:wrapNone/>
                <wp:docPr id="12" name="Text Box 12"/>
                <wp:cNvGraphicFramePr/>
                <a:graphic xmlns:a="http://schemas.openxmlformats.org/drawingml/2006/main">
                  <a:graphicData uri="http://schemas.microsoft.com/office/word/2010/wordprocessingShape">
                    <wps:wsp>
                      <wps:cNvSpPr txBox="1"/>
                      <wps:spPr>
                        <a:xfrm rot="16200000">
                          <a:off x="0" y="0"/>
                          <a:ext cx="1014536" cy="289561"/>
                        </a:xfrm>
                        <a:prstGeom prst="rect">
                          <a:avLst/>
                        </a:prstGeom>
                        <a:solidFill>
                          <a:schemeClr val="lt1"/>
                        </a:solidFill>
                        <a:ln w="6350">
                          <a:solidFill>
                            <a:prstClr val="black"/>
                          </a:solidFill>
                        </a:ln>
                      </wps:spPr>
                      <wps:txbx>
                        <w:txbxContent>
                          <w:p w14:paraId="06DC65DD" w14:textId="5CA8E8DD" w:rsidR="009005B8" w:rsidRDefault="007A5BE0" w:rsidP="00731216">
                            <w:pPr>
                              <w:shd w:val="clear" w:color="auto" w:fill="D9E2F3" w:themeFill="accent1" w:themeFillTint="33"/>
                            </w:pPr>
                            <w:r>
                              <w:t>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426C8" id="Text Box 12" o:spid="_x0000_s1039" type="#_x0000_t202" style="position:absolute;margin-left:0;margin-top:9.9pt;width:79.9pt;height:22.8pt;rotation:-90;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" fillcolor="white [3201]" strokeweight=".5pt">
                <v:textbox>
                  <w:txbxContent>
                    <w:p w14:paraId="06DC65DD" w14:textId="5CA8E8DD" w:rsidR="009005B8" w:rsidRDefault="007A5BE0" w:rsidP="00731216">
                      <w:pPr>
                        <w:shd w:val="clear" w:color="auto" w:fill="D9E2F3" w:themeFill="accent1" w:themeFillTint="33"/>
                      </w:pPr>
                      <w:r>
                        <w:t>Included</w:t>
                      </w:r>
                    </w:p>
                  </w:txbxContent>
                </v:textbox>
                <w10:wrap anchorx="margin"/>
              </v:shape>
            </w:pict>
          </mc:Fallback>
        </mc:AlternateContent>
      </w:r>
    </w:p>
    <w:p w14:paraId="4D5422C6" w14:textId="7A2009A0" w:rsidR="003275B2" w:rsidRDefault="003275B2" w:rsidP="0083570F">
      <w:pPr>
        <w:pStyle w:val="NoSpacing"/>
      </w:pPr>
    </w:p>
    <w:p w14:paraId="7AF96071" w14:textId="77777777" w:rsidR="003275B2" w:rsidRDefault="003275B2" w:rsidP="0083570F">
      <w:pPr>
        <w:pStyle w:val="NoSpacing"/>
      </w:pPr>
    </w:p>
    <w:p w14:paraId="68295489" w14:textId="77777777" w:rsidR="00974D4D" w:rsidRDefault="00974D4D" w:rsidP="0083570F">
      <w:pPr>
        <w:pStyle w:val="Heading2"/>
      </w:pPr>
    </w:p>
    <w:p w14:paraId="66A7CF39" w14:textId="68284625" w:rsidR="00974D4D" w:rsidRDefault="00974D4D" w:rsidP="0083570F">
      <w:pPr>
        <w:pStyle w:val="Heading2"/>
      </w:pPr>
    </w:p>
    <w:p w14:paraId="7A12D151" w14:textId="149D03CF" w:rsidR="00370BB6" w:rsidRPr="00583F28" w:rsidRDefault="00917DB0" w:rsidP="0083570F">
      <w:pPr>
        <w:pStyle w:val="Heading2"/>
      </w:pPr>
      <w:bookmarkStart w:id="8" w:name="_Toc89860486"/>
      <w:r w:rsidRPr="00583F28">
        <w:lastRenderedPageBreak/>
        <w:t>P</w:t>
      </w:r>
      <w:r w:rsidR="00370BB6" w:rsidRPr="00583F28">
        <w:t>roject aims and objectives</w:t>
      </w:r>
      <w:bookmarkEnd w:id="8"/>
    </w:p>
    <w:p w14:paraId="3EF500F8" w14:textId="77777777" w:rsidR="00370BB6" w:rsidRDefault="00370BB6" w:rsidP="00974D4D">
      <w:pPr>
        <w:pStyle w:val="NoSpacing"/>
      </w:pPr>
      <w:r>
        <w:t xml:space="preserve">The aim of this project is to improve the efficiency of health and social care service delivery.  </w:t>
      </w:r>
    </w:p>
    <w:p w14:paraId="5832FD57" w14:textId="77777777" w:rsidR="00370BB6" w:rsidRDefault="00370BB6" w:rsidP="00974D4D">
      <w:pPr>
        <w:pStyle w:val="NoSpacing"/>
      </w:pPr>
    </w:p>
    <w:p w14:paraId="372DC4E1" w14:textId="77777777" w:rsidR="00370BB6" w:rsidRDefault="00370BB6" w:rsidP="00974D4D">
      <w:pPr>
        <w:pStyle w:val="NoSpacing"/>
      </w:pPr>
      <w:r>
        <w:t>The objectives of the project are to:</w:t>
      </w:r>
    </w:p>
    <w:p w14:paraId="71E6B025" w14:textId="7D4EA2BD" w:rsidR="00370BB6" w:rsidRDefault="00370BB6" w:rsidP="00974D4D">
      <w:pPr>
        <w:pStyle w:val="NoSpacing"/>
        <w:numPr>
          <w:ilvl w:val="0"/>
          <w:numId w:val="14"/>
        </w:numPr>
      </w:pPr>
      <w:r>
        <w:t xml:space="preserve">Establish a working structure that will </w:t>
      </w:r>
      <w:r w:rsidR="003464F5">
        <w:t>create a catalogue of combined</w:t>
      </w:r>
      <w:r>
        <w:t xml:space="preserve"> datasets available within</w:t>
      </w:r>
      <w:r w:rsidR="003464F5">
        <w:t xml:space="preserve"> the</w:t>
      </w:r>
      <w:r>
        <w:t xml:space="preserve"> health and social care environment.  This will be achieved by cataloguing the metadata of the data as opposed to the data itself. </w:t>
      </w:r>
    </w:p>
    <w:p w14:paraId="3A00756D" w14:textId="0066DE82" w:rsidR="00370BB6" w:rsidRDefault="001A279E" w:rsidP="00974D4D">
      <w:pPr>
        <w:pStyle w:val="NoSpacing"/>
        <w:numPr>
          <w:ilvl w:val="0"/>
          <w:numId w:val="14"/>
        </w:numPr>
      </w:pPr>
      <w:r>
        <w:t>As part of this work, a</w:t>
      </w:r>
      <w:r w:rsidR="00370BB6">
        <w:t xml:space="preserve">ssess </w:t>
      </w:r>
      <w:r w:rsidR="004C7592">
        <w:t xml:space="preserve">and measure </w:t>
      </w:r>
      <w:r w:rsidR="00370BB6">
        <w:t>the quality (</w:t>
      </w:r>
      <w:r w:rsidR="00370BB6" w:rsidRPr="003D2F34">
        <w:t>accuracy, completeness, reliability, relevance, and timeliness</w:t>
      </w:r>
      <w:r w:rsidR="00370BB6">
        <w:t>) of those datasets and assign a representative value</w:t>
      </w:r>
      <w:r>
        <w:t xml:space="preserve"> and </w:t>
      </w:r>
      <w:r w:rsidR="00E93161">
        <w:t xml:space="preserve">link to the </w:t>
      </w:r>
      <w:r>
        <w:t>associated data standard.</w:t>
      </w:r>
    </w:p>
    <w:p w14:paraId="05873FEF" w14:textId="77777777" w:rsidR="00C8417B" w:rsidRDefault="00C8417B" w:rsidP="00974D4D">
      <w:pPr>
        <w:pStyle w:val="NoSpacing"/>
        <w:numPr>
          <w:ilvl w:val="0"/>
          <w:numId w:val="14"/>
        </w:numPr>
      </w:pPr>
      <w:r>
        <w:t xml:space="preserve">Identify all </w:t>
      </w:r>
      <w:r w:rsidR="00B406B0">
        <w:t xml:space="preserve">data owners </w:t>
      </w:r>
      <w:r>
        <w:t>for all data within the scope of this project</w:t>
      </w:r>
    </w:p>
    <w:p w14:paraId="3EA5A559" w14:textId="17EE4223" w:rsidR="00370BB6" w:rsidRDefault="00C8417B" w:rsidP="00974D4D">
      <w:pPr>
        <w:pStyle w:val="NoSpacing"/>
        <w:numPr>
          <w:ilvl w:val="0"/>
          <w:numId w:val="14"/>
        </w:numPr>
      </w:pPr>
      <w:r>
        <w:t xml:space="preserve">Ensure relevant data standards are formally agreed </w:t>
      </w:r>
      <w:r w:rsidR="0005221F">
        <w:t xml:space="preserve">and adopted </w:t>
      </w:r>
      <w:r>
        <w:t xml:space="preserve">by those data owners </w:t>
      </w:r>
    </w:p>
    <w:p w14:paraId="73C51D7F" w14:textId="78C37F21" w:rsidR="00370BB6" w:rsidRDefault="00370BB6" w:rsidP="00974D4D">
      <w:pPr>
        <w:pStyle w:val="NoSpacing"/>
        <w:numPr>
          <w:ilvl w:val="0"/>
          <w:numId w:val="14"/>
        </w:numPr>
      </w:pPr>
      <w:r>
        <w:t xml:space="preserve">Establish and implement into existing </w:t>
      </w:r>
      <w:r w:rsidR="007945D4">
        <w:t xml:space="preserve">electronic </w:t>
      </w:r>
      <w:r>
        <w:t>patient/client focussed information systems, unique person-identifiers, necessary to ensure person records can be matched safely and accurately</w:t>
      </w:r>
      <w:r w:rsidR="007945D4">
        <w:t xml:space="preserve">. </w:t>
      </w:r>
    </w:p>
    <w:p w14:paraId="6C098CFE" w14:textId="77777777" w:rsidR="00370BB6" w:rsidRDefault="00370BB6" w:rsidP="00974D4D">
      <w:pPr>
        <w:pStyle w:val="NoSpacing"/>
        <w:numPr>
          <w:ilvl w:val="0"/>
          <w:numId w:val="14"/>
        </w:numPr>
      </w:pPr>
      <w:r>
        <w:t>Define the professional roles within the scope of health and social care, and therefore the scope of this project</w:t>
      </w:r>
    </w:p>
    <w:p w14:paraId="6FD8CECB" w14:textId="583F1ECA" w:rsidR="00313BEA" w:rsidRDefault="00370BB6" w:rsidP="00974D4D">
      <w:pPr>
        <w:pStyle w:val="NoSpacing"/>
        <w:numPr>
          <w:ilvl w:val="0"/>
          <w:numId w:val="14"/>
        </w:numPr>
      </w:pPr>
      <w:r>
        <w:t>Define</w:t>
      </w:r>
      <w:r w:rsidR="009F6494">
        <w:t xml:space="preserve"> and catalogue the </w:t>
      </w:r>
      <w:r w:rsidR="006476BC">
        <w:t xml:space="preserve">operational </w:t>
      </w:r>
      <w:r>
        <w:t>information requirements of those professionals</w:t>
      </w:r>
      <w:r w:rsidR="00313BEA">
        <w:t xml:space="preserve"> and agree a structure within which those requirements can be reviewed and updated.</w:t>
      </w:r>
    </w:p>
    <w:p w14:paraId="609CC778" w14:textId="61A3F0C7" w:rsidR="00370BB6" w:rsidRDefault="00370BB6" w:rsidP="00974D4D">
      <w:pPr>
        <w:pStyle w:val="NoSpacing"/>
        <w:numPr>
          <w:ilvl w:val="0"/>
          <w:numId w:val="14"/>
        </w:numPr>
      </w:pPr>
      <w:r>
        <w:t>Produce a technical specification of requirements for and electronic information sharing solution</w:t>
      </w:r>
      <w:r w:rsidR="005A29DD">
        <w:t xml:space="preserve">.  This will include </w:t>
      </w:r>
      <w:r w:rsidR="001835DC">
        <w:t>specific reference to the need for such a solution to be scalable t</w:t>
      </w:r>
      <w:r w:rsidR="008C0628">
        <w:t xml:space="preserve">o </w:t>
      </w:r>
      <w:r w:rsidR="005665DC">
        <w:t>encompass</w:t>
      </w:r>
      <w:r w:rsidR="008C0628">
        <w:t xml:space="preserve"> the </w:t>
      </w:r>
      <w:r w:rsidR="005665DC">
        <w:t xml:space="preserve">whole </w:t>
      </w:r>
      <w:r w:rsidR="008C0628">
        <w:t>health and social care environment in Wales.</w:t>
      </w:r>
    </w:p>
    <w:p w14:paraId="799D284C" w14:textId="5BD6E6C8" w:rsidR="00370BB6" w:rsidRDefault="00370BB6" w:rsidP="00974D4D">
      <w:pPr>
        <w:pStyle w:val="NoSpacing"/>
        <w:numPr>
          <w:ilvl w:val="0"/>
          <w:numId w:val="14"/>
        </w:numPr>
      </w:pPr>
      <w:r>
        <w:t xml:space="preserve">To assess </w:t>
      </w:r>
      <w:r w:rsidR="00FA6AA8">
        <w:t>and document</w:t>
      </w:r>
      <w:r>
        <w:t xml:space="preserve"> current practice related problems associated with not having direct access to </w:t>
      </w:r>
      <w:r w:rsidR="00FA6AA8">
        <w:t>relevant</w:t>
      </w:r>
      <w:r>
        <w:t xml:space="preserve"> information.  </w:t>
      </w:r>
      <w:r w:rsidR="00124716">
        <w:t>In the context of this project scope, e</w:t>
      </w:r>
      <w:r>
        <w:t>xamining the type and volume of failed visits will be undertaken here.</w:t>
      </w:r>
    </w:p>
    <w:p w14:paraId="1D1FE66B" w14:textId="2EBF9913" w:rsidR="00370BB6" w:rsidRDefault="00370BB6" w:rsidP="00974D4D">
      <w:pPr>
        <w:pStyle w:val="NoSpacing"/>
        <w:numPr>
          <w:ilvl w:val="0"/>
          <w:numId w:val="14"/>
        </w:numPr>
      </w:pPr>
      <w:r>
        <w:t xml:space="preserve">To assess </w:t>
      </w:r>
      <w:r w:rsidR="00124716">
        <w:t xml:space="preserve">and document </w:t>
      </w:r>
      <w:r>
        <w:t xml:space="preserve">the potential practice benefits associated with providing </w:t>
      </w:r>
      <w:r w:rsidR="00A37C9E">
        <w:t xml:space="preserve">health and social care </w:t>
      </w:r>
      <w:r w:rsidR="00124716">
        <w:t>profess</w:t>
      </w:r>
      <w:r w:rsidR="00A37C9E">
        <w:t xml:space="preserve">ionals with </w:t>
      </w:r>
      <w:r>
        <w:t xml:space="preserve">direct access to this information </w:t>
      </w:r>
    </w:p>
    <w:p w14:paraId="6BD7659E" w14:textId="7B20B37C" w:rsidR="00370BB6" w:rsidRDefault="00A37C9E" w:rsidP="00974D4D">
      <w:pPr>
        <w:pStyle w:val="NoSpacing"/>
        <w:numPr>
          <w:ilvl w:val="0"/>
          <w:numId w:val="14"/>
        </w:numPr>
      </w:pPr>
      <w:r>
        <w:t>Evaluate</w:t>
      </w:r>
      <w:r w:rsidR="00370BB6">
        <w:t xml:space="preserve"> data limitations and possible unintended consequences associated with providing direct access to the data within the scope of this project</w:t>
      </w:r>
    </w:p>
    <w:p w14:paraId="7547321A" w14:textId="70456963" w:rsidR="00370BB6" w:rsidRDefault="00370BB6" w:rsidP="00974D4D">
      <w:pPr>
        <w:pStyle w:val="NoSpacing"/>
        <w:numPr>
          <w:ilvl w:val="0"/>
          <w:numId w:val="14"/>
        </w:numPr>
      </w:pPr>
      <w:r>
        <w:t xml:space="preserve">Assess the benefits achieved by the implementation of such a solution.  </w:t>
      </w:r>
      <w:r w:rsidR="000A6463">
        <w:t>In the context of this project scope, e</w:t>
      </w:r>
      <w:r>
        <w:t xml:space="preserve">xamining the volume of visits completed </w:t>
      </w:r>
      <w:r w:rsidR="00CD33C0">
        <w:t xml:space="preserve">and the impact on the efficiency of </w:t>
      </w:r>
      <w:r w:rsidR="003627E6">
        <w:t xml:space="preserve">the specific department </w:t>
      </w:r>
      <w:r>
        <w:t xml:space="preserve">will be undertaken here. </w:t>
      </w:r>
    </w:p>
    <w:p w14:paraId="475A00E3" w14:textId="77777777" w:rsidR="00370BB6" w:rsidRDefault="00370BB6" w:rsidP="00974D4D">
      <w:pPr>
        <w:pStyle w:val="NoSpacing"/>
        <w:numPr>
          <w:ilvl w:val="0"/>
          <w:numId w:val="14"/>
        </w:numPr>
      </w:pPr>
      <w:r>
        <w:t xml:space="preserve">These objectives will be measured using both qualitative and quantitative measuring techniques.  </w:t>
      </w:r>
    </w:p>
    <w:p w14:paraId="62E0DE9A" w14:textId="77777777" w:rsidR="00370BB6" w:rsidRDefault="00370BB6" w:rsidP="0083570F">
      <w:pPr>
        <w:pStyle w:val="NoSpacing"/>
      </w:pPr>
    </w:p>
    <w:p w14:paraId="67C8A77D" w14:textId="77777777" w:rsidR="00370BB6" w:rsidRDefault="00370BB6" w:rsidP="0083570F">
      <w:pPr>
        <w:pStyle w:val="NoSpacing"/>
      </w:pPr>
      <w:r>
        <w:t>Qualitative measuring techniques will include:</w:t>
      </w:r>
    </w:p>
    <w:p w14:paraId="17CE55AE" w14:textId="5E779E97" w:rsidR="00370BB6" w:rsidRDefault="00974D4D" w:rsidP="0083570F">
      <w:pPr>
        <w:pStyle w:val="NoSpacing"/>
        <w:numPr>
          <w:ilvl w:val="0"/>
          <w:numId w:val="4"/>
        </w:numPr>
      </w:pPr>
      <w:r>
        <w:t>C</w:t>
      </w:r>
      <w:r w:rsidR="00370BB6">
        <w:t>ase studies using health and social care teams and client groups in the Carmarthenshire area</w:t>
      </w:r>
    </w:p>
    <w:p w14:paraId="61B9C3EF" w14:textId="0D301E7F" w:rsidR="00370BB6" w:rsidRDefault="00370BB6" w:rsidP="0083570F">
      <w:pPr>
        <w:pStyle w:val="NoSpacing"/>
        <w:numPr>
          <w:ilvl w:val="0"/>
          <w:numId w:val="4"/>
        </w:numPr>
      </w:pPr>
      <w:r>
        <w:t>Interviews with professionals and users of patient/client information working within health and social care in Carmarthenshire</w:t>
      </w:r>
      <w:r w:rsidR="00A60AC9">
        <w:t xml:space="preserve">.  These will be conducted face-to-face </w:t>
      </w:r>
      <w:r w:rsidR="00A14E0A">
        <w:t xml:space="preserve">either in person or remotely using ‘Microsoft Teams’ software and will </w:t>
      </w:r>
      <w:r w:rsidR="003D2726">
        <w:t xml:space="preserve">predominately use </w:t>
      </w:r>
      <w:r w:rsidR="00A14E0A">
        <w:t xml:space="preserve">open-ended questions </w:t>
      </w:r>
      <w:r w:rsidR="003D2726">
        <w:t xml:space="preserve">but may also use more </w:t>
      </w:r>
      <w:r w:rsidR="00A14E0A">
        <w:t xml:space="preserve">closed </w:t>
      </w:r>
      <w:r w:rsidR="003D2726">
        <w:t>and limited answer option style questions</w:t>
      </w:r>
      <w:r w:rsidR="00DE40DB">
        <w:t>.</w:t>
      </w:r>
    </w:p>
    <w:p w14:paraId="2E9E8BDB" w14:textId="3E848F94" w:rsidR="00370BB6" w:rsidRDefault="00370BB6" w:rsidP="0083570F">
      <w:pPr>
        <w:pStyle w:val="NoSpacing"/>
        <w:numPr>
          <w:ilvl w:val="0"/>
          <w:numId w:val="4"/>
        </w:numPr>
      </w:pPr>
      <w:r>
        <w:t>Focus groups</w:t>
      </w:r>
      <w:r w:rsidR="0094142D">
        <w:t xml:space="preserve">.  These will be based around the services within the scope of the project and the number of participants will be </w:t>
      </w:r>
      <w:r w:rsidR="00236FEF">
        <w:t>1 per service area.</w:t>
      </w:r>
      <w:r w:rsidR="00732179">
        <w:t xml:space="preserve">  Group </w:t>
      </w:r>
      <w:r w:rsidR="00732179">
        <w:lastRenderedPageBreak/>
        <w:t xml:space="preserve">members will also be expected to have a minimum of 5 years operational experience within their profession.  This is to </w:t>
      </w:r>
      <w:r w:rsidR="00A94E63">
        <w:t>ensure operational experience is included in views and opinions given.</w:t>
      </w:r>
      <w:r w:rsidR="008E5BA0">
        <w:t xml:space="preserve">  </w:t>
      </w:r>
    </w:p>
    <w:p w14:paraId="136816D8" w14:textId="77777777" w:rsidR="00370BB6" w:rsidRDefault="00370BB6" w:rsidP="0083570F">
      <w:pPr>
        <w:pStyle w:val="NoSpacing"/>
      </w:pPr>
    </w:p>
    <w:p w14:paraId="1B411E7C" w14:textId="77777777" w:rsidR="00370BB6" w:rsidRDefault="00370BB6" w:rsidP="0083570F">
      <w:pPr>
        <w:pStyle w:val="NoSpacing"/>
      </w:pPr>
      <w:r>
        <w:t>Quantitative measuring techniques will include:</w:t>
      </w:r>
    </w:p>
    <w:p w14:paraId="2C3B2F80" w14:textId="77777777" w:rsidR="00370BB6" w:rsidRDefault="00370BB6" w:rsidP="0083570F">
      <w:pPr>
        <w:pStyle w:val="NoSpacing"/>
        <w:numPr>
          <w:ilvl w:val="0"/>
          <w:numId w:val="5"/>
        </w:numPr>
      </w:pPr>
      <w:r>
        <w:t xml:space="preserve">Data quality measurement including assessment of </w:t>
      </w:r>
    </w:p>
    <w:p w14:paraId="7599FAAB" w14:textId="77777777" w:rsidR="00370BB6" w:rsidRDefault="00370BB6" w:rsidP="0083570F">
      <w:pPr>
        <w:pStyle w:val="NoSpacing"/>
        <w:numPr>
          <w:ilvl w:val="1"/>
          <w:numId w:val="5"/>
        </w:numPr>
      </w:pPr>
      <w:r>
        <w:t>Accuracy – how close the data reflects reality</w:t>
      </w:r>
    </w:p>
    <w:p w14:paraId="2F3262AA" w14:textId="77777777" w:rsidR="00370BB6" w:rsidRDefault="00370BB6" w:rsidP="0083570F">
      <w:pPr>
        <w:pStyle w:val="NoSpacing"/>
        <w:numPr>
          <w:ilvl w:val="1"/>
          <w:numId w:val="5"/>
        </w:numPr>
      </w:pPr>
      <w:r>
        <w:t>Completeness – in terms of all data required being recorded</w:t>
      </w:r>
    </w:p>
    <w:p w14:paraId="3AFFE701" w14:textId="77777777" w:rsidR="00370BB6" w:rsidRDefault="00370BB6" w:rsidP="0083570F">
      <w:pPr>
        <w:pStyle w:val="NoSpacing"/>
        <w:numPr>
          <w:ilvl w:val="1"/>
          <w:numId w:val="5"/>
        </w:numPr>
      </w:pPr>
      <w:r>
        <w:t>Timeliness – in relation to how near to ‘live’ the data is</w:t>
      </w:r>
    </w:p>
    <w:p w14:paraId="064DE3A3" w14:textId="77777777" w:rsidR="00370BB6" w:rsidRDefault="00370BB6" w:rsidP="0083570F">
      <w:pPr>
        <w:pStyle w:val="NoSpacing"/>
        <w:numPr>
          <w:ilvl w:val="1"/>
          <w:numId w:val="5"/>
        </w:numPr>
      </w:pPr>
      <w:r>
        <w:t>Integrity – assessing if the data is the same across different systems in which it is recorded</w:t>
      </w:r>
    </w:p>
    <w:p w14:paraId="7522A89F" w14:textId="77777777" w:rsidR="00370BB6" w:rsidRDefault="00370BB6" w:rsidP="0083570F">
      <w:pPr>
        <w:pStyle w:val="NoSpacing"/>
        <w:numPr>
          <w:ilvl w:val="1"/>
          <w:numId w:val="5"/>
        </w:numPr>
      </w:pPr>
      <w:r>
        <w:t>Consistency – to assess if the data remains the same across different systems in which it is recorded.</w:t>
      </w:r>
    </w:p>
    <w:p w14:paraId="4DABD5BF" w14:textId="77777777" w:rsidR="00370BB6" w:rsidRDefault="00370BB6" w:rsidP="0083570F">
      <w:pPr>
        <w:pStyle w:val="NoSpacing"/>
        <w:numPr>
          <w:ilvl w:val="1"/>
          <w:numId w:val="5"/>
        </w:numPr>
      </w:pPr>
      <w:r>
        <w:t>Validity – for example the level and quality of formatting applied</w:t>
      </w:r>
    </w:p>
    <w:p w14:paraId="5433CF23" w14:textId="77777777" w:rsidR="00370BB6" w:rsidRDefault="00370BB6" w:rsidP="0083570F">
      <w:pPr>
        <w:pStyle w:val="NoSpacing"/>
        <w:numPr>
          <w:ilvl w:val="0"/>
          <w:numId w:val="5"/>
        </w:numPr>
      </w:pPr>
      <w:r>
        <w:t>Questionnaires will be provided to representatives of the professions within this scope to understand information requirements and the importance of that information to effective service provision</w:t>
      </w:r>
    </w:p>
    <w:p w14:paraId="629E47E1" w14:textId="1A44BC89" w:rsidR="00370BB6" w:rsidRDefault="00370BB6" w:rsidP="0083570F">
      <w:pPr>
        <w:pStyle w:val="NoSpacing"/>
        <w:numPr>
          <w:ilvl w:val="0"/>
          <w:numId w:val="5"/>
        </w:numPr>
      </w:pPr>
      <w:r>
        <w:t xml:space="preserve">Structured observation will be used to gain </w:t>
      </w:r>
      <w:r w:rsidR="009E304B">
        <w:t>first-hand</w:t>
      </w:r>
      <w:r>
        <w:t xml:space="preserve"> experience of the professionals’ attempts to access and use information in practice.</w:t>
      </w:r>
    </w:p>
    <w:p w14:paraId="6D387E98" w14:textId="4CAE7C54" w:rsidR="00370BB6" w:rsidRDefault="00370BB6" w:rsidP="0083570F">
      <w:pPr>
        <w:pStyle w:val="NoSpacing"/>
        <w:numPr>
          <w:ilvl w:val="0"/>
          <w:numId w:val="5"/>
        </w:numPr>
      </w:pPr>
      <w:r>
        <w:t xml:space="preserve">Surveys will be used to understand and measure practice problems associated with ineffective information sharing </w:t>
      </w:r>
      <w:r w:rsidR="00624890">
        <w:t>and</w:t>
      </w:r>
      <w:r>
        <w:t xml:space="preserve"> the benefits offered by direct access to required information</w:t>
      </w:r>
      <w:r w:rsidR="00B862D6">
        <w:t xml:space="preserve">.  Software tools such as </w:t>
      </w:r>
      <w:r w:rsidR="000C28D3">
        <w:t>‘</w:t>
      </w:r>
      <w:r w:rsidR="00B862D6">
        <w:t xml:space="preserve">Microsoft </w:t>
      </w:r>
      <w:r w:rsidR="000C28D3">
        <w:t>F</w:t>
      </w:r>
      <w:r w:rsidR="00B862D6">
        <w:t>orms</w:t>
      </w:r>
      <w:r w:rsidR="000C28D3">
        <w:t>’</w:t>
      </w:r>
      <w:r w:rsidR="00B862D6">
        <w:t xml:space="preserve"> and </w:t>
      </w:r>
      <w:r w:rsidR="00BB2FA1">
        <w:t xml:space="preserve">online sites such as </w:t>
      </w:r>
      <w:r w:rsidR="000C28D3">
        <w:t xml:space="preserve">‘Survey Monkey’ </w:t>
      </w:r>
      <w:r w:rsidR="00DE40DB">
        <w:t>will</w:t>
      </w:r>
      <w:r w:rsidR="00B937FB">
        <w:t xml:space="preserve"> be used to support this.</w:t>
      </w:r>
    </w:p>
    <w:p w14:paraId="3ABA4B70" w14:textId="77777777" w:rsidR="00370BB6" w:rsidRDefault="00370BB6" w:rsidP="0083570F">
      <w:pPr>
        <w:pStyle w:val="NoSpacing"/>
      </w:pPr>
    </w:p>
    <w:p w14:paraId="17ECE68D" w14:textId="443C4E85" w:rsidR="00370BB6" w:rsidRPr="001A2951" w:rsidRDefault="000C60EE" w:rsidP="0083570F">
      <w:pPr>
        <w:pStyle w:val="Heading2"/>
      </w:pPr>
      <w:bookmarkStart w:id="9" w:name="_Toc89860487"/>
      <w:r>
        <w:t>Project Management Methodology</w:t>
      </w:r>
      <w:bookmarkEnd w:id="9"/>
    </w:p>
    <w:p w14:paraId="4479018B" w14:textId="77777777" w:rsidR="00370BB6" w:rsidRDefault="00370BB6" w:rsidP="00974D4D">
      <w:pPr>
        <w:pStyle w:val="NoSpacing"/>
      </w:pPr>
      <w:r>
        <w:t>The project will adopt the Prince2 methodology as a means of managing the overall project.  In addition, the specific software development element of the project will be managed using more Agile practices and specifically the Scrum framework.</w:t>
      </w:r>
    </w:p>
    <w:p w14:paraId="713D18D2" w14:textId="77777777" w:rsidR="00370BB6" w:rsidRDefault="00370BB6" w:rsidP="00974D4D">
      <w:pPr>
        <w:pStyle w:val="NoSpacing"/>
      </w:pPr>
    </w:p>
    <w:p w14:paraId="4FEE1CA2" w14:textId="402FA4B5" w:rsidR="00370BB6" w:rsidRDefault="00370BB6" w:rsidP="00974D4D">
      <w:pPr>
        <w:pStyle w:val="NoSpacing"/>
      </w:pPr>
      <w:r>
        <w:t xml:space="preserve">This project recognises the organisational and sector separation between Wales NHS (Hywel Dda University Health Board) and Local Government (Carmarthenshire County Council).  It recognises these organisations as large scale with a wide range of professions and associated services.  Furthermore, the organisations are operated under different frameworks governed by different legislation, </w:t>
      </w:r>
      <w:r w:rsidR="002F5A45">
        <w:t>policies,</w:t>
      </w:r>
      <w:r>
        <w:t xml:space="preserve"> and regulation.  </w:t>
      </w:r>
    </w:p>
    <w:p w14:paraId="7CCD65DD" w14:textId="77777777" w:rsidR="00370BB6" w:rsidRDefault="00370BB6" w:rsidP="00974D4D">
      <w:pPr>
        <w:pStyle w:val="NoSpacing"/>
      </w:pPr>
    </w:p>
    <w:p w14:paraId="2C3EDF3B" w14:textId="77777777" w:rsidR="001418B1" w:rsidRDefault="00370BB6" w:rsidP="00974D4D">
      <w:pPr>
        <w:pStyle w:val="NoSpacing"/>
      </w:pPr>
      <w:r>
        <w:t>It is therefore felt important to use a methodology that is well established and understood by th</w:t>
      </w:r>
      <w:r w:rsidR="00D30815">
        <w:t>ose working in the</w:t>
      </w:r>
      <w:r>
        <w:t xml:space="preserve"> health and social care environment</w:t>
      </w:r>
      <w:r w:rsidR="00D30815">
        <w:t xml:space="preserve"> and specifically those who are expected to be involved in management of the project</w:t>
      </w:r>
      <w:r>
        <w:t xml:space="preserve">.  </w:t>
      </w:r>
    </w:p>
    <w:p w14:paraId="301F970E" w14:textId="77777777" w:rsidR="001418B1" w:rsidRDefault="001418B1" w:rsidP="00974D4D">
      <w:pPr>
        <w:pStyle w:val="NoSpacing"/>
      </w:pPr>
    </w:p>
    <w:p w14:paraId="6EC9C884" w14:textId="0993C9AD" w:rsidR="00370BB6" w:rsidRDefault="00370BB6" w:rsidP="00974D4D">
      <w:pPr>
        <w:pStyle w:val="NoSpacing"/>
      </w:pPr>
      <w:r>
        <w:t xml:space="preserve">PRINCE2 is a project management framework that was developed by a UK government agency and is used by many public and private organisations in the UK and globally.  Within local government and health organisations in Wales, Prince2 is promoted as the preferred project management methodology.  </w:t>
      </w:r>
      <w:r w:rsidR="001418B1" w:rsidRPr="00E21296">
        <w:t>Since PRINCE2 superseded PRINCE in 1996, the number of PRINCE2 exams taken worldwide</w:t>
      </w:r>
      <w:r w:rsidR="001418B1">
        <w:t>, as of 2014,</w:t>
      </w:r>
      <w:r w:rsidR="001418B1" w:rsidRPr="00E21296">
        <w:t xml:space="preserve"> has exceeded 1.2 million</w:t>
      </w:r>
      <w:r w:rsidR="00127081">
        <w:t xml:space="preserve"> </w:t>
      </w:r>
      <w:r w:rsidR="00AF251D">
        <w:t>(</w:t>
      </w:r>
      <w:r w:rsidR="00127081" w:rsidRPr="00F21396">
        <w:rPr>
          <w:rFonts w:cstheme="minorHAnsi"/>
          <w:color w:val="000000"/>
          <w:shd w:val="clear" w:color="auto" w:fill="FFFFFF"/>
        </w:rPr>
        <w:t>Abas, Y., 2014</w:t>
      </w:r>
      <w:r w:rsidR="00AF251D">
        <w:rPr>
          <w:rFonts w:cstheme="minorHAnsi"/>
          <w:color w:val="000000"/>
          <w:shd w:val="clear" w:color="auto" w:fill="FFFFFF"/>
        </w:rPr>
        <w:t>)</w:t>
      </w:r>
      <w:r w:rsidR="001418B1">
        <w:t>.  In 2013, more than 1580,000 Prince2 exams were sat, 42% of which within the UK</w:t>
      </w:r>
      <w:r w:rsidR="00AF251D">
        <w:t xml:space="preserve"> (</w:t>
      </w:r>
      <w:r w:rsidR="00AF251D" w:rsidRPr="00F21396">
        <w:rPr>
          <w:rFonts w:cstheme="minorHAnsi"/>
          <w:color w:val="000000"/>
          <w:shd w:val="clear" w:color="auto" w:fill="FFFFFF"/>
        </w:rPr>
        <w:t>Abas, Y., 2014</w:t>
      </w:r>
      <w:r w:rsidR="00AF251D">
        <w:rPr>
          <w:rFonts w:cstheme="minorHAnsi"/>
          <w:color w:val="000000"/>
          <w:shd w:val="clear" w:color="auto" w:fill="FFFFFF"/>
        </w:rPr>
        <w:t>)</w:t>
      </w:r>
      <w:r w:rsidR="001418B1">
        <w:t>.</w:t>
      </w:r>
    </w:p>
    <w:p w14:paraId="4E1E6C42" w14:textId="77777777" w:rsidR="00370BB6" w:rsidRDefault="00370BB6" w:rsidP="00370BB6"/>
    <w:p w14:paraId="002C0702" w14:textId="77777777" w:rsidR="00370BB6" w:rsidRDefault="00370BB6" w:rsidP="00974D4D">
      <w:pPr>
        <w:pStyle w:val="NoSpacing"/>
      </w:pPr>
      <w:r>
        <w:lastRenderedPageBreak/>
        <w:t>Prince2 offers the benefits of:</w:t>
      </w:r>
    </w:p>
    <w:p w14:paraId="341581D6" w14:textId="4E1C7845" w:rsidR="00370BB6" w:rsidRDefault="00370BB6" w:rsidP="00974D4D">
      <w:pPr>
        <w:pStyle w:val="NoSpacing"/>
        <w:numPr>
          <w:ilvl w:val="0"/>
          <w:numId w:val="15"/>
        </w:numPr>
      </w:pPr>
      <w:r>
        <w:t xml:space="preserve">being reliable, </w:t>
      </w:r>
    </w:p>
    <w:p w14:paraId="3822CBBB" w14:textId="77777777" w:rsidR="00370BB6" w:rsidRDefault="00370BB6" w:rsidP="00974D4D">
      <w:pPr>
        <w:pStyle w:val="NoSpacing"/>
        <w:numPr>
          <w:ilvl w:val="0"/>
          <w:numId w:val="15"/>
        </w:numPr>
      </w:pPr>
      <w:r>
        <w:t xml:space="preserve">improves communication between stakeholders, </w:t>
      </w:r>
    </w:p>
    <w:p w14:paraId="29EE96C2" w14:textId="77777777" w:rsidR="00370BB6" w:rsidRDefault="00370BB6" w:rsidP="00974D4D">
      <w:pPr>
        <w:pStyle w:val="NoSpacing"/>
        <w:numPr>
          <w:ilvl w:val="0"/>
          <w:numId w:val="15"/>
        </w:numPr>
      </w:pPr>
      <w:r>
        <w:t xml:space="preserve">promotes excellent documentation which supports knowledge transfer, </w:t>
      </w:r>
    </w:p>
    <w:p w14:paraId="411A5171" w14:textId="77777777" w:rsidR="00370BB6" w:rsidRDefault="00370BB6" w:rsidP="00974D4D">
      <w:pPr>
        <w:pStyle w:val="NoSpacing"/>
        <w:numPr>
          <w:ilvl w:val="0"/>
          <w:numId w:val="15"/>
        </w:numPr>
      </w:pPr>
      <w:r>
        <w:t xml:space="preserve">plan orientated, </w:t>
      </w:r>
    </w:p>
    <w:p w14:paraId="29B32209" w14:textId="77777777" w:rsidR="00370BB6" w:rsidRDefault="00370BB6" w:rsidP="00974D4D">
      <w:pPr>
        <w:pStyle w:val="NoSpacing"/>
        <w:numPr>
          <w:ilvl w:val="0"/>
          <w:numId w:val="15"/>
        </w:numPr>
      </w:pPr>
      <w:r>
        <w:t>has a focus on a product</w:t>
      </w:r>
    </w:p>
    <w:p w14:paraId="582D7FC5" w14:textId="77777777" w:rsidR="00370BB6" w:rsidRDefault="00370BB6" w:rsidP="00974D4D">
      <w:pPr>
        <w:pStyle w:val="NoSpacing"/>
        <w:numPr>
          <w:ilvl w:val="0"/>
          <w:numId w:val="15"/>
        </w:numPr>
      </w:pPr>
      <w:r>
        <w:t>clearly defines roles and responsibilities</w:t>
      </w:r>
    </w:p>
    <w:p w14:paraId="648B93DD" w14:textId="77777777" w:rsidR="00370BB6" w:rsidRDefault="00370BB6" w:rsidP="00974D4D">
      <w:pPr>
        <w:pStyle w:val="NoSpacing"/>
        <w:numPr>
          <w:ilvl w:val="0"/>
          <w:numId w:val="15"/>
        </w:numPr>
      </w:pPr>
      <w:r>
        <w:t xml:space="preserve">empowering </w:t>
      </w:r>
    </w:p>
    <w:p w14:paraId="59B46352" w14:textId="353EDE7C" w:rsidR="00370BB6" w:rsidRDefault="00370BB6" w:rsidP="00974D4D">
      <w:pPr>
        <w:pStyle w:val="NoSpacing"/>
        <w:numPr>
          <w:ilvl w:val="0"/>
          <w:numId w:val="15"/>
        </w:numPr>
      </w:pPr>
      <w:r>
        <w:t xml:space="preserve">managing by exception </w:t>
      </w:r>
      <w:r w:rsidR="00F46523">
        <w:t>(</w:t>
      </w:r>
      <w:r w:rsidR="00F46523" w:rsidRPr="00F21396">
        <w:rPr>
          <w:rFonts w:cstheme="minorHAnsi"/>
        </w:rPr>
        <w:t>Pawar et al.,</w:t>
      </w:r>
      <w:r w:rsidR="00F46523">
        <w:rPr>
          <w:rFonts w:cstheme="minorHAnsi"/>
        </w:rPr>
        <w:t xml:space="preserve"> 2017)</w:t>
      </w:r>
    </w:p>
    <w:p w14:paraId="5C4BBD07" w14:textId="77777777" w:rsidR="00974D4D" w:rsidRDefault="00974D4D" w:rsidP="00370BB6"/>
    <w:p w14:paraId="7853190D" w14:textId="34CA9F3D" w:rsidR="00370BB6" w:rsidRDefault="00370BB6" w:rsidP="00974D4D">
      <w:pPr>
        <w:pStyle w:val="NoSpacing"/>
      </w:pPr>
      <w:r>
        <w:t xml:space="preserve">This project recognises the importance of establishing a common language between both organisations and a well-known and practiced methodology like Prince2 should help minimise any associated risks that a language difference can present.  Due to the sensitivity of data in scope, separate organisation priorities and business plans, plus also the potential growth of project scope, a strong structure and governance arrangement are essential.   </w:t>
      </w:r>
    </w:p>
    <w:p w14:paraId="26F506E1" w14:textId="77777777" w:rsidR="00370BB6" w:rsidRDefault="00370BB6" w:rsidP="00974D4D">
      <w:pPr>
        <w:pStyle w:val="NoSpacing"/>
      </w:pPr>
    </w:p>
    <w:p w14:paraId="2115A2A8" w14:textId="26EE5D80" w:rsidR="00370BB6" w:rsidRDefault="00370BB6" w:rsidP="00974D4D">
      <w:pPr>
        <w:pStyle w:val="NoSpacing"/>
      </w:pPr>
      <w:r>
        <w:t xml:space="preserve">Whilst the overall aim and objectives may be understood the solution however is not.  The project recognises how the implementation of solution will itself further inform and develop the specification of requirements.  Presenting new information to operational staff is expected to fuel new information sharing requirements which in turn will continue to amend the specification of the information sharing solution.  </w:t>
      </w:r>
    </w:p>
    <w:p w14:paraId="3FF805F6" w14:textId="175E83FB" w:rsidR="00B45C83" w:rsidRDefault="00B45C83" w:rsidP="00974D4D">
      <w:pPr>
        <w:pStyle w:val="NoSpacing"/>
      </w:pPr>
    </w:p>
    <w:p w14:paraId="6B989247" w14:textId="11A4E70F" w:rsidR="00370BB6" w:rsidRDefault="00370BB6" w:rsidP="00974D4D">
      <w:pPr>
        <w:pStyle w:val="NoSpacing"/>
      </w:pPr>
      <w:r>
        <w:t>The solution will require collaborative working with stakeholders, will need to be iterative and will need to evolve.  Changes to the solution need to be made relatively quickly to ensure it maintains pace with changing business needs and a changing digital environment.  The solution must also be scalable and continually develop to meet other service area requirements within the Health and Social Care environment.</w:t>
      </w:r>
    </w:p>
    <w:p w14:paraId="7E40EC62" w14:textId="1BB965D0" w:rsidR="00284252" w:rsidRDefault="00284252" w:rsidP="00974D4D">
      <w:pPr>
        <w:pStyle w:val="NoSpacing"/>
      </w:pPr>
    </w:p>
    <w:p w14:paraId="783DA127" w14:textId="3343BEC0" w:rsidR="00F43441" w:rsidRDefault="00F43441" w:rsidP="00974D4D">
      <w:pPr>
        <w:pStyle w:val="NoSpacing"/>
      </w:pPr>
      <w:r>
        <w:t>With this in mind, the project will adopt Agile practices to manage the development of the technical solution.  Specifically</w:t>
      </w:r>
      <w:r w:rsidR="009D59C0">
        <w:t>,</w:t>
      </w:r>
      <w:r>
        <w:t xml:space="preserve"> SCRUM will be used as the preferred framework.  Like Prince2, SCRUM is by far the most used and recognised Agile practice and framework</w:t>
      </w:r>
      <w:r w:rsidR="00AF251D">
        <w:t xml:space="preserve"> (</w:t>
      </w:r>
      <w:r w:rsidR="00AF251D" w:rsidRPr="00BE226A">
        <w:rPr>
          <w:rFonts w:cstheme="minorHAnsi"/>
          <w:color w:val="000000"/>
          <w:shd w:val="clear" w:color="auto" w:fill="FFFFFF"/>
        </w:rPr>
        <w:t>Digital.ai</w:t>
      </w:r>
      <w:r w:rsidR="00AF251D">
        <w:rPr>
          <w:rFonts w:cstheme="minorHAnsi"/>
          <w:color w:val="000000"/>
          <w:shd w:val="clear" w:color="auto" w:fill="FFFFFF"/>
        </w:rPr>
        <w:t xml:space="preserve">, </w:t>
      </w:r>
      <w:r w:rsidR="00AF251D" w:rsidRPr="00BE226A">
        <w:rPr>
          <w:rFonts w:cstheme="minorHAnsi"/>
          <w:color w:val="000000"/>
          <w:shd w:val="clear" w:color="auto" w:fill="FFFFFF"/>
        </w:rPr>
        <w:t>2021</w:t>
      </w:r>
      <w:r w:rsidR="00AF251D">
        <w:rPr>
          <w:rFonts w:cstheme="minorHAnsi"/>
          <w:color w:val="000000"/>
          <w:shd w:val="clear" w:color="auto" w:fill="FFFFFF"/>
        </w:rPr>
        <w:t>)</w:t>
      </w:r>
      <w:r>
        <w:t>.  Given the requirement for collaborative working between professionals in separate organisations, this will increase the chance of creating a common language and known framework between them</w:t>
      </w:r>
      <w:r w:rsidR="009D59C0">
        <w:t xml:space="preserve"> and increase the chances of being successfully </w:t>
      </w:r>
      <w:r w:rsidR="007A2EC1">
        <w:t>implemented</w:t>
      </w:r>
      <w:r>
        <w:t xml:space="preserve">.   </w:t>
      </w:r>
    </w:p>
    <w:p w14:paraId="0125863F" w14:textId="77777777" w:rsidR="00370BB6" w:rsidRDefault="00370BB6" w:rsidP="0083570F">
      <w:pPr>
        <w:pStyle w:val="NoSpacing"/>
      </w:pPr>
    </w:p>
    <w:p w14:paraId="179BDEE1" w14:textId="52AF78E8" w:rsidR="00370BB6" w:rsidRDefault="00173E93" w:rsidP="0083570F">
      <w:pPr>
        <w:pStyle w:val="Heading2"/>
      </w:pPr>
      <w:bookmarkStart w:id="10" w:name="_Toc89860488"/>
      <w:r>
        <w:t>F</w:t>
      </w:r>
      <w:r w:rsidR="00370BB6" w:rsidRPr="004F3990">
        <w:t>uture improvements resulting from implementation of this plan</w:t>
      </w:r>
      <w:bookmarkEnd w:id="10"/>
    </w:p>
    <w:p w14:paraId="6BDE7276" w14:textId="77777777" w:rsidR="006422C4" w:rsidRDefault="00370BB6" w:rsidP="00974D4D">
      <w:pPr>
        <w:pStyle w:val="NoSpacing"/>
      </w:pPr>
      <w:r>
        <w:t xml:space="preserve">The </w:t>
      </w:r>
      <w:r w:rsidR="00892FBF">
        <w:t>aim</w:t>
      </w:r>
      <w:r>
        <w:t xml:space="preserve"> of this project is to improve the efficiency of health and social care delivery and to achieve this by implementing a solution that will support effective information sharing.</w:t>
      </w:r>
      <w:r w:rsidR="00F454E5">
        <w:t xml:space="preserve"> </w:t>
      </w:r>
    </w:p>
    <w:p w14:paraId="79B37F4E" w14:textId="77777777" w:rsidR="006422C4" w:rsidRDefault="006422C4" w:rsidP="00974D4D">
      <w:pPr>
        <w:pStyle w:val="NoSpacing"/>
      </w:pPr>
    </w:p>
    <w:p w14:paraId="539F7CD7" w14:textId="61314EFF" w:rsidR="00F92E64" w:rsidRDefault="00F454E5" w:rsidP="00974D4D">
      <w:pPr>
        <w:pStyle w:val="NoSpacing"/>
      </w:pPr>
      <w:r>
        <w:t xml:space="preserve">Reports such as </w:t>
      </w:r>
      <w:r w:rsidR="00356917">
        <w:t>‘</w:t>
      </w:r>
      <w:r w:rsidR="00356917" w:rsidRPr="00A06596">
        <w:t>Transforming social care through the use of information and technology</w:t>
      </w:r>
      <w:r w:rsidR="00356917">
        <w:t>’ (</w:t>
      </w:r>
      <w:r w:rsidR="00356917" w:rsidRPr="00A06596">
        <w:t>Local Government Association, 2016</w:t>
      </w:r>
      <w:r w:rsidR="00356917">
        <w:t xml:space="preserve">), </w:t>
      </w:r>
      <w:r w:rsidR="00280941">
        <w:t xml:space="preserve">highlight the limited scope for making efficiency savings </w:t>
      </w:r>
      <w:r w:rsidR="00BB0464">
        <w:t xml:space="preserve">through traditional means such as </w:t>
      </w:r>
      <w:r w:rsidR="006C1F85">
        <w:t>reducing provider fees, increasing council tax fees</w:t>
      </w:r>
      <w:r w:rsidR="00285E39">
        <w:t xml:space="preserve"> etc.  </w:t>
      </w:r>
      <w:r w:rsidR="0063606B">
        <w:t xml:space="preserve">With rising demand for services, the report highlights how organisations are </w:t>
      </w:r>
      <w:r w:rsidR="00876355">
        <w:t>looking to</w:t>
      </w:r>
      <w:r w:rsidR="001F1CC6">
        <w:t xml:space="preserve"> improve efficiencies by transforming </w:t>
      </w:r>
      <w:r w:rsidR="00876355">
        <w:t xml:space="preserve">service delivery </w:t>
      </w:r>
      <w:r w:rsidR="001F1CC6">
        <w:t xml:space="preserve">through better information sharing and </w:t>
      </w:r>
      <w:r w:rsidR="008A40D8">
        <w:t>use of digital technology</w:t>
      </w:r>
      <w:r w:rsidR="001F1CC6">
        <w:t>.</w:t>
      </w:r>
      <w:r w:rsidR="009548EA">
        <w:t xml:space="preserve">  Achieving the aim of this project and improving information sharing between health and social care partners, therefore has the potential to provide </w:t>
      </w:r>
      <w:r w:rsidR="009548EA">
        <w:lastRenderedPageBreak/>
        <w:t xml:space="preserve">efficiency savings to those organisations and reduce the need to </w:t>
      </w:r>
      <w:r w:rsidR="005F5FA4">
        <w:t>seek those savings through the traditional means of directly adjusting income fees.</w:t>
      </w:r>
    </w:p>
    <w:p w14:paraId="3BB07862" w14:textId="7C072914" w:rsidR="00D55732" w:rsidRDefault="00D55732" w:rsidP="00974D4D">
      <w:pPr>
        <w:pStyle w:val="NoSpacing"/>
      </w:pPr>
    </w:p>
    <w:p w14:paraId="6EBF4034" w14:textId="03A2B8C4" w:rsidR="005E5F6B" w:rsidRDefault="00D55732" w:rsidP="003D115E">
      <w:pPr>
        <w:pStyle w:val="NoSpacing"/>
      </w:pPr>
      <w:r>
        <w:t>The report</w:t>
      </w:r>
      <w:r w:rsidR="0065136F">
        <w:t xml:space="preserve"> ‘</w:t>
      </w:r>
      <w:r w:rsidRPr="00CC2FB9">
        <w:t>Stepping up to the place: The key to successful health and care integration</w:t>
      </w:r>
      <w:r w:rsidR="0065136F">
        <w:t>’ (</w:t>
      </w:r>
      <w:r w:rsidR="0065136F" w:rsidRPr="00A06596">
        <w:t>Local Government Association, 2016</w:t>
      </w:r>
      <w:r w:rsidR="0065136F">
        <w:t xml:space="preserve">), highlights </w:t>
      </w:r>
      <w:r w:rsidR="00182A3B">
        <w:t>“</w:t>
      </w:r>
      <w:r w:rsidR="0065136F">
        <w:t xml:space="preserve">what can be achieved through </w:t>
      </w:r>
      <w:r w:rsidR="00182A3B">
        <w:t>integration”</w:t>
      </w:r>
      <w:r w:rsidR="00305412">
        <w:t xml:space="preserve"> and lists </w:t>
      </w:r>
      <w:r w:rsidR="00822958">
        <w:t>several</w:t>
      </w:r>
      <w:r w:rsidR="00305412">
        <w:t xml:space="preserve"> </w:t>
      </w:r>
      <w:r w:rsidR="005E5F6B">
        <w:t>benefits including:</w:t>
      </w:r>
    </w:p>
    <w:p w14:paraId="39BFF088" w14:textId="761D59BC" w:rsidR="00D55732" w:rsidRDefault="003D115E" w:rsidP="003D115E">
      <w:pPr>
        <w:pStyle w:val="NoSpacing"/>
        <w:numPr>
          <w:ilvl w:val="0"/>
          <w:numId w:val="16"/>
        </w:numPr>
      </w:pPr>
      <w:r>
        <w:t xml:space="preserve">“Support developed jointly with practitioners, built around your needs as a whole person.” and </w:t>
      </w:r>
      <w:r w:rsidR="0065136F">
        <w:t xml:space="preserve"> </w:t>
      </w:r>
    </w:p>
    <w:p w14:paraId="5F086C5E" w14:textId="29AEEBF1" w:rsidR="005E5F6B" w:rsidRDefault="00251478" w:rsidP="00251478">
      <w:pPr>
        <w:pStyle w:val="NoSpacing"/>
        <w:numPr>
          <w:ilvl w:val="0"/>
          <w:numId w:val="16"/>
        </w:numPr>
      </w:pPr>
      <w:r>
        <w:t>“Models of care and support that enable the shared vision and flexibility to meet the varying needs of the population.”</w:t>
      </w:r>
    </w:p>
    <w:p w14:paraId="369E55A4" w14:textId="73484D4A" w:rsidR="00F75ACD" w:rsidRDefault="00F75ACD" w:rsidP="00F75ACD">
      <w:pPr>
        <w:pStyle w:val="NoSpacing"/>
      </w:pPr>
    </w:p>
    <w:p w14:paraId="37CA127C" w14:textId="5A844FB5" w:rsidR="00F75ACD" w:rsidRDefault="00F75ACD" w:rsidP="006B3CC3">
      <w:pPr>
        <w:pStyle w:val="NoSpacing"/>
      </w:pPr>
      <w:r>
        <w:t xml:space="preserve">The report goes on to identify “shared systems” and specifically </w:t>
      </w:r>
      <w:r w:rsidR="006B3CC3">
        <w:t>“A common information basis and sharing for planning purposes and shared care records</w:t>
      </w:r>
      <w:r w:rsidR="00822958">
        <w:t xml:space="preserve">” as being </w:t>
      </w:r>
      <w:r w:rsidR="00DA375C">
        <w:t xml:space="preserve">an “essential characteristic” of </w:t>
      </w:r>
      <w:r w:rsidR="00CB50E0">
        <w:t>what’s</w:t>
      </w:r>
      <w:r w:rsidR="00DA375C">
        <w:t xml:space="preserve"> needed to </w:t>
      </w:r>
      <w:r w:rsidR="00CB50E0">
        <w:t>make integration happen.</w:t>
      </w:r>
    </w:p>
    <w:p w14:paraId="18D747A7" w14:textId="77777777" w:rsidR="00F92E64" w:rsidRDefault="00F92E64" w:rsidP="00974D4D">
      <w:pPr>
        <w:pStyle w:val="NoSpacing"/>
      </w:pPr>
    </w:p>
    <w:p w14:paraId="3C720487" w14:textId="6FD113BC" w:rsidR="00370BB6" w:rsidRDefault="00A40CA7" w:rsidP="00974D4D">
      <w:pPr>
        <w:pStyle w:val="NoSpacing"/>
      </w:pPr>
      <w:r>
        <w:t>Within the context of this project</w:t>
      </w:r>
      <w:r w:rsidR="00625F8F">
        <w:t>, i</w:t>
      </w:r>
      <w:r w:rsidR="00370BB6">
        <w:t>mplementing such a solution will provide those involved in the planning and allocation of social care visits, with direct access to relevant health-based information relating to the hospital status of that person.  Th</w:t>
      </w:r>
      <w:r w:rsidR="00565D69">
        <w:t xml:space="preserve">e aim is to better inform those </w:t>
      </w:r>
      <w:r w:rsidR="00B52EB8">
        <w:t xml:space="preserve">workers </w:t>
      </w:r>
      <w:r w:rsidR="00F277FE">
        <w:t>to</w:t>
      </w:r>
      <w:r w:rsidR="00B52EB8">
        <w:t xml:space="preserve"> </w:t>
      </w:r>
      <w:r w:rsidR="00370BB6">
        <w:t>reduce the number of failed visits caused by a patient/client being</w:t>
      </w:r>
      <w:r w:rsidR="00F277FE">
        <w:t xml:space="preserve"> unavailable for known health/medical appointment reasons.</w:t>
      </w:r>
      <w:r w:rsidR="00B52EB8">
        <w:t xml:space="preserve"> </w:t>
      </w:r>
      <w:r w:rsidR="00370BB6">
        <w:t xml:space="preserve">   </w:t>
      </w:r>
    </w:p>
    <w:p w14:paraId="0BF60ED0" w14:textId="79A2F153" w:rsidR="009E2C45" w:rsidRDefault="009E2C45" w:rsidP="00974D4D">
      <w:pPr>
        <w:pStyle w:val="NoSpacing"/>
      </w:pPr>
    </w:p>
    <w:p w14:paraId="27A8E1E6" w14:textId="28A0B44D" w:rsidR="00FB54BE" w:rsidRDefault="009E2C45" w:rsidP="00974D4D">
      <w:pPr>
        <w:pStyle w:val="NoSpacing"/>
      </w:pPr>
      <w:r>
        <w:t>This in turn is expected to support a better use of health and social care resources</w:t>
      </w:r>
      <w:r w:rsidR="00022405">
        <w:t xml:space="preserve"> and operate a more efficient service.  </w:t>
      </w:r>
      <w:r w:rsidR="00FB54BE">
        <w:t xml:space="preserve">This provides the potential to incorporate that </w:t>
      </w:r>
      <w:r w:rsidR="00933498">
        <w:t xml:space="preserve">resource </w:t>
      </w:r>
      <w:r w:rsidR="00FB54BE">
        <w:t>saving into other areas of the service</w:t>
      </w:r>
      <w:r w:rsidR="00933498">
        <w:t>, thus strengthening, and potentially improving them.</w:t>
      </w:r>
    </w:p>
    <w:p w14:paraId="32196097" w14:textId="77777777" w:rsidR="00FB54BE" w:rsidRDefault="00FB54BE" w:rsidP="00974D4D">
      <w:pPr>
        <w:pStyle w:val="NoSpacing"/>
      </w:pPr>
    </w:p>
    <w:p w14:paraId="7B1108B4" w14:textId="53CA8105" w:rsidR="009E2C45" w:rsidRDefault="00022405" w:rsidP="009404F8">
      <w:pPr>
        <w:pStyle w:val="NoSpacing"/>
      </w:pPr>
      <w:r>
        <w:t>It will also improve the experiences of patients/clients of those services.</w:t>
      </w:r>
      <w:r w:rsidR="00933498">
        <w:t xml:space="preserve">  </w:t>
      </w:r>
      <w:r w:rsidR="00197198">
        <w:t xml:space="preserve">Due to the reactive actions taken </w:t>
      </w:r>
      <w:r w:rsidR="002F5A45">
        <w:t>because of</w:t>
      </w:r>
      <w:r w:rsidR="00197198">
        <w:t xml:space="preserve"> safety concerns associated with failed visi</w:t>
      </w:r>
      <w:r w:rsidR="003167D4">
        <w:t>ts, less unnecessary panic and stress for patients/clients and their families will be caused.</w:t>
      </w:r>
      <w:r w:rsidR="004C2CB5">
        <w:t xml:space="preserve">  Reports such as ‘</w:t>
      </w:r>
      <w:r w:rsidR="004C2CB5" w:rsidRPr="00CC2FB9">
        <w:t>Stepping up to the place: The key to successful health and care integration</w:t>
      </w:r>
      <w:r w:rsidR="004C2CB5">
        <w:t>’ (</w:t>
      </w:r>
      <w:r w:rsidR="004C2CB5" w:rsidRPr="00A06596">
        <w:t>Local Government Association, 2016</w:t>
      </w:r>
      <w:r w:rsidR="004C2CB5">
        <w:t xml:space="preserve">) </w:t>
      </w:r>
      <w:r w:rsidR="009404F8">
        <w:t>state how “Confidence that local services are safe, effective, high quality and accountable</w:t>
      </w:r>
      <w:r w:rsidR="006E4B1E">
        <w:t>” is an expected benefit achievable through integrated health and social care.</w:t>
      </w:r>
    </w:p>
    <w:p w14:paraId="6CA679D3" w14:textId="77777777" w:rsidR="00EF387F" w:rsidRDefault="00EF387F" w:rsidP="00974D4D">
      <w:pPr>
        <w:pStyle w:val="NoSpacing"/>
      </w:pPr>
    </w:p>
    <w:p w14:paraId="49E8376C" w14:textId="0D764C9D" w:rsidR="00C749BB" w:rsidRDefault="00C749BB" w:rsidP="00974D4D">
      <w:pPr>
        <w:pStyle w:val="NoSpacing"/>
      </w:pPr>
      <w:r>
        <w:t>The solution does however present possible negative unintended consequences.  With an increased use of data</w:t>
      </w:r>
      <w:r w:rsidR="00B151B5">
        <w:t xml:space="preserve"> and to an increased audience, this increases the risk of potential data security breaches.  If managed correctly </w:t>
      </w:r>
      <w:r w:rsidR="00B25838">
        <w:t>within the solution, this needn’t be a concern, however the increased risk must be acknowledged</w:t>
      </w:r>
      <w:r w:rsidR="00B30C7A">
        <w:t xml:space="preserve"> and accepted by those accountable for that data</w:t>
      </w:r>
      <w:r w:rsidR="00B25838">
        <w:t>.</w:t>
      </w:r>
    </w:p>
    <w:p w14:paraId="0E65E86C" w14:textId="7692325A" w:rsidR="00591227" w:rsidRDefault="00591227" w:rsidP="00974D4D">
      <w:pPr>
        <w:pStyle w:val="NoSpacing"/>
      </w:pPr>
    </w:p>
    <w:p w14:paraId="783185FA" w14:textId="77777777" w:rsidR="00CE1396" w:rsidRDefault="002A16F3" w:rsidP="00974D4D">
      <w:pPr>
        <w:pStyle w:val="NoSpacing"/>
      </w:pPr>
      <w:r>
        <w:t>Examples of penalties imposed by the Information Commissioners Office are available via their website</w:t>
      </w:r>
      <w:r w:rsidR="00861F83">
        <w:t xml:space="preserve"> (</w:t>
      </w:r>
      <w:r w:rsidR="00861F83" w:rsidRPr="002F79A9">
        <w:t>Ico.org.uk. 2021</w:t>
      </w:r>
      <w:r w:rsidR="00861F83">
        <w:t>)</w:t>
      </w:r>
      <w:r w:rsidR="00FC3CF7">
        <w:t xml:space="preserve">.  Some examples relate to breaches </w:t>
      </w:r>
      <w:r w:rsidR="004E19D0">
        <w:t>because of</w:t>
      </w:r>
      <w:r w:rsidR="00FC3CF7">
        <w:t xml:space="preserve"> improper handling of personal information by health and social care professionals.  Such breaches have resulted in </w:t>
      </w:r>
      <w:r w:rsidR="00090BA0">
        <w:t xml:space="preserve">penalties and action being taken against the organisation to which that professional belongs.  Implementing a </w:t>
      </w:r>
      <w:r w:rsidR="00B66D4D">
        <w:t xml:space="preserve">solution that makes an </w:t>
      </w:r>
      <w:r w:rsidR="003E071E">
        <w:t>organisation</w:t>
      </w:r>
      <w:r w:rsidR="00B66D4D">
        <w:t xml:space="preserve"> (</w:t>
      </w:r>
      <w:r w:rsidR="00F76E37">
        <w:t>e.g.,</w:t>
      </w:r>
      <w:r w:rsidR="00B66D4D">
        <w:t xml:space="preserve"> Hywel Dda University Health Board) </w:t>
      </w:r>
      <w:r w:rsidR="003E071E">
        <w:t xml:space="preserve">data </w:t>
      </w:r>
      <w:r w:rsidR="00B66D4D">
        <w:t>available for use by another (</w:t>
      </w:r>
      <w:r w:rsidR="00F76E37">
        <w:t>e.g.,</w:t>
      </w:r>
      <w:r w:rsidR="00B66D4D">
        <w:t xml:space="preserve"> Carmarthenshire County Council), </w:t>
      </w:r>
      <w:r w:rsidR="00F76E37">
        <w:t xml:space="preserve">reduces the control </w:t>
      </w:r>
      <w:r w:rsidR="003E071E">
        <w:t xml:space="preserve">of that organisation and in turn increases potential risks of </w:t>
      </w:r>
      <w:r w:rsidR="004E19D0">
        <w:t xml:space="preserve">action being taken </w:t>
      </w:r>
      <w:proofErr w:type="gramStart"/>
      <w:r w:rsidR="004E19D0">
        <w:t>as a result of</w:t>
      </w:r>
      <w:proofErr w:type="gramEnd"/>
      <w:r w:rsidR="004E19D0">
        <w:t xml:space="preserve"> a breach.</w:t>
      </w:r>
      <w:r w:rsidR="00DF417F">
        <w:t xml:space="preserve">  </w:t>
      </w:r>
    </w:p>
    <w:p w14:paraId="24615172" w14:textId="77777777" w:rsidR="00CE1396" w:rsidRDefault="00CE1396" w:rsidP="00974D4D">
      <w:pPr>
        <w:pStyle w:val="NoSpacing"/>
      </w:pPr>
    </w:p>
    <w:p w14:paraId="4F91FF34" w14:textId="1EEDD06B" w:rsidR="00B30C7A" w:rsidRDefault="00B30C7A" w:rsidP="00974D4D">
      <w:pPr>
        <w:pStyle w:val="NoSpacing"/>
      </w:pPr>
      <w:r>
        <w:t xml:space="preserve">With potentially more information available, </w:t>
      </w:r>
      <w:r w:rsidR="0089229A">
        <w:t xml:space="preserve">less failed visits, more successful visits, increased resource capacity and </w:t>
      </w:r>
      <w:r w:rsidR="009654BE">
        <w:t xml:space="preserve">improved experience for patients/clients, this can expect to improve the morale of staff involved.  This will include those staff responsible for the delivery of the services concerned, but also those involved in the project work and </w:t>
      </w:r>
      <w:r w:rsidR="005F7C2F">
        <w:t xml:space="preserve">technical solution development.  This in turn has the potential to encourage </w:t>
      </w:r>
      <w:r w:rsidR="00D51E3B">
        <w:t xml:space="preserve">more focussed work in this area and </w:t>
      </w:r>
      <w:r w:rsidR="00547FC8">
        <w:t>encourage more</w:t>
      </w:r>
      <w:r w:rsidR="00D51E3B">
        <w:t xml:space="preserve"> staff to want to get involved in such work.</w:t>
      </w:r>
    </w:p>
    <w:p w14:paraId="43BDCBA3" w14:textId="77777777" w:rsidR="00C749BB" w:rsidRDefault="00C749BB" w:rsidP="00370BB6"/>
    <w:p w14:paraId="77AFEFF3" w14:textId="2406F623" w:rsidR="00370BB6" w:rsidRDefault="00370BB6" w:rsidP="0083570F">
      <w:pPr>
        <w:pStyle w:val="Heading2"/>
      </w:pPr>
      <w:bookmarkStart w:id="11" w:name="_Toc89860489"/>
      <w:r w:rsidRPr="004342B3">
        <w:t>References</w:t>
      </w:r>
      <w:bookmarkEnd w:id="11"/>
    </w:p>
    <w:p w14:paraId="457DFC14" w14:textId="77777777" w:rsidR="000C60EE" w:rsidRPr="000C60EE" w:rsidRDefault="000C60EE" w:rsidP="000C60EE"/>
    <w:p w14:paraId="7F2C5BE9" w14:textId="77777777" w:rsidR="00370BB6" w:rsidRPr="00F21396" w:rsidRDefault="00370BB6" w:rsidP="0083570F">
      <w:pPr>
        <w:pStyle w:val="NoSpacing"/>
        <w:numPr>
          <w:ilvl w:val="0"/>
          <w:numId w:val="9"/>
        </w:numPr>
      </w:pPr>
      <w:r w:rsidRPr="00F21396">
        <w:t>Welsh Government, 2021. A Healthier Wales: our Plan for Health and Social Care. pp.1-3, 17.</w:t>
      </w:r>
    </w:p>
    <w:p w14:paraId="63CF0083" w14:textId="77777777" w:rsidR="00370BB6" w:rsidRPr="00F21396" w:rsidRDefault="00370BB6" w:rsidP="0083570F">
      <w:pPr>
        <w:pStyle w:val="NoSpacing"/>
        <w:numPr>
          <w:ilvl w:val="0"/>
          <w:numId w:val="9"/>
        </w:numPr>
      </w:pPr>
      <w:r w:rsidRPr="00F21396">
        <w:t>National Audit Office, 2017. Health and social care integration. p.5.</w:t>
      </w:r>
    </w:p>
    <w:p w14:paraId="17539FFF" w14:textId="77777777" w:rsidR="00370BB6" w:rsidRPr="00F21396" w:rsidRDefault="00370BB6" w:rsidP="0083570F">
      <w:pPr>
        <w:pStyle w:val="NoSpacing"/>
        <w:numPr>
          <w:ilvl w:val="0"/>
          <w:numId w:val="9"/>
        </w:numPr>
      </w:pPr>
      <w:r w:rsidRPr="00F21396">
        <w:t>Care Services Improvement Partnership, 2008. Bringing the NHS and local government together. A practical guide to integrated working. Peter Thistlethwaite, p.8.</w:t>
      </w:r>
    </w:p>
    <w:p w14:paraId="7E2DBD85" w14:textId="77777777" w:rsidR="00370BB6" w:rsidRPr="00F21396" w:rsidRDefault="00370BB6" w:rsidP="0083570F">
      <w:pPr>
        <w:pStyle w:val="NoSpacing"/>
        <w:numPr>
          <w:ilvl w:val="0"/>
          <w:numId w:val="9"/>
        </w:numPr>
      </w:pPr>
      <w:r w:rsidRPr="00F21396">
        <w:t xml:space="preserve">Berger, P. &amp; Luckmann, T. (1967). The social construction of reality. New York, NY: Anchor Books.  </w:t>
      </w:r>
    </w:p>
    <w:p w14:paraId="3BCC86E3" w14:textId="77777777" w:rsidR="00370BB6" w:rsidRPr="00F21396" w:rsidRDefault="00370BB6" w:rsidP="0083570F">
      <w:pPr>
        <w:pStyle w:val="NoSpacing"/>
        <w:numPr>
          <w:ilvl w:val="0"/>
          <w:numId w:val="9"/>
        </w:numPr>
      </w:pPr>
      <w:r w:rsidRPr="00F21396">
        <w:t>Pawar et al., International Journal of Advanced Research in Computer Science and Software Engineering 7(3), March- 2017, pp. 190-195</w:t>
      </w:r>
    </w:p>
    <w:p w14:paraId="305F77C6" w14:textId="77777777" w:rsidR="00370BB6" w:rsidRPr="00F21396" w:rsidRDefault="00370BB6" w:rsidP="0083570F">
      <w:pPr>
        <w:pStyle w:val="NoSpacing"/>
        <w:numPr>
          <w:ilvl w:val="0"/>
          <w:numId w:val="9"/>
        </w:numPr>
      </w:pPr>
      <w:r w:rsidRPr="00F21396">
        <w:rPr>
          <w:shd w:val="clear" w:color="auto" w:fill="FFFFFF"/>
        </w:rPr>
        <w:t>Social Care Wales, 2021. A strategic approach to social care data in Wales - Report on the discovery phase. pp.1,42.</w:t>
      </w:r>
    </w:p>
    <w:p w14:paraId="5982C171" w14:textId="77777777" w:rsidR="00370BB6" w:rsidRPr="00F21396" w:rsidRDefault="00370BB6" w:rsidP="0083570F">
      <w:pPr>
        <w:pStyle w:val="NoSpacing"/>
        <w:numPr>
          <w:ilvl w:val="0"/>
          <w:numId w:val="9"/>
        </w:numPr>
      </w:pPr>
      <w:r w:rsidRPr="00F21396">
        <w:rPr>
          <w:shd w:val="clear" w:color="auto" w:fill="FFFFFF"/>
        </w:rPr>
        <w:t>Welsh Government, 2015. Social Services and Well-being (Wales) Act 2014 Part 3 Code of Practice (assessing the needs of individuals). p.14.</w:t>
      </w:r>
    </w:p>
    <w:p w14:paraId="0843F614" w14:textId="77777777" w:rsidR="00370BB6" w:rsidRPr="00F21396" w:rsidRDefault="00370BB6" w:rsidP="0083570F">
      <w:pPr>
        <w:pStyle w:val="NoSpacing"/>
        <w:numPr>
          <w:ilvl w:val="0"/>
          <w:numId w:val="9"/>
        </w:numPr>
      </w:pPr>
      <w:r w:rsidRPr="00F21396">
        <w:t>Cabinet Office. Open Data White Paper: Unleashing the Potential. London: Stationery Office, 2012.</w:t>
      </w:r>
    </w:p>
    <w:p w14:paraId="32441191" w14:textId="6751CAFF" w:rsidR="00370BB6" w:rsidRPr="00F21396" w:rsidRDefault="00370BB6" w:rsidP="0083570F">
      <w:pPr>
        <w:pStyle w:val="NoSpacing"/>
        <w:numPr>
          <w:ilvl w:val="0"/>
          <w:numId w:val="9"/>
        </w:numPr>
      </w:pPr>
      <w:r w:rsidRPr="00F21396">
        <w:rPr>
          <w:shd w:val="clear" w:color="auto" w:fill="FFFFFF"/>
        </w:rPr>
        <w:t>NHS Digital. 2021. Standards and collections - NHS Digital. [online] Available at: &lt;https://digital.nhs.uk/data-and-information/information-standards/information-standards-and-data-collections-including-extractions/publications-and-notifications/standards-and-collections&gt; [Accessed 2 December 2021].</w:t>
      </w:r>
    </w:p>
    <w:p w14:paraId="47E58C2D" w14:textId="23BED4D0" w:rsidR="001A7A2B" w:rsidRPr="00AA2BB0" w:rsidRDefault="001A7A2B" w:rsidP="0083570F">
      <w:pPr>
        <w:pStyle w:val="NoSpacing"/>
        <w:numPr>
          <w:ilvl w:val="0"/>
          <w:numId w:val="9"/>
        </w:numPr>
      </w:pPr>
      <w:r w:rsidRPr="00F21396">
        <w:rPr>
          <w:shd w:val="clear" w:color="auto" w:fill="FFFFFF"/>
        </w:rPr>
        <w:t xml:space="preserve">Abas, Y., 2014. PMP® and PRINCE2® - which has more market </w:t>
      </w:r>
      <w:proofErr w:type="gramStart"/>
      <w:r w:rsidRPr="00F21396">
        <w:rPr>
          <w:shd w:val="clear" w:color="auto" w:fill="FFFFFF"/>
        </w:rPr>
        <w:t>value?.</w:t>
      </w:r>
      <w:proofErr w:type="gramEnd"/>
      <w:r w:rsidRPr="00F21396">
        <w:rPr>
          <w:shd w:val="clear" w:color="auto" w:fill="FFFFFF"/>
        </w:rPr>
        <w:t xml:space="preserve"> [online] Linkedin.com. Available at: &lt;https://www.linkedin.com/pulse/20141121125810-18699338-pmp-and-prince2-which-has-more-market-value&gt; [Accessed </w:t>
      </w:r>
      <w:r w:rsidR="00083F33">
        <w:rPr>
          <w:shd w:val="clear" w:color="auto" w:fill="FFFFFF"/>
        </w:rPr>
        <w:t>19</w:t>
      </w:r>
      <w:r w:rsidR="00083F33" w:rsidRPr="00083F33">
        <w:rPr>
          <w:shd w:val="clear" w:color="auto" w:fill="FFFFFF"/>
          <w:vertAlign w:val="superscript"/>
        </w:rPr>
        <w:t>th</w:t>
      </w:r>
      <w:r w:rsidR="00083F33">
        <w:rPr>
          <w:shd w:val="clear" w:color="auto" w:fill="FFFFFF"/>
        </w:rPr>
        <w:t xml:space="preserve"> November</w:t>
      </w:r>
      <w:r w:rsidRPr="00F21396">
        <w:rPr>
          <w:shd w:val="clear" w:color="auto" w:fill="FFFFFF"/>
        </w:rPr>
        <w:t xml:space="preserve"> 2021].</w:t>
      </w:r>
    </w:p>
    <w:p w14:paraId="0D773945" w14:textId="088FF289" w:rsidR="00AA2BB0" w:rsidRPr="00A06596" w:rsidRDefault="00AA2BB0" w:rsidP="0083570F">
      <w:pPr>
        <w:pStyle w:val="NoSpacing"/>
        <w:numPr>
          <w:ilvl w:val="0"/>
          <w:numId w:val="9"/>
        </w:numPr>
      </w:pPr>
      <w:r w:rsidRPr="00BE226A">
        <w:rPr>
          <w:shd w:val="clear" w:color="auto" w:fill="FFFFFF"/>
        </w:rPr>
        <w:t xml:space="preserve">Digital.ai. 2021. 15th Annual State </w:t>
      </w:r>
      <w:proofErr w:type="gramStart"/>
      <w:r w:rsidRPr="00BE226A">
        <w:rPr>
          <w:shd w:val="clear" w:color="auto" w:fill="FFFFFF"/>
        </w:rPr>
        <w:t>Of</w:t>
      </w:r>
      <w:proofErr w:type="gramEnd"/>
      <w:r w:rsidRPr="00BE226A">
        <w:rPr>
          <w:shd w:val="clear" w:color="auto" w:fill="FFFFFF"/>
        </w:rPr>
        <w:t xml:space="preserve"> Agile Report. [online] Available at: &lt;https://digital.ai/resource-center/analyst-reports/state-of-agile-report&gt; [Accessed </w:t>
      </w:r>
      <w:r w:rsidR="00083F33" w:rsidRPr="00BE226A">
        <w:rPr>
          <w:shd w:val="clear" w:color="auto" w:fill="FFFFFF"/>
        </w:rPr>
        <w:t>16th</w:t>
      </w:r>
      <w:r w:rsidRPr="00BE226A">
        <w:rPr>
          <w:shd w:val="clear" w:color="auto" w:fill="FFFFFF"/>
        </w:rPr>
        <w:t xml:space="preserve"> </w:t>
      </w:r>
      <w:r w:rsidR="00083F33" w:rsidRPr="00BE226A">
        <w:rPr>
          <w:shd w:val="clear" w:color="auto" w:fill="FFFFFF"/>
        </w:rPr>
        <w:t>November</w:t>
      </w:r>
      <w:r w:rsidRPr="00BE226A">
        <w:rPr>
          <w:shd w:val="clear" w:color="auto" w:fill="FFFFFF"/>
        </w:rPr>
        <w:t xml:space="preserve"> 2021].</w:t>
      </w:r>
    </w:p>
    <w:p w14:paraId="1558282C" w14:textId="09927DD4" w:rsidR="00A06596" w:rsidRDefault="00A06596" w:rsidP="00A06596">
      <w:pPr>
        <w:pStyle w:val="NoSpacing"/>
        <w:numPr>
          <w:ilvl w:val="0"/>
          <w:numId w:val="9"/>
        </w:numPr>
      </w:pPr>
      <w:r w:rsidRPr="00A06596">
        <w:t>Local Government Association, 2016. Transforming social care through the use of information and technology. pp.2, 4, 9.</w:t>
      </w:r>
    </w:p>
    <w:p w14:paraId="53F1DF2B" w14:textId="0C5848EA" w:rsidR="00CC2FB9" w:rsidRDefault="00CC2FB9" w:rsidP="00A06596">
      <w:pPr>
        <w:pStyle w:val="NoSpacing"/>
        <w:numPr>
          <w:ilvl w:val="0"/>
          <w:numId w:val="9"/>
        </w:numPr>
      </w:pPr>
      <w:r w:rsidRPr="00CC2FB9">
        <w:t>Local Government Association, 2016. Stepping up to the place: The key to successful health and care integration. p.10.</w:t>
      </w:r>
    </w:p>
    <w:p w14:paraId="31F1F361" w14:textId="2AE6D49A" w:rsidR="002F79A9" w:rsidRPr="00A06596" w:rsidRDefault="002F79A9" w:rsidP="00A06596">
      <w:pPr>
        <w:pStyle w:val="NoSpacing"/>
        <w:numPr>
          <w:ilvl w:val="0"/>
          <w:numId w:val="9"/>
        </w:numPr>
      </w:pPr>
      <w:r w:rsidRPr="002F79A9">
        <w:t>Ico.org.uk. 2021. Information Commissioners Office: Action we've taken. [online] Available at: &lt;https://ico.org.uk/action-weve-taken/&gt; [Accessed 1</w:t>
      </w:r>
      <w:r w:rsidR="00861F83" w:rsidRPr="00861F83">
        <w:rPr>
          <w:vertAlign w:val="superscript"/>
        </w:rPr>
        <w:t>st</w:t>
      </w:r>
      <w:r w:rsidR="00861F83">
        <w:t xml:space="preserve"> </w:t>
      </w:r>
      <w:r w:rsidRPr="002F79A9">
        <w:t>December 2021].</w:t>
      </w:r>
    </w:p>
    <w:sectPr w:rsidR="002F79A9" w:rsidRPr="00A06596" w:rsidSect="00AD7EB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3365B" w14:textId="77777777" w:rsidR="00070825" w:rsidRDefault="00070825" w:rsidP="00290689">
      <w:r>
        <w:separator/>
      </w:r>
    </w:p>
  </w:endnote>
  <w:endnote w:type="continuationSeparator" w:id="0">
    <w:p w14:paraId="25ECF845" w14:textId="77777777" w:rsidR="00070825" w:rsidRDefault="00070825" w:rsidP="00290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3427103"/>
      <w:docPartObj>
        <w:docPartGallery w:val="Page Numbers (Bottom of Page)"/>
        <w:docPartUnique/>
      </w:docPartObj>
    </w:sdtPr>
    <w:sdtEndPr/>
    <w:sdtContent>
      <w:sdt>
        <w:sdtPr>
          <w:id w:val="-1769616900"/>
          <w:docPartObj>
            <w:docPartGallery w:val="Page Numbers (Top of Page)"/>
            <w:docPartUnique/>
          </w:docPartObj>
        </w:sdtPr>
        <w:sdtEndPr/>
        <w:sdtContent>
          <w:p w14:paraId="50E033F6" w14:textId="7025871D" w:rsidR="00290689" w:rsidRDefault="0029068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5780905" w14:textId="77777777" w:rsidR="00290689" w:rsidRDefault="00290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D2325" w14:textId="77777777" w:rsidR="00070825" w:rsidRDefault="00070825" w:rsidP="00290689">
      <w:r>
        <w:separator/>
      </w:r>
    </w:p>
  </w:footnote>
  <w:footnote w:type="continuationSeparator" w:id="0">
    <w:p w14:paraId="602353B9" w14:textId="77777777" w:rsidR="00070825" w:rsidRDefault="00070825" w:rsidP="002906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372D5"/>
    <w:multiLevelType w:val="hybridMultilevel"/>
    <w:tmpl w:val="1AD488E8"/>
    <w:lvl w:ilvl="0" w:tplc="832E01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E2299"/>
    <w:multiLevelType w:val="hybridMultilevel"/>
    <w:tmpl w:val="C7D26F12"/>
    <w:lvl w:ilvl="0" w:tplc="B900AC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82427"/>
    <w:multiLevelType w:val="hybridMultilevel"/>
    <w:tmpl w:val="3F9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66A26"/>
    <w:multiLevelType w:val="hybridMultilevel"/>
    <w:tmpl w:val="FE407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A6B30"/>
    <w:multiLevelType w:val="hybridMultilevel"/>
    <w:tmpl w:val="5E3ED8A8"/>
    <w:lvl w:ilvl="0" w:tplc="BE86957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48131F"/>
    <w:multiLevelType w:val="hybridMultilevel"/>
    <w:tmpl w:val="CB5AAF50"/>
    <w:lvl w:ilvl="0" w:tplc="169A811E">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6C3DD9"/>
    <w:multiLevelType w:val="hybridMultilevel"/>
    <w:tmpl w:val="00DEB24C"/>
    <w:lvl w:ilvl="0" w:tplc="79FADFF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0E6D8D"/>
    <w:multiLevelType w:val="hybridMultilevel"/>
    <w:tmpl w:val="05CA74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AF04D0C"/>
    <w:multiLevelType w:val="hybridMultilevel"/>
    <w:tmpl w:val="D006174E"/>
    <w:lvl w:ilvl="0" w:tplc="E4FAF8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5B689A"/>
    <w:multiLevelType w:val="hybridMultilevel"/>
    <w:tmpl w:val="4AAC1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F674F6"/>
    <w:multiLevelType w:val="hybridMultilevel"/>
    <w:tmpl w:val="51383CD4"/>
    <w:lvl w:ilvl="0" w:tplc="A3DEF5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010D47"/>
    <w:multiLevelType w:val="hybridMultilevel"/>
    <w:tmpl w:val="36B06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9D0352"/>
    <w:multiLevelType w:val="hybridMultilevel"/>
    <w:tmpl w:val="38C68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29740D"/>
    <w:multiLevelType w:val="hybridMultilevel"/>
    <w:tmpl w:val="14461970"/>
    <w:lvl w:ilvl="0" w:tplc="2CA408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4327E8"/>
    <w:multiLevelType w:val="hybridMultilevel"/>
    <w:tmpl w:val="6DA4B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401A39"/>
    <w:multiLevelType w:val="hybridMultilevel"/>
    <w:tmpl w:val="2160D314"/>
    <w:lvl w:ilvl="0" w:tplc="55643B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0"/>
  </w:num>
  <w:num w:numId="3">
    <w:abstractNumId w:val="0"/>
  </w:num>
  <w:num w:numId="4">
    <w:abstractNumId w:val="13"/>
  </w:num>
  <w:num w:numId="5">
    <w:abstractNumId w:val="5"/>
  </w:num>
  <w:num w:numId="6">
    <w:abstractNumId w:val="3"/>
  </w:num>
  <w:num w:numId="7">
    <w:abstractNumId w:val="1"/>
  </w:num>
  <w:num w:numId="8">
    <w:abstractNumId w:val="14"/>
  </w:num>
  <w:num w:numId="9">
    <w:abstractNumId w:val="6"/>
  </w:num>
  <w:num w:numId="10">
    <w:abstractNumId w:val="4"/>
  </w:num>
  <w:num w:numId="11">
    <w:abstractNumId w:val="15"/>
  </w:num>
  <w:num w:numId="12">
    <w:abstractNumId w:val="8"/>
  </w:num>
  <w:num w:numId="13">
    <w:abstractNumId w:val="12"/>
  </w:num>
  <w:num w:numId="14">
    <w:abstractNumId w:val="9"/>
  </w:num>
  <w:num w:numId="15">
    <w:abstractNumId w:val="1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9D"/>
    <w:rsid w:val="00000C49"/>
    <w:rsid w:val="00007977"/>
    <w:rsid w:val="00021634"/>
    <w:rsid w:val="00022405"/>
    <w:rsid w:val="00024A70"/>
    <w:rsid w:val="00032468"/>
    <w:rsid w:val="00034B32"/>
    <w:rsid w:val="00035871"/>
    <w:rsid w:val="00035E03"/>
    <w:rsid w:val="00046DDC"/>
    <w:rsid w:val="0005000D"/>
    <w:rsid w:val="0005221F"/>
    <w:rsid w:val="000546B5"/>
    <w:rsid w:val="00061F6A"/>
    <w:rsid w:val="00064873"/>
    <w:rsid w:val="00066CD0"/>
    <w:rsid w:val="0007020D"/>
    <w:rsid w:val="00070825"/>
    <w:rsid w:val="00071286"/>
    <w:rsid w:val="000772AE"/>
    <w:rsid w:val="00082F1A"/>
    <w:rsid w:val="00083F33"/>
    <w:rsid w:val="000864DE"/>
    <w:rsid w:val="000877BA"/>
    <w:rsid w:val="00087F3A"/>
    <w:rsid w:val="000900A0"/>
    <w:rsid w:val="00090BA0"/>
    <w:rsid w:val="00090FB7"/>
    <w:rsid w:val="000966B4"/>
    <w:rsid w:val="00097740"/>
    <w:rsid w:val="000A3BF4"/>
    <w:rsid w:val="000A6463"/>
    <w:rsid w:val="000B0B4F"/>
    <w:rsid w:val="000C28D3"/>
    <w:rsid w:val="000C60EE"/>
    <w:rsid w:val="000D07E1"/>
    <w:rsid w:val="000D448E"/>
    <w:rsid w:val="000E2B7E"/>
    <w:rsid w:val="000E7573"/>
    <w:rsid w:val="000F3FF3"/>
    <w:rsid w:val="000F51F1"/>
    <w:rsid w:val="000F77A0"/>
    <w:rsid w:val="001019D2"/>
    <w:rsid w:val="00101BFD"/>
    <w:rsid w:val="00103EDE"/>
    <w:rsid w:val="00107359"/>
    <w:rsid w:val="00107A2C"/>
    <w:rsid w:val="00115D3D"/>
    <w:rsid w:val="0012296B"/>
    <w:rsid w:val="00122F00"/>
    <w:rsid w:val="00124716"/>
    <w:rsid w:val="00127081"/>
    <w:rsid w:val="00130767"/>
    <w:rsid w:val="001418B1"/>
    <w:rsid w:val="00141B8B"/>
    <w:rsid w:val="0014509C"/>
    <w:rsid w:val="00145EDE"/>
    <w:rsid w:val="001512EA"/>
    <w:rsid w:val="001625F9"/>
    <w:rsid w:val="00163A3A"/>
    <w:rsid w:val="00170F3A"/>
    <w:rsid w:val="001726B7"/>
    <w:rsid w:val="0017296F"/>
    <w:rsid w:val="00173E93"/>
    <w:rsid w:val="0018142F"/>
    <w:rsid w:val="00182A3B"/>
    <w:rsid w:val="001835DC"/>
    <w:rsid w:val="00187E83"/>
    <w:rsid w:val="0019457A"/>
    <w:rsid w:val="001957BD"/>
    <w:rsid w:val="00195931"/>
    <w:rsid w:val="001959BA"/>
    <w:rsid w:val="001964B2"/>
    <w:rsid w:val="00197198"/>
    <w:rsid w:val="001A062D"/>
    <w:rsid w:val="001A279E"/>
    <w:rsid w:val="001A2951"/>
    <w:rsid w:val="001A2D71"/>
    <w:rsid w:val="001A4CB3"/>
    <w:rsid w:val="001A7A2B"/>
    <w:rsid w:val="001C05DF"/>
    <w:rsid w:val="001C2F29"/>
    <w:rsid w:val="001C381A"/>
    <w:rsid w:val="001C48FF"/>
    <w:rsid w:val="001C7DAD"/>
    <w:rsid w:val="001D044F"/>
    <w:rsid w:val="001D0692"/>
    <w:rsid w:val="001D45CD"/>
    <w:rsid w:val="001D7396"/>
    <w:rsid w:val="001D756C"/>
    <w:rsid w:val="001E16F5"/>
    <w:rsid w:val="001E5BEB"/>
    <w:rsid w:val="001F1CC6"/>
    <w:rsid w:val="001F2B7C"/>
    <w:rsid w:val="001F2DCC"/>
    <w:rsid w:val="001F4CFE"/>
    <w:rsid w:val="001F7723"/>
    <w:rsid w:val="002024BA"/>
    <w:rsid w:val="002075EE"/>
    <w:rsid w:val="002108DA"/>
    <w:rsid w:val="00213226"/>
    <w:rsid w:val="00220FEE"/>
    <w:rsid w:val="00226940"/>
    <w:rsid w:val="002311BA"/>
    <w:rsid w:val="002334A6"/>
    <w:rsid w:val="002337F4"/>
    <w:rsid w:val="00234E0F"/>
    <w:rsid w:val="00236FEF"/>
    <w:rsid w:val="00251478"/>
    <w:rsid w:val="00255257"/>
    <w:rsid w:val="00260486"/>
    <w:rsid w:val="00263DEB"/>
    <w:rsid w:val="00264CF9"/>
    <w:rsid w:val="00264F88"/>
    <w:rsid w:val="002704EF"/>
    <w:rsid w:val="002713CB"/>
    <w:rsid w:val="00271C68"/>
    <w:rsid w:val="002749BD"/>
    <w:rsid w:val="00280941"/>
    <w:rsid w:val="002818D7"/>
    <w:rsid w:val="0028220C"/>
    <w:rsid w:val="00284252"/>
    <w:rsid w:val="00285E39"/>
    <w:rsid w:val="002904B0"/>
    <w:rsid w:val="00290689"/>
    <w:rsid w:val="0029311F"/>
    <w:rsid w:val="00294509"/>
    <w:rsid w:val="00294D7D"/>
    <w:rsid w:val="0029612F"/>
    <w:rsid w:val="002A16F3"/>
    <w:rsid w:val="002B56AE"/>
    <w:rsid w:val="002B5EF1"/>
    <w:rsid w:val="002B6200"/>
    <w:rsid w:val="002B628D"/>
    <w:rsid w:val="002B62A5"/>
    <w:rsid w:val="002B690C"/>
    <w:rsid w:val="002C1BCD"/>
    <w:rsid w:val="002C6478"/>
    <w:rsid w:val="002C6C79"/>
    <w:rsid w:val="002D3F76"/>
    <w:rsid w:val="002D4D21"/>
    <w:rsid w:val="002D7017"/>
    <w:rsid w:val="002E1227"/>
    <w:rsid w:val="002E4020"/>
    <w:rsid w:val="002E4634"/>
    <w:rsid w:val="002E6C07"/>
    <w:rsid w:val="002E70A0"/>
    <w:rsid w:val="002F0056"/>
    <w:rsid w:val="002F2588"/>
    <w:rsid w:val="002F4E7C"/>
    <w:rsid w:val="002F5824"/>
    <w:rsid w:val="002F5A45"/>
    <w:rsid w:val="002F5F0D"/>
    <w:rsid w:val="002F6078"/>
    <w:rsid w:val="002F6A71"/>
    <w:rsid w:val="002F79A9"/>
    <w:rsid w:val="0030166A"/>
    <w:rsid w:val="00301CB3"/>
    <w:rsid w:val="00305412"/>
    <w:rsid w:val="003061F6"/>
    <w:rsid w:val="003115C2"/>
    <w:rsid w:val="00313BEA"/>
    <w:rsid w:val="00314E97"/>
    <w:rsid w:val="003167D4"/>
    <w:rsid w:val="003275B2"/>
    <w:rsid w:val="00336726"/>
    <w:rsid w:val="00343C98"/>
    <w:rsid w:val="0034505A"/>
    <w:rsid w:val="003464F5"/>
    <w:rsid w:val="00354D04"/>
    <w:rsid w:val="00356917"/>
    <w:rsid w:val="003627E6"/>
    <w:rsid w:val="00370BB6"/>
    <w:rsid w:val="00381025"/>
    <w:rsid w:val="003812CC"/>
    <w:rsid w:val="00383DB0"/>
    <w:rsid w:val="00395CAD"/>
    <w:rsid w:val="00396600"/>
    <w:rsid w:val="00397B04"/>
    <w:rsid w:val="003A0799"/>
    <w:rsid w:val="003A12BE"/>
    <w:rsid w:val="003A1726"/>
    <w:rsid w:val="003A1C41"/>
    <w:rsid w:val="003A25C6"/>
    <w:rsid w:val="003A28F2"/>
    <w:rsid w:val="003B18F3"/>
    <w:rsid w:val="003B1C7F"/>
    <w:rsid w:val="003B49D7"/>
    <w:rsid w:val="003C0E0A"/>
    <w:rsid w:val="003C2CA4"/>
    <w:rsid w:val="003C459E"/>
    <w:rsid w:val="003C725B"/>
    <w:rsid w:val="003D115E"/>
    <w:rsid w:val="003D2726"/>
    <w:rsid w:val="003E071E"/>
    <w:rsid w:val="003F348D"/>
    <w:rsid w:val="003F39AC"/>
    <w:rsid w:val="003F3D3C"/>
    <w:rsid w:val="00400D35"/>
    <w:rsid w:val="004106C5"/>
    <w:rsid w:val="00410EBE"/>
    <w:rsid w:val="00422D55"/>
    <w:rsid w:val="004262A0"/>
    <w:rsid w:val="00427FCD"/>
    <w:rsid w:val="00431DD3"/>
    <w:rsid w:val="00433796"/>
    <w:rsid w:val="004342B3"/>
    <w:rsid w:val="0043544F"/>
    <w:rsid w:val="004401C5"/>
    <w:rsid w:val="00450249"/>
    <w:rsid w:val="004528D9"/>
    <w:rsid w:val="00455824"/>
    <w:rsid w:val="004568B5"/>
    <w:rsid w:val="00460B12"/>
    <w:rsid w:val="00460BF0"/>
    <w:rsid w:val="004718BF"/>
    <w:rsid w:val="00472EAC"/>
    <w:rsid w:val="00484186"/>
    <w:rsid w:val="0049182C"/>
    <w:rsid w:val="0049505B"/>
    <w:rsid w:val="00495197"/>
    <w:rsid w:val="00496391"/>
    <w:rsid w:val="004A1C00"/>
    <w:rsid w:val="004A3CD3"/>
    <w:rsid w:val="004B0EB8"/>
    <w:rsid w:val="004B36D2"/>
    <w:rsid w:val="004B41CB"/>
    <w:rsid w:val="004B53B6"/>
    <w:rsid w:val="004C2CB5"/>
    <w:rsid w:val="004C4FD9"/>
    <w:rsid w:val="004C7592"/>
    <w:rsid w:val="004C7BDE"/>
    <w:rsid w:val="004D0C66"/>
    <w:rsid w:val="004D16CF"/>
    <w:rsid w:val="004D5F7D"/>
    <w:rsid w:val="004E19D0"/>
    <w:rsid w:val="004E2586"/>
    <w:rsid w:val="004E25D0"/>
    <w:rsid w:val="004E4FBE"/>
    <w:rsid w:val="004E520B"/>
    <w:rsid w:val="004E542B"/>
    <w:rsid w:val="004E5EF7"/>
    <w:rsid w:val="004F7164"/>
    <w:rsid w:val="00504266"/>
    <w:rsid w:val="005043CA"/>
    <w:rsid w:val="00504705"/>
    <w:rsid w:val="0050514E"/>
    <w:rsid w:val="00510BA0"/>
    <w:rsid w:val="00510C35"/>
    <w:rsid w:val="0051645F"/>
    <w:rsid w:val="005227FF"/>
    <w:rsid w:val="00525160"/>
    <w:rsid w:val="005306C2"/>
    <w:rsid w:val="0053140B"/>
    <w:rsid w:val="00541DC0"/>
    <w:rsid w:val="005451CF"/>
    <w:rsid w:val="00545B55"/>
    <w:rsid w:val="00547FC8"/>
    <w:rsid w:val="00550CDB"/>
    <w:rsid w:val="00553D57"/>
    <w:rsid w:val="00554ECB"/>
    <w:rsid w:val="005555B6"/>
    <w:rsid w:val="00556B47"/>
    <w:rsid w:val="00556FA5"/>
    <w:rsid w:val="00561845"/>
    <w:rsid w:val="00565D69"/>
    <w:rsid w:val="00565F61"/>
    <w:rsid w:val="005665DC"/>
    <w:rsid w:val="005669B7"/>
    <w:rsid w:val="00570945"/>
    <w:rsid w:val="00571922"/>
    <w:rsid w:val="00573D3F"/>
    <w:rsid w:val="00574C9E"/>
    <w:rsid w:val="00583F28"/>
    <w:rsid w:val="00584FAC"/>
    <w:rsid w:val="00585155"/>
    <w:rsid w:val="00587CC1"/>
    <w:rsid w:val="00590CE0"/>
    <w:rsid w:val="005910EC"/>
    <w:rsid w:val="00591227"/>
    <w:rsid w:val="0059339E"/>
    <w:rsid w:val="005A23D1"/>
    <w:rsid w:val="005A29DD"/>
    <w:rsid w:val="005A3D7B"/>
    <w:rsid w:val="005A471C"/>
    <w:rsid w:val="005B0BEA"/>
    <w:rsid w:val="005B19D4"/>
    <w:rsid w:val="005B2BB8"/>
    <w:rsid w:val="005B7746"/>
    <w:rsid w:val="005D1EC4"/>
    <w:rsid w:val="005D278F"/>
    <w:rsid w:val="005D2849"/>
    <w:rsid w:val="005D2BA0"/>
    <w:rsid w:val="005D585E"/>
    <w:rsid w:val="005E0A24"/>
    <w:rsid w:val="005E2BE5"/>
    <w:rsid w:val="005E2F86"/>
    <w:rsid w:val="005E5F6B"/>
    <w:rsid w:val="005E7D52"/>
    <w:rsid w:val="005F1BC5"/>
    <w:rsid w:val="005F3392"/>
    <w:rsid w:val="005F5FA4"/>
    <w:rsid w:val="005F7C2F"/>
    <w:rsid w:val="00601C24"/>
    <w:rsid w:val="00607BBB"/>
    <w:rsid w:val="00610061"/>
    <w:rsid w:val="0061058C"/>
    <w:rsid w:val="00614C0D"/>
    <w:rsid w:val="00615FA3"/>
    <w:rsid w:val="00620F41"/>
    <w:rsid w:val="00624890"/>
    <w:rsid w:val="00625F8F"/>
    <w:rsid w:val="00630D41"/>
    <w:rsid w:val="00633A11"/>
    <w:rsid w:val="0063606B"/>
    <w:rsid w:val="00636FB1"/>
    <w:rsid w:val="0064227C"/>
    <w:rsid w:val="006422C4"/>
    <w:rsid w:val="00646249"/>
    <w:rsid w:val="006465F7"/>
    <w:rsid w:val="006476BC"/>
    <w:rsid w:val="00647C4C"/>
    <w:rsid w:val="0065136F"/>
    <w:rsid w:val="0066094D"/>
    <w:rsid w:val="00667836"/>
    <w:rsid w:val="00671C3E"/>
    <w:rsid w:val="00674F25"/>
    <w:rsid w:val="00677DA2"/>
    <w:rsid w:val="00680D6E"/>
    <w:rsid w:val="00685941"/>
    <w:rsid w:val="00685B22"/>
    <w:rsid w:val="006B25A2"/>
    <w:rsid w:val="006B3503"/>
    <w:rsid w:val="006B3CC3"/>
    <w:rsid w:val="006B4298"/>
    <w:rsid w:val="006B5D84"/>
    <w:rsid w:val="006C1F85"/>
    <w:rsid w:val="006C4049"/>
    <w:rsid w:val="006D09F4"/>
    <w:rsid w:val="006D104A"/>
    <w:rsid w:val="006D2B16"/>
    <w:rsid w:val="006D31BC"/>
    <w:rsid w:val="006D3CA3"/>
    <w:rsid w:val="006D487F"/>
    <w:rsid w:val="006D7422"/>
    <w:rsid w:val="006E07CD"/>
    <w:rsid w:val="006E4B1E"/>
    <w:rsid w:val="006E670F"/>
    <w:rsid w:val="006F0CC5"/>
    <w:rsid w:val="006F2719"/>
    <w:rsid w:val="006F3135"/>
    <w:rsid w:val="006F481F"/>
    <w:rsid w:val="006F5258"/>
    <w:rsid w:val="006F59DA"/>
    <w:rsid w:val="00706574"/>
    <w:rsid w:val="0070778F"/>
    <w:rsid w:val="0071082D"/>
    <w:rsid w:val="007121A6"/>
    <w:rsid w:val="0071434C"/>
    <w:rsid w:val="00723737"/>
    <w:rsid w:val="00731216"/>
    <w:rsid w:val="00731750"/>
    <w:rsid w:val="00731CCE"/>
    <w:rsid w:val="00732179"/>
    <w:rsid w:val="007379A0"/>
    <w:rsid w:val="007436F3"/>
    <w:rsid w:val="00744CCD"/>
    <w:rsid w:val="00745894"/>
    <w:rsid w:val="00754C1F"/>
    <w:rsid w:val="00760EEA"/>
    <w:rsid w:val="00763914"/>
    <w:rsid w:val="00766191"/>
    <w:rsid w:val="0077689F"/>
    <w:rsid w:val="00784438"/>
    <w:rsid w:val="007852B6"/>
    <w:rsid w:val="00786FE8"/>
    <w:rsid w:val="007945D4"/>
    <w:rsid w:val="007A2EC1"/>
    <w:rsid w:val="007A5BE0"/>
    <w:rsid w:val="007A6F28"/>
    <w:rsid w:val="007A78CB"/>
    <w:rsid w:val="007B0146"/>
    <w:rsid w:val="007B1191"/>
    <w:rsid w:val="007C2E27"/>
    <w:rsid w:val="007C2E81"/>
    <w:rsid w:val="007C7356"/>
    <w:rsid w:val="007D1936"/>
    <w:rsid w:val="007D2BB4"/>
    <w:rsid w:val="007D5B1F"/>
    <w:rsid w:val="007E4C51"/>
    <w:rsid w:val="007F4482"/>
    <w:rsid w:val="00801D27"/>
    <w:rsid w:val="008030DF"/>
    <w:rsid w:val="00804B87"/>
    <w:rsid w:val="008114D3"/>
    <w:rsid w:val="00813D36"/>
    <w:rsid w:val="00820073"/>
    <w:rsid w:val="00822958"/>
    <w:rsid w:val="0082383F"/>
    <w:rsid w:val="00824EB8"/>
    <w:rsid w:val="008307E1"/>
    <w:rsid w:val="00833550"/>
    <w:rsid w:val="0083570F"/>
    <w:rsid w:val="00851600"/>
    <w:rsid w:val="008616AA"/>
    <w:rsid w:val="00861F83"/>
    <w:rsid w:val="008648F7"/>
    <w:rsid w:val="0087339E"/>
    <w:rsid w:val="00876355"/>
    <w:rsid w:val="008831E1"/>
    <w:rsid w:val="00887FE3"/>
    <w:rsid w:val="00891703"/>
    <w:rsid w:val="0089229A"/>
    <w:rsid w:val="00892BF8"/>
    <w:rsid w:val="00892FBF"/>
    <w:rsid w:val="00894402"/>
    <w:rsid w:val="00894D42"/>
    <w:rsid w:val="0089542D"/>
    <w:rsid w:val="008A1057"/>
    <w:rsid w:val="008A40D8"/>
    <w:rsid w:val="008B2A53"/>
    <w:rsid w:val="008C0628"/>
    <w:rsid w:val="008C0D1E"/>
    <w:rsid w:val="008C2463"/>
    <w:rsid w:val="008D3CF2"/>
    <w:rsid w:val="008E0A77"/>
    <w:rsid w:val="008E1BBA"/>
    <w:rsid w:val="008E2905"/>
    <w:rsid w:val="008E5BA0"/>
    <w:rsid w:val="008E7C31"/>
    <w:rsid w:val="008F5C3D"/>
    <w:rsid w:val="009005B8"/>
    <w:rsid w:val="00904786"/>
    <w:rsid w:val="00910EAC"/>
    <w:rsid w:val="00917DB0"/>
    <w:rsid w:val="00920363"/>
    <w:rsid w:val="00921078"/>
    <w:rsid w:val="00921A97"/>
    <w:rsid w:val="00925368"/>
    <w:rsid w:val="00925D2D"/>
    <w:rsid w:val="00933498"/>
    <w:rsid w:val="00934781"/>
    <w:rsid w:val="009404F8"/>
    <w:rsid w:val="0094125E"/>
    <w:rsid w:val="0094142D"/>
    <w:rsid w:val="0094612E"/>
    <w:rsid w:val="009465BF"/>
    <w:rsid w:val="009510B4"/>
    <w:rsid w:val="009548EA"/>
    <w:rsid w:val="00957591"/>
    <w:rsid w:val="0096178F"/>
    <w:rsid w:val="00962E24"/>
    <w:rsid w:val="0096380A"/>
    <w:rsid w:val="009645C8"/>
    <w:rsid w:val="009654BE"/>
    <w:rsid w:val="00966BF7"/>
    <w:rsid w:val="009740EE"/>
    <w:rsid w:val="00974D4D"/>
    <w:rsid w:val="00976D28"/>
    <w:rsid w:val="00977D9C"/>
    <w:rsid w:val="0098180C"/>
    <w:rsid w:val="00984F2B"/>
    <w:rsid w:val="00985D05"/>
    <w:rsid w:val="00986B5A"/>
    <w:rsid w:val="0098753D"/>
    <w:rsid w:val="00993C4C"/>
    <w:rsid w:val="00995559"/>
    <w:rsid w:val="009A2B4E"/>
    <w:rsid w:val="009A3BC5"/>
    <w:rsid w:val="009A66E3"/>
    <w:rsid w:val="009A6889"/>
    <w:rsid w:val="009B0EE6"/>
    <w:rsid w:val="009B5B3B"/>
    <w:rsid w:val="009B7664"/>
    <w:rsid w:val="009C39A3"/>
    <w:rsid w:val="009C6732"/>
    <w:rsid w:val="009C7AF1"/>
    <w:rsid w:val="009C7CE1"/>
    <w:rsid w:val="009D1D41"/>
    <w:rsid w:val="009D2881"/>
    <w:rsid w:val="009D59C0"/>
    <w:rsid w:val="009E0218"/>
    <w:rsid w:val="009E1FD7"/>
    <w:rsid w:val="009E25DB"/>
    <w:rsid w:val="009E2C45"/>
    <w:rsid w:val="009E304B"/>
    <w:rsid w:val="009E52E3"/>
    <w:rsid w:val="009F0307"/>
    <w:rsid w:val="009F044F"/>
    <w:rsid w:val="009F6494"/>
    <w:rsid w:val="00A06596"/>
    <w:rsid w:val="00A06F57"/>
    <w:rsid w:val="00A1002F"/>
    <w:rsid w:val="00A10D64"/>
    <w:rsid w:val="00A13994"/>
    <w:rsid w:val="00A14E0A"/>
    <w:rsid w:val="00A16118"/>
    <w:rsid w:val="00A1735B"/>
    <w:rsid w:val="00A21AAD"/>
    <w:rsid w:val="00A27DE0"/>
    <w:rsid w:val="00A30203"/>
    <w:rsid w:val="00A37C9E"/>
    <w:rsid w:val="00A40CA7"/>
    <w:rsid w:val="00A46232"/>
    <w:rsid w:val="00A47921"/>
    <w:rsid w:val="00A47B80"/>
    <w:rsid w:val="00A5367F"/>
    <w:rsid w:val="00A60AC9"/>
    <w:rsid w:val="00A7144F"/>
    <w:rsid w:val="00A74337"/>
    <w:rsid w:val="00A76BED"/>
    <w:rsid w:val="00A85E39"/>
    <w:rsid w:val="00A938BB"/>
    <w:rsid w:val="00A94E63"/>
    <w:rsid w:val="00AA087A"/>
    <w:rsid w:val="00AA2423"/>
    <w:rsid w:val="00AA2BB0"/>
    <w:rsid w:val="00AA2DC9"/>
    <w:rsid w:val="00AA6BE1"/>
    <w:rsid w:val="00AB7051"/>
    <w:rsid w:val="00AC2C4F"/>
    <w:rsid w:val="00AC46B8"/>
    <w:rsid w:val="00AC69A7"/>
    <w:rsid w:val="00AD52CC"/>
    <w:rsid w:val="00AD7EBD"/>
    <w:rsid w:val="00AE07AA"/>
    <w:rsid w:val="00AE097F"/>
    <w:rsid w:val="00AE2259"/>
    <w:rsid w:val="00AE5809"/>
    <w:rsid w:val="00AF251D"/>
    <w:rsid w:val="00AF2B9E"/>
    <w:rsid w:val="00AF4BA4"/>
    <w:rsid w:val="00AF6149"/>
    <w:rsid w:val="00AF7127"/>
    <w:rsid w:val="00B04F37"/>
    <w:rsid w:val="00B063A5"/>
    <w:rsid w:val="00B07861"/>
    <w:rsid w:val="00B14790"/>
    <w:rsid w:val="00B151B5"/>
    <w:rsid w:val="00B25838"/>
    <w:rsid w:val="00B259AE"/>
    <w:rsid w:val="00B25F5D"/>
    <w:rsid w:val="00B26471"/>
    <w:rsid w:val="00B30C7A"/>
    <w:rsid w:val="00B40193"/>
    <w:rsid w:val="00B406B0"/>
    <w:rsid w:val="00B42323"/>
    <w:rsid w:val="00B42F5F"/>
    <w:rsid w:val="00B45C83"/>
    <w:rsid w:val="00B52EB8"/>
    <w:rsid w:val="00B56ADE"/>
    <w:rsid w:val="00B578A3"/>
    <w:rsid w:val="00B604F4"/>
    <w:rsid w:val="00B60CDC"/>
    <w:rsid w:val="00B64EEC"/>
    <w:rsid w:val="00B66593"/>
    <w:rsid w:val="00B66D4D"/>
    <w:rsid w:val="00B66F2E"/>
    <w:rsid w:val="00B70B5D"/>
    <w:rsid w:val="00B721F3"/>
    <w:rsid w:val="00B76B86"/>
    <w:rsid w:val="00B847DA"/>
    <w:rsid w:val="00B862D6"/>
    <w:rsid w:val="00B913CF"/>
    <w:rsid w:val="00B937FB"/>
    <w:rsid w:val="00B94C88"/>
    <w:rsid w:val="00B970EF"/>
    <w:rsid w:val="00BA22AC"/>
    <w:rsid w:val="00BA38BB"/>
    <w:rsid w:val="00BA3C72"/>
    <w:rsid w:val="00BA692C"/>
    <w:rsid w:val="00BA6E60"/>
    <w:rsid w:val="00BA7BCF"/>
    <w:rsid w:val="00BB0464"/>
    <w:rsid w:val="00BB2D59"/>
    <w:rsid w:val="00BB2FA1"/>
    <w:rsid w:val="00BB392F"/>
    <w:rsid w:val="00BC0B3B"/>
    <w:rsid w:val="00BC36AC"/>
    <w:rsid w:val="00BC5F59"/>
    <w:rsid w:val="00BC68F0"/>
    <w:rsid w:val="00BD10A4"/>
    <w:rsid w:val="00BE0A83"/>
    <w:rsid w:val="00BE142C"/>
    <w:rsid w:val="00BE226A"/>
    <w:rsid w:val="00BE23CB"/>
    <w:rsid w:val="00BF150C"/>
    <w:rsid w:val="00BF4B31"/>
    <w:rsid w:val="00C04B53"/>
    <w:rsid w:val="00C05EC4"/>
    <w:rsid w:val="00C1640E"/>
    <w:rsid w:val="00C20AFD"/>
    <w:rsid w:val="00C23861"/>
    <w:rsid w:val="00C31653"/>
    <w:rsid w:val="00C33FDF"/>
    <w:rsid w:val="00C45941"/>
    <w:rsid w:val="00C5055B"/>
    <w:rsid w:val="00C550AE"/>
    <w:rsid w:val="00C57239"/>
    <w:rsid w:val="00C5778C"/>
    <w:rsid w:val="00C60031"/>
    <w:rsid w:val="00C674B2"/>
    <w:rsid w:val="00C6768C"/>
    <w:rsid w:val="00C749BB"/>
    <w:rsid w:val="00C75095"/>
    <w:rsid w:val="00C75469"/>
    <w:rsid w:val="00C82940"/>
    <w:rsid w:val="00C8417B"/>
    <w:rsid w:val="00C876AF"/>
    <w:rsid w:val="00C87AFE"/>
    <w:rsid w:val="00C9276E"/>
    <w:rsid w:val="00CA34FE"/>
    <w:rsid w:val="00CB2635"/>
    <w:rsid w:val="00CB50E0"/>
    <w:rsid w:val="00CB6EBF"/>
    <w:rsid w:val="00CC0192"/>
    <w:rsid w:val="00CC133D"/>
    <w:rsid w:val="00CC1D44"/>
    <w:rsid w:val="00CC2FB9"/>
    <w:rsid w:val="00CC73F5"/>
    <w:rsid w:val="00CD11C2"/>
    <w:rsid w:val="00CD2488"/>
    <w:rsid w:val="00CD33C0"/>
    <w:rsid w:val="00CD509D"/>
    <w:rsid w:val="00CD6A2A"/>
    <w:rsid w:val="00CD7609"/>
    <w:rsid w:val="00CE1396"/>
    <w:rsid w:val="00CF0DC7"/>
    <w:rsid w:val="00CF24F6"/>
    <w:rsid w:val="00CF498E"/>
    <w:rsid w:val="00D01A3A"/>
    <w:rsid w:val="00D12BE7"/>
    <w:rsid w:val="00D13A7B"/>
    <w:rsid w:val="00D16E30"/>
    <w:rsid w:val="00D17149"/>
    <w:rsid w:val="00D26B0E"/>
    <w:rsid w:val="00D27487"/>
    <w:rsid w:val="00D30815"/>
    <w:rsid w:val="00D328B3"/>
    <w:rsid w:val="00D359E9"/>
    <w:rsid w:val="00D41826"/>
    <w:rsid w:val="00D4186C"/>
    <w:rsid w:val="00D46B7C"/>
    <w:rsid w:val="00D51E3B"/>
    <w:rsid w:val="00D54DEA"/>
    <w:rsid w:val="00D55732"/>
    <w:rsid w:val="00D672C4"/>
    <w:rsid w:val="00D7523A"/>
    <w:rsid w:val="00D80635"/>
    <w:rsid w:val="00D90098"/>
    <w:rsid w:val="00D91546"/>
    <w:rsid w:val="00D933C4"/>
    <w:rsid w:val="00D9591B"/>
    <w:rsid w:val="00DA1550"/>
    <w:rsid w:val="00DA375C"/>
    <w:rsid w:val="00DA6D0B"/>
    <w:rsid w:val="00DB1C98"/>
    <w:rsid w:val="00DB2725"/>
    <w:rsid w:val="00DB32AD"/>
    <w:rsid w:val="00DC463D"/>
    <w:rsid w:val="00DD2DE2"/>
    <w:rsid w:val="00DD482B"/>
    <w:rsid w:val="00DD4CD0"/>
    <w:rsid w:val="00DD65F6"/>
    <w:rsid w:val="00DE061A"/>
    <w:rsid w:val="00DE2727"/>
    <w:rsid w:val="00DE40DB"/>
    <w:rsid w:val="00DF0B23"/>
    <w:rsid w:val="00DF192A"/>
    <w:rsid w:val="00DF3F89"/>
    <w:rsid w:val="00DF417F"/>
    <w:rsid w:val="00DF5749"/>
    <w:rsid w:val="00DF61E8"/>
    <w:rsid w:val="00E07B61"/>
    <w:rsid w:val="00E07C4C"/>
    <w:rsid w:val="00E156E2"/>
    <w:rsid w:val="00E21296"/>
    <w:rsid w:val="00E376F2"/>
    <w:rsid w:val="00E463D9"/>
    <w:rsid w:val="00E54E5A"/>
    <w:rsid w:val="00E67A89"/>
    <w:rsid w:val="00E7198A"/>
    <w:rsid w:val="00E7757E"/>
    <w:rsid w:val="00E83717"/>
    <w:rsid w:val="00E857B6"/>
    <w:rsid w:val="00E91C74"/>
    <w:rsid w:val="00E92C96"/>
    <w:rsid w:val="00E93161"/>
    <w:rsid w:val="00E95A7F"/>
    <w:rsid w:val="00EA1F08"/>
    <w:rsid w:val="00EA30ED"/>
    <w:rsid w:val="00EB517C"/>
    <w:rsid w:val="00EB551E"/>
    <w:rsid w:val="00EC08D1"/>
    <w:rsid w:val="00EC2517"/>
    <w:rsid w:val="00EC264C"/>
    <w:rsid w:val="00EC3936"/>
    <w:rsid w:val="00EC3A24"/>
    <w:rsid w:val="00EC3D69"/>
    <w:rsid w:val="00EC5532"/>
    <w:rsid w:val="00ED2C15"/>
    <w:rsid w:val="00ED51DF"/>
    <w:rsid w:val="00ED5862"/>
    <w:rsid w:val="00EE6B7C"/>
    <w:rsid w:val="00EE6E78"/>
    <w:rsid w:val="00EF387F"/>
    <w:rsid w:val="00EF3E45"/>
    <w:rsid w:val="00EF74FB"/>
    <w:rsid w:val="00F019DC"/>
    <w:rsid w:val="00F0483C"/>
    <w:rsid w:val="00F057E2"/>
    <w:rsid w:val="00F06C9D"/>
    <w:rsid w:val="00F161AF"/>
    <w:rsid w:val="00F16BC8"/>
    <w:rsid w:val="00F16C5B"/>
    <w:rsid w:val="00F21396"/>
    <w:rsid w:val="00F277FE"/>
    <w:rsid w:val="00F33140"/>
    <w:rsid w:val="00F365F4"/>
    <w:rsid w:val="00F41436"/>
    <w:rsid w:val="00F41EFF"/>
    <w:rsid w:val="00F43441"/>
    <w:rsid w:val="00F454E5"/>
    <w:rsid w:val="00F46032"/>
    <w:rsid w:val="00F46523"/>
    <w:rsid w:val="00F46712"/>
    <w:rsid w:val="00F47883"/>
    <w:rsid w:val="00F62FD4"/>
    <w:rsid w:val="00F668CB"/>
    <w:rsid w:val="00F6733D"/>
    <w:rsid w:val="00F67423"/>
    <w:rsid w:val="00F67739"/>
    <w:rsid w:val="00F67873"/>
    <w:rsid w:val="00F707F0"/>
    <w:rsid w:val="00F736C5"/>
    <w:rsid w:val="00F75ACD"/>
    <w:rsid w:val="00F767BA"/>
    <w:rsid w:val="00F76E37"/>
    <w:rsid w:val="00F820A2"/>
    <w:rsid w:val="00F828ED"/>
    <w:rsid w:val="00F837D4"/>
    <w:rsid w:val="00F9138E"/>
    <w:rsid w:val="00F92927"/>
    <w:rsid w:val="00F92E64"/>
    <w:rsid w:val="00F96D6B"/>
    <w:rsid w:val="00FA0217"/>
    <w:rsid w:val="00FA569C"/>
    <w:rsid w:val="00FA6AA8"/>
    <w:rsid w:val="00FA7F26"/>
    <w:rsid w:val="00FB54BE"/>
    <w:rsid w:val="00FC3CF7"/>
    <w:rsid w:val="00FC4561"/>
    <w:rsid w:val="00FD7D47"/>
    <w:rsid w:val="00FF7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4949C"/>
  <w15:chartTrackingRefBased/>
  <w15:docId w15:val="{4534E225-4375-4733-B2E2-1EA2C104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1CB"/>
    <w:pPr>
      <w:spacing w:after="0" w:line="240" w:lineRule="auto"/>
    </w:pPr>
  </w:style>
  <w:style w:type="paragraph" w:styleId="Heading1">
    <w:name w:val="heading 1"/>
    <w:basedOn w:val="NoSpacing"/>
    <w:next w:val="Normal"/>
    <w:link w:val="Heading1Char"/>
    <w:uiPriority w:val="9"/>
    <w:qFormat/>
    <w:rsid w:val="00565F61"/>
    <w:pPr>
      <w:outlineLvl w:val="0"/>
    </w:pPr>
    <w:rPr>
      <w:b/>
      <w:bCs/>
      <w:sz w:val="32"/>
      <w:szCs w:val="32"/>
    </w:rPr>
  </w:style>
  <w:style w:type="paragraph" w:styleId="Heading2">
    <w:name w:val="heading 2"/>
    <w:basedOn w:val="NoSpacing"/>
    <w:next w:val="Normal"/>
    <w:link w:val="Heading2Char"/>
    <w:uiPriority w:val="9"/>
    <w:unhideWhenUsed/>
    <w:qFormat/>
    <w:rsid w:val="00565F61"/>
    <w:pPr>
      <w:outlineLvl w:val="1"/>
    </w:pPr>
    <w:rPr>
      <w:b/>
      <w:bCs/>
      <w:sz w:val="28"/>
      <w:szCs w:val="28"/>
    </w:rPr>
  </w:style>
  <w:style w:type="paragraph" w:styleId="Heading3">
    <w:name w:val="heading 3"/>
    <w:basedOn w:val="NoSpacing"/>
    <w:next w:val="Normal"/>
    <w:link w:val="Heading3Char"/>
    <w:uiPriority w:val="9"/>
    <w:unhideWhenUsed/>
    <w:qFormat/>
    <w:rsid w:val="000C60EE"/>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570F"/>
    <w:pPr>
      <w:spacing w:after="0" w:line="240" w:lineRule="auto"/>
    </w:pPr>
    <w:rPr>
      <w:sz w:val="24"/>
      <w:szCs w:val="24"/>
    </w:rPr>
  </w:style>
  <w:style w:type="character" w:styleId="Hyperlink">
    <w:name w:val="Hyperlink"/>
    <w:basedOn w:val="DefaultParagraphFont"/>
    <w:uiPriority w:val="99"/>
    <w:unhideWhenUsed/>
    <w:rsid w:val="00336726"/>
    <w:rPr>
      <w:color w:val="0000FF"/>
      <w:u w:val="single"/>
    </w:rPr>
  </w:style>
  <w:style w:type="paragraph" w:styleId="ListParagraph">
    <w:name w:val="List Paragraph"/>
    <w:basedOn w:val="Normal"/>
    <w:uiPriority w:val="34"/>
    <w:qFormat/>
    <w:rsid w:val="005E2F86"/>
    <w:pPr>
      <w:spacing w:after="200" w:line="276" w:lineRule="auto"/>
      <w:ind w:left="720"/>
      <w:contextualSpacing/>
    </w:pPr>
  </w:style>
  <w:style w:type="character" w:styleId="FollowedHyperlink">
    <w:name w:val="FollowedHyperlink"/>
    <w:basedOn w:val="DefaultParagraphFont"/>
    <w:uiPriority w:val="99"/>
    <w:semiHidden/>
    <w:unhideWhenUsed/>
    <w:rsid w:val="00966BF7"/>
    <w:rPr>
      <w:color w:val="954F72" w:themeColor="followedHyperlink"/>
      <w:u w:val="single"/>
    </w:rPr>
  </w:style>
  <w:style w:type="character" w:customStyle="1" w:styleId="Heading1Char">
    <w:name w:val="Heading 1 Char"/>
    <w:basedOn w:val="DefaultParagraphFont"/>
    <w:link w:val="Heading1"/>
    <w:uiPriority w:val="9"/>
    <w:rsid w:val="00565F61"/>
    <w:rPr>
      <w:b/>
      <w:bCs/>
      <w:sz w:val="32"/>
      <w:szCs w:val="32"/>
    </w:rPr>
  </w:style>
  <w:style w:type="character" w:customStyle="1" w:styleId="Heading2Char">
    <w:name w:val="Heading 2 Char"/>
    <w:basedOn w:val="DefaultParagraphFont"/>
    <w:link w:val="Heading2"/>
    <w:uiPriority w:val="9"/>
    <w:rsid w:val="00565F61"/>
    <w:rPr>
      <w:b/>
      <w:bCs/>
      <w:sz w:val="28"/>
      <w:szCs w:val="28"/>
    </w:rPr>
  </w:style>
  <w:style w:type="character" w:customStyle="1" w:styleId="Heading3Char">
    <w:name w:val="Heading 3 Char"/>
    <w:basedOn w:val="DefaultParagraphFont"/>
    <w:link w:val="Heading3"/>
    <w:uiPriority w:val="9"/>
    <w:rsid w:val="000C60EE"/>
    <w:rPr>
      <w:b/>
      <w:bCs/>
      <w:sz w:val="24"/>
      <w:szCs w:val="24"/>
    </w:rPr>
  </w:style>
  <w:style w:type="character" w:customStyle="1" w:styleId="NoSpacingChar">
    <w:name w:val="No Spacing Char"/>
    <w:basedOn w:val="DefaultParagraphFont"/>
    <w:link w:val="NoSpacing"/>
    <w:uiPriority w:val="1"/>
    <w:rsid w:val="0083570F"/>
    <w:rPr>
      <w:sz w:val="24"/>
      <w:szCs w:val="24"/>
    </w:rPr>
  </w:style>
  <w:style w:type="paragraph" w:styleId="Header">
    <w:name w:val="header"/>
    <w:basedOn w:val="Normal"/>
    <w:link w:val="HeaderChar"/>
    <w:uiPriority w:val="99"/>
    <w:unhideWhenUsed/>
    <w:rsid w:val="00290689"/>
    <w:pPr>
      <w:tabs>
        <w:tab w:val="center" w:pos="4513"/>
        <w:tab w:val="right" w:pos="9026"/>
      </w:tabs>
    </w:pPr>
  </w:style>
  <w:style w:type="character" w:customStyle="1" w:styleId="HeaderChar">
    <w:name w:val="Header Char"/>
    <w:basedOn w:val="DefaultParagraphFont"/>
    <w:link w:val="Header"/>
    <w:uiPriority w:val="99"/>
    <w:rsid w:val="00290689"/>
  </w:style>
  <w:style w:type="paragraph" w:styleId="Footer">
    <w:name w:val="footer"/>
    <w:basedOn w:val="Normal"/>
    <w:link w:val="FooterChar"/>
    <w:uiPriority w:val="99"/>
    <w:unhideWhenUsed/>
    <w:rsid w:val="00290689"/>
    <w:pPr>
      <w:tabs>
        <w:tab w:val="center" w:pos="4513"/>
        <w:tab w:val="right" w:pos="9026"/>
      </w:tabs>
    </w:pPr>
  </w:style>
  <w:style w:type="character" w:customStyle="1" w:styleId="FooterChar">
    <w:name w:val="Footer Char"/>
    <w:basedOn w:val="DefaultParagraphFont"/>
    <w:link w:val="Footer"/>
    <w:uiPriority w:val="99"/>
    <w:rsid w:val="00290689"/>
  </w:style>
  <w:style w:type="paragraph" w:styleId="TOCHeading">
    <w:name w:val="TOC Heading"/>
    <w:basedOn w:val="Heading1"/>
    <w:next w:val="Normal"/>
    <w:uiPriority w:val="39"/>
    <w:unhideWhenUsed/>
    <w:qFormat/>
    <w:rsid w:val="00021634"/>
    <w:pPr>
      <w:keepNext/>
      <w:keepLines/>
      <w:spacing w:before="240" w:line="259" w:lineRule="auto"/>
      <w:outlineLvl w:val="9"/>
    </w:pPr>
    <w:rPr>
      <w:rFonts w:asciiTheme="majorHAnsi" w:eastAsiaTheme="majorEastAsia" w:hAnsiTheme="majorHAnsi" w:cstheme="majorBidi"/>
      <w:b w:val="0"/>
      <w:bCs w:val="0"/>
      <w:color w:val="2F5496" w:themeColor="accent1" w:themeShade="BF"/>
      <w:lang w:val="en-US"/>
    </w:rPr>
  </w:style>
  <w:style w:type="paragraph" w:styleId="TOC2">
    <w:name w:val="toc 2"/>
    <w:basedOn w:val="Normal"/>
    <w:next w:val="Normal"/>
    <w:autoRedefine/>
    <w:uiPriority w:val="39"/>
    <w:unhideWhenUsed/>
    <w:rsid w:val="00021634"/>
    <w:pPr>
      <w:spacing w:after="100"/>
      <w:ind w:left="220"/>
    </w:pPr>
  </w:style>
  <w:style w:type="paragraph" w:styleId="TOC3">
    <w:name w:val="toc 3"/>
    <w:basedOn w:val="Normal"/>
    <w:next w:val="Normal"/>
    <w:autoRedefine/>
    <w:uiPriority w:val="39"/>
    <w:unhideWhenUsed/>
    <w:rsid w:val="0002163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90F2C-048D-4DD0-990A-ACEE3A7C7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14</Pages>
  <Words>5283</Words>
  <Characters>30114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sharing in health and social care</dc:title>
  <dc:subject>Making the right information available to the right person at the right time in the right way</dc:subject>
  <dc:creator>Robert Brain (Student Number 2110798)</dc:creator>
  <cp:keywords/>
  <dc:description/>
  <cp:lastModifiedBy>Robert Brain</cp:lastModifiedBy>
  <cp:revision>748</cp:revision>
  <dcterms:created xsi:type="dcterms:W3CDTF">2021-11-30T19:43:00Z</dcterms:created>
  <dcterms:modified xsi:type="dcterms:W3CDTF">2021-12-09T15:59:00Z</dcterms:modified>
</cp:coreProperties>
</file>