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E2603" w14:textId="77777777" w:rsidR="00EF49C9" w:rsidRPr="0012303F" w:rsidRDefault="002F79C0">
      <w:pPr>
        <w:rPr>
          <w:rFonts w:eastAsia="Times New Roman" w:cs="Times New Roman"/>
          <w:b/>
          <w:bCs/>
          <w:szCs w:val="24"/>
          <w:lang w:val="en-GB"/>
        </w:rPr>
      </w:pPr>
      <w:r w:rsidRPr="0012303F">
        <w:rPr>
          <w:rFonts w:cs="Times New Roman"/>
          <w:noProof/>
          <w:szCs w:val="24"/>
          <w:lang w:val="en-GB"/>
        </w:rPr>
        <w:drawing>
          <wp:anchor distT="0" distB="0" distL="114300" distR="114300" simplePos="0" relativeHeight="251658240" behindDoc="0" locked="0" layoutInCell="1" allowOverlap="1" wp14:anchorId="27C529EB" wp14:editId="51E5E400">
            <wp:simplePos x="0" y="0"/>
            <wp:positionH relativeFrom="column">
              <wp:posOffset>-647700</wp:posOffset>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3E95184F" w14:textId="77777777" w:rsidR="00EF49C9" w:rsidRPr="0012303F" w:rsidRDefault="00EF49C9">
      <w:pPr>
        <w:rPr>
          <w:rFonts w:eastAsia="Times New Roman" w:cs="Times New Roman"/>
          <w:b/>
          <w:bCs/>
          <w:szCs w:val="24"/>
          <w:lang w:val="en-GB"/>
        </w:rPr>
      </w:pPr>
    </w:p>
    <w:p w14:paraId="78D252A8" w14:textId="77777777" w:rsidR="00EF49C9" w:rsidRPr="0012303F" w:rsidRDefault="00EF49C9">
      <w:pPr>
        <w:rPr>
          <w:rFonts w:eastAsia="Times New Roman" w:cs="Times New Roman"/>
          <w:b/>
          <w:bCs/>
          <w:szCs w:val="24"/>
          <w:lang w:val="en-GB"/>
        </w:rPr>
      </w:pPr>
    </w:p>
    <w:p w14:paraId="37B9ED92" w14:textId="77777777" w:rsidR="00EF49C9" w:rsidRDefault="00EF49C9">
      <w:pPr>
        <w:rPr>
          <w:rFonts w:eastAsia="Times New Roman" w:cs="Times New Roman"/>
          <w:b/>
          <w:bCs/>
          <w:szCs w:val="24"/>
          <w:lang w:val="en-GB"/>
        </w:rPr>
      </w:pPr>
    </w:p>
    <w:p w14:paraId="77C2C953" w14:textId="77777777" w:rsidR="00095CA1" w:rsidRDefault="00095CA1">
      <w:pPr>
        <w:rPr>
          <w:rFonts w:eastAsia="Times New Roman" w:cs="Times New Roman"/>
          <w:b/>
          <w:bCs/>
          <w:szCs w:val="24"/>
          <w:lang w:val="en-GB"/>
        </w:rPr>
      </w:pPr>
    </w:p>
    <w:p w14:paraId="055BAC42" w14:textId="77777777" w:rsidR="00095CA1" w:rsidRDefault="00095CA1">
      <w:pPr>
        <w:rPr>
          <w:rFonts w:eastAsia="Times New Roman" w:cs="Times New Roman"/>
          <w:b/>
          <w:bCs/>
          <w:szCs w:val="24"/>
          <w:lang w:val="en-GB"/>
        </w:rPr>
      </w:pPr>
    </w:p>
    <w:p w14:paraId="03543F16" w14:textId="77777777" w:rsidR="00095CA1" w:rsidRDefault="00095CA1">
      <w:pPr>
        <w:rPr>
          <w:rFonts w:eastAsia="Times New Roman" w:cs="Times New Roman"/>
          <w:b/>
          <w:bCs/>
          <w:szCs w:val="24"/>
          <w:lang w:val="en-GB"/>
        </w:rPr>
      </w:pPr>
    </w:p>
    <w:p w14:paraId="1DC1E62E" w14:textId="77777777" w:rsidR="00095CA1" w:rsidRDefault="00095CA1">
      <w:pPr>
        <w:rPr>
          <w:rFonts w:eastAsia="Times New Roman" w:cs="Times New Roman"/>
          <w:b/>
          <w:bCs/>
          <w:szCs w:val="24"/>
          <w:lang w:val="en-GB"/>
        </w:rPr>
      </w:pPr>
    </w:p>
    <w:p w14:paraId="794EFFC7" w14:textId="77777777" w:rsidR="00095CA1" w:rsidRDefault="00095CA1">
      <w:pPr>
        <w:rPr>
          <w:rFonts w:eastAsia="Times New Roman" w:cs="Times New Roman"/>
          <w:b/>
          <w:bCs/>
          <w:szCs w:val="24"/>
          <w:lang w:val="en-GB"/>
        </w:rPr>
      </w:pPr>
    </w:p>
    <w:p w14:paraId="7E5C5A46" w14:textId="77777777" w:rsidR="00095CA1" w:rsidRPr="0012303F" w:rsidRDefault="00095CA1">
      <w:pPr>
        <w:rPr>
          <w:rFonts w:eastAsia="Times New Roman" w:cs="Times New Roman"/>
          <w:b/>
          <w:bCs/>
          <w:szCs w:val="24"/>
          <w:lang w:val="en-GB"/>
        </w:rPr>
      </w:pPr>
    </w:p>
    <w:p w14:paraId="72AD5AD4" w14:textId="7089FA6C" w:rsidR="00EF49C9" w:rsidRPr="0012303F" w:rsidRDefault="002F79C0" w:rsidP="003C6E4E">
      <w:pPr>
        <w:jc w:val="center"/>
        <w:rPr>
          <w:rFonts w:eastAsia="Times New Roman" w:cs="Times New Roman"/>
          <w:b/>
          <w:bCs/>
          <w:szCs w:val="24"/>
          <w:lang w:val="en-GB"/>
        </w:rPr>
      </w:pPr>
      <w:r w:rsidRPr="0012303F">
        <w:rPr>
          <w:rFonts w:eastAsia="Times New Roman" w:cs="Times New Roman"/>
          <w:b/>
          <w:bCs/>
          <w:szCs w:val="24"/>
          <w:lang w:val="en-GB"/>
        </w:rPr>
        <w:t>Name of the Student:</w:t>
      </w:r>
      <w:r w:rsidR="003C6E4E">
        <w:rPr>
          <w:rFonts w:eastAsia="Times New Roman" w:cs="Times New Roman"/>
          <w:b/>
          <w:bCs/>
          <w:szCs w:val="24"/>
          <w:lang w:val="en-GB"/>
        </w:rPr>
        <w:t xml:space="preserve"> Dumitru Butcaru</w:t>
      </w:r>
    </w:p>
    <w:p w14:paraId="7F82598B" w14:textId="29130988" w:rsidR="00EF49C9" w:rsidRPr="0012303F" w:rsidRDefault="00F270B9" w:rsidP="00F270B9">
      <w:pPr>
        <w:rPr>
          <w:rFonts w:eastAsia="Times New Roman" w:cs="Times New Roman"/>
          <w:b/>
          <w:bCs/>
          <w:szCs w:val="24"/>
          <w:lang w:val="en-GB"/>
        </w:rPr>
      </w:pPr>
      <w:r>
        <w:rPr>
          <w:rFonts w:eastAsia="Times New Roman" w:cs="Times New Roman"/>
          <w:b/>
          <w:bCs/>
          <w:szCs w:val="24"/>
          <w:lang w:val="en-GB"/>
        </w:rPr>
        <w:t xml:space="preserve">                                                         </w:t>
      </w:r>
      <w:r w:rsidR="002F79C0" w:rsidRPr="0012303F">
        <w:rPr>
          <w:rFonts w:eastAsia="Times New Roman" w:cs="Times New Roman"/>
          <w:b/>
          <w:bCs/>
          <w:szCs w:val="24"/>
          <w:lang w:val="en-GB"/>
        </w:rPr>
        <w:t>Student’s ID:</w:t>
      </w:r>
      <w:r w:rsidR="003C6E4E">
        <w:rPr>
          <w:rFonts w:eastAsia="Times New Roman" w:cs="Times New Roman"/>
          <w:b/>
          <w:bCs/>
          <w:szCs w:val="24"/>
          <w:lang w:val="en-GB"/>
        </w:rPr>
        <w:t xml:space="preserve"> </w:t>
      </w:r>
      <w:r w:rsidR="00464C0E">
        <w:rPr>
          <w:rFonts w:eastAsia="Times New Roman" w:cs="Times New Roman"/>
          <w:b/>
          <w:bCs/>
          <w:szCs w:val="24"/>
          <w:lang w:val="en-GB"/>
        </w:rPr>
        <w:t>2239451</w:t>
      </w:r>
    </w:p>
    <w:p w14:paraId="46B2244E" w14:textId="6BFBE209" w:rsidR="00EF49C9" w:rsidRPr="0012303F" w:rsidRDefault="002F79C0" w:rsidP="00EF49C9">
      <w:pPr>
        <w:jc w:val="center"/>
        <w:rPr>
          <w:rFonts w:eastAsia="Times New Roman" w:cs="Times New Roman"/>
          <w:b/>
          <w:bCs/>
          <w:szCs w:val="24"/>
          <w:lang w:val="en-GB"/>
        </w:rPr>
      </w:pPr>
      <w:r w:rsidRPr="0012303F">
        <w:rPr>
          <w:rFonts w:eastAsia="Times New Roman" w:cs="Times New Roman"/>
          <w:b/>
          <w:bCs/>
          <w:szCs w:val="24"/>
          <w:lang w:val="en-GB"/>
        </w:rPr>
        <w:t>Module Code:</w:t>
      </w:r>
      <w:r w:rsidR="00761474">
        <w:rPr>
          <w:rFonts w:eastAsia="Times New Roman" w:cs="Times New Roman"/>
          <w:b/>
          <w:bCs/>
          <w:szCs w:val="24"/>
          <w:lang w:val="en-GB"/>
        </w:rPr>
        <w:t xml:space="preserve"> </w:t>
      </w:r>
      <w:r w:rsidR="00131CE4">
        <w:rPr>
          <w:rFonts w:eastAsia="Times New Roman" w:cs="Times New Roman"/>
          <w:b/>
          <w:bCs/>
          <w:szCs w:val="24"/>
          <w:lang w:val="en-GB"/>
        </w:rPr>
        <w:t>LCLM6004</w:t>
      </w:r>
    </w:p>
    <w:p w14:paraId="78428928" w14:textId="50D4BAEE" w:rsidR="00EF49C9" w:rsidRDefault="00F270B9" w:rsidP="00464C0E">
      <w:pPr>
        <w:jc w:val="center"/>
        <w:rPr>
          <w:rFonts w:eastAsia="Times New Roman" w:cs="Times New Roman"/>
          <w:b/>
          <w:bCs/>
          <w:szCs w:val="24"/>
          <w:lang w:val="en-GB"/>
        </w:rPr>
      </w:pPr>
      <w:r>
        <w:rPr>
          <w:rFonts w:eastAsia="Times New Roman" w:cs="Times New Roman"/>
          <w:b/>
          <w:bCs/>
          <w:szCs w:val="24"/>
          <w:lang w:val="en-GB"/>
        </w:rPr>
        <w:t xml:space="preserve">                               </w:t>
      </w:r>
      <w:r w:rsidR="002F79C0" w:rsidRPr="0012303F">
        <w:rPr>
          <w:rFonts w:eastAsia="Times New Roman" w:cs="Times New Roman"/>
          <w:b/>
          <w:bCs/>
          <w:szCs w:val="24"/>
          <w:lang w:val="en-GB"/>
        </w:rPr>
        <w:t>Module Title:</w:t>
      </w:r>
      <w:r w:rsidR="00AD3DCB">
        <w:rPr>
          <w:rFonts w:eastAsia="Times New Roman" w:cs="Times New Roman"/>
          <w:b/>
          <w:bCs/>
          <w:szCs w:val="24"/>
          <w:lang w:val="en-GB"/>
        </w:rPr>
        <w:t xml:space="preserve"> Research </w:t>
      </w:r>
      <w:r w:rsidR="00E85BEA">
        <w:rPr>
          <w:rFonts w:eastAsia="Times New Roman" w:cs="Times New Roman"/>
          <w:b/>
          <w:bCs/>
          <w:szCs w:val="24"/>
          <w:lang w:val="en-GB"/>
        </w:rPr>
        <w:t>Methods for Business</w:t>
      </w:r>
    </w:p>
    <w:p w14:paraId="08BA4F81" w14:textId="7C8DF846" w:rsidR="00F270B9" w:rsidRDefault="00F270B9" w:rsidP="00464C0E">
      <w:pPr>
        <w:jc w:val="center"/>
        <w:rPr>
          <w:rFonts w:eastAsia="Times New Roman" w:cs="Times New Roman"/>
          <w:b/>
          <w:bCs/>
          <w:szCs w:val="24"/>
          <w:lang w:val="en-GB"/>
        </w:rPr>
      </w:pPr>
      <w:r>
        <w:rPr>
          <w:rFonts w:eastAsia="Times New Roman" w:cs="Times New Roman"/>
          <w:b/>
          <w:bCs/>
          <w:szCs w:val="24"/>
          <w:lang w:val="en-GB"/>
        </w:rPr>
        <w:t xml:space="preserve">  Lecturer name : Dr Olu Adegbite</w:t>
      </w:r>
    </w:p>
    <w:p w14:paraId="216F6394" w14:textId="77777777" w:rsidR="00A3049B" w:rsidRDefault="00A3049B" w:rsidP="00464C0E">
      <w:pPr>
        <w:jc w:val="center"/>
        <w:rPr>
          <w:rFonts w:eastAsia="Times New Roman" w:cs="Times New Roman"/>
          <w:b/>
          <w:bCs/>
          <w:szCs w:val="24"/>
          <w:lang w:val="en-GB"/>
        </w:rPr>
      </w:pPr>
    </w:p>
    <w:p w14:paraId="017F287D" w14:textId="77777777" w:rsidR="00A3049B" w:rsidRDefault="00A3049B" w:rsidP="00464C0E">
      <w:pPr>
        <w:jc w:val="center"/>
        <w:rPr>
          <w:rFonts w:eastAsia="Times New Roman" w:cs="Times New Roman"/>
          <w:b/>
          <w:bCs/>
          <w:szCs w:val="24"/>
          <w:lang w:val="en-GB"/>
        </w:rPr>
      </w:pPr>
    </w:p>
    <w:p w14:paraId="0374C95A" w14:textId="77777777" w:rsidR="00A3049B" w:rsidRDefault="00A3049B" w:rsidP="00464C0E">
      <w:pPr>
        <w:jc w:val="center"/>
        <w:rPr>
          <w:rFonts w:eastAsia="Times New Roman" w:cs="Times New Roman"/>
          <w:b/>
          <w:bCs/>
          <w:szCs w:val="24"/>
          <w:lang w:val="en-GB"/>
        </w:rPr>
      </w:pPr>
    </w:p>
    <w:p w14:paraId="3C4212F0" w14:textId="77777777" w:rsidR="00A3049B" w:rsidRDefault="00A3049B" w:rsidP="00464C0E">
      <w:pPr>
        <w:jc w:val="center"/>
        <w:rPr>
          <w:rFonts w:eastAsia="Times New Roman" w:cs="Times New Roman"/>
          <w:b/>
          <w:bCs/>
          <w:szCs w:val="24"/>
          <w:lang w:val="en-GB"/>
        </w:rPr>
      </w:pPr>
    </w:p>
    <w:p w14:paraId="3EA3DC9B" w14:textId="77777777" w:rsidR="00A3049B" w:rsidRDefault="00A3049B" w:rsidP="00464C0E">
      <w:pPr>
        <w:jc w:val="center"/>
        <w:rPr>
          <w:rFonts w:eastAsia="Times New Roman" w:cs="Times New Roman"/>
          <w:b/>
          <w:bCs/>
          <w:szCs w:val="24"/>
          <w:lang w:val="en-GB"/>
        </w:rPr>
      </w:pPr>
    </w:p>
    <w:p w14:paraId="1CE9329C" w14:textId="77777777" w:rsidR="00A3049B" w:rsidRDefault="00A3049B" w:rsidP="00464C0E">
      <w:pPr>
        <w:jc w:val="center"/>
        <w:rPr>
          <w:rFonts w:eastAsia="Times New Roman" w:cs="Times New Roman"/>
          <w:b/>
          <w:bCs/>
          <w:szCs w:val="24"/>
          <w:lang w:val="en-GB"/>
        </w:rPr>
      </w:pPr>
    </w:p>
    <w:p w14:paraId="005B449F" w14:textId="77777777" w:rsidR="00A3049B" w:rsidRPr="0012303F" w:rsidRDefault="00A3049B" w:rsidP="00464C0E">
      <w:pPr>
        <w:jc w:val="center"/>
        <w:rPr>
          <w:rFonts w:eastAsia="Times New Roman" w:cs="Times New Roman"/>
          <w:b/>
          <w:bCs/>
          <w:szCs w:val="24"/>
          <w:lang w:val="en-GB"/>
        </w:rPr>
      </w:pPr>
    </w:p>
    <w:p w14:paraId="2B94BF64" w14:textId="77777777" w:rsidR="00026AEF" w:rsidRPr="00A3049B" w:rsidRDefault="002F79C0" w:rsidP="00EF49C9">
      <w:pPr>
        <w:jc w:val="center"/>
        <w:rPr>
          <w:rFonts w:eastAsia="Times New Roman" w:cs="Times New Roman"/>
          <w:b/>
          <w:bCs/>
          <w:sz w:val="52"/>
          <w:szCs w:val="52"/>
          <w:lang w:val="en-GB"/>
        </w:rPr>
      </w:pPr>
      <w:r w:rsidRPr="00A3049B">
        <w:rPr>
          <w:rFonts w:eastAsia="Times New Roman" w:cs="Times New Roman"/>
          <w:b/>
          <w:bCs/>
          <w:sz w:val="52"/>
          <w:szCs w:val="52"/>
          <w:lang w:val="en-GB"/>
        </w:rPr>
        <w:t>Topic: Impact of supply chain issues on business growth in Starbucks</w:t>
      </w:r>
    </w:p>
    <w:p w14:paraId="1A77892C" w14:textId="77777777" w:rsidR="00984B56" w:rsidRPr="0012303F" w:rsidRDefault="00984B56">
      <w:pPr>
        <w:spacing w:line="276" w:lineRule="auto"/>
        <w:jc w:val="left"/>
        <w:rPr>
          <w:rFonts w:cs="Times New Roman"/>
          <w:b/>
          <w:bCs/>
          <w:szCs w:val="24"/>
          <w:lang w:val="en-GB"/>
        </w:rPr>
      </w:pPr>
      <w:r w:rsidRPr="0012303F">
        <w:rPr>
          <w:rFonts w:cs="Times New Roman"/>
          <w:b/>
          <w:bCs/>
          <w:szCs w:val="24"/>
          <w:lang w:val="en-GB"/>
        </w:rPr>
        <w:br w:type="page"/>
      </w:r>
    </w:p>
    <w:p w14:paraId="047F1C8C" w14:textId="008C1E6A" w:rsidR="00EF49C9" w:rsidRPr="0012303F" w:rsidRDefault="002F79C0" w:rsidP="00EF49C9">
      <w:pPr>
        <w:rPr>
          <w:rFonts w:cs="Times New Roman"/>
          <w:szCs w:val="24"/>
          <w:lang w:val="en-GB"/>
        </w:rPr>
      </w:pPr>
      <w:r w:rsidRPr="0012303F">
        <w:rPr>
          <w:rFonts w:cs="Times New Roman"/>
          <w:b/>
          <w:bCs/>
          <w:szCs w:val="24"/>
          <w:lang w:val="en-GB"/>
        </w:rPr>
        <w:lastRenderedPageBreak/>
        <w:t>Executive Summary</w:t>
      </w:r>
    </w:p>
    <w:p w14:paraId="1B76E9B3" w14:textId="77777777" w:rsidR="000A6ED5" w:rsidRPr="0012303F" w:rsidRDefault="002F79C0" w:rsidP="00EF49C9">
      <w:pPr>
        <w:rPr>
          <w:rFonts w:cs="Times New Roman"/>
          <w:szCs w:val="24"/>
          <w:lang w:val="en-GB"/>
        </w:rPr>
      </w:pPr>
      <w:r w:rsidRPr="0012303F">
        <w:rPr>
          <w:rFonts w:cs="Times New Roman"/>
          <w:szCs w:val="24"/>
          <w:lang w:val="en-GB"/>
        </w:rPr>
        <w:t>The report has explained about identifying the issue related to supply chain disruptions, which is usually caused by outdated technology within reputed organisations like Starbucks.  Ignoring these types of issues leads to mismanagement of inventory with a shortage of products and a rising tendency of waste, diminishing the satisfaction of the customers, which has often threatened the overall profitability and expansion.  Evaluating effective strategies has successfully improved the overall resilience within the organisation.  Responding to these types of issues productively has promoted sustainable growth and has maintained the reputation of the brand to bolster its competitive advantage within the dynamic market environment.</w:t>
      </w:r>
    </w:p>
    <w:p w14:paraId="3BF02C67" w14:textId="77777777" w:rsidR="000A6ED5" w:rsidRPr="0012303F" w:rsidRDefault="002F79C0">
      <w:pPr>
        <w:spacing w:line="276" w:lineRule="auto"/>
        <w:jc w:val="left"/>
        <w:rPr>
          <w:rFonts w:cs="Times New Roman"/>
          <w:szCs w:val="24"/>
          <w:lang w:val="en-GB"/>
        </w:rPr>
      </w:pPr>
      <w:r w:rsidRPr="0012303F">
        <w:rPr>
          <w:rFonts w:cs="Times New Roman"/>
          <w:szCs w:val="24"/>
          <w:lang w:val="en-GB"/>
        </w:rPr>
        <w:br w:type="page"/>
      </w:r>
    </w:p>
    <w:sdt>
      <w:sdtPr>
        <w:rPr>
          <w:rFonts w:ascii="Times New Roman" w:eastAsia="Arial" w:hAnsi="Times New Roman" w:cs="Times New Roman"/>
          <w:b/>
          <w:bCs/>
          <w:color w:val="auto"/>
          <w:sz w:val="24"/>
          <w:szCs w:val="24"/>
          <w:lang w:val="en-GB" w:eastAsia="en-IN"/>
        </w:rPr>
        <w:id w:val="295270488"/>
        <w:docPartObj>
          <w:docPartGallery w:val="Table of Contents"/>
          <w:docPartUnique/>
        </w:docPartObj>
      </w:sdtPr>
      <w:sdtEndPr>
        <w:rPr>
          <w:noProof/>
        </w:rPr>
      </w:sdtEndPr>
      <w:sdtContent>
        <w:p w14:paraId="07E443FD" w14:textId="77777777" w:rsidR="000A6ED5" w:rsidRPr="0012303F" w:rsidRDefault="002F79C0" w:rsidP="000A6ED5">
          <w:pPr>
            <w:pStyle w:val="TOCHeading"/>
            <w:spacing w:line="360" w:lineRule="auto"/>
            <w:jc w:val="center"/>
            <w:rPr>
              <w:rFonts w:ascii="Times New Roman" w:hAnsi="Times New Roman" w:cs="Times New Roman"/>
              <w:b/>
              <w:bCs/>
              <w:color w:val="auto"/>
              <w:sz w:val="24"/>
              <w:szCs w:val="24"/>
              <w:lang w:val="en-GB"/>
            </w:rPr>
          </w:pPr>
          <w:r w:rsidRPr="0012303F">
            <w:rPr>
              <w:rFonts w:ascii="Times New Roman" w:hAnsi="Times New Roman" w:cs="Times New Roman"/>
              <w:b/>
              <w:bCs/>
              <w:color w:val="auto"/>
              <w:sz w:val="24"/>
              <w:szCs w:val="24"/>
              <w:lang w:val="en-GB"/>
            </w:rPr>
            <w:t>Table of Contents</w:t>
          </w:r>
        </w:p>
        <w:p w14:paraId="61A3B460" w14:textId="22D2ED2B" w:rsidR="00A83A94" w:rsidRDefault="002F79C0">
          <w:pPr>
            <w:pStyle w:val="TOC1"/>
            <w:tabs>
              <w:tab w:val="right" w:leader="dot" w:pos="9350"/>
            </w:tabs>
            <w:rPr>
              <w:rFonts w:asciiTheme="minorHAnsi" w:eastAsiaTheme="minorEastAsia" w:hAnsiTheme="minorHAnsi" w:cstheme="minorBidi"/>
              <w:noProof/>
              <w:kern w:val="2"/>
              <w:szCs w:val="24"/>
              <w:lang w:val="en-IN"/>
              <w14:ligatures w14:val="standardContextual"/>
            </w:rPr>
          </w:pPr>
          <w:r w:rsidRPr="0012303F">
            <w:rPr>
              <w:rFonts w:cs="Times New Roman"/>
              <w:szCs w:val="24"/>
              <w:lang w:val="en-GB"/>
            </w:rPr>
            <w:fldChar w:fldCharType="begin"/>
          </w:r>
          <w:r w:rsidRPr="0012303F">
            <w:rPr>
              <w:rFonts w:cs="Times New Roman"/>
              <w:szCs w:val="24"/>
              <w:lang w:val="en-GB"/>
            </w:rPr>
            <w:instrText xml:space="preserve"> TOC \o "1-3" \h \z \u </w:instrText>
          </w:r>
          <w:r w:rsidRPr="0012303F">
            <w:rPr>
              <w:rFonts w:cs="Times New Roman"/>
              <w:szCs w:val="24"/>
              <w:lang w:val="en-GB"/>
            </w:rPr>
            <w:fldChar w:fldCharType="separate"/>
          </w:r>
          <w:hyperlink w:anchor="_Toc224058383" w:history="1">
            <w:r w:rsidR="00A83A94" w:rsidRPr="00605735">
              <w:rPr>
                <w:rStyle w:val="Hyperlink"/>
                <w:rFonts w:cs="Times New Roman"/>
                <w:noProof/>
                <w:lang w:val="en-GB"/>
              </w:rPr>
              <w:t>1. Identification of a Business Problem</w:t>
            </w:r>
            <w:r w:rsidR="00A83A94">
              <w:rPr>
                <w:noProof/>
                <w:webHidden/>
              </w:rPr>
              <w:tab/>
            </w:r>
            <w:r w:rsidR="00A83A94">
              <w:rPr>
                <w:noProof/>
                <w:webHidden/>
              </w:rPr>
              <w:fldChar w:fldCharType="begin"/>
            </w:r>
            <w:r w:rsidR="00A83A94">
              <w:rPr>
                <w:noProof/>
                <w:webHidden/>
              </w:rPr>
              <w:instrText xml:space="preserve"> PAGEREF _Toc224058383 \h </w:instrText>
            </w:r>
            <w:r w:rsidR="00A83A94">
              <w:rPr>
                <w:noProof/>
                <w:webHidden/>
              </w:rPr>
            </w:r>
            <w:r w:rsidR="00A83A94">
              <w:rPr>
                <w:noProof/>
                <w:webHidden/>
              </w:rPr>
              <w:fldChar w:fldCharType="separate"/>
            </w:r>
            <w:r w:rsidR="00A83A94">
              <w:rPr>
                <w:noProof/>
                <w:webHidden/>
              </w:rPr>
              <w:t>4</w:t>
            </w:r>
            <w:r w:rsidR="00A83A94">
              <w:rPr>
                <w:noProof/>
                <w:webHidden/>
              </w:rPr>
              <w:fldChar w:fldCharType="end"/>
            </w:r>
          </w:hyperlink>
        </w:p>
        <w:p w14:paraId="604BBEAF" w14:textId="317EB88D" w:rsidR="00A83A94" w:rsidRDefault="00A83A94">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224058384" w:history="1">
            <w:r w:rsidRPr="00605735">
              <w:rPr>
                <w:rStyle w:val="Hyperlink"/>
                <w:rFonts w:cs="Times New Roman"/>
                <w:noProof/>
                <w:lang w:val="en-GB"/>
              </w:rPr>
              <w:t>2. Research Aim, Objectives and Questions</w:t>
            </w:r>
            <w:r>
              <w:rPr>
                <w:noProof/>
                <w:webHidden/>
              </w:rPr>
              <w:tab/>
            </w:r>
            <w:r>
              <w:rPr>
                <w:noProof/>
                <w:webHidden/>
              </w:rPr>
              <w:fldChar w:fldCharType="begin"/>
            </w:r>
            <w:r>
              <w:rPr>
                <w:noProof/>
                <w:webHidden/>
              </w:rPr>
              <w:instrText xml:space="preserve"> PAGEREF _Toc224058384 \h </w:instrText>
            </w:r>
            <w:r>
              <w:rPr>
                <w:noProof/>
                <w:webHidden/>
              </w:rPr>
            </w:r>
            <w:r>
              <w:rPr>
                <w:noProof/>
                <w:webHidden/>
              </w:rPr>
              <w:fldChar w:fldCharType="separate"/>
            </w:r>
            <w:r>
              <w:rPr>
                <w:noProof/>
                <w:webHidden/>
              </w:rPr>
              <w:t>4</w:t>
            </w:r>
            <w:r>
              <w:rPr>
                <w:noProof/>
                <w:webHidden/>
              </w:rPr>
              <w:fldChar w:fldCharType="end"/>
            </w:r>
          </w:hyperlink>
        </w:p>
        <w:p w14:paraId="54DF2A6C" w14:textId="3014AB9F" w:rsidR="00A83A94" w:rsidRDefault="00A83A94">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224058385" w:history="1">
            <w:r w:rsidRPr="00605735">
              <w:rPr>
                <w:rStyle w:val="Hyperlink"/>
                <w:rFonts w:cs="Times New Roman"/>
                <w:noProof/>
                <w:lang w:val="en-GB"/>
              </w:rPr>
              <w:t>3. Critical Literature Review</w:t>
            </w:r>
            <w:r>
              <w:rPr>
                <w:noProof/>
                <w:webHidden/>
              </w:rPr>
              <w:tab/>
            </w:r>
            <w:r>
              <w:rPr>
                <w:noProof/>
                <w:webHidden/>
              </w:rPr>
              <w:fldChar w:fldCharType="begin"/>
            </w:r>
            <w:r>
              <w:rPr>
                <w:noProof/>
                <w:webHidden/>
              </w:rPr>
              <w:instrText xml:space="preserve"> PAGEREF _Toc224058385 \h </w:instrText>
            </w:r>
            <w:r>
              <w:rPr>
                <w:noProof/>
                <w:webHidden/>
              </w:rPr>
            </w:r>
            <w:r>
              <w:rPr>
                <w:noProof/>
                <w:webHidden/>
              </w:rPr>
              <w:fldChar w:fldCharType="separate"/>
            </w:r>
            <w:r>
              <w:rPr>
                <w:noProof/>
                <w:webHidden/>
              </w:rPr>
              <w:t>5</w:t>
            </w:r>
            <w:r>
              <w:rPr>
                <w:noProof/>
                <w:webHidden/>
              </w:rPr>
              <w:fldChar w:fldCharType="end"/>
            </w:r>
          </w:hyperlink>
        </w:p>
        <w:p w14:paraId="106B4BD3" w14:textId="7D9E8425" w:rsidR="00A83A94" w:rsidRDefault="00A83A94">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224058386" w:history="1">
            <w:r w:rsidRPr="00605735">
              <w:rPr>
                <w:rStyle w:val="Hyperlink"/>
                <w:rFonts w:cs="Times New Roman"/>
                <w:noProof/>
                <w:lang w:val="en-GB"/>
              </w:rPr>
              <w:t>4. Research Methodology and Design</w:t>
            </w:r>
            <w:r>
              <w:rPr>
                <w:noProof/>
                <w:webHidden/>
              </w:rPr>
              <w:tab/>
            </w:r>
            <w:r>
              <w:rPr>
                <w:noProof/>
                <w:webHidden/>
              </w:rPr>
              <w:fldChar w:fldCharType="begin"/>
            </w:r>
            <w:r>
              <w:rPr>
                <w:noProof/>
                <w:webHidden/>
              </w:rPr>
              <w:instrText xml:space="preserve"> PAGEREF _Toc224058386 \h </w:instrText>
            </w:r>
            <w:r>
              <w:rPr>
                <w:noProof/>
                <w:webHidden/>
              </w:rPr>
            </w:r>
            <w:r>
              <w:rPr>
                <w:noProof/>
                <w:webHidden/>
              </w:rPr>
              <w:fldChar w:fldCharType="separate"/>
            </w:r>
            <w:r>
              <w:rPr>
                <w:noProof/>
                <w:webHidden/>
              </w:rPr>
              <w:t>8</w:t>
            </w:r>
            <w:r>
              <w:rPr>
                <w:noProof/>
                <w:webHidden/>
              </w:rPr>
              <w:fldChar w:fldCharType="end"/>
            </w:r>
          </w:hyperlink>
        </w:p>
        <w:p w14:paraId="7F48A847" w14:textId="5487E49E" w:rsidR="00A83A94" w:rsidRDefault="00A83A94">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224058387" w:history="1">
            <w:r w:rsidRPr="00605735">
              <w:rPr>
                <w:rStyle w:val="Hyperlink"/>
                <w:rFonts w:cs="Times New Roman"/>
                <w:noProof/>
                <w:lang w:val="en-GB"/>
              </w:rPr>
              <w:t>5. Business Relevance and Practical Implications</w:t>
            </w:r>
            <w:r>
              <w:rPr>
                <w:noProof/>
                <w:webHidden/>
              </w:rPr>
              <w:tab/>
            </w:r>
            <w:r>
              <w:rPr>
                <w:noProof/>
                <w:webHidden/>
              </w:rPr>
              <w:fldChar w:fldCharType="begin"/>
            </w:r>
            <w:r>
              <w:rPr>
                <w:noProof/>
                <w:webHidden/>
              </w:rPr>
              <w:instrText xml:space="preserve"> PAGEREF _Toc224058387 \h </w:instrText>
            </w:r>
            <w:r>
              <w:rPr>
                <w:noProof/>
                <w:webHidden/>
              </w:rPr>
            </w:r>
            <w:r>
              <w:rPr>
                <w:noProof/>
                <w:webHidden/>
              </w:rPr>
              <w:fldChar w:fldCharType="separate"/>
            </w:r>
            <w:r>
              <w:rPr>
                <w:noProof/>
                <w:webHidden/>
              </w:rPr>
              <w:t>9</w:t>
            </w:r>
            <w:r>
              <w:rPr>
                <w:noProof/>
                <w:webHidden/>
              </w:rPr>
              <w:fldChar w:fldCharType="end"/>
            </w:r>
          </w:hyperlink>
        </w:p>
        <w:p w14:paraId="216CA8B3" w14:textId="34538356" w:rsidR="00A83A94" w:rsidRDefault="00A83A94">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224058388" w:history="1">
            <w:r w:rsidRPr="00605735">
              <w:rPr>
                <w:rStyle w:val="Hyperlink"/>
                <w:rFonts w:cs="Times New Roman"/>
                <w:noProof/>
                <w:lang w:val="en-GB"/>
              </w:rPr>
              <w:t>References</w:t>
            </w:r>
            <w:r>
              <w:rPr>
                <w:noProof/>
                <w:webHidden/>
              </w:rPr>
              <w:tab/>
            </w:r>
            <w:r>
              <w:rPr>
                <w:noProof/>
                <w:webHidden/>
              </w:rPr>
              <w:fldChar w:fldCharType="begin"/>
            </w:r>
            <w:r>
              <w:rPr>
                <w:noProof/>
                <w:webHidden/>
              </w:rPr>
              <w:instrText xml:space="preserve"> PAGEREF _Toc224058388 \h </w:instrText>
            </w:r>
            <w:r>
              <w:rPr>
                <w:noProof/>
                <w:webHidden/>
              </w:rPr>
            </w:r>
            <w:r>
              <w:rPr>
                <w:noProof/>
                <w:webHidden/>
              </w:rPr>
              <w:fldChar w:fldCharType="separate"/>
            </w:r>
            <w:r>
              <w:rPr>
                <w:noProof/>
                <w:webHidden/>
              </w:rPr>
              <w:t>12</w:t>
            </w:r>
            <w:r>
              <w:rPr>
                <w:noProof/>
                <w:webHidden/>
              </w:rPr>
              <w:fldChar w:fldCharType="end"/>
            </w:r>
          </w:hyperlink>
        </w:p>
        <w:p w14:paraId="61172A42" w14:textId="6090AD12" w:rsidR="000A6ED5" w:rsidRPr="0012303F" w:rsidRDefault="002F79C0" w:rsidP="000A6ED5">
          <w:pPr>
            <w:rPr>
              <w:rFonts w:cs="Times New Roman"/>
              <w:szCs w:val="24"/>
              <w:lang w:val="en-GB"/>
            </w:rPr>
          </w:pPr>
          <w:r w:rsidRPr="0012303F">
            <w:rPr>
              <w:rFonts w:cs="Times New Roman"/>
              <w:b/>
              <w:bCs/>
              <w:noProof/>
              <w:szCs w:val="24"/>
              <w:lang w:val="en-GB"/>
            </w:rPr>
            <w:fldChar w:fldCharType="end"/>
          </w:r>
        </w:p>
      </w:sdtContent>
    </w:sdt>
    <w:p w14:paraId="50BD1206" w14:textId="77777777" w:rsidR="00EF49C9" w:rsidRPr="0012303F" w:rsidRDefault="00EF49C9" w:rsidP="000A6ED5">
      <w:pPr>
        <w:jc w:val="center"/>
        <w:rPr>
          <w:rFonts w:cs="Times New Roman"/>
          <w:szCs w:val="24"/>
          <w:lang w:val="en-GB"/>
        </w:rPr>
      </w:pPr>
    </w:p>
    <w:p w14:paraId="0069472D" w14:textId="77777777" w:rsidR="00EF49C9" w:rsidRPr="0012303F" w:rsidRDefault="002F79C0">
      <w:pPr>
        <w:spacing w:line="276" w:lineRule="auto"/>
        <w:jc w:val="left"/>
        <w:rPr>
          <w:rFonts w:eastAsia="Times New Roman" w:cs="Times New Roman"/>
          <w:b/>
          <w:bCs/>
          <w:szCs w:val="24"/>
          <w:lang w:val="en-GB"/>
        </w:rPr>
      </w:pPr>
      <w:r w:rsidRPr="0012303F">
        <w:rPr>
          <w:rFonts w:eastAsia="Times New Roman" w:cs="Times New Roman"/>
          <w:b/>
          <w:bCs/>
          <w:szCs w:val="24"/>
          <w:lang w:val="en-GB"/>
        </w:rPr>
        <w:br w:type="page"/>
      </w:r>
    </w:p>
    <w:p w14:paraId="61DC3867" w14:textId="77777777" w:rsidR="00EF49C9" w:rsidRPr="0012303F" w:rsidRDefault="002F79C0" w:rsidP="00EF49C9">
      <w:pPr>
        <w:pStyle w:val="Heading1"/>
        <w:rPr>
          <w:rFonts w:cs="Times New Roman"/>
          <w:lang w:val="en-GB"/>
        </w:rPr>
      </w:pPr>
      <w:bookmarkStart w:id="0" w:name="_Toc224058383"/>
      <w:r w:rsidRPr="0012303F">
        <w:rPr>
          <w:rFonts w:cs="Times New Roman"/>
          <w:lang w:val="en-GB"/>
        </w:rPr>
        <w:lastRenderedPageBreak/>
        <w:t>1. Identification of a Business Problem</w:t>
      </w:r>
      <w:bookmarkEnd w:id="0"/>
    </w:p>
    <w:p w14:paraId="5ADABC61" w14:textId="77777777" w:rsidR="00EF49C9" w:rsidRPr="0012303F" w:rsidRDefault="002F79C0" w:rsidP="00EF49C9">
      <w:pPr>
        <w:rPr>
          <w:rFonts w:eastAsia="Times New Roman" w:cs="Times New Roman"/>
          <w:szCs w:val="24"/>
          <w:lang w:val="en-GB"/>
        </w:rPr>
      </w:pPr>
      <w:r w:rsidRPr="0012303F">
        <w:rPr>
          <w:rFonts w:eastAsia="Times New Roman" w:cs="Times New Roman"/>
          <w:szCs w:val="24"/>
          <w:lang w:val="en-GB"/>
        </w:rPr>
        <w:t xml:space="preserve">The problem statement refers to the disruptions of the supply chain within reputed organisations such as Starbucks. The problem arises due to the incorporation of inventory miscounts, which are typically caused by outdated technologies, scattered suppliers, and logistics inefficiencies. At the same time, the impact of this type of issue has been deemed significant in terms of overstocking, product shortages, and high waste generation, resulting in negative impacts on customer satisfaction and sales. As stated by Collins (2026), due to the incorporation of supply chain issues, the company often incurs losses in sales values, leading to a hampering of the reputation and identity of the organisation. Moreover, this type of problem needs to be overcome through the incorporation of effective strategies that are used to render a successful reputation of the brand and balance the overall loyalty of the customer. Therefore, this has benefited the organisation in reconstructing its operational efficiency and has successfully supported consistent business growth. </w:t>
      </w:r>
    </w:p>
    <w:p w14:paraId="1479AEEE" w14:textId="77777777" w:rsidR="00EF49C9" w:rsidRPr="0012303F" w:rsidRDefault="002F79C0" w:rsidP="00EF49C9">
      <w:pPr>
        <w:rPr>
          <w:rFonts w:eastAsia="Times New Roman" w:cs="Times New Roman"/>
          <w:b/>
          <w:bCs/>
          <w:i/>
          <w:iCs/>
          <w:szCs w:val="24"/>
          <w:lang w:val="en-GB"/>
        </w:rPr>
      </w:pPr>
      <w:r w:rsidRPr="0012303F">
        <w:rPr>
          <w:rFonts w:eastAsia="Times New Roman" w:cs="Times New Roman"/>
          <w:b/>
          <w:bCs/>
          <w:i/>
          <w:iCs/>
          <w:szCs w:val="24"/>
          <w:lang w:val="en-GB"/>
        </w:rPr>
        <w:t xml:space="preserve">Explain why this problem is significant and how it impacts business performance or strategy. </w:t>
      </w:r>
    </w:p>
    <w:p w14:paraId="0438A697" w14:textId="641A4F4A" w:rsidR="0044605B" w:rsidRPr="0012303F" w:rsidRDefault="002F79C0" w:rsidP="00EF49C9">
      <w:pPr>
        <w:rPr>
          <w:rFonts w:eastAsia="Times New Roman" w:cs="Times New Roman"/>
          <w:szCs w:val="24"/>
          <w:lang w:val="en-GB"/>
        </w:rPr>
      </w:pPr>
      <w:r w:rsidRPr="0012303F">
        <w:rPr>
          <w:rFonts w:eastAsia="Times New Roman" w:cs="Times New Roman"/>
          <w:szCs w:val="24"/>
          <w:lang w:val="en-GB"/>
        </w:rPr>
        <w:t xml:space="preserve">The problem is termed to be significant in the given scenario for the company, as ignoring it can seriously hamper the overall business performance and strategy. As stated by Cunningham (2026), observing technical glitches of the latest technologies, such as artificial intelligence, has resulted in the scattering of the suppliers and shortages in their products (Cunningham, 2026). Observations with frequent shortages and the mismanagement of the inventory have undermined the reliability of the brand and the loyalty of the customers, which is essential for the overarching growth of the company. Analysing the operational inefficiencies through the rise in waste levels and costs has minimised profitability. It can be stated that proposing effective strategies has been beneficial for maintaining the competitive positioning and impact upon the long-term goals of the organisation (Şimşek </w:t>
      </w:r>
      <w:r w:rsidRPr="0012303F">
        <w:rPr>
          <w:rFonts w:eastAsia="Times New Roman" w:cs="Times New Roman"/>
          <w:i/>
          <w:iCs/>
          <w:szCs w:val="24"/>
          <w:lang w:val="en-GB"/>
        </w:rPr>
        <w:t>et al.,</w:t>
      </w:r>
      <w:r w:rsidRPr="0012303F">
        <w:rPr>
          <w:rFonts w:eastAsia="Times New Roman" w:cs="Times New Roman"/>
          <w:szCs w:val="24"/>
          <w:lang w:val="en-GB"/>
        </w:rPr>
        <w:t xml:space="preserve"> 2024). </w:t>
      </w:r>
    </w:p>
    <w:p w14:paraId="0C5B9B4B" w14:textId="77777777" w:rsidR="00EF49C9" w:rsidRPr="0012303F" w:rsidRDefault="002F79C0" w:rsidP="00EF49C9">
      <w:pPr>
        <w:pStyle w:val="Heading1"/>
        <w:rPr>
          <w:rFonts w:cs="Times New Roman"/>
          <w:lang w:val="en-GB"/>
        </w:rPr>
      </w:pPr>
      <w:bookmarkStart w:id="1" w:name="_Toc224058384"/>
      <w:r w:rsidRPr="0012303F">
        <w:rPr>
          <w:rFonts w:cs="Times New Roman"/>
          <w:lang w:val="en-GB"/>
        </w:rPr>
        <w:t>2. Research Aim, Objectives and Questions</w:t>
      </w:r>
      <w:bookmarkEnd w:id="1"/>
    </w:p>
    <w:p w14:paraId="316134B5" w14:textId="77777777" w:rsidR="00EF49C9" w:rsidRPr="0012303F" w:rsidRDefault="002F79C0" w:rsidP="00EF49C9">
      <w:pPr>
        <w:rPr>
          <w:rFonts w:eastAsia="Times New Roman" w:cs="Times New Roman"/>
          <w:b/>
          <w:bCs/>
          <w:i/>
          <w:iCs/>
          <w:szCs w:val="24"/>
          <w:lang w:val="en-GB"/>
        </w:rPr>
      </w:pPr>
      <w:r w:rsidRPr="0012303F">
        <w:rPr>
          <w:rFonts w:eastAsia="Times New Roman" w:cs="Times New Roman"/>
          <w:b/>
          <w:bCs/>
          <w:i/>
          <w:iCs/>
          <w:szCs w:val="24"/>
          <w:lang w:val="en-GB"/>
        </w:rPr>
        <w:t>Research Aim</w:t>
      </w:r>
    </w:p>
    <w:p w14:paraId="792FE0E3" w14:textId="77777777" w:rsidR="00EF49C9" w:rsidRPr="0012303F" w:rsidRDefault="002F79C0" w:rsidP="00EF49C9">
      <w:pPr>
        <w:rPr>
          <w:rFonts w:eastAsia="Times New Roman" w:cs="Times New Roman"/>
          <w:szCs w:val="24"/>
          <w:lang w:val="en-GB"/>
        </w:rPr>
      </w:pPr>
      <w:r w:rsidRPr="0012303F">
        <w:rPr>
          <w:rFonts w:eastAsia="Times New Roman" w:cs="Times New Roman"/>
          <w:szCs w:val="24"/>
          <w:lang w:val="en-GB"/>
        </w:rPr>
        <w:t xml:space="preserve">The research aims to analyse the impact of supply chain-related problems on the overall business growth of Starbucks and identify the productive strategies for the upliftment of the supply chain strategies. </w:t>
      </w:r>
    </w:p>
    <w:p w14:paraId="3CD35C33" w14:textId="77777777" w:rsidR="00EF49C9" w:rsidRPr="0012303F" w:rsidRDefault="002F79C0" w:rsidP="00EF49C9">
      <w:pPr>
        <w:rPr>
          <w:rFonts w:eastAsia="Times New Roman" w:cs="Times New Roman"/>
          <w:b/>
          <w:bCs/>
          <w:i/>
          <w:iCs/>
          <w:szCs w:val="24"/>
          <w:lang w:val="en-GB"/>
        </w:rPr>
      </w:pPr>
      <w:r w:rsidRPr="0012303F">
        <w:rPr>
          <w:rFonts w:eastAsia="Times New Roman" w:cs="Times New Roman"/>
          <w:b/>
          <w:bCs/>
          <w:i/>
          <w:iCs/>
          <w:szCs w:val="24"/>
          <w:lang w:val="en-GB"/>
        </w:rPr>
        <w:t>Research Objectives</w:t>
      </w:r>
    </w:p>
    <w:p w14:paraId="1384F48F" w14:textId="77777777" w:rsidR="00EF49C9" w:rsidRPr="0012303F" w:rsidRDefault="002F79C0" w:rsidP="00EF49C9">
      <w:pPr>
        <w:rPr>
          <w:rFonts w:eastAsia="Times New Roman" w:cs="Times New Roman"/>
          <w:szCs w:val="24"/>
          <w:lang w:val="en-GB"/>
        </w:rPr>
      </w:pPr>
      <w:r w:rsidRPr="0012303F">
        <w:rPr>
          <w:rFonts w:eastAsia="Times New Roman" w:cs="Times New Roman"/>
          <w:szCs w:val="24"/>
          <w:lang w:val="en-GB"/>
        </w:rPr>
        <w:lastRenderedPageBreak/>
        <w:t>The research objectives are mentioned below.</w:t>
      </w:r>
    </w:p>
    <w:p w14:paraId="6EA6D83B" w14:textId="77777777" w:rsidR="00EF49C9" w:rsidRPr="0012303F" w:rsidRDefault="002F79C0" w:rsidP="00EF49C9">
      <w:pPr>
        <w:numPr>
          <w:ilvl w:val="0"/>
          <w:numId w:val="6"/>
        </w:numPr>
        <w:rPr>
          <w:rFonts w:eastAsia="Times New Roman" w:cs="Times New Roman"/>
          <w:szCs w:val="24"/>
          <w:lang w:val="en-GB"/>
        </w:rPr>
      </w:pPr>
      <w:r w:rsidRPr="0012303F">
        <w:rPr>
          <w:rFonts w:eastAsia="Times New Roman" w:cs="Times New Roman"/>
          <w:szCs w:val="24"/>
          <w:lang w:val="en-GB"/>
        </w:rPr>
        <w:t>To assess the overall efficacy of the recent technological and strategic interventions of Starbucks.</w:t>
      </w:r>
    </w:p>
    <w:p w14:paraId="11C237D0" w14:textId="77777777" w:rsidR="00EF49C9" w:rsidRPr="0012303F" w:rsidRDefault="002F79C0" w:rsidP="00EF49C9">
      <w:pPr>
        <w:numPr>
          <w:ilvl w:val="0"/>
          <w:numId w:val="6"/>
        </w:numPr>
        <w:rPr>
          <w:rFonts w:eastAsia="Times New Roman" w:cs="Times New Roman"/>
          <w:szCs w:val="24"/>
          <w:lang w:val="en-GB"/>
        </w:rPr>
      </w:pPr>
      <w:r w:rsidRPr="0012303F">
        <w:rPr>
          <w:rFonts w:eastAsia="Times New Roman" w:cs="Times New Roman"/>
          <w:szCs w:val="24"/>
          <w:lang w:val="en-GB"/>
        </w:rPr>
        <w:t>To underscore the disruptions of the supply chain affecting the satisfaction of the customers and sales performance.</w:t>
      </w:r>
    </w:p>
    <w:p w14:paraId="62E3DB16" w14:textId="77777777" w:rsidR="00EF49C9" w:rsidRPr="0012303F" w:rsidRDefault="002F79C0" w:rsidP="00EF49C9">
      <w:pPr>
        <w:numPr>
          <w:ilvl w:val="0"/>
          <w:numId w:val="6"/>
        </w:numPr>
        <w:rPr>
          <w:rFonts w:eastAsia="Times New Roman" w:cs="Times New Roman"/>
          <w:szCs w:val="24"/>
          <w:lang w:val="en-GB"/>
        </w:rPr>
      </w:pPr>
      <w:r w:rsidRPr="0012303F">
        <w:rPr>
          <w:rFonts w:eastAsia="Times New Roman" w:cs="Times New Roman"/>
          <w:szCs w:val="24"/>
          <w:lang w:val="en-GB"/>
        </w:rPr>
        <w:t>To highlight the challenges related to supply chains faced by the company</w:t>
      </w:r>
    </w:p>
    <w:p w14:paraId="5A58C17E" w14:textId="77777777" w:rsidR="00EF49C9" w:rsidRPr="0012303F" w:rsidRDefault="002F79C0" w:rsidP="00EF49C9">
      <w:pPr>
        <w:numPr>
          <w:ilvl w:val="0"/>
          <w:numId w:val="6"/>
        </w:numPr>
        <w:rPr>
          <w:rFonts w:eastAsia="Times New Roman" w:cs="Times New Roman"/>
          <w:szCs w:val="24"/>
          <w:lang w:val="en-GB"/>
        </w:rPr>
      </w:pPr>
      <w:r w:rsidRPr="0012303F">
        <w:rPr>
          <w:rFonts w:eastAsia="Times New Roman" w:cs="Times New Roman"/>
          <w:szCs w:val="24"/>
          <w:lang w:val="en-GB"/>
        </w:rPr>
        <w:t xml:space="preserve">To elucidate effective strategies for mitigating the challenges and promoting sustainable growth within the organisation. </w:t>
      </w:r>
    </w:p>
    <w:p w14:paraId="1A03EB33" w14:textId="77777777" w:rsidR="00EF49C9" w:rsidRPr="0012303F" w:rsidRDefault="002F79C0" w:rsidP="00EF49C9">
      <w:pPr>
        <w:rPr>
          <w:rFonts w:eastAsia="Times New Roman" w:cs="Times New Roman"/>
          <w:b/>
          <w:bCs/>
          <w:i/>
          <w:iCs/>
          <w:szCs w:val="24"/>
          <w:lang w:val="en-GB"/>
        </w:rPr>
      </w:pPr>
      <w:r w:rsidRPr="0012303F">
        <w:rPr>
          <w:rFonts w:eastAsia="Times New Roman" w:cs="Times New Roman"/>
          <w:b/>
          <w:bCs/>
          <w:i/>
          <w:iCs/>
          <w:szCs w:val="24"/>
          <w:lang w:val="en-GB"/>
        </w:rPr>
        <w:t>Research Questions</w:t>
      </w:r>
    </w:p>
    <w:p w14:paraId="2362B0A3" w14:textId="77777777" w:rsidR="00EF49C9" w:rsidRPr="0012303F" w:rsidRDefault="002F79C0" w:rsidP="00EF49C9">
      <w:pPr>
        <w:rPr>
          <w:rFonts w:eastAsia="Times New Roman" w:cs="Times New Roman"/>
          <w:szCs w:val="24"/>
          <w:lang w:val="en-GB"/>
        </w:rPr>
      </w:pPr>
      <w:r w:rsidRPr="0012303F">
        <w:rPr>
          <w:rFonts w:eastAsia="Times New Roman" w:cs="Times New Roman"/>
          <w:szCs w:val="24"/>
          <w:lang w:val="en-GB"/>
        </w:rPr>
        <w:t>The research questions are described below.</w:t>
      </w:r>
    </w:p>
    <w:p w14:paraId="1C1F1E08" w14:textId="77777777" w:rsidR="00EF49C9" w:rsidRPr="0012303F" w:rsidRDefault="002F79C0" w:rsidP="00EF49C9">
      <w:pPr>
        <w:rPr>
          <w:rFonts w:eastAsia="Times New Roman" w:cs="Times New Roman"/>
          <w:szCs w:val="24"/>
          <w:lang w:val="en-GB"/>
        </w:rPr>
      </w:pPr>
      <w:r w:rsidRPr="0012303F">
        <w:rPr>
          <w:rFonts w:eastAsia="Times New Roman" w:cs="Times New Roman"/>
          <w:szCs w:val="24"/>
          <w:lang w:val="en-GB"/>
        </w:rPr>
        <w:t>1. How have supply chain issues influenced the experiences of consumers and sales?</w:t>
      </w:r>
    </w:p>
    <w:p w14:paraId="70CFD0F3" w14:textId="77777777" w:rsidR="00EF49C9" w:rsidRPr="0012303F" w:rsidRDefault="002F79C0" w:rsidP="00EF49C9">
      <w:pPr>
        <w:rPr>
          <w:rFonts w:eastAsia="Times New Roman" w:cs="Times New Roman"/>
          <w:szCs w:val="24"/>
          <w:lang w:val="en-GB"/>
        </w:rPr>
      </w:pPr>
      <w:r w:rsidRPr="0012303F">
        <w:rPr>
          <w:rFonts w:eastAsia="Times New Roman" w:cs="Times New Roman"/>
          <w:szCs w:val="24"/>
          <w:lang w:val="en-GB"/>
        </w:rPr>
        <w:t>2. In what ways do the disruptions in the supply chain impact the operations of Starbucks?</w:t>
      </w:r>
    </w:p>
    <w:p w14:paraId="6F8FF562" w14:textId="77777777" w:rsidR="00EF49C9" w:rsidRPr="0012303F" w:rsidRDefault="002F79C0" w:rsidP="00EF49C9">
      <w:pPr>
        <w:rPr>
          <w:rFonts w:eastAsia="Times New Roman" w:cs="Times New Roman"/>
          <w:szCs w:val="24"/>
          <w:lang w:val="en-GB"/>
        </w:rPr>
      </w:pPr>
      <w:r w:rsidRPr="0012303F">
        <w:rPr>
          <w:rFonts w:eastAsia="Times New Roman" w:cs="Times New Roman"/>
          <w:szCs w:val="24"/>
          <w:lang w:val="en-GB"/>
        </w:rPr>
        <w:t>3. How have the approaches made Starbucks respond to the supply chain disruptions, and are they deemed to be effective?</w:t>
      </w:r>
    </w:p>
    <w:p w14:paraId="504A2E10" w14:textId="6060B5EE" w:rsidR="0044605B" w:rsidRPr="0012303F" w:rsidRDefault="002F79C0" w:rsidP="00EF49C9">
      <w:pPr>
        <w:rPr>
          <w:rFonts w:eastAsia="Times New Roman" w:cs="Times New Roman"/>
          <w:szCs w:val="24"/>
          <w:lang w:val="en-GB"/>
        </w:rPr>
      </w:pPr>
      <w:r w:rsidRPr="0012303F">
        <w:rPr>
          <w:rFonts w:eastAsia="Times New Roman" w:cs="Times New Roman"/>
          <w:szCs w:val="24"/>
          <w:lang w:val="en-GB"/>
        </w:rPr>
        <w:t>4. In what ways do the future measures enable the organisation to support the development of the supply chain reliability and business growth?</w:t>
      </w:r>
    </w:p>
    <w:p w14:paraId="48D5E9D0" w14:textId="77777777" w:rsidR="00EF49C9" w:rsidRPr="0012303F" w:rsidRDefault="002F79C0" w:rsidP="00EF49C9">
      <w:pPr>
        <w:pStyle w:val="Heading1"/>
        <w:rPr>
          <w:rFonts w:cs="Times New Roman"/>
          <w:lang w:val="en-GB"/>
        </w:rPr>
      </w:pPr>
      <w:bookmarkStart w:id="2" w:name="_Toc224058385"/>
      <w:r w:rsidRPr="0012303F">
        <w:rPr>
          <w:rFonts w:cs="Times New Roman"/>
          <w:lang w:val="en-GB"/>
        </w:rPr>
        <w:t>3. Critical Literature Review</w:t>
      </w:r>
      <w:bookmarkEnd w:id="2"/>
    </w:p>
    <w:p w14:paraId="5177ADC6" w14:textId="77777777" w:rsidR="00EF49C9" w:rsidRPr="0012303F" w:rsidRDefault="002F79C0" w:rsidP="00EF49C9">
      <w:pPr>
        <w:rPr>
          <w:rFonts w:eastAsia="Times New Roman" w:cs="Times New Roman"/>
          <w:b/>
          <w:bCs/>
          <w:szCs w:val="24"/>
          <w:lang w:val="en-GB"/>
        </w:rPr>
      </w:pPr>
      <w:r w:rsidRPr="0012303F">
        <w:rPr>
          <w:rFonts w:eastAsia="Times New Roman" w:cs="Times New Roman"/>
          <w:b/>
          <w:bCs/>
          <w:szCs w:val="24"/>
          <w:lang w:val="en-GB"/>
        </w:rPr>
        <w:t>Description of the Key Concepts</w:t>
      </w:r>
    </w:p>
    <w:p w14:paraId="77525D44" w14:textId="77777777" w:rsidR="00EF49C9" w:rsidRPr="0012303F" w:rsidRDefault="002F79C0" w:rsidP="00EF49C9">
      <w:pPr>
        <w:rPr>
          <w:rFonts w:eastAsia="Times New Roman" w:cs="Times New Roman"/>
          <w:b/>
          <w:bCs/>
          <w:i/>
          <w:iCs/>
          <w:szCs w:val="24"/>
          <w:lang w:val="en-GB"/>
        </w:rPr>
      </w:pPr>
      <w:r w:rsidRPr="0012303F">
        <w:rPr>
          <w:rFonts w:eastAsia="Times New Roman" w:cs="Times New Roman"/>
          <w:b/>
          <w:bCs/>
          <w:i/>
          <w:iCs/>
          <w:szCs w:val="24"/>
          <w:lang w:val="en-GB"/>
        </w:rPr>
        <w:t>Assessing the overall efficacy of the recent technological and strategic interventions</w:t>
      </w:r>
    </w:p>
    <w:p w14:paraId="2DD0FFD4" w14:textId="77777777" w:rsidR="00EF49C9" w:rsidRPr="0012303F" w:rsidRDefault="002F79C0" w:rsidP="00EF49C9">
      <w:pPr>
        <w:widowControl w:val="0"/>
        <w:rPr>
          <w:rFonts w:eastAsia="Times New Roman" w:cs="Times New Roman"/>
          <w:b/>
          <w:bCs/>
          <w:i/>
          <w:iCs/>
          <w:szCs w:val="24"/>
          <w:lang w:val="en-GB"/>
        </w:rPr>
      </w:pPr>
      <w:r w:rsidRPr="0012303F">
        <w:rPr>
          <w:rFonts w:eastAsia="Times New Roman" w:cs="Times New Roman"/>
          <w:szCs w:val="24"/>
          <w:lang w:val="en-GB"/>
        </w:rPr>
        <w:t xml:space="preserve">As stated by Barreto Peixoto </w:t>
      </w:r>
      <w:r w:rsidRPr="0012303F">
        <w:rPr>
          <w:rFonts w:eastAsia="Times New Roman" w:cs="Times New Roman"/>
          <w:i/>
          <w:iCs/>
          <w:szCs w:val="24"/>
          <w:lang w:val="en-GB"/>
        </w:rPr>
        <w:t>et al.</w:t>
      </w:r>
      <w:r w:rsidRPr="0012303F">
        <w:rPr>
          <w:rFonts w:eastAsia="Times New Roman" w:cs="Times New Roman"/>
          <w:szCs w:val="24"/>
          <w:lang w:val="en-GB"/>
        </w:rPr>
        <w:t xml:space="preserve"> (2023), it can be observed that the recent technological initiatives proposed by the organisation, like ordering on its mobile application and digital payments, have developed the chances of convenience for consumers and developed operational efficiency. As argued by Partridge (2025), it has been relevant that due to the rise of the rise of the automation, it is the organisations that are cutting staff members who are being replaced by robots, resulting in the loss of jobs of potential employees, hampering the reputation (Partridge, 2025). There are instances where the disruptions in the supply chains result in a shortage of stock with a delay in the service, causing damage to the reputation and position of the organisation. As stated by Peluso (2023), through these statement</w:t>
      </w:r>
      <w:r w:rsidR="0044605B" w:rsidRPr="0012303F">
        <w:rPr>
          <w:rFonts w:eastAsia="Times New Roman" w:cs="Times New Roman"/>
          <w:szCs w:val="24"/>
          <w:lang w:val="en-GB"/>
        </w:rPr>
        <w:t>s</w:t>
      </w:r>
      <w:r w:rsidRPr="0012303F">
        <w:rPr>
          <w:rFonts w:eastAsia="Times New Roman" w:cs="Times New Roman"/>
          <w:szCs w:val="24"/>
          <w:lang w:val="en-GB"/>
        </w:rPr>
        <w:t xml:space="preserve">, it can be concluded that these issues can be tackled by providing the latest technology tools for the development of engagement and overall efficiency for presenting a sustainable supply chain. As a result, this has made the organisation promote </w:t>
      </w:r>
      <w:r w:rsidRPr="0012303F">
        <w:rPr>
          <w:rFonts w:eastAsia="Times New Roman" w:cs="Times New Roman"/>
          <w:szCs w:val="24"/>
          <w:lang w:val="en-GB"/>
        </w:rPr>
        <w:lastRenderedPageBreak/>
        <w:t xml:space="preserve">resilience of supply chain management and a balance of sustainable growth to satisfy the customers. </w:t>
      </w:r>
    </w:p>
    <w:p w14:paraId="45F320E3" w14:textId="77777777" w:rsidR="00EF49C9" w:rsidRPr="0012303F" w:rsidRDefault="002F79C0" w:rsidP="00EF49C9">
      <w:pPr>
        <w:rPr>
          <w:rFonts w:eastAsia="Times New Roman" w:cs="Times New Roman"/>
          <w:b/>
          <w:bCs/>
          <w:i/>
          <w:iCs/>
          <w:szCs w:val="24"/>
          <w:lang w:val="en-GB"/>
        </w:rPr>
      </w:pPr>
      <w:r w:rsidRPr="0012303F">
        <w:rPr>
          <w:rFonts w:eastAsia="Times New Roman" w:cs="Times New Roman"/>
          <w:b/>
          <w:bCs/>
          <w:i/>
          <w:iCs/>
          <w:szCs w:val="24"/>
          <w:lang w:val="en-GB"/>
        </w:rPr>
        <w:t>Underscoring the disruptions of the supply chain affecting the satisfaction of the customers and sales performance</w:t>
      </w:r>
    </w:p>
    <w:p w14:paraId="1B417923" w14:textId="13E158A4" w:rsidR="00EF49C9" w:rsidRPr="0012303F" w:rsidRDefault="002F79C0" w:rsidP="00EF49C9">
      <w:pPr>
        <w:widowControl w:val="0"/>
        <w:rPr>
          <w:rFonts w:eastAsia="Times New Roman" w:cs="Times New Roman"/>
          <w:b/>
          <w:bCs/>
          <w:i/>
          <w:iCs/>
          <w:szCs w:val="24"/>
          <w:lang w:val="en-GB"/>
        </w:rPr>
      </w:pPr>
      <w:r w:rsidRPr="0012303F">
        <w:rPr>
          <w:rFonts w:eastAsia="Times New Roman" w:cs="Times New Roman"/>
          <w:szCs w:val="24"/>
          <w:lang w:val="en-GB"/>
        </w:rPr>
        <w:t xml:space="preserve">As cited by Ngure and Watanabe (2024), it is obvious that the destructions occurred in the supply chain have resulted in a shortage of stock with inconsistency of the availability of the product, which negatively affects customer satisfaction. Identification of these types of disruption has impacted the reputation for reliability and convenience of the organisation with respect to the retention of potential customers. As per Wright </w:t>
      </w:r>
      <w:r w:rsidRPr="0012303F">
        <w:rPr>
          <w:rFonts w:eastAsia="Times New Roman" w:cs="Times New Roman"/>
          <w:i/>
          <w:iCs/>
          <w:szCs w:val="24"/>
          <w:lang w:val="en-GB"/>
        </w:rPr>
        <w:t>et al.</w:t>
      </w:r>
      <w:r w:rsidRPr="0012303F">
        <w:rPr>
          <w:rFonts w:eastAsia="Times New Roman" w:cs="Times New Roman"/>
          <w:szCs w:val="24"/>
          <w:lang w:val="en-GB"/>
        </w:rPr>
        <w:t xml:space="preserve"> (2024), through analysis of these statements, it can be observed that mitigating this type of issue helps to maintain profitability with a successful market share and overall resilience within the supply chain for maintaining a competitive advantage within the respective field.</w:t>
      </w:r>
    </w:p>
    <w:p w14:paraId="39D0F0EF" w14:textId="77777777" w:rsidR="00EF49C9" w:rsidRPr="0012303F" w:rsidRDefault="002F79C0" w:rsidP="00EF49C9">
      <w:pPr>
        <w:rPr>
          <w:rFonts w:eastAsia="Times New Roman" w:cs="Times New Roman"/>
          <w:b/>
          <w:bCs/>
          <w:i/>
          <w:iCs/>
          <w:szCs w:val="24"/>
          <w:lang w:val="en-GB"/>
        </w:rPr>
      </w:pPr>
      <w:r w:rsidRPr="0012303F">
        <w:rPr>
          <w:rFonts w:eastAsia="Times New Roman" w:cs="Times New Roman"/>
          <w:b/>
          <w:bCs/>
          <w:i/>
          <w:iCs/>
          <w:szCs w:val="24"/>
          <w:lang w:val="en-GB"/>
        </w:rPr>
        <w:t>Highlighting the challenges related to supply chains faced by the company</w:t>
      </w:r>
    </w:p>
    <w:p w14:paraId="1FB7C3AA" w14:textId="77777777" w:rsidR="00EF49C9" w:rsidRPr="0012303F" w:rsidRDefault="002F79C0" w:rsidP="00EF49C9">
      <w:pPr>
        <w:widowControl w:val="0"/>
        <w:rPr>
          <w:rFonts w:eastAsia="Times New Roman" w:cs="Times New Roman"/>
          <w:i/>
          <w:iCs/>
          <w:szCs w:val="24"/>
          <w:lang w:val="en-GB"/>
        </w:rPr>
      </w:pPr>
      <w:r w:rsidRPr="0012303F">
        <w:rPr>
          <w:rFonts w:eastAsia="Times New Roman" w:cs="Times New Roman"/>
          <w:szCs w:val="24"/>
          <w:lang w:val="en-GB"/>
        </w:rPr>
        <w:t xml:space="preserve">As highlighted by Paudel </w:t>
      </w:r>
      <w:r w:rsidRPr="0012303F">
        <w:rPr>
          <w:rFonts w:eastAsia="Times New Roman" w:cs="Times New Roman"/>
          <w:i/>
          <w:iCs/>
          <w:szCs w:val="24"/>
          <w:lang w:val="en-GB"/>
        </w:rPr>
        <w:t>et al.</w:t>
      </w:r>
      <w:r w:rsidRPr="0012303F">
        <w:rPr>
          <w:rFonts w:eastAsia="Times New Roman" w:cs="Times New Roman"/>
          <w:szCs w:val="24"/>
          <w:lang w:val="en-GB"/>
        </w:rPr>
        <w:t xml:space="preserve"> (2023), the first challenge refers to disruptions from the lens of geopolitical tensions with the pandemic and change in the climate, which exacerbate the inventory shortage and increase the operational cost. As stated by Elahi </w:t>
      </w:r>
      <w:r w:rsidRPr="0012303F">
        <w:rPr>
          <w:rFonts w:eastAsia="Times New Roman" w:cs="Times New Roman"/>
          <w:i/>
          <w:iCs/>
          <w:szCs w:val="24"/>
          <w:lang w:val="en-GB"/>
        </w:rPr>
        <w:t>et al.</w:t>
      </w:r>
      <w:r w:rsidRPr="0012303F">
        <w:rPr>
          <w:rFonts w:eastAsia="Times New Roman" w:cs="Times New Roman"/>
          <w:szCs w:val="24"/>
          <w:lang w:val="en-GB"/>
        </w:rPr>
        <w:t xml:space="preserve"> (2023), the next challenge refers to maintaining the quality standards across the diversified supplier base, the shopping complex and the logistic process. As opined by </w:t>
      </w:r>
      <w:proofErr w:type="spellStart"/>
      <w:r w:rsidRPr="0012303F">
        <w:rPr>
          <w:rFonts w:eastAsia="Times New Roman" w:cs="Times New Roman"/>
          <w:szCs w:val="24"/>
          <w:lang w:val="en-GB"/>
        </w:rPr>
        <w:t>Aljohani</w:t>
      </w:r>
      <w:proofErr w:type="spellEnd"/>
      <w:r w:rsidRPr="0012303F">
        <w:rPr>
          <w:rFonts w:eastAsia="Times New Roman" w:cs="Times New Roman"/>
          <w:szCs w:val="24"/>
          <w:lang w:val="en-GB"/>
        </w:rPr>
        <w:t xml:space="preserve"> (2023), another significant challenge refers to limited visibility into supply chain processes, which hinders proactive management and risk mitigation. Therefore, these challenges need to be analysed cohesively and controlled in a productive way for maintaining the strategic and financial position of the organisation within the respective field.</w:t>
      </w:r>
    </w:p>
    <w:p w14:paraId="67DA0521" w14:textId="77777777" w:rsidR="00EF49C9" w:rsidRPr="0012303F" w:rsidRDefault="002F79C0" w:rsidP="00EF49C9">
      <w:pPr>
        <w:rPr>
          <w:rFonts w:eastAsia="Times New Roman" w:cs="Times New Roman"/>
          <w:b/>
          <w:bCs/>
          <w:i/>
          <w:iCs/>
          <w:szCs w:val="24"/>
          <w:lang w:val="en-GB"/>
        </w:rPr>
      </w:pPr>
      <w:r w:rsidRPr="0012303F">
        <w:rPr>
          <w:rFonts w:eastAsia="Times New Roman" w:cs="Times New Roman"/>
          <w:b/>
          <w:bCs/>
          <w:i/>
          <w:iCs/>
          <w:szCs w:val="24"/>
          <w:lang w:val="en-GB"/>
        </w:rPr>
        <w:t>Elucidating with effective strategies for mitigating the challenges and promoting sustainable growth within the organisation</w:t>
      </w:r>
    </w:p>
    <w:p w14:paraId="3203C1EB" w14:textId="77777777" w:rsidR="00EF49C9" w:rsidRPr="0012303F" w:rsidRDefault="002F79C0" w:rsidP="00EF49C9">
      <w:pPr>
        <w:widowControl w:val="0"/>
        <w:rPr>
          <w:rFonts w:eastAsia="Times New Roman" w:cs="Times New Roman"/>
          <w:szCs w:val="24"/>
          <w:lang w:val="en-GB"/>
        </w:rPr>
      </w:pPr>
      <w:r w:rsidRPr="0012303F">
        <w:rPr>
          <w:rFonts w:eastAsia="Times New Roman" w:cs="Times New Roman"/>
          <w:szCs w:val="24"/>
          <w:lang w:val="en-GB"/>
        </w:rPr>
        <w:t xml:space="preserve">As opined by Riad, Naimi and Okar (2024), the first effective strategy refers to the application of advanced analytics and practical tracking systems for developing visibility and responsiveness. As cited by Qin and Chen (2022), having strong supplier relationships and effective investment in sustainable practices refers to the second strategy used for balancing the quality and resilience. As per Sekar, Noteboom and Tech (2025), implementing the latest technology suggests that blockchain has the power to develop clarity, which is observed as another vital strategy. As a result, these strategies provide long-term sustainability and minimise the cost to ensure that the </w:t>
      </w:r>
      <w:r w:rsidRPr="0012303F">
        <w:rPr>
          <w:rFonts w:eastAsia="Times New Roman" w:cs="Times New Roman"/>
          <w:szCs w:val="24"/>
          <w:lang w:val="en-GB"/>
        </w:rPr>
        <w:lastRenderedPageBreak/>
        <w:t xml:space="preserve">availability of the product supports the organisation to provide consistency in its growth. </w:t>
      </w:r>
    </w:p>
    <w:p w14:paraId="553322AC" w14:textId="77777777" w:rsidR="00EF49C9" w:rsidRPr="0012303F" w:rsidRDefault="002F79C0" w:rsidP="00EF49C9">
      <w:pPr>
        <w:widowControl w:val="0"/>
        <w:rPr>
          <w:rFonts w:eastAsia="Times New Roman" w:cs="Times New Roman"/>
          <w:b/>
          <w:bCs/>
          <w:szCs w:val="24"/>
          <w:lang w:val="en-GB"/>
        </w:rPr>
      </w:pPr>
      <w:r w:rsidRPr="0012303F">
        <w:rPr>
          <w:rFonts w:eastAsia="Times New Roman" w:cs="Times New Roman"/>
          <w:b/>
          <w:bCs/>
          <w:szCs w:val="24"/>
          <w:lang w:val="en-GB"/>
        </w:rPr>
        <w:t>Conceptual Framework</w:t>
      </w:r>
    </w:p>
    <w:p w14:paraId="25C5F335" w14:textId="77777777" w:rsidR="00EF49C9" w:rsidRPr="0012303F" w:rsidRDefault="002F79C0" w:rsidP="00EF49C9">
      <w:pPr>
        <w:keepNext/>
        <w:widowControl w:val="0"/>
        <w:jc w:val="center"/>
        <w:rPr>
          <w:rFonts w:cs="Times New Roman"/>
          <w:lang w:val="en-GB"/>
        </w:rPr>
      </w:pPr>
      <w:r w:rsidRPr="0012303F">
        <w:rPr>
          <w:rFonts w:eastAsia="Times New Roman" w:cs="Times New Roman"/>
          <w:b/>
          <w:bCs/>
          <w:i/>
          <w:iCs/>
          <w:noProof/>
          <w:szCs w:val="24"/>
          <w:lang w:val="en-GB"/>
        </w:rPr>
        <w:drawing>
          <wp:inline distT="0" distB="0" distL="0" distR="0" wp14:anchorId="7B68C6B6" wp14:editId="7D9C37D6">
            <wp:extent cx="3945898" cy="3353340"/>
            <wp:effectExtent l="19050" t="19050" r="16510" b="19050"/>
            <wp:docPr id="1245839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839711" name=""/>
                    <pic:cNvPicPr/>
                  </pic:nvPicPr>
                  <pic:blipFill>
                    <a:blip r:embed="rId10"/>
                    <a:stretch>
                      <a:fillRect/>
                    </a:stretch>
                  </pic:blipFill>
                  <pic:spPr>
                    <a:xfrm>
                      <a:off x="0" y="0"/>
                      <a:ext cx="3963341" cy="3368163"/>
                    </a:xfrm>
                    <a:prstGeom prst="rect">
                      <a:avLst/>
                    </a:prstGeom>
                    <a:ln w="19050">
                      <a:solidFill>
                        <a:schemeClr val="tx1"/>
                      </a:solidFill>
                    </a:ln>
                  </pic:spPr>
                </pic:pic>
              </a:graphicData>
            </a:graphic>
          </wp:inline>
        </w:drawing>
      </w:r>
    </w:p>
    <w:p w14:paraId="3610001C" w14:textId="77777777" w:rsidR="00EF49C9" w:rsidRPr="0012303F" w:rsidRDefault="002F79C0" w:rsidP="00EF49C9">
      <w:pPr>
        <w:pStyle w:val="Caption"/>
        <w:spacing w:line="360" w:lineRule="auto"/>
        <w:jc w:val="center"/>
        <w:rPr>
          <w:rFonts w:ascii="Times New Roman" w:hAnsi="Times New Roman" w:cs="Times New Roman"/>
          <w:b/>
          <w:bCs/>
          <w:i w:val="0"/>
          <w:iCs w:val="0"/>
          <w:color w:val="auto"/>
          <w:sz w:val="24"/>
          <w:szCs w:val="24"/>
          <w:lang w:val="en-GB"/>
        </w:rPr>
      </w:pPr>
      <w:r w:rsidRPr="0012303F">
        <w:rPr>
          <w:rFonts w:ascii="Times New Roman" w:hAnsi="Times New Roman" w:cs="Times New Roman"/>
          <w:b/>
          <w:bCs/>
          <w:i w:val="0"/>
          <w:iCs w:val="0"/>
          <w:color w:val="auto"/>
          <w:sz w:val="24"/>
          <w:szCs w:val="24"/>
          <w:lang w:val="en-GB"/>
        </w:rPr>
        <w:t xml:space="preserve">Figure </w:t>
      </w:r>
      <w:r w:rsidRPr="0012303F">
        <w:rPr>
          <w:rFonts w:ascii="Times New Roman" w:hAnsi="Times New Roman" w:cs="Times New Roman"/>
          <w:b/>
          <w:bCs/>
          <w:i w:val="0"/>
          <w:iCs w:val="0"/>
          <w:color w:val="auto"/>
          <w:sz w:val="24"/>
          <w:szCs w:val="24"/>
          <w:lang w:val="en-GB"/>
        </w:rPr>
        <w:fldChar w:fldCharType="begin"/>
      </w:r>
      <w:r w:rsidRPr="0012303F">
        <w:rPr>
          <w:rFonts w:ascii="Times New Roman" w:hAnsi="Times New Roman" w:cs="Times New Roman"/>
          <w:b/>
          <w:bCs/>
          <w:i w:val="0"/>
          <w:iCs w:val="0"/>
          <w:color w:val="auto"/>
          <w:sz w:val="24"/>
          <w:szCs w:val="24"/>
          <w:lang w:val="en-GB"/>
        </w:rPr>
        <w:instrText xml:space="preserve"> SEQ Figure \* ARABIC </w:instrText>
      </w:r>
      <w:r w:rsidRPr="0012303F">
        <w:rPr>
          <w:rFonts w:ascii="Times New Roman" w:hAnsi="Times New Roman" w:cs="Times New Roman"/>
          <w:b/>
          <w:bCs/>
          <w:i w:val="0"/>
          <w:iCs w:val="0"/>
          <w:color w:val="auto"/>
          <w:sz w:val="24"/>
          <w:szCs w:val="24"/>
          <w:lang w:val="en-GB"/>
        </w:rPr>
        <w:fldChar w:fldCharType="separate"/>
      </w:r>
      <w:r w:rsidRPr="0012303F">
        <w:rPr>
          <w:rFonts w:ascii="Times New Roman" w:hAnsi="Times New Roman" w:cs="Times New Roman"/>
          <w:b/>
          <w:bCs/>
          <w:i w:val="0"/>
          <w:iCs w:val="0"/>
          <w:noProof/>
          <w:color w:val="auto"/>
          <w:sz w:val="24"/>
          <w:szCs w:val="24"/>
          <w:lang w:val="en-GB"/>
        </w:rPr>
        <w:t>1</w:t>
      </w:r>
      <w:r w:rsidRPr="0012303F">
        <w:rPr>
          <w:rFonts w:ascii="Times New Roman" w:hAnsi="Times New Roman" w:cs="Times New Roman"/>
          <w:b/>
          <w:bCs/>
          <w:i w:val="0"/>
          <w:iCs w:val="0"/>
          <w:color w:val="auto"/>
          <w:sz w:val="24"/>
          <w:szCs w:val="24"/>
          <w:lang w:val="en-GB"/>
        </w:rPr>
        <w:fldChar w:fldCharType="end"/>
      </w:r>
      <w:r w:rsidRPr="0012303F">
        <w:rPr>
          <w:rFonts w:ascii="Times New Roman" w:hAnsi="Times New Roman" w:cs="Times New Roman"/>
          <w:b/>
          <w:bCs/>
          <w:i w:val="0"/>
          <w:iCs w:val="0"/>
          <w:color w:val="auto"/>
          <w:sz w:val="24"/>
          <w:szCs w:val="24"/>
          <w:lang w:val="en-GB"/>
        </w:rPr>
        <w:t>: Conceptual Framework</w:t>
      </w:r>
    </w:p>
    <w:p w14:paraId="1EE1136E" w14:textId="77777777" w:rsidR="00EF49C9" w:rsidRPr="0012303F" w:rsidRDefault="002F79C0" w:rsidP="00EF49C9">
      <w:pPr>
        <w:jc w:val="center"/>
        <w:rPr>
          <w:rFonts w:cs="Times New Roman"/>
          <w:szCs w:val="24"/>
          <w:lang w:val="en-GB"/>
        </w:rPr>
      </w:pPr>
      <w:r w:rsidRPr="0012303F">
        <w:rPr>
          <w:rFonts w:cs="Times New Roman"/>
          <w:szCs w:val="24"/>
          <w:lang w:val="en-GB"/>
        </w:rPr>
        <w:t>(Source: Created by the Learner)</w:t>
      </w:r>
    </w:p>
    <w:p w14:paraId="3BB333F6" w14:textId="77777777" w:rsidR="00EF49C9" w:rsidRPr="0012303F" w:rsidRDefault="002F79C0" w:rsidP="00EF49C9">
      <w:pPr>
        <w:rPr>
          <w:rFonts w:eastAsia="Times New Roman" w:cs="Times New Roman"/>
          <w:b/>
          <w:bCs/>
          <w:i/>
          <w:iCs/>
          <w:szCs w:val="24"/>
          <w:lang w:val="en-GB"/>
        </w:rPr>
      </w:pPr>
      <w:r w:rsidRPr="0012303F">
        <w:rPr>
          <w:rFonts w:eastAsia="Times New Roman" w:cs="Times New Roman"/>
          <w:b/>
          <w:bCs/>
          <w:i/>
          <w:iCs/>
          <w:szCs w:val="24"/>
          <w:lang w:val="en-GB"/>
        </w:rPr>
        <w:t>Identify gaps or inconsistencies in the existing research and explain how your study intends to address them.</w:t>
      </w:r>
    </w:p>
    <w:p w14:paraId="64DD2567" w14:textId="774A49C2" w:rsidR="00EF49C9" w:rsidRPr="0012303F" w:rsidRDefault="00D571D9" w:rsidP="00EF49C9">
      <w:pPr>
        <w:widowControl w:val="0"/>
        <w:rPr>
          <w:rFonts w:eastAsia="Times New Roman" w:cs="Times New Roman"/>
          <w:b/>
          <w:bCs/>
          <w:i/>
          <w:iCs/>
          <w:szCs w:val="24"/>
          <w:lang w:val="en-GB"/>
        </w:rPr>
      </w:pPr>
      <w:r>
        <w:rPr>
          <w:rFonts w:eastAsia="Times New Roman" w:cs="Times New Roman"/>
          <w:szCs w:val="24"/>
          <w:lang w:val="en-GB"/>
        </w:rPr>
        <w:t>A</w:t>
      </w:r>
      <w:r w:rsidRPr="0012303F">
        <w:rPr>
          <w:rFonts w:eastAsia="Times New Roman" w:cs="Times New Roman"/>
          <w:szCs w:val="24"/>
          <w:lang w:val="en-GB"/>
        </w:rPr>
        <w:t xml:space="preserve"> lack of focus on efficient solutions has been observed in the previous research. However, the present literature has systematically analysed these loopholes and has responded to the gaps for lowering the rate of supply chain vulnerabilities within the company. As a result, this has provided actionable insights into the integration of digital tools with supply chain management for responding to the inconsistencies and surrounding with the cohesive framework required for sustainable growth within the rising infrastructure.</w:t>
      </w:r>
    </w:p>
    <w:p w14:paraId="12F0D3BC" w14:textId="77777777" w:rsidR="00EF49C9" w:rsidRPr="0012303F" w:rsidRDefault="002F79C0" w:rsidP="00EF49C9">
      <w:pPr>
        <w:rPr>
          <w:rFonts w:eastAsia="Times New Roman" w:cs="Times New Roman"/>
          <w:b/>
          <w:bCs/>
          <w:i/>
          <w:iCs/>
          <w:szCs w:val="24"/>
          <w:lang w:val="en-GB"/>
        </w:rPr>
      </w:pPr>
      <w:r w:rsidRPr="0012303F">
        <w:rPr>
          <w:rFonts w:eastAsia="Times New Roman" w:cs="Times New Roman"/>
          <w:b/>
          <w:bCs/>
          <w:i/>
          <w:iCs/>
          <w:szCs w:val="24"/>
          <w:lang w:val="en-GB"/>
        </w:rPr>
        <w:t>Demonstrate understanding of relevant theories, models, and frameworks that support your analysis.</w:t>
      </w:r>
    </w:p>
    <w:p w14:paraId="3BF79BAE" w14:textId="4EF597EF" w:rsidR="00EF49C9" w:rsidRPr="0012303F" w:rsidRDefault="002F79C0" w:rsidP="00EF49C9">
      <w:pPr>
        <w:rPr>
          <w:rFonts w:eastAsia="Times New Roman" w:cs="Times New Roman"/>
          <w:szCs w:val="24"/>
          <w:lang w:val="en-GB"/>
        </w:rPr>
      </w:pPr>
      <w:r w:rsidRPr="0012303F">
        <w:rPr>
          <w:rFonts w:eastAsia="Times New Roman" w:cs="Times New Roman"/>
          <w:szCs w:val="24"/>
          <w:lang w:val="en-GB"/>
        </w:rPr>
        <w:t xml:space="preserve">As per </w:t>
      </w:r>
      <w:proofErr w:type="spellStart"/>
      <w:r w:rsidRPr="0012303F">
        <w:rPr>
          <w:rFonts w:eastAsia="Times New Roman" w:cs="Times New Roman"/>
          <w:szCs w:val="24"/>
          <w:lang w:val="en-GB"/>
        </w:rPr>
        <w:t>Menzli</w:t>
      </w:r>
      <w:proofErr w:type="spellEnd"/>
      <w:r w:rsidRPr="0012303F">
        <w:rPr>
          <w:rFonts w:eastAsia="Times New Roman" w:cs="Times New Roman"/>
          <w:szCs w:val="24"/>
          <w:lang w:val="en-GB"/>
        </w:rPr>
        <w:t xml:space="preserve"> </w:t>
      </w:r>
      <w:r w:rsidRPr="0012303F">
        <w:rPr>
          <w:rFonts w:eastAsia="Times New Roman" w:cs="Times New Roman"/>
          <w:i/>
          <w:iCs/>
          <w:szCs w:val="24"/>
          <w:lang w:val="en-GB"/>
        </w:rPr>
        <w:t>et al.</w:t>
      </w:r>
      <w:r w:rsidRPr="0012303F">
        <w:rPr>
          <w:rFonts w:eastAsia="Times New Roman" w:cs="Times New Roman"/>
          <w:szCs w:val="24"/>
          <w:lang w:val="en-GB"/>
        </w:rPr>
        <w:t xml:space="preserve"> (2022), </w:t>
      </w:r>
      <w:proofErr w:type="gramStart"/>
      <w:r w:rsidRPr="0012303F">
        <w:rPr>
          <w:rFonts w:eastAsia="Times New Roman" w:cs="Times New Roman"/>
          <w:szCs w:val="24"/>
          <w:lang w:val="en-GB"/>
        </w:rPr>
        <w:t>in the course of</w:t>
      </w:r>
      <w:proofErr w:type="gramEnd"/>
      <w:r w:rsidRPr="0012303F">
        <w:rPr>
          <w:rFonts w:eastAsia="Times New Roman" w:cs="Times New Roman"/>
          <w:szCs w:val="24"/>
          <w:lang w:val="en-GB"/>
        </w:rPr>
        <w:t xml:space="preserve"> the theoretical framework, it has been relevant that the utilisation of the </w:t>
      </w:r>
      <w:r w:rsidRPr="0012303F">
        <w:rPr>
          <w:rFonts w:eastAsia="Times New Roman" w:cs="Times New Roman"/>
          <w:b/>
          <w:bCs/>
          <w:szCs w:val="24"/>
          <w:lang w:val="en-GB"/>
        </w:rPr>
        <w:t>Diffusion of Innovation Model</w:t>
      </w:r>
      <w:r w:rsidRPr="0012303F">
        <w:rPr>
          <w:rFonts w:eastAsia="Times New Roman" w:cs="Times New Roman"/>
          <w:szCs w:val="24"/>
          <w:lang w:val="en-GB"/>
        </w:rPr>
        <w:t xml:space="preserve"> has been termed to be effective in the phase of supporting the acceptance of the latest technologies</w:t>
      </w:r>
      <w:r w:rsidR="00054EA4" w:rsidRPr="0012303F">
        <w:rPr>
          <w:rFonts w:eastAsia="Times New Roman" w:cs="Times New Roman"/>
          <w:szCs w:val="24"/>
          <w:lang w:val="en-GB"/>
        </w:rPr>
        <w:t xml:space="preserve"> and mitigates the negative impacts such as </w:t>
      </w:r>
      <w:r w:rsidR="00054EA4" w:rsidRPr="0012303F">
        <w:rPr>
          <w:rFonts w:eastAsia="Times New Roman" w:cs="Times New Roman"/>
          <w:szCs w:val="24"/>
          <w:lang w:val="en-GB"/>
        </w:rPr>
        <w:lastRenderedPageBreak/>
        <w:t>uncertainties and probable risks in the organisation</w:t>
      </w:r>
      <w:r w:rsidRPr="0012303F">
        <w:rPr>
          <w:rFonts w:eastAsia="Times New Roman" w:cs="Times New Roman"/>
          <w:szCs w:val="24"/>
          <w:lang w:val="en-GB"/>
        </w:rPr>
        <w:t xml:space="preserve">. As stated by Yang </w:t>
      </w:r>
      <w:r w:rsidRPr="0012303F">
        <w:rPr>
          <w:rFonts w:eastAsia="Times New Roman" w:cs="Times New Roman"/>
          <w:i/>
          <w:iCs/>
          <w:szCs w:val="24"/>
          <w:lang w:val="en-GB"/>
        </w:rPr>
        <w:t>et al.</w:t>
      </w:r>
      <w:r w:rsidRPr="0012303F">
        <w:rPr>
          <w:rFonts w:eastAsia="Times New Roman" w:cs="Times New Roman"/>
          <w:szCs w:val="24"/>
          <w:lang w:val="en-GB"/>
        </w:rPr>
        <w:t xml:space="preserve"> (2023), another theory which has been considered to be relevant on this case, refers to </w:t>
      </w:r>
      <w:r w:rsidRPr="0012303F">
        <w:rPr>
          <w:rFonts w:eastAsia="Times New Roman" w:cs="Times New Roman"/>
          <w:b/>
          <w:bCs/>
          <w:szCs w:val="24"/>
          <w:lang w:val="en-GB"/>
        </w:rPr>
        <w:t>Supply Chain Risk Management</w:t>
      </w:r>
      <w:r w:rsidRPr="0012303F">
        <w:rPr>
          <w:rFonts w:eastAsia="Times New Roman" w:cs="Times New Roman"/>
          <w:szCs w:val="24"/>
          <w:lang w:val="en-GB"/>
        </w:rPr>
        <w:t xml:space="preserve">, that have the power to render with lowering the rate of disruption of supply chains for the development of the potential to detect with prepare and </w:t>
      </w:r>
      <w:r w:rsidR="00054EA4" w:rsidRPr="0012303F">
        <w:rPr>
          <w:rFonts w:eastAsia="Times New Roman" w:cs="Times New Roman"/>
          <w:szCs w:val="24"/>
          <w:lang w:val="en-GB"/>
        </w:rPr>
        <w:t xml:space="preserve">minimise the negative impacts related to geopolitical instability </w:t>
      </w:r>
      <w:r w:rsidR="004D1DF8">
        <w:rPr>
          <w:rFonts w:eastAsia="Times New Roman" w:cs="Times New Roman"/>
          <w:szCs w:val="24"/>
          <w:lang w:val="en-GB"/>
        </w:rPr>
        <w:t>and</w:t>
      </w:r>
      <w:r w:rsidR="00054EA4" w:rsidRPr="0012303F">
        <w:rPr>
          <w:rFonts w:eastAsia="Times New Roman" w:cs="Times New Roman"/>
          <w:szCs w:val="24"/>
          <w:lang w:val="en-GB"/>
        </w:rPr>
        <w:t xml:space="preserve"> organisational failures to</w:t>
      </w:r>
      <w:r w:rsidRPr="0012303F">
        <w:rPr>
          <w:rFonts w:eastAsia="Times New Roman" w:cs="Times New Roman"/>
          <w:szCs w:val="24"/>
          <w:lang w:val="en-GB"/>
        </w:rPr>
        <w:t xml:space="preserve"> maintain a position for the organization ion the relative filed.  </w:t>
      </w:r>
    </w:p>
    <w:p w14:paraId="251C2786" w14:textId="77777777" w:rsidR="00EF49C9" w:rsidRPr="0012303F" w:rsidRDefault="002F79C0" w:rsidP="00EF49C9">
      <w:pPr>
        <w:keepNext/>
        <w:jc w:val="center"/>
        <w:rPr>
          <w:rFonts w:cs="Times New Roman"/>
          <w:lang w:val="en-GB"/>
        </w:rPr>
      </w:pPr>
      <w:r w:rsidRPr="0012303F">
        <w:rPr>
          <w:rFonts w:cs="Times New Roman"/>
          <w:noProof/>
          <w:lang w:val="en-GB"/>
        </w:rPr>
        <w:drawing>
          <wp:inline distT="0" distB="0" distL="0" distR="0" wp14:anchorId="6D171988" wp14:editId="2A3B5BF0">
            <wp:extent cx="5943600" cy="2352675"/>
            <wp:effectExtent l="19050" t="19050" r="19050" b="28575"/>
            <wp:docPr id="4648770" name="Picture 1" descr="What is the The Diffusion of Innovation model?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8770" name="Picture 1" descr="What is the The Diffusion of Innovation model? | Smart Insights"/>
                    <pic:cNvPicPr>
                      <a:picLocks noChangeAspect="1" noChangeArrowheads="1"/>
                    </pic:cNvPicPr>
                  </pic:nvPicPr>
                  <pic:blipFill>
                    <a:blip r:embed="rId11" cstate="print">
                      <a:extLst>
                        <a:ext uri="{28A0092B-C50C-407E-A947-70E740481C1C}">
                          <a14:useLocalDpi xmlns:a14="http://schemas.microsoft.com/office/drawing/2010/main" val="0"/>
                        </a:ext>
                      </a:extLst>
                    </a:blip>
                    <a:srcRect b="16947"/>
                    <a:stretch>
                      <a:fillRect/>
                    </a:stretch>
                  </pic:blipFill>
                  <pic:spPr bwMode="auto">
                    <a:xfrm>
                      <a:off x="0" y="0"/>
                      <a:ext cx="5943600" cy="2352675"/>
                    </a:xfrm>
                    <a:prstGeom prst="rect">
                      <a:avLst/>
                    </a:prstGeom>
                    <a:noFill/>
                    <a:ln w="19050">
                      <a:solidFill>
                        <a:sysClr val="windowText" lastClr="000000"/>
                      </a:solidFill>
                      <a:prstDash val="solid"/>
                      <a:round/>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424F3D4" w14:textId="77777777" w:rsidR="00EF49C9" w:rsidRPr="0012303F" w:rsidRDefault="002F79C0" w:rsidP="00EF49C9">
      <w:pPr>
        <w:pStyle w:val="Caption"/>
        <w:spacing w:line="360" w:lineRule="auto"/>
        <w:jc w:val="center"/>
        <w:rPr>
          <w:rFonts w:ascii="Times New Roman" w:hAnsi="Times New Roman" w:cs="Times New Roman"/>
          <w:b/>
          <w:bCs/>
          <w:i w:val="0"/>
          <w:iCs w:val="0"/>
          <w:color w:val="auto"/>
          <w:sz w:val="24"/>
          <w:szCs w:val="24"/>
          <w:lang w:val="en-GB"/>
        </w:rPr>
      </w:pPr>
      <w:r w:rsidRPr="0012303F">
        <w:rPr>
          <w:rFonts w:ascii="Times New Roman" w:hAnsi="Times New Roman" w:cs="Times New Roman"/>
          <w:b/>
          <w:bCs/>
          <w:i w:val="0"/>
          <w:iCs w:val="0"/>
          <w:color w:val="auto"/>
          <w:sz w:val="24"/>
          <w:szCs w:val="24"/>
          <w:lang w:val="en-GB"/>
        </w:rPr>
        <w:t xml:space="preserve">Figure </w:t>
      </w:r>
      <w:r w:rsidRPr="0012303F">
        <w:rPr>
          <w:rFonts w:ascii="Times New Roman" w:hAnsi="Times New Roman" w:cs="Times New Roman"/>
          <w:b/>
          <w:bCs/>
          <w:i w:val="0"/>
          <w:iCs w:val="0"/>
          <w:color w:val="auto"/>
          <w:sz w:val="24"/>
          <w:szCs w:val="24"/>
          <w:lang w:val="en-GB"/>
        </w:rPr>
        <w:fldChar w:fldCharType="begin"/>
      </w:r>
      <w:r w:rsidRPr="0012303F">
        <w:rPr>
          <w:rFonts w:ascii="Times New Roman" w:hAnsi="Times New Roman" w:cs="Times New Roman"/>
          <w:b/>
          <w:bCs/>
          <w:i w:val="0"/>
          <w:iCs w:val="0"/>
          <w:color w:val="auto"/>
          <w:sz w:val="24"/>
          <w:szCs w:val="24"/>
          <w:lang w:val="en-GB"/>
        </w:rPr>
        <w:instrText xml:space="preserve"> SEQ Figure \* ARABIC </w:instrText>
      </w:r>
      <w:r w:rsidRPr="0012303F">
        <w:rPr>
          <w:rFonts w:ascii="Times New Roman" w:hAnsi="Times New Roman" w:cs="Times New Roman"/>
          <w:b/>
          <w:bCs/>
          <w:i w:val="0"/>
          <w:iCs w:val="0"/>
          <w:color w:val="auto"/>
          <w:sz w:val="24"/>
          <w:szCs w:val="24"/>
          <w:lang w:val="en-GB"/>
        </w:rPr>
        <w:fldChar w:fldCharType="separate"/>
      </w:r>
      <w:r w:rsidRPr="0012303F">
        <w:rPr>
          <w:rFonts w:ascii="Times New Roman" w:hAnsi="Times New Roman" w:cs="Times New Roman"/>
          <w:b/>
          <w:bCs/>
          <w:i w:val="0"/>
          <w:iCs w:val="0"/>
          <w:noProof/>
          <w:color w:val="auto"/>
          <w:sz w:val="24"/>
          <w:szCs w:val="24"/>
          <w:lang w:val="en-GB"/>
        </w:rPr>
        <w:t>2</w:t>
      </w:r>
      <w:r w:rsidRPr="0012303F">
        <w:rPr>
          <w:rFonts w:ascii="Times New Roman" w:hAnsi="Times New Roman" w:cs="Times New Roman"/>
          <w:b/>
          <w:bCs/>
          <w:i w:val="0"/>
          <w:iCs w:val="0"/>
          <w:color w:val="auto"/>
          <w:sz w:val="24"/>
          <w:szCs w:val="24"/>
          <w:lang w:val="en-GB"/>
        </w:rPr>
        <w:fldChar w:fldCharType="end"/>
      </w:r>
      <w:r w:rsidRPr="0012303F">
        <w:rPr>
          <w:rFonts w:ascii="Times New Roman" w:hAnsi="Times New Roman" w:cs="Times New Roman"/>
          <w:b/>
          <w:bCs/>
          <w:i w:val="0"/>
          <w:iCs w:val="0"/>
          <w:color w:val="auto"/>
          <w:sz w:val="24"/>
          <w:szCs w:val="24"/>
          <w:lang w:val="en-GB"/>
        </w:rPr>
        <w:t>: Diffusion of Innovation Model</w:t>
      </w:r>
    </w:p>
    <w:p w14:paraId="70840D34" w14:textId="67FD5AD9" w:rsidR="000A6ED5" w:rsidRPr="0012303F" w:rsidRDefault="002F79C0" w:rsidP="0039396D">
      <w:pPr>
        <w:jc w:val="center"/>
        <w:rPr>
          <w:rFonts w:cs="Times New Roman"/>
          <w:szCs w:val="24"/>
          <w:lang w:val="en-GB"/>
        </w:rPr>
      </w:pPr>
      <w:r w:rsidRPr="0012303F">
        <w:rPr>
          <w:rFonts w:cs="Times New Roman"/>
          <w:szCs w:val="24"/>
          <w:lang w:val="en-GB"/>
        </w:rPr>
        <w:t xml:space="preserve">(Source: </w:t>
      </w:r>
      <w:proofErr w:type="spellStart"/>
      <w:r w:rsidRPr="0012303F">
        <w:rPr>
          <w:rFonts w:eastAsia="Times New Roman" w:cs="Times New Roman"/>
          <w:szCs w:val="24"/>
          <w:lang w:val="en-GB"/>
        </w:rPr>
        <w:t>Menzli</w:t>
      </w:r>
      <w:proofErr w:type="spellEnd"/>
      <w:r w:rsidRPr="0012303F">
        <w:rPr>
          <w:rFonts w:eastAsia="Times New Roman" w:cs="Times New Roman"/>
          <w:szCs w:val="24"/>
          <w:lang w:val="en-GB"/>
        </w:rPr>
        <w:t xml:space="preserve"> </w:t>
      </w:r>
      <w:r w:rsidRPr="0012303F">
        <w:rPr>
          <w:rFonts w:eastAsia="Times New Roman" w:cs="Times New Roman"/>
          <w:i/>
          <w:iCs/>
          <w:szCs w:val="24"/>
          <w:lang w:val="en-GB"/>
        </w:rPr>
        <w:t>et al.</w:t>
      </w:r>
      <w:r w:rsidRPr="0012303F">
        <w:rPr>
          <w:rFonts w:eastAsia="Times New Roman" w:cs="Times New Roman"/>
          <w:szCs w:val="24"/>
          <w:lang w:val="en-GB"/>
        </w:rPr>
        <w:t>, 2022</w:t>
      </w:r>
      <w:r w:rsidRPr="0012303F">
        <w:rPr>
          <w:rFonts w:cs="Times New Roman"/>
          <w:szCs w:val="24"/>
          <w:lang w:val="en-GB"/>
        </w:rPr>
        <w:t>)</w:t>
      </w:r>
    </w:p>
    <w:p w14:paraId="14FB7CAE" w14:textId="77777777" w:rsidR="00026AEF" w:rsidRPr="0012303F" w:rsidRDefault="002F79C0" w:rsidP="00000057">
      <w:pPr>
        <w:pStyle w:val="Heading1"/>
        <w:rPr>
          <w:rFonts w:cs="Times New Roman"/>
          <w:b w:val="0"/>
          <w:lang w:val="en-GB"/>
        </w:rPr>
      </w:pPr>
      <w:bookmarkStart w:id="3" w:name="_Toc224058386"/>
      <w:r w:rsidRPr="0012303F">
        <w:rPr>
          <w:rFonts w:cs="Times New Roman"/>
          <w:lang w:val="en-GB"/>
        </w:rPr>
        <w:t>4. Research Methodology and</w:t>
      </w:r>
      <w:r w:rsidR="00000057" w:rsidRPr="0012303F">
        <w:rPr>
          <w:rFonts w:cs="Times New Roman"/>
          <w:lang w:val="en-GB"/>
        </w:rPr>
        <w:t xml:space="preserve"> Design</w:t>
      </w:r>
      <w:bookmarkEnd w:id="3"/>
      <w:r w:rsidR="00000057" w:rsidRPr="0012303F">
        <w:rPr>
          <w:rFonts w:cs="Times New Roman"/>
          <w:lang w:val="en-GB"/>
        </w:rPr>
        <w:t xml:space="preserve"> </w:t>
      </w:r>
    </w:p>
    <w:p w14:paraId="0EEACB32" w14:textId="77777777" w:rsidR="00026AEF" w:rsidRPr="0012303F" w:rsidRDefault="002F79C0" w:rsidP="00000057">
      <w:pPr>
        <w:rPr>
          <w:rFonts w:cs="Times New Roman"/>
          <w:b/>
          <w:lang w:val="en-GB"/>
        </w:rPr>
      </w:pPr>
      <w:r w:rsidRPr="0012303F">
        <w:rPr>
          <w:rFonts w:cs="Times New Roman"/>
          <w:b/>
          <w:lang w:val="en-GB"/>
        </w:rPr>
        <w:t xml:space="preserve">Choice of research approach </w:t>
      </w:r>
    </w:p>
    <w:p w14:paraId="6082088A" w14:textId="462F14BB" w:rsidR="00664D8E" w:rsidRPr="0012303F" w:rsidRDefault="002F79C0" w:rsidP="009E780A">
      <w:pPr>
        <w:rPr>
          <w:rFonts w:cs="Times New Roman"/>
          <w:lang w:val="en-GB"/>
        </w:rPr>
      </w:pPr>
      <w:r w:rsidRPr="0012303F">
        <w:rPr>
          <w:rFonts w:cs="Times New Roman"/>
          <w:lang w:val="en-GB"/>
        </w:rPr>
        <w:t>A comprehensive plan and procedure, ranging from broad assumptions to detailed methods of data collection, analysis and interpretation</w:t>
      </w:r>
      <w:r w:rsidR="00CB1803" w:rsidRPr="0012303F">
        <w:rPr>
          <w:rFonts w:cs="Times New Roman"/>
          <w:lang w:val="en-GB"/>
        </w:rPr>
        <w:t>,</w:t>
      </w:r>
      <w:r w:rsidRPr="0012303F">
        <w:rPr>
          <w:rFonts w:cs="Times New Roman"/>
          <w:lang w:val="en-GB"/>
        </w:rPr>
        <w:t xml:space="preserve"> is known as </w:t>
      </w:r>
      <w:r w:rsidR="00CB1803" w:rsidRPr="0012303F">
        <w:rPr>
          <w:rFonts w:cs="Times New Roman"/>
          <w:lang w:val="en-GB"/>
        </w:rPr>
        <w:t xml:space="preserve">a </w:t>
      </w:r>
      <w:r w:rsidR="00D91E83" w:rsidRPr="0012303F">
        <w:rPr>
          <w:rFonts w:cs="Times New Roman"/>
          <w:lang w:val="en-GB"/>
        </w:rPr>
        <w:t>research approach (</w:t>
      </w:r>
      <w:r w:rsidR="00D91E83" w:rsidRPr="0012303F">
        <w:rPr>
          <w:rFonts w:cs="Times New Roman"/>
          <w:shd w:val="clear" w:color="auto" w:fill="FFFFFF"/>
          <w:lang w:val="en-GB"/>
        </w:rPr>
        <w:t xml:space="preserve">Adeniran </w:t>
      </w:r>
      <w:r w:rsidR="00D91E83" w:rsidRPr="0012303F">
        <w:rPr>
          <w:rFonts w:cs="Times New Roman"/>
          <w:i/>
          <w:shd w:val="clear" w:color="auto" w:fill="FFFFFF"/>
          <w:lang w:val="en-GB"/>
        </w:rPr>
        <w:t>et al</w:t>
      </w:r>
      <w:r w:rsidR="00D91E83" w:rsidRPr="0012303F">
        <w:rPr>
          <w:rFonts w:cs="Times New Roman"/>
          <w:shd w:val="clear" w:color="auto" w:fill="FFFFFF"/>
          <w:lang w:val="en-GB"/>
        </w:rPr>
        <w:t>., 2024).</w:t>
      </w:r>
      <w:r w:rsidRPr="0012303F">
        <w:rPr>
          <w:rFonts w:cs="Times New Roman"/>
          <w:lang w:val="en-GB"/>
        </w:rPr>
        <w:t xml:space="preserve"> </w:t>
      </w:r>
      <w:r w:rsidR="008E199F" w:rsidRPr="0012303F">
        <w:rPr>
          <w:rFonts w:cs="Times New Roman"/>
          <w:lang w:val="en-GB"/>
        </w:rPr>
        <w:t>For this research</w:t>
      </w:r>
      <w:r w:rsidR="006F6D2E" w:rsidRPr="0012303F">
        <w:rPr>
          <w:rFonts w:cs="Times New Roman"/>
          <w:lang w:val="en-GB"/>
        </w:rPr>
        <w:t>, a quantitative approach has been emphasised, which has used statistical analysis and numerical data to solve issues</w:t>
      </w:r>
      <w:r w:rsidR="00CB1803" w:rsidRPr="0012303F">
        <w:rPr>
          <w:rFonts w:cs="Times New Roman"/>
          <w:lang w:val="en-GB"/>
        </w:rPr>
        <w:t>,</w:t>
      </w:r>
      <w:r w:rsidR="006F6D2E" w:rsidRPr="0012303F">
        <w:rPr>
          <w:rFonts w:cs="Times New Roman"/>
          <w:lang w:val="en-GB"/>
        </w:rPr>
        <w:t xml:space="preserve"> make objective decisions and </w:t>
      </w:r>
      <w:r w:rsidR="006F6D2E" w:rsidRPr="0012303F">
        <w:rPr>
          <w:rFonts w:cs="Times New Roman"/>
          <w:szCs w:val="24"/>
          <w:lang w:val="en-GB"/>
        </w:rPr>
        <w:t xml:space="preserve">identify patterns. </w:t>
      </w:r>
      <w:r w:rsidR="00D1547B" w:rsidRPr="0012303F">
        <w:rPr>
          <w:rFonts w:cs="Times New Roman"/>
          <w:szCs w:val="24"/>
          <w:lang w:val="en-GB"/>
        </w:rPr>
        <w:t>This approach aims to objectively analyse variables to find patterns and test hypotheses</w:t>
      </w:r>
      <w:r w:rsidR="00662B9F" w:rsidRPr="0012303F">
        <w:rPr>
          <w:rFonts w:cs="Times New Roman"/>
          <w:szCs w:val="24"/>
          <w:lang w:val="en-GB"/>
        </w:rPr>
        <w:t xml:space="preserve"> (Saunders, Lewis and Thornhill, 2019)</w:t>
      </w:r>
      <w:r w:rsidR="00D1547B" w:rsidRPr="0012303F">
        <w:rPr>
          <w:rFonts w:cs="Times New Roman"/>
          <w:szCs w:val="24"/>
          <w:lang w:val="en-GB"/>
        </w:rPr>
        <w:t>.</w:t>
      </w:r>
      <w:r w:rsidR="002B4D61" w:rsidRPr="0012303F">
        <w:rPr>
          <w:rFonts w:cs="Times New Roman"/>
          <w:szCs w:val="24"/>
          <w:lang w:val="en-GB"/>
        </w:rPr>
        <w:t xml:space="preserve"> It has allowed for high reliability, generalisation of results</w:t>
      </w:r>
      <w:r w:rsidR="002B4D61" w:rsidRPr="0012303F">
        <w:rPr>
          <w:rFonts w:cs="Times New Roman"/>
          <w:lang w:val="en-GB"/>
        </w:rPr>
        <w:t xml:space="preserve"> and objective measurement. Theories have been tested by this to deductively </w:t>
      </w:r>
      <w:r w:rsidR="00E7575D" w:rsidRPr="0012303F">
        <w:rPr>
          <w:rFonts w:cs="Times New Roman"/>
          <w:lang w:val="en-GB"/>
        </w:rPr>
        <w:t>use</w:t>
      </w:r>
      <w:r w:rsidR="002B4D61" w:rsidRPr="0012303F">
        <w:rPr>
          <w:rFonts w:cs="Times New Roman"/>
          <w:lang w:val="en-GB"/>
        </w:rPr>
        <w:t xml:space="preserve"> statistical analysis to generalise findings across larger populations. </w:t>
      </w:r>
    </w:p>
    <w:p w14:paraId="778E8BFE" w14:textId="77777777" w:rsidR="00664D8E" w:rsidRPr="0012303F" w:rsidRDefault="002F79C0" w:rsidP="00F80675">
      <w:pPr>
        <w:rPr>
          <w:rFonts w:cs="Times New Roman"/>
          <w:b/>
          <w:lang w:val="en-GB"/>
        </w:rPr>
      </w:pPr>
      <w:r w:rsidRPr="0012303F">
        <w:rPr>
          <w:rFonts w:cs="Times New Roman"/>
          <w:b/>
          <w:lang w:val="en-GB"/>
        </w:rPr>
        <w:t xml:space="preserve">Data collection and analysis </w:t>
      </w:r>
    </w:p>
    <w:p w14:paraId="329D84C3" w14:textId="77777777" w:rsidR="00664D8E" w:rsidRPr="0012303F" w:rsidRDefault="002F79C0" w:rsidP="00523983">
      <w:pPr>
        <w:rPr>
          <w:rFonts w:cs="Times New Roman"/>
          <w:lang w:val="en-GB"/>
        </w:rPr>
      </w:pPr>
      <w:r w:rsidRPr="0012303F">
        <w:rPr>
          <w:rFonts w:cs="Times New Roman"/>
          <w:lang w:val="en-GB"/>
        </w:rPr>
        <w:lastRenderedPageBreak/>
        <w:t>Data collection refers to the process of collecting, measuring and analysing accurate information from several sources to test hypotheses, evaluate results and inf</w:t>
      </w:r>
      <w:r w:rsidR="00B24B57" w:rsidRPr="0012303F">
        <w:rPr>
          <w:rFonts w:cs="Times New Roman"/>
          <w:lang w:val="en-GB"/>
        </w:rPr>
        <w:t>orm decision-making (</w:t>
      </w:r>
      <w:r w:rsidR="00B24B57" w:rsidRPr="0012303F">
        <w:rPr>
          <w:rFonts w:cs="Times New Roman"/>
          <w:shd w:val="clear" w:color="auto" w:fill="FFFFFF"/>
          <w:lang w:val="en-GB"/>
        </w:rPr>
        <w:t>Ojo-</w:t>
      </w:r>
      <w:proofErr w:type="spellStart"/>
      <w:r w:rsidR="00B24B57" w:rsidRPr="0012303F">
        <w:rPr>
          <w:rFonts w:cs="Times New Roman"/>
          <w:shd w:val="clear" w:color="auto" w:fill="FFFFFF"/>
          <w:lang w:val="en-GB"/>
        </w:rPr>
        <w:t>Agbodu</w:t>
      </w:r>
      <w:proofErr w:type="spellEnd"/>
      <w:r w:rsidR="00B24B57" w:rsidRPr="0012303F">
        <w:rPr>
          <w:rFonts w:cs="Times New Roman"/>
          <w:shd w:val="clear" w:color="auto" w:fill="FFFFFF"/>
          <w:lang w:val="en-GB"/>
        </w:rPr>
        <w:t xml:space="preserve"> </w:t>
      </w:r>
      <w:r w:rsidR="00B24B57" w:rsidRPr="0012303F">
        <w:rPr>
          <w:rFonts w:cs="Times New Roman"/>
          <w:i/>
          <w:shd w:val="clear" w:color="auto" w:fill="FFFFFF"/>
          <w:lang w:val="en-GB"/>
        </w:rPr>
        <w:t>et al</w:t>
      </w:r>
      <w:r w:rsidR="00B24B57" w:rsidRPr="0012303F">
        <w:rPr>
          <w:rFonts w:cs="Times New Roman"/>
          <w:shd w:val="clear" w:color="auto" w:fill="FFFFFF"/>
          <w:lang w:val="en-GB"/>
        </w:rPr>
        <w:t>., 2022).</w:t>
      </w:r>
      <w:r w:rsidRPr="0012303F">
        <w:rPr>
          <w:rFonts w:cs="Times New Roman"/>
          <w:lang w:val="en-GB"/>
        </w:rPr>
        <w:t xml:space="preserve"> </w:t>
      </w:r>
      <w:r w:rsidR="00B24B57" w:rsidRPr="0012303F">
        <w:rPr>
          <w:rFonts w:cs="Times New Roman"/>
          <w:lang w:val="en-GB"/>
        </w:rPr>
        <w:t>T</w:t>
      </w:r>
      <w:r w:rsidR="00230EA1" w:rsidRPr="0012303F">
        <w:rPr>
          <w:rFonts w:cs="Times New Roman"/>
          <w:lang w:val="en-GB"/>
        </w:rPr>
        <w:t xml:space="preserve">his process mainly involves methods such as surveys, interviews, and observations. </w:t>
      </w:r>
      <w:r w:rsidR="00523983" w:rsidRPr="0012303F">
        <w:rPr>
          <w:rFonts w:cs="Times New Roman"/>
          <w:lang w:val="en-GB"/>
        </w:rPr>
        <w:t xml:space="preserve">For this research, </w:t>
      </w:r>
      <w:r w:rsidR="00EC2D73" w:rsidRPr="0012303F">
        <w:rPr>
          <w:rFonts w:cs="Times New Roman"/>
          <w:lang w:val="en-GB"/>
        </w:rPr>
        <w:t xml:space="preserve">a </w:t>
      </w:r>
      <w:r w:rsidR="00523983" w:rsidRPr="0012303F">
        <w:rPr>
          <w:rFonts w:cs="Times New Roman"/>
          <w:lang w:val="en-GB"/>
        </w:rPr>
        <w:t>primary survey has been conducted to collect and analyse data.</w:t>
      </w:r>
      <w:r w:rsidR="00EC7FF2" w:rsidRPr="0012303F">
        <w:rPr>
          <w:rFonts w:cs="Times New Roman"/>
          <w:lang w:val="en-GB"/>
        </w:rPr>
        <w:t xml:space="preserve"> The</w:t>
      </w:r>
      <w:r w:rsidR="00EC2D73" w:rsidRPr="0012303F">
        <w:rPr>
          <w:rFonts w:cs="Times New Roman"/>
          <w:lang w:val="en-GB"/>
        </w:rPr>
        <w:t xml:space="preserve"> </w:t>
      </w:r>
      <w:r w:rsidR="00EC7FF2" w:rsidRPr="0012303F">
        <w:rPr>
          <w:rFonts w:cs="Times New Roman"/>
          <w:lang w:val="en-GB"/>
        </w:rPr>
        <w:t>p</w:t>
      </w:r>
      <w:r w:rsidR="00EC2D73" w:rsidRPr="0012303F">
        <w:rPr>
          <w:rFonts w:cs="Times New Roman"/>
          <w:lang w:val="en-GB"/>
        </w:rPr>
        <w:t xml:space="preserve">rimary survey </w:t>
      </w:r>
      <w:r w:rsidR="003523AD" w:rsidRPr="0012303F">
        <w:rPr>
          <w:rFonts w:cs="Times New Roman"/>
          <w:lang w:val="en-GB"/>
        </w:rPr>
        <w:t>involves collecting original</w:t>
      </w:r>
      <w:r w:rsidR="0027424F" w:rsidRPr="0012303F">
        <w:rPr>
          <w:rFonts w:cs="Times New Roman"/>
          <w:lang w:val="en-GB"/>
        </w:rPr>
        <w:t>,</w:t>
      </w:r>
      <w:r w:rsidR="00CC7F8A" w:rsidRPr="0012303F">
        <w:rPr>
          <w:rFonts w:cs="Times New Roman"/>
          <w:lang w:val="en-GB"/>
        </w:rPr>
        <w:t xml:space="preserve"> f</w:t>
      </w:r>
      <w:r w:rsidR="003523AD" w:rsidRPr="0012303F">
        <w:rPr>
          <w:rFonts w:cs="Times New Roman"/>
          <w:lang w:val="en-GB"/>
        </w:rPr>
        <w:t xml:space="preserve">irsthand data from subjects to answer specific research questions. This </w:t>
      </w:r>
      <w:r w:rsidR="0027424F" w:rsidRPr="0012303F">
        <w:rPr>
          <w:rFonts w:cs="Times New Roman"/>
          <w:lang w:val="en-GB"/>
        </w:rPr>
        <w:t xml:space="preserve">will ensure full control over data quality and relevance. </w:t>
      </w:r>
      <w:r w:rsidR="00CC7F8A" w:rsidRPr="0012303F">
        <w:rPr>
          <w:rFonts w:cs="Times New Roman"/>
          <w:lang w:val="en-GB"/>
        </w:rPr>
        <w:t>An online survey has been conducted</w:t>
      </w:r>
      <w:r w:rsidR="00FC29E0" w:rsidRPr="0012303F">
        <w:rPr>
          <w:rFonts w:cs="Times New Roman"/>
          <w:lang w:val="en-GB"/>
        </w:rPr>
        <w:t xml:space="preserve"> with the customer </w:t>
      </w:r>
      <w:r w:rsidR="00CC7F8A" w:rsidRPr="0012303F">
        <w:rPr>
          <w:rFonts w:cs="Times New Roman"/>
          <w:lang w:val="en-GB"/>
        </w:rPr>
        <w:t xml:space="preserve">to understand </w:t>
      </w:r>
      <w:r w:rsidR="00CA4C60" w:rsidRPr="0012303F">
        <w:rPr>
          <w:rFonts w:cs="Times New Roman"/>
          <w:lang w:val="en-GB"/>
        </w:rPr>
        <w:t xml:space="preserve">the supply chain issues of Starbucks. </w:t>
      </w:r>
      <w:r w:rsidR="00DE6A63" w:rsidRPr="0012303F">
        <w:rPr>
          <w:rFonts w:cs="Times New Roman"/>
          <w:lang w:val="en-GB"/>
        </w:rPr>
        <w:t xml:space="preserve">The survey has been conducted among 20 customers of the company. </w:t>
      </w:r>
    </w:p>
    <w:p w14:paraId="5FFAFF7C" w14:textId="77777777" w:rsidR="00026AEF" w:rsidRPr="0012303F" w:rsidRDefault="002F79C0" w:rsidP="00570113">
      <w:pPr>
        <w:rPr>
          <w:rFonts w:cs="Times New Roman"/>
          <w:b/>
          <w:lang w:val="en-GB"/>
        </w:rPr>
      </w:pPr>
      <w:r w:rsidRPr="0012303F">
        <w:rPr>
          <w:rFonts w:cs="Times New Roman"/>
          <w:b/>
          <w:lang w:val="en-GB"/>
        </w:rPr>
        <w:t>S</w:t>
      </w:r>
      <w:r w:rsidR="00CB1803" w:rsidRPr="0012303F">
        <w:rPr>
          <w:rFonts w:cs="Times New Roman"/>
          <w:b/>
          <w:lang w:val="en-GB"/>
        </w:rPr>
        <w:t>ampling strategy, research ethics, and data reliabil</w:t>
      </w:r>
      <w:r w:rsidRPr="0012303F">
        <w:rPr>
          <w:rFonts w:cs="Times New Roman"/>
          <w:b/>
          <w:lang w:val="en-GB"/>
        </w:rPr>
        <w:t>ity and validity considerations</w:t>
      </w:r>
    </w:p>
    <w:p w14:paraId="3B281F4C" w14:textId="494C5D51" w:rsidR="0079431B" w:rsidRPr="0012303F" w:rsidRDefault="002F79C0" w:rsidP="0079431B">
      <w:pPr>
        <w:rPr>
          <w:rFonts w:cs="Times New Roman"/>
          <w:lang w:val="en-GB"/>
        </w:rPr>
      </w:pPr>
      <w:r w:rsidRPr="0012303F">
        <w:rPr>
          <w:rFonts w:cs="Times New Roman"/>
          <w:lang w:val="en-GB"/>
        </w:rPr>
        <w:t xml:space="preserve">A </w:t>
      </w:r>
      <w:r w:rsidR="008E199F" w:rsidRPr="0012303F">
        <w:rPr>
          <w:rFonts w:cs="Times New Roman"/>
          <w:lang w:val="en-GB"/>
        </w:rPr>
        <w:t>Simple random</w:t>
      </w:r>
      <w:r w:rsidRPr="0012303F">
        <w:rPr>
          <w:rFonts w:cs="Times New Roman"/>
          <w:lang w:val="en-GB"/>
        </w:rPr>
        <w:t xml:space="preserve"> </w:t>
      </w:r>
      <w:r w:rsidR="008E199F" w:rsidRPr="0012303F">
        <w:rPr>
          <w:rFonts w:cs="Times New Roman"/>
          <w:lang w:val="en-GB"/>
        </w:rPr>
        <w:t xml:space="preserve">strategy </w:t>
      </w:r>
      <w:r w:rsidRPr="0012303F">
        <w:rPr>
          <w:rFonts w:cs="Times New Roman"/>
          <w:lang w:val="en-GB"/>
        </w:rPr>
        <w:t xml:space="preserve">has been utilised for this research to understand </w:t>
      </w:r>
      <w:r w:rsidR="00F83067" w:rsidRPr="0012303F">
        <w:rPr>
          <w:rFonts w:cs="Times New Roman"/>
          <w:lang w:val="en-GB"/>
        </w:rPr>
        <w:t>the</w:t>
      </w:r>
      <w:r w:rsidRPr="0012303F">
        <w:rPr>
          <w:rFonts w:cs="Times New Roman"/>
          <w:lang w:val="en-GB"/>
        </w:rPr>
        <w:t xml:space="preserve"> challenges faced by Starbucks </w:t>
      </w:r>
      <w:r w:rsidR="0027146E" w:rsidRPr="0012303F">
        <w:rPr>
          <w:rFonts w:cs="Times New Roman"/>
          <w:lang w:val="en-GB"/>
        </w:rPr>
        <w:t xml:space="preserve">in the supply chain shortage. </w:t>
      </w:r>
      <w:r w:rsidR="00140EB6" w:rsidRPr="0012303F">
        <w:rPr>
          <w:rFonts w:cs="Times New Roman"/>
          <w:lang w:val="en-GB"/>
        </w:rPr>
        <w:t xml:space="preserve">The research has been conducted by ensuring responsible conduct, integrity and safety. The consent of the participants </w:t>
      </w:r>
      <w:r w:rsidR="00EA1388" w:rsidRPr="0012303F">
        <w:rPr>
          <w:rFonts w:cs="Times New Roman"/>
          <w:lang w:val="en-GB"/>
        </w:rPr>
        <w:t>has</w:t>
      </w:r>
      <w:r w:rsidR="00140EB6" w:rsidRPr="0012303F">
        <w:rPr>
          <w:rFonts w:cs="Times New Roman"/>
          <w:lang w:val="en-GB"/>
        </w:rPr>
        <w:t xml:space="preserve"> been taken for this research. </w:t>
      </w:r>
      <w:r w:rsidR="00C21E03" w:rsidRPr="0012303F">
        <w:rPr>
          <w:rFonts w:cs="Times New Roman"/>
          <w:lang w:val="en-GB"/>
        </w:rPr>
        <w:t xml:space="preserve">This protects the personal information </w:t>
      </w:r>
      <w:r w:rsidR="00EA1388" w:rsidRPr="0012303F">
        <w:rPr>
          <w:rFonts w:cs="Times New Roman"/>
          <w:lang w:val="en-GB"/>
        </w:rPr>
        <w:t xml:space="preserve">of </w:t>
      </w:r>
      <w:r w:rsidR="00C21E03" w:rsidRPr="0012303F">
        <w:rPr>
          <w:rFonts w:cs="Times New Roman"/>
          <w:lang w:val="en-GB"/>
        </w:rPr>
        <w:t>participants, ensures scientific validity, and prevents fraud</w:t>
      </w:r>
      <w:r w:rsidR="00744C32" w:rsidRPr="0012303F">
        <w:rPr>
          <w:rFonts w:cs="Times New Roman"/>
          <w:lang w:val="en-GB"/>
        </w:rPr>
        <w:t xml:space="preserve"> </w:t>
      </w:r>
      <w:r w:rsidR="00744C32" w:rsidRPr="0012303F">
        <w:rPr>
          <w:rFonts w:cs="Times New Roman"/>
          <w:szCs w:val="24"/>
          <w:lang w:val="en-GB"/>
        </w:rPr>
        <w:t>(</w:t>
      </w:r>
      <w:r w:rsidR="00744C32" w:rsidRPr="0012303F">
        <w:rPr>
          <w:rFonts w:cs="Times New Roman"/>
          <w:szCs w:val="24"/>
        </w:rPr>
        <w:t xml:space="preserve">Adams </w:t>
      </w:r>
      <w:r w:rsidR="00744C32" w:rsidRPr="0012303F">
        <w:rPr>
          <w:rFonts w:cs="Times New Roman"/>
          <w:i/>
          <w:iCs/>
          <w:szCs w:val="24"/>
        </w:rPr>
        <w:t>et al.</w:t>
      </w:r>
      <w:r w:rsidR="00744C32" w:rsidRPr="0012303F">
        <w:rPr>
          <w:rFonts w:cs="Times New Roman"/>
          <w:szCs w:val="24"/>
        </w:rPr>
        <w:t xml:space="preserve"> 2007</w:t>
      </w:r>
      <w:r w:rsidR="00744C32" w:rsidRPr="0012303F">
        <w:rPr>
          <w:rFonts w:cs="Times New Roman"/>
          <w:szCs w:val="24"/>
          <w:lang w:val="en-GB"/>
        </w:rPr>
        <w:t>)</w:t>
      </w:r>
      <w:r w:rsidR="00C21E03" w:rsidRPr="0012303F">
        <w:rPr>
          <w:rFonts w:cs="Times New Roman"/>
          <w:szCs w:val="24"/>
          <w:lang w:val="en-GB"/>
        </w:rPr>
        <w:t>. The</w:t>
      </w:r>
      <w:r w:rsidR="00C21E03" w:rsidRPr="0012303F">
        <w:rPr>
          <w:rFonts w:cs="Times New Roman"/>
          <w:lang w:val="en-GB"/>
        </w:rPr>
        <w:t xml:space="preserve"> research has </w:t>
      </w:r>
      <w:r w:rsidR="002D69E1" w:rsidRPr="0012303F">
        <w:rPr>
          <w:rFonts w:cs="Times New Roman"/>
          <w:lang w:val="en-GB"/>
        </w:rPr>
        <w:t>maintained</w:t>
      </w:r>
      <w:r w:rsidR="005C3D3A" w:rsidRPr="0012303F">
        <w:rPr>
          <w:rFonts w:cs="Times New Roman"/>
          <w:lang w:val="en-GB"/>
        </w:rPr>
        <w:t xml:space="preserve"> the honesty in reporting data, avoiding bias, and avoiding fabrication, falsification and plagiarism. </w:t>
      </w:r>
      <w:r w:rsidR="00811826" w:rsidRPr="0012303F">
        <w:rPr>
          <w:rFonts w:cs="Times New Roman"/>
          <w:lang w:val="en-GB"/>
        </w:rPr>
        <w:t xml:space="preserve">The honesty in reporting data has been maintained. </w:t>
      </w:r>
      <w:r w:rsidR="002D69E1" w:rsidRPr="0012303F">
        <w:rPr>
          <w:rFonts w:cs="Times New Roman"/>
          <w:lang w:val="en-GB"/>
        </w:rPr>
        <w:t>The participants were fully informed about the purpose</w:t>
      </w:r>
      <w:r w:rsidR="002D28BA" w:rsidRPr="0012303F">
        <w:rPr>
          <w:rFonts w:cs="Times New Roman"/>
          <w:lang w:val="en-GB"/>
        </w:rPr>
        <w:t xml:space="preserve"> and</w:t>
      </w:r>
      <w:r w:rsidR="002D69E1" w:rsidRPr="0012303F">
        <w:rPr>
          <w:rFonts w:cs="Times New Roman"/>
          <w:lang w:val="en-GB"/>
        </w:rPr>
        <w:t xml:space="preserve"> risks of the research. The data has been kept </w:t>
      </w:r>
      <w:r w:rsidR="00EA1388" w:rsidRPr="0012303F">
        <w:rPr>
          <w:rFonts w:cs="Times New Roman"/>
          <w:lang w:val="en-GB"/>
        </w:rPr>
        <w:t>secure</w:t>
      </w:r>
      <w:r w:rsidR="002D69E1" w:rsidRPr="0012303F">
        <w:rPr>
          <w:rFonts w:cs="Times New Roman"/>
          <w:lang w:val="en-GB"/>
        </w:rPr>
        <w:t xml:space="preserve"> with the UK Data Protection Act 2018. This law suggests that data should be processed lawfully, fairly and transparently with </w:t>
      </w:r>
      <w:r w:rsidR="00EA1388" w:rsidRPr="0012303F">
        <w:rPr>
          <w:rFonts w:cs="Times New Roman"/>
          <w:lang w:val="en-GB"/>
        </w:rPr>
        <w:t xml:space="preserve">a </w:t>
      </w:r>
      <w:r w:rsidR="00705ECB" w:rsidRPr="0012303F">
        <w:rPr>
          <w:rFonts w:cs="Times New Roman"/>
          <w:lang w:val="en-GB"/>
        </w:rPr>
        <w:t>specific and limited purpose (legislative.gov.uk, 2026).</w:t>
      </w:r>
      <w:r w:rsidR="002D69E1" w:rsidRPr="0012303F">
        <w:rPr>
          <w:rFonts w:cs="Times New Roman"/>
          <w:lang w:val="en-GB"/>
        </w:rPr>
        <w:t xml:space="preserve"> </w:t>
      </w:r>
      <w:r w:rsidR="00B53EE5" w:rsidRPr="0012303F">
        <w:rPr>
          <w:rFonts w:cs="Times New Roman"/>
          <w:lang w:val="en-GB"/>
        </w:rPr>
        <w:t xml:space="preserve">The necessary and relevant data are included.  </w:t>
      </w:r>
    </w:p>
    <w:p w14:paraId="0D458BFE" w14:textId="77777777" w:rsidR="00026AEF" w:rsidRPr="0012303F" w:rsidRDefault="002F79C0" w:rsidP="00570113">
      <w:pPr>
        <w:pStyle w:val="Heading1"/>
        <w:rPr>
          <w:rFonts w:cs="Times New Roman"/>
          <w:lang w:val="en-GB"/>
        </w:rPr>
      </w:pPr>
      <w:bookmarkStart w:id="4" w:name="_Toc224058387"/>
      <w:r w:rsidRPr="0012303F">
        <w:rPr>
          <w:rFonts w:cs="Times New Roman"/>
          <w:lang w:val="en-GB"/>
        </w:rPr>
        <w:t>5. Business Relevance and Practical Implications</w:t>
      </w:r>
      <w:bookmarkEnd w:id="4"/>
    </w:p>
    <w:p w14:paraId="40183989" w14:textId="77777777" w:rsidR="00026AEF" w:rsidRPr="0012303F" w:rsidRDefault="002F79C0" w:rsidP="00570113">
      <w:pPr>
        <w:rPr>
          <w:rFonts w:cs="Times New Roman"/>
          <w:b/>
          <w:lang w:val="en-GB"/>
        </w:rPr>
      </w:pPr>
      <w:r w:rsidRPr="0012303F">
        <w:rPr>
          <w:rFonts w:cs="Times New Roman"/>
          <w:b/>
          <w:lang w:val="en-GB"/>
        </w:rPr>
        <w:t>H</w:t>
      </w:r>
      <w:r w:rsidR="00CB1803" w:rsidRPr="0012303F">
        <w:rPr>
          <w:rFonts w:cs="Times New Roman"/>
          <w:b/>
          <w:lang w:val="en-GB"/>
        </w:rPr>
        <w:t xml:space="preserve">ow your proposed research could help the organisation make better </w:t>
      </w:r>
      <w:r w:rsidRPr="0012303F">
        <w:rPr>
          <w:rFonts w:cs="Times New Roman"/>
          <w:b/>
          <w:lang w:val="en-GB"/>
        </w:rPr>
        <w:t xml:space="preserve">decisions or improve operations </w:t>
      </w:r>
    </w:p>
    <w:p w14:paraId="7C640153" w14:textId="77777777" w:rsidR="00234F09" w:rsidRPr="0012303F" w:rsidRDefault="002F79C0" w:rsidP="00234F09">
      <w:pPr>
        <w:rPr>
          <w:rFonts w:cs="Times New Roman"/>
          <w:lang w:val="en-GB"/>
        </w:rPr>
      </w:pPr>
      <w:r w:rsidRPr="0012303F">
        <w:rPr>
          <w:rFonts w:cs="Times New Roman"/>
          <w:lang w:val="en-GB"/>
        </w:rPr>
        <w:t>The proposed resear</w:t>
      </w:r>
      <w:r w:rsidR="002639CF" w:rsidRPr="0012303F">
        <w:rPr>
          <w:rFonts w:cs="Times New Roman"/>
          <w:lang w:val="en-GB"/>
        </w:rPr>
        <w:t>ch on</w:t>
      </w:r>
      <w:r w:rsidRPr="0012303F">
        <w:rPr>
          <w:rFonts w:cs="Times New Roman"/>
          <w:lang w:val="en-GB"/>
        </w:rPr>
        <w:t xml:space="preserve"> Starbucks can significantly improve its operations and strategic decision-making by addressing current challenges in customisation complexity, long wait times, and mobile app functionality. The </w:t>
      </w:r>
      <w:r w:rsidR="003020D9" w:rsidRPr="0012303F">
        <w:rPr>
          <w:rFonts w:cs="Times New Roman"/>
          <w:lang w:val="en-GB"/>
        </w:rPr>
        <w:t>research has demonstrated AI-driven stock tracking</w:t>
      </w:r>
      <w:r w:rsidR="002639CF" w:rsidRPr="0012303F">
        <w:rPr>
          <w:rFonts w:cs="Times New Roman"/>
          <w:lang w:val="en-GB"/>
        </w:rPr>
        <w:t>,</w:t>
      </w:r>
      <w:r w:rsidR="003020D9" w:rsidRPr="0012303F">
        <w:rPr>
          <w:rFonts w:cs="Times New Roman"/>
          <w:lang w:val="en-GB"/>
        </w:rPr>
        <w:t xml:space="preserve"> which can help the company for faster, more accurate stock counts, reduce stockouts and </w:t>
      </w:r>
      <w:r w:rsidR="00A76E3D" w:rsidRPr="0012303F">
        <w:rPr>
          <w:rFonts w:cs="Times New Roman"/>
          <w:lang w:val="en-GB"/>
        </w:rPr>
        <w:t>ensure</w:t>
      </w:r>
      <w:r w:rsidR="003020D9" w:rsidRPr="0012303F">
        <w:rPr>
          <w:rFonts w:cs="Times New Roman"/>
          <w:lang w:val="en-GB"/>
        </w:rPr>
        <w:t xml:space="preserve"> popular items are available. </w:t>
      </w:r>
      <w:r w:rsidR="00180036" w:rsidRPr="0012303F">
        <w:rPr>
          <w:rFonts w:cs="Times New Roman"/>
          <w:lang w:val="en-GB"/>
        </w:rPr>
        <w:t xml:space="preserve">It will improve the AI platform, which has been used by the company to predict staffing needs and supply demand more accurately. </w:t>
      </w:r>
      <w:r w:rsidR="002639CF" w:rsidRPr="0012303F">
        <w:rPr>
          <w:rFonts w:cs="Times New Roman"/>
          <w:lang w:val="en-GB"/>
        </w:rPr>
        <w:t xml:space="preserve">By analysing sales data and customer choices, the research can identify which of the drink combinations are rarely used. This will help the company to streamline its menu and reduce operational complexity. </w:t>
      </w:r>
      <w:r w:rsidR="007D700E" w:rsidRPr="0012303F">
        <w:rPr>
          <w:rFonts w:cs="Times New Roman"/>
          <w:lang w:val="en-GB"/>
        </w:rPr>
        <w:t xml:space="preserve">The research will analyse the </w:t>
      </w:r>
      <w:r w:rsidR="007D700E" w:rsidRPr="0012303F">
        <w:rPr>
          <w:rFonts w:cs="Times New Roman"/>
          <w:lang w:val="en-GB"/>
        </w:rPr>
        <w:lastRenderedPageBreak/>
        <w:t xml:space="preserve">time taken for each step of the drink-making process to identify bottlenecks in personalisation. This will help in </w:t>
      </w:r>
      <w:r w:rsidR="00EF7F23" w:rsidRPr="0012303F">
        <w:rPr>
          <w:rFonts w:cs="Times New Roman"/>
          <w:lang w:val="en-GB"/>
        </w:rPr>
        <w:t xml:space="preserve">the </w:t>
      </w:r>
      <w:r w:rsidR="007D700E" w:rsidRPr="0012303F">
        <w:rPr>
          <w:rFonts w:cs="Times New Roman"/>
          <w:lang w:val="en-GB"/>
        </w:rPr>
        <w:t xml:space="preserve">standardisation of steps for famous, complex orders and reducing service times. </w:t>
      </w:r>
    </w:p>
    <w:p w14:paraId="2393D513" w14:textId="77777777" w:rsidR="00191FF9" w:rsidRPr="0012303F" w:rsidRDefault="002F79C0" w:rsidP="00234F09">
      <w:pPr>
        <w:rPr>
          <w:rFonts w:cs="Times New Roman"/>
          <w:lang w:val="en-GB"/>
        </w:rPr>
      </w:pPr>
      <w:r w:rsidRPr="0012303F">
        <w:rPr>
          <w:rFonts w:cs="Times New Roman"/>
          <w:lang w:val="en-GB"/>
        </w:rPr>
        <w:t xml:space="preserve">Redundant steps can be eliminated by visualising the workflow </w:t>
      </w:r>
      <w:r w:rsidR="00EF7F23" w:rsidRPr="0012303F">
        <w:rPr>
          <w:rFonts w:cs="Times New Roman"/>
          <w:lang w:val="en-GB"/>
        </w:rPr>
        <w:t>from</w:t>
      </w:r>
      <w:r w:rsidRPr="0012303F">
        <w:rPr>
          <w:rFonts w:cs="Times New Roman"/>
          <w:lang w:val="en-GB"/>
        </w:rPr>
        <w:t xml:space="preserve"> ordering to </w:t>
      </w:r>
      <w:proofErr w:type="spellStart"/>
      <w:r w:rsidRPr="0012303F">
        <w:rPr>
          <w:rFonts w:cs="Times New Roman"/>
          <w:lang w:val="en-GB"/>
        </w:rPr>
        <w:t>pickup</w:t>
      </w:r>
      <w:proofErr w:type="spellEnd"/>
      <w:r w:rsidR="00EF7F23" w:rsidRPr="0012303F">
        <w:rPr>
          <w:rFonts w:cs="Times New Roman"/>
          <w:lang w:val="en-GB"/>
        </w:rPr>
        <w:t>,</w:t>
      </w:r>
      <w:r w:rsidRPr="0012303F">
        <w:rPr>
          <w:rFonts w:cs="Times New Roman"/>
          <w:lang w:val="en-GB"/>
        </w:rPr>
        <w:t xml:space="preserve"> and it will reduce the mosh pit effect at crowded counters. </w:t>
      </w:r>
      <w:r w:rsidR="000B252F" w:rsidRPr="0012303F">
        <w:rPr>
          <w:rFonts w:cs="Times New Roman"/>
          <w:lang w:val="en-GB"/>
        </w:rPr>
        <w:t>Utilising AI can help to analyse the sales trends, which can enable more precise stock management, was</w:t>
      </w:r>
      <w:r w:rsidR="006D5AD5" w:rsidRPr="0012303F">
        <w:rPr>
          <w:rFonts w:cs="Times New Roman"/>
          <w:lang w:val="en-GB"/>
        </w:rPr>
        <w:t>te minimisation, and minimise stockouts (</w:t>
      </w:r>
      <w:proofErr w:type="spellStart"/>
      <w:r w:rsidR="006D5AD5" w:rsidRPr="0012303F">
        <w:rPr>
          <w:rFonts w:cs="Times New Roman"/>
          <w:shd w:val="clear" w:color="auto" w:fill="FFFFFF"/>
          <w:lang w:val="en-GB"/>
        </w:rPr>
        <w:t>Bhavikatta</w:t>
      </w:r>
      <w:proofErr w:type="spellEnd"/>
      <w:r w:rsidR="006D5AD5" w:rsidRPr="0012303F">
        <w:rPr>
          <w:rFonts w:cs="Times New Roman"/>
          <w:shd w:val="clear" w:color="auto" w:fill="FFFFFF"/>
          <w:lang w:val="en-GB"/>
        </w:rPr>
        <w:t>, 2025).</w:t>
      </w:r>
      <w:r w:rsidR="000B252F" w:rsidRPr="0012303F">
        <w:rPr>
          <w:rFonts w:cs="Times New Roman"/>
          <w:lang w:val="en-GB"/>
        </w:rPr>
        <w:t xml:space="preserve"> This research has supported using AI to predict staffing needs based on customer demand. This will ensure the right partners are in place during peak times to reduce stress and improve services. </w:t>
      </w:r>
    </w:p>
    <w:p w14:paraId="7962008E" w14:textId="77777777" w:rsidR="00783940" w:rsidRPr="0012303F" w:rsidRDefault="00783940" w:rsidP="00783940">
      <w:pPr>
        <w:rPr>
          <w:rFonts w:cs="Times New Roman"/>
          <w:lang w:val="en-GB"/>
        </w:rPr>
      </w:pPr>
    </w:p>
    <w:p w14:paraId="3FBC52CE" w14:textId="77777777" w:rsidR="00D021E4" w:rsidRPr="0012303F" w:rsidRDefault="002F79C0" w:rsidP="00155B89">
      <w:pPr>
        <w:rPr>
          <w:rFonts w:cs="Times New Roman"/>
          <w:b/>
          <w:lang w:val="en-GB"/>
        </w:rPr>
      </w:pPr>
      <w:r w:rsidRPr="0012303F">
        <w:rPr>
          <w:rFonts w:cs="Times New Roman"/>
          <w:b/>
          <w:lang w:val="en-GB"/>
        </w:rPr>
        <w:t>P</w:t>
      </w:r>
      <w:r w:rsidR="00CB1803" w:rsidRPr="0012303F">
        <w:rPr>
          <w:rFonts w:cs="Times New Roman"/>
          <w:b/>
          <w:lang w:val="en-GB"/>
        </w:rPr>
        <w:t xml:space="preserve">otential recommendations, innovations, or strategies </w:t>
      </w:r>
    </w:p>
    <w:p w14:paraId="36C16F32" w14:textId="77777777" w:rsidR="00D021E4" w:rsidRPr="0012303F" w:rsidRDefault="002F79C0" w:rsidP="00D021E4">
      <w:pPr>
        <w:rPr>
          <w:rFonts w:cs="Times New Roman"/>
          <w:lang w:val="en-GB"/>
        </w:rPr>
      </w:pPr>
      <w:r w:rsidRPr="0012303F">
        <w:rPr>
          <w:rFonts w:cs="Times New Roman"/>
          <w:lang w:val="en-GB"/>
        </w:rPr>
        <w:t>Based on the above discussion, it can be recommended that the company should levera</w:t>
      </w:r>
      <w:r w:rsidR="000B29B6" w:rsidRPr="0012303F">
        <w:rPr>
          <w:rFonts w:cs="Times New Roman"/>
          <w:lang w:val="en-GB"/>
        </w:rPr>
        <w:t xml:space="preserve">ge AI to predict demand more accurately, reduce waste and optimise stock across global and complex networks. </w:t>
      </w:r>
      <w:r w:rsidR="00C875A0" w:rsidRPr="0012303F">
        <w:rPr>
          <w:rFonts w:cs="Times New Roman"/>
          <w:lang w:val="en-GB"/>
        </w:rPr>
        <w:t xml:space="preserve">The company should shift from a fully global to a more regionalised logistical approach to enhance resilience against </w:t>
      </w:r>
      <w:r w:rsidR="00111CA8" w:rsidRPr="0012303F">
        <w:rPr>
          <w:rFonts w:cs="Times New Roman"/>
          <w:lang w:val="en-GB"/>
        </w:rPr>
        <w:t xml:space="preserve">geopolitical risks and logistics bottlenecks. </w:t>
      </w:r>
      <w:r w:rsidR="001A43D8" w:rsidRPr="0012303F">
        <w:rPr>
          <w:rFonts w:cs="Times New Roman"/>
          <w:lang w:val="en-GB"/>
        </w:rPr>
        <w:t>The organisation should utilise on-site, edge-based AI for instant processing of stock counts, which will reduce reliance on slow antiquated back</w:t>
      </w:r>
      <w:r w:rsidR="00D77148" w:rsidRPr="0012303F">
        <w:rPr>
          <w:rFonts w:cs="Times New Roman"/>
          <w:lang w:val="en-GB"/>
        </w:rPr>
        <w:t>end systems (</w:t>
      </w:r>
      <w:proofErr w:type="spellStart"/>
      <w:r w:rsidR="00D77148" w:rsidRPr="0012303F">
        <w:rPr>
          <w:rFonts w:cs="Times New Roman"/>
          <w:shd w:val="clear" w:color="auto" w:fill="FFFFFF"/>
          <w:lang w:val="en-GB"/>
        </w:rPr>
        <w:t>Veluru</w:t>
      </w:r>
      <w:proofErr w:type="spellEnd"/>
      <w:r w:rsidR="00D77148" w:rsidRPr="0012303F">
        <w:rPr>
          <w:rFonts w:cs="Times New Roman"/>
          <w:shd w:val="clear" w:color="auto" w:fill="FFFFFF"/>
          <w:lang w:val="en-GB"/>
        </w:rPr>
        <w:t>, 2025).</w:t>
      </w:r>
      <w:r w:rsidR="00071E23" w:rsidRPr="0012303F">
        <w:rPr>
          <w:rFonts w:cs="Times New Roman"/>
          <w:lang w:val="en-GB"/>
        </w:rPr>
        <w:t xml:space="preserve"> </w:t>
      </w:r>
      <w:r w:rsidR="00625171" w:rsidRPr="0012303F">
        <w:rPr>
          <w:rFonts w:cs="Times New Roman"/>
          <w:lang w:val="en-GB"/>
        </w:rPr>
        <w:t>The</w:t>
      </w:r>
      <w:r w:rsidR="00C61114" w:rsidRPr="0012303F">
        <w:rPr>
          <w:rFonts w:cs="Times New Roman"/>
          <w:lang w:val="en-GB"/>
        </w:rPr>
        <w:t xml:space="preserve"> technology </w:t>
      </w:r>
      <w:r w:rsidR="0030259E" w:rsidRPr="0012303F">
        <w:rPr>
          <w:rFonts w:cs="Times New Roman"/>
          <w:lang w:val="en-GB"/>
        </w:rPr>
        <w:t>needs</w:t>
      </w:r>
      <w:r w:rsidR="00C61114" w:rsidRPr="0012303F">
        <w:rPr>
          <w:rFonts w:cs="Times New Roman"/>
          <w:lang w:val="en-GB"/>
        </w:rPr>
        <w:t xml:space="preserve"> immediate refinement to improve accuracy, particularly in identifying specific products on crowded shelves. </w:t>
      </w:r>
      <w:r w:rsidR="0030259E" w:rsidRPr="0012303F">
        <w:rPr>
          <w:rFonts w:cs="Times New Roman"/>
          <w:lang w:val="en-GB"/>
        </w:rPr>
        <w:t xml:space="preserve">The system of the company needs to better predict demand based on local events and promotions, rather than relying on retrospective data. </w:t>
      </w:r>
      <w:r w:rsidR="005A5DB8" w:rsidRPr="0012303F">
        <w:rPr>
          <w:rFonts w:cs="Times New Roman"/>
          <w:lang w:val="en-GB"/>
        </w:rPr>
        <w:t>The organisation has historically relied on too many small, regional suppliers, which struggle to meet spikes in demand. It should build tighter, more direct relationships with suppliers to ensure reliability.</w:t>
      </w:r>
      <w:r w:rsidR="000B6D23" w:rsidRPr="0012303F">
        <w:rPr>
          <w:rFonts w:cs="Times New Roman"/>
          <w:lang w:val="en-GB"/>
        </w:rPr>
        <w:t xml:space="preserve"> </w:t>
      </w:r>
      <w:r w:rsidR="0064260B" w:rsidRPr="0012303F">
        <w:rPr>
          <w:rFonts w:cs="Times New Roman"/>
          <w:lang w:val="en-GB"/>
        </w:rPr>
        <w:t xml:space="preserve">GPS and real-time tracking for shipments should be implemented, which has been reported as a weak point, to help identify bottlenecks before they impact stores. </w:t>
      </w:r>
    </w:p>
    <w:p w14:paraId="35D39A25" w14:textId="77777777" w:rsidR="001A43D8" w:rsidRPr="0012303F" w:rsidRDefault="002F79C0" w:rsidP="00D021E4">
      <w:pPr>
        <w:rPr>
          <w:rFonts w:cs="Times New Roman"/>
          <w:lang w:val="en-GB"/>
        </w:rPr>
      </w:pPr>
      <w:r w:rsidRPr="0012303F">
        <w:rPr>
          <w:rFonts w:cs="Times New Roman"/>
          <w:lang w:val="en-GB"/>
        </w:rPr>
        <w:t xml:space="preserve"> </w:t>
      </w:r>
    </w:p>
    <w:p w14:paraId="11CD5423" w14:textId="77777777" w:rsidR="00026AEF" w:rsidRPr="0012303F" w:rsidRDefault="002F79C0" w:rsidP="00570113">
      <w:pPr>
        <w:rPr>
          <w:rFonts w:cs="Times New Roman"/>
          <w:b/>
          <w:lang w:val="en-GB"/>
        </w:rPr>
      </w:pPr>
      <w:r w:rsidRPr="0012303F">
        <w:rPr>
          <w:rFonts w:cs="Times New Roman"/>
          <w:b/>
          <w:lang w:val="en-GB"/>
        </w:rPr>
        <w:t xml:space="preserve">Reflection </w:t>
      </w:r>
    </w:p>
    <w:p w14:paraId="0D217C43" w14:textId="77777777" w:rsidR="00026AEF" w:rsidRPr="0012303F" w:rsidRDefault="002F79C0" w:rsidP="00BE6A42">
      <w:pPr>
        <w:rPr>
          <w:rFonts w:cs="Times New Roman"/>
          <w:lang w:val="en-GB"/>
        </w:rPr>
      </w:pPr>
      <w:r w:rsidRPr="0012303F">
        <w:rPr>
          <w:rFonts w:cs="Times New Roman"/>
          <w:lang w:val="en-GB"/>
        </w:rPr>
        <w:t xml:space="preserve">The research has highlighted that it is not just data collection, but an important tool for transforming fragmented, high-cost operations into a centralised, effective, and profitable system. </w:t>
      </w:r>
      <w:r w:rsidR="00A13F0D" w:rsidRPr="0012303F">
        <w:rPr>
          <w:rFonts w:cs="Times New Roman"/>
          <w:lang w:val="en-GB"/>
        </w:rPr>
        <w:t xml:space="preserve">This research has contributed </w:t>
      </w:r>
      <w:r w:rsidR="00CA4C60" w:rsidRPr="0012303F">
        <w:rPr>
          <w:rFonts w:cs="Times New Roman"/>
          <w:lang w:val="en-GB"/>
        </w:rPr>
        <w:t xml:space="preserve">to my knowledge in AI-powered </w:t>
      </w:r>
      <w:r w:rsidR="0016784A" w:rsidRPr="0012303F">
        <w:rPr>
          <w:rFonts w:cs="Times New Roman"/>
          <w:lang w:val="en-GB"/>
        </w:rPr>
        <w:t>tools</w:t>
      </w:r>
      <w:r w:rsidR="00CA4C60" w:rsidRPr="0012303F">
        <w:rPr>
          <w:rFonts w:cs="Times New Roman"/>
          <w:lang w:val="en-GB"/>
        </w:rPr>
        <w:t xml:space="preserve">, stock management and labour shortages in the company. </w:t>
      </w:r>
      <w:r w:rsidR="00C07B07" w:rsidRPr="0012303F">
        <w:rPr>
          <w:rFonts w:cs="Times New Roman"/>
          <w:lang w:val="en-GB"/>
        </w:rPr>
        <w:t xml:space="preserve">It mainly highlighted the poor supply chain performance </w:t>
      </w:r>
      <w:r w:rsidR="002457FE" w:rsidRPr="0012303F">
        <w:rPr>
          <w:rFonts w:cs="Times New Roman"/>
          <w:lang w:val="en-GB"/>
        </w:rPr>
        <w:t xml:space="preserve">within Starbucks. This has </w:t>
      </w:r>
      <w:r w:rsidR="00986095" w:rsidRPr="0012303F">
        <w:rPr>
          <w:rFonts w:cs="Times New Roman"/>
          <w:lang w:val="en-GB"/>
        </w:rPr>
        <w:t>led</w:t>
      </w:r>
      <w:r w:rsidR="002457FE" w:rsidRPr="0012303F">
        <w:rPr>
          <w:rFonts w:cs="Times New Roman"/>
          <w:lang w:val="en-GB"/>
        </w:rPr>
        <w:t xml:space="preserve"> </w:t>
      </w:r>
      <w:r w:rsidR="00986095" w:rsidRPr="0012303F">
        <w:rPr>
          <w:rFonts w:cs="Times New Roman"/>
          <w:lang w:val="en-GB"/>
        </w:rPr>
        <w:t xml:space="preserve">to </w:t>
      </w:r>
      <w:r w:rsidR="002457FE" w:rsidRPr="0012303F">
        <w:rPr>
          <w:rFonts w:cs="Times New Roman"/>
          <w:lang w:val="en-GB"/>
        </w:rPr>
        <w:t xml:space="preserve">my understanding of strategic data-driven restructuring. It mainly </w:t>
      </w:r>
      <w:r w:rsidR="002457FE" w:rsidRPr="0012303F">
        <w:rPr>
          <w:rFonts w:cs="Times New Roman"/>
          <w:lang w:val="en-GB"/>
        </w:rPr>
        <w:lastRenderedPageBreak/>
        <w:t xml:space="preserve">showed that </w:t>
      </w:r>
      <w:r w:rsidR="00986095" w:rsidRPr="0012303F">
        <w:rPr>
          <w:rFonts w:cs="Times New Roman"/>
          <w:lang w:val="en-GB"/>
        </w:rPr>
        <w:t xml:space="preserve">the </w:t>
      </w:r>
      <w:r w:rsidR="00E906EF" w:rsidRPr="0012303F">
        <w:rPr>
          <w:rFonts w:cs="Times New Roman"/>
          <w:lang w:val="en-GB"/>
        </w:rPr>
        <w:t xml:space="preserve">growth of the company is directly dependent on logistics. It has taught me the relationship between supply chain efficiency and consumer goodwill. This has directly impacted the sales, proving that operational day-to-day decisions are central to long-term business strategy. </w:t>
      </w:r>
      <w:r w:rsidR="001A3A4A" w:rsidRPr="0012303F">
        <w:rPr>
          <w:rFonts w:cs="Times New Roman"/>
          <w:lang w:val="en-GB"/>
        </w:rPr>
        <w:t>The project has demonstrated the application of analytical models. It showed me the traditional logistics mindset to focus on delivering value.</w:t>
      </w:r>
      <w:r w:rsidR="00155B89" w:rsidRPr="0012303F">
        <w:rPr>
          <w:rFonts w:cs="Times New Roman"/>
          <w:lang w:val="en-GB"/>
        </w:rPr>
        <w:t xml:space="preserve"> The research has highlighted the role of technology, such as AI, auditing, stock and forecasting, which indicates my learning </w:t>
      </w:r>
      <w:r w:rsidR="00201461" w:rsidRPr="0012303F">
        <w:rPr>
          <w:rFonts w:cs="Times New Roman"/>
          <w:lang w:val="en-GB"/>
        </w:rPr>
        <w:t xml:space="preserve">for modern research, and I need to understand digital transformation to improve my efficiency. </w:t>
      </w:r>
    </w:p>
    <w:p w14:paraId="58A8DCFF" w14:textId="77777777" w:rsidR="00196330" w:rsidRPr="0012303F" w:rsidRDefault="002F79C0">
      <w:pPr>
        <w:spacing w:line="276" w:lineRule="auto"/>
        <w:jc w:val="left"/>
        <w:rPr>
          <w:rFonts w:cs="Times New Roman"/>
          <w:lang w:val="en-GB"/>
        </w:rPr>
      </w:pPr>
      <w:r w:rsidRPr="0012303F">
        <w:rPr>
          <w:rFonts w:cs="Times New Roman"/>
          <w:lang w:val="en-GB"/>
        </w:rPr>
        <w:br w:type="page"/>
      </w:r>
    </w:p>
    <w:p w14:paraId="6133077D" w14:textId="77777777" w:rsidR="00196330" w:rsidRPr="0012303F" w:rsidRDefault="002F79C0" w:rsidP="00196330">
      <w:pPr>
        <w:pStyle w:val="Heading1"/>
        <w:rPr>
          <w:rFonts w:cs="Times New Roman"/>
          <w:lang w:val="en-GB"/>
        </w:rPr>
      </w:pPr>
      <w:bookmarkStart w:id="5" w:name="_Toc224058388"/>
      <w:r w:rsidRPr="0012303F">
        <w:rPr>
          <w:rFonts w:cs="Times New Roman"/>
          <w:lang w:val="en-GB"/>
        </w:rPr>
        <w:lastRenderedPageBreak/>
        <w:t>References</w:t>
      </w:r>
      <w:bookmarkEnd w:id="5"/>
    </w:p>
    <w:p w14:paraId="121511A7" w14:textId="77777777" w:rsidR="00507CC3" w:rsidRPr="00507CC3" w:rsidRDefault="00507CC3" w:rsidP="0039396D">
      <w:pPr>
        <w:rPr>
          <w:rFonts w:cs="Times New Roman"/>
          <w:szCs w:val="24"/>
        </w:rPr>
      </w:pPr>
      <w:r w:rsidRPr="00507CC3">
        <w:rPr>
          <w:rFonts w:cs="Times New Roman"/>
          <w:szCs w:val="24"/>
        </w:rPr>
        <w:t xml:space="preserve">Adams, J. et al. (2007) </w:t>
      </w:r>
      <w:r w:rsidRPr="00507CC3">
        <w:rPr>
          <w:rFonts w:cs="Times New Roman"/>
          <w:i/>
          <w:iCs/>
          <w:szCs w:val="24"/>
        </w:rPr>
        <w:t xml:space="preserve">Research Methods for Business and Social Science Students. </w:t>
      </w:r>
      <w:r w:rsidRPr="00507CC3">
        <w:rPr>
          <w:rFonts w:cs="Times New Roman"/>
          <w:szCs w:val="24"/>
        </w:rPr>
        <w:t>2</w:t>
      </w:r>
      <w:r w:rsidRPr="00507CC3">
        <w:rPr>
          <w:rFonts w:cs="Times New Roman"/>
          <w:szCs w:val="24"/>
          <w:vertAlign w:val="superscript"/>
        </w:rPr>
        <w:t>nd</w:t>
      </w:r>
      <w:r w:rsidRPr="00507CC3">
        <w:rPr>
          <w:rFonts w:cs="Times New Roman"/>
          <w:szCs w:val="24"/>
        </w:rPr>
        <w:t xml:space="preserve"> Sage Publications, Delhi</w:t>
      </w:r>
    </w:p>
    <w:p w14:paraId="4D53008B" w14:textId="77777777" w:rsidR="00507CC3" w:rsidRPr="00507CC3" w:rsidRDefault="00507CC3" w:rsidP="00EF49C9">
      <w:pPr>
        <w:rPr>
          <w:rFonts w:cs="Times New Roman"/>
          <w:szCs w:val="24"/>
          <w:shd w:val="clear" w:color="auto" w:fill="FFFFFF"/>
          <w:lang w:val="en-GB"/>
        </w:rPr>
      </w:pPr>
      <w:r w:rsidRPr="00507CC3">
        <w:rPr>
          <w:rFonts w:cs="Times New Roman"/>
          <w:szCs w:val="24"/>
          <w:shd w:val="clear" w:color="auto" w:fill="FFFFFF"/>
          <w:lang w:val="en-GB"/>
        </w:rPr>
        <w:t xml:space="preserve">Adeniran, A.O., ASIFAT, J.T., FAMILUSI, O.B. and FOLORUNSO, S.S. (2024) ‘Critical analysis of research methods and misperceptions of statistical </w:t>
      </w:r>
      <w:proofErr w:type="spellStart"/>
      <w:r w:rsidRPr="00507CC3">
        <w:rPr>
          <w:rFonts w:cs="Times New Roman"/>
          <w:szCs w:val="24"/>
          <w:shd w:val="clear" w:color="auto" w:fill="FFFFFF"/>
          <w:lang w:val="en-GB"/>
        </w:rPr>
        <w:t>analysi</w:t>
      </w:r>
      <w:proofErr w:type="spellEnd"/>
      <w:r w:rsidRPr="00507CC3">
        <w:rPr>
          <w:rFonts w:cs="Times New Roman"/>
          <w:szCs w:val="24"/>
          <w:shd w:val="clear" w:color="auto" w:fill="FFFFFF"/>
          <w:lang w:val="en-GB"/>
        </w:rPr>
        <w:t>’, </w:t>
      </w:r>
      <w:r w:rsidRPr="00507CC3">
        <w:rPr>
          <w:rFonts w:cs="Times New Roman"/>
          <w:i/>
          <w:iCs/>
          <w:szCs w:val="24"/>
          <w:shd w:val="clear" w:color="auto" w:fill="FFFFFF"/>
          <w:lang w:val="en-GB"/>
        </w:rPr>
        <w:t>International journal of innovation in management, economics and social sciences</w:t>
      </w:r>
      <w:r w:rsidRPr="00507CC3">
        <w:rPr>
          <w:rFonts w:cs="Times New Roman"/>
          <w:szCs w:val="24"/>
          <w:shd w:val="clear" w:color="auto" w:fill="FFFFFF"/>
          <w:lang w:val="en-GB"/>
        </w:rPr>
        <w:t>, </w:t>
      </w:r>
      <w:r w:rsidRPr="00507CC3">
        <w:rPr>
          <w:rFonts w:cs="Times New Roman"/>
          <w:iCs/>
          <w:szCs w:val="24"/>
          <w:shd w:val="clear" w:color="auto" w:fill="FFFFFF"/>
          <w:lang w:val="en-GB"/>
        </w:rPr>
        <w:t>4</w:t>
      </w:r>
      <w:r w:rsidRPr="00507CC3">
        <w:rPr>
          <w:rFonts w:cs="Times New Roman"/>
          <w:szCs w:val="24"/>
          <w:shd w:val="clear" w:color="auto" w:fill="FFFFFF"/>
          <w:lang w:val="en-GB"/>
        </w:rPr>
        <w:t xml:space="preserve">(3), pp. 29-50. </w:t>
      </w:r>
    </w:p>
    <w:p w14:paraId="0448BC47" w14:textId="77777777" w:rsidR="00507CC3" w:rsidRPr="00507CC3" w:rsidRDefault="00507CC3" w:rsidP="00EF49C9">
      <w:pPr>
        <w:rPr>
          <w:rFonts w:eastAsia="Times New Roman" w:cs="Times New Roman"/>
          <w:szCs w:val="24"/>
          <w:lang w:val="en-GB"/>
        </w:rPr>
      </w:pPr>
      <w:proofErr w:type="spellStart"/>
      <w:r w:rsidRPr="00507CC3">
        <w:rPr>
          <w:rFonts w:eastAsia="Times New Roman" w:cs="Times New Roman"/>
          <w:szCs w:val="24"/>
          <w:lang w:val="en-GB"/>
        </w:rPr>
        <w:t>Aljohani</w:t>
      </w:r>
      <w:proofErr w:type="spellEnd"/>
      <w:r w:rsidRPr="00507CC3">
        <w:rPr>
          <w:rFonts w:eastAsia="Times New Roman" w:cs="Times New Roman"/>
          <w:szCs w:val="24"/>
          <w:lang w:val="en-GB"/>
        </w:rPr>
        <w:t>, A. (2023) ‘Predictive analytics and machine learning for real-time supply chain risk mitigation and agility’, </w:t>
      </w:r>
      <w:r w:rsidRPr="00507CC3">
        <w:rPr>
          <w:rFonts w:eastAsia="Times New Roman" w:cs="Times New Roman"/>
          <w:i/>
          <w:iCs/>
          <w:szCs w:val="24"/>
          <w:lang w:val="en-GB"/>
        </w:rPr>
        <w:t>Sustainability</w:t>
      </w:r>
      <w:r w:rsidRPr="00507CC3">
        <w:rPr>
          <w:rFonts w:eastAsia="Times New Roman" w:cs="Times New Roman"/>
          <w:szCs w:val="24"/>
          <w:lang w:val="en-GB"/>
        </w:rPr>
        <w:t xml:space="preserve">, 15(20), p. 15088. https://doi.org/10.3390/su152015088 </w:t>
      </w:r>
    </w:p>
    <w:p w14:paraId="756B92DB"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Barreto Peixoto, J.A., Silva, J.F., Oliveira, M.B.P. and Alves, R.C. (2023) ‘Sustainability issues along the coffee chain: From the field to the cup’, </w:t>
      </w:r>
      <w:r w:rsidRPr="00507CC3">
        <w:rPr>
          <w:rFonts w:eastAsia="Times New Roman" w:cs="Times New Roman"/>
          <w:i/>
          <w:iCs/>
          <w:szCs w:val="24"/>
          <w:lang w:val="en-GB"/>
        </w:rPr>
        <w:t>Comprehensive Reviews in Food Science and Food Safety</w:t>
      </w:r>
      <w:r w:rsidRPr="00507CC3">
        <w:rPr>
          <w:rFonts w:eastAsia="Times New Roman" w:cs="Times New Roman"/>
          <w:szCs w:val="24"/>
          <w:lang w:val="en-GB"/>
        </w:rPr>
        <w:t xml:space="preserve">, 22(1), pp. 287-332. https://doi.org/10.1111/1541-4337.13069 </w:t>
      </w:r>
    </w:p>
    <w:p w14:paraId="3AEDDC10" w14:textId="77777777" w:rsidR="00507CC3" w:rsidRPr="00507CC3" w:rsidRDefault="00507CC3" w:rsidP="00EF49C9">
      <w:pPr>
        <w:rPr>
          <w:rFonts w:cs="Times New Roman"/>
          <w:szCs w:val="24"/>
          <w:lang w:val="en-GB"/>
        </w:rPr>
      </w:pPr>
      <w:proofErr w:type="spellStart"/>
      <w:r w:rsidRPr="00507CC3">
        <w:rPr>
          <w:rFonts w:cs="Times New Roman"/>
          <w:szCs w:val="24"/>
          <w:shd w:val="clear" w:color="auto" w:fill="FFFFFF"/>
          <w:lang w:val="en-GB"/>
        </w:rPr>
        <w:t>Bhavikatta</w:t>
      </w:r>
      <w:proofErr w:type="spellEnd"/>
      <w:r w:rsidRPr="00507CC3">
        <w:rPr>
          <w:rFonts w:cs="Times New Roman"/>
          <w:szCs w:val="24"/>
          <w:shd w:val="clear" w:color="auto" w:fill="FFFFFF"/>
          <w:lang w:val="en-GB"/>
        </w:rPr>
        <w:t xml:space="preserve">, N.B. (2025) ‘AI-Driven inventory optimization in supply chains: A comprehensive review on reducing stockouts and mitigating overstock risks’, </w:t>
      </w:r>
      <w:r w:rsidRPr="00507CC3">
        <w:rPr>
          <w:rFonts w:cs="Times New Roman"/>
          <w:i/>
          <w:iCs/>
          <w:szCs w:val="24"/>
          <w:shd w:val="clear" w:color="auto" w:fill="FFFFFF"/>
          <w:lang w:val="en-GB"/>
        </w:rPr>
        <w:t>Journal of Computer Science and Technology Studies</w:t>
      </w:r>
      <w:r w:rsidRPr="00507CC3">
        <w:rPr>
          <w:rFonts w:cs="Times New Roman"/>
          <w:szCs w:val="24"/>
          <w:shd w:val="clear" w:color="auto" w:fill="FFFFFF"/>
          <w:lang w:val="en-GB"/>
        </w:rPr>
        <w:t>, </w:t>
      </w:r>
      <w:r w:rsidRPr="00507CC3">
        <w:rPr>
          <w:rFonts w:cs="Times New Roman"/>
          <w:iCs/>
          <w:szCs w:val="24"/>
          <w:shd w:val="clear" w:color="auto" w:fill="FFFFFF"/>
          <w:lang w:val="en-GB"/>
        </w:rPr>
        <w:t>7</w:t>
      </w:r>
      <w:r w:rsidRPr="00507CC3">
        <w:rPr>
          <w:rFonts w:cs="Times New Roman"/>
          <w:szCs w:val="24"/>
          <w:shd w:val="clear" w:color="auto" w:fill="FFFFFF"/>
          <w:lang w:val="en-GB"/>
        </w:rPr>
        <w:t xml:space="preserve">(7), pp. 01-13. </w:t>
      </w:r>
      <w:r w:rsidRPr="00507CC3">
        <w:rPr>
          <w:rFonts w:cs="Times New Roman"/>
          <w:szCs w:val="24"/>
          <w:lang w:val="en-GB"/>
        </w:rPr>
        <w:t>DOI: 10.32996/</w:t>
      </w:r>
      <w:proofErr w:type="spellStart"/>
      <w:r w:rsidRPr="00507CC3">
        <w:rPr>
          <w:rFonts w:cs="Times New Roman"/>
          <w:szCs w:val="24"/>
          <w:lang w:val="en-GB"/>
        </w:rPr>
        <w:t>jcsts</w:t>
      </w:r>
      <w:proofErr w:type="spellEnd"/>
    </w:p>
    <w:p w14:paraId="52201912"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 xml:space="preserve">Collins, L. (2026) </w:t>
      </w:r>
      <w:r w:rsidRPr="00507CC3">
        <w:rPr>
          <w:rFonts w:eastAsia="Times New Roman" w:cs="Times New Roman"/>
          <w:i/>
          <w:iCs/>
          <w:szCs w:val="24"/>
          <w:lang w:val="en-GB"/>
        </w:rPr>
        <w:t>What is the Issue Behind Starbucks’ Supply Chain Struggles?</w:t>
      </w:r>
      <w:r w:rsidRPr="00507CC3">
        <w:rPr>
          <w:rFonts w:eastAsia="Times New Roman" w:cs="Times New Roman"/>
          <w:szCs w:val="24"/>
          <w:lang w:val="en-GB"/>
        </w:rPr>
        <w:t xml:space="preserve"> Available at: https://supplychaindigital.com/news/starbucks-supply-chain-struggles (Accessed: 10 March 2026).</w:t>
      </w:r>
    </w:p>
    <w:p w14:paraId="346E976A"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Cunningham, W. (2026) Inside Starbucks’ supply struggles: AI glitches, scattered suppliers and sandwich shortages. Available at: https://www.reuters.com/legal/legalindustry/inside-starbucks-supply-struggles-ai-glitches-scattered-suppliers-sandwich-2026-01-27/ (Accessed: 10 March 2026).</w:t>
      </w:r>
    </w:p>
    <w:p w14:paraId="11B3891D"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 xml:space="preserve">Elahi, M., </w:t>
      </w:r>
      <w:proofErr w:type="spellStart"/>
      <w:r w:rsidRPr="00507CC3">
        <w:rPr>
          <w:rFonts w:eastAsia="Times New Roman" w:cs="Times New Roman"/>
          <w:szCs w:val="24"/>
          <w:lang w:val="en-GB"/>
        </w:rPr>
        <w:t>Afolaranmi</w:t>
      </w:r>
      <w:proofErr w:type="spellEnd"/>
      <w:r w:rsidRPr="00507CC3">
        <w:rPr>
          <w:rFonts w:eastAsia="Times New Roman" w:cs="Times New Roman"/>
          <w:szCs w:val="24"/>
          <w:lang w:val="en-GB"/>
        </w:rPr>
        <w:t>, S.O., Martinez Lastra, J.L. and Perez Garcia, J.A. (2023) ‘A comprehensive literature review of the applications of AI techniques through the lifecycle of industrial equipment’, </w:t>
      </w:r>
      <w:r w:rsidRPr="00507CC3">
        <w:rPr>
          <w:rFonts w:eastAsia="Times New Roman" w:cs="Times New Roman"/>
          <w:i/>
          <w:iCs/>
          <w:szCs w:val="24"/>
          <w:lang w:val="en-GB"/>
        </w:rPr>
        <w:t>Discover artificial intelligence</w:t>
      </w:r>
      <w:r w:rsidRPr="00507CC3">
        <w:rPr>
          <w:rFonts w:eastAsia="Times New Roman" w:cs="Times New Roman"/>
          <w:szCs w:val="24"/>
          <w:lang w:val="en-GB"/>
        </w:rPr>
        <w:t xml:space="preserve">, 3(1), p. 43. https://doi.org/10.1007/s44163-023-00089-x </w:t>
      </w:r>
    </w:p>
    <w:p w14:paraId="22B77F87" w14:textId="77777777" w:rsidR="00507CC3" w:rsidRPr="00507CC3" w:rsidRDefault="00507CC3" w:rsidP="00EF49C9">
      <w:pPr>
        <w:rPr>
          <w:rFonts w:cs="Times New Roman"/>
          <w:szCs w:val="24"/>
          <w:lang w:val="en-GB"/>
        </w:rPr>
      </w:pPr>
      <w:r w:rsidRPr="00507CC3">
        <w:rPr>
          <w:rFonts w:cs="Times New Roman"/>
          <w:szCs w:val="24"/>
          <w:lang w:val="en-GB"/>
        </w:rPr>
        <w:t xml:space="preserve">legislative.gov.uk (2026) </w:t>
      </w:r>
      <w:r w:rsidRPr="00507CC3">
        <w:rPr>
          <w:rFonts w:cs="Times New Roman"/>
          <w:i/>
          <w:szCs w:val="24"/>
          <w:lang w:val="en-GB"/>
        </w:rPr>
        <w:t>Data Protection Act 2018.</w:t>
      </w:r>
      <w:r w:rsidRPr="00507CC3">
        <w:rPr>
          <w:rFonts w:cs="Times New Roman"/>
          <w:szCs w:val="24"/>
          <w:lang w:val="en-GB"/>
        </w:rPr>
        <w:t xml:space="preserve"> Available at: https://www.legislation.gov.uk/ukpga/2018/12/contents (Accessed: 10 March 2026).</w:t>
      </w:r>
    </w:p>
    <w:p w14:paraId="74A431CF" w14:textId="77777777" w:rsidR="00507CC3" w:rsidRPr="00507CC3" w:rsidRDefault="00507CC3" w:rsidP="00EF49C9">
      <w:pPr>
        <w:rPr>
          <w:rFonts w:eastAsia="Times New Roman" w:cs="Times New Roman"/>
          <w:szCs w:val="24"/>
          <w:lang w:val="en-GB"/>
        </w:rPr>
      </w:pPr>
      <w:proofErr w:type="spellStart"/>
      <w:r w:rsidRPr="00507CC3">
        <w:rPr>
          <w:rFonts w:eastAsia="Times New Roman" w:cs="Times New Roman"/>
          <w:szCs w:val="24"/>
          <w:lang w:val="en-GB"/>
        </w:rPr>
        <w:t>Menzli</w:t>
      </w:r>
      <w:proofErr w:type="spellEnd"/>
      <w:r w:rsidRPr="00507CC3">
        <w:rPr>
          <w:rFonts w:eastAsia="Times New Roman" w:cs="Times New Roman"/>
          <w:szCs w:val="24"/>
          <w:lang w:val="en-GB"/>
        </w:rPr>
        <w:t xml:space="preserve">, L.J., </w:t>
      </w:r>
      <w:proofErr w:type="spellStart"/>
      <w:r w:rsidRPr="00507CC3">
        <w:rPr>
          <w:rFonts w:eastAsia="Times New Roman" w:cs="Times New Roman"/>
          <w:szCs w:val="24"/>
          <w:lang w:val="en-GB"/>
        </w:rPr>
        <w:t>Smirani</w:t>
      </w:r>
      <w:proofErr w:type="spellEnd"/>
      <w:r w:rsidRPr="00507CC3">
        <w:rPr>
          <w:rFonts w:eastAsia="Times New Roman" w:cs="Times New Roman"/>
          <w:szCs w:val="24"/>
          <w:lang w:val="en-GB"/>
        </w:rPr>
        <w:t xml:space="preserve">, L.K., Boulahia, J.A. and </w:t>
      </w:r>
      <w:proofErr w:type="spellStart"/>
      <w:r w:rsidRPr="00507CC3">
        <w:rPr>
          <w:rFonts w:eastAsia="Times New Roman" w:cs="Times New Roman"/>
          <w:szCs w:val="24"/>
          <w:lang w:val="en-GB"/>
        </w:rPr>
        <w:t>Hadjouni</w:t>
      </w:r>
      <w:proofErr w:type="spellEnd"/>
      <w:r w:rsidRPr="00507CC3">
        <w:rPr>
          <w:rFonts w:eastAsia="Times New Roman" w:cs="Times New Roman"/>
          <w:szCs w:val="24"/>
          <w:lang w:val="en-GB"/>
        </w:rPr>
        <w:t>, M. (2022) ‘Investigation of open educational resources adoption in higher education using Rogers’ diffusion of innovation theory’, </w:t>
      </w:r>
      <w:proofErr w:type="spellStart"/>
      <w:r w:rsidRPr="00507CC3">
        <w:rPr>
          <w:rFonts w:eastAsia="Times New Roman" w:cs="Times New Roman"/>
          <w:i/>
          <w:iCs/>
          <w:szCs w:val="24"/>
          <w:lang w:val="en-GB"/>
        </w:rPr>
        <w:t>Heliyon</w:t>
      </w:r>
      <w:proofErr w:type="spellEnd"/>
      <w:r w:rsidRPr="00507CC3">
        <w:rPr>
          <w:rFonts w:eastAsia="Times New Roman" w:cs="Times New Roman"/>
          <w:szCs w:val="24"/>
          <w:lang w:val="en-GB"/>
        </w:rPr>
        <w:t xml:space="preserve">, 8(7). https://doi.org/10.1016/j.heliyon.2022.e09885 </w:t>
      </w:r>
    </w:p>
    <w:p w14:paraId="5A17D53F"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lastRenderedPageBreak/>
        <w:t>Ngure, G.M. and Watanabe, K.N. (2024) ‘Coffee sustainability: leveraging collaborative breeding for variety improvement’, </w:t>
      </w:r>
      <w:r w:rsidRPr="00507CC3">
        <w:rPr>
          <w:rFonts w:eastAsia="Times New Roman" w:cs="Times New Roman"/>
          <w:i/>
          <w:iCs/>
          <w:szCs w:val="24"/>
          <w:lang w:val="en-GB"/>
        </w:rPr>
        <w:t>Frontiers in Sustainable Food Systems</w:t>
      </w:r>
      <w:r w:rsidRPr="00507CC3">
        <w:rPr>
          <w:rFonts w:eastAsia="Times New Roman" w:cs="Times New Roman"/>
          <w:szCs w:val="24"/>
          <w:lang w:val="en-GB"/>
        </w:rPr>
        <w:t xml:space="preserve">, 8, p. 1431849. https://doi.org/10.3389/fsufs.2024.1431849 </w:t>
      </w:r>
    </w:p>
    <w:p w14:paraId="5F5CC640" w14:textId="77777777" w:rsidR="00507CC3" w:rsidRPr="00507CC3" w:rsidRDefault="00507CC3" w:rsidP="00EF49C9">
      <w:pPr>
        <w:rPr>
          <w:rFonts w:cs="Times New Roman"/>
          <w:szCs w:val="24"/>
          <w:shd w:val="clear" w:color="auto" w:fill="FFFFFF"/>
          <w:lang w:val="en-GB"/>
        </w:rPr>
      </w:pPr>
      <w:r w:rsidRPr="00507CC3">
        <w:rPr>
          <w:rFonts w:cs="Times New Roman"/>
          <w:szCs w:val="24"/>
          <w:shd w:val="clear" w:color="auto" w:fill="FFFFFF"/>
          <w:lang w:val="en-GB"/>
        </w:rPr>
        <w:t>Ojo-</w:t>
      </w:r>
      <w:proofErr w:type="spellStart"/>
      <w:r w:rsidRPr="00507CC3">
        <w:rPr>
          <w:rFonts w:cs="Times New Roman"/>
          <w:szCs w:val="24"/>
          <w:shd w:val="clear" w:color="auto" w:fill="FFFFFF"/>
          <w:lang w:val="en-GB"/>
        </w:rPr>
        <w:t>Agbodu</w:t>
      </w:r>
      <w:proofErr w:type="spellEnd"/>
      <w:r w:rsidRPr="00507CC3">
        <w:rPr>
          <w:rFonts w:cs="Times New Roman"/>
          <w:szCs w:val="24"/>
          <w:shd w:val="clear" w:color="auto" w:fill="FFFFFF"/>
          <w:lang w:val="en-GB"/>
        </w:rPr>
        <w:t>, A.A., Idowu, K.A. and Adedayo, O.A. (2022) ‘Effect of data gathering and analysis on decision making among micro, small and medium-sized enterprises’, </w:t>
      </w:r>
      <w:r w:rsidRPr="00507CC3">
        <w:rPr>
          <w:rFonts w:cs="Times New Roman"/>
          <w:i/>
          <w:iCs/>
          <w:szCs w:val="24"/>
          <w:shd w:val="clear" w:color="auto" w:fill="FFFFFF"/>
          <w:lang w:val="en-GB"/>
        </w:rPr>
        <w:t>Accounting and taxation review</w:t>
      </w:r>
      <w:r w:rsidRPr="00507CC3">
        <w:rPr>
          <w:rFonts w:cs="Times New Roman"/>
          <w:szCs w:val="24"/>
          <w:shd w:val="clear" w:color="auto" w:fill="FFFFFF"/>
          <w:lang w:val="en-GB"/>
        </w:rPr>
        <w:t>, </w:t>
      </w:r>
      <w:r w:rsidRPr="00507CC3">
        <w:rPr>
          <w:rFonts w:cs="Times New Roman"/>
          <w:iCs/>
          <w:szCs w:val="24"/>
          <w:shd w:val="clear" w:color="auto" w:fill="FFFFFF"/>
          <w:lang w:val="en-GB"/>
        </w:rPr>
        <w:t>6</w:t>
      </w:r>
      <w:r w:rsidRPr="00507CC3">
        <w:rPr>
          <w:rFonts w:cs="Times New Roman"/>
          <w:szCs w:val="24"/>
          <w:shd w:val="clear" w:color="auto" w:fill="FFFFFF"/>
          <w:lang w:val="en-GB"/>
        </w:rPr>
        <w:t>(1), pp. 59-73.</w:t>
      </w:r>
    </w:p>
    <w:p w14:paraId="052E6277"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 xml:space="preserve">Partridge, J. (2025) </w:t>
      </w:r>
      <w:r w:rsidRPr="00507CC3">
        <w:rPr>
          <w:rFonts w:eastAsia="Times New Roman" w:cs="Times New Roman"/>
          <w:i/>
          <w:iCs/>
          <w:szCs w:val="24"/>
          <w:lang w:val="en-GB"/>
        </w:rPr>
        <w:t>Starbucks says cutting shop staff in favour of automation has failed</w:t>
      </w:r>
      <w:r w:rsidRPr="00507CC3">
        <w:rPr>
          <w:rFonts w:eastAsia="Times New Roman" w:cs="Times New Roman"/>
          <w:szCs w:val="24"/>
          <w:lang w:val="en-GB"/>
        </w:rPr>
        <w:t>. Available at: https://www.theguardian.com/business/2025/apr/30/starbucks-says-cutting-shop-staff-in-favour-of-automation-has-failed (Accessed: 10 March 2026).</w:t>
      </w:r>
    </w:p>
    <w:p w14:paraId="5F842135"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Paudel, D., Neupane, R.C., Sigdel, S., Poudel, P. and Khanal, A.R. (2023) ‘COVID-19 pandemic, climate change, and conflicts on agriculture: A trio of challenges to global food security’, </w:t>
      </w:r>
      <w:r w:rsidRPr="00507CC3">
        <w:rPr>
          <w:rFonts w:eastAsia="Times New Roman" w:cs="Times New Roman"/>
          <w:i/>
          <w:iCs/>
          <w:szCs w:val="24"/>
          <w:lang w:val="en-GB"/>
        </w:rPr>
        <w:t>Sustainability</w:t>
      </w:r>
      <w:r w:rsidRPr="00507CC3">
        <w:rPr>
          <w:rFonts w:eastAsia="Times New Roman" w:cs="Times New Roman"/>
          <w:szCs w:val="24"/>
          <w:lang w:val="en-GB"/>
        </w:rPr>
        <w:t xml:space="preserve">, 15(10), p. 8280. https://doi.org/10.3390/su15108280 </w:t>
      </w:r>
    </w:p>
    <w:p w14:paraId="6AFACE03"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Peluso, M. (2023, August) ‘Coffee by-products: economic opportunities for sustainability and innovation in the coffee industry’, In </w:t>
      </w:r>
      <w:r w:rsidRPr="00507CC3">
        <w:rPr>
          <w:rFonts w:eastAsia="Times New Roman" w:cs="Times New Roman"/>
          <w:i/>
          <w:iCs/>
          <w:szCs w:val="24"/>
          <w:lang w:val="en-GB"/>
        </w:rPr>
        <w:t>Proceedings</w:t>
      </w:r>
      <w:r w:rsidRPr="00507CC3">
        <w:rPr>
          <w:rFonts w:eastAsia="Times New Roman" w:cs="Times New Roman"/>
          <w:szCs w:val="24"/>
          <w:lang w:val="en-GB"/>
        </w:rPr>
        <w:t xml:space="preserve"> (Vol. 89, No. 1, p. 6). MDPI. https://doi.org/10.3390/ICC2023-14834 </w:t>
      </w:r>
    </w:p>
    <w:p w14:paraId="32BE282D"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 xml:space="preserve">Qin, Z. and Chen, P.K. (2022) ‘Enhancing the resilience of sustainable supplier management through the combination of win‒win lean practices and auditing mechanisms—An analysis from the resource-based view’, </w:t>
      </w:r>
      <w:r w:rsidRPr="00507CC3">
        <w:rPr>
          <w:rFonts w:eastAsia="Times New Roman" w:cs="Times New Roman"/>
          <w:i/>
          <w:iCs/>
          <w:szCs w:val="24"/>
          <w:lang w:val="en-GB"/>
        </w:rPr>
        <w:t>Frontiers in Environmental Science</w:t>
      </w:r>
      <w:r w:rsidRPr="00507CC3">
        <w:rPr>
          <w:rFonts w:eastAsia="Times New Roman" w:cs="Times New Roman"/>
          <w:szCs w:val="24"/>
          <w:lang w:val="en-GB"/>
        </w:rPr>
        <w:t xml:space="preserve">, 10, p. 962008. https://doi.org/10.3389/fenvs.2022.962008 </w:t>
      </w:r>
    </w:p>
    <w:p w14:paraId="44180D28"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Riad, M., Naimi, M. and Okar, C. (2024) ‘Enhancing supply chain resilience through artificial intelligence: developing a comprehensive conceptual framework for AI implementation and supply chain optimization’, </w:t>
      </w:r>
      <w:r w:rsidRPr="00507CC3">
        <w:rPr>
          <w:rFonts w:eastAsia="Times New Roman" w:cs="Times New Roman"/>
          <w:i/>
          <w:iCs/>
          <w:szCs w:val="24"/>
          <w:lang w:val="en-GB"/>
        </w:rPr>
        <w:t>Logistics</w:t>
      </w:r>
      <w:r w:rsidRPr="00507CC3">
        <w:rPr>
          <w:rFonts w:eastAsia="Times New Roman" w:cs="Times New Roman"/>
          <w:szCs w:val="24"/>
          <w:lang w:val="en-GB"/>
        </w:rPr>
        <w:t xml:space="preserve">, 8(4), p. 111. https://doi.org/10.3390/logistics8040111 </w:t>
      </w:r>
    </w:p>
    <w:p w14:paraId="69BD83F5" w14:textId="77777777" w:rsidR="00507CC3" w:rsidRPr="00507CC3" w:rsidRDefault="00507CC3" w:rsidP="0039396D">
      <w:pPr>
        <w:rPr>
          <w:rFonts w:cs="Times New Roman"/>
          <w:szCs w:val="24"/>
        </w:rPr>
      </w:pPr>
      <w:r w:rsidRPr="00507CC3">
        <w:rPr>
          <w:rFonts w:cs="Times New Roman"/>
          <w:szCs w:val="24"/>
        </w:rPr>
        <w:t xml:space="preserve">Saunders, M.N.K., Lewis, P., and Thornhill, A. (2019) </w:t>
      </w:r>
      <w:r w:rsidRPr="00507CC3">
        <w:rPr>
          <w:rFonts w:cs="Times New Roman"/>
          <w:i/>
          <w:iCs/>
          <w:szCs w:val="24"/>
        </w:rPr>
        <w:t>Research Methods for Business Students.</w:t>
      </w:r>
      <w:r w:rsidRPr="00507CC3">
        <w:rPr>
          <w:rFonts w:cs="Times New Roman"/>
          <w:szCs w:val="24"/>
        </w:rPr>
        <w:t xml:space="preserve"> 8</w:t>
      </w:r>
      <w:r w:rsidRPr="00507CC3">
        <w:rPr>
          <w:rFonts w:cs="Times New Roman"/>
          <w:szCs w:val="24"/>
          <w:vertAlign w:val="superscript"/>
        </w:rPr>
        <w:t>th</w:t>
      </w:r>
      <w:r w:rsidRPr="00507CC3">
        <w:rPr>
          <w:rFonts w:cs="Times New Roman"/>
          <w:szCs w:val="24"/>
        </w:rPr>
        <w:t>, Pearson, Harlow</w:t>
      </w:r>
    </w:p>
    <w:p w14:paraId="267C3256"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Sekar, A., Noteboom, C. and Tech, D. (2025) ‘Strategic factors for blockchain implementation in supply chains’, </w:t>
      </w:r>
      <w:r w:rsidRPr="00507CC3">
        <w:rPr>
          <w:rFonts w:eastAsia="Times New Roman" w:cs="Times New Roman"/>
          <w:i/>
          <w:iCs/>
          <w:szCs w:val="24"/>
          <w:lang w:val="en-GB"/>
        </w:rPr>
        <w:t>Administrative Sciences</w:t>
      </w:r>
      <w:r w:rsidRPr="00507CC3">
        <w:rPr>
          <w:rFonts w:eastAsia="Times New Roman" w:cs="Times New Roman"/>
          <w:szCs w:val="24"/>
          <w:lang w:val="en-GB"/>
        </w:rPr>
        <w:t xml:space="preserve">, 15(11), p. 410. https://doi.org/10.3390/admsci15110410 </w:t>
      </w:r>
    </w:p>
    <w:p w14:paraId="05A3C90A"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 xml:space="preserve">Şimşek, E.K., Kara, M., </w:t>
      </w:r>
      <w:proofErr w:type="spellStart"/>
      <w:r w:rsidRPr="00507CC3">
        <w:rPr>
          <w:rFonts w:eastAsia="Times New Roman" w:cs="Times New Roman"/>
          <w:szCs w:val="24"/>
          <w:lang w:val="en-GB"/>
        </w:rPr>
        <w:t>Kalıpçı</w:t>
      </w:r>
      <w:proofErr w:type="spellEnd"/>
      <w:r w:rsidRPr="00507CC3">
        <w:rPr>
          <w:rFonts w:eastAsia="Times New Roman" w:cs="Times New Roman"/>
          <w:szCs w:val="24"/>
          <w:lang w:val="en-GB"/>
        </w:rPr>
        <w:t xml:space="preserve">, M.B. and Eren, R. (2024) ‘Sustainability and the food industry: a bibliometric analysis’, </w:t>
      </w:r>
      <w:r w:rsidRPr="00507CC3">
        <w:rPr>
          <w:rFonts w:eastAsia="Times New Roman" w:cs="Times New Roman"/>
          <w:i/>
          <w:iCs/>
          <w:szCs w:val="24"/>
          <w:lang w:val="en-GB"/>
        </w:rPr>
        <w:t>Sustainability</w:t>
      </w:r>
      <w:r w:rsidRPr="00507CC3">
        <w:rPr>
          <w:rFonts w:eastAsia="Times New Roman" w:cs="Times New Roman"/>
          <w:szCs w:val="24"/>
          <w:lang w:val="en-GB"/>
        </w:rPr>
        <w:t xml:space="preserve">, 16(7), p. 3070. Available at: https://doi.org/10.3390/su16073070  </w:t>
      </w:r>
    </w:p>
    <w:p w14:paraId="77643628" w14:textId="77777777" w:rsidR="00507CC3" w:rsidRPr="00507CC3" w:rsidRDefault="00507CC3" w:rsidP="00EF49C9">
      <w:pPr>
        <w:rPr>
          <w:rFonts w:cs="Times New Roman"/>
          <w:szCs w:val="24"/>
          <w:shd w:val="clear" w:color="auto" w:fill="FFFFFF"/>
          <w:lang w:val="en-GB"/>
        </w:rPr>
      </w:pPr>
      <w:proofErr w:type="spellStart"/>
      <w:r w:rsidRPr="00507CC3">
        <w:rPr>
          <w:rFonts w:cs="Times New Roman"/>
          <w:szCs w:val="24"/>
          <w:shd w:val="clear" w:color="auto" w:fill="FFFFFF"/>
          <w:lang w:val="en-GB"/>
        </w:rPr>
        <w:t>Veluru</w:t>
      </w:r>
      <w:proofErr w:type="spellEnd"/>
      <w:r w:rsidRPr="00507CC3">
        <w:rPr>
          <w:rFonts w:cs="Times New Roman"/>
          <w:szCs w:val="24"/>
          <w:shd w:val="clear" w:color="auto" w:fill="FFFFFF"/>
          <w:lang w:val="en-GB"/>
        </w:rPr>
        <w:t>, S.P. (2025) ‘AI at the Edge: Transforming Real-Time Data Processing’, </w:t>
      </w:r>
      <w:r w:rsidRPr="00507CC3">
        <w:rPr>
          <w:rFonts w:cs="Times New Roman"/>
          <w:i/>
          <w:iCs/>
          <w:szCs w:val="24"/>
          <w:shd w:val="clear" w:color="auto" w:fill="FFFFFF"/>
          <w:lang w:val="en-GB"/>
        </w:rPr>
        <w:t>International Journal of Emerging Trends in Computer Science and Information Technology</w:t>
      </w:r>
      <w:r w:rsidRPr="00507CC3">
        <w:rPr>
          <w:rFonts w:cs="Times New Roman"/>
          <w:szCs w:val="24"/>
          <w:shd w:val="clear" w:color="auto" w:fill="FFFFFF"/>
          <w:lang w:val="en-GB"/>
        </w:rPr>
        <w:t>, pp. 46-55.</w:t>
      </w:r>
    </w:p>
    <w:p w14:paraId="5A7E9F34"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lastRenderedPageBreak/>
        <w:t xml:space="preserve">Wright, D.R., </w:t>
      </w:r>
      <w:proofErr w:type="spellStart"/>
      <w:r w:rsidRPr="00507CC3">
        <w:rPr>
          <w:rFonts w:eastAsia="Times New Roman" w:cs="Times New Roman"/>
          <w:szCs w:val="24"/>
          <w:lang w:val="en-GB"/>
        </w:rPr>
        <w:t>Bekessy</w:t>
      </w:r>
      <w:proofErr w:type="spellEnd"/>
      <w:r w:rsidRPr="00507CC3">
        <w:rPr>
          <w:rFonts w:eastAsia="Times New Roman" w:cs="Times New Roman"/>
          <w:szCs w:val="24"/>
          <w:lang w:val="en-GB"/>
        </w:rPr>
        <w:t xml:space="preserve">, S.A., Lentini, P.E., Garrard, G.E., Gordon, A., Rodewald, A.D., Bennett, R.E. and </w:t>
      </w:r>
      <w:proofErr w:type="spellStart"/>
      <w:r w:rsidRPr="00507CC3">
        <w:rPr>
          <w:rFonts w:eastAsia="Times New Roman" w:cs="Times New Roman"/>
          <w:szCs w:val="24"/>
          <w:lang w:val="en-GB"/>
        </w:rPr>
        <w:t>Selinske</w:t>
      </w:r>
      <w:proofErr w:type="spellEnd"/>
      <w:r w:rsidRPr="00507CC3">
        <w:rPr>
          <w:rFonts w:eastAsia="Times New Roman" w:cs="Times New Roman"/>
          <w:szCs w:val="24"/>
          <w:lang w:val="en-GB"/>
        </w:rPr>
        <w:t xml:space="preserve">, M.J. (2024) ‘Sustainable coffee: A review of the diverse initiatives and governance dimensions of global coffee supply chains’, </w:t>
      </w:r>
      <w:proofErr w:type="spellStart"/>
      <w:r w:rsidRPr="00507CC3">
        <w:rPr>
          <w:rFonts w:eastAsia="Times New Roman" w:cs="Times New Roman"/>
          <w:i/>
          <w:iCs/>
          <w:szCs w:val="24"/>
          <w:lang w:val="en-GB"/>
        </w:rPr>
        <w:t>Ambio</w:t>
      </w:r>
      <w:proofErr w:type="spellEnd"/>
      <w:r w:rsidRPr="00507CC3">
        <w:rPr>
          <w:rFonts w:eastAsia="Times New Roman" w:cs="Times New Roman"/>
          <w:szCs w:val="24"/>
          <w:lang w:val="en-GB"/>
        </w:rPr>
        <w:t xml:space="preserve">, 53(7), pp. 984-1001. https://doi.org/10.1007/s13280-024-02003-w </w:t>
      </w:r>
    </w:p>
    <w:p w14:paraId="46AE85B3" w14:textId="77777777" w:rsidR="00507CC3" w:rsidRPr="00507CC3" w:rsidRDefault="00507CC3" w:rsidP="00EF49C9">
      <w:pPr>
        <w:rPr>
          <w:rFonts w:eastAsia="Times New Roman" w:cs="Times New Roman"/>
          <w:szCs w:val="24"/>
          <w:lang w:val="en-GB"/>
        </w:rPr>
      </w:pPr>
      <w:r w:rsidRPr="00507CC3">
        <w:rPr>
          <w:rFonts w:eastAsia="Times New Roman" w:cs="Times New Roman"/>
          <w:szCs w:val="24"/>
          <w:lang w:val="en-GB"/>
        </w:rPr>
        <w:t>Yang, M., Lim, M.K., Qu, Y., Ni, D. and Xiao, Z. (2023) ‘Supply chain risk management with machine learning technology: A literature review and future research directions’, </w:t>
      </w:r>
      <w:r w:rsidRPr="00507CC3">
        <w:rPr>
          <w:rFonts w:eastAsia="Times New Roman" w:cs="Times New Roman"/>
          <w:i/>
          <w:iCs/>
          <w:szCs w:val="24"/>
          <w:lang w:val="en-GB"/>
        </w:rPr>
        <w:t>Computers &amp; Industrial Engineering</w:t>
      </w:r>
      <w:r w:rsidRPr="00507CC3">
        <w:rPr>
          <w:rFonts w:eastAsia="Times New Roman" w:cs="Times New Roman"/>
          <w:szCs w:val="24"/>
          <w:lang w:val="en-GB"/>
        </w:rPr>
        <w:t xml:space="preserve">, 175, p. 108859. https://doi.org/10.1016/j.cie.2022.108859 </w:t>
      </w:r>
    </w:p>
    <w:p w14:paraId="5A212E7B" w14:textId="77777777" w:rsidR="0039396D" w:rsidRPr="0012303F" w:rsidRDefault="0039396D" w:rsidP="00EF49C9">
      <w:pPr>
        <w:rPr>
          <w:rFonts w:eastAsia="Times New Roman" w:cs="Times New Roman"/>
          <w:szCs w:val="24"/>
          <w:lang w:val="en-GB"/>
        </w:rPr>
      </w:pPr>
    </w:p>
    <w:p w14:paraId="2965BD8E" w14:textId="77777777" w:rsidR="00705ECB" w:rsidRPr="0012303F" w:rsidRDefault="00705ECB" w:rsidP="00705ECB">
      <w:pPr>
        <w:rPr>
          <w:rFonts w:cs="Times New Roman"/>
          <w:color w:val="1E1E1E"/>
          <w:sz w:val="46"/>
          <w:szCs w:val="46"/>
          <w:lang w:val="en-GB"/>
        </w:rPr>
      </w:pPr>
    </w:p>
    <w:p w14:paraId="3F25CA0D" w14:textId="77777777" w:rsidR="00705ECB" w:rsidRPr="0012303F" w:rsidRDefault="00705ECB" w:rsidP="00D77148">
      <w:pPr>
        <w:rPr>
          <w:rFonts w:cs="Times New Roman"/>
          <w:lang w:val="en-GB"/>
        </w:rPr>
      </w:pPr>
    </w:p>
    <w:sectPr w:rsidR="00705ECB" w:rsidRPr="0012303F">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EA3E15" w14:textId="77777777" w:rsidR="00CE0277" w:rsidRDefault="00CE0277">
      <w:pPr>
        <w:spacing w:line="240" w:lineRule="auto"/>
      </w:pPr>
      <w:r>
        <w:separator/>
      </w:r>
    </w:p>
  </w:endnote>
  <w:endnote w:type="continuationSeparator" w:id="0">
    <w:p w14:paraId="540E1502" w14:textId="77777777" w:rsidR="00CE0277" w:rsidRDefault="00CE02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4876426-8FCE-4266-9BEC-4AC133CBCEE1}"/>
  </w:font>
  <w:font w:name="Calibri">
    <w:panose1 w:val="020F0502020204030204"/>
    <w:charset w:val="00"/>
    <w:family w:val="swiss"/>
    <w:pitch w:val="variable"/>
    <w:sig w:usb0="E4002EFF" w:usb1="C200247B" w:usb2="00000009" w:usb3="00000000" w:csb0="000001FF" w:csb1="00000000"/>
    <w:embedRegular r:id="rId2" w:fontKey="{FDF0E74F-B65A-45F2-9D6F-A534009D54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43968"/>
      <w:docPartObj>
        <w:docPartGallery w:val="Page Numbers (Bottom of Page)"/>
        <w:docPartUnique/>
      </w:docPartObj>
    </w:sdtPr>
    <w:sdtEndPr>
      <w:rPr>
        <w:noProof/>
      </w:rPr>
    </w:sdtEndPr>
    <w:sdtContent>
      <w:p w14:paraId="31B10B1C" w14:textId="77777777" w:rsidR="0044605B" w:rsidRDefault="002F79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040FF4" w14:textId="77777777" w:rsidR="0044605B" w:rsidRDefault="00446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C0835" w14:textId="77777777" w:rsidR="00CE0277" w:rsidRDefault="00CE0277">
      <w:pPr>
        <w:spacing w:line="240" w:lineRule="auto"/>
      </w:pPr>
      <w:r>
        <w:separator/>
      </w:r>
    </w:p>
  </w:footnote>
  <w:footnote w:type="continuationSeparator" w:id="0">
    <w:p w14:paraId="7B299A09" w14:textId="77777777" w:rsidR="00CE0277" w:rsidRDefault="00CE02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37553"/>
    <w:multiLevelType w:val="multilevel"/>
    <w:tmpl w:val="9D16F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8B2BF1"/>
    <w:multiLevelType w:val="multilevel"/>
    <w:tmpl w:val="01FEBA7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478207AB"/>
    <w:multiLevelType w:val="multilevel"/>
    <w:tmpl w:val="C8607E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EC7613"/>
    <w:multiLevelType w:val="multilevel"/>
    <w:tmpl w:val="065EA7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145A14"/>
    <w:multiLevelType w:val="multilevel"/>
    <w:tmpl w:val="12E064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9591E4A"/>
    <w:multiLevelType w:val="multilevel"/>
    <w:tmpl w:val="51DA7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96132892">
    <w:abstractNumId w:val="2"/>
  </w:num>
  <w:num w:numId="2" w16cid:durableId="707796577">
    <w:abstractNumId w:val="4"/>
  </w:num>
  <w:num w:numId="3" w16cid:durableId="288515975">
    <w:abstractNumId w:val="5"/>
  </w:num>
  <w:num w:numId="4" w16cid:durableId="1800538294">
    <w:abstractNumId w:val="0"/>
  </w:num>
  <w:num w:numId="5" w16cid:durableId="147672824">
    <w:abstractNumId w:val="3"/>
  </w:num>
  <w:num w:numId="6" w16cid:durableId="9895519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6AEF"/>
    <w:rsid w:val="00000057"/>
    <w:rsid w:val="000028F6"/>
    <w:rsid w:val="000175D7"/>
    <w:rsid w:val="00026AEF"/>
    <w:rsid w:val="00054EA4"/>
    <w:rsid w:val="00071E23"/>
    <w:rsid w:val="00073A58"/>
    <w:rsid w:val="00095CA1"/>
    <w:rsid w:val="000A6ED5"/>
    <w:rsid w:val="000B252F"/>
    <w:rsid w:val="000B29B6"/>
    <w:rsid w:val="000B6D23"/>
    <w:rsid w:val="00111CA8"/>
    <w:rsid w:val="0012303F"/>
    <w:rsid w:val="00131CE4"/>
    <w:rsid w:val="00140EB6"/>
    <w:rsid w:val="00155B89"/>
    <w:rsid w:val="0016784A"/>
    <w:rsid w:val="00180036"/>
    <w:rsid w:val="00191FF9"/>
    <w:rsid w:val="00196330"/>
    <w:rsid w:val="001A3A4A"/>
    <w:rsid w:val="001A43D8"/>
    <w:rsid w:val="001C397F"/>
    <w:rsid w:val="001E710E"/>
    <w:rsid w:val="001F6126"/>
    <w:rsid w:val="00201461"/>
    <w:rsid w:val="00230EA1"/>
    <w:rsid w:val="00234F09"/>
    <w:rsid w:val="002364B4"/>
    <w:rsid w:val="002457FE"/>
    <w:rsid w:val="002639CF"/>
    <w:rsid w:val="0027146E"/>
    <w:rsid w:val="00273A48"/>
    <w:rsid w:val="0027424F"/>
    <w:rsid w:val="002921A5"/>
    <w:rsid w:val="002927E1"/>
    <w:rsid w:val="002B4D61"/>
    <w:rsid w:val="002D28BA"/>
    <w:rsid w:val="002D69E1"/>
    <w:rsid w:val="002F79C0"/>
    <w:rsid w:val="003020D9"/>
    <w:rsid w:val="0030259E"/>
    <w:rsid w:val="003335CA"/>
    <w:rsid w:val="003523AD"/>
    <w:rsid w:val="003534E8"/>
    <w:rsid w:val="0037348A"/>
    <w:rsid w:val="003814D9"/>
    <w:rsid w:val="0039396D"/>
    <w:rsid w:val="003C6E4E"/>
    <w:rsid w:val="003E1254"/>
    <w:rsid w:val="00427615"/>
    <w:rsid w:val="0044605B"/>
    <w:rsid w:val="00463FB2"/>
    <w:rsid w:val="00464C0E"/>
    <w:rsid w:val="00494231"/>
    <w:rsid w:val="004A7E95"/>
    <w:rsid w:val="004D1DF8"/>
    <w:rsid w:val="00507CC3"/>
    <w:rsid w:val="005210B2"/>
    <w:rsid w:val="00522E63"/>
    <w:rsid w:val="00523983"/>
    <w:rsid w:val="00534A66"/>
    <w:rsid w:val="00536244"/>
    <w:rsid w:val="00542872"/>
    <w:rsid w:val="00570113"/>
    <w:rsid w:val="005A5DB8"/>
    <w:rsid w:val="005C3D3A"/>
    <w:rsid w:val="00625171"/>
    <w:rsid w:val="00637454"/>
    <w:rsid w:val="0064260B"/>
    <w:rsid w:val="00662B9F"/>
    <w:rsid w:val="00664D8E"/>
    <w:rsid w:val="0067109C"/>
    <w:rsid w:val="006A130F"/>
    <w:rsid w:val="006D5AD5"/>
    <w:rsid w:val="006F6D2E"/>
    <w:rsid w:val="00705ECB"/>
    <w:rsid w:val="00744C32"/>
    <w:rsid w:val="00761474"/>
    <w:rsid w:val="00783940"/>
    <w:rsid w:val="0079431B"/>
    <w:rsid w:val="007B1038"/>
    <w:rsid w:val="007D700E"/>
    <w:rsid w:val="007E1D7D"/>
    <w:rsid w:val="00811826"/>
    <w:rsid w:val="00844847"/>
    <w:rsid w:val="008B705E"/>
    <w:rsid w:val="008E199F"/>
    <w:rsid w:val="008F6A98"/>
    <w:rsid w:val="00922900"/>
    <w:rsid w:val="009555CE"/>
    <w:rsid w:val="00984B56"/>
    <w:rsid w:val="00986095"/>
    <w:rsid w:val="00994972"/>
    <w:rsid w:val="009E780A"/>
    <w:rsid w:val="00A05DAE"/>
    <w:rsid w:val="00A13F0D"/>
    <w:rsid w:val="00A3049B"/>
    <w:rsid w:val="00A70FEB"/>
    <w:rsid w:val="00A76E3D"/>
    <w:rsid w:val="00A83A94"/>
    <w:rsid w:val="00AD3DCB"/>
    <w:rsid w:val="00B24B57"/>
    <w:rsid w:val="00B53EE5"/>
    <w:rsid w:val="00B76E43"/>
    <w:rsid w:val="00BE292A"/>
    <w:rsid w:val="00BE6A42"/>
    <w:rsid w:val="00C07B07"/>
    <w:rsid w:val="00C21E03"/>
    <w:rsid w:val="00C61114"/>
    <w:rsid w:val="00C630B5"/>
    <w:rsid w:val="00C875A0"/>
    <w:rsid w:val="00CA4C60"/>
    <w:rsid w:val="00CB1803"/>
    <w:rsid w:val="00CC7F8A"/>
    <w:rsid w:val="00CE0277"/>
    <w:rsid w:val="00D021E4"/>
    <w:rsid w:val="00D07DD5"/>
    <w:rsid w:val="00D105B5"/>
    <w:rsid w:val="00D1547B"/>
    <w:rsid w:val="00D531AD"/>
    <w:rsid w:val="00D571D9"/>
    <w:rsid w:val="00D77148"/>
    <w:rsid w:val="00D91E83"/>
    <w:rsid w:val="00DD47F6"/>
    <w:rsid w:val="00DE6A63"/>
    <w:rsid w:val="00E61064"/>
    <w:rsid w:val="00E7575D"/>
    <w:rsid w:val="00E85BEA"/>
    <w:rsid w:val="00E906EF"/>
    <w:rsid w:val="00EA1388"/>
    <w:rsid w:val="00EC2D73"/>
    <w:rsid w:val="00EC7FF2"/>
    <w:rsid w:val="00ED29C3"/>
    <w:rsid w:val="00EF49C9"/>
    <w:rsid w:val="00EF7F23"/>
    <w:rsid w:val="00F270B9"/>
    <w:rsid w:val="00F400B2"/>
    <w:rsid w:val="00F80675"/>
    <w:rsid w:val="00F83067"/>
    <w:rsid w:val="00FC29E0"/>
    <w:rsid w:val="00FD45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70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983"/>
    <w:pPr>
      <w:spacing w:line="360" w:lineRule="auto"/>
      <w:jc w:val="both"/>
    </w:pPr>
    <w:rPr>
      <w:rFonts w:ascii="Times New Roman" w:hAnsi="Times New Roman"/>
      <w:sz w:val="24"/>
    </w:rPr>
  </w:style>
  <w:style w:type="paragraph" w:styleId="Heading1">
    <w:name w:val="heading 1"/>
    <w:basedOn w:val="Normal"/>
    <w:next w:val="Normal"/>
    <w:uiPriority w:val="9"/>
    <w:qFormat/>
    <w:rsid w:val="00000057"/>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TableParagraph">
    <w:name w:val="Table Paragraph"/>
    <w:basedOn w:val="Normal"/>
    <w:uiPriority w:val="1"/>
    <w:qFormat/>
    <w:rsid w:val="006A130F"/>
    <w:pPr>
      <w:spacing w:line="240" w:lineRule="auto"/>
    </w:pPr>
    <w:rPr>
      <w:rFonts w:asciiTheme="minorHAnsi" w:eastAsiaTheme="minorEastAsia" w:hAnsiTheme="minorHAnsi" w:cstheme="minorBidi"/>
      <w:lang w:val="en-GB" w:eastAsia="en-GB"/>
    </w:rPr>
  </w:style>
  <w:style w:type="paragraph" w:styleId="ListParagraph">
    <w:name w:val="List Paragraph"/>
    <w:basedOn w:val="Normal"/>
    <w:uiPriority w:val="34"/>
    <w:qFormat/>
    <w:rsid w:val="00664D8E"/>
    <w:pPr>
      <w:ind w:left="720"/>
      <w:contextualSpacing/>
    </w:pPr>
  </w:style>
  <w:style w:type="character" w:styleId="Hyperlink">
    <w:name w:val="Hyperlink"/>
    <w:basedOn w:val="DefaultParagraphFont"/>
    <w:uiPriority w:val="99"/>
    <w:unhideWhenUsed/>
    <w:rsid w:val="00705ECB"/>
    <w:rPr>
      <w:color w:val="0000FF" w:themeColor="hyperlink"/>
      <w:u w:val="single"/>
    </w:rPr>
  </w:style>
  <w:style w:type="paragraph" w:styleId="Caption">
    <w:name w:val="caption"/>
    <w:basedOn w:val="Normal"/>
    <w:next w:val="Normal"/>
    <w:uiPriority w:val="35"/>
    <w:unhideWhenUsed/>
    <w:qFormat/>
    <w:rsid w:val="00EF49C9"/>
    <w:pPr>
      <w:spacing w:after="200" w:line="240" w:lineRule="auto"/>
      <w:jc w:val="left"/>
    </w:pPr>
    <w:rPr>
      <w:rFonts w:ascii="Arial" w:hAnsi="Arial"/>
      <w:i/>
      <w:iCs/>
      <w:color w:val="1F497D" w:themeColor="text2"/>
      <w:sz w:val="18"/>
      <w:szCs w:val="18"/>
    </w:rPr>
  </w:style>
  <w:style w:type="paragraph" w:styleId="TOCHeading">
    <w:name w:val="TOC Heading"/>
    <w:basedOn w:val="Heading1"/>
    <w:next w:val="Normal"/>
    <w:uiPriority w:val="39"/>
    <w:unhideWhenUsed/>
    <w:qFormat/>
    <w:rsid w:val="000A6ED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0A6ED5"/>
    <w:pPr>
      <w:spacing w:after="100"/>
      <w:ind w:left="240"/>
    </w:pPr>
  </w:style>
  <w:style w:type="paragraph" w:styleId="TOC1">
    <w:name w:val="toc 1"/>
    <w:basedOn w:val="Normal"/>
    <w:next w:val="Normal"/>
    <w:autoRedefine/>
    <w:uiPriority w:val="39"/>
    <w:unhideWhenUsed/>
    <w:rsid w:val="000A6ED5"/>
    <w:pPr>
      <w:spacing w:after="100"/>
    </w:pPr>
  </w:style>
  <w:style w:type="paragraph" w:styleId="Header">
    <w:name w:val="header"/>
    <w:basedOn w:val="Normal"/>
    <w:link w:val="HeaderChar"/>
    <w:uiPriority w:val="99"/>
    <w:unhideWhenUsed/>
    <w:rsid w:val="0044605B"/>
    <w:pPr>
      <w:tabs>
        <w:tab w:val="center" w:pos="4513"/>
        <w:tab w:val="right" w:pos="9026"/>
      </w:tabs>
      <w:spacing w:line="240" w:lineRule="auto"/>
    </w:pPr>
  </w:style>
  <w:style w:type="character" w:customStyle="1" w:styleId="HeaderChar">
    <w:name w:val="Header Char"/>
    <w:basedOn w:val="DefaultParagraphFont"/>
    <w:link w:val="Header"/>
    <w:uiPriority w:val="99"/>
    <w:rsid w:val="0044605B"/>
    <w:rPr>
      <w:rFonts w:ascii="Times New Roman" w:hAnsi="Times New Roman"/>
      <w:sz w:val="24"/>
    </w:rPr>
  </w:style>
  <w:style w:type="paragraph" w:styleId="Footer">
    <w:name w:val="footer"/>
    <w:basedOn w:val="Normal"/>
    <w:link w:val="FooterChar"/>
    <w:uiPriority w:val="99"/>
    <w:unhideWhenUsed/>
    <w:rsid w:val="0044605B"/>
    <w:pPr>
      <w:tabs>
        <w:tab w:val="center" w:pos="4513"/>
        <w:tab w:val="right" w:pos="9026"/>
      </w:tabs>
      <w:spacing w:line="240" w:lineRule="auto"/>
    </w:pPr>
  </w:style>
  <w:style w:type="character" w:customStyle="1" w:styleId="FooterChar">
    <w:name w:val="Footer Char"/>
    <w:basedOn w:val="DefaultParagraphFont"/>
    <w:link w:val="Footer"/>
    <w:uiPriority w:val="99"/>
    <w:rsid w:val="0044605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0540F-2D26-45C7-ABEF-81E76853F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3368</Words>
  <Characters>19204</Characters>
  <Application>Microsoft Office Word</Application>
  <DocSecurity>0</DocSecurity>
  <Lines>160</Lines>
  <Paragraphs>45</Paragraphs>
  <ScaleCrop>false</ScaleCrop>
  <Company/>
  <LinksUpToDate>false</LinksUpToDate>
  <CharactersWithSpaces>22527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2026-03-10T06:28:00Z</dcterms:created>
  <dcterms:modified xsi:type="dcterms:W3CDTF">2026-03-14T09:36:00Z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9ca1a15a-3b09-4afa-96da-8613e3ff5ff2</vt:lpwstr>
  </property>
</Properties>
</file>