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BD9DC" w14:textId="426BB9FC" w:rsidR="00F62A78" w:rsidRDefault="00F62A78" w:rsidP="00F62A78">
      <w:pPr>
        <w:pStyle w:val="paragraph"/>
        <w:spacing w:before="0" w:beforeAutospacing="0" w:after="0" w:afterAutospacing="0"/>
        <w:textAlignment w:val="baseline"/>
        <w:rPr>
          <w:rFonts w:ascii="Segoe UI" w:hAnsi="Segoe UI" w:cs="Segoe UI"/>
          <w:sz w:val="18"/>
          <w:szCs w:val="18"/>
        </w:rPr>
      </w:pPr>
      <w:r>
        <w:rPr>
          <w:rFonts w:ascii="Arial" w:eastAsia="Arial" w:hAnsi="Arial" w:cs="Arial"/>
          <w:noProof/>
        </w:rPr>
        <w:drawing>
          <wp:inline distT="0" distB="0" distL="0" distR="0" wp14:anchorId="5CFE48CD" wp14:editId="77EE1B07">
            <wp:extent cx="2641600" cy="1058051"/>
            <wp:effectExtent l="0" t="0" r="6350" b="8890"/>
            <wp:docPr id="1" name="Picture 1" descr="C:\Users\Hristian\AppData\Local\Microsoft\Windows\INetCache\Content.MSO\F25485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ristian\AppData\Local\Microsoft\Windows\INetCache\Content.MSO\F254855B.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0280" cy="1061527"/>
                    </a:xfrm>
                    <a:prstGeom prst="rect">
                      <a:avLst/>
                    </a:prstGeom>
                    <a:noFill/>
                    <a:ln>
                      <a:noFill/>
                    </a:ln>
                  </pic:spPr>
                </pic:pic>
              </a:graphicData>
            </a:graphic>
          </wp:inline>
        </w:drawing>
      </w:r>
      <w:r>
        <w:rPr>
          <w:rStyle w:val="eop"/>
          <w:rFonts w:ascii="Arial" w:hAnsi="Arial" w:cs="Arial"/>
          <w:sz w:val="40"/>
          <w:szCs w:val="40"/>
        </w:rPr>
        <w:t> </w:t>
      </w:r>
    </w:p>
    <w:p w14:paraId="6D218A49" w14:textId="7D47003D" w:rsidR="00F62A78" w:rsidRDefault="00F62A78" w:rsidP="00F62A78">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40"/>
          <w:szCs w:val="40"/>
        </w:rPr>
        <w:t xml:space="preserve">MODULE CODE/ </w:t>
      </w:r>
      <w:r w:rsidR="0042427C" w:rsidRPr="0042427C">
        <w:rPr>
          <w:rStyle w:val="normaltextrun"/>
          <w:rFonts w:ascii="Arial" w:hAnsi="Arial" w:cs="Arial"/>
          <w:b/>
          <w:bCs/>
          <w:sz w:val="40"/>
          <w:szCs w:val="40"/>
        </w:rPr>
        <w:t>(LCBB4002)</w:t>
      </w:r>
      <w:r w:rsidR="0042427C">
        <w:rPr>
          <w:rStyle w:val="normaltextrun"/>
          <w:rFonts w:ascii="Arial" w:hAnsi="Arial" w:cs="Arial"/>
          <w:b/>
          <w:bCs/>
          <w:sz w:val="40"/>
          <w:szCs w:val="40"/>
        </w:rPr>
        <w:t xml:space="preserve"> </w:t>
      </w:r>
      <w:r w:rsidR="0042427C" w:rsidRPr="0042427C">
        <w:rPr>
          <w:rStyle w:val="normaltextrun"/>
          <w:rFonts w:ascii="Arial" w:hAnsi="Arial" w:cs="Arial"/>
          <w:b/>
          <w:bCs/>
          <w:sz w:val="40"/>
          <w:szCs w:val="40"/>
        </w:rPr>
        <w:t>COMMUNITY ENGAGEMENT</w:t>
      </w:r>
    </w:p>
    <w:p w14:paraId="0149311F" w14:textId="77777777" w:rsidR="00CF22EB" w:rsidRDefault="00CF22EB" w:rsidP="00F62A78">
      <w:pPr>
        <w:pStyle w:val="paragraph"/>
        <w:spacing w:before="0" w:beforeAutospacing="0" w:after="0" w:afterAutospacing="0"/>
        <w:jc w:val="center"/>
        <w:textAlignment w:val="baseline"/>
        <w:rPr>
          <w:rStyle w:val="normaltextrun"/>
          <w:rFonts w:ascii="Arial" w:hAnsi="Arial" w:cs="Arial"/>
          <w:b/>
          <w:bCs/>
          <w:sz w:val="40"/>
          <w:szCs w:val="40"/>
        </w:rPr>
      </w:pPr>
      <w:r w:rsidRPr="00CF22EB">
        <w:rPr>
          <w:rStyle w:val="normaltextrun"/>
          <w:rFonts w:ascii="Arial" w:hAnsi="Arial" w:cs="Arial"/>
          <w:b/>
          <w:bCs/>
          <w:sz w:val="40"/>
          <w:szCs w:val="40"/>
        </w:rPr>
        <w:t>TOPIC: REFLECTION</w:t>
      </w:r>
    </w:p>
    <w:p w14:paraId="3E41EC3E" w14:textId="77777777" w:rsidR="00AA7351" w:rsidRDefault="00F62A78" w:rsidP="00F62A78">
      <w:pPr>
        <w:pStyle w:val="paragraph"/>
        <w:spacing w:before="0" w:beforeAutospacing="0" w:after="0" w:afterAutospacing="0"/>
        <w:jc w:val="center"/>
        <w:textAlignment w:val="baseline"/>
        <w:rPr>
          <w:rStyle w:val="normaltextrun"/>
          <w:rFonts w:ascii="Arial" w:hAnsi="Arial" w:cs="Arial"/>
          <w:b/>
          <w:bCs/>
          <w:color w:val="000000"/>
          <w:sz w:val="40"/>
          <w:szCs w:val="40"/>
        </w:rPr>
      </w:pPr>
      <w:r>
        <w:rPr>
          <w:rStyle w:val="normaltextrun"/>
          <w:rFonts w:ascii="Arial" w:hAnsi="Arial" w:cs="Arial"/>
          <w:b/>
          <w:bCs/>
          <w:color w:val="000000"/>
          <w:sz w:val="40"/>
          <w:szCs w:val="40"/>
        </w:rPr>
        <w:t xml:space="preserve">TEACHER: </w:t>
      </w:r>
      <w:r w:rsidR="00AA7351" w:rsidRPr="00AA7351">
        <w:rPr>
          <w:rStyle w:val="normaltextrun"/>
          <w:rFonts w:ascii="Arial" w:hAnsi="Arial" w:cs="Arial"/>
          <w:b/>
          <w:bCs/>
          <w:color w:val="000000"/>
          <w:sz w:val="40"/>
          <w:szCs w:val="40"/>
        </w:rPr>
        <w:t>CHRISTOFER MAFUVA</w:t>
      </w:r>
    </w:p>
    <w:p w14:paraId="73958819" w14:textId="0FDD7799" w:rsidR="00F62A78" w:rsidRDefault="00F62A78" w:rsidP="00F62A78">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STUDENT: HRISTIYAN PARVANOV   </w:t>
      </w:r>
      <w:r>
        <w:rPr>
          <w:rStyle w:val="eop"/>
          <w:rFonts w:ascii="Arial" w:hAnsi="Arial" w:cs="Arial"/>
          <w:sz w:val="40"/>
          <w:szCs w:val="40"/>
        </w:rPr>
        <w:t> </w:t>
      </w:r>
    </w:p>
    <w:p w14:paraId="4A930C76" w14:textId="77777777" w:rsidR="00F62A78" w:rsidRDefault="00F62A78" w:rsidP="00F62A78">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ID: 1817604</w:t>
      </w:r>
      <w:r>
        <w:rPr>
          <w:rStyle w:val="eop"/>
          <w:rFonts w:ascii="Arial" w:hAnsi="Arial" w:cs="Arial"/>
          <w:sz w:val="40"/>
          <w:szCs w:val="40"/>
        </w:rPr>
        <w:t> </w:t>
      </w:r>
    </w:p>
    <w:p w14:paraId="0651DB92" w14:textId="77777777" w:rsidR="00F62A78" w:rsidRDefault="00F62A78" w:rsidP="00F62A78">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40"/>
          <w:szCs w:val="40"/>
        </w:rPr>
        <w:t> </w:t>
      </w:r>
    </w:p>
    <w:p w14:paraId="49D8D091" w14:textId="5F539122" w:rsidR="4CE3DA47" w:rsidRDefault="4CE3DA47" w:rsidP="426FD80D">
      <w:pPr>
        <w:rPr>
          <w:rFonts w:ascii="Arial" w:eastAsia="Arial" w:hAnsi="Arial" w:cs="Arial"/>
          <w:sz w:val="24"/>
          <w:szCs w:val="24"/>
        </w:rPr>
      </w:pPr>
    </w:p>
    <w:p w14:paraId="7EEE8BD4" w14:textId="20D45EF1" w:rsidR="4CE3DA47" w:rsidRDefault="4CE3DA47" w:rsidP="426FD80D">
      <w:pPr>
        <w:rPr>
          <w:rFonts w:ascii="Arial" w:eastAsia="Arial" w:hAnsi="Arial" w:cs="Arial"/>
          <w:sz w:val="24"/>
          <w:szCs w:val="24"/>
        </w:rPr>
      </w:pPr>
    </w:p>
    <w:p w14:paraId="31AA1909" w14:textId="0E672F40" w:rsidR="4CE3DA47" w:rsidRDefault="4CE3DA47" w:rsidP="426FD80D">
      <w:pPr>
        <w:rPr>
          <w:rFonts w:ascii="Arial" w:eastAsia="Arial" w:hAnsi="Arial" w:cs="Arial"/>
          <w:sz w:val="24"/>
          <w:szCs w:val="24"/>
        </w:rPr>
      </w:pPr>
    </w:p>
    <w:p w14:paraId="3B21D14F" w14:textId="712A620D" w:rsidR="4CE3DA47" w:rsidRDefault="4CE3DA47" w:rsidP="426FD80D">
      <w:pPr>
        <w:rPr>
          <w:rFonts w:ascii="Arial" w:eastAsia="Arial" w:hAnsi="Arial" w:cs="Arial"/>
          <w:sz w:val="24"/>
          <w:szCs w:val="24"/>
        </w:rPr>
      </w:pPr>
    </w:p>
    <w:p w14:paraId="2F3147C5" w14:textId="4A134A87" w:rsidR="4CE3DA47" w:rsidRDefault="4CE3DA47" w:rsidP="426FD80D">
      <w:pPr>
        <w:rPr>
          <w:rFonts w:ascii="Arial" w:eastAsia="Arial" w:hAnsi="Arial" w:cs="Arial"/>
          <w:sz w:val="24"/>
          <w:szCs w:val="24"/>
        </w:rPr>
      </w:pPr>
    </w:p>
    <w:p w14:paraId="6A712F7E" w14:textId="1DD20F40" w:rsidR="4CE3DA47" w:rsidRDefault="4CE3DA47" w:rsidP="426FD80D">
      <w:pPr>
        <w:rPr>
          <w:rFonts w:ascii="Arial" w:eastAsia="Arial" w:hAnsi="Arial" w:cs="Arial"/>
          <w:sz w:val="24"/>
          <w:szCs w:val="24"/>
        </w:rPr>
      </w:pPr>
    </w:p>
    <w:p w14:paraId="535F3745" w14:textId="7B33E389" w:rsidR="4CE3DA47" w:rsidRDefault="4CE3DA47" w:rsidP="426FD80D">
      <w:pPr>
        <w:rPr>
          <w:rFonts w:ascii="Arial" w:eastAsia="Arial" w:hAnsi="Arial" w:cs="Arial"/>
          <w:sz w:val="24"/>
          <w:szCs w:val="24"/>
        </w:rPr>
      </w:pPr>
    </w:p>
    <w:p w14:paraId="30E22E12" w14:textId="2359E4F2" w:rsidR="4CE3DA47" w:rsidRDefault="4CE3DA47" w:rsidP="426FD80D">
      <w:pPr>
        <w:rPr>
          <w:rFonts w:ascii="Arial" w:eastAsia="Arial" w:hAnsi="Arial" w:cs="Arial"/>
          <w:sz w:val="24"/>
          <w:szCs w:val="24"/>
        </w:rPr>
      </w:pPr>
    </w:p>
    <w:p w14:paraId="111D4FC3" w14:textId="7C91CFC0" w:rsidR="4CE3DA47" w:rsidRDefault="4CE3DA47" w:rsidP="426FD80D">
      <w:pPr>
        <w:rPr>
          <w:rFonts w:ascii="Arial" w:eastAsia="Arial" w:hAnsi="Arial" w:cs="Arial"/>
          <w:sz w:val="24"/>
          <w:szCs w:val="24"/>
        </w:rPr>
      </w:pPr>
    </w:p>
    <w:p w14:paraId="4BFEF6D0" w14:textId="31068286" w:rsidR="4CE3DA47" w:rsidRDefault="4CE3DA47" w:rsidP="426FD80D">
      <w:pPr>
        <w:rPr>
          <w:rFonts w:ascii="Arial" w:eastAsia="Arial" w:hAnsi="Arial" w:cs="Arial"/>
          <w:sz w:val="24"/>
          <w:szCs w:val="24"/>
        </w:rPr>
      </w:pPr>
    </w:p>
    <w:p w14:paraId="4F56F8DA" w14:textId="32EA5431" w:rsidR="4CE3DA47" w:rsidRDefault="4CE3DA47" w:rsidP="426FD80D">
      <w:pPr>
        <w:rPr>
          <w:rFonts w:ascii="Arial" w:eastAsia="Arial" w:hAnsi="Arial" w:cs="Arial"/>
          <w:sz w:val="24"/>
          <w:szCs w:val="24"/>
        </w:rPr>
      </w:pPr>
    </w:p>
    <w:p w14:paraId="5DBE5138" w14:textId="33C6DF30" w:rsidR="4CE3DA47" w:rsidRDefault="4CE3DA47" w:rsidP="426FD80D">
      <w:pPr>
        <w:rPr>
          <w:rFonts w:ascii="Arial" w:eastAsia="Arial" w:hAnsi="Arial" w:cs="Arial"/>
          <w:sz w:val="24"/>
          <w:szCs w:val="24"/>
        </w:rPr>
      </w:pPr>
    </w:p>
    <w:p w14:paraId="59597FD5" w14:textId="31B4180C" w:rsidR="4CE3DA47" w:rsidRDefault="4CE3DA47" w:rsidP="426FD80D">
      <w:pPr>
        <w:rPr>
          <w:rFonts w:ascii="Arial" w:eastAsia="Arial" w:hAnsi="Arial" w:cs="Arial"/>
          <w:sz w:val="24"/>
          <w:szCs w:val="24"/>
        </w:rPr>
      </w:pPr>
    </w:p>
    <w:p w14:paraId="46ED4412" w14:textId="4949983D" w:rsidR="4CE3DA47" w:rsidRDefault="4CE3DA47" w:rsidP="426FD80D">
      <w:pPr>
        <w:rPr>
          <w:rFonts w:ascii="Arial" w:eastAsia="Arial" w:hAnsi="Arial" w:cs="Arial"/>
          <w:sz w:val="24"/>
          <w:szCs w:val="24"/>
        </w:rPr>
      </w:pPr>
    </w:p>
    <w:p w14:paraId="6D57FC15" w14:textId="01D70909" w:rsidR="4CE3DA47" w:rsidRDefault="4CE3DA47" w:rsidP="426FD80D">
      <w:pPr>
        <w:rPr>
          <w:rFonts w:ascii="Arial" w:eastAsia="Arial" w:hAnsi="Arial" w:cs="Arial"/>
          <w:sz w:val="24"/>
          <w:szCs w:val="24"/>
        </w:rPr>
      </w:pPr>
    </w:p>
    <w:p w14:paraId="16D73B7F" w14:textId="02C84138" w:rsidR="4CE3DA47" w:rsidRDefault="4CE3DA47" w:rsidP="426FD80D">
      <w:pPr>
        <w:rPr>
          <w:rFonts w:ascii="Arial" w:eastAsia="Arial" w:hAnsi="Arial" w:cs="Arial"/>
          <w:sz w:val="24"/>
          <w:szCs w:val="24"/>
        </w:rPr>
      </w:pPr>
    </w:p>
    <w:p w14:paraId="4F9C082D" w14:textId="14DC0B84" w:rsidR="4CE3DA47" w:rsidRDefault="4CE3DA47" w:rsidP="426FD80D">
      <w:pPr>
        <w:rPr>
          <w:rFonts w:ascii="Arial" w:eastAsia="Arial" w:hAnsi="Arial" w:cs="Arial"/>
          <w:sz w:val="24"/>
          <w:szCs w:val="24"/>
        </w:rPr>
      </w:pPr>
    </w:p>
    <w:p w14:paraId="43346ABA" w14:textId="5F57F9A9" w:rsidR="4CE3DA47" w:rsidRDefault="4CE3DA47" w:rsidP="426FD80D">
      <w:pPr>
        <w:rPr>
          <w:rFonts w:ascii="Arial" w:eastAsia="Arial" w:hAnsi="Arial" w:cs="Arial"/>
          <w:sz w:val="24"/>
          <w:szCs w:val="24"/>
        </w:rPr>
      </w:pPr>
    </w:p>
    <w:p w14:paraId="146CC98F" w14:textId="14CA712A" w:rsidR="4CE3DA47" w:rsidRDefault="4CE3DA47" w:rsidP="426FD80D">
      <w:pPr>
        <w:rPr>
          <w:rFonts w:ascii="Arial" w:eastAsia="Arial" w:hAnsi="Arial" w:cs="Arial"/>
          <w:sz w:val="24"/>
          <w:szCs w:val="24"/>
        </w:rPr>
      </w:pPr>
    </w:p>
    <w:p w14:paraId="2E0FB2B7" w14:textId="1DC5DB7C" w:rsidR="4CE3DA47" w:rsidRDefault="00377F46" w:rsidP="00377F46">
      <w:pPr>
        <w:jc w:val="center"/>
        <w:rPr>
          <w:rStyle w:val="normaltextrun"/>
          <w:rFonts w:ascii="Arial" w:hAnsi="Arial" w:cs="Arial"/>
          <w:b/>
          <w:bCs/>
          <w:color w:val="000000"/>
          <w:sz w:val="40"/>
          <w:szCs w:val="40"/>
          <w:shd w:val="clear" w:color="auto" w:fill="FFFFFF"/>
        </w:rPr>
      </w:pPr>
      <w:r>
        <w:rPr>
          <w:rStyle w:val="normaltextrun"/>
          <w:rFonts w:ascii="Arial" w:hAnsi="Arial" w:cs="Arial"/>
          <w:b/>
          <w:bCs/>
          <w:color w:val="000000"/>
          <w:sz w:val="40"/>
          <w:szCs w:val="40"/>
          <w:shd w:val="clear" w:color="auto" w:fill="FFFFFF"/>
        </w:rPr>
        <w:t>Table of contents</w:t>
      </w:r>
    </w:p>
    <w:p w14:paraId="2548E7C0" w14:textId="77777777" w:rsidR="00200EB2" w:rsidRPr="00E44FBC" w:rsidRDefault="00200EB2" w:rsidP="00200EB2">
      <w:pPr>
        <w:rPr>
          <w:rStyle w:val="normaltextrun"/>
          <w:rFonts w:ascii="Arial" w:hAnsi="Arial" w:cs="Arial"/>
          <w:b/>
          <w:bCs/>
          <w:color w:val="000000"/>
          <w:sz w:val="24"/>
          <w:szCs w:val="24"/>
          <w:shd w:val="clear" w:color="auto" w:fill="FFFFFF"/>
        </w:rPr>
      </w:pPr>
    </w:p>
    <w:p w14:paraId="755F8486" w14:textId="1DBA787B" w:rsidR="00377F46" w:rsidRPr="00E44FBC" w:rsidRDefault="00200EB2" w:rsidP="00200EB2">
      <w:pPr>
        <w:rPr>
          <w:rStyle w:val="eop"/>
          <w:rFonts w:ascii="Arial" w:hAnsi="Arial" w:cs="Arial"/>
          <w:color w:val="000000"/>
          <w:sz w:val="24"/>
          <w:szCs w:val="24"/>
          <w:shd w:val="clear" w:color="auto" w:fill="FFFFFF"/>
        </w:rPr>
      </w:pPr>
      <w:r w:rsidRPr="00E44FBC">
        <w:rPr>
          <w:rStyle w:val="normaltextrun"/>
          <w:rFonts w:ascii="Arial" w:hAnsi="Arial" w:cs="Arial"/>
          <w:color w:val="000000"/>
          <w:sz w:val="24"/>
          <w:szCs w:val="24"/>
          <w:shd w:val="clear" w:color="auto" w:fill="FFFFFF"/>
        </w:rPr>
        <w:t xml:space="preserve">1. </w:t>
      </w:r>
      <w:r w:rsidR="00AC4729" w:rsidRPr="00E44FBC">
        <w:rPr>
          <w:rStyle w:val="normaltextrun"/>
          <w:rFonts w:ascii="Arial" w:hAnsi="Arial" w:cs="Arial"/>
          <w:color w:val="000000"/>
          <w:sz w:val="24"/>
          <w:szCs w:val="24"/>
          <w:shd w:val="clear" w:color="auto" w:fill="FFFFFF"/>
        </w:rPr>
        <w:t>Introduction .......................................................................................</w:t>
      </w:r>
      <w:r w:rsidR="007C7691" w:rsidRPr="00E44FBC">
        <w:rPr>
          <w:rStyle w:val="normaltextrun"/>
          <w:rFonts w:ascii="Arial" w:hAnsi="Arial" w:cs="Arial"/>
          <w:color w:val="000000"/>
          <w:sz w:val="24"/>
          <w:szCs w:val="24"/>
          <w:shd w:val="clear" w:color="auto" w:fill="FFFFFF"/>
        </w:rPr>
        <w:t>.</w:t>
      </w:r>
      <w:r w:rsidR="00E44FBC">
        <w:rPr>
          <w:rStyle w:val="normaltextrun"/>
          <w:rFonts w:ascii="Arial" w:hAnsi="Arial" w:cs="Arial"/>
          <w:color w:val="000000"/>
          <w:sz w:val="24"/>
          <w:szCs w:val="24"/>
          <w:shd w:val="clear" w:color="auto" w:fill="FFFFFF"/>
        </w:rPr>
        <w:t>..........</w:t>
      </w:r>
      <w:r w:rsidR="007C7691" w:rsidRPr="00E44FBC">
        <w:rPr>
          <w:rStyle w:val="normaltextrun"/>
          <w:rFonts w:ascii="Arial" w:hAnsi="Arial" w:cs="Arial"/>
          <w:color w:val="000000"/>
          <w:sz w:val="24"/>
          <w:szCs w:val="24"/>
          <w:shd w:val="clear" w:color="auto" w:fill="FFFFFF"/>
        </w:rPr>
        <w:t>.</w:t>
      </w:r>
      <w:r w:rsidR="00AC4729" w:rsidRPr="00E44FBC">
        <w:rPr>
          <w:rStyle w:val="normaltextrun"/>
          <w:rFonts w:ascii="Arial" w:hAnsi="Arial" w:cs="Arial"/>
          <w:color w:val="000000"/>
          <w:sz w:val="24"/>
          <w:szCs w:val="24"/>
          <w:shd w:val="clear" w:color="auto" w:fill="FFFFFF"/>
        </w:rPr>
        <w:t> 3.</w:t>
      </w:r>
      <w:r w:rsidR="00AC4729" w:rsidRPr="00E44FBC">
        <w:rPr>
          <w:rStyle w:val="eop"/>
          <w:rFonts w:ascii="Arial" w:hAnsi="Arial" w:cs="Arial"/>
          <w:color w:val="000000"/>
          <w:sz w:val="24"/>
          <w:szCs w:val="24"/>
          <w:shd w:val="clear" w:color="auto" w:fill="FFFFFF"/>
        </w:rPr>
        <w:t> </w:t>
      </w:r>
    </w:p>
    <w:p w14:paraId="259BA6EE" w14:textId="77777777" w:rsidR="00200EB2" w:rsidRPr="00E44FBC" w:rsidRDefault="00200EB2" w:rsidP="00200EB2">
      <w:pPr>
        <w:rPr>
          <w:rFonts w:ascii="Arial" w:eastAsia="Arial" w:hAnsi="Arial" w:cs="Arial"/>
          <w:sz w:val="24"/>
          <w:szCs w:val="24"/>
        </w:rPr>
      </w:pPr>
      <w:r w:rsidRPr="00E44FBC">
        <w:rPr>
          <w:rFonts w:ascii="Arial" w:eastAsia="Arial" w:hAnsi="Arial" w:cs="Arial"/>
          <w:sz w:val="24"/>
          <w:szCs w:val="24"/>
        </w:rPr>
        <w:t xml:space="preserve">2. </w:t>
      </w:r>
      <w:r w:rsidR="00E85B8A" w:rsidRPr="00E44FBC">
        <w:rPr>
          <w:rFonts w:ascii="Arial" w:eastAsia="Arial" w:hAnsi="Arial" w:cs="Arial"/>
          <w:sz w:val="24"/>
          <w:szCs w:val="24"/>
        </w:rPr>
        <w:t>Description</w:t>
      </w:r>
      <w:r w:rsidRPr="00E44FBC">
        <w:rPr>
          <w:rFonts w:ascii="Arial" w:eastAsia="Arial" w:hAnsi="Arial" w:cs="Arial"/>
          <w:sz w:val="24"/>
          <w:szCs w:val="24"/>
        </w:rPr>
        <w:t>………………………………………………………………………… 4.</w:t>
      </w:r>
    </w:p>
    <w:p w14:paraId="79E925A4" w14:textId="153201C8" w:rsidR="00200EB2" w:rsidRPr="00E44FBC" w:rsidRDefault="00200EB2" w:rsidP="00200EB2">
      <w:pPr>
        <w:rPr>
          <w:rFonts w:ascii="Arial" w:eastAsia="Arial" w:hAnsi="Arial" w:cs="Arial"/>
          <w:sz w:val="24"/>
          <w:szCs w:val="24"/>
        </w:rPr>
      </w:pPr>
      <w:r w:rsidRPr="00E44FBC">
        <w:rPr>
          <w:rFonts w:ascii="Arial" w:eastAsia="Arial" w:hAnsi="Arial" w:cs="Arial"/>
          <w:sz w:val="24"/>
          <w:szCs w:val="24"/>
        </w:rPr>
        <w:t xml:space="preserve">3. </w:t>
      </w:r>
      <w:r w:rsidR="0086403D" w:rsidRPr="00E44FBC">
        <w:rPr>
          <w:rFonts w:ascii="Arial" w:eastAsia="Arial" w:hAnsi="Arial" w:cs="Arial"/>
          <w:sz w:val="24"/>
          <w:szCs w:val="24"/>
        </w:rPr>
        <w:t>Feelings</w:t>
      </w:r>
      <w:r w:rsidRPr="00E44FBC">
        <w:rPr>
          <w:rFonts w:ascii="Arial" w:eastAsia="Arial" w:hAnsi="Arial" w:cs="Arial"/>
          <w:sz w:val="24"/>
          <w:szCs w:val="24"/>
        </w:rPr>
        <w:t>…………………………………………………………………………</w:t>
      </w:r>
      <w:r w:rsidR="003D2156" w:rsidRPr="00E44FBC">
        <w:rPr>
          <w:rFonts w:ascii="Arial" w:eastAsia="Arial" w:hAnsi="Arial" w:cs="Arial"/>
          <w:sz w:val="24"/>
          <w:szCs w:val="24"/>
        </w:rPr>
        <w:t>…</w:t>
      </w:r>
      <w:r w:rsidR="00E44FBC" w:rsidRPr="00E44FBC">
        <w:rPr>
          <w:rFonts w:ascii="Arial" w:eastAsia="Arial" w:hAnsi="Arial" w:cs="Arial"/>
          <w:sz w:val="24"/>
          <w:szCs w:val="24"/>
        </w:rPr>
        <w:t xml:space="preserve">. </w:t>
      </w:r>
      <w:r w:rsidR="003D2156" w:rsidRPr="00E44FBC">
        <w:rPr>
          <w:rFonts w:ascii="Arial" w:eastAsia="Arial" w:hAnsi="Arial" w:cs="Arial"/>
          <w:sz w:val="24"/>
          <w:szCs w:val="24"/>
        </w:rPr>
        <w:t>4.</w:t>
      </w:r>
    </w:p>
    <w:p w14:paraId="25D45935" w14:textId="40E06961" w:rsidR="00200EB2" w:rsidRPr="00E44FBC" w:rsidRDefault="00200EB2" w:rsidP="00200EB2">
      <w:pPr>
        <w:rPr>
          <w:rFonts w:ascii="Arial" w:eastAsia="Arial" w:hAnsi="Arial" w:cs="Arial"/>
          <w:sz w:val="24"/>
          <w:szCs w:val="24"/>
        </w:rPr>
      </w:pPr>
      <w:r w:rsidRPr="00E44FBC">
        <w:rPr>
          <w:rFonts w:ascii="Arial" w:eastAsia="Arial" w:hAnsi="Arial" w:cs="Arial"/>
          <w:sz w:val="24"/>
          <w:szCs w:val="24"/>
        </w:rPr>
        <w:t xml:space="preserve">4. </w:t>
      </w:r>
      <w:r w:rsidR="003D2156" w:rsidRPr="00E44FBC">
        <w:rPr>
          <w:rFonts w:ascii="Arial" w:eastAsia="Arial" w:hAnsi="Arial" w:cs="Arial"/>
          <w:sz w:val="24"/>
          <w:szCs w:val="24"/>
        </w:rPr>
        <w:t>Evaluation…………………………………………………………………………. 5.</w:t>
      </w:r>
    </w:p>
    <w:p w14:paraId="3995285F" w14:textId="5B101A8B" w:rsidR="003D2156" w:rsidRPr="00E44FBC" w:rsidRDefault="00200EB2" w:rsidP="004D1C41">
      <w:pPr>
        <w:rPr>
          <w:rFonts w:ascii="Arial" w:eastAsia="Arial" w:hAnsi="Arial" w:cs="Arial"/>
          <w:sz w:val="24"/>
          <w:szCs w:val="24"/>
        </w:rPr>
      </w:pPr>
      <w:r w:rsidRPr="00E44FBC">
        <w:rPr>
          <w:rFonts w:ascii="Arial" w:eastAsia="Arial" w:hAnsi="Arial" w:cs="Arial"/>
          <w:sz w:val="24"/>
          <w:szCs w:val="24"/>
        </w:rPr>
        <w:t xml:space="preserve">5. </w:t>
      </w:r>
      <w:r w:rsidR="0086403D" w:rsidRPr="00E44FBC">
        <w:rPr>
          <w:rFonts w:ascii="Arial" w:eastAsia="Arial" w:hAnsi="Arial" w:cs="Arial"/>
          <w:sz w:val="24"/>
          <w:szCs w:val="24"/>
        </w:rPr>
        <w:t>Ana</w:t>
      </w:r>
      <w:r w:rsidR="008908D3" w:rsidRPr="00E44FBC">
        <w:rPr>
          <w:rFonts w:ascii="Arial" w:eastAsia="Arial" w:hAnsi="Arial" w:cs="Arial"/>
          <w:sz w:val="24"/>
          <w:szCs w:val="24"/>
        </w:rPr>
        <w:t>lysis</w:t>
      </w:r>
      <w:r w:rsidR="003D2156" w:rsidRPr="00E44FBC">
        <w:rPr>
          <w:rFonts w:ascii="Arial" w:eastAsia="Arial" w:hAnsi="Arial" w:cs="Arial"/>
          <w:sz w:val="24"/>
          <w:szCs w:val="24"/>
        </w:rPr>
        <w:t xml:space="preserve">……………………………………………………………………………. </w:t>
      </w:r>
      <w:r w:rsidR="00636716" w:rsidRPr="00E44FBC">
        <w:rPr>
          <w:rFonts w:ascii="Arial" w:eastAsia="Arial" w:hAnsi="Arial" w:cs="Arial"/>
          <w:sz w:val="24"/>
          <w:szCs w:val="24"/>
        </w:rPr>
        <w:t>5</w:t>
      </w:r>
      <w:r w:rsidR="003D2156" w:rsidRPr="00E44FBC">
        <w:rPr>
          <w:rFonts w:ascii="Arial" w:eastAsia="Arial" w:hAnsi="Arial" w:cs="Arial"/>
          <w:sz w:val="24"/>
          <w:szCs w:val="24"/>
        </w:rPr>
        <w:t>.</w:t>
      </w:r>
    </w:p>
    <w:p w14:paraId="15CE1D95" w14:textId="6DC27D9F" w:rsidR="004D1C41" w:rsidRPr="00E44FBC" w:rsidRDefault="004D1C41" w:rsidP="004D1C41">
      <w:pPr>
        <w:rPr>
          <w:rFonts w:ascii="Arial" w:eastAsia="Arial" w:hAnsi="Arial" w:cs="Arial"/>
          <w:sz w:val="24"/>
          <w:szCs w:val="24"/>
        </w:rPr>
      </w:pPr>
      <w:r w:rsidRPr="00E44FBC">
        <w:rPr>
          <w:rFonts w:ascii="Arial" w:eastAsia="Arial" w:hAnsi="Arial" w:cs="Arial"/>
          <w:sz w:val="24"/>
          <w:szCs w:val="24"/>
        </w:rPr>
        <w:t xml:space="preserve">6. </w:t>
      </w:r>
      <w:r w:rsidR="008908D3" w:rsidRPr="00E44FBC">
        <w:rPr>
          <w:rFonts w:ascii="Arial" w:eastAsia="Arial" w:hAnsi="Arial" w:cs="Arial"/>
          <w:sz w:val="24"/>
          <w:szCs w:val="24"/>
        </w:rPr>
        <w:t>Conclusion</w:t>
      </w:r>
      <w:r w:rsidR="003D2156" w:rsidRPr="00E44FBC">
        <w:rPr>
          <w:rFonts w:ascii="Arial" w:eastAsia="Arial" w:hAnsi="Arial" w:cs="Arial"/>
          <w:sz w:val="24"/>
          <w:szCs w:val="24"/>
        </w:rPr>
        <w:t xml:space="preserve">………………………………………………………………………… </w:t>
      </w:r>
      <w:r w:rsidR="00AE009A" w:rsidRPr="00E44FBC">
        <w:rPr>
          <w:rFonts w:ascii="Arial" w:eastAsia="Arial" w:hAnsi="Arial" w:cs="Arial"/>
          <w:sz w:val="24"/>
          <w:szCs w:val="24"/>
        </w:rPr>
        <w:t>6</w:t>
      </w:r>
      <w:r w:rsidR="003D2156" w:rsidRPr="00E44FBC">
        <w:rPr>
          <w:rFonts w:ascii="Arial" w:eastAsia="Arial" w:hAnsi="Arial" w:cs="Arial"/>
          <w:sz w:val="24"/>
          <w:szCs w:val="24"/>
        </w:rPr>
        <w:t>.</w:t>
      </w:r>
    </w:p>
    <w:p w14:paraId="0898DF89" w14:textId="12D2EB9B" w:rsidR="004D1C41" w:rsidRPr="00E44FBC" w:rsidRDefault="004D1C41" w:rsidP="004D1C41">
      <w:pPr>
        <w:rPr>
          <w:rFonts w:ascii="Arial" w:eastAsia="Arial" w:hAnsi="Arial" w:cs="Arial"/>
          <w:sz w:val="24"/>
          <w:szCs w:val="24"/>
        </w:rPr>
      </w:pPr>
      <w:r w:rsidRPr="00E44FBC">
        <w:rPr>
          <w:rFonts w:ascii="Arial" w:eastAsia="Arial" w:hAnsi="Arial" w:cs="Arial"/>
          <w:sz w:val="24"/>
          <w:szCs w:val="24"/>
        </w:rPr>
        <w:t xml:space="preserve">7. </w:t>
      </w:r>
      <w:r w:rsidR="008908D3" w:rsidRPr="00E44FBC">
        <w:rPr>
          <w:rFonts w:ascii="Arial" w:eastAsia="Arial" w:hAnsi="Arial" w:cs="Arial"/>
          <w:sz w:val="24"/>
          <w:szCs w:val="24"/>
        </w:rPr>
        <w:t>Action Plan</w:t>
      </w:r>
      <w:r w:rsidR="003D2156" w:rsidRPr="00E44FBC">
        <w:rPr>
          <w:rFonts w:ascii="Arial" w:eastAsia="Arial" w:hAnsi="Arial" w:cs="Arial"/>
          <w:sz w:val="24"/>
          <w:szCs w:val="24"/>
        </w:rPr>
        <w:t>………………………………………………………………………</w:t>
      </w:r>
      <w:r w:rsidR="00636716" w:rsidRPr="00E44FBC">
        <w:rPr>
          <w:rFonts w:ascii="Arial" w:eastAsia="Arial" w:hAnsi="Arial" w:cs="Arial"/>
          <w:sz w:val="24"/>
          <w:szCs w:val="24"/>
        </w:rPr>
        <w:t>... 6.</w:t>
      </w:r>
    </w:p>
    <w:p w14:paraId="197705AE" w14:textId="2BABB775" w:rsidR="00D56F14" w:rsidRPr="00E44FBC" w:rsidRDefault="002F3DA4" w:rsidP="004D1C41">
      <w:pPr>
        <w:rPr>
          <w:rFonts w:ascii="Arial" w:eastAsia="Arial" w:hAnsi="Arial" w:cs="Arial"/>
          <w:sz w:val="24"/>
          <w:szCs w:val="24"/>
        </w:rPr>
      </w:pPr>
      <w:r w:rsidRPr="00E44FBC">
        <w:rPr>
          <w:rFonts w:ascii="Arial" w:eastAsia="Arial" w:hAnsi="Arial" w:cs="Arial"/>
          <w:sz w:val="24"/>
          <w:szCs w:val="24"/>
        </w:rPr>
        <w:t>8</w:t>
      </w:r>
      <w:r w:rsidR="00D56F14" w:rsidRPr="00E44FBC">
        <w:rPr>
          <w:rFonts w:ascii="Arial" w:eastAsia="Arial" w:hAnsi="Arial" w:cs="Arial"/>
          <w:sz w:val="24"/>
          <w:szCs w:val="24"/>
        </w:rPr>
        <w:t>. References………………………………………………………………………... 8.</w:t>
      </w:r>
    </w:p>
    <w:p w14:paraId="434AF809" w14:textId="3DF7A710" w:rsidR="4CE3DA47" w:rsidRPr="00E44FBC" w:rsidRDefault="002F3DA4" w:rsidP="004D1C41">
      <w:pPr>
        <w:rPr>
          <w:rFonts w:ascii="Arial" w:eastAsia="Arial" w:hAnsi="Arial" w:cs="Arial"/>
          <w:sz w:val="24"/>
          <w:szCs w:val="24"/>
        </w:rPr>
      </w:pPr>
      <w:r w:rsidRPr="00E44FBC">
        <w:rPr>
          <w:rFonts w:ascii="Arial" w:eastAsia="Arial" w:hAnsi="Arial" w:cs="Arial"/>
          <w:sz w:val="24"/>
          <w:szCs w:val="24"/>
        </w:rPr>
        <w:t>9</w:t>
      </w:r>
      <w:r w:rsidR="004D1C41" w:rsidRPr="00E44FBC">
        <w:rPr>
          <w:rFonts w:ascii="Arial" w:eastAsia="Arial" w:hAnsi="Arial" w:cs="Arial"/>
          <w:sz w:val="24"/>
          <w:szCs w:val="24"/>
        </w:rPr>
        <w:t xml:space="preserve">. </w:t>
      </w:r>
      <w:r w:rsidR="000F76EE" w:rsidRPr="00E44FBC">
        <w:rPr>
          <w:rFonts w:ascii="Arial" w:eastAsia="Arial" w:hAnsi="Arial" w:cs="Arial"/>
          <w:sz w:val="24"/>
          <w:szCs w:val="24"/>
        </w:rPr>
        <w:t>Appendices</w:t>
      </w:r>
      <w:r w:rsidR="003D2156" w:rsidRPr="00E44FBC">
        <w:rPr>
          <w:rFonts w:ascii="Arial" w:eastAsia="Arial" w:hAnsi="Arial" w:cs="Arial"/>
          <w:sz w:val="24"/>
          <w:szCs w:val="24"/>
        </w:rPr>
        <w:t>……………………………………………………………………</w:t>
      </w:r>
      <w:proofErr w:type="gramStart"/>
      <w:r w:rsidR="003D2156" w:rsidRPr="00E44FBC">
        <w:rPr>
          <w:rFonts w:ascii="Arial" w:eastAsia="Arial" w:hAnsi="Arial" w:cs="Arial"/>
          <w:sz w:val="24"/>
          <w:szCs w:val="24"/>
        </w:rPr>
        <w:t>…</w:t>
      </w:r>
      <w:r w:rsidR="00913289" w:rsidRPr="00E44FBC">
        <w:rPr>
          <w:rFonts w:ascii="Arial" w:eastAsia="Arial" w:hAnsi="Arial" w:cs="Arial"/>
          <w:sz w:val="24"/>
          <w:szCs w:val="24"/>
        </w:rPr>
        <w:t>..</w:t>
      </w:r>
      <w:proofErr w:type="gramEnd"/>
      <w:r w:rsidR="00E44FBC" w:rsidRPr="00E44FBC">
        <w:rPr>
          <w:rFonts w:ascii="Arial" w:eastAsia="Arial" w:hAnsi="Arial" w:cs="Arial"/>
          <w:sz w:val="24"/>
          <w:szCs w:val="24"/>
        </w:rPr>
        <w:t xml:space="preserve"> </w:t>
      </w:r>
      <w:r w:rsidR="00913289" w:rsidRPr="00E44FBC">
        <w:rPr>
          <w:rFonts w:ascii="Arial" w:eastAsia="Arial" w:hAnsi="Arial" w:cs="Arial"/>
          <w:sz w:val="24"/>
          <w:szCs w:val="24"/>
        </w:rPr>
        <w:t>10.</w:t>
      </w:r>
    </w:p>
    <w:p w14:paraId="381A2036" w14:textId="6729E709" w:rsidR="4CE3DA47" w:rsidRDefault="4CE3DA47" w:rsidP="426FD80D">
      <w:pPr>
        <w:rPr>
          <w:rFonts w:ascii="Arial" w:eastAsia="Arial" w:hAnsi="Arial" w:cs="Arial"/>
          <w:sz w:val="24"/>
          <w:szCs w:val="24"/>
        </w:rPr>
      </w:pPr>
    </w:p>
    <w:p w14:paraId="75095799" w14:textId="35B4F635" w:rsidR="4CE3DA47" w:rsidRDefault="4CE3DA47" w:rsidP="426FD80D">
      <w:pPr>
        <w:rPr>
          <w:rFonts w:ascii="Arial" w:eastAsia="Arial" w:hAnsi="Arial" w:cs="Arial"/>
          <w:sz w:val="24"/>
          <w:szCs w:val="24"/>
        </w:rPr>
      </w:pPr>
    </w:p>
    <w:p w14:paraId="2C7BF319" w14:textId="471074A8" w:rsidR="4CE3DA47" w:rsidRDefault="4CE3DA47" w:rsidP="426FD80D">
      <w:pPr>
        <w:rPr>
          <w:rFonts w:ascii="Arial" w:eastAsia="Arial" w:hAnsi="Arial" w:cs="Arial"/>
          <w:sz w:val="24"/>
          <w:szCs w:val="24"/>
        </w:rPr>
      </w:pPr>
    </w:p>
    <w:p w14:paraId="161FCBB2" w14:textId="6B3E37A4" w:rsidR="4CE3DA47" w:rsidRDefault="4CE3DA47" w:rsidP="426FD80D">
      <w:pPr>
        <w:rPr>
          <w:rFonts w:ascii="Arial" w:eastAsia="Arial" w:hAnsi="Arial" w:cs="Arial"/>
          <w:sz w:val="24"/>
          <w:szCs w:val="24"/>
        </w:rPr>
      </w:pPr>
    </w:p>
    <w:p w14:paraId="3229CB26" w14:textId="1F0D531D" w:rsidR="4CE3DA47" w:rsidRDefault="4CE3DA47" w:rsidP="426FD80D">
      <w:pPr>
        <w:rPr>
          <w:rFonts w:ascii="Arial" w:eastAsia="Arial" w:hAnsi="Arial" w:cs="Arial"/>
          <w:sz w:val="24"/>
          <w:szCs w:val="24"/>
        </w:rPr>
      </w:pPr>
    </w:p>
    <w:p w14:paraId="74BE7539" w14:textId="40127A4E" w:rsidR="4CE3DA47" w:rsidRDefault="4CE3DA47" w:rsidP="426FD80D">
      <w:pPr>
        <w:rPr>
          <w:rFonts w:ascii="Arial" w:eastAsia="Arial" w:hAnsi="Arial" w:cs="Arial"/>
          <w:sz w:val="24"/>
          <w:szCs w:val="24"/>
        </w:rPr>
      </w:pPr>
    </w:p>
    <w:p w14:paraId="32DA57D1" w14:textId="2D82D49F" w:rsidR="4CE3DA47" w:rsidRDefault="4CE3DA47" w:rsidP="426FD80D">
      <w:pPr>
        <w:rPr>
          <w:rFonts w:ascii="Arial" w:eastAsia="Arial" w:hAnsi="Arial" w:cs="Arial"/>
          <w:sz w:val="24"/>
          <w:szCs w:val="24"/>
        </w:rPr>
      </w:pPr>
    </w:p>
    <w:p w14:paraId="61A054EC" w14:textId="41171811" w:rsidR="4CE3DA47" w:rsidRDefault="4CE3DA47" w:rsidP="426FD80D">
      <w:pPr>
        <w:rPr>
          <w:rFonts w:ascii="Arial" w:eastAsia="Arial" w:hAnsi="Arial" w:cs="Arial"/>
          <w:sz w:val="24"/>
          <w:szCs w:val="24"/>
        </w:rPr>
      </w:pPr>
    </w:p>
    <w:p w14:paraId="7E57C37D" w14:textId="6DACB916" w:rsidR="4CE3DA47" w:rsidRDefault="4CE3DA47" w:rsidP="426FD80D">
      <w:pPr>
        <w:rPr>
          <w:rFonts w:ascii="Arial" w:eastAsia="Arial" w:hAnsi="Arial" w:cs="Arial"/>
          <w:sz w:val="24"/>
          <w:szCs w:val="24"/>
        </w:rPr>
      </w:pPr>
    </w:p>
    <w:p w14:paraId="524C0C2B" w14:textId="1634D256" w:rsidR="4CE3DA47" w:rsidRDefault="4CE3DA47" w:rsidP="426FD80D">
      <w:pPr>
        <w:rPr>
          <w:rFonts w:ascii="Arial" w:eastAsia="Arial" w:hAnsi="Arial" w:cs="Arial"/>
          <w:sz w:val="24"/>
          <w:szCs w:val="24"/>
        </w:rPr>
      </w:pPr>
    </w:p>
    <w:p w14:paraId="28670E0A" w14:textId="319A82C7" w:rsidR="4CE3DA47" w:rsidRDefault="4CE3DA47" w:rsidP="426FD80D">
      <w:pPr>
        <w:rPr>
          <w:rFonts w:ascii="Arial" w:eastAsia="Arial" w:hAnsi="Arial" w:cs="Arial"/>
          <w:sz w:val="24"/>
          <w:szCs w:val="24"/>
        </w:rPr>
      </w:pPr>
    </w:p>
    <w:p w14:paraId="2A91541E" w14:textId="72A8D04F" w:rsidR="4CE3DA47" w:rsidRDefault="4CE3DA47" w:rsidP="426FD80D">
      <w:pPr>
        <w:rPr>
          <w:rFonts w:ascii="Arial" w:eastAsia="Arial" w:hAnsi="Arial" w:cs="Arial"/>
          <w:sz w:val="24"/>
          <w:szCs w:val="24"/>
        </w:rPr>
      </w:pPr>
    </w:p>
    <w:p w14:paraId="7739F6B8" w14:textId="2F60B1DA" w:rsidR="4CE3DA47" w:rsidRDefault="4CE3DA47" w:rsidP="426FD80D">
      <w:pPr>
        <w:rPr>
          <w:rFonts w:ascii="Arial" w:eastAsia="Arial" w:hAnsi="Arial" w:cs="Arial"/>
          <w:sz w:val="24"/>
          <w:szCs w:val="24"/>
        </w:rPr>
      </w:pPr>
    </w:p>
    <w:p w14:paraId="5F15BD2D" w14:textId="2960C8B4" w:rsidR="4CE3DA47" w:rsidRDefault="4CE3DA47" w:rsidP="426FD80D">
      <w:pPr>
        <w:rPr>
          <w:rFonts w:ascii="Arial" w:eastAsia="Arial" w:hAnsi="Arial" w:cs="Arial"/>
          <w:sz w:val="24"/>
          <w:szCs w:val="24"/>
        </w:rPr>
      </w:pPr>
    </w:p>
    <w:p w14:paraId="5525AC3C" w14:textId="77777777" w:rsidR="003D2156" w:rsidRDefault="003D2156" w:rsidP="426FD80D">
      <w:pPr>
        <w:rPr>
          <w:rFonts w:ascii="Arial" w:eastAsia="Arial" w:hAnsi="Arial" w:cs="Arial"/>
          <w:sz w:val="24"/>
          <w:szCs w:val="24"/>
        </w:rPr>
      </w:pPr>
    </w:p>
    <w:p w14:paraId="6DFF50BB" w14:textId="1C005E12" w:rsidR="4CE3DA47" w:rsidRDefault="426FD80D" w:rsidP="426FD80D">
      <w:pPr>
        <w:rPr>
          <w:rFonts w:ascii="Arial" w:eastAsia="Arial" w:hAnsi="Arial" w:cs="Arial"/>
          <w:sz w:val="24"/>
          <w:szCs w:val="24"/>
        </w:rPr>
      </w:pPr>
      <w:r w:rsidRPr="426FD80D">
        <w:rPr>
          <w:rFonts w:ascii="Arial" w:eastAsia="Arial" w:hAnsi="Arial" w:cs="Arial"/>
          <w:sz w:val="24"/>
          <w:szCs w:val="24"/>
        </w:rPr>
        <w:lastRenderedPageBreak/>
        <w:t>Introduction</w:t>
      </w:r>
    </w:p>
    <w:p w14:paraId="2720BBA9" w14:textId="1CEE1C7A" w:rsidR="4CE3DA47" w:rsidRDefault="0D1A0BAC" w:rsidP="0D1A0BAC">
      <w:pPr>
        <w:rPr>
          <w:rFonts w:ascii="Arial" w:eastAsia="Arial" w:hAnsi="Arial" w:cs="Arial"/>
          <w:sz w:val="24"/>
          <w:szCs w:val="24"/>
        </w:rPr>
      </w:pPr>
      <w:r w:rsidRPr="0D1A0BAC">
        <w:rPr>
          <w:rFonts w:ascii="Arial" w:eastAsia="Arial" w:hAnsi="Arial" w:cs="Arial"/>
          <w:sz w:val="24"/>
          <w:szCs w:val="24"/>
        </w:rPr>
        <w:t xml:space="preserve">Reflective writing is a formulation that requires reflection on a retrograde reflection on experience, meaning that we "reflect" or remember an event and think about what we have learned from it. This is for the roller coaster we played in the Community Engagement class. My essay will include reflections and commentary on the role played, that is, "reflecting" what happened and how this role played an impact on me and others. This is an afforestation and evaluation of this event. Reflective practice is the ability to reflect on actions </w:t>
      </w:r>
      <w:proofErr w:type="gramStart"/>
      <w:r w:rsidRPr="0D1A0BAC">
        <w:rPr>
          <w:rFonts w:ascii="Arial" w:eastAsia="Arial" w:hAnsi="Arial" w:cs="Arial"/>
          <w:sz w:val="24"/>
          <w:szCs w:val="24"/>
        </w:rPr>
        <w:t>so as to</w:t>
      </w:r>
      <w:proofErr w:type="gramEnd"/>
      <w:r w:rsidRPr="0D1A0BAC">
        <w:rPr>
          <w:rFonts w:ascii="Arial" w:eastAsia="Arial" w:hAnsi="Arial" w:cs="Arial"/>
          <w:sz w:val="24"/>
          <w:szCs w:val="24"/>
        </w:rPr>
        <w:t xml:space="preserve"> participate in the process of continuous learning. For a definition, it includes "paying critical attention to the practical values and theories that inform everyday action, pursuing a practical reflective and reflexive approach. This leads to insight into development (</w:t>
      </w:r>
      <w:proofErr w:type="spellStart"/>
      <w:r w:rsidRPr="0D1A0BAC">
        <w:rPr>
          <w:rFonts w:ascii="Arial" w:eastAsia="Arial" w:hAnsi="Arial" w:cs="Arial"/>
          <w:sz w:val="24"/>
          <w:szCs w:val="24"/>
        </w:rPr>
        <w:t>Gillie</w:t>
      </w:r>
      <w:proofErr w:type="spellEnd"/>
      <w:r w:rsidRPr="0D1A0BAC">
        <w:rPr>
          <w:rFonts w:ascii="Arial" w:eastAsia="Arial" w:hAnsi="Arial" w:cs="Arial"/>
          <w:sz w:val="24"/>
          <w:szCs w:val="24"/>
        </w:rPr>
        <w:t>, 2010). Reflective practice is a period of learning, where we learn from our own experience and not through formal training, this is the best source for personal growth and professional success, an example of good communication of theory and practice. this essay will reflect on our practical role “role” to come up with answers and add a database of skills and knowledge to our training.</w:t>
      </w:r>
    </w:p>
    <w:p w14:paraId="3C28E90B" w14:textId="1C3F3E85" w:rsidR="4CE3DA47" w:rsidRDefault="0D1A0BAC" w:rsidP="0D1A0BAC">
      <w:pPr>
        <w:rPr>
          <w:rFonts w:ascii="Arial" w:eastAsia="Arial" w:hAnsi="Arial" w:cs="Arial"/>
          <w:sz w:val="24"/>
          <w:szCs w:val="24"/>
        </w:rPr>
      </w:pPr>
      <w:r w:rsidRPr="0D1A0BAC">
        <w:rPr>
          <w:rFonts w:ascii="Arial" w:eastAsia="Arial" w:hAnsi="Arial" w:cs="Arial"/>
          <w:sz w:val="24"/>
          <w:szCs w:val="24"/>
        </w:rPr>
        <w:t xml:space="preserve">Through reflection, one is able to see and create an outline of thought and theory during his </w:t>
      </w:r>
      <w:proofErr w:type="gramStart"/>
      <w:r w:rsidRPr="0D1A0BAC">
        <w:rPr>
          <w:rFonts w:ascii="Arial" w:eastAsia="Arial" w:hAnsi="Arial" w:cs="Arial"/>
          <w:sz w:val="24"/>
          <w:szCs w:val="24"/>
        </w:rPr>
        <w:t>work  (</w:t>
      </w:r>
      <w:proofErr w:type="gramEnd"/>
      <w:r w:rsidRPr="0D1A0BAC">
        <w:rPr>
          <w:rFonts w:ascii="Arial" w:eastAsia="Arial" w:hAnsi="Arial" w:cs="Arial"/>
          <w:sz w:val="24"/>
          <w:szCs w:val="24"/>
        </w:rPr>
        <w:t xml:space="preserve">Barry, 2007). Gibb Circle (Gibbs, 1998). </w:t>
      </w:r>
      <w:r w:rsidR="4CE3DA47">
        <w:rPr>
          <w:noProof/>
        </w:rPr>
        <w:drawing>
          <wp:inline distT="0" distB="0" distL="0" distR="0" wp14:anchorId="384F2466" wp14:editId="0D7C48E9">
            <wp:extent cx="4286250" cy="3448050"/>
            <wp:effectExtent l="0" t="0" r="0" b="0"/>
            <wp:docPr id="219810732" name="Picture 21981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286250" cy="3448050"/>
                    </a:xfrm>
                    <a:prstGeom prst="rect">
                      <a:avLst/>
                    </a:prstGeom>
                  </pic:spPr>
                </pic:pic>
              </a:graphicData>
            </a:graphic>
          </wp:inline>
        </w:drawing>
      </w:r>
    </w:p>
    <w:p w14:paraId="7D8B9483" w14:textId="00C8187F" w:rsidR="4CE3DA47" w:rsidRDefault="0D1A0BAC" w:rsidP="0D1A0BAC">
      <w:pPr>
        <w:rPr>
          <w:rFonts w:ascii="Arial" w:eastAsia="Arial" w:hAnsi="Arial" w:cs="Arial"/>
          <w:sz w:val="24"/>
          <w:szCs w:val="24"/>
        </w:rPr>
      </w:pPr>
      <w:r w:rsidRPr="0D1A0BAC">
        <w:rPr>
          <w:rFonts w:ascii="Arial" w:eastAsia="Arial" w:hAnsi="Arial" w:cs="Arial"/>
          <w:sz w:val="24"/>
          <w:szCs w:val="24"/>
        </w:rPr>
        <w:t>This is a six-step process.</w:t>
      </w:r>
    </w:p>
    <w:p w14:paraId="0B11300D" w14:textId="0FF3E7EB" w:rsidR="4CE3DA47" w:rsidRDefault="0D1A0BAC" w:rsidP="0D1A0BAC">
      <w:pPr>
        <w:rPr>
          <w:rFonts w:ascii="Arial" w:eastAsia="Arial" w:hAnsi="Arial" w:cs="Arial"/>
          <w:sz w:val="24"/>
          <w:szCs w:val="24"/>
        </w:rPr>
      </w:pPr>
      <w:r w:rsidRPr="0D1A0BAC">
        <w:rPr>
          <w:rFonts w:ascii="Arial" w:eastAsia="Arial" w:hAnsi="Arial" w:cs="Arial"/>
          <w:sz w:val="24"/>
          <w:szCs w:val="24"/>
        </w:rPr>
        <w:t>Description - what happened</w:t>
      </w:r>
    </w:p>
    <w:p w14:paraId="60E05962" w14:textId="4F6E3362" w:rsidR="4CE3DA47" w:rsidRDefault="0D1A0BAC" w:rsidP="0D1A0BAC">
      <w:pPr>
        <w:rPr>
          <w:rFonts w:ascii="Arial" w:eastAsia="Arial" w:hAnsi="Arial" w:cs="Arial"/>
          <w:sz w:val="24"/>
          <w:szCs w:val="24"/>
        </w:rPr>
      </w:pPr>
      <w:r w:rsidRPr="0D1A0BAC">
        <w:rPr>
          <w:rFonts w:ascii="Arial" w:eastAsia="Arial" w:hAnsi="Arial" w:cs="Arial"/>
          <w:sz w:val="24"/>
          <w:szCs w:val="24"/>
        </w:rPr>
        <w:t>Feels - what are you experiencing</w:t>
      </w:r>
    </w:p>
    <w:p w14:paraId="7742B9B9" w14:textId="247C9A6D" w:rsidR="4CE3DA47" w:rsidRDefault="0D1A0BAC" w:rsidP="0D1A0BAC">
      <w:pPr>
        <w:rPr>
          <w:rFonts w:ascii="Arial" w:eastAsia="Arial" w:hAnsi="Arial" w:cs="Arial"/>
          <w:sz w:val="24"/>
          <w:szCs w:val="24"/>
        </w:rPr>
      </w:pPr>
      <w:r w:rsidRPr="0D1A0BAC">
        <w:rPr>
          <w:rFonts w:ascii="Arial" w:eastAsia="Arial" w:hAnsi="Arial" w:cs="Arial"/>
          <w:sz w:val="24"/>
          <w:szCs w:val="24"/>
        </w:rPr>
        <w:t>Evaluation - pros and cons</w:t>
      </w:r>
    </w:p>
    <w:p w14:paraId="236C5D3A" w14:textId="1F2D1830" w:rsidR="4CE3DA47" w:rsidRDefault="0D1A0BAC" w:rsidP="0D1A0BAC">
      <w:pPr>
        <w:rPr>
          <w:rFonts w:ascii="Arial" w:eastAsia="Arial" w:hAnsi="Arial" w:cs="Arial"/>
          <w:sz w:val="24"/>
          <w:szCs w:val="24"/>
        </w:rPr>
      </w:pPr>
      <w:r w:rsidRPr="0D1A0BAC">
        <w:rPr>
          <w:rFonts w:ascii="Arial" w:eastAsia="Arial" w:hAnsi="Arial" w:cs="Arial"/>
          <w:sz w:val="24"/>
          <w:szCs w:val="24"/>
        </w:rPr>
        <w:lastRenderedPageBreak/>
        <w:t>Analysis - purpose</w:t>
      </w:r>
    </w:p>
    <w:p w14:paraId="71E6E35C" w14:textId="7BFAD46A" w:rsidR="4CE3DA47" w:rsidRDefault="0D1A0BAC" w:rsidP="0D1A0BAC">
      <w:pPr>
        <w:rPr>
          <w:rFonts w:ascii="Arial" w:eastAsia="Arial" w:hAnsi="Arial" w:cs="Arial"/>
          <w:sz w:val="24"/>
          <w:szCs w:val="24"/>
        </w:rPr>
      </w:pPr>
      <w:r w:rsidRPr="0D1A0BAC">
        <w:rPr>
          <w:rFonts w:ascii="Arial" w:eastAsia="Arial" w:hAnsi="Arial" w:cs="Arial"/>
          <w:sz w:val="24"/>
          <w:szCs w:val="24"/>
        </w:rPr>
        <w:t>Conclusion - lessons learned</w:t>
      </w:r>
    </w:p>
    <w:p w14:paraId="29894653" w14:textId="20A50739" w:rsidR="4CE3DA47" w:rsidRDefault="0D1A0BAC" w:rsidP="0D1A0BAC">
      <w:pPr>
        <w:rPr>
          <w:rFonts w:ascii="Arial" w:eastAsia="Arial" w:hAnsi="Arial" w:cs="Arial"/>
          <w:sz w:val="24"/>
          <w:szCs w:val="24"/>
        </w:rPr>
      </w:pPr>
      <w:r w:rsidRPr="0D1A0BAC">
        <w:rPr>
          <w:rFonts w:ascii="Arial" w:eastAsia="Arial" w:hAnsi="Arial" w:cs="Arial"/>
          <w:sz w:val="24"/>
          <w:szCs w:val="24"/>
        </w:rPr>
        <w:t>Action Plan - What else can you do?</w:t>
      </w:r>
    </w:p>
    <w:p w14:paraId="0477A7BB" w14:textId="6DF58870" w:rsidR="4CE3DA47" w:rsidRDefault="0D1A0BAC" w:rsidP="0D1A0BAC">
      <w:pPr>
        <w:rPr>
          <w:rFonts w:ascii="Arial" w:eastAsia="Arial" w:hAnsi="Arial" w:cs="Arial"/>
          <w:sz w:val="24"/>
          <w:szCs w:val="24"/>
        </w:rPr>
      </w:pPr>
      <w:r w:rsidRPr="0D1A0BAC">
        <w:rPr>
          <w:rFonts w:ascii="Arial" w:eastAsia="Arial" w:hAnsi="Arial" w:cs="Arial"/>
          <w:sz w:val="24"/>
          <w:szCs w:val="24"/>
        </w:rPr>
        <w:t>This is a closed circle where the last act is the beginning of a new process.</w:t>
      </w:r>
    </w:p>
    <w:p w14:paraId="311F73E3" w14:textId="330161EB" w:rsidR="4CE3DA47" w:rsidRDefault="0D1A0BAC" w:rsidP="0D1A0BAC">
      <w:pPr>
        <w:rPr>
          <w:rFonts w:ascii="Arial" w:eastAsia="Arial" w:hAnsi="Arial" w:cs="Arial"/>
          <w:sz w:val="24"/>
          <w:szCs w:val="24"/>
        </w:rPr>
      </w:pPr>
      <w:r w:rsidRPr="0D1A0BAC">
        <w:rPr>
          <w:rFonts w:ascii="Arial" w:eastAsia="Arial" w:hAnsi="Arial" w:cs="Arial"/>
          <w:sz w:val="24"/>
          <w:szCs w:val="24"/>
        </w:rPr>
        <w:t xml:space="preserve"> </w:t>
      </w:r>
    </w:p>
    <w:p w14:paraId="1F83308E" w14:textId="228283C2" w:rsidR="4CE3DA47" w:rsidRDefault="0D1A0BAC" w:rsidP="0D1A0BAC">
      <w:pPr>
        <w:rPr>
          <w:rFonts w:ascii="Arial" w:eastAsia="Arial" w:hAnsi="Arial" w:cs="Arial"/>
          <w:sz w:val="24"/>
          <w:szCs w:val="24"/>
        </w:rPr>
      </w:pPr>
      <w:r w:rsidRPr="0D1A0BAC">
        <w:rPr>
          <w:rFonts w:ascii="Arial" w:eastAsia="Arial" w:hAnsi="Arial" w:cs="Arial"/>
          <w:sz w:val="24"/>
          <w:szCs w:val="24"/>
        </w:rPr>
        <w:t>Description</w:t>
      </w:r>
    </w:p>
    <w:p w14:paraId="64872841" w14:textId="6FD3DF57" w:rsidR="0D1A0BAC" w:rsidRDefault="0D1A0BAC" w:rsidP="0D1A0BAC">
      <w:pPr>
        <w:rPr>
          <w:rFonts w:ascii="Arial" w:eastAsia="Arial" w:hAnsi="Arial" w:cs="Arial"/>
          <w:sz w:val="24"/>
          <w:szCs w:val="24"/>
        </w:rPr>
      </w:pPr>
      <w:r w:rsidRPr="0D1A0BAC">
        <w:rPr>
          <w:rFonts w:ascii="Arial" w:eastAsia="Arial" w:hAnsi="Arial" w:cs="Arial"/>
          <w:sz w:val="24"/>
          <w:szCs w:val="24"/>
        </w:rPr>
        <w:t>What happened?</w:t>
      </w:r>
    </w:p>
    <w:p w14:paraId="5B7FDCA6" w14:textId="0AAE647F" w:rsidR="4CE3DA47" w:rsidRDefault="0D1A0BAC" w:rsidP="0D1A0BAC">
      <w:pPr>
        <w:rPr>
          <w:rFonts w:ascii="Arial" w:eastAsia="Arial" w:hAnsi="Arial" w:cs="Arial"/>
          <w:sz w:val="24"/>
          <w:szCs w:val="24"/>
        </w:rPr>
      </w:pPr>
      <w:r w:rsidRPr="0D1A0BAC">
        <w:rPr>
          <w:rFonts w:ascii="Arial" w:eastAsia="Arial" w:hAnsi="Arial" w:cs="Arial"/>
          <w:sz w:val="24"/>
          <w:szCs w:val="24"/>
        </w:rPr>
        <w:t>It is an undisputed fact that my teacher can help our students retain or improve the way we make sense of information, process it, and use it to achieve our academic goals. (Woolfolk. 1998) offers the following models that can make learning more effective:</w:t>
      </w:r>
    </w:p>
    <w:p w14:paraId="060C5442" w14:textId="5336F382" w:rsidR="4CE3DA47" w:rsidRDefault="0D1A0BAC" w:rsidP="0D1A0BAC">
      <w:pPr>
        <w:pStyle w:val="ListParagraph"/>
        <w:numPr>
          <w:ilvl w:val="0"/>
          <w:numId w:val="4"/>
        </w:numPr>
        <w:rPr>
          <w:sz w:val="24"/>
          <w:szCs w:val="24"/>
        </w:rPr>
      </w:pPr>
      <w:r w:rsidRPr="0D1A0BAC">
        <w:rPr>
          <w:rFonts w:ascii="Arial" w:eastAsia="Arial" w:hAnsi="Arial" w:cs="Arial"/>
          <w:sz w:val="24"/>
          <w:szCs w:val="24"/>
        </w:rPr>
        <w:t>Students should be presented with various opportunities to master the learning material; Students should be supported to develop their strategies and skills for easier learning; It is good for teachers to present one information in different ways - verbally, through schemes, roles.</w:t>
      </w:r>
    </w:p>
    <w:p w14:paraId="1092E740" w14:textId="1EE5A66C" w:rsidR="4CE3DA47" w:rsidRDefault="0D1A0BAC" w:rsidP="0D1A0BAC">
      <w:pPr>
        <w:rPr>
          <w:rFonts w:ascii="Arial" w:eastAsia="Arial" w:hAnsi="Arial" w:cs="Arial"/>
          <w:sz w:val="24"/>
          <w:szCs w:val="24"/>
        </w:rPr>
      </w:pPr>
      <w:r w:rsidRPr="0D1A0BAC">
        <w:rPr>
          <w:rFonts w:ascii="Arial" w:eastAsia="Arial" w:hAnsi="Arial" w:cs="Arial"/>
          <w:sz w:val="24"/>
          <w:szCs w:val="24"/>
        </w:rPr>
        <w:t xml:space="preserve">We find that we learn students most effectively through experience or personal experience; that is, to empathize with what we are learning. We did the same and we were tasked with playing two different roles in the Community Engagement module. We split in pairs about the role of manager and employee in a company. Me and my colleague </w:t>
      </w:r>
      <w:proofErr w:type="spellStart"/>
      <w:r w:rsidRPr="0D1A0BAC">
        <w:rPr>
          <w:rFonts w:ascii="Arial" w:eastAsia="Arial" w:hAnsi="Arial" w:cs="Arial"/>
          <w:sz w:val="24"/>
          <w:szCs w:val="24"/>
        </w:rPr>
        <w:t>Vasilka</w:t>
      </w:r>
      <w:proofErr w:type="spellEnd"/>
      <w:r w:rsidRPr="0D1A0BAC">
        <w:rPr>
          <w:rFonts w:ascii="Arial" w:eastAsia="Arial" w:hAnsi="Arial" w:cs="Arial"/>
          <w:sz w:val="24"/>
          <w:szCs w:val="24"/>
        </w:rPr>
        <w:t xml:space="preserve"> </w:t>
      </w:r>
      <w:proofErr w:type="spellStart"/>
      <w:r w:rsidRPr="0D1A0BAC">
        <w:rPr>
          <w:rFonts w:ascii="Arial" w:eastAsia="Arial" w:hAnsi="Arial" w:cs="Arial"/>
          <w:sz w:val="24"/>
          <w:szCs w:val="24"/>
        </w:rPr>
        <w:t>Atanasova</w:t>
      </w:r>
      <w:proofErr w:type="spellEnd"/>
      <w:r w:rsidRPr="0D1A0BAC">
        <w:rPr>
          <w:rFonts w:ascii="Arial" w:eastAsia="Arial" w:hAnsi="Arial" w:cs="Arial"/>
          <w:sz w:val="24"/>
          <w:szCs w:val="24"/>
        </w:rPr>
        <w:t xml:space="preserve"> took on the role of manager, employee and vice versa. What we did was we worked as a team. We distributed the replicas, we learned them. During our presentation, we experienced emotions and expectations about the evaluations we received from our colleagues. It has been proven that during regular lectures, students' attention begins to diminish after 10 minutes - the limit of traditional learning - decision - learning through direct experience - learning through experience.</w:t>
      </w:r>
    </w:p>
    <w:p w14:paraId="312BDFFF" w14:textId="5430638C" w:rsidR="0D1A0BAC" w:rsidRDefault="0D1A0BAC" w:rsidP="0D1A0BAC">
      <w:pPr>
        <w:rPr>
          <w:rFonts w:ascii="Arial" w:eastAsia="Arial" w:hAnsi="Arial" w:cs="Arial"/>
          <w:sz w:val="24"/>
          <w:szCs w:val="24"/>
        </w:rPr>
      </w:pPr>
      <w:r w:rsidRPr="0D1A0BAC">
        <w:rPr>
          <w:rFonts w:ascii="Arial" w:eastAsia="Arial" w:hAnsi="Arial" w:cs="Arial"/>
          <w:sz w:val="24"/>
          <w:szCs w:val="24"/>
        </w:rPr>
        <w:t>Feelings</w:t>
      </w:r>
    </w:p>
    <w:p w14:paraId="05F1DAF7" w14:textId="491A446A" w:rsidR="4CE3DA47" w:rsidRDefault="0D1A0BAC" w:rsidP="0D1A0BAC">
      <w:pPr>
        <w:rPr>
          <w:rFonts w:ascii="Arial" w:eastAsia="Arial" w:hAnsi="Arial" w:cs="Arial"/>
          <w:sz w:val="24"/>
          <w:szCs w:val="24"/>
        </w:rPr>
      </w:pPr>
      <w:r w:rsidRPr="0D1A0BAC">
        <w:rPr>
          <w:rFonts w:ascii="Arial" w:eastAsia="Arial" w:hAnsi="Arial" w:cs="Arial"/>
          <w:sz w:val="24"/>
          <w:szCs w:val="24"/>
        </w:rPr>
        <w:t xml:space="preserve">"Learning is a process in which knowledge is created through the transformation of experience (Kolb, 2005), so we had a direct experience with something new, reflecting the experience and synthesizing thoughts about the role we had to play. Colleagues who watched us also participated in our learning process. They collected information, some </w:t>
      </w:r>
      <w:proofErr w:type="spellStart"/>
      <w:r w:rsidRPr="0D1A0BAC">
        <w:rPr>
          <w:rFonts w:ascii="Arial" w:eastAsia="Arial" w:hAnsi="Arial" w:cs="Arial"/>
          <w:sz w:val="24"/>
          <w:szCs w:val="24"/>
        </w:rPr>
        <w:t>sensing</w:t>
      </w:r>
      <w:proofErr w:type="spellEnd"/>
      <w:r w:rsidRPr="0D1A0BAC">
        <w:rPr>
          <w:rFonts w:ascii="Arial" w:eastAsia="Arial" w:hAnsi="Arial" w:cs="Arial"/>
          <w:sz w:val="24"/>
          <w:szCs w:val="24"/>
        </w:rPr>
        <w:t xml:space="preserve"> and receiving feedback from others through assimilation, others acted instinctively in the assessments they were supposed to give us. this role we developed critical, constructive and creative thinking, which is the basis of reflective practice. us and we put our emotions into acting, we talked and asked our other colleagues and we thought about every detail about the scene.</w:t>
      </w:r>
    </w:p>
    <w:p w14:paraId="2B4F8559" w14:textId="5F35E563" w:rsidR="4CE3DA47" w:rsidRDefault="0D1A0BAC" w:rsidP="0D1A0BAC">
      <w:pPr>
        <w:rPr>
          <w:rFonts w:ascii="Arial" w:eastAsia="Arial" w:hAnsi="Arial" w:cs="Arial"/>
          <w:sz w:val="24"/>
          <w:szCs w:val="24"/>
        </w:rPr>
      </w:pPr>
      <w:r w:rsidRPr="0D1A0BAC">
        <w:rPr>
          <w:rFonts w:ascii="Arial" w:eastAsia="Arial" w:hAnsi="Arial" w:cs="Arial"/>
          <w:sz w:val="24"/>
          <w:szCs w:val="24"/>
        </w:rPr>
        <w:t>"Reflective practice is an active, dynamic and action-packed set of skills put into the present and solving real and difficult situations" (Moon, 1999).</w:t>
      </w:r>
    </w:p>
    <w:p w14:paraId="77A3239C" w14:textId="77777777" w:rsidR="003D2156" w:rsidRDefault="003D2156" w:rsidP="0D1A0BAC">
      <w:pPr>
        <w:rPr>
          <w:rFonts w:ascii="Arial" w:eastAsia="Arial" w:hAnsi="Arial" w:cs="Arial"/>
          <w:sz w:val="24"/>
          <w:szCs w:val="24"/>
        </w:rPr>
      </w:pPr>
      <w:r w:rsidRPr="003D2156">
        <w:rPr>
          <w:rFonts w:ascii="Arial" w:eastAsia="Arial" w:hAnsi="Arial" w:cs="Arial"/>
          <w:sz w:val="24"/>
          <w:szCs w:val="24"/>
        </w:rPr>
        <w:lastRenderedPageBreak/>
        <w:t xml:space="preserve">Evaluation </w:t>
      </w:r>
    </w:p>
    <w:p w14:paraId="3BD2480F" w14:textId="2D4CD564" w:rsidR="0D1A0BAC" w:rsidRDefault="0D1A0BAC" w:rsidP="0D1A0BAC">
      <w:pPr>
        <w:rPr>
          <w:rFonts w:ascii="Arial" w:eastAsia="Arial" w:hAnsi="Arial" w:cs="Arial"/>
          <w:sz w:val="24"/>
          <w:szCs w:val="24"/>
        </w:rPr>
      </w:pPr>
      <w:r w:rsidRPr="0D1A0BAC">
        <w:rPr>
          <w:rFonts w:ascii="Arial" w:eastAsia="Arial" w:hAnsi="Arial" w:cs="Arial"/>
          <w:sz w:val="24"/>
          <w:szCs w:val="24"/>
        </w:rPr>
        <w:t>Through practice, we seek to pursue our motives and assumptions, and at the same time to seek and find solutions to problems. This is also our preparation for real situations. When we reflect, we think and participate in the learning process. We are responsible for our work. We need to analyze the realization of our skills and lead them to success by constantly improving them. This enhances our critical thinking, our ability to self-evaluate and determine the quality of our training. When we played this role, we were self-observing how we were presenting and evaluating our colleagues, this seems to be our lever to intellectual development, to achieving new academic achievements (Ministry, 2008). knowledge, but also as producers.</w:t>
      </w:r>
    </w:p>
    <w:p w14:paraId="1CCA16F5" w14:textId="6983AD0C" w:rsidR="0D1A0BAC" w:rsidRDefault="0D1A0BAC" w:rsidP="0D1A0BAC">
      <w:pPr>
        <w:rPr>
          <w:rFonts w:ascii="Arial" w:eastAsia="Arial" w:hAnsi="Arial" w:cs="Arial"/>
          <w:sz w:val="24"/>
          <w:szCs w:val="24"/>
        </w:rPr>
      </w:pPr>
      <w:r w:rsidRPr="0D1A0BAC">
        <w:rPr>
          <w:rFonts w:ascii="Arial" w:eastAsia="Arial" w:hAnsi="Arial" w:cs="Arial"/>
          <w:sz w:val="24"/>
          <w:szCs w:val="24"/>
        </w:rPr>
        <w:t>Analysis</w:t>
      </w:r>
    </w:p>
    <w:p w14:paraId="193B0CDE" w14:textId="10E24D56" w:rsidR="0D1A0BAC" w:rsidRDefault="0D1A0BAC" w:rsidP="0D1A0BAC">
      <w:pPr>
        <w:rPr>
          <w:rFonts w:ascii="Arial" w:eastAsia="Arial" w:hAnsi="Arial" w:cs="Arial"/>
          <w:sz w:val="24"/>
          <w:szCs w:val="24"/>
        </w:rPr>
      </w:pPr>
      <w:r w:rsidRPr="0D1A0BAC">
        <w:rPr>
          <w:rFonts w:ascii="Arial" w:eastAsia="Arial" w:hAnsi="Arial" w:cs="Arial"/>
          <w:sz w:val="24"/>
          <w:szCs w:val="24"/>
        </w:rPr>
        <w:t>Reflection in training</w:t>
      </w:r>
    </w:p>
    <w:p w14:paraId="12694B10" w14:textId="370293D0" w:rsidR="0D1A0BAC" w:rsidRDefault="0D1A0BAC" w:rsidP="0D1A0BAC">
      <w:pPr>
        <w:rPr>
          <w:rFonts w:ascii="Arial" w:eastAsia="Arial" w:hAnsi="Arial" w:cs="Arial"/>
          <w:sz w:val="24"/>
          <w:szCs w:val="24"/>
        </w:rPr>
      </w:pPr>
      <w:r w:rsidRPr="0D1A0BAC">
        <w:rPr>
          <w:rFonts w:ascii="Arial" w:eastAsia="Arial" w:hAnsi="Arial" w:cs="Arial"/>
          <w:sz w:val="24"/>
          <w:szCs w:val="24"/>
        </w:rPr>
        <w:t>Reflection supports pedagogical practice through the self-observation of learners in the learning process. Reflection-related learning assignments accompany the training and are applied to track the progress of the trainees during the training courses. Reflection in the learning process is related to self-perception, self-observation, self-determination, self-esteem, self-control, self-actualization (</w:t>
      </w:r>
      <w:proofErr w:type="spellStart"/>
      <w:r w:rsidRPr="0D1A0BAC">
        <w:rPr>
          <w:rFonts w:ascii="Arial" w:eastAsia="Arial" w:hAnsi="Arial" w:cs="Arial"/>
          <w:sz w:val="24"/>
          <w:szCs w:val="24"/>
        </w:rPr>
        <w:t>Milushev</w:t>
      </w:r>
      <w:proofErr w:type="spellEnd"/>
      <w:r w:rsidRPr="0D1A0BAC">
        <w:rPr>
          <w:rFonts w:ascii="Arial" w:eastAsia="Arial" w:hAnsi="Arial" w:cs="Arial"/>
          <w:sz w:val="24"/>
          <w:szCs w:val="24"/>
        </w:rPr>
        <w:t>, 2010). Reflection can either be elicited intentionally by the teacher or manifest spontaneously (</w:t>
      </w:r>
      <w:proofErr w:type="spellStart"/>
      <w:r w:rsidRPr="0D1A0BAC">
        <w:rPr>
          <w:rFonts w:ascii="Arial" w:eastAsia="Arial" w:hAnsi="Arial" w:cs="Arial"/>
          <w:sz w:val="24"/>
          <w:szCs w:val="24"/>
        </w:rPr>
        <w:t>Toncheva</w:t>
      </w:r>
      <w:proofErr w:type="spellEnd"/>
      <w:r w:rsidRPr="0D1A0BAC">
        <w:rPr>
          <w:rFonts w:ascii="Arial" w:eastAsia="Arial" w:hAnsi="Arial" w:cs="Arial"/>
          <w:sz w:val="24"/>
          <w:szCs w:val="24"/>
        </w:rPr>
        <w:t>, 2010). The application of reflection in learning involves creating situations that stimulate students' reflective abilities, such as pointing back to an action taken, being aware of its basic aspects, and proposing alternative action methods to try (Todorova &amp; Garov,2011). A situation that stimulates learners' reflective abilities is, for example, a requirement for self-assessment, as well as comparing the results of self-assessment with that of the teacher and other trainees, which is a common practice in e-learning. Self-reflection is activated through self-assessment. Self-esteem is a form of personal reflection (</w:t>
      </w:r>
      <w:proofErr w:type="spellStart"/>
      <w:r w:rsidRPr="0D1A0BAC">
        <w:rPr>
          <w:rFonts w:ascii="Arial" w:eastAsia="Arial" w:hAnsi="Arial" w:cs="Arial"/>
          <w:sz w:val="24"/>
          <w:szCs w:val="24"/>
        </w:rPr>
        <w:t>Hadzhialiet</w:t>
      </w:r>
      <w:proofErr w:type="spellEnd"/>
      <w:r w:rsidRPr="0D1A0BAC">
        <w:rPr>
          <w:rFonts w:ascii="Arial" w:eastAsia="Arial" w:hAnsi="Arial" w:cs="Arial"/>
          <w:sz w:val="24"/>
          <w:szCs w:val="24"/>
        </w:rPr>
        <w:t xml:space="preserve"> al., 2014). For students with low self-esteem, the highest is the proportion of those who have low reflective levels. In students with adequate self-esteem, a high level of reflection is most often encountered (</w:t>
      </w:r>
      <w:proofErr w:type="spellStart"/>
      <w:r w:rsidRPr="0D1A0BAC">
        <w:rPr>
          <w:rFonts w:ascii="Arial" w:eastAsia="Arial" w:hAnsi="Arial" w:cs="Arial"/>
          <w:sz w:val="24"/>
          <w:szCs w:val="24"/>
        </w:rPr>
        <w:t>Hadzhialiet</w:t>
      </w:r>
      <w:proofErr w:type="spellEnd"/>
      <w:r w:rsidRPr="0D1A0BAC">
        <w:rPr>
          <w:rFonts w:ascii="Arial" w:eastAsia="Arial" w:hAnsi="Arial" w:cs="Arial"/>
          <w:sz w:val="24"/>
          <w:szCs w:val="24"/>
        </w:rPr>
        <w:t xml:space="preserve"> al., 2014). Reflection of learners depends on expectations of learning outcomes (Lucas, 2012). Through reflection, the learner can motivate himself / herself to learn. Critical reflection encourages learners to be willing and able to ask questions, explore, and critique their behavior and thinking while learning about their skills, competences, and knowledge (Lucas, 2012). The experience of positive emotions, empathy and interest facilitates reflection (</w:t>
      </w:r>
      <w:proofErr w:type="spellStart"/>
      <w:r w:rsidRPr="0D1A0BAC">
        <w:rPr>
          <w:rFonts w:ascii="Arial" w:eastAsia="Arial" w:hAnsi="Arial" w:cs="Arial"/>
          <w:sz w:val="24"/>
          <w:szCs w:val="24"/>
        </w:rPr>
        <w:t>Toncheva</w:t>
      </w:r>
      <w:proofErr w:type="spellEnd"/>
      <w:r w:rsidRPr="0D1A0BAC">
        <w:rPr>
          <w:rFonts w:ascii="Arial" w:eastAsia="Arial" w:hAnsi="Arial" w:cs="Arial"/>
          <w:sz w:val="24"/>
          <w:szCs w:val="24"/>
        </w:rPr>
        <w:t>, 2010).</w:t>
      </w:r>
    </w:p>
    <w:p w14:paraId="1EC166EB" w14:textId="7867480E" w:rsidR="0D1A0BAC" w:rsidRDefault="0D1A0BAC" w:rsidP="0D1A0BAC">
      <w:pPr>
        <w:rPr>
          <w:rFonts w:ascii="Arial" w:eastAsia="Arial" w:hAnsi="Arial" w:cs="Arial"/>
          <w:sz w:val="24"/>
          <w:szCs w:val="24"/>
        </w:rPr>
      </w:pPr>
      <w:r w:rsidRPr="0D1A0BAC">
        <w:rPr>
          <w:rFonts w:ascii="Arial" w:eastAsia="Arial" w:hAnsi="Arial" w:cs="Arial"/>
          <w:sz w:val="24"/>
          <w:szCs w:val="24"/>
        </w:rPr>
        <w:t>Striving for self-importance.</w:t>
      </w:r>
    </w:p>
    <w:p w14:paraId="691E4AB1" w14:textId="6FBABB90" w:rsidR="0D1A0BAC" w:rsidRDefault="0D1A0BAC" w:rsidP="0D1A0BAC">
      <w:pPr>
        <w:rPr>
          <w:rFonts w:ascii="Arial" w:eastAsia="Arial" w:hAnsi="Arial" w:cs="Arial"/>
          <w:sz w:val="24"/>
          <w:szCs w:val="24"/>
        </w:rPr>
      </w:pPr>
      <w:r w:rsidRPr="0D1A0BAC">
        <w:rPr>
          <w:rFonts w:ascii="Arial" w:eastAsia="Arial" w:hAnsi="Arial" w:cs="Arial"/>
          <w:sz w:val="24"/>
          <w:szCs w:val="24"/>
        </w:rPr>
        <w:t xml:space="preserve">Reflection in training is associated with the pursuit of self-importance in the awareness of one's personality traits and professional interests related to self-realization; in discrepancy between self-evaluation of their achievements and their evaluation by other people (especially our colleagues), in order to overcome this difference and achieve self-affirmation. With an over-developed pursuit of self-importance, there is a desire for </w:t>
      </w:r>
      <w:r w:rsidRPr="0D1A0BAC">
        <w:rPr>
          <w:rFonts w:ascii="Arial" w:eastAsia="Arial" w:hAnsi="Arial" w:cs="Arial"/>
          <w:sz w:val="24"/>
          <w:szCs w:val="24"/>
        </w:rPr>
        <w:lastRenderedPageBreak/>
        <w:t>power and domination of the self-similar, neglect of other people, haste and impulsiveness in order to improve their position in life; loss of sense of reality because one is absorbed in thinking about what other people think of him or her, what impression he or she creates (Adler, 1997), which probably stimulates reflection through dialogue. Aggressive people have a keen sense of self-importance to a degree of arrogance, pride and complacency (Adler, 1997), so they are not self-critical and probably less reflective.</w:t>
      </w:r>
    </w:p>
    <w:p w14:paraId="04441C31" w14:textId="29732043" w:rsidR="0D1A0BAC" w:rsidRDefault="0D1A0BAC" w:rsidP="0D1A0BAC">
      <w:pPr>
        <w:rPr>
          <w:rFonts w:ascii="Arial" w:eastAsia="Arial" w:hAnsi="Arial" w:cs="Arial"/>
          <w:sz w:val="24"/>
          <w:szCs w:val="24"/>
        </w:rPr>
      </w:pPr>
      <w:r w:rsidRPr="0D1A0BAC">
        <w:rPr>
          <w:rFonts w:ascii="Arial" w:eastAsia="Arial" w:hAnsi="Arial" w:cs="Arial"/>
          <w:sz w:val="24"/>
          <w:szCs w:val="24"/>
        </w:rPr>
        <w:t>Conclusion</w:t>
      </w:r>
    </w:p>
    <w:p w14:paraId="76F859B8" w14:textId="336E633F" w:rsidR="0D1A0BAC" w:rsidRDefault="0D1A0BAC" w:rsidP="0D1A0BAC">
      <w:pPr>
        <w:rPr>
          <w:rFonts w:ascii="Arial" w:eastAsia="Arial" w:hAnsi="Arial" w:cs="Arial"/>
          <w:sz w:val="24"/>
          <w:szCs w:val="24"/>
        </w:rPr>
      </w:pPr>
      <w:r w:rsidRPr="0D1A0BAC">
        <w:rPr>
          <w:rFonts w:ascii="Arial" w:eastAsia="Arial" w:hAnsi="Arial" w:cs="Arial"/>
          <w:sz w:val="24"/>
          <w:szCs w:val="24"/>
        </w:rPr>
        <w:t xml:space="preserve">Adhering to current trends, educating and training the student to think critically becomes a way of a life that unfolds, on the one hand, in the learning process and, on the other, is explained by the needs of society and of the individual. In the new dynamic situation, it is important for students to see the applicability of what they are learning. The main idea here relates to the optimization of learning, the preparation of a person who possesses not only general teaching skills and habits, but above all the formation of social skills, desires for learning and many qualities such as: autonomy, adaptability, mobility, flexibility, autonomy, creativity (non-standard) and criticality in thinking and behavior. By defining reflexive practice as "reflection in action," D. Schön reveals the importance of critical thinking, which helps stimulate the student's intellectual and emotional potential. In order to reach this knowledge, an inductive-deductive approach is needed (concept development is done through all mental operations - analysis, synthesis, comparison, abstraction, generalization, etc.), whereby abstraction is based on abstraction. a new generalized knowledge - a concept. Through critical thinking, students </w:t>
      </w:r>
      <w:proofErr w:type="gramStart"/>
      <w:r w:rsidRPr="0D1A0BAC">
        <w:rPr>
          <w:rFonts w:ascii="Arial" w:eastAsia="Arial" w:hAnsi="Arial" w:cs="Arial"/>
          <w:sz w:val="24"/>
          <w:szCs w:val="24"/>
        </w:rPr>
        <w:t>have the opportunity to</w:t>
      </w:r>
      <w:proofErr w:type="gramEnd"/>
      <w:r w:rsidRPr="0D1A0BAC">
        <w:rPr>
          <w:rFonts w:ascii="Arial" w:eastAsia="Arial" w:hAnsi="Arial" w:cs="Arial"/>
          <w:sz w:val="24"/>
          <w:szCs w:val="24"/>
        </w:rPr>
        <w:t xml:space="preserve"> penetrate the essence of the learning material, to consciously control and manage their behavior. In the learning process, thinking is usually seen as solving problems and problems. Its formation is determined by the nature of the material learned, from the level of students' development and </w:t>
      </w:r>
      <w:proofErr w:type="gramStart"/>
      <w:r w:rsidRPr="0D1A0BAC">
        <w:rPr>
          <w:rFonts w:ascii="Arial" w:eastAsia="Arial" w:hAnsi="Arial" w:cs="Arial"/>
          <w:sz w:val="24"/>
          <w:szCs w:val="24"/>
        </w:rPr>
        <w:t>last but not least</w:t>
      </w:r>
      <w:proofErr w:type="gramEnd"/>
      <w:r w:rsidRPr="0D1A0BAC">
        <w:rPr>
          <w:rFonts w:ascii="Arial" w:eastAsia="Arial" w:hAnsi="Arial" w:cs="Arial"/>
          <w:sz w:val="24"/>
          <w:szCs w:val="24"/>
        </w:rPr>
        <w:t xml:space="preserve">, the nature and impact of the learning process. Reflective processes, in turn, contribute to a more complete mastery emotional </w:t>
      </w:r>
      <w:proofErr w:type="gramStart"/>
      <w:r w:rsidRPr="0D1A0BAC">
        <w:rPr>
          <w:rFonts w:ascii="Arial" w:eastAsia="Arial" w:hAnsi="Arial" w:cs="Arial"/>
          <w:sz w:val="24"/>
          <w:szCs w:val="24"/>
        </w:rPr>
        <w:t>content based</w:t>
      </w:r>
      <w:proofErr w:type="gramEnd"/>
      <w:r w:rsidRPr="0D1A0BAC">
        <w:rPr>
          <w:rFonts w:ascii="Arial" w:eastAsia="Arial" w:hAnsi="Arial" w:cs="Arial"/>
          <w:sz w:val="24"/>
          <w:szCs w:val="24"/>
        </w:rPr>
        <w:t xml:space="preserve"> learning content. The outlined characteristics of critical thinking and reflective practice bring out the new image of the modern student, reflecting the image of an educational personality characterized by skill. Of the student to be part of a democratic society.</w:t>
      </w:r>
    </w:p>
    <w:p w14:paraId="12A6ACA6" w14:textId="03420C94" w:rsidR="0D1A0BAC" w:rsidRDefault="0D1A0BAC" w:rsidP="0D1A0BAC">
      <w:pPr>
        <w:rPr>
          <w:rFonts w:ascii="Arial" w:eastAsia="Arial" w:hAnsi="Arial" w:cs="Arial"/>
          <w:sz w:val="24"/>
          <w:szCs w:val="24"/>
        </w:rPr>
      </w:pPr>
      <w:r w:rsidRPr="0D1A0BAC">
        <w:rPr>
          <w:rFonts w:ascii="Arial" w:eastAsia="Arial" w:hAnsi="Arial" w:cs="Arial"/>
          <w:sz w:val="24"/>
          <w:szCs w:val="24"/>
        </w:rPr>
        <w:t>Action Plan</w:t>
      </w:r>
    </w:p>
    <w:p w14:paraId="2B2EE724" w14:textId="360A1728" w:rsidR="0D1A0BAC" w:rsidRDefault="0D1A0BAC" w:rsidP="0D1A0BAC">
      <w:pPr>
        <w:rPr>
          <w:rFonts w:ascii="Arial" w:eastAsia="Arial" w:hAnsi="Arial" w:cs="Arial"/>
          <w:sz w:val="24"/>
          <w:szCs w:val="24"/>
        </w:rPr>
      </w:pPr>
      <w:r w:rsidRPr="0D1A0BAC">
        <w:rPr>
          <w:rFonts w:ascii="Arial" w:eastAsia="Arial" w:hAnsi="Arial" w:cs="Arial"/>
          <w:sz w:val="24"/>
          <w:szCs w:val="24"/>
        </w:rPr>
        <w:t xml:space="preserve">It was important to me to study in this module because I gained knowledge in critical thinking and reflective practice that will be of use to me after completing this course. By playing this role, I have reached a new growth through self-control, self-esteem, self-determination and self-perception. Through dialogue that makes me aware of the appropriateness of my interactions in the communication process, I have come to reflect on the partners' positions in communication and understanding of their own and other's point of view, their foreign motives, and an idea of how others perceive us in the communication process. and interaction. I will be prepared to communicate properly with colleagues in my future profession, to work in a team, to reach and evaluate the </w:t>
      </w:r>
      <w:r w:rsidRPr="0D1A0BAC">
        <w:rPr>
          <w:rFonts w:ascii="Arial" w:eastAsia="Arial" w:hAnsi="Arial" w:cs="Arial"/>
          <w:sz w:val="24"/>
          <w:szCs w:val="24"/>
        </w:rPr>
        <w:lastRenderedPageBreak/>
        <w:t>opinions of others. I will be prepared in a life situation to reach and make the right decisions. Through awareness of my cognitive actions, reflection on holy thinking, on my activity and its manifestations, I am thinking of building myself up as a person useful and productive for a fast-growing society.</w:t>
      </w:r>
    </w:p>
    <w:p w14:paraId="75B81455" w14:textId="3E37AF1A" w:rsidR="0D1A0BAC" w:rsidRDefault="0D1A0BAC" w:rsidP="0D1A0BAC">
      <w:pPr>
        <w:rPr>
          <w:rFonts w:ascii="Arial" w:eastAsia="Arial" w:hAnsi="Arial" w:cs="Arial"/>
          <w:sz w:val="24"/>
          <w:szCs w:val="24"/>
        </w:rPr>
      </w:pPr>
    </w:p>
    <w:p w14:paraId="395671AF" w14:textId="407B0A28" w:rsidR="0D1A0BAC" w:rsidRDefault="0D1A0BAC" w:rsidP="0D1A0BAC">
      <w:pPr>
        <w:rPr>
          <w:rFonts w:ascii="Arial" w:eastAsia="Arial" w:hAnsi="Arial" w:cs="Arial"/>
          <w:sz w:val="24"/>
          <w:szCs w:val="24"/>
        </w:rPr>
      </w:pPr>
    </w:p>
    <w:p w14:paraId="2461210C" w14:textId="3B7B2259" w:rsidR="0D1A0BAC" w:rsidRDefault="0D1A0BAC" w:rsidP="0D1A0BAC">
      <w:pPr>
        <w:rPr>
          <w:rFonts w:ascii="Arial" w:eastAsia="Arial" w:hAnsi="Arial" w:cs="Arial"/>
          <w:sz w:val="24"/>
          <w:szCs w:val="24"/>
        </w:rPr>
      </w:pPr>
    </w:p>
    <w:p w14:paraId="004A676F" w14:textId="5901F621" w:rsidR="0D1A0BAC" w:rsidRDefault="0D1A0BAC" w:rsidP="0D1A0BAC">
      <w:pPr>
        <w:rPr>
          <w:rFonts w:ascii="Arial" w:eastAsia="Arial" w:hAnsi="Arial" w:cs="Arial"/>
          <w:sz w:val="24"/>
          <w:szCs w:val="24"/>
        </w:rPr>
      </w:pPr>
    </w:p>
    <w:p w14:paraId="36456E86" w14:textId="631044C3" w:rsidR="0D1A0BAC" w:rsidRDefault="0D1A0BAC" w:rsidP="0D1A0BAC">
      <w:pPr>
        <w:rPr>
          <w:rFonts w:ascii="Arial" w:eastAsia="Arial" w:hAnsi="Arial" w:cs="Arial"/>
          <w:sz w:val="24"/>
          <w:szCs w:val="24"/>
        </w:rPr>
      </w:pPr>
    </w:p>
    <w:p w14:paraId="722A44DD" w14:textId="30032C1E" w:rsidR="0D1A0BAC" w:rsidRDefault="0D1A0BAC" w:rsidP="0D1A0BAC">
      <w:pPr>
        <w:rPr>
          <w:rFonts w:ascii="Arial" w:eastAsia="Arial" w:hAnsi="Arial" w:cs="Arial"/>
          <w:sz w:val="24"/>
          <w:szCs w:val="24"/>
        </w:rPr>
      </w:pPr>
    </w:p>
    <w:p w14:paraId="6D5502AF" w14:textId="5A8A5046" w:rsidR="0D1A0BAC" w:rsidRDefault="0D1A0BAC" w:rsidP="0D1A0BAC">
      <w:pPr>
        <w:rPr>
          <w:rFonts w:ascii="Arial" w:eastAsia="Arial" w:hAnsi="Arial" w:cs="Arial"/>
          <w:sz w:val="24"/>
          <w:szCs w:val="24"/>
        </w:rPr>
      </w:pPr>
    </w:p>
    <w:p w14:paraId="555C81ED" w14:textId="0B7F041C" w:rsidR="0D1A0BAC" w:rsidRDefault="0D1A0BAC" w:rsidP="0D1A0BAC">
      <w:pPr>
        <w:rPr>
          <w:rFonts w:ascii="Arial" w:eastAsia="Arial" w:hAnsi="Arial" w:cs="Arial"/>
          <w:sz w:val="24"/>
          <w:szCs w:val="24"/>
        </w:rPr>
      </w:pPr>
    </w:p>
    <w:p w14:paraId="65F2C7FC" w14:textId="5DDA1E64" w:rsidR="0D1A0BAC" w:rsidRDefault="0D1A0BAC" w:rsidP="0D1A0BAC">
      <w:pPr>
        <w:rPr>
          <w:rFonts w:ascii="Arial" w:eastAsia="Arial" w:hAnsi="Arial" w:cs="Arial"/>
          <w:sz w:val="24"/>
          <w:szCs w:val="24"/>
        </w:rPr>
      </w:pPr>
    </w:p>
    <w:p w14:paraId="41E84FB9" w14:textId="4386B0BD" w:rsidR="0D1A0BAC" w:rsidRDefault="0D1A0BAC" w:rsidP="0D1A0BAC">
      <w:pPr>
        <w:rPr>
          <w:rFonts w:ascii="Arial" w:eastAsia="Arial" w:hAnsi="Arial" w:cs="Arial"/>
          <w:sz w:val="24"/>
          <w:szCs w:val="24"/>
        </w:rPr>
      </w:pPr>
    </w:p>
    <w:p w14:paraId="5D1C9865" w14:textId="17FE9960" w:rsidR="0D1A0BAC" w:rsidRDefault="0D1A0BAC" w:rsidP="0D1A0BAC">
      <w:pPr>
        <w:rPr>
          <w:rFonts w:ascii="Arial" w:eastAsia="Arial" w:hAnsi="Arial" w:cs="Arial"/>
          <w:sz w:val="24"/>
          <w:szCs w:val="24"/>
        </w:rPr>
      </w:pPr>
    </w:p>
    <w:p w14:paraId="43057D33" w14:textId="1B41A8CD" w:rsidR="0D1A0BAC" w:rsidRDefault="0D1A0BAC" w:rsidP="0D1A0BAC">
      <w:pPr>
        <w:rPr>
          <w:rFonts w:ascii="Arial" w:eastAsia="Arial" w:hAnsi="Arial" w:cs="Arial"/>
          <w:sz w:val="24"/>
          <w:szCs w:val="24"/>
        </w:rPr>
      </w:pPr>
    </w:p>
    <w:p w14:paraId="44A09D35" w14:textId="241AB757" w:rsidR="0D1A0BAC" w:rsidRDefault="0D1A0BAC" w:rsidP="0D1A0BAC">
      <w:pPr>
        <w:rPr>
          <w:rFonts w:ascii="Arial" w:eastAsia="Arial" w:hAnsi="Arial" w:cs="Arial"/>
          <w:sz w:val="24"/>
          <w:szCs w:val="24"/>
        </w:rPr>
      </w:pPr>
    </w:p>
    <w:p w14:paraId="59B0095B" w14:textId="262CD71F" w:rsidR="0D1A0BAC" w:rsidRDefault="0D1A0BAC" w:rsidP="0D1A0BAC">
      <w:pPr>
        <w:rPr>
          <w:rFonts w:ascii="Arial" w:eastAsia="Arial" w:hAnsi="Arial" w:cs="Arial"/>
          <w:sz w:val="24"/>
          <w:szCs w:val="24"/>
        </w:rPr>
      </w:pPr>
    </w:p>
    <w:p w14:paraId="26A015B4" w14:textId="7AC7D563" w:rsidR="0D1A0BAC" w:rsidRDefault="0D1A0BAC" w:rsidP="0D1A0BAC">
      <w:pPr>
        <w:rPr>
          <w:rFonts w:ascii="Arial" w:eastAsia="Arial" w:hAnsi="Arial" w:cs="Arial"/>
          <w:sz w:val="24"/>
          <w:szCs w:val="24"/>
        </w:rPr>
      </w:pPr>
    </w:p>
    <w:p w14:paraId="6AB42284" w14:textId="7F76FA13" w:rsidR="0D1A0BAC" w:rsidRDefault="0D1A0BAC" w:rsidP="0D1A0BAC">
      <w:pPr>
        <w:rPr>
          <w:rFonts w:ascii="Arial" w:eastAsia="Arial" w:hAnsi="Arial" w:cs="Arial"/>
          <w:sz w:val="24"/>
          <w:szCs w:val="24"/>
        </w:rPr>
      </w:pPr>
    </w:p>
    <w:p w14:paraId="53EAD611" w14:textId="3917AAB6" w:rsidR="0D1A0BAC" w:rsidRDefault="0D1A0BAC" w:rsidP="0D1A0BAC">
      <w:pPr>
        <w:rPr>
          <w:rFonts w:ascii="Arial" w:eastAsia="Arial" w:hAnsi="Arial" w:cs="Arial"/>
          <w:sz w:val="24"/>
          <w:szCs w:val="24"/>
        </w:rPr>
      </w:pPr>
    </w:p>
    <w:p w14:paraId="5B051CCA" w14:textId="685287A6" w:rsidR="0D1A0BAC" w:rsidRDefault="0D1A0BAC" w:rsidP="0D1A0BAC">
      <w:pPr>
        <w:rPr>
          <w:rFonts w:ascii="Arial" w:eastAsia="Arial" w:hAnsi="Arial" w:cs="Arial"/>
          <w:sz w:val="24"/>
          <w:szCs w:val="24"/>
        </w:rPr>
      </w:pPr>
    </w:p>
    <w:p w14:paraId="1C0444E9" w14:textId="2451F781" w:rsidR="0D1A0BAC" w:rsidRDefault="0D1A0BAC" w:rsidP="0D1A0BAC">
      <w:pPr>
        <w:rPr>
          <w:rFonts w:ascii="Arial" w:eastAsia="Arial" w:hAnsi="Arial" w:cs="Arial"/>
          <w:sz w:val="24"/>
          <w:szCs w:val="24"/>
        </w:rPr>
      </w:pPr>
    </w:p>
    <w:p w14:paraId="26594763" w14:textId="5388BDEC" w:rsidR="0D1A0BAC" w:rsidRDefault="0D1A0BAC" w:rsidP="0D1A0BAC">
      <w:pPr>
        <w:rPr>
          <w:rFonts w:ascii="Arial" w:eastAsia="Arial" w:hAnsi="Arial" w:cs="Arial"/>
          <w:sz w:val="24"/>
          <w:szCs w:val="24"/>
        </w:rPr>
      </w:pPr>
    </w:p>
    <w:p w14:paraId="10B1EB18" w14:textId="34097C66" w:rsidR="0D1A0BAC" w:rsidRDefault="0D1A0BAC" w:rsidP="0D1A0BAC">
      <w:pPr>
        <w:rPr>
          <w:rFonts w:ascii="Arial" w:eastAsia="Arial" w:hAnsi="Arial" w:cs="Arial"/>
          <w:sz w:val="24"/>
          <w:szCs w:val="24"/>
        </w:rPr>
      </w:pPr>
    </w:p>
    <w:p w14:paraId="19B42F50" w14:textId="1EEEBE9B" w:rsidR="0D1A0BAC" w:rsidRDefault="0D1A0BAC" w:rsidP="0D1A0BAC">
      <w:pPr>
        <w:rPr>
          <w:rFonts w:ascii="Arial" w:eastAsia="Arial" w:hAnsi="Arial" w:cs="Arial"/>
          <w:sz w:val="24"/>
          <w:szCs w:val="24"/>
        </w:rPr>
      </w:pPr>
    </w:p>
    <w:p w14:paraId="29F1B444" w14:textId="22FE9BBD" w:rsidR="0D1A0BAC" w:rsidRDefault="0D1A0BAC" w:rsidP="0D1A0BAC">
      <w:pPr>
        <w:rPr>
          <w:rFonts w:ascii="Arial" w:eastAsia="Arial" w:hAnsi="Arial" w:cs="Arial"/>
          <w:sz w:val="24"/>
          <w:szCs w:val="24"/>
        </w:rPr>
      </w:pPr>
    </w:p>
    <w:p w14:paraId="54ED26C3" w14:textId="69615A6D" w:rsidR="0D1A0BAC" w:rsidRDefault="0D1A0BAC" w:rsidP="0D1A0BAC">
      <w:pPr>
        <w:rPr>
          <w:rFonts w:ascii="Arial" w:eastAsia="Arial" w:hAnsi="Arial" w:cs="Arial"/>
          <w:sz w:val="24"/>
          <w:szCs w:val="24"/>
        </w:rPr>
      </w:pPr>
    </w:p>
    <w:p w14:paraId="29D2CC31" w14:textId="29B2E782" w:rsidR="0D1A0BAC" w:rsidRDefault="0D1A0BAC" w:rsidP="0D1A0BAC">
      <w:pPr>
        <w:rPr>
          <w:rFonts w:ascii="Arial" w:eastAsia="Arial" w:hAnsi="Arial" w:cs="Arial"/>
          <w:sz w:val="24"/>
          <w:szCs w:val="24"/>
        </w:rPr>
      </w:pPr>
    </w:p>
    <w:p w14:paraId="00D24FBD" w14:textId="19BF92C7" w:rsidR="0D1A0BAC" w:rsidRDefault="0D1A0BAC" w:rsidP="0D1A0BAC">
      <w:pPr>
        <w:rPr>
          <w:rFonts w:ascii="Arial" w:eastAsia="Arial" w:hAnsi="Arial" w:cs="Arial"/>
          <w:sz w:val="24"/>
          <w:szCs w:val="24"/>
        </w:rPr>
      </w:pPr>
    </w:p>
    <w:p w14:paraId="7F6CD039" w14:textId="34642E76" w:rsidR="0D1A0BAC" w:rsidRDefault="0D1A0BAC" w:rsidP="0D1A0BAC">
      <w:pPr>
        <w:rPr>
          <w:rFonts w:ascii="Arial" w:eastAsia="Arial" w:hAnsi="Arial" w:cs="Arial"/>
          <w:sz w:val="24"/>
          <w:szCs w:val="24"/>
        </w:rPr>
      </w:pPr>
      <w:r w:rsidRPr="0D1A0BAC">
        <w:rPr>
          <w:rFonts w:ascii="Arial" w:eastAsia="Arial" w:hAnsi="Arial" w:cs="Arial"/>
          <w:sz w:val="24"/>
          <w:szCs w:val="24"/>
        </w:rPr>
        <w:t>References</w:t>
      </w:r>
    </w:p>
    <w:p w14:paraId="1E2B732E" w14:textId="176E40EB" w:rsidR="0D1A0BAC" w:rsidRDefault="0D1A0BAC" w:rsidP="0D1A0BAC">
      <w:pPr>
        <w:rPr>
          <w:rFonts w:ascii="Arial" w:eastAsia="Arial" w:hAnsi="Arial" w:cs="Arial"/>
          <w:sz w:val="24"/>
          <w:szCs w:val="24"/>
        </w:rPr>
      </w:pPr>
    </w:p>
    <w:p w14:paraId="60D9C8DB" w14:textId="73C0DBBA" w:rsidR="0D1A0BAC" w:rsidRDefault="0D1A0BAC" w:rsidP="0D1A0BAC">
      <w:pPr>
        <w:pStyle w:val="ListParagraph"/>
        <w:numPr>
          <w:ilvl w:val="0"/>
          <w:numId w:val="1"/>
        </w:numPr>
        <w:jc w:val="both"/>
        <w:rPr>
          <w:sz w:val="24"/>
          <w:szCs w:val="24"/>
        </w:rPr>
      </w:pPr>
      <w:proofErr w:type="spellStart"/>
      <w:proofErr w:type="gramStart"/>
      <w:r w:rsidRPr="0D1A0BAC">
        <w:rPr>
          <w:rFonts w:ascii="Arial" w:eastAsia="Arial" w:hAnsi="Arial" w:cs="Arial"/>
          <w:sz w:val="24"/>
          <w:szCs w:val="24"/>
        </w:rPr>
        <w:t>Bolton,Gillie</w:t>
      </w:r>
      <w:proofErr w:type="spellEnd"/>
      <w:proofErr w:type="gramEnd"/>
      <w:r w:rsidRPr="0D1A0BAC">
        <w:rPr>
          <w:rFonts w:ascii="Arial" w:eastAsia="Arial" w:hAnsi="Arial" w:cs="Arial"/>
          <w:sz w:val="24"/>
          <w:szCs w:val="24"/>
        </w:rPr>
        <w:t xml:space="preserve"> (2010) {2001}. Reflective practice: writing and professional development (3</w:t>
      </w:r>
      <w:r w:rsidRPr="0D1A0BAC">
        <w:rPr>
          <w:rFonts w:ascii="Arial" w:eastAsia="Arial" w:hAnsi="Arial" w:cs="Arial"/>
          <w:sz w:val="24"/>
          <w:szCs w:val="24"/>
          <w:vertAlign w:val="superscript"/>
        </w:rPr>
        <w:t>rd</w:t>
      </w:r>
      <w:r w:rsidRPr="0D1A0BAC">
        <w:rPr>
          <w:rFonts w:ascii="Arial" w:eastAsia="Arial" w:hAnsi="Arial" w:cs="Arial"/>
          <w:sz w:val="24"/>
          <w:szCs w:val="24"/>
        </w:rPr>
        <w:t xml:space="preserve"> ed</w:t>
      </w:r>
      <w:proofErr w:type="gramStart"/>
      <w:r w:rsidRPr="0D1A0BAC">
        <w:rPr>
          <w:rFonts w:ascii="Arial" w:eastAsia="Arial" w:hAnsi="Arial" w:cs="Arial"/>
          <w:sz w:val="24"/>
          <w:szCs w:val="24"/>
        </w:rPr>
        <w:t>).Los</w:t>
      </w:r>
      <w:proofErr w:type="gramEnd"/>
      <w:r w:rsidRPr="0D1A0BAC">
        <w:rPr>
          <w:rFonts w:ascii="Arial" w:eastAsia="Arial" w:hAnsi="Arial" w:cs="Arial"/>
          <w:sz w:val="24"/>
          <w:szCs w:val="24"/>
        </w:rPr>
        <w:t xml:space="preserve"> Angeles: Sage Publications p. xix  </w:t>
      </w:r>
    </w:p>
    <w:p w14:paraId="3611B134" w14:textId="6CCE07D9" w:rsidR="0D1A0BAC" w:rsidRDefault="0D1A0BAC" w:rsidP="0D1A0BAC">
      <w:pPr>
        <w:ind w:left="360"/>
        <w:jc w:val="both"/>
        <w:rPr>
          <w:rFonts w:ascii="Arial" w:eastAsia="Arial" w:hAnsi="Arial" w:cs="Arial"/>
          <w:sz w:val="24"/>
          <w:szCs w:val="24"/>
        </w:rPr>
      </w:pPr>
      <w:r w:rsidRPr="0D1A0BAC">
        <w:rPr>
          <w:rFonts w:ascii="Arial" w:eastAsia="Arial" w:hAnsi="Arial" w:cs="Arial"/>
          <w:sz w:val="24"/>
          <w:szCs w:val="24"/>
        </w:rPr>
        <w:t xml:space="preserve">2. </w:t>
      </w:r>
      <w:proofErr w:type="spellStart"/>
      <w:r w:rsidRPr="0D1A0BAC">
        <w:rPr>
          <w:rFonts w:ascii="Arial" w:eastAsia="Arial" w:hAnsi="Arial" w:cs="Arial"/>
          <w:sz w:val="24"/>
          <w:szCs w:val="24"/>
        </w:rPr>
        <w:t>McBrien</w:t>
      </w:r>
      <w:proofErr w:type="spellEnd"/>
      <w:r w:rsidRPr="0D1A0BAC">
        <w:rPr>
          <w:rFonts w:ascii="Arial" w:eastAsia="Arial" w:hAnsi="Arial" w:cs="Arial"/>
          <w:sz w:val="24"/>
          <w:szCs w:val="24"/>
        </w:rPr>
        <w:t>, Barry (July 2007</w:t>
      </w:r>
      <w:proofErr w:type="gramStart"/>
      <w:r w:rsidRPr="0D1A0BAC">
        <w:rPr>
          <w:rFonts w:ascii="Arial" w:eastAsia="Arial" w:hAnsi="Arial" w:cs="Arial"/>
          <w:sz w:val="24"/>
          <w:szCs w:val="24"/>
        </w:rPr>
        <w:t>) ”</w:t>
      </w:r>
      <w:proofErr w:type="gramEnd"/>
      <w:r w:rsidRPr="0D1A0BAC">
        <w:rPr>
          <w:rFonts w:ascii="Arial" w:eastAsia="Arial" w:hAnsi="Arial" w:cs="Arial"/>
          <w:sz w:val="24"/>
          <w:szCs w:val="24"/>
        </w:rPr>
        <w:t xml:space="preserve"> Learning from practice – reflections on a critical incident”. Accident and Emergency Nursing.</w:t>
      </w:r>
    </w:p>
    <w:p w14:paraId="7FEE91AB" w14:textId="3A729C46" w:rsidR="0D1A0BAC" w:rsidRDefault="0D1A0BAC" w:rsidP="0D1A0BAC">
      <w:pPr>
        <w:pStyle w:val="ListParagraph"/>
        <w:numPr>
          <w:ilvl w:val="0"/>
          <w:numId w:val="1"/>
        </w:numPr>
        <w:jc w:val="both"/>
        <w:rPr>
          <w:sz w:val="24"/>
          <w:szCs w:val="24"/>
        </w:rPr>
      </w:pPr>
      <w:r w:rsidRPr="0D1A0BAC">
        <w:rPr>
          <w:rFonts w:ascii="Arial" w:eastAsia="Arial" w:hAnsi="Arial" w:cs="Arial"/>
          <w:sz w:val="24"/>
          <w:szCs w:val="24"/>
        </w:rPr>
        <w:t xml:space="preserve"> Gibbs, Graham (1998). Learning by doing: a guide to teaching and learning methods. London; Further Education </w:t>
      </w:r>
    </w:p>
    <w:p w14:paraId="7A36B8A1" w14:textId="509FA7F8"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Unit. ISBN 978-185380716.</w:t>
      </w:r>
    </w:p>
    <w:p w14:paraId="583B66CC" w14:textId="5935CA38"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OCLC 19809667. Retrieved</w:t>
      </w:r>
    </w:p>
    <w:p w14:paraId="6AABFA18" w14:textId="434B0036"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10 November 2011</w:t>
      </w:r>
    </w:p>
    <w:p w14:paraId="1062ABEF" w14:textId="0CF1F890"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4. Kolb, David A. (2005).</w:t>
      </w:r>
    </w:p>
    <w:p w14:paraId="64A6AAC8" w14:textId="30D56BC2"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‘’Learning styles and learning spaces:</w:t>
      </w:r>
    </w:p>
    <w:p w14:paraId="6515050E" w14:textId="7845E24D"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enhancing experiential learning in higher education “.  Academy of      Management Learning and Education.4 (2): 193-212.</w:t>
      </w:r>
    </w:p>
    <w:p w14:paraId="3C4A4383" w14:textId="380CFCC0"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w:t>
      </w:r>
      <w:proofErr w:type="spellStart"/>
      <w:r w:rsidRPr="0D1A0BAC">
        <w:rPr>
          <w:rFonts w:ascii="Arial" w:eastAsia="Arial" w:hAnsi="Arial" w:cs="Arial"/>
          <w:sz w:val="24"/>
          <w:szCs w:val="24"/>
        </w:rPr>
        <w:t>CiteSeerX</w:t>
      </w:r>
      <w:proofErr w:type="spellEnd"/>
      <w:r w:rsidRPr="0D1A0BAC">
        <w:rPr>
          <w:rFonts w:ascii="Arial" w:eastAsia="Arial" w:hAnsi="Arial" w:cs="Arial"/>
          <w:sz w:val="24"/>
          <w:szCs w:val="24"/>
        </w:rPr>
        <w:t xml:space="preserve"> 10.1.1.127.6489.</w:t>
      </w:r>
    </w:p>
    <w:p w14:paraId="6C1D9E89" w14:textId="3FF29D39"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5. Ontario Ministry of Education (2008). “Connecting Practice and Research:</w:t>
      </w:r>
    </w:p>
    <w:p w14:paraId="5A29AE07" w14:textId="19939045"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       Metacognition Guide” (PDF). Connecting Practice and Research: Metacognition Guide. Queens Printer. </w:t>
      </w:r>
    </w:p>
    <w:p w14:paraId="70E786C4" w14:textId="0FF89B4D"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6. </w:t>
      </w:r>
      <w:proofErr w:type="spellStart"/>
      <w:r w:rsidRPr="0D1A0BAC">
        <w:rPr>
          <w:rFonts w:ascii="Arial" w:eastAsia="Arial" w:hAnsi="Arial" w:cs="Arial"/>
          <w:sz w:val="24"/>
          <w:szCs w:val="24"/>
        </w:rPr>
        <w:t>Hadzhiali</w:t>
      </w:r>
      <w:proofErr w:type="spellEnd"/>
      <w:r w:rsidRPr="0D1A0BAC">
        <w:rPr>
          <w:rFonts w:ascii="Arial" w:eastAsia="Arial" w:hAnsi="Arial" w:cs="Arial"/>
          <w:sz w:val="24"/>
          <w:szCs w:val="24"/>
        </w:rPr>
        <w:t xml:space="preserve">, I., </w:t>
      </w:r>
      <w:proofErr w:type="spellStart"/>
      <w:r w:rsidRPr="0D1A0BAC">
        <w:rPr>
          <w:rFonts w:ascii="Arial" w:eastAsia="Arial" w:hAnsi="Arial" w:cs="Arial"/>
          <w:sz w:val="24"/>
          <w:szCs w:val="24"/>
        </w:rPr>
        <w:t>Tsanova</w:t>
      </w:r>
      <w:proofErr w:type="spellEnd"/>
      <w:r w:rsidRPr="0D1A0BAC">
        <w:rPr>
          <w:rFonts w:ascii="Arial" w:eastAsia="Arial" w:hAnsi="Arial" w:cs="Arial"/>
          <w:sz w:val="24"/>
          <w:szCs w:val="24"/>
        </w:rPr>
        <w:t xml:space="preserve">, N., </w:t>
      </w:r>
      <w:proofErr w:type="spellStart"/>
      <w:r w:rsidRPr="0D1A0BAC">
        <w:rPr>
          <w:rFonts w:ascii="Arial" w:eastAsia="Arial" w:hAnsi="Arial" w:cs="Arial"/>
          <w:sz w:val="24"/>
          <w:szCs w:val="24"/>
        </w:rPr>
        <w:t>Raycheva</w:t>
      </w:r>
      <w:proofErr w:type="spellEnd"/>
      <w:r w:rsidRPr="0D1A0BAC">
        <w:rPr>
          <w:rFonts w:ascii="Arial" w:eastAsia="Arial" w:hAnsi="Arial" w:cs="Arial"/>
          <w:sz w:val="24"/>
          <w:szCs w:val="24"/>
        </w:rPr>
        <w:t xml:space="preserve">, N., &amp; </w:t>
      </w:r>
      <w:proofErr w:type="spellStart"/>
      <w:r w:rsidRPr="0D1A0BAC">
        <w:rPr>
          <w:rFonts w:ascii="Arial" w:eastAsia="Arial" w:hAnsi="Arial" w:cs="Arial"/>
          <w:sz w:val="24"/>
          <w:szCs w:val="24"/>
        </w:rPr>
        <w:t>Tomova</w:t>
      </w:r>
      <w:proofErr w:type="spellEnd"/>
      <w:r w:rsidRPr="0D1A0BAC">
        <w:rPr>
          <w:rFonts w:ascii="Arial" w:eastAsia="Arial" w:hAnsi="Arial" w:cs="Arial"/>
          <w:sz w:val="24"/>
          <w:szCs w:val="24"/>
        </w:rPr>
        <w:t xml:space="preserve">, S. (2014). </w:t>
      </w:r>
      <w:proofErr w:type="spellStart"/>
      <w:r w:rsidRPr="0D1A0BAC">
        <w:rPr>
          <w:rFonts w:ascii="Arial" w:eastAsia="Arial" w:hAnsi="Arial" w:cs="Arial"/>
          <w:sz w:val="24"/>
          <w:szCs w:val="24"/>
        </w:rPr>
        <w:t>Reflexion</w:t>
      </w:r>
      <w:proofErr w:type="spellEnd"/>
      <w:r w:rsidRPr="0D1A0BAC">
        <w:rPr>
          <w:rFonts w:ascii="Arial" w:eastAsia="Arial" w:hAnsi="Arial" w:cs="Arial"/>
          <w:sz w:val="24"/>
          <w:szCs w:val="24"/>
        </w:rPr>
        <w:t xml:space="preserve"> in the integrative field of didactics of biology. Educational and Scientific Policy Strategies, 22 (1), 38 - 64.</w:t>
      </w:r>
    </w:p>
    <w:p w14:paraId="706329B5" w14:textId="4CD56A95" w:rsidR="0D1A0BAC" w:rsidRDefault="0D1A0BAC" w:rsidP="0D1A0BAC">
      <w:pPr>
        <w:jc w:val="both"/>
        <w:rPr>
          <w:rFonts w:ascii="Arial" w:eastAsia="Arial" w:hAnsi="Arial" w:cs="Arial"/>
          <w:color w:val="231F20"/>
          <w:sz w:val="24"/>
          <w:szCs w:val="24"/>
        </w:rPr>
      </w:pPr>
      <w:r w:rsidRPr="0D1A0BAC">
        <w:rPr>
          <w:rFonts w:ascii="Arial" w:eastAsia="Arial" w:hAnsi="Arial" w:cs="Arial"/>
          <w:sz w:val="24"/>
          <w:szCs w:val="24"/>
        </w:rPr>
        <w:t xml:space="preserve">             7. </w:t>
      </w:r>
      <w:proofErr w:type="spellStart"/>
      <w:r w:rsidRPr="0D1A0BAC">
        <w:rPr>
          <w:rFonts w:ascii="Arial" w:eastAsia="Arial" w:hAnsi="Arial" w:cs="Arial"/>
          <w:color w:val="231F20"/>
          <w:sz w:val="24"/>
          <w:szCs w:val="24"/>
        </w:rPr>
        <w:t>Milushev</w:t>
      </w:r>
      <w:proofErr w:type="spellEnd"/>
      <w:r w:rsidRPr="0D1A0BAC">
        <w:rPr>
          <w:rFonts w:ascii="Arial" w:eastAsia="Arial" w:hAnsi="Arial" w:cs="Arial"/>
          <w:color w:val="231F20"/>
          <w:sz w:val="24"/>
          <w:szCs w:val="24"/>
        </w:rPr>
        <w:t xml:space="preserve">, V. (2010). Elements from </w:t>
      </w:r>
      <w:proofErr w:type="spellStart"/>
      <w:r w:rsidRPr="0D1A0BAC">
        <w:rPr>
          <w:rFonts w:ascii="Arial" w:eastAsia="Arial" w:hAnsi="Arial" w:cs="Arial"/>
          <w:color w:val="231F20"/>
          <w:sz w:val="24"/>
          <w:szCs w:val="24"/>
        </w:rPr>
        <w:t>reflexion</w:t>
      </w:r>
      <w:proofErr w:type="spellEnd"/>
      <w:r w:rsidRPr="0D1A0BAC">
        <w:rPr>
          <w:rFonts w:ascii="Arial" w:eastAsia="Arial" w:hAnsi="Arial" w:cs="Arial"/>
          <w:color w:val="231F20"/>
          <w:sz w:val="24"/>
          <w:szCs w:val="24"/>
        </w:rPr>
        <w:t xml:space="preserve"> and </w:t>
      </w:r>
      <w:proofErr w:type="spellStart"/>
      <w:r w:rsidRPr="0D1A0BAC">
        <w:rPr>
          <w:rFonts w:ascii="Arial" w:eastAsia="Arial" w:hAnsi="Arial" w:cs="Arial"/>
          <w:color w:val="231F20"/>
          <w:sz w:val="24"/>
          <w:szCs w:val="24"/>
        </w:rPr>
        <w:t>synergetics</w:t>
      </w:r>
      <w:proofErr w:type="spellEnd"/>
      <w:r w:rsidRPr="0D1A0BAC">
        <w:rPr>
          <w:rFonts w:ascii="Arial" w:eastAsia="Arial" w:hAnsi="Arial" w:cs="Arial"/>
          <w:color w:val="231F20"/>
          <w:sz w:val="24"/>
          <w:szCs w:val="24"/>
        </w:rPr>
        <w:t xml:space="preserve"> in </w:t>
      </w:r>
    </w:p>
    <w:p w14:paraId="408D1A64" w14:textId="1C3DB1F1"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t xml:space="preserve">education in mathematics. In A. </w:t>
      </w:r>
      <w:proofErr w:type="spellStart"/>
      <w:r w:rsidRPr="0D1A0BAC">
        <w:rPr>
          <w:rFonts w:ascii="Arial" w:eastAsia="Arial" w:hAnsi="Arial" w:cs="Arial"/>
          <w:color w:val="231F20"/>
          <w:sz w:val="24"/>
          <w:szCs w:val="24"/>
        </w:rPr>
        <w:t>Rahnev</w:t>
      </w:r>
      <w:proofErr w:type="spellEnd"/>
      <w:r w:rsidRPr="0D1A0BAC">
        <w:rPr>
          <w:rFonts w:ascii="Arial" w:eastAsia="Arial" w:hAnsi="Arial" w:cs="Arial"/>
          <w:color w:val="231F20"/>
          <w:sz w:val="24"/>
          <w:szCs w:val="24"/>
        </w:rPr>
        <w:t xml:space="preserve">, T. </w:t>
      </w:r>
      <w:proofErr w:type="spellStart"/>
      <w:r w:rsidRPr="0D1A0BAC">
        <w:rPr>
          <w:rFonts w:ascii="Arial" w:eastAsia="Arial" w:hAnsi="Arial" w:cs="Arial"/>
          <w:color w:val="231F20"/>
          <w:sz w:val="24"/>
          <w:szCs w:val="24"/>
        </w:rPr>
        <w:t>Chehlarova</w:t>
      </w:r>
      <w:proofErr w:type="spellEnd"/>
      <w:r w:rsidRPr="0D1A0BAC">
        <w:rPr>
          <w:rFonts w:ascii="Arial" w:eastAsia="Arial" w:hAnsi="Arial" w:cs="Arial"/>
          <w:color w:val="231F20"/>
          <w:sz w:val="24"/>
          <w:szCs w:val="24"/>
        </w:rPr>
        <w:t xml:space="preserve">, A. </w:t>
      </w:r>
      <w:proofErr w:type="spellStart"/>
      <w:r w:rsidRPr="0D1A0BAC">
        <w:rPr>
          <w:rFonts w:ascii="Arial" w:eastAsia="Arial" w:hAnsi="Arial" w:cs="Arial"/>
          <w:color w:val="231F20"/>
          <w:sz w:val="24"/>
          <w:szCs w:val="24"/>
        </w:rPr>
        <w:t>Gagatsis</w:t>
      </w:r>
      <w:proofErr w:type="spellEnd"/>
      <w:r w:rsidRPr="0D1A0BAC">
        <w:rPr>
          <w:rFonts w:ascii="Arial" w:eastAsia="Arial" w:hAnsi="Arial" w:cs="Arial"/>
          <w:color w:val="231F20"/>
          <w:sz w:val="24"/>
          <w:szCs w:val="24"/>
        </w:rPr>
        <w:t xml:space="preserve">, </w:t>
      </w:r>
    </w:p>
    <w:p w14:paraId="4489F896" w14:textId="1F5E684C"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t xml:space="preserve">I. </w:t>
      </w:r>
      <w:proofErr w:type="spellStart"/>
      <w:r w:rsidRPr="0D1A0BAC">
        <w:rPr>
          <w:rFonts w:ascii="Arial" w:eastAsia="Arial" w:hAnsi="Arial" w:cs="Arial"/>
          <w:color w:val="231F20"/>
          <w:sz w:val="24"/>
          <w:szCs w:val="24"/>
        </w:rPr>
        <w:t>Ganchev</w:t>
      </w:r>
      <w:proofErr w:type="spellEnd"/>
      <w:r w:rsidRPr="0D1A0BAC">
        <w:rPr>
          <w:rFonts w:ascii="Arial" w:eastAsia="Arial" w:hAnsi="Arial" w:cs="Arial"/>
          <w:color w:val="231F20"/>
          <w:sz w:val="24"/>
          <w:szCs w:val="24"/>
        </w:rPr>
        <w:t xml:space="preserve">, I. </w:t>
      </w:r>
      <w:proofErr w:type="spellStart"/>
      <w:r w:rsidRPr="0D1A0BAC">
        <w:rPr>
          <w:rFonts w:ascii="Arial" w:eastAsia="Arial" w:hAnsi="Arial" w:cs="Arial"/>
          <w:color w:val="231F20"/>
          <w:sz w:val="24"/>
          <w:szCs w:val="24"/>
        </w:rPr>
        <w:t>Mirchev</w:t>
      </w:r>
      <w:proofErr w:type="spellEnd"/>
      <w:r w:rsidRPr="0D1A0BAC">
        <w:rPr>
          <w:rFonts w:ascii="Arial" w:eastAsia="Arial" w:hAnsi="Arial" w:cs="Arial"/>
          <w:color w:val="231F20"/>
          <w:sz w:val="24"/>
          <w:szCs w:val="24"/>
        </w:rPr>
        <w:t xml:space="preserve">, M. </w:t>
      </w:r>
      <w:proofErr w:type="spellStart"/>
      <w:r w:rsidRPr="0D1A0BAC">
        <w:rPr>
          <w:rFonts w:ascii="Arial" w:eastAsia="Arial" w:hAnsi="Arial" w:cs="Arial"/>
          <w:color w:val="231F20"/>
          <w:sz w:val="24"/>
          <w:szCs w:val="24"/>
        </w:rPr>
        <w:t>Lambrov</w:t>
      </w:r>
      <w:proofErr w:type="spellEnd"/>
      <w:r w:rsidRPr="0D1A0BAC">
        <w:rPr>
          <w:rFonts w:ascii="Arial" w:eastAsia="Arial" w:hAnsi="Arial" w:cs="Arial"/>
          <w:color w:val="231F20"/>
          <w:sz w:val="24"/>
          <w:szCs w:val="24"/>
        </w:rPr>
        <w:t xml:space="preserve"> et al. (Eds.), </w:t>
      </w:r>
      <w:proofErr w:type="spellStart"/>
      <w:r w:rsidRPr="0D1A0BAC">
        <w:rPr>
          <w:rFonts w:ascii="Arial" w:eastAsia="Arial" w:hAnsi="Arial" w:cs="Arial"/>
          <w:color w:val="231F20"/>
          <w:sz w:val="24"/>
          <w:szCs w:val="24"/>
        </w:rPr>
        <w:t>Synergetics</w:t>
      </w:r>
      <w:proofErr w:type="spellEnd"/>
      <w:r w:rsidRPr="0D1A0BAC">
        <w:rPr>
          <w:rFonts w:ascii="Arial" w:eastAsia="Arial" w:hAnsi="Arial" w:cs="Arial"/>
          <w:color w:val="231F20"/>
          <w:sz w:val="24"/>
          <w:szCs w:val="24"/>
        </w:rPr>
        <w:t xml:space="preserve"> and </w:t>
      </w:r>
    </w:p>
    <w:p w14:paraId="7668438F" w14:textId="002E2C39" w:rsidR="0D1A0BAC" w:rsidRDefault="0D1A0BAC" w:rsidP="0D1A0BAC">
      <w:pPr>
        <w:jc w:val="both"/>
        <w:rPr>
          <w:rFonts w:ascii="Arial" w:eastAsia="Arial" w:hAnsi="Arial" w:cs="Arial"/>
          <w:color w:val="231F20"/>
          <w:sz w:val="24"/>
          <w:szCs w:val="24"/>
        </w:rPr>
      </w:pPr>
      <w:proofErr w:type="spellStart"/>
      <w:r w:rsidRPr="0D1A0BAC">
        <w:rPr>
          <w:rFonts w:ascii="Arial" w:eastAsia="Arial" w:hAnsi="Arial" w:cs="Arial"/>
          <w:color w:val="231F20"/>
          <w:sz w:val="24"/>
          <w:szCs w:val="24"/>
        </w:rPr>
        <w:t>reflexion</w:t>
      </w:r>
      <w:proofErr w:type="spellEnd"/>
      <w:r w:rsidRPr="0D1A0BAC">
        <w:rPr>
          <w:rFonts w:ascii="Arial" w:eastAsia="Arial" w:hAnsi="Arial" w:cs="Arial"/>
          <w:color w:val="231F20"/>
          <w:sz w:val="24"/>
          <w:szCs w:val="24"/>
        </w:rPr>
        <w:t xml:space="preserve"> in education in mathematics: papers from jubilee international </w:t>
      </w:r>
    </w:p>
    <w:p w14:paraId="40F907D2" w14:textId="37D9A4F8"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t xml:space="preserve">conferences inaugurated to Prof. Sava </w:t>
      </w:r>
      <w:proofErr w:type="spellStart"/>
      <w:r w:rsidRPr="0D1A0BAC">
        <w:rPr>
          <w:rFonts w:ascii="Arial" w:eastAsia="Arial" w:hAnsi="Arial" w:cs="Arial"/>
          <w:color w:val="231F20"/>
          <w:sz w:val="24"/>
          <w:szCs w:val="24"/>
        </w:rPr>
        <w:t>Grozdev’s</w:t>
      </w:r>
      <w:proofErr w:type="spellEnd"/>
      <w:r w:rsidRPr="0D1A0BAC">
        <w:rPr>
          <w:rFonts w:ascii="Arial" w:eastAsia="Arial" w:hAnsi="Arial" w:cs="Arial"/>
          <w:color w:val="231F20"/>
          <w:sz w:val="24"/>
          <w:szCs w:val="24"/>
        </w:rPr>
        <w:t xml:space="preserve"> 60 anniversary, 10 – </w:t>
      </w:r>
    </w:p>
    <w:p w14:paraId="3A388117" w14:textId="5FB19645"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t>12 September 2010, (pp. 213 – 220).</w:t>
      </w:r>
    </w:p>
    <w:p w14:paraId="45F58204" w14:textId="1D681ADA" w:rsidR="0D1A0BAC" w:rsidRDefault="0D1A0BAC" w:rsidP="0D1A0BAC">
      <w:pPr>
        <w:jc w:val="both"/>
        <w:rPr>
          <w:rFonts w:ascii="Arial" w:eastAsia="Arial" w:hAnsi="Arial" w:cs="Arial"/>
          <w:color w:val="231F20"/>
          <w:sz w:val="24"/>
          <w:szCs w:val="24"/>
        </w:rPr>
      </w:pPr>
    </w:p>
    <w:p w14:paraId="33FF2F68" w14:textId="465711FB"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t xml:space="preserve">8. </w:t>
      </w:r>
      <w:proofErr w:type="spellStart"/>
      <w:r w:rsidRPr="0D1A0BAC">
        <w:rPr>
          <w:rFonts w:ascii="Arial" w:eastAsia="Arial" w:hAnsi="Arial" w:cs="Arial"/>
          <w:color w:val="231F20"/>
          <w:sz w:val="24"/>
          <w:szCs w:val="24"/>
        </w:rPr>
        <w:t>Toncheva</w:t>
      </w:r>
      <w:proofErr w:type="spellEnd"/>
      <w:r w:rsidRPr="0D1A0BAC">
        <w:rPr>
          <w:rFonts w:ascii="Arial" w:eastAsia="Arial" w:hAnsi="Arial" w:cs="Arial"/>
          <w:color w:val="231F20"/>
          <w:sz w:val="24"/>
          <w:szCs w:val="24"/>
        </w:rPr>
        <w:t xml:space="preserve">, N. (2010). Reflexive situations in education in mathematics. </w:t>
      </w:r>
    </w:p>
    <w:p w14:paraId="188161F7" w14:textId="4E9085E6"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lastRenderedPageBreak/>
        <w:t xml:space="preserve">In A. </w:t>
      </w:r>
      <w:proofErr w:type="spellStart"/>
      <w:r w:rsidRPr="0D1A0BAC">
        <w:rPr>
          <w:rFonts w:ascii="Arial" w:eastAsia="Arial" w:hAnsi="Arial" w:cs="Arial"/>
          <w:color w:val="231F20"/>
          <w:sz w:val="24"/>
          <w:szCs w:val="24"/>
        </w:rPr>
        <w:t>Rahnev</w:t>
      </w:r>
      <w:proofErr w:type="spellEnd"/>
      <w:r w:rsidRPr="0D1A0BAC">
        <w:rPr>
          <w:rFonts w:ascii="Arial" w:eastAsia="Arial" w:hAnsi="Arial" w:cs="Arial"/>
          <w:color w:val="231F20"/>
          <w:sz w:val="24"/>
          <w:szCs w:val="24"/>
        </w:rPr>
        <w:t xml:space="preserve">, T. </w:t>
      </w:r>
      <w:proofErr w:type="spellStart"/>
      <w:r w:rsidRPr="0D1A0BAC">
        <w:rPr>
          <w:rFonts w:ascii="Arial" w:eastAsia="Arial" w:hAnsi="Arial" w:cs="Arial"/>
          <w:color w:val="231F20"/>
          <w:sz w:val="24"/>
          <w:szCs w:val="24"/>
        </w:rPr>
        <w:t>Chehlarova</w:t>
      </w:r>
      <w:proofErr w:type="spellEnd"/>
      <w:r w:rsidRPr="0D1A0BAC">
        <w:rPr>
          <w:rFonts w:ascii="Arial" w:eastAsia="Arial" w:hAnsi="Arial" w:cs="Arial"/>
          <w:color w:val="231F20"/>
          <w:sz w:val="24"/>
          <w:szCs w:val="24"/>
        </w:rPr>
        <w:t xml:space="preserve">, A. </w:t>
      </w:r>
      <w:proofErr w:type="spellStart"/>
      <w:r w:rsidRPr="0D1A0BAC">
        <w:rPr>
          <w:rFonts w:ascii="Arial" w:eastAsia="Arial" w:hAnsi="Arial" w:cs="Arial"/>
          <w:color w:val="231F20"/>
          <w:sz w:val="24"/>
          <w:szCs w:val="24"/>
        </w:rPr>
        <w:t>Gagatsis</w:t>
      </w:r>
      <w:proofErr w:type="spellEnd"/>
      <w:r w:rsidRPr="0D1A0BAC">
        <w:rPr>
          <w:rFonts w:ascii="Arial" w:eastAsia="Arial" w:hAnsi="Arial" w:cs="Arial"/>
          <w:color w:val="231F20"/>
          <w:sz w:val="24"/>
          <w:szCs w:val="24"/>
        </w:rPr>
        <w:t xml:space="preserve">, I. </w:t>
      </w:r>
      <w:proofErr w:type="spellStart"/>
      <w:r w:rsidRPr="0D1A0BAC">
        <w:rPr>
          <w:rFonts w:ascii="Arial" w:eastAsia="Arial" w:hAnsi="Arial" w:cs="Arial"/>
          <w:color w:val="231F20"/>
          <w:sz w:val="24"/>
          <w:szCs w:val="24"/>
        </w:rPr>
        <w:t>Ganchev</w:t>
      </w:r>
      <w:proofErr w:type="spellEnd"/>
      <w:r w:rsidRPr="0D1A0BAC">
        <w:rPr>
          <w:rFonts w:ascii="Arial" w:eastAsia="Arial" w:hAnsi="Arial" w:cs="Arial"/>
          <w:color w:val="231F20"/>
          <w:sz w:val="24"/>
          <w:szCs w:val="24"/>
        </w:rPr>
        <w:t xml:space="preserve">, I. </w:t>
      </w:r>
      <w:proofErr w:type="spellStart"/>
      <w:r w:rsidRPr="0D1A0BAC">
        <w:rPr>
          <w:rFonts w:ascii="Arial" w:eastAsia="Arial" w:hAnsi="Arial" w:cs="Arial"/>
          <w:color w:val="231F20"/>
          <w:sz w:val="24"/>
          <w:szCs w:val="24"/>
        </w:rPr>
        <w:t>Mirchev</w:t>
      </w:r>
      <w:proofErr w:type="spellEnd"/>
      <w:r w:rsidRPr="0D1A0BAC">
        <w:rPr>
          <w:rFonts w:ascii="Arial" w:eastAsia="Arial" w:hAnsi="Arial" w:cs="Arial"/>
          <w:color w:val="231F20"/>
          <w:sz w:val="24"/>
          <w:szCs w:val="24"/>
        </w:rPr>
        <w:t xml:space="preserve">, </w:t>
      </w:r>
    </w:p>
    <w:p w14:paraId="1637CB29" w14:textId="47754968"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t xml:space="preserve">M. </w:t>
      </w:r>
      <w:proofErr w:type="spellStart"/>
      <w:r w:rsidRPr="0D1A0BAC">
        <w:rPr>
          <w:rFonts w:ascii="Arial" w:eastAsia="Arial" w:hAnsi="Arial" w:cs="Arial"/>
          <w:color w:val="231F20"/>
          <w:sz w:val="24"/>
          <w:szCs w:val="24"/>
        </w:rPr>
        <w:t>Lambrov</w:t>
      </w:r>
      <w:proofErr w:type="spellEnd"/>
      <w:r w:rsidRPr="0D1A0BAC">
        <w:rPr>
          <w:rFonts w:ascii="Arial" w:eastAsia="Arial" w:hAnsi="Arial" w:cs="Arial"/>
          <w:color w:val="231F20"/>
          <w:sz w:val="24"/>
          <w:szCs w:val="24"/>
        </w:rPr>
        <w:t xml:space="preserve"> et al. (Eds.), </w:t>
      </w:r>
      <w:proofErr w:type="spellStart"/>
      <w:r w:rsidRPr="0D1A0BAC">
        <w:rPr>
          <w:rFonts w:ascii="Arial" w:eastAsia="Arial" w:hAnsi="Arial" w:cs="Arial"/>
          <w:color w:val="231F20"/>
          <w:sz w:val="24"/>
          <w:szCs w:val="24"/>
        </w:rPr>
        <w:t>Synergetics</w:t>
      </w:r>
      <w:proofErr w:type="spellEnd"/>
      <w:r w:rsidRPr="0D1A0BAC">
        <w:rPr>
          <w:rFonts w:ascii="Arial" w:eastAsia="Arial" w:hAnsi="Arial" w:cs="Arial"/>
          <w:color w:val="231F20"/>
          <w:sz w:val="24"/>
          <w:szCs w:val="24"/>
        </w:rPr>
        <w:t xml:space="preserve"> and </w:t>
      </w:r>
      <w:proofErr w:type="spellStart"/>
      <w:r w:rsidRPr="0D1A0BAC">
        <w:rPr>
          <w:rFonts w:ascii="Arial" w:eastAsia="Arial" w:hAnsi="Arial" w:cs="Arial"/>
          <w:color w:val="231F20"/>
          <w:sz w:val="24"/>
          <w:szCs w:val="24"/>
        </w:rPr>
        <w:t>reflexion</w:t>
      </w:r>
      <w:proofErr w:type="spellEnd"/>
      <w:r w:rsidRPr="0D1A0BAC">
        <w:rPr>
          <w:rFonts w:ascii="Arial" w:eastAsia="Arial" w:hAnsi="Arial" w:cs="Arial"/>
          <w:color w:val="231F20"/>
          <w:sz w:val="24"/>
          <w:szCs w:val="24"/>
        </w:rPr>
        <w:t xml:space="preserve"> in education in mathematics: papers from jubilee international conferences inaugurated </w:t>
      </w:r>
    </w:p>
    <w:p w14:paraId="233457E9" w14:textId="4C568593"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t xml:space="preserve">to Prof. Sava </w:t>
      </w:r>
      <w:proofErr w:type="spellStart"/>
      <w:r w:rsidRPr="0D1A0BAC">
        <w:rPr>
          <w:rFonts w:ascii="Arial" w:eastAsia="Arial" w:hAnsi="Arial" w:cs="Arial"/>
          <w:color w:val="231F20"/>
          <w:sz w:val="24"/>
          <w:szCs w:val="24"/>
        </w:rPr>
        <w:t>Grozdev’s</w:t>
      </w:r>
      <w:proofErr w:type="spellEnd"/>
      <w:r w:rsidRPr="0D1A0BAC">
        <w:rPr>
          <w:rFonts w:ascii="Arial" w:eastAsia="Arial" w:hAnsi="Arial" w:cs="Arial"/>
          <w:color w:val="231F20"/>
          <w:sz w:val="24"/>
          <w:szCs w:val="24"/>
        </w:rPr>
        <w:t xml:space="preserve"> 60 anniversary, 10 – 12 September 2010, </w:t>
      </w:r>
    </w:p>
    <w:p w14:paraId="375981D1" w14:textId="732D31FE" w:rsidR="0D1A0BAC" w:rsidRDefault="0D1A0BAC" w:rsidP="0D1A0BAC">
      <w:pPr>
        <w:jc w:val="both"/>
        <w:rPr>
          <w:rFonts w:ascii="Arial" w:eastAsia="Arial" w:hAnsi="Arial" w:cs="Arial"/>
          <w:color w:val="231F20"/>
          <w:sz w:val="24"/>
          <w:szCs w:val="24"/>
        </w:rPr>
      </w:pPr>
      <w:r w:rsidRPr="0D1A0BAC">
        <w:rPr>
          <w:rFonts w:ascii="Arial" w:eastAsia="Arial" w:hAnsi="Arial" w:cs="Arial"/>
          <w:color w:val="231F20"/>
          <w:sz w:val="24"/>
          <w:szCs w:val="24"/>
        </w:rPr>
        <w:t xml:space="preserve"> (pp. 320 – 327).</w:t>
      </w:r>
    </w:p>
    <w:p w14:paraId="78198655" w14:textId="4AA39347" w:rsidR="0D1A0BAC" w:rsidRDefault="0D1A0BAC" w:rsidP="0D1A0BAC">
      <w:pPr>
        <w:jc w:val="both"/>
        <w:rPr>
          <w:rFonts w:ascii="Arial" w:eastAsia="Arial" w:hAnsi="Arial" w:cs="Arial"/>
          <w:sz w:val="24"/>
          <w:szCs w:val="24"/>
        </w:rPr>
      </w:pPr>
      <w:r w:rsidRPr="0D1A0BAC">
        <w:rPr>
          <w:rFonts w:ascii="Arial" w:eastAsia="Arial" w:hAnsi="Arial" w:cs="Arial"/>
          <w:sz w:val="24"/>
          <w:szCs w:val="24"/>
        </w:rPr>
        <w:t xml:space="preserve">9. Adler, A. (1997). </w:t>
      </w:r>
      <w:proofErr w:type="spellStart"/>
      <w:r w:rsidRPr="0D1A0BAC">
        <w:rPr>
          <w:rFonts w:ascii="Arial" w:eastAsia="Arial" w:hAnsi="Arial" w:cs="Arial"/>
          <w:sz w:val="24"/>
          <w:szCs w:val="24"/>
        </w:rPr>
        <w:t>Underderstand</w:t>
      </w:r>
      <w:proofErr w:type="spellEnd"/>
      <w:r w:rsidRPr="0D1A0BAC">
        <w:rPr>
          <w:rFonts w:ascii="Arial" w:eastAsia="Arial" w:hAnsi="Arial" w:cs="Arial"/>
          <w:sz w:val="24"/>
          <w:szCs w:val="24"/>
        </w:rPr>
        <w:t xml:space="preserve"> human kind. St. Petersburg: Academic Project humanitarian agency, Progress Publishing Group.</w:t>
      </w:r>
    </w:p>
    <w:p w14:paraId="4A22B4D9" w14:textId="03741ED0" w:rsidR="0D1A0BAC" w:rsidRDefault="0D1A0BAC" w:rsidP="0D1A0BAC">
      <w:pPr>
        <w:jc w:val="both"/>
        <w:rPr>
          <w:rFonts w:ascii="Arial" w:eastAsia="Arial" w:hAnsi="Arial" w:cs="Arial"/>
          <w:sz w:val="24"/>
          <w:szCs w:val="24"/>
        </w:rPr>
      </w:pPr>
    </w:p>
    <w:p w14:paraId="18CEB30F" w14:textId="4CB80158" w:rsidR="00AC03B5" w:rsidRDefault="00AC03B5" w:rsidP="0D1A0BAC">
      <w:pPr>
        <w:jc w:val="both"/>
        <w:rPr>
          <w:rFonts w:ascii="Arial" w:eastAsia="Arial" w:hAnsi="Arial" w:cs="Arial"/>
          <w:sz w:val="24"/>
          <w:szCs w:val="24"/>
        </w:rPr>
      </w:pPr>
    </w:p>
    <w:p w14:paraId="4A185DF7" w14:textId="23D9B422" w:rsidR="00AC03B5" w:rsidRDefault="00AC03B5" w:rsidP="0D1A0BAC">
      <w:pPr>
        <w:jc w:val="both"/>
        <w:rPr>
          <w:rFonts w:ascii="Arial" w:eastAsia="Arial" w:hAnsi="Arial" w:cs="Arial"/>
          <w:sz w:val="24"/>
          <w:szCs w:val="24"/>
        </w:rPr>
      </w:pPr>
    </w:p>
    <w:p w14:paraId="71E0494D" w14:textId="4468FDB7" w:rsidR="00AC03B5" w:rsidRDefault="00AC03B5" w:rsidP="0D1A0BAC">
      <w:pPr>
        <w:jc w:val="both"/>
        <w:rPr>
          <w:rFonts w:ascii="Arial" w:eastAsia="Arial" w:hAnsi="Arial" w:cs="Arial"/>
          <w:sz w:val="24"/>
          <w:szCs w:val="24"/>
        </w:rPr>
      </w:pPr>
    </w:p>
    <w:p w14:paraId="0ADA414E" w14:textId="72080F6C" w:rsidR="00AC03B5" w:rsidRDefault="00AC03B5" w:rsidP="0D1A0BAC">
      <w:pPr>
        <w:jc w:val="both"/>
        <w:rPr>
          <w:rFonts w:ascii="Arial" w:eastAsia="Arial" w:hAnsi="Arial" w:cs="Arial"/>
          <w:sz w:val="24"/>
          <w:szCs w:val="24"/>
        </w:rPr>
      </w:pPr>
    </w:p>
    <w:p w14:paraId="3A448404" w14:textId="718968F0" w:rsidR="00AC03B5" w:rsidRDefault="00AC03B5" w:rsidP="0D1A0BAC">
      <w:pPr>
        <w:jc w:val="both"/>
        <w:rPr>
          <w:rFonts w:ascii="Arial" w:eastAsia="Arial" w:hAnsi="Arial" w:cs="Arial"/>
          <w:sz w:val="24"/>
          <w:szCs w:val="24"/>
        </w:rPr>
      </w:pPr>
    </w:p>
    <w:p w14:paraId="3F8BB713" w14:textId="6DFB1F5A" w:rsidR="00AC03B5" w:rsidRDefault="00AC03B5" w:rsidP="0D1A0BAC">
      <w:pPr>
        <w:jc w:val="both"/>
        <w:rPr>
          <w:rFonts w:ascii="Arial" w:eastAsia="Arial" w:hAnsi="Arial" w:cs="Arial"/>
          <w:sz w:val="24"/>
          <w:szCs w:val="24"/>
        </w:rPr>
      </w:pPr>
    </w:p>
    <w:p w14:paraId="55EEBC86" w14:textId="42C35232" w:rsidR="00AC03B5" w:rsidRDefault="00AC03B5" w:rsidP="0D1A0BAC">
      <w:pPr>
        <w:jc w:val="both"/>
        <w:rPr>
          <w:rFonts w:ascii="Arial" w:eastAsia="Arial" w:hAnsi="Arial" w:cs="Arial"/>
          <w:sz w:val="24"/>
          <w:szCs w:val="24"/>
        </w:rPr>
      </w:pPr>
    </w:p>
    <w:p w14:paraId="5A35291F" w14:textId="447765C0" w:rsidR="00AC03B5" w:rsidRDefault="00AC03B5" w:rsidP="0D1A0BAC">
      <w:pPr>
        <w:jc w:val="both"/>
        <w:rPr>
          <w:rFonts w:ascii="Arial" w:eastAsia="Arial" w:hAnsi="Arial" w:cs="Arial"/>
          <w:sz w:val="24"/>
          <w:szCs w:val="24"/>
        </w:rPr>
      </w:pPr>
    </w:p>
    <w:p w14:paraId="33874846" w14:textId="67EC70E1" w:rsidR="00AC03B5" w:rsidRDefault="00AC03B5" w:rsidP="0D1A0BAC">
      <w:pPr>
        <w:jc w:val="both"/>
        <w:rPr>
          <w:rFonts w:ascii="Arial" w:eastAsia="Arial" w:hAnsi="Arial" w:cs="Arial"/>
          <w:sz w:val="24"/>
          <w:szCs w:val="24"/>
        </w:rPr>
      </w:pPr>
    </w:p>
    <w:p w14:paraId="74B36491" w14:textId="2126000B" w:rsidR="00AC03B5" w:rsidRDefault="00AC03B5" w:rsidP="0D1A0BAC">
      <w:pPr>
        <w:jc w:val="both"/>
        <w:rPr>
          <w:rFonts w:ascii="Arial" w:eastAsia="Arial" w:hAnsi="Arial" w:cs="Arial"/>
          <w:sz w:val="24"/>
          <w:szCs w:val="24"/>
        </w:rPr>
      </w:pPr>
    </w:p>
    <w:p w14:paraId="49DC7917" w14:textId="2A1E520E" w:rsidR="00AC03B5" w:rsidRDefault="00AC03B5" w:rsidP="0D1A0BAC">
      <w:pPr>
        <w:jc w:val="both"/>
        <w:rPr>
          <w:rFonts w:ascii="Arial" w:eastAsia="Arial" w:hAnsi="Arial" w:cs="Arial"/>
          <w:sz w:val="24"/>
          <w:szCs w:val="24"/>
        </w:rPr>
      </w:pPr>
    </w:p>
    <w:p w14:paraId="683EAFBC" w14:textId="47E8B888" w:rsidR="00AC03B5" w:rsidRDefault="00AC03B5" w:rsidP="0D1A0BAC">
      <w:pPr>
        <w:jc w:val="both"/>
        <w:rPr>
          <w:rFonts w:ascii="Arial" w:eastAsia="Arial" w:hAnsi="Arial" w:cs="Arial"/>
          <w:sz w:val="24"/>
          <w:szCs w:val="24"/>
        </w:rPr>
      </w:pPr>
    </w:p>
    <w:p w14:paraId="45FC0F33" w14:textId="71DFF08A" w:rsidR="00AC03B5" w:rsidRDefault="00AC03B5" w:rsidP="0D1A0BAC">
      <w:pPr>
        <w:jc w:val="both"/>
        <w:rPr>
          <w:rFonts w:ascii="Arial" w:eastAsia="Arial" w:hAnsi="Arial" w:cs="Arial"/>
          <w:sz w:val="24"/>
          <w:szCs w:val="24"/>
        </w:rPr>
      </w:pPr>
    </w:p>
    <w:p w14:paraId="371BD63E" w14:textId="41F6E8F5" w:rsidR="00AC03B5" w:rsidRDefault="00AC03B5" w:rsidP="0D1A0BAC">
      <w:pPr>
        <w:jc w:val="both"/>
        <w:rPr>
          <w:rFonts w:ascii="Arial" w:eastAsia="Arial" w:hAnsi="Arial" w:cs="Arial"/>
          <w:sz w:val="24"/>
          <w:szCs w:val="24"/>
        </w:rPr>
      </w:pPr>
    </w:p>
    <w:p w14:paraId="3853D014" w14:textId="02625747" w:rsidR="00AC03B5" w:rsidRDefault="00AC03B5" w:rsidP="0D1A0BAC">
      <w:pPr>
        <w:jc w:val="both"/>
        <w:rPr>
          <w:rFonts w:ascii="Arial" w:eastAsia="Arial" w:hAnsi="Arial" w:cs="Arial"/>
          <w:sz w:val="24"/>
          <w:szCs w:val="24"/>
        </w:rPr>
      </w:pPr>
    </w:p>
    <w:p w14:paraId="11BAE143" w14:textId="49609019" w:rsidR="00AC03B5" w:rsidRDefault="00AC03B5" w:rsidP="0D1A0BAC">
      <w:pPr>
        <w:jc w:val="both"/>
        <w:rPr>
          <w:rFonts w:ascii="Arial" w:eastAsia="Arial" w:hAnsi="Arial" w:cs="Arial"/>
          <w:sz w:val="24"/>
          <w:szCs w:val="24"/>
        </w:rPr>
      </w:pPr>
    </w:p>
    <w:p w14:paraId="1884E7E0" w14:textId="3DC03938" w:rsidR="00AC03B5" w:rsidRDefault="00AC03B5" w:rsidP="0D1A0BAC">
      <w:pPr>
        <w:jc w:val="both"/>
        <w:rPr>
          <w:rFonts w:ascii="Arial" w:eastAsia="Arial" w:hAnsi="Arial" w:cs="Arial"/>
          <w:sz w:val="24"/>
          <w:szCs w:val="24"/>
        </w:rPr>
      </w:pPr>
    </w:p>
    <w:p w14:paraId="125FDFB4" w14:textId="0315C560" w:rsidR="00AC03B5" w:rsidRDefault="00AC03B5" w:rsidP="0D1A0BAC">
      <w:pPr>
        <w:jc w:val="both"/>
        <w:rPr>
          <w:rFonts w:ascii="Arial" w:eastAsia="Arial" w:hAnsi="Arial" w:cs="Arial"/>
          <w:sz w:val="24"/>
          <w:szCs w:val="24"/>
        </w:rPr>
      </w:pPr>
    </w:p>
    <w:p w14:paraId="3F509BC3" w14:textId="5325B02B" w:rsidR="00AC03B5" w:rsidRDefault="00AC03B5" w:rsidP="0D1A0BAC">
      <w:pPr>
        <w:jc w:val="both"/>
        <w:rPr>
          <w:rFonts w:ascii="Arial" w:eastAsia="Arial" w:hAnsi="Arial" w:cs="Arial"/>
          <w:sz w:val="24"/>
          <w:szCs w:val="24"/>
        </w:rPr>
      </w:pPr>
    </w:p>
    <w:p w14:paraId="4911C27D" w14:textId="77777777" w:rsidR="00614982" w:rsidRDefault="00614982" w:rsidP="0D1A0BAC">
      <w:pPr>
        <w:jc w:val="both"/>
        <w:rPr>
          <w:rFonts w:ascii="Arial" w:eastAsia="Arial" w:hAnsi="Arial" w:cs="Arial"/>
          <w:sz w:val="24"/>
          <w:szCs w:val="24"/>
        </w:rPr>
      </w:pPr>
    </w:p>
    <w:p w14:paraId="5D718C16" w14:textId="77777777" w:rsidR="00614982" w:rsidRDefault="00614982" w:rsidP="0D1A0BAC">
      <w:pPr>
        <w:jc w:val="both"/>
        <w:rPr>
          <w:rFonts w:ascii="Arial" w:eastAsia="Arial" w:hAnsi="Arial" w:cs="Arial"/>
          <w:sz w:val="24"/>
          <w:szCs w:val="24"/>
        </w:rPr>
      </w:pPr>
      <w:bookmarkStart w:id="0" w:name="_GoBack"/>
      <w:bookmarkEnd w:id="0"/>
    </w:p>
    <w:p w14:paraId="67E45070" w14:textId="495F05E2" w:rsidR="00AC03B5" w:rsidRDefault="002129EB" w:rsidP="0D1A0BAC">
      <w:pPr>
        <w:jc w:val="both"/>
        <w:rPr>
          <w:rFonts w:ascii="Arial" w:eastAsia="Arial" w:hAnsi="Arial" w:cs="Arial"/>
          <w:sz w:val="24"/>
          <w:szCs w:val="24"/>
        </w:rPr>
      </w:pPr>
      <w:r w:rsidRPr="002129EB">
        <w:rPr>
          <w:rFonts w:ascii="Arial" w:eastAsia="Arial" w:hAnsi="Arial" w:cs="Arial"/>
          <w:sz w:val="24"/>
          <w:szCs w:val="24"/>
        </w:rPr>
        <w:lastRenderedPageBreak/>
        <w:t>Appen</w:t>
      </w:r>
      <w:r>
        <w:rPr>
          <w:rFonts w:ascii="Arial" w:eastAsia="Arial" w:hAnsi="Arial" w:cs="Arial"/>
          <w:sz w:val="24"/>
          <w:szCs w:val="24"/>
        </w:rPr>
        <w:t>d</w:t>
      </w:r>
      <w:r w:rsidRPr="002129EB">
        <w:rPr>
          <w:rFonts w:ascii="Arial" w:eastAsia="Arial" w:hAnsi="Arial" w:cs="Arial"/>
          <w:sz w:val="24"/>
          <w:szCs w:val="24"/>
        </w:rPr>
        <w:t>ices</w:t>
      </w:r>
    </w:p>
    <w:p w14:paraId="5F761005" w14:textId="58B4D8A0" w:rsidR="002129EB" w:rsidRDefault="00913289" w:rsidP="0D1A0BAC">
      <w:pPr>
        <w:jc w:val="both"/>
        <w:rPr>
          <w:rFonts w:ascii="Arial" w:eastAsia="Arial" w:hAnsi="Arial" w:cs="Arial"/>
          <w:sz w:val="24"/>
          <w:szCs w:val="24"/>
        </w:rPr>
      </w:pPr>
      <w:r>
        <w:rPr>
          <w:rFonts w:ascii="Arial" w:eastAsia="Arial" w:hAnsi="Arial" w:cs="Arial"/>
          <w:noProof/>
          <w:sz w:val="24"/>
          <w:szCs w:val="24"/>
        </w:rPr>
        <w:drawing>
          <wp:inline distT="0" distB="0" distL="0" distR="0" wp14:anchorId="6EA75A95" wp14:editId="1CB14BC7">
            <wp:extent cx="5930900" cy="4451350"/>
            <wp:effectExtent l="0" t="3175"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5930900" cy="4451350"/>
                    </a:xfrm>
                    <a:prstGeom prst="rect">
                      <a:avLst/>
                    </a:prstGeom>
                    <a:noFill/>
                    <a:ln>
                      <a:noFill/>
                    </a:ln>
                  </pic:spPr>
                </pic:pic>
              </a:graphicData>
            </a:graphic>
          </wp:inline>
        </w:drawing>
      </w:r>
    </w:p>
    <w:p w14:paraId="2CE748F8" w14:textId="3FE71993" w:rsidR="00913289" w:rsidRDefault="00913289" w:rsidP="0D1A0BAC">
      <w:pPr>
        <w:jc w:val="both"/>
        <w:rPr>
          <w:rFonts w:ascii="Arial" w:eastAsia="Arial" w:hAnsi="Arial" w:cs="Arial"/>
          <w:sz w:val="24"/>
          <w:szCs w:val="24"/>
        </w:rPr>
      </w:pPr>
    </w:p>
    <w:p w14:paraId="1FCD012F" w14:textId="16B32751" w:rsidR="00913289" w:rsidRDefault="00913289" w:rsidP="0D1A0BAC">
      <w:pPr>
        <w:jc w:val="both"/>
        <w:rPr>
          <w:rFonts w:ascii="Arial" w:eastAsia="Arial" w:hAnsi="Arial" w:cs="Arial"/>
          <w:sz w:val="24"/>
          <w:szCs w:val="24"/>
        </w:rPr>
      </w:pPr>
    </w:p>
    <w:p w14:paraId="71F80D96" w14:textId="542E386A" w:rsidR="00913289" w:rsidRDefault="00913289" w:rsidP="0D1A0BAC">
      <w:pPr>
        <w:jc w:val="both"/>
        <w:rPr>
          <w:rFonts w:ascii="Arial" w:eastAsia="Arial" w:hAnsi="Arial" w:cs="Arial"/>
          <w:sz w:val="24"/>
          <w:szCs w:val="24"/>
        </w:rPr>
      </w:pPr>
    </w:p>
    <w:p w14:paraId="0C371D57" w14:textId="396D5C7C" w:rsidR="00913289" w:rsidRDefault="00913289" w:rsidP="0D1A0BAC">
      <w:pPr>
        <w:jc w:val="both"/>
        <w:rPr>
          <w:rFonts w:ascii="Arial" w:eastAsia="Arial" w:hAnsi="Arial" w:cs="Arial"/>
          <w:sz w:val="24"/>
          <w:szCs w:val="24"/>
        </w:rPr>
      </w:pPr>
    </w:p>
    <w:p w14:paraId="3381DEA2" w14:textId="1846C1AC" w:rsidR="00913289" w:rsidRDefault="00913289" w:rsidP="0D1A0BAC">
      <w:pPr>
        <w:jc w:val="both"/>
        <w:rPr>
          <w:rFonts w:ascii="Arial" w:eastAsia="Arial" w:hAnsi="Arial" w:cs="Arial"/>
          <w:sz w:val="24"/>
          <w:szCs w:val="24"/>
        </w:rPr>
      </w:pPr>
    </w:p>
    <w:p w14:paraId="4C0895C2" w14:textId="393EEEFF" w:rsidR="00913289" w:rsidRDefault="00913289" w:rsidP="0D1A0BAC">
      <w:pPr>
        <w:jc w:val="both"/>
        <w:rPr>
          <w:rFonts w:ascii="Arial" w:eastAsia="Arial" w:hAnsi="Arial" w:cs="Arial"/>
          <w:sz w:val="24"/>
          <w:szCs w:val="24"/>
        </w:rPr>
      </w:pPr>
    </w:p>
    <w:p w14:paraId="3E637385" w14:textId="4165813F" w:rsidR="00913289" w:rsidRDefault="00913289" w:rsidP="0D1A0BAC">
      <w:pPr>
        <w:jc w:val="both"/>
        <w:rPr>
          <w:rFonts w:ascii="Arial" w:eastAsia="Arial" w:hAnsi="Arial" w:cs="Arial"/>
          <w:sz w:val="24"/>
          <w:szCs w:val="24"/>
        </w:rPr>
      </w:pPr>
      <w:r>
        <w:rPr>
          <w:rFonts w:ascii="Arial" w:eastAsia="Arial" w:hAnsi="Arial" w:cs="Arial"/>
          <w:noProof/>
          <w:sz w:val="24"/>
          <w:szCs w:val="24"/>
        </w:rPr>
        <w:lastRenderedPageBreak/>
        <w:drawing>
          <wp:inline distT="0" distB="0" distL="0" distR="0" wp14:anchorId="09FB55F2" wp14:editId="674E4978">
            <wp:extent cx="5930900" cy="4451350"/>
            <wp:effectExtent l="0" t="3175"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930900" cy="4451350"/>
                    </a:xfrm>
                    <a:prstGeom prst="rect">
                      <a:avLst/>
                    </a:prstGeom>
                    <a:noFill/>
                    <a:ln>
                      <a:noFill/>
                    </a:ln>
                  </pic:spPr>
                </pic:pic>
              </a:graphicData>
            </a:graphic>
          </wp:inline>
        </w:drawing>
      </w:r>
    </w:p>
    <w:p w14:paraId="6E1C2301" w14:textId="6A3DFD31" w:rsidR="00913289" w:rsidRDefault="00913289" w:rsidP="0D1A0BAC">
      <w:pPr>
        <w:jc w:val="both"/>
        <w:rPr>
          <w:rFonts w:ascii="Arial" w:eastAsia="Arial" w:hAnsi="Arial" w:cs="Arial"/>
          <w:sz w:val="24"/>
          <w:szCs w:val="24"/>
        </w:rPr>
      </w:pPr>
    </w:p>
    <w:p w14:paraId="67272D4B" w14:textId="6501970C" w:rsidR="00913289" w:rsidRDefault="00913289" w:rsidP="0D1A0BAC">
      <w:pPr>
        <w:jc w:val="both"/>
        <w:rPr>
          <w:rFonts w:ascii="Arial" w:eastAsia="Arial" w:hAnsi="Arial" w:cs="Arial"/>
          <w:sz w:val="24"/>
          <w:szCs w:val="24"/>
        </w:rPr>
      </w:pPr>
    </w:p>
    <w:p w14:paraId="090C8A6B" w14:textId="4126E34B" w:rsidR="00913289" w:rsidRDefault="00913289" w:rsidP="0D1A0BAC">
      <w:pPr>
        <w:jc w:val="both"/>
        <w:rPr>
          <w:rFonts w:ascii="Arial" w:eastAsia="Arial" w:hAnsi="Arial" w:cs="Arial"/>
          <w:sz w:val="24"/>
          <w:szCs w:val="24"/>
        </w:rPr>
      </w:pPr>
    </w:p>
    <w:p w14:paraId="0BEA8579" w14:textId="3F0F2289" w:rsidR="00913289" w:rsidRDefault="00913289" w:rsidP="0D1A0BAC">
      <w:pPr>
        <w:jc w:val="both"/>
        <w:rPr>
          <w:rFonts w:ascii="Arial" w:eastAsia="Arial" w:hAnsi="Arial" w:cs="Arial"/>
          <w:sz w:val="24"/>
          <w:szCs w:val="24"/>
        </w:rPr>
      </w:pPr>
    </w:p>
    <w:p w14:paraId="42ACC8B9" w14:textId="799D2AB5" w:rsidR="00913289" w:rsidRDefault="00913289" w:rsidP="0D1A0BAC">
      <w:pPr>
        <w:jc w:val="both"/>
        <w:rPr>
          <w:rFonts w:ascii="Arial" w:eastAsia="Arial" w:hAnsi="Arial" w:cs="Arial"/>
          <w:sz w:val="24"/>
          <w:szCs w:val="24"/>
        </w:rPr>
      </w:pPr>
    </w:p>
    <w:p w14:paraId="1D7C693A" w14:textId="48DD9922" w:rsidR="00913289" w:rsidRDefault="00913289" w:rsidP="0D1A0BAC">
      <w:pPr>
        <w:jc w:val="both"/>
        <w:rPr>
          <w:rFonts w:ascii="Arial" w:eastAsia="Arial" w:hAnsi="Arial" w:cs="Arial"/>
          <w:sz w:val="24"/>
          <w:szCs w:val="24"/>
        </w:rPr>
      </w:pPr>
    </w:p>
    <w:p w14:paraId="4DFBE20B" w14:textId="6CF89775" w:rsidR="00913289" w:rsidRDefault="00913289" w:rsidP="0D1A0BAC">
      <w:pPr>
        <w:jc w:val="both"/>
        <w:rPr>
          <w:rFonts w:ascii="Arial" w:eastAsia="Arial" w:hAnsi="Arial" w:cs="Arial"/>
          <w:sz w:val="24"/>
          <w:szCs w:val="24"/>
        </w:rPr>
      </w:pPr>
    </w:p>
    <w:p w14:paraId="17D75061" w14:textId="5617F450" w:rsidR="00913289" w:rsidRDefault="00913289" w:rsidP="0D1A0BAC">
      <w:pPr>
        <w:jc w:val="both"/>
        <w:rPr>
          <w:rFonts w:ascii="Arial" w:eastAsia="Arial" w:hAnsi="Arial" w:cs="Arial"/>
          <w:sz w:val="24"/>
          <w:szCs w:val="24"/>
        </w:rPr>
      </w:pPr>
      <w:r>
        <w:rPr>
          <w:rFonts w:ascii="Arial" w:eastAsia="Arial" w:hAnsi="Arial" w:cs="Arial"/>
          <w:noProof/>
          <w:sz w:val="24"/>
          <w:szCs w:val="24"/>
        </w:rPr>
        <w:lastRenderedPageBreak/>
        <w:drawing>
          <wp:inline distT="0" distB="0" distL="0" distR="0" wp14:anchorId="5E9DCB78" wp14:editId="42D8F880">
            <wp:extent cx="5930900" cy="4451350"/>
            <wp:effectExtent l="0" t="3175"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930900" cy="4451350"/>
                    </a:xfrm>
                    <a:prstGeom prst="rect">
                      <a:avLst/>
                    </a:prstGeom>
                    <a:noFill/>
                    <a:ln>
                      <a:noFill/>
                    </a:ln>
                  </pic:spPr>
                </pic:pic>
              </a:graphicData>
            </a:graphic>
          </wp:inline>
        </w:drawing>
      </w:r>
    </w:p>
    <w:p w14:paraId="2A5E2BC4" w14:textId="18C226EF" w:rsidR="002129EB" w:rsidRDefault="002129EB" w:rsidP="0D1A0BAC">
      <w:pPr>
        <w:jc w:val="both"/>
        <w:rPr>
          <w:rFonts w:ascii="Arial" w:eastAsia="Arial" w:hAnsi="Arial" w:cs="Arial"/>
          <w:sz w:val="24"/>
          <w:szCs w:val="24"/>
        </w:rPr>
      </w:pPr>
    </w:p>
    <w:p w14:paraId="6B5C6FE5" w14:textId="543D928F" w:rsidR="00913289" w:rsidRDefault="00913289" w:rsidP="0D1A0BAC">
      <w:pPr>
        <w:jc w:val="both"/>
        <w:rPr>
          <w:rFonts w:ascii="Arial" w:eastAsia="Arial" w:hAnsi="Arial" w:cs="Arial"/>
          <w:sz w:val="24"/>
          <w:szCs w:val="24"/>
        </w:rPr>
      </w:pPr>
    </w:p>
    <w:p w14:paraId="592C6737" w14:textId="17809F12" w:rsidR="00913289" w:rsidRDefault="00913289" w:rsidP="0D1A0BAC">
      <w:pPr>
        <w:jc w:val="both"/>
        <w:rPr>
          <w:rFonts w:ascii="Arial" w:eastAsia="Arial" w:hAnsi="Arial" w:cs="Arial"/>
          <w:sz w:val="24"/>
          <w:szCs w:val="24"/>
        </w:rPr>
      </w:pPr>
    </w:p>
    <w:p w14:paraId="3C633335" w14:textId="44B03E89" w:rsidR="00913289" w:rsidRDefault="00913289" w:rsidP="0D1A0BAC">
      <w:pPr>
        <w:jc w:val="both"/>
        <w:rPr>
          <w:rFonts w:ascii="Arial" w:eastAsia="Arial" w:hAnsi="Arial" w:cs="Arial"/>
          <w:sz w:val="24"/>
          <w:szCs w:val="24"/>
        </w:rPr>
      </w:pPr>
    </w:p>
    <w:p w14:paraId="385BF625" w14:textId="3AFEC441" w:rsidR="00913289" w:rsidRDefault="00913289" w:rsidP="0D1A0BAC">
      <w:pPr>
        <w:jc w:val="both"/>
        <w:rPr>
          <w:rFonts w:ascii="Arial" w:eastAsia="Arial" w:hAnsi="Arial" w:cs="Arial"/>
          <w:sz w:val="24"/>
          <w:szCs w:val="24"/>
        </w:rPr>
      </w:pPr>
    </w:p>
    <w:p w14:paraId="5ABBD125" w14:textId="725368FB" w:rsidR="00913289" w:rsidRDefault="00913289" w:rsidP="0D1A0BAC">
      <w:pPr>
        <w:jc w:val="both"/>
        <w:rPr>
          <w:rFonts w:ascii="Arial" w:eastAsia="Arial" w:hAnsi="Arial" w:cs="Arial"/>
          <w:sz w:val="24"/>
          <w:szCs w:val="24"/>
        </w:rPr>
      </w:pPr>
    </w:p>
    <w:p w14:paraId="0473E12E" w14:textId="6B731336" w:rsidR="00913289" w:rsidRDefault="00913289" w:rsidP="0D1A0BAC">
      <w:pPr>
        <w:jc w:val="both"/>
        <w:rPr>
          <w:rFonts w:ascii="Arial" w:eastAsia="Arial" w:hAnsi="Arial" w:cs="Arial"/>
          <w:sz w:val="24"/>
          <w:szCs w:val="24"/>
        </w:rPr>
      </w:pPr>
    </w:p>
    <w:p w14:paraId="38B4F993" w14:textId="6D449A71" w:rsidR="00913289" w:rsidRDefault="00913289" w:rsidP="0D1A0BAC">
      <w:pPr>
        <w:jc w:val="both"/>
        <w:rPr>
          <w:rFonts w:ascii="Arial" w:eastAsia="Arial" w:hAnsi="Arial" w:cs="Arial"/>
          <w:sz w:val="24"/>
          <w:szCs w:val="24"/>
        </w:rPr>
      </w:pPr>
      <w:r>
        <w:rPr>
          <w:rFonts w:ascii="Arial" w:eastAsia="Arial" w:hAnsi="Arial" w:cs="Arial"/>
          <w:noProof/>
          <w:sz w:val="24"/>
          <w:szCs w:val="24"/>
        </w:rPr>
        <w:lastRenderedPageBreak/>
        <w:drawing>
          <wp:inline distT="0" distB="0" distL="0" distR="0" wp14:anchorId="65304284" wp14:editId="516A6D89">
            <wp:extent cx="5930900" cy="4451350"/>
            <wp:effectExtent l="0" t="3175"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930900" cy="4451350"/>
                    </a:xfrm>
                    <a:prstGeom prst="rect">
                      <a:avLst/>
                    </a:prstGeom>
                    <a:noFill/>
                    <a:ln>
                      <a:noFill/>
                    </a:ln>
                  </pic:spPr>
                </pic:pic>
              </a:graphicData>
            </a:graphic>
          </wp:inline>
        </w:drawing>
      </w:r>
    </w:p>
    <w:p w14:paraId="69F84C34" w14:textId="77777777" w:rsidR="002129EB" w:rsidRDefault="002129EB" w:rsidP="0D1A0BAC">
      <w:pPr>
        <w:jc w:val="both"/>
        <w:rPr>
          <w:rFonts w:ascii="Arial" w:eastAsia="Arial" w:hAnsi="Arial" w:cs="Arial"/>
          <w:sz w:val="24"/>
          <w:szCs w:val="24"/>
        </w:rPr>
      </w:pPr>
    </w:p>
    <w:sectPr w:rsidR="002129E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A2B5C" w14:textId="77777777" w:rsidR="00806264" w:rsidRDefault="00806264" w:rsidP="00AE009A">
      <w:pPr>
        <w:spacing w:after="0" w:line="240" w:lineRule="auto"/>
      </w:pPr>
      <w:r>
        <w:separator/>
      </w:r>
    </w:p>
  </w:endnote>
  <w:endnote w:type="continuationSeparator" w:id="0">
    <w:p w14:paraId="5C6AB098" w14:textId="77777777" w:rsidR="00806264" w:rsidRDefault="00806264" w:rsidP="00AE0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687979"/>
      <w:docPartObj>
        <w:docPartGallery w:val="Page Numbers (Bottom of Page)"/>
        <w:docPartUnique/>
      </w:docPartObj>
    </w:sdtPr>
    <w:sdtEndPr>
      <w:rPr>
        <w:noProof/>
      </w:rPr>
    </w:sdtEndPr>
    <w:sdtContent>
      <w:p w14:paraId="25BD9EBF" w14:textId="1FA40846" w:rsidR="00AE009A" w:rsidRDefault="00AE00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E5787F" w14:textId="77777777" w:rsidR="00AE009A" w:rsidRDefault="00AE0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3F8D9" w14:textId="77777777" w:rsidR="00806264" w:rsidRDefault="00806264" w:rsidP="00AE009A">
      <w:pPr>
        <w:spacing w:after="0" w:line="240" w:lineRule="auto"/>
      </w:pPr>
      <w:r>
        <w:separator/>
      </w:r>
    </w:p>
  </w:footnote>
  <w:footnote w:type="continuationSeparator" w:id="0">
    <w:p w14:paraId="2BF78CFA" w14:textId="77777777" w:rsidR="00806264" w:rsidRDefault="00806264" w:rsidP="00AE00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40991"/>
    <w:multiLevelType w:val="hybridMultilevel"/>
    <w:tmpl w:val="24623AB4"/>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1" w15:restartNumberingAfterBreak="0">
    <w:nsid w:val="24A80311"/>
    <w:multiLevelType w:val="hybridMultilevel"/>
    <w:tmpl w:val="775A54DE"/>
    <w:lvl w:ilvl="0" w:tplc="3434336E">
      <w:start w:val="3"/>
      <w:numFmt w:val="decimal"/>
      <w:lvlText w:val="%1"/>
      <w:lvlJc w:val="left"/>
      <w:pPr>
        <w:ind w:left="7200" w:hanging="360"/>
      </w:pPr>
      <w:rPr>
        <w:rFonts w:hint="default"/>
      </w:r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2" w15:restartNumberingAfterBreak="0">
    <w:nsid w:val="370F0888"/>
    <w:multiLevelType w:val="hybridMultilevel"/>
    <w:tmpl w:val="1F50850A"/>
    <w:lvl w:ilvl="0" w:tplc="6762AC50">
      <w:start w:val="4"/>
      <w:numFmt w:val="decimal"/>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3" w15:restartNumberingAfterBreak="0">
    <w:nsid w:val="3E0C164B"/>
    <w:multiLevelType w:val="hybridMultilevel"/>
    <w:tmpl w:val="BADAE84A"/>
    <w:lvl w:ilvl="0" w:tplc="EE52483A">
      <w:start w:val="1"/>
      <w:numFmt w:val="decimal"/>
      <w:lvlText w:val="%1."/>
      <w:lvlJc w:val="left"/>
      <w:pPr>
        <w:ind w:left="720" w:hanging="360"/>
      </w:pPr>
    </w:lvl>
    <w:lvl w:ilvl="1" w:tplc="529EED44">
      <w:start w:val="1"/>
      <w:numFmt w:val="lowerLetter"/>
      <w:lvlText w:val="%2."/>
      <w:lvlJc w:val="left"/>
      <w:pPr>
        <w:ind w:left="1440" w:hanging="360"/>
      </w:pPr>
    </w:lvl>
    <w:lvl w:ilvl="2" w:tplc="D8DAB25A">
      <w:start w:val="1"/>
      <w:numFmt w:val="lowerRoman"/>
      <w:lvlText w:val="%3."/>
      <w:lvlJc w:val="right"/>
      <w:pPr>
        <w:ind w:left="2160" w:hanging="180"/>
      </w:pPr>
    </w:lvl>
    <w:lvl w:ilvl="3" w:tplc="A6D6E874">
      <w:start w:val="1"/>
      <w:numFmt w:val="decimal"/>
      <w:lvlText w:val="%4."/>
      <w:lvlJc w:val="left"/>
      <w:pPr>
        <w:ind w:left="2880" w:hanging="360"/>
      </w:pPr>
    </w:lvl>
    <w:lvl w:ilvl="4" w:tplc="664018A2">
      <w:start w:val="1"/>
      <w:numFmt w:val="lowerLetter"/>
      <w:lvlText w:val="%5."/>
      <w:lvlJc w:val="left"/>
      <w:pPr>
        <w:ind w:left="3600" w:hanging="360"/>
      </w:pPr>
    </w:lvl>
    <w:lvl w:ilvl="5" w:tplc="47201932">
      <w:start w:val="1"/>
      <w:numFmt w:val="lowerRoman"/>
      <w:lvlText w:val="%6."/>
      <w:lvlJc w:val="right"/>
      <w:pPr>
        <w:ind w:left="4320" w:hanging="180"/>
      </w:pPr>
    </w:lvl>
    <w:lvl w:ilvl="6" w:tplc="E44E1772">
      <w:start w:val="1"/>
      <w:numFmt w:val="decimal"/>
      <w:lvlText w:val="%7."/>
      <w:lvlJc w:val="left"/>
      <w:pPr>
        <w:ind w:left="5040" w:hanging="360"/>
      </w:pPr>
    </w:lvl>
    <w:lvl w:ilvl="7" w:tplc="DE3077E6">
      <w:start w:val="1"/>
      <w:numFmt w:val="lowerLetter"/>
      <w:lvlText w:val="%8."/>
      <w:lvlJc w:val="left"/>
      <w:pPr>
        <w:ind w:left="5760" w:hanging="360"/>
      </w:pPr>
    </w:lvl>
    <w:lvl w:ilvl="8" w:tplc="4AAAD1CA">
      <w:start w:val="1"/>
      <w:numFmt w:val="lowerRoman"/>
      <w:lvlText w:val="%9."/>
      <w:lvlJc w:val="right"/>
      <w:pPr>
        <w:ind w:left="6480" w:hanging="180"/>
      </w:pPr>
    </w:lvl>
  </w:abstractNum>
  <w:abstractNum w:abstractNumId="4" w15:restartNumberingAfterBreak="0">
    <w:nsid w:val="46BB3C91"/>
    <w:multiLevelType w:val="hybridMultilevel"/>
    <w:tmpl w:val="9AFC5578"/>
    <w:lvl w:ilvl="0" w:tplc="46EC4B34">
      <w:start w:val="1"/>
      <w:numFmt w:val="decimal"/>
      <w:lvlText w:val="%1."/>
      <w:lvlJc w:val="left"/>
      <w:pPr>
        <w:ind w:left="720" w:hanging="360"/>
      </w:pPr>
    </w:lvl>
    <w:lvl w:ilvl="1" w:tplc="879E3F66">
      <w:start w:val="1"/>
      <w:numFmt w:val="lowerLetter"/>
      <w:lvlText w:val="%2."/>
      <w:lvlJc w:val="left"/>
      <w:pPr>
        <w:ind w:left="1440" w:hanging="360"/>
      </w:pPr>
    </w:lvl>
    <w:lvl w:ilvl="2" w:tplc="A4BC479C">
      <w:start w:val="1"/>
      <w:numFmt w:val="lowerRoman"/>
      <w:lvlText w:val="%3."/>
      <w:lvlJc w:val="right"/>
      <w:pPr>
        <w:ind w:left="2160" w:hanging="180"/>
      </w:pPr>
    </w:lvl>
    <w:lvl w:ilvl="3" w:tplc="90187CC2">
      <w:start w:val="1"/>
      <w:numFmt w:val="decimal"/>
      <w:lvlText w:val="%4."/>
      <w:lvlJc w:val="left"/>
      <w:pPr>
        <w:ind w:left="2880" w:hanging="360"/>
      </w:pPr>
    </w:lvl>
    <w:lvl w:ilvl="4" w:tplc="8090B454">
      <w:start w:val="1"/>
      <w:numFmt w:val="lowerLetter"/>
      <w:lvlText w:val="%5."/>
      <w:lvlJc w:val="left"/>
      <w:pPr>
        <w:ind w:left="3600" w:hanging="360"/>
      </w:pPr>
    </w:lvl>
    <w:lvl w:ilvl="5" w:tplc="870A1EBA">
      <w:start w:val="1"/>
      <w:numFmt w:val="lowerRoman"/>
      <w:lvlText w:val="%6."/>
      <w:lvlJc w:val="right"/>
      <w:pPr>
        <w:ind w:left="4320" w:hanging="180"/>
      </w:pPr>
    </w:lvl>
    <w:lvl w:ilvl="6" w:tplc="24F66964">
      <w:start w:val="1"/>
      <w:numFmt w:val="decimal"/>
      <w:lvlText w:val="%7."/>
      <w:lvlJc w:val="left"/>
      <w:pPr>
        <w:ind w:left="5040" w:hanging="360"/>
      </w:pPr>
    </w:lvl>
    <w:lvl w:ilvl="7" w:tplc="A3BAB22A">
      <w:start w:val="1"/>
      <w:numFmt w:val="lowerLetter"/>
      <w:lvlText w:val="%8."/>
      <w:lvlJc w:val="left"/>
      <w:pPr>
        <w:ind w:left="5760" w:hanging="360"/>
      </w:pPr>
    </w:lvl>
    <w:lvl w:ilvl="8" w:tplc="659EE2E8">
      <w:start w:val="1"/>
      <w:numFmt w:val="lowerRoman"/>
      <w:lvlText w:val="%9."/>
      <w:lvlJc w:val="right"/>
      <w:pPr>
        <w:ind w:left="6480" w:hanging="180"/>
      </w:pPr>
    </w:lvl>
  </w:abstractNum>
  <w:abstractNum w:abstractNumId="5" w15:restartNumberingAfterBreak="0">
    <w:nsid w:val="51991380"/>
    <w:multiLevelType w:val="hybridMultilevel"/>
    <w:tmpl w:val="5034512A"/>
    <w:lvl w:ilvl="0" w:tplc="F49A4206">
      <w:start w:val="3"/>
      <w:numFmt w:val="decimal"/>
      <w:lvlText w:val="%1"/>
      <w:lvlJc w:val="left"/>
      <w:pPr>
        <w:ind w:left="7560" w:hanging="360"/>
      </w:pPr>
      <w:rPr>
        <w:rFonts w:hint="default"/>
      </w:rPr>
    </w:lvl>
    <w:lvl w:ilvl="1" w:tplc="04090019" w:tentative="1">
      <w:start w:val="1"/>
      <w:numFmt w:val="lowerLetter"/>
      <w:lvlText w:val="%2."/>
      <w:lvlJc w:val="left"/>
      <w:pPr>
        <w:ind w:left="8280" w:hanging="360"/>
      </w:pPr>
    </w:lvl>
    <w:lvl w:ilvl="2" w:tplc="0409001B" w:tentative="1">
      <w:start w:val="1"/>
      <w:numFmt w:val="lowerRoman"/>
      <w:lvlText w:val="%3."/>
      <w:lvlJc w:val="right"/>
      <w:pPr>
        <w:ind w:left="9000" w:hanging="180"/>
      </w:pPr>
    </w:lvl>
    <w:lvl w:ilvl="3" w:tplc="0409000F" w:tentative="1">
      <w:start w:val="1"/>
      <w:numFmt w:val="decimal"/>
      <w:lvlText w:val="%4."/>
      <w:lvlJc w:val="left"/>
      <w:pPr>
        <w:ind w:left="9720" w:hanging="360"/>
      </w:pPr>
    </w:lvl>
    <w:lvl w:ilvl="4" w:tplc="04090019" w:tentative="1">
      <w:start w:val="1"/>
      <w:numFmt w:val="lowerLetter"/>
      <w:lvlText w:val="%5."/>
      <w:lvlJc w:val="left"/>
      <w:pPr>
        <w:ind w:left="10440" w:hanging="360"/>
      </w:pPr>
    </w:lvl>
    <w:lvl w:ilvl="5" w:tplc="0409001B" w:tentative="1">
      <w:start w:val="1"/>
      <w:numFmt w:val="lowerRoman"/>
      <w:lvlText w:val="%6."/>
      <w:lvlJc w:val="right"/>
      <w:pPr>
        <w:ind w:left="11160" w:hanging="180"/>
      </w:pPr>
    </w:lvl>
    <w:lvl w:ilvl="6" w:tplc="0409000F" w:tentative="1">
      <w:start w:val="1"/>
      <w:numFmt w:val="decimal"/>
      <w:lvlText w:val="%7."/>
      <w:lvlJc w:val="left"/>
      <w:pPr>
        <w:ind w:left="11880" w:hanging="360"/>
      </w:pPr>
    </w:lvl>
    <w:lvl w:ilvl="7" w:tplc="04090019" w:tentative="1">
      <w:start w:val="1"/>
      <w:numFmt w:val="lowerLetter"/>
      <w:lvlText w:val="%8."/>
      <w:lvlJc w:val="left"/>
      <w:pPr>
        <w:ind w:left="12600" w:hanging="360"/>
      </w:pPr>
    </w:lvl>
    <w:lvl w:ilvl="8" w:tplc="0409001B" w:tentative="1">
      <w:start w:val="1"/>
      <w:numFmt w:val="lowerRoman"/>
      <w:lvlText w:val="%9."/>
      <w:lvlJc w:val="right"/>
      <w:pPr>
        <w:ind w:left="13320" w:hanging="180"/>
      </w:pPr>
    </w:lvl>
  </w:abstractNum>
  <w:abstractNum w:abstractNumId="6" w15:restartNumberingAfterBreak="0">
    <w:nsid w:val="62AA5E7D"/>
    <w:multiLevelType w:val="hybridMultilevel"/>
    <w:tmpl w:val="EB466A6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7052D0"/>
    <w:multiLevelType w:val="hybridMultilevel"/>
    <w:tmpl w:val="6AFE1A12"/>
    <w:lvl w:ilvl="0" w:tplc="A1C6A46C">
      <w:start w:val="1"/>
      <w:numFmt w:val="decimal"/>
      <w:lvlText w:val="%1."/>
      <w:lvlJc w:val="left"/>
      <w:pPr>
        <w:ind w:left="720" w:hanging="360"/>
      </w:pPr>
    </w:lvl>
    <w:lvl w:ilvl="1" w:tplc="75302E74">
      <w:start w:val="1"/>
      <w:numFmt w:val="lowerLetter"/>
      <w:lvlText w:val="%2."/>
      <w:lvlJc w:val="left"/>
      <w:pPr>
        <w:ind w:left="1440" w:hanging="360"/>
      </w:pPr>
    </w:lvl>
    <w:lvl w:ilvl="2" w:tplc="680ADBBC">
      <w:start w:val="1"/>
      <w:numFmt w:val="lowerRoman"/>
      <w:lvlText w:val="%3."/>
      <w:lvlJc w:val="right"/>
      <w:pPr>
        <w:ind w:left="2160" w:hanging="180"/>
      </w:pPr>
    </w:lvl>
    <w:lvl w:ilvl="3" w:tplc="655E3336">
      <w:start w:val="1"/>
      <w:numFmt w:val="decimal"/>
      <w:lvlText w:val="%4."/>
      <w:lvlJc w:val="left"/>
      <w:pPr>
        <w:ind w:left="2880" w:hanging="360"/>
      </w:pPr>
    </w:lvl>
    <w:lvl w:ilvl="4" w:tplc="0C52FB86">
      <w:start w:val="1"/>
      <w:numFmt w:val="lowerLetter"/>
      <w:lvlText w:val="%5."/>
      <w:lvlJc w:val="left"/>
      <w:pPr>
        <w:ind w:left="3600" w:hanging="360"/>
      </w:pPr>
    </w:lvl>
    <w:lvl w:ilvl="5" w:tplc="CF824E24">
      <w:start w:val="1"/>
      <w:numFmt w:val="lowerRoman"/>
      <w:lvlText w:val="%6."/>
      <w:lvlJc w:val="right"/>
      <w:pPr>
        <w:ind w:left="4320" w:hanging="180"/>
      </w:pPr>
    </w:lvl>
    <w:lvl w:ilvl="6" w:tplc="2B8E3CD6">
      <w:start w:val="1"/>
      <w:numFmt w:val="decimal"/>
      <w:lvlText w:val="%7."/>
      <w:lvlJc w:val="left"/>
      <w:pPr>
        <w:ind w:left="5040" w:hanging="360"/>
      </w:pPr>
    </w:lvl>
    <w:lvl w:ilvl="7" w:tplc="572C860C">
      <w:start w:val="1"/>
      <w:numFmt w:val="lowerLetter"/>
      <w:lvlText w:val="%8."/>
      <w:lvlJc w:val="left"/>
      <w:pPr>
        <w:ind w:left="5760" w:hanging="360"/>
      </w:pPr>
    </w:lvl>
    <w:lvl w:ilvl="8" w:tplc="E6D2B912">
      <w:start w:val="1"/>
      <w:numFmt w:val="lowerRoman"/>
      <w:lvlText w:val="%9."/>
      <w:lvlJc w:val="right"/>
      <w:pPr>
        <w:ind w:left="6480" w:hanging="180"/>
      </w:pPr>
    </w:lvl>
  </w:abstractNum>
  <w:abstractNum w:abstractNumId="8" w15:restartNumberingAfterBreak="0">
    <w:nsid w:val="70357E49"/>
    <w:multiLevelType w:val="hybridMultilevel"/>
    <w:tmpl w:val="20F81C9C"/>
    <w:lvl w:ilvl="0" w:tplc="F04AD4BC">
      <w:start w:val="1"/>
      <w:numFmt w:val="bullet"/>
      <w:lvlText w:val=""/>
      <w:lvlJc w:val="left"/>
      <w:pPr>
        <w:ind w:left="720" w:hanging="360"/>
      </w:pPr>
      <w:rPr>
        <w:rFonts w:ascii="Symbol" w:hAnsi="Symbol" w:hint="default"/>
      </w:rPr>
    </w:lvl>
    <w:lvl w:ilvl="1" w:tplc="E24C0F82">
      <w:start w:val="1"/>
      <w:numFmt w:val="bullet"/>
      <w:lvlText w:val="o"/>
      <w:lvlJc w:val="left"/>
      <w:pPr>
        <w:ind w:left="1440" w:hanging="360"/>
      </w:pPr>
      <w:rPr>
        <w:rFonts w:ascii="Courier New" w:hAnsi="Courier New" w:hint="default"/>
      </w:rPr>
    </w:lvl>
    <w:lvl w:ilvl="2" w:tplc="3698CBCC">
      <w:start w:val="1"/>
      <w:numFmt w:val="bullet"/>
      <w:lvlText w:val=""/>
      <w:lvlJc w:val="left"/>
      <w:pPr>
        <w:ind w:left="2160" w:hanging="360"/>
      </w:pPr>
      <w:rPr>
        <w:rFonts w:ascii="Wingdings" w:hAnsi="Wingdings" w:hint="default"/>
      </w:rPr>
    </w:lvl>
    <w:lvl w:ilvl="3" w:tplc="DF100EF6">
      <w:start w:val="1"/>
      <w:numFmt w:val="bullet"/>
      <w:lvlText w:val=""/>
      <w:lvlJc w:val="left"/>
      <w:pPr>
        <w:ind w:left="2880" w:hanging="360"/>
      </w:pPr>
      <w:rPr>
        <w:rFonts w:ascii="Symbol" w:hAnsi="Symbol" w:hint="default"/>
      </w:rPr>
    </w:lvl>
    <w:lvl w:ilvl="4" w:tplc="7818B318">
      <w:start w:val="1"/>
      <w:numFmt w:val="bullet"/>
      <w:lvlText w:val="o"/>
      <w:lvlJc w:val="left"/>
      <w:pPr>
        <w:ind w:left="3600" w:hanging="360"/>
      </w:pPr>
      <w:rPr>
        <w:rFonts w:ascii="Courier New" w:hAnsi="Courier New" w:hint="default"/>
      </w:rPr>
    </w:lvl>
    <w:lvl w:ilvl="5" w:tplc="2104D85E">
      <w:start w:val="1"/>
      <w:numFmt w:val="bullet"/>
      <w:lvlText w:val=""/>
      <w:lvlJc w:val="left"/>
      <w:pPr>
        <w:ind w:left="4320" w:hanging="360"/>
      </w:pPr>
      <w:rPr>
        <w:rFonts w:ascii="Wingdings" w:hAnsi="Wingdings" w:hint="default"/>
      </w:rPr>
    </w:lvl>
    <w:lvl w:ilvl="6" w:tplc="08B2DD6A">
      <w:start w:val="1"/>
      <w:numFmt w:val="bullet"/>
      <w:lvlText w:val=""/>
      <w:lvlJc w:val="left"/>
      <w:pPr>
        <w:ind w:left="5040" w:hanging="360"/>
      </w:pPr>
      <w:rPr>
        <w:rFonts w:ascii="Symbol" w:hAnsi="Symbol" w:hint="default"/>
      </w:rPr>
    </w:lvl>
    <w:lvl w:ilvl="7" w:tplc="E7C03EA6">
      <w:start w:val="1"/>
      <w:numFmt w:val="bullet"/>
      <w:lvlText w:val="o"/>
      <w:lvlJc w:val="left"/>
      <w:pPr>
        <w:ind w:left="5760" w:hanging="360"/>
      </w:pPr>
      <w:rPr>
        <w:rFonts w:ascii="Courier New" w:hAnsi="Courier New" w:hint="default"/>
      </w:rPr>
    </w:lvl>
    <w:lvl w:ilvl="8" w:tplc="BCEAEB0E">
      <w:start w:val="1"/>
      <w:numFmt w:val="bullet"/>
      <w:lvlText w:val=""/>
      <w:lvlJc w:val="left"/>
      <w:pPr>
        <w:ind w:left="6480" w:hanging="360"/>
      </w:pPr>
      <w:rPr>
        <w:rFonts w:ascii="Wingdings" w:hAnsi="Wingdings" w:hint="default"/>
      </w:rPr>
    </w:lvl>
  </w:abstractNum>
  <w:abstractNum w:abstractNumId="9" w15:restartNumberingAfterBreak="0">
    <w:nsid w:val="75174DD2"/>
    <w:multiLevelType w:val="hybridMultilevel"/>
    <w:tmpl w:val="239EB7E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8"/>
  </w:num>
  <w:num w:numId="5">
    <w:abstractNumId w:val="0"/>
  </w:num>
  <w:num w:numId="6">
    <w:abstractNumId w:val="1"/>
  </w:num>
  <w:num w:numId="7">
    <w:abstractNumId w:val="5"/>
  </w:num>
  <w:num w:numId="8">
    <w:abstractNumId w:val="6"/>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429210"/>
    <w:rsid w:val="000F76EE"/>
    <w:rsid w:val="00200EB2"/>
    <w:rsid w:val="002129EB"/>
    <w:rsid w:val="002F3DA4"/>
    <w:rsid w:val="00377F46"/>
    <w:rsid w:val="003D2156"/>
    <w:rsid w:val="0042427C"/>
    <w:rsid w:val="004D1C41"/>
    <w:rsid w:val="00614982"/>
    <w:rsid w:val="00636716"/>
    <w:rsid w:val="007C7691"/>
    <w:rsid w:val="00806264"/>
    <w:rsid w:val="0086403D"/>
    <w:rsid w:val="008908D3"/>
    <w:rsid w:val="008F5824"/>
    <w:rsid w:val="00913289"/>
    <w:rsid w:val="00AA7351"/>
    <w:rsid w:val="00AC03B5"/>
    <w:rsid w:val="00AC4729"/>
    <w:rsid w:val="00AE009A"/>
    <w:rsid w:val="00BA2CC4"/>
    <w:rsid w:val="00CF22EB"/>
    <w:rsid w:val="00D56F14"/>
    <w:rsid w:val="00E44FBC"/>
    <w:rsid w:val="00E85B8A"/>
    <w:rsid w:val="00F62A78"/>
    <w:rsid w:val="0D1A0BAC"/>
    <w:rsid w:val="39429210"/>
    <w:rsid w:val="426FD80D"/>
    <w:rsid w:val="4CE3D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9210"/>
  <w15:chartTrackingRefBased/>
  <w15:docId w15:val="{0C66B073-6B3A-4A7E-9569-F07444D4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BA2C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2CC4"/>
    <w:rPr>
      <w:rFonts w:ascii="Segoe UI" w:hAnsi="Segoe UI" w:cs="Segoe UI"/>
      <w:sz w:val="18"/>
      <w:szCs w:val="18"/>
    </w:rPr>
  </w:style>
  <w:style w:type="paragraph" w:customStyle="1" w:styleId="paragraph">
    <w:name w:val="paragraph"/>
    <w:basedOn w:val="Normal"/>
    <w:rsid w:val="00F62A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F62A78"/>
  </w:style>
  <w:style w:type="character" w:customStyle="1" w:styleId="normaltextrun">
    <w:name w:val="normaltextrun"/>
    <w:basedOn w:val="DefaultParagraphFont"/>
    <w:rsid w:val="00F62A78"/>
  </w:style>
  <w:style w:type="character" w:customStyle="1" w:styleId="instancename">
    <w:name w:val="instancename"/>
    <w:basedOn w:val="DefaultParagraphFont"/>
    <w:rsid w:val="008F5824"/>
  </w:style>
  <w:style w:type="paragraph" w:styleId="Header">
    <w:name w:val="header"/>
    <w:basedOn w:val="Normal"/>
    <w:link w:val="HeaderChar"/>
    <w:uiPriority w:val="99"/>
    <w:unhideWhenUsed/>
    <w:rsid w:val="00AE00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009A"/>
  </w:style>
  <w:style w:type="paragraph" w:styleId="Footer">
    <w:name w:val="footer"/>
    <w:basedOn w:val="Normal"/>
    <w:link w:val="FooterChar"/>
    <w:uiPriority w:val="99"/>
    <w:unhideWhenUsed/>
    <w:rsid w:val="00AE00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0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061301">
      <w:bodyDiv w:val="1"/>
      <w:marLeft w:val="0"/>
      <w:marRight w:val="0"/>
      <w:marTop w:val="0"/>
      <w:marBottom w:val="0"/>
      <w:divBdr>
        <w:top w:val="none" w:sz="0" w:space="0" w:color="auto"/>
        <w:left w:val="none" w:sz="0" w:space="0" w:color="auto"/>
        <w:bottom w:val="none" w:sz="0" w:space="0" w:color="auto"/>
        <w:right w:val="none" w:sz="0" w:space="0" w:color="auto"/>
      </w:divBdr>
      <w:divsChild>
        <w:div w:id="43912738">
          <w:marLeft w:val="0"/>
          <w:marRight w:val="0"/>
          <w:marTop w:val="0"/>
          <w:marBottom w:val="0"/>
          <w:divBdr>
            <w:top w:val="none" w:sz="0" w:space="0" w:color="auto"/>
            <w:left w:val="none" w:sz="0" w:space="0" w:color="auto"/>
            <w:bottom w:val="none" w:sz="0" w:space="0" w:color="auto"/>
            <w:right w:val="none" w:sz="0" w:space="0" w:color="auto"/>
          </w:divBdr>
        </w:div>
        <w:div w:id="1118571031">
          <w:marLeft w:val="0"/>
          <w:marRight w:val="0"/>
          <w:marTop w:val="0"/>
          <w:marBottom w:val="0"/>
          <w:divBdr>
            <w:top w:val="none" w:sz="0" w:space="0" w:color="auto"/>
            <w:left w:val="none" w:sz="0" w:space="0" w:color="auto"/>
            <w:bottom w:val="none" w:sz="0" w:space="0" w:color="auto"/>
            <w:right w:val="none" w:sz="0" w:space="0" w:color="auto"/>
          </w:divBdr>
        </w:div>
        <w:div w:id="713695252">
          <w:marLeft w:val="0"/>
          <w:marRight w:val="0"/>
          <w:marTop w:val="0"/>
          <w:marBottom w:val="0"/>
          <w:divBdr>
            <w:top w:val="none" w:sz="0" w:space="0" w:color="auto"/>
            <w:left w:val="none" w:sz="0" w:space="0" w:color="auto"/>
            <w:bottom w:val="none" w:sz="0" w:space="0" w:color="auto"/>
            <w:right w:val="none" w:sz="0" w:space="0" w:color="auto"/>
          </w:divBdr>
        </w:div>
        <w:div w:id="664941177">
          <w:marLeft w:val="0"/>
          <w:marRight w:val="0"/>
          <w:marTop w:val="0"/>
          <w:marBottom w:val="0"/>
          <w:divBdr>
            <w:top w:val="none" w:sz="0" w:space="0" w:color="auto"/>
            <w:left w:val="none" w:sz="0" w:space="0" w:color="auto"/>
            <w:bottom w:val="none" w:sz="0" w:space="0" w:color="auto"/>
            <w:right w:val="none" w:sz="0" w:space="0" w:color="auto"/>
          </w:divBdr>
        </w:div>
        <w:div w:id="1958633041">
          <w:marLeft w:val="0"/>
          <w:marRight w:val="0"/>
          <w:marTop w:val="0"/>
          <w:marBottom w:val="0"/>
          <w:divBdr>
            <w:top w:val="none" w:sz="0" w:space="0" w:color="auto"/>
            <w:left w:val="none" w:sz="0" w:space="0" w:color="auto"/>
            <w:bottom w:val="none" w:sz="0" w:space="0" w:color="auto"/>
            <w:right w:val="none" w:sz="0" w:space="0" w:color="auto"/>
          </w:divBdr>
        </w:div>
        <w:div w:id="1713190927">
          <w:marLeft w:val="0"/>
          <w:marRight w:val="0"/>
          <w:marTop w:val="0"/>
          <w:marBottom w:val="0"/>
          <w:divBdr>
            <w:top w:val="none" w:sz="0" w:space="0" w:color="auto"/>
            <w:left w:val="none" w:sz="0" w:space="0" w:color="auto"/>
            <w:bottom w:val="none" w:sz="0" w:space="0" w:color="auto"/>
            <w:right w:val="none" w:sz="0" w:space="0" w:color="auto"/>
          </w:divBdr>
        </w:div>
        <w:div w:id="506212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2005</Words>
  <Characters>11430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Hristiyan Parvanov</dc:creator>
  <cp:keywords/>
  <dc:description/>
  <cp:lastModifiedBy>Hristiyan Parvanov</cp:lastModifiedBy>
  <cp:revision>2</cp:revision>
  <dcterms:created xsi:type="dcterms:W3CDTF">2019-08-29T12:56:00Z</dcterms:created>
  <dcterms:modified xsi:type="dcterms:W3CDTF">2019-08-29T12:56:00Z</dcterms:modified>
</cp:coreProperties>
</file>