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9BAE7" w14:textId="653A1548" w:rsidR="00AA7035" w:rsidRPr="00E04892" w:rsidRDefault="00AF3DA0" w:rsidP="00E04892">
      <w:pPr>
        <w:spacing w:line="360" w:lineRule="auto"/>
        <w:rPr>
          <w:rFonts w:ascii="Arial" w:hAnsi="Arial" w:cs="Arial"/>
          <w:sz w:val="22"/>
          <w:szCs w:val="22"/>
        </w:rPr>
      </w:pPr>
      <w:r>
        <w:rPr>
          <w:rFonts w:ascii="Arial" w:hAnsi="Arial" w:cs="Arial"/>
          <w:sz w:val="22"/>
          <w:szCs w:val="22"/>
        </w:rPr>
        <w:t xml:space="preserve"> </w:t>
      </w:r>
    </w:p>
    <w:p w14:paraId="7E457456" w14:textId="030B62E2" w:rsidR="00455B4C" w:rsidRPr="00E04892" w:rsidRDefault="00455B4C" w:rsidP="00E04892">
      <w:pPr>
        <w:spacing w:line="360" w:lineRule="auto"/>
        <w:rPr>
          <w:rFonts w:ascii="Arial" w:hAnsi="Arial" w:cs="Arial"/>
          <w:sz w:val="22"/>
          <w:szCs w:val="22"/>
        </w:rPr>
      </w:pPr>
      <w:r w:rsidRPr="00E04892">
        <w:rPr>
          <w:rFonts w:ascii="Arial" w:hAnsi="Arial" w:cs="Arial"/>
          <w:noProof/>
          <w:sz w:val="22"/>
          <w:szCs w:val="22"/>
        </w:rPr>
        <w:drawing>
          <wp:inline distT="0" distB="0" distL="0" distR="0" wp14:anchorId="6E6BCB8B" wp14:editId="386C8C82">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45D2D2D" w14:textId="77777777" w:rsidR="00437B0D" w:rsidRPr="00E04892" w:rsidRDefault="00437B0D" w:rsidP="00E04892">
      <w:pPr>
        <w:spacing w:line="360" w:lineRule="auto"/>
        <w:jc w:val="both"/>
        <w:rPr>
          <w:rFonts w:ascii="Arial" w:hAnsi="Arial" w:cs="Arial"/>
          <w:b/>
          <w:bCs/>
          <w:sz w:val="22"/>
          <w:szCs w:val="22"/>
          <w:lang w:val="en-US"/>
        </w:rPr>
      </w:pPr>
    </w:p>
    <w:p w14:paraId="61FBA8F0" w14:textId="77777777" w:rsidR="00437B0D" w:rsidRPr="00E04892" w:rsidRDefault="00437B0D" w:rsidP="00E04892">
      <w:pPr>
        <w:spacing w:line="360" w:lineRule="auto"/>
        <w:jc w:val="both"/>
        <w:rPr>
          <w:rFonts w:ascii="Arial" w:hAnsi="Arial" w:cs="Arial"/>
          <w:b/>
          <w:bCs/>
          <w:sz w:val="22"/>
          <w:szCs w:val="22"/>
          <w:lang w:val="en-US"/>
        </w:rPr>
      </w:pPr>
    </w:p>
    <w:p w14:paraId="41AAE750" w14:textId="459AE2CD"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Full Name- KINGSLEY KUKU-OGUNFEIBO</w:t>
      </w:r>
    </w:p>
    <w:p w14:paraId="5478B949"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Student ID - 2211882</w:t>
      </w:r>
    </w:p>
    <w:p w14:paraId="3668FB77"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 xml:space="preserve">Program of Study – BA (Hons) Leadership and Management Skills </w:t>
      </w:r>
      <w:proofErr w:type="gramStart"/>
      <w:r w:rsidRPr="00E04892">
        <w:rPr>
          <w:rFonts w:ascii="Arial" w:hAnsi="Arial" w:cs="Arial"/>
          <w:b/>
          <w:bCs/>
          <w:sz w:val="22"/>
          <w:szCs w:val="22"/>
          <w:lang w:val="en-US"/>
        </w:rPr>
        <w:t>For</w:t>
      </w:r>
      <w:proofErr w:type="gramEnd"/>
      <w:r w:rsidRPr="00E04892">
        <w:rPr>
          <w:rFonts w:ascii="Arial" w:hAnsi="Arial" w:cs="Arial"/>
          <w:b/>
          <w:bCs/>
          <w:sz w:val="22"/>
          <w:szCs w:val="22"/>
          <w:lang w:val="en-US"/>
        </w:rPr>
        <w:t xml:space="preserve"> the Workplace</w:t>
      </w:r>
    </w:p>
    <w:p w14:paraId="7483C4D1"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Module Name - Managing Business Information</w:t>
      </w:r>
    </w:p>
    <w:p w14:paraId="7E2275CA"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Module Code – LCLM 5004</w:t>
      </w:r>
    </w:p>
    <w:p w14:paraId="0B0DCDEF"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Component 2 Assignment</w:t>
      </w:r>
    </w:p>
    <w:p w14:paraId="2BA1ED91"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 xml:space="preserve">Topic -Proposal </w:t>
      </w:r>
      <w:proofErr w:type="gramStart"/>
      <w:r w:rsidRPr="00E04892">
        <w:rPr>
          <w:rFonts w:ascii="Arial" w:hAnsi="Arial" w:cs="Arial"/>
          <w:b/>
          <w:bCs/>
          <w:sz w:val="22"/>
          <w:szCs w:val="22"/>
          <w:lang w:val="en-US"/>
        </w:rPr>
        <w:t>For</w:t>
      </w:r>
      <w:proofErr w:type="gramEnd"/>
      <w:r w:rsidRPr="00E04892">
        <w:rPr>
          <w:rFonts w:ascii="Arial" w:hAnsi="Arial" w:cs="Arial"/>
          <w:b/>
          <w:bCs/>
          <w:sz w:val="22"/>
          <w:szCs w:val="22"/>
          <w:lang w:val="en-US"/>
        </w:rPr>
        <w:t xml:space="preserve"> Improving Business Information System at </w:t>
      </w:r>
      <w:proofErr w:type="spellStart"/>
      <w:r w:rsidRPr="00E04892">
        <w:rPr>
          <w:rFonts w:ascii="Arial" w:hAnsi="Arial" w:cs="Arial"/>
          <w:b/>
          <w:bCs/>
          <w:sz w:val="22"/>
          <w:szCs w:val="22"/>
          <w:lang w:val="en-US"/>
        </w:rPr>
        <w:t>Kalori</w:t>
      </w:r>
      <w:proofErr w:type="spellEnd"/>
      <w:r w:rsidRPr="00E04892">
        <w:rPr>
          <w:rFonts w:ascii="Arial" w:hAnsi="Arial" w:cs="Arial"/>
          <w:b/>
          <w:bCs/>
          <w:sz w:val="22"/>
          <w:szCs w:val="22"/>
          <w:lang w:val="en-US"/>
        </w:rPr>
        <w:t xml:space="preserve"> Ltd.</w:t>
      </w:r>
    </w:p>
    <w:p w14:paraId="7E239FCD" w14:textId="77777777" w:rsidR="00AA7035" w:rsidRPr="00E04892" w:rsidRDefault="00AA7035" w:rsidP="00E04892">
      <w:pPr>
        <w:spacing w:line="360" w:lineRule="auto"/>
        <w:jc w:val="both"/>
        <w:rPr>
          <w:rFonts w:ascii="Arial" w:hAnsi="Arial" w:cs="Arial"/>
          <w:b/>
          <w:bCs/>
          <w:color w:val="1D2125"/>
          <w:sz w:val="22"/>
          <w:szCs w:val="22"/>
          <w:shd w:val="clear" w:color="auto" w:fill="FFFFFF"/>
        </w:rPr>
      </w:pPr>
      <w:r w:rsidRPr="00E04892">
        <w:rPr>
          <w:rFonts w:ascii="Arial" w:hAnsi="Arial" w:cs="Arial"/>
          <w:b/>
          <w:bCs/>
          <w:sz w:val="22"/>
          <w:szCs w:val="22"/>
          <w:lang w:val="en-US"/>
        </w:rPr>
        <w:t xml:space="preserve">Lecturer’s Name: -    Chinomso </w:t>
      </w:r>
      <w:proofErr w:type="spellStart"/>
      <w:r w:rsidRPr="00E04892">
        <w:rPr>
          <w:rFonts w:ascii="Arial" w:hAnsi="Arial" w:cs="Arial"/>
          <w:b/>
          <w:bCs/>
          <w:sz w:val="22"/>
          <w:szCs w:val="22"/>
          <w:lang w:val="en-US"/>
        </w:rPr>
        <w:t>Nwagboso</w:t>
      </w:r>
      <w:proofErr w:type="spellEnd"/>
    </w:p>
    <w:p w14:paraId="2641B434" w14:textId="77777777" w:rsidR="00AA7035" w:rsidRPr="00E04892" w:rsidRDefault="00AA7035" w:rsidP="00E04892">
      <w:pPr>
        <w:spacing w:line="360" w:lineRule="auto"/>
        <w:rPr>
          <w:rFonts w:ascii="Arial" w:hAnsi="Arial" w:cs="Arial"/>
          <w:sz w:val="22"/>
          <w:szCs w:val="22"/>
        </w:rPr>
      </w:pPr>
    </w:p>
    <w:p w14:paraId="42FEB6B7" w14:textId="77777777" w:rsidR="00455B4C" w:rsidRPr="00E04892" w:rsidRDefault="00455B4C" w:rsidP="00E04892">
      <w:pPr>
        <w:spacing w:line="360" w:lineRule="auto"/>
        <w:rPr>
          <w:rFonts w:ascii="Arial" w:hAnsi="Arial" w:cs="Arial"/>
          <w:sz w:val="22"/>
          <w:szCs w:val="22"/>
        </w:rPr>
      </w:pPr>
    </w:p>
    <w:p w14:paraId="657078D4" w14:textId="77777777" w:rsidR="00455B4C" w:rsidRPr="00E04892" w:rsidRDefault="00455B4C" w:rsidP="00E04892">
      <w:pPr>
        <w:spacing w:line="360" w:lineRule="auto"/>
        <w:rPr>
          <w:rFonts w:ascii="Arial" w:hAnsi="Arial" w:cs="Arial"/>
          <w:sz w:val="22"/>
          <w:szCs w:val="22"/>
        </w:rPr>
      </w:pPr>
    </w:p>
    <w:p w14:paraId="50D414AF" w14:textId="77777777" w:rsidR="00455B4C" w:rsidRPr="00E04892" w:rsidRDefault="00455B4C" w:rsidP="00E04892">
      <w:pPr>
        <w:spacing w:line="360" w:lineRule="auto"/>
        <w:rPr>
          <w:rFonts w:ascii="Arial" w:hAnsi="Arial" w:cs="Arial"/>
          <w:sz w:val="22"/>
          <w:szCs w:val="22"/>
        </w:rPr>
      </w:pPr>
    </w:p>
    <w:p w14:paraId="1B8C49A7" w14:textId="77777777" w:rsidR="00AA7035" w:rsidRPr="00E04892" w:rsidRDefault="00AA7035" w:rsidP="00E04892">
      <w:pPr>
        <w:spacing w:line="360" w:lineRule="auto"/>
        <w:rPr>
          <w:rFonts w:ascii="Arial" w:hAnsi="Arial" w:cs="Arial"/>
          <w:sz w:val="22"/>
          <w:szCs w:val="22"/>
        </w:rPr>
      </w:pPr>
    </w:p>
    <w:p w14:paraId="3E24E0D1" w14:textId="77777777" w:rsidR="00AA7035" w:rsidRPr="00E04892" w:rsidRDefault="00AA7035" w:rsidP="00E04892">
      <w:pPr>
        <w:spacing w:line="360" w:lineRule="auto"/>
        <w:rPr>
          <w:rFonts w:ascii="Arial" w:hAnsi="Arial" w:cs="Arial"/>
          <w:sz w:val="22"/>
          <w:szCs w:val="22"/>
        </w:rPr>
      </w:pPr>
    </w:p>
    <w:p w14:paraId="2CE03065" w14:textId="77777777" w:rsidR="00AA7035" w:rsidRDefault="00AA7035" w:rsidP="00E04892">
      <w:pPr>
        <w:spacing w:line="360" w:lineRule="auto"/>
        <w:rPr>
          <w:rFonts w:ascii="Arial" w:hAnsi="Arial" w:cs="Arial"/>
          <w:sz w:val="22"/>
          <w:szCs w:val="22"/>
        </w:rPr>
      </w:pPr>
    </w:p>
    <w:p w14:paraId="4B81F999" w14:textId="77777777" w:rsidR="00FB1836" w:rsidRPr="00E04892" w:rsidRDefault="00FB1836" w:rsidP="00E04892">
      <w:pPr>
        <w:spacing w:line="360" w:lineRule="auto"/>
        <w:rPr>
          <w:rFonts w:ascii="Arial" w:hAnsi="Arial" w:cs="Arial"/>
          <w:sz w:val="22"/>
          <w:szCs w:val="22"/>
        </w:rPr>
      </w:pPr>
    </w:p>
    <w:p w14:paraId="27D0D59E" w14:textId="77777777" w:rsidR="00AA7035" w:rsidRPr="00E04892" w:rsidRDefault="00AA7035" w:rsidP="00E04892">
      <w:pPr>
        <w:spacing w:line="360" w:lineRule="auto"/>
        <w:rPr>
          <w:rFonts w:ascii="Arial" w:hAnsi="Arial" w:cs="Arial"/>
          <w:sz w:val="22"/>
          <w:szCs w:val="22"/>
        </w:rPr>
      </w:pPr>
    </w:p>
    <w:p w14:paraId="475748EB" w14:textId="77777777" w:rsidR="00FB1836" w:rsidRDefault="00FB1836" w:rsidP="00E04892">
      <w:pPr>
        <w:spacing w:line="360" w:lineRule="auto"/>
        <w:rPr>
          <w:rFonts w:ascii="Arial" w:hAnsi="Arial" w:cs="Arial"/>
          <w:sz w:val="22"/>
          <w:szCs w:val="22"/>
        </w:rPr>
      </w:pPr>
    </w:p>
    <w:p w14:paraId="78B0D4C6" w14:textId="026DBF79" w:rsidR="00AB665A" w:rsidRPr="00BE2D96" w:rsidRDefault="00AB665A" w:rsidP="00E04892">
      <w:pPr>
        <w:spacing w:line="360" w:lineRule="auto"/>
        <w:rPr>
          <w:rFonts w:ascii="Arial" w:hAnsi="Arial" w:cs="Arial"/>
          <w:b/>
          <w:bCs/>
          <w:sz w:val="22"/>
          <w:szCs w:val="22"/>
        </w:rPr>
      </w:pPr>
      <w:r w:rsidRPr="00BE2D96">
        <w:rPr>
          <w:rFonts w:ascii="Arial" w:hAnsi="Arial" w:cs="Arial"/>
          <w:b/>
          <w:bCs/>
          <w:sz w:val="22"/>
          <w:szCs w:val="22"/>
        </w:rPr>
        <w:lastRenderedPageBreak/>
        <w:t>Improving</w:t>
      </w:r>
      <w:r w:rsidR="00C766BB" w:rsidRPr="00BE2D96">
        <w:rPr>
          <w:rFonts w:ascii="Arial" w:hAnsi="Arial" w:cs="Arial"/>
          <w:b/>
          <w:bCs/>
          <w:sz w:val="22"/>
          <w:szCs w:val="22"/>
        </w:rPr>
        <w:t xml:space="preserve"> The</w:t>
      </w:r>
      <w:r w:rsidRPr="00BE2D96">
        <w:rPr>
          <w:rFonts w:ascii="Arial" w:hAnsi="Arial" w:cs="Arial"/>
          <w:b/>
          <w:bCs/>
          <w:sz w:val="22"/>
          <w:szCs w:val="22"/>
        </w:rPr>
        <w:t xml:space="preserve"> Information Systems at Kalori Ltd.</w:t>
      </w:r>
    </w:p>
    <w:p w14:paraId="32DFAF4F" w14:textId="36922E4A" w:rsidR="00AB665A" w:rsidRPr="00BE2D96" w:rsidRDefault="00AB665A" w:rsidP="00E04892">
      <w:pPr>
        <w:pStyle w:val="ListParagraph"/>
        <w:numPr>
          <w:ilvl w:val="0"/>
          <w:numId w:val="1"/>
        </w:numPr>
        <w:spacing w:line="360" w:lineRule="auto"/>
        <w:rPr>
          <w:rFonts w:ascii="Arial" w:hAnsi="Arial" w:cs="Arial"/>
          <w:b/>
          <w:bCs/>
          <w:sz w:val="22"/>
          <w:szCs w:val="22"/>
        </w:rPr>
      </w:pPr>
      <w:r w:rsidRPr="00BE2D96">
        <w:rPr>
          <w:rFonts w:ascii="Arial" w:hAnsi="Arial" w:cs="Arial"/>
          <w:b/>
          <w:bCs/>
          <w:sz w:val="22"/>
          <w:szCs w:val="22"/>
        </w:rPr>
        <w:t>Introduction</w:t>
      </w:r>
    </w:p>
    <w:p w14:paraId="29FD63C4" w14:textId="77777777" w:rsidR="00E11018" w:rsidRPr="00E04892" w:rsidRDefault="00E11018" w:rsidP="00E04892">
      <w:pPr>
        <w:spacing w:line="360" w:lineRule="auto"/>
        <w:rPr>
          <w:rFonts w:ascii="Arial" w:hAnsi="Arial" w:cs="Arial"/>
          <w:sz w:val="22"/>
          <w:szCs w:val="22"/>
        </w:rPr>
      </w:pP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is a rapidly growing retailer of consumer electronics with 30 physical locations and an online site. The organization has seen a notable increase in both revenue and consumer demand over the last year. This growth has exposed </w:t>
      </w:r>
      <w:proofErr w:type="gramStart"/>
      <w:r w:rsidRPr="00E04892">
        <w:rPr>
          <w:rFonts w:ascii="Arial" w:hAnsi="Arial" w:cs="Arial"/>
          <w:sz w:val="22"/>
          <w:szCs w:val="22"/>
        </w:rPr>
        <w:t>a number of</w:t>
      </w:r>
      <w:proofErr w:type="gramEnd"/>
      <w:r w:rsidRPr="00E04892">
        <w:rPr>
          <w:rFonts w:ascii="Arial" w:hAnsi="Arial" w:cs="Arial"/>
          <w:sz w:val="22"/>
          <w:szCs w:val="22"/>
        </w:rPr>
        <w:t xml:space="preserve"> inadequacies in the organization's existing information systems, even with its numerous prospects for expansion. These antiquated systems are causing operational challenges that impact data security, customer service, inventory management, and decision-making.</w:t>
      </w:r>
    </w:p>
    <w:p w14:paraId="6336561B" w14:textId="78E9148A" w:rsidR="00E11018" w:rsidRPr="00E04892" w:rsidRDefault="00E11018" w:rsidP="00E04892">
      <w:pPr>
        <w:spacing w:line="360" w:lineRule="auto"/>
        <w:rPr>
          <w:rFonts w:ascii="Arial" w:hAnsi="Arial" w:cs="Arial"/>
          <w:sz w:val="22"/>
          <w:szCs w:val="22"/>
        </w:rPr>
      </w:pPr>
      <w:r w:rsidRPr="00E04892">
        <w:rPr>
          <w:rFonts w:ascii="Arial" w:hAnsi="Arial" w:cs="Arial"/>
          <w:sz w:val="22"/>
          <w:szCs w:val="22"/>
        </w:rPr>
        <w:t xml:space="preserve">Using a manual inventory monitoring system is one of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Ltd.'s biggest obstacles.</w:t>
      </w:r>
    </w:p>
    <w:p w14:paraId="14591A80" w14:textId="77777777" w:rsidR="0016384B" w:rsidRPr="00E04892" w:rsidRDefault="00DC0314" w:rsidP="00E04892">
      <w:pPr>
        <w:spacing w:line="360" w:lineRule="auto"/>
        <w:rPr>
          <w:rFonts w:ascii="Arial" w:hAnsi="Arial" w:cs="Arial"/>
          <w:sz w:val="22"/>
          <w:szCs w:val="22"/>
        </w:rPr>
      </w:pPr>
      <w:r w:rsidRPr="00E04892">
        <w:rPr>
          <w:rFonts w:ascii="Arial" w:hAnsi="Arial" w:cs="Arial"/>
          <w:sz w:val="22"/>
          <w:szCs w:val="22"/>
        </w:rPr>
        <w:t>Customers occasionally buy things online that are no longer available because the technology does not automatically update stock levels between stores and the online platform. Order cancellations, refunds, and unhappy customers result from this. Additionally, store managers find it difficult to efficiently control stock levels, which leads to both shortages and overstocking. Ineffective inventory control can lower profitability and raise operating expenses (Laudon and Laudon, 2022).</w:t>
      </w:r>
      <w:r w:rsidR="008F60CB" w:rsidRPr="00E04892">
        <w:rPr>
          <w:rFonts w:ascii="Arial" w:hAnsi="Arial" w:cs="Arial"/>
          <w:sz w:val="22"/>
          <w:szCs w:val="22"/>
        </w:rPr>
        <w:t xml:space="preserve"> </w:t>
      </w:r>
    </w:p>
    <w:p w14:paraId="0C407D33" w14:textId="4E4DA8FF"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 xml:space="preserve">Another major issue relates to customer relationship management (CRM). Customer data is currently stored across multiple disconnected systems, making it difficult for staff to access a complete view of a customer’s purchase history. This limits the company’s ability to offer personalised marketing campaigns and provide effective customer support. According to Buttle and </w:t>
      </w:r>
      <w:proofErr w:type="gramStart"/>
      <w:r w:rsidRPr="00E04892">
        <w:rPr>
          <w:rFonts w:ascii="Arial" w:hAnsi="Arial" w:cs="Arial"/>
          <w:sz w:val="22"/>
          <w:szCs w:val="22"/>
        </w:rPr>
        <w:t>Maklan(</w:t>
      </w:r>
      <w:proofErr w:type="gramEnd"/>
      <w:r w:rsidRPr="00E04892">
        <w:rPr>
          <w:rFonts w:ascii="Arial" w:hAnsi="Arial" w:cs="Arial"/>
          <w:sz w:val="22"/>
          <w:szCs w:val="22"/>
        </w:rPr>
        <w:t>2019), organisations that fail to manage customer data effectively often struggle to build strong customer relationships.</w:t>
      </w:r>
    </w:p>
    <w:p w14:paraId="210FC6A0"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In addition, Kalori Ltd. relies heavily on manual spreadsheets for reporting and analysis. These reports are time-consuming to produce and often contain outdated or inaccurate information. As a result, the management team cannot easily analyse real-time sales trends or make informed strategic decisions. Businesses that lack real-time data analytics are more likely to miss important market opportunities (Sharda, Delen and Turban, 2020).</w:t>
      </w:r>
    </w:p>
    <w:p w14:paraId="7543AB55" w14:textId="77777777" w:rsidR="00AB665A" w:rsidRPr="00E04892" w:rsidRDefault="00AB665A" w:rsidP="00E04892">
      <w:pPr>
        <w:spacing w:line="360" w:lineRule="auto"/>
        <w:rPr>
          <w:rFonts w:ascii="Arial" w:hAnsi="Arial" w:cs="Arial"/>
          <w:sz w:val="22"/>
          <w:szCs w:val="22"/>
        </w:rPr>
      </w:pPr>
    </w:p>
    <w:p w14:paraId="3347096B" w14:textId="77777777" w:rsidR="00B931E0" w:rsidRPr="00E04892" w:rsidRDefault="0016168A" w:rsidP="00E04892">
      <w:pPr>
        <w:spacing w:line="360" w:lineRule="auto"/>
        <w:rPr>
          <w:rFonts w:ascii="Arial" w:hAnsi="Arial" w:cs="Arial"/>
          <w:sz w:val="22"/>
          <w:szCs w:val="22"/>
        </w:rPr>
      </w:pPr>
      <w:r w:rsidRPr="00E04892">
        <w:rPr>
          <w:rFonts w:ascii="Arial" w:hAnsi="Arial" w:cs="Arial"/>
          <w:sz w:val="22"/>
          <w:szCs w:val="22"/>
        </w:rPr>
        <w:t>Data security is another important issue. The General Data Protection Regulation's (GDPR) criteria are not entirely met by the organization's current systems. Unauthorised access to client data is more likely when access restrictions are lax and data management procedures are substandard. Legal repercussions and reputational harm may result from this (European Commission, 2023).</w:t>
      </w:r>
    </w:p>
    <w:p w14:paraId="5696DCBB" w14:textId="77777777" w:rsidR="00A71010" w:rsidRPr="00E04892" w:rsidRDefault="00A71010" w:rsidP="00E04892">
      <w:pPr>
        <w:spacing w:line="360" w:lineRule="auto"/>
        <w:rPr>
          <w:rFonts w:ascii="Arial" w:hAnsi="Arial" w:cs="Arial"/>
          <w:sz w:val="22"/>
          <w:szCs w:val="22"/>
        </w:rPr>
      </w:pPr>
      <w:r w:rsidRPr="00E04892">
        <w:rPr>
          <w:rFonts w:ascii="Arial" w:hAnsi="Arial" w:cs="Arial"/>
          <w:sz w:val="22"/>
          <w:szCs w:val="22"/>
        </w:rPr>
        <w:lastRenderedPageBreak/>
        <w:t>Furthermore, a lack of departmental integration is a problem for the organization. Teams in charge of sales, finance, and inventory employ separate software programs that are incompatible with one another. Information is being manually transferred between systems by staff members, which consumes time and raises the possibility of mistakes.</w:t>
      </w:r>
    </w:p>
    <w:p w14:paraId="53C6FCED" w14:textId="64471B86" w:rsidR="00AB665A" w:rsidRPr="00E04892" w:rsidRDefault="00A71010" w:rsidP="00E04892">
      <w:pPr>
        <w:spacing w:line="360" w:lineRule="auto"/>
        <w:rPr>
          <w:rFonts w:ascii="Arial" w:hAnsi="Arial" w:cs="Arial"/>
          <w:sz w:val="22"/>
          <w:szCs w:val="22"/>
        </w:rPr>
      </w:pPr>
      <w:r w:rsidRPr="00E04892">
        <w:rPr>
          <w:rFonts w:ascii="Arial" w:hAnsi="Arial" w:cs="Arial"/>
          <w:sz w:val="22"/>
          <w:szCs w:val="22"/>
        </w:rPr>
        <w:t xml:space="preserve">This proposal assesses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Ltd.'s existing systems and suggests putting in place a cutting-edge, integrated information system that will boost customer satisfaction, facilitate data-driven decision-making, and increase operational efficiency.</w:t>
      </w:r>
    </w:p>
    <w:p w14:paraId="3CF8065F" w14:textId="77777777" w:rsidR="009F3D0E" w:rsidRPr="00BE2D96" w:rsidRDefault="00AB665A" w:rsidP="00E04892">
      <w:pPr>
        <w:spacing w:line="360" w:lineRule="auto"/>
        <w:rPr>
          <w:rFonts w:ascii="Arial" w:hAnsi="Arial" w:cs="Arial"/>
          <w:b/>
          <w:sz w:val="22"/>
          <w:szCs w:val="22"/>
        </w:rPr>
      </w:pPr>
      <w:r w:rsidRPr="00846411">
        <w:rPr>
          <w:rFonts w:ascii="Arial" w:hAnsi="Arial" w:cs="Arial"/>
          <w:b/>
          <w:sz w:val="22"/>
          <w:szCs w:val="22"/>
        </w:rPr>
        <w:t>2.</w:t>
      </w:r>
      <w:r w:rsidRPr="00E04892">
        <w:rPr>
          <w:rFonts w:ascii="Arial" w:hAnsi="Arial" w:cs="Arial"/>
          <w:sz w:val="22"/>
          <w:szCs w:val="22"/>
        </w:rPr>
        <w:t xml:space="preserve"> </w:t>
      </w:r>
      <w:r w:rsidR="009F3D0E" w:rsidRPr="00BE2D96">
        <w:rPr>
          <w:rFonts w:ascii="Arial" w:hAnsi="Arial" w:cs="Arial"/>
          <w:b/>
          <w:sz w:val="22"/>
          <w:szCs w:val="22"/>
        </w:rPr>
        <w:t>Evaluation of Current Systems</w:t>
      </w:r>
    </w:p>
    <w:p w14:paraId="5F5C50E4" w14:textId="121937C4" w:rsidR="00AB665A" w:rsidRPr="00E04892" w:rsidRDefault="009F3D0E" w:rsidP="00E04892">
      <w:pPr>
        <w:spacing w:line="360" w:lineRule="auto"/>
        <w:rPr>
          <w:rFonts w:ascii="Arial" w:hAnsi="Arial" w:cs="Arial"/>
          <w:sz w:val="22"/>
          <w:szCs w:val="22"/>
        </w:rPr>
      </w:pP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currently uses old and disjointed information systems.</w:t>
      </w:r>
      <w:r w:rsidR="00AB665A" w:rsidRPr="00E04892">
        <w:rPr>
          <w:rFonts w:ascii="Arial" w:hAnsi="Arial" w:cs="Arial"/>
          <w:sz w:val="22"/>
          <w:szCs w:val="22"/>
        </w:rPr>
        <w:t xml:space="preserve"> Although the company uses some digital tools, they are not integrated in a way that allows data to flow smoothly across the organisation.</w:t>
      </w:r>
    </w:p>
    <w:p w14:paraId="2BF07AB5"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 xml:space="preserve">2.1 </w:t>
      </w:r>
      <w:r w:rsidRPr="00BE2D96">
        <w:rPr>
          <w:rFonts w:ascii="Arial" w:hAnsi="Arial" w:cs="Arial"/>
          <w:b/>
          <w:sz w:val="22"/>
          <w:szCs w:val="22"/>
        </w:rPr>
        <w:t>Manual Inventory Management</w:t>
      </w:r>
    </w:p>
    <w:p w14:paraId="43A04E4A"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company currently relies on manual or semi-manual methods to track inventory across its stores and online platform. This approach creates several operational problems.</w:t>
      </w:r>
    </w:p>
    <w:p w14:paraId="26CE0349" w14:textId="1F1C5EE9"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Firstly</w:t>
      </w:r>
      <w:r w:rsidR="00DC694D" w:rsidRPr="00E04892">
        <w:rPr>
          <w:rFonts w:ascii="Arial" w:hAnsi="Arial" w:cs="Arial"/>
          <w:sz w:val="22"/>
          <w:szCs w:val="22"/>
        </w:rPr>
        <w:t>,</w:t>
      </w:r>
      <w:r w:rsidRPr="00E04892">
        <w:rPr>
          <w:rFonts w:ascii="Arial" w:hAnsi="Arial" w:cs="Arial"/>
          <w:sz w:val="22"/>
          <w:szCs w:val="22"/>
        </w:rPr>
        <w:t xml:space="preserve"> manual systems are prone to human error. Employees may enter incorrect data or fail to update stock levels after sales transactions. As a result, the inventory database often contains inaccurate information.</w:t>
      </w:r>
    </w:p>
    <w:p w14:paraId="423D56F2" w14:textId="1553D4F0"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Secondly, manual inventory tracking does not provide real-time stock visibility. Without accurate inventory information, the company cannot efficiently manage product availability across its stores and online platform. According to Monk and Wagner (2013), organisations that rely on manual inventory management often experience higher costs due to stockouts and excess inventory.</w:t>
      </w:r>
    </w:p>
    <w:p w14:paraId="3C153FDA" w14:textId="40C320E6"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Thirdly, poor inventory management affects the customer experience. Customers expect accurate information when shopping online. When orders are cancelled due to stock shortages, customer trust and loyalty may decrease.</w:t>
      </w:r>
    </w:p>
    <w:p w14:paraId="163F717A" w14:textId="77777777" w:rsidR="00AB665A" w:rsidRPr="00BE2D96" w:rsidRDefault="00AB665A" w:rsidP="00E04892">
      <w:pPr>
        <w:spacing w:line="360" w:lineRule="auto"/>
        <w:rPr>
          <w:rFonts w:ascii="Arial" w:hAnsi="Arial" w:cs="Arial"/>
          <w:b/>
          <w:sz w:val="22"/>
          <w:szCs w:val="22"/>
        </w:rPr>
      </w:pPr>
      <w:r w:rsidRPr="00E04892">
        <w:rPr>
          <w:rFonts w:ascii="Arial" w:hAnsi="Arial" w:cs="Arial"/>
          <w:sz w:val="22"/>
          <w:szCs w:val="22"/>
        </w:rPr>
        <w:t xml:space="preserve">2.2 </w:t>
      </w:r>
      <w:r w:rsidRPr="00BE2D96">
        <w:rPr>
          <w:rFonts w:ascii="Arial" w:hAnsi="Arial" w:cs="Arial"/>
          <w:b/>
          <w:sz w:val="22"/>
          <w:szCs w:val="22"/>
        </w:rPr>
        <w:t>Fragmented Customer Data</w:t>
      </w:r>
    </w:p>
    <w:p w14:paraId="1AF122A6"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Another major weakness is the way customer data is managed. Customer information is stored across different systems that are not connected to each other. For example, data from online purchases may be stored separately from in-store transactions.</w:t>
      </w:r>
    </w:p>
    <w:p w14:paraId="2FCAFF2A"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Because of this fragmentation, employees cannot easily access a complete customer profile. This makes it difficult for the company to understand customer behaviour or identify buying patterns.</w:t>
      </w:r>
    </w:p>
    <w:p w14:paraId="6DBDDD89" w14:textId="5BBB31DB"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lastRenderedPageBreak/>
        <w:t>According to Buttle and Maklan (2019), effective customer relationship management requires a centralised database that stores all customer interactions in one place. Without this, businesses cannot fully benefit from personalised marketing strategies.</w:t>
      </w:r>
    </w:p>
    <w:p w14:paraId="3690C941" w14:textId="77777777" w:rsidR="00C975D6" w:rsidRPr="00BE2D96" w:rsidRDefault="00AB665A" w:rsidP="00E04892">
      <w:pPr>
        <w:spacing w:line="360" w:lineRule="auto"/>
        <w:rPr>
          <w:rFonts w:ascii="Arial" w:hAnsi="Arial" w:cs="Arial"/>
          <w:b/>
          <w:sz w:val="22"/>
          <w:szCs w:val="22"/>
        </w:rPr>
      </w:pPr>
      <w:r w:rsidRPr="00846411">
        <w:rPr>
          <w:rFonts w:ascii="Arial" w:hAnsi="Arial" w:cs="Arial"/>
          <w:b/>
          <w:sz w:val="22"/>
          <w:szCs w:val="22"/>
        </w:rPr>
        <w:t xml:space="preserve">2.3 </w:t>
      </w:r>
      <w:r w:rsidR="00C975D6" w:rsidRPr="00BE2D96">
        <w:rPr>
          <w:rFonts w:ascii="Arial" w:hAnsi="Arial" w:cs="Arial"/>
          <w:b/>
          <w:sz w:val="22"/>
          <w:szCs w:val="22"/>
        </w:rPr>
        <w:t>Decision-Making and Reporting Ineffectively</w:t>
      </w:r>
    </w:p>
    <w:p w14:paraId="25759975" w14:textId="54BD9059" w:rsidR="00AB665A" w:rsidRPr="00E04892" w:rsidRDefault="00C975D6" w:rsidP="00E04892">
      <w:pPr>
        <w:spacing w:line="360" w:lineRule="auto"/>
        <w:rPr>
          <w:rFonts w:ascii="Arial" w:hAnsi="Arial" w:cs="Arial"/>
          <w:sz w:val="22"/>
          <w:szCs w:val="22"/>
        </w:rPr>
      </w:pPr>
      <w:r w:rsidRPr="00E04892">
        <w:rPr>
          <w:rFonts w:ascii="Arial" w:hAnsi="Arial" w:cs="Arial"/>
          <w:sz w:val="22"/>
          <w:szCs w:val="22"/>
        </w:rPr>
        <w:t xml:space="preserve">Sales and performance reports are currently developed by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using manual spreadsheets. Although spreadsheets are practical tools,</w:t>
      </w:r>
      <w:r w:rsidR="00AB665A" w:rsidRPr="00E04892">
        <w:rPr>
          <w:rFonts w:ascii="Arial" w:hAnsi="Arial" w:cs="Arial"/>
          <w:sz w:val="22"/>
          <w:szCs w:val="22"/>
        </w:rPr>
        <w:t xml:space="preserve"> they are not suitable for managing large volumes of business data.</w:t>
      </w:r>
    </w:p>
    <w:p w14:paraId="2B8CE49D"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Manual reporting processes are time-consuming and often produce outdated information. Managers may receive reports days or weeks after the data is collected, which limits their ability to respond quickly to changing market conditions.</w:t>
      </w:r>
    </w:p>
    <w:p w14:paraId="2C03504E" w14:textId="338C3956"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Research by Sharda, Delen and Turban (2020) shows that organisations that use advanced analytics and real-time reporting tools are better able to identify trends and make strategic decisions.</w:t>
      </w:r>
    </w:p>
    <w:p w14:paraId="6AB1474D" w14:textId="62C095FA" w:rsidR="00384289" w:rsidRPr="00BE2D96" w:rsidRDefault="00AB665A" w:rsidP="00E04892">
      <w:pPr>
        <w:spacing w:line="360" w:lineRule="auto"/>
        <w:rPr>
          <w:rFonts w:ascii="Arial" w:hAnsi="Arial" w:cs="Arial"/>
          <w:b/>
          <w:sz w:val="22"/>
          <w:szCs w:val="22"/>
        </w:rPr>
      </w:pPr>
      <w:r w:rsidRPr="00846411">
        <w:rPr>
          <w:rFonts w:ascii="Arial" w:hAnsi="Arial" w:cs="Arial"/>
          <w:b/>
          <w:sz w:val="22"/>
          <w:szCs w:val="22"/>
        </w:rPr>
        <w:t>2.4</w:t>
      </w:r>
      <w:r w:rsidR="00384289" w:rsidRPr="00846411">
        <w:rPr>
          <w:rFonts w:ascii="Arial" w:hAnsi="Arial" w:cs="Arial"/>
          <w:b/>
          <w:sz w:val="22"/>
          <w:szCs w:val="22"/>
        </w:rPr>
        <w:t xml:space="preserve"> </w:t>
      </w:r>
      <w:r w:rsidR="00384289" w:rsidRPr="00BE2D96">
        <w:rPr>
          <w:rFonts w:ascii="Arial" w:hAnsi="Arial" w:cs="Arial"/>
          <w:b/>
          <w:sz w:val="22"/>
          <w:szCs w:val="22"/>
        </w:rPr>
        <w:t>GDPR Compliance and Data Security Concerns</w:t>
      </w:r>
    </w:p>
    <w:p w14:paraId="2E094225" w14:textId="77777777" w:rsidR="00384289" w:rsidRPr="00E04892" w:rsidRDefault="00384289" w:rsidP="00E04892">
      <w:pPr>
        <w:spacing w:line="360" w:lineRule="auto"/>
        <w:rPr>
          <w:rFonts w:ascii="Arial" w:hAnsi="Arial" w:cs="Arial"/>
          <w:sz w:val="22"/>
          <w:szCs w:val="22"/>
        </w:rPr>
      </w:pPr>
      <w:r w:rsidRPr="00E04892">
        <w:rPr>
          <w:rFonts w:ascii="Arial" w:hAnsi="Arial" w:cs="Arial"/>
          <w:sz w:val="22"/>
          <w:szCs w:val="22"/>
        </w:rPr>
        <w:t>The absence of robust security measures in the current systems is another issue. Consumer information is kept in several databases with inconsistent access rules.</w:t>
      </w:r>
    </w:p>
    <w:p w14:paraId="383A1272" w14:textId="77777777" w:rsidR="00D30881" w:rsidRPr="00E04892" w:rsidRDefault="00384289" w:rsidP="00E04892">
      <w:pPr>
        <w:spacing w:line="360" w:lineRule="auto"/>
        <w:rPr>
          <w:rFonts w:ascii="Arial" w:hAnsi="Arial" w:cs="Arial"/>
          <w:sz w:val="22"/>
          <w:szCs w:val="22"/>
        </w:rPr>
      </w:pPr>
      <w:r w:rsidRPr="00E04892">
        <w:rPr>
          <w:rFonts w:ascii="Arial" w:hAnsi="Arial" w:cs="Arial"/>
          <w:sz w:val="22"/>
          <w:szCs w:val="22"/>
        </w:rPr>
        <w:t>Organisations are required by the General Data Protection Regulation (GDPR) to safeguard personal data and provide secure information processing. To protect consumer data, businesses must put in place the proper organisational and technical protections (European Commission, 2023).</w:t>
      </w:r>
    </w:p>
    <w:p w14:paraId="6385C0EC" w14:textId="0FEA418D"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 xml:space="preserve">If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fails to meet these requirements, it could face significant fines and legal consequences.</w:t>
      </w:r>
    </w:p>
    <w:p w14:paraId="1D47092F"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2.5</w:t>
      </w:r>
      <w:r w:rsidRPr="00E04892">
        <w:rPr>
          <w:rFonts w:ascii="Arial" w:hAnsi="Arial" w:cs="Arial"/>
          <w:sz w:val="22"/>
          <w:szCs w:val="22"/>
        </w:rPr>
        <w:t xml:space="preserve"> </w:t>
      </w:r>
      <w:r w:rsidRPr="00BE2D96">
        <w:rPr>
          <w:rFonts w:ascii="Arial" w:hAnsi="Arial" w:cs="Arial"/>
          <w:b/>
          <w:sz w:val="22"/>
          <w:szCs w:val="22"/>
        </w:rPr>
        <w:t>Lack of System Integration</w:t>
      </w:r>
    </w:p>
    <w:p w14:paraId="493815AF"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company also suffers from poor integration between departments. Different teams use separate software systems for sales, finance, and inventory management.</w:t>
      </w:r>
    </w:p>
    <w:p w14:paraId="07A4AA9A"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Because these systems are not connected, employees must manually transfer data between them. This process wastes time and increases the likelihood of errors.</w:t>
      </w:r>
    </w:p>
    <w:p w14:paraId="5331891F"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According to Stair and Reynolds (2020), integrated information systems improve organisational efficiency by allowing departments to share information automatically.</w:t>
      </w:r>
    </w:p>
    <w:p w14:paraId="2E66466D" w14:textId="77777777" w:rsidR="00AB665A" w:rsidRPr="00E04892" w:rsidRDefault="00AB665A" w:rsidP="00E04892">
      <w:pPr>
        <w:spacing w:line="360" w:lineRule="auto"/>
        <w:rPr>
          <w:rFonts w:ascii="Arial" w:hAnsi="Arial" w:cs="Arial"/>
          <w:sz w:val="22"/>
          <w:szCs w:val="22"/>
        </w:rPr>
      </w:pPr>
    </w:p>
    <w:p w14:paraId="24A8871C"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3.</w:t>
      </w:r>
      <w:r w:rsidRPr="00E04892">
        <w:rPr>
          <w:rFonts w:ascii="Arial" w:hAnsi="Arial" w:cs="Arial"/>
          <w:sz w:val="22"/>
          <w:szCs w:val="22"/>
        </w:rPr>
        <w:t xml:space="preserve"> </w:t>
      </w:r>
      <w:r w:rsidRPr="00BE2D96">
        <w:rPr>
          <w:rFonts w:ascii="Arial" w:hAnsi="Arial" w:cs="Arial"/>
          <w:b/>
          <w:sz w:val="22"/>
          <w:szCs w:val="22"/>
        </w:rPr>
        <w:t>Recommended Solution</w:t>
      </w:r>
    </w:p>
    <w:p w14:paraId="0FD239A3" w14:textId="77777777" w:rsidR="006602FA" w:rsidRPr="00E04892" w:rsidRDefault="00AB665A" w:rsidP="00E04892">
      <w:pPr>
        <w:spacing w:line="360" w:lineRule="auto"/>
        <w:rPr>
          <w:rFonts w:ascii="Arial" w:hAnsi="Arial" w:cs="Arial"/>
          <w:sz w:val="22"/>
          <w:szCs w:val="22"/>
        </w:rPr>
      </w:pPr>
      <w:r w:rsidRPr="00E04892">
        <w:rPr>
          <w:rFonts w:ascii="Arial" w:hAnsi="Arial" w:cs="Arial"/>
          <w:sz w:val="22"/>
          <w:szCs w:val="22"/>
        </w:rPr>
        <w:lastRenderedPageBreak/>
        <w:t xml:space="preserve">Proposed Information System Upgrade- To address these operational problems, Kalori Ltd. should introduce a modern integrated information system that connects different business functions and allows data to be shared across the organisation in real time. An integrated system helps companies improve efficiency, reduce manual work, and support better decision-making (Laudon and Laudon, 2022). The recommended solution for Kalori Ltd. combines three important technologies: </w:t>
      </w:r>
    </w:p>
    <w:p w14:paraId="1908E882" w14:textId="5616B8D7" w:rsidR="00D47407" w:rsidRPr="00E04892" w:rsidRDefault="00D47407" w:rsidP="00E04892">
      <w:pPr>
        <w:spacing w:line="360" w:lineRule="auto"/>
        <w:rPr>
          <w:rFonts w:ascii="Arial" w:hAnsi="Arial" w:cs="Arial"/>
          <w:sz w:val="22"/>
          <w:szCs w:val="22"/>
        </w:rPr>
      </w:pPr>
      <w:r w:rsidRPr="00E04892">
        <w:rPr>
          <w:rFonts w:ascii="Arial" w:hAnsi="Arial" w:cs="Arial"/>
          <w:sz w:val="22"/>
          <w:szCs w:val="22"/>
        </w:rPr>
        <w:t>Tools for business intelligence (BI), customer relationship management (CRM), and enterprise resource planning (ERP).</w:t>
      </w:r>
    </w:p>
    <w:p w14:paraId="141D130C" w14:textId="7CD0D341" w:rsidR="00AB665A" w:rsidRPr="00E04892" w:rsidRDefault="00D47407" w:rsidP="00E04892">
      <w:pPr>
        <w:spacing w:line="360" w:lineRule="auto"/>
        <w:rPr>
          <w:rFonts w:ascii="Arial" w:hAnsi="Arial" w:cs="Arial"/>
          <w:sz w:val="22"/>
          <w:szCs w:val="22"/>
        </w:rPr>
      </w:pPr>
      <w:r w:rsidRPr="00E04892">
        <w:rPr>
          <w:rFonts w:ascii="Arial" w:hAnsi="Arial" w:cs="Arial"/>
          <w:sz w:val="22"/>
          <w:szCs w:val="22"/>
        </w:rPr>
        <w:t>Inventory management, sales, finance, and procurement are all integrated into a single central platform by the Enterprise Resource Planning System (ERP). This reduces stock disparities and enhances order fulfilment by enabling the business to monitor stock levels in real time across both physical stores and the online platform (Monk and Wagner, 2013).</w:t>
      </w:r>
    </w:p>
    <w:p w14:paraId="088FCA1A" w14:textId="030D87E1"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 xml:space="preserve">The Customer Relationship Management System, (CRM) helps the organisation to manage customer information in a single database. This enables the marketing team to analyse customer behaviour and send personalised promotions while allowing customer support staff to quickly access purchase histories when resolving issues (Buttle and </w:t>
      </w:r>
      <w:proofErr w:type="spellStart"/>
      <w:r w:rsidRPr="00E04892">
        <w:rPr>
          <w:rFonts w:ascii="Arial" w:hAnsi="Arial" w:cs="Arial"/>
          <w:sz w:val="22"/>
          <w:szCs w:val="22"/>
        </w:rPr>
        <w:t>Maklan</w:t>
      </w:r>
      <w:proofErr w:type="spellEnd"/>
      <w:r w:rsidRPr="00E04892">
        <w:rPr>
          <w:rFonts w:ascii="Arial" w:hAnsi="Arial" w:cs="Arial"/>
          <w:sz w:val="22"/>
          <w:szCs w:val="22"/>
        </w:rPr>
        <w:t>, 2019).</w:t>
      </w:r>
    </w:p>
    <w:p w14:paraId="0F4907AA"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Finally, the Business Intellingence Tolols (BI) and analytics help managers analyse large volumes of data and identify sales trends. These insights support better forecasting and more informed business decisions (Sharda, Delen and Turban, 2020).</w:t>
      </w:r>
    </w:p>
    <w:p w14:paraId="44381D95" w14:textId="404971DD"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Together, these systems will help the organisation manage its operations more efficiently and support better decision-making.</w:t>
      </w:r>
    </w:p>
    <w:p w14:paraId="37D3C4C1" w14:textId="77777777" w:rsidR="00AB665A" w:rsidRPr="00BE2D96" w:rsidRDefault="00AB665A" w:rsidP="00E04892">
      <w:pPr>
        <w:spacing w:line="360" w:lineRule="auto"/>
        <w:rPr>
          <w:rFonts w:ascii="Arial" w:hAnsi="Arial" w:cs="Arial"/>
          <w:b/>
          <w:sz w:val="22"/>
          <w:szCs w:val="22"/>
        </w:rPr>
      </w:pPr>
      <w:r w:rsidRPr="00846411">
        <w:rPr>
          <w:rFonts w:ascii="Arial" w:hAnsi="Arial" w:cs="Arial"/>
          <w:b/>
          <w:sz w:val="22"/>
          <w:szCs w:val="22"/>
        </w:rPr>
        <w:t>3.1</w:t>
      </w:r>
      <w:r w:rsidRPr="00E04892">
        <w:rPr>
          <w:rFonts w:ascii="Arial" w:hAnsi="Arial" w:cs="Arial"/>
          <w:sz w:val="22"/>
          <w:szCs w:val="22"/>
        </w:rPr>
        <w:t xml:space="preserve"> </w:t>
      </w:r>
      <w:r w:rsidRPr="00BE2D96">
        <w:rPr>
          <w:rFonts w:ascii="Arial" w:hAnsi="Arial" w:cs="Arial"/>
          <w:b/>
          <w:sz w:val="22"/>
          <w:szCs w:val="22"/>
        </w:rPr>
        <w:t>Enterprise Resource Planning (ERP) System</w:t>
      </w:r>
    </w:p>
    <w:p w14:paraId="523001F8"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ERP system integrates multiple business functions into a single digital platform. This includes inventory management, finance, procurement, and order processing.</w:t>
      </w:r>
    </w:p>
    <w:p w14:paraId="16C8697A"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ERP systems provide real-time data that can be shared across departments. This allows employees to access accurate information and coordinate their activities more effectively.</w:t>
      </w:r>
    </w:p>
    <w:p w14:paraId="218333C1"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One major advantage of ERP systems is improved inventory management. Stock levels are automatically updated whenever a product is sold or received. This reduces inventory errors and helps businesses maintain optimal stock levels (Monk and Wagner, 2013).</w:t>
      </w:r>
    </w:p>
    <w:p w14:paraId="41654310"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ERP systems also improve financial management by automatically recording transactions and generating financial reports.</w:t>
      </w:r>
    </w:p>
    <w:p w14:paraId="64CA8F62" w14:textId="77777777" w:rsidR="00AB665A" w:rsidRPr="00E04892" w:rsidRDefault="00AB665A" w:rsidP="00E04892">
      <w:pPr>
        <w:spacing w:line="360" w:lineRule="auto"/>
        <w:rPr>
          <w:rFonts w:ascii="Arial" w:hAnsi="Arial" w:cs="Arial"/>
          <w:sz w:val="22"/>
          <w:szCs w:val="22"/>
        </w:rPr>
      </w:pPr>
    </w:p>
    <w:p w14:paraId="49EB82E2" w14:textId="77777777" w:rsidR="00AB665A" w:rsidRPr="00BE2D96" w:rsidRDefault="00AB665A" w:rsidP="00E04892">
      <w:pPr>
        <w:spacing w:line="360" w:lineRule="auto"/>
        <w:rPr>
          <w:rFonts w:ascii="Arial" w:hAnsi="Arial" w:cs="Arial"/>
          <w:b/>
          <w:sz w:val="22"/>
          <w:szCs w:val="22"/>
        </w:rPr>
      </w:pPr>
      <w:r w:rsidRPr="00846411">
        <w:rPr>
          <w:rFonts w:ascii="Arial" w:hAnsi="Arial" w:cs="Arial"/>
          <w:b/>
          <w:sz w:val="22"/>
          <w:szCs w:val="22"/>
        </w:rPr>
        <w:lastRenderedPageBreak/>
        <w:t>3.2</w:t>
      </w:r>
      <w:r w:rsidRPr="00E04892">
        <w:rPr>
          <w:rFonts w:ascii="Arial" w:hAnsi="Arial" w:cs="Arial"/>
          <w:sz w:val="22"/>
          <w:szCs w:val="22"/>
        </w:rPr>
        <w:t xml:space="preserve"> </w:t>
      </w:r>
      <w:r w:rsidRPr="00BE2D96">
        <w:rPr>
          <w:rFonts w:ascii="Arial" w:hAnsi="Arial" w:cs="Arial"/>
          <w:b/>
          <w:sz w:val="22"/>
          <w:szCs w:val="22"/>
        </w:rPr>
        <w:t>Customer Relationship Management (CRM) System</w:t>
      </w:r>
    </w:p>
    <w:p w14:paraId="6B090199"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In addition to ERP, Kalori Ltd. should implement a CRM system to manage customer data more effectively.</w:t>
      </w:r>
    </w:p>
    <w:p w14:paraId="538F4131"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CRM systems store all customer interactions in a central database. This allows employees to access customer information quickly and provide better service.</w:t>
      </w:r>
    </w:p>
    <w:p w14:paraId="39C4E352"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For example, customer service representatives can view purchase histories and previous support requests when assisting customers. This helps them resolve problems more efficiently.</w:t>
      </w:r>
    </w:p>
    <w:p w14:paraId="5151978E"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CRM systems also support personalised marketing strategies. By analysing customer data, marketing teams can send targeted promotions based on customer preferences.</w:t>
      </w:r>
    </w:p>
    <w:p w14:paraId="47E7DCC4" w14:textId="17B44A41"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According to Buttle and Maklan (2019), effective CRM systems improve customer satisfaction and increase customer loyalty.</w:t>
      </w:r>
    </w:p>
    <w:p w14:paraId="250D306F"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 xml:space="preserve">3.3 </w:t>
      </w:r>
      <w:r w:rsidRPr="00BE2D96">
        <w:rPr>
          <w:rFonts w:ascii="Arial" w:hAnsi="Arial" w:cs="Arial"/>
          <w:b/>
          <w:sz w:val="22"/>
          <w:szCs w:val="22"/>
        </w:rPr>
        <w:t>Business Intelligence (BI) and Data Analytics</w:t>
      </w:r>
    </w:p>
    <w:p w14:paraId="0607D504"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Kalori Ltd. should also adopt BI tools to support data-driven decision-making. BI systems collect data from different sources and present it through dashboards and visual reports.</w:t>
      </w:r>
    </w:p>
    <w:p w14:paraId="7583A0E3"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These tools allow managers to monitor sales performance, identify trends, and forecast demand more accurately.</w:t>
      </w:r>
    </w:p>
    <w:p w14:paraId="4856D9C4" w14:textId="3B1DAF09"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Davenport and Harris (2017) explain that organisations that use data analytics effectively can gain a competitive advantage by making faster and better decisions.</w:t>
      </w:r>
    </w:p>
    <w:p w14:paraId="46ED0DF8"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 xml:space="preserve">3.4 </w:t>
      </w:r>
      <w:r w:rsidRPr="00BE2D96">
        <w:rPr>
          <w:rFonts w:ascii="Arial" w:hAnsi="Arial" w:cs="Arial"/>
          <w:b/>
          <w:sz w:val="22"/>
          <w:szCs w:val="22"/>
        </w:rPr>
        <w:t>Cost and Scalability</w:t>
      </w:r>
    </w:p>
    <w:p w14:paraId="0F3DADCD"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Although implementing new information systems requires an initial investment, cloud-based solutions reduce infrastructure costs because the company does not need to maintain their own servers.</w:t>
      </w:r>
    </w:p>
    <w:p w14:paraId="7F8BC99C" w14:textId="4B3FB025"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These systems are also scalable, meaning they can support business growth without requiring major system upgrades.</w:t>
      </w:r>
    </w:p>
    <w:p w14:paraId="30C25B50"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3.5</w:t>
      </w:r>
      <w:r w:rsidRPr="00E04892">
        <w:rPr>
          <w:rFonts w:ascii="Arial" w:hAnsi="Arial" w:cs="Arial"/>
          <w:sz w:val="22"/>
          <w:szCs w:val="22"/>
        </w:rPr>
        <w:t xml:space="preserve"> </w:t>
      </w:r>
      <w:r w:rsidRPr="00BE2D96">
        <w:rPr>
          <w:rFonts w:ascii="Arial" w:hAnsi="Arial" w:cs="Arial"/>
          <w:b/>
          <w:sz w:val="22"/>
          <w:szCs w:val="22"/>
        </w:rPr>
        <w:t xml:space="preserve">Benefits of Upgrading Kalori Ltd.’s business Information System </w:t>
      </w:r>
    </w:p>
    <w:p w14:paraId="2B35C66F"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upgrade will significantly enhance operational efficiency by automating routine processes, improving workflow integration, and reducing manual errors, leading to cost savings and increased productivity (Target Integration, 2023; NI Business Info, 2024). It will strengthen data management through centralized databases, ensuring data accuracy, security, and accessibility across departments (CBSL Group, 2024).</w:t>
      </w:r>
    </w:p>
    <w:p w14:paraId="2CB4E02B" w14:textId="0077F703"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lastRenderedPageBreak/>
        <w:t>Furthermore, advanced analytics and real-time reporting will enable managers to make faster, evidence-based decisions, improving strategic planning and responsiveness to market changes (AEANET, 2024; CILIP, 2023).</w:t>
      </w:r>
    </w:p>
    <w:p w14:paraId="32089BF3" w14:textId="77777777" w:rsidR="00AB665A" w:rsidRPr="00846411" w:rsidRDefault="00AB665A" w:rsidP="00E04892">
      <w:pPr>
        <w:spacing w:line="360" w:lineRule="auto"/>
        <w:rPr>
          <w:rFonts w:ascii="Arial" w:hAnsi="Arial" w:cs="Arial"/>
          <w:b/>
          <w:sz w:val="22"/>
          <w:szCs w:val="22"/>
        </w:rPr>
      </w:pPr>
      <w:r w:rsidRPr="00846411">
        <w:rPr>
          <w:rFonts w:ascii="Arial" w:hAnsi="Arial" w:cs="Arial"/>
          <w:b/>
          <w:sz w:val="22"/>
          <w:szCs w:val="22"/>
        </w:rPr>
        <w:t>4. Implementation Plan</w:t>
      </w:r>
    </w:p>
    <w:p w14:paraId="1553AB28" w14:textId="56D31C38"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Implementing a new information system is a complex process that requires careful planning and coordination. The timeframe for the implementation of this Recommendation process should be weeks.</w:t>
      </w:r>
    </w:p>
    <w:p w14:paraId="45D9EAEF"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4.1 Needs Assessment</w:t>
      </w:r>
    </w:p>
    <w:p w14:paraId="54169EA7"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first step is to conduct a detailed analysis of the organisation’s business processes and identify system requirements.</w:t>
      </w:r>
    </w:p>
    <w:p w14:paraId="02D13F9E" w14:textId="288D6A5D"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This stage involves consulting employees, reviewing existing systems, and evaluating potential software vendors.</w:t>
      </w:r>
      <w:r w:rsidR="00AB00BB" w:rsidRPr="00E04892">
        <w:rPr>
          <w:rFonts w:ascii="Arial" w:hAnsi="Arial" w:cs="Arial"/>
          <w:sz w:val="22"/>
          <w:szCs w:val="22"/>
        </w:rPr>
        <w:t xml:space="preserve"> </w:t>
      </w:r>
      <w:r w:rsidR="00AB00BB" w:rsidRPr="00E04892">
        <w:rPr>
          <w:rFonts w:ascii="Arial" w:hAnsi="Arial" w:cs="Arial"/>
          <w:sz w:val="22"/>
          <w:szCs w:val="22"/>
        </w:rPr>
        <w:t xml:space="preserve">(Bambang </w:t>
      </w:r>
      <w:proofErr w:type="spellStart"/>
      <w:r w:rsidR="00AB00BB" w:rsidRPr="00E04892">
        <w:rPr>
          <w:rFonts w:ascii="Arial" w:hAnsi="Arial" w:cs="Arial"/>
          <w:sz w:val="22"/>
          <w:szCs w:val="22"/>
        </w:rPr>
        <w:t>Widjanarko</w:t>
      </w:r>
      <w:proofErr w:type="spellEnd"/>
      <w:r w:rsidR="00AB00BB" w:rsidRPr="00E04892">
        <w:rPr>
          <w:rFonts w:ascii="Arial" w:hAnsi="Arial" w:cs="Arial"/>
          <w:sz w:val="22"/>
          <w:szCs w:val="22"/>
        </w:rPr>
        <w:t xml:space="preserve"> Susilo and Susanto, 2024)</w:t>
      </w:r>
    </w:p>
    <w:p w14:paraId="308246CC" w14:textId="3D0D0162"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4.2 System Design and Configuration</w:t>
      </w:r>
    </w:p>
    <w:p w14:paraId="6912707C" w14:textId="6CF9D488"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Once a system is selected, it must be configured to match the company’s operational processes. This includes setting up inventory modules, customer databases, and reporting dashboards.</w:t>
      </w:r>
      <w:r w:rsidR="00AB00BB" w:rsidRPr="00E04892">
        <w:rPr>
          <w:rFonts w:ascii="Arial" w:hAnsi="Arial" w:cs="Arial"/>
          <w:sz w:val="22"/>
          <w:szCs w:val="22"/>
        </w:rPr>
        <w:t xml:space="preserve"> </w:t>
      </w:r>
      <w:r w:rsidR="00AB00BB" w:rsidRPr="00E04892">
        <w:rPr>
          <w:rFonts w:ascii="Arial" w:hAnsi="Arial" w:cs="Arial"/>
          <w:sz w:val="22"/>
          <w:szCs w:val="22"/>
        </w:rPr>
        <w:t>(Laudon and Laudon, 2022; Smith, 2020)</w:t>
      </w:r>
    </w:p>
    <w:p w14:paraId="03723F2F"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4.3 Data Migration</w:t>
      </w:r>
    </w:p>
    <w:p w14:paraId="6E25AAFA" w14:textId="100995F8"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 xml:space="preserve">Existing data from spreadsheets and legacy systems must be transferred into the new system. This process requires careful data cleaning to remove errors and duplicate records. </w:t>
      </w:r>
      <w:r w:rsidR="0052461E" w:rsidRPr="00E04892">
        <w:rPr>
          <w:rFonts w:ascii="Arial" w:hAnsi="Arial" w:cs="Arial"/>
          <w:sz w:val="22"/>
          <w:szCs w:val="22"/>
        </w:rPr>
        <w:t xml:space="preserve">(O’Brien and </w:t>
      </w:r>
      <w:proofErr w:type="spellStart"/>
      <w:r w:rsidR="0052461E" w:rsidRPr="00E04892">
        <w:rPr>
          <w:rFonts w:ascii="Arial" w:hAnsi="Arial" w:cs="Arial"/>
          <w:sz w:val="22"/>
          <w:szCs w:val="22"/>
        </w:rPr>
        <w:t>Marakas</w:t>
      </w:r>
      <w:proofErr w:type="spellEnd"/>
      <w:r w:rsidR="0052461E" w:rsidRPr="00E04892">
        <w:rPr>
          <w:rFonts w:ascii="Arial" w:hAnsi="Arial" w:cs="Arial"/>
          <w:sz w:val="22"/>
          <w:szCs w:val="22"/>
        </w:rPr>
        <w:t>, 2019)</w:t>
      </w:r>
    </w:p>
    <w:p w14:paraId="361D356D"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4.4 Integration with Existing Infrastructure</w:t>
      </w:r>
    </w:p>
    <w:p w14:paraId="19977323"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new systems must integrate with Kalori Ltd.’s e-commerce platform, payment systems, and logistics providers.</w:t>
      </w:r>
    </w:p>
    <w:p w14:paraId="513568E0" w14:textId="0956FC40"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This ensures that information flows smoothly between different business processes.</w:t>
      </w:r>
    </w:p>
    <w:p w14:paraId="09053517"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4.5 Security and Data Protection</w:t>
      </w:r>
    </w:p>
    <w:p w14:paraId="71019614" w14:textId="77777777" w:rsidR="00031458" w:rsidRPr="00E04892" w:rsidRDefault="00031458" w:rsidP="00E04892">
      <w:pPr>
        <w:spacing w:line="360" w:lineRule="auto"/>
        <w:rPr>
          <w:rFonts w:ascii="Arial" w:hAnsi="Arial" w:cs="Arial"/>
          <w:sz w:val="22"/>
          <w:szCs w:val="22"/>
        </w:rPr>
      </w:pPr>
      <w:r w:rsidRPr="00E04892">
        <w:rPr>
          <w:rFonts w:ascii="Arial" w:hAnsi="Arial" w:cs="Arial"/>
          <w:sz w:val="22"/>
          <w:szCs w:val="22"/>
        </w:rPr>
        <w:t>Role-based access controls, multi-factor authentication, and encryption are examples of robust security features found in contemporary cloud-based systems.</w:t>
      </w:r>
    </w:p>
    <w:p w14:paraId="7BB54EAA" w14:textId="3C0CC60A" w:rsidR="00AB00BB" w:rsidRPr="00E04892" w:rsidRDefault="00031458" w:rsidP="00E04892">
      <w:pPr>
        <w:spacing w:line="360" w:lineRule="auto"/>
        <w:rPr>
          <w:rFonts w:ascii="Arial" w:hAnsi="Arial" w:cs="Arial"/>
          <w:sz w:val="22"/>
          <w:szCs w:val="22"/>
        </w:rPr>
      </w:pPr>
      <w:r w:rsidRPr="00E04892">
        <w:rPr>
          <w:rFonts w:ascii="Arial" w:hAnsi="Arial" w:cs="Arial"/>
          <w:sz w:val="22"/>
          <w:szCs w:val="22"/>
        </w:rPr>
        <w:t>These solutions assist in safeguarding private client information and guarantee adherence to data protection laws like GDPR (European Commission, 2023).</w:t>
      </w:r>
    </w:p>
    <w:p w14:paraId="07AD4241" w14:textId="77777777" w:rsidR="00846411" w:rsidRDefault="00846411" w:rsidP="00E04892">
      <w:pPr>
        <w:spacing w:line="360" w:lineRule="auto"/>
        <w:rPr>
          <w:rFonts w:ascii="Arial" w:hAnsi="Arial" w:cs="Arial"/>
          <w:b/>
          <w:sz w:val="22"/>
          <w:szCs w:val="22"/>
        </w:rPr>
      </w:pPr>
    </w:p>
    <w:p w14:paraId="654347D3" w14:textId="07F97294"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lastRenderedPageBreak/>
        <w:t>4.6 Employee Training</w:t>
      </w:r>
    </w:p>
    <w:p w14:paraId="61274B95"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Employee training is essential for successful system implementation. Staff members must learn how to use the new systems effectively.</w:t>
      </w:r>
    </w:p>
    <w:p w14:paraId="71333CFE" w14:textId="19BC6E74"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Training sessions should include workshops, tutorials, and ongoing support. And the Timeframe for Employee Training should be On-going</w:t>
      </w:r>
      <w:r w:rsidR="00DC4943" w:rsidRPr="00E04892">
        <w:rPr>
          <w:rFonts w:ascii="Arial" w:hAnsi="Arial" w:cs="Arial"/>
          <w:sz w:val="22"/>
          <w:szCs w:val="22"/>
        </w:rPr>
        <w:t xml:space="preserve"> </w:t>
      </w:r>
      <w:r w:rsidR="00DC4943" w:rsidRPr="00E04892">
        <w:rPr>
          <w:rFonts w:ascii="Arial" w:hAnsi="Arial" w:cs="Arial"/>
          <w:sz w:val="22"/>
          <w:szCs w:val="22"/>
        </w:rPr>
        <w:t>(Zhang, Xu and Ma, 2023)</w:t>
      </w:r>
    </w:p>
    <w:p w14:paraId="55B7D2F5"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4.7 Testing and Deployment</w:t>
      </w:r>
    </w:p>
    <w:p w14:paraId="0D0E328D" w14:textId="2CB71DA8"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Before full deployment, the system should be tested in selected stores. This pilot phase helps identify technical problems and allows adjustments before company-wide implementation.</w:t>
      </w:r>
      <w:r w:rsidR="00DC4943" w:rsidRPr="00E04892">
        <w:rPr>
          <w:rFonts w:ascii="Arial" w:hAnsi="Arial" w:cs="Arial"/>
          <w:sz w:val="22"/>
          <w:szCs w:val="22"/>
        </w:rPr>
        <w:t xml:space="preserve"> </w:t>
      </w:r>
      <w:r w:rsidR="00DC4943" w:rsidRPr="00E04892">
        <w:rPr>
          <w:rFonts w:ascii="Arial" w:hAnsi="Arial" w:cs="Arial"/>
          <w:sz w:val="22"/>
          <w:szCs w:val="22"/>
        </w:rPr>
        <w:t>(Zhang, Xu and Ma, 2023)</w:t>
      </w:r>
    </w:p>
    <w:p w14:paraId="74B6103B"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4.8 Continuous Monitoring</w:t>
      </w:r>
    </w:p>
    <w:p w14:paraId="07998C71"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 xml:space="preserve">After the system is implemented, the company should regularly evaluate and review its performance every month and make improvements when necessary. </w:t>
      </w:r>
    </w:p>
    <w:p w14:paraId="22015C8C"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5. Conclusion</w:t>
      </w:r>
    </w:p>
    <w:p w14:paraId="0146956D" w14:textId="1C7B666D" w:rsidR="00145174" w:rsidRPr="00E04892" w:rsidRDefault="003B1D6F" w:rsidP="00E04892">
      <w:pPr>
        <w:spacing w:line="360" w:lineRule="auto"/>
        <w:rPr>
          <w:rFonts w:ascii="Arial" w:hAnsi="Arial" w:cs="Arial"/>
          <w:sz w:val="22"/>
          <w:szCs w:val="22"/>
        </w:rPr>
      </w:pPr>
      <w:r w:rsidRPr="00E04892">
        <w:rPr>
          <w:rFonts w:ascii="Arial" w:hAnsi="Arial" w:cs="Arial"/>
          <w:sz w:val="22"/>
          <w:szCs w:val="22"/>
        </w:rPr>
        <w:t xml:space="preserve">Despite its robust commercial expansion,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is facing significant operational issues due to its outdated information systems. Customer happiness and efficiency are being negatively impacted by manual inventory tracking, fragmented customer data, ineffective reporting procedures, and lax security measures.</w:t>
      </w:r>
    </w:p>
    <w:p w14:paraId="32BC5FC8" w14:textId="49282874" w:rsidR="007A02DF" w:rsidRPr="00E04892" w:rsidRDefault="007A02DF" w:rsidP="00E04892">
      <w:pPr>
        <w:spacing w:line="360" w:lineRule="auto"/>
        <w:rPr>
          <w:rFonts w:ascii="Arial" w:hAnsi="Arial" w:cs="Arial"/>
          <w:sz w:val="22"/>
          <w:szCs w:val="22"/>
        </w:rPr>
      </w:pPr>
      <w:r w:rsidRPr="00E04892">
        <w:rPr>
          <w:rFonts w:ascii="Arial" w:hAnsi="Arial" w:cs="Arial"/>
          <w:sz w:val="22"/>
          <w:szCs w:val="22"/>
        </w:rPr>
        <w:t>This proposal suggests putting in place an integrated information system including business intelligence, CRM, and ERP technology. These tools will provide real-time insights into organisational performance, centralise company data, and automate key procedures.</w:t>
      </w:r>
    </w:p>
    <w:p w14:paraId="5E40621A" w14:textId="75F87016" w:rsidR="00437B0D" w:rsidRPr="00E04892" w:rsidRDefault="007A02DF" w:rsidP="00E04892">
      <w:pPr>
        <w:numPr>
          <w:ilvl w:val="0"/>
          <w:numId w:val="8"/>
        </w:numPr>
        <w:spacing w:line="360" w:lineRule="auto"/>
        <w:rPr>
          <w:rFonts w:ascii="Arial" w:hAnsi="Arial" w:cs="Arial"/>
          <w:sz w:val="22"/>
          <w:szCs w:val="22"/>
        </w:rPr>
      </w:pPr>
      <w:r w:rsidRPr="00E04892">
        <w:rPr>
          <w:rFonts w:ascii="Arial" w:hAnsi="Arial" w:cs="Arial"/>
          <w:sz w:val="22"/>
          <w:szCs w:val="22"/>
        </w:rPr>
        <w:t xml:space="preserve">By implementing these technologies,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can boost data security, assist data-driven decision-making, improve customer relations, and manage inventories more effectively. Improved productivity, increased customer satisfaction, and an increased competitive advantage are the long-term advantages, despite the implementation process requiring careful planning and investment.</w:t>
      </w:r>
      <w:r w:rsidR="00437B0D" w:rsidRPr="00E04892">
        <w:rPr>
          <w:rFonts w:ascii="Arial" w:eastAsia="Times New Roman" w:hAnsi="Arial" w:cs="Arial"/>
          <w:b/>
          <w:bCs/>
          <w:kern w:val="0"/>
          <w:sz w:val="22"/>
          <w:szCs w:val="22"/>
          <w:lang w:eastAsia="en-GB"/>
          <w14:ligatures w14:val="none"/>
        </w:rPr>
        <w:t xml:space="preserve"> </w:t>
      </w:r>
      <w:r w:rsidR="00437B0D" w:rsidRPr="00E04892">
        <w:rPr>
          <w:rFonts w:ascii="Arial" w:hAnsi="Arial" w:cs="Arial"/>
          <w:b/>
          <w:bCs/>
          <w:sz w:val="22"/>
          <w:szCs w:val="22"/>
        </w:rPr>
        <w:t xml:space="preserve">(Hamdat </w:t>
      </w:r>
      <w:r w:rsidR="00437B0D" w:rsidRPr="00E04892">
        <w:rPr>
          <w:rFonts w:ascii="Arial" w:hAnsi="Arial" w:cs="Arial"/>
          <w:b/>
          <w:bCs/>
          <w:i/>
          <w:iCs/>
          <w:sz w:val="22"/>
          <w:szCs w:val="22"/>
        </w:rPr>
        <w:t>et al.</w:t>
      </w:r>
      <w:r w:rsidR="00437B0D" w:rsidRPr="00E04892">
        <w:rPr>
          <w:rFonts w:ascii="Arial" w:hAnsi="Arial" w:cs="Arial"/>
          <w:b/>
          <w:bCs/>
          <w:sz w:val="22"/>
          <w:szCs w:val="22"/>
        </w:rPr>
        <w:t>, 2024)</w:t>
      </w:r>
    </w:p>
    <w:p w14:paraId="7FB345D5" w14:textId="670069EB" w:rsidR="007A02DF" w:rsidRPr="00E04892" w:rsidRDefault="007A02DF" w:rsidP="00E04892">
      <w:pPr>
        <w:spacing w:line="360" w:lineRule="auto"/>
        <w:rPr>
          <w:rFonts w:ascii="Arial" w:hAnsi="Arial" w:cs="Arial"/>
          <w:sz w:val="22"/>
          <w:szCs w:val="22"/>
        </w:rPr>
      </w:pPr>
    </w:p>
    <w:p w14:paraId="75B1C3AC" w14:textId="77777777" w:rsidR="00846411" w:rsidRDefault="00846411" w:rsidP="00E04892">
      <w:pPr>
        <w:spacing w:line="360" w:lineRule="auto"/>
        <w:rPr>
          <w:rFonts w:ascii="Arial" w:hAnsi="Arial" w:cs="Arial"/>
          <w:b/>
          <w:sz w:val="22"/>
          <w:szCs w:val="22"/>
        </w:rPr>
      </w:pPr>
    </w:p>
    <w:p w14:paraId="596FBA09" w14:textId="77777777" w:rsidR="00846411" w:rsidRDefault="00846411" w:rsidP="00E04892">
      <w:pPr>
        <w:spacing w:line="360" w:lineRule="auto"/>
        <w:rPr>
          <w:rFonts w:ascii="Arial" w:hAnsi="Arial" w:cs="Arial"/>
          <w:b/>
          <w:sz w:val="22"/>
          <w:szCs w:val="22"/>
        </w:rPr>
      </w:pPr>
    </w:p>
    <w:p w14:paraId="065DAEC5" w14:textId="77777777" w:rsidR="00846411" w:rsidRDefault="00846411" w:rsidP="00E04892">
      <w:pPr>
        <w:spacing w:line="360" w:lineRule="auto"/>
        <w:rPr>
          <w:rFonts w:ascii="Arial" w:hAnsi="Arial" w:cs="Arial"/>
          <w:b/>
          <w:sz w:val="22"/>
          <w:szCs w:val="22"/>
        </w:rPr>
      </w:pPr>
    </w:p>
    <w:p w14:paraId="3885AEAE" w14:textId="77777777" w:rsidR="00846411" w:rsidRDefault="00846411" w:rsidP="00E04892">
      <w:pPr>
        <w:spacing w:line="360" w:lineRule="auto"/>
        <w:rPr>
          <w:rFonts w:ascii="Arial" w:hAnsi="Arial" w:cs="Arial"/>
          <w:b/>
          <w:sz w:val="22"/>
          <w:szCs w:val="22"/>
        </w:rPr>
      </w:pPr>
    </w:p>
    <w:p w14:paraId="3CE74BF4" w14:textId="6F7C72AC" w:rsidR="00E903D9" w:rsidRDefault="00E903D9" w:rsidP="00E04892">
      <w:pPr>
        <w:spacing w:line="360" w:lineRule="auto"/>
        <w:rPr>
          <w:rFonts w:ascii="Arial" w:hAnsi="Arial" w:cs="Arial"/>
          <w:b/>
          <w:sz w:val="22"/>
          <w:szCs w:val="22"/>
        </w:rPr>
      </w:pPr>
      <w:r w:rsidRPr="00C43EA0">
        <w:rPr>
          <w:rFonts w:ascii="Arial" w:hAnsi="Arial" w:cs="Arial"/>
          <w:b/>
          <w:sz w:val="22"/>
          <w:szCs w:val="22"/>
        </w:rPr>
        <w:lastRenderedPageBreak/>
        <w:t xml:space="preserve">References </w:t>
      </w:r>
    </w:p>
    <w:p w14:paraId="036A75A8" w14:textId="77777777" w:rsidR="00FB1836" w:rsidRPr="00FB1836" w:rsidRDefault="00FB1836" w:rsidP="00E04892">
      <w:pPr>
        <w:spacing w:line="360" w:lineRule="auto"/>
        <w:rPr>
          <w:rFonts w:ascii="Arial" w:hAnsi="Arial" w:cs="Arial"/>
          <w:b/>
          <w:sz w:val="22"/>
          <w:szCs w:val="22"/>
        </w:rPr>
      </w:pPr>
    </w:p>
    <w:p w14:paraId="1059AA88" w14:textId="77777777"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 xml:space="preserve">Buttle, F. and </w:t>
      </w:r>
      <w:proofErr w:type="spellStart"/>
      <w:r w:rsidRPr="00E04892">
        <w:rPr>
          <w:rFonts w:ascii="Arial" w:hAnsi="Arial" w:cs="Arial"/>
          <w:sz w:val="22"/>
          <w:szCs w:val="22"/>
        </w:rPr>
        <w:t>Maklan</w:t>
      </w:r>
      <w:proofErr w:type="spellEnd"/>
      <w:r w:rsidRPr="00E04892">
        <w:rPr>
          <w:rFonts w:ascii="Arial" w:hAnsi="Arial" w:cs="Arial"/>
          <w:sz w:val="22"/>
          <w:szCs w:val="22"/>
        </w:rPr>
        <w:t xml:space="preserve">, S. (2019) Customer Relationship Management: Concepts and Technologies. 4th </w:t>
      </w:r>
      <w:proofErr w:type="spellStart"/>
      <w:r w:rsidRPr="00E04892">
        <w:rPr>
          <w:rFonts w:ascii="Arial" w:hAnsi="Arial" w:cs="Arial"/>
          <w:sz w:val="22"/>
          <w:szCs w:val="22"/>
        </w:rPr>
        <w:t>edn</w:t>
      </w:r>
      <w:proofErr w:type="spellEnd"/>
      <w:r w:rsidRPr="00E04892">
        <w:rPr>
          <w:rFonts w:ascii="Arial" w:hAnsi="Arial" w:cs="Arial"/>
          <w:sz w:val="22"/>
          <w:szCs w:val="22"/>
        </w:rPr>
        <w:t>. London: Routledge.</w:t>
      </w:r>
    </w:p>
    <w:p w14:paraId="3FF937EB" w14:textId="77777777"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Davenport, T.H. and Harris, J.G. (2017) Competing on Analytics: The New Science of Winning. Boston: Harvard Business Review Press.</w:t>
      </w:r>
    </w:p>
    <w:p w14:paraId="3B05D891" w14:textId="28712EFB"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European Commission (2023) Data Protection in the EU. Available at: https://commission.europa.eu</w:t>
      </w:r>
    </w:p>
    <w:p w14:paraId="67F37E6B" w14:textId="11B2EBDE"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 xml:space="preserve">Laudon, K.C. and Laudon, J.P. (2022) Management Information Systems: Managing the Digital Firm. 17th </w:t>
      </w:r>
      <w:proofErr w:type="spellStart"/>
      <w:r w:rsidRPr="00E04892">
        <w:rPr>
          <w:rFonts w:ascii="Arial" w:hAnsi="Arial" w:cs="Arial"/>
          <w:sz w:val="22"/>
          <w:szCs w:val="22"/>
        </w:rPr>
        <w:t>edn</w:t>
      </w:r>
      <w:proofErr w:type="spellEnd"/>
      <w:r w:rsidRPr="00E04892">
        <w:rPr>
          <w:rFonts w:ascii="Arial" w:hAnsi="Arial" w:cs="Arial"/>
          <w:sz w:val="22"/>
          <w:szCs w:val="22"/>
        </w:rPr>
        <w:t>. Harlow: Pearson.</w:t>
      </w:r>
    </w:p>
    <w:p w14:paraId="24154C64" w14:textId="7F99E316"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Monk, E. and Wagner, B. (2013) Concepts in Enterprise Resource Planning. Boston: Cengage Learning.</w:t>
      </w:r>
    </w:p>
    <w:p w14:paraId="5710CC92" w14:textId="0CA59FAE"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 xml:space="preserve">O’Brien, J.A. and </w:t>
      </w:r>
      <w:proofErr w:type="spellStart"/>
      <w:r w:rsidRPr="00E04892">
        <w:rPr>
          <w:rFonts w:ascii="Arial" w:hAnsi="Arial" w:cs="Arial"/>
          <w:sz w:val="22"/>
          <w:szCs w:val="22"/>
        </w:rPr>
        <w:t>Marakas</w:t>
      </w:r>
      <w:proofErr w:type="spellEnd"/>
      <w:r w:rsidRPr="00E04892">
        <w:rPr>
          <w:rFonts w:ascii="Arial" w:hAnsi="Arial" w:cs="Arial"/>
          <w:sz w:val="22"/>
          <w:szCs w:val="22"/>
        </w:rPr>
        <w:t>, G.M. (2019) Management Information Systems. New York: McGraw-Hill.</w:t>
      </w:r>
    </w:p>
    <w:p w14:paraId="18CEFDE6" w14:textId="05ABE4A7"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Sharda, R., Delen, D. and Turban, E. (2020) Business Intelligence, Analytics, and Data Science. Harlow: Pearson.</w:t>
      </w:r>
    </w:p>
    <w:p w14:paraId="0CC8C716" w14:textId="4647B32D"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Stair, R. and Reynolds, G. (2020) Principles of Information Systems. Boston: Cengage Learning.</w:t>
      </w:r>
    </w:p>
    <w:p w14:paraId="0E4C0447" w14:textId="4C19C3AB"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Porter, M.E. and Heppelmann, J.E. (2015) ‘How smart, connected products are transforming companies’, Harvard Business Review, 93(10), pp. 96-114.</w:t>
      </w:r>
    </w:p>
    <w:p w14:paraId="154CC5CD" w14:textId="77777777"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Chen, H., Chiang, R. and Storey, V. (2012) ‘Business intelligence and analytics’, MIS Quarterly, 36(4), pp. 1165-1188.</w:t>
      </w:r>
    </w:p>
    <w:p w14:paraId="35837D1E" w14:textId="77777777" w:rsidR="00223CC3" w:rsidRPr="00E04892" w:rsidRDefault="00223CC3" w:rsidP="00E04892">
      <w:pPr>
        <w:spacing w:line="360" w:lineRule="auto"/>
        <w:rPr>
          <w:rFonts w:ascii="Arial" w:hAnsi="Arial" w:cs="Arial"/>
          <w:sz w:val="22"/>
          <w:szCs w:val="22"/>
          <w:lang w:val="en-US"/>
        </w:rPr>
      </w:pPr>
      <w:r w:rsidRPr="00223CC3">
        <w:rPr>
          <w:rFonts w:ascii="Arial" w:hAnsi="Arial" w:cs="Arial"/>
          <w:sz w:val="22"/>
          <w:szCs w:val="22"/>
          <w:lang w:val="en-US"/>
        </w:rPr>
        <w:t xml:space="preserve">Zhang, X, Xu, YY &amp; Ma, L 2023, ‘Information technology investment and digital transformation: the roles of digital transformation strategy and top management’, </w:t>
      </w:r>
      <w:r w:rsidRPr="00223CC3">
        <w:rPr>
          <w:rFonts w:ascii="Arial" w:hAnsi="Arial" w:cs="Arial"/>
          <w:i/>
          <w:iCs/>
          <w:sz w:val="22"/>
          <w:szCs w:val="22"/>
          <w:lang w:val="en-US"/>
        </w:rPr>
        <w:t>Business Process Management Journal</w:t>
      </w:r>
      <w:r w:rsidRPr="00223CC3">
        <w:rPr>
          <w:rFonts w:ascii="Arial" w:hAnsi="Arial" w:cs="Arial"/>
          <w:sz w:val="22"/>
          <w:szCs w:val="22"/>
          <w:lang w:val="en-US"/>
        </w:rPr>
        <w:t>, vol. 29, no. 2, pp. 528–549.</w:t>
      </w:r>
    </w:p>
    <w:p w14:paraId="3A8F533A" w14:textId="77777777" w:rsidR="00223CC3" w:rsidRPr="00223CC3" w:rsidRDefault="00223CC3" w:rsidP="00E04892">
      <w:pPr>
        <w:spacing w:line="360" w:lineRule="auto"/>
        <w:rPr>
          <w:rFonts w:ascii="Arial" w:hAnsi="Arial" w:cs="Arial"/>
          <w:sz w:val="22"/>
          <w:szCs w:val="22"/>
        </w:rPr>
      </w:pPr>
      <w:r w:rsidRPr="00223CC3">
        <w:rPr>
          <w:rFonts w:ascii="Arial" w:hAnsi="Arial" w:cs="Arial"/>
          <w:sz w:val="22"/>
          <w:szCs w:val="22"/>
          <w:lang w:val="en-US"/>
        </w:rPr>
        <w:t xml:space="preserve">Rahman, </w:t>
      </w:r>
      <w:proofErr w:type="spellStart"/>
      <w:r w:rsidRPr="00223CC3">
        <w:rPr>
          <w:rFonts w:ascii="Arial" w:hAnsi="Arial" w:cs="Arial"/>
          <w:sz w:val="22"/>
          <w:szCs w:val="22"/>
          <w:lang w:val="en-US"/>
        </w:rPr>
        <w:t>MdM</w:t>
      </w:r>
      <w:proofErr w:type="spellEnd"/>
      <w:r w:rsidRPr="00223CC3">
        <w:rPr>
          <w:rFonts w:ascii="Arial" w:hAnsi="Arial" w:cs="Arial"/>
          <w:sz w:val="22"/>
          <w:szCs w:val="22"/>
          <w:lang w:val="en-US"/>
        </w:rPr>
        <w:t xml:space="preserve"> &amp; Ashfaq, S </w:t>
      </w:r>
      <w:proofErr w:type="gramStart"/>
      <w:r w:rsidRPr="00223CC3">
        <w:rPr>
          <w:rFonts w:ascii="Arial" w:hAnsi="Arial" w:cs="Arial"/>
          <w:sz w:val="22"/>
          <w:szCs w:val="22"/>
          <w:lang w:val="en-US"/>
        </w:rPr>
        <w:t>2021, ‘</w:t>
      </w:r>
      <w:proofErr w:type="gramEnd"/>
      <w:r w:rsidRPr="00223CC3">
        <w:rPr>
          <w:rFonts w:ascii="Arial" w:hAnsi="Arial" w:cs="Arial"/>
          <w:sz w:val="22"/>
          <w:szCs w:val="22"/>
          <w:lang w:val="en-US"/>
        </w:rPr>
        <w:t xml:space="preserve">DATA-DRIVEN DECISION SUPPORT IN INFORMATION SYSTEMS: STRATEGIC APPLICATIONS IN ENTERPRISES’, </w:t>
      </w:r>
      <w:r w:rsidRPr="00223CC3">
        <w:rPr>
          <w:rFonts w:ascii="Arial" w:hAnsi="Arial" w:cs="Arial"/>
          <w:i/>
          <w:iCs/>
          <w:sz w:val="22"/>
          <w:szCs w:val="22"/>
          <w:lang w:val="en-US"/>
        </w:rPr>
        <w:t>International Journal of Scientific Interdisciplinary Research</w:t>
      </w:r>
      <w:r w:rsidRPr="00223CC3">
        <w:rPr>
          <w:rFonts w:ascii="Arial" w:hAnsi="Arial" w:cs="Arial"/>
          <w:sz w:val="22"/>
          <w:szCs w:val="22"/>
          <w:lang w:val="en-US"/>
        </w:rPr>
        <w:t>, vol. 02, no. 02, pp. 01-33.</w:t>
      </w:r>
    </w:p>
    <w:p w14:paraId="2B5DB1F2" w14:textId="2778ACD1" w:rsidR="00223CC3" w:rsidRPr="00223CC3" w:rsidRDefault="00223CC3" w:rsidP="00E04892">
      <w:pPr>
        <w:spacing w:line="360" w:lineRule="auto"/>
        <w:rPr>
          <w:rFonts w:ascii="Arial" w:hAnsi="Arial" w:cs="Arial"/>
          <w:sz w:val="22"/>
          <w:szCs w:val="22"/>
        </w:rPr>
      </w:pPr>
      <w:r w:rsidRPr="00E04892">
        <w:rPr>
          <w:rFonts w:ascii="Arial" w:hAnsi="Arial" w:cs="Arial"/>
          <w:sz w:val="22"/>
          <w:szCs w:val="22"/>
          <w:lang w:val="en-US"/>
        </w:rPr>
        <w:t xml:space="preserve">Som, JO &amp; </w:t>
      </w:r>
      <w:proofErr w:type="spellStart"/>
      <w:r w:rsidRPr="00E04892">
        <w:rPr>
          <w:rFonts w:ascii="Arial" w:hAnsi="Arial" w:cs="Arial"/>
          <w:sz w:val="22"/>
          <w:szCs w:val="22"/>
          <w:lang w:val="en-US"/>
        </w:rPr>
        <w:t>Anyigba</w:t>
      </w:r>
      <w:proofErr w:type="spellEnd"/>
      <w:r w:rsidRPr="00E04892">
        <w:rPr>
          <w:rFonts w:ascii="Arial" w:hAnsi="Arial" w:cs="Arial"/>
          <w:sz w:val="22"/>
          <w:szCs w:val="22"/>
          <w:lang w:val="en-US"/>
        </w:rPr>
        <w:t xml:space="preserve">, H </w:t>
      </w:r>
      <w:proofErr w:type="gramStart"/>
      <w:r w:rsidRPr="00E04892">
        <w:rPr>
          <w:rFonts w:ascii="Arial" w:hAnsi="Arial" w:cs="Arial"/>
          <w:sz w:val="22"/>
          <w:szCs w:val="22"/>
          <w:lang w:val="en-US"/>
        </w:rPr>
        <w:t>2022, ‘</w:t>
      </w:r>
      <w:proofErr w:type="gramEnd"/>
      <w:r w:rsidRPr="00E04892">
        <w:rPr>
          <w:rFonts w:ascii="Arial" w:hAnsi="Arial" w:cs="Arial"/>
          <w:sz w:val="22"/>
          <w:szCs w:val="22"/>
          <w:lang w:val="en-US"/>
        </w:rPr>
        <w:t xml:space="preserve">Examining the Effects of Information Systems Usage and Managerial Commitment on Supply Chain Performance: The Mediating Role of Supply Chain Integration’, </w:t>
      </w:r>
      <w:r w:rsidRPr="00E04892">
        <w:rPr>
          <w:rFonts w:ascii="Arial" w:hAnsi="Arial" w:cs="Arial"/>
          <w:i/>
          <w:iCs/>
          <w:sz w:val="22"/>
          <w:szCs w:val="22"/>
          <w:lang w:val="en-US"/>
        </w:rPr>
        <w:t>SAGE Open</w:t>
      </w:r>
      <w:r w:rsidRPr="00E04892">
        <w:rPr>
          <w:rFonts w:ascii="Arial" w:hAnsi="Arial" w:cs="Arial"/>
          <w:sz w:val="22"/>
          <w:szCs w:val="22"/>
          <w:lang w:val="en-US"/>
        </w:rPr>
        <w:t>, vol. 12, no. 2, p. 215824402210912</w:t>
      </w:r>
    </w:p>
    <w:p w14:paraId="25B29B9F" w14:textId="77777777" w:rsidR="008F75F2" w:rsidRPr="008F75F2" w:rsidRDefault="008F75F2" w:rsidP="00E04892">
      <w:pPr>
        <w:spacing w:line="360" w:lineRule="auto"/>
        <w:rPr>
          <w:rFonts w:ascii="Arial" w:hAnsi="Arial" w:cs="Arial"/>
          <w:sz w:val="22"/>
          <w:szCs w:val="22"/>
        </w:rPr>
      </w:pPr>
      <w:r w:rsidRPr="008F75F2">
        <w:rPr>
          <w:rFonts w:ascii="Arial" w:hAnsi="Arial" w:cs="Arial"/>
          <w:sz w:val="22"/>
          <w:szCs w:val="22"/>
          <w:lang w:val="en-US"/>
        </w:rPr>
        <w:lastRenderedPageBreak/>
        <w:t xml:space="preserve">Mehmood, T </w:t>
      </w:r>
      <w:proofErr w:type="gramStart"/>
      <w:r w:rsidRPr="008F75F2">
        <w:rPr>
          <w:rFonts w:ascii="Arial" w:hAnsi="Arial" w:cs="Arial"/>
          <w:sz w:val="22"/>
          <w:szCs w:val="22"/>
          <w:lang w:val="en-US"/>
        </w:rPr>
        <w:t>2021, ‘</w:t>
      </w:r>
      <w:proofErr w:type="gramEnd"/>
      <w:r w:rsidRPr="008F75F2">
        <w:rPr>
          <w:rFonts w:ascii="Arial" w:hAnsi="Arial" w:cs="Arial"/>
          <w:sz w:val="22"/>
          <w:szCs w:val="22"/>
          <w:lang w:val="en-US"/>
        </w:rPr>
        <w:t xml:space="preserve">Does Information Technology Competencies and Fleet Management Practices lead to Effective Service Delivery? Empirical Evidence from E- Commerce Industry’, </w:t>
      </w:r>
      <w:r w:rsidRPr="008F75F2">
        <w:rPr>
          <w:rFonts w:ascii="Arial" w:hAnsi="Arial" w:cs="Arial"/>
          <w:i/>
          <w:iCs/>
          <w:sz w:val="22"/>
          <w:szCs w:val="22"/>
          <w:lang w:val="en-US"/>
        </w:rPr>
        <w:t>International Journal of Technology, Innovation and Management (IJTIM)</w:t>
      </w:r>
      <w:r w:rsidRPr="008F75F2">
        <w:rPr>
          <w:rFonts w:ascii="Arial" w:hAnsi="Arial" w:cs="Arial"/>
          <w:sz w:val="22"/>
          <w:szCs w:val="22"/>
          <w:lang w:val="en-US"/>
        </w:rPr>
        <w:t>, vol. 1, no. 2, pp. 14–41.</w:t>
      </w:r>
    </w:p>
    <w:p w14:paraId="6615062B" w14:textId="77777777" w:rsidR="008F75F2" w:rsidRPr="008F75F2" w:rsidRDefault="008F75F2" w:rsidP="00E04892">
      <w:pPr>
        <w:spacing w:line="360" w:lineRule="auto"/>
        <w:rPr>
          <w:rFonts w:ascii="Arial" w:hAnsi="Arial" w:cs="Arial"/>
          <w:sz w:val="22"/>
          <w:szCs w:val="22"/>
        </w:rPr>
      </w:pPr>
      <w:r w:rsidRPr="008F75F2">
        <w:rPr>
          <w:rFonts w:ascii="Arial" w:hAnsi="Arial" w:cs="Arial"/>
          <w:sz w:val="22"/>
          <w:szCs w:val="22"/>
          <w:lang w:val="en-US"/>
        </w:rPr>
        <w:t xml:space="preserve">Aminuddin Hamdat, </w:t>
      </w:r>
      <w:proofErr w:type="spellStart"/>
      <w:r w:rsidRPr="008F75F2">
        <w:rPr>
          <w:rFonts w:ascii="Arial" w:hAnsi="Arial" w:cs="Arial"/>
          <w:sz w:val="22"/>
          <w:szCs w:val="22"/>
          <w:lang w:val="en-US"/>
        </w:rPr>
        <w:t>Ceskakusumadewi</w:t>
      </w:r>
      <w:proofErr w:type="spellEnd"/>
      <w:r w:rsidRPr="008F75F2">
        <w:rPr>
          <w:rFonts w:ascii="Arial" w:hAnsi="Arial" w:cs="Arial"/>
          <w:sz w:val="22"/>
          <w:szCs w:val="22"/>
          <w:lang w:val="en-US"/>
        </w:rPr>
        <w:t xml:space="preserve"> B, </w:t>
      </w:r>
      <w:proofErr w:type="spellStart"/>
      <w:r w:rsidRPr="008F75F2">
        <w:rPr>
          <w:rFonts w:ascii="Arial" w:hAnsi="Arial" w:cs="Arial"/>
          <w:sz w:val="22"/>
          <w:szCs w:val="22"/>
          <w:lang w:val="en-US"/>
        </w:rPr>
        <w:t>Samalam</w:t>
      </w:r>
      <w:proofErr w:type="spellEnd"/>
      <w:r w:rsidRPr="008F75F2">
        <w:rPr>
          <w:rFonts w:ascii="Arial" w:hAnsi="Arial" w:cs="Arial"/>
          <w:sz w:val="22"/>
          <w:szCs w:val="22"/>
          <w:lang w:val="en-US"/>
        </w:rPr>
        <w:t xml:space="preserve">, AG, Muhammad Rizal &amp; Izaac L.D </w:t>
      </w:r>
      <w:proofErr w:type="spellStart"/>
      <w:r w:rsidRPr="008F75F2">
        <w:rPr>
          <w:rFonts w:ascii="Arial" w:hAnsi="Arial" w:cs="Arial"/>
          <w:sz w:val="22"/>
          <w:szCs w:val="22"/>
          <w:lang w:val="en-US"/>
        </w:rPr>
        <w:t>Lawalata</w:t>
      </w:r>
      <w:proofErr w:type="spellEnd"/>
      <w:r w:rsidRPr="008F75F2">
        <w:rPr>
          <w:rFonts w:ascii="Arial" w:hAnsi="Arial" w:cs="Arial"/>
          <w:sz w:val="22"/>
          <w:szCs w:val="22"/>
          <w:lang w:val="en-US"/>
        </w:rPr>
        <w:t xml:space="preserve"> 2024, ‘The Impact of Management Information Systems on Decision-Making Efficiency’, </w:t>
      </w:r>
      <w:r w:rsidRPr="008F75F2">
        <w:rPr>
          <w:rFonts w:ascii="Arial" w:hAnsi="Arial" w:cs="Arial"/>
          <w:i/>
          <w:iCs/>
          <w:sz w:val="22"/>
          <w:szCs w:val="22"/>
          <w:lang w:val="en-US"/>
        </w:rPr>
        <w:t>VIFADA MANAGEMENT AND DIGITAL BUSINESS</w:t>
      </w:r>
      <w:r w:rsidRPr="008F75F2">
        <w:rPr>
          <w:rFonts w:ascii="Arial" w:hAnsi="Arial" w:cs="Arial"/>
          <w:sz w:val="22"/>
          <w:szCs w:val="22"/>
          <w:lang w:val="en-US"/>
        </w:rPr>
        <w:t>, vol. 1, no. 2, pp. 56–74.</w:t>
      </w:r>
    </w:p>
    <w:p w14:paraId="60C0A07B" w14:textId="4F9A8692" w:rsidR="008F75F2" w:rsidRPr="008F75F2" w:rsidRDefault="008F75F2" w:rsidP="00E04892">
      <w:pPr>
        <w:spacing w:line="360" w:lineRule="auto"/>
        <w:rPr>
          <w:rFonts w:ascii="Arial" w:hAnsi="Arial" w:cs="Arial"/>
          <w:sz w:val="22"/>
          <w:szCs w:val="22"/>
        </w:rPr>
      </w:pPr>
      <w:r w:rsidRPr="00E04892">
        <w:rPr>
          <w:rFonts w:ascii="Arial" w:hAnsi="Arial" w:cs="Arial"/>
          <w:sz w:val="22"/>
          <w:szCs w:val="22"/>
          <w:lang w:val="en-US"/>
        </w:rPr>
        <w:t xml:space="preserve">Bambang </w:t>
      </w:r>
      <w:proofErr w:type="spellStart"/>
      <w:r w:rsidRPr="00E04892">
        <w:rPr>
          <w:rFonts w:ascii="Arial" w:hAnsi="Arial" w:cs="Arial"/>
          <w:sz w:val="22"/>
          <w:szCs w:val="22"/>
          <w:lang w:val="en-US"/>
        </w:rPr>
        <w:t>Widjanarko</w:t>
      </w:r>
      <w:proofErr w:type="spellEnd"/>
      <w:r w:rsidRPr="00E04892">
        <w:rPr>
          <w:rFonts w:ascii="Arial" w:hAnsi="Arial" w:cs="Arial"/>
          <w:sz w:val="22"/>
          <w:szCs w:val="22"/>
          <w:lang w:val="en-US"/>
        </w:rPr>
        <w:t xml:space="preserve"> Susilo &amp; Susanto, E 2024, ‘Employing Artificial Intelligence in Management Information Systems to Improve Business Efficiency’, </w:t>
      </w:r>
      <w:r w:rsidRPr="00E04892">
        <w:rPr>
          <w:rFonts w:ascii="Arial" w:hAnsi="Arial" w:cs="Arial"/>
          <w:i/>
          <w:iCs/>
          <w:sz w:val="22"/>
          <w:szCs w:val="22"/>
          <w:lang w:val="en-US"/>
        </w:rPr>
        <w:t>Journal of Management and Informatics</w:t>
      </w:r>
      <w:r w:rsidRPr="00E04892">
        <w:rPr>
          <w:rFonts w:ascii="Arial" w:hAnsi="Arial" w:cs="Arial"/>
          <w:sz w:val="22"/>
          <w:szCs w:val="22"/>
          <w:lang w:val="en-US"/>
        </w:rPr>
        <w:t>, vol. 3, no. 2, pp. 212–229</w:t>
      </w:r>
    </w:p>
    <w:p w14:paraId="0F12DB6D" w14:textId="77777777" w:rsidR="00AB665A" w:rsidRPr="00E04892" w:rsidRDefault="00AB665A" w:rsidP="00E04892">
      <w:pPr>
        <w:spacing w:line="360" w:lineRule="auto"/>
        <w:rPr>
          <w:rFonts w:ascii="Arial" w:hAnsi="Arial" w:cs="Arial"/>
          <w:sz w:val="22"/>
          <w:szCs w:val="22"/>
        </w:rPr>
      </w:pPr>
    </w:p>
    <w:sectPr w:rsidR="00AB665A" w:rsidRPr="00E048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D648E"/>
    <w:multiLevelType w:val="hybridMultilevel"/>
    <w:tmpl w:val="CE66949E"/>
    <w:lvl w:ilvl="0" w:tplc="DFFEAF8E">
      <w:start w:val="1"/>
      <w:numFmt w:val="bullet"/>
      <w:lvlText w:val="•"/>
      <w:lvlJc w:val="left"/>
      <w:pPr>
        <w:tabs>
          <w:tab w:val="num" w:pos="720"/>
        </w:tabs>
        <w:ind w:left="720" w:hanging="360"/>
      </w:pPr>
      <w:rPr>
        <w:rFonts w:ascii="Arial" w:hAnsi="Arial" w:hint="default"/>
      </w:rPr>
    </w:lvl>
    <w:lvl w:ilvl="1" w:tplc="85126F84" w:tentative="1">
      <w:start w:val="1"/>
      <w:numFmt w:val="bullet"/>
      <w:lvlText w:val="•"/>
      <w:lvlJc w:val="left"/>
      <w:pPr>
        <w:tabs>
          <w:tab w:val="num" w:pos="1440"/>
        </w:tabs>
        <w:ind w:left="1440" w:hanging="360"/>
      </w:pPr>
      <w:rPr>
        <w:rFonts w:ascii="Arial" w:hAnsi="Arial" w:hint="default"/>
      </w:rPr>
    </w:lvl>
    <w:lvl w:ilvl="2" w:tplc="8A7C3880" w:tentative="1">
      <w:start w:val="1"/>
      <w:numFmt w:val="bullet"/>
      <w:lvlText w:val="•"/>
      <w:lvlJc w:val="left"/>
      <w:pPr>
        <w:tabs>
          <w:tab w:val="num" w:pos="2160"/>
        </w:tabs>
        <w:ind w:left="2160" w:hanging="360"/>
      </w:pPr>
      <w:rPr>
        <w:rFonts w:ascii="Arial" w:hAnsi="Arial" w:hint="default"/>
      </w:rPr>
    </w:lvl>
    <w:lvl w:ilvl="3" w:tplc="D974E90C" w:tentative="1">
      <w:start w:val="1"/>
      <w:numFmt w:val="bullet"/>
      <w:lvlText w:val="•"/>
      <w:lvlJc w:val="left"/>
      <w:pPr>
        <w:tabs>
          <w:tab w:val="num" w:pos="2880"/>
        </w:tabs>
        <w:ind w:left="2880" w:hanging="360"/>
      </w:pPr>
      <w:rPr>
        <w:rFonts w:ascii="Arial" w:hAnsi="Arial" w:hint="default"/>
      </w:rPr>
    </w:lvl>
    <w:lvl w:ilvl="4" w:tplc="2BF48534" w:tentative="1">
      <w:start w:val="1"/>
      <w:numFmt w:val="bullet"/>
      <w:lvlText w:val="•"/>
      <w:lvlJc w:val="left"/>
      <w:pPr>
        <w:tabs>
          <w:tab w:val="num" w:pos="3600"/>
        </w:tabs>
        <w:ind w:left="3600" w:hanging="360"/>
      </w:pPr>
      <w:rPr>
        <w:rFonts w:ascii="Arial" w:hAnsi="Arial" w:hint="default"/>
      </w:rPr>
    </w:lvl>
    <w:lvl w:ilvl="5" w:tplc="B1F209DA" w:tentative="1">
      <w:start w:val="1"/>
      <w:numFmt w:val="bullet"/>
      <w:lvlText w:val="•"/>
      <w:lvlJc w:val="left"/>
      <w:pPr>
        <w:tabs>
          <w:tab w:val="num" w:pos="4320"/>
        </w:tabs>
        <w:ind w:left="4320" w:hanging="360"/>
      </w:pPr>
      <w:rPr>
        <w:rFonts w:ascii="Arial" w:hAnsi="Arial" w:hint="default"/>
      </w:rPr>
    </w:lvl>
    <w:lvl w:ilvl="6" w:tplc="2AE4BF46" w:tentative="1">
      <w:start w:val="1"/>
      <w:numFmt w:val="bullet"/>
      <w:lvlText w:val="•"/>
      <w:lvlJc w:val="left"/>
      <w:pPr>
        <w:tabs>
          <w:tab w:val="num" w:pos="5040"/>
        </w:tabs>
        <w:ind w:left="5040" w:hanging="360"/>
      </w:pPr>
      <w:rPr>
        <w:rFonts w:ascii="Arial" w:hAnsi="Arial" w:hint="default"/>
      </w:rPr>
    </w:lvl>
    <w:lvl w:ilvl="7" w:tplc="86EA28CA" w:tentative="1">
      <w:start w:val="1"/>
      <w:numFmt w:val="bullet"/>
      <w:lvlText w:val="•"/>
      <w:lvlJc w:val="left"/>
      <w:pPr>
        <w:tabs>
          <w:tab w:val="num" w:pos="5760"/>
        </w:tabs>
        <w:ind w:left="5760" w:hanging="360"/>
      </w:pPr>
      <w:rPr>
        <w:rFonts w:ascii="Arial" w:hAnsi="Arial" w:hint="default"/>
      </w:rPr>
    </w:lvl>
    <w:lvl w:ilvl="8" w:tplc="5A606D6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DE2502"/>
    <w:multiLevelType w:val="hybridMultilevel"/>
    <w:tmpl w:val="0502A048"/>
    <w:lvl w:ilvl="0" w:tplc="68109658">
      <w:start w:val="1"/>
      <w:numFmt w:val="bullet"/>
      <w:lvlText w:val="•"/>
      <w:lvlJc w:val="left"/>
      <w:pPr>
        <w:tabs>
          <w:tab w:val="num" w:pos="720"/>
        </w:tabs>
        <w:ind w:left="720" w:hanging="360"/>
      </w:pPr>
      <w:rPr>
        <w:rFonts w:ascii="Arial" w:hAnsi="Arial" w:hint="default"/>
      </w:rPr>
    </w:lvl>
    <w:lvl w:ilvl="1" w:tplc="2300152E" w:tentative="1">
      <w:start w:val="1"/>
      <w:numFmt w:val="bullet"/>
      <w:lvlText w:val="•"/>
      <w:lvlJc w:val="left"/>
      <w:pPr>
        <w:tabs>
          <w:tab w:val="num" w:pos="1440"/>
        </w:tabs>
        <w:ind w:left="1440" w:hanging="360"/>
      </w:pPr>
      <w:rPr>
        <w:rFonts w:ascii="Arial" w:hAnsi="Arial" w:hint="default"/>
      </w:rPr>
    </w:lvl>
    <w:lvl w:ilvl="2" w:tplc="E77401D4" w:tentative="1">
      <w:start w:val="1"/>
      <w:numFmt w:val="bullet"/>
      <w:lvlText w:val="•"/>
      <w:lvlJc w:val="left"/>
      <w:pPr>
        <w:tabs>
          <w:tab w:val="num" w:pos="2160"/>
        </w:tabs>
        <w:ind w:left="2160" w:hanging="360"/>
      </w:pPr>
      <w:rPr>
        <w:rFonts w:ascii="Arial" w:hAnsi="Arial" w:hint="default"/>
      </w:rPr>
    </w:lvl>
    <w:lvl w:ilvl="3" w:tplc="99BC4110" w:tentative="1">
      <w:start w:val="1"/>
      <w:numFmt w:val="bullet"/>
      <w:lvlText w:val="•"/>
      <w:lvlJc w:val="left"/>
      <w:pPr>
        <w:tabs>
          <w:tab w:val="num" w:pos="2880"/>
        </w:tabs>
        <w:ind w:left="2880" w:hanging="360"/>
      </w:pPr>
      <w:rPr>
        <w:rFonts w:ascii="Arial" w:hAnsi="Arial" w:hint="default"/>
      </w:rPr>
    </w:lvl>
    <w:lvl w:ilvl="4" w:tplc="518CB666" w:tentative="1">
      <w:start w:val="1"/>
      <w:numFmt w:val="bullet"/>
      <w:lvlText w:val="•"/>
      <w:lvlJc w:val="left"/>
      <w:pPr>
        <w:tabs>
          <w:tab w:val="num" w:pos="3600"/>
        </w:tabs>
        <w:ind w:left="3600" w:hanging="360"/>
      </w:pPr>
      <w:rPr>
        <w:rFonts w:ascii="Arial" w:hAnsi="Arial" w:hint="default"/>
      </w:rPr>
    </w:lvl>
    <w:lvl w:ilvl="5" w:tplc="19CE5B74" w:tentative="1">
      <w:start w:val="1"/>
      <w:numFmt w:val="bullet"/>
      <w:lvlText w:val="•"/>
      <w:lvlJc w:val="left"/>
      <w:pPr>
        <w:tabs>
          <w:tab w:val="num" w:pos="4320"/>
        </w:tabs>
        <w:ind w:left="4320" w:hanging="360"/>
      </w:pPr>
      <w:rPr>
        <w:rFonts w:ascii="Arial" w:hAnsi="Arial" w:hint="default"/>
      </w:rPr>
    </w:lvl>
    <w:lvl w:ilvl="6" w:tplc="D6B2222E" w:tentative="1">
      <w:start w:val="1"/>
      <w:numFmt w:val="bullet"/>
      <w:lvlText w:val="•"/>
      <w:lvlJc w:val="left"/>
      <w:pPr>
        <w:tabs>
          <w:tab w:val="num" w:pos="5040"/>
        </w:tabs>
        <w:ind w:left="5040" w:hanging="360"/>
      </w:pPr>
      <w:rPr>
        <w:rFonts w:ascii="Arial" w:hAnsi="Arial" w:hint="default"/>
      </w:rPr>
    </w:lvl>
    <w:lvl w:ilvl="7" w:tplc="CB946026" w:tentative="1">
      <w:start w:val="1"/>
      <w:numFmt w:val="bullet"/>
      <w:lvlText w:val="•"/>
      <w:lvlJc w:val="left"/>
      <w:pPr>
        <w:tabs>
          <w:tab w:val="num" w:pos="5760"/>
        </w:tabs>
        <w:ind w:left="5760" w:hanging="360"/>
      </w:pPr>
      <w:rPr>
        <w:rFonts w:ascii="Arial" w:hAnsi="Arial" w:hint="default"/>
      </w:rPr>
    </w:lvl>
    <w:lvl w:ilvl="8" w:tplc="1AC8C0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E614FCF"/>
    <w:multiLevelType w:val="hybridMultilevel"/>
    <w:tmpl w:val="A0BCE684"/>
    <w:lvl w:ilvl="0" w:tplc="EF3A027C">
      <w:start w:val="1"/>
      <w:numFmt w:val="decimal"/>
      <w:lvlText w:val="%1."/>
      <w:lvlJc w:val="left"/>
      <w:pPr>
        <w:ind w:left="732" w:hanging="37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771F5F"/>
    <w:multiLevelType w:val="hybridMultilevel"/>
    <w:tmpl w:val="73702FCA"/>
    <w:lvl w:ilvl="0" w:tplc="B03684A6">
      <w:start w:val="1"/>
      <w:numFmt w:val="bullet"/>
      <w:lvlText w:val="•"/>
      <w:lvlJc w:val="left"/>
      <w:pPr>
        <w:tabs>
          <w:tab w:val="num" w:pos="720"/>
        </w:tabs>
        <w:ind w:left="720" w:hanging="360"/>
      </w:pPr>
      <w:rPr>
        <w:rFonts w:ascii="Arial" w:hAnsi="Arial" w:hint="default"/>
      </w:rPr>
    </w:lvl>
    <w:lvl w:ilvl="1" w:tplc="7574675C" w:tentative="1">
      <w:start w:val="1"/>
      <w:numFmt w:val="bullet"/>
      <w:lvlText w:val="•"/>
      <w:lvlJc w:val="left"/>
      <w:pPr>
        <w:tabs>
          <w:tab w:val="num" w:pos="1440"/>
        </w:tabs>
        <w:ind w:left="1440" w:hanging="360"/>
      </w:pPr>
      <w:rPr>
        <w:rFonts w:ascii="Arial" w:hAnsi="Arial" w:hint="default"/>
      </w:rPr>
    </w:lvl>
    <w:lvl w:ilvl="2" w:tplc="923CA6CA" w:tentative="1">
      <w:start w:val="1"/>
      <w:numFmt w:val="bullet"/>
      <w:lvlText w:val="•"/>
      <w:lvlJc w:val="left"/>
      <w:pPr>
        <w:tabs>
          <w:tab w:val="num" w:pos="2160"/>
        </w:tabs>
        <w:ind w:left="2160" w:hanging="360"/>
      </w:pPr>
      <w:rPr>
        <w:rFonts w:ascii="Arial" w:hAnsi="Arial" w:hint="default"/>
      </w:rPr>
    </w:lvl>
    <w:lvl w:ilvl="3" w:tplc="17AA1F44" w:tentative="1">
      <w:start w:val="1"/>
      <w:numFmt w:val="bullet"/>
      <w:lvlText w:val="•"/>
      <w:lvlJc w:val="left"/>
      <w:pPr>
        <w:tabs>
          <w:tab w:val="num" w:pos="2880"/>
        </w:tabs>
        <w:ind w:left="2880" w:hanging="360"/>
      </w:pPr>
      <w:rPr>
        <w:rFonts w:ascii="Arial" w:hAnsi="Arial" w:hint="default"/>
      </w:rPr>
    </w:lvl>
    <w:lvl w:ilvl="4" w:tplc="EC701602" w:tentative="1">
      <w:start w:val="1"/>
      <w:numFmt w:val="bullet"/>
      <w:lvlText w:val="•"/>
      <w:lvlJc w:val="left"/>
      <w:pPr>
        <w:tabs>
          <w:tab w:val="num" w:pos="3600"/>
        </w:tabs>
        <w:ind w:left="3600" w:hanging="360"/>
      </w:pPr>
      <w:rPr>
        <w:rFonts w:ascii="Arial" w:hAnsi="Arial" w:hint="default"/>
      </w:rPr>
    </w:lvl>
    <w:lvl w:ilvl="5" w:tplc="D1204B9C" w:tentative="1">
      <w:start w:val="1"/>
      <w:numFmt w:val="bullet"/>
      <w:lvlText w:val="•"/>
      <w:lvlJc w:val="left"/>
      <w:pPr>
        <w:tabs>
          <w:tab w:val="num" w:pos="4320"/>
        </w:tabs>
        <w:ind w:left="4320" w:hanging="360"/>
      </w:pPr>
      <w:rPr>
        <w:rFonts w:ascii="Arial" w:hAnsi="Arial" w:hint="default"/>
      </w:rPr>
    </w:lvl>
    <w:lvl w:ilvl="6" w:tplc="0ED0A56A" w:tentative="1">
      <w:start w:val="1"/>
      <w:numFmt w:val="bullet"/>
      <w:lvlText w:val="•"/>
      <w:lvlJc w:val="left"/>
      <w:pPr>
        <w:tabs>
          <w:tab w:val="num" w:pos="5040"/>
        </w:tabs>
        <w:ind w:left="5040" w:hanging="360"/>
      </w:pPr>
      <w:rPr>
        <w:rFonts w:ascii="Arial" w:hAnsi="Arial" w:hint="default"/>
      </w:rPr>
    </w:lvl>
    <w:lvl w:ilvl="7" w:tplc="4A309E6C" w:tentative="1">
      <w:start w:val="1"/>
      <w:numFmt w:val="bullet"/>
      <w:lvlText w:val="•"/>
      <w:lvlJc w:val="left"/>
      <w:pPr>
        <w:tabs>
          <w:tab w:val="num" w:pos="5760"/>
        </w:tabs>
        <w:ind w:left="5760" w:hanging="360"/>
      </w:pPr>
      <w:rPr>
        <w:rFonts w:ascii="Arial" w:hAnsi="Arial" w:hint="default"/>
      </w:rPr>
    </w:lvl>
    <w:lvl w:ilvl="8" w:tplc="21B807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4796D6E"/>
    <w:multiLevelType w:val="multilevel"/>
    <w:tmpl w:val="BE52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24282E"/>
    <w:multiLevelType w:val="hybridMultilevel"/>
    <w:tmpl w:val="54989B74"/>
    <w:lvl w:ilvl="0" w:tplc="2A64CC7E">
      <w:start w:val="1"/>
      <w:numFmt w:val="bullet"/>
      <w:lvlText w:val="•"/>
      <w:lvlJc w:val="left"/>
      <w:pPr>
        <w:tabs>
          <w:tab w:val="num" w:pos="720"/>
        </w:tabs>
        <w:ind w:left="720" w:hanging="360"/>
      </w:pPr>
      <w:rPr>
        <w:rFonts w:ascii="Arial" w:hAnsi="Arial" w:hint="default"/>
      </w:rPr>
    </w:lvl>
    <w:lvl w:ilvl="1" w:tplc="735294DC" w:tentative="1">
      <w:start w:val="1"/>
      <w:numFmt w:val="bullet"/>
      <w:lvlText w:val="•"/>
      <w:lvlJc w:val="left"/>
      <w:pPr>
        <w:tabs>
          <w:tab w:val="num" w:pos="1440"/>
        </w:tabs>
        <w:ind w:left="1440" w:hanging="360"/>
      </w:pPr>
      <w:rPr>
        <w:rFonts w:ascii="Arial" w:hAnsi="Arial" w:hint="default"/>
      </w:rPr>
    </w:lvl>
    <w:lvl w:ilvl="2" w:tplc="390E30D0" w:tentative="1">
      <w:start w:val="1"/>
      <w:numFmt w:val="bullet"/>
      <w:lvlText w:val="•"/>
      <w:lvlJc w:val="left"/>
      <w:pPr>
        <w:tabs>
          <w:tab w:val="num" w:pos="2160"/>
        </w:tabs>
        <w:ind w:left="2160" w:hanging="360"/>
      </w:pPr>
      <w:rPr>
        <w:rFonts w:ascii="Arial" w:hAnsi="Arial" w:hint="default"/>
      </w:rPr>
    </w:lvl>
    <w:lvl w:ilvl="3" w:tplc="F6D4D70A" w:tentative="1">
      <w:start w:val="1"/>
      <w:numFmt w:val="bullet"/>
      <w:lvlText w:val="•"/>
      <w:lvlJc w:val="left"/>
      <w:pPr>
        <w:tabs>
          <w:tab w:val="num" w:pos="2880"/>
        </w:tabs>
        <w:ind w:left="2880" w:hanging="360"/>
      </w:pPr>
      <w:rPr>
        <w:rFonts w:ascii="Arial" w:hAnsi="Arial" w:hint="default"/>
      </w:rPr>
    </w:lvl>
    <w:lvl w:ilvl="4" w:tplc="4B207B98" w:tentative="1">
      <w:start w:val="1"/>
      <w:numFmt w:val="bullet"/>
      <w:lvlText w:val="•"/>
      <w:lvlJc w:val="left"/>
      <w:pPr>
        <w:tabs>
          <w:tab w:val="num" w:pos="3600"/>
        </w:tabs>
        <w:ind w:left="3600" w:hanging="360"/>
      </w:pPr>
      <w:rPr>
        <w:rFonts w:ascii="Arial" w:hAnsi="Arial" w:hint="default"/>
      </w:rPr>
    </w:lvl>
    <w:lvl w:ilvl="5" w:tplc="ED3CAEEC" w:tentative="1">
      <w:start w:val="1"/>
      <w:numFmt w:val="bullet"/>
      <w:lvlText w:val="•"/>
      <w:lvlJc w:val="left"/>
      <w:pPr>
        <w:tabs>
          <w:tab w:val="num" w:pos="4320"/>
        </w:tabs>
        <w:ind w:left="4320" w:hanging="360"/>
      </w:pPr>
      <w:rPr>
        <w:rFonts w:ascii="Arial" w:hAnsi="Arial" w:hint="default"/>
      </w:rPr>
    </w:lvl>
    <w:lvl w:ilvl="6" w:tplc="28C8E9B2" w:tentative="1">
      <w:start w:val="1"/>
      <w:numFmt w:val="bullet"/>
      <w:lvlText w:val="•"/>
      <w:lvlJc w:val="left"/>
      <w:pPr>
        <w:tabs>
          <w:tab w:val="num" w:pos="5040"/>
        </w:tabs>
        <w:ind w:left="5040" w:hanging="360"/>
      </w:pPr>
      <w:rPr>
        <w:rFonts w:ascii="Arial" w:hAnsi="Arial" w:hint="default"/>
      </w:rPr>
    </w:lvl>
    <w:lvl w:ilvl="7" w:tplc="E38049AA" w:tentative="1">
      <w:start w:val="1"/>
      <w:numFmt w:val="bullet"/>
      <w:lvlText w:val="•"/>
      <w:lvlJc w:val="left"/>
      <w:pPr>
        <w:tabs>
          <w:tab w:val="num" w:pos="5760"/>
        </w:tabs>
        <w:ind w:left="5760" w:hanging="360"/>
      </w:pPr>
      <w:rPr>
        <w:rFonts w:ascii="Arial" w:hAnsi="Arial" w:hint="default"/>
      </w:rPr>
    </w:lvl>
    <w:lvl w:ilvl="8" w:tplc="8196DF4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6C14B1D"/>
    <w:multiLevelType w:val="multilevel"/>
    <w:tmpl w:val="C7F0B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D51D59"/>
    <w:multiLevelType w:val="hybridMultilevel"/>
    <w:tmpl w:val="386AA1D4"/>
    <w:lvl w:ilvl="0" w:tplc="F3CA1D6A">
      <w:start w:val="1"/>
      <w:numFmt w:val="bullet"/>
      <w:lvlText w:val="•"/>
      <w:lvlJc w:val="left"/>
      <w:pPr>
        <w:tabs>
          <w:tab w:val="num" w:pos="720"/>
        </w:tabs>
        <w:ind w:left="720" w:hanging="360"/>
      </w:pPr>
      <w:rPr>
        <w:rFonts w:ascii="Arial" w:hAnsi="Arial" w:hint="default"/>
      </w:rPr>
    </w:lvl>
    <w:lvl w:ilvl="1" w:tplc="B980ED48" w:tentative="1">
      <w:start w:val="1"/>
      <w:numFmt w:val="bullet"/>
      <w:lvlText w:val="•"/>
      <w:lvlJc w:val="left"/>
      <w:pPr>
        <w:tabs>
          <w:tab w:val="num" w:pos="1440"/>
        </w:tabs>
        <w:ind w:left="1440" w:hanging="360"/>
      </w:pPr>
      <w:rPr>
        <w:rFonts w:ascii="Arial" w:hAnsi="Arial" w:hint="default"/>
      </w:rPr>
    </w:lvl>
    <w:lvl w:ilvl="2" w:tplc="96D041AC" w:tentative="1">
      <w:start w:val="1"/>
      <w:numFmt w:val="bullet"/>
      <w:lvlText w:val="•"/>
      <w:lvlJc w:val="left"/>
      <w:pPr>
        <w:tabs>
          <w:tab w:val="num" w:pos="2160"/>
        </w:tabs>
        <w:ind w:left="2160" w:hanging="360"/>
      </w:pPr>
      <w:rPr>
        <w:rFonts w:ascii="Arial" w:hAnsi="Arial" w:hint="default"/>
      </w:rPr>
    </w:lvl>
    <w:lvl w:ilvl="3" w:tplc="CE56410A" w:tentative="1">
      <w:start w:val="1"/>
      <w:numFmt w:val="bullet"/>
      <w:lvlText w:val="•"/>
      <w:lvlJc w:val="left"/>
      <w:pPr>
        <w:tabs>
          <w:tab w:val="num" w:pos="2880"/>
        </w:tabs>
        <w:ind w:left="2880" w:hanging="360"/>
      </w:pPr>
      <w:rPr>
        <w:rFonts w:ascii="Arial" w:hAnsi="Arial" w:hint="default"/>
      </w:rPr>
    </w:lvl>
    <w:lvl w:ilvl="4" w:tplc="8AB6CDD2" w:tentative="1">
      <w:start w:val="1"/>
      <w:numFmt w:val="bullet"/>
      <w:lvlText w:val="•"/>
      <w:lvlJc w:val="left"/>
      <w:pPr>
        <w:tabs>
          <w:tab w:val="num" w:pos="3600"/>
        </w:tabs>
        <w:ind w:left="3600" w:hanging="360"/>
      </w:pPr>
      <w:rPr>
        <w:rFonts w:ascii="Arial" w:hAnsi="Arial" w:hint="default"/>
      </w:rPr>
    </w:lvl>
    <w:lvl w:ilvl="5" w:tplc="9398D2BA" w:tentative="1">
      <w:start w:val="1"/>
      <w:numFmt w:val="bullet"/>
      <w:lvlText w:val="•"/>
      <w:lvlJc w:val="left"/>
      <w:pPr>
        <w:tabs>
          <w:tab w:val="num" w:pos="4320"/>
        </w:tabs>
        <w:ind w:left="4320" w:hanging="360"/>
      </w:pPr>
      <w:rPr>
        <w:rFonts w:ascii="Arial" w:hAnsi="Arial" w:hint="default"/>
      </w:rPr>
    </w:lvl>
    <w:lvl w:ilvl="6" w:tplc="D05C1A88" w:tentative="1">
      <w:start w:val="1"/>
      <w:numFmt w:val="bullet"/>
      <w:lvlText w:val="•"/>
      <w:lvlJc w:val="left"/>
      <w:pPr>
        <w:tabs>
          <w:tab w:val="num" w:pos="5040"/>
        </w:tabs>
        <w:ind w:left="5040" w:hanging="360"/>
      </w:pPr>
      <w:rPr>
        <w:rFonts w:ascii="Arial" w:hAnsi="Arial" w:hint="default"/>
      </w:rPr>
    </w:lvl>
    <w:lvl w:ilvl="7" w:tplc="4B0C7B4A" w:tentative="1">
      <w:start w:val="1"/>
      <w:numFmt w:val="bullet"/>
      <w:lvlText w:val="•"/>
      <w:lvlJc w:val="left"/>
      <w:pPr>
        <w:tabs>
          <w:tab w:val="num" w:pos="5760"/>
        </w:tabs>
        <w:ind w:left="5760" w:hanging="360"/>
      </w:pPr>
      <w:rPr>
        <w:rFonts w:ascii="Arial" w:hAnsi="Arial" w:hint="default"/>
      </w:rPr>
    </w:lvl>
    <w:lvl w:ilvl="8" w:tplc="3A4CC9EA" w:tentative="1">
      <w:start w:val="1"/>
      <w:numFmt w:val="bullet"/>
      <w:lvlText w:val="•"/>
      <w:lvlJc w:val="left"/>
      <w:pPr>
        <w:tabs>
          <w:tab w:val="num" w:pos="6480"/>
        </w:tabs>
        <w:ind w:left="6480" w:hanging="360"/>
      </w:pPr>
      <w:rPr>
        <w:rFonts w:ascii="Arial" w:hAnsi="Arial" w:hint="default"/>
      </w:rPr>
    </w:lvl>
  </w:abstractNum>
  <w:num w:numId="1" w16cid:durableId="925960568">
    <w:abstractNumId w:val="2"/>
  </w:num>
  <w:num w:numId="2" w16cid:durableId="2039889042">
    <w:abstractNumId w:val="3"/>
  </w:num>
  <w:num w:numId="3" w16cid:durableId="2134975755">
    <w:abstractNumId w:val="5"/>
  </w:num>
  <w:num w:numId="4" w16cid:durableId="1397314986">
    <w:abstractNumId w:val="0"/>
  </w:num>
  <w:num w:numId="5" w16cid:durableId="1294674020">
    <w:abstractNumId w:val="7"/>
  </w:num>
  <w:num w:numId="6" w16cid:durableId="1388602162">
    <w:abstractNumId w:val="1"/>
  </w:num>
  <w:num w:numId="7" w16cid:durableId="2132816167">
    <w:abstractNumId w:val="6"/>
  </w:num>
  <w:num w:numId="8" w16cid:durableId="9149760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65A"/>
    <w:rsid w:val="00031458"/>
    <w:rsid w:val="00061281"/>
    <w:rsid w:val="00145174"/>
    <w:rsid w:val="0016168A"/>
    <w:rsid w:val="0016384B"/>
    <w:rsid w:val="00223CC3"/>
    <w:rsid w:val="00284EE0"/>
    <w:rsid w:val="002C5726"/>
    <w:rsid w:val="00384289"/>
    <w:rsid w:val="003B1D6F"/>
    <w:rsid w:val="00437B0D"/>
    <w:rsid w:val="00455B4C"/>
    <w:rsid w:val="004E3762"/>
    <w:rsid w:val="00504902"/>
    <w:rsid w:val="0052461E"/>
    <w:rsid w:val="00656651"/>
    <w:rsid w:val="006602FA"/>
    <w:rsid w:val="007265AE"/>
    <w:rsid w:val="00755B2E"/>
    <w:rsid w:val="007A02DF"/>
    <w:rsid w:val="00846411"/>
    <w:rsid w:val="008F60CB"/>
    <w:rsid w:val="008F75F2"/>
    <w:rsid w:val="009A5B5A"/>
    <w:rsid w:val="009F3D0E"/>
    <w:rsid w:val="00A71010"/>
    <w:rsid w:val="00AA7035"/>
    <w:rsid w:val="00AB00BB"/>
    <w:rsid w:val="00AB665A"/>
    <w:rsid w:val="00AF3DA0"/>
    <w:rsid w:val="00B931E0"/>
    <w:rsid w:val="00BE2D96"/>
    <w:rsid w:val="00C43EA0"/>
    <w:rsid w:val="00C766BB"/>
    <w:rsid w:val="00C975D6"/>
    <w:rsid w:val="00D30881"/>
    <w:rsid w:val="00D47407"/>
    <w:rsid w:val="00DC0314"/>
    <w:rsid w:val="00DC4943"/>
    <w:rsid w:val="00DC694D"/>
    <w:rsid w:val="00E04892"/>
    <w:rsid w:val="00E11018"/>
    <w:rsid w:val="00E903D9"/>
    <w:rsid w:val="00F7583E"/>
    <w:rsid w:val="00FB1836"/>
    <w:rsid w:val="00FC7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2EEC6"/>
  <w15:chartTrackingRefBased/>
  <w15:docId w15:val="{3DD839DE-8A1B-4D8A-BB1B-D498C0D00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65A"/>
  </w:style>
  <w:style w:type="paragraph" w:styleId="Heading1">
    <w:name w:val="heading 1"/>
    <w:basedOn w:val="Normal"/>
    <w:next w:val="Normal"/>
    <w:link w:val="Heading1Char"/>
    <w:uiPriority w:val="9"/>
    <w:qFormat/>
    <w:rsid w:val="00AB66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66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66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66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66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66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66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66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66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6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66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66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66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66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66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66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66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665A"/>
    <w:rPr>
      <w:rFonts w:eastAsiaTheme="majorEastAsia" w:cstheme="majorBidi"/>
      <w:color w:val="272727" w:themeColor="text1" w:themeTint="D8"/>
    </w:rPr>
  </w:style>
  <w:style w:type="paragraph" w:styleId="Title">
    <w:name w:val="Title"/>
    <w:basedOn w:val="Normal"/>
    <w:next w:val="Normal"/>
    <w:link w:val="TitleChar"/>
    <w:uiPriority w:val="10"/>
    <w:qFormat/>
    <w:rsid w:val="00AB66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6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6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66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665A"/>
    <w:pPr>
      <w:spacing w:before="160"/>
      <w:jc w:val="center"/>
    </w:pPr>
    <w:rPr>
      <w:i/>
      <w:iCs/>
      <w:color w:val="404040" w:themeColor="text1" w:themeTint="BF"/>
    </w:rPr>
  </w:style>
  <w:style w:type="character" w:customStyle="1" w:styleId="QuoteChar">
    <w:name w:val="Quote Char"/>
    <w:basedOn w:val="DefaultParagraphFont"/>
    <w:link w:val="Quote"/>
    <w:uiPriority w:val="29"/>
    <w:rsid w:val="00AB665A"/>
    <w:rPr>
      <w:i/>
      <w:iCs/>
      <w:color w:val="404040" w:themeColor="text1" w:themeTint="BF"/>
    </w:rPr>
  </w:style>
  <w:style w:type="paragraph" w:styleId="ListParagraph">
    <w:name w:val="List Paragraph"/>
    <w:basedOn w:val="Normal"/>
    <w:uiPriority w:val="34"/>
    <w:qFormat/>
    <w:rsid w:val="00AB665A"/>
    <w:pPr>
      <w:ind w:left="720"/>
      <w:contextualSpacing/>
    </w:pPr>
  </w:style>
  <w:style w:type="character" w:styleId="IntenseEmphasis">
    <w:name w:val="Intense Emphasis"/>
    <w:basedOn w:val="DefaultParagraphFont"/>
    <w:uiPriority w:val="21"/>
    <w:qFormat/>
    <w:rsid w:val="00AB665A"/>
    <w:rPr>
      <w:i/>
      <w:iCs/>
      <w:color w:val="0F4761" w:themeColor="accent1" w:themeShade="BF"/>
    </w:rPr>
  </w:style>
  <w:style w:type="paragraph" w:styleId="IntenseQuote">
    <w:name w:val="Intense Quote"/>
    <w:basedOn w:val="Normal"/>
    <w:next w:val="Normal"/>
    <w:link w:val="IntenseQuoteChar"/>
    <w:uiPriority w:val="30"/>
    <w:qFormat/>
    <w:rsid w:val="00AB66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665A"/>
    <w:rPr>
      <w:i/>
      <w:iCs/>
      <w:color w:val="0F4761" w:themeColor="accent1" w:themeShade="BF"/>
    </w:rPr>
  </w:style>
  <w:style w:type="character" w:styleId="IntenseReference">
    <w:name w:val="Intense Reference"/>
    <w:basedOn w:val="DefaultParagraphFont"/>
    <w:uiPriority w:val="32"/>
    <w:qFormat/>
    <w:rsid w:val="00AB665A"/>
    <w:rPr>
      <w:b/>
      <w:bCs/>
      <w:smallCaps/>
      <w:color w:val="0F4761" w:themeColor="accent1" w:themeShade="BF"/>
      <w:spacing w:val="5"/>
    </w:rPr>
  </w:style>
  <w:style w:type="paragraph" w:styleId="NormalWeb">
    <w:name w:val="Normal (Web)"/>
    <w:basedOn w:val="Normal"/>
    <w:uiPriority w:val="99"/>
    <w:semiHidden/>
    <w:unhideWhenUsed/>
    <w:rsid w:val="0052461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852</TotalTime>
  <Pages>10</Pages>
  <Words>2658</Words>
  <Characters>15151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35</cp:revision>
  <dcterms:created xsi:type="dcterms:W3CDTF">2026-03-22T04:18:00Z</dcterms:created>
  <dcterms:modified xsi:type="dcterms:W3CDTF">2026-03-22T22:18:00Z</dcterms:modified>
</cp:coreProperties>
</file>