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D4E" w:rsidRPr="001C40E2" w:rsidRDefault="00270E9D" w:rsidP="00270E9D">
      <w:pPr>
        <w:rPr>
          <w:rFonts w:ascii="Times New Roman" w:hAnsi="Times New Roman" w:cs="Times New Roman"/>
          <w:sz w:val="24"/>
          <w:szCs w:val="24"/>
        </w:rPr>
      </w:pPr>
      <w:r>
        <w:t xml:space="preserve">                             </w:t>
      </w:r>
      <w:r w:rsidRPr="00270E9D">
        <w:rPr>
          <w:rFonts w:ascii="Times New Roman" w:hAnsi="Times New Roman" w:cs="Times New Roman"/>
          <w:b/>
          <w:sz w:val="24"/>
          <w:szCs w:val="24"/>
        </w:rPr>
        <w:t xml:space="preserve">        </w:t>
      </w:r>
      <w:r w:rsidRPr="00270E9D">
        <w:rPr>
          <w:rFonts w:ascii="Times New Roman" w:hAnsi="Times New Roman" w:cs="Times New Roman"/>
          <w:b/>
          <w:sz w:val="24"/>
          <w:szCs w:val="24"/>
          <w:u w:val="single"/>
        </w:rPr>
        <w:t>The elaboration likelihood model of persuasion</w:t>
      </w:r>
      <w:r>
        <w:rPr>
          <w:rFonts w:ascii="Times New Roman" w:hAnsi="Times New Roman" w:cs="Times New Roman"/>
          <w:b/>
          <w:sz w:val="24"/>
          <w:szCs w:val="24"/>
          <w:u w:val="single"/>
        </w:rPr>
        <w:br/>
      </w:r>
      <w:r>
        <w:rPr>
          <w:rFonts w:ascii="Times New Roman" w:hAnsi="Times New Roman" w:cs="Times New Roman"/>
          <w:b/>
          <w:sz w:val="24"/>
          <w:szCs w:val="24"/>
          <w:u w:val="single"/>
        </w:rPr>
        <w:br/>
        <w:t>introduction</w:t>
      </w:r>
      <w:r>
        <w:rPr>
          <w:rFonts w:ascii="Times New Roman" w:hAnsi="Times New Roman" w:cs="Times New Roman"/>
          <w:b/>
          <w:sz w:val="24"/>
          <w:szCs w:val="24"/>
          <w:u w:val="single"/>
        </w:rPr>
        <w:br/>
      </w:r>
      <w:r>
        <w:rPr>
          <w:rFonts w:ascii="Times New Roman" w:hAnsi="Times New Roman" w:cs="Times New Roman"/>
          <w:b/>
          <w:sz w:val="24"/>
          <w:szCs w:val="24"/>
          <w:u w:val="single"/>
        </w:rPr>
        <w:br/>
      </w:r>
      <w:r w:rsidR="008E5FC5" w:rsidRPr="005A02B0">
        <w:rPr>
          <w:rFonts w:ascii="Times New Roman" w:hAnsi="Times New Roman" w:cs="Times New Roman"/>
          <w:sz w:val="24"/>
          <w:szCs w:val="24"/>
        </w:rPr>
        <w:t xml:space="preserve">Persuasion is a major factor in life today, whether it </w:t>
      </w:r>
      <w:r w:rsidR="00F670E4" w:rsidRPr="005A02B0">
        <w:rPr>
          <w:rFonts w:ascii="Times New Roman" w:hAnsi="Times New Roman" w:cs="Times New Roman"/>
          <w:sz w:val="24"/>
          <w:szCs w:val="24"/>
        </w:rPr>
        <w:t>is</w:t>
      </w:r>
      <w:r w:rsidR="008E5FC5" w:rsidRPr="005A02B0">
        <w:rPr>
          <w:rFonts w:ascii="Times New Roman" w:hAnsi="Times New Roman" w:cs="Times New Roman"/>
          <w:sz w:val="24"/>
          <w:szCs w:val="24"/>
        </w:rPr>
        <w:t xml:space="preserve"> for advertising purposes, politics or everyday conversation.</w:t>
      </w:r>
      <w:r w:rsidR="00E058F0" w:rsidRPr="005A02B0">
        <w:rPr>
          <w:rFonts w:ascii="Times New Roman" w:hAnsi="Times New Roman" w:cs="Times New Roman"/>
          <w:sz w:val="24"/>
          <w:szCs w:val="24"/>
        </w:rPr>
        <w:t xml:space="preserve"> Persuasion can or attempts to influence a person’s attitude or behaviour.</w:t>
      </w:r>
      <w:r w:rsidR="0012531C" w:rsidRPr="005A02B0">
        <w:rPr>
          <w:rFonts w:ascii="Times New Roman" w:hAnsi="Times New Roman" w:cs="Times New Roman"/>
          <w:sz w:val="24"/>
          <w:szCs w:val="24"/>
        </w:rPr>
        <w:t xml:space="preserve"> Persuasion is a process of guiding individuals towards an idea by using a range of information process </w:t>
      </w:r>
      <w:r w:rsidR="00E058F0" w:rsidRPr="005A02B0">
        <w:rPr>
          <w:rFonts w:ascii="Times New Roman" w:hAnsi="Times New Roman" w:cs="Times New Roman"/>
          <w:sz w:val="24"/>
          <w:szCs w:val="24"/>
        </w:rPr>
        <w:t xml:space="preserve">techniques </w:t>
      </w:r>
      <w:r w:rsidR="00F670E4" w:rsidRPr="00F670E4">
        <w:rPr>
          <w:rFonts w:ascii="Times New Roman" w:hAnsi="Times New Roman" w:cs="Times New Roman"/>
          <w:sz w:val="24"/>
          <w:szCs w:val="24"/>
        </w:rPr>
        <w:t>(</w:t>
      </w:r>
      <w:proofErr w:type="spellStart"/>
      <w:r w:rsidR="00F670E4" w:rsidRPr="00F670E4">
        <w:rPr>
          <w:rFonts w:ascii="Times New Roman" w:hAnsi="Times New Roman" w:cs="Times New Roman"/>
          <w:sz w:val="24"/>
          <w:szCs w:val="24"/>
        </w:rPr>
        <w:t>Newstone</w:t>
      </w:r>
      <w:proofErr w:type="spellEnd"/>
      <w:r w:rsidR="00F670E4" w:rsidRPr="00F670E4">
        <w:rPr>
          <w:rFonts w:ascii="Times New Roman" w:hAnsi="Times New Roman" w:cs="Times New Roman"/>
          <w:sz w:val="24"/>
          <w:szCs w:val="24"/>
        </w:rPr>
        <w:t xml:space="preserve">, </w:t>
      </w:r>
      <w:proofErr w:type="spellStart"/>
      <w:r w:rsidR="00F670E4" w:rsidRPr="00F670E4">
        <w:rPr>
          <w:rFonts w:ascii="Times New Roman" w:hAnsi="Times New Roman" w:cs="Times New Roman"/>
          <w:sz w:val="24"/>
          <w:szCs w:val="24"/>
        </w:rPr>
        <w:t>Stroebe</w:t>
      </w:r>
      <w:proofErr w:type="spellEnd"/>
      <w:r w:rsidR="00F670E4" w:rsidRPr="00F670E4">
        <w:rPr>
          <w:rFonts w:ascii="Times New Roman" w:hAnsi="Times New Roman" w:cs="Times New Roman"/>
          <w:sz w:val="24"/>
          <w:szCs w:val="24"/>
        </w:rPr>
        <w:t xml:space="preserve"> &amp; Jonas, 201</w:t>
      </w:r>
      <w:r w:rsidR="00F670E4" w:rsidRPr="000E7D56">
        <w:rPr>
          <w:rFonts w:ascii="Times New Roman" w:hAnsi="Times New Roman" w:cs="Times New Roman"/>
          <w:sz w:val="24"/>
          <w:szCs w:val="24"/>
        </w:rPr>
        <w:t>2).</w:t>
      </w:r>
      <w:r w:rsidR="0012531C" w:rsidRPr="005A02B0">
        <w:rPr>
          <w:rFonts w:ascii="Times New Roman" w:hAnsi="Times New Roman" w:cs="Times New Roman"/>
          <w:sz w:val="24"/>
          <w:szCs w:val="24"/>
        </w:rPr>
        <w:t>Take advertising for instance, persuasion of this form rarely discusses the complexity of the product on offer, instead advertisers use well known celebrities or ‘supposed’ experts and base their adverts on the appearance of the product.</w:t>
      </w:r>
      <w:r w:rsidR="000E7D56">
        <w:rPr>
          <w:rFonts w:ascii="Times New Roman" w:hAnsi="Times New Roman" w:cs="Times New Roman"/>
          <w:sz w:val="24"/>
          <w:szCs w:val="24"/>
        </w:rPr>
        <w:t xml:space="preserve"> </w:t>
      </w:r>
      <w:r w:rsidR="00F670E4" w:rsidRPr="00F670E4">
        <w:rPr>
          <w:rFonts w:ascii="Times New Roman" w:hAnsi="Times New Roman" w:cs="Times New Roman"/>
          <w:sz w:val="24"/>
          <w:szCs w:val="24"/>
        </w:rPr>
        <w:t>As well as advertising, politicians also use persuasive techniques to sway the gen</w:t>
      </w:r>
      <w:r w:rsidR="000848F9">
        <w:rPr>
          <w:rFonts w:ascii="Times New Roman" w:hAnsi="Times New Roman" w:cs="Times New Roman"/>
          <w:sz w:val="24"/>
          <w:szCs w:val="24"/>
        </w:rPr>
        <w:t>eral public. In order for</w:t>
      </w:r>
      <w:r w:rsidR="00F670E4" w:rsidRPr="00F670E4">
        <w:rPr>
          <w:rFonts w:ascii="Times New Roman" w:hAnsi="Times New Roman" w:cs="Times New Roman"/>
          <w:sz w:val="24"/>
          <w:szCs w:val="24"/>
        </w:rPr>
        <w:t xml:space="preserve"> politicians to achieve </w:t>
      </w:r>
      <w:r w:rsidR="000848F9" w:rsidRPr="00F670E4">
        <w:rPr>
          <w:rFonts w:ascii="Times New Roman" w:hAnsi="Times New Roman" w:cs="Times New Roman"/>
          <w:sz w:val="24"/>
          <w:szCs w:val="24"/>
        </w:rPr>
        <w:t>this</w:t>
      </w:r>
      <w:r w:rsidR="000848F9">
        <w:rPr>
          <w:rFonts w:ascii="Times New Roman" w:hAnsi="Times New Roman" w:cs="Times New Roman"/>
          <w:sz w:val="24"/>
          <w:szCs w:val="24"/>
        </w:rPr>
        <w:t>,</w:t>
      </w:r>
      <w:r w:rsidR="00F670E4" w:rsidRPr="00F670E4">
        <w:rPr>
          <w:rFonts w:ascii="Times New Roman" w:hAnsi="Times New Roman" w:cs="Times New Roman"/>
          <w:sz w:val="24"/>
          <w:szCs w:val="24"/>
        </w:rPr>
        <w:t xml:space="preserve"> their persuasion needs to reach out on a global scale and they need to adhere to techniques that are going to effectively change attitudes. </w:t>
      </w:r>
      <w:r w:rsidR="000E7D56">
        <w:rPr>
          <w:rFonts w:ascii="Times New Roman" w:hAnsi="Times New Roman" w:cs="Times New Roman"/>
          <w:sz w:val="24"/>
          <w:szCs w:val="24"/>
        </w:rPr>
        <w:t>Though, the form used for advertising may not work with this as more intelligent people whom have a subject knowledge of politics and may criticize this form of persuasion also need swaying to the argument, and so, a different technique is needed here.</w:t>
      </w:r>
      <w:r w:rsidR="00F670E4">
        <w:rPr>
          <w:rFonts w:ascii="Times New Roman" w:hAnsi="Times New Roman" w:cs="Times New Roman"/>
          <w:sz w:val="24"/>
          <w:szCs w:val="24"/>
        </w:rPr>
        <w:br/>
        <w:t xml:space="preserve">    This essay will discuss the</w:t>
      </w:r>
      <w:r w:rsidR="000848F9">
        <w:rPr>
          <w:rFonts w:ascii="Times New Roman" w:hAnsi="Times New Roman" w:cs="Times New Roman"/>
          <w:sz w:val="24"/>
          <w:szCs w:val="24"/>
        </w:rPr>
        <w:t xml:space="preserve"> first academic writings of persuasive communication by Cicero and Aristotle and how Aristotle’s key finding have influenced modern persuasion techniques. Following this, </w:t>
      </w:r>
      <w:r w:rsidR="000848F9" w:rsidRPr="000848F9">
        <w:rPr>
          <w:rFonts w:ascii="Times New Roman" w:hAnsi="Times New Roman" w:cs="Times New Roman"/>
          <w:sz w:val="24"/>
          <w:szCs w:val="24"/>
        </w:rPr>
        <w:t>The Heuristic systematic model (</w:t>
      </w:r>
      <w:proofErr w:type="spellStart"/>
      <w:r w:rsidR="000848F9" w:rsidRPr="000848F9">
        <w:rPr>
          <w:rFonts w:ascii="Times New Roman" w:hAnsi="Times New Roman" w:cs="Times New Roman"/>
          <w:sz w:val="24"/>
          <w:szCs w:val="24"/>
        </w:rPr>
        <w:t>Craiken</w:t>
      </w:r>
      <w:proofErr w:type="spellEnd"/>
      <w:r w:rsidR="000848F9" w:rsidRPr="000848F9">
        <w:rPr>
          <w:rFonts w:ascii="Times New Roman" w:hAnsi="Times New Roman" w:cs="Times New Roman"/>
          <w:sz w:val="24"/>
          <w:szCs w:val="24"/>
        </w:rPr>
        <w:t>, 1980</w:t>
      </w:r>
      <w:r w:rsidR="00F60C61">
        <w:rPr>
          <w:rFonts w:ascii="Times New Roman" w:hAnsi="Times New Roman" w:cs="Times New Roman"/>
          <w:sz w:val="24"/>
          <w:szCs w:val="24"/>
        </w:rPr>
        <w:t xml:space="preserve">) </w:t>
      </w:r>
      <w:r w:rsidR="000848F9">
        <w:rPr>
          <w:rFonts w:ascii="Times New Roman" w:hAnsi="Times New Roman" w:cs="Times New Roman"/>
          <w:sz w:val="24"/>
          <w:szCs w:val="24"/>
        </w:rPr>
        <w:t xml:space="preserve">and </w:t>
      </w:r>
      <w:r w:rsidR="00D22EE5">
        <w:rPr>
          <w:rFonts w:ascii="Times New Roman" w:hAnsi="Times New Roman" w:cs="Times New Roman"/>
          <w:sz w:val="24"/>
          <w:szCs w:val="24"/>
        </w:rPr>
        <w:t>The Elaboration L</w:t>
      </w:r>
      <w:r w:rsidR="000848F9" w:rsidRPr="000848F9">
        <w:rPr>
          <w:rFonts w:ascii="Times New Roman" w:hAnsi="Times New Roman" w:cs="Times New Roman"/>
          <w:sz w:val="24"/>
          <w:szCs w:val="24"/>
        </w:rPr>
        <w:t>ikelihood model</w:t>
      </w:r>
      <w:r w:rsidR="000848F9">
        <w:rPr>
          <w:rFonts w:ascii="Times New Roman" w:hAnsi="Times New Roman" w:cs="Times New Roman"/>
          <w:sz w:val="24"/>
          <w:szCs w:val="24"/>
        </w:rPr>
        <w:t xml:space="preserve"> (</w:t>
      </w:r>
      <w:r w:rsidR="007269D5">
        <w:rPr>
          <w:rFonts w:ascii="Times New Roman" w:hAnsi="Times New Roman" w:cs="Times New Roman"/>
          <w:sz w:val="24"/>
          <w:szCs w:val="24"/>
        </w:rPr>
        <w:t xml:space="preserve">Richard Petty and John </w:t>
      </w:r>
      <w:proofErr w:type="spellStart"/>
      <w:r w:rsidR="007269D5">
        <w:rPr>
          <w:rFonts w:ascii="Times New Roman" w:hAnsi="Times New Roman" w:cs="Times New Roman"/>
          <w:sz w:val="24"/>
          <w:szCs w:val="24"/>
        </w:rPr>
        <w:t>Cacioppo</w:t>
      </w:r>
      <w:proofErr w:type="spellEnd"/>
      <w:r w:rsidR="007269D5">
        <w:rPr>
          <w:rFonts w:ascii="Times New Roman" w:hAnsi="Times New Roman" w:cs="Times New Roman"/>
          <w:sz w:val="24"/>
          <w:szCs w:val="24"/>
        </w:rPr>
        <w:t>,</w:t>
      </w:r>
      <w:r w:rsidR="007269D5" w:rsidRPr="007269D5">
        <w:rPr>
          <w:rFonts w:ascii="Times New Roman" w:hAnsi="Times New Roman" w:cs="Times New Roman"/>
          <w:sz w:val="24"/>
          <w:szCs w:val="24"/>
        </w:rPr>
        <w:t xml:space="preserve"> 1986</w:t>
      </w:r>
      <w:r w:rsidR="007269D5">
        <w:rPr>
          <w:rFonts w:ascii="Times New Roman" w:hAnsi="Times New Roman" w:cs="Times New Roman"/>
          <w:sz w:val="24"/>
          <w:szCs w:val="24"/>
        </w:rPr>
        <w:t xml:space="preserve">) </w:t>
      </w:r>
      <w:r w:rsidR="000848F9">
        <w:rPr>
          <w:rFonts w:ascii="Times New Roman" w:hAnsi="Times New Roman" w:cs="Times New Roman"/>
          <w:sz w:val="24"/>
          <w:szCs w:val="24"/>
        </w:rPr>
        <w:t xml:space="preserve">will also be considered when evaluating an individual’s persuasion process. </w:t>
      </w:r>
      <w:r w:rsidR="007269D5">
        <w:rPr>
          <w:rFonts w:ascii="Times New Roman" w:hAnsi="Times New Roman" w:cs="Times New Roman"/>
          <w:sz w:val="24"/>
          <w:szCs w:val="24"/>
        </w:rPr>
        <w:t>These two models of persuasion will enhance the understanding of people’s thinking, the best routes for persuasion and how their attitudes are likely to change.</w:t>
      </w:r>
      <w:r w:rsidR="00D22EE5">
        <w:rPr>
          <w:rFonts w:ascii="Times New Roman" w:hAnsi="Times New Roman" w:cs="Times New Roman"/>
          <w:b/>
          <w:sz w:val="24"/>
          <w:szCs w:val="24"/>
          <w:u w:val="single"/>
        </w:rPr>
        <w:br/>
      </w:r>
      <w:r w:rsidR="00D22EE5">
        <w:rPr>
          <w:rFonts w:ascii="Times New Roman" w:hAnsi="Times New Roman" w:cs="Times New Roman"/>
          <w:sz w:val="24"/>
          <w:szCs w:val="24"/>
        </w:rPr>
        <w:t xml:space="preserve">     </w:t>
      </w:r>
      <w:r>
        <w:rPr>
          <w:rFonts w:ascii="Times New Roman" w:hAnsi="Times New Roman" w:cs="Times New Roman"/>
          <w:sz w:val="24"/>
          <w:szCs w:val="24"/>
        </w:rPr>
        <w:t xml:space="preserve">The study of communication and the process of persuasion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thought to be the oldest academic discipline. Ancient Greek and Roman philosophers argued, studied and wrote about </w:t>
      </w:r>
      <w:r w:rsidR="00802359">
        <w:rPr>
          <w:rFonts w:ascii="Times New Roman" w:hAnsi="Times New Roman" w:cs="Times New Roman"/>
          <w:sz w:val="24"/>
          <w:szCs w:val="24"/>
        </w:rPr>
        <w:t>persuasion</w:t>
      </w:r>
      <w:r>
        <w:rPr>
          <w:rFonts w:ascii="Times New Roman" w:hAnsi="Times New Roman" w:cs="Times New Roman"/>
          <w:sz w:val="24"/>
          <w:szCs w:val="24"/>
        </w:rPr>
        <w:t xml:space="preserve">. For instance, Cicero a Roman </w:t>
      </w:r>
      <w:r w:rsidR="00802359">
        <w:rPr>
          <w:rFonts w:ascii="Times New Roman" w:hAnsi="Times New Roman" w:cs="Times New Roman"/>
          <w:sz w:val="24"/>
          <w:szCs w:val="24"/>
        </w:rPr>
        <w:t>politician</w:t>
      </w:r>
      <w:r>
        <w:rPr>
          <w:rFonts w:ascii="Times New Roman" w:hAnsi="Times New Roman" w:cs="Times New Roman"/>
          <w:sz w:val="24"/>
          <w:szCs w:val="24"/>
        </w:rPr>
        <w:t xml:space="preserve">, explained </w:t>
      </w:r>
      <w:r w:rsidR="00802359">
        <w:rPr>
          <w:rFonts w:ascii="Times New Roman" w:hAnsi="Times New Roman" w:cs="Times New Roman"/>
          <w:sz w:val="24"/>
          <w:szCs w:val="24"/>
        </w:rPr>
        <w:t>persuasion</w:t>
      </w:r>
      <w:r>
        <w:rPr>
          <w:rFonts w:ascii="Times New Roman" w:hAnsi="Times New Roman" w:cs="Times New Roman"/>
          <w:sz w:val="24"/>
          <w:szCs w:val="24"/>
        </w:rPr>
        <w:t xml:space="preserve"> as </w:t>
      </w:r>
      <w:r w:rsidR="00BA2D7F">
        <w:rPr>
          <w:rFonts w:ascii="Times New Roman" w:hAnsi="Times New Roman" w:cs="Times New Roman"/>
          <w:sz w:val="24"/>
          <w:szCs w:val="24"/>
        </w:rPr>
        <w:t>‘</w:t>
      </w:r>
      <w:r>
        <w:rPr>
          <w:rFonts w:ascii="Times New Roman" w:hAnsi="Times New Roman" w:cs="Times New Roman"/>
          <w:sz w:val="24"/>
          <w:szCs w:val="24"/>
        </w:rPr>
        <w:t xml:space="preserve">one great </w:t>
      </w:r>
      <w:r w:rsidR="00BA5319">
        <w:rPr>
          <w:rFonts w:ascii="Times New Roman" w:hAnsi="Times New Roman" w:cs="Times New Roman"/>
          <w:sz w:val="24"/>
          <w:szCs w:val="24"/>
        </w:rPr>
        <w:t>art</w:t>
      </w:r>
      <w:r>
        <w:rPr>
          <w:rFonts w:ascii="Times New Roman" w:hAnsi="Times New Roman" w:cs="Times New Roman"/>
          <w:sz w:val="24"/>
          <w:szCs w:val="24"/>
        </w:rPr>
        <w:t xml:space="preserve"> comprised of five lesser arts: invention, arrangement, style, memory and </w:t>
      </w:r>
      <w:r w:rsidR="00655E3D">
        <w:rPr>
          <w:rFonts w:ascii="Times New Roman" w:hAnsi="Times New Roman" w:cs="Times New Roman"/>
          <w:sz w:val="24"/>
          <w:szCs w:val="24"/>
        </w:rPr>
        <w:t>delivery</w:t>
      </w:r>
      <w:r w:rsidR="00BA2D7F">
        <w:rPr>
          <w:rFonts w:ascii="Times New Roman" w:hAnsi="Times New Roman" w:cs="Times New Roman"/>
          <w:sz w:val="24"/>
          <w:szCs w:val="24"/>
        </w:rPr>
        <w:t>’</w:t>
      </w:r>
      <w:r w:rsidR="00655E3D">
        <w:rPr>
          <w:rFonts w:ascii="Times New Roman" w:hAnsi="Times New Roman" w:cs="Times New Roman"/>
          <w:sz w:val="24"/>
          <w:szCs w:val="24"/>
        </w:rPr>
        <w:t xml:space="preserve"> (</w:t>
      </w:r>
      <w:r w:rsidR="000E7D56">
        <w:rPr>
          <w:rFonts w:ascii="Times New Roman" w:hAnsi="Times New Roman" w:cs="Times New Roman"/>
          <w:sz w:val="24"/>
          <w:szCs w:val="24"/>
        </w:rPr>
        <w:t>Reynolds, 1993, p.65</w:t>
      </w:r>
      <w:r w:rsidR="00655E3D">
        <w:rPr>
          <w:rFonts w:ascii="Times New Roman" w:hAnsi="Times New Roman" w:cs="Times New Roman"/>
          <w:sz w:val="24"/>
          <w:szCs w:val="24"/>
        </w:rPr>
        <w:t xml:space="preserve">). </w:t>
      </w:r>
      <w:r w:rsidR="00AE1570">
        <w:rPr>
          <w:rFonts w:ascii="Times New Roman" w:hAnsi="Times New Roman" w:cs="Times New Roman"/>
          <w:sz w:val="24"/>
          <w:szCs w:val="24"/>
        </w:rPr>
        <w:t>Cicero’s</w:t>
      </w:r>
      <w:r w:rsidR="00802359">
        <w:rPr>
          <w:rFonts w:ascii="Times New Roman" w:hAnsi="Times New Roman" w:cs="Times New Roman"/>
          <w:sz w:val="24"/>
          <w:szCs w:val="24"/>
        </w:rPr>
        <w:t xml:space="preserve"> conception of what persuasion is was influenced by the types of peo</w:t>
      </w:r>
      <w:r w:rsidR="000E7D56">
        <w:rPr>
          <w:rFonts w:ascii="Times New Roman" w:hAnsi="Times New Roman" w:cs="Times New Roman"/>
          <w:sz w:val="24"/>
          <w:szCs w:val="24"/>
        </w:rPr>
        <w:t>ple who engaged in persuasion in</w:t>
      </w:r>
      <w:r w:rsidR="00802359">
        <w:rPr>
          <w:rFonts w:ascii="Times New Roman" w:hAnsi="Times New Roman" w:cs="Times New Roman"/>
          <w:sz w:val="24"/>
          <w:szCs w:val="24"/>
        </w:rPr>
        <w:t xml:space="preserve"> his ti</w:t>
      </w:r>
      <w:r w:rsidR="00AE1570">
        <w:rPr>
          <w:rFonts w:ascii="Times New Roman" w:hAnsi="Times New Roman" w:cs="Times New Roman"/>
          <w:sz w:val="24"/>
          <w:szCs w:val="24"/>
        </w:rPr>
        <w:t xml:space="preserve">me. As a politician, his process of persuasion was often done in front of the roman senate. His process involved: having to invent a statement, then arrange his speech in the most effective order, memorise it and deliver it with competence. </w:t>
      </w:r>
      <w:r w:rsidR="000848F9">
        <w:rPr>
          <w:rFonts w:ascii="Times New Roman" w:hAnsi="Times New Roman" w:cs="Times New Roman"/>
          <w:sz w:val="24"/>
          <w:szCs w:val="24"/>
        </w:rPr>
        <w:br/>
        <w:t xml:space="preserve">     </w:t>
      </w:r>
      <w:r w:rsidR="0000186A">
        <w:rPr>
          <w:rFonts w:ascii="Times New Roman" w:hAnsi="Times New Roman" w:cs="Times New Roman"/>
          <w:sz w:val="24"/>
          <w:szCs w:val="24"/>
        </w:rPr>
        <w:t>Further to this, Aristotle explained</w:t>
      </w:r>
      <w:r w:rsidR="00084224">
        <w:rPr>
          <w:rFonts w:ascii="Times New Roman" w:hAnsi="Times New Roman" w:cs="Times New Roman"/>
          <w:sz w:val="24"/>
          <w:szCs w:val="24"/>
        </w:rPr>
        <w:t xml:space="preserve"> in his </w:t>
      </w:r>
      <w:r w:rsidR="00084224" w:rsidRPr="00084224">
        <w:rPr>
          <w:rFonts w:ascii="Times New Roman" w:hAnsi="Times New Roman" w:cs="Times New Roman"/>
          <w:sz w:val="24"/>
          <w:szCs w:val="24"/>
        </w:rPr>
        <w:t>rhetoric</w:t>
      </w:r>
      <w:r w:rsidR="00084224">
        <w:rPr>
          <w:rFonts w:ascii="Times New Roman" w:hAnsi="Times New Roman" w:cs="Times New Roman"/>
          <w:sz w:val="24"/>
          <w:szCs w:val="24"/>
        </w:rPr>
        <w:t xml:space="preserve"> t</w:t>
      </w:r>
      <w:r w:rsidR="00084224" w:rsidRPr="00084224">
        <w:rPr>
          <w:rFonts w:ascii="Times New Roman" w:hAnsi="Times New Roman" w:cs="Times New Roman"/>
          <w:sz w:val="24"/>
          <w:szCs w:val="24"/>
        </w:rPr>
        <w:t>reatise</w:t>
      </w:r>
      <w:r w:rsidR="00084224">
        <w:rPr>
          <w:rFonts w:ascii="Times New Roman" w:hAnsi="Times New Roman" w:cs="Times New Roman"/>
          <w:sz w:val="24"/>
          <w:szCs w:val="24"/>
        </w:rPr>
        <w:t xml:space="preserve"> </w:t>
      </w:r>
      <w:r w:rsidR="0000186A">
        <w:rPr>
          <w:rFonts w:ascii="Times New Roman" w:hAnsi="Times New Roman" w:cs="Times New Roman"/>
          <w:sz w:val="24"/>
          <w:szCs w:val="24"/>
        </w:rPr>
        <w:t>that persuasion is ‘The factuality of observing in an</w:t>
      </w:r>
      <w:r w:rsidR="00915D9F">
        <w:rPr>
          <w:rFonts w:ascii="Times New Roman" w:hAnsi="Times New Roman" w:cs="Times New Roman"/>
          <w:sz w:val="24"/>
          <w:szCs w:val="24"/>
        </w:rPr>
        <w:t>y</w:t>
      </w:r>
      <w:r w:rsidR="0000186A">
        <w:rPr>
          <w:rFonts w:ascii="Times New Roman" w:hAnsi="Times New Roman" w:cs="Times New Roman"/>
          <w:sz w:val="24"/>
          <w:szCs w:val="24"/>
        </w:rPr>
        <w:t xml:space="preserve"> given case the available means of </w:t>
      </w:r>
      <w:r w:rsidR="008D7219">
        <w:rPr>
          <w:rFonts w:ascii="Times New Roman" w:hAnsi="Times New Roman" w:cs="Times New Roman"/>
          <w:sz w:val="24"/>
          <w:szCs w:val="24"/>
        </w:rPr>
        <w:t>persuasion’ (Berger</w:t>
      </w:r>
      <w:proofErr w:type="gramStart"/>
      <w:r w:rsidR="008D7219">
        <w:rPr>
          <w:rFonts w:ascii="Times New Roman" w:hAnsi="Times New Roman" w:cs="Times New Roman"/>
          <w:sz w:val="24"/>
          <w:szCs w:val="24"/>
        </w:rPr>
        <w:t>,</w:t>
      </w:r>
      <w:r w:rsidR="003E406D">
        <w:rPr>
          <w:rFonts w:ascii="Times New Roman" w:hAnsi="Times New Roman" w:cs="Times New Roman"/>
          <w:sz w:val="24"/>
          <w:szCs w:val="24"/>
        </w:rPr>
        <w:t>2000</w:t>
      </w:r>
      <w:proofErr w:type="gramEnd"/>
      <w:r w:rsidR="003E406D">
        <w:rPr>
          <w:rFonts w:ascii="Times New Roman" w:hAnsi="Times New Roman" w:cs="Times New Roman"/>
          <w:sz w:val="24"/>
          <w:szCs w:val="24"/>
        </w:rPr>
        <w:t xml:space="preserve">, p.53). </w:t>
      </w:r>
      <w:r w:rsidR="004D6DB0">
        <w:rPr>
          <w:rFonts w:ascii="Times New Roman" w:hAnsi="Times New Roman" w:cs="Times New Roman"/>
          <w:sz w:val="24"/>
          <w:szCs w:val="24"/>
        </w:rPr>
        <w:t xml:space="preserve">Aristotle’s theory of persuasion remains the foundation of modern rhetoric approaches to the study and understanding of the process of persuasion. </w:t>
      </w:r>
      <w:r w:rsidR="00915D9F">
        <w:rPr>
          <w:rFonts w:ascii="Times New Roman" w:hAnsi="Times New Roman" w:cs="Times New Roman"/>
          <w:sz w:val="24"/>
          <w:szCs w:val="24"/>
        </w:rPr>
        <w:t xml:space="preserve">He identified three key means of </w:t>
      </w:r>
      <w:r w:rsidR="00634CB0">
        <w:rPr>
          <w:rFonts w:ascii="Times New Roman" w:hAnsi="Times New Roman" w:cs="Times New Roman"/>
          <w:sz w:val="24"/>
          <w:szCs w:val="24"/>
        </w:rPr>
        <w:t>persuasion</w:t>
      </w:r>
      <w:r w:rsidR="00915D9F">
        <w:rPr>
          <w:rFonts w:ascii="Times New Roman" w:hAnsi="Times New Roman" w:cs="Times New Roman"/>
          <w:sz w:val="24"/>
          <w:szCs w:val="24"/>
        </w:rPr>
        <w:t xml:space="preserve"> for </w:t>
      </w:r>
      <w:r w:rsidR="00634CB0">
        <w:rPr>
          <w:rFonts w:ascii="Times New Roman" w:hAnsi="Times New Roman" w:cs="Times New Roman"/>
          <w:sz w:val="24"/>
          <w:szCs w:val="24"/>
        </w:rPr>
        <w:t>communicators</w:t>
      </w:r>
      <w:r w:rsidR="00915D9F">
        <w:rPr>
          <w:rFonts w:ascii="Times New Roman" w:hAnsi="Times New Roman" w:cs="Times New Roman"/>
          <w:sz w:val="24"/>
          <w:szCs w:val="24"/>
        </w:rPr>
        <w:t>: Ethos (Character), Logo’s (logic) and pathos</w:t>
      </w:r>
      <w:r w:rsidR="00C3729B">
        <w:rPr>
          <w:rFonts w:ascii="Times New Roman" w:hAnsi="Times New Roman" w:cs="Times New Roman"/>
          <w:sz w:val="24"/>
          <w:szCs w:val="24"/>
        </w:rPr>
        <w:t xml:space="preserve"> </w:t>
      </w:r>
      <w:r w:rsidR="00915D9F">
        <w:rPr>
          <w:rFonts w:ascii="Times New Roman" w:hAnsi="Times New Roman" w:cs="Times New Roman"/>
          <w:sz w:val="24"/>
          <w:szCs w:val="24"/>
        </w:rPr>
        <w:t xml:space="preserve">(emotion). All of which are still used in modern day persuasion techniques. </w:t>
      </w:r>
      <w:r w:rsidR="00915D9F">
        <w:rPr>
          <w:rFonts w:ascii="Times New Roman" w:hAnsi="Times New Roman" w:cs="Times New Roman"/>
          <w:sz w:val="24"/>
          <w:szCs w:val="24"/>
        </w:rPr>
        <w:br/>
        <w:t xml:space="preserve">     </w:t>
      </w:r>
      <w:r w:rsidR="00634CB0">
        <w:rPr>
          <w:rFonts w:ascii="Times New Roman" w:hAnsi="Times New Roman" w:cs="Times New Roman"/>
          <w:sz w:val="24"/>
          <w:szCs w:val="24"/>
        </w:rPr>
        <w:t>Ethos appeals</w:t>
      </w:r>
      <w:r w:rsidR="000E7D56">
        <w:rPr>
          <w:rFonts w:ascii="Times New Roman" w:hAnsi="Times New Roman" w:cs="Times New Roman"/>
          <w:sz w:val="24"/>
          <w:szCs w:val="24"/>
        </w:rPr>
        <w:t xml:space="preserve"> have a focus on </w:t>
      </w:r>
      <w:r w:rsidR="00634CB0">
        <w:rPr>
          <w:rFonts w:ascii="Times New Roman" w:hAnsi="Times New Roman" w:cs="Times New Roman"/>
          <w:sz w:val="24"/>
          <w:szCs w:val="24"/>
        </w:rPr>
        <w:t xml:space="preserve">credibility, reputation or character of the speaker, for example, lawyers dress in smart attire, this increases their credibility and they are therefore seen as more reputable. Just from their dress wear alone they are able to enhance their credibility and be perceived as having something of importance to say. Additionally, logo’s based appeals are typically fact and data based; this is designed to appeal to the audience’s rational and reasoning thinking. And finally, pathos, pathos appeals are designed to appeal to </w:t>
      </w:r>
      <w:r w:rsidR="00634CB0">
        <w:rPr>
          <w:rFonts w:ascii="Times New Roman" w:hAnsi="Times New Roman" w:cs="Times New Roman"/>
          <w:sz w:val="24"/>
          <w:szCs w:val="24"/>
        </w:rPr>
        <w:lastRenderedPageBreak/>
        <w:t xml:space="preserve">the </w:t>
      </w:r>
      <w:r w:rsidR="00656195">
        <w:rPr>
          <w:rFonts w:ascii="Times New Roman" w:hAnsi="Times New Roman" w:cs="Times New Roman"/>
          <w:sz w:val="24"/>
          <w:szCs w:val="24"/>
        </w:rPr>
        <w:t>audience’s</w:t>
      </w:r>
      <w:r w:rsidR="00634CB0">
        <w:rPr>
          <w:rFonts w:ascii="Times New Roman" w:hAnsi="Times New Roman" w:cs="Times New Roman"/>
          <w:sz w:val="24"/>
          <w:szCs w:val="24"/>
        </w:rPr>
        <w:t xml:space="preserve"> emotions in an attempt </w:t>
      </w:r>
      <w:r w:rsidR="005C7AE3">
        <w:rPr>
          <w:rFonts w:ascii="Times New Roman" w:hAnsi="Times New Roman" w:cs="Times New Roman"/>
          <w:sz w:val="24"/>
          <w:szCs w:val="24"/>
        </w:rPr>
        <w:t xml:space="preserve">to persuade people to do things </w:t>
      </w:r>
      <w:r w:rsidR="005C7AE3">
        <w:t>(</w:t>
      </w:r>
      <w:r w:rsidR="005C7AE3" w:rsidRPr="005C7AE3">
        <w:rPr>
          <w:rFonts w:ascii="Times New Roman" w:hAnsi="Times New Roman" w:cs="Times New Roman"/>
          <w:sz w:val="24"/>
          <w:szCs w:val="24"/>
        </w:rPr>
        <w:t>Berger</w:t>
      </w:r>
      <w:proofErr w:type="gramStart"/>
      <w:r w:rsidR="005C7AE3" w:rsidRPr="005C7AE3">
        <w:rPr>
          <w:rFonts w:ascii="Times New Roman" w:hAnsi="Times New Roman" w:cs="Times New Roman"/>
          <w:sz w:val="24"/>
          <w:szCs w:val="24"/>
        </w:rPr>
        <w:t>,2000</w:t>
      </w:r>
      <w:proofErr w:type="gramEnd"/>
      <w:r w:rsidR="005C7AE3">
        <w:rPr>
          <w:rFonts w:ascii="Times New Roman" w:hAnsi="Times New Roman" w:cs="Times New Roman"/>
          <w:sz w:val="24"/>
          <w:szCs w:val="24"/>
        </w:rPr>
        <w:t>),</w:t>
      </w:r>
      <w:r w:rsidR="00634CB0">
        <w:rPr>
          <w:rFonts w:ascii="Times New Roman" w:hAnsi="Times New Roman" w:cs="Times New Roman"/>
          <w:sz w:val="24"/>
          <w:szCs w:val="24"/>
        </w:rPr>
        <w:t xml:space="preserve"> for example, charity advertisements will use images of ill children, this is appealing to a person’s emotional side to persuade them to donate money to the charity. </w:t>
      </w:r>
      <w:r w:rsidR="008037A5">
        <w:rPr>
          <w:rFonts w:ascii="Times New Roman" w:hAnsi="Times New Roman" w:cs="Times New Roman"/>
          <w:sz w:val="24"/>
          <w:szCs w:val="24"/>
        </w:rPr>
        <w:br/>
        <w:t xml:space="preserve">     </w:t>
      </w:r>
      <w:r w:rsidR="00C47EA9" w:rsidRPr="00C47EA9">
        <w:rPr>
          <w:rFonts w:ascii="Times New Roman" w:hAnsi="Times New Roman" w:cs="Times New Roman"/>
          <w:sz w:val="24"/>
          <w:szCs w:val="24"/>
        </w:rPr>
        <w:t>One aspect wh</w:t>
      </w:r>
      <w:r w:rsidR="00C47EA9">
        <w:rPr>
          <w:rFonts w:ascii="Times New Roman" w:hAnsi="Times New Roman" w:cs="Times New Roman"/>
          <w:sz w:val="24"/>
          <w:szCs w:val="24"/>
        </w:rPr>
        <w:t>ich illustrates the study of persuasion</w:t>
      </w:r>
      <w:r w:rsidR="00C47EA9" w:rsidRPr="00C47EA9">
        <w:rPr>
          <w:rFonts w:ascii="Times New Roman" w:hAnsi="Times New Roman" w:cs="Times New Roman"/>
          <w:sz w:val="24"/>
          <w:szCs w:val="24"/>
        </w:rPr>
        <w:t xml:space="preserve"> can be identified as</w:t>
      </w:r>
      <w:r w:rsidR="00C47EA9">
        <w:rPr>
          <w:rFonts w:ascii="Times New Roman" w:hAnsi="Times New Roman" w:cs="Times New Roman"/>
          <w:sz w:val="24"/>
          <w:szCs w:val="24"/>
        </w:rPr>
        <w:t xml:space="preserve"> the heuristic systematic model of information processing (HSM), </w:t>
      </w:r>
      <w:r w:rsidR="000326E1">
        <w:rPr>
          <w:rFonts w:ascii="Times New Roman" w:hAnsi="Times New Roman" w:cs="Times New Roman"/>
          <w:sz w:val="24"/>
          <w:szCs w:val="24"/>
        </w:rPr>
        <w:t xml:space="preserve">founded by Shelly </w:t>
      </w:r>
      <w:proofErr w:type="spellStart"/>
      <w:r w:rsidR="000326E1">
        <w:rPr>
          <w:rFonts w:ascii="Times New Roman" w:hAnsi="Times New Roman" w:cs="Times New Roman"/>
          <w:sz w:val="24"/>
          <w:szCs w:val="24"/>
        </w:rPr>
        <w:t>Chaiken</w:t>
      </w:r>
      <w:proofErr w:type="spellEnd"/>
      <w:r w:rsidR="000326E1">
        <w:rPr>
          <w:rFonts w:ascii="Times New Roman" w:hAnsi="Times New Roman" w:cs="Times New Roman"/>
          <w:sz w:val="24"/>
          <w:szCs w:val="24"/>
        </w:rPr>
        <w:t xml:space="preserve"> in 1980</w:t>
      </w:r>
      <w:r w:rsidR="00C47EA9">
        <w:rPr>
          <w:rFonts w:ascii="Times New Roman" w:hAnsi="Times New Roman" w:cs="Times New Roman"/>
          <w:sz w:val="24"/>
          <w:szCs w:val="24"/>
        </w:rPr>
        <w:t xml:space="preserve"> </w:t>
      </w:r>
      <w:r w:rsidR="00C47EA9" w:rsidRPr="00076023">
        <w:rPr>
          <w:rFonts w:ascii="Times New Roman" w:hAnsi="Times New Roman" w:cs="Times New Roman"/>
          <w:sz w:val="24"/>
          <w:szCs w:val="24"/>
        </w:rPr>
        <w:t xml:space="preserve">(Dillard &amp; </w:t>
      </w:r>
      <w:proofErr w:type="spellStart"/>
      <w:r w:rsidR="00C47EA9" w:rsidRPr="00076023">
        <w:rPr>
          <w:rFonts w:ascii="Times New Roman" w:hAnsi="Times New Roman" w:cs="Times New Roman"/>
          <w:sz w:val="24"/>
          <w:szCs w:val="24"/>
        </w:rPr>
        <w:t>Pfau</w:t>
      </w:r>
      <w:proofErr w:type="spellEnd"/>
      <w:r w:rsidR="00C47EA9" w:rsidRPr="00076023">
        <w:rPr>
          <w:rFonts w:ascii="Times New Roman" w:hAnsi="Times New Roman" w:cs="Times New Roman"/>
          <w:sz w:val="24"/>
          <w:szCs w:val="24"/>
        </w:rPr>
        <w:t>, 2002).</w:t>
      </w:r>
      <w:r w:rsidR="002004C0" w:rsidRPr="00076023">
        <w:rPr>
          <w:rFonts w:ascii="Times New Roman" w:hAnsi="Times New Roman" w:cs="Times New Roman"/>
          <w:sz w:val="24"/>
          <w:szCs w:val="24"/>
        </w:rPr>
        <w:t xml:space="preserve"> </w:t>
      </w:r>
      <w:r w:rsidR="00E4136E">
        <w:rPr>
          <w:rFonts w:ascii="Times New Roman" w:hAnsi="Times New Roman" w:cs="Times New Roman"/>
          <w:sz w:val="24"/>
          <w:szCs w:val="24"/>
        </w:rPr>
        <w:t xml:space="preserve">This is a communication model with a focus on the process of persuasive messages. According to </w:t>
      </w:r>
      <w:proofErr w:type="spellStart"/>
      <w:proofErr w:type="gramStart"/>
      <w:r w:rsidR="00E4136E">
        <w:rPr>
          <w:rFonts w:ascii="Times New Roman" w:hAnsi="Times New Roman" w:cs="Times New Roman"/>
          <w:sz w:val="24"/>
          <w:szCs w:val="24"/>
        </w:rPr>
        <w:t>Chaiken</w:t>
      </w:r>
      <w:proofErr w:type="spellEnd"/>
      <w:r w:rsidR="00E4136E">
        <w:rPr>
          <w:rFonts w:ascii="Times New Roman" w:hAnsi="Times New Roman" w:cs="Times New Roman"/>
          <w:sz w:val="24"/>
          <w:szCs w:val="24"/>
        </w:rPr>
        <w:t>(</w:t>
      </w:r>
      <w:proofErr w:type="gramEnd"/>
      <w:r w:rsidR="00E4136E">
        <w:rPr>
          <w:rFonts w:ascii="Times New Roman" w:hAnsi="Times New Roman" w:cs="Times New Roman"/>
          <w:sz w:val="24"/>
          <w:szCs w:val="24"/>
        </w:rPr>
        <w:t xml:space="preserve">1980, As cited in Dillard &amp; </w:t>
      </w:r>
      <w:proofErr w:type="spellStart"/>
      <w:r w:rsidR="00E4136E">
        <w:rPr>
          <w:rFonts w:ascii="Times New Roman" w:hAnsi="Times New Roman" w:cs="Times New Roman"/>
          <w:sz w:val="24"/>
          <w:szCs w:val="24"/>
        </w:rPr>
        <w:t>Pfau</w:t>
      </w:r>
      <w:proofErr w:type="spellEnd"/>
      <w:r w:rsidR="00E4136E">
        <w:rPr>
          <w:rFonts w:ascii="Times New Roman" w:hAnsi="Times New Roman" w:cs="Times New Roman"/>
          <w:sz w:val="24"/>
          <w:szCs w:val="24"/>
        </w:rPr>
        <w:t xml:space="preserve">, 2002) individuals can process information in two different ways: heuristically or systematically. </w:t>
      </w:r>
      <w:r w:rsidR="00CB003C">
        <w:rPr>
          <w:rFonts w:ascii="Times New Roman" w:hAnsi="Times New Roman" w:cs="Times New Roman"/>
          <w:sz w:val="24"/>
          <w:szCs w:val="24"/>
        </w:rPr>
        <w:t xml:space="preserve">Heuristic processing </w:t>
      </w:r>
      <w:r w:rsidR="001D1BA2">
        <w:rPr>
          <w:rFonts w:ascii="Times New Roman" w:hAnsi="Times New Roman" w:cs="Times New Roman"/>
          <w:sz w:val="24"/>
          <w:szCs w:val="24"/>
        </w:rPr>
        <w:t>relies on simple or learned knowledge to establish mental shortcuts and help to make a decision or solve a complex situation in a quick, satisfactory way</w:t>
      </w:r>
      <w:r w:rsidR="00A8221F">
        <w:rPr>
          <w:rFonts w:ascii="Times New Roman" w:hAnsi="Times New Roman" w:cs="Times New Roman"/>
          <w:sz w:val="24"/>
          <w:szCs w:val="24"/>
        </w:rPr>
        <w:t>, for instance ‘safety in numbers’</w:t>
      </w:r>
      <w:r w:rsidR="001D1BA2">
        <w:rPr>
          <w:rFonts w:ascii="Times New Roman" w:hAnsi="Times New Roman" w:cs="Times New Roman"/>
          <w:sz w:val="24"/>
          <w:szCs w:val="24"/>
        </w:rPr>
        <w:t>.</w:t>
      </w:r>
      <w:r w:rsidR="009423A4">
        <w:rPr>
          <w:rFonts w:ascii="Times New Roman" w:hAnsi="Times New Roman" w:cs="Times New Roman"/>
          <w:sz w:val="24"/>
          <w:szCs w:val="24"/>
        </w:rPr>
        <w:t xml:space="preserve"> Individuals that use heuristic processing are generally trying to optimize their situation rather than maximize it. </w:t>
      </w:r>
      <w:proofErr w:type="gramStart"/>
      <w:r w:rsidR="00726132" w:rsidRPr="006B3887">
        <w:rPr>
          <w:rFonts w:ascii="Times New Roman" w:hAnsi="Times New Roman" w:cs="Times New Roman"/>
          <w:sz w:val="24"/>
          <w:szCs w:val="24"/>
        </w:rPr>
        <w:t>(</w:t>
      </w:r>
      <w:proofErr w:type="spellStart"/>
      <w:r w:rsidR="006B3887" w:rsidRPr="006B3887">
        <w:rPr>
          <w:rFonts w:ascii="Times New Roman" w:hAnsi="Times New Roman" w:cs="Times New Roman"/>
          <w:sz w:val="24"/>
          <w:szCs w:val="24"/>
        </w:rPr>
        <w:t>Newstone</w:t>
      </w:r>
      <w:proofErr w:type="spellEnd"/>
      <w:r w:rsidR="006B3887" w:rsidRPr="006B3887">
        <w:rPr>
          <w:rFonts w:ascii="Times New Roman" w:hAnsi="Times New Roman" w:cs="Times New Roman"/>
          <w:sz w:val="24"/>
          <w:szCs w:val="24"/>
        </w:rPr>
        <w:t xml:space="preserve">, </w:t>
      </w:r>
      <w:proofErr w:type="spellStart"/>
      <w:r w:rsidR="006B3887" w:rsidRPr="006B3887">
        <w:rPr>
          <w:rFonts w:ascii="Times New Roman" w:hAnsi="Times New Roman" w:cs="Times New Roman"/>
          <w:sz w:val="24"/>
          <w:szCs w:val="24"/>
        </w:rPr>
        <w:t>Stroebe</w:t>
      </w:r>
      <w:proofErr w:type="spellEnd"/>
      <w:r w:rsidR="006B3887" w:rsidRPr="006B3887">
        <w:rPr>
          <w:rFonts w:ascii="Times New Roman" w:hAnsi="Times New Roman" w:cs="Times New Roman"/>
          <w:sz w:val="24"/>
          <w:szCs w:val="24"/>
        </w:rPr>
        <w:t xml:space="preserve"> &amp; Jonas, 2012)</w:t>
      </w:r>
      <w:r w:rsidR="00BA5319">
        <w:rPr>
          <w:rFonts w:ascii="Times New Roman" w:hAnsi="Times New Roman" w:cs="Times New Roman"/>
          <w:sz w:val="24"/>
          <w:szCs w:val="24"/>
        </w:rPr>
        <w:t>.</w:t>
      </w:r>
      <w:proofErr w:type="gramEnd"/>
      <w:r w:rsidR="00BA5319">
        <w:rPr>
          <w:rFonts w:ascii="Times New Roman" w:hAnsi="Times New Roman" w:cs="Times New Roman"/>
          <w:sz w:val="24"/>
          <w:szCs w:val="24"/>
        </w:rPr>
        <w:t xml:space="preserve"> Individuals that use heuristic processing are more likely to agree with messages that are delivered by people that seem to be experts or are backed up other</w:t>
      </w:r>
      <w:r w:rsidR="001C40E2">
        <w:rPr>
          <w:rFonts w:ascii="Times New Roman" w:hAnsi="Times New Roman" w:cs="Times New Roman"/>
          <w:sz w:val="24"/>
          <w:szCs w:val="24"/>
        </w:rPr>
        <w:t>. They do not fully process information an</w:t>
      </w:r>
      <w:r w:rsidR="000E7D56">
        <w:rPr>
          <w:rFonts w:ascii="Times New Roman" w:hAnsi="Times New Roman" w:cs="Times New Roman"/>
          <w:sz w:val="24"/>
          <w:szCs w:val="24"/>
        </w:rPr>
        <w:t>d instead rely on information that</w:t>
      </w:r>
      <w:r w:rsidR="001C40E2">
        <w:rPr>
          <w:rFonts w:ascii="Times New Roman" w:hAnsi="Times New Roman" w:cs="Times New Roman"/>
          <w:sz w:val="24"/>
          <w:szCs w:val="24"/>
        </w:rPr>
        <w:t xml:space="preserve"> is available to them</w:t>
      </w:r>
      <w:r w:rsidR="001C40E2" w:rsidRPr="001C40E2">
        <w:t xml:space="preserve"> </w:t>
      </w:r>
      <w:r w:rsidR="001C40E2">
        <w:t>(</w:t>
      </w:r>
      <w:r w:rsidR="001C40E2" w:rsidRPr="001C40E2">
        <w:rPr>
          <w:rFonts w:ascii="Times New Roman" w:hAnsi="Times New Roman" w:cs="Times New Roman"/>
          <w:sz w:val="24"/>
          <w:szCs w:val="24"/>
        </w:rPr>
        <w:t xml:space="preserve">Dillard &amp; </w:t>
      </w:r>
      <w:proofErr w:type="spellStart"/>
      <w:r w:rsidR="001C40E2" w:rsidRPr="001C40E2">
        <w:rPr>
          <w:rFonts w:ascii="Times New Roman" w:hAnsi="Times New Roman" w:cs="Times New Roman"/>
          <w:sz w:val="24"/>
          <w:szCs w:val="24"/>
        </w:rPr>
        <w:t>Pfau</w:t>
      </w:r>
      <w:proofErr w:type="spellEnd"/>
      <w:r w:rsidR="001C40E2" w:rsidRPr="001C40E2">
        <w:rPr>
          <w:rFonts w:ascii="Times New Roman" w:hAnsi="Times New Roman" w:cs="Times New Roman"/>
          <w:sz w:val="24"/>
          <w:szCs w:val="24"/>
        </w:rPr>
        <w:t>, 2002</w:t>
      </w:r>
      <w:r w:rsidR="001C40E2">
        <w:rPr>
          <w:rFonts w:ascii="Times New Roman" w:hAnsi="Times New Roman" w:cs="Times New Roman"/>
          <w:sz w:val="24"/>
          <w:szCs w:val="24"/>
        </w:rPr>
        <w:t>).</w:t>
      </w:r>
      <w:r w:rsidR="00726132">
        <w:rPr>
          <w:rFonts w:ascii="Times New Roman" w:hAnsi="Times New Roman" w:cs="Times New Roman"/>
          <w:sz w:val="24"/>
          <w:szCs w:val="24"/>
        </w:rPr>
        <w:br/>
        <w:t xml:space="preserve">     Systematic processing on the other hand, involves using motivation and critical thinking to help make a more accurate decision. </w:t>
      </w:r>
      <w:r w:rsidR="00D97ADA">
        <w:rPr>
          <w:rFonts w:ascii="Times New Roman" w:hAnsi="Times New Roman" w:cs="Times New Roman"/>
          <w:sz w:val="24"/>
          <w:szCs w:val="24"/>
        </w:rPr>
        <w:t xml:space="preserve">Unlike heuristic processing, the systematic approach values reliable and factual information and the message content to exert a stronger </w:t>
      </w:r>
      <w:r w:rsidR="006B3887">
        <w:rPr>
          <w:rFonts w:ascii="Times New Roman" w:hAnsi="Times New Roman" w:cs="Times New Roman"/>
          <w:sz w:val="24"/>
          <w:szCs w:val="24"/>
        </w:rPr>
        <w:t xml:space="preserve">persuasion </w:t>
      </w:r>
      <w:r w:rsidR="006B3887" w:rsidRPr="006B3887">
        <w:rPr>
          <w:rFonts w:ascii="Times New Roman" w:hAnsi="Times New Roman" w:cs="Times New Roman"/>
          <w:sz w:val="24"/>
          <w:szCs w:val="24"/>
        </w:rPr>
        <w:t xml:space="preserve">(Dillard &amp; </w:t>
      </w:r>
      <w:proofErr w:type="spellStart"/>
      <w:r w:rsidR="006B3887" w:rsidRPr="006B3887">
        <w:rPr>
          <w:rFonts w:ascii="Times New Roman" w:hAnsi="Times New Roman" w:cs="Times New Roman"/>
          <w:sz w:val="24"/>
          <w:szCs w:val="24"/>
        </w:rPr>
        <w:t>Pfau</w:t>
      </w:r>
      <w:proofErr w:type="spellEnd"/>
      <w:r w:rsidR="006B3887" w:rsidRPr="006B3887">
        <w:rPr>
          <w:rFonts w:ascii="Times New Roman" w:hAnsi="Times New Roman" w:cs="Times New Roman"/>
          <w:sz w:val="24"/>
          <w:szCs w:val="24"/>
        </w:rPr>
        <w:t xml:space="preserve">, 2002). </w:t>
      </w:r>
      <w:r w:rsidR="006B3887">
        <w:rPr>
          <w:rFonts w:ascii="Times New Roman" w:hAnsi="Times New Roman" w:cs="Times New Roman"/>
          <w:sz w:val="24"/>
          <w:szCs w:val="24"/>
        </w:rPr>
        <w:t xml:space="preserve">Individuals that use this form of processing are not as easily persuaded as they use a considerable amount of cognitive effort and actively seek for accuracy in arguments. </w:t>
      </w:r>
      <w:r w:rsidR="006B3887">
        <w:rPr>
          <w:rFonts w:ascii="Times New Roman" w:hAnsi="Times New Roman" w:cs="Times New Roman"/>
          <w:sz w:val="24"/>
          <w:szCs w:val="24"/>
        </w:rPr>
        <w:br/>
        <w:t xml:space="preserve">     </w:t>
      </w:r>
      <w:r w:rsidR="008037A5">
        <w:rPr>
          <w:rFonts w:ascii="Times New Roman" w:hAnsi="Times New Roman" w:cs="Times New Roman"/>
          <w:sz w:val="24"/>
          <w:szCs w:val="24"/>
        </w:rPr>
        <w:t>To further understand the process of persuasion, the elaboration likelihood model (</w:t>
      </w:r>
      <w:r w:rsidR="00D3307A">
        <w:rPr>
          <w:rFonts w:ascii="Times New Roman" w:hAnsi="Times New Roman" w:cs="Times New Roman"/>
          <w:sz w:val="24"/>
          <w:szCs w:val="24"/>
        </w:rPr>
        <w:t xml:space="preserve">elm) is often used. This model was </w:t>
      </w:r>
      <w:r w:rsidR="008037A5">
        <w:rPr>
          <w:rFonts w:ascii="Times New Roman" w:hAnsi="Times New Roman" w:cs="Times New Roman"/>
          <w:sz w:val="24"/>
          <w:szCs w:val="24"/>
        </w:rPr>
        <w:t>designed by R</w:t>
      </w:r>
      <w:r w:rsidR="007269D5">
        <w:rPr>
          <w:rFonts w:ascii="Times New Roman" w:hAnsi="Times New Roman" w:cs="Times New Roman"/>
          <w:sz w:val="24"/>
          <w:szCs w:val="24"/>
        </w:rPr>
        <w:t xml:space="preserve">ichard </w:t>
      </w:r>
      <w:r w:rsidR="008037A5">
        <w:rPr>
          <w:rFonts w:ascii="Times New Roman" w:hAnsi="Times New Roman" w:cs="Times New Roman"/>
          <w:sz w:val="24"/>
          <w:szCs w:val="24"/>
        </w:rPr>
        <w:t xml:space="preserve">Petty and John </w:t>
      </w:r>
      <w:proofErr w:type="spellStart"/>
      <w:proofErr w:type="gramStart"/>
      <w:r w:rsidR="008037A5">
        <w:rPr>
          <w:rFonts w:ascii="Times New Roman" w:hAnsi="Times New Roman" w:cs="Times New Roman"/>
          <w:sz w:val="24"/>
          <w:szCs w:val="24"/>
        </w:rPr>
        <w:t>Cacioppo</w:t>
      </w:r>
      <w:proofErr w:type="spellEnd"/>
      <w:r w:rsidR="008037A5">
        <w:rPr>
          <w:rFonts w:ascii="Times New Roman" w:hAnsi="Times New Roman" w:cs="Times New Roman"/>
          <w:sz w:val="24"/>
          <w:szCs w:val="24"/>
        </w:rPr>
        <w:t>(</w:t>
      </w:r>
      <w:proofErr w:type="gramEnd"/>
      <w:r w:rsidR="008037A5" w:rsidRPr="008037A5">
        <w:rPr>
          <w:rFonts w:ascii="Times New Roman" w:hAnsi="Times New Roman" w:cs="Times New Roman"/>
          <w:sz w:val="24"/>
          <w:szCs w:val="24"/>
        </w:rPr>
        <w:t>1986</w:t>
      </w:r>
      <w:r w:rsidR="00D3307A">
        <w:rPr>
          <w:rFonts w:ascii="Times New Roman" w:hAnsi="Times New Roman" w:cs="Times New Roman"/>
          <w:sz w:val="24"/>
          <w:szCs w:val="24"/>
        </w:rPr>
        <w:t xml:space="preserve">). Similar to the heuristic systematic model (HSM), it </w:t>
      </w:r>
      <w:r w:rsidR="008037A5">
        <w:rPr>
          <w:rFonts w:ascii="Times New Roman" w:hAnsi="Times New Roman" w:cs="Times New Roman"/>
          <w:sz w:val="24"/>
          <w:szCs w:val="24"/>
        </w:rPr>
        <w:t xml:space="preserve">is a dual </w:t>
      </w:r>
      <w:r w:rsidR="00F9332F">
        <w:rPr>
          <w:rFonts w:ascii="Times New Roman" w:hAnsi="Times New Roman" w:cs="Times New Roman"/>
          <w:sz w:val="24"/>
          <w:szCs w:val="24"/>
        </w:rPr>
        <w:t>process theory which explains how attitudes are formed and changed</w:t>
      </w:r>
      <w:r w:rsidR="008037A5">
        <w:rPr>
          <w:rFonts w:ascii="Times New Roman" w:hAnsi="Times New Roman" w:cs="Times New Roman"/>
          <w:sz w:val="24"/>
          <w:szCs w:val="24"/>
        </w:rPr>
        <w:t>.</w:t>
      </w:r>
      <w:r w:rsidR="00930C05">
        <w:rPr>
          <w:rFonts w:ascii="Times New Roman" w:hAnsi="Times New Roman" w:cs="Times New Roman"/>
          <w:sz w:val="24"/>
          <w:szCs w:val="24"/>
        </w:rPr>
        <w:t xml:space="preserve"> The elaboration likelihood model is designed to explain different types of stimuli and </w:t>
      </w:r>
      <w:r w:rsidR="00BC543A">
        <w:rPr>
          <w:rFonts w:ascii="Times New Roman" w:hAnsi="Times New Roman" w:cs="Times New Roman"/>
          <w:sz w:val="24"/>
          <w:szCs w:val="24"/>
        </w:rPr>
        <w:t>how attitudes are influenced.</w:t>
      </w:r>
      <w:r w:rsidR="00F9332F">
        <w:rPr>
          <w:rFonts w:ascii="Times New Roman" w:hAnsi="Times New Roman" w:cs="Times New Roman"/>
          <w:sz w:val="24"/>
          <w:szCs w:val="24"/>
        </w:rPr>
        <w:t xml:space="preserve"> It examines how an argument’s position</w:t>
      </w:r>
      <w:r w:rsidR="00680F67">
        <w:rPr>
          <w:rFonts w:ascii="Times New Roman" w:hAnsi="Times New Roman" w:cs="Times New Roman"/>
          <w:sz w:val="24"/>
          <w:szCs w:val="24"/>
        </w:rPr>
        <w:t xml:space="preserve"> enhances influence and persuasion</w:t>
      </w:r>
      <w:r w:rsidR="00F9332F">
        <w:rPr>
          <w:rFonts w:ascii="Times New Roman" w:hAnsi="Times New Roman" w:cs="Times New Roman"/>
          <w:sz w:val="24"/>
          <w:szCs w:val="24"/>
        </w:rPr>
        <w:t xml:space="preserve"> on </w:t>
      </w:r>
      <w:r w:rsidR="00680F67">
        <w:rPr>
          <w:rFonts w:ascii="Times New Roman" w:hAnsi="Times New Roman" w:cs="Times New Roman"/>
          <w:sz w:val="24"/>
          <w:szCs w:val="24"/>
        </w:rPr>
        <w:t>a person’s</w:t>
      </w:r>
      <w:r w:rsidR="00F9332F">
        <w:rPr>
          <w:rFonts w:ascii="Times New Roman" w:hAnsi="Times New Roman" w:cs="Times New Roman"/>
          <w:sz w:val="24"/>
          <w:szCs w:val="24"/>
        </w:rPr>
        <w:t xml:space="preserve"> elaboration, from processing and </w:t>
      </w:r>
      <w:r w:rsidR="00F670E4">
        <w:rPr>
          <w:rFonts w:ascii="Times New Roman" w:hAnsi="Times New Roman" w:cs="Times New Roman"/>
          <w:sz w:val="24"/>
          <w:szCs w:val="24"/>
        </w:rPr>
        <w:t>evaluating (</w:t>
      </w:r>
      <w:r w:rsidR="00F9332F">
        <w:rPr>
          <w:rFonts w:ascii="Times New Roman" w:hAnsi="Times New Roman" w:cs="Times New Roman"/>
          <w:sz w:val="24"/>
          <w:szCs w:val="24"/>
        </w:rPr>
        <w:t xml:space="preserve">high elaboration) to </w:t>
      </w:r>
      <w:r w:rsidR="003F527C">
        <w:rPr>
          <w:rFonts w:ascii="Times New Roman" w:hAnsi="Times New Roman" w:cs="Times New Roman"/>
          <w:sz w:val="24"/>
          <w:szCs w:val="24"/>
        </w:rPr>
        <w:t>attractiveness (</w:t>
      </w:r>
      <w:r w:rsidR="00F9332F">
        <w:rPr>
          <w:rFonts w:ascii="Times New Roman" w:hAnsi="Times New Roman" w:cs="Times New Roman"/>
          <w:sz w:val="24"/>
          <w:szCs w:val="24"/>
        </w:rPr>
        <w:t xml:space="preserve">low elaboration) shapes </w:t>
      </w:r>
      <w:r w:rsidR="000E7D56">
        <w:rPr>
          <w:rFonts w:ascii="Times New Roman" w:hAnsi="Times New Roman" w:cs="Times New Roman"/>
          <w:sz w:val="24"/>
          <w:szCs w:val="24"/>
        </w:rPr>
        <w:t>persuasion</w:t>
      </w:r>
      <w:r w:rsidR="000E7D56" w:rsidRPr="00076023">
        <w:rPr>
          <w:rFonts w:ascii="Times New Roman" w:hAnsi="Times New Roman" w:cs="Times New Roman"/>
          <w:sz w:val="24"/>
          <w:szCs w:val="24"/>
        </w:rPr>
        <w:t xml:space="preserve"> (</w:t>
      </w:r>
      <w:proofErr w:type="gramStart"/>
      <w:r w:rsidR="000E7D56" w:rsidRPr="00076023">
        <w:rPr>
          <w:rFonts w:ascii="Times New Roman" w:hAnsi="Times New Roman" w:cs="Times New Roman"/>
          <w:sz w:val="24"/>
          <w:szCs w:val="24"/>
        </w:rPr>
        <w:t>Baron &amp;</w:t>
      </w:r>
      <w:proofErr w:type="gramEnd"/>
      <w:r w:rsidR="00076023" w:rsidRPr="00076023">
        <w:rPr>
          <w:rFonts w:ascii="Times New Roman" w:hAnsi="Times New Roman" w:cs="Times New Roman"/>
          <w:sz w:val="24"/>
          <w:szCs w:val="24"/>
        </w:rPr>
        <w:t xml:space="preserve"> </w:t>
      </w:r>
      <w:proofErr w:type="spellStart"/>
      <w:r w:rsidR="00076023" w:rsidRPr="00076023">
        <w:rPr>
          <w:rFonts w:ascii="Times New Roman" w:hAnsi="Times New Roman" w:cs="Times New Roman"/>
          <w:sz w:val="24"/>
          <w:szCs w:val="24"/>
        </w:rPr>
        <w:t>Branscombe</w:t>
      </w:r>
      <w:proofErr w:type="spellEnd"/>
      <w:r w:rsidR="00076023" w:rsidRPr="00076023">
        <w:rPr>
          <w:rFonts w:ascii="Times New Roman" w:hAnsi="Times New Roman" w:cs="Times New Roman"/>
          <w:sz w:val="24"/>
          <w:szCs w:val="24"/>
        </w:rPr>
        <w:t>, 2014).</w:t>
      </w:r>
      <w:r w:rsidR="00D3307A">
        <w:rPr>
          <w:rFonts w:ascii="Times New Roman" w:hAnsi="Times New Roman" w:cs="Times New Roman"/>
          <w:sz w:val="24"/>
          <w:szCs w:val="24"/>
        </w:rPr>
        <w:t xml:space="preserve"> </w:t>
      </w:r>
      <w:r w:rsidR="003F527C">
        <w:rPr>
          <w:rFonts w:ascii="Times New Roman" w:hAnsi="Times New Roman" w:cs="Times New Roman"/>
          <w:sz w:val="24"/>
          <w:szCs w:val="24"/>
        </w:rPr>
        <w:br/>
        <w:t xml:space="preserve">      </w:t>
      </w:r>
      <w:r w:rsidR="005D5247">
        <w:rPr>
          <w:rFonts w:ascii="Times New Roman" w:hAnsi="Times New Roman" w:cs="Times New Roman"/>
          <w:sz w:val="24"/>
          <w:szCs w:val="24"/>
        </w:rPr>
        <w:t xml:space="preserve">The ELM consists of two processing routes. </w:t>
      </w:r>
      <w:r w:rsidR="00830314">
        <w:rPr>
          <w:rFonts w:ascii="Times New Roman" w:hAnsi="Times New Roman" w:cs="Times New Roman"/>
          <w:sz w:val="24"/>
          <w:szCs w:val="24"/>
        </w:rPr>
        <w:t>The first is the central route.</w:t>
      </w:r>
      <w:r w:rsidR="008565AE">
        <w:rPr>
          <w:rFonts w:ascii="Times New Roman" w:hAnsi="Times New Roman" w:cs="Times New Roman"/>
          <w:sz w:val="24"/>
          <w:szCs w:val="24"/>
        </w:rPr>
        <w:t xml:space="preserve"> </w:t>
      </w:r>
      <w:r w:rsidR="00830314">
        <w:rPr>
          <w:rFonts w:ascii="Times New Roman" w:hAnsi="Times New Roman" w:cs="Times New Roman"/>
          <w:sz w:val="24"/>
          <w:szCs w:val="24"/>
        </w:rPr>
        <w:t xml:space="preserve">This </w:t>
      </w:r>
      <w:r w:rsidR="008565AE">
        <w:rPr>
          <w:rFonts w:ascii="Times New Roman" w:hAnsi="Times New Roman" w:cs="Times New Roman"/>
          <w:sz w:val="24"/>
          <w:szCs w:val="24"/>
        </w:rPr>
        <w:t xml:space="preserve">route </w:t>
      </w:r>
      <w:r w:rsidR="00830314">
        <w:rPr>
          <w:rFonts w:ascii="Times New Roman" w:hAnsi="Times New Roman" w:cs="Times New Roman"/>
          <w:sz w:val="24"/>
          <w:szCs w:val="24"/>
        </w:rPr>
        <w:t xml:space="preserve">uses reason and evaluation. </w:t>
      </w:r>
      <w:r w:rsidR="008565AE">
        <w:rPr>
          <w:rFonts w:ascii="Times New Roman" w:hAnsi="Times New Roman" w:cs="Times New Roman"/>
          <w:sz w:val="24"/>
          <w:szCs w:val="24"/>
        </w:rPr>
        <w:t>The message is usually informational and is designed to be stored in the long term memory. To be persuaded by this</w:t>
      </w:r>
      <w:r w:rsidR="007961BF">
        <w:rPr>
          <w:rFonts w:ascii="Times New Roman" w:hAnsi="Times New Roman" w:cs="Times New Roman"/>
          <w:sz w:val="24"/>
          <w:szCs w:val="24"/>
        </w:rPr>
        <w:t xml:space="preserve"> route</w:t>
      </w:r>
      <w:r w:rsidR="008565AE">
        <w:rPr>
          <w:rFonts w:ascii="Times New Roman" w:hAnsi="Times New Roman" w:cs="Times New Roman"/>
          <w:sz w:val="24"/>
          <w:szCs w:val="24"/>
        </w:rPr>
        <w:t xml:space="preserve"> an individual will use systematic processing to measure informatio</w:t>
      </w:r>
      <w:r w:rsidR="007961BF">
        <w:rPr>
          <w:rFonts w:ascii="Times New Roman" w:hAnsi="Times New Roman" w:cs="Times New Roman"/>
          <w:sz w:val="24"/>
          <w:szCs w:val="24"/>
        </w:rPr>
        <w:t xml:space="preserve">n contained within the </w:t>
      </w:r>
      <w:r w:rsidR="00477AF5">
        <w:rPr>
          <w:rFonts w:ascii="Times New Roman" w:hAnsi="Times New Roman" w:cs="Times New Roman"/>
          <w:sz w:val="24"/>
          <w:szCs w:val="24"/>
        </w:rPr>
        <w:t>message (</w:t>
      </w:r>
      <w:proofErr w:type="gramStart"/>
      <w:r w:rsidR="004A28D8">
        <w:rPr>
          <w:rFonts w:ascii="Times New Roman" w:hAnsi="Times New Roman" w:cs="Times New Roman"/>
          <w:sz w:val="24"/>
          <w:szCs w:val="24"/>
        </w:rPr>
        <w:t>Baron &amp;</w:t>
      </w:r>
      <w:proofErr w:type="gramEnd"/>
      <w:r w:rsidR="004A28D8">
        <w:rPr>
          <w:rFonts w:ascii="Times New Roman" w:hAnsi="Times New Roman" w:cs="Times New Roman"/>
          <w:sz w:val="24"/>
          <w:szCs w:val="24"/>
        </w:rPr>
        <w:t xml:space="preserve"> </w:t>
      </w:r>
      <w:proofErr w:type="spellStart"/>
      <w:r w:rsidR="004A28D8">
        <w:rPr>
          <w:rFonts w:ascii="Times New Roman" w:hAnsi="Times New Roman" w:cs="Times New Roman"/>
          <w:sz w:val="24"/>
          <w:szCs w:val="24"/>
        </w:rPr>
        <w:t>Branscombe</w:t>
      </w:r>
      <w:proofErr w:type="spellEnd"/>
      <w:r w:rsidR="004A28D8">
        <w:rPr>
          <w:rFonts w:ascii="Times New Roman" w:hAnsi="Times New Roman" w:cs="Times New Roman"/>
          <w:sz w:val="24"/>
          <w:szCs w:val="24"/>
        </w:rPr>
        <w:t xml:space="preserve">, </w:t>
      </w:r>
      <w:r w:rsidR="007961BF">
        <w:rPr>
          <w:rFonts w:ascii="Times New Roman" w:hAnsi="Times New Roman" w:cs="Times New Roman"/>
          <w:sz w:val="24"/>
          <w:szCs w:val="24"/>
        </w:rPr>
        <w:t>2014).</w:t>
      </w:r>
      <w:r w:rsidR="00CE3093">
        <w:rPr>
          <w:rFonts w:ascii="Times New Roman" w:hAnsi="Times New Roman" w:cs="Times New Roman"/>
          <w:sz w:val="24"/>
          <w:szCs w:val="24"/>
        </w:rPr>
        <w:t xml:space="preserve"> </w:t>
      </w:r>
      <w:r w:rsidR="00477AF5">
        <w:rPr>
          <w:rFonts w:ascii="Times New Roman" w:hAnsi="Times New Roman" w:cs="Times New Roman"/>
          <w:sz w:val="24"/>
          <w:szCs w:val="24"/>
        </w:rPr>
        <w:t>Individuals that use this type of processing are often persuaded by the content of the message. They are more likely to use this route if they have an existing kno</w:t>
      </w:r>
      <w:r w:rsidR="00000F46">
        <w:rPr>
          <w:rFonts w:ascii="Times New Roman" w:hAnsi="Times New Roman" w:cs="Times New Roman"/>
          <w:sz w:val="24"/>
          <w:szCs w:val="24"/>
        </w:rPr>
        <w:t>wledge of the message presented</w:t>
      </w:r>
      <w:r w:rsidR="004A28D8">
        <w:rPr>
          <w:rFonts w:ascii="Times New Roman" w:hAnsi="Times New Roman" w:cs="Times New Roman"/>
          <w:sz w:val="24"/>
          <w:szCs w:val="24"/>
        </w:rPr>
        <w:t xml:space="preserve"> (</w:t>
      </w:r>
      <w:proofErr w:type="spellStart"/>
      <w:r w:rsidR="004A28D8">
        <w:rPr>
          <w:rFonts w:ascii="Times New Roman" w:hAnsi="Times New Roman" w:cs="Times New Roman"/>
          <w:sz w:val="24"/>
          <w:szCs w:val="24"/>
        </w:rPr>
        <w:t>Gilovich</w:t>
      </w:r>
      <w:proofErr w:type="spellEnd"/>
      <w:r w:rsidR="004A28D8">
        <w:rPr>
          <w:rFonts w:ascii="Times New Roman" w:hAnsi="Times New Roman" w:cs="Times New Roman"/>
          <w:sz w:val="24"/>
          <w:szCs w:val="24"/>
        </w:rPr>
        <w:t xml:space="preserve">, </w:t>
      </w:r>
      <w:proofErr w:type="spellStart"/>
      <w:r w:rsidR="004A28D8">
        <w:rPr>
          <w:rFonts w:ascii="Times New Roman" w:hAnsi="Times New Roman" w:cs="Times New Roman"/>
          <w:sz w:val="24"/>
          <w:szCs w:val="24"/>
        </w:rPr>
        <w:t>Keltner</w:t>
      </w:r>
      <w:proofErr w:type="spellEnd"/>
      <w:r w:rsidR="004A28D8">
        <w:rPr>
          <w:rFonts w:ascii="Times New Roman" w:hAnsi="Times New Roman" w:cs="Times New Roman"/>
          <w:sz w:val="24"/>
          <w:szCs w:val="24"/>
        </w:rPr>
        <w:t xml:space="preserve"> &amp; </w:t>
      </w:r>
      <w:proofErr w:type="spellStart"/>
      <w:r w:rsidR="004A28D8">
        <w:rPr>
          <w:rFonts w:ascii="Times New Roman" w:hAnsi="Times New Roman" w:cs="Times New Roman"/>
          <w:sz w:val="24"/>
          <w:szCs w:val="24"/>
        </w:rPr>
        <w:t>Nisbett</w:t>
      </w:r>
      <w:proofErr w:type="spellEnd"/>
      <w:r w:rsidR="004A28D8">
        <w:rPr>
          <w:rFonts w:ascii="Times New Roman" w:hAnsi="Times New Roman" w:cs="Times New Roman"/>
          <w:sz w:val="24"/>
          <w:szCs w:val="24"/>
        </w:rPr>
        <w:t xml:space="preserve">, 2006). </w:t>
      </w:r>
      <w:r w:rsidR="000A693E">
        <w:rPr>
          <w:rFonts w:ascii="Times New Roman" w:hAnsi="Times New Roman" w:cs="Times New Roman"/>
          <w:sz w:val="24"/>
          <w:szCs w:val="24"/>
        </w:rPr>
        <w:t>A change in attitude from this route would depend on how strong or important the message</w:t>
      </w:r>
      <w:r w:rsidR="000E7D56">
        <w:rPr>
          <w:rFonts w:ascii="Times New Roman" w:hAnsi="Times New Roman" w:cs="Times New Roman"/>
          <w:sz w:val="24"/>
          <w:szCs w:val="24"/>
        </w:rPr>
        <w:t xml:space="preserve"> is </w:t>
      </w:r>
      <w:r w:rsidR="006B3887" w:rsidRPr="00076023">
        <w:rPr>
          <w:rFonts w:ascii="Times New Roman" w:hAnsi="Times New Roman" w:cs="Times New Roman"/>
          <w:sz w:val="24"/>
          <w:szCs w:val="24"/>
        </w:rPr>
        <w:t>(</w:t>
      </w:r>
      <w:proofErr w:type="spellStart"/>
      <w:r w:rsidR="006B3887" w:rsidRPr="00076023">
        <w:rPr>
          <w:rFonts w:ascii="Times New Roman" w:hAnsi="Times New Roman" w:cs="Times New Roman"/>
          <w:sz w:val="24"/>
          <w:szCs w:val="24"/>
        </w:rPr>
        <w:t>Newstone</w:t>
      </w:r>
      <w:proofErr w:type="spellEnd"/>
      <w:r w:rsidR="006B3887" w:rsidRPr="00076023">
        <w:rPr>
          <w:rFonts w:ascii="Times New Roman" w:hAnsi="Times New Roman" w:cs="Times New Roman"/>
          <w:sz w:val="24"/>
          <w:szCs w:val="24"/>
        </w:rPr>
        <w:t xml:space="preserve">, </w:t>
      </w:r>
      <w:proofErr w:type="spellStart"/>
      <w:r w:rsidR="006B3887" w:rsidRPr="00076023">
        <w:rPr>
          <w:rFonts w:ascii="Times New Roman" w:hAnsi="Times New Roman" w:cs="Times New Roman"/>
          <w:sz w:val="24"/>
          <w:szCs w:val="24"/>
        </w:rPr>
        <w:t>Stroebe</w:t>
      </w:r>
      <w:proofErr w:type="spellEnd"/>
      <w:r w:rsidR="006B3887" w:rsidRPr="00076023">
        <w:rPr>
          <w:rFonts w:ascii="Times New Roman" w:hAnsi="Times New Roman" w:cs="Times New Roman"/>
          <w:sz w:val="24"/>
          <w:szCs w:val="24"/>
        </w:rPr>
        <w:t xml:space="preserve"> &amp; Jonas, 2012)</w:t>
      </w:r>
      <w:r w:rsidR="00076023">
        <w:rPr>
          <w:rFonts w:ascii="Times New Roman" w:hAnsi="Times New Roman" w:cs="Times New Roman"/>
          <w:sz w:val="24"/>
          <w:szCs w:val="24"/>
        </w:rPr>
        <w:t>.</w:t>
      </w:r>
      <w:r w:rsidR="00BC543A">
        <w:rPr>
          <w:rFonts w:ascii="Times New Roman" w:hAnsi="Times New Roman" w:cs="Times New Roman"/>
          <w:sz w:val="24"/>
          <w:szCs w:val="24"/>
        </w:rPr>
        <w:br/>
      </w:r>
      <w:r w:rsidR="00237831">
        <w:rPr>
          <w:rFonts w:ascii="Times New Roman" w:hAnsi="Times New Roman" w:cs="Times New Roman"/>
          <w:sz w:val="24"/>
          <w:szCs w:val="24"/>
        </w:rPr>
        <w:t xml:space="preserve">     </w:t>
      </w:r>
      <w:r w:rsidR="004A28D8">
        <w:rPr>
          <w:rFonts w:ascii="Times New Roman" w:hAnsi="Times New Roman" w:cs="Times New Roman"/>
          <w:sz w:val="24"/>
          <w:szCs w:val="24"/>
        </w:rPr>
        <w:t xml:space="preserve">The second route used within the ELM is the </w:t>
      </w:r>
      <w:r w:rsidR="004A28D8" w:rsidRPr="004A28D8">
        <w:rPr>
          <w:rFonts w:ascii="Times New Roman" w:hAnsi="Times New Roman" w:cs="Times New Roman"/>
          <w:sz w:val="24"/>
          <w:szCs w:val="24"/>
        </w:rPr>
        <w:t>periphera</w:t>
      </w:r>
      <w:r w:rsidR="004A28D8">
        <w:rPr>
          <w:rFonts w:ascii="Times New Roman" w:hAnsi="Times New Roman" w:cs="Times New Roman"/>
          <w:sz w:val="24"/>
          <w:szCs w:val="24"/>
        </w:rPr>
        <w:t>l route. This route occurs when motivation or ability is relatively low</w:t>
      </w:r>
      <w:r w:rsidR="0038094B">
        <w:rPr>
          <w:rFonts w:ascii="Times New Roman" w:hAnsi="Times New Roman" w:cs="Times New Roman"/>
          <w:sz w:val="24"/>
          <w:szCs w:val="24"/>
        </w:rPr>
        <w:t xml:space="preserve"> and uses positive or negative cue’s to influence attitudes</w:t>
      </w:r>
      <w:r w:rsidR="004A28D8">
        <w:rPr>
          <w:rFonts w:ascii="Times New Roman" w:hAnsi="Times New Roman" w:cs="Times New Roman"/>
          <w:sz w:val="24"/>
          <w:szCs w:val="24"/>
        </w:rPr>
        <w:t xml:space="preserve">. </w:t>
      </w:r>
      <w:r w:rsidR="008F19C1">
        <w:rPr>
          <w:rFonts w:ascii="Times New Roman" w:hAnsi="Times New Roman" w:cs="Times New Roman"/>
          <w:sz w:val="24"/>
          <w:szCs w:val="24"/>
        </w:rPr>
        <w:t>This route uses</w:t>
      </w:r>
      <w:r w:rsidR="000E7D56">
        <w:rPr>
          <w:rFonts w:ascii="Times New Roman" w:hAnsi="Times New Roman" w:cs="Times New Roman"/>
          <w:sz w:val="24"/>
          <w:szCs w:val="24"/>
        </w:rPr>
        <w:t xml:space="preserve"> a form </w:t>
      </w:r>
      <w:proofErr w:type="gramStart"/>
      <w:r w:rsidR="000E7D56">
        <w:rPr>
          <w:rFonts w:ascii="Times New Roman" w:hAnsi="Times New Roman" w:cs="Times New Roman"/>
          <w:sz w:val="24"/>
          <w:szCs w:val="24"/>
        </w:rPr>
        <w:t xml:space="preserve">of </w:t>
      </w:r>
      <w:r w:rsidR="008F19C1">
        <w:rPr>
          <w:rFonts w:ascii="Times New Roman" w:hAnsi="Times New Roman" w:cs="Times New Roman"/>
          <w:sz w:val="24"/>
          <w:szCs w:val="24"/>
        </w:rPr>
        <w:t xml:space="preserve"> heuristic</w:t>
      </w:r>
      <w:proofErr w:type="gramEnd"/>
      <w:r w:rsidR="008F19C1">
        <w:rPr>
          <w:rFonts w:ascii="Times New Roman" w:hAnsi="Times New Roman" w:cs="Times New Roman"/>
          <w:sz w:val="24"/>
          <w:szCs w:val="24"/>
        </w:rPr>
        <w:t xml:space="preserve"> </w:t>
      </w:r>
      <w:r w:rsidR="000E7D56">
        <w:rPr>
          <w:rFonts w:ascii="Times New Roman" w:hAnsi="Times New Roman" w:cs="Times New Roman"/>
          <w:sz w:val="24"/>
          <w:szCs w:val="24"/>
        </w:rPr>
        <w:t xml:space="preserve">to </w:t>
      </w:r>
      <w:r w:rsidR="008F19C1">
        <w:rPr>
          <w:rFonts w:ascii="Times New Roman" w:hAnsi="Times New Roman" w:cs="Times New Roman"/>
          <w:sz w:val="24"/>
          <w:szCs w:val="24"/>
        </w:rPr>
        <w:t>processing of information. Individuals that use this route</w:t>
      </w:r>
      <w:r w:rsidR="0048487A">
        <w:rPr>
          <w:rFonts w:ascii="Times New Roman" w:hAnsi="Times New Roman" w:cs="Times New Roman"/>
          <w:sz w:val="24"/>
          <w:szCs w:val="24"/>
        </w:rPr>
        <w:t>,</w:t>
      </w:r>
      <w:r w:rsidR="008F19C1">
        <w:rPr>
          <w:rFonts w:ascii="Times New Roman" w:hAnsi="Times New Roman" w:cs="Times New Roman"/>
          <w:sz w:val="24"/>
          <w:szCs w:val="24"/>
        </w:rPr>
        <w:t xml:space="preserve"> don’t process information being delivered to them in depth, and so, the audience is persuaded by the superficial aspects instead. These aspects include, the popularity, speaking rate and attractiveness of the speaker. </w:t>
      </w:r>
      <w:r w:rsidR="005E6B9B">
        <w:rPr>
          <w:rFonts w:ascii="Times New Roman" w:hAnsi="Times New Roman" w:cs="Times New Roman"/>
          <w:sz w:val="24"/>
          <w:szCs w:val="24"/>
        </w:rPr>
        <w:t xml:space="preserve">Advertisers tend to use this method in an attempt to make a product seem appealing. For instance, they would use a </w:t>
      </w:r>
      <w:r w:rsidR="005E6B9B">
        <w:rPr>
          <w:rFonts w:ascii="Times New Roman" w:hAnsi="Times New Roman" w:cs="Times New Roman"/>
          <w:sz w:val="24"/>
          <w:szCs w:val="24"/>
        </w:rPr>
        <w:lastRenderedPageBreak/>
        <w:t>popular, attractive celebrity. This would enhance the likelihood of sales as the celebrity is well known and therefore they are seen as being credible and appealing.</w:t>
      </w:r>
      <w:r w:rsidR="00D724DC">
        <w:rPr>
          <w:rFonts w:ascii="Times New Roman" w:hAnsi="Times New Roman" w:cs="Times New Roman"/>
          <w:sz w:val="24"/>
          <w:szCs w:val="24"/>
        </w:rPr>
        <w:t xml:space="preserve"> A person who is uses the peripheral route is generally persuaded by subtle </w:t>
      </w:r>
      <w:r w:rsidR="008D2AF3">
        <w:rPr>
          <w:rFonts w:ascii="Times New Roman" w:hAnsi="Times New Roman" w:cs="Times New Roman"/>
          <w:sz w:val="24"/>
          <w:szCs w:val="24"/>
        </w:rPr>
        <w:t>cues</w:t>
      </w:r>
      <w:r w:rsidR="00427901">
        <w:rPr>
          <w:rFonts w:ascii="Times New Roman" w:hAnsi="Times New Roman" w:cs="Times New Roman"/>
          <w:sz w:val="24"/>
          <w:szCs w:val="24"/>
        </w:rPr>
        <w:t xml:space="preserve"> instead of the content </w:t>
      </w:r>
      <w:r w:rsidR="00427901" w:rsidRPr="00427901">
        <w:rPr>
          <w:rFonts w:ascii="Times New Roman" w:hAnsi="Times New Roman" w:cs="Times New Roman"/>
          <w:sz w:val="24"/>
          <w:szCs w:val="24"/>
        </w:rPr>
        <w:t>(</w:t>
      </w:r>
      <w:proofErr w:type="gramStart"/>
      <w:r w:rsidR="00427901" w:rsidRPr="00427901">
        <w:rPr>
          <w:rFonts w:ascii="Times New Roman" w:hAnsi="Times New Roman" w:cs="Times New Roman"/>
          <w:sz w:val="24"/>
          <w:szCs w:val="24"/>
        </w:rPr>
        <w:t>Baron &amp;</w:t>
      </w:r>
      <w:proofErr w:type="gramEnd"/>
      <w:r w:rsidR="00427901" w:rsidRPr="00427901">
        <w:rPr>
          <w:rFonts w:ascii="Times New Roman" w:hAnsi="Times New Roman" w:cs="Times New Roman"/>
          <w:sz w:val="24"/>
          <w:szCs w:val="24"/>
        </w:rPr>
        <w:t xml:space="preserve"> </w:t>
      </w:r>
      <w:proofErr w:type="spellStart"/>
      <w:r w:rsidR="00427901" w:rsidRPr="00427901">
        <w:rPr>
          <w:rFonts w:ascii="Times New Roman" w:hAnsi="Times New Roman" w:cs="Times New Roman"/>
          <w:sz w:val="24"/>
          <w:szCs w:val="24"/>
        </w:rPr>
        <w:t>Branscombe</w:t>
      </w:r>
      <w:proofErr w:type="spellEnd"/>
      <w:r w:rsidR="00427901" w:rsidRPr="00427901">
        <w:rPr>
          <w:rFonts w:ascii="Times New Roman" w:hAnsi="Times New Roman" w:cs="Times New Roman"/>
          <w:sz w:val="24"/>
          <w:szCs w:val="24"/>
        </w:rPr>
        <w:t>, 2014</w:t>
      </w:r>
      <w:r w:rsidR="00427901">
        <w:rPr>
          <w:rFonts w:ascii="Times New Roman" w:hAnsi="Times New Roman" w:cs="Times New Roman"/>
          <w:sz w:val="24"/>
          <w:szCs w:val="24"/>
        </w:rPr>
        <w:t>).</w:t>
      </w:r>
      <w:r w:rsidR="000A693E">
        <w:rPr>
          <w:rFonts w:ascii="Times New Roman" w:hAnsi="Times New Roman" w:cs="Times New Roman"/>
          <w:sz w:val="24"/>
          <w:szCs w:val="24"/>
        </w:rPr>
        <w:t xml:space="preserve"> A Peripheral attitude change is typically temporary and the individuals are susceptible to additional </w:t>
      </w:r>
      <w:r w:rsidR="001809D0">
        <w:rPr>
          <w:rFonts w:ascii="Times New Roman" w:hAnsi="Times New Roman" w:cs="Times New Roman"/>
          <w:sz w:val="24"/>
          <w:szCs w:val="24"/>
        </w:rPr>
        <w:t>changes</w:t>
      </w:r>
      <w:r w:rsidR="00076023">
        <w:rPr>
          <w:rFonts w:ascii="Times New Roman" w:hAnsi="Times New Roman" w:cs="Times New Roman"/>
          <w:color w:val="FF0000"/>
          <w:sz w:val="24"/>
          <w:szCs w:val="24"/>
        </w:rPr>
        <w:t xml:space="preserve"> </w:t>
      </w:r>
      <w:r w:rsidR="00076023" w:rsidRPr="00076023">
        <w:rPr>
          <w:rFonts w:ascii="Times New Roman" w:hAnsi="Times New Roman" w:cs="Times New Roman"/>
          <w:sz w:val="24"/>
          <w:szCs w:val="24"/>
        </w:rPr>
        <w:t xml:space="preserve">(Dillard &amp; </w:t>
      </w:r>
      <w:proofErr w:type="spellStart"/>
      <w:r w:rsidR="00076023" w:rsidRPr="00076023">
        <w:rPr>
          <w:rFonts w:ascii="Times New Roman" w:hAnsi="Times New Roman" w:cs="Times New Roman"/>
          <w:sz w:val="24"/>
          <w:szCs w:val="24"/>
        </w:rPr>
        <w:t>Pfau</w:t>
      </w:r>
      <w:proofErr w:type="spellEnd"/>
      <w:r w:rsidR="00076023" w:rsidRPr="00076023">
        <w:rPr>
          <w:rFonts w:ascii="Times New Roman" w:hAnsi="Times New Roman" w:cs="Times New Roman"/>
          <w:sz w:val="24"/>
          <w:szCs w:val="24"/>
        </w:rPr>
        <w:t>, 2002).</w:t>
      </w:r>
      <w:r w:rsidR="003473DE">
        <w:rPr>
          <w:rFonts w:ascii="Times New Roman" w:hAnsi="Times New Roman" w:cs="Times New Roman"/>
          <w:sz w:val="24"/>
          <w:szCs w:val="24"/>
        </w:rPr>
        <w:br/>
        <w:t xml:space="preserve">     All theories discussed within this assignment have seen many similarities.</w:t>
      </w:r>
      <w:r w:rsidR="003F527C">
        <w:rPr>
          <w:rFonts w:ascii="Times New Roman" w:hAnsi="Times New Roman" w:cs="Times New Roman"/>
          <w:sz w:val="24"/>
          <w:szCs w:val="24"/>
        </w:rPr>
        <w:t xml:space="preserve"> </w:t>
      </w:r>
      <w:r w:rsidR="008D2AF3">
        <w:rPr>
          <w:rFonts w:ascii="Times New Roman" w:hAnsi="Times New Roman" w:cs="Times New Roman"/>
          <w:sz w:val="24"/>
          <w:szCs w:val="24"/>
        </w:rPr>
        <w:t xml:space="preserve">It can be seen that Aristotle’s key finding of persuasive communication, </w:t>
      </w:r>
      <w:r w:rsidR="008D2AF3" w:rsidRPr="008D2AF3">
        <w:rPr>
          <w:rFonts w:ascii="Times New Roman" w:hAnsi="Times New Roman" w:cs="Times New Roman"/>
          <w:sz w:val="24"/>
          <w:szCs w:val="24"/>
        </w:rPr>
        <w:t>Ethos (Character), Logo’</w:t>
      </w:r>
      <w:r w:rsidR="008D2AF3">
        <w:rPr>
          <w:rFonts w:ascii="Times New Roman" w:hAnsi="Times New Roman" w:cs="Times New Roman"/>
          <w:sz w:val="24"/>
          <w:szCs w:val="24"/>
        </w:rPr>
        <w:t xml:space="preserve">s (logic) and pathos (emotion) have influenced the way persuasion is conducted today. The similarities between the heuristic systematic model and the elaboration likelihood models are recognisable. Like the elaboration likelihood model the heuristic systematic processing model is also a dual process. Both models discuss the two pathways used for persuasive process, the heuristic or </w:t>
      </w:r>
      <w:r w:rsidR="0047191E">
        <w:rPr>
          <w:rFonts w:ascii="Times New Roman" w:hAnsi="Times New Roman" w:cs="Times New Roman"/>
          <w:sz w:val="24"/>
          <w:szCs w:val="24"/>
        </w:rPr>
        <w:t>peripheral</w:t>
      </w:r>
      <w:r w:rsidR="008D2AF3">
        <w:rPr>
          <w:rFonts w:ascii="Times New Roman" w:hAnsi="Times New Roman" w:cs="Times New Roman"/>
          <w:sz w:val="24"/>
          <w:szCs w:val="24"/>
        </w:rPr>
        <w:t xml:space="preserve"> route processing involving superficial advertising by using well-known celebrities or making products more attractive to persuade buyers</w:t>
      </w:r>
      <w:r w:rsidR="004B79DA">
        <w:rPr>
          <w:rFonts w:ascii="Times New Roman" w:hAnsi="Times New Roman" w:cs="Times New Roman"/>
          <w:sz w:val="24"/>
          <w:szCs w:val="24"/>
        </w:rPr>
        <w:t>,</w:t>
      </w:r>
      <w:r w:rsidR="008D2AF3">
        <w:rPr>
          <w:rFonts w:ascii="Times New Roman" w:hAnsi="Times New Roman" w:cs="Times New Roman"/>
          <w:sz w:val="24"/>
          <w:szCs w:val="24"/>
        </w:rPr>
        <w:t xml:space="preserve"> and the systematic or </w:t>
      </w:r>
      <w:r w:rsidR="0047191E">
        <w:rPr>
          <w:rFonts w:ascii="Times New Roman" w:hAnsi="Times New Roman" w:cs="Times New Roman"/>
          <w:sz w:val="24"/>
          <w:szCs w:val="24"/>
        </w:rPr>
        <w:t>central</w:t>
      </w:r>
      <w:r w:rsidR="008D2AF3">
        <w:rPr>
          <w:rFonts w:ascii="Times New Roman" w:hAnsi="Times New Roman" w:cs="Times New Roman"/>
          <w:sz w:val="24"/>
          <w:szCs w:val="24"/>
        </w:rPr>
        <w:t xml:space="preserve"> route which involves a lot more thought processing and evaluating in order to make a rational judgement within an argument.  In conclusion to this, it is clear to see that </w:t>
      </w:r>
      <w:r w:rsidR="00B15257">
        <w:rPr>
          <w:rFonts w:ascii="Times New Roman" w:hAnsi="Times New Roman" w:cs="Times New Roman"/>
          <w:sz w:val="24"/>
          <w:szCs w:val="24"/>
        </w:rPr>
        <w:t>no matter which technique or route of processing is used, persuasion in some form is inevitable for all individuals.</w:t>
      </w:r>
      <w:bookmarkStart w:id="0" w:name="_GoBack"/>
      <w:bookmarkEnd w:id="0"/>
      <w:r w:rsidR="00BC543A">
        <w:rPr>
          <w:rFonts w:ascii="Times New Roman" w:hAnsi="Times New Roman" w:cs="Times New Roman"/>
          <w:sz w:val="24"/>
          <w:szCs w:val="24"/>
        </w:rPr>
        <w:br/>
      </w:r>
      <w:r w:rsidR="0093657B">
        <w:rPr>
          <w:rFonts w:ascii="Times New Roman" w:hAnsi="Times New Roman" w:cs="Times New Roman"/>
          <w:b/>
          <w:sz w:val="24"/>
          <w:szCs w:val="24"/>
          <w:u w:val="single"/>
        </w:rPr>
        <w:br/>
      </w:r>
      <w:r w:rsidR="0093657B">
        <w:rPr>
          <w:rFonts w:ascii="Times New Roman" w:hAnsi="Times New Roman" w:cs="Times New Roman"/>
          <w:b/>
          <w:sz w:val="24"/>
          <w:szCs w:val="24"/>
          <w:u w:val="single"/>
        </w:rPr>
        <w:br/>
      </w:r>
      <w:r w:rsidR="0093657B">
        <w:rPr>
          <w:rFonts w:ascii="Times New Roman" w:hAnsi="Times New Roman" w:cs="Times New Roman"/>
          <w:b/>
          <w:sz w:val="24"/>
          <w:szCs w:val="24"/>
          <w:u w:val="single"/>
        </w:rPr>
        <w:br/>
      </w:r>
      <w:proofErr w:type="gramStart"/>
      <w:r w:rsidR="0093657B">
        <w:rPr>
          <w:rFonts w:ascii="Times New Roman" w:hAnsi="Times New Roman" w:cs="Times New Roman"/>
          <w:b/>
          <w:sz w:val="24"/>
          <w:szCs w:val="24"/>
          <w:u w:val="single"/>
        </w:rPr>
        <w:t>References</w:t>
      </w:r>
      <w:r w:rsidR="0093657B">
        <w:rPr>
          <w:rFonts w:ascii="Times New Roman" w:hAnsi="Times New Roman" w:cs="Times New Roman"/>
          <w:b/>
          <w:sz w:val="24"/>
          <w:szCs w:val="24"/>
          <w:u w:val="single"/>
        </w:rPr>
        <w:br/>
      </w:r>
      <w:r w:rsidR="0093657B">
        <w:rPr>
          <w:rFonts w:ascii="Times New Roman" w:hAnsi="Times New Roman" w:cs="Times New Roman"/>
          <w:b/>
          <w:sz w:val="24"/>
          <w:szCs w:val="24"/>
          <w:u w:val="single"/>
        </w:rPr>
        <w:br/>
      </w:r>
      <w:r w:rsidR="001070FF" w:rsidRPr="001070FF">
        <w:rPr>
          <w:rFonts w:ascii="Times New Roman" w:hAnsi="Times New Roman" w:cs="Times New Roman"/>
          <w:sz w:val="24"/>
          <w:szCs w:val="24"/>
        </w:rPr>
        <w:t xml:space="preserve">Baron, R. A., &amp; </w:t>
      </w:r>
      <w:proofErr w:type="spellStart"/>
      <w:r w:rsidR="001070FF" w:rsidRPr="001070FF">
        <w:rPr>
          <w:rFonts w:ascii="Times New Roman" w:hAnsi="Times New Roman" w:cs="Times New Roman"/>
          <w:sz w:val="24"/>
          <w:szCs w:val="24"/>
        </w:rPr>
        <w:t>Branscombe</w:t>
      </w:r>
      <w:proofErr w:type="spellEnd"/>
      <w:r w:rsidR="001070FF" w:rsidRPr="001070FF">
        <w:rPr>
          <w:rFonts w:ascii="Times New Roman" w:hAnsi="Times New Roman" w:cs="Times New Roman"/>
          <w:sz w:val="24"/>
          <w:szCs w:val="24"/>
        </w:rPr>
        <w:t>, N. R. (2014).</w:t>
      </w:r>
      <w:proofErr w:type="gramEnd"/>
      <w:r w:rsidR="001070FF" w:rsidRPr="001070FF">
        <w:rPr>
          <w:rFonts w:ascii="Times New Roman" w:hAnsi="Times New Roman" w:cs="Times New Roman"/>
          <w:sz w:val="24"/>
          <w:szCs w:val="24"/>
        </w:rPr>
        <w:t xml:space="preserve"> </w:t>
      </w:r>
      <w:r w:rsidR="001070FF" w:rsidRPr="001070FF">
        <w:rPr>
          <w:rFonts w:ascii="Times New Roman" w:hAnsi="Times New Roman" w:cs="Times New Roman"/>
          <w:i/>
          <w:sz w:val="24"/>
          <w:szCs w:val="24"/>
        </w:rPr>
        <w:t>Social Psychology</w:t>
      </w:r>
      <w:r w:rsidR="001070FF" w:rsidRPr="001070FF">
        <w:rPr>
          <w:rFonts w:ascii="Times New Roman" w:hAnsi="Times New Roman" w:cs="Times New Roman"/>
          <w:sz w:val="24"/>
          <w:szCs w:val="24"/>
        </w:rPr>
        <w:t xml:space="preserve"> (13th </w:t>
      </w:r>
      <w:proofErr w:type="gramStart"/>
      <w:r w:rsidR="001070FF" w:rsidRPr="001070FF">
        <w:rPr>
          <w:rFonts w:ascii="Times New Roman" w:hAnsi="Times New Roman" w:cs="Times New Roman"/>
          <w:sz w:val="24"/>
          <w:szCs w:val="24"/>
        </w:rPr>
        <w:t>ed</w:t>
      </w:r>
      <w:proofErr w:type="gramEnd"/>
      <w:r w:rsidR="001070FF" w:rsidRPr="001070FF">
        <w:rPr>
          <w:rFonts w:ascii="Times New Roman" w:hAnsi="Times New Roman" w:cs="Times New Roman"/>
          <w:sz w:val="24"/>
          <w:szCs w:val="24"/>
        </w:rPr>
        <w:t>.). Essex: Pearson Education Limited.</w:t>
      </w:r>
      <w:r w:rsidR="001070FF" w:rsidRPr="001070FF">
        <w:rPr>
          <w:rFonts w:ascii="Times New Roman" w:hAnsi="Times New Roman" w:cs="Times New Roman"/>
          <w:b/>
          <w:sz w:val="24"/>
          <w:szCs w:val="24"/>
          <w:u w:val="single"/>
        </w:rPr>
        <w:br/>
      </w:r>
      <w:r w:rsidR="001070FF" w:rsidRPr="001070FF">
        <w:rPr>
          <w:rFonts w:ascii="Times New Roman" w:hAnsi="Times New Roman" w:cs="Times New Roman"/>
          <w:b/>
          <w:sz w:val="24"/>
          <w:szCs w:val="24"/>
          <w:u w:val="single"/>
        </w:rPr>
        <w:br/>
      </w:r>
      <w:r w:rsidR="001070FF" w:rsidRPr="001070FF">
        <w:rPr>
          <w:rFonts w:ascii="Times New Roman" w:hAnsi="Times New Roman" w:cs="Times New Roman"/>
          <w:sz w:val="24"/>
          <w:szCs w:val="24"/>
        </w:rPr>
        <w:t xml:space="preserve">Berger, A. A. (2000). </w:t>
      </w:r>
      <w:r w:rsidR="001070FF" w:rsidRPr="001070FF">
        <w:rPr>
          <w:rFonts w:ascii="Times New Roman" w:hAnsi="Times New Roman" w:cs="Times New Roman"/>
          <w:i/>
          <w:sz w:val="24"/>
          <w:szCs w:val="24"/>
        </w:rPr>
        <w:t xml:space="preserve">Media and communication research methods. An introduction to    </w:t>
      </w:r>
      <w:r w:rsidR="001070FF" w:rsidRPr="001070FF">
        <w:rPr>
          <w:rFonts w:ascii="Times New Roman" w:hAnsi="Times New Roman" w:cs="Times New Roman"/>
          <w:i/>
          <w:sz w:val="24"/>
          <w:szCs w:val="24"/>
        </w:rPr>
        <w:br/>
        <w:t xml:space="preserve">     qualitative and quantitative approaches </w:t>
      </w:r>
      <w:r w:rsidR="001070FF" w:rsidRPr="001070FF">
        <w:rPr>
          <w:rFonts w:ascii="Times New Roman" w:hAnsi="Times New Roman" w:cs="Times New Roman"/>
          <w:sz w:val="24"/>
          <w:szCs w:val="24"/>
        </w:rPr>
        <w:t xml:space="preserve">(2nd </w:t>
      </w:r>
      <w:proofErr w:type="gramStart"/>
      <w:r w:rsidR="001070FF" w:rsidRPr="001070FF">
        <w:rPr>
          <w:rFonts w:ascii="Times New Roman" w:hAnsi="Times New Roman" w:cs="Times New Roman"/>
          <w:sz w:val="24"/>
          <w:szCs w:val="24"/>
        </w:rPr>
        <w:t>ed</w:t>
      </w:r>
      <w:proofErr w:type="gramEnd"/>
      <w:r w:rsidR="001070FF" w:rsidRPr="001070FF">
        <w:rPr>
          <w:rFonts w:ascii="Times New Roman" w:hAnsi="Times New Roman" w:cs="Times New Roman"/>
          <w:sz w:val="24"/>
          <w:szCs w:val="24"/>
        </w:rPr>
        <w:t>.). London: Sage Publications, INC.</w:t>
      </w:r>
      <w:r w:rsidR="001070FF" w:rsidRPr="001070FF">
        <w:rPr>
          <w:rFonts w:ascii="Times New Roman" w:hAnsi="Times New Roman" w:cs="Times New Roman"/>
          <w:sz w:val="24"/>
          <w:szCs w:val="24"/>
        </w:rPr>
        <w:br/>
      </w:r>
      <w:r w:rsidR="001070FF" w:rsidRPr="001070FF">
        <w:rPr>
          <w:rFonts w:ascii="Times New Roman" w:hAnsi="Times New Roman" w:cs="Times New Roman"/>
          <w:sz w:val="24"/>
          <w:szCs w:val="24"/>
        </w:rPr>
        <w:br/>
      </w:r>
      <w:proofErr w:type="gramStart"/>
      <w:r w:rsidR="001070FF" w:rsidRPr="001070FF">
        <w:rPr>
          <w:rFonts w:ascii="Times New Roman" w:hAnsi="Times New Roman" w:cs="Times New Roman"/>
          <w:sz w:val="24"/>
          <w:szCs w:val="24"/>
        </w:rPr>
        <w:t xml:space="preserve">Dillard, J., &amp; </w:t>
      </w:r>
      <w:proofErr w:type="spellStart"/>
      <w:r w:rsidR="001070FF" w:rsidRPr="001070FF">
        <w:rPr>
          <w:rFonts w:ascii="Times New Roman" w:hAnsi="Times New Roman" w:cs="Times New Roman"/>
          <w:sz w:val="24"/>
          <w:szCs w:val="24"/>
        </w:rPr>
        <w:t>Ffau</w:t>
      </w:r>
      <w:proofErr w:type="spellEnd"/>
      <w:r w:rsidR="001070FF" w:rsidRPr="001070FF">
        <w:rPr>
          <w:rFonts w:ascii="Times New Roman" w:hAnsi="Times New Roman" w:cs="Times New Roman"/>
          <w:sz w:val="24"/>
          <w:szCs w:val="24"/>
        </w:rPr>
        <w:t>, M. (2002).</w:t>
      </w:r>
      <w:proofErr w:type="gramEnd"/>
      <w:r w:rsidR="001070FF" w:rsidRPr="001070FF">
        <w:rPr>
          <w:rFonts w:ascii="Times New Roman" w:hAnsi="Times New Roman" w:cs="Times New Roman"/>
          <w:sz w:val="24"/>
          <w:szCs w:val="24"/>
        </w:rPr>
        <w:t xml:space="preserve"> </w:t>
      </w:r>
      <w:r w:rsidR="001070FF" w:rsidRPr="001070FF">
        <w:rPr>
          <w:rFonts w:ascii="Times New Roman" w:hAnsi="Times New Roman" w:cs="Times New Roman"/>
          <w:i/>
          <w:sz w:val="24"/>
          <w:szCs w:val="24"/>
        </w:rPr>
        <w:t xml:space="preserve">The persuasion handbook: Development in theory and </w:t>
      </w:r>
      <w:r w:rsidR="001070FF" w:rsidRPr="001070FF">
        <w:rPr>
          <w:rFonts w:ascii="Times New Roman" w:hAnsi="Times New Roman" w:cs="Times New Roman"/>
          <w:i/>
          <w:sz w:val="24"/>
          <w:szCs w:val="24"/>
        </w:rPr>
        <w:br/>
        <w:t xml:space="preserve">     practice.</w:t>
      </w:r>
      <w:r w:rsidR="001070FF" w:rsidRPr="001070FF">
        <w:rPr>
          <w:rFonts w:ascii="Times New Roman" w:hAnsi="Times New Roman" w:cs="Times New Roman"/>
          <w:sz w:val="24"/>
          <w:szCs w:val="24"/>
        </w:rPr>
        <w:t xml:space="preserve"> CA: Sage Publications.</w:t>
      </w:r>
      <w:r w:rsidR="001070FF" w:rsidRPr="001070FF">
        <w:rPr>
          <w:rFonts w:ascii="Times New Roman" w:hAnsi="Times New Roman" w:cs="Times New Roman"/>
          <w:sz w:val="24"/>
          <w:szCs w:val="24"/>
        </w:rPr>
        <w:br/>
      </w:r>
      <w:r w:rsidRPr="001070FF">
        <w:rPr>
          <w:rFonts w:ascii="Times New Roman" w:hAnsi="Times New Roman" w:cs="Times New Roman"/>
          <w:sz w:val="24"/>
          <w:szCs w:val="24"/>
        </w:rPr>
        <w:br/>
      </w:r>
      <w:proofErr w:type="spellStart"/>
      <w:proofErr w:type="gramStart"/>
      <w:r w:rsidR="001070FF" w:rsidRPr="001070FF">
        <w:rPr>
          <w:rFonts w:ascii="Times New Roman" w:hAnsi="Times New Roman" w:cs="Times New Roman"/>
          <w:sz w:val="24"/>
          <w:szCs w:val="24"/>
        </w:rPr>
        <w:t>Gilovich</w:t>
      </w:r>
      <w:proofErr w:type="spellEnd"/>
      <w:r w:rsidR="001070FF" w:rsidRPr="001070FF">
        <w:rPr>
          <w:rFonts w:ascii="Times New Roman" w:hAnsi="Times New Roman" w:cs="Times New Roman"/>
          <w:sz w:val="24"/>
          <w:szCs w:val="24"/>
        </w:rPr>
        <w:t xml:space="preserve">, T., </w:t>
      </w:r>
      <w:proofErr w:type="spellStart"/>
      <w:r w:rsidR="001070FF" w:rsidRPr="001070FF">
        <w:rPr>
          <w:rFonts w:ascii="Times New Roman" w:hAnsi="Times New Roman" w:cs="Times New Roman"/>
          <w:sz w:val="24"/>
          <w:szCs w:val="24"/>
        </w:rPr>
        <w:t>Keltner</w:t>
      </w:r>
      <w:proofErr w:type="spellEnd"/>
      <w:r w:rsidR="001070FF" w:rsidRPr="001070FF">
        <w:rPr>
          <w:rFonts w:ascii="Times New Roman" w:hAnsi="Times New Roman" w:cs="Times New Roman"/>
          <w:sz w:val="24"/>
          <w:szCs w:val="24"/>
        </w:rPr>
        <w:t xml:space="preserve">, D., &amp; </w:t>
      </w:r>
      <w:proofErr w:type="spellStart"/>
      <w:r w:rsidR="001070FF" w:rsidRPr="001070FF">
        <w:rPr>
          <w:rFonts w:ascii="Times New Roman" w:hAnsi="Times New Roman" w:cs="Times New Roman"/>
          <w:sz w:val="24"/>
          <w:szCs w:val="24"/>
        </w:rPr>
        <w:t>Nisbett</w:t>
      </w:r>
      <w:proofErr w:type="spellEnd"/>
      <w:r w:rsidR="001070FF" w:rsidRPr="001070FF">
        <w:rPr>
          <w:rFonts w:ascii="Times New Roman" w:hAnsi="Times New Roman" w:cs="Times New Roman"/>
          <w:sz w:val="24"/>
          <w:szCs w:val="24"/>
        </w:rPr>
        <w:t>, R. E. (2006).</w:t>
      </w:r>
      <w:proofErr w:type="gramEnd"/>
      <w:r w:rsidR="001070FF" w:rsidRPr="001070FF">
        <w:rPr>
          <w:rFonts w:ascii="Times New Roman" w:hAnsi="Times New Roman" w:cs="Times New Roman"/>
          <w:sz w:val="24"/>
          <w:szCs w:val="24"/>
        </w:rPr>
        <w:t xml:space="preserve"> </w:t>
      </w:r>
      <w:r w:rsidR="001070FF" w:rsidRPr="001070FF">
        <w:rPr>
          <w:rFonts w:ascii="Times New Roman" w:hAnsi="Times New Roman" w:cs="Times New Roman"/>
          <w:i/>
          <w:sz w:val="24"/>
          <w:szCs w:val="24"/>
        </w:rPr>
        <w:t>Social Psychology</w:t>
      </w:r>
      <w:r w:rsidR="001070FF" w:rsidRPr="001070FF">
        <w:rPr>
          <w:rFonts w:ascii="Times New Roman" w:hAnsi="Times New Roman" w:cs="Times New Roman"/>
          <w:sz w:val="24"/>
          <w:szCs w:val="24"/>
        </w:rPr>
        <w:t xml:space="preserve"> (1st </w:t>
      </w:r>
      <w:proofErr w:type="gramStart"/>
      <w:r w:rsidR="001070FF" w:rsidRPr="001070FF">
        <w:rPr>
          <w:rFonts w:ascii="Times New Roman" w:hAnsi="Times New Roman" w:cs="Times New Roman"/>
          <w:sz w:val="24"/>
          <w:szCs w:val="24"/>
        </w:rPr>
        <w:t>ed</w:t>
      </w:r>
      <w:proofErr w:type="gramEnd"/>
      <w:r w:rsidR="001070FF" w:rsidRPr="001070FF">
        <w:rPr>
          <w:rFonts w:ascii="Times New Roman" w:hAnsi="Times New Roman" w:cs="Times New Roman"/>
          <w:sz w:val="24"/>
          <w:szCs w:val="24"/>
        </w:rPr>
        <w:t>.).</w:t>
      </w:r>
      <w:r w:rsidR="001070FF" w:rsidRPr="001070FF">
        <w:rPr>
          <w:rFonts w:ascii="Times New Roman" w:hAnsi="Times New Roman" w:cs="Times New Roman"/>
          <w:sz w:val="24"/>
          <w:szCs w:val="24"/>
        </w:rPr>
        <w:br/>
      </w:r>
      <w:r w:rsidR="001070FF" w:rsidRPr="001070FF">
        <w:rPr>
          <w:rFonts w:ascii="Times New Roman" w:hAnsi="Times New Roman" w:cs="Times New Roman"/>
          <w:sz w:val="24"/>
          <w:szCs w:val="24"/>
        </w:rPr>
        <w:br/>
      </w:r>
      <w:proofErr w:type="spellStart"/>
      <w:proofErr w:type="gramStart"/>
      <w:r w:rsidR="001070FF" w:rsidRPr="001070FF">
        <w:rPr>
          <w:rFonts w:ascii="Times New Roman" w:hAnsi="Times New Roman" w:cs="Times New Roman"/>
          <w:sz w:val="24"/>
          <w:szCs w:val="24"/>
        </w:rPr>
        <w:t>Newstone</w:t>
      </w:r>
      <w:proofErr w:type="spellEnd"/>
      <w:r w:rsidR="001070FF" w:rsidRPr="001070FF">
        <w:rPr>
          <w:rFonts w:ascii="Times New Roman" w:hAnsi="Times New Roman" w:cs="Times New Roman"/>
          <w:sz w:val="24"/>
          <w:szCs w:val="24"/>
        </w:rPr>
        <w:t xml:space="preserve">, M., </w:t>
      </w:r>
      <w:proofErr w:type="spellStart"/>
      <w:r w:rsidR="001070FF" w:rsidRPr="001070FF">
        <w:rPr>
          <w:rFonts w:ascii="Times New Roman" w:hAnsi="Times New Roman" w:cs="Times New Roman"/>
          <w:sz w:val="24"/>
          <w:szCs w:val="24"/>
        </w:rPr>
        <w:t>Stroebe</w:t>
      </w:r>
      <w:proofErr w:type="spellEnd"/>
      <w:r w:rsidR="001070FF" w:rsidRPr="001070FF">
        <w:rPr>
          <w:rFonts w:ascii="Times New Roman" w:hAnsi="Times New Roman" w:cs="Times New Roman"/>
          <w:sz w:val="24"/>
          <w:szCs w:val="24"/>
        </w:rPr>
        <w:t>, W., &amp; Jonas, K. (Eds.).</w:t>
      </w:r>
      <w:proofErr w:type="gramEnd"/>
      <w:r w:rsidR="001070FF" w:rsidRPr="001070FF">
        <w:rPr>
          <w:rFonts w:ascii="Times New Roman" w:hAnsi="Times New Roman" w:cs="Times New Roman"/>
          <w:sz w:val="24"/>
          <w:szCs w:val="24"/>
        </w:rPr>
        <w:t xml:space="preserve"> (2012). </w:t>
      </w:r>
      <w:proofErr w:type="gramStart"/>
      <w:r w:rsidR="001070FF" w:rsidRPr="001070FF">
        <w:rPr>
          <w:rFonts w:ascii="Times New Roman" w:hAnsi="Times New Roman" w:cs="Times New Roman"/>
          <w:i/>
          <w:sz w:val="24"/>
          <w:szCs w:val="24"/>
        </w:rPr>
        <w:t>An</w:t>
      </w:r>
      <w:proofErr w:type="gramEnd"/>
      <w:r w:rsidR="001070FF" w:rsidRPr="001070FF">
        <w:rPr>
          <w:rFonts w:ascii="Times New Roman" w:hAnsi="Times New Roman" w:cs="Times New Roman"/>
          <w:i/>
          <w:sz w:val="24"/>
          <w:szCs w:val="24"/>
        </w:rPr>
        <w:t xml:space="preserve"> introduction to social psychology</w:t>
      </w:r>
      <w:r w:rsidR="001070FF" w:rsidRPr="001070FF">
        <w:rPr>
          <w:rFonts w:ascii="Times New Roman" w:hAnsi="Times New Roman" w:cs="Times New Roman"/>
          <w:sz w:val="24"/>
          <w:szCs w:val="24"/>
        </w:rPr>
        <w:t xml:space="preserve"> </w:t>
      </w:r>
      <w:r w:rsidR="001070FF" w:rsidRPr="001070FF">
        <w:rPr>
          <w:rFonts w:ascii="Times New Roman" w:hAnsi="Times New Roman" w:cs="Times New Roman"/>
          <w:sz w:val="24"/>
          <w:szCs w:val="24"/>
        </w:rPr>
        <w:br/>
        <w:t xml:space="preserve">     (5th ed.). BPS Blackwell</w:t>
      </w:r>
      <w:r w:rsidR="001070FF" w:rsidRPr="001070FF">
        <w:rPr>
          <w:rFonts w:ascii="Times New Roman" w:hAnsi="Times New Roman" w:cs="Times New Roman"/>
          <w:sz w:val="24"/>
          <w:szCs w:val="24"/>
        </w:rPr>
        <w:br/>
      </w:r>
      <w:r w:rsidR="001070FF" w:rsidRPr="001070FF">
        <w:rPr>
          <w:rFonts w:ascii="Times New Roman" w:hAnsi="Times New Roman" w:cs="Times New Roman"/>
          <w:sz w:val="24"/>
          <w:szCs w:val="24"/>
        </w:rPr>
        <w:br/>
        <w:t xml:space="preserve">Reynolds, J. F. (Ed.). </w:t>
      </w:r>
      <w:proofErr w:type="gramStart"/>
      <w:r w:rsidR="001070FF" w:rsidRPr="001070FF">
        <w:rPr>
          <w:rFonts w:ascii="Times New Roman" w:hAnsi="Times New Roman" w:cs="Times New Roman"/>
          <w:sz w:val="24"/>
          <w:szCs w:val="24"/>
        </w:rPr>
        <w:t xml:space="preserve">(1993). </w:t>
      </w:r>
      <w:r w:rsidR="001070FF" w:rsidRPr="001070FF">
        <w:rPr>
          <w:rFonts w:ascii="Times New Roman" w:hAnsi="Times New Roman" w:cs="Times New Roman"/>
          <w:i/>
          <w:sz w:val="24"/>
          <w:szCs w:val="24"/>
        </w:rPr>
        <w:t xml:space="preserve">Rhetorical memory and delivery, classical concepts for </w:t>
      </w:r>
      <w:r w:rsidR="001070FF" w:rsidRPr="001070FF">
        <w:rPr>
          <w:rFonts w:ascii="Times New Roman" w:hAnsi="Times New Roman" w:cs="Times New Roman"/>
          <w:i/>
          <w:sz w:val="24"/>
          <w:szCs w:val="24"/>
        </w:rPr>
        <w:br/>
        <w:t xml:space="preserve">     contemporary composition and communication.</w:t>
      </w:r>
      <w:proofErr w:type="gramEnd"/>
      <w:r w:rsidR="001070FF" w:rsidRPr="001070FF">
        <w:rPr>
          <w:rFonts w:ascii="Times New Roman" w:hAnsi="Times New Roman" w:cs="Times New Roman"/>
          <w:i/>
          <w:sz w:val="24"/>
          <w:szCs w:val="24"/>
        </w:rPr>
        <w:t xml:space="preserve"> </w:t>
      </w:r>
      <w:r w:rsidR="001070FF" w:rsidRPr="001070FF">
        <w:rPr>
          <w:rFonts w:ascii="Times New Roman" w:hAnsi="Times New Roman" w:cs="Times New Roman"/>
          <w:sz w:val="24"/>
          <w:szCs w:val="24"/>
        </w:rPr>
        <w:t xml:space="preserve">New Jersey: Lawrence Erlbaum </w:t>
      </w:r>
      <w:r w:rsidR="001070FF" w:rsidRPr="001070FF">
        <w:rPr>
          <w:rFonts w:ascii="Times New Roman" w:hAnsi="Times New Roman" w:cs="Times New Roman"/>
          <w:sz w:val="24"/>
          <w:szCs w:val="24"/>
        </w:rPr>
        <w:br/>
        <w:t xml:space="preserve">     Associates Inc.</w:t>
      </w:r>
    </w:p>
    <w:sectPr w:rsidR="001E0D4E" w:rsidRPr="001C40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E9D"/>
    <w:rsid w:val="00000F46"/>
    <w:rsid w:val="0000186A"/>
    <w:rsid w:val="000326E1"/>
    <w:rsid w:val="00076023"/>
    <w:rsid w:val="00084224"/>
    <w:rsid w:val="000848F9"/>
    <w:rsid w:val="000A693E"/>
    <w:rsid w:val="000E7D56"/>
    <w:rsid w:val="001070FF"/>
    <w:rsid w:val="0012531C"/>
    <w:rsid w:val="001809D0"/>
    <w:rsid w:val="001C40E2"/>
    <w:rsid w:val="001D1BA2"/>
    <w:rsid w:val="001E0D4E"/>
    <w:rsid w:val="002004C0"/>
    <w:rsid w:val="00237831"/>
    <w:rsid w:val="00264674"/>
    <w:rsid w:val="00270E9D"/>
    <w:rsid w:val="003473DE"/>
    <w:rsid w:val="0038094B"/>
    <w:rsid w:val="003E406D"/>
    <w:rsid w:val="003F527C"/>
    <w:rsid w:val="00427901"/>
    <w:rsid w:val="0047191E"/>
    <w:rsid w:val="00477AF5"/>
    <w:rsid w:val="0048487A"/>
    <w:rsid w:val="004A28D8"/>
    <w:rsid w:val="004B79DA"/>
    <w:rsid w:val="004D6DB0"/>
    <w:rsid w:val="005A02B0"/>
    <w:rsid w:val="005A3D96"/>
    <w:rsid w:val="005C7AE3"/>
    <w:rsid w:val="005D5247"/>
    <w:rsid w:val="005E6B9B"/>
    <w:rsid w:val="00634CB0"/>
    <w:rsid w:val="00655E3D"/>
    <w:rsid w:val="00656195"/>
    <w:rsid w:val="00680F67"/>
    <w:rsid w:val="006B3887"/>
    <w:rsid w:val="00726132"/>
    <w:rsid w:val="007269D5"/>
    <w:rsid w:val="007961BF"/>
    <w:rsid w:val="00802359"/>
    <w:rsid w:val="008037A5"/>
    <w:rsid w:val="00830314"/>
    <w:rsid w:val="008565AE"/>
    <w:rsid w:val="008D2AF3"/>
    <w:rsid w:val="008D7219"/>
    <w:rsid w:val="008E5FC5"/>
    <w:rsid w:val="008F19C1"/>
    <w:rsid w:val="00915D9F"/>
    <w:rsid w:val="00930C05"/>
    <w:rsid w:val="0093657B"/>
    <w:rsid w:val="009423A4"/>
    <w:rsid w:val="00A8221F"/>
    <w:rsid w:val="00AE1570"/>
    <w:rsid w:val="00B15257"/>
    <w:rsid w:val="00B527CB"/>
    <w:rsid w:val="00BA2D7F"/>
    <w:rsid w:val="00BA5319"/>
    <w:rsid w:val="00BC543A"/>
    <w:rsid w:val="00C3729B"/>
    <w:rsid w:val="00C47EA9"/>
    <w:rsid w:val="00CB003C"/>
    <w:rsid w:val="00CE3093"/>
    <w:rsid w:val="00D22EE5"/>
    <w:rsid w:val="00D3307A"/>
    <w:rsid w:val="00D724DC"/>
    <w:rsid w:val="00D96139"/>
    <w:rsid w:val="00D97ADA"/>
    <w:rsid w:val="00E058F0"/>
    <w:rsid w:val="00E4136E"/>
    <w:rsid w:val="00F60C61"/>
    <w:rsid w:val="00F670E4"/>
    <w:rsid w:val="00F93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972</TotalTime>
  <Pages>3</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Amy89</dc:creator>
  <cp:lastModifiedBy>Amy89</cp:lastModifiedBy>
  <cp:revision>64</cp:revision>
  <cp:lastPrinted>2018-03-19T17:55:00Z</cp:lastPrinted>
  <dcterms:created xsi:type="dcterms:W3CDTF">2018-03-17T11:39:00Z</dcterms:created>
  <dcterms:modified xsi:type="dcterms:W3CDTF">2018-03-19T20:13:00Z</dcterms:modified>
</cp:coreProperties>
</file>