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049E7">
            <w:pPr>
              <w:spacing w:line="360" w:lineRule="auto"/>
              <w:jc w:val="center"/>
              <w:rPr>
                <w:rFonts w:ascii="Arial" w:hAnsi="Arial" w:cs="Arial"/>
                <w:b/>
                <w:bCs/>
                <w:sz w:val="22"/>
              </w:rPr>
            </w:pPr>
            <w:r w:rsidRPr="007D32C5">
              <w:rPr>
                <w:rFonts w:ascii="Arial" w:hAnsi="Arial" w:cs="Arial"/>
                <w:b/>
                <w:bCs/>
                <w:sz w:val="22"/>
              </w:rPr>
              <w:t>LCLM4002_BIRM Digital Skills Task 3</w:t>
            </w:r>
          </w:p>
          <w:p w14:paraId="71C15FE6" w14:textId="6BE5ECE4" w:rsidR="00EC129D" w:rsidRPr="007D32C5" w:rsidRDefault="00EC129D" w:rsidP="00E049E7">
            <w:pPr>
              <w:spacing w:line="360" w:lineRule="auto"/>
              <w:jc w:val="center"/>
              <w:rPr>
                <w:rFonts w:ascii="Arial" w:hAnsi="Arial" w:cs="Arial"/>
                <w:b/>
                <w:bCs/>
                <w:sz w:val="22"/>
                <w:u w:val="single"/>
              </w:rPr>
            </w:pPr>
            <w:r w:rsidRPr="007D32C5">
              <w:rPr>
                <w:rFonts w:ascii="Arial" w:hAnsi="Arial" w:cs="Arial"/>
                <w:b/>
                <w:bCs/>
                <w:sz w:val="22"/>
                <w:u w:val="single"/>
              </w:rPr>
              <w:t>Website Evaluation</w:t>
            </w:r>
          </w:p>
          <w:p w14:paraId="352311DC" w14:textId="11DD4C36" w:rsidR="00EC129D" w:rsidRPr="007D32C5" w:rsidRDefault="00EC129D" w:rsidP="00E049E7">
            <w:pPr>
              <w:spacing w:line="360" w:lineRule="auto"/>
              <w:jc w:val="both"/>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rsidP="00E049E7">
            <w:pPr>
              <w:spacing w:line="360" w:lineRule="auto"/>
              <w:jc w:val="both"/>
              <w:rPr>
                <w:rFonts w:ascii="Arial" w:hAnsi="Arial" w:cs="Arial"/>
                <w:b/>
                <w:bCs/>
                <w:sz w:val="22"/>
              </w:rPr>
            </w:pPr>
            <w:r w:rsidRPr="00CE5D08">
              <w:rPr>
                <w:rFonts w:ascii="Arial" w:hAnsi="Arial" w:cs="Arial"/>
                <w:b/>
                <w:bCs/>
                <w:sz w:val="22"/>
              </w:rPr>
              <w:t>Student Number</w:t>
            </w:r>
          </w:p>
        </w:tc>
        <w:tc>
          <w:tcPr>
            <w:tcW w:w="1559" w:type="dxa"/>
          </w:tcPr>
          <w:p w14:paraId="7C5A995B" w14:textId="5FBE1D4C" w:rsidR="00EC129D" w:rsidRPr="007D32C5" w:rsidRDefault="00CA409D" w:rsidP="00E049E7">
            <w:pPr>
              <w:spacing w:line="360" w:lineRule="auto"/>
              <w:jc w:val="both"/>
              <w:rPr>
                <w:rFonts w:ascii="Arial" w:hAnsi="Arial" w:cs="Arial"/>
                <w:sz w:val="22"/>
              </w:rPr>
            </w:pPr>
            <w:proofErr w:type="spellStart"/>
            <w:r w:rsidRPr="00CA409D">
              <w:rPr>
                <w:rFonts w:ascii="Arial" w:hAnsi="Arial" w:cs="Arial"/>
                <w:sz w:val="22"/>
              </w:rPr>
              <w:t>Sumit</w:t>
            </w:r>
            <w:proofErr w:type="spellEnd"/>
            <w:r w:rsidRPr="00CA409D">
              <w:rPr>
                <w:rFonts w:ascii="Arial" w:hAnsi="Arial" w:cs="Arial"/>
                <w:sz w:val="22"/>
              </w:rPr>
              <w:t xml:space="preserve"> </w:t>
            </w:r>
            <w:proofErr w:type="spellStart"/>
            <w:r w:rsidRPr="00CA409D">
              <w:rPr>
                <w:rFonts w:ascii="Arial" w:hAnsi="Arial" w:cs="Arial"/>
                <w:sz w:val="22"/>
              </w:rPr>
              <w:t>Nath</w:t>
            </w:r>
            <w:proofErr w:type="spellEnd"/>
          </w:p>
        </w:tc>
        <w:tc>
          <w:tcPr>
            <w:tcW w:w="1701" w:type="dxa"/>
            <w:gridSpan w:val="2"/>
          </w:tcPr>
          <w:p w14:paraId="3ABA3E7B" w14:textId="69488184" w:rsidR="00EC129D" w:rsidRPr="00CE5D08" w:rsidRDefault="00EC129D" w:rsidP="00E049E7">
            <w:pPr>
              <w:spacing w:line="360" w:lineRule="auto"/>
              <w:jc w:val="both"/>
              <w:rPr>
                <w:rFonts w:ascii="Arial" w:hAnsi="Arial" w:cs="Arial"/>
                <w:b/>
                <w:bCs/>
                <w:sz w:val="22"/>
              </w:rPr>
            </w:pPr>
            <w:r w:rsidRPr="00CE5D08">
              <w:rPr>
                <w:rFonts w:ascii="Arial" w:hAnsi="Arial" w:cs="Arial"/>
                <w:b/>
                <w:bCs/>
                <w:sz w:val="22"/>
              </w:rPr>
              <w:t>Student Name</w:t>
            </w:r>
          </w:p>
        </w:tc>
        <w:tc>
          <w:tcPr>
            <w:tcW w:w="3634" w:type="dxa"/>
          </w:tcPr>
          <w:p w14:paraId="0B4A1ECE" w14:textId="78090F9D" w:rsidR="00EC129D" w:rsidRPr="007D32C5" w:rsidRDefault="00CA409D" w:rsidP="00E049E7">
            <w:pPr>
              <w:spacing w:line="360" w:lineRule="auto"/>
              <w:jc w:val="both"/>
              <w:rPr>
                <w:rFonts w:ascii="Arial" w:hAnsi="Arial" w:cs="Arial"/>
                <w:sz w:val="22"/>
              </w:rPr>
            </w:pPr>
            <w:r w:rsidRPr="00CA409D">
              <w:rPr>
                <w:rFonts w:ascii="Arial" w:hAnsi="Arial" w:cs="Arial"/>
                <w:sz w:val="22"/>
              </w:rPr>
              <w:t>2516778</w:t>
            </w:r>
            <w:bookmarkStart w:id="0" w:name="_GoBack"/>
            <w:bookmarkEnd w:id="0"/>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rsidP="00E049E7">
            <w:pPr>
              <w:spacing w:line="360" w:lineRule="auto"/>
              <w:jc w:val="both"/>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rsidP="00E049E7">
            <w:pPr>
              <w:spacing w:line="360" w:lineRule="auto"/>
              <w:jc w:val="both"/>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BDC7B01" w:rsidR="00EC129D" w:rsidRPr="007D32C5" w:rsidRDefault="00730FBF" w:rsidP="00E049E7">
            <w:pPr>
              <w:spacing w:line="360" w:lineRule="auto"/>
              <w:jc w:val="both"/>
              <w:rPr>
                <w:rFonts w:ascii="Arial" w:hAnsi="Arial" w:cs="Arial"/>
                <w:sz w:val="22"/>
              </w:rPr>
            </w:pPr>
            <w:r w:rsidRPr="00730FBF">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rsidP="00E049E7">
            <w:pPr>
              <w:spacing w:line="360" w:lineRule="auto"/>
              <w:jc w:val="both"/>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FC9871F" w:rsidR="00EC129D" w:rsidRPr="007D32C5" w:rsidRDefault="00730FBF" w:rsidP="00E049E7">
            <w:pPr>
              <w:spacing w:line="360" w:lineRule="auto"/>
              <w:jc w:val="both"/>
              <w:rPr>
                <w:rFonts w:ascii="Arial" w:hAnsi="Arial" w:cs="Arial"/>
                <w:sz w:val="22"/>
              </w:rPr>
            </w:pPr>
            <w:r w:rsidRPr="00730FBF">
              <w:rPr>
                <w:rFonts w:ascii="Arial" w:hAnsi="Arial" w:cs="Arial"/>
                <w:sz w:val="22"/>
              </w:rPr>
              <w:t>https://www.yogareading.co.uk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rsidP="00E049E7">
            <w:pPr>
              <w:spacing w:line="360" w:lineRule="auto"/>
              <w:jc w:val="both"/>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049E7">
            <w:pPr>
              <w:spacing w:line="360" w:lineRule="auto"/>
              <w:jc w:val="both"/>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rsidP="00E049E7">
            <w:pPr>
              <w:spacing w:line="360" w:lineRule="auto"/>
              <w:jc w:val="both"/>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049E7">
            <w:pPr>
              <w:spacing w:line="360" w:lineRule="auto"/>
              <w:jc w:val="both"/>
              <w:rPr>
                <w:rFonts w:ascii="Arial" w:hAnsi="Arial" w:cs="Arial"/>
                <w:b/>
                <w:bCs/>
                <w:sz w:val="22"/>
              </w:rPr>
            </w:pPr>
          </w:p>
          <w:p w14:paraId="535EBDAD" w14:textId="686A9B67" w:rsidR="00EC129D" w:rsidRDefault="00EC129D" w:rsidP="00E049E7">
            <w:pPr>
              <w:spacing w:line="360" w:lineRule="auto"/>
              <w:jc w:val="both"/>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E049E7">
            <w:pPr>
              <w:spacing w:line="360" w:lineRule="auto"/>
              <w:jc w:val="both"/>
              <w:rPr>
                <w:rFonts w:ascii="Arial" w:hAnsi="Arial" w:cs="Arial"/>
                <w:b/>
                <w:bCs/>
                <w:sz w:val="22"/>
              </w:rPr>
            </w:pPr>
          </w:p>
          <w:p w14:paraId="58F27202" w14:textId="7DF21ECE" w:rsidR="007D32C5" w:rsidRPr="007D32C5" w:rsidRDefault="00061623" w:rsidP="00E049E7">
            <w:pPr>
              <w:spacing w:line="360" w:lineRule="auto"/>
              <w:jc w:val="both"/>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049E7">
            <w:pPr>
              <w:spacing w:line="360" w:lineRule="auto"/>
              <w:jc w:val="both"/>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049E7">
            <w:pPr>
              <w:spacing w:line="360" w:lineRule="auto"/>
              <w:jc w:val="both"/>
              <w:rPr>
                <w:rFonts w:ascii="Arial" w:hAnsi="Arial" w:cs="Arial"/>
                <w:sz w:val="22"/>
              </w:rPr>
            </w:pPr>
          </w:p>
        </w:tc>
      </w:tr>
      <w:tr w:rsidR="00EC129D" w:rsidRPr="007D32C5" w14:paraId="18536030" w14:textId="77777777" w:rsidTr="0048096B">
        <w:tc>
          <w:tcPr>
            <w:tcW w:w="9016" w:type="dxa"/>
            <w:gridSpan w:val="5"/>
          </w:tcPr>
          <w:p w14:paraId="48D8833C" w14:textId="32A285E1" w:rsidR="00EC129D" w:rsidRDefault="00061623" w:rsidP="00E049E7">
            <w:pPr>
              <w:spacing w:line="360" w:lineRule="auto"/>
              <w:jc w:val="both"/>
              <w:rPr>
                <w:rFonts w:ascii="Arial" w:hAnsi="Arial" w:cs="Arial"/>
                <w:sz w:val="22"/>
              </w:rPr>
            </w:pPr>
            <w:r>
              <w:rPr>
                <w:rFonts w:ascii="Arial" w:hAnsi="Arial" w:cs="Arial"/>
                <w:sz w:val="22"/>
              </w:rPr>
              <w:t xml:space="preserve">Answer: </w:t>
            </w:r>
            <w:r w:rsidR="00730FBF" w:rsidRPr="00730FBF">
              <w:rPr>
                <w:rFonts w:ascii="Arial" w:hAnsi="Arial" w:cs="Arial"/>
                <w:sz w:val="22"/>
              </w:rPr>
              <w:t>The Yoga Reading website is fast to load on the desktop and mobile. The pages are displayed within several seconds, and the pictures are loaded without pauses. The home page is not cluttered and is light-weight, but this supports performance. The loading speed is also similar during navigation between the class pages and the timetable pages. All in all, the site is efficient and offers a smooth navigation system to the users.</w:t>
            </w:r>
          </w:p>
          <w:p w14:paraId="1C9196D0" w14:textId="06BAD70B" w:rsidR="00061623" w:rsidRPr="007D32C5" w:rsidRDefault="00061623" w:rsidP="00E049E7">
            <w:pPr>
              <w:spacing w:line="360" w:lineRule="auto"/>
              <w:jc w:val="both"/>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E049E7">
            <w:pPr>
              <w:spacing w:line="360" w:lineRule="auto"/>
              <w:jc w:val="both"/>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E049E7">
            <w:pPr>
              <w:spacing w:line="360" w:lineRule="auto"/>
              <w:jc w:val="both"/>
              <w:rPr>
                <w:rFonts w:ascii="Arial" w:hAnsi="Arial" w:cs="Arial"/>
                <w:sz w:val="22"/>
              </w:rPr>
            </w:pPr>
          </w:p>
        </w:tc>
      </w:tr>
      <w:tr w:rsidR="00EC129D" w:rsidRPr="007D32C5" w14:paraId="4A81A333" w14:textId="77777777" w:rsidTr="00A15C54">
        <w:tc>
          <w:tcPr>
            <w:tcW w:w="9016" w:type="dxa"/>
            <w:gridSpan w:val="5"/>
          </w:tcPr>
          <w:p w14:paraId="59EFFA19" w14:textId="1754FBA5" w:rsidR="00EC129D" w:rsidRDefault="00061623" w:rsidP="00E049E7">
            <w:pPr>
              <w:spacing w:line="360" w:lineRule="auto"/>
              <w:jc w:val="both"/>
              <w:rPr>
                <w:rFonts w:ascii="Arial" w:hAnsi="Arial" w:cs="Arial"/>
                <w:sz w:val="22"/>
              </w:rPr>
            </w:pPr>
            <w:r>
              <w:rPr>
                <w:rFonts w:ascii="Arial" w:hAnsi="Arial" w:cs="Arial"/>
                <w:sz w:val="22"/>
              </w:rPr>
              <w:t xml:space="preserve">Answer: </w:t>
            </w:r>
            <w:r w:rsidR="00730FBF" w:rsidRPr="00730FBF">
              <w:rPr>
                <w:rFonts w:ascii="Arial" w:hAnsi="Arial" w:cs="Arial"/>
                <w:sz w:val="22"/>
              </w:rPr>
              <w:t xml:space="preserve">Yes, there are a number of sub-pages on the site which include Classes, Workshops, Prices, Teachers, About, and Timetable. The top menu bar allows customers to </w:t>
            </w:r>
            <w:proofErr w:type="spellStart"/>
            <w:r w:rsidR="00730FBF" w:rsidRPr="00730FBF">
              <w:rPr>
                <w:rFonts w:ascii="Arial" w:hAnsi="Arial" w:cs="Arial"/>
                <w:sz w:val="22"/>
              </w:rPr>
              <w:t>maneuver</w:t>
            </w:r>
            <w:proofErr w:type="spellEnd"/>
            <w:r w:rsidR="00730FBF" w:rsidRPr="00730FBF">
              <w:rPr>
                <w:rFonts w:ascii="Arial" w:hAnsi="Arial" w:cs="Arial"/>
                <w:sz w:val="22"/>
              </w:rPr>
              <w:t xml:space="preserve"> the page regardless of the pages that they visit. All sections are well marked and therefore easy to navigate. There is also the sharing of links on the footer. By and large, the users do not have a problem with navigation since movement between pages is easy.</w:t>
            </w:r>
          </w:p>
          <w:p w14:paraId="710E3E87" w14:textId="5EF78D2E" w:rsidR="00061623" w:rsidRPr="007D32C5" w:rsidRDefault="00061623" w:rsidP="00E049E7">
            <w:pPr>
              <w:spacing w:line="360" w:lineRule="auto"/>
              <w:jc w:val="both"/>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E049E7">
            <w:pPr>
              <w:spacing w:line="360" w:lineRule="auto"/>
              <w:jc w:val="both"/>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E049E7">
            <w:pPr>
              <w:spacing w:line="360" w:lineRule="auto"/>
              <w:jc w:val="both"/>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5485048" w:rsidR="00E26B70" w:rsidRDefault="009C6B52" w:rsidP="00E049E7">
            <w:pPr>
              <w:spacing w:line="360" w:lineRule="auto"/>
              <w:jc w:val="both"/>
              <w:rPr>
                <w:rFonts w:ascii="Arial" w:hAnsi="Arial" w:cs="Arial"/>
                <w:sz w:val="22"/>
              </w:rPr>
            </w:pPr>
            <w:r>
              <w:rPr>
                <w:rFonts w:ascii="Arial" w:hAnsi="Arial" w:cs="Arial"/>
                <w:sz w:val="22"/>
              </w:rPr>
              <w:t xml:space="preserve">Answer: </w:t>
            </w:r>
            <w:r w:rsidR="00FD3C3B" w:rsidRPr="00FD3C3B">
              <w:rPr>
                <w:rFonts w:ascii="Arial" w:hAnsi="Arial" w:cs="Arial"/>
                <w:sz w:val="22"/>
              </w:rPr>
              <w:t xml:space="preserve">Yes, customers may make bookings online using the site. The links of the Book Now and the Class Schedule page are related to the online booking system where clients </w:t>
            </w:r>
            <w:r w:rsidR="00FD3C3B" w:rsidRPr="00FD3C3B">
              <w:rPr>
                <w:rFonts w:ascii="Arial" w:hAnsi="Arial" w:cs="Arial"/>
                <w:sz w:val="22"/>
              </w:rPr>
              <w:lastRenderedPageBreak/>
              <w:t>can book classes, workshops, and courses. The booking process is also easy and convenient through the integrated booking platform where payment and registration are done.</w:t>
            </w:r>
          </w:p>
          <w:p w14:paraId="66E6E998" w14:textId="5DD86AB0" w:rsidR="009C6B52" w:rsidRPr="007D32C5" w:rsidRDefault="009C6B52" w:rsidP="00E049E7">
            <w:pPr>
              <w:spacing w:line="360" w:lineRule="auto"/>
              <w:jc w:val="both"/>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rsidP="00E049E7">
            <w:pPr>
              <w:spacing w:line="360" w:lineRule="auto"/>
              <w:jc w:val="both"/>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E049E7">
            <w:pPr>
              <w:spacing w:line="360" w:lineRule="auto"/>
              <w:jc w:val="both"/>
              <w:rPr>
                <w:rFonts w:ascii="Arial" w:hAnsi="Arial" w:cs="Arial"/>
                <w:sz w:val="22"/>
              </w:rPr>
            </w:pPr>
          </w:p>
        </w:tc>
      </w:tr>
      <w:tr w:rsidR="00E26B70" w:rsidRPr="007D32C5" w14:paraId="33183705" w14:textId="77777777" w:rsidTr="00D96644">
        <w:tc>
          <w:tcPr>
            <w:tcW w:w="9016" w:type="dxa"/>
            <w:gridSpan w:val="5"/>
          </w:tcPr>
          <w:p w14:paraId="6374ECFE" w14:textId="7F372EB0" w:rsidR="00E26B70" w:rsidRDefault="009C6B52" w:rsidP="00E049E7">
            <w:pPr>
              <w:spacing w:line="360" w:lineRule="auto"/>
              <w:jc w:val="both"/>
              <w:rPr>
                <w:rFonts w:ascii="Arial" w:hAnsi="Arial" w:cs="Arial"/>
                <w:sz w:val="22"/>
              </w:rPr>
            </w:pPr>
            <w:r>
              <w:rPr>
                <w:rFonts w:ascii="Arial" w:hAnsi="Arial" w:cs="Arial"/>
                <w:sz w:val="22"/>
              </w:rPr>
              <w:t xml:space="preserve">Answer: </w:t>
            </w:r>
            <w:r w:rsidR="00FD3C3B" w:rsidRPr="00FD3C3B">
              <w:rPr>
                <w:rFonts w:ascii="Arial" w:hAnsi="Arial" w:cs="Arial"/>
                <w:sz w:val="22"/>
              </w:rPr>
              <w:t>The usability of the site might be enhanced by providing a search box, reducing the number of words per long text and making important information such as pricing more apparent on the home page. Other pages have a lot of text and this can scare away first time visitors. It would also be better to add lucid call-to-action buttons and make mobile menu spacing better to help the user experience.</w:t>
            </w:r>
          </w:p>
          <w:p w14:paraId="544696E8" w14:textId="6FDBEF36" w:rsidR="009C6B52" w:rsidRPr="007D32C5" w:rsidRDefault="009C6B52" w:rsidP="00E049E7">
            <w:pPr>
              <w:spacing w:line="360" w:lineRule="auto"/>
              <w:jc w:val="both"/>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E049E7">
            <w:pPr>
              <w:spacing w:line="360" w:lineRule="auto"/>
              <w:jc w:val="both"/>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E049E7">
            <w:pPr>
              <w:spacing w:line="360" w:lineRule="auto"/>
              <w:jc w:val="both"/>
              <w:rPr>
                <w:rFonts w:ascii="Arial" w:hAnsi="Arial" w:cs="Arial"/>
                <w:b/>
                <w:bCs/>
                <w:sz w:val="22"/>
              </w:rPr>
            </w:pPr>
          </w:p>
          <w:p w14:paraId="2A2D300F" w14:textId="4613AAA8" w:rsidR="009C6B52" w:rsidRPr="009C6B52" w:rsidRDefault="009C6B52" w:rsidP="00E049E7">
            <w:pPr>
              <w:spacing w:line="360" w:lineRule="auto"/>
              <w:jc w:val="both"/>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E049E7">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E049E7">
            <w:pPr>
              <w:spacing w:line="360" w:lineRule="auto"/>
              <w:jc w:val="both"/>
              <w:rPr>
                <w:rFonts w:ascii="Arial" w:hAnsi="Arial" w:cs="Arial"/>
                <w:sz w:val="22"/>
              </w:rPr>
            </w:pPr>
          </w:p>
        </w:tc>
      </w:tr>
      <w:tr w:rsidR="00594A98" w:rsidRPr="007D32C5" w14:paraId="1D7CCA2C" w14:textId="77777777" w:rsidTr="003036AC">
        <w:tc>
          <w:tcPr>
            <w:tcW w:w="9016" w:type="dxa"/>
            <w:gridSpan w:val="5"/>
          </w:tcPr>
          <w:p w14:paraId="65B7974E" w14:textId="28F77914" w:rsidR="00594A98" w:rsidRDefault="00594A98" w:rsidP="00E049E7">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FD3C3B">
              <w:rPr>
                <w:rFonts w:ascii="Arial" w:hAnsi="Arial" w:cs="Arial"/>
                <w:sz w:val="22"/>
              </w:rPr>
              <w:t xml:space="preserve"> </w:t>
            </w:r>
            <w:r w:rsidR="00FD3C3B" w:rsidRPr="00FD3C3B">
              <w:rPr>
                <w:rFonts w:ascii="Arial" w:hAnsi="Arial" w:cs="Arial"/>
                <w:sz w:val="22"/>
              </w:rPr>
              <w:t>The webpage is clean, serene and visually consistent with that of a yoga brand. There is a good atmosphere with the simple layout and soft colours. Mobile layout is reduced in size, and the menus are diminished to a drop down menu. Some of the images are slightly smaller on mobile even though they remain functional. On the whole, both versions are attractive to the eye and user-friendly.</w:t>
            </w:r>
          </w:p>
          <w:p w14:paraId="1CCA71CF" w14:textId="27E70BAC" w:rsidR="009C6B52" w:rsidRPr="007D32C5" w:rsidRDefault="009C6B52" w:rsidP="00E049E7">
            <w:pPr>
              <w:spacing w:line="360" w:lineRule="auto"/>
              <w:jc w:val="both"/>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rsidP="00E049E7">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E049E7">
            <w:pPr>
              <w:spacing w:line="360" w:lineRule="auto"/>
              <w:jc w:val="both"/>
              <w:rPr>
                <w:rFonts w:ascii="Arial" w:hAnsi="Arial" w:cs="Arial"/>
                <w:sz w:val="22"/>
              </w:rPr>
            </w:pPr>
          </w:p>
        </w:tc>
      </w:tr>
      <w:tr w:rsidR="00594A98" w:rsidRPr="007D32C5" w14:paraId="290C97B9" w14:textId="77777777" w:rsidTr="006C641A">
        <w:tc>
          <w:tcPr>
            <w:tcW w:w="9016" w:type="dxa"/>
            <w:gridSpan w:val="5"/>
          </w:tcPr>
          <w:p w14:paraId="163DB2BA" w14:textId="6717D9AE" w:rsidR="00594A98" w:rsidRDefault="00594A98" w:rsidP="00E049E7">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FD3C3B">
              <w:rPr>
                <w:rFonts w:ascii="Arial" w:hAnsi="Arial" w:cs="Arial"/>
                <w:sz w:val="22"/>
              </w:rPr>
              <w:t xml:space="preserve"> </w:t>
            </w:r>
            <w:r w:rsidR="00FD3C3B" w:rsidRPr="00FD3C3B">
              <w:rPr>
                <w:rFonts w:ascii="Arial" w:hAnsi="Arial" w:cs="Arial"/>
                <w:sz w:val="22"/>
              </w:rPr>
              <w:t>The colours on the site are soft such as white and light pastels which suit the theme of yoga peace. The quality of images of classes and studio spaces allows the customers to visualise the environment. There are no marketing videos; however, the visuals are quite inclusive of the sense of wellness and relaxation. The colour palette is uniform and contributes to the peaceful experience of the user.</w:t>
            </w:r>
          </w:p>
          <w:p w14:paraId="294A78E4" w14:textId="79964E10" w:rsidR="009C6B52" w:rsidRPr="007D32C5" w:rsidRDefault="009C6B52" w:rsidP="00E049E7">
            <w:pPr>
              <w:spacing w:line="360" w:lineRule="auto"/>
              <w:jc w:val="both"/>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E049E7">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E049E7">
            <w:pPr>
              <w:spacing w:line="360" w:lineRule="auto"/>
              <w:jc w:val="both"/>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8AF3EAA" w:rsidR="00594A98" w:rsidRDefault="00594A98" w:rsidP="00E049E7">
            <w:pPr>
              <w:spacing w:line="360" w:lineRule="auto"/>
              <w:jc w:val="both"/>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FD3C3B">
              <w:rPr>
                <w:rFonts w:ascii="Arial" w:hAnsi="Arial" w:cs="Arial"/>
                <w:sz w:val="22"/>
              </w:rPr>
              <w:t xml:space="preserve"> </w:t>
            </w:r>
            <w:r w:rsidR="00FD3C3B" w:rsidRPr="00FD3C3B">
              <w:rPr>
                <w:rFonts w:ascii="Arial" w:hAnsi="Arial" w:cs="Arial"/>
                <w:sz w:val="22"/>
              </w:rPr>
              <w:t>The site does not have any live chat tool. They should contact customers via email or the form. Although this is fine, a chat tool may help to make the communication process quicker and more responsive to new clients trying to get a quick answer to information about the classes or price.</w:t>
            </w:r>
          </w:p>
          <w:p w14:paraId="7BED4B79" w14:textId="08EDC25B" w:rsidR="009C6B52" w:rsidRPr="007D32C5" w:rsidRDefault="009C6B52" w:rsidP="00E049E7">
            <w:pPr>
              <w:spacing w:line="360" w:lineRule="auto"/>
              <w:jc w:val="both"/>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E049E7">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E049E7">
            <w:pPr>
              <w:spacing w:line="360" w:lineRule="auto"/>
              <w:jc w:val="both"/>
              <w:rPr>
                <w:rFonts w:ascii="Arial" w:hAnsi="Arial" w:cs="Arial"/>
                <w:sz w:val="22"/>
              </w:rPr>
            </w:pPr>
          </w:p>
        </w:tc>
      </w:tr>
      <w:tr w:rsidR="00594A98" w:rsidRPr="007D32C5" w14:paraId="37F9CC04" w14:textId="77777777" w:rsidTr="006C641A">
        <w:tc>
          <w:tcPr>
            <w:tcW w:w="9016" w:type="dxa"/>
            <w:gridSpan w:val="5"/>
          </w:tcPr>
          <w:p w14:paraId="27EE594E" w14:textId="11804DCB" w:rsidR="00594A98" w:rsidRDefault="00594A98" w:rsidP="00E049E7">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D3C3B" w:rsidRPr="00FD3C3B">
              <w:rPr>
                <w:rFonts w:ascii="Arial" w:hAnsi="Arial" w:cs="Arial"/>
                <w:sz w:val="22"/>
              </w:rPr>
              <w:t>The social media links should be found in the footer of the website, where they are mostly Facebook and Instagram. The links are efficient, and they will lead the users directly to the business pages, where they may find updates, photos of classes, and announcements. Nonetheless, the links are not that pronounced and might be made more conspicuous to stimulate communication with the customers.</w:t>
            </w:r>
          </w:p>
          <w:p w14:paraId="390961CD" w14:textId="55047AF8" w:rsidR="009C6B52" w:rsidRPr="007D32C5" w:rsidRDefault="009C6B52" w:rsidP="00E049E7">
            <w:pPr>
              <w:spacing w:line="360" w:lineRule="auto"/>
              <w:jc w:val="both"/>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E049E7">
            <w:pPr>
              <w:spacing w:line="360" w:lineRule="auto"/>
              <w:jc w:val="both"/>
              <w:rPr>
                <w:rFonts w:ascii="Arial" w:hAnsi="Arial" w:cs="Arial"/>
                <w:sz w:val="22"/>
              </w:rPr>
            </w:pPr>
          </w:p>
          <w:p w14:paraId="66273B2A" w14:textId="24AED895" w:rsidR="00594A98" w:rsidRDefault="00594A98" w:rsidP="00E049E7">
            <w:pPr>
              <w:spacing w:line="360" w:lineRule="auto"/>
              <w:jc w:val="both"/>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E049E7">
            <w:pPr>
              <w:spacing w:line="360" w:lineRule="auto"/>
              <w:jc w:val="both"/>
              <w:rPr>
                <w:rFonts w:ascii="Arial" w:hAnsi="Arial" w:cs="Arial"/>
                <w:b/>
                <w:bCs/>
                <w:sz w:val="22"/>
              </w:rPr>
            </w:pPr>
          </w:p>
          <w:p w14:paraId="01335A1C" w14:textId="12061DED" w:rsidR="009C6B52" w:rsidRPr="009C6B52" w:rsidRDefault="009C6B52" w:rsidP="00E049E7">
            <w:pPr>
              <w:spacing w:line="360" w:lineRule="auto"/>
              <w:jc w:val="both"/>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rsidP="00E049E7">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rsidP="00E049E7">
            <w:pPr>
              <w:spacing w:line="360" w:lineRule="auto"/>
              <w:jc w:val="both"/>
              <w:rPr>
                <w:rFonts w:ascii="Arial" w:hAnsi="Arial" w:cs="Arial"/>
                <w:sz w:val="22"/>
              </w:rPr>
            </w:pPr>
          </w:p>
        </w:tc>
      </w:tr>
      <w:tr w:rsidR="00594A98" w:rsidRPr="007D32C5" w14:paraId="53C3AE77" w14:textId="77777777" w:rsidTr="006C641A">
        <w:tc>
          <w:tcPr>
            <w:tcW w:w="9016" w:type="dxa"/>
            <w:gridSpan w:val="5"/>
          </w:tcPr>
          <w:p w14:paraId="4A26CCCC" w14:textId="34ED1895" w:rsidR="00594A98" w:rsidRDefault="00594A98" w:rsidP="00E049E7">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B05F3D">
              <w:rPr>
                <w:rFonts w:ascii="Arial" w:hAnsi="Arial" w:cs="Arial"/>
                <w:sz w:val="22"/>
              </w:rPr>
              <w:t xml:space="preserve"> </w:t>
            </w:r>
            <w:r w:rsidR="0031169C" w:rsidRPr="0031169C">
              <w:rPr>
                <w:rFonts w:ascii="Arial" w:hAnsi="Arial" w:cs="Arial"/>
                <w:sz w:val="22"/>
              </w:rPr>
              <w:t>The services are presented with a well-organized navigation menu that separates the offerings into the three categories:</w:t>
            </w:r>
            <w:r w:rsidR="0031169C">
              <w:rPr>
                <w:rFonts w:ascii="Arial" w:hAnsi="Arial" w:cs="Arial"/>
                <w:sz w:val="22"/>
              </w:rPr>
              <w:t xml:space="preserve"> </w:t>
            </w:r>
            <w:r w:rsidR="0031169C" w:rsidRPr="0031169C">
              <w:rPr>
                <w:rFonts w:ascii="Arial" w:hAnsi="Arial" w:cs="Arial"/>
                <w:sz w:val="22"/>
              </w:rPr>
              <w:t>Classes, Events and Courses. The homepage has separate categories of the various yoga forms (e.g., Ashtanga, Functional Movement) with a short description, making users aware of the difference between active and restorative yoga. Also, the particular page on Timetable offers a breakdown of what is available in a daily basis that puts the potential customers at ease to know what to expect at the moment.</w:t>
            </w:r>
          </w:p>
          <w:p w14:paraId="0FAF5104" w14:textId="459D99EC" w:rsidR="009C6B52" w:rsidRPr="007D32C5" w:rsidRDefault="009C6B52" w:rsidP="00E049E7">
            <w:pPr>
              <w:spacing w:line="360" w:lineRule="auto"/>
              <w:jc w:val="both"/>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rsidP="00E049E7">
            <w:pPr>
              <w:spacing w:line="360" w:lineRule="auto"/>
              <w:jc w:val="both"/>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rsidP="00E049E7">
            <w:pPr>
              <w:spacing w:line="360" w:lineRule="auto"/>
              <w:jc w:val="both"/>
              <w:rPr>
                <w:rFonts w:ascii="Arial" w:hAnsi="Arial" w:cs="Arial"/>
                <w:sz w:val="22"/>
              </w:rPr>
            </w:pPr>
          </w:p>
        </w:tc>
      </w:tr>
      <w:tr w:rsidR="00594A98" w:rsidRPr="007D32C5" w14:paraId="1240B8DC" w14:textId="77777777" w:rsidTr="006C641A">
        <w:tc>
          <w:tcPr>
            <w:tcW w:w="9016" w:type="dxa"/>
            <w:gridSpan w:val="5"/>
          </w:tcPr>
          <w:p w14:paraId="3E8DF0B7" w14:textId="5E201D46" w:rsidR="00594A98" w:rsidRDefault="00594A98" w:rsidP="00E049E7">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31169C">
              <w:rPr>
                <w:rFonts w:ascii="Arial" w:hAnsi="Arial" w:cs="Arial"/>
                <w:sz w:val="22"/>
              </w:rPr>
              <w:t xml:space="preserve"> </w:t>
            </w:r>
            <w:r w:rsidR="0031169C" w:rsidRPr="0031169C">
              <w:rPr>
                <w:rFonts w:ascii="Arial" w:hAnsi="Arial" w:cs="Arial"/>
                <w:sz w:val="22"/>
              </w:rPr>
              <w:t>Customer reviews will be found on a link on the footer of the site called Testimonials. These reviews are displayed in the form of fixed text quotes and are a glorification of the teachers and the atmosphere. But since they are text that is hard-coded instead of a live feed of Google or Facebook, it is hard to tell whether it is current or it was written in the last few years. Credibility should be enhanced by adding a date stamp or live widget.</w:t>
            </w:r>
          </w:p>
          <w:p w14:paraId="2EBFE1A8" w14:textId="55FBF90B" w:rsidR="009C6B52" w:rsidRPr="007D32C5" w:rsidRDefault="009C6B52" w:rsidP="00E049E7">
            <w:pPr>
              <w:spacing w:line="360" w:lineRule="auto"/>
              <w:jc w:val="both"/>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rsidP="00E049E7">
            <w:pPr>
              <w:spacing w:line="360" w:lineRule="auto"/>
              <w:jc w:val="both"/>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rsidP="00E049E7">
            <w:pPr>
              <w:spacing w:line="360" w:lineRule="auto"/>
              <w:jc w:val="both"/>
              <w:rPr>
                <w:rFonts w:ascii="Arial" w:hAnsi="Arial" w:cs="Arial"/>
                <w:sz w:val="22"/>
              </w:rPr>
            </w:pPr>
          </w:p>
        </w:tc>
      </w:tr>
      <w:tr w:rsidR="00594A98" w:rsidRPr="007D32C5" w14:paraId="6B7AE77C" w14:textId="77777777" w:rsidTr="006C641A">
        <w:tc>
          <w:tcPr>
            <w:tcW w:w="9016" w:type="dxa"/>
            <w:gridSpan w:val="5"/>
          </w:tcPr>
          <w:p w14:paraId="2EEFBFC3" w14:textId="663D9E07" w:rsidR="00594A98" w:rsidRDefault="00594A98" w:rsidP="00E049E7">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1169C" w:rsidRPr="0031169C">
              <w:rPr>
                <w:rFonts w:ascii="Arial" w:hAnsi="Arial" w:cs="Arial"/>
                <w:sz w:val="22"/>
              </w:rPr>
              <w:t>The service is offered as high quality through the demonstration of highly experienced teachers, including guest appearances by foreign specialists such as Joey Miles, and by providing specialized services of osteopathy. I would suggest this service as it has a holistic approach: it involves physical yoga lessons plus therapeutic assistance and workshops, implying the existence of a professional and safe atmosphere, as opposed to a traditional gym session.</w:t>
            </w:r>
          </w:p>
          <w:p w14:paraId="7905B843" w14:textId="4351A9E6" w:rsidR="009C6B52" w:rsidRPr="007D32C5" w:rsidRDefault="009C6B52" w:rsidP="00E049E7">
            <w:pPr>
              <w:spacing w:line="360" w:lineRule="auto"/>
              <w:jc w:val="both"/>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rsidP="00E049E7">
            <w:pPr>
              <w:spacing w:line="360" w:lineRule="auto"/>
              <w:jc w:val="both"/>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E049E7">
            <w:pPr>
              <w:spacing w:line="360" w:lineRule="auto"/>
              <w:jc w:val="both"/>
              <w:rPr>
                <w:rFonts w:ascii="Arial" w:hAnsi="Arial" w:cs="Arial"/>
                <w:sz w:val="22"/>
              </w:rPr>
            </w:pPr>
          </w:p>
        </w:tc>
      </w:tr>
      <w:tr w:rsidR="00594A98" w:rsidRPr="007D32C5" w14:paraId="4FB523D1" w14:textId="77777777" w:rsidTr="006C641A">
        <w:tc>
          <w:tcPr>
            <w:tcW w:w="9016" w:type="dxa"/>
            <w:gridSpan w:val="5"/>
          </w:tcPr>
          <w:p w14:paraId="7A604B67" w14:textId="2F081A8C" w:rsidR="00594A98" w:rsidRDefault="00594A98" w:rsidP="00E049E7">
            <w:pPr>
              <w:spacing w:line="360" w:lineRule="auto"/>
              <w:jc w:val="both"/>
              <w:rPr>
                <w:rFonts w:ascii="Arial" w:hAnsi="Arial" w:cs="Arial"/>
                <w:sz w:val="22"/>
              </w:rPr>
            </w:pPr>
            <w:r w:rsidRPr="007D32C5">
              <w:rPr>
                <w:rFonts w:ascii="Arial" w:hAnsi="Arial" w:cs="Arial"/>
                <w:sz w:val="22"/>
              </w:rPr>
              <w:t>Answer</w:t>
            </w:r>
            <w:r w:rsidR="00CE5D08">
              <w:rPr>
                <w:rFonts w:ascii="Arial" w:hAnsi="Arial" w:cs="Arial"/>
                <w:sz w:val="22"/>
              </w:rPr>
              <w:t>:</w:t>
            </w:r>
            <w:r w:rsidR="0031169C">
              <w:rPr>
                <w:rFonts w:ascii="Arial" w:hAnsi="Arial" w:cs="Arial"/>
                <w:sz w:val="22"/>
              </w:rPr>
              <w:t xml:space="preserve"> </w:t>
            </w:r>
            <w:r w:rsidR="0031169C" w:rsidRPr="002B5922">
              <w:rPr>
                <w:rFonts w:ascii="Arial" w:hAnsi="Arial" w:cs="Arial"/>
                <w:sz w:val="22"/>
              </w:rPr>
              <w:t xml:space="preserve">Yes, the prices are highly transparent and they are located in the Pricing menu. They have different packages starting at </w:t>
            </w:r>
            <w:r w:rsidR="002B5922" w:rsidRPr="002B5922">
              <w:rPr>
                <w:rFonts w:ascii="Arial" w:hAnsi="Arial" w:cs="Arial"/>
                <w:sz w:val="22"/>
              </w:rPr>
              <w:t xml:space="preserve">£16 to £85 </w:t>
            </w:r>
            <w:r w:rsidR="0031169C" w:rsidRPr="002B5922">
              <w:rPr>
                <w:rFonts w:ascii="Arial" w:hAnsi="Arial" w:cs="Arial"/>
                <w:sz w:val="22"/>
              </w:rPr>
              <w:t>which is a drop-in class and a monthly membership respectively. The prices are based on the quality of service displayed, so the prices are competitive with a dedicated studio and specialist equipment and high-quality tuition, which is better than the high priced personal training but lower quality than the high-quality classes in the community centre.</w:t>
            </w:r>
          </w:p>
          <w:p w14:paraId="0FA5337E" w14:textId="56B50A7D" w:rsidR="00CE5D08" w:rsidRPr="007D32C5" w:rsidRDefault="00CE5D08" w:rsidP="00E049E7">
            <w:pPr>
              <w:spacing w:line="360" w:lineRule="auto"/>
              <w:jc w:val="both"/>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E049E7">
            <w:pPr>
              <w:spacing w:line="360" w:lineRule="auto"/>
              <w:jc w:val="both"/>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E049E7">
            <w:pPr>
              <w:spacing w:line="360" w:lineRule="auto"/>
              <w:jc w:val="both"/>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E049E7">
            <w:pPr>
              <w:spacing w:line="360" w:lineRule="auto"/>
              <w:jc w:val="both"/>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594988E" w:rsidR="000E774D" w:rsidRPr="00CE5D08" w:rsidRDefault="00CE5D08" w:rsidP="00E049E7">
            <w:pPr>
              <w:spacing w:line="360" w:lineRule="auto"/>
              <w:jc w:val="both"/>
              <w:rPr>
                <w:rFonts w:ascii="Arial" w:hAnsi="Arial" w:cs="Arial"/>
                <w:sz w:val="22"/>
              </w:rPr>
            </w:pPr>
            <w:r>
              <w:rPr>
                <w:rFonts w:ascii="Arial" w:hAnsi="Arial" w:cs="Arial"/>
                <w:sz w:val="22"/>
              </w:rPr>
              <w:t>1.</w:t>
            </w:r>
            <w:r w:rsidR="0031169C">
              <w:rPr>
                <w:rFonts w:ascii="Arial" w:hAnsi="Arial" w:cs="Arial"/>
                <w:sz w:val="22"/>
              </w:rPr>
              <w:t xml:space="preserve"> </w:t>
            </w:r>
            <w:r w:rsidR="0031169C" w:rsidRPr="0031169C">
              <w:rPr>
                <w:rFonts w:ascii="Arial" w:hAnsi="Arial" w:cs="Arial"/>
                <w:sz w:val="22"/>
              </w:rPr>
              <w:t>Yoga Reading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E049E7">
            <w:pPr>
              <w:spacing w:line="360" w:lineRule="auto"/>
              <w:jc w:val="both"/>
              <w:rPr>
                <w:rFonts w:ascii="Arial" w:hAnsi="Arial" w:cs="Arial"/>
                <w:sz w:val="22"/>
              </w:rPr>
            </w:pPr>
          </w:p>
        </w:tc>
        <w:tc>
          <w:tcPr>
            <w:tcW w:w="4508" w:type="dxa"/>
            <w:gridSpan w:val="2"/>
          </w:tcPr>
          <w:p w14:paraId="667873EF" w14:textId="144E625A" w:rsidR="00CE5D08" w:rsidRPr="007D32C5" w:rsidRDefault="00CE5D08" w:rsidP="00E049E7">
            <w:pPr>
              <w:spacing w:line="360" w:lineRule="auto"/>
              <w:jc w:val="both"/>
              <w:rPr>
                <w:rFonts w:ascii="Arial" w:hAnsi="Arial" w:cs="Arial"/>
                <w:sz w:val="22"/>
              </w:rPr>
            </w:pPr>
            <w:r>
              <w:rPr>
                <w:rFonts w:ascii="Arial" w:hAnsi="Arial" w:cs="Arial"/>
                <w:sz w:val="22"/>
              </w:rPr>
              <w:t>2.</w:t>
            </w:r>
            <w:r w:rsidR="0031169C">
              <w:rPr>
                <w:rFonts w:ascii="Arial" w:hAnsi="Arial" w:cs="Arial"/>
                <w:sz w:val="22"/>
              </w:rPr>
              <w:t xml:space="preserve"> </w:t>
            </w:r>
            <w:r w:rsidR="0031169C" w:rsidRPr="0031169C">
              <w:rPr>
                <w:rFonts w:ascii="Arial" w:hAnsi="Arial" w:cs="Arial"/>
                <w:sz w:val="22"/>
              </w:rPr>
              <w:t>Yoga Classes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E049E7">
            <w:pPr>
              <w:spacing w:line="360" w:lineRule="auto"/>
              <w:jc w:val="both"/>
              <w:rPr>
                <w:rFonts w:ascii="Arial" w:hAnsi="Arial" w:cs="Arial"/>
                <w:sz w:val="22"/>
              </w:rPr>
            </w:pPr>
          </w:p>
        </w:tc>
        <w:tc>
          <w:tcPr>
            <w:tcW w:w="4508" w:type="dxa"/>
            <w:gridSpan w:val="2"/>
          </w:tcPr>
          <w:p w14:paraId="0B78EB9B" w14:textId="4F45919B" w:rsidR="000E774D" w:rsidRPr="007D32C5" w:rsidRDefault="00CE5D08" w:rsidP="00E049E7">
            <w:pPr>
              <w:spacing w:line="360" w:lineRule="auto"/>
              <w:jc w:val="both"/>
              <w:rPr>
                <w:rFonts w:ascii="Arial" w:hAnsi="Arial" w:cs="Arial"/>
                <w:sz w:val="22"/>
              </w:rPr>
            </w:pPr>
            <w:r>
              <w:rPr>
                <w:rFonts w:ascii="Arial" w:hAnsi="Arial" w:cs="Arial"/>
                <w:sz w:val="22"/>
              </w:rPr>
              <w:t xml:space="preserve">3. </w:t>
            </w:r>
            <w:r w:rsidR="0031169C" w:rsidRPr="0031169C">
              <w:rPr>
                <w:rFonts w:ascii="Arial" w:hAnsi="Arial" w:cs="Arial"/>
                <w:sz w:val="22"/>
              </w:rPr>
              <w:t>Yoga Studio Reading</w:t>
            </w:r>
          </w:p>
        </w:tc>
      </w:tr>
      <w:tr w:rsidR="000E774D" w:rsidRPr="007D32C5" w14:paraId="1A11C55F" w14:textId="77777777" w:rsidTr="006C641A">
        <w:tc>
          <w:tcPr>
            <w:tcW w:w="9016" w:type="dxa"/>
            <w:gridSpan w:val="5"/>
          </w:tcPr>
          <w:p w14:paraId="0583804F" w14:textId="77777777" w:rsidR="000E774D" w:rsidRDefault="00CE5D08" w:rsidP="00E049E7">
            <w:pPr>
              <w:spacing w:line="360" w:lineRule="auto"/>
              <w:jc w:val="both"/>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E049E7">
            <w:pPr>
              <w:spacing w:line="360" w:lineRule="auto"/>
              <w:jc w:val="both"/>
              <w:rPr>
                <w:rFonts w:ascii="Arial" w:hAnsi="Arial" w:cs="Arial"/>
                <w:sz w:val="22"/>
              </w:rPr>
            </w:pPr>
          </w:p>
        </w:tc>
      </w:tr>
      <w:tr w:rsidR="000E774D" w:rsidRPr="007D32C5" w14:paraId="7F4818F5" w14:textId="77777777" w:rsidTr="006C641A">
        <w:tc>
          <w:tcPr>
            <w:tcW w:w="9016" w:type="dxa"/>
            <w:gridSpan w:val="5"/>
          </w:tcPr>
          <w:p w14:paraId="7937E005" w14:textId="7CA04492" w:rsidR="000E774D" w:rsidRDefault="00CE5D08" w:rsidP="00E049E7">
            <w:pPr>
              <w:spacing w:line="360" w:lineRule="auto"/>
              <w:jc w:val="both"/>
              <w:rPr>
                <w:rFonts w:ascii="Arial" w:hAnsi="Arial" w:cs="Arial"/>
                <w:sz w:val="22"/>
              </w:rPr>
            </w:pPr>
            <w:r>
              <w:rPr>
                <w:rFonts w:ascii="Arial" w:hAnsi="Arial" w:cs="Arial"/>
                <w:sz w:val="22"/>
              </w:rPr>
              <w:t xml:space="preserve">Answer: </w:t>
            </w:r>
            <w:r w:rsidR="00924D02">
              <w:rPr>
                <w:rFonts w:ascii="Arial" w:hAnsi="Arial" w:cs="Arial"/>
                <w:sz w:val="22"/>
              </w:rPr>
              <w:t>Y</w:t>
            </w:r>
            <w:r w:rsidR="00321A85" w:rsidRPr="00321A85">
              <w:rPr>
                <w:rFonts w:ascii="Arial" w:hAnsi="Arial" w:cs="Arial"/>
                <w:sz w:val="22"/>
              </w:rPr>
              <w:t>es. Since the name of the business (Yoga Reading) does have the specific keywords that are "Yoga" and "Reading" it is the first site to populate on the search (position 1). The domain name yogareading.co.uk is an exact match domain, this makes it has a considerable advantage in the local SEO ranking as it will be ranked higher than other generic gyms or yoga chain in the vicinity.</w:t>
            </w:r>
          </w:p>
          <w:p w14:paraId="203729B7" w14:textId="4000C950" w:rsidR="00CE5D08" w:rsidRPr="007D32C5" w:rsidRDefault="00CE5D08" w:rsidP="00E049E7">
            <w:pPr>
              <w:spacing w:line="360" w:lineRule="auto"/>
              <w:jc w:val="both"/>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E049E7">
            <w:pPr>
              <w:spacing w:line="360" w:lineRule="auto"/>
              <w:jc w:val="both"/>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E049E7">
            <w:pPr>
              <w:spacing w:line="360" w:lineRule="auto"/>
              <w:jc w:val="both"/>
              <w:rPr>
                <w:rFonts w:ascii="Arial" w:hAnsi="Arial" w:cs="Arial"/>
                <w:b/>
                <w:bCs/>
                <w:sz w:val="22"/>
              </w:rPr>
            </w:pPr>
          </w:p>
          <w:p w14:paraId="7044C31E" w14:textId="2EC543FD" w:rsidR="00CE5D08" w:rsidRPr="00CE5D08" w:rsidRDefault="00CE5D08" w:rsidP="00E049E7">
            <w:pPr>
              <w:spacing w:line="360" w:lineRule="auto"/>
              <w:jc w:val="both"/>
              <w:rPr>
                <w:rFonts w:ascii="Arial" w:hAnsi="Arial" w:cs="Arial"/>
                <w:b/>
                <w:bCs/>
                <w:sz w:val="22"/>
              </w:rPr>
            </w:pPr>
            <w:r>
              <w:rPr>
                <w:rFonts w:ascii="Arial" w:hAnsi="Arial" w:cs="Arial"/>
                <w:b/>
                <w:bCs/>
                <w:sz w:val="22"/>
              </w:rPr>
              <w:lastRenderedPageBreak/>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E049E7">
            <w:pPr>
              <w:spacing w:line="360" w:lineRule="auto"/>
              <w:jc w:val="both"/>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F415778" w:rsidR="000E774D" w:rsidRDefault="00CE5D08" w:rsidP="00E049E7">
            <w:pPr>
              <w:spacing w:line="360" w:lineRule="auto"/>
              <w:jc w:val="both"/>
              <w:rPr>
                <w:rFonts w:ascii="Arial" w:hAnsi="Arial" w:cs="Arial"/>
                <w:sz w:val="22"/>
              </w:rPr>
            </w:pPr>
            <w:r>
              <w:rPr>
                <w:rFonts w:ascii="Arial" w:hAnsi="Arial" w:cs="Arial"/>
                <w:sz w:val="22"/>
              </w:rPr>
              <w:t xml:space="preserve">Answer: </w:t>
            </w:r>
            <w:r w:rsidR="00321A85" w:rsidRPr="00321A85">
              <w:rPr>
                <w:rFonts w:ascii="Arial" w:hAnsi="Arial" w:cs="Arial"/>
                <w:sz w:val="22"/>
              </w:rPr>
              <w:t>Yes, websites remain highly relevant for modern UK businesses like Yoga Reading. Although the social media is a great way to interact on a daily basis, a site can be the hub or the central owned location to the business. Hosting of functional tools which the social platforms cannot effectively address like complex booking systems, detailed schedules and secure payment gateways is necessary. Moreover, a professional site develops authority and trust, the customers will buy memberships more often in the business which has invested in safe, informative and branded web presence. It makes the business not solely rely on social media algorithms through third parties to access their audience.</w:t>
            </w:r>
          </w:p>
          <w:p w14:paraId="15C51E5C" w14:textId="6B52ADAD" w:rsidR="00CE5D08" w:rsidRPr="007D32C5" w:rsidRDefault="00CE5D08" w:rsidP="00E049E7">
            <w:pPr>
              <w:spacing w:line="360" w:lineRule="auto"/>
              <w:jc w:val="both"/>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rsidP="00E049E7">
            <w:pPr>
              <w:spacing w:line="360" w:lineRule="auto"/>
              <w:jc w:val="both"/>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E049E7">
            <w:pPr>
              <w:spacing w:line="360" w:lineRule="auto"/>
              <w:jc w:val="both"/>
              <w:rPr>
                <w:rFonts w:ascii="Arial" w:hAnsi="Arial" w:cs="Arial"/>
                <w:sz w:val="22"/>
              </w:rPr>
            </w:pPr>
          </w:p>
        </w:tc>
      </w:tr>
      <w:tr w:rsidR="000E774D" w:rsidRPr="007D32C5" w14:paraId="55F79962" w14:textId="77777777" w:rsidTr="006C641A">
        <w:tc>
          <w:tcPr>
            <w:tcW w:w="9016" w:type="dxa"/>
            <w:gridSpan w:val="5"/>
          </w:tcPr>
          <w:p w14:paraId="30EFCBC3" w14:textId="52659297" w:rsidR="000E774D" w:rsidRDefault="00CE5D08" w:rsidP="00E049E7">
            <w:pPr>
              <w:spacing w:line="360" w:lineRule="auto"/>
              <w:jc w:val="both"/>
              <w:rPr>
                <w:rFonts w:ascii="Arial" w:hAnsi="Arial" w:cs="Arial"/>
                <w:sz w:val="22"/>
              </w:rPr>
            </w:pPr>
            <w:r>
              <w:rPr>
                <w:rFonts w:ascii="Arial" w:hAnsi="Arial" w:cs="Arial"/>
                <w:sz w:val="22"/>
              </w:rPr>
              <w:t xml:space="preserve">Answer: </w:t>
            </w:r>
            <w:r w:rsidR="00321A85" w:rsidRPr="00321A85">
              <w:rPr>
                <w:rFonts w:ascii="Arial" w:hAnsi="Arial" w:cs="Arial"/>
                <w:sz w:val="22"/>
              </w:rPr>
              <w:t>I would suggest including a video tour of the new student as a part of the home page. As mentioned in Section 2b, the site does not have video contents at the present.  In the case of a real studio, the physical barrier to beginners is gym-</w:t>
            </w:r>
            <w:proofErr w:type="spellStart"/>
            <w:r w:rsidR="00321A85" w:rsidRPr="00321A85">
              <w:rPr>
                <w:rFonts w:ascii="Arial" w:hAnsi="Arial" w:cs="Arial"/>
                <w:sz w:val="22"/>
              </w:rPr>
              <w:t>timidation</w:t>
            </w:r>
            <w:proofErr w:type="spellEnd"/>
            <w:r w:rsidR="00321A85" w:rsidRPr="00321A85">
              <w:rPr>
                <w:rFonts w:ascii="Arial" w:hAnsi="Arial" w:cs="Arial"/>
                <w:sz w:val="22"/>
              </w:rPr>
              <w:t xml:space="preserve"> (fear of entering a new place). A one-minute and friendly video with a view of the entrance, the changing rooms, and a hint of a beginner class would be more humanizing to the brand than the text. This is an image that would surely boost the conversion rate of the Intro Pass since it would make potential customers feel secure in the atmosphere even before they walk through the door.</w:t>
            </w:r>
          </w:p>
          <w:p w14:paraId="34D1214F" w14:textId="1CACEC3E" w:rsidR="00CE5D08" w:rsidRPr="007D32C5" w:rsidRDefault="00CE5D08" w:rsidP="00E049E7">
            <w:pPr>
              <w:spacing w:line="360" w:lineRule="auto"/>
              <w:jc w:val="both"/>
              <w:rPr>
                <w:rFonts w:ascii="Arial" w:hAnsi="Arial" w:cs="Arial"/>
                <w:sz w:val="22"/>
              </w:rPr>
            </w:pPr>
          </w:p>
        </w:tc>
      </w:tr>
    </w:tbl>
    <w:p w14:paraId="0FA28803" w14:textId="729B3917" w:rsidR="00801251" w:rsidRDefault="00801251" w:rsidP="00E049E7">
      <w:pPr>
        <w:spacing w:line="360" w:lineRule="auto"/>
        <w:jc w:val="both"/>
        <w:rPr>
          <w:rFonts w:ascii="Arial" w:hAnsi="Arial" w:cs="Arial"/>
          <w:sz w:val="22"/>
        </w:rPr>
      </w:pPr>
    </w:p>
    <w:p w14:paraId="47EA2755" w14:textId="0F2CD555" w:rsidR="001F1175" w:rsidRDefault="001F1175" w:rsidP="00E049E7">
      <w:pPr>
        <w:spacing w:line="360" w:lineRule="auto"/>
        <w:jc w:val="both"/>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rsidP="00E049E7">
            <w:pPr>
              <w:spacing w:line="360" w:lineRule="auto"/>
              <w:jc w:val="both"/>
              <w:rPr>
                <w:rFonts w:ascii="Arial" w:hAnsi="Arial" w:cs="Arial"/>
                <w:sz w:val="22"/>
              </w:rPr>
            </w:pPr>
          </w:p>
          <w:p w14:paraId="72F76725" w14:textId="09BDE251" w:rsidR="00D052DD" w:rsidRDefault="00D052DD" w:rsidP="00E049E7">
            <w:pPr>
              <w:spacing w:line="360" w:lineRule="auto"/>
              <w:jc w:val="both"/>
              <w:rPr>
                <w:rFonts w:ascii="Arial" w:hAnsi="Arial" w:cs="Arial"/>
                <w:sz w:val="22"/>
              </w:rPr>
            </w:pPr>
            <w:r w:rsidRPr="00D052DD">
              <w:rPr>
                <w:rFonts w:ascii="Arial" w:hAnsi="Arial" w:cs="Arial"/>
                <w:sz w:val="22"/>
              </w:rPr>
              <w:t>Yoga Reading (2025)</w:t>
            </w:r>
            <w:r w:rsidR="00E049E7">
              <w:rPr>
                <w:rFonts w:ascii="Arial" w:hAnsi="Arial" w:cs="Arial"/>
                <w:sz w:val="22"/>
              </w:rPr>
              <w:t>.</w:t>
            </w:r>
            <w:r w:rsidRPr="00D052DD">
              <w:rPr>
                <w:rFonts w:ascii="Arial" w:hAnsi="Arial" w:cs="Arial"/>
                <w:sz w:val="22"/>
              </w:rPr>
              <w:t xml:space="preserve"> </w:t>
            </w:r>
            <w:r w:rsidRPr="00E049E7">
              <w:rPr>
                <w:rFonts w:ascii="Arial" w:hAnsi="Arial" w:cs="Arial"/>
                <w:i/>
                <w:iCs/>
                <w:sz w:val="22"/>
              </w:rPr>
              <w:t>Yoga Reading Home Page</w:t>
            </w:r>
            <w:r w:rsidRPr="00D052DD">
              <w:rPr>
                <w:rFonts w:ascii="Arial" w:hAnsi="Arial" w:cs="Arial"/>
                <w:sz w:val="22"/>
              </w:rPr>
              <w:t>. Available at:</w:t>
            </w:r>
            <w:r>
              <w:rPr>
                <w:rFonts w:ascii="Arial" w:hAnsi="Arial" w:cs="Arial"/>
                <w:sz w:val="22"/>
              </w:rPr>
              <w:t xml:space="preserve"> </w:t>
            </w:r>
            <w:r w:rsidRPr="00D052DD">
              <w:rPr>
                <w:rFonts w:ascii="Arial" w:hAnsi="Arial" w:cs="Arial"/>
                <w:sz w:val="22"/>
              </w:rPr>
              <w:t>https://www.yogareading.co.uk (Accessed: 22 November 2025).</w:t>
            </w:r>
          </w:p>
          <w:p w14:paraId="2935B481" w14:textId="77777777" w:rsidR="00D052DD" w:rsidRDefault="00D052DD" w:rsidP="00E049E7">
            <w:pPr>
              <w:spacing w:line="360" w:lineRule="auto"/>
              <w:jc w:val="both"/>
              <w:rPr>
                <w:rFonts w:ascii="Arial" w:hAnsi="Arial" w:cs="Arial"/>
                <w:sz w:val="22"/>
              </w:rPr>
            </w:pPr>
          </w:p>
          <w:p w14:paraId="2268E3A4" w14:textId="54A002F5" w:rsidR="00D052DD" w:rsidRPr="00D052DD" w:rsidRDefault="00D052DD" w:rsidP="00E049E7">
            <w:pPr>
              <w:spacing w:line="360" w:lineRule="auto"/>
              <w:jc w:val="both"/>
              <w:rPr>
                <w:rFonts w:ascii="Arial" w:hAnsi="Arial" w:cs="Arial"/>
                <w:sz w:val="22"/>
              </w:rPr>
            </w:pPr>
            <w:r w:rsidRPr="00D052DD">
              <w:rPr>
                <w:rFonts w:ascii="Arial" w:hAnsi="Arial" w:cs="Arial"/>
                <w:sz w:val="22"/>
              </w:rPr>
              <w:t>Chaffey, D. (2022)</w:t>
            </w:r>
            <w:r w:rsidR="00E049E7">
              <w:rPr>
                <w:rFonts w:ascii="Arial" w:hAnsi="Arial" w:cs="Arial"/>
                <w:sz w:val="22"/>
              </w:rPr>
              <w:t>.</w:t>
            </w:r>
            <w:r w:rsidRPr="00D052DD">
              <w:rPr>
                <w:rFonts w:ascii="Arial" w:hAnsi="Arial" w:cs="Arial"/>
                <w:sz w:val="22"/>
              </w:rPr>
              <w:t xml:space="preserve"> </w:t>
            </w:r>
            <w:r w:rsidRPr="00E049E7">
              <w:rPr>
                <w:rFonts w:ascii="Arial" w:hAnsi="Arial" w:cs="Arial"/>
                <w:i/>
                <w:iCs/>
                <w:sz w:val="22"/>
              </w:rPr>
              <w:t>Digital Marketing: Strategy, Implementation and Practice</w:t>
            </w:r>
            <w:r w:rsidRPr="00D052DD">
              <w:rPr>
                <w:rFonts w:ascii="Arial" w:hAnsi="Arial" w:cs="Arial"/>
                <w:sz w:val="22"/>
              </w:rPr>
              <w:t xml:space="preserve">. 8th </w:t>
            </w:r>
            <w:proofErr w:type="spellStart"/>
            <w:r w:rsidRPr="00D052DD">
              <w:rPr>
                <w:rFonts w:ascii="Arial" w:hAnsi="Arial" w:cs="Arial"/>
                <w:sz w:val="22"/>
              </w:rPr>
              <w:t>edn</w:t>
            </w:r>
            <w:proofErr w:type="spellEnd"/>
            <w:r w:rsidRPr="00D052DD">
              <w:rPr>
                <w:rFonts w:ascii="Arial" w:hAnsi="Arial" w:cs="Arial"/>
                <w:sz w:val="22"/>
              </w:rPr>
              <w:t>. Harlow: Pearson.</w:t>
            </w:r>
          </w:p>
          <w:p w14:paraId="2CF1C8C5" w14:textId="77777777" w:rsidR="00D052DD" w:rsidRPr="00D052DD" w:rsidRDefault="00D052DD" w:rsidP="00E049E7">
            <w:pPr>
              <w:spacing w:line="360" w:lineRule="auto"/>
              <w:jc w:val="both"/>
              <w:rPr>
                <w:rFonts w:ascii="Arial" w:hAnsi="Arial" w:cs="Arial"/>
                <w:sz w:val="22"/>
              </w:rPr>
            </w:pPr>
          </w:p>
          <w:p w14:paraId="54DE547A" w14:textId="199E606D" w:rsidR="001F1175" w:rsidRDefault="00D052DD" w:rsidP="00E049E7">
            <w:pPr>
              <w:spacing w:line="360" w:lineRule="auto"/>
              <w:jc w:val="both"/>
              <w:rPr>
                <w:rFonts w:ascii="Arial" w:hAnsi="Arial" w:cs="Arial"/>
                <w:sz w:val="22"/>
              </w:rPr>
            </w:pPr>
            <w:r w:rsidRPr="00D052DD">
              <w:rPr>
                <w:rFonts w:ascii="Arial" w:hAnsi="Arial" w:cs="Arial"/>
                <w:sz w:val="22"/>
              </w:rPr>
              <w:lastRenderedPageBreak/>
              <w:t>Laudon, K.C. and Traver, C.G. (2021)</w:t>
            </w:r>
            <w:r w:rsidR="00E049E7">
              <w:rPr>
                <w:rFonts w:ascii="Arial" w:hAnsi="Arial" w:cs="Arial"/>
                <w:sz w:val="22"/>
              </w:rPr>
              <w:t>.</w:t>
            </w:r>
            <w:r w:rsidRPr="00D052DD">
              <w:rPr>
                <w:rFonts w:ascii="Arial" w:hAnsi="Arial" w:cs="Arial"/>
                <w:sz w:val="22"/>
              </w:rPr>
              <w:t xml:space="preserve"> </w:t>
            </w:r>
            <w:r w:rsidRPr="00E049E7">
              <w:rPr>
                <w:rFonts w:ascii="Arial" w:hAnsi="Arial" w:cs="Arial"/>
                <w:i/>
                <w:iCs/>
                <w:sz w:val="22"/>
              </w:rPr>
              <w:t>E-Commerce 2021: Business, Technology and Society</w:t>
            </w:r>
            <w:r w:rsidRPr="00D052DD">
              <w:rPr>
                <w:rFonts w:ascii="Arial" w:hAnsi="Arial" w:cs="Arial"/>
                <w:sz w:val="22"/>
              </w:rPr>
              <w:t xml:space="preserve">. 17th </w:t>
            </w:r>
            <w:proofErr w:type="spellStart"/>
            <w:r w:rsidRPr="00D052DD">
              <w:rPr>
                <w:rFonts w:ascii="Arial" w:hAnsi="Arial" w:cs="Arial"/>
                <w:sz w:val="22"/>
              </w:rPr>
              <w:t>edn</w:t>
            </w:r>
            <w:proofErr w:type="spellEnd"/>
            <w:r w:rsidRPr="00D052DD">
              <w:rPr>
                <w:rFonts w:ascii="Arial" w:hAnsi="Arial" w:cs="Arial"/>
                <w:sz w:val="22"/>
              </w:rPr>
              <w:t>. Harlow: Pearson.</w:t>
            </w:r>
          </w:p>
          <w:p w14:paraId="0A9CFB0E" w14:textId="77777777" w:rsidR="001F1175" w:rsidRDefault="001F1175" w:rsidP="00E049E7">
            <w:pPr>
              <w:spacing w:line="360" w:lineRule="auto"/>
              <w:jc w:val="both"/>
              <w:rPr>
                <w:rFonts w:ascii="Arial" w:hAnsi="Arial" w:cs="Arial"/>
                <w:sz w:val="22"/>
              </w:rPr>
            </w:pPr>
          </w:p>
          <w:p w14:paraId="2445F35D" w14:textId="77777777" w:rsidR="001F1175" w:rsidRDefault="001F1175" w:rsidP="00E049E7">
            <w:pPr>
              <w:spacing w:line="360" w:lineRule="auto"/>
              <w:jc w:val="both"/>
              <w:rPr>
                <w:rFonts w:ascii="Arial" w:hAnsi="Arial" w:cs="Arial"/>
                <w:sz w:val="22"/>
              </w:rPr>
            </w:pPr>
          </w:p>
          <w:p w14:paraId="51501722" w14:textId="43580F0B" w:rsidR="001F1175" w:rsidRDefault="001F1175" w:rsidP="00E049E7">
            <w:pPr>
              <w:spacing w:line="360" w:lineRule="auto"/>
              <w:jc w:val="both"/>
              <w:rPr>
                <w:rFonts w:ascii="Arial" w:hAnsi="Arial" w:cs="Arial"/>
                <w:sz w:val="22"/>
              </w:rPr>
            </w:pPr>
          </w:p>
        </w:tc>
      </w:tr>
    </w:tbl>
    <w:p w14:paraId="4600C823" w14:textId="77777777" w:rsidR="001F1175" w:rsidRDefault="001F1175" w:rsidP="00E049E7">
      <w:pPr>
        <w:spacing w:line="360" w:lineRule="auto"/>
        <w:jc w:val="both"/>
        <w:rPr>
          <w:rFonts w:ascii="Arial" w:hAnsi="Arial" w:cs="Arial"/>
          <w:sz w:val="22"/>
        </w:rPr>
      </w:pPr>
    </w:p>
    <w:p w14:paraId="62486A8F" w14:textId="77777777" w:rsidR="001F1175" w:rsidRPr="007D32C5" w:rsidRDefault="001F1175" w:rsidP="00E049E7">
      <w:pPr>
        <w:spacing w:line="360" w:lineRule="auto"/>
        <w:jc w:val="both"/>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E2E28"/>
    <w:rsid w:val="000E774D"/>
    <w:rsid w:val="001908BD"/>
    <w:rsid w:val="001F1175"/>
    <w:rsid w:val="002B5922"/>
    <w:rsid w:val="0031169C"/>
    <w:rsid w:val="00321A85"/>
    <w:rsid w:val="00594A98"/>
    <w:rsid w:val="00730FBF"/>
    <w:rsid w:val="007D32C5"/>
    <w:rsid w:val="00801251"/>
    <w:rsid w:val="0089672F"/>
    <w:rsid w:val="00924D02"/>
    <w:rsid w:val="009C6B52"/>
    <w:rsid w:val="00A81AFB"/>
    <w:rsid w:val="00B05F3D"/>
    <w:rsid w:val="00CA409D"/>
    <w:rsid w:val="00CE5D08"/>
    <w:rsid w:val="00D052DD"/>
    <w:rsid w:val="00D4258D"/>
    <w:rsid w:val="00E049E7"/>
    <w:rsid w:val="00E26B70"/>
    <w:rsid w:val="00E56203"/>
    <w:rsid w:val="00EC129D"/>
    <w:rsid w:val="00FD3C3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8142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1428</Words>
  <Characters>8143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Moorche</cp:lastModifiedBy>
  <cp:revision>4</cp:revision>
  <dcterms:created xsi:type="dcterms:W3CDTF">2025-11-22T18:43:00Z</dcterms:created>
  <dcterms:modified xsi:type="dcterms:W3CDTF">2025-12-06T18:59:00Z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8c2c323d-1756-4b47-95de-7144f1e122df</vt:lpwstr>
  </property>
</Properties>
</file>