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323C" w14:textId="77777777" w:rsidR="00A126DA" w:rsidRDefault="00A126DA" w:rsidP="00A126DA">
      <w:pPr>
        <w:jc w:val="center"/>
        <w:rPr>
          <w:sz w:val="28"/>
          <w:szCs w:val="28"/>
        </w:rPr>
      </w:pPr>
    </w:p>
    <w:p w14:paraId="6E9B0A1A" w14:textId="77777777" w:rsidR="00A126DA" w:rsidRDefault="00A126DA" w:rsidP="00A126DA">
      <w:pPr>
        <w:jc w:val="center"/>
        <w:rPr>
          <w:sz w:val="28"/>
          <w:szCs w:val="28"/>
        </w:rPr>
      </w:pPr>
    </w:p>
    <w:p w14:paraId="4CDF78BD" w14:textId="77777777" w:rsidR="00A126DA" w:rsidRDefault="00A126DA" w:rsidP="00A126DA">
      <w:pPr>
        <w:jc w:val="center"/>
        <w:rPr>
          <w:sz w:val="28"/>
          <w:szCs w:val="28"/>
        </w:rPr>
      </w:pPr>
    </w:p>
    <w:p w14:paraId="3427B6B7" w14:textId="77777777" w:rsidR="006B3894" w:rsidRDefault="00A126DA" w:rsidP="00A126DA">
      <w:pPr>
        <w:jc w:val="center"/>
        <w:rPr>
          <w:sz w:val="28"/>
          <w:szCs w:val="28"/>
        </w:rPr>
      </w:pPr>
      <w:r w:rsidRPr="00A126DA">
        <w:rPr>
          <w:sz w:val="28"/>
          <w:szCs w:val="28"/>
        </w:rPr>
        <w:t>Understanding and Engaging in the Customer Experience</w:t>
      </w:r>
    </w:p>
    <w:p w14:paraId="3FF2912C" w14:textId="77777777" w:rsidR="003C01A5" w:rsidRDefault="00A126DA" w:rsidP="00A126DA">
      <w:pPr>
        <w:jc w:val="center"/>
        <w:rPr>
          <w:szCs w:val="28"/>
        </w:rPr>
      </w:pPr>
      <w:r w:rsidRPr="00A126DA">
        <w:rPr>
          <w:szCs w:val="28"/>
        </w:rPr>
        <w:t>[</w:t>
      </w:r>
      <w:r w:rsidR="003C01A5">
        <w:rPr>
          <w:szCs w:val="28"/>
        </w:rPr>
        <w:t>MUHAMMAD FAHEEM DANISHMAL</w:t>
      </w:r>
    </w:p>
    <w:p w14:paraId="72994BF7" w14:textId="7C6023C2" w:rsidR="00A126DA" w:rsidRPr="00A126DA" w:rsidRDefault="003C01A5" w:rsidP="00A126DA">
      <w:pPr>
        <w:jc w:val="center"/>
        <w:rPr>
          <w:szCs w:val="28"/>
        </w:rPr>
      </w:pPr>
      <w:r>
        <w:rPr>
          <w:szCs w:val="28"/>
        </w:rPr>
        <w:t>STUDENT ID 1922156</w:t>
      </w:r>
      <w:r w:rsidR="00A126DA" w:rsidRPr="00A126DA">
        <w:rPr>
          <w:szCs w:val="28"/>
        </w:rPr>
        <w:t>]</w:t>
      </w:r>
    </w:p>
    <w:p w14:paraId="7E04397D" w14:textId="71AF8FBF" w:rsidR="00CA76E8" w:rsidRDefault="00A126DA" w:rsidP="00A126DA">
      <w:pPr>
        <w:jc w:val="center"/>
        <w:rPr>
          <w:szCs w:val="28"/>
        </w:rPr>
      </w:pPr>
      <w:r w:rsidRPr="00A126DA">
        <w:rPr>
          <w:szCs w:val="28"/>
        </w:rPr>
        <w:t>[</w:t>
      </w:r>
      <w:r w:rsidR="003C01A5">
        <w:t>BMSW5103</w:t>
      </w:r>
      <w:r w:rsidR="00D60B55">
        <w:t xml:space="preserve"> LECTURER BALENDRAN KANDASEMY</w:t>
      </w:r>
      <w:r w:rsidRPr="003C01A5">
        <w:rPr>
          <w:sz w:val="20"/>
          <w:szCs w:val="20"/>
        </w:rPr>
        <w:t>]</w:t>
      </w:r>
      <w:r w:rsidR="003C01A5">
        <w:rPr>
          <w:szCs w:val="28"/>
        </w:rPr>
        <w:t xml:space="preserve"> </w:t>
      </w:r>
    </w:p>
    <w:p w14:paraId="031E6CDF" w14:textId="3F21FBFD" w:rsidR="00CA76E8" w:rsidRDefault="00CA76E8">
      <w:pPr>
        <w:jc w:val="left"/>
        <w:rPr>
          <w:szCs w:val="28"/>
        </w:rPr>
      </w:pPr>
      <w:r>
        <w:rPr>
          <w:szCs w:val="28"/>
        </w:rPr>
        <w:br w:type="page"/>
      </w:r>
    </w:p>
    <w:p w14:paraId="41434F40" w14:textId="77777777" w:rsidR="00A126DA" w:rsidRDefault="00CA76E8" w:rsidP="00CA76E8">
      <w:pPr>
        <w:rPr>
          <w:b/>
        </w:rPr>
      </w:pPr>
      <w:r w:rsidRPr="00CA76E8">
        <w:rPr>
          <w:b/>
        </w:rPr>
        <w:lastRenderedPageBreak/>
        <w:t>Executive Summary</w:t>
      </w:r>
    </w:p>
    <w:p w14:paraId="4E44127C" w14:textId="77777777" w:rsidR="00F065A9" w:rsidRPr="00F065A9" w:rsidRDefault="00F065A9" w:rsidP="00F065A9">
      <w:pPr>
        <w:rPr>
          <w:rStyle w:val="markedcontent"/>
        </w:rPr>
      </w:pPr>
      <w:r>
        <w:tab/>
        <w:t xml:space="preserve">The COVID-19 has led to much uncertainty about everything, which has changed the way customers think overnight. This report mainly reflects on the </w:t>
      </w:r>
      <w:r>
        <w:rPr>
          <w:rStyle w:val="markedcontent"/>
          <w:rFonts w:cs="Times New Roman"/>
          <w:szCs w:val="28"/>
        </w:rPr>
        <w:t xml:space="preserve">external and internal factors that have affected the quality systems and controls of Marks &amp; Spencer. It gives an insight </w:t>
      </w:r>
      <w:r w:rsidR="00013211">
        <w:rPr>
          <w:rStyle w:val="markedcontent"/>
          <w:rFonts w:cs="Times New Roman"/>
          <w:szCs w:val="28"/>
        </w:rPr>
        <w:t>into</w:t>
      </w:r>
      <w:r>
        <w:rPr>
          <w:rStyle w:val="markedcontent"/>
          <w:rFonts w:cs="Times New Roman"/>
          <w:szCs w:val="28"/>
        </w:rPr>
        <w:t xml:space="preserve"> how the organisation deals with cris</w:t>
      </w:r>
      <w:r w:rsidR="00013211">
        <w:rPr>
          <w:rStyle w:val="markedcontent"/>
          <w:rFonts w:cs="Times New Roman"/>
          <w:szCs w:val="28"/>
        </w:rPr>
        <w:t>e</w:t>
      </w:r>
      <w:r>
        <w:rPr>
          <w:rStyle w:val="markedcontent"/>
          <w:rFonts w:cs="Times New Roman"/>
          <w:szCs w:val="28"/>
        </w:rPr>
        <w:t xml:space="preserve">s and accomplishes its corporate goals by maintaining and creating effective customer relationships. These marketing theories include SWOT analysis, PESTLE analysis, and the Marketing Mix. </w:t>
      </w:r>
      <w:r>
        <w:rPr>
          <w:rStyle w:val="markedcontent"/>
        </w:rPr>
        <w:t>It provides the importance of customer relationship management a</w:t>
      </w:r>
      <w:r w:rsidR="00013211">
        <w:rPr>
          <w:rStyle w:val="markedcontent"/>
        </w:rPr>
        <w:t>nd describes the benefits and challenges Marks &amp; Spencer faces in creating and maintaining</w:t>
      </w:r>
      <w:r>
        <w:rPr>
          <w:rStyle w:val="markedcontent"/>
        </w:rPr>
        <w:t xml:space="preserve"> relationships during COVID-19. This section stresses the six Forces of customer experience</w:t>
      </w:r>
      <w:r w:rsidR="00013211">
        <w:rPr>
          <w:rStyle w:val="markedcontent"/>
        </w:rPr>
        <w:t>,</w:t>
      </w:r>
      <w:r>
        <w:rPr>
          <w:rStyle w:val="markedcontent"/>
        </w:rPr>
        <w:t xml:space="preserve"> focuses on how the organisation uses these in customer relationship management and provides recommendations. It also includes the </w:t>
      </w:r>
      <w:r>
        <w:rPr>
          <w:rStyle w:val="markedcontent"/>
          <w:rFonts w:cs="Times New Roman"/>
          <w:szCs w:val="28"/>
        </w:rPr>
        <w:t xml:space="preserve">factors that impact Marks &amp; Spencer's quality systems and controls for customers during crises. This allows the organisation to recognise the effective systems in aligning with the customer demands and maintain good relationships with them during </w:t>
      </w:r>
      <w:r w:rsidR="00303F86">
        <w:rPr>
          <w:rStyle w:val="markedcontent"/>
          <w:rFonts w:cs="Times New Roman"/>
          <w:szCs w:val="28"/>
        </w:rPr>
        <w:t>the pandemic.</w:t>
      </w:r>
    </w:p>
    <w:p w14:paraId="2485ED6D" w14:textId="77777777" w:rsidR="00F065A9" w:rsidRPr="00CA76E8" w:rsidRDefault="00F065A9" w:rsidP="00F065A9"/>
    <w:p w14:paraId="40F221EC" w14:textId="77777777" w:rsidR="00A126DA" w:rsidRDefault="00A126DA">
      <w:pPr>
        <w:jc w:val="left"/>
        <w:rPr>
          <w:szCs w:val="28"/>
        </w:rPr>
      </w:pPr>
      <w:r>
        <w:rPr>
          <w:szCs w:val="28"/>
        </w:rPr>
        <w:br w:type="page"/>
      </w:r>
    </w:p>
    <w:sdt>
      <w:sdtPr>
        <w:rPr>
          <w:b/>
        </w:rPr>
        <w:id w:val="903795551"/>
        <w:docPartObj>
          <w:docPartGallery w:val="Table of Contents"/>
          <w:docPartUnique/>
        </w:docPartObj>
      </w:sdtPr>
      <w:sdtEndPr>
        <w:rPr>
          <w:bCs/>
          <w:noProof/>
        </w:rPr>
      </w:sdtEndPr>
      <w:sdtContent>
        <w:p w14:paraId="240C44D6" w14:textId="77777777" w:rsidR="00CA76E8" w:rsidRPr="00CA76E8" w:rsidRDefault="00CA76E8" w:rsidP="001558EA">
          <w:pPr>
            <w:spacing w:line="240" w:lineRule="auto"/>
            <w:jc w:val="center"/>
            <w:rPr>
              <w:b/>
            </w:rPr>
          </w:pPr>
          <w:r w:rsidRPr="00CA76E8">
            <w:rPr>
              <w:b/>
            </w:rPr>
            <w:t>Table of Contents</w:t>
          </w:r>
        </w:p>
        <w:p w14:paraId="05B98104" w14:textId="77777777" w:rsidR="000159AC" w:rsidRDefault="00CA76E8" w:rsidP="001558EA">
          <w:pPr>
            <w:pStyle w:val="TOC1"/>
            <w:tabs>
              <w:tab w:val="right" w:leader="dot" w:pos="9016"/>
            </w:tabs>
            <w:spacing w:line="240" w:lineRule="auto"/>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9149353" w:history="1">
            <w:r w:rsidR="000159AC" w:rsidRPr="00CB539F">
              <w:rPr>
                <w:rStyle w:val="Hyperlink"/>
                <w:rFonts w:cs="Times New Roman"/>
                <w:noProof/>
              </w:rPr>
              <w:t>Introduction</w:t>
            </w:r>
            <w:r w:rsidR="000159AC">
              <w:rPr>
                <w:noProof/>
                <w:webHidden/>
              </w:rPr>
              <w:tab/>
            </w:r>
            <w:r w:rsidR="000159AC">
              <w:rPr>
                <w:noProof/>
                <w:webHidden/>
              </w:rPr>
              <w:fldChar w:fldCharType="begin"/>
            </w:r>
            <w:r w:rsidR="000159AC">
              <w:rPr>
                <w:noProof/>
                <w:webHidden/>
              </w:rPr>
              <w:instrText xml:space="preserve"> PAGEREF _Toc79149353 \h </w:instrText>
            </w:r>
            <w:r w:rsidR="000159AC">
              <w:rPr>
                <w:noProof/>
                <w:webHidden/>
              </w:rPr>
            </w:r>
            <w:r w:rsidR="000159AC">
              <w:rPr>
                <w:noProof/>
                <w:webHidden/>
              </w:rPr>
              <w:fldChar w:fldCharType="separate"/>
            </w:r>
            <w:r w:rsidR="001558EA">
              <w:rPr>
                <w:noProof/>
                <w:webHidden/>
              </w:rPr>
              <w:t>4</w:t>
            </w:r>
            <w:r w:rsidR="000159AC">
              <w:rPr>
                <w:noProof/>
                <w:webHidden/>
              </w:rPr>
              <w:fldChar w:fldCharType="end"/>
            </w:r>
          </w:hyperlink>
        </w:p>
        <w:p w14:paraId="38971D91" w14:textId="77777777" w:rsidR="000159AC" w:rsidRDefault="00614458" w:rsidP="001558EA">
          <w:pPr>
            <w:pStyle w:val="TOC1"/>
            <w:tabs>
              <w:tab w:val="right" w:leader="dot" w:pos="9016"/>
            </w:tabs>
            <w:spacing w:line="240" w:lineRule="auto"/>
            <w:rPr>
              <w:rFonts w:asciiTheme="minorHAnsi" w:eastAsiaTheme="minorEastAsia" w:hAnsiTheme="minorHAnsi"/>
              <w:noProof/>
              <w:sz w:val="22"/>
              <w:lang w:eastAsia="en-GB"/>
            </w:rPr>
          </w:pPr>
          <w:hyperlink w:anchor="_Toc79149354" w:history="1">
            <w:r w:rsidR="000159AC" w:rsidRPr="00CB539F">
              <w:rPr>
                <w:rStyle w:val="Hyperlink"/>
                <w:rFonts w:cs="Times New Roman"/>
                <w:noProof/>
              </w:rPr>
              <w:t>Organisation's Overview</w:t>
            </w:r>
            <w:r w:rsidR="000159AC">
              <w:rPr>
                <w:noProof/>
                <w:webHidden/>
              </w:rPr>
              <w:tab/>
            </w:r>
            <w:r w:rsidR="000159AC">
              <w:rPr>
                <w:noProof/>
                <w:webHidden/>
              </w:rPr>
              <w:fldChar w:fldCharType="begin"/>
            </w:r>
            <w:r w:rsidR="000159AC">
              <w:rPr>
                <w:noProof/>
                <w:webHidden/>
              </w:rPr>
              <w:instrText xml:space="preserve"> PAGEREF _Toc79149354 \h </w:instrText>
            </w:r>
            <w:r w:rsidR="000159AC">
              <w:rPr>
                <w:noProof/>
                <w:webHidden/>
              </w:rPr>
            </w:r>
            <w:r w:rsidR="000159AC">
              <w:rPr>
                <w:noProof/>
                <w:webHidden/>
              </w:rPr>
              <w:fldChar w:fldCharType="separate"/>
            </w:r>
            <w:r w:rsidR="001558EA">
              <w:rPr>
                <w:noProof/>
                <w:webHidden/>
              </w:rPr>
              <w:t>5</w:t>
            </w:r>
            <w:r w:rsidR="000159AC">
              <w:rPr>
                <w:noProof/>
                <w:webHidden/>
              </w:rPr>
              <w:fldChar w:fldCharType="end"/>
            </w:r>
          </w:hyperlink>
        </w:p>
        <w:p w14:paraId="18561679" w14:textId="77777777" w:rsidR="000159AC" w:rsidRDefault="00614458" w:rsidP="001558EA">
          <w:pPr>
            <w:pStyle w:val="TOC1"/>
            <w:tabs>
              <w:tab w:val="right" w:leader="dot" w:pos="9016"/>
            </w:tabs>
            <w:spacing w:line="240" w:lineRule="auto"/>
            <w:rPr>
              <w:rFonts w:asciiTheme="minorHAnsi" w:eastAsiaTheme="minorEastAsia" w:hAnsiTheme="minorHAnsi"/>
              <w:noProof/>
              <w:sz w:val="22"/>
              <w:lang w:eastAsia="en-GB"/>
            </w:rPr>
          </w:pPr>
          <w:hyperlink w:anchor="_Toc79149355" w:history="1">
            <w:r w:rsidR="000159AC" w:rsidRPr="00CB539F">
              <w:rPr>
                <w:rStyle w:val="Hyperlink"/>
                <w:rFonts w:cs="Times New Roman"/>
                <w:noProof/>
              </w:rPr>
              <w:t>Key marketing theories</w:t>
            </w:r>
            <w:r w:rsidR="000159AC">
              <w:rPr>
                <w:noProof/>
                <w:webHidden/>
              </w:rPr>
              <w:tab/>
            </w:r>
            <w:r w:rsidR="000159AC">
              <w:rPr>
                <w:noProof/>
                <w:webHidden/>
              </w:rPr>
              <w:fldChar w:fldCharType="begin"/>
            </w:r>
            <w:r w:rsidR="000159AC">
              <w:rPr>
                <w:noProof/>
                <w:webHidden/>
              </w:rPr>
              <w:instrText xml:space="preserve"> PAGEREF _Toc79149355 \h </w:instrText>
            </w:r>
            <w:r w:rsidR="000159AC">
              <w:rPr>
                <w:noProof/>
                <w:webHidden/>
              </w:rPr>
            </w:r>
            <w:r w:rsidR="000159AC">
              <w:rPr>
                <w:noProof/>
                <w:webHidden/>
              </w:rPr>
              <w:fldChar w:fldCharType="separate"/>
            </w:r>
            <w:r w:rsidR="001558EA">
              <w:rPr>
                <w:noProof/>
                <w:webHidden/>
              </w:rPr>
              <w:t>5</w:t>
            </w:r>
            <w:r w:rsidR="000159AC">
              <w:rPr>
                <w:noProof/>
                <w:webHidden/>
              </w:rPr>
              <w:fldChar w:fldCharType="end"/>
            </w:r>
          </w:hyperlink>
        </w:p>
        <w:p w14:paraId="39A8EEC8" w14:textId="77777777" w:rsidR="000159AC" w:rsidRDefault="00614458" w:rsidP="001558EA">
          <w:pPr>
            <w:pStyle w:val="TOC1"/>
            <w:tabs>
              <w:tab w:val="right" w:leader="dot" w:pos="9016"/>
            </w:tabs>
            <w:spacing w:line="240" w:lineRule="auto"/>
            <w:rPr>
              <w:rFonts w:asciiTheme="minorHAnsi" w:eastAsiaTheme="minorEastAsia" w:hAnsiTheme="minorHAnsi"/>
              <w:noProof/>
              <w:sz w:val="22"/>
              <w:lang w:eastAsia="en-GB"/>
            </w:rPr>
          </w:pPr>
          <w:hyperlink w:anchor="_Toc79149356" w:history="1">
            <w:r w:rsidR="000159AC" w:rsidRPr="00CB539F">
              <w:rPr>
                <w:rStyle w:val="Hyperlink"/>
                <w:rFonts w:cs="Times New Roman"/>
                <w:noProof/>
              </w:rPr>
              <w:t xml:space="preserve">Applying the key marketing and customer relationship management </w:t>
            </w:r>
            <w:r w:rsidR="000159AC" w:rsidRPr="00CB539F">
              <w:rPr>
                <w:rStyle w:val="Hyperlink"/>
                <w:noProof/>
              </w:rPr>
              <w:t xml:space="preserve"> </w:t>
            </w:r>
            <w:r w:rsidR="000159AC" w:rsidRPr="00CB539F">
              <w:rPr>
                <w:rStyle w:val="Hyperlink"/>
                <w:rFonts w:cs="Times New Roman"/>
                <w:noProof/>
              </w:rPr>
              <w:t>theories</w:t>
            </w:r>
            <w:r w:rsidR="000159AC">
              <w:rPr>
                <w:noProof/>
                <w:webHidden/>
              </w:rPr>
              <w:tab/>
            </w:r>
            <w:r w:rsidR="000159AC">
              <w:rPr>
                <w:noProof/>
                <w:webHidden/>
              </w:rPr>
              <w:fldChar w:fldCharType="begin"/>
            </w:r>
            <w:r w:rsidR="000159AC">
              <w:rPr>
                <w:noProof/>
                <w:webHidden/>
              </w:rPr>
              <w:instrText xml:space="preserve"> PAGEREF _Toc79149356 \h </w:instrText>
            </w:r>
            <w:r w:rsidR="000159AC">
              <w:rPr>
                <w:noProof/>
                <w:webHidden/>
              </w:rPr>
            </w:r>
            <w:r w:rsidR="000159AC">
              <w:rPr>
                <w:noProof/>
                <w:webHidden/>
              </w:rPr>
              <w:fldChar w:fldCharType="separate"/>
            </w:r>
            <w:r w:rsidR="001558EA">
              <w:rPr>
                <w:noProof/>
                <w:webHidden/>
              </w:rPr>
              <w:t>6</w:t>
            </w:r>
            <w:r w:rsidR="000159AC">
              <w:rPr>
                <w:noProof/>
                <w:webHidden/>
              </w:rPr>
              <w:fldChar w:fldCharType="end"/>
            </w:r>
          </w:hyperlink>
        </w:p>
        <w:p w14:paraId="20DD4BCB" w14:textId="77777777" w:rsidR="000159AC" w:rsidRDefault="00614458" w:rsidP="001558EA">
          <w:pPr>
            <w:pStyle w:val="TOC2"/>
            <w:tabs>
              <w:tab w:val="right" w:leader="dot" w:pos="9016"/>
            </w:tabs>
            <w:spacing w:line="240" w:lineRule="auto"/>
            <w:rPr>
              <w:rFonts w:asciiTheme="minorHAnsi" w:eastAsiaTheme="minorEastAsia" w:hAnsiTheme="minorHAnsi"/>
              <w:noProof/>
              <w:sz w:val="22"/>
              <w:lang w:eastAsia="en-GB"/>
            </w:rPr>
          </w:pPr>
          <w:hyperlink w:anchor="_Toc79149357" w:history="1">
            <w:r w:rsidR="000159AC" w:rsidRPr="00CB539F">
              <w:rPr>
                <w:rStyle w:val="Hyperlink"/>
                <w:noProof/>
              </w:rPr>
              <w:t>SWOT Analysis</w:t>
            </w:r>
            <w:r w:rsidR="000159AC">
              <w:rPr>
                <w:noProof/>
                <w:webHidden/>
              </w:rPr>
              <w:tab/>
            </w:r>
            <w:r w:rsidR="000159AC">
              <w:rPr>
                <w:noProof/>
                <w:webHidden/>
              </w:rPr>
              <w:fldChar w:fldCharType="begin"/>
            </w:r>
            <w:r w:rsidR="000159AC">
              <w:rPr>
                <w:noProof/>
                <w:webHidden/>
              </w:rPr>
              <w:instrText xml:space="preserve"> PAGEREF _Toc79149357 \h </w:instrText>
            </w:r>
            <w:r w:rsidR="000159AC">
              <w:rPr>
                <w:noProof/>
                <w:webHidden/>
              </w:rPr>
            </w:r>
            <w:r w:rsidR="000159AC">
              <w:rPr>
                <w:noProof/>
                <w:webHidden/>
              </w:rPr>
              <w:fldChar w:fldCharType="separate"/>
            </w:r>
            <w:r w:rsidR="001558EA">
              <w:rPr>
                <w:noProof/>
                <w:webHidden/>
              </w:rPr>
              <w:t>6</w:t>
            </w:r>
            <w:r w:rsidR="000159AC">
              <w:rPr>
                <w:noProof/>
                <w:webHidden/>
              </w:rPr>
              <w:fldChar w:fldCharType="end"/>
            </w:r>
          </w:hyperlink>
        </w:p>
        <w:p w14:paraId="64B17C1E"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58" w:history="1">
            <w:r w:rsidR="000159AC" w:rsidRPr="00CB539F">
              <w:rPr>
                <w:rStyle w:val="Hyperlink"/>
                <w:noProof/>
              </w:rPr>
              <w:t>Strengths</w:t>
            </w:r>
            <w:r w:rsidR="000159AC">
              <w:rPr>
                <w:noProof/>
                <w:webHidden/>
              </w:rPr>
              <w:tab/>
            </w:r>
            <w:r w:rsidR="000159AC">
              <w:rPr>
                <w:noProof/>
                <w:webHidden/>
              </w:rPr>
              <w:fldChar w:fldCharType="begin"/>
            </w:r>
            <w:r w:rsidR="000159AC">
              <w:rPr>
                <w:noProof/>
                <w:webHidden/>
              </w:rPr>
              <w:instrText xml:space="preserve"> PAGEREF _Toc79149358 \h </w:instrText>
            </w:r>
            <w:r w:rsidR="000159AC">
              <w:rPr>
                <w:noProof/>
                <w:webHidden/>
              </w:rPr>
            </w:r>
            <w:r w:rsidR="000159AC">
              <w:rPr>
                <w:noProof/>
                <w:webHidden/>
              </w:rPr>
              <w:fldChar w:fldCharType="separate"/>
            </w:r>
            <w:r w:rsidR="001558EA">
              <w:rPr>
                <w:noProof/>
                <w:webHidden/>
              </w:rPr>
              <w:t>6</w:t>
            </w:r>
            <w:r w:rsidR="000159AC">
              <w:rPr>
                <w:noProof/>
                <w:webHidden/>
              </w:rPr>
              <w:fldChar w:fldCharType="end"/>
            </w:r>
          </w:hyperlink>
        </w:p>
        <w:p w14:paraId="07F36EC8"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59" w:history="1">
            <w:r w:rsidR="000159AC" w:rsidRPr="00CB539F">
              <w:rPr>
                <w:rStyle w:val="Hyperlink"/>
                <w:noProof/>
              </w:rPr>
              <w:t>Weaknesses</w:t>
            </w:r>
            <w:r w:rsidR="000159AC">
              <w:rPr>
                <w:noProof/>
                <w:webHidden/>
              </w:rPr>
              <w:tab/>
            </w:r>
            <w:r w:rsidR="000159AC">
              <w:rPr>
                <w:noProof/>
                <w:webHidden/>
              </w:rPr>
              <w:fldChar w:fldCharType="begin"/>
            </w:r>
            <w:r w:rsidR="000159AC">
              <w:rPr>
                <w:noProof/>
                <w:webHidden/>
              </w:rPr>
              <w:instrText xml:space="preserve"> PAGEREF _Toc79149359 \h </w:instrText>
            </w:r>
            <w:r w:rsidR="000159AC">
              <w:rPr>
                <w:noProof/>
                <w:webHidden/>
              </w:rPr>
            </w:r>
            <w:r w:rsidR="000159AC">
              <w:rPr>
                <w:noProof/>
                <w:webHidden/>
              </w:rPr>
              <w:fldChar w:fldCharType="separate"/>
            </w:r>
            <w:r w:rsidR="001558EA">
              <w:rPr>
                <w:noProof/>
                <w:webHidden/>
              </w:rPr>
              <w:t>7</w:t>
            </w:r>
            <w:r w:rsidR="000159AC">
              <w:rPr>
                <w:noProof/>
                <w:webHidden/>
              </w:rPr>
              <w:fldChar w:fldCharType="end"/>
            </w:r>
          </w:hyperlink>
        </w:p>
        <w:p w14:paraId="20EDA701"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0" w:history="1">
            <w:r w:rsidR="000159AC" w:rsidRPr="00CB539F">
              <w:rPr>
                <w:rStyle w:val="Hyperlink"/>
                <w:noProof/>
              </w:rPr>
              <w:t>Opportunities</w:t>
            </w:r>
            <w:r w:rsidR="000159AC">
              <w:rPr>
                <w:noProof/>
                <w:webHidden/>
              </w:rPr>
              <w:tab/>
            </w:r>
            <w:r w:rsidR="000159AC">
              <w:rPr>
                <w:noProof/>
                <w:webHidden/>
              </w:rPr>
              <w:fldChar w:fldCharType="begin"/>
            </w:r>
            <w:r w:rsidR="000159AC">
              <w:rPr>
                <w:noProof/>
                <w:webHidden/>
              </w:rPr>
              <w:instrText xml:space="preserve"> PAGEREF _Toc79149360 \h </w:instrText>
            </w:r>
            <w:r w:rsidR="000159AC">
              <w:rPr>
                <w:noProof/>
                <w:webHidden/>
              </w:rPr>
            </w:r>
            <w:r w:rsidR="000159AC">
              <w:rPr>
                <w:noProof/>
                <w:webHidden/>
              </w:rPr>
              <w:fldChar w:fldCharType="separate"/>
            </w:r>
            <w:r w:rsidR="001558EA">
              <w:rPr>
                <w:noProof/>
                <w:webHidden/>
              </w:rPr>
              <w:t>7</w:t>
            </w:r>
            <w:r w:rsidR="000159AC">
              <w:rPr>
                <w:noProof/>
                <w:webHidden/>
              </w:rPr>
              <w:fldChar w:fldCharType="end"/>
            </w:r>
          </w:hyperlink>
        </w:p>
        <w:p w14:paraId="582C9B9E"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1" w:history="1">
            <w:r w:rsidR="000159AC" w:rsidRPr="00CB539F">
              <w:rPr>
                <w:rStyle w:val="Hyperlink"/>
                <w:noProof/>
              </w:rPr>
              <w:t>Threats</w:t>
            </w:r>
            <w:r w:rsidR="000159AC">
              <w:rPr>
                <w:noProof/>
                <w:webHidden/>
              </w:rPr>
              <w:tab/>
            </w:r>
            <w:r w:rsidR="000159AC">
              <w:rPr>
                <w:noProof/>
                <w:webHidden/>
              </w:rPr>
              <w:fldChar w:fldCharType="begin"/>
            </w:r>
            <w:r w:rsidR="000159AC">
              <w:rPr>
                <w:noProof/>
                <w:webHidden/>
              </w:rPr>
              <w:instrText xml:space="preserve"> PAGEREF _Toc79149361 \h </w:instrText>
            </w:r>
            <w:r w:rsidR="000159AC">
              <w:rPr>
                <w:noProof/>
                <w:webHidden/>
              </w:rPr>
            </w:r>
            <w:r w:rsidR="000159AC">
              <w:rPr>
                <w:noProof/>
                <w:webHidden/>
              </w:rPr>
              <w:fldChar w:fldCharType="separate"/>
            </w:r>
            <w:r w:rsidR="001558EA">
              <w:rPr>
                <w:noProof/>
                <w:webHidden/>
              </w:rPr>
              <w:t>8</w:t>
            </w:r>
            <w:r w:rsidR="000159AC">
              <w:rPr>
                <w:noProof/>
                <w:webHidden/>
              </w:rPr>
              <w:fldChar w:fldCharType="end"/>
            </w:r>
          </w:hyperlink>
        </w:p>
        <w:p w14:paraId="425AD676" w14:textId="77777777" w:rsidR="000159AC" w:rsidRDefault="00614458" w:rsidP="001558EA">
          <w:pPr>
            <w:pStyle w:val="TOC2"/>
            <w:tabs>
              <w:tab w:val="right" w:leader="dot" w:pos="9016"/>
            </w:tabs>
            <w:spacing w:line="240" w:lineRule="auto"/>
            <w:rPr>
              <w:rFonts w:asciiTheme="minorHAnsi" w:eastAsiaTheme="minorEastAsia" w:hAnsiTheme="minorHAnsi"/>
              <w:noProof/>
              <w:sz w:val="22"/>
              <w:lang w:eastAsia="en-GB"/>
            </w:rPr>
          </w:pPr>
          <w:hyperlink w:anchor="_Toc79149362" w:history="1">
            <w:r w:rsidR="000159AC" w:rsidRPr="00CB539F">
              <w:rPr>
                <w:rStyle w:val="Hyperlink"/>
                <w:noProof/>
              </w:rPr>
              <w:t>PESTLE Analysis</w:t>
            </w:r>
            <w:r w:rsidR="000159AC">
              <w:rPr>
                <w:noProof/>
                <w:webHidden/>
              </w:rPr>
              <w:tab/>
            </w:r>
            <w:r w:rsidR="000159AC">
              <w:rPr>
                <w:noProof/>
                <w:webHidden/>
              </w:rPr>
              <w:fldChar w:fldCharType="begin"/>
            </w:r>
            <w:r w:rsidR="000159AC">
              <w:rPr>
                <w:noProof/>
                <w:webHidden/>
              </w:rPr>
              <w:instrText xml:space="preserve"> PAGEREF _Toc79149362 \h </w:instrText>
            </w:r>
            <w:r w:rsidR="000159AC">
              <w:rPr>
                <w:noProof/>
                <w:webHidden/>
              </w:rPr>
            </w:r>
            <w:r w:rsidR="000159AC">
              <w:rPr>
                <w:noProof/>
                <w:webHidden/>
              </w:rPr>
              <w:fldChar w:fldCharType="separate"/>
            </w:r>
            <w:r w:rsidR="001558EA">
              <w:rPr>
                <w:noProof/>
                <w:webHidden/>
              </w:rPr>
              <w:t>8</w:t>
            </w:r>
            <w:r w:rsidR="000159AC">
              <w:rPr>
                <w:noProof/>
                <w:webHidden/>
              </w:rPr>
              <w:fldChar w:fldCharType="end"/>
            </w:r>
          </w:hyperlink>
        </w:p>
        <w:p w14:paraId="31E25372"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3" w:history="1">
            <w:r w:rsidR="000159AC" w:rsidRPr="00CB539F">
              <w:rPr>
                <w:rStyle w:val="Hyperlink"/>
                <w:noProof/>
              </w:rPr>
              <w:t>Political factors</w:t>
            </w:r>
            <w:r w:rsidR="000159AC">
              <w:rPr>
                <w:noProof/>
                <w:webHidden/>
              </w:rPr>
              <w:tab/>
            </w:r>
            <w:r w:rsidR="000159AC">
              <w:rPr>
                <w:noProof/>
                <w:webHidden/>
              </w:rPr>
              <w:fldChar w:fldCharType="begin"/>
            </w:r>
            <w:r w:rsidR="000159AC">
              <w:rPr>
                <w:noProof/>
                <w:webHidden/>
              </w:rPr>
              <w:instrText xml:space="preserve"> PAGEREF _Toc79149363 \h </w:instrText>
            </w:r>
            <w:r w:rsidR="000159AC">
              <w:rPr>
                <w:noProof/>
                <w:webHidden/>
              </w:rPr>
            </w:r>
            <w:r w:rsidR="000159AC">
              <w:rPr>
                <w:noProof/>
                <w:webHidden/>
              </w:rPr>
              <w:fldChar w:fldCharType="separate"/>
            </w:r>
            <w:r w:rsidR="001558EA">
              <w:rPr>
                <w:noProof/>
                <w:webHidden/>
              </w:rPr>
              <w:t>8</w:t>
            </w:r>
            <w:r w:rsidR="000159AC">
              <w:rPr>
                <w:noProof/>
                <w:webHidden/>
              </w:rPr>
              <w:fldChar w:fldCharType="end"/>
            </w:r>
          </w:hyperlink>
        </w:p>
        <w:p w14:paraId="52A80971"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4" w:history="1">
            <w:r w:rsidR="000159AC" w:rsidRPr="00CB539F">
              <w:rPr>
                <w:rStyle w:val="Hyperlink"/>
                <w:noProof/>
              </w:rPr>
              <w:t>Economic Factors</w:t>
            </w:r>
            <w:r w:rsidR="000159AC">
              <w:rPr>
                <w:noProof/>
                <w:webHidden/>
              </w:rPr>
              <w:tab/>
            </w:r>
            <w:r w:rsidR="000159AC">
              <w:rPr>
                <w:noProof/>
                <w:webHidden/>
              </w:rPr>
              <w:fldChar w:fldCharType="begin"/>
            </w:r>
            <w:r w:rsidR="000159AC">
              <w:rPr>
                <w:noProof/>
                <w:webHidden/>
              </w:rPr>
              <w:instrText xml:space="preserve"> PAGEREF _Toc79149364 \h </w:instrText>
            </w:r>
            <w:r w:rsidR="000159AC">
              <w:rPr>
                <w:noProof/>
                <w:webHidden/>
              </w:rPr>
            </w:r>
            <w:r w:rsidR="000159AC">
              <w:rPr>
                <w:noProof/>
                <w:webHidden/>
              </w:rPr>
              <w:fldChar w:fldCharType="separate"/>
            </w:r>
            <w:r w:rsidR="001558EA">
              <w:rPr>
                <w:noProof/>
                <w:webHidden/>
              </w:rPr>
              <w:t>9</w:t>
            </w:r>
            <w:r w:rsidR="000159AC">
              <w:rPr>
                <w:noProof/>
                <w:webHidden/>
              </w:rPr>
              <w:fldChar w:fldCharType="end"/>
            </w:r>
          </w:hyperlink>
        </w:p>
        <w:p w14:paraId="137F0367"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5" w:history="1">
            <w:r w:rsidR="000159AC" w:rsidRPr="00CB539F">
              <w:rPr>
                <w:rStyle w:val="Hyperlink"/>
                <w:noProof/>
              </w:rPr>
              <w:t>Social Factors</w:t>
            </w:r>
            <w:r w:rsidR="000159AC">
              <w:rPr>
                <w:noProof/>
                <w:webHidden/>
              </w:rPr>
              <w:tab/>
            </w:r>
            <w:r w:rsidR="000159AC">
              <w:rPr>
                <w:noProof/>
                <w:webHidden/>
              </w:rPr>
              <w:fldChar w:fldCharType="begin"/>
            </w:r>
            <w:r w:rsidR="000159AC">
              <w:rPr>
                <w:noProof/>
                <w:webHidden/>
              </w:rPr>
              <w:instrText xml:space="preserve"> PAGEREF _Toc79149365 \h </w:instrText>
            </w:r>
            <w:r w:rsidR="000159AC">
              <w:rPr>
                <w:noProof/>
                <w:webHidden/>
              </w:rPr>
            </w:r>
            <w:r w:rsidR="000159AC">
              <w:rPr>
                <w:noProof/>
                <w:webHidden/>
              </w:rPr>
              <w:fldChar w:fldCharType="separate"/>
            </w:r>
            <w:r w:rsidR="001558EA">
              <w:rPr>
                <w:noProof/>
                <w:webHidden/>
              </w:rPr>
              <w:t>10</w:t>
            </w:r>
            <w:r w:rsidR="000159AC">
              <w:rPr>
                <w:noProof/>
                <w:webHidden/>
              </w:rPr>
              <w:fldChar w:fldCharType="end"/>
            </w:r>
          </w:hyperlink>
        </w:p>
        <w:p w14:paraId="0AB2479C"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6" w:history="1">
            <w:r w:rsidR="000159AC" w:rsidRPr="00CB539F">
              <w:rPr>
                <w:rStyle w:val="Hyperlink"/>
                <w:noProof/>
              </w:rPr>
              <w:t>Technological Factors</w:t>
            </w:r>
            <w:r w:rsidR="000159AC">
              <w:rPr>
                <w:noProof/>
                <w:webHidden/>
              </w:rPr>
              <w:tab/>
            </w:r>
            <w:r w:rsidR="000159AC">
              <w:rPr>
                <w:noProof/>
                <w:webHidden/>
              </w:rPr>
              <w:fldChar w:fldCharType="begin"/>
            </w:r>
            <w:r w:rsidR="000159AC">
              <w:rPr>
                <w:noProof/>
                <w:webHidden/>
              </w:rPr>
              <w:instrText xml:space="preserve"> PAGEREF _Toc79149366 \h </w:instrText>
            </w:r>
            <w:r w:rsidR="000159AC">
              <w:rPr>
                <w:noProof/>
                <w:webHidden/>
              </w:rPr>
            </w:r>
            <w:r w:rsidR="000159AC">
              <w:rPr>
                <w:noProof/>
                <w:webHidden/>
              </w:rPr>
              <w:fldChar w:fldCharType="separate"/>
            </w:r>
            <w:r w:rsidR="001558EA">
              <w:rPr>
                <w:noProof/>
                <w:webHidden/>
              </w:rPr>
              <w:t>11</w:t>
            </w:r>
            <w:r w:rsidR="000159AC">
              <w:rPr>
                <w:noProof/>
                <w:webHidden/>
              </w:rPr>
              <w:fldChar w:fldCharType="end"/>
            </w:r>
          </w:hyperlink>
        </w:p>
        <w:p w14:paraId="7471E032"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7" w:history="1">
            <w:r w:rsidR="000159AC" w:rsidRPr="00CB539F">
              <w:rPr>
                <w:rStyle w:val="Hyperlink"/>
                <w:noProof/>
              </w:rPr>
              <w:t>Legal Factors</w:t>
            </w:r>
            <w:r w:rsidR="000159AC">
              <w:rPr>
                <w:noProof/>
                <w:webHidden/>
              </w:rPr>
              <w:tab/>
            </w:r>
            <w:r w:rsidR="000159AC">
              <w:rPr>
                <w:noProof/>
                <w:webHidden/>
              </w:rPr>
              <w:fldChar w:fldCharType="begin"/>
            </w:r>
            <w:r w:rsidR="000159AC">
              <w:rPr>
                <w:noProof/>
                <w:webHidden/>
              </w:rPr>
              <w:instrText xml:space="preserve"> PAGEREF _Toc79149367 \h </w:instrText>
            </w:r>
            <w:r w:rsidR="000159AC">
              <w:rPr>
                <w:noProof/>
                <w:webHidden/>
              </w:rPr>
            </w:r>
            <w:r w:rsidR="000159AC">
              <w:rPr>
                <w:noProof/>
                <w:webHidden/>
              </w:rPr>
              <w:fldChar w:fldCharType="separate"/>
            </w:r>
            <w:r w:rsidR="001558EA">
              <w:rPr>
                <w:noProof/>
                <w:webHidden/>
              </w:rPr>
              <w:t>11</w:t>
            </w:r>
            <w:r w:rsidR="000159AC">
              <w:rPr>
                <w:noProof/>
                <w:webHidden/>
              </w:rPr>
              <w:fldChar w:fldCharType="end"/>
            </w:r>
          </w:hyperlink>
        </w:p>
        <w:p w14:paraId="4FB2C4AA"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68" w:history="1">
            <w:r w:rsidR="000159AC" w:rsidRPr="00CB539F">
              <w:rPr>
                <w:rStyle w:val="Hyperlink"/>
                <w:noProof/>
              </w:rPr>
              <w:t>Environmental Factors</w:t>
            </w:r>
            <w:r w:rsidR="000159AC">
              <w:rPr>
                <w:noProof/>
                <w:webHidden/>
              </w:rPr>
              <w:tab/>
            </w:r>
            <w:r w:rsidR="000159AC">
              <w:rPr>
                <w:noProof/>
                <w:webHidden/>
              </w:rPr>
              <w:fldChar w:fldCharType="begin"/>
            </w:r>
            <w:r w:rsidR="000159AC">
              <w:rPr>
                <w:noProof/>
                <w:webHidden/>
              </w:rPr>
              <w:instrText xml:space="preserve"> PAGEREF _Toc79149368 \h </w:instrText>
            </w:r>
            <w:r w:rsidR="000159AC">
              <w:rPr>
                <w:noProof/>
                <w:webHidden/>
              </w:rPr>
            </w:r>
            <w:r w:rsidR="000159AC">
              <w:rPr>
                <w:noProof/>
                <w:webHidden/>
              </w:rPr>
              <w:fldChar w:fldCharType="separate"/>
            </w:r>
            <w:r w:rsidR="001558EA">
              <w:rPr>
                <w:noProof/>
                <w:webHidden/>
              </w:rPr>
              <w:t>12</w:t>
            </w:r>
            <w:r w:rsidR="000159AC">
              <w:rPr>
                <w:noProof/>
                <w:webHidden/>
              </w:rPr>
              <w:fldChar w:fldCharType="end"/>
            </w:r>
          </w:hyperlink>
        </w:p>
        <w:p w14:paraId="182F9A2F" w14:textId="77777777" w:rsidR="000159AC" w:rsidRDefault="00614458" w:rsidP="001558EA">
          <w:pPr>
            <w:pStyle w:val="TOC2"/>
            <w:tabs>
              <w:tab w:val="right" w:leader="dot" w:pos="9016"/>
            </w:tabs>
            <w:spacing w:line="240" w:lineRule="auto"/>
            <w:rPr>
              <w:rFonts w:asciiTheme="minorHAnsi" w:eastAsiaTheme="minorEastAsia" w:hAnsiTheme="minorHAnsi"/>
              <w:noProof/>
              <w:sz w:val="22"/>
              <w:lang w:eastAsia="en-GB"/>
            </w:rPr>
          </w:pPr>
          <w:hyperlink w:anchor="_Toc79149369" w:history="1">
            <w:r w:rsidR="000159AC" w:rsidRPr="00CB539F">
              <w:rPr>
                <w:rStyle w:val="Hyperlink"/>
                <w:noProof/>
              </w:rPr>
              <w:t>Marketing Mix</w:t>
            </w:r>
            <w:r w:rsidR="000159AC">
              <w:rPr>
                <w:noProof/>
                <w:webHidden/>
              </w:rPr>
              <w:tab/>
            </w:r>
            <w:r w:rsidR="000159AC">
              <w:rPr>
                <w:noProof/>
                <w:webHidden/>
              </w:rPr>
              <w:fldChar w:fldCharType="begin"/>
            </w:r>
            <w:r w:rsidR="000159AC">
              <w:rPr>
                <w:noProof/>
                <w:webHidden/>
              </w:rPr>
              <w:instrText xml:space="preserve"> PAGEREF _Toc79149369 \h </w:instrText>
            </w:r>
            <w:r w:rsidR="000159AC">
              <w:rPr>
                <w:noProof/>
                <w:webHidden/>
              </w:rPr>
            </w:r>
            <w:r w:rsidR="000159AC">
              <w:rPr>
                <w:noProof/>
                <w:webHidden/>
              </w:rPr>
              <w:fldChar w:fldCharType="separate"/>
            </w:r>
            <w:r w:rsidR="001558EA">
              <w:rPr>
                <w:noProof/>
                <w:webHidden/>
              </w:rPr>
              <w:t>12</w:t>
            </w:r>
            <w:r w:rsidR="000159AC">
              <w:rPr>
                <w:noProof/>
                <w:webHidden/>
              </w:rPr>
              <w:fldChar w:fldCharType="end"/>
            </w:r>
          </w:hyperlink>
        </w:p>
        <w:p w14:paraId="753AAA2E"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70" w:history="1">
            <w:r w:rsidR="000159AC" w:rsidRPr="00CB539F">
              <w:rPr>
                <w:rStyle w:val="Hyperlink"/>
                <w:noProof/>
              </w:rPr>
              <w:t>Product</w:t>
            </w:r>
            <w:r w:rsidR="000159AC">
              <w:rPr>
                <w:noProof/>
                <w:webHidden/>
              </w:rPr>
              <w:tab/>
            </w:r>
            <w:r w:rsidR="000159AC">
              <w:rPr>
                <w:noProof/>
                <w:webHidden/>
              </w:rPr>
              <w:fldChar w:fldCharType="begin"/>
            </w:r>
            <w:r w:rsidR="000159AC">
              <w:rPr>
                <w:noProof/>
                <w:webHidden/>
              </w:rPr>
              <w:instrText xml:space="preserve"> PAGEREF _Toc79149370 \h </w:instrText>
            </w:r>
            <w:r w:rsidR="000159AC">
              <w:rPr>
                <w:noProof/>
                <w:webHidden/>
              </w:rPr>
            </w:r>
            <w:r w:rsidR="000159AC">
              <w:rPr>
                <w:noProof/>
                <w:webHidden/>
              </w:rPr>
              <w:fldChar w:fldCharType="separate"/>
            </w:r>
            <w:r w:rsidR="001558EA">
              <w:rPr>
                <w:noProof/>
                <w:webHidden/>
              </w:rPr>
              <w:t>12</w:t>
            </w:r>
            <w:r w:rsidR="000159AC">
              <w:rPr>
                <w:noProof/>
                <w:webHidden/>
              </w:rPr>
              <w:fldChar w:fldCharType="end"/>
            </w:r>
          </w:hyperlink>
        </w:p>
        <w:p w14:paraId="669F8DE3"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71" w:history="1">
            <w:r w:rsidR="000159AC" w:rsidRPr="00CB539F">
              <w:rPr>
                <w:rStyle w:val="Hyperlink"/>
                <w:noProof/>
              </w:rPr>
              <w:t>Price</w:t>
            </w:r>
            <w:r w:rsidR="000159AC">
              <w:rPr>
                <w:noProof/>
                <w:webHidden/>
              </w:rPr>
              <w:tab/>
            </w:r>
            <w:r w:rsidR="000159AC">
              <w:rPr>
                <w:noProof/>
                <w:webHidden/>
              </w:rPr>
              <w:fldChar w:fldCharType="begin"/>
            </w:r>
            <w:r w:rsidR="000159AC">
              <w:rPr>
                <w:noProof/>
                <w:webHidden/>
              </w:rPr>
              <w:instrText xml:space="preserve"> PAGEREF _Toc79149371 \h </w:instrText>
            </w:r>
            <w:r w:rsidR="000159AC">
              <w:rPr>
                <w:noProof/>
                <w:webHidden/>
              </w:rPr>
            </w:r>
            <w:r w:rsidR="000159AC">
              <w:rPr>
                <w:noProof/>
                <w:webHidden/>
              </w:rPr>
              <w:fldChar w:fldCharType="separate"/>
            </w:r>
            <w:r w:rsidR="001558EA">
              <w:rPr>
                <w:noProof/>
                <w:webHidden/>
              </w:rPr>
              <w:t>13</w:t>
            </w:r>
            <w:r w:rsidR="000159AC">
              <w:rPr>
                <w:noProof/>
                <w:webHidden/>
              </w:rPr>
              <w:fldChar w:fldCharType="end"/>
            </w:r>
          </w:hyperlink>
        </w:p>
        <w:p w14:paraId="12131BF4"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72" w:history="1">
            <w:r w:rsidR="000159AC" w:rsidRPr="00CB539F">
              <w:rPr>
                <w:rStyle w:val="Hyperlink"/>
                <w:noProof/>
              </w:rPr>
              <w:t>Place</w:t>
            </w:r>
            <w:r w:rsidR="000159AC">
              <w:rPr>
                <w:noProof/>
                <w:webHidden/>
              </w:rPr>
              <w:tab/>
            </w:r>
            <w:r w:rsidR="000159AC">
              <w:rPr>
                <w:noProof/>
                <w:webHidden/>
              </w:rPr>
              <w:fldChar w:fldCharType="begin"/>
            </w:r>
            <w:r w:rsidR="000159AC">
              <w:rPr>
                <w:noProof/>
                <w:webHidden/>
              </w:rPr>
              <w:instrText xml:space="preserve"> PAGEREF _Toc79149372 \h </w:instrText>
            </w:r>
            <w:r w:rsidR="000159AC">
              <w:rPr>
                <w:noProof/>
                <w:webHidden/>
              </w:rPr>
            </w:r>
            <w:r w:rsidR="000159AC">
              <w:rPr>
                <w:noProof/>
                <w:webHidden/>
              </w:rPr>
              <w:fldChar w:fldCharType="separate"/>
            </w:r>
            <w:r w:rsidR="001558EA">
              <w:rPr>
                <w:noProof/>
                <w:webHidden/>
              </w:rPr>
              <w:t>14</w:t>
            </w:r>
            <w:r w:rsidR="000159AC">
              <w:rPr>
                <w:noProof/>
                <w:webHidden/>
              </w:rPr>
              <w:fldChar w:fldCharType="end"/>
            </w:r>
          </w:hyperlink>
        </w:p>
        <w:p w14:paraId="022414FE"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73" w:history="1">
            <w:r w:rsidR="000159AC" w:rsidRPr="00CB539F">
              <w:rPr>
                <w:rStyle w:val="Hyperlink"/>
                <w:noProof/>
              </w:rPr>
              <w:t>Promotion</w:t>
            </w:r>
            <w:r w:rsidR="000159AC">
              <w:rPr>
                <w:noProof/>
                <w:webHidden/>
              </w:rPr>
              <w:tab/>
            </w:r>
            <w:r w:rsidR="000159AC">
              <w:rPr>
                <w:noProof/>
                <w:webHidden/>
              </w:rPr>
              <w:fldChar w:fldCharType="begin"/>
            </w:r>
            <w:r w:rsidR="000159AC">
              <w:rPr>
                <w:noProof/>
                <w:webHidden/>
              </w:rPr>
              <w:instrText xml:space="preserve"> PAGEREF _Toc79149373 \h </w:instrText>
            </w:r>
            <w:r w:rsidR="000159AC">
              <w:rPr>
                <w:noProof/>
                <w:webHidden/>
              </w:rPr>
            </w:r>
            <w:r w:rsidR="000159AC">
              <w:rPr>
                <w:noProof/>
                <w:webHidden/>
              </w:rPr>
              <w:fldChar w:fldCharType="separate"/>
            </w:r>
            <w:r w:rsidR="001558EA">
              <w:rPr>
                <w:noProof/>
                <w:webHidden/>
              </w:rPr>
              <w:t>14</w:t>
            </w:r>
            <w:r w:rsidR="000159AC">
              <w:rPr>
                <w:noProof/>
                <w:webHidden/>
              </w:rPr>
              <w:fldChar w:fldCharType="end"/>
            </w:r>
          </w:hyperlink>
        </w:p>
        <w:p w14:paraId="3D461456"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74" w:history="1">
            <w:r w:rsidR="000159AC" w:rsidRPr="00CB539F">
              <w:rPr>
                <w:rStyle w:val="Hyperlink"/>
                <w:noProof/>
              </w:rPr>
              <w:t>Processes</w:t>
            </w:r>
            <w:r w:rsidR="000159AC">
              <w:rPr>
                <w:noProof/>
                <w:webHidden/>
              </w:rPr>
              <w:tab/>
            </w:r>
            <w:r w:rsidR="000159AC">
              <w:rPr>
                <w:noProof/>
                <w:webHidden/>
              </w:rPr>
              <w:fldChar w:fldCharType="begin"/>
            </w:r>
            <w:r w:rsidR="000159AC">
              <w:rPr>
                <w:noProof/>
                <w:webHidden/>
              </w:rPr>
              <w:instrText xml:space="preserve"> PAGEREF _Toc79149374 \h </w:instrText>
            </w:r>
            <w:r w:rsidR="000159AC">
              <w:rPr>
                <w:noProof/>
                <w:webHidden/>
              </w:rPr>
            </w:r>
            <w:r w:rsidR="000159AC">
              <w:rPr>
                <w:noProof/>
                <w:webHidden/>
              </w:rPr>
              <w:fldChar w:fldCharType="separate"/>
            </w:r>
            <w:r w:rsidR="001558EA">
              <w:rPr>
                <w:noProof/>
                <w:webHidden/>
              </w:rPr>
              <w:t>15</w:t>
            </w:r>
            <w:r w:rsidR="000159AC">
              <w:rPr>
                <w:noProof/>
                <w:webHidden/>
              </w:rPr>
              <w:fldChar w:fldCharType="end"/>
            </w:r>
          </w:hyperlink>
        </w:p>
        <w:p w14:paraId="44870CB3"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75" w:history="1">
            <w:r w:rsidR="000159AC" w:rsidRPr="00CB539F">
              <w:rPr>
                <w:rStyle w:val="Hyperlink"/>
                <w:noProof/>
              </w:rPr>
              <w:t>People</w:t>
            </w:r>
            <w:r w:rsidR="000159AC">
              <w:rPr>
                <w:noProof/>
                <w:webHidden/>
              </w:rPr>
              <w:tab/>
            </w:r>
            <w:r w:rsidR="000159AC">
              <w:rPr>
                <w:noProof/>
                <w:webHidden/>
              </w:rPr>
              <w:fldChar w:fldCharType="begin"/>
            </w:r>
            <w:r w:rsidR="000159AC">
              <w:rPr>
                <w:noProof/>
                <w:webHidden/>
              </w:rPr>
              <w:instrText xml:space="preserve"> PAGEREF _Toc79149375 \h </w:instrText>
            </w:r>
            <w:r w:rsidR="000159AC">
              <w:rPr>
                <w:noProof/>
                <w:webHidden/>
              </w:rPr>
            </w:r>
            <w:r w:rsidR="000159AC">
              <w:rPr>
                <w:noProof/>
                <w:webHidden/>
              </w:rPr>
              <w:fldChar w:fldCharType="separate"/>
            </w:r>
            <w:r w:rsidR="001558EA">
              <w:rPr>
                <w:noProof/>
                <w:webHidden/>
              </w:rPr>
              <w:t>15</w:t>
            </w:r>
            <w:r w:rsidR="000159AC">
              <w:rPr>
                <w:noProof/>
                <w:webHidden/>
              </w:rPr>
              <w:fldChar w:fldCharType="end"/>
            </w:r>
          </w:hyperlink>
        </w:p>
        <w:p w14:paraId="0BFEF743" w14:textId="77777777" w:rsidR="000159AC" w:rsidRDefault="00614458" w:rsidP="001558EA">
          <w:pPr>
            <w:pStyle w:val="TOC3"/>
            <w:tabs>
              <w:tab w:val="right" w:leader="dot" w:pos="9016"/>
            </w:tabs>
            <w:spacing w:line="240" w:lineRule="auto"/>
            <w:rPr>
              <w:rFonts w:asciiTheme="minorHAnsi" w:eastAsiaTheme="minorEastAsia" w:hAnsiTheme="minorHAnsi"/>
              <w:noProof/>
              <w:sz w:val="22"/>
              <w:lang w:eastAsia="en-GB"/>
            </w:rPr>
          </w:pPr>
          <w:hyperlink w:anchor="_Toc79149376" w:history="1">
            <w:r w:rsidR="000159AC" w:rsidRPr="00CB539F">
              <w:rPr>
                <w:rStyle w:val="Hyperlink"/>
                <w:noProof/>
              </w:rPr>
              <w:t>Physical evidence</w:t>
            </w:r>
            <w:r w:rsidR="000159AC">
              <w:rPr>
                <w:noProof/>
                <w:webHidden/>
              </w:rPr>
              <w:tab/>
            </w:r>
            <w:r w:rsidR="000159AC">
              <w:rPr>
                <w:noProof/>
                <w:webHidden/>
              </w:rPr>
              <w:fldChar w:fldCharType="begin"/>
            </w:r>
            <w:r w:rsidR="000159AC">
              <w:rPr>
                <w:noProof/>
                <w:webHidden/>
              </w:rPr>
              <w:instrText xml:space="preserve"> PAGEREF _Toc79149376 \h </w:instrText>
            </w:r>
            <w:r w:rsidR="000159AC">
              <w:rPr>
                <w:noProof/>
                <w:webHidden/>
              </w:rPr>
            </w:r>
            <w:r w:rsidR="000159AC">
              <w:rPr>
                <w:noProof/>
                <w:webHidden/>
              </w:rPr>
              <w:fldChar w:fldCharType="separate"/>
            </w:r>
            <w:r w:rsidR="001558EA">
              <w:rPr>
                <w:noProof/>
                <w:webHidden/>
              </w:rPr>
              <w:t>15</w:t>
            </w:r>
            <w:r w:rsidR="000159AC">
              <w:rPr>
                <w:noProof/>
                <w:webHidden/>
              </w:rPr>
              <w:fldChar w:fldCharType="end"/>
            </w:r>
          </w:hyperlink>
        </w:p>
        <w:p w14:paraId="4F607CB6" w14:textId="77777777" w:rsidR="000159AC" w:rsidRDefault="00614458" w:rsidP="001558EA">
          <w:pPr>
            <w:pStyle w:val="TOC2"/>
            <w:tabs>
              <w:tab w:val="right" w:leader="dot" w:pos="9016"/>
            </w:tabs>
            <w:spacing w:line="240" w:lineRule="auto"/>
            <w:rPr>
              <w:rFonts w:asciiTheme="minorHAnsi" w:eastAsiaTheme="minorEastAsia" w:hAnsiTheme="minorHAnsi"/>
              <w:noProof/>
              <w:sz w:val="22"/>
              <w:lang w:eastAsia="en-GB"/>
            </w:rPr>
          </w:pPr>
          <w:hyperlink w:anchor="_Toc79149377" w:history="1">
            <w:r w:rsidR="000159AC" w:rsidRPr="00CB539F">
              <w:rPr>
                <w:rStyle w:val="Hyperlink"/>
                <w:noProof/>
              </w:rPr>
              <w:t>Customer Relationship Management</w:t>
            </w:r>
            <w:r w:rsidR="000159AC">
              <w:rPr>
                <w:noProof/>
                <w:webHidden/>
              </w:rPr>
              <w:tab/>
            </w:r>
            <w:r w:rsidR="000159AC">
              <w:rPr>
                <w:noProof/>
                <w:webHidden/>
              </w:rPr>
              <w:fldChar w:fldCharType="begin"/>
            </w:r>
            <w:r w:rsidR="000159AC">
              <w:rPr>
                <w:noProof/>
                <w:webHidden/>
              </w:rPr>
              <w:instrText xml:space="preserve"> PAGEREF _Toc79149377 \h </w:instrText>
            </w:r>
            <w:r w:rsidR="000159AC">
              <w:rPr>
                <w:noProof/>
                <w:webHidden/>
              </w:rPr>
            </w:r>
            <w:r w:rsidR="000159AC">
              <w:rPr>
                <w:noProof/>
                <w:webHidden/>
              </w:rPr>
              <w:fldChar w:fldCharType="separate"/>
            </w:r>
            <w:r w:rsidR="001558EA">
              <w:rPr>
                <w:noProof/>
                <w:webHidden/>
              </w:rPr>
              <w:t>16</w:t>
            </w:r>
            <w:r w:rsidR="000159AC">
              <w:rPr>
                <w:noProof/>
                <w:webHidden/>
              </w:rPr>
              <w:fldChar w:fldCharType="end"/>
            </w:r>
          </w:hyperlink>
        </w:p>
        <w:p w14:paraId="439D34DF" w14:textId="77777777" w:rsidR="000159AC" w:rsidRDefault="00614458" w:rsidP="001558EA">
          <w:pPr>
            <w:pStyle w:val="TOC1"/>
            <w:tabs>
              <w:tab w:val="right" w:leader="dot" w:pos="9016"/>
            </w:tabs>
            <w:spacing w:line="240" w:lineRule="auto"/>
            <w:rPr>
              <w:rFonts w:asciiTheme="minorHAnsi" w:eastAsiaTheme="minorEastAsia" w:hAnsiTheme="minorHAnsi"/>
              <w:noProof/>
              <w:sz w:val="22"/>
              <w:lang w:eastAsia="en-GB"/>
            </w:rPr>
          </w:pPr>
          <w:hyperlink w:anchor="_Toc79149378" w:history="1">
            <w:r w:rsidR="000159AC" w:rsidRPr="00CB539F">
              <w:rPr>
                <w:rStyle w:val="Hyperlink"/>
                <w:rFonts w:cs="Times New Roman"/>
                <w:noProof/>
              </w:rPr>
              <w:t>Systems supporting Marks &amp; Spencer quality processes</w:t>
            </w:r>
            <w:r w:rsidR="000159AC">
              <w:rPr>
                <w:noProof/>
                <w:webHidden/>
              </w:rPr>
              <w:tab/>
            </w:r>
            <w:r w:rsidR="000159AC">
              <w:rPr>
                <w:noProof/>
                <w:webHidden/>
              </w:rPr>
              <w:fldChar w:fldCharType="begin"/>
            </w:r>
            <w:r w:rsidR="000159AC">
              <w:rPr>
                <w:noProof/>
                <w:webHidden/>
              </w:rPr>
              <w:instrText xml:space="preserve"> PAGEREF _Toc79149378 \h </w:instrText>
            </w:r>
            <w:r w:rsidR="000159AC">
              <w:rPr>
                <w:noProof/>
                <w:webHidden/>
              </w:rPr>
            </w:r>
            <w:r w:rsidR="000159AC">
              <w:rPr>
                <w:noProof/>
                <w:webHidden/>
              </w:rPr>
              <w:fldChar w:fldCharType="separate"/>
            </w:r>
            <w:r w:rsidR="001558EA">
              <w:rPr>
                <w:noProof/>
                <w:webHidden/>
              </w:rPr>
              <w:t>19</w:t>
            </w:r>
            <w:r w:rsidR="000159AC">
              <w:rPr>
                <w:noProof/>
                <w:webHidden/>
              </w:rPr>
              <w:fldChar w:fldCharType="end"/>
            </w:r>
          </w:hyperlink>
        </w:p>
        <w:p w14:paraId="0102384A" w14:textId="77777777" w:rsidR="000159AC" w:rsidRDefault="00614458" w:rsidP="001558EA">
          <w:pPr>
            <w:pStyle w:val="TOC1"/>
            <w:tabs>
              <w:tab w:val="right" w:leader="dot" w:pos="9016"/>
            </w:tabs>
            <w:spacing w:line="240" w:lineRule="auto"/>
            <w:rPr>
              <w:rFonts w:asciiTheme="minorHAnsi" w:eastAsiaTheme="minorEastAsia" w:hAnsiTheme="minorHAnsi"/>
              <w:noProof/>
              <w:sz w:val="22"/>
              <w:lang w:eastAsia="en-GB"/>
            </w:rPr>
          </w:pPr>
          <w:hyperlink w:anchor="_Toc79149379" w:history="1">
            <w:r w:rsidR="000159AC" w:rsidRPr="00CB539F">
              <w:rPr>
                <w:rStyle w:val="Hyperlink"/>
                <w:noProof/>
              </w:rPr>
              <w:t>References</w:t>
            </w:r>
            <w:r w:rsidR="000159AC">
              <w:rPr>
                <w:noProof/>
                <w:webHidden/>
              </w:rPr>
              <w:tab/>
            </w:r>
            <w:r w:rsidR="000159AC">
              <w:rPr>
                <w:noProof/>
                <w:webHidden/>
              </w:rPr>
              <w:fldChar w:fldCharType="begin"/>
            </w:r>
            <w:r w:rsidR="000159AC">
              <w:rPr>
                <w:noProof/>
                <w:webHidden/>
              </w:rPr>
              <w:instrText xml:space="preserve"> PAGEREF _Toc79149379 \h </w:instrText>
            </w:r>
            <w:r w:rsidR="000159AC">
              <w:rPr>
                <w:noProof/>
                <w:webHidden/>
              </w:rPr>
            </w:r>
            <w:r w:rsidR="000159AC">
              <w:rPr>
                <w:noProof/>
                <w:webHidden/>
              </w:rPr>
              <w:fldChar w:fldCharType="separate"/>
            </w:r>
            <w:r w:rsidR="001558EA">
              <w:rPr>
                <w:noProof/>
                <w:webHidden/>
              </w:rPr>
              <w:t>21</w:t>
            </w:r>
            <w:r w:rsidR="000159AC">
              <w:rPr>
                <w:noProof/>
                <w:webHidden/>
              </w:rPr>
              <w:fldChar w:fldCharType="end"/>
            </w:r>
          </w:hyperlink>
        </w:p>
        <w:p w14:paraId="4D362A3A" w14:textId="77777777" w:rsidR="00CA76E8" w:rsidRDefault="00CA76E8" w:rsidP="001558EA">
          <w:pPr>
            <w:spacing w:line="240" w:lineRule="auto"/>
          </w:pPr>
          <w:r>
            <w:rPr>
              <w:b/>
              <w:bCs/>
              <w:noProof/>
            </w:rPr>
            <w:fldChar w:fldCharType="end"/>
          </w:r>
        </w:p>
      </w:sdtContent>
    </w:sdt>
    <w:p w14:paraId="31FEC784" w14:textId="77777777" w:rsidR="00CA76E8" w:rsidRDefault="00CA76E8">
      <w:pPr>
        <w:jc w:val="left"/>
        <w:rPr>
          <w:rStyle w:val="markedcontent"/>
          <w:rFonts w:eastAsiaTheme="majorEastAsia" w:cs="Times New Roman"/>
          <w:b/>
          <w:i/>
          <w:szCs w:val="28"/>
        </w:rPr>
      </w:pPr>
      <w:r>
        <w:rPr>
          <w:rStyle w:val="markedcontent"/>
          <w:rFonts w:cs="Times New Roman"/>
          <w:szCs w:val="28"/>
        </w:rPr>
        <w:br w:type="page"/>
      </w:r>
    </w:p>
    <w:p w14:paraId="1638ED18" w14:textId="77777777" w:rsidR="00927588" w:rsidRPr="00927588" w:rsidRDefault="001A223E" w:rsidP="00927588">
      <w:pPr>
        <w:jc w:val="center"/>
        <w:rPr>
          <w:rStyle w:val="markedcontent"/>
          <w:rFonts w:cs="Times New Roman"/>
          <w:b/>
          <w:i/>
          <w:szCs w:val="28"/>
        </w:rPr>
      </w:pPr>
      <w:r>
        <w:rPr>
          <w:rStyle w:val="markedcontent"/>
          <w:rFonts w:cs="Times New Roman"/>
          <w:b/>
          <w:i/>
          <w:szCs w:val="28"/>
        </w:rPr>
        <w:lastRenderedPageBreak/>
        <w:t>"</w:t>
      </w:r>
      <w:r w:rsidR="00927588" w:rsidRPr="00927588">
        <w:rPr>
          <w:rStyle w:val="markedcontent"/>
          <w:rFonts w:cs="Times New Roman"/>
          <w:b/>
          <w:i/>
          <w:szCs w:val="28"/>
        </w:rPr>
        <w:t>How do internal and external factors including COVID-19 affect or influence organisation</w:t>
      </w:r>
      <w:r>
        <w:rPr>
          <w:rStyle w:val="markedcontent"/>
          <w:rFonts w:cs="Times New Roman"/>
          <w:b/>
          <w:i/>
          <w:szCs w:val="28"/>
        </w:rPr>
        <w:t>'</w:t>
      </w:r>
      <w:r w:rsidR="00927588" w:rsidRPr="00927588">
        <w:rPr>
          <w:rStyle w:val="markedcontent"/>
          <w:rFonts w:cs="Times New Roman"/>
          <w:b/>
          <w:i/>
          <w:szCs w:val="28"/>
        </w:rPr>
        <w:t>s quality systems and controls for customers and how the organisation can deal with the new situation and achieve its business objectives by developing and maintaining good customer relationship?</w:t>
      </w:r>
      <w:r>
        <w:rPr>
          <w:rStyle w:val="markedcontent"/>
          <w:rFonts w:cs="Times New Roman"/>
          <w:b/>
          <w:i/>
          <w:szCs w:val="28"/>
        </w:rPr>
        <w:t>"</w:t>
      </w:r>
    </w:p>
    <w:p w14:paraId="20EC78E7" w14:textId="77777777" w:rsidR="00CD0854" w:rsidRDefault="00CA76E8" w:rsidP="00CA76E8">
      <w:pPr>
        <w:pStyle w:val="Heading1"/>
        <w:rPr>
          <w:rStyle w:val="markedcontent"/>
          <w:rFonts w:cs="Times New Roman"/>
          <w:szCs w:val="28"/>
        </w:rPr>
      </w:pPr>
      <w:bookmarkStart w:id="0" w:name="_Toc79149353"/>
      <w:r>
        <w:rPr>
          <w:rStyle w:val="markedcontent"/>
          <w:rFonts w:cs="Times New Roman"/>
          <w:szCs w:val="28"/>
        </w:rPr>
        <w:t>Introduction</w:t>
      </w:r>
      <w:bookmarkEnd w:id="0"/>
    </w:p>
    <w:p w14:paraId="2AE6FED3" w14:textId="77777777" w:rsidR="0043282F" w:rsidRDefault="00997532" w:rsidP="00997532">
      <w:pPr>
        <w:rPr>
          <w:rStyle w:val="markedcontent"/>
          <w:rFonts w:cs="Times New Roman"/>
          <w:szCs w:val="28"/>
        </w:rPr>
      </w:pPr>
      <w:r>
        <w:rPr>
          <w:rStyle w:val="markedcontent"/>
          <w:rFonts w:cs="Times New Roman"/>
          <w:szCs w:val="28"/>
        </w:rPr>
        <w:tab/>
      </w:r>
      <w:r w:rsidR="00E92504">
        <w:rPr>
          <w:rStyle w:val="markedcontent"/>
          <w:rFonts w:cs="Times New Roman"/>
          <w:szCs w:val="28"/>
        </w:rPr>
        <w:t>During COVID-19, the new normal has been focusing more on customer experience than ever. It has been about fin</w:t>
      </w:r>
      <w:r w:rsidR="00C003CC">
        <w:rPr>
          <w:rStyle w:val="markedcontent"/>
          <w:rFonts w:cs="Times New Roman"/>
          <w:szCs w:val="28"/>
        </w:rPr>
        <w:t>e-tuning through the journey.</w:t>
      </w:r>
      <w:r w:rsidR="003C163A">
        <w:rPr>
          <w:rStyle w:val="markedcontent"/>
          <w:rFonts w:cs="Times New Roman"/>
          <w:szCs w:val="28"/>
        </w:rPr>
        <w:t xml:space="preserve"> This means that customers</w:t>
      </w:r>
      <w:r w:rsidR="001A223E">
        <w:rPr>
          <w:rStyle w:val="markedcontent"/>
          <w:rFonts w:cs="Times New Roman"/>
          <w:szCs w:val="28"/>
        </w:rPr>
        <w:t>'</w:t>
      </w:r>
      <w:r w:rsidR="003C163A">
        <w:rPr>
          <w:rStyle w:val="markedcontent"/>
          <w:rFonts w:cs="Times New Roman"/>
          <w:szCs w:val="28"/>
        </w:rPr>
        <w:t xml:space="preserve"> perceptions have shifted</w:t>
      </w:r>
      <w:r w:rsidR="001A223E">
        <w:rPr>
          <w:rStyle w:val="markedcontent"/>
          <w:rFonts w:cs="Times New Roman"/>
          <w:szCs w:val="28"/>
        </w:rPr>
        <w:t>,</w:t>
      </w:r>
      <w:r w:rsidR="003C163A">
        <w:rPr>
          <w:rStyle w:val="markedcontent"/>
          <w:rFonts w:cs="Times New Roman"/>
          <w:szCs w:val="28"/>
        </w:rPr>
        <w:t xml:space="preserve"> and they focus more on what they are deriving from a brand in the context of what it offers, what it demonstrates, what they stand for, and how brand</w:t>
      </w:r>
      <w:r w:rsidR="001A223E">
        <w:rPr>
          <w:rStyle w:val="markedcontent"/>
          <w:rFonts w:cs="Times New Roman"/>
          <w:szCs w:val="28"/>
        </w:rPr>
        <w:t>s</w:t>
      </w:r>
      <w:r w:rsidR="003C163A">
        <w:rPr>
          <w:rStyle w:val="markedcontent"/>
          <w:rFonts w:cs="Times New Roman"/>
          <w:szCs w:val="28"/>
        </w:rPr>
        <w:t xml:space="preserve"> communicate with their customers. </w:t>
      </w:r>
      <w:r w:rsidR="001A223E">
        <w:rPr>
          <w:rStyle w:val="markedcontent"/>
          <w:rFonts w:cs="Times New Roman"/>
          <w:szCs w:val="28"/>
        </w:rPr>
        <w:t>As a result, i</w:t>
      </w:r>
      <w:r w:rsidR="003C163A">
        <w:rPr>
          <w:rStyle w:val="markedcontent"/>
          <w:rFonts w:cs="Times New Roman"/>
          <w:szCs w:val="28"/>
        </w:rPr>
        <w:t xml:space="preserve">t is important that organisations </w:t>
      </w:r>
      <w:r w:rsidR="00081F00">
        <w:rPr>
          <w:rStyle w:val="markedcontent"/>
          <w:rFonts w:cs="Times New Roman"/>
          <w:szCs w:val="28"/>
        </w:rPr>
        <w:t xml:space="preserve">re-evaluate </w:t>
      </w:r>
      <w:r w:rsidR="001A223E">
        <w:rPr>
          <w:rStyle w:val="markedcontent"/>
          <w:rFonts w:cs="Times New Roman"/>
          <w:szCs w:val="28"/>
        </w:rPr>
        <w:t>how</w:t>
      </w:r>
      <w:r w:rsidR="00081F00">
        <w:rPr>
          <w:rStyle w:val="markedcontent"/>
          <w:rFonts w:cs="Times New Roman"/>
          <w:szCs w:val="28"/>
        </w:rPr>
        <w:t xml:space="preserve"> the managers connect with customers</w:t>
      </w:r>
      <w:r w:rsidR="00DC21C0">
        <w:rPr>
          <w:rStyle w:val="markedcontent"/>
          <w:rFonts w:cs="Times New Roman"/>
          <w:szCs w:val="28"/>
        </w:rPr>
        <w:t>.</w:t>
      </w:r>
    </w:p>
    <w:p w14:paraId="7ACAB45F" w14:textId="77777777" w:rsidR="006A15D2" w:rsidRDefault="00081F00" w:rsidP="004417B6">
      <w:pPr>
        <w:ind w:firstLine="720"/>
        <w:rPr>
          <w:rStyle w:val="markedcontent"/>
          <w:rFonts w:cs="Times New Roman"/>
          <w:szCs w:val="28"/>
        </w:rPr>
      </w:pPr>
      <w:r>
        <w:rPr>
          <w:rStyle w:val="markedcontent"/>
          <w:rFonts w:cs="Times New Roman"/>
          <w:szCs w:val="28"/>
        </w:rPr>
        <w:t xml:space="preserve">On this notion, </w:t>
      </w:r>
      <w:r w:rsidR="00927588">
        <w:rPr>
          <w:rStyle w:val="markedcontent"/>
          <w:rFonts w:cs="Times New Roman"/>
          <w:szCs w:val="28"/>
        </w:rPr>
        <w:t>this report focuses on the external and internal factors</w:t>
      </w:r>
      <w:r w:rsidR="001A223E">
        <w:rPr>
          <w:rStyle w:val="markedcontent"/>
          <w:rFonts w:cs="Times New Roman"/>
          <w:szCs w:val="28"/>
        </w:rPr>
        <w:t>,</w:t>
      </w:r>
      <w:r w:rsidR="00927588">
        <w:rPr>
          <w:rStyle w:val="markedcontent"/>
          <w:rFonts w:cs="Times New Roman"/>
          <w:szCs w:val="28"/>
        </w:rPr>
        <w:t xml:space="preserve"> including COVID-19</w:t>
      </w:r>
      <w:r w:rsidR="001A223E">
        <w:rPr>
          <w:rStyle w:val="markedcontent"/>
          <w:rFonts w:cs="Times New Roman"/>
          <w:szCs w:val="28"/>
        </w:rPr>
        <w:t>,</w:t>
      </w:r>
      <w:r w:rsidR="00927588">
        <w:rPr>
          <w:rStyle w:val="markedcontent"/>
          <w:rFonts w:cs="Times New Roman"/>
          <w:szCs w:val="28"/>
        </w:rPr>
        <w:t xml:space="preserve"> </w:t>
      </w:r>
      <w:r w:rsidR="00B7530C">
        <w:rPr>
          <w:rStyle w:val="markedcontent"/>
          <w:rFonts w:cs="Times New Roman"/>
          <w:szCs w:val="28"/>
        </w:rPr>
        <w:t xml:space="preserve">that </w:t>
      </w:r>
      <w:r w:rsidR="00927588">
        <w:rPr>
          <w:rStyle w:val="markedcontent"/>
          <w:rFonts w:cs="Times New Roman"/>
          <w:szCs w:val="28"/>
        </w:rPr>
        <w:t xml:space="preserve">affect the quality systems and controls of an organisation. </w:t>
      </w:r>
      <w:r w:rsidR="00A03095">
        <w:rPr>
          <w:rStyle w:val="markedcontent"/>
          <w:rFonts w:cs="Times New Roman"/>
          <w:szCs w:val="28"/>
        </w:rPr>
        <w:t>It</w:t>
      </w:r>
      <w:r w:rsidR="00927588">
        <w:rPr>
          <w:rStyle w:val="markedcontent"/>
          <w:rFonts w:cs="Times New Roman"/>
          <w:szCs w:val="28"/>
        </w:rPr>
        <w:t xml:space="preserve"> discusses how the organisation deals with a strange situation </w:t>
      </w:r>
      <w:r w:rsidR="00A03095">
        <w:rPr>
          <w:rStyle w:val="markedcontent"/>
          <w:rFonts w:cs="Times New Roman"/>
          <w:szCs w:val="28"/>
        </w:rPr>
        <w:t xml:space="preserve">and accomplishes its corporate goals by maintaining and creating effective customer relationships. Thus, the first section gives an overview of the chosen organisation, which is Marks &amp; Spencer. </w:t>
      </w:r>
      <w:r w:rsidR="001A223E">
        <w:rPr>
          <w:rStyle w:val="markedcontent"/>
          <w:rFonts w:cs="Times New Roman"/>
          <w:szCs w:val="28"/>
        </w:rPr>
        <w:t>The n</w:t>
      </w:r>
      <w:r w:rsidR="00A03095">
        <w:rPr>
          <w:rStyle w:val="markedcontent"/>
          <w:rFonts w:cs="Times New Roman"/>
          <w:szCs w:val="28"/>
        </w:rPr>
        <w:t xml:space="preserve">ext section highlights </w:t>
      </w:r>
      <w:r w:rsidR="00927588">
        <w:rPr>
          <w:rStyle w:val="markedcontent"/>
          <w:rFonts w:cs="Times New Roman"/>
          <w:szCs w:val="28"/>
        </w:rPr>
        <w:t xml:space="preserve">the </w:t>
      </w:r>
      <w:r w:rsidR="00A03095">
        <w:rPr>
          <w:rStyle w:val="markedcontent"/>
          <w:rFonts w:cs="Times New Roman"/>
          <w:szCs w:val="28"/>
        </w:rPr>
        <w:t>key marketing theories to analyse customers</w:t>
      </w:r>
      <w:r w:rsidR="001A223E">
        <w:rPr>
          <w:rStyle w:val="markedcontent"/>
          <w:rFonts w:cs="Times New Roman"/>
          <w:szCs w:val="28"/>
        </w:rPr>
        <w:t>'</w:t>
      </w:r>
      <w:r w:rsidR="00A03095">
        <w:rPr>
          <w:rStyle w:val="markedcontent"/>
          <w:rFonts w:cs="Times New Roman"/>
          <w:szCs w:val="28"/>
        </w:rPr>
        <w:t xml:space="preserve"> experiences</w:t>
      </w:r>
      <w:r w:rsidR="00186ED8">
        <w:rPr>
          <w:rStyle w:val="markedcontent"/>
          <w:rFonts w:cs="Times New Roman"/>
          <w:szCs w:val="28"/>
        </w:rPr>
        <w:t xml:space="preserve"> of the organisation. These marketing theories will include </w:t>
      </w:r>
      <w:r w:rsidR="0000291C">
        <w:rPr>
          <w:rStyle w:val="markedcontent"/>
          <w:rFonts w:cs="Times New Roman"/>
          <w:szCs w:val="28"/>
        </w:rPr>
        <w:t xml:space="preserve">SWOT analysis, PESTLE analysis, and the Marketing Mix. </w:t>
      </w:r>
      <w:r w:rsidR="00186ED8">
        <w:rPr>
          <w:rStyle w:val="markedcontent"/>
          <w:rFonts w:cs="Times New Roman"/>
          <w:szCs w:val="28"/>
        </w:rPr>
        <w:t xml:space="preserve">The third section will stress </w:t>
      </w:r>
      <w:r w:rsidR="0000291C">
        <w:rPr>
          <w:rStyle w:val="markedcontent"/>
          <w:rFonts w:cs="Times New Roman"/>
          <w:szCs w:val="28"/>
        </w:rPr>
        <w:t xml:space="preserve">applying </w:t>
      </w:r>
      <w:r w:rsidR="00186ED8">
        <w:rPr>
          <w:rStyle w:val="markedcontent"/>
          <w:rFonts w:cs="Times New Roman"/>
          <w:szCs w:val="28"/>
        </w:rPr>
        <w:t xml:space="preserve">the key marketing and customer relationship management </w:t>
      </w:r>
      <w:r w:rsidR="0043282F">
        <w:rPr>
          <w:rStyle w:val="markedcontent"/>
          <w:rFonts w:cs="Times New Roman"/>
          <w:szCs w:val="28"/>
        </w:rPr>
        <w:t xml:space="preserve">theories to the </w:t>
      </w:r>
      <w:r w:rsidR="0000291C">
        <w:rPr>
          <w:rStyle w:val="markedcontent"/>
          <w:rFonts w:cs="Times New Roman"/>
          <w:szCs w:val="28"/>
        </w:rPr>
        <w:t xml:space="preserve">chosen </w:t>
      </w:r>
      <w:r w:rsidR="0043282F">
        <w:rPr>
          <w:rStyle w:val="markedcontent"/>
          <w:rFonts w:cs="Times New Roman"/>
          <w:szCs w:val="28"/>
        </w:rPr>
        <w:t xml:space="preserve">organisation. </w:t>
      </w:r>
      <w:r w:rsidR="006A15D2">
        <w:rPr>
          <w:rStyle w:val="markedcontent"/>
          <w:rFonts w:cs="Times New Roman"/>
          <w:szCs w:val="28"/>
        </w:rPr>
        <w:t xml:space="preserve">Customer relationship management is the set of technologies, strategies, and practices </w:t>
      </w:r>
      <w:proofErr w:type="gramStart"/>
      <w:r w:rsidR="006A15D2">
        <w:rPr>
          <w:rStyle w:val="markedcontent"/>
          <w:rFonts w:cs="Times New Roman"/>
          <w:szCs w:val="28"/>
        </w:rPr>
        <w:t>that organisations</w:t>
      </w:r>
      <w:proofErr w:type="gramEnd"/>
      <w:r w:rsidR="006A15D2">
        <w:rPr>
          <w:rStyle w:val="markedcontent"/>
          <w:rFonts w:cs="Times New Roman"/>
          <w:szCs w:val="28"/>
        </w:rPr>
        <w:t xml:space="preserve"> use </w:t>
      </w:r>
      <w:r w:rsidR="006D7BCD">
        <w:rPr>
          <w:rStyle w:val="markedcontent"/>
          <w:rFonts w:cs="Times New Roman"/>
          <w:szCs w:val="28"/>
        </w:rPr>
        <w:t>to</w:t>
      </w:r>
      <w:r w:rsidR="006A15D2">
        <w:rPr>
          <w:rStyle w:val="markedcontent"/>
          <w:rFonts w:cs="Times New Roman"/>
          <w:szCs w:val="28"/>
        </w:rPr>
        <w:t xml:space="preserve"> analyse and run customer engagements and data throughout the customer</w:t>
      </w:r>
      <w:r w:rsidR="001A223E">
        <w:rPr>
          <w:rStyle w:val="markedcontent"/>
          <w:rFonts w:cs="Times New Roman"/>
          <w:szCs w:val="28"/>
        </w:rPr>
        <w:t>'</w:t>
      </w:r>
      <w:r w:rsidR="006A15D2">
        <w:rPr>
          <w:rStyle w:val="markedcontent"/>
          <w:rFonts w:cs="Times New Roman"/>
          <w:szCs w:val="28"/>
        </w:rPr>
        <w:t xml:space="preserve">s course of life. </w:t>
      </w:r>
      <w:r w:rsidR="004417B6">
        <w:rPr>
          <w:rStyle w:val="markedcontent"/>
          <w:rFonts w:cs="Times New Roman"/>
          <w:szCs w:val="28"/>
        </w:rPr>
        <w:t xml:space="preserve">The aim is to develop and enhance relationships with customers and help </w:t>
      </w:r>
      <w:r w:rsidR="001A223E">
        <w:rPr>
          <w:rStyle w:val="markedcontent"/>
          <w:rFonts w:cs="Times New Roman"/>
          <w:szCs w:val="28"/>
        </w:rPr>
        <w:t>to retain</w:t>
      </w:r>
      <w:r w:rsidR="004417B6">
        <w:rPr>
          <w:rStyle w:val="markedcontent"/>
          <w:rFonts w:cs="Times New Roman"/>
          <w:szCs w:val="28"/>
        </w:rPr>
        <w:t xml:space="preserve"> them</w:t>
      </w:r>
      <w:r w:rsidR="00217E58">
        <w:rPr>
          <w:rStyle w:val="markedcontent"/>
          <w:rFonts w:cs="Times New Roman"/>
          <w:szCs w:val="28"/>
        </w:rPr>
        <w:t xml:space="preserve"> while driving increased sales (</w:t>
      </w:r>
      <w:r w:rsidR="00A72687">
        <w:rPr>
          <w:rStyle w:val="markedcontent"/>
          <w:rFonts w:cs="Times New Roman"/>
          <w:szCs w:val="28"/>
        </w:rPr>
        <w:t xml:space="preserve">Soltani et al., </w:t>
      </w:r>
      <w:r w:rsidR="00A72687" w:rsidRPr="00A72687">
        <w:rPr>
          <w:rStyle w:val="markedcontent"/>
          <w:rFonts w:cs="Times New Roman"/>
          <w:szCs w:val="28"/>
        </w:rPr>
        <w:t>2018</w:t>
      </w:r>
      <w:r w:rsidR="00A72687">
        <w:rPr>
          <w:rStyle w:val="markedcontent"/>
          <w:rFonts w:cs="Times New Roman"/>
          <w:szCs w:val="28"/>
        </w:rPr>
        <w:t xml:space="preserve">). </w:t>
      </w:r>
      <w:r w:rsidR="006A15D2">
        <w:t>The goal is to improve customer service relationships and assist in customer r</w:t>
      </w:r>
      <w:r w:rsidR="00217E58">
        <w:t>etention and drive sales growth.</w:t>
      </w:r>
    </w:p>
    <w:p w14:paraId="4D76AAE7" w14:textId="77777777" w:rsidR="00C003CC" w:rsidRDefault="004417B6" w:rsidP="00217E58">
      <w:pPr>
        <w:ind w:firstLine="720"/>
        <w:rPr>
          <w:rStyle w:val="markedcontent"/>
          <w:rFonts w:cs="Times New Roman"/>
          <w:szCs w:val="28"/>
        </w:rPr>
      </w:pPr>
      <w:r>
        <w:rPr>
          <w:rStyle w:val="markedcontent"/>
          <w:rFonts w:cs="Times New Roman"/>
          <w:szCs w:val="28"/>
        </w:rPr>
        <w:lastRenderedPageBreak/>
        <w:t>Thus, the report</w:t>
      </w:r>
      <w:r w:rsidR="0043282F">
        <w:rPr>
          <w:rStyle w:val="markedcontent"/>
          <w:rFonts w:cs="Times New Roman"/>
          <w:szCs w:val="28"/>
        </w:rPr>
        <w:t xml:space="preserve"> will critically analyse the factors that impact Marks &amp; Spencer</w:t>
      </w:r>
      <w:r w:rsidR="001A223E">
        <w:rPr>
          <w:rStyle w:val="markedcontent"/>
          <w:rFonts w:cs="Times New Roman"/>
          <w:szCs w:val="28"/>
        </w:rPr>
        <w:t>'</w:t>
      </w:r>
      <w:r w:rsidR="0043282F">
        <w:rPr>
          <w:rStyle w:val="markedcontent"/>
          <w:rFonts w:cs="Times New Roman"/>
          <w:szCs w:val="28"/>
        </w:rPr>
        <w:t>s quality systems and controls for customers during cris</w:t>
      </w:r>
      <w:r w:rsidR="001A223E">
        <w:rPr>
          <w:rStyle w:val="markedcontent"/>
          <w:rFonts w:cs="Times New Roman"/>
          <w:szCs w:val="28"/>
        </w:rPr>
        <w:t>e</w:t>
      </w:r>
      <w:r w:rsidR="0043282F">
        <w:rPr>
          <w:rStyle w:val="markedcontent"/>
          <w:rFonts w:cs="Times New Roman"/>
          <w:szCs w:val="28"/>
        </w:rPr>
        <w:t xml:space="preserve">s like COVID-19. </w:t>
      </w:r>
      <w:r w:rsidR="00217E58">
        <w:rPr>
          <w:rStyle w:val="markedcontent"/>
          <w:rFonts w:cs="Times New Roman"/>
          <w:szCs w:val="28"/>
        </w:rPr>
        <w:t xml:space="preserve">Further, with millions of people being forced to shop online and with much time to switch to other brands, </w:t>
      </w:r>
      <w:r w:rsidR="00013211">
        <w:rPr>
          <w:rStyle w:val="markedcontent"/>
          <w:rFonts w:cs="Times New Roman"/>
          <w:szCs w:val="28"/>
        </w:rPr>
        <w:t>organisations need to understand how to connect with their customers more emotionally and personally</w:t>
      </w:r>
      <w:r w:rsidR="00217E58">
        <w:rPr>
          <w:rStyle w:val="markedcontent"/>
          <w:rFonts w:cs="Times New Roman"/>
          <w:szCs w:val="28"/>
        </w:rPr>
        <w:t>. In his regard, t</w:t>
      </w:r>
      <w:r w:rsidR="0043282F">
        <w:rPr>
          <w:rStyle w:val="markedcontent"/>
          <w:rFonts w:cs="Times New Roman"/>
          <w:szCs w:val="28"/>
        </w:rPr>
        <w:t xml:space="preserve">he next section emphasis the systems supporting the </w:t>
      </w:r>
      <w:r w:rsidR="00DE1BE7">
        <w:rPr>
          <w:rStyle w:val="markedcontent"/>
          <w:rFonts w:cs="Times New Roman"/>
          <w:szCs w:val="28"/>
        </w:rPr>
        <w:t>organisation</w:t>
      </w:r>
      <w:r w:rsidR="0043282F">
        <w:rPr>
          <w:rStyle w:val="markedcontent"/>
          <w:rFonts w:cs="Times New Roman"/>
          <w:szCs w:val="28"/>
        </w:rPr>
        <w:t xml:space="preserve"> quality processes. </w:t>
      </w:r>
      <w:r w:rsidR="00DE1BE7">
        <w:rPr>
          <w:rStyle w:val="markedcontent"/>
          <w:rFonts w:cs="Times New Roman"/>
          <w:szCs w:val="28"/>
        </w:rPr>
        <w:t>This</w:t>
      </w:r>
      <w:r w:rsidR="0043282F">
        <w:rPr>
          <w:rStyle w:val="markedcontent"/>
          <w:rFonts w:cs="Times New Roman"/>
          <w:szCs w:val="28"/>
        </w:rPr>
        <w:t xml:space="preserve"> will allow </w:t>
      </w:r>
      <w:r w:rsidR="001A223E">
        <w:rPr>
          <w:rStyle w:val="markedcontent"/>
          <w:rFonts w:cs="Times New Roman"/>
          <w:szCs w:val="28"/>
        </w:rPr>
        <w:t xml:space="preserve">us </w:t>
      </w:r>
      <w:r w:rsidR="0043282F">
        <w:rPr>
          <w:rStyle w:val="markedcontent"/>
          <w:rFonts w:cs="Times New Roman"/>
          <w:szCs w:val="28"/>
        </w:rPr>
        <w:t xml:space="preserve">to </w:t>
      </w:r>
      <w:r w:rsidR="00DE1BE7">
        <w:rPr>
          <w:rStyle w:val="markedcontent"/>
          <w:rFonts w:cs="Times New Roman"/>
          <w:szCs w:val="28"/>
        </w:rPr>
        <w:t>recognise</w:t>
      </w:r>
      <w:r w:rsidR="0043282F">
        <w:rPr>
          <w:rStyle w:val="markedcontent"/>
          <w:rFonts w:cs="Times New Roman"/>
          <w:szCs w:val="28"/>
        </w:rPr>
        <w:t xml:space="preserve"> the effective systems in aligning with the customer demands and </w:t>
      </w:r>
      <w:r w:rsidR="00DE1BE7">
        <w:rPr>
          <w:rStyle w:val="markedcontent"/>
          <w:rFonts w:cs="Times New Roman"/>
          <w:szCs w:val="28"/>
        </w:rPr>
        <w:t>maintain good relationships with them during COVID-19.</w:t>
      </w:r>
    </w:p>
    <w:p w14:paraId="5C874CA3" w14:textId="77777777" w:rsidR="00CA76E8" w:rsidRPr="00E0624B" w:rsidRDefault="00CA76E8" w:rsidP="00CA76E8">
      <w:pPr>
        <w:pStyle w:val="Heading1"/>
        <w:rPr>
          <w:rStyle w:val="markedcontent"/>
          <w:rFonts w:cs="Times New Roman"/>
          <w:b w:val="0"/>
          <w:szCs w:val="24"/>
        </w:rPr>
      </w:pPr>
      <w:bookmarkStart w:id="1" w:name="_Toc78914951"/>
      <w:bookmarkStart w:id="2" w:name="_Toc79149354"/>
      <w:r>
        <w:rPr>
          <w:rStyle w:val="markedcontent"/>
          <w:rFonts w:cs="Times New Roman"/>
          <w:szCs w:val="24"/>
        </w:rPr>
        <w:t>Organisation's Overview</w:t>
      </w:r>
      <w:bookmarkEnd w:id="1"/>
      <w:bookmarkEnd w:id="2"/>
    </w:p>
    <w:p w14:paraId="4D93F88F" w14:textId="77777777" w:rsidR="00CA76E8" w:rsidRDefault="00CA76E8" w:rsidP="00CA76E8">
      <w:pPr>
        <w:tabs>
          <w:tab w:val="left" w:pos="720"/>
          <w:tab w:val="left" w:pos="1800"/>
        </w:tabs>
        <w:rPr>
          <w:rStyle w:val="markedcontent"/>
          <w:rFonts w:cs="Times New Roman"/>
          <w:szCs w:val="24"/>
        </w:rPr>
      </w:pPr>
      <w:r>
        <w:rPr>
          <w:rStyle w:val="markedcontent"/>
          <w:rFonts w:cs="Times New Roman"/>
          <w:szCs w:val="24"/>
        </w:rPr>
        <w:tab/>
      </w:r>
      <w:r w:rsidR="008A4D23">
        <w:rPr>
          <w:rStyle w:val="markedcontent"/>
          <w:rFonts w:cs="Times New Roman"/>
          <w:szCs w:val="24"/>
        </w:rPr>
        <w:t xml:space="preserve">Founded in 1967, </w:t>
      </w:r>
      <w:r>
        <w:rPr>
          <w:rStyle w:val="markedcontent"/>
          <w:rFonts w:cs="Times New Roman"/>
          <w:szCs w:val="24"/>
        </w:rPr>
        <w:t xml:space="preserve">Marks </w:t>
      </w:r>
      <w:r>
        <w:t xml:space="preserve">&amp; </w:t>
      </w:r>
      <w:r>
        <w:rPr>
          <w:rStyle w:val="markedcontent"/>
          <w:rFonts w:cs="Times New Roman"/>
          <w:szCs w:val="24"/>
        </w:rPr>
        <w:t xml:space="preserve">Spencer is a </w:t>
      </w:r>
      <w:r w:rsidR="008A4D23">
        <w:rPr>
          <w:rStyle w:val="markedcontent"/>
          <w:rFonts w:cs="Times New Roman"/>
          <w:szCs w:val="24"/>
        </w:rPr>
        <w:t xml:space="preserve">leading </w:t>
      </w:r>
      <w:r>
        <w:rPr>
          <w:rStyle w:val="markedcontent"/>
          <w:rFonts w:cs="Times New Roman"/>
          <w:szCs w:val="24"/>
        </w:rPr>
        <w:t xml:space="preserve">British retailer. The </w:t>
      </w:r>
      <w:r w:rsidR="008A4D23">
        <w:rPr>
          <w:rStyle w:val="markedcontent"/>
          <w:rFonts w:cs="Times New Roman"/>
          <w:szCs w:val="24"/>
        </w:rPr>
        <w:t>company</w:t>
      </w:r>
      <w:r>
        <w:rPr>
          <w:rStyle w:val="markedcontent"/>
          <w:rFonts w:cs="Times New Roman"/>
          <w:szCs w:val="24"/>
        </w:rPr>
        <w:t xml:space="preserve"> </w:t>
      </w:r>
      <w:r w:rsidR="008A4D23">
        <w:rPr>
          <w:rStyle w:val="markedcontent"/>
          <w:rFonts w:cs="Times New Roman"/>
          <w:szCs w:val="24"/>
        </w:rPr>
        <w:t>focuses on</w:t>
      </w:r>
      <w:r>
        <w:rPr>
          <w:rStyle w:val="markedcontent"/>
          <w:rFonts w:cs="Times New Roman"/>
          <w:szCs w:val="24"/>
        </w:rPr>
        <w:t xml:space="preserve"> </w:t>
      </w:r>
      <w:r w:rsidR="008A4D23">
        <w:rPr>
          <w:rStyle w:val="markedcontent"/>
          <w:rFonts w:cs="Times New Roman"/>
          <w:szCs w:val="24"/>
        </w:rPr>
        <w:t xml:space="preserve">an </w:t>
      </w:r>
      <w:r>
        <w:rPr>
          <w:rStyle w:val="markedcontent"/>
          <w:rFonts w:cs="Times New Roman"/>
          <w:szCs w:val="24"/>
        </w:rPr>
        <w:t xml:space="preserve">own-label </w:t>
      </w:r>
      <w:r w:rsidR="008A4D23">
        <w:rPr>
          <w:rStyle w:val="markedcontent"/>
          <w:rFonts w:cs="Times New Roman"/>
          <w:szCs w:val="24"/>
        </w:rPr>
        <w:t>venture</w:t>
      </w:r>
      <w:r>
        <w:rPr>
          <w:rStyle w:val="markedcontent"/>
          <w:rFonts w:cs="Times New Roman"/>
          <w:szCs w:val="24"/>
        </w:rPr>
        <w:t xml:space="preserve"> like Clothing and </w:t>
      </w:r>
      <w:r w:rsidR="008A4D23">
        <w:rPr>
          <w:rStyle w:val="markedcontent"/>
          <w:rFonts w:cs="Times New Roman"/>
          <w:szCs w:val="24"/>
        </w:rPr>
        <w:t>Food</w:t>
      </w:r>
      <w:r>
        <w:rPr>
          <w:rStyle w:val="markedcontent"/>
          <w:rFonts w:cs="Times New Roman"/>
          <w:szCs w:val="24"/>
        </w:rPr>
        <w:t xml:space="preserve"> and </w:t>
      </w:r>
      <w:r w:rsidR="008A4D23">
        <w:rPr>
          <w:rStyle w:val="markedcontent"/>
          <w:rFonts w:cs="Times New Roman"/>
          <w:szCs w:val="24"/>
        </w:rPr>
        <w:t>Home</w:t>
      </w:r>
      <w:r>
        <w:rPr>
          <w:rStyle w:val="markedcontent"/>
          <w:rFonts w:cs="Times New Roman"/>
          <w:szCs w:val="24"/>
        </w:rPr>
        <w:t xml:space="preserve"> </w:t>
      </w:r>
      <w:r w:rsidR="008A4D23">
        <w:rPr>
          <w:rStyle w:val="markedcontent"/>
          <w:rFonts w:cs="Times New Roman"/>
          <w:szCs w:val="24"/>
        </w:rPr>
        <w:t>worldwide and in the U</w:t>
      </w:r>
      <w:r w:rsidR="00013211">
        <w:rPr>
          <w:rStyle w:val="markedcontent"/>
          <w:rFonts w:cs="Times New Roman"/>
          <w:szCs w:val="24"/>
        </w:rPr>
        <w:t>.</w:t>
      </w:r>
      <w:r w:rsidR="008A4D23">
        <w:rPr>
          <w:rStyle w:val="markedcontent"/>
          <w:rFonts w:cs="Times New Roman"/>
          <w:szCs w:val="24"/>
        </w:rPr>
        <w:t>K</w:t>
      </w:r>
      <w:r>
        <w:rPr>
          <w:rStyle w:val="markedcontent"/>
          <w:rFonts w:cs="Times New Roman"/>
          <w:szCs w:val="24"/>
        </w:rPr>
        <w:t xml:space="preserve">. Marks </w:t>
      </w:r>
      <w:r>
        <w:t xml:space="preserve">&amp; </w:t>
      </w:r>
      <w:r>
        <w:rPr>
          <w:rStyle w:val="markedcontent"/>
          <w:rFonts w:cs="Times New Roman"/>
          <w:szCs w:val="24"/>
        </w:rPr>
        <w:t xml:space="preserve">Spencer </w:t>
      </w:r>
      <w:r w:rsidR="008A4D23">
        <w:rPr>
          <w:rStyle w:val="markedcontent"/>
          <w:rFonts w:cs="Times New Roman"/>
          <w:szCs w:val="24"/>
        </w:rPr>
        <w:t>has operations</w:t>
      </w:r>
      <w:r>
        <w:rPr>
          <w:rStyle w:val="markedcontent"/>
          <w:rFonts w:cs="Times New Roman"/>
          <w:szCs w:val="24"/>
        </w:rPr>
        <w:t xml:space="preserve"> </w:t>
      </w:r>
      <w:r w:rsidR="008A4D23">
        <w:rPr>
          <w:rStyle w:val="markedcontent"/>
          <w:rFonts w:cs="Times New Roman"/>
          <w:szCs w:val="24"/>
        </w:rPr>
        <w:t>in various</w:t>
      </w:r>
      <w:r>
        <w:rPr>
          <w:rStyle w:val="markedcontent"/>
          <w:rFonts w:cs="Times New Roman"/>
          <w:szCs w:val="24"/>
        </w:rPr>
        <w:t xml:space="preserve"> </w:t>
      </w:r>
      <w:r w:rsidR="008A4D23">
        <w:rPr>
          <w:rStyle w:val="markedcontent"/>
          <w:rFonts w:cs="Times New Roman"/>
          <w:szCs w:val="24"/>
        </w:rPr>
        <w:t>domains, such as it sells</w:t>
      </w:r>
      <w:r>
        <w:rPr>
          <w:rStyle w:val="markedcontent"/>
          <w:rFonts w:cs="Times New Roman"/>
          <w:szCs w:val="24"/>
        </w:rPr>
        <w:t xml:space="preserve"> high-value own brand and high-quality products in the U</w:t>
      </w:r>
      <w:r w:rsidR="00013211">
        <w:rPr>
          <w:rStyle w:val="markedcontent"/>
          <w:rFonts w:cs="Times New Roman"/>
          <w:szCs w:val="24"/>
        </w:rPr>
        <w:t>.K.</w:t>
      </w:r>
      <w:r>
        <w:rPr>
          <w:rStyle w:val="markedcontent"/>
          <w:rFonts w:cs="Times New Roman"/>
          <w:szCs w:val="24"/>
        </w:rPr>
        <w:t xml:space="preserve"> and </w:t>
      </w:r>
      <w:r w:rsidR="008A4D23">
        <w:rPr>
          <w:rStyle w:val="markedcontent"/>
          <w:rFonts w:cs="Times New Roman"/>
          <w:szCs w:val="24"/>
        </w:rPr>
        <w:t>sixty-two</w:t>
      </w:r>
      <w:r>
        <w:rPr>
          <w:rStyle w:val="markedcontent"/>
          <w:rFonts w:cs="Times New Roman"/>
          <w:szCs w:val="24"/>
        </w:rPr>
        <w:t xml:space="preserve"> countries from </w:t>
      </w:r>
      <w:r w:rsidR="008A4D23">
        <w:rPr>
          <w:rStyle w:val="markedcontent"/>
          <w:rFonts w:cs="Times New Roman"/>
          <w:szCs w:val="24"/>
        </w:rPr>
        <w:t>forty-four</w:t>
      </w:r>
      <w:r>
        <w:rPr>
          <w:rStyle w:val="markedcontent"/>
          <w:rFonts w:cs="Times New Roman"/>
          <w:szCs w:val="24"/>
        </w:rPr>
        <w:t xml:space="preserve"> websites and 1,519 </w:t>
      </w:r>
      <w:r w:rsidR="00872B49">
        <w:rPr>
          <w:rStyle w:val="markedcontent"/>
          <w:rFonts w:cs="Times New Roman"/>
          <w:szCs w:val="24"/>
        </w:rPr>
        <w:t>outlets</w:t>
      </w:r>
      <w:r>
        <w:rPr>
          <w:rStyle w:val="markedcontent"/>
          <w:rFonts w:cs="Times New Roman"/>
          <w:szCs w:val="24"/>
        </w:rPr>
        <w:t xml:space="preserve"> </w:t>
      </w:r>
      <w:r w:rsidR="008A4D23">
        <w:rPr>
          <w:rStyle w:val="markedcontent"/>
          <w:rFonts w:cs="Times New Roman"/>
          <w:szCs w:val="24"/>
        </w:rPr>
        <w:t>around the world</w:t>
      </w:r>
      <w:r>
        <w:rPr>
          <w:rStyle w:val="markedcontent"/>
          <w:rFonts w:cs="Times New Roman"/>
          <w:szCs w:val="24"/>
        </w:rPr>
        <w:t xml:space="preserve"> (Marks </w:t>
      </w:r>
      <w:r>
        <w:t xml:space="preserve">&amp; </w:t>
      </w:r>
      <w:r>
        <w:rPr>
          <w:rStyle w:val="markedcontent"/>
          <w:rFonts w:cs="Times New Roman"/>
          <w:szCs w:val="24"/>
        </w:rPr>
        <w:t xml:space="preserve">Spencer, 2021). The </w:t>
      </w:r>
      <w:r w:rsidR="008A4D23">
        <w:rPr>
          <w:rStyle w:val="markedcontent"/>
          <w:rFonts w:cs="Times New Roman"/>
          <w:szCs w:val="24"/>
        </w:rPr>
        <w:t xml:space="preserve">company uses a unique formula, which leads to success as markets increase internationally. </w:t>
      </w:r>
      <w:r w:rsidR="008A4D23" w:rsidRPr="00455527">
        <w:rPr>
          <w:rStyle w:val="markedcontent"/>
          <w:rFonts w:cs="Times New Roman"/>
          <w:szCs w:val="24"/>
        </w:rPr>
        <w:t xml:space="preserve">Their approach emphasises </w:t>
      </w:r>
      <w:r w:rsidRPr="00455527">
        <w:rPr>
          <w:rStyle w:val="markedcontent"/>
          <w:rFonts w:cs="Times New Roman"/>
          <w:szCs w:val="24"/>
        </w:rPr>
        <w:t>overseas</w:t>
      </w:r>
      <w:r w:rsidR="008A4D23" w:rsidRPr="00455527">
        <w:rPr>
          <w:rStyle w:val="markedcontent"/>
          <w:rFonts w:cs="Times New Roman"/>
          <w:szCs w:val="24"/>
        </w:rPr>
        <w:t xml:space="preserve"> expansion</w:t>
      </w:r>
      <w:r w:rsidRPr="00455527">
        <w:rPr>
          <w:rStyle w:val="markedcontent"/>
          <w:rFonts w:cs="Times New Roman"/>
          <w:szCs w:val="24"/>
        </w:rPr>
        <w:t xml:space="preserve"> while </w:t>
      </w:r>
      <w:r w:rsidR="008A4D23" w:rsidRPr="00455527">
        <w:rPr>
          <w:rStyle w:val="markedcontent"/>
          <w:rFonts w:cs="Times New Roman"/>
          <w:szCs w:val="24"/>
        </w:rPr>
        <w:t>incorporating</w:t>
      </w:r>
      <w:r w:rsidRPr="00455527">
        <w:rPr>
          <w:rStyle w:val="markedcontent"/>
          <w:rFonts w:cs="Times New Roman"/>
          <w:szCs w:val="24"/>
        </w:rPr>
        <w:t xml:space="preserve"> much scope for </w:t>
      </w:r>
      <w:r w:rsidR="008A4D23" w:rsidRPr="00455527">
        <w:rPr>
          <w:rStyle w:val="markedcontent"/>
          <w:rFonts w:cs="Times New Roman"/>
          <w:szCs w:val="24"/>
        </w:rPr>
        <w:t>growth</w:t>
      </w:r>
      <w:r w:rsidRPr="00455527">
        <w:rPr>
          <w:rStyle w:val="markedcontent"/>
          <w:rFonts w:cs="Times New Roman"/>
          <w:szCs w:val="24"/>
        </w:rPr>
        <w:t xml:space="preserve"> in the U</w:t>
      </w:r>
      <w:r w:rsidR="00013211">
        <w:rPr>
          <w:rStyle w:val="markedcontent"/>
          <w:rFonts w:cs="Times New Roman"/>
          <w:szCs w:val="24"/>
        </w:rPr>
        <w:t>.K.</w:t>
      </w:r>
      <w:r w:rsidRPr="00455527">
        <w:rPr>
          <w:rStyle w:val="markedcontent"/>
          <w:rFonts w:cs="Times New Roman"/>
          <w:szCs w:val="24"/>
        </w:rPr>
        <w:t xml:space="preserve"> (Marks </w:t>
      </w:r>
      <w:r w:rsidRPr="00455527">
        <w:t xml:space="preserve">&amp; </w:t>
      </w:r>
      <w:r w:rsidRPr="00455527">
        <w:rPr>
          <w:rStyle w:val="markedcontent"/>
          <w:rFonts w:cs="Times New Roman"/>
          <w:szCs w:val="24"/>
        </w:rPr>
        <w:t>Spencer, 2021).</w:t>
      </w:r>
    </w:p>
    <w:p w14:paraId="40B35CA4" w14:textId="77777777" w:rsidR="00CD0854" w:rsidRDefault="00CA76E8" w:rsidP="00CA76E8">
      <w:pPr>
        <w:pStyle w:val="Heading1"/>
        <w:rPr>
          <w:rStyle w:val="markedcontent"/>
          <w:rFonts w:cs="Times New Roman"/>
          <w:szCs w:val="28"/>
        </w:rPr>
      </w:pPr>
      <w:bookmarkStart w:id="3" w:name="_Toc79149355"/>
      <w:r w:rsidRPr="00CD0854">
        <w:rPr>
          <w:rStyle w:val="markedcontent"/>
          <w:rFonts w:cs="Times New Roman"/>
          <w:szCs w:val="28"/>
        </w:rPr>
        <w:t>Key</w:t>
      </w:r>
      <w:r w:rsidR="00CD0854" w:rsidRPr="00CD0854">
        <w:rPr>
          <w:rStyle w:val="markedcontent"/>
          <w:rFonts w:cs="Times New Roman"/>
          <w:szCs w:val="28"/>
        </w:rPr>
        <w:t xml:space="preserve"> marketing theories</w:t>
      </w:r>
      <w:bookmarkEnd w:id="3"/>
    </w:p>
    <w:p w14:paraId="3BF5DF7D" w14:textId="77777777" w:rsidR="007667F2" w:rsidRDefault="007667F2" w:rsidP="007667F2">
      <w:pPr>
        <w:ind w:firstLine="720"/>
        <w:rPr>
          <w:rStyle w:val="markedcontent"/>
          <w:rFonts w:cs="Times New Roman"/>
          <w:szCs w:val="28"/>
        </w:rPr>
      </w:pPr>
      <w:r>
        <w:rPr>
          <w:rStyle w:val="markedcontent"/>
          <w:rFonts w:cs="Times New Roman"/>
          <w:szCs w:val="28"/>
        </w:rPr>
        <w:t xml:space="preserve">SWOT Analysis, PESTLE Analysis, and the </w:t>
      </w:r>
      <w:r w:rsidRPr="007667F2">
        <w:rPr>
          <w:rStyle w:val="markedcontent"/>
          <w:rFonts w:cs="Times New Roman"/>
          <w:szCs w:val="28"/>
        </w:rPr>
        <w:t>Marketing Mix</w:t>
      </w:r>
      <w:r>
        <w:rPr>
          <w:rStyle w:val="markedcontent"/>
          <w:rFonts w:cs="Times New Roman"/>
          <w:szCs w:val="28"/>
        </w:rPr>
        <w:t xml:space="preserve"> are the important marketing theories t</w:t>
      </w:r>
      <w:r w:rsidRPr="007667F2">
        <w:rPr>
          <w:rStyle w:val="markedcontent"/>
          <w:rFonts w:cs="Times New Roman"/>
          <w:szCs w:val="28"/>
        </w:rPr>
        <w:t>o analyse the customers</w:t>
      </w:r>
      <w:r w:rsidR="001A223E">
        <w:rPr>
          <w:rStyle w:val="markedcontent"/>
          <w:rFonts w:cs="Times New Roman"/>
          <w:szCs w:val="28"/>
        </w:rPr>
        <w:t>'</w:t>
      </w:r>
      <w:r>
        <w:rPr>
          <w:rStyle w:val="markedcontent"/>
          <w:rFonts w:cs="Times New Roman"/>
          <w:szCs w:val="28"/>
        </w:rPr>
        <w:t xml:space="preserve"> experience </w:t>
      </w:r>
      <w:r w:rsidRPr="007667F2">
        <w:rPr>
          <w:rStyle w:val="markedcontent"/>
          <w:rFonts w:cs="Times New Roman"/>
          <w:szCs w:val="28"/>
        </w:rPr>
        <w:t xml:space="preserve">of </w:t>
      </w:r>
      <w:r>
        <w:rPr>
          <w:rStyle w:val="markedcontent"/>
          <w:rFonts w:cs="Times New Roman"/>
          <w:szCs w:val="28"/>
        </w:rPr>
        <w:t xml:space="preserve">Marks &amp; Spencer. These theories will help </w:t>
      </w:r>
      <w:r w:rsidR="00502FA0">
        <w:rPr>
          <w:rStyle w:val="markedcontent"/>
          <w:rFonts w:cs="Times New Roman"/>
          <w:szCs w:val="28"/>
        </w:rPr>
        <w:t>assess</w:t>
      </w:r>
      <w:r>
        <w:rPr>
          <w:rStyle w:val="markedcontent"/>
          <w:rFonts w:cs="Times New Roman"/>
          <w:szCs w:val="28"/>
        </w:rPr>
        <w:t xml:space="preserve"> the </w:t>
      </w:r>
      <w:r w:rsidRPr="007667F2">
        <w:rPr>
          <w:rStyle w:val="markedcontent"/>
          <w:rFonts w:cs="Times New Roman"/>
          <w:szCs w:val="28"/>
        </w:rPr>
        <w:t xml:space="preserve">internal and external factors </w:t>
      </w:r>
      <w:r>
        <w:rPr>
          <w:rStyle w:val="markedcontent"/>
          <w:rFonts w:cs="Times New Roman"/>
          <w:szCs w:val="28"/>
        </w:rPr>
        <w:t>underpinning</w:t>
      </w:r>
      <w:r w:rsidRPr="007667F2">
        <w:rPr>
          <w:rStyle w:val="markedcontent"/>
          <w:rFonts w:cs="Times New Roman"/>
          <w:szCs w:val="28"/>
        </w:rPr>
        <w:t xml:space="preserve"> </w:t>
      </w:r>
      <w:r w:rsidR="001A223E">
        <w:rPr>
          <w:rStyle w:val="markedcontent"/>
          <w:rFonts w:cs="Times New Roman"/>
          <w:szCs w:val="28"/>
        </w:rPr>
        <w:t xml:space="preserve">the </w:t>
      </w:r>
      <w:r w:rsidRPr="007667F2">
        <w:rPr>
          <w:rStyle w:val="markedcontent"/>
          <w:rFonts w:cs="Times New Roman"/>
          <w:szCs w:val="28"/>
        </w:rPr>
        <w:t xml:space="preserve">COVID-19 effect </w:t>
      </w:r>
      <w:r>
        <w:rPr>
          <w:rStyle w:val="markedcontent"/>
          <w:rFonts w:cs="Times New Roman"/>
          <w:szCs w:val="28"/>
        </w:rPr>
        <w:t xml:space="preserve">on the </w:t>
      </w:r>
      <w:r w:rsidRPr="007667F2">
        <w:rPr>
          <w:rStyle w:val="markedcontent"/>
          <w:rFonts w:cs="Times New Roman"/>
          <w:szCs w:val="28"/>
        </w:rPr>
        <w:t>organisation</w:t>
      </w:r>
      <w:r w:rsidR="001A223E">
        <w:rPr>
          <w:rStyle w:val="markedcontent"/>
          <w:rFonts w:cs="Times New Roman"/>
          <w:szCs w:val="28"/>
        </w:rPr>
        <w:t>'</w:t>
      </w:r>
      <w:r w:rsidRPr="007667F2">
        <w:rPr>
          <w:rStyle w:val="markedcontent"/>
          <w:rFonts w:cs="Times New Roman"/>
          <w:szCs w:val="28"/>
        </w:rPr>
        <w:t>s quality systems and controls for customers</w:t>
      </w:r>
      <w:r>
        <w:rPr>
          <w:rStyle w:val="markedcontent"/>
          <w:rFonts w:cs="Times New Roman"/>
          <w:szCs w:val="28"/>
        </w:rPr>
        <w:t>.</w:t>
      </w:r>
    </w:p>
    <w:p w14:paraId="628B8511" w14:textId="77777777" w:rsidR="001558EA" w:rsidRDefault="0003691D" w:rsidP="006241B6">
      <w:r>
        <w:tab/>
        <w:t>SWOT stands for Strengths, Weaknesses, Opportunities, and Threats</w:t>
      </w:r>
      <w:r w:rsidR="006D6F5B">
        <w:t>. It is important for organisations to use SWOT to evaluate these four characteristics that ha</w:t>
      </w:r>
      <w:r w:rsidR="001A223E">
        <w:t>ve</w:t>
      </w:r>
      <w:r w:rsidR="006D6F5B">
        <w:t xml:space="preserve"> an essential role to play. </w:t>
      </w:r>
      <w:r w:rsidR="00194C0D">
        <w:t xml:space="preserve">The strengths focus on the </w:t>
      </w:r>
      <w:r w:rsidR="00B7530C">
        <w:t>positive internal</w:t>
      </w:r>
      <w:r w:rsidR="00194C0D">
        <w:t xml:space="preserve"> factors</w:t>
      </w:r>
      <w:r w:rsidR="001A223E">
        <w:t>,</w:t>
      </w:r>
      <w:r w:rsidR="00194C0D">
        <w:t xml:space="preserve"> and weaknesses focus on the internal negative factors. </w:t>
      </w:r>
    </w:p>
    <w:p w14:paraId="1D7CC208" w14:textId="77777777" w:rsidR="007D7EDE" w:rsidRDefault="00194C0D" w:rsidP="001558EA">
      <w:pPr>
        <w:ind w:firstLine="720"/>
      </w:pPr>
      <w:r>
        <w:lastRenderedPageBreak/>
        <w:t>Further, opportunities focus on the external positive factors</w:t>
      </w:r>
      <w:r w:rsidR="001A223E">
        <w:t>,</w:t>
      </w:r>
      <w:r>
        <w:t xml:space="preserve"> and threats focus on the external negative factors. </w:t>
      </w:r>
      <w:r w:rsidR="00E500BE">
        <w:t xml:space="preserve">SWOT analysis is important for </w:t>
      </w:r>
      <w:r w:rsidR="00716633">
        <w:t>organisations</w:t>
      </w:r>
      <w:r w:rsidR="00E500BE">
        <w:t xml:space="preserve">, as it provides </w:t>
      </w:r>
      <w:r w:rsidR="001A223E">
        <w:t xml:space="preserve">a </w:t>
      </w:r>
      <w:r w:rsidR="00E500BE">
        <w:t xml:space="preserve">competitive understanding of the discriminating and potential concerns that impact the general </w:t>
      </w:r>
      <w:r w:rsidR="00716633">
        <w:t>achievement of the business</w:t>
      </w:r>
      <w:r w:rsidR="006241B6">
        <w:t xml:space="preserve"> (</w:t>
      </w:r>
      <w:proofErr w:type="spellStart"/>
      <w:r w:rsidR="00DC21C0" w:rsidRPr="00DC21C0">
        <w:t>Phadermrod</w:t>
      </w:r>
      <w:proofErr w:type="spellEnd"/>
      <w:r w:rsidR="00DC21C0">
        <w:t xml:space="preserve"> et al., 2019</w:t>
      </w:r>
      <w:r w:rsidR="006241B6">
        <w:t xml:space="preserve">). </w:t>
      </w:r>
    </w:p>
    <w:p w14:paraId="562C731D" w14:textId="77777777" w:rsidR="006241B6" w:rsidRDefault="006241B6" w:rsidP="006B3894">
      <w:pPr>
        <w:ind w:firstLine="720"/>
      </w:pPr>
      <w:r>
        <w:t>Another theory is PESTLE analysis includes political, economic, socio-cultural, technological, legal, and environmental factors. This allows managers to understand these factors that may impact decis</w:t>
      </w:r>
      <w:r w:rsidR="00DC21C0">
        <w:t>ions made in the organisation (</w:t>
      </w:r>
      <w:r w:rsidR="00DC21C0" w:rsidRPr="00DC21C0">
        <w:t>Pe</w:t>
      </w:r>
      <w:r w:rsidR="00DC21C0">
        <w:t>rera, 2017)</w:t>
      </w:r>
      <w:r>
        <w:t xml:space="preserve">. The third theory is Marketing Mix, which is based on the 7 </w:t>
      </w:r>
      <w:proofErr w:type="gramStart"/>
      <w:r>
        <w:t>P</w:t>
      </w:r>
      <w:r w:rsidR="001A223E">
        <w:t>'</w:t>
      </w:r>
      <w:r>
        <w:t>s</w:t>
      </w:r>
      <w:proofErr w:type="gramEnd"/>
      <w:r>
        <w:t xml:space="preserve"> of marketing, i.e. product, price, place, promotion, processes, people, and physical evidence.</w:t>
      </w:r>
      <w:r w:rsidR="00362378">
        <w:t xml:space="preserve"> Marketing mix helps organisations </w:t>
      </w:r>
      <w:r w:rsidR="00502FA0">
        <w:t>recognise their service or product can provide to the customers, help with planning, creating, and implementing effective marketing approaches, and</w:t>
      </w:r>
      <w:r w:rsidR="006B3894">
        <w:t xml:space="preserve"> plan a successful product offering, using their strengths and avoiding unneeded costs (</w:t>
      </w:r>
      <w:r w:rsidR="00DC21C0" w:rsidRPr="00DC21C0">
        <w:t>Marušić, 2019</w:t>
      </w:r>
      <w:r w:rsidR="006B3894">
        <w:t>).</w:t>
      </w:r>
    </w:p>
    <w:p w14:paraId="024900F2" w14:textId="77777777" w:rsidR="00CA76E8" w:rsidRDefault="00CA76E8" w:rsidP="00CA76E8">
      <w:pPr>
        <w:pStyle w:val="Heading1"/>
        <w:rPr>
          <w:rStyle w:val="markedcontent"/>
          <w:rFonts w:cs="Times New Roman"/>
          <w:szCs w:val="28"/>
        </w:rPr>
      </w:pPr>
      <w:bookmarkStart w:id="4" w:name="_Toc79149356"/>
      <w:r w:rsidRPr="00CD0854">
        <w:rPr>
          <w:rStyle w:val="markedcontent"/>
          <w:rFonts w:cs="Times New Roman"/>
          <w:szCs w:val="28"/>
        </w:rPr>
        <w:t>Applying</w:t>
      </w:r>
      <w:r w:rsidR="00CD0854" w:rsidRPr="00CD0854">
        <w:rPr>
          <w:rStyle w:val="markedcontent"/>
          <w:rFonts w:cs="Times New Roman"/>
          <w:szCs w:val="28"/>
        </w:rPr>
        <w:t xml:space="preserve"> the key marketing and customer relationship management </w:t>
      </w:r>
      <w:r w:rsidR="00CD0854" w:rsidRPr="00CD0854">
        <w:rPr>
          <w:sz w:val="22"/>
        </w:rPr>
        <w:br/>
      </w:r>
      <w:r w:rsidR="006B3894">
        <w:rPr>
          <w:rStyle w:val="markedcontent"/>
          <w:rFonts w:cs="Times New Roman"/>
          <w:szCs w:val="28"/>
        </w:rPr>
        <w:t>t</w:t>
      </w:r>
      <w:r w:rsidR="00CD0854" w:rsidRPr="00CD0854">
        <w:rPr>
          <w:rStyle w:val="markedcontent"/>
          <w:rFonts w:cs="Times New Roman"/>
          <w:szCs w:val="28"/>
        </w:rPr>
        <w:t>heories</w:t>
      </w:r>
      <w:bookmarkEnd w:id="4"/>
    </w:p>
    <w:p w14:paraId="45B5FC7C" w14:textId="77777777" w:rsidR="006B3894" w:rsidRDefault="006B3894" w:rsidP="006B3894">
      <w:pPr>
        <w:pStyle w:val="Heading2"/>
        <w:rPr>
          <w:rStyle w:val="markedcontent"/>
        </w:rPr>
      </w:pPr>
      <w:bookmarkStart w:id="5" w:name="_Toc79149357"/>
      <w:r w:rsidRPr="006B3894">
        <w:rPr>
          <w:rStyle w:val="markedcontent"/>
        </w:rPr>
        <w:t>SWOT Analysis</w:t>
      </w:r>
      <w:bookmarkEnd w:id="5"/>
    </w:p>
    <w:p w14:paraId="71A40035" w14:textId="77777777" w:rsidR="006B3894" w:rsidRDefault="006B3894" w:rsidP="004608DA">
      <w:pPr>
        <w:pStyle w:val="Heading3"/>
      </w:pPr>
      <w:bookmarkStart w:id="6" w:name="_Toc79149358"/>
      <w:r w:rsidRPr="004608DA">
        <w:t>Strengths</w:t>
      </w:r>
      <w:bookmarkEnd w:id="6"/>
    </w:p>
    <w:p w14:paraId="3BA8D5F5" w14:textId="77777777" w:rsidR="004608DA" w:rsidRDefault="004608DA" w:rsidP="004608DA">
      <w:r w:rsidRPr="004608DA">
        <w:rPr>
          <w:b/>
        </w:rPr>
        <w:t xml:space="preserve">Designer's Products: </w:t>
      </w:r>
      <w:r>
        <w:t>the organisation has popular designers</w:t>
      </w:r>
      <w:r w:rsidR="00B7530C">
        <w:t>'</w:t>
      </w:r>
      <w:r>
        <w:t xml:space="preserve"> products, such as North Coast, Autograph, Limited Collection, </w:t>
      </w:r>
      <w:proofErr w:type="spellStart"/>
      <w:r>
        <w:t>Collezione</w:t>
      </w:r>
      <w:proofErr w:type="spellEnd"/>
      <w:r>
        <w:t>, Per Una, Big &amp;Tall, Portfolio, Blue Harbour, and Indigo Collection at i</w:t>
      </w:r>
      <w:r w:rsidR="00B7530C">
        <w:t>t</w:t>
      </w:r>
      <w:r>
        <w:t>s outlets to gain customers</w:t>
      </w:r>
      <w:r w:rsidR="00B7530C">
        <w:t>'</w:t>
      </w:r>
      <w:r>
        <w:t xml:space="preserve"> attention. It allows Marks &amp;</w:t>
      </w:r>
      <w:r w:rsidR="00551588">
        <w:t xml:space="preserve"> Spencer to increase its sales (Shaw, 2021).</w:t>
      </w:r>
    </w:p>
    <w:p w14:paraId="5724F6A3" w14:textId="77777777" w:rsidR="004608DA" w:rsidRDefault="004608DA" w:rsidP="004608DA">
      <w:r w:rsidRPr="004608DA">
        <w:rPr>
          <w:b/>
        </w:rPr>
        <w:t>Market Value:</w:t>
      </w:r>
      <w:r>
        <w:t xml:space="preserve"> in 2020, the market capitalisation of the organisation was USD 2.3 billion and stood 1944</w:t>
      </w:r>
      <w:r w:rsidRPr="00A00B75">
        <w:rPr>
          <w:vertAlign w:val="superscript"/>
        </w:rPr>
        <w:t>th</w:t>
      </w:r>
      <w:r>
        <w:t xml:space="preserve"> on the Global</w:t>
      </w:r>
      <w:r w:rsidR="00551588">
        <w:t xml:space="preserve"> 2000 companies list (Forbes, 2020).</w:t>
      </w:r>
    </w:p>
    <w:p w14:paraId="4016B4DD" w14:textId="77777777" w:rsidR="006B3894" w:rsidRPr="00F73C58" w:rsidRDefault="006B3894" w:rsidP="0034119C">
      <w:r w:rsidRPr="004608DA">
        <w:rPr>
          <w:b/>
        </w:rPr>
        <w:lastRenderedPageBreak/>
        <w:t>Global Brand</w:t>
      </w:r>
      <w:r w:rsidR="0034119C" w:rsidRPr="004608DA">
        <w:rPr>
          <w:b/>
        </w:rPr>
        <w:t>:</w:t>
      </w:r>
      <w:r w:rsidR="0034119C" w:rsidRPr="004608DA">
        <w:t xml:space="preserve"> Marks &amp; Spencer has over 1,463 outlets in the Middle East, Europe, and Asia, out of which 1,035 outlets are in the U</w:t>
      </w:r>
      <w:r w:rsidR="00013211">
        <w:t>.</w:t>
      </w:r>
      <w:r w:rsidR="0034119C" w:rsidRPr="004608DA">
        <w:t xml:space="preserve">K. </w:t>
      </w:r>
      <w:r w:rsidR="00A00B75" w:rsidRPr="004608DA">
        <w:t>The</w:t>
      </w:r>
      <w:r w:rsidR="0034119C" w:rsidRPr="004608DA">
        <w:t xml:space="preserve"> brand provides services and products in-store and online that has allowed organisation</w:t>
      </w:r>
      <w:r w:rsidR="00B7530C">
        <w:t>s</w:t>
      </w:r>
      <w:r w:rsidR="0034119C" w:rsidRPr="004608DA">
        <w:t xml:space="preserve"> to achieve an international audience</w:t>
      </w:r>
      <w:r w:rsidR="00551588">
        <w:t xml:space="preserve"> (Shaw, 2021).</w:t>
      </w:r>
    </w:p>
    <w:p w14:paraId="42256078" w14:textId="77777777" w:rsidR="006B3894" w:rsidRPr="00A00B75" w:rsidRDefault="006B3894" w:rsidP="004608DA">
      <w:pPr>
        <w:pStyle w:val="Heading3"/>
      </w:pPr>
      <w:bookmarkStart w:id="7" w:name="_Toc79149359"/>
      <w:r w:rsidRPr="006B3894">
        <w:t>Weaknesses</w:t>
      </w:r>
      <w:bookmarkEnd w:id="7"/>
    </w:p>
    <w:p w14:paraId="2EF2C1CC" w14:textId="77777777" w:rsidR="00D639F5" w:rsidRPr="00D639F5" w:rsidRDefault="00D639F5" w:rsidP="004608DA">
      <w:r w:rsidRPr="00770E4B">
        <w:rPr>
          <w:b/>
        </w:rPr>
        <w:t xml:space="preserve">Lower Sale: </w:t>
      </w:r>
      <w:r>
        <w:t>Marks &amp; Spencer</w:t>
      </w:r>
      <w:r w:rsidR="00B7530C">
        <w:t>'</w:t>
      </w:r>
      <w:r>
        <w:t xml:space="preserve">s sales have declined due to the COVID-19, resulting in </w:t>
      </w:r>
      <w:r w:rsidR="00B7530C">
        <w:t xml:space="preserve">a </w:t>
      </w:r>
      <w:r>
        <w:t>s</w:t>
      </w:r>
      <w:r w:rsidR="00B7530C">
        <w:t>upply shortage</w:t>
      </w:r>
      <w:r>
        <w:t xml:space="preserve"> and </w:t>
      </w:r>
      <w:r w:rsidR="00B7530C">
        <w:t xml:space="preserve">a </w:t>
      </w:r>
      <w:r>
        <w:t xml:space="preserve">poor supply chain management system. </w:t>
      </w:r>
    </w:p>
    <w:p w14:paraId="32017FA9" w14:textId="77777777" w:rsidR="00954A99" w:rsidRDefault="00D639F5" w:rsidP="00D639F5">
      <w:r w:rsidRPr="00770E4B">
        <w:rPr>
          <w:b/>
        </w:rPr>
        <w:t xml:space="preserve">Increasing </w:t>
      </w:r>
      <w:r w:rsidR="00B7530C">
        <w:rPr>
          <w:b/>
        </w:rPr>
        <w:t>c</w:t>
      </w:r>
      <w:r w:rsidRPr="00770E4B">
        <w:rPr>
          <w:b/>
        </w:rPr>
        <w:t xml:space="preserve">ost: </w:t>
      </w:r>
      <w:r>
        <w:t>running many operations manually is time-consuming for Marks &amp; Spencer</w:t>
      </w:r>
      <w:r w:rsidR="00B7530C">
        <w:t>,</w:t>
      </w:r>
      <w:r>
        <w:t xml:space="preserve"> and it entails </w:t>
      </w:r>
      <w:r w:rsidR="00954A99">
        <w:t>many workers to complete it</w:t>
      </w:r>
      <w:r w:rsidR="00B7530C">
        <w:t>,</w:t>
      </w:r>
      <w:r w:rsidR="00954A99">
        <w:t xml:space="preserve"> leading to increased costs.</w:t>
      </w:r>
    </w:p>
    <w:p w14:paraId="7E8B33FB" w14:textId="77777777" w:rsidR="00AE559C" w:rsidRDefault="00AE559C" w:rsidP="004608DA">
      <w:r w:rsidRPr="00770E4B">
        <w:rPr>
          <w:b/>
        </w:rPr>
        <w:t>Perception</w:t>
      </w:r>
      <w:r w:rsidR="00D639F5">
        <w:t>: the youth views Marks &amp; Spencer as a retail company for the old audience due to the organisation</w:t>
      </w:r>
      <w:r w:rsidR="00B7530C">
        <w:t>'</w:t>
      </w:r>
      <w:r w:rsidR="00D639F5">
        <w:t>s limited clothing range for young people and teenagers. This brand reputation is not goo</w:t>
      </w:r>
      <w:r w:rsidR="0016597F">
        <w:t>d for the image of the company.</w:t>
      </w:r>
    </w:p>
    <w:p w14:paraId="3D56303A" w14:textId="77777777" w:rsidR="0016597F" w:rsidRDefault="0016597F" w:rsidP="0016597F">
      <w:pPr>
        <w:jc w:val="right"/>
      </w:pPr>
      <w:r>
        <w:t>(Shaw, 2021).</w:t>
      </w:r>
    </w:p>
    <w:p w14:paraId="2E84E748" w14:textId="77777777" w:rsidR="006B3894" w:rsidRPr="00A855F5" w:rsidRDefault="006B3894" w:rsidP="00A855F5">
      <w:pPr>
        <w:pStyle w:val="Heading3"/>
      </w:pPr>
      <w:bookmarkStart w:id="8" w:name="_Toc79149360"/>
      <w:r w:rsidRPr="00A855F5">
        <w:t>Opportunities</w:t>
      </w:r>
      <w:bookmarkEnd w:id="8"/>
    </w:p>
    <w:p w14:paraId="3BA97033" w14:textId="77777777" w:rsidR="0016597F" w:rsidRDefault="0016597F" w:rsidP="0016597F">
      <w:r w:rsidRPr="00770E4B">
        <w:rPr>
          <w:b/>
        </w:rPr>
        <w:t>E-commerce:</w:t>
      </w:r>
      <w:r>
        <w:t xml:space="preserve"> Marks &amp; Spencer has introduced online outlets</w:t>
      </w:r>
      <w:r w:rsidR="00770E4B">
        <w:t xml:space="preserve"> during COVID-19</w:t>
      </w:r>
      <w:r>
        <w:t xml:space="preserve">, </w:t>
      </w:r>
      <w:r w:rsidR="00770E4B">
        <w:t>but it</w:t>
      </w:r>
      <w:r>
        <w:t xml:space="preserve"> is not up to the standard of Alibaba, Amazon, or other leading online outlets. The organisation has a strong retail base and can reach the stage of </w:t>
      </w:r>
      <w:r w:rsidR="00B7530C">
        <w:t xml:space="preserve">the </w:t>
      </w:r>
      <w:r>
        <w:t>world</w:t>
      </w:r>
      <w:r w:rsidR="00B7530C">
        <w:t>'</w:t>
      </w:r>
      <w:r>
        <w:t>s leading e</w:t>
      </w:r>
      <w:r w:rsidR="00B7530C">
        <w:t>-</w:t>
      </w:r>
      <w:r>
        <w:t>commerce.</w:t>
      </w:r>
    </w:p>
    <w:p w14:paraId="6E423376" w14:textId="77777777" w:rsidR="00AE559C" w:rsidRDefault="00AE559C" w:rsidP="00D639F5">
      <w:r w:rsidRPr="00770E4B">
        <w:rPr>
          <w:b/>
        </w:rPr>
        <w:t>Segmentation</w:t>
      </w:r>
      <w:r w:rsidR="0016597F" w:rsidRPr="00770E4B">
        <w:rPr>
          <w:b/>
        </w:rPr>
        <w:t>:</w:t>
      </w:r>
      <w:r w:rsidR="0016597F">
        <w:t xml:space="preserve"> since Marks &amp; Spencer is a multinational brand, it must introduce various products in various markets by considering customers</w:t>
      </w:r>
      <w:r w:rsidR="00B7530C">
        <w:t>'</w:t>
      </w:r>
      <w:r w:rsidR="0016597F">
        <w:t xml:space="preserve"> needs and preferences</w:t>
      </w:r>
      <w:r w:rsidR="00770E4B">
        <w:t xml:space="preserve"> that have evolved due</w:t>
      </w:r>
      <w:r w:rsidR="00B7530C">
        <w:t xml:space="preserve"> to</w:t>
      </w:r>
      <w:r w:rsidR="00770E4B">
        <w:t xml:space="preserve"> the COVID-19</w:t>
      </w:r>
      <w:r w:rsidR="0016597F">
        <w:t xml:space="preserve">. This can help the organisation to improve profitability, lower the cost, and increase sales. Thus, Marks &amp; Spencer must follow the principle of market segmentation. </w:t>
      </w:r>
    </w:p>
    <w:p w14:paraId="7CBD1506" w14:textId="77777777" w:rsidR="00AE559C" w:rsidRDefault="00AE559C" w:rsidP="0016597F">
      <w:r w:rsidRPr="00770E4B">
        <w:rPr>
          <w:b/>
        </w:rPr>
        <w:t>Expansion</w:t>
      </w:r>
      <w:r w:rsidR="0016597F" w:rsidRPr="00770E4B">
        <w:rPr>
          <w:b/>
        </w:rPr>
        <w:t>:</w:t>
      </w:r>
      <w:r w:rsidR="0016597F">
        <w:t xml:space="preserve"> </w:t>
      </w:r>
      <w:r w:rsidR="001E25BE">
        <w:t xml:space="preserve">The organisation aims to launch 100 new outlets by the end of 2022. It </w:t>
      </w:r>
      <w:r w:rsidR="0016597F">
        <w:t>has opened retail outlets in Indonesia, In</w:t>
      </w:r>
      <w:r w:rsidR="001E25BE">
        <w:t>dia, Poland, Russia, and Brazil as the large consumer market i</w:t>
      </w:r>
      <w:r w:rsidR="00B7530C">
        <w:t>n</w:t>
      </w:r>
      <w:r w:rsidR="001E25BE">
        <w:t xml:space="preserve"> </w:t>
      </w:r>
      <w:r w:rsidR="001E25BE">
        <w:lastRenderedPageBreak/>
        <w:t xml:space="preserve">those countries. Thus, Marks &amp; Spencer can further </w:t>
      </w:r>
      <w:r w:rsidR="00770E4B">
        <w:t>reach</w:t>
      </w:r>
      <w:r w:rsidR="001E25BE">
        <w:t xml:space="preserve"> markets like Bangladesh and Pakistan and exploit optimum opportunities.</w:t>
      </w:r>
    </w:p>
    <w:p w14:paraId="7CDC7B64" w14:textId="77777777" w:rsidR="001E25BE" w:rsidRDefault="001E25BE" w:rsidP="001E25BE">
      <w:pPr>
        <w:jc w:val="right"/>
      </w:pPr>
      <w:r>
        <w:t>(Shaw, 2021).</w:t>
      </w:r>
    </w:p>
    <w:p w14:paraId="3176A10B" w14:textId="77777777" w:rsidR="006B3894" w:rsidRPr="00A855F5" w:rsidRDefault="006B3894" w:rsidP="00A855F5">
      <w:pPr>
        <w:pStyle w:val="Heading3"/>
      </w:pPr>
      <w:bookmarkStart w:id="9" w:name="_Toc79149361"/>
      <w:r w:rsidRPr="00A855F5">
        <w:t>Threats</w:t>
      </w:r>
      <w:bookmarkEnd w:id="9"/>
    </w:p>
    <w:p w14:paraId="2F0CE443" w14:textId="77777777" w:rsidR="00CD7658" w:rsidRDefault="00CD7658" w:rsidP="00CD7658">
      <w:r w:rsidRPr="00CD7658">
        <w:rPr>
          <w:b/>
        </w:rPr>
        <w:t>Competitors:</w:t>
      </w:r>
      <w:r>
        <w:t xml:space="preserve"> Next, Gap, John Lewis, Sports Direct, Debenhams, and Amazon are the main competitors of Marks &amp; Spencer, making its presence challenging, particularly during the COVID-19. It closed outlets in China, the U</w:t>
      </w:r>
      <w:r w:rsidR="00013211">
        <w:t>.K.</w:t>
      </w:r>
      <w:r>
        <w:t>, and France. Nonetheless, if the organisation continues in the same way without changing its plans and policies, it may fail.</w:t>
      </w:r>
    </w:p>
    <w:p w14:paraId="1C9D99D6" w14:textId="77777777" w:rsidR="00AE559C" w:rsidRDefault="00AE559C" w:rsidP="005B0B34">
      <w:r w:rsidRPr="00770E4B">
        <w:rPr>
          <w:b/>
        </w:rPr>
        <w:t>Controversies</w:t>
      </w:r>
      <w:r w:rsidR="005B0B34" w:rsidRPr="00770E4B">
        <w:rPr>
          <w:b/>
        </w:rPr>
        <w:t>:</w:t>
      </w:r>
      <w:r w:rsidR="005B0B34">
        <w:t xml:space="preserve"> whether it is participating in an anti-Israel protest, </w:t>
      </w:r>
      <w:r w:rsidR="00617E81">
        <w:t xml:space="preserve">launching </w:t>
      </w:r>
      <w:r w:rsidR="005B0B34">
        <w:t xml:space="preserve">a checkout and self-payment system, or </w:t>
      </w:r>
      <w:r w:rsidR="00617E81">
        <w:t>introduc</w:t>
      </w:r>
      <w:r w:rsidR="00B7530C">
        <w:t>ing a uniform hijab in the U</w:t>
      </w:r>
      <w:r w:rsidR="00013211">
        <w:t>.K.</w:t>
      </w:r>
      <w:r w:rsidR="00B7530C">
        <w:t>, t</w:t>
      </w:r>
      <w:r w:rsidR="00617E81">
        <w:t xml:space="preserve">hese </w:t>
      </w:r>
      <w:r w:rsidR="00FE75F2">
        <w:t>standards</w:t>
      </w:r>
      <w:r w:rsidR="00617E81">
        <w:t xml:space="preserve"> have </w:t>
      </w:r>
      <w:r w:rsidR="00FE75F2">
        <w:t>created</w:t>
      </w:r>
      <w:r w:rsidR="00617E81">
        <w:t xml:space="preserve"> a wrong image in the Western </w:t>
      </w:r>
      <w:r w:rsidR="00FE75F2">
        <w:t>consumer</w:t>
      </w:r>
      <w:r w:rsidR="00617E81">
        <w:t xml:space="preserve"> market and offended many consumers.</w:t>
      </w:r>
      <w:r w:rsidR="008E4D64">
        <w:t xml:space="preserve"> </w:t>
      </w:r>
      <w:proofErr w:type="gramStart"/>
      <w:r w:rsidR="008E4D64">
        <w:t>So</w:t>
      </w:r>
      <w:proofErr w:type="gramEnd"/>
      <w:r w:rsidR="008E4D64">
        <w:t xml:space="preserve"> Marks</w:t>
      </w:r>
      <w:r w:rsidR="00770E4B">
        <w:t xml:space="preserve"> &amp; Spencer </w:t>
      </w:r>
      <w:r w:rsidR="00CD7658">
        <w:t xml:space="preserve">must consider the market trends before launching such systems in the market. </w:t>
      </w:r>
    </w:p>
    <w:p w14:paraId="652362C2" w14:textId="77777777" w:rsidR="00CD7658" w:rsidRDefault="00CD7658" w:rsidP="00CD7658">
      <w:pPr>
        <w:jc w:val="right"/>
      </w:pPr>
      <w:r>
        <w:t xml:space="preserve"> (Shaw, 2021).</w:t>
      </w:r>
    </w:p>
    <w:p w14:paraId="19909946" w14:textId="77777777" w:rsidR="00191120" w:rsidRPr="00191120" w:rsidRDefault="0051487E" w:rsidP="00BA72C1">
      <w:pPr>
        <w:pStyle w:val="Heading2"/>
      </w:pPr>
      <w:bookmarkStart w:id="10" w:name="_Toc79149362"/>
      <w:r>
        <w:rPr>
          <w:rStyle w:val="markedcontent"/>
        </w:rPr>
        <w:t>PESTLE Analysis</w:t>
      </w:r>
      <w:bookmarkEnd w:id="10"/>
    </w:p>
    <w:p w14:paraId="5B54E260" w14:textId="77777777" w:rsidR="00AE559C" w:rsidRPr="00A855F5" w:rsidRDefault="00AE559C" w:rsidP="00A855F5">
      <w:pPr>
        <w:pStyle w:val="Heading3"/>
      </w:pPr>
      <w:bookmarkStart w:id="11" w:name="_Toc79149363"/>
      <w:r w:rsidRPr="00A855F5">
        <w:rPr>
          <w:rStyle w:val="Strong"/>
          <w:b w:val="0"/>
          <w:bCs w:val="0"/>
        </w:rPr>
        <w:t>Political factors</w:t>
      </w:r>
      <w:bookmarkEnd w:id="11"/>
    </w:p>
    <w:p w14:paraId="627D75CF" w14:textId="77777777" w:rsidR="00AE559C" w:rsidRDefault="00AE559C" w:rsidP="00AE559C">
      <w:r w:rsidRPr="007C346B">
        <w:rPr>
          <w:rStyle w:val="Strong"/>
          <w:bCs w:val="0"/>
        </w:rPr>
        <w:t xml:space="preserve">Stable </w:t>
      </w:r>
      <w:r w:rsidR="00B7530C">
        <w:rPr>
          <w:rStyle w:val="Strong"/>
          <w:bCs w:val="0"/>
        </w:rPr>
        <w:t>g</w:t>
      </w:r>
      <w:r w:rsidRPr="007C346B">
        <w:rPr>
          <w:rStyle w:val="Strong"/>
          <w:bCs w:val="0"/>
        </w:rPr>
        <w:t>overnment</w:t>
      </w:r>
      <w:r w:rsidR="007C346B" w:rsidRPr="007C346B">
        <w:rPr>
          <w:rStyle w:val="Strong"/>
          <w:bCs w:val="0"/>
        </w:rPr>
        <w:t>:</w:t>
      </w:r>
      <w:r w:rsidR="007C346B">
        <w:rPr>
          <w:rStyle w:val="Strong"/>
          <w:b w:val="0"/>
          <w:bCs w:val="0"/>
        </w:rPr>
        <w:t xml:space="preserve"> many factors demonstrate a stable government, such as </w:t>
      </w:r>
      <w:r w:rsidR="00B7530C">
        <w:rPr>
          <w:rStyle w:val="Strong"/>
          <w:b w:val="0"/>
          <w:bCs w:val="0"/>
        </w:rPr>
        <w:t xml:space="preserve">the </w:t>
      </w:r>
      <w:r w:rsidR="007C346B">
        <w:rPr>
          <w:rStyle w:val="Strong"/>
          <w:b w:val="0"/>
          <w:bCs w:val="0"/>
        </w:rPr>
        <w:t xml:space="preserve">effectiveness of the government policies, low or controlled corruption, and </w:t>
      </w:r>
      <w:r w:rsidR="00B7530C">
        <w:rPr>
          <w:rStyle w:val="Strong"/>
          <w:b w:val="0"/>
          <w:bCs w:val="0"/>
        </w:rPr>
        <w:t xml:space="preserve">the </w:t>
      </w:r>
      <w:r w:rsidR="007C346B">
        <w:rPr>
          <w:rStyle w:val="Strong"/>
          <w:b w:val="0"/>
          <w:bCs w:val="0"/>
        </w:rPr>
        <w:t>rule of law. Since the U</w:t>
      </w:r>
      <w:r w:rsidR="00013211">
        <w:rPr>
          <w:rStyle w:val="Strong"/>
          <w:b w:val="0"/>
          <w:bCs w:val="0"/>
        </w:rPr>
        <w:t>.K.</w:t>
      </w:r>
      <w:r w:rsidR="007C346B">
        <w:rPr>
          <w:rStyle w:val="Strong"/>
          <w:b w:val="0"/>
          <w:bCs w:val="0"/>
        </w:rPr>
        <w:t xml:space="preserve"> government performs well in these areas, it is a successful and stable government. </w:t>
      </w:r>
      <w:r w:rsidR="008E4D64">
        <w:rPr>
          <w:rStyle w:val="Strong"/>
          <w:b w:val="0"/>
          <w:bCs w:val="0"/>
        </w:rPr>
        <w:t>As a result, according to the World Bank's ranking, the U</w:t>
      </w:r>
      <w:r w:rsidR="00013211">
        <w:rPr>
          <w:rStyle w:val="Strong"/>
          <w:b w:val="0"/>
          <w:bCs w:val="0"/>
        </w:rPr>
        <w:t>.K.</w:t>
      </w:r>
      <w:r w:rsidR="008E4D64">
        <w:rPr>
          <w:rStyle w:val="Strong"/>
          <w:b w:val="0"/>
          <w:bCs w:val="0"/>
        </w:rPr>
        <w:t xml:space="preserve"> ranks top in the context of political stability</w:t>
      </w:r>
      <w:r w:rsidR="00566AEE">
        <w:rPr>
          <w:rStyle w:val="Strong"/>
          <w:b w:val="0"/>
          <w:bCs w:val="0"/>
        </w:rPr>
        <w:t xml:space="preserve"> (Shaw, 2020). </w:t>
      </w:r>
    </w:p>
    <w:p w14:paraId="021D667C" w14:textId="77777777" w:rsidR="001558EA" w:rsidRDefault="001558EA">
      <w:pPr>
        <w:spacing w:line="259" w:lineRule="auto"/>
        <w:jc w:val="left"/>
        <w:rPr>
          <w:rStyle w:val="Strong"/>
          <w:bCs w:val="0"/>
        </w:rPr>
      </w:pPr>
      <w:r>
        <w:rPr>
          <w:rStyle w:val="Strong"/>
          <w:bCs w:val="0"/>
        </w:rPr>
        <w:br w:type="page"/>
      </w:r>
    </w:p>
    <w:p w14:paraId="3CF1662F" w14:textId="77777777" w:rsidR="00343249" w:rsidRDefault="00AE559C" w:rsidP="00525EA6">
      <w:r w:rsidRPr="00566AEE">
        <w:rPr>
          <w:rStyle w:val="Strong"/>
          <w:bCs w:val="0"/>
        </w:rPr>
        <w:lastRenderedPageBreak/>
        <w:t>Brexit</w:t>
      </w:r>
      <w:r w:rsidR="00343249" w:rsidRPr="00566AEE">
        <w:rPr>
          <w:rStyle w:val="Strong"/>
          <w:bCs w:val="0"/>
        </w:rPr>
        <w:t>:</w:t>
      </w:r>
      <w:r w:rsidR="00343249">
        <w:rPr>
          <w:rStyle w:val="Strong"/>
          <w:b w:val="0"/>
          <w:bCs w:val="0"/>
        </w:rPr>
        <w:t xml:space="preserve"> the Brexit movement led to an uncertain environment</w:t>
      </w:r>
      <w:r w:rsidR="00B7530C">
        <w:rPr>
          <w:rStyle w:val="Strong"/>
          <w:b w:val="0"/>
          <w:bCs w:val="0"/>
        </w:rPr>
        <w:t>,</w:t>
      </w:r>
      <w:r w:rsidR="00343249">
        <w:rPr>
          <w:rStyle w:val="Strong"/>
          <w:b w:val="0"/>
          <w:bCs w:val="0"/>
        </w:rPr>
        <w:t xml:space="preserve"> and the U</w:t>
      </w:r>
      <w:r w:rsidR="00013211">
        <w:rPr>
          <w:rStyle w:val="Strong"/>
          <w:b w:val="0"/>
          <w:bCs w:val="0"/>
        </w:rPr>
        <w:t>.K.</w:t>
      </w:r>
      <w:r w:rsidR="00343249">
        <w:rPr>
          <w:rStyle w:val="Strong"/>
          <w:b w:val="0"/>
          <w:bCs w:val="0"/>
        </w:rPr>
        <w:t xml:space="preserve"> left the European Union. The Brexit has also affected the business of Marks &amp; Spencer, as the </w:t>
      </w:r>
      <w:r w:rsidR="00566AEE">
        <w:rPr>
          <w:rStyle w:val="Strong"/>
          <w:b w:val="0"/>
          <w:bCs w:val="0"/>
        </w:rPr>
        <w:t>organisation</w:t>
      </w:r>
      <w:r w:rsidR="00343249">
        <w:rPr>
          <w:rStyle w:val="Strong"/>
          <w:b w:val="0"/>
          <w:bCs w:val="0"/>
        </w:rPr>
        <w:t xml:space="preserve"> claimed that the trade deal struck on </w:t>
      </w:r>
      <w:r w:rsidR="00566AEE">
        <w:rPr>
          <w:rStyle w:val="Strong"/>
          <w:b w:val="0"/>
          <w:bCs w:val="0"/>
        </w:rPr>
        <w:t>Christmas</w:t>
      </w:r>
      <w:r w:rsidR="00343249">
        <w:rPr>
          <w:rStyle w:val="Strong"/>
          <w:b w:val="0"/>
          <w:bCs w:val="0"/>
        </w:rPr>
        <w:t xml:space="preserve"> Eve can mean no tariffs for products imported in the U</w:t>
      </w:r>
      <w:r w:rsidR="00013211">
        <w:rPr>
          <w:rStyle w:val="Strong"/>
          <w:b w:val="0"/>
          <w:bCs w:val="0"/>
        </w:rPr>
        <w:t>.K.</w:t>
      </w:r>
      <w:r w:rsidR="00343249">
        <w:rPr>
          <w:rStyle w:val="Strong"/>
          <w:b w:val="0"/>
          <w:bCs w:val="0"/>
        </w:rPr>
        <w:t xml:space="preserve"> outlets. However, it </w:t>
      </w:r>
      <w:r w:rsidR="00566AEE">
        <w:rPr>
          <w:rStyle w:val="Strong"/>
          <w:b w:val="0"/>
          <w:bCs w:val="0"/>
        </w:rPr>
        <w:t xml:space="preserve">warned about highly complicated administrative procedures for the outlets abroad. The business can be vulnerable in France, </w:t>
      </w:r>
      <w:r w:rsidR="00B7530C">
        <w:rPr>
          <w:rStyle w:val="Strong"/>
          <w:b w:val="0"/>
          <w:bCs w:val="0"/>
        </w:rPr>
        <w:t xml:space="preserve">the </w:t>
      </w:r>
      <w:r w:rsidR="00566AEE" w:rsidRPr="00566AEE">
        <w:rPr>
          <w:rStyle w:val="Strong"/>
          <w:b w:val="0"/>
          <w:bCs w:val="0"/>
        </w:rPr>
        <w:t>Czech Republic</w:t>
      </w:r>
      <w:r w:rsidR="00566AEE">
        <w:t xml:space="preserve">, and </w:t>
      </w:r>
      <w:r w:rsidR="00566AEE" w:rsidRPr="00566AEE">
        <w:rPr>
          <w:rStyle w:val="Strong"/>
          <w:b w:val="0"/>
          <w:bCs w:val="0"/>
        </w:rPr>
        <w:t>Ireland</w:t>
      </w:r>
      <w:r w:rsidR="00566AEE">
        <w:rPr>
          <w:rStyle w:val="Strong"/>
          <w:b w:val="0"/>
          <w:bCs w:val="0"/>
        </w:rPr>
        <w:t>, which means that Marks &amp; Spencer is exposed to much more paperwork at borders and higher costs due to the new free trade contract between the European Union and the U</w:t>
      </w:r>
      <w:r w:rsidR="00013211">
        <w:rPr>
          <w:rStyle w:val="Strong"/>
          <w:b w:val="0"/>
          <w:bCs w:val="0"/>
        </w:rPr>
        <w:t>.K.</w:t>
      </w:r>
      <w:r w:rsidR="00566AEE">
        <w:rPr>
          <w:rStyle w:val="Strong"/>
          <w:b w:val="0"/>
          <w:bCs w:val="0"/>
        </w:rPr>
        <w:t xml:space="preserve"> (</w:t>
      </w:r>
      <w:r w:rsidR="00566AEE">
        <w:t xml:space="preserve">Armitage, 2021). </w:t>
      </w:r>
    </w:p>
    <w:p w14:paraId="13E9E954" w14:textId="77777777" w:rsidR="00AE559C" w:rsidRPr="00A855F5" w:rsidRDefault="00AE559C" w:rsidP="00A855F5">
      <w:pPr>
        <w:pStyle w:val="Heading3"/>
      </w:pPr>
      <w:bookmarkStart w:id="12" w:name="_Toc79149364"/>
      <w:r w:rsidRPr="00A855F5">
        <w:rPr>
          <w:rStyle w:val="Strong"/>
          <w:b w:val="0"/>
          <w:bCs w:val="0"/>
        </w:rPr>
        <w:t>Economic Factors</w:t>
      </w:r>
      <w:bookmarkEnd w:id="12"/>
    </w:p>
    <w:p w14:paraId="0FA8F43D" w14:textId="77777777" w:rsidR="00AE559C" w:rsidRDefault="00DA4C58" w:rsidP="00AE559C">
      <w:pPr>
        <w:rPr>
          <w:rStyle w:val="Strong"/>
          <w:b w:val="0"/>
          <w:bCs w:val="0"/>
        </w:rPr>
      </w:pPr>
      <w:r w:rsidRPr="00FC4559">
        <w:rPr>
          <w:rStyle w:val="Strong"/>
          <w:bCs w:val="0"/>
        </w:rPr>
        <w:t>U</w:t>
      </w:r>
      <w:r w:rsidR="00013211">
        <w:rPr>
          <w:rStyle w:val="Strong"/>
          <w:bCs w:val="0"/>
        </w:rPr>
        <w:t>.K.</w:t>
      </w:r>
      <w:r w:rsidR="00B7530C">
        <w:rPr>
          <w:rStyle w:val="Strong"/>
          <w:bCs w:val="0"/>
        </w:rPr>
        <w:t>'</w:t>
      </w:r>
      <w:r w:rsidRPr="00FC4559">
        <w:rPr>
          <w:rStyle w:val="Strong"/>
          <w:bCs w:val="0"/>
        </w:rPr>
        <w:t>s</w:t>
      </w:r>
      <w:r w:rsidR="00AE559C" w:rsidRPr="00FC4559">
        <w:rPr>
          <w:rStyle w:val="Strong"/>
          <w:bCs w:val="0"/>
        </w:rPr>
        <w:t xml:space="preserve"> G</w:t>
      </w:r>
      <w:r w:rsidR="00013211">
        <w:rPr>
          <w:rStyle w:val="Strong"/>
          <w:bCs w:val="0"/>
        </w:rPr>
        <w:t>.D.P.</w:t>
      </w:r>
      <w:r w:rsidR="00AE559C" w:rsidRPr="00FC4559">
        <w:rPr>
          <w:rStyle w:val="Strong"/>
          <w:bCs w:val="0"/>
        </w:rPr>
        <w:t xml:space="preserve"> Trends</w:t>
      </w:r>
      <w:r w:rsidRPr="00FC4559">
        <w:rPr>
          <w:rStyle w:val="Strong"/>
          <w:bCs w:val="0"/>
        </w:rPr>
        <w:t>:</w:t>
      </w:r>
      <w:r>
        <w:rPr>
          <w:rStyle w:val="Strong"/>
          <w:b w:val="0"/>
          <w:bCs w:val="0"/>
        </w:rPr>
        <w:t xml:space="preserve"> the post-lockdown economic </w:t>
      </w:r>
      <w:r w:rsidR="00FC4559">
        <w:rPr>
          <w:rStyle w:val="Strong"/>
          <w:b w:val="0"/>
          <w:bCs w:val="0"/>
        </w:rPr>
        <w:t>recovery</w:t>
      </w:r>
      <w:r>
        <w:rPr>
          <w:rStyle w:val="Strong"/>
          <w:b w:val="0"/>
          <w:bCs w:val="0"/>
        </w:rPr>
        <w:t xml:space="preserve"> decreased in May regardless of social distancing guidelines. In 2021, the G</w:t>
      </w:r>
      <w:r w:rsidR="00013211">
        <w:rPr>
          <w:rStyle w:val="Strong"/>
          <w:b w:val="0"/>
          <w:bCs w:val="0"/>
        </w:rPr>
        <w:t>.D.P.</w:t>
      </w:r>
      <w:r>
        <w:rPr>
          <w:rStyle w:val="Strong"/>
          <w:b w:val="0"/>
          <w:bCs w:val="0"/>
        </w:rPr>
        <w:t xml:space="preserve"> increased by a monthly 0.8 per cent quickly than its typical pre-pandemic speed, but a decline from April</w:t>
      </w:r>
      <w:r w:rsidR="00B7530C">
        <w:rPr>
          <w:rStyle w:val="Strong"/>
          <w:b w:val="0"/>
          <w:bCs w:val="0"/>
        </w:rPr>
        <w:t>'</w:t>
      </w:r>
      <w:r>
        <w:rPr>
          <w:rStyle w:val="Strong"/>
          <w:b w:val="0"/>
          <w:bCs w:val="0"/>
        </w:rPr>
        <w:t>s 2 per cent increase. It was much weaker than the media prediction of 1.5 per cent in a Reuter</w:t>
      </w:r>
      <w:r w:rsidR="00B7530C">
        <w:rPr>
          <w:rStyle w:val="Strong"/>
          <w:b w:val="0"/>
          <w:bCs w:val="0"/>
        </w:rPr>
        <w:t>'</w:t>
      </w:r>
      <w:r>
        <w:rPr>
          <w:rStyle w:val="Strong"/>
          <w:b w:val="0"/>
          <w:bCs w:val="0"/>
        </w:rPr>
        <w:t>s poll of economists (</w:t>
      </w:r>
      <w:r w:rsidR="005F6A15" w:rsidRPr="005F6A15">
        <w:rPr>
          <w:rStyle w:val="Strong"/>
          <w:b w:val="0"/>
          <w:bCs w:val="0"/>
        </w:rPr>
        <w:t>Reuters</w:t>
      </w:r>
      <w:r w:rsidR="005F6A15">
        <w:rPr>
          <w:rStyle w:val="Strong"/>
          <w:b w:val="0"/>
          <w:bCs w:val="0"/>
        </w:rPr>
        <w:t>, 2021</w:t>
      </w:r>
      <w:r>
        <w:rPr>
          <w:rStyle w:val="Strong"/>
          <w:b w:val="0"/>
          <w:bCs w:val="0"/>
        </w:rPr>
        <w:t xml:space="preserve">). In May, the </w:t>
      </w:r>
      <w:r w:rsidRPr="00DA4C58">
        <w:rPr>
          <w:rStyle w:val="Strong"/>
          <w:b w:val="0"/>
          <w:bCs w:val="0"/>
        </w:rPr>
        <w:t>Organisation for Economic Co-o</w:t>
      </w:r>
      <w:r>
        <w:rPr>
          <w:rStyle w:val="Strong"/>
          <w:b w:val="0"/>
          <w:bCs w:val="0"/>
        </w:rPr>
        <w:t>peration and Development (O</w:t>
      </w:r>
      <w:r w:rsidR="00013211">
        <w:rPr>
          <w:rStyle w:val="Strong"/>
          <w:b w:val="0"/>
          <w:bCs w:val="0"/>
        </w:rPr>
        <w:t>.E.C.D.</w:t>
      </w:r>
      <w:r>
        <w:rPr>
          <w:rStyle w:val="Strong"/>
          <w:b w:val="0"/>
          <w:bCs w:val="0"/>
        </w:rPr>
        <w:t>) claimed that the U</w:t>
      </w:r>
      <w:r w:rsidR="00013211">
        <w:rPr>
          <w:rStyle w:val="Strong"/>
          <w:b w:val="0"/>
          <w:bCs w:val="0"/>
        </w:rPr>
        <w:t>.K.</w:t>
      </w:r>
      <w:r>
        <w:rPr>
          <w:rStyle w:val="Strong"/>
          <w:b w:val="0"/>
          <w:bCs w:val="0"/>
        </w:rPr>
        <w:t xml:space="preserve"> economy</w:t>
      </w:r>
      <w:r w:rsidR="00B7530C">
        <w:rPr>
          <w:rStyle w:val="Strong"/>
          <w:b w:val="0"/>
          <w:bCs w:val="0"/>
        </w:rPr>
        <w:t>'</w:t>
      </w:r>
      <w:r>
        <w:rPr>
          <w:rStyle w:val="Strong"/>
          <w:b w:val="0"/>
          <w:bCs w:val="0"/>
        </w:rPr>
        <w:t xml:space="preserve">s </w:t>
      </w:r>
      <w:r w:rsidR="00FC4559">
        <w:rPr>
          <w:rStyle w:val="Strong"/>
          <w:b w:val="0"/>
          <w:bCs w:val="0"/>
        </w:rPr>
        <w:t xml:space="preserve">retrieval from the COVID-19 would be stronger. </w:t>
      </w:r>
      <w:r w:rsidR="005F6A15">
        <w:rPr>
          <w:rStyle w:val="Strong"/>
          <w:b w:val="0"/>
          <w:bCs w:val="0"/>
        </w:rPr>
        <w:t>It</w:t>
      </w:r>
      <w:r w:rsidR="00FC4559">
        <w:rPr>
          <w:rStyle w:val="Strong"/>
          <w:b w:val="0"/>
          <w:bCs w:val="0"/>
        </w:rPr>
        <w:t xml:space="preserve"> also claimed that the country was likely to develop 7.2 per cent in 2021, up from which March estimate 5.1 per cent</w:t>
      </w:r>
      <w:r w:rsidR="00B7530C">
        <w:rPr>
          <w:rStyle w:val="Strong"/>
          <w:b w:val="0"/>
          <w:bCs w:val="0"/>
        </w:rPr>
        <w:t>,</w:t>
      </w:r>
      <w:r w:rsidR="00FC4559">
        <w:rPr>
          <w:rStyle w:val="Strong"/>
          <w:b w:val="0"/>
          <w:bCs w:val="0"/>
        </w:rPr>
        <w:t xml:space="preserve"> making it the quickest amid the cosmic wealthy countries. The O</w:t>
      </w:r>
      <w:r w:rsidR="00013211">
        <w:rPr>
          <w:rStyle w:val="Strong"/>
          <w:b w:val="0"/>
          <w:bCs w:val="0"/>
        </w:rPr>
        <w:t>.E.C.D.</w:t>
      </w:r>
      <w:r w:rsidR="00FC4559">
        <w:rPr>
          <w:rStyle w:val="Strong"/>
          <w:b w:val="0"/>
          <w:bCs w:val="0"/>
        </w:rPr>
        <w:t xml:space="preserve"> also predicted global development in 2021 to 5.8 per cent </w:t>
      </w:r>
      <w:r w:rsidR="008E4D64">
        <w:rPr>
          <w:rStyle w:val="Strong"/>
          <w:b w:val="0"/>
          <w:bCs w:val="0"/>
        </w:rPr>
        <w:t>compared</w:t>
      </w:r>
      <w:r w:rsidR="00FC4559">
        <w:rPr>
          <w:rStyle w:val="Strong"/>
          <w:b w:val="0"/>
          <w:bCs w:val="0"/>
        </w:rPr>
        <w:t xml:space="preserve"> to the 4.2 per cent it forecasted in December 2020 (B</w:t>
      </w:r>
      <w:r w:rsidR="00013211">
        <w:rPr>
          <w:rStyle w:val="Strong"/>
          <w:b w:val="0"/>
          <w:bCs w:val="0"/>
        </w:rPr>
        <w:t>.B.C.</w:t>
      </w:r>
      <w:r w:rsidR="00FC4559">
        <w:rPr>
          <w:rStyle w:val="Strong"/>
          <w:b w:val="0"/>
          <w:bCs w:val="0"/>
        </w:rPr>
        <w:t>, 2021).</w:t>
      </w:r>
    </w:p>
    <w:p w14:paraId="5FAE8EE4" w14:textId="77777777" w:rsidR="00AE559C" w:rsidRDefault="00AE559C" w:rsidP="00AE559C">
      <w:r w:rsidRPr="00DA4C58">
        <w:rPr>
          <w:rStyle w:val="Strong"/>
          <w:bCs w:val="0"/>
        </w:rPr>
        <w:t>Diverse Economy</w:t>
      </w:r>
      <w:r w:rsidR="00F269A1" w:rsidRPr="00DA4C58">
        <w:rPr>
          <w:rStyle w:val="Strong"/>
          <w:bCs w:val="0"/>
        </w:rPr>
        <w:t>:</w:t>
      </w:r>
      <w:r w:rsidR="00F269A1">
        <w:rPr>
          <w:rStyle w:val="Strong"/>
          <w:b w:val="0"/>
          <w:bCs w:val="0"/>
        </w:rPr>
        <w:t xml:space="preserve"> diversity is the reason that </w:t>
      </w:r>
      <w:r w:rsidR="00B7530C">
        <w:rPr>
          <w:rStyle w:val="Strong"/>
          <w:b w:val="0"/>
          <w:bCs w:val="0"/>
        </w:rPr>
        <w:t xml:space="preserve">the </w:t>
      </w:r>
      <w:r w:rsidR="00F269A1">
        <w:rPr>
          <w:rStyle w:val="Strong"/>
          <w:b w:val="0"/>
          <w:bCs w:val="0"/>
        </w:rPr>
        <w:t>U</w:t>
      </w:r>
      <w:r w:rsidR="00013211">
        <w:rPr>
          <w:rStyle w:val="Strong"/>
          <w:b w:val="0"/>
          <w:bCs w:val="0"/>
        </w:rPr>
        <w:t>.K.</w:t>
      </w:r>
      <w:r w:rsidR="00F269A1">
        <w:rPr>
          <w:rStyle w:val="Strong"/>
          <w:b w:val="0"/>
          <w:bCs w:val="0"/>
        </w:rPr>
        <w:t xml:space="preserve"> is successful today. The</w:t>
      </w:r>
      <w:r w:rsidR="00F73C58">
        <w:rPr>
          <w:rStyle w:val="Strong"/>
          <w:b w:val="0"/>
          <w:bCs w:val="0"/>
        </w:rPr>
        <w:t xml:space="preserve"> diverse market offers </w:t>
      </w:r>
      <w:r w:rsidR="00DA4C58">
        <w:rPr>
          <w:rStyle w:val="Strong"/>
          <w:b w:val="0"/>
          <w:bCs w:val="0"/>
        </w:rPr>
        <w:t xml:space="preserve">equal opportunities </w:t>
      </w:r>
      <w:r w:rsidR="00B7530C">
        <w:rPr>
          <w:rStyle w:val="Strong"/>
          <w:b w:val="0"/>
          <w:bCs w:val="0"/>
        </w:rPr>
        <w:t>for</w:t>
      </w:r>
      <w:r w:rsidR="00DA4C58">
        <w:rPr>
          <w:rStyle w:val="Strong"/>
          <w:b w:val="0"/>
          <w:bCs w:val="0"/>
        </w:rPr>
        <w:t xml:space="preserve"> all busines</w:t>
      </w:r>
      <w:r w:rsidR="00B7530C">
        <w:rPr>
          <w:rStyle w:val="Strong"/>
          <w:b w:val="0"/>
          <w:bCs w:val="0"/>
        </w:rPr>
        <w:t>se</w:t>
      </w:r>
      <w:r w:rsidR="00DA4C58">
        <w:rPr>
          <w:rStyle w:val="Strong"/>
          <w:b w:val="0"/>
          <w:bCs w:val="0"/>
        </w:rPr>
        <w:t xml:space="preserve">s to flourish and grow. </w:t>
      </w:r>
      <w:proofErr w:type="gramStart"/>
      <w:r w:rsidR="00DA4C58">
        <w:rPr>
          <w:rStyle w:val="Strong"/>
          <w:b w:val="0"/>
          <w:bCs w:val="0"/>
        </w:rPr>
        <w:t>As long as</w:t>
      </w:r>
      <w:proofErr w:type="gramEnd"/>
      <w:r w:rsidR="00DA4C58">
        <w:rPr>
          <w:rStyle w:val="Strong"/>
          <w:b w:val="0"/>
          <w:bCs w:val="0"/>
        </w:rPr>
        <w:t xml:space="preserve"> the country adds value to the customers, the market demand will be high, which is great for retail brand</w:t>
      </w:r>
      <w:r w:rsidR="00F73C58">
        <w:rPr>
          <w:rStyle w:val="Strong"/>
          <w:b w:val="0"/>
          <w:bCs w:val="0"/>
        </w:rPr>
        <w:t>s</w:t>
      </w:r>
      <w:r w:rsidR="00DA4C58">
        <w:rPr>
          <w:rStyle w:val="Strong"/>
          <w:b w:val="0"/>
          <w:bCs w:val="0"/>
        </w:rPr>
        <w:t xml:space="preserve"> like Marks &amp; Spencer. </w:t>
      </w:r>
    </w:p>
    <w:p w14:paraId="46ACACA6" w14:textId="77777777" w:rsidR="00FF2E74" w:rsidRDefault="00AE559C" w:rsidP="00AE559C">
      <w:pPr>
        <w:rPr>
          <w:rStyle w:val="Strong"/>
          <w:b w:val="0"/>
          <w:bCs w:val="0"/>
        </w:rPr>
      </w:pPr>
      <w:r w:rsidRPr="00F73C58">
        <w:rPr>
          <w:rStyle w:val="Strong"/>
          <w:bCs w:val="0"/>
        </w:rPr>
        <w:lastRenderedPageBreak/>
        <w:t>Foreign Direct Investment</w:t>
      </w:r>
      <w:r w:rsidR="00DA4C58" w:rsidRPr="00F73C58">
        <w:rPr>
          <w:rStyle w:val="Strong"/>
          <w:bCs w:val="0"/>
        </w:rPr>
        <w:t>:</w:t>
      </w:r>
      <w:r w:rsidR="00DA4C58">
        <w:rPr>
          <w:rStyle w:val="Strong"/>
          <w:b w:val="0"/>
          <w:bCs w:val="0"/>
        </w:rPr>
        <w:t xml:space="preserve"> </w:t>
      </w:r>
      <w:r w:rsidR="00FF2E74">
        <w:rPr>
          <w:rStyle w:val="Strong"/>
          <w:b w:val="0"/>
          <w:bCs w:val="0"/>
        </w:rPr>
        <w:t>the U</w:t>
      </w:r>
      <w:r w:rsidR="00013211">
        <w:rPr>
          <w:rStyle w:val="Strong"/>
          <w:b w:val="0"/>
          <w:bCs w:val="0"/>
        </w:rPr>
        <w:t>.K.</w:t>
      </w:r>
      <w:r w:rsidR="00FF2E74">
        <w:rPr>
          <w:rStyle w:val="Strong"/>
          <w:b w:val="0"/>
          <w:bCs w:val="0"/>
        </w:rPr>
        <w:t xml:space="preserve"> is well-positioned for future FDI opportunities due to digitalisation</w:t>
      </w:r>
      <w:r w:rsidR="00B7530C">
        <w:rPr>
          <w:rStyle w:val="Strong"/>
          <w:b w:val="0"/>
          <w:bCs w:val="0"/>
        </w:rPr>
        <w:t>,</w:t>
      </w:r>
      <w:r w:rsidR="00FF2E74">
        <w:rPr>
          <w:rStyle w:val="Strong"/>
          <w:b w:val="0"/>
          <w:bCs w:val="0"/>
        </w:rPr>
        <w:t xml:space="preserve"> and twenty per cent </w:t>
      </w:r>
      <w:r w:rsidR="00B7530C">
        <w:rPr>
          <w:rStyle w:val="Strong"/>
          <w:b w:val="0"/>
          <w:bCs w:val="0"/>
        </w:rPr>
        <w:t xml:space="preserve">of </w:t>
      </w:r>
      <w:r w:rsidR="00FF2E74">
        <w:rPr>
          <w:rStyle w:val="Strong"/>
          <w:b w:val="0"/>
          <w:bCs w:val="0"/>
        </w:rPr>
        <w:t xml:space="preserve">investors aiming to re-shore activities in the country </w:t>
      </w:r>
      <w:r w:rsidR="001F36A4">
        <w:rPr>
          <w:rStyle w:val="Strong"/>
          <w:b w:val="0"/>
          <w:bCs w:val="0"/>
        </w:rPr>
        <w:t xml:space="preserve">(Kay, 2021). </w:t>
      </w:r>
      <w:r w:rsidR="00FF2E74">
        <w:rPr>
          <w:rStyle w:val="Strong"/>
          <w:b w:val="0"/>
          <w:bCs w:val="0"/>
        </w:rPr>
        <w:t>More countries will invest in the U</w:t>
      </w:r>
      <w:r w:rsidR="00013211">
        <w:rPr>
          <w:rStyle w:val="Strong"/>
          <w:b w:val="0"/>
          <w:bCs w:val="0"/>
        </w:rPr>
        <w:t>.K.</w:t>
      </w:r>
      <w:r w:rsidR="00FF2E74">
        <w:rPr>
          <w:rStyle w:val="Strong"/>
          <w:b w:val="0"/>
          <w:bCs w:val="0"/>
        </w:rPr>
        <w:t xml:space="preserve"> due to investors </w:t>
      </w:r>
      <w:r w:rsidR="009D5694">
        <w:rPr>
          <w:rStyle w:val="Strong"/>
          <w:b w:val="0"/>
          <w:bCs w:val="0"/>
        </w:rPr>
        <w:t>recognising the country as the most appealing area for investing in the future. The investors also see that the U</w:t>
      </w:r>
      <w:r w:rsidR="00013211">
        <w:rPr>
          <w:rStyle w:val="Strong"/>
          <w:b w:val="0"/>
          <w:bCs w:val="0"/>
        </w:rPr>
        <w:t>.K.</w:t>
      </w:r>
      <w:r w:rsidR="009D5694">
        <w:rPr>
          <w:rStyle w:val="Strong"/>
          <w:b w:val="0"/>
          <w:bCs w:val="0"/>
        </w:rPr>
        <w:t xml:space="preserve"> has the best pandemic recovery plan due to the vaccine roll-out, developing opportunities for growth. London has also obtained the title of the most attractive city from Scotland and Paris, as it offers foreigners a space to grow and live (Kay, 2021). </w:t>
      </w:r>
      <w:r w:rsidR="00245F0A">
        <w:rPr>
          <w:rStyle w:val="Strong"/>
          <w:b w:val="0"/>
          <w:bCs w:val="0"/>
        </w:rPr>
        <w:t xml:space="preserve">Thus, this gives an opportunity to Marks &amp; Spencer to invest in their existing and future online and physical outlets in </w:t>
      </w:r>
      <w:r w:rsidR="00873519">
        <w:rPr>
          <w:rStyle w:val="Strong"/>
          <w:b w:val="0"/>
          <w:bCs w:val="0"/>
        </w:rPr>
        <w:t>the U</w:t>
      </w:r>
      <w:r w:rsidR="00013211">
        <w:rPr>
          <w:rStyle w:val="Strong"/>
          <w:b w:val="0"/>
          <w:bCs w:val="0"/>
        </w:rPr>
        <w:t>.</w:t>
      </w:r>
      <w:r w:rsidR="00873519">
        <w:rPr>
          <w:rStyle w:val="Strong"/>
          <w:b w:val="0"/>
          <w:bCs w:val="0"/>
        </w:rPr>
        <w:t>K.</w:t>
      </w:r>
    </w:p>
    <w:p w14:paraId="696844C1" w14:textId="77777777" w:rsidR="00AE559C" w:rsidRDefault="00A83CBA" w:rsidP="00AE559C">
      <w:pPr>
        <w:rPr>
          <w:rStyle w:val="Strong"/>
          <w:b w:val="0"/>
          <w:bCs w:val="0"/>
        </w:rPr>
      </w:pPr>
      <w:r w:rsidRPr="00245F0A">
        <w:rPr>
          <w:rStyle w:val="Strong"/>
          <w:bCs w:val="0"/>
        </w:rPr>
        <w:t>Taxes:</w:t>
      </w:r>
      <w:r>
        <w:rPr>
          <w:rStyle w:val="Strong"/>
          <w:b w:val="0"/>
          <w:bCs w:val="0"/>
        </w:rPr>
        <w:t xml:space="preserve"> due to the COVID-19, the U</w:t>
      </w:r>
      <w:r w:rsidR="00013211">
        <w:rPr>
          <w:rStyle w:val="Strong"/>
          <w:b w:val="0"/>
          <w:bCs w:val="0"/>
        </w:rPr>
        <w:t>.K.</w:t>
      </w:r>
      <w:r>
        <w:rPr>
          <w:rStyle w:val="Strong"/>
          <w:b w:val="0"/>
          <w:bCs w:val="0"/>
        </w:rPr>
        <w:t xml:space="preserve"> government surged the Business Rates Retail Discount in England to 100 per cent for a year effective April 2020. It also widened the scope of relief covering leisure, hospitality, and retail businesses</w:t>
      </w:r>
      <w:r w:rsidR="00245F0A">
        <w:rPr>
          <w:rStyle w:val="Strong"/>
          <w:b w:val="0"/>
          <w:bCs w:val="0"/>
        </w:rPr>
        <w:t xml:space="preserve"> (</w:t>
      </w:r>
      <w:r w:rsidR="001F36A4">
        <w:t xml:space="preserve">Gov.UK, </w:t>
      </w:r>
      <w:r w:rsidR="00245F0A">
        <w:t>2021a)</w:t>
      </w:r>
      <w:r>
        <w:rPr>
          <w:rStyle w:val="Strong"/>
          <w:b w:val="0"/>
          <w:bCs w:val="0"/>
        </w:rPr>
        <w:t xml:space="preserve">. </w:t>
      </w:r>
      <w:r w:rsidR="00245F0A">
        <w:rPr>
          <w:rStyle w:val="Strong"/>
          <w:b w:val="0"/>
          <w:bCs w:val="0"/>
        </w:rPr>
        <w:t>This benefits busines</w:t>
      </w:r>
      <w:r w:rsidR="00B7530C">
        <w:rPr>
          <w:rStyle w:val="Strong"/>
          <w:b w:val="0"/>
          <w:bCs w:val="0"/>
        </w:rPr>
        <w:t>se</w:t>
      </w:r>
      <w:r w:rsidR="00245F0A">
        <w:rPr>
          <w:rStyle w:val="Strong"/>
          <w:b w:val="0"/>
          <w:bCs w:val="0"/>
        </w:rPr>
        <w:t xml:space="preserve">s like Marks &amp; Spencer that do not have to pay tax for a year, </w:t>
      </w:r>
      <w:r w:rsidR="008E4D64">
        <w:rPr>
          <w:rStyle w:val="Strong"/>
          <w:b w:val="0"/>
          <w:bCs w:val="0"/>
        </w:rPr>
        <w:t xml:space="preserve">possibly </w:t>
      </w:r>
      <w:r w:rsidR="00013211">
        <w:rPr>
          <w:rStyle w:val="Strong"/>
          <w:b w:val="0"/>
          <w:bCs w:val="0"/>
        </w:rPr>
        <w:t>failing</w:t>
      </w:r>
      <w:r w:rsidR="00245F0A">
        <w:rPr>
          <w:rStyle w:val="Strong"/>
          <w:b w:val="0"/>
          <w:bCs w:val="0"/>
        </w:rPr>
        <w:t xml:space="preserve">. </w:t>
      </w:r>
      <w:r>
        <w:rPr>
          <w:rStyle w:val="Strong"/>
          <w:b w:val="0"/>
          <w:bCs w:val="0"/>
        </w:rPr>
        <w:t>The government has also created a payment plan for people who cannot pay taxes due to the pandemic (</w:t>
      </w:r>
      <w:r w:rsidR="00C310C2">
        <w:t xml:space="preserve">Gov.UK, </w:t>
      </w:r>
      <w:r>
        <w:t>2021b</w:t>
      </w:r>
      <w:r>
        <w:rPr>
          <w:rStyle w:val="Strong"/>
          <w:b w:val="0"/>
          <w:bCs w:val="0"/>
        </w:rPr>
        <w:t>)</w:t>
      </w:r>
      <w:r w:rsidR="00245F0A">
        <w:rPr>
          <w:rStyle w:val="Strong"/>
          <w:b w:val="0"/>
          <w:bCs w:val="0"/>
        </w:rPr>
        <w:t xml:space="preserve">. </w:t>
      </w:r>
    </w:p>
    <w:p w14:paraId="602281E5" w14:textId="77777777" w:rsidR="00AE559C" w:rsidRDefault="00AE559C" w:rsidP="00AE559C">
      <w:r w:rsidRPr="001F1A34">
        <w:rPr>
          <w:rStyle w:val="Strong"/>
          <w:bCs w:val="0"/>
        </w:rPr>
        <w:t>Unemployment</w:t>
      </w:r>
      <w:r w:rsidR="00FD264C" w:rsidRPr="001F1A34">
        <w:rPr>
          <w:rStyle w:val="Strong"/>
          <w:bCs w:val="0"/>
        </w:rPr>
        <w:t>:</w:t>
      </w:r>
      <w:r w:rsidR="00FD264C">
        <w:rPr>
          <w:rStyle w:val="Strong"/>
          <w:b w:val="0"/>
          <w:bCs w:val="0"/>
        </w:rPr>
        <w:t xml:space="preserve"> the COVID-19 has caused many busines</w:t>
      </w:r>
      <w:r w:rsidR="00B7530C">
        <w:rPr>
          <w:rStyle w:val="Strong"/>
          <w:b w:val="0"/>
          <w:bCs w:val="0"/>
        </w:rPr>
        <w:t>se</w:t>
      </w:r>
      <w:r w:rsidR="00FD264C">
        <w:rPr>
          <w:rStyle w:val="Strong"/>
          <w:b w:val="0"/>
          <w:bCs w:val="0"/>
        </w:rPr>
        <w:t>s to decrease the</w:t>
      </w:r>
      <w:r w:rsidR="00B7530C">
        <w:rPr>
          <w:rStyle w:val="Strong"/>
          <w:b w:val="0"/>
          <w:bCs w:val="0"/>
        </w:rPr>
        <w:t>ir</w:t>
      </w:r>
      <w:r w:rsidR="00FD264C">
        <w:rPr>
          <w:rStyle w:val="Strong"/>
          <w:b w:val="0"/>
          <w:bCs w:val="0"/>
        </w:rPr>
        <w:t xml:space="preserve"> number of employees. </w:t>
      </w:r>
      <w:r w:rsidR="00F06BA6">
        <w:rPr>
          <w:rStyle w:val="Strong"/>
          <w:b w:val="0"/>
          <w:bCs w:val="0"/>
        </w:rPr>
        <w:t>In the U</w:t>
      </w:r>
      <w:r w:rsidR="00013211">
        <w:rPr>
          <w:rStyle w:val="Strong"/>
          <w:b w:val="0"/>
          <w:bCs w:val="0"/>
        </w:rPr>
        <w:t>.K.</w:t>
      </w:r>
      <w:r w:rsidR="00F06BA6">
        <w:rPr>
          <w:rStyle w:val="Strong"/>
          <w:b w:val="0"/>
          <w:bCs w:val="0"/>
        </w:rPr>
        <w:t>, the unemploy</w:t>
      </w:r>
      <w:r w:rsidR="00B7530C">
        <w:rPr>
          <w:rStyle w:val="Strong"/>
          <w:b w:val="0"/>
          <w:bCs w:val="0"/>
        </w:rPr>
        <w:t>ment</w:t>
      </w:r>
      <w:r w:rsidR="00F06BA6">
        <w:rPr>
          <w:rStyle w:val="Strong"/>
          <w:b w:val="0"/>
          <w:bCs w:val="0"/>
        </w:rPr>
        <w:t xml:space="preserve"> rate was 4.8 per cent from January to March in 2021, affecting yo</w:t>
      </w:r>
      <w:r w:rsidR="00B300AC">
        <w:rPr>
          <w:rStyle w:val="Strong"/>
          <w:b w:val="0"/>
          <w:bCs w:val="0"/>
        </w:rPr>
        <w:t>ung people to lose job</w:t>
      </w:r>
      <w:r w:rsidR="00B7530C">
        <w:rPr>
          <w:rStyle w:val="Strong"/>
          <w:b w:val="0"/>
          <w:bCs w:val="0"/>
        </w:rPr>
        <w:t>s</w:t>
      </w:r>
      <w:r w:rsidR="00B300AC">
        <w:rPr>
          <w:rStyle w:val="Strong"/>
          <w:b w:val="0"/>
          <w:bCs w:val="0"/>
        </w:rPr>
        <w:t xml:space="preserve"> the most (</w:t>
      </w:r>
      <w:r w:rsidR="00B300AC">
        <w:t>B</w:t>
      </w:r>
      <w:r w:rsidR="00013211">
        <w:t>.B.C.</w:t>
      </w:r>
      <w:r w:rsidR="00B300AC">
        <w:t>, 2021b).</w:t>
      </w:r>
      <w:r w:rsidR="00B7530C">
        <w:t xml:space="preserve"> </w:t>
      </w:r>
      <w:r w:rsidR="008E4D64">
        <w:rPr>
          <w:rStyle w:val="Strong"/>
          <w:b w:val="0"/>
          <w:bCs w:val="0"/>
        </w:rPr>
        <w:t>For example, Mark</w:t>
      </w:r>
      <w:r w:rsidR="00F06BA6">
        <w:rPr>
          <w:rStyle w:val="Strong"/>
          <w:b w:val="0"/>
          <w:bCs w:val="0"/>
        </w:rPr>
        <w:t xml:space="preserve"> &amp; Spencer cut more than 7,000 jobs in three months. </w:t>
      </w:r>
    </w:p>
    <w:p w14:paraId="26DE099B" w14:textId="77777777" w:rsidR="00AE559C" w:rsidRPr="00A855F5" w:rsidRDefault="00AE559C" w:rsidP="00A855F5">
      <w:pPr>
        <w:pStyle w:val="Heading3"/>
        <w:rPr>
          <w:rStyle w:val="Strong"/>
          <w:b w:val="0"/>
          <w:bCs w:val="0"/>
        </w:rPr>
      </w:pPr>
      <w:bookmarkStart w:id="13" w:name="_Toc79149365"/>
      <w:r w:rsidRPr="00A855F5">
        <w:rPr>
          <w:rStyle w:val="Strong"/>
          <w:b w:val="0"/>
          <w:bCs w:val="0"/>
        </w:rPr>
        <w:t>Social Factors</w:t>
      </w:r>
      <w:bookmarkEnd w:id="13"/>
    </w:p>
    <w:p w14:paraId="2F2349DD" w14:textId="77777777" w:rsidR="00E06622" w:rsidRDefault="00191120" w:rsidP="00C310C2">
      <w:pPr>
        <w:rPr>
          <w:rStyle w:val="Strong"/>
          <w:b w:val="0"/>
          <w:bCs w:val="0"/>
        </w:rPr>
      </w:pPr>
      <w:r w:rsidRPr="005C16C8">
        <w:rPr>
          <w:rStyle w:val="Strong"/>
          <w:bCs w:val="0"/>
        </w:rPr>
        <w:t>Population:</w:t>
      </w:r>
      <w:r>
        <w:rPr>
          <w:rStyle w:val="Strong"/>
          <w:b w:val="0"/>
          <w:bCs w:val="0"/>
        </w:rPr>
        <w:t xml:space="preserve"> </w:t>
      </w:r>
      <w:r w:rsidR="001F1A34">
        <w:rPr>
          <w:rStyle w:val="Strong"/>
          <w:b w:val="0"/>
          <w:bCs w:val="0"/>
        </w:rPr>
        <w:t>the U</w:t>
      </w:r>
      <w:r w:rsidR="00013211">
        <w:rPr>
          <w:rStyle w:val="Strong"/>
          <w:b w:val="0"/>
          <w:bCs w:val="0"/>
        </w:rPr>
        <w:t>.K.</w:t>
      </w:r>
      <w:r w:rsidR="00B7530C">
        <w:rPr>
          <w:rStyle w:val="Strong"/>
          <w:b w:val="0"/>
          <w:bCs w:val="0"/>
        </w:rPr>
        <w:t>'</w:t>
      </w:r>
      <w:r w:rsidR="001F1A34">
        <w:rPr>
          <w:rStyle w:val="Strong"/>
          <w:b w:val="0"/>
          <w:bCs w:val="0"/>
        </w:rPr>
        <w:t xml:space="preserve">s population </w:t>
      </w:r>
      <w:r w:rsidR="0057089B">
        <w:rPr>
          <w:rStyle w:val="Strong"/>
          <w:b w:val="0"/>
          <w:bCs w:val="0"/>
        </w:rPr>
        <w:t>in mid-2020 was 67.1 million, which was a 0.4 per cent (</w:t>
      </w:r>
      <w:r w:rsidR="0057089B">
        <w:rPr>
          <w:rFonts w:eastAsia="Times New Roman" w:cs="Times New Roman"/>
          <w:szCs w:val="24"/>
          <w:lang w:eastAsia="en-GB"/>
        </w:rPr>
        <w:t xml:space="preserve">284,000) </w:t>
      </w:r>
      <w:r w:rsidR="0057089B">
        <w:rPr>
          <w:rStyle w:val="Strong"/>
          <w:b w:val="0"/>
          <w:bCs w:val="0"/>
        </w:rPr>
        <w:t xml:space="preserve">increase from mid-19. All nations of </w:t>
      </w:r>
      <w:r w:rsidR="00B7530C">
        <w:rPr>
          <w:rStyle w:val="Strong"/>
          <w:b w:val="0"/>
          <w:bCs w:val="0"/>
        </w:rPr>
        <w:t xml:space="preserve">the </w:t>
      </w:r>
      <w:r w:rsidR="0057089B">
        <w:rPr>
          <w:rStyle w:val="Strong"/>
          <w:b w:val="0"/>
          <w:bCs w:val="0"/>
        </w:rPr>
        <w:t>U</w:t>
      </w:r>
      <w:r w:rsidR="00013211">
        <w:rPr>
          <w:rStyle w:val="Strong"/>
          <w:b w:val="0"/>
          <w:bCs w:val="0"/>
        </w:rPr>
        <w:t>.K.</w:t>
      </w:r>
      <w:r w:rsidR="0057089B">
        <w:rPr>
          <w:rStyle w:val="Strong"/>
          <w:b w:val="0"/>
          <w:bCs w:val="0"/>
        </w:rPr>
        <w:t xml:space="preserve"> </w:t>
      </w:r>
      <w:r w:rsidR="00EF0567">
        <w:rPr>
          <w:rStyle w:val="Strong"/>
          <w:b w:val="0"/>
          <w:bCs w:val="0"/>
        </w:rPr>
        <w:t>experienced</w:t>
      </w:r>
      <w:r w:rsidR="0057089B">
        <w:rPr>
          <w:rStyle w:val="Strong"/>
          <w:b w:val="0"/>
          <w:bCs w:val="0"/>
        </w:rPr>
        <w:t xml:space="preserve"> an increase in mid-2020</w:t>
      </w:r>
      <w:r w:rsidR="00B7530C">
        <w:rPr>
          <w:rStyle w:val="Strong"/>
          <w:b w:val="0"/>
          <w:bCs w:val="0"/>
        </w:rPr>
        <w:t xml:space="preserve">. </w:t>
      </w:r>
      <w:r w:rsidR="008E4D64">
        <w:rPr>
          <w:rStyle w:val="Strong"/>
          <w:b w:val="0"/>
          <w:bCs w:val="0"/>
        </w:rPr>
        <w:t>However, t</w:t>
      </w:r>
      <w:r w:rsidR="0057089B">
        <w:rPr>
          <w:rStyle w:val="Strong"/>
          <w:b w:val="0"/>
          <w:bCs w:val="0"/>
        </w:rPr>
        <w:t xml:space="preserve">here was a variation amid the percentages of population change. </w:t>
      </w:r>
      <w:r w:rsidR="00D13FD7">
        <w:rPr>
          <w:rStyle w:val="Strong"/>
          <w:b w:val="0"/>
          <w:bCs w:val="0"/>
        </w:rPr>
        <w:t>Northern</w:t>
      </w:r>
      <w:r w:rsidR="00EF0567">
        <w:rPr>
          <w:rStyle w:val="Strong"/>
          <w:b w:val="0"/>
          <w:bCs w:val="0"/>
        </w:rPr>
        <w:t xml:space="preserve"> Ireland and Scotland increased 0.05 per cent and 0.1 per cent respectively, while </w:t>
      </w:r>
      <w:r w:rsidR="0057089B">
        <w:rPr>
          <w:rStyle w:val="Strong"/>
          <w:b w:val="0"/>
          <w:bCs w:val="0"/>
        </w:rPr>
        <w:t xml:space="preserve">Wales and England </w:t>
      </w:r>
      <w:r w:rsidR="00EF0567">
        <w:rPr>
          <w:rStyle w:val="Strong"/>
          <w:b w:val="0"/>
          <w:bCs w:val="0"/>
        </w:rPr>
        <w:t xml:space="preserve">increased 0.53 per cent and 0.47 per cent respectively. </w:t>
      </w:r>
    </w:p>
    <w:p w14:paraId="77D572DB" w14:textId="77777777" w:rsidR="001F1A34" w:rsidRPr="001F1A34" w:rsidRDefault="00EF0567" w:rsidP="00E06622">
      <w:pPr>
        <w:ind w:firstLine="720"/>
      </w:pPr>
      <w:r>
        <w:rPr>
          <w:rStyle w:val="Strong"/>
          <w:b w:val="0"/>
          <w:bCs w:val="0"/>
        </w:rPr>
        <w:lastRenderedPageBreak/>
        <w:t xml:space="preserve">However, considering the 2020 population, the total COVID-19 case percentage per 100,000 population </w:t>
      </w:r>
      <w:r w:rsidR="00C310C2">
        <w:rPr>
          <w:rStyle w:val="Strong"/>
          <w:b w:val="0"/>
          <w:bCs w:val="0"/>
        </w:rPr>
        <w:t xml:space="preserve">reduced from </w:t>
      </w:r>
      <w:r w:rsidR="00C310C2" w:rsidRPr="001F1A34">
        <w:rPr>
          <w:rFonts w:eastAsia="Times New Roman" w:cs="Times New Roman"/>
          <w:szCs w:val="24"/>
          <w:lang w:eastAsia="en-GB"/>
        </w:rPr>
        <w:t>7,906.2 to 7,872.7</w:t>
      </w:r>
      <w:r w:rsidR="00C310C2">
        <w:rPr>
          <w:rFonts w:eastAsia="Times New Roman" w:cs="Times New Roman"/>
          <w:szCs w:val="24"/>
          <w:lang w:eastAsia="en-GB"/>
        </w:rPr>
        <w:t xml:space="preserve"> </w:t>
      </w:r>
      <w:r w:rsidR="00C310C2">
        <w:rPr>
          <w:rStyle w:val="Strong"/>
          <w:b w:val="0"/>
          <w:bCs w:val="0"/>
        </w:rPr>
        <w:t>(</w:t>
      </w:r>
      <w:r w:rsidR="00C310C2">
        <w:t xml:space="preserve">Gov.UK, 2021c). </w:t>
      </w:r>
      <w:r w:rsidR="005C16C8">
        <w:t>The</w:t>
      </w:r>
      <w:r w:rsidR="00C310C2">
        <w:t xml:space="preserve"> mortality rate is also decreased from </w:t>
      </w:r>
      <w:r w:rsidR="00C310C2">
        <w:rPr>
          <w:rFonts w:eastAsia="Times New Roman" w:cs="Times New Roman"/>
          <w:szCs w:val="24"/>
          <w:lang w:eastAsia="en-GB"/>
        </w:rPr>
        <w:t xml:space="preserve">192.5 to 191.7, which shows a downward trend </w:t>
      </w:r>
      <w:r w:rsidR="005C16C8">
        <w:rPr>
          <w:rFonts w:eastAsia="Times New Roman" w:cs="Times New Roman"/>
          <w:szCs w:val="24"/>
          <w:lang w:eastAsia="en-GB"/>
        </w:rPr>
        <w:t>(</w:t>
      </w:r>
      <w:r w:rsidR="00C310C2">
        <w:rPr>
          <w:rFonts w:eastAsia="Times New Roman" w:cs="Times New Roman"/>
          <w:szCs w:val="24"/>
          <w:lang w:eastAsia="en-GB"/>
        </w:rPr>
        <w:t>0.8 per 100,000 population</w:t>
      </w:r>
      <w:r w:rsidR="005C16C8">
        <w:rPr>
          <w:rFonts w:eastAsia="Times New Roman" w:cs="Times New Roman"/>
          <w:szCs w:val="24"/>
          <w:lang w:eastAsia="en-GB"/>
        </w:rPr>
        <w:t>)</w:t>
      </w:r>
      <w:r w:rsidR="00C310C2">
        <w:rPr>
          <w:rFonts w:eastAsia="Times New Roman" w:cs="Times New Roman"/>
          <w:szCs w:val="24"/>
          <w:lang w:eastAsia="en-GB"/>
        </w:rPr>
        <w:t>.</w:t>
      </w:r>
      <w:r w:rsidR="005C16C8">
        <w:rPr>
          <w:rFonts w:eastAsia="Times New Roman" w:cs="Times New Roman"/>
          <w:szCs w:val="24"/>
          <w:lang w:eastAsia="en-GB"/>
        </w:rPr>
        <w:t xml:space="preserve"> The health care sector has acquired huge profits due to the pandemic and the country being the world</w:t>
      </w:r>
      <w:r w:rsidR="00B7530C">
        <w:rPr>
          <w:rFonts w:eastAsia="Times New Roman" w:cs="Times New Roman"/>
          <w:szCs w:val="24"/>
          <w:lang w:eastAsia="en-GB"/>
        </w:rPr>
        <w:t>'</w:t>
      </w:r>
      <w:r w:rsidR="005C16C8">
        <w:rPr>
          <w:rFonts w:eastAsia="Times New Roman" w:cs="Times New Roman"/>
          <w:szCs w:val="24"/>
          <w:lang w:eastAsia="en-GB"/>
        </w:rPr>
        <w:t xml:space="preserve">s leading consumer market. </w:t>
      </w:r>
    </w:p>
    <w:p w14:paraId="52A43804" w14:textId="77777777" w:rsidR="00191120" w:rsidRDefault="00191120" w:rsidP="00191120">
      <w:r w:rsidRPr="001F36A4">
        <w:rPr>
          <w:rStyle w:val="Strong"/>
          <w:bCs w:val="0"/>
        </w:rPr>
        <w:t>Income level</w:t>
      </w:r>
      <w:r w:rsidR="005C16C8" w:rsidRPr="001F36A4">
        <w:rPr>
          <w:rStyle w:val="Strong"/>
          <w:bCs w:val="0"/>
        </w:rPr>
        <w:t>:</w:t>
      </w:r>
      <w:r w:rsidR="005C16C8">
        <w:rPr>
          <w:rStyle w:val="Strong"/>
          <w:b w:val="0"/>
          <w:bCs w:val="0"/>
        </w:rPr>
        <w:t xml:space="preserve"> a reasonable inflation rate and a decline in unemployment percentage place the people of </w:t>
      </w:r>
      <w:r w:rsidR="00B7530C">
        <w:rPr>
          <w:rStyle w:val="Strong"/>
          <w:b w:val="0"/>
          <w:bCs w:val="0"/>
        </w:rPr>
        <w:t xml:space="preserve">the </w:t>
      </w:r>
      <w:r w:rsidR="005C16C8">
        <w:rPr>
          <w:rStyle w:val="Strong"/>
          <w:b w:val="0"/>
          <w:bCs w:val="0"/>
        </w:rPr>
        <w:t>U</w:t>
      </w:r>
      <w:r w:rsidR="00013211">
        <w:rPr>
          <w:rStyle w:val="Strong"/>
          <w:b w:val="0"/>
          <w:bCs w:val="0"/>
        </w:rPr>
        <w:t>.K.</w:t>
      </w:r>
      <w:r w:rsidR="005C16C8">
        <w:rPr>
          <w:rStyle w:val="Strong"/>
          <w:b w:val="0"/>
          <w:bCs w:val="0"/>
        </w:rPr>
        <w:t xml:space="preserve"> in high-income earners. Thus, per capita of the country is higher, which is amid </w:t>
      </w:r>
      <w:r w:rsidR="00B7530C">
        <w:rPr>
          <w:rStyle w:val="Strong"/>
          <w:b w:val="0"/>
          <w:bCs w:val="0"/>
        </w:rPr>
        <w:t xml:space="preserve">the </w:t>
      </w:r>
      <w:r w:rsidR="005C16C8">
        <w:rPr>
          <w:rStyle w:val="Strong"/>
          <w:b w:val="0"/>
          <w:bCs w:val="0"/>
        </w:rPr>
        <w:t xml:space="preserve">top 20 countries worldwide. </w:t>
      </w:r>
    </w:p>
    <w:p w14:paraId="0105C00F" w14:textId="77777777" w:rsidR="00191120" w:rsidRPr="00A855F5" w:rsidRDefault="00191120" w:rsidP="00A855F5">
      <w:pPr>
        <w:pStyle w:val="Heading3"/>
        <w:rPr>
          <w:rStyle w:val="Strong"/>
          <w:b w:val="0"/>
          <w:bCs w:val="0"/>
        </w:rPr>
      </w:pPr>
      <w:bookmarkStart w:id="14" w:name="_Toc79149366"/>
      <w:r w:rsidRPr="00A855F5">
        <w:rPr>
          <w:rStyle w:val="Strong"/>
          <w:b w:val="0"/>
          <w:bCs w:val="0"/>
        </w:rPr>
        <w:t>Technological Factors</w:t>
      </w:r>
      <w:bookmarkEnd w:id="14"/>
    </w:p>
    <w:p w14:paraId="54A5A151" w14:textId="77777777" w:rsidR="00AD3873" w:rsidRPr="00AD3873" w:rsidRDefault="00AD3873" w:rsidP="00AD3873">
      <w:r w:rsidRPr="00AD3873">
        <w:rPr>
          <w:b/>
        </w:rPr>
        <w:t>Online Shopping:</w:t>
      </w:r>
      <w:r>
        <w:t xml:space="preserve"> The COVID-19 has paved a new period for tech, from pings and </w:t>
      </w:r>
      <w:proofErr w:type="gramStart"/>
      <w:r>
        <w:t>Zoom</w:t>
      </w:r>
      <w:proofErr w:type="gramEnd"/>
      <w:r>
        <w:t xml:space="preserve"> to online shopping and e-scooters. Microsoft</w:t>
      </w:r>
      <w:r w:rsidR="00B7530C">
        <w:t>'</w:t>
      </w:r>
      <w:r>
        <w:t>s Brad Smith claimed that two years of digital transformation took place in two months. (BBC, 2021</w:t>
      </w:r>
      <w:r w:rsidR="00A633EC">
        <w:t>c</w:t>
      </w:r>
      <w:r>
        <w:t>). This has worked great for retail stores like Marks &amp; Spencer, as the organisation is increas</w:t>
      </w:r>
      <w:r w:rsidR="00B7530C">
        <w:t>ing</w:t>
      </w:r>
      <w:r>
        <w:t xml:space="preserve"> the use of </w:t>
      </w:r>
      <w:r w:rsidR="00B7530C">
        <w:t xml:space="preserve">the </w:t>
      </w:r>
      <w:r w:rsidRPr="00AD3873">
        <w:t>"scan, pay and go"</w:t>
      </w:r>
      <w:r>
        <w:t xml:space="preserve"> service that works through a software application </w:t>
      </w:r>
      <w:r w:rsidR="000950E7">
        <w:t>in all 573 grocery outlets in the U</w:t>
      </w:r>
      <w:r w:rsidR="00013211">
        <w:t>.</w:t>
      </w:r>
      <w:r w:rsidR="000950E7">
        <w:t xml:space="preserve">K. </w:t>
      </w:r>
      <w:r w:rsidR="00A633EC">
        <w:t xml:space="preserve">The advantage of this plan is that it prevents consumers </w:t>
      </w:r>
      <w:r w:rsidR="00B7530C">
        <w:t xml:space="preserve">from </w:t>
      </w:r>
      <w:r w:rsidR="00A633EC">
        <w:t xml:space="preserve">gathering in the same area at busy times. This also benefits the organisation </w:t>
      </w:r>
      <w:r w:rsidR="008E4D64">
        <w:t>by saving</w:t>
      </w:r>
      <w:r w:rsidR="00A633EC">
        <w:t xml:space="preserve"> </w:t>
      </w:r>
      <w:r w:rsidR="00B7530C">
        <w:t xml:space="preserve">the </w:t>
      </w:r>
      <w:r w:rsidR="00A633EC">
        <w:t>business money by reducing the need for checkouts and staff (B</w:t>
      </w:r>
      <w:r w:rsidR="00013211">
        <w:t>.B.C.</w:t>
      </w:r>
      <w:r w:rsidR="00A633EC">
        <w:t>, 2021</w:t>
      </w:r>
      <w:r w:rsidR="001A66AC">
        <w:t>d).</w:t>
      </w:r>
    </w:p>
    <w:p w14:paraId="712A7E29" w14:textId="77777777" w:rsidR="00191120" w:rsidRPr="00A855F5" w:rsidRDefault="00191120" w:rsidP="00A855F5">
      <w:pPr>
        <w:pStyle w:val="Heading3"/>
        <w:rPr>
          <w:rStyle w:val="Strong"/>
          <w:b w:val="0"/>
          <w:bCs w:val="0"/>
        </w:rPr>
      </w:pPr>
      <w:bookmarkStart w:id="15" w:name="_Toc79149367"/>
      <w:r w:rsidRPr="00A855F5">
        <w:rPr>
          <w:rStyle w:val="Strong"/>
          <w:b w:val="0"/>
          <w:bCs w:val="0"/>
        </w:rPr>
        <w:t>Legal Factors</w:t>
      </w:r>
      <w:bookmarkEnd w:id="15"/>
    </w:p>
    <w:p w14:paraId="0636D91E" w14:textId="77777777" w:rsidR="001558EA" w:rsidRDefault="00106C63" w:rsidP="00106C63">
      <w:r>
        <w:tab/>
        <w:t>The U</w:t>
      </w:r>
      <w:r w:rsidR="00013211">
        <w:t>.K.</w:t>
      </w:r>
      <w:r>
        <w:t xml:space="preserve"> has serious measures to reduce the COVID-19 cases. </w:t>
      </w:r>
      <w:r w:rsidR="008E4D64">
        <w:t>The government requires all retailers to align with the legislative conditions to open their physical stores in terms of retai</w:t>
      </w:r>
      <w:r>
        <w:t xml:space="preserve">l stores. These conditions include following the labour law, </w:t>
      </w:r>
      <w:proofErr w:type="gramStart"/>
      <w:r>
        <w:t>i.e.</w:t>
      </w:r>
      <w:proofErr w:type="gramEnd"/>
      <w:r>
        <w:t xml:space="preserve"> the Employment Act 1996 and taxation laws. </w:t>
      </w:r>
    </w:p>
    <w:p w14:paraId="01340EDF" w14:textId="77777777" w:rsidR="001558EA" w:rsidRDefault="001558EA">
      <w:pPr>
        <w:spacing w:line="259" w:lineRule="auto"/>
        <w:jc w:val="left"/>
      </w:pPr>
      <w:r>
        <w:br w:type="page"/>
      </w:r>
    </w:p>
    <w:p w14:paraId="452B329D" w14:textId="77777777" w:rsidR="00106C63" w:rsidRDefault="00106C63" w:rsidP="00E06622">
      <w:pPr>
        <w:ind w:firstLine="720"/>
      </w:pPr>
      <w:r>
        <w:lastRenderedPageBreak/>
        <w:t xml:space="preserve">The legal factors have become </w:t>
      </w:r>
      <w:r w:rsidR="00C25ABE">
        <w:t>complex</w:t>
      </w:r>
      <w:r>
        <w:t xml:space="preserve"> for Marks &amp; Spencer, as it operate</w:t>
      </w:r>
      <w:r w:rsidR="00B7530C">
        <w:t>s</w:t>
      </w:r>
      <w:r>
        <w:t xml:space="preserve"> in other countries or provide</w:t>
      </w:r>
      <w:r w:rsidR="00B7530C">
        <w:t>s</w:t>
      </w:r>
      <w:r>
        <w:t xml:space="preserve"> products and services online, which means that the organisation must abide by their legislation, such as copyright and data laws. </w:t>
      </w:r>
      <w:r w:rsidR="00013211">
        <w:t>The organisations must also</w:t>
      </w:r>
      <w:r>
        <w:t xml:space="preserve"> follow the Equality Act 2010 that protects individuals from discrimination against colour, gender, race, and other differences (Shaw, 2020).</w:t>
      </w:r>
    </w:p>
    <w:p w14:paraId="25419451" w14:textId="77777777" w:rsidR="00191120" w:rsidRPr="00A855F5" w:rsidRDefault="00191120" w:rsidP="00A855F5">
      <w:pPr>
        <w:pStyle w:val="Heading3"/>
        <w:rPr>
          <w:rStyle w:val="Strong"/>
          <w:b w:val="0"/>
          <w:bCs w:val="0"/>
        </w:rPr>
      </w:pPr>
      <w:bookmarkStart w:id="16" w:name="_Toc79149368"/>
      <w:r w:rsidRPr="00A855F5">
        <w:rPr>
          <w:rStyle w:val="Strong"/>
          <w:b w:val="0"/>
          <w:bCs w:val="0"/>
        </w:rPr>
        <w:t>Environmental Factors</w:t>
      </w:r>
      <w:bookmarkEnd w:id="16"/>
    </w:p>
    <w:p w14:paraId="5FE3C037" w14:textId="77777777" w:rsidR="00191120" w:rsidRPr="00191120" w:rsidRDefault="005D4999" w:rsidP="00191120">
      <w:r>
        <w:tab/>
        <w:t xml:space="preserve">More </w:t>
      </w:r>
      <w:r w:rsidR="00C25ABE">
        <w:t>than 1,100 researchers have highlighted issues about areas impacted due to the pandemic in the short and longer</w:t>
      </w:r>
      <w:r w:rsidR="00B7530C">
        <w:t>-</w:t>
      </w:r>
      <w:r w:rsidR="00C25ABE">
        <w:t xml:space="preserve">term future. </w:t>
      </w:r>
      <w:r>
        <w:t xml:space="preserve"> </w:t>
      </w:r>
      <w:r w:rsidR="00C25ABE">
        <w:t xml:space="preserve">For example, </w:t>
      </w:r>
      <w:r w:rsidR="00394228">
        <w:t xml:space="preserve">greenhouse gas emissions </w:t>
      </w:r>
      <w:r w:rsidR="00F56B38">
        <w:t xml:space="preserve">have declined due to the </w:t>
      </w:r>
      <w:r w:rsidR="00EA14F4">
        <w:t>COVID-19 in the U</w:t>
      </w:r>
      <w:r w:rsidR="00013211">
        <w:t>.</w:t>
      </w:r>
      <w:r w:rsidR="00EA14F4">
        <w:t>K.</w:t>
      </w:r>
      <w:r w:rsidR="00F56B38">
        <w:t xml:space="preserve"> However, there is a chance to reduce this through making policies, but it may override environmental issues. Further, </w:t>
      </w:r>
      <w:r w:rsidR="00C25ABE">
        <w:t>access to green space is significant in supporting individuals</w:t>
      </w:r>
      <w:r w:rsidR="00B7530C">
        <w:t>'</w:t>
      </w:r>
      <w:r w:rsidR="003A0BA4">
        <w:t xml:space="preserve"> </w:t>
      </w:r>
      <w:r w:rsidR="00C25ABE">
        <w:t>wellbeing</w:t>
      </w:r>
      <w:r w:rsidR="00F56B38">
        <w:t xml:space="preserve"> </w:t>
      </w:r>
      <w:r w:rsidR="00493190">
        <w:t>during the crisis</w:t>
      </w:r>
      <w:r w:rsidR="00396400">
        <w:t>, but it</w:t>
      </w:r>
      <w:r w:rsidR="00C25ABE">
        <w:t xml:space="preserve"> has been observed that green space in the urban areas of </w:t>
      </w:r>
      <w:r w:rsidR="00B7530C">
        <w:t xml:space="preserve">the </w:t>
      </w:r>
      <w:r w:rsidR="00C25ABE">
        <w:t>U</w:t>
      </w:r>
      <w:r w:rsidR="00013211">
        <w:t>.K.</w:t>
      </w:r>
      <w:r w:rsidR="00C25ABE">
        <w:t xml:space="preserve"> is limited</w:t>
      </w:r>
      <w:r w:rsidR="00396400">
        <w:t xml:space="preserve"> (U</w:t>
      </w:r>
      <w:r w:rsidR="00013211">
        <w:t>.K.</w:t>
      </w:r>
      <w:r w:rsidR="00396400">
        <w:t xml:space="preserve"> Parliament, 2020). However, </w:t>
      </w:r>
      <w:r w:rsidR="00A13146">
        <w:t>small particle</w:t>
      </w:r>
      <w:r w:rsidR="00396400">
        <w:t xml:space="preserve"> pollution </w:t>
      </w:r>
      <w:r w:rsidR="00A13146">
        <w:t xml:space="preserve">and nitrogen oxide levels </w:t>
      </w:r>
      <w:r w:rsidR="00396400">
        <w:t>declin</w:t>
      </w:r>
      <w:r w:rsidR="00EA14F4">
        <w:t xml:space="preserve">ed during </w:t>
      </w:r>
      <w:r w:rsidR="00B7530C">
        <w:t xml:space="preserve">the </w:t>
      </w:r>
      <w:r w:rsidR="00EA14F4">
        <w:t>lockdown in the U</w:t>
      </w:r>
      <w:r w:rsidR="00013211">
        <w:t>.K.</w:t>
      </w:r>
      <w:r w:rsidR="00EA14F4">
        <w:t xml:space="preserve">, </w:t>
      </w:r>
      <w:r w:rsidR="00013211">
        <w:t>leading to serious respiratory issues and deteriorating</w:t>
      </w:r>
      <w:r w:rsidR="00EA14F4">
        <w:t xml:space="preserve"> current illnesses like asthma. Thus, the overall reduction in pollution </w:t>
      </w:r>
      <w:r w:rsidR="00147E4B">
        <w:t>has been</w:t>
      </w:r>
      <w:r w:rsidR="00EA14F4">
        <w:t xml:space="preserve"> beneficial</w:t>
      </w:r>
      <w:r w:rsidR="00C953FB">
        <w:t xml:space="preserve"> for public health (U</w:t>
      </w:r>
      <w:r w:rsidR="00013211">
        <w:t>.K.</w:t>
      </w:r>
      <w:r w:rsidR="00C953FB">
        <w:t xml:space="preserve"> </w:t>
      </w:r>
      <w:r w:rsidR="006A3596">
        <w:t>Research and Innovation, 2021).</w:t>
      </w:r>
    </w:p>
    <w:p w14:paraId="3F51E130" w14:textId="77777777" w:rsidR="006B3894" w:rsidRPr="006B3894" w:rsidRDefault="006B3894" w:rsidP="006B3894">
      <w:pPr>
        <w:pStyle w:val="Heading2"/>
        <w:rPr>
          <w:rStyle w:val="markedcontent"/>
        </w:rPr>
      </w:pPr>
      <w:bookmarkStart w:id="17" w:name="_Toc79149369"/>
      <w:r w:rsidRPr="006B3894">
        <w:rPr>
          <w:rStyle w:val="markedcontent"/>
        </w:rPr>
        <w:t>Marketing Mix</w:t>
      </w:r>
      <w:bookmarkEnd w:id="17"/>
    </w:p>
    <w:p w14:paraId="4338B4CC" w14:textId="77777777" w:rsidR="006B3894" w:rsidRDefault="006B3894" w:rsidP="003E4A71">
      <w:pPr>
        <w:pStyle w:val="Heading3"/>
      </w:pPr>
      <w:bookmarkStart w:id="18" w:name="_Toc79149370"/>
      <w:r w:rsidRPr="006B3894">
        <w:t>Product</w:t>
      </w:r>
      <w:bookmarkEnd w:id="18"/>
    </w:p>
    <w:p w14:paraId="717CBF16" w14:textId="77777777" w:rsidR="001558EA" w:rsidRDefault="00343AF1" w:rsidP="00343AF1">
      <w:r>
        <w:tab/>
        <w:t>Marks &amp; Spencer</w:t>
      </w:r>
      <w:r w:rsidR="00B7530C">
        <w:t>'</w:t>
      </w:r>
      <w:r>
        <w:t>s products are Inspire Me (Style &amp; Living), Gifts &amp; Hampers, Flowers, Food, Furniture, Home, Kids, Men, Women, Beauty, and Lingerie. I</w:t>
      </w:r>
      <w:r w:rsidR="008E4D64">
        <w:t>n addition, i</w:t>
      </w:r>
      <w:r>
        <w:t xml:space="preserve">t has </w:t>
      </w:r>
      <w:r w:rsidR="00B7530C">
        <w:t xml:space="preserve">a </w:t>
      </w:r>
      <w:r>
        <w:t xml:space="preserve">Christmas category that includes products like decorations and gifts </w:t>
      </w:r>
      <w:r w:rsidR="00397DCB">
        <w:t xml:space="preserve">during festivals. These products are categorised into sub-classified, such as nightwear, accessories, and footwear in women and men. </w:t>
      </w:r>
    </w:p>
    <w:p w14:paraId="59BBAC0C" w14:textId="77777777" w:rsidR="006A3596" w:rsidRPr="006A3596" w:rsidRDefault="00397DCB" w:rsidP="001558EA">
      <w:pPr>
        <w:ind w:firstLine="720"/>
      </w:pPr>
      <w:r>
        <w:lastRenderedPageBreak/>
        <w:t xml:space="preserve">Similarly, bathroom, bedding, lighting, dining, cooking </w:t>
      </w:r>
      <w:proofErr w:type="gramStart"/>
      <w:r>
        <w:t>are</w:t>
      </w:r>
      <w:proofErr w:type="gramEnd"/>
      <w:r>
        <w:t xml:space="preserve"> some of the sub-classes in </w:t>
      </w:r>
      <w:r w:rsidR="00B7530C">
        <w:t xml:space="preserve">the </w:t>
      </w:r>
      <w:r>
        <w:t xml:space="preserve">Home category. </w:t>
      </w:r>
      <w:r w:rsidR="00AE6944">
        <w:t xml:space="preserve">Marks &amp; Spencer is well-positioned for the standard of its products. Many customers love the brand due to its high-quality </w:t>
      </w:r>
      <w:r w:rsidR="00B7530C">
        <w:t>F</w:t>
      </w:r>
      <w:r w:rsidR="00AE6944">
        <w:t xml:space="preserve">ood and </w:t>
      </w:r>
      <w:r w:rsidR="00F4360B">
        <w:t>everyday wear (</w:t>
      </w:r>
      <w:r w:rsidR="00A72687" w:rsidRPr="00A72687">
        <w:t>Le</w:t>
      </w:r>
      <w:r w:rsidR="00A72687">
        <w:t>ite, 2020)</w:t>
      </w:r>
      <w:r w:rsidR="001558EA">
        <w:t xml:space="preserve">. </w:t>
      </w:r>
      <w:r w:rsidR="00F4360B">
        <w:t>The COVID-19 has led to many changes in the buying habits of the customers, as they have shifted to buying more casual clothing like T-shirt bras, bathroom items, whole vegetables, and herbs that have increased its online sales. It has been observed that customers barely purchase any ties and suits. Marks &amp; Spencer has also found that customers visit the shops less and plan their next meal. Customers have now shifted towards purchasing product packs like chicken or strawberries. The sales of frozen products have increased by 75 per cent in a year in the U</w:t>
      </w:r>
      <w:r w:rsidR="00013211">
        <w:t>.K.</w:t>
      </w:r>
      <w:r w:rsidR="00F4360B">
        <w:t xml:space="preserve"> (B</w:t>
      </w:r>
      <w:r w:rsidR="00013211">
        <w:t>.B.C.</w:t>
      </w:r>
      <w:r w:rsidR="00F4360B">
        <w:t>, 2020).</w:t>
      </w:r>
    </w:p>
    <w:p w14:paraId="0FC42859" w14:textId="77777777" w:rsidR="006B3894" w:rsidRDefault="006B3894" w:rsidP="003E4A71">
      <w:pPr>
        <w:pStyle w:val="Heading3"/>
      </w:pPr>
      <w:bookmarkStart w:id="19" w:name="_Toc79149371"/>
      <w:r w:rsidRPr="006B3894">
        <w:t>Price</w:t>
      </w:r>
      <w:bookmarkEnd w:id="19"/>
    </w:p>
    <w:p w14:paraId="734C8597" w14:textId="77777777" w:rsidR="00F4360B" w:rsidRDefault="00F4360B" w:rsidP="001558EA">
      <w:r>
        <w:tab/>
      </w:r>
      <w:r w:rsidR="008E428D">
        <w:t>Marks &amp; Spencer</w:t>
      </w:r>
      <w:r w:rsidR="00B7530C">
        <w:t>'</w:t>
      </w:r>
      <w:r w:rsidR="008E428D">
        <w:t xml:space="preserve">s products are priced between medium to high class due to </w:t>
      </w:r>
      <w:r w:rsidR="00B7530C">
        <w:t>their</w:t>
      </w:r>
      <w:r w:rsidR="008E428D">
        <w:t xml:space="preserve"> premium quality. During the COVID-19, the organisation enhanced value perception and made Food more price competitive without compromising quality. In 2020, it reduced the prices on more than 500 lines, with an emphasis on staple items like Super Soft Vitamin D White Loaf from £1.15 to 65 per cent. Marks &amp; Spencer also launched Fresh Market Specials to demonstrate their high value in all fresh items like fish and meat, </w:t>
      </w:r>
      <w:r w:rsidR="008E4D64">
        <w:t>increasing</w:t>
      </w:r>
      <w:r w:rsidR="008E428D" w:rsidRPr="0091396D">
        <w:t xml:space="preserve"> </w:t>
      </w:r>
      <w:r w:rsidR="00013211">
        <w:t>sales of featured item</w:t>
      </w:r>
      <w:r w:rsidR="001558EA">
        <w:t xml:space="preserve">s. </w:t>
      </w:r>
      <w:r w:rsidR="00995627" w:rsidRPr="0091396D">
        <w:t xml:space="preserve">The </w:t>
      </w:r>
      <w:r w:rsidR="0091396D" w:rsidRPr="0091396D">
        <w:t xml:space="preserve">organisation sells most price competitive food, leading to </w:t>
      </w:r>
      <w:r w:rsidR="0091396D" w:rsidRPr="0091396D">
        <w:br/>
      </w:r>
      <w:r w:rsidR="00B7530C">
        <w:t>E</w:t>
      </w:r>
      <w:r w:rsidR="0091396D">
        <w:t>nhanced</w:t>
      </w:r>
      <w:r w:rsidR="0091396D" w:rsidRPr="0091396D">
        <w:t xml:space="preserve"> price perceptions</w:t>
      </w:r>
      <w:r w:rsidR="00C6388E">
        <w:t xml:space="preserve"> (</w:t>
      </w:r>
      <w:r w:rsidR="00EE1EBC">
        <w:t xml:space="preserve">Marks &amp; Spencer Strategic Report, 2020). </w:t>
      </w:r>
      <w:r w:rsidR="003B7F1B">
        <w:t xml:space="preserve">However, throughout the </w:t>
      </w:r>
      <w:r w:rsidR="002527EB">
        <w:t>COVID-19</w:t>
      </w:r>
      <w:r w:rsidR="003B7F1B">
        <w:t>, it has been using a dynamic pricing strategy in which it provides products on sales to retain customers a</w:t>
      </w:r>
      <w:r w:rsidR="00BF6677">
        <w:t xml:space="preserve">nd gain </w:t>
      </w:r>
      <w:r w:rsidR="00B7530C">
        <w:t xml:space="preserve">the </w:t>
      </w:r>
      <w:r w:rsidR="00BF6677">
        <w:t>attention of consumers.</w:t>
      </w:r>
      <w:r w:rsidR="00F40A93">
        <w:t xml:space="preserve"> For example, the organisation introduced a </w:t>
      </w:r>
      <w:r w:rsidR="00B7530C">
        <w:t>'</w:t>
      </w:r>
      <w:r w:rsidR="00F40A93">
        <w:t>rainbow sale</w:t>
      </w:r>
      <w:r w:rsidR="00B7530C">
        <w:t>'</w:t>
      </w:r>
      <w:r w:rsidR="00F40A93">
        <w:t xml:space="preserve"> and giving 10 per cent of earnings to N</w:t>
      </w:r>
      <w:r w:rsidR="00013211">
        <w:t>.H.S.</w:t>
      </w:r>
      <w:r w:rsidR="00F40A93">
        <w:t xml:space="preserve"> charities</w:t>
      </w:r>
      <w:r w:rsidR="00BF7F39">
        <w:t>, excluding V</w:t>
      </w:r>
      <w:r w:rsidR="00013211">
        <w:t>.A.</w:t>
      </w:r>
      <w:r w:rsidR="00BF7F39">
        <w:t>T</w:t>
      </w:r>
      <w:r w:rsidR="00F40A93">
        <w:t>. The sale aims customers with discounts of around 50 per cent across the outlet. The womenswear offers</w:t>
      </w:r>
      <w:r w:rsidR="002527EB">
        <w:t xml:space="preserve"> consist of and half-price jumpsuits at £29 and dresses discounted from £40 to £15 </w:t>
      </w:r>
      <w:r w:rsidR="00F40A93">
        <w:t xml:space="preserve">(The </w:t>
      </w:r>
      <w:r w:rsidR="00F40A93" w:rsidRPr="00F40A93">
        <w:t>Guardian</w:t>
      </w:r>
      <w:r w:rsidR="00044666">
        <w:t>, 2020).</w:t>
      </w:r>
    </w:p>
    <w:p w14:paraId="59ADF8F3" w14:textId="77777777" w:rsidR="006B3894" w:rsidRDefault="006B3894" w:rsidP="003E4A71">
      <w:pPr>
        <w:pStyle w:val="Heading3"/>
      </w:pPr>
      <w:bookmarkStart w:id="20" w:name="_Toc79149372"/>
      <w:r w:rsidRPr="006B3894">
        <w:lastRenderedPageBreak/>
        <w:t>Place</w:t>
      </w:r>
      <w:bookmarkEnd w:id="20"/>
    </w:p>
    <w:p w14:paraId="02346F4D" w14:textId="77777777" w:rsidR="00BE538A" w:rsidRPr="00BE538A" w:rsidRDefault="00044666" w:rsidP="00BF7F39">
      <w:pPr>
        <w:ind w:firstLine="720"/>
      </w:pPr>
      <w:r>
        <w:t xml:space="preserve">Marks &amp; Spencer is a multinational brand with </w:t>
      </w:r>
      <w:r w:rsidR="00B7530C">
        <w:t xml:space="preserve">a </w:t>
      </w:r>
      <w:r>
        <w:t xml:space="preserve">presence in 62 </w:t>
      </w:r>
      <w:r w:rsidRPr="00044666">
        <w:t xml:space="preserve">countries from 1,519 outlets </w:t>
      </w:r>
      <w:r>
        <w:t xml:space="preserve">and 44 websites </w:t>
      </w:r>
      <w:r w:rsidRPr="00044666">
        <w:t xml:space="preserve">around the </w:t>
      </w:r>
      <w:r>
        <w:t>globe. Its major business is in the U</w:t>
      </w:r>
      <w:r w:rsidR="00013211">
        <w:t>.K.</w:t>
      </w:r>
      <w:r w:rsidR="00B7530C">
        <w:t>,</w:t>
      </w:r>
      <w:r>
        <w:t xml:space="preserve"> with </w:t>
      </w:r>
      <w:r w:rsidR="00C41836">
        <w:t>850 clothi</w:t>
      </w:r>
      <w:r w:rsidR="00BC5982">
        <w:t>ng and grocery outlets (</w:t>
      </w:r>
      <w:r w:rsidR="00BC5982">
        <w:rPr>
          <w:rStyle w:val="markedcontent"/>
          <w:rFonts w:cs="Times New Roman"/>
          <w:szCs w:val="24"/>
        </w:rPr>
        <w:t xml:space="preserve">Marks </w:t>
      </w:r>
      <w:r w:rsidR="00BC5982">
        <w:t xml:space="preserve">&amp; </w:t>
      </w:r>
      <w:r w:rsidR="00BC5982">
        <w:rPr>
          <w:rStyle w:val="markedcontent"/>
          <w:rFonts w:cs="Times New Roman"/>
          <w:szCs w:val="24"/>
        </w:rPr>
        <w:t>Spencer, 2021).</w:t>
      </w:r>
      <w:r w:rsidR="00C41836">
        <w:t xml:space="preserve"> However, since the COVID-19 has led to an increasing number of outlets closing due to lockdown, consumers have shifted towards online shopping. As </w:t>
      </w:r>
      <w:r w:rsidR="00E153CC">
        <w:t>a result,</w:t>
      </w:r>
      <w:r w:rsidR="007C02DD">
        <w:t xml:space="preserve"> the online website in the U</w:t>
      </w:r>
      <w:r w:rsidR="00013211">
        <w:t>.K.</w:t>
      </w:r>
      <w:r w:rsidR="007C02DD">
        <w:t xml:space="preserve"> performed strongly with increasing sales of 26 per cent. </w:t>
      </w:r>
      <w:r w:rsidR="00BC5982">
        <w:t>Further</w:t>
      </w:r>
      <w:r w:rsidR="007C02DD">
        <w:t>, the organisation</w:t>
      </w:r>
      <w:r w:rsidR="00B7530C">
        <w:t>'</w:t>
      </w:r>
      <w:r w:rsidR="007C02DD">
        <w:t>s digital attempts improved in 2020 when it partnered with Ocado and went live</w:t>
      </w:r>
      <w:r w:rsidR="00B7530C">
        <w:t>,</w:t>
      </w:r>
      <w:r w:rsidR="007C02DD">
        <w:t xml:space="preserve"> making the whole Marks &amp; Spencer Food range available online for the first time that skyrocketed the online grocery sales.</w:t>
      </w:r>
      <w:r w:rsidR="00E153CC">
        <w:t xml:space="preserve"> Marks &amp; Spencer</w:t>
      </w:r>
      <w:r w:rsidR="00D62261">
        <w:t xml:space="preserve"> also</w:t>
      </w:r>
      <w:r w:rsidR="00E153CC">
        <w:t xml:space="preserve"> launched 46 new website</w:t>
      </w:r>
      <w:r w:rsidR="00D62261">
        <w:t>s</w:t>
      </w:r>
      <w:r w:rsidR="00E153CC">
        <w:t xml:space="preserve"> </w:t>
      </w:r>
      <w:r w:rsidR="007C02DD">
        <w:t>overseas (</w:t>
      </w:r>
      <w:r w:rsidR="007C02DD">
        <w:rPr>
          <w:rStyle w:val="elementor-icon-list-text"/>
        </w:rPr>
        <w:t>Silberstein</w:t>
      </w:r>
      <w:r w:rsidR="00BC5982">
        <w:rPr>
          <w:rStyle w:val="elementor-icon-list-text"/>
        </w:rPr>
        <w:t xml:space="preserve">, 2021) and </w:t>
      </w:r>
      <w:r w:rsidR="008E4D64">
        <w:rPr>
          <w:rStyle w:val="elementor-icon-list-text"/>
        </w:rPr>
        <w:t>plans</w:t>
      </w:r>
      <w:r w:rsidR="00BC5982">
        <w:rPr>
          <w:rStyle w:val="elementor-icon-list-text"/>
        </w:rPr>
        <w:t xml:space="preserve"> to close 100 outlets by 2022 due to its expansion of </w:t>
      </w:r>
      <w:r w:rsidR="00B7530C">
        <w:rPr>
          <w:rStyle w:val="elementor-icon-list-text"/>
        </w:rPr>
        <w:t xml:space="preserve">the </w:t>
      </w:r>
      <w:r w:rsidR="00BC5982">
        <w:rPr>
          <w:rStyle w:val="elementor-icon-list-text"/>
        </w:rPr>
        <w:t xml:space="preserve">current outlet closure scheme (The </w:t>
      </w:r>
      <w:r w:rsidR="00BC5982">
        <w:rPr>
          <w:rStyle w:val="css-l6t30p"/>
        </w:rPr>
        <w:t>Guardian, 2018).</w:t>
      </w:r>
    </w:p>
    <w:p w14:paraId="309E9B77" w14:textId="77777777" w:rsidR="00A6123D" w:rsidRDefault="006B3894" w:rsidP="00A6123D">
      <w:pPr>
        <w:pStyle w:val="Heading3"/>
      </w:pPr>
      <w:bookmarkStart w:id="21" w:name="_Toc79149373"/>
      <w:r w:rsidRPr="006B3894">
        <w:t>Promotion</w:t>
      </w:r>
      <w:bookmarkEnd w:id="21"/>
    </w:p>
    <w:p w14:paraId="4FBEEA71" w14:textId="77777777" w:rsidR="00E06622" w:rsidRDefault="00A6123D" w:rsidP="001E146C">
      <w:r>
        <w:tab/>
        <w:t>Since the U</w:t>
      </w:r>
      <w:r w:rsidR="00013211">
        <w:t>.K.</w:t>
      </w:r>
      <w:r>
        <w:t xml:space="preserve"> was</w:t>
      </w:r>
      <w:r w:rsidR="00F55E66">
        <w:t xml:space="preserve"> under lockdown for many months leading to reduced sales,</w:t>
      </w:r>
      <w:r>
        <w:t xml:space="preserve"> it was important for Marks &amp; Spencer </w:t>
      </w:r>
      <w:r w:rsidR="00F55E66">
        <w:t xml:space="preserve">to introduce a plan to attract consumers and increase profit. </w:t>
      </w:r>
      <w:r w:rsidR="00013211">
        <w:t>Due to digitalisation and the incentive to promote their products on social media platforms</w:t>
      </w:r>
      <w:r w:rsidR="001E146C">
        <w:t xml:space="preserve">. </w:t>
      </w:r>
      <w:r w:rsidR="00F55E66">
        <w:t xml:space="preserve">Thus, the organisation introduced a </w:t>
      </w:r>
      <w:r w:rsidR="001E146C">
        <w:t xml:space="preserve">brand-building </w:t>
      </w:r>
      <w:r w:rsidR="00F55E66">
        <w:t xml:space="preserve">programme, </w:t>
      </w:r>
      <w:r w:rsidR="00B7530C">
        <w:t>'</w:t>
      </w:r>
      <w:r w:rsidR="00F55E66">
        <w:t>Never the Same Again</w:t>
      </w:r>
      <w:r w:rsidR="00B7530C">
        <w:t>'</w:t>
      </w:r>
      <w:r w:rsidR="00F55E66">
        <w:t>, which focused on the impact of COVID-19 on consumers</w:t>
      </w:r>
      <w:r w:rsidR="00B7530C">
        <w:t>'</w:t>
      </w:r>
      <w:r w:rsidR="00F55E66">
        <w:t xml:space="preserve"> behaviours. The programme allowed customers to use their Sparks loyalty accounts and acquire free next day click and collect services to purchase new products</w:t>
      </w:r>
      <w:r w:rsidR="00355A68">
        <w:t xml:space="preserve"> (</w:t>
      </w:r>
      <w:r w:rsidR="00355A68" w:rsidRPr="00355A68">
        <w:t>Valentine</w:t>
      </w:r>
      <w:r w:rsidR="00355A68">
        <w:t>, 2021).</w:t>
      </w:r>
      <w:r w:rsidR="00355A68" w:rsidRPr="00355A68">
        <w:t xml:space="preserve"> </w:t>
      </w:r>
      <w:r w:rsidR="00F55E66">
        <w:t xml:space="preserve">This was a promotional approach to turbocharge the online business under the programme </w:t>
      </w:r>
      <w:r w:rsidR="00355A68">
        <w:t>leading to increased sales. As a result, Marks &amp; Spencer</w:t>
      </w:r>
      <w:r w:rsidR="00F55E66">
        <w:t xml:space="preserve"> </w:t>
      </w:r>
      <w:r w:rsidR="00355A68">
        <w:t>succeeded</w:t>
      </w:r>
      <w:r w:rsidR="00F55E66">
        <w:t xml:space="preserve"> as </w:t>
      </w:r>
      <w:r w:rsidR="00355A68">
        <w:t>the brand</w:t>
      </w:r>
      <w:r w:rsidR="00F55E66">
        <w:t xml:space="preserve"> reached 10 million customers, with access to more information driving personalised relationships and commercial decisions</w:t>
      </w:r>
      <w:r w:rsidR="001E146C">
        <w:t xml:space="preserve">. </w:t>
      </w:r>
    </w:p>
    <w:p w14:paraId="6A34C318" w14:textId="77777777" w:rsidR="00A6123D" w:rsidRDefault="008E4D64" w:rsidP="00E06622">
      <w:pPr>
        <w:ind w:firstLine="720"/>
      </w:pPr>
      <w:r>
        <w:lastRenderedPageBreak/>
        <w:t>As a result, t</w:t>
      </w:r>
      <w:r w:rsidR="001E146C">
        <w:t>he organisation reduced marketing spend and promotional activity declined</w:t>
      </w:r>
      <w:r w:rsidR="00B7530C">
        <w:t xml:space="preserve">. </w:t>
      </w:r>
      <w:r>
        <w:t>However, t</w:t>
      </w:r>
      <w:r w:rsidR="001E146C">
        <w:t xml:space="preserve">he share of spend on digital marketing and social media rose by 35 per cent in </w:t>
      </w:r>
      <w:r w:rsidR="001E146C" w:rsidRPr="001E146C">
        <w:t>2020 (</w:t>
      </w:r>
      <w:r w:rsidR="001426B7" w:rsidRPr="001426B7">
        <w:t>Ma</w:t>
      </w:r>
      <w:r w:rsidR="001426B7">
        <w:t>rks &amp; Spencer Strategic Report</w:t>
      </w:r>
      <w:r w:rsidR="001E146C">
        <w:t xml:space="preserve">, 2021). </w:t>
      </w:r>
    </w:p>
    <w:p w14:paraId="052D6BF4" w14:textId="77777777" w:rsidR="006B3894" w:rsidRDefault="006B3894" w:rsidP="003E4A71">
      <w:pPr>
        <w:pStyle w:val="Heading3"/>
      </w:pPr>
      <w:bookmarkStart w:id="22" w:name="_Toc79149374"/>
      <w:r w:rsidRPr="006B3894">
        <w:t>Processes</w:t>
      </w:r>
      <w:bookmarkEnd w:id="22"/>
    </w:p>
    <w:p w14:paraId="3A932943" w14:textId="77777777" w:rsidR="00AD7FBC" w:rsidRPr="004953F5" w:rsidRDefault="00E9480E" w:rsidP="00AD7FBC">
      <w:r>
        <w:tab/>
        <w:t xml:space="preserve">The COVID-19 has led </w:t>
      </w:r>
      <w:r w:rsidR="00B7530C">
        <w:t xml:space="preserve">to </w:t>
      </w:r>
      <w:r>
        <w:t>a major change in Marks &amp; Spencer</w:t>
      </w:r>
      <w:r w:rsidR="00B7530C">
        <w:t>'</w:t>
      </w:r>
      <w:r>
        <w:t xml:space="preserve">s processes. For example, the food suppliers deliver customers following </w:t>
      </w:r>
      <w:r w:rsidR="00EA1989">
        <w:t xml:space="preserve">quality control processes </w:t>
      </w:r>
      <w:r>
        <w:t xml:space="preserve">to assist them in making important adjustments. From installing screens to maintain distance and taking increased hygiene measures, the brand </w:t>
      </w:r>
      <w:r w:rsidR="00EA1989">
        <w:t>took steps to support their suppliers. This process allowed Marks &amp; Spencer to maintain social distancing and manage absence by facilitating production lines and emphasising its impo</w:t>
      </w:r>
      <w:r w:rsidR="006E4BF6">
        <w:t>rtant products where necessary (</w:t>
      </w:r>
      <w:r w:rsidR="006E4BF6">
        <w:rPr>
          <w:rStyle w:val="markedcontent"/>
          <w:rFonts w:cs="Times New Roman"/>
          <w:szCs w:val="24"/>
        </w:rPr>
        <w:t xml:space="preserve">Marks </w:t>
      </w:r>
      <w:r w:rsidR="006E4BF6">
        <w:t xml:space="preserve">&amp; </w:t>
      </w:r>
      <w:r w:rsidR="006E4BF6">
        <w:rPr>
          <w:rStyle w:val="markedcontent"/>
          <w:rFonts w:cs="Times New Roman"/>
          <w:szCs w:val="24"/>
        </w:rPr>
        <w:t>Spencer, 2021b).</w:t>
      </w:r>
      <w:r w:rsidR="00EA1989">
        <w:t xml:space="preserve"> This allows suppliers to meet the standard of quality, environment, and safety.</w:t>
      </w:r>
      <w:r w:rsidR="005026A9">
        <w:t xml:space="preserve"> Furthermore, the organisation has been a member of </w:t>
      </w:r>
      <w:r w:rsidR="00B7530C">
        <w:t xml:space="preserve">the </w:t>
      </w:r>
      <w:r w:rsidR="005026A9">
        <w:t xml:space="preserve">Sustainable Clothing Action Plan (SCAP) to decrease </w:t>
      </w:r>
      <w:r w:rsidR="00B7530C">
        <w:t xml:space="preserve">the </w:t>
      </w:r>
      <w:r w:rsidR="005026A9">
        <w:t>utili</w:t>
      </w:r>
      <w:r w:rsidR="00AD7FBC">
        <w:t xml:space="preserve">sation of resources. </w:t>
      </w:r>
      <w:r w:rsidR="00AD7FBC" w:rsidRPr="00AD7FBC">
        <w:t>Self-assessment and</w:t>
      </w:r>
      <w:r w:rsidR="00AD7FBC">
        <w:rPr>
          <w:rStyle w:val="markedcontent"/>
          <w:rFonts w:ascii="Arial" w:hAnsi="Arial" w:cs="Arial"/>
          <w:sz w:val="28"/>
          <w:szCs w:val="28"/>
        </w:rPr>
        <w:t xml:space="preserve"> </w:t>
      </w:r>
      <w:r w:rsidR="00AD7FBC">
        <w:t>confirm</w:t>
      </w:r>
      <w:r w:rsidR="00B7530C">
        <w:t>ation</w:t>
      </w:r>
      <w:r w:rsidR="00AD7FBC">
        <w:t xml:space="preserve"> in an action plan meeting </w:t>
      </w:r>
      <w:r w:rsidR="008E4D64">
        <w:t>are</w:t>
      </w:r>
      <w:r w:rsidR="00AD7FBC">
        <w:t xml:space="preserve"> </w:t>
      </w:r>
      <w:r w:rsidR="00AD7FBC" w:rsidRPr="00AD7FBC">
        <w:t>part of</w:t>
      </w:r>
      <w:r w:rsidR="00AD7FBC">
        <w:t xml:space="preserve"> </w:t>
      </w:r>
      <w:r w:rsidR="00B7530C">
        <w:t>'</w:t>
      </w:r>
      <w:r w:rsidR="00AD7FBC">
        <w:t>How we do Business</w:t>
      </w:r>
      <w:r w:rsidR="00B7530C">
        <w:t>'</w:t>
      </w:r>
      <w:r w:rsidR="00AD7FBC">
        <w:t xml:space="preserve"> and</w:t>
      </w:r>
      <w:r w:rsidR="00AD7FBC" w:rsidRPr="00AD7FBC">
        <w:t xml:space="preserve"> continuous </w:t>
      </w:r>
      <w:r w:rsidR="001E0D35">
        <w:t>improvement.</w:t>
      </w:r>
    </w:p>
    <w:p w14:paraId="3AA2BCF7" w14:textId="77777777" w:rsidR="006B3894" w:rsidRDefault="006B3894" w:rsidP="003E4A71">
      <w:pPr>
        <w:pStyle w:val="Heading3"/>
      </w:pPr>
      <w:bookmarkStart w:id="23" w:name="_Toc79149375"/>
      <w:r w:rsidRPr="006B3894">
        <w:t>People</w:t>
      </w:r>
      <w:bookmarkEnd w:id="23"/>
    </w:p>
    <w:p w14:paraId="10383077" w14:textId="77777777" w:rsidR="006E4BF6" w:rsidRPr="006E4BF6" w:rsidRDefault="006E4BF6" w:rsidP="006E4BF6">
      <w:r>
        <w:tab/>
        <w:t xml:space="preserve">The people at Marks &amp; Spencer include the employees </w:t>
      </w:r>
      <w:r w:rsidR="007D1170">
        <w:t xml:space="preserve">working in-stores and for the online </w:t>
      </w:r>
      <w:r w:rsidR="00077347">
        <w:t>websites</w:t>
      </w:r>
      <w:r w:rsidR="007D1170">
        <w:t>.</w:t>
      </w:r>
    </w:p>
    <w:p w14:paraId="56A80BD0" w14:textId="77777777" w:rsidR="006B3894" w:rsidRDefault="006B3894" w:rsidP="003E4A71">
      <w:pPr>
        <w:pStyle w:val="Heading3"/>
      </w:pPr>
      <w:bookmarkStart w:id="24" w:name="_Toc79149376"/>
      <w:r w:rsidRPr="006B3894">
        <w:t>Physical evidence</w:t>
      </w:r>
      <w:bookmarkEnd w:id="24"/>
    </w:p>
    <w:p w14:paraId="07DA0874" w14:textId="77777777" w:rsidR="005026A9" w:rsidRPr="005026A9" w:rsidRDefault="005026A9" w:rsidP="005026A9">
      <w:r>
        <w:tab/>
        <w:t xml:space="preserve">Online websites and physical stores are prominent physical </w:t>
      </w:r>
      <w:r w:rsidR="00B7530C">
        <w:t>pieces of evidence</w:t>
      </w:r>
      <w:r>
        <w:t xml:space="preserve"> of Marks &amp; Spencer.</w:t>
      </w:r>
    </w:p>
    <w:p w14:paraId="5282EE1B" w14:textId="77777777" w:rsidR="00E06622" w:rsidRDefault="00E06622">
      <w:pPr>
        <w:spacing w:line="259" w:lineRule="auto"/>
        <w:jc w:val="left"/>
        <w:rPr>
          <w:rFonts w:eastAsiaTheme="majorEastAsia" w:cstheme="majorBidi"/>
          <w:i/>
          <w:szCs w:val="26"/>
        </w:rPr>
      </w:pPr>
      <w:bookmarkStart w:id="25" w:name="_Toc79149377"/>
      <w:r>
        <w:br w:type="page"/>
      </w:r>
    </w:p>
    <w:p w14:paraId="03F562D8" w14:textId="77777777" w:rsidR="006B3894" w:rsidRDefault="006B3894" w:rsidP="006B3894">
      <w:pPr>
        <w:pStyle w:val="Heading2"/>
      </w:pPr>
      <w:r>
        <w:lastRenderedPageBreak/>
        <w:t>Customer Relationship Management</w:t>
      </w:r>
      <w:bookmarkEnd w:id="25"/>
    </w:p>
    <w:p w14:paraId="77DDB48F" w14:textId="77777777" w:rsidR="001B442A" w:rsidRDefault="004F224B" w:rsidP="00735C10">
      <w:r>
        <w:tab/>
      </w:r>
      <w:r w:rsidR="00735C10">
        <w:t>Customer relationship management is considered a process of managing various areas of eng</w:t>
      </w:r>
      <w:r w:rsidR="00684F62">
        <w:t>agement that an organisation has with its customers, including service, sales, and prospecting (</w:t>
      </w:r>
      <w:r w:rsidR="00A72687" w:rsidRPr="00A72687">
        <w:t>K</w:t>
      </w:r>
      <w:r w:rsidR="00A72687">
        <w:t>umar and Reinartz, 2018).</w:t>
      </w:r>
      <w:r w:rsidR="00684F62">
        <w:t xml:space="preserve"> The implementation of customer relationship management offers an understanding </w:t>
      </w:r>
      <w:r w:rsidR="008E4D64">
        <w:t>of and enhances customer relationship</w:t>
      </w:r>
      <w:r w:rsidR="00684F62">
        <w:t xml:space="preserve">s by merging all perceptions into a big picture. It is a combined method to retaining, acquiring, and recognising customers by allowing organisations to coordinate and manage customer interactions in all locations, lines of businesses, departments, and channels. </w:t>
      </w:r>
      <w:r w:rsidR="008E4D64">
        <w:t>Through c</w:t>
      </w:r>
      <w:r w:rsidR="00684F62">
        <w:t>ustomer relationship management</w:t>
      </w:r>
      <w:r w:rsidR="008E4D64">
        <w:t xml:space="preserve">, </w:t>
      </w:r>
      <w:r w:rsidR="00684F62">
        <w:t xml:space="preserve">organisations </w:t>
      </w:r>
      <w:r w:rsidR="008E4D64">
        <w:t xml:space="preserve">optimise </w:t>
      </w:r>
      <w:r w:rsidR="00B7530C">
        <w:t>the value of each customer engagement and leading</w:t>
      </w:r>
      <w:r w:rsidR="00684F62">
        <w:t xml:space="preserve"> </w:t>
      </w:r>
      <w:r w:rsidR="00B7530C">
        <w:t xml:space="preserve">to </w:t>
      </w:r>
      <w:r w:rsidR="00171334">
        <w:t>high business performance</w:t>
      </w:r>
      <w:r w:rsidR="00684F62">
        <w:t xml:space="preserve">. </w:t>
      </w:r>
      <w:r w:rsidR="008D33DB">
        <w:t>Strategic customer relationship management focuses on developing a customer-</w:t>
      </w:r>
      <w:r w:rsidR="003A713F">
        <w:t xml:space="preserve">focused </w:t>
      </w:r>
      <w:r w:rsidR="008D33DB">
        <w:t>business culture, which has been a dominating concern during the COVID-19. The main challenge</w:t>
      </w:r>
      <w:r w:rsidR="000C237A">
        <w:t xml:space="preserve"> of businesses is to understand the needs and preferences of customers that have shifted overnight </w:t>
      </w:r>
      <w:proofErr w:type="gramStart"/>
      <w:r w:rsidR="000C237A">
        <w:t>as a result of</w:t>
      </w:r>
      <w:proofErr w:type="gramEnd"/>
      <w:r w:rsidR="000C237A">
        <w:t xml:space="preserve"> the pandemic (</w:t>
      </w:r>
      <w:r w:rsidR="00F065A9">
        <w:t xml:space="preserve">Gil-Gomez et al., </w:t>
      </w:r>
      <w:r w:rsidR="00F065A9" w:rsidRPr="00F065A9">
        <w:t>2020</w:t>
      </w:r>
      <w:r w:rsidR="00F065A9">
        <w:t>)</w:t>
      </w:r>
      <w:r w:rsidR="000C237A">
        <w:t>.</w:t>
      </w:r>
    </w:p>
    <w:p w14:paraId="0F64C5B7" w14:textId="77777777" w:rsidR="003A713F" w:rsidRDefault="001B442A" w:rsidP="00F065A9">
      <w:pPr>
        <w:ind w:firstLine="720"/>
      </w:pPr>
      <w:r>
        <w:t>Various</w:t>
      </w:r>
      <w:r w:rsidR="000C237A">
        <w:t xml:space="preserve"> business to business customers </w:t>
      </w:r>
      <w:proofErr w:type="gramStart"/>
      <w:r w:rsidR="000C237A">
        <w:t>have</w:t>
      </w:r>
      <w:proofErr w:type="gramEnd"/>
      <w:r w:rsidR="000C237A">
        <w:t xml:space="preserve"> experienced their future thrown into doubt, their markets closing down, and their cash flow decreased. Even the businesses that continued to work have shifted how they run to protect their employees</w:t>
      </w:r>
      <w:r w:rsidR="00B7530C">
        <w:t>'</w:t>
      </w:r>
      <w:r w:rsidR="000C237A">
        <w:t xml:space="preserve"> health. Consequently, they have shown a need for suppliers</w:t>
      </w:r>
      <w:r w:rsidR="00B7530C">
        <w:t>,</w:t>
      </w:r>
      <w:r w:rsidR="000C237A">
        <w:t xml:space="preserve"> and reactions may evolve with time (</w:t>
      </w:r>
      <w:proofErr w:type="spellStart"/>
      <w:r w:rsidR="00F065A9">
        <w:t>Anshari</w:t>
      </w:r>
      <w:proofErr w:type="spellEnd"/>
      <w:r w:rsidR="00F065A9">
        <w:t xml:space="preserve"> et al., 2019</w:t>
      </w:r>
      <w:r w:rsidR="000C237A">
        <w:t xml:space="preserve">). This lack of control and sense of unpredictability </w:t>
      </w:r>
      <w:r w:rsidR="00901D80">
        <w:t xml:space="preserve">is not new from the perspective of customer experience. </w:t>
      </w:r>
      <w:r w:rsidR="00901D80" w:rsidRPr="00901D80">
        <w:t>Ipsos</w:t>
      </w:r>
      <w:r w:rsidR="00901D80">
        <w:t xml:space="preserve"> report on behavioural science and research and development has recognised six Forces that contain strong customer relationships</w:t>
      </w:r>
      <w:r w:rsidR="00B7530C">
        <w:t>,</w:t>
      </w:r>
      <w:r w:rsidR="00901D80">
        <w:t xml:space="preserve"> including </w:t>
      </w:r>
      <w:r w:rsidR="008948FA">
        <w:t>Enjoyment</w:t>
      </w:r>
      <w:r w:rsidR="00AB2A12">
        <w:t>, Belonging, Status,</w:t>
      </w:r>
      <w:r w:rsidR="00AB2A12" w:rsidRPr="00AB2A12">
        <w:t xml:space="preserve"> </w:t>
      </w:r>
      <w:r w:rsidR="00AB2A12">
        <w:t>Fair treatment</w:t>
      </w:r>
      <w:r w:rsidR="008948FA">
        <w:t xml:space="preserve">, Certainty, and </w:t>
      </w:r>
      <w:r w:rsidR="008948FA" w:rsidRPr="00AB2A12">
        <w:t>Con</w:t>
      </w:r>
      <w:r w:rsidR="00901D80" w:rsidRPr="00AB2A12">
        <w:t>trol (Ipsos, 2020).</w:t>
      </w:r>
      <w:r w:rsidR="00901D80">
        <w:t xml:space="preserve"> </w:t>
      </w:r>
    </w:p>
    <w:p w14:paraId="2801C962" w14:textId="77777777" w:rsidR="00E06622" w:rsidRDefault="00E06622">
      <w:pPr>
        <w:spacing w:line="259" w:lineRule="auto"/>
        <w:jc w:val="left"/>
      </w:pPr>
      <w:r>
        <w:br w:type="page"/>
      </w:r>
    </w:p>
    <w:p w14:paraId="67978E83" w14:textId="77777777" w:rsidR="003A713F" w:rsidRDefault="008948FA" w:rsidP="003A713F">
      <w:pPr>
        <w:ind w:firstLine="720"/>
      </w:pPr>
      <w:r>
        <w:lastRenderedPageBreak/>
        <w:t xml:space="preserve">All these Forces are challenges in an important way due to the COVID-19. </w:t>
      </w:r>
      <w:r w:rsidR="001B442A">
        <w:t xml:space="preserve">Further, the aspect of communications due to the response has been as significant as the practical support. It is observed that sales teams in organisations are being refocused on customer </w:t>
      </w:r>
      <w:r w:rsidR="00AB2A12">
        <w:t>communication by</w:t>
      </w:r>
      <w:r w:rsidR="001B442A">
        <w:t xml:space="preserve"> recognising technical issues, empathising, </w:t>
      </w:r>
      <w:r w:rsidR="00AB2A12">
        <w:t>providing reassurance, and helping them identify c</w:t>
      </w:r>
      <w:r w:rsidR="00171334">
        <w:t xml:space="preserve">reative ways of handling issues. </w:t>
      </w:r>
      <w:r w:rsidR="008E4D64">
        <w:t>The financial pain</w:t>
      </w:r>
      <w:r w:rsidR="00AB2A12">
        <w:t xml:space="preserve"> shared by suppliers, particularly the ones larger than their customers</w:t>
      </w:r>
      <w:r w:rsidR="00B7530C">
        <w:t>,</w:t>
      </w:r>
      <w:r w:rsidR="00AB2A12">
        <w:t xml:space="preserve"> have also achieved a sense of Fair Treatment. Some reactions have fortified a feeling </w:t>
      </w:r>
      <w:r w:rsidR="00B7530C">
        <w:t>of</w:t>
      </w:r>
      <w:r w:rsidR="00E6267F">
        <w:t xml:space="preserve"> Belonging</w:t>
      </w:r>
      <w:r w:rsidR="00B7530C">
        <w:t>. A</w:t>
      </w:r>
      <w:r w:rsidR="00E6267F">
        <w:t>s such</w:t>
      </w:r>
      <w:r w:rsidR="00B7530C">
        <w:t>,</w:t>
      </w:r>
      <w:r w:rsidR="00E6267F">
        <w:t xml:space="preserve"> both customer</w:t>
      </w:r>
      <w:r w:rsidR="00B7530C">
        <w:t>s</w:t>
      </w:r>
      <w:r w:rsidR="00E6267F">
        <w:t xml:space="preserve"> and supplier</w:t>
      </w:r>
      <w:r w:rsidR="00B7530C">
        <w:t>s</w:t>
      </w:r>
      <w:r w:rsidR="00E6267F">
        <w:t xml:space="preserve"> are part of the same organisation and have </w:t>
      </w:r>
      <w:r w:rsidR="00B7530C">
        <w:t xml:space="preserve">a </w:t>
      </w:r>
      <w:r w:rsidR="00E6267F">
        <w:t xml:space="preserve">similar interest in surviving the crisis </w:t>
      </w:r>
      <w:r w:rsidR="00D7741E">
        <w:t>(</w:t>
      </w:r>
      <w:r w:rsidR="00D7741E" w:rsidRPr="00AB2A12">
        <w:t>Ipsos, 2020</w:t>
      </w:r>
      <w:r w:rsidR="00D7741E">
        <w:t>)</w:t>
      </w:r>
      <w:r w:rsidR="00E6267F">
        <w:t xml:space="preserve">. </w:t>
      </w:r>
    </w:p>
    <w:p w14:paraId="3C433698" w14:textId="77777777" w:rsidR="003A713F" w:rsidRDefault="00E6267F" w:rsidP="003A713F">
      <w:pPr>
        <w:ind w:firstLine="720"/>
      </w:pPr>
      <w:r>
        <w:t>Thus, this shows that communication has become more difficult as businesses have moved in and out of the lockdown phase. Marks &amp; Spencer has provided initial emergency support to its customers, which is temporary and not commercially practicable in the long</w:t>
      </w:r>
      <w:r w:rsidR="00B7530C">
        <w:t xml:space="preserve"> </w:t>
      </w:r>
      <w:r>
        <w:t xml:space="preserve">run. Withdrawing it without negatively affecting customer relationships and defeating the connections developed during COVID-19 was never easy. Marks &amp; Spencer provides training to employees on how to maintain empathy while communicating challenging messages to </w:t>
      </w:r>
      <w:r w:rsidR="00D7741E">
        <w:t>customers (</w:t>
      </w:r>
      <w:r w:rsidR="00F065A9">
        <w:t xml:space="preserve">Gilani </w:t>
      </w:r>
      <w:r w:rsidR="00F065A9" w:rsidRPr="00F065A9">
        <w:t>and Cunningham, 2017</w:t>
      </w:r>
      <w:r w:rsidR="00D7741E">
        <w:t>).</w:t>
      </w:r>
      <w:r>
        <w:t xml:space="preserve"> </w:t>
      </w:r>
      <w:r w:rsidR="00D7741E">
        <w:t xml:space="preserve">This culture at the organisation </w:t>
      </w:r>
      <w:r w:rsidR="00014B9A">
        <w:t>is reflected in</w:t>
      </w:r>
      <w:r w:rsidR="003A713F" w:rsidRPr="003A713F">
        <w:t xml:space="preserve"> the myths and stories created within the </w:t>
      </w:r>
      <w:r w:rsidR="003A713F">
        <w:rPr>
          <w:rFonts w:eastAsia="Times New Roman" w:cs="Times New Roman"/>
          <w:szCs w:val="24"/>
          <w:lang w:eastAsia="en-GB"/>
        </w:rPr>
        <w:t>organisation</w:t>
      </w:r>
      <w:r w:rsidR="003A713F">
        <w:t xml:space="preserve">, </w:t>
      </w:r>
      <w:r w:rsidR="003A713F" w:rsidRPr="008D33DB">
        <w:rPr>
          <w:rFonts w:eastAsia="Times New Roman" w:cs="Times New Roman"/>
          <w:szCs w:val="24"/>
          <w:lang w:eastAsia="en-GB"/>
        </w:rPr>
        <w:t>the design of formal systems</w:t>
      </w:r>
      <w:r w:rsidR="003A713F">
        <w:rPr>
          <w:rFonts w:eastAsia="Times New Roman" w:cs="Times New Roman"/>
          <w:szCs w:val="24"/>
          <w:lang w:eastAsia="en-GB"/>
        </w:rPr>
        <w:t xml:space="preserve"> </w:t>
      </w:r>
      <w:r w:rsidR="003A713F" w:rsidRPr="008D33DB">
        <w:rPr>
          <w:rFonts w:eastAsia="Times New Roman" w:cs="Times New Roman"/>
          <w:szCs w:val="24"/>
          <w:lang w:eastAsia="en-GB"/>
        </w:rPr>
        <w:t xml:space="preserve">of the </w:t>
      </w:r>
      <w:r w:rsidR="003A713F">
        <w:rPr>
          <w:rFonts w:eastAsia="Times New Roman" w:cs="Times New Roman"/>
          <w:szCs w:val="24"/>
          <w:lang w:eastAsia="en-GB"/>
        </w:rPr>
        <w:t xml:space="preserve">organisation, and </w:t>
      </w:r>
      <w:r w:rsidR="003A713F">
        <w:t xml:space="preserve">leadership behaviours. </w:t>
      </w:r>
    </w:p>
    <w:p w14:paraId="79923A7C" w14:textId="77777777" w:rsidR="008D33DB" w:rsidRPr="00F065A9" w:rsidRDefault="008E4D64" w:rsidP="00F065A9">
      <w:pPr>
        <w:ind w:firstLine="720"/>
        <w:rPr>
          <w:rFonts w:eastAsia="Times New Roman" w:cs="Times New Roman"/>
          <w:szCs w:val="24"/>
          <w:lang w:eastAsia="en-GB"/>
        </w:rPr>
      </w:pPr>
      <w:r>
        <w:t>A customer-focused culture</w:t>
      </w:r>
      <w:r w:rsidR="003A713F">
        <w:t xml:space="preserve"> is expected to have resources to be allotted where they can best apply, share, and collect customer information, r</w:t>
      </w:r>
      <w:r w:rsidR="003A713F" w:rsidRPr="008D33DB">
        <w:rPr>
          <w:rFonts w:eastAsia="Times New Roman" w:cs="Times New Roman"/>
          <w:szCs w:val="24"/>
          <w:lang w:eastAsia="en-GB"/>
        </w:rPr>
        <w:t xml:space="preserve">eward systems to </w:t>
      </w:r>
      <w:r w:rsidR="003A713F">
        <w:rPr>
          <w:rFonts w:eastAsia="Times New Roman" w:cs="Times New Roman"/>
          <w:szCs w:val="24"/>
          <w:lang w:eastAsia="en-GB"/>
        </w:rPr>
        <w:t>encourage</w:t>
      </w:r>
      <w:r w:rsidR="003A713F" w:rsidRPr="008D33DB">
        <w:rPr>
          <w:rFonts w:eastAsia="Times New Roman" w:cs="Times New Roman"/>
          <w:szCs w:val="24"/>
          <w:lang w:eastAsia="en-GB"/>
        </w:rPr>
        <w:t xml:space="preserve"> employee behaviours that </w:t>
      </w:r>
      <w:r w:rsidR="003A713F">
        <w:rPr>
          <w:rFonts w:eastAsia="Times New Roman" w:cs="Times New Roman"/>
          <w:szCs w:val="24"/>
          <w:lang w:eastAsia="en-GB"/>
        </w:rPr>
        <w:t>improve</w:t>
      </w:r>
      <w:r w:rsidR="003A713F" w:rsidRPr="008D33DB">
        <w:rPr>
          <w:rFonts w:eastAsia="Times New Roman" w:cs="Times New Roman"/>
          <w:szCs w:val="24"/>
          <w:lang w:eastAsia="en-GB"/>
        </w:rPr>
        <w:t xml:space="preserve"> customer</w:t>
      </w:r>
      <w:r w:rsidR="003A713F" w:rsidRPr="003A713F">
        <w:rPr>
          <w:rFonts w:eastAsia="Times New Roman" w:cs="Times New Roman"/>
          <w:szCs w:val="24"/>
          <w:lang w:eastAsia="en-GB"/>
        </w:rPr>
        <w:t xml:space="preserve"> </w:t>
      </w:r>
      <w:r w:rsidR="003A713F" w:rsidRPr="008D33DB">
        <w:rPr>
          <w:rFonts w:eastAsia="Times New Roman" w:cs="Times New Roman"/>
          <w:szCs w:val="24"/>
          <w:lang w:eastAsia="en-GB"/>
        </w:rPr>
        <w:t>retention</w:t>
      </w:r>
      <w:r w:rsidR="003A713F">
        <w:rPr>
          <w:rFonts w:eastAsia="Times New Roman" w:cs="Times New Roman"/>
          <w:szCs w:val="24"/>
          <w:lang w:eastAsia="en-GB"/>
        </w:rPr>
        <w:t xml:space="preserve"> and satisfaction and </w:t>
      </w:r>
      <w:r w:rsidR="003A713F">
        <w:t>improve customer value</w:t>
      </w:r>
      <w:r w:rsidR="00F065A9">
        <w:t xml:space="preserve"> (</w:t>
      </w:r>
      <w:proofErr w:type="spellStart"/>
      <w:r w:rsidR="00F065A9" w:rsidRPr="00F065A9">
        <w:rPr>
          <w:rFonts w:eastAsia="Times New Roman" w:cs="Times New Roman"/>
          <w:szCs w:val="24"/>
          <w:lang w:eastAsia="en-GB"/>
        </w:rPr>
        <w:t>Mäntyneva</w:t>
      </w:r>
      <w:proofErr w:type="spellEnd"/>
      <w:r w:rsidR="00F065A9" w:rsidRPr="00F065A9">
        <w:rPr>
          <w:rFonts w:eastAsia="Times New Roman" w:cs="Times New Roman"/>
          <w:szCs w:val="24"/>
          <w:lang w:eastAsia="en-GB"/>
        </w:rPr>
        <w:t>, 2020</w:t>
      </w:r>
      <w:r w:rsidR="00F065A9">
        <w:rPr>
          <w:rFonts w:eastAsia="Times New Roman" w:cs="Times New Roman"/>
          <w:szCs w:val="24"/>
          <w:lang w:eastAsia="en-GB"/>
        </w:rPr>
        <w:t>)</w:t>
      </w:r>
      <w:r w:rsidR="003A713F">
        <w:t xml:space="preserve">. The heroes of customer-focused businesses provide exceptional service and value to the customers. </w:t>
      </w:r>
      <w:r w:rsidR="009F7A96">
        <w:t>Therefore</w:t>
      </w:r>
      <w:r w:rsidR="00F26FC3">
        <w:t xml:space="preserve">, </w:t>
      </w:r>
      <w:r w:rsidR="009F7A96">
        <w:t xml:space="preserve">Marks &amp; Spencer uses the six Forces of customer experience for appropriate customer relationship management.  </w:t>
      </w:r>
    </w:p>
    <w:p w14:paraId="79DA9C02" w14:textId="77777777" w:rsidR="005B6F2C" w:rsidRDefault="00013211" w:rsidP="005B6F2C">
      <w:pPr>
        <w:ind w:firstLine="720"/>
      </w:pPr>
      <w:r>
        <w:lastRenderedPageBreak/>
        <w:t>In terms of fair treatment, the organisation conducted a customer satisfaction survey to understand how the staff deals with customers</w:t>
      </w:r>
      <w:r w:rsidR="005B6F2C">
        <w:t xml:space="preserve">. </w:t>
      </w:r>
      <w:r>
        <w:t>As a result, Mark</w:t>
      </w:r>
      <w:r w:rsidR="005B6F2C">
        <w:t xml:space="preserve"> &amp; Spencer offered monthly prize draw vouchers for customers who responded to the survey. This survey was important, as the brand must be seen as profiting fairly from the current crisis. </w:t>
      </w:r>
      <w:r w:rsidR="00487865">
        <w:t>However</w:t>
      </w:r>
      <w:r w:rsidR="00E257D4">
        <w:t>, it can upgrade customers</w:t>
      </w:r>
      <w:r>
        <w:t>'</w:t>
      </w:r>
      <w:r w:rsidR="00E257D4">
        <w:t xml:space="preserve"> package</w:t>
      </w:r>
      <w:r>
        <w:t>s</w:t>
      </w:r>
      <w:r w:rsidR="00E257D4">
        <w:t xml:space="preserve"> at no additional cost to better engage with them during </w:t>
      </w:r>
      <w:r>
        <w:t xml:space="preserve">the </w:t>
      </w:r>
      <w:r w:rsidR="00E257D4">
        <w:t xml:space="preserve">lockdown. </w:t>
      </w:r>
    </w:p>
    <w:p w14:paraId="529FE765" w14:textId="77777777" w:rsidR="00AC276E" w:rsidRDefault="00E257D4" w:rsidP="00AC276E">
      <w:pPr>
        <w:ind w:firstLine="720"/>
      </w:pPr>
      <w:r>
        <w:t xml:space="preserve">Certainty at Marks &amp; Spencer has </w:t>
      </w:r>
      <w:r w:rsidR="001558EA">
        <w:t>made</w:t>
      </w:r>
      <w:r>
        <w:t xml:space="preserve"> the customers feel that things are working, transparent, and clear. Customers want to</w:t>
      </w:r>
      <w:r w:rsidRPr="00E257D4">
        <w:t xml:space="preserve"> </w:t>
      </w:r>
      <w:r>
        <w:t xml:space="preserve">be clear about the outcomes and understand the next step. However, the COVID-19 has brought much uncertainty </w:t>
      </w:r>
      <w:r w:rsidR="00AC276E">
        <w:t>t</w:t>
      </w:r>
      <w:r>
        <w:t>o the brand. Thus, Marks &amp; Spencer provide</w:t>
      </w:r>
      <w:r w:rsidR="00AC276E">
        <w:t>s</w:t>
      </w:r>
      <w:r>
        <w:t xml:space="preserve"> estimate availabilities for products out of stock, which can help customers certain.</w:t>
      </w:r>
      <w:r w:rsidR="00AC276E">
        <w:t xml:space="preserve"> It also introduced a new appointment shopping service that allows customers to visit the website, select a time</w:t>
      </w:r>
      <w:r w:rsidR="00013211">
        <w:t xml:space="preserve"> </w:t>
      </w:r>
      <w:r w:rsidR="00AC276E">
        <w:t>slot, and reach their local store. The customers can buy the items they want and skip the queue at checkout (Reilly, 2020)</w:t>
      </w:r>
    </w:p>
    <w:p w14:paraId="5B7CF278" w14:textId="77777777" w:rsidR="00E257D4" w:rsidRDefault="00E257D4" w:rsidP="00E257D4">
      <w:pPr>
        <w:ind w:firstLine="720"/>
      </w:pPr>
      <w:r>
        <w:t>Control refers to helping customers feel that they are in the driving seat</w:t>
      </w:r>
      <w:r w:rsidR="00171334">
        <w:t xml:space="preserve"> (</w:t>
      </w:r>
      <w:r w:rsidR="00171334" w:rsidRPr="00AB2A12">
        <w:t>Ipsos, 2020</w:t>
      </w:r>
      <w:r w:rsidR="00171334">
        <w:t xml:space="preserve">). </w:t>
      </w:r>
      <w:r>
        <w:t xml:space="preserve">It allows organisations to offer customers the ability to access the various options and services and meaningful choices available. Since Marks &amp; Spencer Food category has been experiencing a fluctuation in product and service availability, it was important to return consumers their sense of control. Thus, the brand provided step-by-step instructions on delivery processes to customers to promote a sense of control. </w:t>
      </w:r>
    </w:p>
    <w:p w14:paraId="636ECB32" w14:textId="77777777" w:rsidR="00E53733" w:rsidRDefault="00E53733" w:rsidP="00E257D4">
      <w:pPr>
        <w:ind w:firstLine="720"/>
      </w:pPr>
      <w:r>
        <w:t>Marks &amp; Spencer maintains a status by making customers worthy of special treatment, respected, and valued</w:t>
      </w:r>
      <w:r w:rsidR="00013211">
        <w:t>,</w:t>
      </w:r>
      <w:r>
        <w:t xml:space="preserve"> </w:t>
      </w:r>
      <w:r w:rsidR="00013211">
        <w:t>which</w:t>
      </w:r>
      <w:r>
        <w:t xml:space="preserve"> allows </w:t>
      </w:r>
      <w:r w:rsidR="00013211">
        <w:t xml:space="preserve">it </w:t>
      </w:r>
      <w:r>
        <w:t xml:space="preserve">to strengthen its relationship with them. </w:t>
      </w:r>
      <w:r w:rsidR="00013211">
        <w:t>However, very loyal customers</w:t>
      </w:r>
      <w:r>
        <w:t xml:space="preserve"> expect preferential treatment, which means that the organisation needed to work on ways to recognise loyalty and show flexibility. Therefore, this has been challenging for </w:t>
      </w:r>
      <w:r w:rsidR="003C0583">
        <w:t>Marks &amp; Spencer</w:t>
      </w:r>
      <w:r w:rsidR="00013211">
        <w:t>,</w:t>
      </w:r>
      <w:r w:rsidR="003C0583">
        <w:t xml:space="preserve"> and it can give </w:t>
      </w:r>
      <w:r w:rsidR="00013211">
        <w:t xml:space="preserve">a </w:t>
      </w:r>
      <w:r w:rsidR="003C0583">
        <w:t xml:space="preserve">thirty per cent discount to their </w:t>
      </w:r>
      <w:r w:rsidR="005D4B62">
        <w:t>loyal customers and free delivery to customers who purchase items up to £35.</w:t>
      </w:r>
    </w:p>
    <w:p w14:paraId="2C7622B2" w14:textId="77777777" w:rsidR="00E257D4" w:rsidRDefault="00AC276E" w:rsidP="00FD4C2F">
      <w:pPr>
        <w:ind w:firstLine="720"/>
      </w:pPr>
      <w:r>
        <w:lastRenderedPageBreak/>
        <w:t xml:space="preserve">In </w:t>
      </w:r>
      <w:r w:rsidR="00013211">
        <w:t>Belonging, Marks &amp; Spencer must make its</w:t>
      </w:r>
      <w:r>
        <w:t xml:space="preserve"> customers feel that the brand shares </w:t>
      </w:r>
      <w:r w:rsidR="00013211">
        <w:t>its</w:t>
      </w:r>
      <w:r>
        <w:t xml:space="preserve"> values and cares about the greater products. Thus, the organisation has been struggling to create effective relationships</w:t>
      </w:r>
      <w:r w:rsidR="00FD4C2F">
        <w:t xml:space="preserve"> with customers during COVID-19. Marks &amp; Spencer</w:t>
      </w:r>
      <w:r w:rsidR="006A7BF5">
        <w:t xml:space="preserve"> uses </w:t>
      </w:r>
      <w:r w:rsidR="006A7BF5" w:rsidRPr="00737B0A">
        <w:t>Twilio</w:t>
      </w:r>
      <w:r w:rsidR="00013211">
        <w:t>'</w:t>
      </w:r>
      <w:r w:rsidR="006A7BF5" w:rsidRPr="00737B0A">
        <w:t>s technology</w:t>
      </w:r>
      <w:r w:rsidR="006A7BF5">
        <w:t xml:space="preserve"> to be more responsive to customers (Twilio, 2021) and </w:t>
      </w:r>
      <w:r w:rsidR="00FD4C2F">
        <w:t>deliver a seamless customer experience meeting their demands efficiently</w:t>
      </w:r>
      <w:r w:rsidR="00013211">
        <w:t>;</w:t>
      </w:r>
      <w:r w:rsidR="00FD4C2F">
        <w:t xml:space="preserve"> integrating activities and efforts across important groups within the supply chain is important. For instance, the brand can respond to customer requests by changing its retail stores into distribution centres, </w:t>
      </w:r>
      <w:r w:rsidR="00013211">
        <w:t>making sure</w:t>
      </w:r>
      <w:r w:rsidR="00FD4C2F">
        <w:t xml:space="preserve"> that priority products are available and online orders are delivered on time</w:t>
      </w:r>
      <w:r w:rsidR="005C508B">
        <w:t xml:space="preserve"> (K</w:t>
      </w:r>
      <w:r w:rsidR="00013211">
        <w:t>.P.M.G.</w:t>
      </w:r>
      <w:r w:rsidR="005C508B">
        <w:t>, 2020).</w:t>
      </w:r>
    </w:p>
    <w:p w14:paraId="4B1DBEDC" w14:textId="77777777" w:rsidR="00684F62" w:rsidRDefault="004A4E44" w:rsidP="00AB476C">
      <w:pPr>
        <w:ind w:firstLine="720"/>
      </w:pPr>
      <w:r>
        <w:t xml:space="preserve">Enjoyment has various types, given the nature of the organisation, but it is importantly about mitigating hassle and achieving objectives. Thus, Marks &amp; Spencer can allow customers to feel a sense of pleasure and pay attention </w:t>
      </w:r>
      <w:r w:rsidR="00013211">
        <w:t>to</w:t>
      </w:r>
      <w:r>
        <w:t xml:space="preserve"> themselves throughout their experience, for example, the brand launched a line of </w:t>
      </w:r>
      <w:r w:rsidR="00013211">
        <w:t>'</w:t>
      </w:r>
      <w:r>
        <w:t>Must-Haves</w:t>
      </w:r>
      <w:r w:rsidR="00013211">
        <w:t>'</w:t>
      </w:r>
      <w:r w:rsidR="000C53FB">
        <w:t xml:space="preserve"> using digital channels that </w:t>
      </w:r>
      <w:r w:rsidR="00013211">
        <w:t>excit</w:t>
      </w:r>
      <w:r w:rsidR="000C53FB">
        <w:t>es customers to buy affordable and stylish choice</w:t>
      </w:r>
      <w:r w:rsidR="00013211">
        <w:t>s</w:t>
      </w:r>
      <w:r w:rsidR="000C53FB">
        <w:t xml:space="preserve"> of seasonal, high-quality wardrobe essentials</w:t>
      </w:r>
      <w:r w:rsidR="00AB476C">
        <w:t xml:space="preserve"> (</w:t>
      </w:r>
      <w:r w:rsidR="00263835">
        <w:t>Marks &amp; Spencer, 2018</w:t>
      </w:r>
      <w:r w:rsidR="00AB476C">
        <w:t>).</w:t>
      </w:r>
    </w:p>
    <w:p w14:paraId="4F2FE09A" w14:textId="77777777" w:rsidR="00CA76E8" w:rsidRPr="00AB476C" w:rsidRDefault="00CA76E8" w:rsidP="00CA76E8">
      <w:pPr>
        <w:pStyle w:val="Heading1"/>
        <w:rPr>
          <w:rStyle w:val="markedcontent"/>
          <w:rFonts w:cs="Times New Roman"/>
          <w:szCs w:val="28"/>
        </w:rPr>
      </w:pPr>
      <w:bookmarkStart w:id="26" w:name="_Toc79149378"/>
      <w:r w:rsidRPr="00AB476C">
        <w:rPr>
          <w:rStyle w:val="markedcontent"/>
          <w:rFonts w:cs="Times New Roman"/>
          <w:szCs w:val="28"/>
        </w:rPr>
        <w:t>Systems</w:t>
      </w:r>
      <w:r w:rsidR="00CD0854" w:rsidRPr="00AB476C">
        <w:rPr>
          <w:rStyle w:val="markedcontent"/>
          <w:rFonts w:cs="Times New Roman"/>
          <w:szCs w:val="28"/>
        </w:rPr>
        <w:t xml:space="preserve"> support</w:t>
      </w:r>
      <w:r w:rsidRPr="00AB476C">
        <w:rPr>
          <w:rStyle w:val="markedcontent"/>
          <w:rFonts w:cs="Times New Roman"/>
          <w:szCs w:val="28"/>
        </w:rPr>
        <w:t>ing</w:t>
      </w:r>
      <w:r w:rsidR="00CD0854" w:rsidRPr="00AB476C">
        <w:rPr>
          <w:rStyle w:val="markedcontent"/>
          <w:rFonts w:cs="Times New Roman"/>
          <w:szCs w:val="28"/>
        </w:rPr>
        <w:t xml:space="preserve"> </w:t>
      </w:r>
      <w:r w:rsidR="0044195B">
        <w:rPr>
          <w:rStyle w:val="markedcontent"/>
          <w:rFonts w:cs="Times New Roman"/>
          <w:szCs w:val="28"/>
        </w:rPr>
        <w:t>Marks &amp; Spencer</w:t>
      </w:r>
      <w:r w:rsidR="00013211">
        <w:rPr>
          <w:rStyle w:val="markedcontent"/>
          <w:rFonts w:cs="Times New Roman"/>
          <w:szCs w:val="28"/>
        </w:rPr>
        <w:t>'</w:t>
      </w:r>
      <w:r w:rsidR="0044195B">
        <w:rPr>
          <w:rStyle w:val="markedcontent"/>
          <w:rFonts w:cs="Times New Roman"/>
          <w:szCs w:val="28"/>
        </w:rPr>
        <w:t xml:space="preserve">s </w:t>
      </w:r>
      <w:r w:rsidRPr="00AB476C">
        <w:rPr>
          <w:rStyle w:val="markedcontent"/>
          <w:rFonts w:cs="Times New Roman"/>
          <w:szCs w:val="28"/>
        </w:rPr>
        <w:t>quality processes</w:t>
      </w:r>
      <w:bookmarkEnd w:id="26"/>
    </w:p>
    <w:p w14:paraId="7AC8563F" w14:textId="77777777" w:rsidR="00E06622" w:rsidRDefault="0044195B" w:rsidP="008F7FD3">
      <w:pPr>
        <w:ind w:firstLine="720"/>
        <w:rPr>
          <w:rFonts w:eastAsia="Times New Roman" w:cs="Times New Roman"/>
          <w:szCs w:val="24"/>
          <w:lang w:eastAsia="en-GB"/>
        </w:rPr>
      </w:pPr>
      <w:r>
        <w:rPr>
          <w:rStyle w:val="markedcontent"/>
          <w:rFonts w:cs="Times New Roman"/>
          <w:szCs w:val="28"/>
        </w:rPr>
        <w:t>The q</w:t>
      </w:r>
      <w:r w:rsidR="00CA76E8" w:rsidRPr="0044195B">
        <w:rPr>
          <w:rStyle w:val="markedcontent"/>
          <w:rFonts w:cs="Times New Roman"/>
          <w:szCs w:val="28"/>
        </w:rPr>
        <w:t>uality</w:t>
      </w:r>
      <w:r>
        <w:rPr>
          <w:rStyle w:val="markedcontent"/>
          <w:rFonts w:cs="Times New Roman"/>
          <w:szCs w:val="28"/>
        </w:rPr>
        <w:t xml:space="preserve"> systems and</w:t>
      </w:r>
      <w:r w:rsidR="00CA76E8" w:rsidRPr="0044195B">
        <w:rPr>
          <w:rStyle w:val="markedcontent"/>
          <w:rFonts w:cs="Times New Roman"/>
          <w:szCs w:val="28"/>
        </w:rPr>
        <w:t xml:space="preserve"> processes are related to customer services</w:t>
      </w:r>
      <w:r>
        <w:rPr>
          <w:rStyle w:val="markedcontent"/>
          <w:rFonts w:cs="Times New Roman"/>
          <w:szCs w:val="28"/>
        </w:rPr>
        <w:t xml:space="preserve"> that </w:t>
      </w:r>
      <w:r w:rsidR="00013211">
        <w:rPr>
          <w:rStyle w:val="markedcontent"/>
          <w:rFonts w:cs="Times New Roman"/>
          <w:szCs w:val="28"/>
        </w:rPr>
        <w:t>effectively align with customer demands and maintain</w:t>
      </w:r>
      <w:r>
        <w:rPr>
          <w:rStyle w:val="markedcontent"/>
          <w:rFonts w:cs="Times New Roman"/>
          <w:szCs w:val="28"/>
        </w:rPr>
        <w:t xml:space="preserve"> good relationships in times like COVID-19. Thus, as a part of digital transformation, the information technology department </w:t>
      </w:r>
      <w:r w:rsidR="00013211">
        <w:rPr>
          <w:rStyle w:val="markedcontent"/>
          <w:rFonts w:cs="Times New Roman"/>
          <w:szCs w:val="28"/>
        </w:rPr>
        <w:t xml:space="preserve">is </w:t>
      </w:r>
      <w:r>
        <w:rPr>
          <w:rStyle w:val="markedcontent"/>
          <w:rFonts w:cs="Times New Roman"/>
          <w:szCs w:val="28"/>
        </w:rPr>
        <w:t xml:space="preserve">considered an agile solution for the organisation. </w:t>
      </w:r>
      <w:r w:rsidR="00F53EB2">
        <w:rPr>
          <w:rStyle w:val="markedcontent"/>
          <w:rFonts w:cs="Times New Roman"/>
          <w:szCs w:val="28"/>
        </w:rPr>
        <w:t xml:space="preserve">It chose </w:t>
      </w:r>
      <w:r w:rsidR="00F53EB2" w:rsidRPr="0044195B">
        <w:rPr>
          <w:rFonts w:eastAsia="Times New Roman" w:cs="Times New Roman"/>
          <w:szCs w:val="24"/>
          <w:lang w:eastAsia="en-GB"/>
        </w:rPr>
        <w:t xml:space="preserve">Twilio </w:t>
      </w:r>
      <w:r w:rsidR="00F53EB2">
        <w:rPr>
          <w:rStyle w:val="markedcontent"/>
          <w:rFonts w:cs="Times New Roman"/>
          <w:szCs w:val="28"/>
        </w:rPr>
        <w:t xml:space="preserve">and created a prototype to automate the current switchboard using </w:t>
      </w:r>
      <w:r w:rsidR="00F53EB2" w:rsidRPr="0044195B">
        <w:rPr>
          <w:rFonts w:eastAsia="Times New Roman" w:cs="Times New Roman"/>
          <w:szCs w:val="24"/>
          <w:lang w:eastAsia="en-GB"/>
        </w:rPr>
        <w:t xml:space="preserve">Twilio Speech Recognition </w:t>
      </w:r>
      <w:r w:rsidR="00F53EB2">
        <w:rPr>
          <w:rFonts w:eastAsia="Times New Roman" w:cs="Times New Roman"/>
          <w:szCs w:val="24"/>
          <w:lang w:eastAsia="en-GB"/>
        </w:rPr>
        <w:t xml:space="preserve">and </w:t>
      </w:r>
      <w:r w:rsidR="00F53EB2" w:rsidRPr="0044195B">
        <w:rPr>
          <w:rFonts w:eastAsia="Times New Roman" w:cs="Times New Roman"/>
          <w:szCs w:val="24"/>
          <w:lang w:eastAsia="en-GB"/>
        </w:rPr>
        <w:t xml:space="preserve">Twilio </w:t>
      </w:r>
      <w:r w:rsidR="0046647F">
        <w:rPr>
          <w:rStyle w:val="markedcontent"/>
          <w:rFonts w:cs="Times New Roman"/>
          <w:szCs w:val="28"/>
        </w:rPr>
        <w:t>Programmable Voice APIs (</w:t>
      </w:r>
      <w:r w:rsidR="0046647F" w:rsidRPr="0044195B">
        <w:rPr>
          <w:rFonts w:eastAsia="Times New Roman" w:cs="Times New Roman"/>
          <w:szCs w:val="24"/>
          <w:lang w:eastAsia="en-GB"/>
        </w:rPr>
        <w:t>Twilio</w:t>
      </w:r>
      <w:r w:rsidR="0046647F">
        <w:rPr>
          <w:rFonts w:eastAsia="Times New Roman" w:cs="Times New Roman"/>
          <w:szCs w:val="24"/>
          <w:lang w:eastAsia="en-GB"/>
        </w:rPr>
        <w:t>, 2021).</w:t>
      </w:r>
      <w:r w:rsidR="00F53EB2">
        <w:rPr>
          <w:rStyle w:val="markedcontent"/>
          <w:rFonts w:cs="Times New Roman"/>
          <w:szCs w:val="28"/>
        </w:rPr>
        <w:t xml:space="preserve"> The organisation experimented </w:t>
      </w:r>
      <w:r w:rsidR="00013211">
        <w:rPr>
          <w:rStyle w:val="markedcontent"/>
          <w:rFonts w:cs="Times New Roman"/>
          <w:szCs w:val="28"/>
        </w:rPr>
        <w:t xml:space="preserve">with </w:t>
      </w:r>
      <w:r w:rsidR="00F53EB2">
        <w:rPr>
          <w:rStyle w:val="markedcontent"/>
          <w:rFonts w:cs="Times New Roman"/>
          <w:szCs w:val="28"/>
        </w:rPr>
        <w:t>the technology on the two busiest days of Marks &amp; Spencer</w:t>
      </w:r>
      <w:r w:rsidR="00013211">
        <w:rPr>
          <w:rStyle w:val="markedcontent"/>
          <w:rFonts w:cs="Times New Roman"/>
          <w:szCs w:val="28"/>
        </w:rPr>
        <w:t>,</w:t>
      </w:r>
      <w:r w:rsidR="00F53EB2">
        <w:rPr>
          <w:rStyle w:val="markedcontent"/>
          <w:rFonts w:cs="Times New Roman"/>
          <w:szCs w:val="28"/>
        </w:rPr>
        <w:t xml:space="preserve"> including Mother</w:t>
      </w:r>
      <w:r w:rsidR="00013211">
        <w:rPr>
          <w:rStyle w:val="markedcontent"/>
          <w:rFonts w:cs="Times New Roman"/>
          <w:szCs w:val="28"/>
        </w:rPr>
        <w:t>'</w:t>
      </w:r>
      <w:r w:rsidR="00F53EB2">
        <w:rPr>
          <w:rStyle w:val="markedcontent"/>
          <w:rFonts w:cs="Times New Roman"/>
          <w:szCs w:val="28"/>
        </w:rPr>
        <w:t>s Day and Valentine</w:t>
      </w:r>
      <w:r w:rsidR="00013211">
        <w:rPr>
          <w:rStyle w:val="markedcontent"/>
          <w:rFonts w:cs="Times New Roman"/>
          <w:szCs w:val="28"/>
        </w:rPr>
        <w:t>'</w:t>
      </w:r>
      <w:r w:rsidR="00F53EB2">
        <w:rPr>
          <w:rStyle w:val="markedcontent"/>
          <w:rFonts w:cs="Times New Roman"/>
          <w:szCs w:val="28"/>
        </w:rPr>
        <w:t>s Day</w:t>
      </w:r>
      <w:r w:rsidR="00013211">
        <w:rPr>
          <w:rStyle w:val="markedcontent"/>
          <w:rFonts w:cs="Times New Roman"/>
          <w:szCs w:val="28"/>
        </w:rPr>
        <w:t>,</w:t>
      </w:r>
      <w:r w:rsidR="00F53EB2">
        <w:rPr>
          <w:rStyle w:val="markedcontent"/>
          <w:rFonts w:cs="Times New Roman"/>
          <w:szCs w:val="28"/>
        </w:rPr>
        <w:t xml:space="preserve"> in which it held over 20,000 customer calls. </w:t>
      </w:r>
      <w:r w:rsidR="00F53EB2" w:rsidRPr="0044195B">
        <w:rPr>
          <w:rFonts w:eastAsia="Times New Roman" w:cs="Times New Roman"/>
          <w:szCs w:val="24"/>
          <w:lang w:eastAsia="en-GB"/>
        </w:rPr>
        <w:t>Twilio</w:t>
      </w:r>
      <w:r w:rsidR="00013211">
        <w:rPr>
          <w:rFonts w:eastAsia="Times New Roman" w:cs="Times New Roman"/>
          <w:szCs w:val="24"/>
          <w:lang w:eastAsia="en-GB"/>
        </w:rPr>
        <w:t>'</w:t>
      </w:r>
      <w:r w:rsidR="00F53EB2">
        <w:rPr>
          <w:rFonts w:eastAsia="Times New Roman" w:cs="Times New Roman"/>
          <w:szCs w:val="24"/>
          <w:lang w:eastAsia="en-GB"/>
        </w:rPr>
        <w:t xml:space="preserve">s flexible cloud </w:t>
      </w:r>
      <w:r w:rsidR="00705F91">
        <w:rPr>
          <w:rFonts w:eastAsia="Times New Roman" w:cs="Times New Roman"/>
          <w:szCs w:val="24"/>
          <w:lang w:eastAsia="en-GB"/>
        </w:rPr>
        <w:t>communications</w:t>
      </w:r>
      <w:r w:rsidR="00F53EB2">
        <w:rPr>
          <w:rFonts w:eastAsia="Times New Roman" w:cs="Times New Roman"/>
          <w:szCs w:val="24"/>
          <w:lang w:eastAsia="en-GB"/>
        </w:rPr>
        <w:t xml:space="preserve"> forum allowed the organisation to implement like an enterprise while testing like a new venture.</w:t>
      </w:r>
      <w:r w:rsidR="00C11AC4">
        <w:rPr>
          <w:rFonts w:eastAsia="Times New Roman" w:cs="Times New Roman"/>
          <w:szCs w:val="24"/>
          <w:lang w:eastAsia="en-GB"/>
        </w:rPr>
        <w:t xml:space="preserve"> </w:t>
      </w:r>
    </w:p>
    <w:p w14:paraId="72A1BB13" w14:textId="77777777" w:rsidR="00EA7AFC" w:rsidRPr="008F7FD3" w:rsidRDefault="009F62FE" w:rsidP="008F7FD3">
      <w:pPr>
        <w:ind w:firstLine="720"/>
        <w:rPr>
          <w:rFonts w:cs="Times New Roman"/>
          <w:szCs w:val="28"/>
        </w:rPr>
      </w:pPr>
      <w:r>
        <w:rPr>
          <w:rFonts w:eastAsia="Times New Roman" w:cs="Times New Roman"/>
          <w:szCs w:val="24"/>
          <w:lang w:eastAsia="en-GB"/>
        </w:rPr>
        <w:lastRenderedPageBreak/>
        <w:t xml:space="preserve">This quality system allows Marks &amp; Spencer to be more alert to the needs and preferences of customers and allows unique clarity into the business. The system </w:t>
      </w:r>
      <w:r w:rsidR="0051260C">
        <w:rPr>
          <w:rFonts w:eastAsia="Times New Roman" w:cs="Times New Roman"/>
          <w:szCs w:val="24"/>
          <w:lang w:eastAsia="en-GB"/>
        </w:rPr>
        <w:t xml:space="preserve">uses artificial intelligence to present relevant self-serve choices to the customer or route calls to the correct department and </w:t>
      </w:r>
      <w:r>
        <w:rPr>
          <w:rFonts w:eastAsia="Times New Roman" w:cs="Times New Roman"/>
          <w:szCs w:val="24"/>
          <w:lang w:eastAsia="en-GB"/>
        </w:rPr>
        <w:t>transforms speech to text</w:t>
      </w:r>
      <w:r w:rsidR="00013211">
        <w:rPr>
          <w:rFonts w:eastAsia="Times New Roman" w:cs="Times New Roman"/>
          <w:szCs w:val="24"/>
          <w:lang w:eastAsia="en-GB"/>
        </w:rPr>
        <w:t>,</w:t>
      </w:r>
      <w:r>
        <w:rPr>
          <w:rFonts w:eastAsia="Times New Roman" w:cs="Times New Roman"/>
          <w:szCs w:val="24"/>
          <w:lang w:eastAsia="en-GB"/>
        </w:rPr>
        <w:t xml:space="preserve"> incorporating speech recognition </w:t>
      </w:r>
      <w:r w:rsidR="0051260C">
        <w:rPr>
          <w:rFonts w:eastAsia="Times New Roman" w:cs="Times New Roman"/>
          <w:szCs w:val="24"/>
          <w:lang w:eastAsia="en-GB"/>
        </w:rPr>
        <w:t>a</w:t>
      </w:r>
      <w:r w:rsidR="0046647F">
        <w:rPr>
          <w:rFonts w:eastAsia="Times New Roman" w:cs="Times New Roman"/>
          <w:szCs w:val="24"/>
          <w:lang w:eastAsia="en-GB"/>
        </w:rPr>
        <w:t>nd programmable voice features (</w:t>
      </w:r>
      <w:r w:rsidR="0046647F" w:rsidRPr="0044195B">
        <w:rPr>
          <w:rFonts w:eastAsia="Times New Roman" w:cs="Times New Roman"/>
          <w:szCs w:val="24"/>
          <w:lang w:eastAsia="en-GB"/>
        </w:rPr>
        <w:t>Twilio</w:t>
      </w:r>
      <w:r w:rsidR="0046647F">
        <w:rPr>
          <w:rFonts w:eastAsia="Times New Roman" w:cs="Times New Roman"/>
          <w:szCs w:val="24"/>
          <w:lang w:eastAsia="en-GB"/>
        </w:rPr>
        <w:t xml:space="preserve">, 2021). </w:t>
      </w:r>
      <w:r w:rsidR="002F562F">
        <w:rPr>
          <w:rFonts w:eastAsia="Times New Roman" w:cs="Times New Roman"/>
          <w:szCs w:val="24"/>
          <w:lang w:eastAsia="en-GB"/>
        </w:rPr>
        <w:t>Furthermore</w:t>
      </w:r>
      <w:r w:rsidR="00013211">
        <w:rPr>
          <w:rFonts w:eastAsia="Times New Roman" w:cs="Times New Roman"/>
          <w:szCs w:val="24"/>
          <w:lang w:eastAsia="en-GB"/>
        </w:rPr>
        <w:t>, t</w:t>
      </w:r>
      <w:r w:rsidR="002F562F">
        <w:rPr>
          <w:rFonts w:eastAsia="Times New Roman" w:cs="Times New Roman"/>
          <w:szCs w:val="24"/>
          <w:lang w:eastAsia="en-GB"/>
        </w:rPr>
        <w:t xml:space="preserve">he </w:t>
      </w:r>
      <w:r w:rsidR="00013211">
        <w:rPr>
          <w:rFonts w:eastAsia="Times New Roman" w:cs="Times New Roman"/>
          <w:szCs w:val="24"/>
          <w:lang w:eastAsia="en-GB"/>
        </w:rPr>
        <w:t>speech-to-text feature</w:t>
      </w:r>
      <w:r w:rsidR="002F562F">
        <w:rPr>
          <w:rFonts w:eastAsia="Times New Roman" w:cs="Times New Roman"/>
          <w:szCs w:val="24"/>
          <w:lang w:eastAsia="en-GB"/>
        </w:rPr>
        <w:t xml:space="preserve"> renders customer complaints and queries into implementable intent with over 90 per cent accuracy, allowing Marks &amp; Spencer to automatically route customers without requiring a </w:t>
      </w:r>
      <w:r w:rsidR="00013211">
        <w:rPr>
          <w:rFonts w:eastAsia="Times New Roman" w:cs="Times New Roman"/>
          <w:szCs w:val="24"/>
          <w:lang w:eastAsia="en-GB"/>
        </w:rPr>
        <w:t>'</w:t>
      </w:r>
      <w:r w:rsidR="002F562F">
        <w:rPr>
          <w:rFonts w:eastAsia="Times New Roman" w:cs="Times New Roman"/>
          <w:szCs w:val="24"/>
          <w:lang w:eastAsia="en-GB"/>
        </w:rPr>
        <w:t xml:space="preserve">request </w:t>
      </w:r>
      <w:r w:rsidR="004940D0">
        <w:rPr>
          <w:rFonts w:eastAsia="Times New Roman" w:cs="Times New Roman"/>
          <w:szCs w:val="24"/>
          <w:lang w:eastAsia="en-GB"/>
        </w:rPr>
        <w:t>for</w:t>
      </w:r>
      <w:r w:rsidR="002F562F">
        <w:rPr>
          <w:rFonts w:eastAsia="Times New Roman" w:cs="Times New Roman"/>
          <w:szCs w:val="24"/>
          <w:lang w:eastAsia="en-GB"/>
        </w:rPr>
        <w:t xml:space="preserve"> contact</w:t>
      </w:r>
      <w:r w:rsidR="00013211">
        <w:rPr>
          <w:rFonts w:eastAsia="Times New Roman" w:cs="Times New Roman"/>
          <w:szCs w:val="24"/>
          <w:lang w:eastAsia="en-GB"/>
        </w:rPr>
        <w:t>'</w:t>
      </w:r>
      <w:r w:rsidR="002F562F">
        <w:rPr>
          <w:rFonts w:eastAsia="Times New Roman" w:cs="Times New Roman"/>
          <w:szCs w:val="24"/>
          <w:lang w:eastAsia="en-GB"/>
        </w:rPr>
        <w:t xml:space="preserve">. </w:t>
      </w:r>
      <w:r w:rsidR="004940D0">
        <w:rPr>
          <w:rFonts w:eastAsia="Times New Roman" w:cs="Times New Roman"/>
          <w:szCs w:val="24"/>
          <w:lang w:eastAsia="en-GB"/>
        </w:rPr>
        <w:t xml:space="preserve">This also allows the organisation to cut 10 seconds off </w:t>
      </w:r>
      <w:r w:rsidR="00013211">
        <w:rPr>
          <w:rFonts w:eastAsia="Times New Roman" w:cs="Times New Roman"/>
          <w:szCs w:val="24"/>
          <w:lang w:eastAsia="en-GB"/>
        </w:rPr>
        <w:t xml:space="preserve">the </w:t>
      </w:r>
      <w:r w:rsidR="004940D0">
        <w:rPr>
          <w:rFonts w:eastAsia="Times New Roman" w:cs="Times New Roman"/>
          <w:szCs w:val="24"/>
          <w:lang w:eastAsia="en-GB"/>
        </w:rPr>
        <w:t>average time to hold a call because agents do not have to record a reason</w:t>
      </w:r>
      <w:r w:rsidR="001A6B39">
        <w:rPr>
          <w:rFonts w:eastAsia="Times New Roman" w:cs="Times New Roman"/>
          <w:szCs w:val="24"/>
          <w:lang w:eastAsia="en-GB"/>
        </w:rPr>
        <w:t xml:space="preserve"> for contact (</w:t>
      </w:r>
      <w:r w:rsidR="001A6B39" w:rsidRPr="0044195B">
        <w:rPr>
          <w:rFonts w:eastAsia="Times New Roman" w:cs="Times New Roman"/>
          <w:szCs w:val="24"/>
          <w:lang w:eastAsia="en-GB"/>
        </w:rPr>
        <w:t>Twilio</w:t>
      </w:r>
      <w:r w:rsidR="001A6B39">
        <w:rPr>
          <w:rFonts w:eastAsia="Times New Roman" w:cs="Times New Roman"/>
          <w:szCs w:val="24"/>
          <w:lang w:eastAsia="en-GB"/>
        </w:rPr>
        <w:t>, 2021).</w:t>
      </w:r>
    </w:p>
    <w:p w14:paraId="4192C269" w14:textId="77777777" w:rsidR="008F7FD3" w:rsidRDefault="008F7FD3">
      <w:pPr>
        <w:jc w:val="left"/>
        <w:rPr>
          <w:rFonts w:eastAsiaTheme="majorEastAsia" w:cstheme="majorBidi"/>
          <w:b/>
          <w:i/>
          <w:szCs w:val="32"/>
        </w:rPr>
      </w:pPr>
      <w:bookmarkStart w:id="27" w:name="_Toc79149379"/>
      <w:r>
        <w:br w:type="page"/>
      </w:r>
    </w:p>
    <w:p w14:paraId="36390F63" w14:textId="77777777" w:rsidR="00BE2658" w:rsidRDefault="00AE559C" w:rsidP="00BE2658">
      <w:pPr>
        <w:pStyle w:val="Heading1"/>
      </w:pPr>
      <w:r>
        <w:lastRenderedPageBreak/>
        <w:t>References</w:t>
      </w:r>
      <w:bookmarkEnd w:id="27"/>
    </w:p>
    <w:p w14:paraId="46100941" w14:textId="77777777" w:rsidR="001558EA" w:rsidRPr="00353889" w:rsidRDefault="001558EA" w:rsidP="001558EA">
      <w:pPr>
        <w:spacing w:after="240"/>
        <w:ind w:left="720" w:hanging="720"/>
        <w:jc w:val="left"/>
        <w:rPr>
          <w:lang w:eastAsia="en-GB"/>
        </w:rPr>
      </w:pPr>
      <w:proofErr w:type="spellStart"/>
      <w:r w:rsidRPr="00353889">
        <w:rPr>
          <w:lang w:eastAsia="en-GB"/>
        </w:rPr>
        <w:t>Anshari</w:t>
      </w:r>
      <w:proofErr w:type="spellEnd"/>
      <w:r w:rsidRPr="00353889">
        <w:rPr>
          <w:lang w:eastAsia="en-GB"/>
        </w:rPr>
        <w:t xml:space="preserve">, M., </w:t>
      </w:r>
      <w:proofErr w:type="spellStart"/>
      <w:r w:rsidRPr="00353889">
        <w:rPr>
          <w:lang w:eastAsia="en-GB"/>
        </w:rPr>
        <w:t>Almunawar</w:t>
      </w:r>
      <w:proofErr w:type="spellEnd"/>
      <w:r w:rsidRPr="00353889">
        <w:rPr>
          <w:lang w:eastAsia="en-GB"/>
        </w:rPr>
        <w:t>, M.N., Lim, S.A. and Al-</w:t>
      </w:r>
      <w:proofErr w:type="spellStart"/>
      <w:r w:rsidRPr="00353889">
        <w:rPr>
          <w:lang w:eastAsia="en-GB"/>
        </w:rPr>
        <w:t>Mudimigh</w:t>
      </w:r>
      <w:proofErr w:type="spellEnd"/>
      <w:r w:rsidRPr="00353889">
        <w:rPr>
          <w:lang w:eastAsia="en-GB"/>
        </w:rPr>
        <w:t>, A., 2019. Customer relationship management and big data enabled: Personali</w:t>
      </w:r>
      <w:r>
        <w:rPr>
          <w:lang w:eastAsia="en-GB"/>
        </w:rPr>
        <w:t>s</w:t>
      </w:r>
      <w:r w:rsidRPr="00353889">
        <w:rPr>
          <w:lang w:eastAsia="en-GB"/>
        </w:rPr>
        <w:t>ation &amp; customi</w:t>
      </w:r>
      <w:r>
        <w:rPr>
          <w:lang w:eastAsia="en-GB"/>
        </w:rPr>
        <w:t>s</w:t>
      </w:r>
      <w:r w:rsidRPr="00353889">
        <w:rPr>
          <w:lang w:eastAsia="en-GB"/>
        </w:rPr>
        <w:t xml:space="preserve">ation of services. </w:t>
      </w:r>
      <w:r w:rsidRPr="00353889">
        <w:rPr>
          <w:i/>
          <w:iCs/>
          <w:lang w:eastAsia="en-GB"/>
        </w:rPr>
        <w:t>Applied Computing and Informatics</w:t>
      </w:r>
      <w:r w:rsidRPr="00353889">
        <w:rPr>
          <w:lang w:eastAsia="en-GB"/>
        </w:rPr>
        <w:t xml:space="preserve">, </w:t>
      </w:r>
      <w:r w:rsidRPr="00353889">
        <w:rPr>
          <w:i/>
          <w:iCs/>
          <w:lang w:eastAsia="en-GB"/>
        </w:rPr>
        <w:t>15</w:t>
      </w:r>
      <w:r w:rsidRPr="00353889">
        <w:rPr>
          <w:lang w:eastAsia="en-GB"/>
        </w:rPr>
        <w:t>(2), pp.94-101.</w:t>
      </w:r>
    </w:p>
    <w:p w14:paraId="703FD69B" w14:textId="77777777" w:rsidR="001558EA" w:rsidRDefault="001558EA" w:rsidP="001558EA">
      <w:pPr>
        <w:spacing w:after="240"/>
        <w:ind w:left="720" w:hanging="720"/>
        <w:jc w:val="left"/>
      </w:pPr>
      <w:r>
        <w:t xml:space="preserve">Armitage, J., 2021. </w:t>
      </w:r>
      <w:r w:rsidRPr="00566AEE">
        <w:t xml:space="preserve">Marks and Spencer </w:t>
      </w:r>
      <w:proofErr w:type="gramStart"/>
      <w:r w:rsidRPr="00566AEE">
        <w:t>says</w:t>
      </w:r>
      <w:proofErr w:type="gramEnd"/>
      <w:r w:rsidRPr="00566AEE">
        <w:t xml:space="preserve"> Brexit </w:t>
      </w:r>
      <w:r>
        <w:t>"</w:t>
      </w:r>
      <w:r w:rsidRPr="00566AEE">
        <w:t>significantly impacts</w:t>
      </w:r>
      <w:r>
        <w:t>"</w:t>
      </w:r>
      <w:r w:rsidRPr="00566AEE">
        <w:t xml:space="preserve"> its European business amid highly complex red tape</w:t>
      </w:r>
      <w:r>
        <w:t xml:space="preserve">. Available at: </w:t>
      </w:r>
      <w:r w:rsidRPr="00566AEE">
        <w:t>https://www.standard.co.uk/business/marks-and-spencer-brexit-red-tape-covid19-ocado-b757161.html</w:t>
      </w:r>
    </w:p>
    <w:p w14:paraId="5C18E9E6" w14:textId="77777777" w:rsidR="001558EA" w:rsidRDefault="001558EA" w:rsidP="001558EA">
      <w:pPr>
        <w:spacing w:after="240"/>
        <w:ind w:left="720" w:hanging="720"/>
        <w:jc w:val="left"/>
        <w:rPr>
          <w:sz w:val="48"/>
        </w:rPr>
      </w:pPr>
      <w:r>
        <w:t>BBC (2020). Coronavirus: Shopping may never be the same, says M&amp;S. Available at:</w:t>
      </w:r>
      <w:r w:rsidRPr="00F4360B">
        <w:t xml:space="preserve"> https://www.bbc.com/news/business-52724901</w:t>
      </w:r>
    </w:p>
    <w:p w14:paraId="42D2047B" w14:textId="77777777" w:rsidR="001558EA" w:rsidRDefault="001558EA" w:rsidP="001558EA">
      <w:pPr>
        <w:spacing w:after="240"/>
        <w:ind w:left="720" w:hanging="720"/>
        <w:jc w:val="left"/>
      </w:pPr>
      <w:r>
        <w:t xml:space="preserve">BBC (2021a). </w:t>
      </w:r>
      <w:r w:rsidRPr="00FC4559">
        <w:t xml:space="preserve">UK economy </w:t>
      </w:r>
      <w:proofErr w:type="gramStart"/>
      <w:r w:rsidRPr="00FC4559">
        <w:t>lags behind</w:t>
      </w:r>
      <w:proofErr w:type="gramEnd"/>
      <w:r w:rsidRPr="00FC4559">
        <w:t xml:space="preserve"> other countries in Covid recovery</w:t>
      </w:r>
      <w:r>
        <w:t>. Available at:</w:t>
      </w:r>
      <w:r w:rsidRPr="00FC4559">
        <w:t xml:space="preserve"> https://www.bbc.com/news/business-57427997</w:t>
      </w:r>
    </w:p>
    <w:p w14:paraId="0E02BA0E" w14:textId="77777777" w:rsidR="001558EA" w:rsidRDefault="001558EA" w:rsidP="001558EA">
      <w:pPr>
        <w:spacing w:after="240"/>
        <w:ind w:left="720" w:hanging="720"/>
        <w:jc w:val="left"/>
      </w:pPr>
      <w:r>
        <w:t xml:space="preserve">BBC (2021b). Unemployment rate. How many people are out of work? Available at: </w:t>
      </w:r>
      <w:r w:rsidRPr="00F06BA6">
        <w:t>https://www.bbc.com/news/business-52660591</w:t>
      </w:r>
    </w:p>
    <w:p w14:paraId="19A8569F" w14:textId="77777777" w:rsidR="001558EA" w:rsidRDefault="001558EA" w:rsidP="001558EA">
      <w:pPr>
        <w:spacing w:after="240"/>
        <w:ind w:left="720" w:hanging="720"/>
        <w:jc w:val="left"/>
      </w:pPr>
      <w:r>
        <w:t>BBC (2021c). Covid: Will lockdown change England's new tech habits?</w:t>
      </w:r>
      <w:r w:rsidRPr="00AD3873">
        <w:t xml:space="preserve"> </w:t>
      </w:r>
      <w:r>
        <w:t>Available at:</w:t>
      </w:r>
      <w:r w:rsidRPr="00AD3873">
        <w:t xml:space="preserve"> https://www.bbc.com/news/technology-57890005</w:t>
      </w:r>
    </w:p>
    <w:p w14:paraId="6A0FD9B1" w14:textId="77777777" w:rsidR="001558EA" w:rsidRPr="00AD3873" w:rsidRDefault="001558EA" w:rsidP="001558EA">
      <w:pPr>
        <w:spacing w:after="240"/>
        <w:ind w:left="720" w:hanging="720"/>
        <w:jc w:val="left"/>
        <w:rPr>
          <w:sz w:val="48"/>
        </w:rPr>
      </w:pPr>
      <w:r>
        <w:t>BBC (2021d). Coronavirus: M&amp;S expands its scan-and-pay app to all U.K. stores. Available at:</w:t>
      </w:r>
      <w:r w:rsidRPr="00AD3873">
        <w:t xml:space="preserve"> https://www.bbc.com/news/technology-54903748</w:t>
      </w:r>
    </w:p>
    <w:p w14:paraId="7D1F4386" w14:textId="77777777" w:rsidR="001558EA" w:rsidRDefault="001558EA" w:rsidP="001558EA">
      <w:pPr>
        <w:spacing w:after="240"/>
        <w:ind w:left="720" w:hanging="720"/>
        <w:jc w:val="left"/>
      </w:pPr>
      <w:r>
        <w:t xml:space="preserve">Forbes (2020). </w:t>
      </w:r>
      <w:r w:rsidRPr="00551588">
        <w:t>Marks &amp; Spencer</w:t>
      </w:r>
      <w:r>
        <w:t>. Available at:</w:t>
      </w:r>
      <w:r w:rsidRPr="00551588">
        <w:t xml:space="preserve"> https://www.forbes.com/companies/marks-spencer/?sh=73b75c767de1</w:t>
      </w:r>
    </w:p>
    <w:p w14:paraId="336E5EEC" w14:textId="77777777" w:rsidR="001558EA" w:rsidRPr="00353889" w:rsidRDefault="001558EA" w:rsidP="001558EA">
      <w:pPr>
        <w:spacing w:after="240"/>
        <w:ind w:left="720" w:hanging="720"/>
        <w:jc w:val="left"/>
        <w:rPr>
          <w:lang w:eastAsia="en-GB"/>
        </w:rPr>
      </w:pPr>
      <w:r w:rsidRPr="00353889">
        <w:rPr>
          <w:lang w:eastAsia="en-GB"/>
        </w:rPr>
        <w:t xml:space="preserve">Gilani, H. and Cunningham, L., 2017. Employer branding and its influence on employee retention: A literature review. </w:t>
      </w:r>
      <w:r w:rsidRPr="00353889">
        <w:rPr>
          <w:i/>
          <w:iCs/>
          <w:lang w:eastAsia="en-GB"/>
        </w:rPr>
        <w:t>The Marketing Review</w:t>
      </w:r>
      <w:r w:rsidRPr="00353889">
        <w:rPr>
          <w:lang w:eastAsia="en-GB"/>
        </w:rPr>
        <w:t xml:space="preserve">, </w:t>
      </w:r>
      <w:r w:rsidRPr="00353889">
        <w:rPr>
          <w:i/>
          <w:iCs/>
          <w:lang w:eastAsia="en-GB"/>
        </w:rPr>
        <w:t>17</w:t>
      </w:r>
      <w:r w:rsidRPr="00353889">
        <w:rPr>
          <w:lang w:eastAsia="en-GB"/>
        </w:rPr>
        <w:t>(2), pp.239-256.</w:t>
      </w:r>
    </w:p>
    <w:p w14:paraId="2C3C454C" w14:textId="77777777" w:rsidR="001558EA" w:rsidRPr="00353889" w:rsidRDefault="001558EA" w:rsidP="001558EA">
      <w:pPr>
        <w:spacing w:after="240"/>
        <w:ind w:left="720" w:hanging="720"/>
        <w:jc w:val="left"/>
        <w:rPr>
          <w:lang w:eastAsia="en-GB"/>
        </w:rPr>
      </w:pPr>
      <w:r w:rsidRPr="00353889">
        <w:rPr>
          <w:lang w:eastAsia="en-GB"/>
        </w:rPr>
        <w:lastRenderedPageBreak/>
        <w:t xml:space="preserve">Gil-Gomez, H., </w:t>
      </w:r>
      <w:proofErr w:type="spellStart"/>
      <w:r w:rsidRPr="00353889">
        <w:rPr>
          <w:lang w:eastAsia="en-GB"/>
        </w:rPr>
        <w:t>Guerola</w:t>
      </w:r>
      <w:proofErr w:type="spellEnd"/>
      <w:r w:rsidRPr="00353889">
        <w:rPr>
          <w:lang w:eastAsia="en-GB"/>
        </w:rPr>
        <w:t xml:space="preserve">-Navarro, V., </w:t>
      </w:r>
      <w:proofErr w:type="spellStart"/>
      <w:r w:rsidRPr="00353889">
        <w:rPr>
          <w:lang w:eastAsia="en-GB"/>
        </w:rPr>
        <w:t>Oltra-Badenes</w:t>
      </w:r>
      <w:proofErr w:type="spellEnd"/>
      <w:r w:rsidRPr="00353889">
        <w:rPr>
          <w:lang w:eastAsia="en-GB"/>
        </w:rPr>
        <w:t>, R. and Lozano-</w:t>
      </w:r>
      <w:proofErr w:type="spellStart"/>
      <w:r w:rsidRPr="00353889">
        <w:rPr>
          <w:lang w:eastAsia="en-GB"/>
        </w:rPr>
        <w:t>Quilis</w:t>
      </w:r>
      <w:proofErr w:type="spellEnd"/>
      <w:r w:rsidRPr="00353889">
        <w:rPr>
          <w:lang w:eastAsia="en-GB"/>
        </w:rPr>
        <w:t xml:space="preserve">, J.A., 2020. Customer relationship management: digital transformation and sustainable business model innovation. </w:t>
      </w:r>
      <w:r w:rsidRPr="00353889">
        <w:rPr>
          <w:i/>
          <w:iCs/>
          <w:lang w:eastAsia="en-GB"/>
        </w:rPr>
        <w:t>Economic research-</w:t>
      </w:r>
      <w:proofErr w:type="spellStart"/>
      <w:r w:rsidRPr="00353889">
        <w:rPr>
          <w:i/>
          <w:iCs/>
          <w:lang w:eastAsia="en-GB"/>
        </w:rPr>
        <w:t>Ekonomska</w:t>
      </w:r>
      <w:proofErr w:type="spellEnd"/>
      <w:r w:rsidRPr="00353889">
        <w:rPr>
          <w:i/>
          <w:iCs/>
          <w:lang w:eastAsia="en-GB"/>
        </w:rPr>
        <w:t xml:space="preserve"> </w:t>
      </w:r>
      <w:proofErr w:type="spellStart"/>
      <w:r w:rsidRPr="00353889">
        <w:rPr>
          <w:i/>
          <w:iCs/>
          <w:lang w:eastAsia="en-GB"/>
        </w:rPr>
        <w:t>istraživanja</w:t>
      </w:r>
      <w:proofErr w:type="spellEnd"/>
      <w:r w:rsidRPr="00353889">
        <w:rPr>
          <w:lang w:eastAsia="en-GB"/>
        </w:rPr>
        <w:t xml:space="preserve">, </w:t>
      </w:r>
      <w:r w:rsidRPr="00353889">
        <w:rPr>
          <w:i/>
          <w:iCs/>
          <w:lang w:eastAsia="en-GB"/>
        </w:rPr>
        <w:t>33</w:t>
      </w:r>
      <w:r w:rsidRPr="00353889">
        <w:rPr>
          <w:lang w:eastAsia="en-GB"/>
        </w:rPr>
        <w:t>(1), pp.2733-2750.</w:t>
      </w:r>
    </w:p>
    <w:p w14:paraId="1F3B4BFA" w14:textId="77777777" w:rsidR="001558EA" w:rsidRDefault="001558EA" w:rsidP="001558EA">
      <w:pPr>
        <w:spacing w:after="240"/>
        <w:ind w:left="720" w:hanging="720"/>
        <w:jc w:val="left"/>
      </w:pPr>
      <w:r>
        <w:t xml:space="preserve">Gov.UK (2021a). </w:t>
      </w:r>
      <w:r w:rsidRPr="00A83CBA">
        <w:t>If you cannot pay your tax bill on time. Available</w:t>
      </w:r>
      <w:r>
        <w:t xml:space="preserve"> at: https://www.gov.uk/difficulties-paying-hmrc</w:t>
      </w:r>
    </w:p>
    <w:p w14:paraId="40DE87B8" w14:textId="77777777" w:rsidR="001558EA" w:rsidRDefault="001558EA" w:rsidP="001558EA">
      <w:pPr>
        <w:spacing w:after="240"/>
        <w:ind w:left="720" w:hanging="720"/>
        <w:jc w:val="left"/>
      </w:pPr>
      <w:r>
        <w:t xml:space="preserve">Gov.UK (2021b). </w:t>
      </w:r>
      <w:r w:rsidRPr="00A83CBA">
        <w:t>V</w:t>
      </w:r>
      <w:r>
        <w:t>.A.T.</w:t>
      </w:r>
      <w:r w:rsidRPr="00A83CBA">
        <w:t xml:space="preserve"> deferred due to coronavirus (COVID-19).</w:t>
      </w:r>
      <w:r>
        <w:t xml:space="preserve"> Available at: https://www.gov.uk/guidance/deferral-of-vat-payments-due-to-coronavirus-covid-19</w:t>
      </w:r>
    </w:p>
    <w:p w14:paraId="340965C7" w14:textId="77777777" w:rsidR="001558EA" w:rsidRDefault="001558EA" w:rsidP="001558EA">
      <w:pPr>
        <w:spacing w:after="240"/>
        <w:ind w:left="720" w:hanging="720"/>
        <w:jc w:val="left"/>
      </w:pPr>
      <w:r>
        <w:t xml:space="preserve">Gov.UK (2021c). </w:t>
      </w:r>
      <w:r w:rsidRPr="00BA72C1">
        <w:t xml:space="preserve">COVID-19: impact of change to mid-year population estimates on </w:t>
      </w:r>
      <w:r>
        <w:t xml:space="preserve">the </w:t>
      </w:r>
      <w:r w:rsidRPr="00BA72C1">
        <w:t>case and death rates</w:t>
      </w:r>
      <w:r>
        <w:t>. Available at:</w:t>
      </w:r>
      <w:r w:rsidRPr="00BA72C1">
        <w:t xml:space="preserve"> https://www.gov.uk/government/publications/covid-19-impact-of-change-to-mid-year-population-estimates-on-case-and-death-rates</w:t>
      </w:r>
    </w:p>
    <w:p w14:paraId="67924527" w14:textId="77777777" w:rsidR="001558EA" w:rsidRDefault="001558EA" w:rsidP="001558EA">
      <w:pPr>
        <w:spacing w:after="240"/>
        <w:ind w:left="720" w:hanging="720"/>
        <w:jc w:val="left"/>
      </w:pPr>
      <w:r w:rsidRPr="00AB2A12">
        <w:t>Ipsos, 2020</w:t>
      </w:r>
      <w:r>
        <w:t xml:space="preserve">. The forces of Customer Experience. Available at: </w:t>
      </w:r>
      <w:r w:rsidRPr="00CC2B24">
        <w:t>https://www.ipsos.com/sites/default/files/ct/publication/documents/2020-05/the-forces-of-cx.pdf</w:t>
      </w:r>
    </w:p>
    <w:p w14:paraId="7173DC68" w14:textId="77777777" w:rsidR="001558EA" w:rsidRDefault="001558EA" w:rsidP="001558EA">
      <w:pPr>
        <w:spacing w:after="240"/>
        <w:ind w:left="720" w:hanging="720"/>
        <w:jc w:val="left"/>
        <w:rPr>
          <w:sz w:val="48"/>
        </w:rPr>
      </w:pPr>
      <w:r>
        <w:t xml:space="preserve">K.P.M.G. (2020). </w:t>
      </w:r>
      <w:r>
        <w:rPr>
          <w:rStyle w:val="line-clamp"/>
        </w:rPr>
        <w:t>How to reconnect with your customer in a world of COVID-19</w:t>
      </w:r>
      <w:r>
        <w:rPr>
          <w:rStyle w:val="hidden-xs"/>
        </w:rPr>
        <w:t xml:space="preserve">. </w:t>
      </w:r>
      <w:r>
        <w:t>Available at:</w:t>
      </w:r>
      <w:r w:rsidRPr="00FA756F">
        <w:t xml:space="preserve"> https://home.kpmg/nl/nl/home/insights/2020/06/how-to-reconnect-with-your-customer-in-a-world-of-covid-19.html</w:t>
      </w:r>
    </w:p>
    <w:p w14:paraId="04DB6990" w14:textId="77777777" w:rsidR="001558EA" w:rsidRDefault="001558EA" w:rsidP="001558EA">
      <w:pPr>
        <w:spacing w:after="240"/>
        <w:ind w:left="720" w:hanging="720"/>
        <w:jc w:val="left"/>
      </w:pPr>
      <w:r>
        <w:t>Kay, A., 2021. EY's U.K. Attractiveness Survey 2021 finds that robust FDI project flows and recovering investor confidence are creating a platform for growth.</w:t>
      </w:r>
      <w:r w:rsidRPr="009D5694">
        <w:t xml:space="preserve"> </w:t>
      </w:r>
      <w:r>
        <w:t>Available at:</w:t>
      </w:r>
      <w:r w:rsidRPr="009D5694">
        <w:t xml:space="preserve"> https://www.ey.com/en_uk/attractiveness/21/how-uk-resilience-in-winning-fdi-creates-opportunity</w:t>
      </w:r>
    </w:p>
    <w:p w14:paraId="706D5C74" w14:textId="77777777" w:rsidR="001558EA" w:rsidRPr="00353889" w:rsidRDefault="001558EA" w:rsidP="001558EA">
      <w:pPr>
        <w:spacing w:after="240"/>
        <w:ind w:left="720" w:hanging="720"/>
        <w:jc w:val="left"/>
        <w:rPr>
          <w:lang w:eastAsia="en-GB"/>
        </w:rPr>
      </w:pPr>
      <w:r w:rsidRPr="00353889">
        <w:rPr>
          <w:lang w:eastAsia="en-GB"/>
        </w:rPr>
        <w:t xml:space="preserve">Kumar, V. and Reinartz, W., 2018. </w:t>
      </w:r>
      <w:r w:rsidRPr="00353889">
        <w:rPr>
          <w:i/>
          <w:iCs/>
          <w:lang w:eastAsia="en-GB"/>
        </w:rPr>
        <w:t>Customer relationship management</w:t>
      </w:r>
      <w:r w:rsidRPr="00353889">
        <w:rPr>
          <w:lang w:eastAsia="en-GB"/>
        </w:rPr>
        <w:t>. Springer-Verlag GmbH Germany, part of Springer Nature 2006, 2012, 2018.</w:t>
      </w:r>
    </w:p>
    <w:p w14:paraId="2E80AF40" w14:textId="77777777" w:rsidR="001558EA" w:rsidRPr="00353889" w:rsidRDefault="001558EA" w:rsidP="001558EA">
      <w:pPr>
        <w:spacing w:after="240"/>
        <w:ind w:left="720" w:hanging="720"/>
        <w:jc w:val="left"/>
        <w:rPr>
          <w:lang w:eastAsia="en-GB"/>
        </w:rPr>
      </w:pPr>
      <w:r w:rsidRPr="00353889">
        <w:rPr>
          <w:lang w:eastAsia="en-GB"/>
        </w:rPr>
        <w:lastRenderedPageBreak/>
        <w:t xml:space="preserve">Leite, B.T.D.S., 2020. </w:t>
      </w:r>
      <w:r w:rsidRPr="00353889">
        <w:rPr>
          <w:i/>
          <w:iCs/>
          <w:lang w:eastAsia="en-GB"/>
        </w:rPr>
        <w:t>Marks &amp; spencer out of fashion the case of an outdated brick and mortar</w:t>
      </w:r>
      <w:r w:rsidRPr="00353889">
        <w:rPr>
          <w:lang w:eastAsia="en-GB"/>
        </w:rPr>
        <w:t xml:space="preserve"> (Doctoral dissertation).</w:t>
      </w:r>
    </w:p>
    <w:p w14:paraId="19CFED50" w14:textId="77777777" w:rsidR="001558EA" w:rsidRPr="00353889" w:rsidRDefault="001558EA" w:rsidP="001558EA">
      <w:pPr>
        <w:spacing w:after="240"/>
        <w:ind w:left="720" w:hanging="720"/>
        <w:jc w:val="left"/>
        <w:rPr>
          <w:lang w:eastAsia="en-GB"/>
        </w:rPr>
      </w:pPr>
      <w:proofErr w:type="spellStart"/>
      <w:r w:rsidRPr="00353889">
        <w:rPr>
          <w:lang w:eastAsia="en-GB"/>
        </w:rPr>
        <w:t>Mäntyneva</w:t>
      </w:r>
      <w:proofErr w:type="spellEnd"/>
      <w:r w:rsidRPr="00353889">
        <w:rPr>
          <w:lang w:eastAsia="en-GB"/>
        </w:rPr>
        <w:t xml:space="preserve">, M., 2020. Company Offers to Meet the Needs of Business-to-Business Customers: Customer Strategy and Orientation. </w:t>
      </w:r>
      <w:r w:rsidRPr="00353889">
        <w:rPr>
          <w:i/>
          <w:iCs/>
          <w:lang w:eastAsia="en-GB"/>
        </w:rPr>
        <w:t>Technology Innovation Management Review</w:t>
      </w:r>
      <w:r w:rsidRPr="00353889">
        <w:rPr>
          <w:lang w:eastAsia="en-GB"/>
        </w:rPr>
        <w:t xml:space="preserve">, </w:t>
      </w:r>
      <w:r w:rsidRPr="00353889">
        <w:rPr>
          <w:i/>
          <w:iCs/>
          <w:lang w:eastAsia="en-GB"/>
        </w:rPr>
        <w:t>10</w:t>
      </w:r>
      <w:r w:rsidRPr="00353889">
        <w:rPr>
          <w:lang w:eastAsia="en-GB"/>
        </w:rPr>
        <w:t>(3).</w:t>
      </w:r>
    </w:p>
    <w:p w14:paraId="58CFDF57" w14:textId="77777777" w:rsidR="001558EA" w:rsidRDefault="001558EA" w:rsidP="001558EA">
      <w:pPr>
        <w:spacing w:after="240"/>
        <w:ind w:left="720" w:hanging="720"/>
        <w:jc w:val="left"/>
      </w:pPr>
      <w:r>
        <w:t xml:space="preserve">Marks &amp; Spencer Strategic Report (2020). Challenges Big </w:t>
      </w:r>
      <w:proofErr w:type="gramStart"/>
      <w:r>
        <w:t>And</w:t>
      </w:r>
      <w:proofErr w:type="gramEnd"/>
      <w:r>
        <w:t xml:space="preserve"> Small And Come Through Them By Supporting Each Other And Working Together. Available at:</w:t>
      </w:r>
      <w:r w:rsidRPr="00C953FB">
        <w:t xml:space="preserve"> </w:t>
      </w:r>
      <w:r w:rsidRPr="006F517A">
        <w:t>https://corporate.marksandspencer.com/documents/msar2020/m-and-s_ar20_strategic-report.pdf</w:t>
      </w:r>
    </w:p>
    <w:p w14:paraId="39B7FF2C" w14:textId="77777777" w:rsidR="001558EA" w:rsidRDefault="001558EA" w:rsidP="001558EA">
      <w:pPr>
        <w:spacing w:after="240"/>
        <w:ind w:left="720" w:hanging="720"/>
        <w:jc w:val="left"/>
      </w:pPr>
      <w:r>
        <w:t xml:space="preserve">Marks &amp; Spencer Strategic Report (2021). </w:t>
      </w:r>
      <w:r w:rsidRPr="001E146C">
        <w:t>Never the Same Again</w:t>
      </w:r>
      <w:r>
        <w:t xml:space="preserve">, </w:t>
      </w:r>
      <w:r w:rsidRPr="001E146C">
        <w:t>Forging</w:t>
      </w:r>
      <w:r>
        <w:t xml:space="preserve"> a reshaped M&amp;S. Available at:</w:t>
      </w:r>
      <w:r w:rsidRPr="001426B7">
        <w:t xml:space="preserve"> https://corporate.marksandspencer.com/msar2021/m-and-s_ar21_strategic_210602.pdf</w:t>
      </w:r>
    </w:p>
    <w:p w14:paraId="62C50A68" w14:textId="77777777" w:rsidR="001558EA" w:rsidRPr="00263835" w:rsidRDefault="001558EA" w:rsidP="001558EA">
      <w:pPr>
        <w:spacing w:after="240"/>
        <w:ind w:left="720" w:hanging="720"/>
        <w:jc w:val="left"/>
        <w:rPr>
          <w:rStyle w:val="markedcontent"/>
          <w:rFonts w:cstheme="majorBidi"/>
          <w:sz w:val="48"/>
          <w:szCs w:val="32"/>
        </w:rPr>
      </w:pPr>
      <w:r>
        <w:rPr>
          <w:rStyle w:val="markedcontent"/>
          <w:rFonts w:cs="Times New Roman"/>
          <w:szCs w:val="24"/>
        </w:rPr>
        <w:t xml:space="preserve">Marks </w:t>
      </w:r>
      <w:r>
        <w:t xml:space="preserve">&amp; </w:t>
      </w:r>
      <w:r>
        <w:rPr>
          <w:rStyle w:val="markedcontent"/>
          <w:rFonts w:cs="Times New Roman"/>
          <w:szCs w:val="24"/>
        </w:rPr>
        <w:t>Spencer</w:t>
      </w:r>
      <w:r>
        <w:t>, 2018. M&amp;S Launches Most Digital Marketing Campaign to Date: "Must-Haves" Available at:</w:t>
      </w:r>
      <w:r w:rsidRPr="00263835">
        <w:t xml:space="preserve"> https://corporate.marksandspencer.com/media/press-releases/2018/mands-launches-most-digital-marketing-campaign-to-date-must-haves</w:t>
      </w:r>
    </w:p>
    <w:p w14:paraId="3C2D264D" w14:textId="77777777" w:rsidR="001558EA" w:rsidRDefault="001558EA" w:rsidP="001558EA">
      <w:pPr>
        <w:spacing w:after="240"/>
        <w:ind w:left="720" w:hanging="720"/>
        <w:jc w:val="left"/>
        <w:rPr>
          <w:rStyle w:val="markedcontent"/>
          <w:rFonts w:cs="Times New Roman"/>
          <w:szCs w:val="24"/>
        </w:rPr>
      </w:pPr>
      <w:r>
        <w:rPr>
          <w:rStyle w:val="markedcontent"/>
          <w:rFonts w:cs="Times New Roman"/>
          <w:szCs w:val="24"/>
        </w:rPr>
        <w:t xml:space="preserve">Marks </w:t>
      </w:r>
      <w:r>
        <w:t xml:space="preserve">&amp; </w:t>
      </w:r>
      <w:r>
        <w:rPr>
          <w:rStyle w:val="markedcontent"/>
          <w:rFonts w:cs="Times New Roman"/>
          <w:szCs w:val="24"/>
        </w:rPr>
        <w:t>Spencer, 2021b.</w:t>
      </w:r>
      <w:r w:rsidRPr="006E4BF6">
        <w:t xml:space="preserve"> </w:t>
      </w:r>
      <w:r w:rsidRPr="006E4BF6">
        <w:rPr>
          <w:rStyle w:val="markedcontent"/>
          <w:rFonts w:cs="Times New Roman"/>
          <w:szCs w:val="24"/>
        </w:rPr>
        <w:t>We're All in This Together</w:t>
      </w:r>
      <w:r>
        <w:rPr>
          <w:rStyle w:val="markedcontent"/>
          <w:rFonts w:cs="Times New Roman"/>
          <w:szCs w:val="24"/>
        </w:rPr>
        <w:t xml:space="preserve">.  </w:t>
      </w:r>
      <w:r>
        <w:t xml:space="preserve">Available at: </w:t>
      </w:r>
      <w:r w:rsidRPr="006E4BF6">
        <w:rPr>
          <w:rStyle w:val="markedcontent"/>
          <w:rFonts w:cs="Times New Roman"/>
          <w:szCs w:val="24"/>
        </w:rPr>
        <w:t>https://corporate.marksandspencer.com/all-in-this-together</w:t>
      </w:r>
    </w:p>
    <w:p w14:paraId="2B232EBE" w14:textId="77777777" w:rsidR="001558EA" w:rsidRDefault="001558EA" w:rsidP="001558EA">
      <w:pPr>
        <w:spacing w:after="240"/>
        <w:ind w:left="720" w:hanging="720"/>
        <w:jc w:val="left"/>
      </w:pPr>
      <w:r>
        <w:t>Marks and Spencer, 2021. Company Overview. Available at: https://corporate.marksandspencer.com/home</w:t>
      </w:r>
    </w:p>
    <w:p w14:paraId="7FC4EF88" w14:textId="77777777" w:rsidR="001558EA" w:rsidRPr="00353889" w:rsidRDefault="001558EA" w:rsidP="001558EA">
      <w:pPr>
        <w:spacing w:after="240"/>
        <w:ind w:left="720" w:hanging="720"/>
        <w:jc w:val="left"/>
        <w:rPr>
          <w:lang w:eastAsia="en-GB"/>
        </w:rPr>
      </w:pPr>
      <w:r w:rsidRPr="00353889">
        <w:rPr>
          <w:lang w:eastAsia="en-GB"/>
        </w:rPr>
        <w:t xml:space="preserve">Marušić, T., 2019. Importance of marketing mix in successful positioning of products and services on the market. </w:t>
      </w:r>
      <w:proofErr w:type="spellStart"/>
      <w:r w:rsidRPr="00353889">
        <w:rPr>
          <w:i/>
          <w:iCs/>
          <w:lang w:eastAsia="en-GB"/>
        </w:rPr>
        <w:t>Ekonomska</w:t>
      </w:r>
      <w:proofErr w:type="spellEnd"/>
      <w:r w:rsidRPr="00353889">
        <w:rPr>
          <w:i/>
          <w:iCs/>
          <w:lang w:eastAsia="en-GB"/>
        </w:rPr>
        <w:t xml:space="preserve"> </w:t>
      </w:r>
      <w:proofErr w:type="spellStart"/>
      <w:r w:rsidRPr="00353889">
        <w:rPr>
          <w:i/>
          <w:iCs/>
          <w:lang w:eastAsia="en-GB"/>
        </w:rPr>
        <w:t>misao</w:t>
      </w:r>
      <w:proofErr w:type="spellEnd"/>
      <w:r w:rsidRPr="00353889">
        <w:rPr>
          <w:i/>
          <w:iCs/>
          <w:lang w:eastAsia="en-GB"/>
        </w:rPr>
        <w:t xml:space="preserve"> </w:t>
      </w:r>
      <w:proofErr w:type="spellStart"/>
      <w:r w:rsidRPr="00353889">
        <w:rPr>
          <w:i/>
          <w:iCs/>
          <w:lang w:eastAsia="en-GB"/>
        </w:rPr>
        <w:t>i</w:t>
      </w:r>
      <w:proofErr w:type="spellEnd"/>
      <w:r w:rsidRPr="00353889">
        <w:rPr>
          <w:i/>
          <w:iCs/>
          <w:lang w:eastAsia="en-GB"/>
        </w:rPr>
        <w:t xml:space="preserve"> </w:t>
      </w:r>
      <w:proofErr w:type="spellStart"/>
      <w:r w:rsidRPr="00353889">
        <w:rPr>
          <w:i/>
          <w:iCs/>
          <w:lang w:eastAsia="en-GB"/>
        </w:rPr>
        <w:t>praksa</w:t>
      </w:r>
      <w:proofErr w:type="spellEnd"/>
      <w:r w:rsidRPr="00353889">
        <w:rPr>
          <w:lang w:eastAsia="en-GB"/>
        </w:rPr>
        <w:t>, (1), pp.431-446.</w:t>
      </w:r>
    </w:p>
    <w:p w14:paraId="412643AB" w14:textId="77777777" w:rsidR="001558EA" w:rsidRPr="00353889" w:rsidRDefault="001558EA" w:rsidP="001558EA">
      <w:pPr>
        <w:spacing w:after="240"/>
        <w:ind w:left="720" w:hanging="720"/>
        <w:jc w:val="left"/>
        <w:rPr>
          <w:lang w:eastAsia="en-GB"/>
        </w:rPr>
      </w:pPr>
      <w:r w:rsidRPr="00353889">
        <w:rPr>
          <w:lang w:eastAsia="en-GB"/>
        </w:rPr>
        <w:t xml:space="preserve">Perera, R., 2017. </w:t>
      </w:r>
      <w:r w:rsidRPr="00353889">
        <w:rPr>
          <w:i/>
          <w:iCs/>
          <w:lang w:eastAsia="en-GB"/>
        </w:rPr>
        <w:t>The PESTLE analysis</w:t>
      </w:r>
      <w:r w:rsidRPr="00353889">
        <w:rPr>
          <w:lang w:eastAsia="en-GB"/>
        </w:rPr>
        <w:t xml:space="preserve">. </w:t>
      </w:r>
      <w:proofErr w:type="spellStart"/>
      <w:r w:rsidRPr="00353889">
        <w:rPr>
          <w:lang w:eastAsia="en-GB"/>
        </w:rPr>
        <w:t>Nerdynaut</w:t>
      </w:r>
      <w:proofErr w:type="spellEnd"/>
      <w:r w:rsidRPr="00353889">
        <w:rPr>
          <w:lang w:eastAsia="en-GB"/>
        </w:rPr>
        <w:t>.</w:t>
      </w:r>
    </w:p>
    <w:p w14:paraId="73FEDC59" w14:textId="77777777" w:rsidR="001558EA" w:rsidRPr="00DC21C0" w:rsidRDefault="001558EA" w:rsidP="001558EA">
      <w:pPr>
        <w:spacing w:after="240"/>
        <w:ind w:left="720" w:hanging="720"/>
        <w:jc w:val="left"/>
        <w:rPr>
          <w:lang w:eastAsia="en-GB"/>
        </w:rPr>
      </w:pPr>
      <w:proofErr w:type="spellStart"/>
      <w:r w:rsidRPr="00DC21C0">
        <w:rPr>
          <w:lang w:eastAsia="en-GB"/>
        </w:rPr>
        <w:lastRenderedPageBreak/>
        <w:t>Phadermrod</w:t>
      </w:r>
      <w:proofErr w:type="spellEnd"/>
      <w:r w:rsidRPr="00DC21C0">
        <w:rPr>
          <w:lang w:eastAsia="en-GB"/>
        </w:rPr>
        <w:t xml:space="preserve">, B., Crowder, R.M. and Wills, G.B., 2019. Importance-performance </w:t>
      </w:r>
      <w:proofErr w:type="gramStart"/>
      <w:r w:rsidRPr="00DC21C0">
        <w:rPr>
          <w:lang w:eastAsia="en-GB"/>
        </w:rPr>
        <w:t>analysis based</w:t>
      </w:r>
      <w:proofErr w:type="gramEnd"/>
      <w:r w:rsidRPr="00DC21C0">
        <w:rPr>
          <w:lang w:eastAsia="en-GB"/>
        </w:rPr>
        <w:t xml:space="preserve"> SWOT analysis. </w:t>
      </w:r>
      <w:r w:rsidRPr="00DC21C0">
        <w:rPr>
          <w:i/>
          <w:iCs/>
          <w:lang w:eastAsia="en-GB"/>
        </w:rPr>
        <w:t>International Journal of Information Management</w:t>
      </w:r>
      <w:r w:rsidRPr="00DC21C0">
        <w:rPr>
          <w:lang w:eastAsia="en-GB"/>
        </w:rPr>
        <w:t xml:space="preserve">, </w:t>
      </w:r>
      <w:r w:rsidRPr="00DC21C0">
        <w:rPr>
          <w:i/>
          <w:iCs/>
          <w:lang w:eastAsia="en-GB"/>
        </w:rPr>
        <w:t>44</w:t>
      </w:r>
      <w:r w:rsidRPr="00DC21C0">
        <w:rPr>
          <w:lang w:eastAsia="en-GB"/>
        </w:rPr>
        <w:t>, pp.194-203.</w:t>
      </w:r>
    </w:p>
    <w:p w14:paraId="13582B62" w14:textId="77777777" w:rsidR="001558EA" w:rsidRDefault="001558EA" w:rsidP="001558EA">
      <w:pPr>
        <w:spacing w:after="240"/>
        <w:ind w:left="720" w:hanging="720"/>
        <w:jc w:val="left"/>
      </w:pPr>
      <w:r>
        <w:t xml:space="preserve">Reilly, 2020. </w:t>
      </w:r>
      <w:r w:rsidRPr="00AC276E">
        <w:t>Marks &amp; Spencer launches new appointment shopping service as Covid-19 restrictions increase</w:t>
      </w:r>
      <w:r>
        <w:t xml:space="preserve">. Available at: </w:t>
      </w:r>
      <w:r w:rsidRPr="00AC276E">
        <w:t>https://www.falkirkherald.co.uk/business/consumer/marks-spencer-launches-new-appointment-shopping-service-covid-19-restrictions-increase-3023145</w:t>
      </w:r>
    </w:p>
    <w:p w14:paraId="38851B8E" w14:textId="77777777" w:rsidR="001558EA" w:rsidRDefault="001558EA" w:rsidP="001558EA">
      <w:pPr>
        <w:spacing w:after="240"/>
        <w:ind w:left="720" w:hanging="720"/>
        <w:jc w:val="left"/>
      </w:pPr>
      <w:r>
        <w:t xml:space="preserve">Reuters (2021). </w:t>
      </w:r>
      <w:r w:rsidRPr="00FC4559">
        <w:t>U</w:t>
      </w:r>
      <w:r>
        <w:t>.K.</w:t>
      </w:r>
      <w:r w:rsidRPr="00FC4559">
        <w:t>'s economic rebound slowed in May despite looser COVID rules</w:t>
      </w:r>
      <w:r>
        <w:t>. Available at:</w:t>
      </w:r>
      <w:r w:rsidRPr="00FC4559">
        <w:t xml:space="preserve"> https://www.reuters.com/world/uk/uk-economy-grew-by-slower-than-expected-08-may-ons-2021-07-09/</w:t>
      </w:r>
    </w:p>
    <w:p w14:paraId="657EDEF7" w14:textId="77777777" w:rsidR="001558EA" w:rsidRDefault="001558EA" w:rsidP="001558EA">
      <w:pPr>
        <w:spacing w:after="240"/>
        <w:ind w:left="720" w:hanging="720"/>
        <w:jc w:val="left"/>
      </w:pPr>
      <w:r>
        <w:t>Shaw, A, A., 2020. SWOT Analysis of U.K.</w:t>
      </w:r>
      <w:r w:rsidRPr="00AE559C">
        <w:t xml:space="preserve"> </w:t>
      </w:r>
      <w:r>
        <w:t xml:space="preserve">Available at: </w:t>
      </w:r>
      <w:r w:rsidRPr="00AE559C">
        <w:t>https://www.marketingtutor.net/pestle-analysis-of-uk/</w:t>
      </w:r>
    </w:p>
    <w:p w14:paraId="4F3C9567" w14:textId="77777777" w:rsidR="001558EA" w:rsidRDefault="001558EA" w:rsidP="001558EA">
      <w:pPr>
        <w:spacing w:after="240"/>
        <w:ind w:left="720" w:hanging="720"/>
        <w:jc w:val="left"/>
      </w:pPr>
      <w:r>
        <w:t xml:space="preserve">Shaw, A, A., 2021. SWOT Analysis of Marks &amp; Spencer. Available at: </w:t>
      </w:r>
      <w:r w:rsidRPr="00AE559C">
        <w:t>https://swotandpestleanalysis.com/swot-analysis-of-mark-and-spencer/</w:t>
      </w:r>
    </w:p>
    <w:p w14:paraId="623C6AEE" w14:textId="77777777" w:rsidR="001558EA" w:rsidRDefault="001558EA" w:rsidP="001558EA">
      <w:pPr>
        <w:spacing w:after="240"/>
        <w:ind w:left="720" w:hanging="720"/>
        <w:jc w:val="left"/>
      </w:pPr>
      <w:r>
        <w:rPr>
          <w:rStyle w:val="elementor-icon-list-text"/>
        </w:rPr>
        <w:t xml:space="preserve">Silberstein, N., 2021. </w:t>
      </w:r>
      <w:r w:rsidRPr="007C02DD">
        <w:rPr>
          <w:rStyle w:val="elementor-icon-list-text"/>
        </w:rPr>
        <w:t xml:space="preserve">Marks &amp; Spencer </w:t>
      </w:r>
      <w:r>
        <w:rPr>
          <w:rStyle w:val="elementor-icon-list-text"/>
        </w:rPr>
        <w:t>'</w:t>
      </w:r>
      <w:r w:rsidRPr="007C02DD">
        <w:rPr>
          <w:rStyle w:val="elementor-icon-list-text"/>
        </w:rPr>
        <w:t>Turbocharges</w:t>
      </w:r>
      <w:r>
        <w:rPr>
          <w:rStyle w:val="elementor-icon-list-text"/>
        </w:rPr>
        <w:t>'</w:t>
      </w:r>
      <w:r w:rsidRPr="007C02DD">
        <w:rPr>
          <w:rStyle w:val="elementor-icon-list-text"/>
        </w:rPr>
        <w:t xml:space="preserve"> Online Business with 46 New International Websites</w:t>
      </w:r>
      <w:r>
        <w:rPr>
          <w:rStyle w:val="elementor-icon-list-text"/>
        </w:rPr>
        <w:t>. Available at:</w:t>
      </w:r>
      <w:r w:rsidRPr="007C02DD">
        <w:t xml:space="preserve"> </w:t>
      </w:r>
      <w:r w:rsidRPr="007C02DD">
        <w:rPr>
          <w:rStyle w:val="elementor-icon-list-text"/>
        </w:rPr>
        <w:t>https://retailtouchpoints.com/features/news-briefs/marks-spencer-turbocharges-online-business-with-46-new-international-websites</w:t>
      </w:r>
    </w:p>
    <w:p w14:paraId="42DF167C" w14:textId="77777777" w:rsidR="001558EA" w:rsidRPr="00353889" w:rsidRDefault="001558EA" w:rsidP="001558EA">
      <w:pPr>
        <w:spacing w:after="240"/>
        <w:ind w:left="720" w:hanging="720"/>
        <w:jc w:val="left"/>
        <w:rPr>
          <w:lang w:eastAsia="en-GB"/>
        </w:rPr>
      </w:pPr>
      <w:r w:rsidRPr="00353889">
        <w:rPr>
          <w:lang w:eastAsia="en-GB"/>
        </w:rPr>
        <w:t xml:space="preserve">Soltani, Z., </w:t>
      </w:r>
      <w:proofErr w:type="spellStart"/>
      <w:r w:rsidRPr="00353889">
        <w:rPr>
          <w:lang w:eastAsia="en-GB"/>
        </w:rPr>
        <w:t>Zareie</w:t>
      </w:r>
      <w:proofErr w:type="spellEnd"/>
      <w:r w:rsidRPr="00353889">
        <w:rPr>
          <w:lang w:eastAsia="en-GB"/>
        </w:rPr>
        <w:t xml:space="preserve">, B., Milani, F.S. and </w:t>
      </w:r>
      <w:proofErr w:type="spellStart"/>
      <w:r w:rsidRPr="00353889">
        <w:rPr>
          <w:lang w:eastAsia="en-GB"/>
        </w:rPr>
        <w:t>Navimipour</w:t>
      </w:r>
      <w:proofErr w:type="spellEnd"/>
      <w:r w:rsidRPr="00353889">
        <w:rPr>
          <w:lang w:eastAsia="en-GB"/>
        </w:rPr>
        <w:t>, N.J., 2018. The impact of the customer relationship management on the organi</w:t>
      </w:r>
      <w:r>
        <w:rPr>
          <w:lang w:eastAsia="en-GB"/>
        </w:rPr>
        <w:t>s</w:t>
      </w:r>
      <w:r w:rsidRPr="00353889">
        <w:rPr>
          <w:lang w:eastAsia="en-GB"/>
        </w:rPr>
        <w:t xml:space="preserve">ation performance. </w:t>
      </w:r>
      <w:r w:rsidRPr="00353889">
        <w:rPr>
          <w:i/>
          <w:iCs/>
          <w:lang w:eastAsia="en-GB"/>
        </w:rPr>
        <w:t>The Journal of High Technology Management Research</w:t>
      </w:r>
      <w:r w:rsidRPr="00353889">
        <w:rPr>
          <w:lang w:eastAsia="en-GB"/>
        </w:rPr>
        <w:t xml:space="preserve">, </w:t>
      </w:r>
      <w:r w:rsidRPr="00353889">
        <w:rPr>
          <w:i/>
          <w:iCs/>
          <w:lang w:eastAsia="en-GB"/>
        </w:rPr>
        <w:t>29</w:t>
      </w:r>
      <w:r w:rsidRPr="00353889">
        <w:rPr>
          <w:lang w:eastAsia="en-GB"/>
        </w:rPr>
        <w:t>(2), pp.237-246.</w:t>
      </w:r>
    </w:p>
    <w:p w14:paraId="036E6DB7" w14:textId="77777777" w:rsidR="001558EA" w:rsidRDefault="001558EA" w:rsidP="001558EA">
      <w:pPr>
        <w:spacing w:after="240"/>
        <w:ind w:left="720" w:hanging="720"/>
        <w:jc w:val="left"/>
      </w:pPr>
      <w:r>
        <w:rPr>
          <w:rStyle w:val="elementor-icon-list-text"/>
        </w:rPr>
        <w:lastRenderedPageBreak/>
        <w:t xml:space="preserve">The </w:t>
      </w:r>
      <w:r>
        <w:rPr>
          <w:rStyle w:val="css-l6t30p"/>
        </w:rPr>
        <w:t>Guardian (2018).</w:t>
      </w:r>
      <w:r w:rsidRPr="00C2659B">
        <w:t xml:space="preserve"> </w:t>
      </w:r>
      <w:r w:rsidRPr="00C2659B">
        <w:rPr>
          <w:rStyle w:val="css-l6t30p"/>
        </w:rPr>
        <w:t xml:space="preserve">Marks &amp; Spencer to close 100-plus stores by 2022 in </w:t>
      </w:r>
      <w:r>
        <w:rPr>
          <w:rStyle w:val="css-l6t30p"/>
        </w:rPr>
        <w:t>'</w:t>
      </w:r>
      <w:r w:rsidRPr="00C2659B">
        <w:rPr>
          <w:rStyle w:val="css-l6t30p"/>
        </w:rPr>
        <w:t>radical</w:t>
      </w:r>
      <w:r>
        <w:rPr>
          <w:rStyle w:val="css-l6t30p"/>
        </w:rPr>
        <w:t>'</w:t>
      </w:r>
      <w:r w:rsidRPr="00C2659B">
        <w:rPr>
          <w:rStyle w:val="css-l6t30p"/>
        </w:rPr>
        <w:t xml:space="preserve"> plan</w:t>
      </w:r>
      <w:r>
        <w:rPr>
          <w:rStyle w:val="css-l6t30p"/>
        </w:rPr>
        <w:t xml:space="preserve">. </w:t>
      </w:r>
      <w:r>
        <w:t>Available at:</w:t>
      </w:r>
      <w:r w:rsidRPr="00C2659B">
        <w:t xml:space="preserve"> https://www.theguardian.com/business/2018/may/22/marks-spencer-close-stores</w:t>
      </w:r>
    </w:p>
    <w:p w14:paraId="3E73B0B7" w14:textId="77777777" w:rsidR="001558EA" w:rsidRDefault="001558EA" w:rsidP="001558EA">
      <w:pPr>
        <w:spacing w:after="240"/>
        <w:ind w:left="720" w:hanging="720"/>
        <w:jc w:val="left"/>
      </w:pPr>
      <w:r>
        <w:t xml:space="preserve">The </w:t>
      </w:r>
      <w:r>
        <w:rPr>
          <w:rStyle w:val="css-l6t30p"/>
        </w:rPr>
        <w:t xml:space="preserve">Guardian (2020). </w:t>
      </w:r>
      <w:r>
        <w:t xml:space="preserve">Marks &amp; Spencer holds huge sales after clothing piles up amid </w:t>
      </w:r>
      <w:proofErr w:type="gramStart"/>
      <w:r>
        <w:t>lockdown</w:t>
      </w:r>
      <w:proofErr w:type="gramEnd"/>
      <w:r>
        <w:t>. Available at:</w:t>
      </w:r>
      <w:r w:rsidRPr="00F40A93">
        <w:t xml:space="preserve"> https://www.theguardian.com/business/2020/may/14/marks-spencer-holds-huge-sale-clothing-piles-up-amid-lockdown</w:t>
      </w:r>
    </w:p>
    <w:p w14:paraId="774F2EE6" w14:textId="77777777" w:rsidR="001558EA" w:rsidRDefault="001558EA" w:rsidP="001558EA">
      <w:pPr>
        <w:spacing w:after="240"/>
        <w:ind w:left="720" w:hanging="720"/>
        <w:jc w:val="left"/>
      </w:pPr>
      <w:r>
        <w:t xml:space="preserve">Twilio, 2021. </w:t>
      </w:r>
      <w:r w:rsidRPr="006A7BF5">
        <w:t>How Marks &amp; Spencer continually evolves to deliver meaningful experiences and better customer engagement</w:t>
      </w:r>
      <w:r>
        <w:t>. Available at:</w:t>
      </w:r>
      <w:r w:rsidRPr="006A7BF5">
        <w:t xml:space="preserve"> https://customers.twilio.com/1937/marks-and-spencer/</w:t>
      </w:r>
    </w:p>
    <w:p w14:paraId="33C72644" w14:textId="77777777" w:rsidR="001558EA" w:rsidRDefault="001558EA" w:rsidP="001558EA">
      <w:pPr>
        <w:spacing w:after="240"/>
        <w:ind w:left="720" w:hanging="720"/>
        <w:jc w:val="left"/>
      </w:pPr>
      <w:r>
        <w:t xml:space="preserve">U.K. Parliament (2020). </w:t>
      </w:r>
      <w:r w:rsidRPr="00396400">
        <w:t>Environment and COVID-19: W</w:t>
      </w:r>
      <w:r>
        <w:t>hat are experts concerned about?</w:t>
      </w:r>
      <w:r w:rsidRPr="00396400">
        <w:t xml:space="preserve"> </w:t>
      </w:r>
      <w:r>
        <w:t xml:space="preserve">Available at: </w:t>
      </w:r>
      <w:r w:rsidRPr="00396400">
        <w:t>https://post.parliament.uk/environment-and-covid-19-what-are-experts-concerned-about/</w:t>
      </w:r>
    </w:p>
    <w:p w14:paraId="7A13CA27" w14:textId="77777777" w:rsidR="001558EA" w:rsidRDefault="001558EA" w:rsidP="001558EA">
      <w:pPr>
        <w:spacing w:after="240"/>
        <w:ind w:left="720" w:hanging="720"/>
        <w:jc w:val="left"/>
      </w:pPr>
      <w:r>
        <w:t>U.K. Research and Innovation (2021).</w:t>
      </w:r>
      <w:r w:rsidRPr="00C953FB">
        <w:t xml:space="preserve"> Impact on the environment</w:t>
      </w:r>
      <w:r>
        <w:t>. Available at:</w:t>
      </w:r>
      <w:r w:rsidRPr="00C953FB">
        <w:t xml:space="preserve"> https://www.ukri.org/our-work/tackling-the-impact-of-covid-19/researching-the-impact-of-coronavirus/impact-on-the-environment/</w:t>
      </w:r>
    </w:p>
    <w:p w14:paraId="643F36FF" w14:textId="77777777" w:rsidR="001558EA" w:rsidRPr="00CD0854" w:rsidRDefault="001558EA" w:rsidP="001558EA">
      <w:pPr>
        <w:spacing w:after="240"/>
        <w:ind w:left="720" w:hanging="720"/>
        <w:jc w:val="left"/>
      </w:pPr>
      <w:r w:rsidRPr="00355A68">
        <w:t>Valentine</w:t>
      </w:r>
      <w:r>
        <w:t xml:space="preserve">, M., 2021. </w:t>
      </w:r>
      <w:r w:rsidRPr="00355A68">
        <w:t>M&amp;S strategy to sell rival brands marks the end of an era</w:t>
      </w:r>
      <w:r>
        <w:t xml:space="preserve">. Available at: </w:t>
      </w:r>
      <w:r w:rsidRPr="00355A68">
        <w:t>https://www.marketingweek.com/ms-strategy-rival-brands/</w:t>
      </w:r>
    </w:p>
    <w:sectPr w:rsidR="001558EA" w:rsidRPr="00CD0854" w:rsidSect="001558EA">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84B06" w14:textId="77777777" w:rsidR="00614458" w:rsidRDefault="00614458" w:rsidP="0043282F">
      <w:pPr>
        <w:spacing w:after="0" w:line="240" w:lineRule="auto"/>
      </w:pPr>
      <w:r>
        <w:separator/>
      </w:r>
    </w:p>
  </w:endnote>
  <w:endnote w:type="continuationSeparator" w:id="0">
    <w:p w14:paraId="11071A92" w14:textId="77777777" w:rsidR="00614458" w:rsidRDefault="00614458" w:rsidP="00432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873C6" w14:textId="77777777" w:rsidR="00614458" w:rsidRDefault="00614458" w:rsidP="0043282F">
      <w:pPr>
        <w:spacing w:after="0" w:line="240" w:lineRule="auto"/>
      </w:pPr>
      <w:r>
        <w:separator/>
      </w:r>
    </w:p>
  </w:footnote>
  <w:footnote w:type="continuationSeparator" w:id="0">
    <w:p w14:paraId="5CBB95D7" w14:textId="77777777" w:rsidR="00614458" w:rsidRDefault="00614458" w:rsidP="00432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325212"/>
      <w:docPartObj>
        <w:docPartGallery w:val="Page Numbers (Top of Page)"/>
        <w:docPartUnique/>
      </w:docPartObj>
    </w:sdtPr>
    <w:sdtEndPr>
      <w:rPr>
        <w:noProof/>
      </w:rPr>
    </w:sdtEndPr>
    <w:sdtContent>
      <w:p w14:paraId="7F121743" w14:textId="77777777" w:rsidR="001558EA" w:rsidRDefault="001558EA">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74135C8C" w14:textId="77777777" w:rsidR="009F62FE" w:rsidRDefault="009F62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E316F"/>
    <w:multiLevelType w:val="hybridMultilevel"/>
    <w:tmpl w:val="79CAA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8137DF"/>
    <w:multiLevelType w:val="multilevel"/>
    <w:tmpl w:val="43AC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1sTQ3MbM0tTQzN7NQ0lEKTi0uzszPAykwqwUABiOdlSwAAAA="/>
  </w:docVars>
  <w:rsids>
    <w:rsidRoot w:val="00A126DA"/>
    <w:rsid w:val="00001CC0"/>
    <w:rsid w:val="0000291C"/>
    <w:rsid w:val="00013211"/>
    <w:rsid w:val="00014B9A"/>
    <w:rsid w:val="000159AC"/>
    <w:rsid w:val="00033339"/>
    <w:rsid w:val="0003691D"/>
    <w:rsid w:val="00037633"/>
    <w:rsid w:val="00040CEA"/>
    <w:rsid w:val="00044666"/>
    <w:rsid w:val="000524D5"/>
    <w:rsid w:val="00077347"/>
    <w:rsid w:val="00081F00"/>
    <w:rsid w:val="0009406A"/>
    <w:rsid w:val="000950E7"/>
    <w:rsid w:val="000A2162"/>
    <w:rsid w:val="000C237A"/>
    <w:rsid w:val="000C53FB"/>
    <w:rsid w:val="000C6880"/>
    <w:rsid w:val="000D1048"/>
    <w:rsid w:val="000F2838"/>
    <w:rsid w:val="00106C63"/>
    <w:rsid w:val="00107FC4"/>
    <w:rsid w:val="001127EF"/>
    <w:rsid w:val="001351A7"/>
    <w:rsid w:val="001426B7"/>
    <w:rsid w:val="00147E4B"/>
    <w:rsid w:val="001558EA"/>
    <w:rsid w:val="0016597F"/>
    <w:rsid w:val="00171334"/>
    <w:rsid w:val="00181598"/>
    <w:rsid w:val="00186ED8"/>
    <w:rsid w:val="00191120"/>
    <w:rsid w:val="00194C0D"/>
    <w:rsid w:val="001A21C5"/>
    <w:rsid w:val="001A223E"/>
    <w:rsid w:val="001A66AC"/>
    <w:rsid w:val="001A6B39"/>
    <w:rsid w:val="001B442A"/>
    <w:rsid w:val="001D1BDC"/>
    <w:rsid w:val="001E0D35"/>
    <w:rsid w:val="001E146C"/>
    <w:rsid w:val="001E25BE"/>
    <w:rsid w:val="001F1A34"/>
    <w:rsid w:val="001F36A4"/>
    <w:rsid w:val="0020178F"/>
    <w:rsid w:val="00211492"/>
    <w:rsid w:val="00217E58"/>
    <w:rsid w:val="00217F85"/>
    <w:rsid w:val="002320CC"/>
    <w:rsid w:val="00245F0A"/>
    <w:rsid w:val="002527EB"/>
    <w:rsid w:val="00262219"/>
    <w:rsid w:val="00263835"/>
    <w:rsid w:val="00267568"/>
    <w:rsid w:val="00293E99"/>
    <w:rsid w:val="002B3271"/>
    <w:rsid w:val="002C7ED0"/>
    <w:rsid w:val="002D7096"/>
    <w:rsid w:val="002F2046"/>
    <w:rsid w:val="002F4B49"/>
    <w:rsid w:val="002F562F"/>
    <w:rsid w:val="0030249B"/>
    <w:rsid w:val="00303F86"/>
    <w:rsid w:val="00326CD6"/>
    <w:rsid w:val="00333B41"/>
    <w:rsid w:val="0034119C"/>
    <w:rsid w:val="00343249"/>
    <w:rsid w:val="00343AF1"/>
    <w:rsid w:val="00355A68"/>
    <w:rsid w:val="00362378"/>
    <w:rsid w:val="0037506B"/>
    <w:rsid w:val="00385649"/>
    <w:rsid w:val="00394228"/>
    <w:rsid w:val="00396400"/>
    <w:rsid w:val="00397DCB"/>
    <w:rsid w:val="003A0BA4"/>
    <w:rsid w:val="003A608B"/>
    <w:rsid w:val="003A713F"/>
    <w:rsid w:val="003B7F1B"/>
    <w:rsid w:val="003C01A5"/>
    <w:rsid w:val="003C0583"/>
    <w:rsid w:val="003C163A"/>
    <w:rsid w:val="003D7FF7"/>
    <w:rsid w:val="003E4A71"/>
    <w:rsid w:val="003E5638"/>
    <w:rsid w:val="00400092"/>
    <w:rsid w:val="00400E00"/>
    <w:rsid w:val="00410DEA"/>
    <w:rsid w:val="0043282F"/>
    <w:rsid w:val="004417B6"/>
    <w:rsid w:val="0044195B"/>
    <w:rsid w:val="00455527"/>
    <w:rsid w:val="004566C2"/>
    <w:rsid w:val="004608DA"/>
    <w:rsid w:val="0046647F"/>
    <w:rsid w:val="004754F4"/>
    <w:rsid w:val="00487865"/>
    <w:rsid w:val="00493190"/>
    <w:rsid w:val="004940D0"/>
    <w:rsid w:val="004953F5"/>
    <w:rsid w:val="004A4E2A"/>
    <w:rsid w:val="004A4E44"/>
    <w:rsid w:val="004A5BC3"/>
    <w:rsid w:val="004A6457"/>
    <w:rsid w:val="004C44E0"/>
    <w:rsid w:val="004C4AD8"/>
    <w:rsid w:val="004D22D3"/>
    <w:rsid w:val="004D3B89"/>
    <w:rsid w:val="004D441A"/>
    <w:rsid w:val="004F224B"/>
    <w:rsid w:val="00502340"/>
    <w:rsid w:val="005026A9"/>
    <w:rsid w:val="00502FA0"/>
    <w:rsid w:val="0051260C"/>
    <w:rsid w:val="00513B30"/>
    <w:rsid w:val="0051487E"/>
    <w:rsid w:val="005156D5"/>
    <w:rsid w:val="00525CC3"/>
    <w:rsid w:val="00525EA6"/>
    <w:rsid w:val="00535EAF"/>
    <w:rsid w:val="0054584F"/>
    <w:rsid w:val="00546CCA"/>
    <w:rsid w:val="00551588"/>
    <w:rsid w:val="005610B2"/>
    <w:rsid w:val="00566AEE"/>
    <w:rsid w:val="0057089B"/>
    <w:rsid w:val="005712E7"/>
    <w:rsid w:val="005A05D5"/>
    <w:rsid w:val="005B0B34"/>
    <w:rsid w:val="005B6F2C"/>
    <w:rsid w:val="005C16C8"/>
    <w:rsid w:val="005C508B"/>
    <w:rsid w:val="005D3B3A"/>
    <w:rsid w:val="005D4999"/>
    <w:rsid w:val="005D4B62"/>
    <w:rsid w:val="005E09FE"/>
    <w:rsid w:val="005E4838"/>
    <w:rsid w:val="005F6A15"/>
    <w:rsid w:val="006122AE"/>
    <w:rsid w:val="006129F1"/>
    <w:rsid w:val="00614458"/>
    <w:rsid w:val="00617E81"/>
    <w:rsid w:val="006241B6"/>
    <w:rsid w:val="00684F62"/>
    <w:rsid w:val="0069411D"/>
    <w:rsid w:val="006A15D2"/>
    <w:rsid w:val="006A3596"/>
    <w:rsid w:val="006A7BF5"/>
    <w:rsid w:val="006B3894"/>
    <w:rsid w:val="006C628E"/>
    <w:rsid w:val="006D6F5B"/>
    <w:rsid w:val="006D7BCD"/>
    <w:rsid w:val="006E4BF6"/>
    <w:rsid w:val="006F517A"/>
    <w:rsid w:val="006F6F93"/>
    <w:rsid w:val="00705F91"/>
    <w:rsid w:val="00706624"/>
    <w:rsid w:val="00716633"/>
    <w:rsid w:val="00734BCE"/>
    <w:rsid w:val="00735C10"/>
    <w:rsid w:val="0073786F"/>
    <w:rsid w:val="00737B0A"/>
    <w:rsid w:val="00737EAF"/>
    <w:rsid w:val="007503A3"/>
    <w:rsid w:val="0075759B"/>
    <w:rsid w:val="00765A88"/>
    <w:rsid w:val="007667F2"/>
    <w:rsid w:val="00770E4B"/>
    <w:rsid w:val="00771411"/>
    <w:rsid w:val="007868BA"/>
    <w:rsid w:val="007C02DD"/>
    <w:rsid w:val="007C2FC2"/>
    <w:rsid w:val="007C346B"/>
    <w:rsid w:val="007D1170"/>
    <w:rsid w:val="007D5E2F"/>
    <w:rsid w:val="007D6BA6"/>
    <w:rsid w:val="007D7EDE"/>
    <w:rsid w:val="007E5C7C"/>
    <w:rsid w:val="00815D6A"/>
    <w:rsid w:val="00817A24"/>
    <w:rsid w:val="008348F6"/>
    <w:rsid w:val="008728BE"/>
    <w:rsid w:val="00872B49"/>
    <w:rsid w:val="00873519"/>
    <w:rsid w:val="0087547A"/>
    <w:rsid w:val="00876EEB"/>
    <w:rsid w:val="008822DF"/>
    <w:rsid w:val="008845C9"/>
    <w:rsid w:val="008948FA"/>
    <w:rsid w:val="008A4D23"/>
    <w:rsid w:val="008B193F"/>
    <w:rsid w:val="008B664E"/>
    <w:rsid w:val="008D33DB"/>
    <w:rsid w:val="008E428D"/>
    <w:rsid w:val="008E4D64"/>
    <w:rsid w:val="008F0642"/>
    <w:rsid w:val="008F62B0"/>
    <w:rsid w:val="008F7FD3"/>
    <w:rsid w:val="00900EA9"/>
    <w:rsid w:val="00901D80"/>
    <w:rsid w:val="0091396D"/>
    <w:rsid w:val="00920A43"/>
    <w:rsid w:val="00927588"/>
    <w:rsid w:val="00954A99"/>
    <w:rsid w:val="00973DA8"/>
    <w:rsid w:val="00975FEC"/>
    <w:rsid w:val="00982F10"/>
    <w:rsid w:val="00995627"/>
    <w:rsid w:val="00997532"/>
    <w:rsid w:val="009D5694"/>
    <w:rsid w:val="009F62FE"/>
    <w:rsid w:val="009F7A96"/>
    <w:rsid w:val="00A00B75"/>
    <w:rsid w:val="00A03095"/>
    <w:rsid w:val="00A126DA"/>
    <w:rsid w:val="00A13146"/>
    <w:rsid w:val="00A1410A"/>
    <w:rsid w:val="00A6123D"/>
    <w:rsid w:val="00A633EC"/>
    <w:rsid w:val="00A72687"/>
    <w:rsid w:val="00A83CBA"/>
    <w:rsid w:val="00A84B23"/>
    <w:rsid w:val="00A855F5"/>
    <w:rsid w:val="00AA2D39"/>
    <w:rsid w:val="00AA4097"/>
    <w:rsid w:val="00AB2A12"/>
    <w:rsid w:val="00AB476C"/>
    <w:rsid w:val="00AC276E"/>
    <w:rsid w:val="00AC4936"/>
    <w:rsid w:val="00AD3873"/>
    <w:rsid w:val="00AD7FBC"/>
    <w:rsid w:val="00AE559C"/>
    <w:rsid w:val="00AE6944"/>
    <w:rsid w:val="00AE7A4F"/>
    <w:rsid w:val="00AF1F41"/>
    <w:rsid w:val="00AF46FF"/>
    <w:rsid w:val="00B04553"/>
    <w:rsid w:val="00B300AC"/>
    <w:rsid w:val="00B6017B"/>
    <w:rsid w:val="00B7339A"/>
    <w:rsid w:val="00B7530C"/>
    <w:rsid w:val="00B85B2D"/>
    <w:rsid w:val="00B865BD"/>
    <w:rsid w:val="00B91EA6"/>
    <w:rsid w:val="00BA72C1"/>
    <w:rsid w:val="00BC5982"/>
    <w:rsid w:val="00BD2714"/>
    <w:rsid w:val="00BE2658"/>
    <w:rsid w:val="00BE538A"/>
    <w:rsid w:val="00BF34C1"/>
    <w:rsid w:val="00BF6677"/>
    <w:rsid w:val="00BF7F39"/>
    <w:rsid w:val="00C003CC"/>
    <w:rsid w:val="00C063C9"/>
    <w:rsid w:val="00C11AC4"/>
    <w:rsid w:val="00C20E4F"/>
    <w:rsid w:val="00C225D9"/>
    <w:rsid w:val="00C25ABE"/>
    <w:rsid w:val="00C2659B"/>
    <w:rsid w:val="00C310C2"/>
    <w:rsid w:val="00C338D1"/>
    <w:rsid w:val="00C41836"/>
    <w:rsid w:val="00C57250"/>
    <w:rsid w:val="00C6388E"/>
    <w:rsid w:val="00C63A66"/>
    <w:rsid w:val="00C84F84"/>
    <w:rsid w:val="00C87DBC"/>
    <w:rsid w:val="00C953FB"/>
    <w:rsid w:val="00CA235D"/>
    <w:rsid w:val="00CA2DFF"/>
    <w:rsid w:val="00CA6B24"/>
    <w:rsid w:val="00CA76E8"/>
    <w:rsid w:val="00CB0EC0"/>
    <w:rsid w:val="00CB4906"/>
    <w:rsid w:val="00CC2B24"/>
    <w:rsid w:val="00CD0854"/>
    <w:rsid w:val="00CD2998"/>
    <w:rsid w:val="00CD4719"/>
    <w:rsid w:val="00CD7658"/>
    <w:rsid w:val="00D05898"/>
    <w:rsid w:val="00D13FD7"/>
    <w:rsid w:val="00D25149"/>
    <w:rsid w:val="00D60B55"/>
    <w:rsid w:val="00D62261"/>
    <w:rsid w:val="00D639F5"/>
    <w:rsid w:val="00D7667B"/>
    <w:rsid w:val="00D7741E"/>
    <w:rsid w:val="00D8684E"/>
    <w:rsid w:val="00DA3C18"/>
    <w:rsid w:val="00DA4C58"/>
    <w:rsid w:val="00DB0D2E"/>
    <w:rsid w:val="00DB79CB"/>
    <w:rsid w:val="00DC21C0"/>
    <w:rsid w:val="00DE1BE7"/>
    <w:rsid w:val="00DE2A9F"/>
    <w:rsid w:val="00E06622"/>
    <w:rsid w:val="00E10F6F"/>
    <w:rsid w:val="00E153CC"/>
    <w:rsid w:val="00E257D4"/>
    <w:rsid w:val="00E500BE"/>
    <w:rsid w:val="00E53733"/>
    <w:rsid w:val="00E6267F"/>
    <w:rsid w:val="00E92504"/>
    <w:rsid w:val="00E9480E"/>
    <w:rsid w:val="00EA14F4"/>
    <w:rsid w:val="00EA1989"/>
    <w:rsid w:val="00EA1F45"/>
    <w:rsid w:val="00EA7AFC"/>
    <w:rsid w:val="00EB273D"/>
    <w:rsid w:val="00EE1EBC"/>
    <w:rsid w:val="00EF015B"/>
    <w:rsid w:val="00EF0567"/>
    <w:rsid w:val="00F065A9"/>
    <w:rsid w:val="00F06BA6"/>
    <w:rsid w:val="00F13840"/>
    <w:rsid w:val="00F21688"/>
    <w:rsid w:val="00F269A1"/>
    <w:rsid w:val="00F26FC3"/>
    <w:rsid w:val="00F40A93"/>
    <w:rsid w:val="00F42445"/>
    <w:rsid w:val="00F4360B"/>
    <w:rsid w:val="00F470BF"/>
    <w:rsid w:val="00F53EB2"/>
    <w:rsid w:val="00F55E66"/>
    <w:rsid w:val="00F56B38"/>
    <w:rsid w:val="00F73C58"/>
    <w:rsid w:val="00F92DC2"/>
    <w:rsid w:val="00FA44D5"/>
    <w:rsid w:val="00FA756F"/>
    <w:rsid w:val="00FB318E"/>
    <w:rsid w:val="00FC21D3"/>
    <w:rsid w:val="00FC4559"/>
    <w:rsid w:val="00FD264C"/>
    <w:rsid w:val="00FD4C2F"/>
    <w:rsid w:val="00FE75F2"/>
    <w:rsid w:val="00FF2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2E7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622"/>
    <w:pPr>
      <w:spacing w:line="480" w:lineRule="auto"/>
      <w:jc w:val="both"/>
    </w:pPr>
    <w:rPr>
      <w:rFonts w:ascii="Times New Roman" w:hAnsi="Times New Roman"/>
      <w:sz w:val="24"/>
    </w:rPr>
  </w:style>
  <w:style w:type="paragraph" w:styleId="Heading1">
    <w:name w:val="heading 1"/>
    <w:basedOn w:val="Normal"/>
    <w:link w:val="Heading1Char"/>
    <w:uiPriority w:val="9"/>
    <w:qFormat/>
    <w:rsid w:val="00F92DC2"/>
    <w:pPr>
      <w:keepNext/>
      <w:keepLines/>
      <w:autoSpaceDN w:val="0"/>
      <w:spacing w:before="240"/>
      <w:textAlignment w:val="baseline"/>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AA2D39"/>
    <w:pPr>
      <w:keepNext/>
      <w:keepLines/>
      <w:autoSpaceDN w:val="0"/>
      <w:spacing w:before="40"/>
      <w:textAlignment w:val="baseline"/>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4A6457"/>
    <w:pPr>
      <w:keepNext/>
      <w:keepLines/>
      <w:spacing w:before="160" w:after="240"/>
      <w:jc w:val="center"/>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6B38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DC2"/>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AA2D3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4A6457"/>
    <w:rPr>
      <w:rFonts w:ascii="Times New Roman" w:eastAsiaTheme="majorEastAsia" w:hAnsi="Times New Roman" w:cstheme="majorBidi"/>
      <w:sz w:val="24"/>
      <w:szCs w:val="24"/>
    </w:rPr>
  </w:style>
  <w:style w:type="paragraph" w:styleId="NoSpacing">
    <w:name w:val="No Spacing"/>
    <w:basedOn w:val="Normal"/>
    <w:next w:val="Normal"/>
    <w:uiPriority w:val="1"/>
    <w:qFormat/>
    <w:rsid w:val="00AA2D39"/>
    <w:pPr>
      <w:autoSpaceDN w:val="0"/>
      <w:textAlignment w:val="baseline"/>
    </w:pPr>
  </w:style>
  <w:style w:type="character" w:customStyle="1" w:styleId="markedcontent">
    <w:name w:val="markedcontent"/>
    <w:basedOn w:val="DefaultParagraphFont"/>
    <w:rsid w:val="00CD0854"/>
  </w:style>
  <w:style w:type="paragraph" w:styleId="ListParagraph">
    <w:name w:val="List Paragraph"/>
    <w:basedOn w:val="Normal"/>
    <w:uiPriority w:val="34"/>
    <w:qFormat/>
    <w:rsid w:val="00CD0854"/>
    <w:pPr>
      <w:ind w:left="720"/>
      <w:contextualSpacing/>
    </w:pPr>
  </w:style>
  <w:style w:type="paragraph" w:styleId="TOCHeading">
    <w:name w:val="TOC Heading"/>
    <w:basedOn w:val="Heading1"/>
    <w:next w:val="Normal"/>
    <w:uiPriority w:val="39"/>
    <w:unhideWhenUsed/>
    <w:qFormat/>
    <w:rsid w:val="00CA76E8"/>
    <w:pPr>
      <w:autoSpaceDN/>
      <w:spacing w:after="0"/>
      <w:jc w:val="left"/>
      <w:textAlignment w:val="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CA76E8"/>
    <w:pPr>
      <w:spacing w:after="100"/>
    </w:pPr>
  </w:style>
  <w:style w:type="character" w:styleId="Hyperlink">
    <w:name w:val="Hyperlink"/>
    <w:basedOn w:val="DefaultParagraphFont"/>
    <w:uiPriority w:val="99"/>
    <w:unhideWhenUsed/>
    <w:rsid w:val="00CA76E8"/>
    <w:rPr>
      <w:color w:val="0563C1" w:themeColor="hyperlink"/>
      <w:u w:val="single"/>
    </w:rPr>
  </w:style>
  <w:style w:type="paragraph" w:styleId="Header">
    <w:name w:val="header"/>
    <w:basedOn w:val="Normal"/>
    <w:link w:val="HeaderChar"/>
    <w:uiPriority w:val="99"/>
    <w:unhideWhenUsed/>
    <w:rsid w:val="0043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82F"/>
    <w:rPr>
      <w:rFonts w:ascii="Times New Roman" w:hAnsi="Times New Roman"/>
      <w:sz w:val="24"/>
    </w:rPr>
  </w:style>
  <w:style w:type="paragraph" w:styleId="Footer">
    <w:name w:val="footer"/>
    <w:basedOn w:val="Normal"/>
    <w:link w:val="FooterChar"/>
    <w:uiPriority w:val="99"/>
    <w:unhideWhenUsed/>
    <w:rsid w:val="0043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82F"/>
    <w:rPr>
      <w:rFonts w:ascii="Times New Roman" w:hAnsi="Times New Roman"/>
      <w:sz w:val="24"/>
    </w:rPr>
  </w:style>
  <w:style w:type="paragraph" w:styleId="TOC2">
    <w:name w:val="toc 2"/>
    <w:basedOn w:val="Normal"/>
    <w:next w:val="Normal"/>
    <w:autoRedefine/>
    <w:uiPriority w:val="39"/>
    <w:unhideWhenUsed/>
    <w:rsid w:val="0003691D"/>
    <w:pPr>
      <w:spacing w:after="100"/>
      <w:ind w:left="240"/>
    </w:pPr>
  </w:style>
  <w:style w:type="paragraph" w:customStyle="1" w:styleId="gx">
    <w:name w:val="gx"/>
    <w:basedOn w:val="Normal"/>
    <w:rsid w:val="0003691D"/>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03691D"/>
    <w:rPr>
      <w:b/>
      <w:bCs/>
    </w:rPr>
  </w:style>
  <w:style w:type="paragraph" w:styleId="NormalWeb">
    <w:name w:val="Normal (Web)"/>
    <w:basedOn w:val="Normal"/>
    <w:uiPriority w:val="99"/>
    <w:unhideWhenUsed/>
    <w:rsid w:val="00194C0D"/>
    <w:pPr>
      <w:spacing w:before="100" w:beforeAutospacing="1" w:after="100" w:afterAutospacing="1" w:line="240" w:lineRule="auto"/>
      <w:jc w:val="left"/>
    </w:pPr>
    <w:rPr>
      <w:rFonts w:eastAsia="Times New Roman" w:cs="Times New Roman"/>
      <w:szCs w:val="24"/>
      <w:lang w:eastAsia="en-GB"/>
    </w:rPr>
  </w:style>
  <w:style w:type="character" w:customStyle="1" w:styleId="hgkelc">
    <w:name w:val="hgkelc"/>
    <w:basedOn w:val="DefaultParagraphFont"/>
    <w:rsid w:val="006241B6"/>
  </w:style>
  <w:style w:type="character" w:customStyle="1" w:styleId="kx21rb">
    <w:name w:val="kx21rb"/>
    <w:basedOn w:val="DefaultParagraphFont"/>
    <w:rsid w:val="00362378"/>
  </w:style>
  <w:style w:type="character" w:customStyle="1" w:styleId="Heading4Char">
    <w:name w:val="Heading 4 Char"/>
    <w:basedOn w:val="DefaultParagraphFont"/>
    <w:link w:val="Heading4"/>
    <w:uiPriority w:val="9"/>
    <w:semiHidden/>
    <w:rsid w:val="006B3894"/>
    <w:rPr>
      <w:rFonts w:asciiTheme="majorHAnsi" w:eastAsiaTheme="majorEastAsia" w:hAnsiTheme="majorHAnsi" w:cstheme="majorBidi"/>
      <w:i/>
      <w:iCs/>
      <w:color w:val="2E74B5" w:themeColor="accent1" w:themeShade="BF"/>
      <w:sz w:val="24"/>
    </w:rPr>
  </w:style>
  <w:style w:type="character" w:customStyle="1" w:styleId="fn">
    <w:name w:val="fn"/>
    <w:basedOn w:val="DefaultParagraphFont"/>
    <w:rsid w:val="006B3894"/>
  </w:style>
  <w:style w:type="character" w:customStyle="1" w:styleId="share-item">
    <w:name w:val="share-item"/>
    <w:basedOn w:val="DefaultParagraphFont"/>
    <w:rsid w:val="006B3894"/>
  </w:style>
  <w:style w:type="character" w:customStyle="1" w:styleId="social-text">
    <w:name w:val="social-text"/>
    <w:basedOn w:val="DefaultParagraphFont"/>
    <w:rsid w:val="006B3894"/>
  </w:style>
  <w:style w:type="paragraph" w:styleId="z-TopofForm">
    <w:name w:val="HTML Top of Form"/>
    <w:basedOn w:val="Normal"/>
    <w:next w:val="Normal"/>
    <w:link w:val="z-TopofFormChar"/>
    <w:hidden/>
    <w:uiPriority w:val="99"/>
    <w:semiHidden/>
    <w:unhideWhenUsed/>
    <w:rsid w:val="006B389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B389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B389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B3894"/>
    <w:rPr>
      <w:rFonts w:ascii="Arial" w:eastAsia="Times New Roman" w:hAnsi="Arial" w:cs="Arial"/>
      <w:vanish/>
      <w:sz w:val="16"/>
      <w:szCs w:val="16"/>
      <w:lang w:eastAsia="en-GB"/>
    </w:rPr>
  </w:style>
  <w:style w:type="paragraph" w:customStyle="1" w:styleId="texttext3evx1j">
    <w:name w:val="text__text___3evx1j"/>
    <w:basedOn w:val="Normal"/>
    <w:rsid w:val="00DA4C58"/>
    <w:pPr>
      <w:spacing w:before="100" w:beforeAutospacing="1" w:after="100" w:afterAutospacing="1" w:line="240" w:lineRule="auto"/>
      <w:jc w:val="left"/>
    </w:pPr>
    <w:rPr>
      <w:rFonts w:eastAsia="Times New Roman" w:cs="Times New Roman"/>
      <w:szCs w:val="24"/>
      <w:lang w:eastAsia="en-GB"/>
    </w:rPr>
  </w:style>
  <w:style w:type="paragraph" w:customStyle="1" w:styleId="ssrcss-1q0x1qg-paragraph">
    <w:name w:val="ssrcss-1q0x1qg-paragraph"/>
    <w:basedOn w:val="Normal"/>
    <w:rsid w:val="00DA4C58"/>
    <w:pPr>
      <w:spacing w:before="100" w:beforeAutospacing="1" w:after="100" w:afterAutospacing="1" w:line="240" w:lineRule="auto"/>
      <w:jc w:val="left"/>
    </w:pPr>
    <w:rPr>
      <w:rFonts w:eastAsia="Times New Roman" w:cs="Times New Roman"/>
      <w:szCs w:val="24"/>
      <w:lang w:eastAsia="en-GB"/>
    </w:rPr>
  </w:style>
  <w:style w:type="character" w:customStyle="1" w:styleId="highlight">
    <w:name w:val="highlight"/>
    <w:basedOn w:val="DefaultParagraphFont"/>
    <w:rsid w:val="008E428D"/>
  </w:style>
  <w:style w:type="character" w:customStyle="1" w:styleId="css-l6t30p">
    <w:name w:val="css-l6t30p"/>
    <w:basedOn w:val="DefaultParagraphFont"/>
    <w:rsid w:val="00F40A93"/>
  </w:style>
  <w:style w:type="character" w:customStyle="1" w:styleId="elementor-icon-list-text">
    <w:name w:val="elementor-icon-list-text"/>
    <w:basedOn w:val="DefaultParagraphFont"/>
    <w:rsid w:val="007C02DD"/>
  </w:style>
  <w:style w:type="paragraph" w:styleId="TOC3">
    <w:name w:val="toc 3"/>
    <w:basedOn w:val="Normal"/>
    <w:next w:val="Normal"/>
    <w:autoRedefine/>
    <w:uiPriority w:val="39"/>
    <w:unhideWhenUsed/>
    <w:rsid w:val="00A855F5"/>
    <w:pPr>
      <w:spacing w:after="100"/>
      <w:ind w:left="480"/>
    </w:pPr>
  </w:style>
  <w:style w:type="character" w:customStyle="1" w:styleId="hidden-xs">
    <w:name w:val="hidden-xs"/>
    <w:basedOn w:val="DefaultParagraphFont"/>
    <w:rsid w:val="00FA756F"/>
  </w:style>
  <w:style w:type="character" w:customStyle="1" w:styleId="line-clamp">
    <w:name w:val="line-clamp"/>
    <w:basedOn w:val="DefaultParagraphFont"/>
    <w:rsid w:val="00FA756F"/>
  </w:style>
  <w:style w:type="character" w:styleId="Emphasis">
    <w:name w:val="Emphasis"/>
    <w:basedOn w:val="DefaultParagraphFont"/>
    <w:uiPriority w:val="20"/>
    <w:qFormat/>
    <w:rsid w:val="000C53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59622">
      <w:bodyDiv w:val="1"/>
      <w:marLeft w:val="0"/>
      <w:marRight w:val="0"/>
      <w:marTop w:val="0"/>
      <w:marBottom w:val="0"/>
      <w:divBdr>
        <w:top w:val="none" w:sz="0" w:space="0" w:color="auto"/>
        <w:left w:val="none" w:sz="0" w:space="0" w:color="auto"/>
        <w:bottom w:val="none" w:sz="0" w:space="0" w:color="auto"/>
        <w:right w:val="none" w:sz="0" w:space="0" w:color="auto"/>
      </w:divBdr>
    </w:div>
    <w:div w:id="147327099">
      <w:bodyDiv w:val="1"/>
      <w:marLeft w:val="0"/>
      <w:marRight w:val="0"/>
      <w:marTop w:val="0"/>
      <w:marBottom w:val="0"/>
      <w:divBdr>
        <w:top w:val="none" w:sz="0" w:space="0" w:color="auto"/>
        <w:left w:val="none" w:sz="0" w:space="0" w:color="auto"/>
        <w:bottom w:val="none" w:sz="0" w:space="0" w:color="auto"/>
        <w:right w:val="none" w:sz="0" w:space="0" w:color="auto"/>
      </w:divBdr>
    </w:div>
    <w:div w:id="168640901">
      <w:bodyDiv w:val="1"/>
      <w:marLeft w:val="0"/>
      <w:marRight w:val="0"/>
      <w:marTop w:val="0"/>
      <w:marBottom w:val="0"/>
      <w:divBdr>
        <w:top w:val="none" w:sz="0" w:space="0" w:color="auto"/>
        <w:left w:val="none" w:sz="0" w:space="0" w:color="auto"/>
        <w:bottom w:val="none" w:sz="0" w:space="0" w:color="auto"/>
        <w:right w:val="none" w:sz="0" w:space="0" w:color="auto"/>
      </w:divBdr>
    </w:div>
    <w:div w:id="189884129">
      <w:bodyDiv w:val="1"/>
      <w:marLeft w:val="0"/>
      <w:marRight w:val="0"/>
      <w:marTop w:val="0"/>
      <w:marBottom w:val="0"/>
      <w:divBdr>
        <w:top w:val="none" w:sz="0" w:space="0" w:color="auto"/>
        <w:left w:val="none" w:sz="0" w:space="0" w:color="auto"/>
        <w:bottom w:val="none" w:sz="0" w:space="0" w:color="auto"/>
        <w:right w:val="none" w:sz="0" w:space="0" w:color="auto"/>
      </w:divBdr>
    </w:div>
    <w:div w:id="225386031">
      <w:bodyDiv w:val="1"/>
      <w:marLeft w:val="0"/>
      <w:marRight w:val="0"/>
      <w:marTop w:val="0"/>
      <w:marBottom w:val="0"/>
      <w:divBdr>
        <w:top w:val="none" w:sz="0" w:space="0" w:color="auto"/>
        <w:left w:val="none" w:sz="0" w:space="0" w:color="auto"/>
        <w:bottom w:val="none" w:sz="0" w:space="0" w:color="auto"/>
        <w:right w:val="none" w:sz="0" w:space="0" w:color="auto"/>
      </w:divBdr>
      <w:divsChild>
        <w:div w:id="1327778828">
          <w:marLeft w:val="0"/>
          <w:marRight w:val="0"/>
          <w:marTop w:val="0"/>
          <w:marBottom w:val="0"/>
          <w:divBdr>
            <w:top w:val="none" w:sz="0" w:space="0" w:color="auto"/>
            <w:left w:val="none" w:sz="0" w:space="0" w:color="auto"/>
            <w:bottom w:val="none" w:sz="0" w:space="0" w:color="auto"/>
            <w:right w:val="none" w:sz="0" w:space="0" w:color="auto"/>
          </w:divBdr>
        </w:div>
      </w:divsChild>
    </w:div>
    <w:div w:id="312107994">
      <w:bodyDiv w:val="1"/>
      <w:marLeft w:val="0"/>
      <w:marRight w:val="0"/>
      <w:marTop w:val="0"/>
      <w:marBottom w:val="0"/>
      <w:divBdr>
        <w:top w:val="none" w:sz="0" w:space="0" w:color="auto"/>
        <w:left w:val="none" w:sz="0" w:space="0" w:color="auto"/>
        <w:bottom w:val="none" w:sz="0" w:space="0" w:color="auto"/>
        <w:right w:val="none" w:sz="0" w:space="0" w:color="auto"/>
      </w:divBdr>
      <w:divsChild>
        <w:div w:id="565185874">
          <w:marLeft w:val="0"/>
          <w:marRight w:val="0"/>
          <w:marTop w:val="0"/>
          <w:marBottom w:val="0"/>
          <w:divBdr>
            <w:top w:val="none" w:sz="0" w:space="0" w:color="auto"/>
            <w:left w:val="none" w:sz="0" w:space="0" w:color="auto"/>
            <w:bottom w:val="none" w:sz="0" w:space="0" w:color="auto"/>
            <w:right w:val="none" w:sz="0" w:space="0" w:color="auto"/>
          </w:divBdr>
        </w:div>
        <w:div w:id="2116824541">
          <w:marLeft w:val="0"/>
          <w:marRight w:val="0"/>
          <w:marTop w:val="0"/>
          <w:marBottom w:val="0"/>
          <w:divBdr>
            <w:top w:val="none" w:sz="0" w:space="0" w:color="auto"/>
            <w:left w:val="none" w:sz="0" w:space="0" w:color="auto"/>
            <w:bottom w:val="none" w:sz="0" w:space="0" w:color="auto"/>
            <w:right w:val="none" w:sz="0" w:space="0" w:color="auto"/>
          </w:divBdr>
        </w:div>
        <w:div w:id="2136562587">
          <w:marLeft w:val="0"/>
          <w:marRight w:val="0"/>
          <w:marTop w:val="0"/>
          <w:marBottom w:val="0"/>
          <w:divBdr>
            <w:top w:val="none" w:sz="0" w:space="0" w:color="auto"/>
            <w:left w:val="none" w:sz="0" w:space="0" w:color="auto"/>
            <w:bottom w:val="none" w:sz="0" w:space="0" w:color="auto"/>
            <w:right w:val="none" w:sz="0" w:space="0" w:color="auto"/>
          </w:divBdr>
        </w:div>
        <w:div w:id="1504660474">
          <w:marLeft w:val="0"/>
          <w:marRight w:val="0"/>
          <w:marTop w:val="0"/>
          <w:marBottom w:val="0"/>
          <w:divBdr>
            <w:top w:val="none" w:sz="0" w:space="0" w:color="auto"/>
            <w:left w:val="none" w:sz="0" w:space="0" w:color="auto"/>
            <w:bottom w:val="none" w:sz="0" w:space="0" w:color="auto"/>
            <w:right w:val="none" w:sz="0" w:space="0" w:color="auto"/>
          </w:divBdr>
        </w:div>
        <w:div w:id="1493526577">
          <w:marLeft w:val="0"/>
          <w:marRight w:val="0"/>
          <w:marTop w:val="0"/>
          <w:marBottom w:val="0"/>
          <w:divBdr>
            <w:top w:val="none" w:sz="0" w:space="0" w:color="auto"/>
            <w:left w:val="none" w:sz="0" w:space="0" w:color="auto"/>
            <w:bottom w:val="none" w:sz="0" w:space="0" w:color="auto"/>
            <w:right w:val="none" w:sz="0" w:space="0" w:color="auto"/>
          </w:divBdr>
        </w:div>
        <w:div w:id="1246380209">
          <w:marLeft w:val="0"/>
          <w:marRight w:val="0"/>
          <w:marTop w:val="0"/>
          <w:marBottom w:val="0"/>
          <w:divBdr>
            <w:top w:val="none" w:sz="0" w:space="0" w:color="auto"/>
            <w:left w:val="none" w:sz="0" w:space="0" w:color="auto"/>
            <w:bottom w:val="none" w:sz="0" w:space="0" w:color="auto"/>
            <w:right w:val="none" w:sz="0" w:space="0" w:color="auto"/>
          </w:divBdr>
        </w:div>
        <w:div w:id="1611161976">
          <w:marLeft w:val="0"/>
          <w:marRight w:val="0"/>
          <w:marTop w:val="0"/>
          <w:marBottom w:val="0"/>
          <w:divBdr>
            <w:top w:val="none" w:sz="0" w:space="0" w:color="auto"/>
            <w:left w:val="none" w:sz="0" w:space="0" w:color="auto"/>
            <w:bottom w:val="none" w:sz="0" w:space="0" w:color="auto"/>
            <w:right w:val="none" w:sz="0" w:space="0" w:color="auto"/>
          </w:divBdr>
        </w:div>
        <w:div w:id="1359352056">
          <w:marLeft w:val="0"/>
          <w:marRight w:val="0"/>
          <w:marTop w:val="0"/>
          <w:marBottom w:val="0"/>
          <w:divBdr>
            <w:top w:val="none" w:sz="0" w:space="0" w:color="auto"/>
            <w:left w:val="none" w:sz="0" w:space="0" w:color="auto"/>
            <w:bottom w:val="none" w:sz="0" w:space="0" w:color="auto"/>
            <w:right w:val="none" w:sz="0" w:space="0" w:color="auto"/>
          </w:divBdr>
        </w:div>
        <w:div w:id="1982730681">
          <w:marLeft w:val="0"/>
          <w:marRight w:val="0"/>
          <w:marTop w:val="0"/>
          <w:marBottom w:val="0"/>
          <w:divBdr>
            <w:top w:val="none" w:sz="0" w:space="0" w:color="auto"/>
            <w:left w:val="none" w:sz="0" w:space="0" w:color="auto"/>
            <w:bottom w:val="none" w:sz="0" w:space="0" w:color="auto"/>
            <w:right w:val="none" w:sz="0" w:space="0" w:color="auto"/>
          </w:divBdr>
        </w:div>
        <w:div w:id="14624089">
          <w:marLeft w:val="0"/>
          <w:marRight w:val="0"/>
          <w:marTop w:val="0"/>
          <w:marBottom w:val="0"/>
          <w:divBdr>
            <w:top w:val="none" w:sz="0" w:space="0" w:color="auto"/>
            <w:left w:val="none" w:sz="0" w:space="0" w:color="auto"/>
            <w:bottom w:val="none" w:sz="0" w:space="0" w:color="auto"/>
            <w:right w:val="none" w:sz="0" w:space="0" w:color="auto"/>
          </w:divBdr>
        </w:div>
        <w:div w:id="1379547971">
          <w:marLeft w:val="0"/>
          <w:marRight w:val="0"/>
          <w:marTop w:val="0"/>
          <w:marBottom w:val="0"/>
          <w:divBdr>
            <w:top w:val="none" w:sz="0" w:space="0" w:color="auto"/>
            <w:left w:val="none" w:sz="0" w:space="0" w:color="auto"/>
            <w:bottom w:val="none" w:sz="0" w:space="0" w:color="auto"/>
            <w:right w:val="none" w:sz="0" w:space="0" w:color="auto"/>
          </w:divBdr>
        </w:div>
      </w:divsChild>
    </w:div>
    <w:div w:id="334041867">
      <w:bodyDiv w:val="1"/>
      <w:marLeft w:val="0"/>
      <w:marRight w:val="0"/>
      <w:marTop w:val="0"/>
      <w:marBottom w:val="0"/>
      <w:divBdr>
        <w:top w:val="none" w:sz="0" w:space="0" w:color="auto"/>
        <w:left w:val="none" w:sz="0" w:space="0" w:color="auto"/>
        <w:bottom w:val="none" w:sz="0" w:space="0" w:color="auto"/>
        <w:right w:val="none" w:sz="0" w:space="0" w:color="auto"/>
      </w:divBdr>
    </w:div>
    <w:div w:id="420832207">
      <w:bodyDiv w:val="1"/>
      <w:marLeft w:val="0"/>
      <w:marRight w:val="0"/>
      <w:marTop w:val="0"/>
      <w:marBottom w:val="0"/>
      <w:divBdr>
        <w:top w:val="none" w:sz="0" w:space="0" w:color="auto"/>
        <w:left w:val="none" w:sz="0" w:space="0" w:color="auto"/>
        <w:bottom w:val="none" w:sz="0" w:space="0" w:color="auto"/>
        <w:right w:val="none" w:sz="0" w:space="0" w:color="auto"/>
      </w:divBdr>
    </w:div>
    <w:div w:id="440295607">
      <w:bodyDiv w:val="1"/>
      <w:marLeft w:val="0"/>
      <w:marRight w:val="0"/>
      <w:marTop w:val="0"/>
      <w:marBottom w:val="0"/>
      <w:divBdr>
        <w:top w:val="none" w:sz="0" w:space="0" w:color="auto"/>
        <w:left w:val="none" w:sz="0" w:space="0" w:color="auto"/>
        <w:bottom w:val="none" w:sz="0" w:space="0" w:color="auto"/>
        <w:right w:val="none" w:sz="0" w:space="0" w:color="auto"/>
      </w:divBdr>
    </w:div>
    <w:div w:id="743527178">
      <w:bodyDiv w:val="1"/>
      <w:marLeft w:val="0"/>
      <w:marRight w:val="0"/>
      <w:marTop w:val="0"/>
      <w:marBottom w:val="0"/>
      <w:divBdr>
        <w:top w:val="none" w:sz="0" w:space="0" w:color="auto"/>
        <w:left w:val="none" w:sz="0" w:space="0" w:color="auto"/>
        <w:bottom w:val="none" w:sz="0" w:space="0" w:color="auto"/>
        <w:right w:val="none" w:sz="0" w:space="0" w:color="auto"/>
      </w:divBdr>
      <w:divsChild>
        <w:div w:id="1655720834">
          <w:marLeft w:val="0"/>
          <w:marRight w:val="0"/>
          <w:marTop w:val="0"/>
          <w:marBottom w:val="0"/>
          <w:divBdr>
            <w:top w:val="none" w:sz="0" w:space="0" w:color="auto"/>
            <w:left w:val="none" w:sz="0" w:space="0" w:color="auto"/>
            <w:bottom w:val="none" w:sz="0" w:space="0" w:color="auto"/>
            <w:right w:val="none" w:sz="0" w:space="0" w:color="auto"/>
          </w:divBdr>
        </w:div>
        <w:div w:id="1553275318">
          <w:marLeft w:val="0"/>
          <w:marRight w:val="0"/>
          <w:marTop w:val="0"/>
          <w:marBottom w:val="0"/>
          <w:divBdr>
            <w:top w:val="none" w:sz="0" w:space="0" w:color="auto"/>
            <w:left w:val="none" w:sz="0" w:space="0" w:color="auto"/>
            <w:bottom w:val="none" w:sz="0" w:space="0" w:color="auto"/>
            <w:right w:val="none" w:sz="0" w:space="0" w:color="auto"/>
          </w:divBdr>
        </w:div>
        <w:div w:id="2023167957">
          <w:marLeft w:val="0"/>
          <w:marRight w:val="0"/>
          <w:marTop w:val="0"/>
          <w:marBottom w:val="0"/>
          <w:divBdr>
            <w:top w:val="none" w:sz="0" w:space="0" w:color="auto"/>
            <w:left w:val="none" w:sz="0" w:space="0" w:color="auto"/>
            <w:bottom w:val="none" w:sz="0" w:space="0" w:color="auto"/>
            <w:right w:val="none" w:sz="0" w:space="0" w:color="auto"/>
          </w:divBdr>
        </w:div>
        <w:div w:id="1676222451">
          <w:marLeft w:val="0"/>
          <w:marRight w:val="0"/>
          <w:marTop w:val="0"/>
          <w:marBottom w:val="0"/>
          <w:divBdr>
            <w:top w:val="none" w:sz="0" w:space="0" w:color="auto"/>
            <w:left w:val="none" w:sz="0" w:space="0" w:color="auto"/>
            <w:bottom w:val="none" w:sz="0" w:space="0" w:color="auto"/>
            <w:right w:val="none" w:sz="0" w:space="0" w:color="auto"/>
          </w:divBdr>
        </w:div>
      </w:divsChild>
    </w:div>
    <w:div w:id="761296902">
      <w:bodyDiv w:val="1"/>
      <w:marLeft w:val="0"/>
      <w:marRight w:val="0"/>
      <w:marTop w:val="0"/>
      <w:marBottom w:val="0"/>
      <w:divBdr>
        <w:top w:val="none" w:sz="0" w:space="0" w:color="auto"/>
        <w:left w:val="none" w:sz="0" w:space="0" w:color="auto"/>
        <w:bottom w:val="none" w:sz="0" w:space="0" w:color="auto"/>
        <w:right w:val="none" w:sz="0" w:space="0" w:color="auto"/>
      </w:divBdr>
      <w:divsChild>
        <w:div w:id="967469034">
          <w:marLeft w:val="0"/>
          <w:marRight w:val="0"/>
          <w:marTop w:val="0"/>
          <w:marBottom w:val="0"/>
          <w:divBdr>
            <w:top w:val="none" w:sz="0" w:space="0" w:color="auto"/>
            <w:left w:val="none" w:sz="0" w:space="0" w:color="auto"/>
            <w:bottom w:val="none" w:sz="0" w:space="0" w:color="auto"/>
            <w:right w:val="none" w:sz="0" w:space="0" w:color="auto"/>
          </w:divBdr>
        </w:div>
      </w:divsChild>
    </w:div>
    <w:div w:id="824853771">
      <w:bodyDiv w:val="1"/>
      <w:marLeft w:val="0"/>
      <w:marRight w:val="0"/>
      <w:marTop w:val="0"/>
      <w:marBottom w:val="0"/>
      <w:divBdr>
        <w:top w:val="none" w:sz="0" w:space="0" w:color="auto"/>
        <w:left w:val="none" w:sz="0" w:space="0" w:color="auto"/>
        <w:bottom w:val="none" w:sz="0" w:space="0" w:color="auto"/>
        <w:right w:val="none" w:sz="0" w:space="0" w:color="auto"/>
      </w:divBdr>
    </w:div>
    <w:div w:id="849295853">
      <w:bodyDiv w:val="1"/>
      <w:marLeft w:val="0"/>
      <w:marRight w:val="0"/>
      <w:marTop w:val="0"/>
      <w:marBottom w:val="0"/>
      <w:divBdr>
        <w:top w:val="none" w:sz="0" w:space="0" w:color="auto"/>
        <w:left w:val="none" w:sz="0" w:space="0" w:color="auto"/>
        <w:bottom w:val="none" w:sz="0" w:space="0" w:color="auto"/>
        <w:right w:val="none" w:sz="0" w:space="0" w:color="auto"/>
      </w:divBdr>
    </w:div>
    <w:div w:id="877355575">
      <w:bodyDiv w:val="1"/>
      <w:marLeft w:val="0"/>
      <w:marRight w:val="0"/>
      <w:marTop w:val="0"/>
      <w:marBottom w:val="0"/>
      <w:divBdr>
        <w:top w:val="none" w:sz="0" w:space="0" w:color="auto"/>
        <w:left w:val="none" w:sz="0" w:space="0" w:color="auto"/>
        <w:bottom w:val="none" w:sz="0" w:space="0" w:color="auto"/>
        <w:right w:val="none" w:sz="0" w:space="0" w:color="auto"/>
      </w:divBdr>
      <w:divsChild>
        <w:div w:id="1507086987">
          <w:marLeft w:val="0"/>
          <w:marRight w:val="0"/>
          <w:marTop w:val="0"/>
          <w:marBottom w:val="0"/>
          <w:divBdr>
            <w:top w:val="none" w:sz="0" w:space="0" w:color="auto"/>
            <w:left w:val="none" w:sz="0" w:space="0" w:color="auto"/>
            <w:bottom w:val="none" w:sz="0" w:space="0" w:color="auto"/>
            <w:right w:val="none" w:sz="0" w:space="0" w:color="auto"/>
          </w:divBdr>
        </w:div>
      </w:divsChild>
    </w:div>
    <w:div w:id="899754866">
      <w:bodyDiv w:val="1"/>
      <w:marLeft w:val="0"/>
      <w:marRight w:val="0"/>
      <w:marTop w:val="0"/>
      <w:marBottom w:val="0"/>
      <w:divBdr>
        <w:top w:val="none" w:sz="0" w:space="0" w:color="auto"/>
        <w:left w:val="none" w:sz="0" w:space="0" w:color="auto"/>
        <w:bottom w:val="none" w:sz="0" w:space="0" w:color="auto"/>
        <w:right w:val="none" w:sz="0" w:space="0" w:color="auto"/>
      </w:divBdr>
    </w:div>
    <w:div w:id="947931031">
      <w:bodyDiv w:val="1"/>
      <w:marLeft w:val="0"/>
      <w:marRight w:val="0"/>
      <w:marTop w:val="0"/>
      <w:marBottom w:val="0"/>
      <w:divBdr>
        <w:top w:val="none" w:sz="0" w:space="0" w:color="auto"/>
        <w:left w:val="none" w:sz="0" w:space="0" w:color="auto"/>
        <w:bottom w:val="none" w:sz="0" w:space="0" w:color="auto"/>
        <w:right w:val="none" w:sz="0" w:space="0" w:color="auto"/>
      </w:divBdr>
      <w:divsChild>
        <w:div w:id="932274731">
          <w:marLeft w:val="0"/>
          <w:marRight w:val="0"/>
          <w:marTop w:val="0"/>
          <w:marBottom w:val="0"/>
          <w:divBdr>
            <w:top w:val="none" w:sz="0" w:space="0" w:color="auto"/>
            <w:left w:val="none" w:sz="0" w:space="0" w:color="auto"/>
            <w:bottom w:val="none" w:sz="0" w:space="0" w:color="auto"/>
            <w:right w:val="none" w:sz="0" w:space="0" w:color="auto"/>
          </w:divBdr>
          <w:divsChild>
            <w:div w:id="152466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544196">
      <w:bodyDiv w:val="1"/>
      <w:marLeft w:val="0"/>
      <w:marRight w:val="0"/>
      <w:marTop w:val="0"/>
      <w:marBottom w:val="0"/>
      <w:divBdr>
        <w:top w:val="none" w:sz="0" w:space="0" w:color="auto"/>
        <w:left w:val="none" w:sz="0" w:space="0" w:color="auto"/>
        <w:bottom w:val="none" w:sz="0" w:space="0" w:color="auto"/>
        <w:right w:val="none" w:sz="0" w:space="0" w:color="auto"/>
      </w:divBdr>
    </w:div>
    <w:div w:id="1073432929">
      <w:bodyDiv w:val="1"/>
      <w:marLeft w:val="0"/>
      <w:marRight w:val="0"/>
      <w:marTop w:val="0"/>
      <w:marBottom w:val="0"/>
      <w:divBdr>
        <w:top w:val="none" w:sz="0" w:space="0" w:color="auto"/>
        <w:left w:val="none" w:sz="0" w:space="0" w:color="auto"/>
        <w:bottom w:val="none" w:sz="0" w:space="0" w:color="auto"/>
        <w:right w:val="none" w:sz="0" w:space="0" w:color="auto"/>
      </w:divBdr>
    </w:div>
    <w:div w:id="1121649787">
      <w:bodyDiv w:val="1"/>
      <w:marLeft w:val="0"/>
      <w:marRight w:val="0"/>
      <w:marTop w:val="0"/>
      <w:marBottom w:val="0"/>
      <w:divBdr>
        <w:top w:val="none" w:sz="0" w:space="0" w:color="auto"/>
        <w:left w:val="none" w:sz="0" w:space="0" w:color="auto"/>
        <w:bottom w:val="none" w:sz="0" w:space="0" w:color="auto"/>
        <w:right w:val="none" w:sz="0" w:space="0" w:color="auto"/>
      </w:divBdr>
      <w:divsChild>
        <w:div w:id="1796026890">
          <w:marLeft w:val="0"/>
          <w:marRight w:val="0"/>
          <w:marTop w:val="0"/>
          <w:marBottom w:val="0"/>
          <w:divBdr>
            <w:top w:val="none" w:sz="0" w:space="0" w:color="auto"/>
            <w:left w:val="none" w:sz="0" w:space="0" w:color="auto"/>
            <w:bottom w:val="none" w:sz="0" w:space="0" w:color="auto"/>
            <w:right w:val="none" w:sz="0" w:space="0" w:color="auto"/>
          </w:divBdr>
          <w:divsChild>
            <w:div w:id="1252665009">
              <w:marLeft w:val="0"/>
              <w:marRight w:val="0"/>
              <w:marTop w:val="0"/>
              <w:marBottom w:val="0"/>
              <w:divBdr>
                <w:top w:val="none" w:sz="0" w:space="0" w:color="auto"/>
                <w:left w:val="none" w:sz="0" w:space="0" w:color="auto"/>
                <w:bottom w:val="none" w:sz="0" w:space="0" w:color="auto"/>
                <w:right w:val="none" w:sz="0" w:space="0" w:color="auto"/>
              </w:divBdr>
            </w:div>
          </w:divsChild>
        </w:div>
        <w:div w:id="1940481027">
          <w:marLeft w:val="0"/>
          <w:marRight w:val="0"/>
          <w:marTop w:val="0"/>
          <w:marBottom w:val="0"/>
          <w:divBdr>
            <w:top w:val="none" w:sz="0" w:space="0" w:color="auto"/>
            <w:left w:val="none" w:sz="0" w:space="0" w:color="auto"/>
            <w:bottom w:val="none" w:sz="0" w:space="0" w:color="auto"/>
            <w:right w:val="none" w:sz="0" w:space="0" w:color="auto"/>
          </w:divBdr>
          <w:divsChild>
            <w:div w:id="954363815">
              <w:marLeft w:val="0"/>
              <w:marRight w:val="0"/>
              <w:marTop w:val="0"/>
              <w:marBottom w:val="0"/>
              <w:divBdr>
                <w:top w:val="none" w:sz="0" w:space="0" w:color="auto"/>
                <w:left w:val="none" w:sz="0" w:space="0" w:color="auto"/>
                <w:bottom w:val="none" w:sz="0" w:space="0" w:color="auto"/>
                <w:right w:val="none" w:sz="0" w:space="0" w:color="auto"/>
              </w:divBdr>
            </w:div>
          </w:divsChild>
        </w:div>
        <w:div w:id="324162236">
          <w:marLeft w:val="0"/>
          <w:marRight w:val="0"/>
          <w:marTop w:val="0"/>
          <w:marBottom w:val="0"/>
          <w:divBdr>
            <w:top w:val="none" w:sz="0" w:space="0" w:color="auto"/>
            <w:left w:val="none" w:sz="0" w:space="0" w:color="auto"/>
            <w:bottom w:val="none" w:sz="0" w:space="0" w:color="auto"/>
            <w:right w:val="none" w:sz="0" w:space="0" w:color="auto"/>
          </w:divBdr>
          <w:divsChild>
            <w:div w:id="1976451921">
              <w:marLeft w:val="0"/>
              <w:marRight w:val="0"/>
              <w:marTop w:val="0"/>
              <w:marBottom w:val="0"/>
              <w:divBdr>
                <w:top w:val="none" w:sz="0" w:space="0" w:color="auto"/>
                <w:left w:val="none" w:sz="0" w:space="0" w:color="auto"/>
                <w:bottom w:val="none" w:sz="0" w:space="0" w:color="auto"/>
                <w:right w:val="none" w:sz="0" w:space="0" w:color="auto"/>
              </w:divBdr>
            </w:div>
          </w:divsChild>
        </w:div>
        <w:div w:id="851185430">
          <w:marLeft w:val="0"/>
          <w:marRight w:val="0"/>
          <w:marTop w:val="0"/>
          <w:marBottom w:val="0"/>
          <w:divBdr>
            <w:top w:val="none" w:sz="0" w:space="0" w:color="auto"/>
            <w:left w:val="none" w:sz="0" w:space="0" w:color="auto"/>
            <w:bottom w:val="none" w:sz="0" w:space="0" w:color="auto"/>
            <w:right w:val="none" w:sz="0" w:space="0" w:color="auto"/>
          </w:divBdr>
          <w:divsChild>
            <w:div w:id="32455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91696">
      <w:bodyDiv w:val="1"/>
      <w:marLeft w:val="0"/>
      <w:marRight w:val="0"/>
      <w:marTop w:val="0"/>
      <w:marBottom w:val="0"/>
      <w:divBdr>
        <w:top w:val="none" w:sz="0" w:space="0" w:color="auto"/>
        <w:left w:val="none" w:sz="0" w:space="0" w:color="auto"/>
        <w:bottom w:val="none" w:sz="0" w:space="0" w:color="auto"/>
        <w:right w:val="none" w:sz="0" w:space="0" w:color="auto"/>
      </w:divBdr>
    </w:div>
    <w:div w:id="1146094787">
      <w:bodyDiv w:val="1"/>
      <w:marLeft w:val="0"/>
      <w:marRight w:val="0"/>
      <w:marTop w:val="0"/>
      <w:marBottom w:val="0"/>
      <w:divBdr>
        <w:top w:val="none" w:sz="0" w:space="0" w:color="auto"/>
        <w:left w:val="none" w:sz="0" w:space="0" w:color="auto"/>
        <w:bottom w:val="none" w:sz="0" w:space="0" w:color="auto"/>
        <w:right w:val="none" w:sz="0" w:space="0" w:color="auto"/>
      </w:divBdr>
    </w:div>
    <w:div w:id="1207327746">
      <w:bodyDiv w:val="1"/>
      <w:marLeft w:val="0"/>
      <w:marRight w:val="0"/>
      <w:marTop w:val="0"/>
      <w:marBottom w:val="0"/>
      <w:divBdr>
        <w:top w:val="none" w:sz="0" w:space="0" w:color="auto"/>
        <w:left w:val="none" w:sz="0" w:space="0" w:color="auto"/>
        <w:bottom w:val="none" w:sz="0" w:space="0" w:color="auto"/>
        <w:right w:val="none" w:sz="0" w:space="0" w:color="auto"/>
      </w:divBdr>
      <w:divsChild>
        <w:div w:id="1880236873">
          <w:marLeft w:val="0"/>
          <w:marRight w:val="0"/>
          <w:marTop w:val="0"/>
          <w:marBottom w:val="0"/>
          <w:divBdr>
            <w:top w:val="none" w:sz="0" w:space="0" w:color="auto"/>
            <w:left w:val="none" w:sz="0" w:space="0" w:color="auto"/>
            <w:bottom w:val="none" w:sz="0" w:space="0" w:color="auto"/>
            <w:right w:val="none" w:sz="0" w:space="0" w:color="auto"/>
          </w:divBdr>
        </w:div>
      </w:divsChild>
    </w:div>
    <w:div w:id="1222402602">
      <w:bodyDiv w:val="1"/>
      <w:marLeft w:val="0"/>
      <w:marRight w:val="0"/>
      <w:marTop w:val="0"/>
      <w:marBottom w:val="0"/>
      <w:divBdr>
        <w:top w:val="none" w:sz="0" w:space="0" w:color="auto"/>
        <w:left w:val="none" w:sz="0" w:space="0" w:color="auto"/>
        <w:bottom w:val="none" w:sz="0" w:space="0" w:color="auto"/>
        <w:right w:val="none" w:sz="0" w:space="0" w:color="auto"/>
      </w:divBdr>
    </w:div>
    <w:div w:id="1341279279">
      <w:bodyDiv w:val="1"/>
      <w:marLeft w:val="0"/>
      <w:marRight w:val="0"/>
      <w:marTop w:val="0"/>
      <w:marBottom w:val="0"/>
      <w:divBdr>
        <w:top w:val="none" w:sz="0" w:space="0" w:color="auto"/>
        <w:left w:val="none" w:sz="0" w:space="0" w:color="auto"/>
        <w:bottom w:val="none" w:sz="0" w:space="0" w:color="auto"/>
        <w:right w:val="none" w:sz="0" w:space="0" w:color="auto"/>
      </w:divBdr>
    </w:div>
    <w:div w:id="1349067180">
      <w:bodyDiv w:val="1"/>
      <w:marLeft w:val="0"/>
      <w:marRight w:val="0"/>
      <w:marTop w:val="0"/>
      <w:marBottom w:val="0"/>
      <w:divBdr>
        <w:top w:val="none" w:sz="0" w:space="0" w:color="auto"/>
        <w:left w:val="none" w:sz="0" w:space="0" w:color="auto"/>
        <w:bottom w:val="none" w:sz="0" w:space="0" w:color="auto"/>
        <w:right w:val="none" w:sz="0" w:space="0" w:color="auto"/>
      </w:divBdr>
      <w:divsChild>
        <w:div w:id="1951861997">
          <w:marLeft w:val="0"/>
          <w:marRight w:val="0"/>
          <w:marTop w:val="0"/>
          <w:marBottom w:val="0"/>
          <w:divBdr>
            <w:top w:val="none" w:sz="0" w:space="0" w:color="auto"/>
            <w:left w:val="none" w:sz="0" w:space="0" w:color="auto"/>
            <w:bottom w:val="none" w:sz="0" w:space="0" w:color="auto"/>
            <w:right w:val="none" w:sz="0" w:space="0" w:color="auto"/>
          </w:divBdr>
          <w:divsChild>
            <w:div w:id="596409055">
              <w:marLeft w:val="0"/>
              <w:marRight w:val="0"/>
              <w:marTop w:val="0"/>
              <w:marBottom w:val="0"/>
              <w:divBdr>
                <w:top w:val="none" w:sz="0" w:space="0" w:color="auto"/>
                <w:left w:val="none" w:sz="0" w:space="0" w:color="auto"/>
                <w:bottom w:val="none" w:sz="0" w:space="0" w:color="auto"/>
                <w:right w:val="none" w:sz="0" w:space="0" w:color="auto"/>
              </w:divBdr>
            </w:div>
          </w:divsChild>
        </w:div>
        <w:div w:id="1254121661">
          <w:marLeft w:val="0"/>
          <w:marRight w:val="0"/>
          <w:marTop w:val="0"/>
          <w:marBottom w:val="0"/>
          <w:divBdr>
            <w:top w:val="none" w:sz="0" w:space="0" w:color="auto"/>
            <w:left w:val="none" w:sz="0" w:space="0" w:color="auto"/>
            <w:bottom w:val="none" w:sz="0" w:space="0" w:color="auto"/>
            <w:right w:val="none" w:sz="0" w:space="0" w:color="auto"/>
          </w:divBdr>
          <w:divsChild>
            <w:div w:id="1542815641">
              <w:marLeft w:val="0"/>
              <w:marRight w:val="0"/>
              <w:marTop w:val="0"/>
              <w:marBottom w:val="0"/>
              <w:divBdr>
                <w:top w:val="none" w:sz="0" w:space="0" w:color="auto"/>
                <w:left w:val="none" w:sz="0" w:space="0" w:color="auto"/>
                <w:bottom w:val="none" w:sz="0" w:space="0" w:color="auto"/>
                <w:right w:val="none" w:sz="0" w:space="0" w:color="auto"/>
              </w:divBdr>
            </w:div>
          </w:divsChild>
        </w:div>
        <w:div w:id="523328407">
          <w:marLeft w:val="0"/>
          <w:marRight w:val="0"/>
          <w:marTop w:val="0"/>
          <w:marBottom w:val="0"/>
          <w:divBdr>
            <w:top w:val="none" w:sz="0" w:space="0" w:color="auto"/>
            <w:left w:val="none" w:sz="0" w:space="0" w:color="auto"/>
            <w:bottom w:val="none" w:sz="0" w:space="0" w:color="auto"/>
            <w:right w:val="none" w:sz="0" w:space="0" w:color="auto"/>
          </w:divBdr>
          <w:divsChild>
            <w:div w:id="145663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14401">
      <w:bodyDiv w:val="1"/>
      <w:marLeft w:val="0"/>
      <w:marRight w:val="0"/>
      <w:marTop w:val="0"/>
      <w:marBottom w:val="0"/>
      <w:divBdr>
        <w:top w:val="none" w:sz="0" w:space="0" w:color="auto"/>
        <w:left w:val="none" w:sz="0" w:space="0" w:color="auto"/>
        <w:bottom w:val="none" w:sz="0" w:space="0" w:color="auto"/>
        <w:right w:val="none" w:sz="0" w:space="0" w:color="auto"/>
      </w:divBdr>
      <w:divsChild>
        <w:div w:id="1865091576">
          <w:marLeft w:val="0"/>
          <w:marRight w:val="0"/>
          <w:marTop w:val="0"/>
          <w:marBottom w:val="0"/>
          <w:divBdr>
            <w:top w:val="none" w:sz="0" w:space="0" w:color="auto"/>
            <w:left w:val="none" w:sz="0" w:space="0" w:color="auto"/>
            <w:bottom w:val="none" w:sz="0" w:space="0" w:color="auto"/>
            <w:right w:val="none" w:sz="0" w:space="0" w:color="auto"/>
          </w:divBdr>
          <w:divsChild>
            <w:div w:id="950820029">
              <w:marLeft w:val="0"/>
              <w:marRight w:val="0"/>
              <w:marTop w:val="0"/>
              <w:marBottom w:val="0"/>
              <w:divBdr>
                <w:top w:val="none" w:sz="0" w:space="0" w:color="auto"/>
                <w:left w:val="none" w:sz="0" w:space="0" w:color="auto"/>
                <w:bottom w:val="none" w:sz="0" w:space="0" w:color="auto"/>
                <w:right w:val="none" w:sz="0" w:space="0" w:color="auto"/>
              </w:divBdr>
            </w:div>
          </w:divsChild>
        </w:div>
        <w:div w:id="1682968602">
          <w:marLeft w:val="0"/>
          <w:marRight w:val="0"/>
          <w:marTop w:val="0"/>
          <w:marBottom w:val="0"/>
          <w:divBdr>
            <w:top w:val="none" w:sz="0" w:space="0" w:color="auto"/>
            <w:left w:val="none" w:sz="0" w:space="0" w:color="auto"/>
            <w:bottom w:val="none" w:sz="0" w:space="0" w:color="auto"/>
            <w:right w:val="none" w:sz="0" w:space="0" w:color="auto"/>
          </w:divBdr>
          <w:divsChild>
            <w:div w:id="213734652">
              <w:marLeft w:val="0"/>
              <w:marRight w:val="0"/>
              <w:marTop w:val="0"/>
              <w:marBottom w:val="0"/>
              <w:divBdr>
                <w:top w:val="none" w:sz="0" w:space="0" w:color="auto"/>
                <w:left w:val="none" w:sz="0" w:space="0" w:color="auto"/>
                <w:bottom w:val="none" w:sz="0" w:space="0" w:color="auto"/>
                <w:right w:val="none" w:sz="0" w:space="0" w:color="auto"/>
              </w:divBdr>
            </w:div>
          </w:divsChild>
        </w:div>
        <w:div w:id="1302417009">
          <w:marLeft w:val="0"/>
          <w:marRight w:val="0"/>
          <w:marTop w:val="0"/>
          <w:marBottom w:val="0"/>
          <w:divBdr>
            <w:top w:val="none" w:sz="0" w:space="0" w:color="auto"/>
            <w:left w:val="none" w:sz="0" w:space="0" w:color="auto"/>
            <w:bottom w:val="none" w:sz="0" w:space="0" w:color="auto"/>
            <w:right w:val="none" w:sz="0" w:space="0" w:color="auto"/>
          </w:divBdr>
          <w:divsChild>
            <w:div w:id="1370882434">
              <w:marLeft w:val="0"/>
              <w:marRight w:val="0"/>
              <w:marTop w:val="0"/>
              <w:marBottom w:val="0"/>
              <w:divBdr>
                <w:top w:val="none" w:sz="0" w:space="0" w:color="auto"/>
                <w:left w:val="none" w:sz="0" w:space="0" w:color="auto"/>
                <w:bottom w:val="none" w:sz="0" w:space="0" w:color="auto"/>
                <w:right w:val="none" w:sz="0" w:space="0" w:color="auto"/>
              </w:divBdr>
            </w:div>
          </w:divsChild>
        </w:div>
        <w:div w:id="571350791">
          <w:marLeft w:val="0"/>
          <w:marRight w:val="0"/>
          <w:marTop w:val="0"/>
          <w:marBottom w:val="0"/>
          <w:divBdr>
            <w:top w:val="none" w:sz="0" w:space="0" w:color="auto"/>
            <w:left w:val="none" w:sz="0" w:space="0" w:color="auto"/>
            <w:bottom w:val="none" w:sz="0" w:space="0" w:color="auto"/>
            <w:right w:val="none" w:sz="0" w:space="0" w:color="auto"/>
          </w:divBdr>
          <w:divsChild>
            <w:div w:id="150955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234805">
      <w:bodyDiv w:val="1"/>
      <w:marLeft w:val="0"/>
      <w:marRight w:val="0"/>
      <w:marTop w:val="0"/>
      <w:marBottom w:val="0"/>
      <w:divBdr>
        <w:top w:val="none" w:sz="0" w:space="0" w:color="auto"/>
        <w:left w:val="none" w:sz="0" w:space="0" w:color="auto"/>
        <w:bottom w:val="none" w:sz="0" w:space="0" w:color="auto"/>
        <w:right w:val="none" w:sz="0" w:space="0" w:color="auto"/>
      </w:divBdr>
    </w:div>
    <w:div w:id="1453790640">
      <w:bodyDiv w:val="1"/>
      <w:marLeft w:val="0"/>
      <w:marRight w:val="0"/>
      <w:marTop w:val="0"/>
      <w:marBottom w:val="0"/>
      <w:divBdr>
        <w:top w:val="none" w:sz="0" w:space="0" w:color="auto"/>
        <w:left w:val="none" w:sz="0" w:space="0" w:color="auto"/>
        <w:bottom w:val="none" w:sz="0" w:space="0" w:color="auto"/>
        <w:right w:val="none" w:sz="0" w:space="0" w:color="auto"/>
      </w:divBdr>
      <w:divsChild>
        <w:div w:id="1661227854">
          <w:marLeft w:val="0"/>
          <w:marRight w:val="0"/>
          <w:marTop w:val="0"/>
          <w:marBottom w:val="0"/>
          <w:divBdr>
            <w:top w:val="none" w:sz="0" w:space="0" w:color="auto"/>
            <w:left w:val="none" w:sz="0" w:space="0" w:color="auto"/>
            <w:bottom w:val="none" w:sz="0" w:space="0" w:color="auto"/>
            <w:right w:val="none" w:sz="0" w:space="0" w:color="auto"/>
          </w:divBdr>
          <w:divsChild>
            <w:div w:id="1327586169">
              <w:marLeft w:val="0"/>
              <w:marRight w:val="0"/>
              <w:marTop w:val="0"/>
              <w:marBottom w:val="0"/>
              <w:divBdr>
                <w:top w:val="none" w:sz="0" w:space="0" w:color="auto"/>
                <w:left w:val="none" w:sz="0" w:space="0" w:color="auto"/>
                <w:bottom w:val="none" w:sz="0" w:space="0" w:color="auto"/>
                <w:right w:val="none" w:sz="0" w:space="0" w:color="auto"/>
              </w:divBdr>
            </w:div>
          </w:divsChild>
        </w:div>
        <w:div w:id="1444418867">
          <w:marLeft w:val="0"/>
          <w:marRight w:val="0"/>
          <w:marTop w:val="0"/>
          <w:marBottom w:val="0"/>
          <w:divBdr>
            <w:top w:val="none" w:sz="0" w:space="0" w:color="auto"/>
            <w:left w:val="none" w:sz="0" w:space="0" w:color="auto"/>
            <w:bottom w:val="none" w:sz="0" w:space="0" w:color="auto"/>
            <w:right w:val="none" w:sz="0" w:space="0" w:color="auto"/>
          </w:divBdr>
          <w:divsChild>
            <w:div w:id="18931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719727">
      <w:bodyDiv w:val="1"/>
      <w:marLeft w:val="0"/>
      <w:marRight w:val="0"/>
      <w:marTop w:val="0"/>
      <w:marBottom w:val="0"/>
      <w:divBdr>
        <w:top w:val="none" w:sz="0" w:space="0" w:color="auto"/>
        <w:left w:val="none" w:sz="0" w:space="0" w:color="auto"/>
        <w:bottom w:val="none" w:sz="0" w:space="0" w:color="auto"/>
        <w:right w:val="none" w:sz="0" w:space="0" w:color="auto"/>
      </w:divBdr>
      <w:divsChild>
        <w:div w:id="847406738">
          <w:marLeft w:val="0"/>
          <w:marRight w:val="0"/>
          <w:marTop w:val="0"/>
          <w:marBottom w:val="0"/>
          <w:divBdr>
            <w:top w:val="none" w:sz="0" w:space="0" w:color="auto"/>
            <w:left w:val="none" w:sz="0" w:space="0" w:color="auto"/>
            <w:bottom w:val="none" w:sz="0" w:space="0" w:color="auto"/>
            <w:right w:val="none" w:sz="0" w:space="0" w:color="auto"/>
          </w:divBdr>
          <w:divsChild>
            <w:div w:id="51663568">
              <w:marLeft w:val="0"/>
              <w:marRight w:val="0"/>
              <w:marTop w:val="0"/>
              <w:marBottom w:val="0"/>
              <w:divBdr>
                <w:top w:val="none" w:sz="0" w:space="0" w:color="auto"/>
                <w:left w:val="none" w:sz="0" w:space="0" w:color="auto"/>
                <w:bottom w:val="none" w:sz="0" w:space="0" w:color="auto"/>
                <w:right w:val="none" w:sz="0" w:space="0" w:color="auto"/>
              </w:divBdr>
            </w:div>
            <w:div w:id="303316162">
              <w:marLeft w:val="0"/>
              <w:marRight w:val="0"/>
              <w:marTop w:val="0"/>
              <w:marBottom w:val="0"/>
              <w:divBdr>
                <w:top w:val="none" w:sz="0" w:space="0" w:color="auto"/>
                <w:left w:val="none" w:sz="0" w:space="0" w:color="auto"/>
                <w:bottom w:val="none" w:sz="0" w:space="0" w:color="auto"/>
                <w:right w:val="none" w:sz="0" w:space="0" w:color="auto"/>
              </w:divBdr>
            </w:div>
            <w:div w:id="1083336092">
              <w:marLeft w:val="0"/>
              <w:marRight w:val="0"/>
              <w:marTop w:val="0"/>
              <w:marBottom w:val="0"/>
              <w:divBdr>
                <w:top w:val="none" w:sz="0" w:space="0" w:color="auto"/>
                <w:left w:val="none" w:sz="0" w:space="0" w:color="auto"/>
                <w:bottom w:val="none" w:sz="0" w:space="0" w:color="auto"/>
                <w:right w:val="none" w:sz="0" w:space="0" w:color="auto"/>
              </w:divBdr>
              <w:divsChild>
                <w:div w:id="170416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572000">
          <w:marLeft w:val="0"/>
          <w:marRight w:val="0"/>
          <w:marTop w:val="0"/>
          <w:marBottom w:val="0"/>
          <w:divBdr>
            <w:top w:val="none" w:sz="0" w:space="0" w:color="auto"/>
            <w:left w:val="none" w:sz="0" w:space="0" w:color="auto"/>
            <w:bottom w:val="none" w:sz="0" w:space="0" w:color="auto"/>
            <w:right w:val="none" w:sz="0" w:space="0" w:color="auto"/>
          </w:divBdr>
          <w:divsChild>
            <w:div w:id="434639747">
              <w:marLeft w:val="0"/>
              <w:marRight w:val="0"/>
              <w:marTop w:val="0"/>
              <w:marBottom w:val="0"/>
              <w:divBdr>
                <w:top w:val="none" w:sz="0" w:space="0" w:color="auto"/>
                <w:left w:val="none" w:sz="0" w:space="0" w:color="auto"/>
                <w:bottom w:val="none" w:sz="0" w:space="0" w:color="auto"/>
                <w:right w:val="none" w:sz="0" w:space="0" w:color="auto"/>
              </w:divBdr>
              <w:divsChild>
                <w:div w:id="935137438">
                  <w:marLeft w:val="0"/>
                  <w:marRight w:val="0"/>
                  <w:marTop w:val="0"/>
                  <w:marBottom w:val="0"/>
                  <w:divBdr>
                    <w:top w:val="none" w:sz="0" w:space="0" w:color="auto"/>
                    <w:left w:val="none" w:sz="0" w:space="0" w:color="auto"/>
                    <w:bottom w:val="none" w:sz="0" w:space="0" w:color="auto"/>
                    <w:right w:val="none" w:sz="0" w:space="0" w:color="auto"/>
                  </w:divBdr>
                  <w:divsChild>
                    <w:div w:id="624891660">
                      <w:marLeft w:val="0"/>
                      <w:marRight w:val="0"/>
                      <w:marTop w:val="0"/>
                      <w:marBottom w:val="0"/>
                      <w:divBdr>
                        <w:top w:val="none" w:sz="0" w:space="0" w:color="auto"/>
                        <w:left w:val="none" w:sz="0" w:space="0" w:color="auto"/>
                        <w:bottom w:val="none" w:sz="0" w:space="0" w:color="auto"/>
                        <w:right w:val="none" w:sz="0" w:space="0" w:color="auto"/>
                      </w:divBdr>
                      <w:divsChild>
                        <w:div w:id="5334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5676">
                  <w:marLeft w:val="0"/>
                  <w:marRight w:val="0"/>
                  <w:marTop w:val="0"/>
                  <w:marBottom w:val="0"/>
                  <w:divBdr>
                    <w:top w:val="none" w:sz="0" w:space="0" w:color="auto"/>
                    <w:left w:val="none" w:sz="0" w:space="0" w:color="auto"/>
                    <w:bottom w:val="none" w:sz="0" w:space="0" w:color="auto"/>
                    <w:right w:val="none" w:sz="0" w:space="0" w:color="auto"/>
                  </w:divBdr>
                  <w:divsChild>
                    <w:div w:id="191188723">
                      <w:marLeft w:val="0"/>
                      <w:marRight w:val="0"/>
                      <w:marTop w:val="0"/>
                      <w:marBottom w:val="0"/>
                      <w:divBdr>
                        <w:top w:val="none" w:sz="0" w:space="0" w:color="auto"/>
                        <w:left w:val="none" w:sz="0" w:space="0" w:color="auto"/>
                        <w:bottom w:val="none" w:sz="0" w:space="0" w:color="auto"/>
                        <w:right w:val="none" w:sz="0" w:space="0" w:color="auto"/>
                      </w:divBdr>
                      <w:divsChild>
                        <w:div w:id="287469829">
                          <w:marLeft w:val="0"/>
                          <w:marRight w:val="0"/>
                          <w:marTop w:val="0"/>
                          <w:marBottom w:val="0"/>
                          <w:divBdr>
                            <w:top w:val="none" w:sz="0" w:space="0" w:color="auto"/>
                            <w:left w:val="none" w:sz="0" w:space="0" w:color="auto"/>
                            <w:bottom w:val="none" w:sz="0" w:space="0" w:color="auto"/>
                            <w:right w:val="none" w:sz="0" w:space="0" w:color="auto"/>
                          </w:divBdr>
                        </w:div>
                        <w:div w:id="689061614">
                          <w:marLeft w:val="0"/>
                          <w:marRight w:val="0"/>
                          <w:marTop w:val="0"/>
                          <w:marBottom w:val="0"/>
                          <w:divBdr>
                            <w:top w:val="none" w:sz="0" w:space="0" w:color="auto"/>
                            <w:left w:val="none" w:sz="0" w:space="0" w:color="auto"/>
                            <w:bottom w:val="none" w:sz="0" w:space="0" w:color="auto"/>
                            <w:right w:val="none" w:sz="0" w:space="0" w:color="auto"/>
                          </w:divBdr>
                        </w:div>
                        <w:div w:id="190375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66442">
          <w:marLeft w:val="0"/>
          <w:marRight w:val="0"/>
          <w:marTop w:val="0"/>
          <w:marBottom w:val="0"/>
          <w:divBdr>
            <w:top w:val="none" w:sz="0" w:space="0" w:color="auto"/>
            <w:left w:val="none" w:sz="0" w:space="0" w:color="auto"/>
            <w:bottom w:val="none" w:sz="0" w:space="0" w:color="auto"/>
            <w:right w:val="none" w:sz="0" w:space="0" w:color="auto"/>
          </w:divBdr>
        </w:div>
        <w:div w:id="18826032">
          <w:marLeft w:val="0"/>
          <w:marRight w:val="0"/>
          <w:marTop w:val="0"/>
          <w:marBottom w:val="0"/>
          <w:divBdr>
            <w:top w:val="none" w:sz="0" w:space="0" w:color="auto"/>
            <w:left w:val="none" w:sz="0" w:space="0" w:color="auto"/>
            <w:bottom w:val="none" w:sz="0" w:space="0" w:color="auto"/>
            <w:right w:val="none" w:sz="0" w:space="0" w:color="auto"/>
          </w:divBdr>
        </w:div>
        <w:div w:id="764109276">
          <w:marLeft w:val="0"/>
          <w:marRight w:val="0"/>
          <w:marTop w:val="0"/>
          <w:marBottom w:val="0"/>
          <w:divBdr>
            <w:top w:val="none" w:sz="0" w:space="0" w:color="auto"/>
            <w:left w:val="none" w:sz="0" w:space="0" w:color="auto"/>
            <w:bottom w:val="none" w:sz="0" w:space="0" w:color="auto"/>
            <w:right w:val="none" w:sz="0" w:space="0" w:color="auto"/>
          </w:divBdr>
        </w:div>
      </w:divsChild>
    </w:div>
    <w:div w:id="1476872778">
      <w:bodyDiv w:val="1"/>
      <w:marLeft w:val="0"/>
      <w:marRight w:val="0"/>
      <w:marTop w:val="0"/>
      <w:marBottom w:val="0"/>
      <w:divBdr>
        <w:top w:val="none" w:sz="0" w:space="0" w:color="auto"/>
        <w:left w:val="none" w:sz="0" w:space="0" w:color="auto"/>
        <w:bottom w:val="none" w:sz="0" w:space="0" w:color="auto"/>
        <w:right w:val="none" w:sz="0" w:space="0" w:color="auto"/>
      </w:divBdr>
    </w:div>
    <w:div w:id="1549956728">
      <w:bodyDiv w:val="1"/>
      <w:marLeft w:val="0"/>
      <w:marRight w:val="0"/>
      <w:marTop w:val="0"/>
      <w:marBottom w:val="0"/>
      <w:divBdr>
        <w:top w:val="none" w:sz="0" w:space="0" w:color="auto"/>
        <w:left w:val="none" w:sz="0" w:space="0" w:color="auto"/>
        <w:bottom w:val="none" w:sz="0" w:space="0" w:color="auto"/>
        <w:right w:val="none" w:sz="0" w:space="0" w:color="auto"/>
      </w:divBdr>
      <w:divsChild>
        <w:div w:id="1512715567">
          <w:marLeft w:val="0"/>
          <w:marRight w:val="0"/>
          <w:marTop w:val="0"/>
          <w:marBottom w:val="0"/>
          <w:divBdr>
            <w:top w:val="none" w:sz="0" w:space="0" w:color="auto"/>
            <w:left w:val="none" w:sz="0" w:space="0" w:color="auto"/>
            <w:bottom w:val="none" w:sz="0" w:space="0" w:color="auto"/>
            <w:right w:val="none" w:sz="0" w:space="0" w:color="auto"/>
          </w:divBdr>
          <w:divsChild>
            <w:div w:id="183291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94150">
      <w:bodyDiv w:val="1"/>
      <w:marLeft w:val="0"/>
      <w:marRight w:val="0"/>
      <w:marTop w:val="0"/>
      <w:marBottom w:val="0"/>
      <w:divBdr>
        <w:top w:val="none" w:sz="0" w:space="0" w:color="auto"/>
        <w:left w:val="none" w:sz="0" w:space="0" w:color="auto"/>
        <w:bottom w:val="none" w:sz="0" w:space="0" w:color="auto"/>
        <w:right w:val="none" w:sz="0" w:space="0" w:color="auto"/>
      </w:divBdr>
      <w:divsChild>
        <w:div w:id="1411728599">
          <w:marLeft w:val="0"/>
          <w:marRight w:val="120"/>
          <w:marTop w:val="0"/>
          <w:marBottom w:val="0"/>
          <w:divBdr>
            <w:top w:val="none" w:sz="0" w:space="0" w:color="auto"/>
            <w:left w:val="none" w:sz="0" w:space="0" w:color="auto"/>
            <w:bottom w:val="none" w:sz="0" w:space="0" w:color="auto"/>
            <w:right w:val="none" w:sz="0" w:space="0" w:color="auto"/>
          </w:divBdr>
        </w:div>
        <w:div w:id="2074043034">
          <w:marLeft w:val="0"/>
          <w:marRight w:val="0"/>
          <w:marTop w:val="0"/>
          <w:marBottom w:val="0"/>
          <w:divBdr>
            <w:top w:val="none" w:sz="0" w:space="0" w:color="auto"/>
            <w:left w:val="none" w:sz="0" w:space="0" w:color="auto"/>
            <w:bottom w:val="none" w:sz="0" w:space="0" w:color="auto"/>
            <w:right w:val="none" w:sz="0" w:space="0" w:color="auto"/>
          </w:divBdr>
        </w:div>
      </w:divsChild>
    </w:div>
    <w:div w:id="1579249817">
      <w:bodyDiv w:val="1"/>
      <w:marLeft w:val="0"/>
      <w:marRight w:val="0"/>
      <w:marTop w:val="0"/>
      <w:marBottom w:val="0"/>
      <w:divBdr>
        <w:top w:val="none" w:sz="0" w:space="0" w:color="auto"/>
        <w:left w:val="none" w:sz="0" w:space="0" w:color="auto"/>
        <w:bottom w:val="none" w:sz="0" w:space="0" w:color="auto"/>
        <w:right w:val="none" w:sz="0" w:space="0" w:color="auto"/>
      </w:divBdr>
    </w:div>
    <w:div w:id="1590386058">
      <w:bodyDiv w:val="1"/>
      <w:marLeft w:val="0"/>
      <w:marRight w:val="0"/>
      <w:marTop w:val="0"/>
      <w:marBottom w:val="0"/>
      <w:divBdr>
        <w:top w:val="none" w:sz="0" w:space="0" w:color="auto"/>
        <w:left w:val="none" w:sz="0" w:space="0" w:color="auto"/>
        <w:bottom w:val="none" w:sz="0" w:space="0" w:color="auto"/>
        <w:right w:val="none" w:sz="0" w:space="0" w:color="auto"/>
      </w:divBdr>
    </w:div>
    <w:div w:id="1640648797">
      <w:bodyDiv w:val="1"/>
      <w:marLeft w:val="0"/>
      <w:marRight w:val="0"/>
      <w:marTop w:val="0"/>
      <w:marBottom w:val="0"/>
      <w:divBdr>
        <w:top w:val="none" w:sz="0" w:space="0" w:color="auto"/>
        <w:left w:val="none" w:sz="0" w:space="0" w:color="auto"/>
        <w:bottom w:val="none" w:sz="0" w:space="0" w:color="auto"/>
        <w:right w:val="none" w:sz="0" w:space="0" w:color="auto"/>
      </w:divBdr>
    </w:div>
    <w:div w:id="1693385697">
      <w:bodyDiv w:val="1"/>
      <w:marLeft w:val="0"/>
      <w:marRight w:val="0"/>
      <w:marTop w:val="0"/>
      <w:marBottom w:val="0"/>
      <w:divBdr>
        <w:top w:val="none" w:sz="0" w:space="0" w:color="auto"/>
        <w:left w:val="none" w:sz="0" w:space="0" w:color="auto"/>
        <w:bottom w:val="none" w:sz="0" w:space="0" w:color="auto"/>
        <w:right w:val="none" w:sz="0" w:space="0" w:color="auto"/>
      </w:divBdr>
    </w:div>
    <w:div w:id="1716003246">
      <w:bodyDiv w:val="1"/>
      <w:marLeft w:val="0"/>
      <w:marRight w:val="0"/>
      <w:marTop w:val="0"/>
      <w:marBottom w:val="0"/>
      <w:divBdr>
        <w:top w:val="none" w:sz="0" w:space="0" w:color="auto"/>
        <w:left w:val="none" w:sz="0" w:space="0" w:color="auto"/>
        <w:bottom w:val="none" w:sz="0" w:space="0" w:color="auto"/>
        <w:right w:val="none" w:sz="0" w:space="0" w:color="auto"/>
      </w:divBdr>
    </w:div>
    <w:div w:id="1727996103">
      <w:bodyDiv w:val="1"/>
      <w:marLeft w:val="0"/>
      <w:marRight w:val="0"/>
      <w:marTop w:val="0"/>
      <w:marBottom w:val="0"/>
      <w:divBdr>
        <w:top w:val="none" w:sz="0" w:space="0" w:color="auto"/>
        <w:left w:val="none" w:sz="0" w:space="0" w:color="auto"/>
        <w:bottom w:val="none" w:sz="0" w:space="0" w:color="auto"/>
        <w:right w:val="none" w:sz="0" w:space="0" w:color="auto"/>
      </w:divBdr>
      <w:divsChild>
        <w:div w:id="1667053164">
          <w:marLeft w:val="0"/>
          <w:marRight w:val="0"/>
          <w:marTop w:val="0"/>
          <w:marBottom w:val="0"/>
          <w:divBdr>
            <w:top w:val="none" w:sz="0" w:space="0" w:color="auto"/>
            <w:left w:val="none" w:sz="0" w:space="0" w:color="auto"/>
            <w:bottom w:val="none" w:sz="0" w:space="0" w:color="auto"/>
            <w:right w:val="none" w:sz="0" w:space="0" w:color="auto"/>
          </w:divBdr>
          <w:divsChild>
            <w:div w:id="1213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24729">
      <w:bodyDiv w:val="1"/>
      <w:marLeft w:val="0"/>
      <w:marRight w:val="0"/>
      <w:marTop w:val="0"/>
      <w:marBottom w:val="0"/>
      <w:divBdr>
        <w:top w:val="none" w:sz="0" w:space="0" w:color="auto"/>
        <w:left w:val="none" w:sz="0" w:space="0" w:color="auto"/>
        <w:bottom w:val="none" w:sz="0" w:space="0" w:color="auto"/>
        <w:right w:val="none" w:sz="0" w:space="0" w:color="auto"/>
      </w:divBdr>
      <w:divsChild>
        <w:div w:id="899947498">
          <w:marLeft w:val="0"/>
          <w:marRight w:val="0"/>
          <w:marTop w:val="0"/>
          <w:marBottom w:val="0"/>
          <w:divBdr>
            <w:top w:val="none" w:sz="0" w:space="0" w:color="auto"/>
            <w:left w:val="none" w:sz="0" w:space="0" w:color="auto"/>
            <w:bottom w:val="none" w:sz="0" w:space="0" w:color="auto"/>
            <w:right w:val="none" w:sz="0" w:space="0" w:color="auto"/>
          </w:divBdr>
          <w:divsChild>
            <w:div w:id="205222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05467">
      <w:bodyDiv w:val="1"/>
      <w:marLeft w:val="0"/>
      <w:marRight w:val="0"/>
      <w:marTop w:val="0"/>
      <w:marBottom w:val="0"/>
      <w:divBdr>
        <w:top w:val="none" w:sz="0" w:space="0" w:color="auto"/>
        <w:left w:val="none" w:sz="0" w:space="0" w:color="auto"/>
        <w:bottom w:val="none" w:sz="0" w:space="0" w:color="auto"/>
        <w:right w:val="none" w:sz="0" w:space="0" w:color="auto"/>
      </w:divBdr>
    </w:div>
    <w:div w:id="1793938267">
      <w:bodyDiv w:val="1"/>
      <w:marLeft w:val="0"/>
      <w:marRight w:val="0"/>
      <w:marTop w:val="0"/>
      <w:marBottom w:val="0"/>
      <w:divBdr>
        <w:top w:val="none" w:sz="0" w:space="0" w:color="auto"/>
        <w:left w:val="none" w:sz="0" w:space="0" w:color="auto"/>
        <w:bottom w:val="none" w:sz="0" w:space="0" w:color="auto"/>
        <w:right w:val="none" w:sz="0" w:space="0" w:color="auto"/>
      </w:divBdr>
    </w:div>
    <w:div w:id="1907185087">
      <w:bodyDiv w:val="1"/>
      <w:marLeft w:val="0"/>
      <w:marRight w:val="0"/>
      <w:marTop w:val="0"/>
      <w:marBottom w:val="0"/>
      <w:divBdr>
        <w:top w:val="none" w:sz="0" w:space="0" w:color="auto"/>
        <w:left w:val="none" w:sz="0" w:space="0" w:color="auto"/>
        <w:bottom w:val="none" w:sz="0" w:space="0" w:color="auto"/>
        <w:right w:val="none" w:sz="0" w:space="0" w:color="auto"/>
      </w:divBdr>
    </w:div>
    <w:div w:id="1954358044">
      <w:bodyDiv w:val="1"/>
      <w:marLeft w:val="0"/>
      <w:marRight w:val="0"/>
      <w:marTop w:val="0"/>
      <w:marBottom w:val="0"/>
      <w:divBdr>
        <w:top w:val="none" w:sz="0" w:space="0" w:color="auto"/>
        <w:left w:val="none" w:sz="0" w:space="0" w:color="auto"/>
        <w:bottom w:val="none" w:sz="0" w:space="0" w:color="auto"/>
        <w:right w:val="none" w:sz="0" w:space="0" w:color="auto"/>
      </w:divBdr>
    </w:div>
    <w:div w:id="2059935341">
      <w:bodyDiv w:val="1"/>
      <w:marLeft w:val="0"/>
      <w:marRight w:val="0"/>
      <w:marTop w:val="0"/>
      <w:marBottom w:val="0"/>
      <w:divBdr>
        <w:top w:val="none" w:sz="0" w:space="0" w:color="auto"/>
        <w:left w:val="none" w:sz="0" w:space="0" w:color="auto"/>
        <w:bottom w:val="none" w:sz="0" w:space="0" w:color="auto"/>
        <w:right w:val="none" w:sz="0" w:space="0" w:color="auto"/>
      </w:divBdr>
    </w:div>
    <w:div w:id="2105682468">
      <w:bodyDiv w:val="1"/>
      <w:marLeft w:val="0"/>
      <w:marRight w:val="0"/>
      <w:marTop w:val="0"/>
      <w:marBottom w:val="0"/>
      <w:divBdr>
        <w:top w:val="none" w:sz="0" w:space="0" w:color="auto"/>
        <w:left w:val="none" w:sz="0" w:space="0" w:color="auto"/>
        <w:bottom w:val="none" w:sz="0" w:space="0" w:color="auto"/>
        <w:right w:val="none" w:sz="0" w:space="0" w:color="auto"/>
      </w:divBdr>
      <w:divsChild>
        <w:div w:id="1320226960">
          <w:marLeft w:val="0"/>
          <w:marRight w:val="0"/>
          <w:marTop w:val="0"/>
          <w:marBottom w:val="0"/>
          <w:divBdr>
            <w:top w:val="none" w:sz="0" w:space="0" w:color="auto"/>
            <w:left w:val="none" w:sz="0" w:space="0" w:color="auto"/>
            <w:bottom w:val="none" w:sz="0" w:space="0" w:color="auto"/>
            <w:right w:val="none" w:sz="0" w:space="0" w:color="auto"/>
          </w:divBdr>
          <w:divsChild>
            <w:div w:id="1697385845">
              <w:marLeft w:val="0"/>
              <w:marRight w:val="0"/>
              <w:marTop w:val="0"/>
              <w:marBottom w:val="0"/>
              <w:divBdr>
                <w:top w:val="none" w:sz="0" w:space="0" w:color="auto"/>
                <w:left w:val="none" w:sz="0" w:space="0" w:color="auto"/>
                <w:bottom w:val="none" w:sz="0" w:space="0" w:color="auto"/>
                <w:right w:val="none" w:sz="0" w:space="0" w:color="auto"/>
              </w:divBdr>
              <w:divsChild>
                <w:div w:id="57489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68C40-CCBA-4406-B6D9-757F0511D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5930</Words>
  <Characters>33803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2021-08-10T13:12:00Z</dcterms:created>
  <dcterms:modified xsi:type="dcterms:W3CDTF">2021-08-10T13:12:00Z</dcterms:modified>
</cp:coreProperties>
</file>