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9C1" w:rsidRDefault="000069C1" w:rsidP="000069C1">
      <w:pPr>
        <w:jc w:val="center"/>
        <w:rPr>
          <w:rFonts w:ascii="Arial" w:hAnsi="Arial" w:cs="Arial"/>
          <w:b/>
          <w:sz w:val="36"/>
          <w:szCs w:val="24"/>
          <w:u w:val="double" w:color="000000" w:themeColor="text1"/>
        </w:rPr>
      </w:pPr>
      <w:r w:rsidRPr="00851E80">
        <w:rPr>
          <w:rFonts w:ascii="Arial" w:hAnsi="Arial" w:cs="Arial"/>
          <w:b/>
          <w:color w:val="FF0000"/>
          <w:sz w:val="96"/>
          <w:szCs w:val="52"/>
          <w:u w:val="double" w:color="000000" w:themeColor="text1"/>
        </w:rPr>
        <w:t>S</w:t>
      </w:r>
      <w:r w:rsidRPr="00851E80">
        <w:rPr>
          <w:rFonts w:ascii="Arial" w:hAnsi="Arial" w:cs="Arial"/>
          <w:b/>
          <w:sz w:val="96"/>
          <w:szCs w:val="52"/>
          <w:u w:val="double" w:color="000000" w:themeColor="text1"/>
        </w:rPr>
        <w:t>C</w:t>
      </w:r>
      <w:r w:rsidRPr="00851E80">
        <w:rPr>
          <w:rFonts w:ascii="Arial" w:hAnsi="Arial" w:cs="Arial"/>
          <w:b/>
          <w:color w:val="FF0000"/>
          <w:sz w:val="96"/>
          <w:szCs w:val="52"/>
          <w:u w:val="double" w:color="000000" w:themeColor="text1"/>
        </w:rPr>
        <w:t>S</w:t>
      </w:r>
      <w:r w:rsidRPr="00851E80">
        <w:rPr>
          <w:rFonts w:ascii="Arial" w:hAnsi="Arial" w:cs="Arial"/>
          <w:b/>
          <w:sz w:val="96"/>
          <w:szCs w:val="52"/>
          <w:u w:val="double" w:color="000000" w:themeColor="text1"/>
        </w:rPr>
        <w:t xml:space="preserve"> </w:t>
      </w:r>
      <w:r w:rsidRPr="00C64164">
        <w:rPr>
          <w:rFonts w:ascii="Arial" w:hAnsi="Arial" w:cs="Arial"/>
          <w:b/>
          <w:color w:val="FF0000"/>
          <w:sz w:val="44"/>
          <w:szCs w:val="44"/>
          <w:u w:val="double" w:color="000000" w:themeColor="text1"/>
        </w:rPr>
        <w:t>S</w:t>
      </w:r>
      <w:r w:rsidRPr="00C01AFF">
        <w:rPr>
          <w:rFonts w:ascii="Arial" w:hAnsi="Arial" w:cs="Arial"/>
          <w:b/>
          <w:color w:val="FF0000"/>
          <w:sz w:val="36"/>
          <w:szCs w:val="24"/>
          <w:u w:val="double" w:color="000000" w:themeColor="text1"/>
        </w:rPr>
        <w:t>USTAINABLE</w:t>
      </w:r>
      <w:r w:rsidRPr="00851E80">
        <w:rPr>
          <w:rFonts w:ascii="Arial" w:hAnsi="Arial" w:cs="Arial"/>
          <w:b/>
          <w:sz w:val="36"/>
          <w:szCs w:val="24"/>
          <w:u w:val="double" w:color="000000" w:themeColor="text1"/>
        </w:rPr>
        <w:t xml:space="preserve"> </w:t>
      </w:r>
      <w:r w:rsidRPr="00C64164">
        <w:rPr>
          <w:rFonts w:ascii="Arial" w:hAnsi="Arial" w:cs="Arial"/>
          <w:b/>
          <w:sz w:val="44"/>
          <w:szCs w:val="44"/>
          <w:u w:val="double" w:color="000000" w:themeColor="text1"/>
        </w:rPr>
        <w:t>C</w:t>
      </w:r>
      <w:r w:rsidRPr="00851E80">
        <w:rPr>
          <w:rFonts w:ascii="Arial" w:hAnsi="Arial" w:cs="Arial"/>
          <w:b/>
          <w:sz w:val="36"/>
          <w:szCs w:val="24"/>
          <w:u w:val="double" w:color="000000" w:themeColor="text1"/>
        </w:rPr>
        <w:t xml:space="preserve">IVIL </w:t>
      </w:r>
      <w:r w:rsidRPr="00C64164">
        <w:rPr>
          <w:rFonts w:ascii="Arial" w:hAnsi="Arial" w:cs="Arial"/>
          <w:b/>
          <w:color w:val="FF0000"/>
          <w:sz w:val="44"/>
          <w:szCs w:val="44"/>
          <w:u w:val="double" w:color="000000" w:themeColor="text1"/>
        </w:rPr>
        <w:t>S</w:t>
      </w:r>
      <w:r w:rsidRPr="00C01AFF">
        <w:rPr>
          <w:rFonts w:ascii="Arial" w:hAnsi="Arial" w:cs="Arial"/>
          <w:b/>
          <w:color w:val="FF0000"/>
          <w:sz w:val="36"/>
          <w:szCs w:val="24"/>
          <w:u w:val="double" w:color="000000" w:themeColor="text1"/>
        </w:rPr>
        <w:t>OLUTIONS</w:t>
      </w:r>
      <w:r w:rsidRPr="00851E80">
        <w:rPr>
          <w:rFonts w:ascii="Arial" w:hAnsi="Arial" w:cs="Arial"/>
          <w:b/>
          <w:sz w:val="36"/>
          <w:szCs w:val="24"/>
          <w:u w:val="double" w:color="000000" w:themeColor="text1"/>
        </w:rPr>
        <w:t xml:space="preserve"> </w:t>
      </w:r>
    </w:p>
    <w:p w:rsidR="00EF26C7" w:rsidRDefault="00EF26C7" w:rsidP="000069C1">
      <w:pPr>
        <w:jc w:val="center"/>
        <w:rPr>
          <w:rFonts w:ascii="Arial" w:hAnsi="Arial" w:cs="Arial"/>
          <w:b/>
          <w:sz w:val="36"/>
          <w:szCs w:val="24"/>
          <w:u w:val="double" w:color="000000" w:themeColor="text1"/>
        </w:rPr>
      </w:pPr>
    </w:p>
    <w:p w:rsidR="00EF26C7" w:rsidRDefault="002C74DF" w:rsidP="000069C1">
      <w:pPr>
        <w:jc w:val="center"/>
        <w:rPr>
          <w:rFonts w:ascii="Arial" w:hAnsi="Arial" w:cs="Arial"/>
          <w:b/>
          <w:sz w:val="96"/>
          <w:szCs w:val="24"/>
          <w:u w:val="single" w:color="000000" w:themeColor="text1"/>
        </w:rPr>
      </w:pPr>
      <w:r>
        <w:rPr>
          <w:rFonts w:ascii="Arial" w:hAnsi="Arial" w:cs="Arial"/>
          <w:b/>
          <w:sz w:val="96"/>
          <w:szCs w:val="24"/>
          <w:u w:val="single" w:color="000000" w:themeColor="text1"/>
        </w:rPr>
        <w:t>Feasibility Study</w:t>
      </w:r>
      <w:r w:rsidR="00EF26C7">
        <w:rPr>
          <w:rFonts w:ascii="Arial" w:hAnsi="Arial" w:cs="Arial"/>
          <w:b/>
          <w:sz w:val="96"/>
          <w:szCs w:val="24"/>
          <w:u w:val="single" w:color="000000" w:themeColor="text1"/>
        </w:rPr>
        <w:t xml:space="preserve"> </w:t>
      </w:r>
    </w:p>
    <w:p w:rsidR="00455DC3" w:rsidRDefault="00D46696" w:rsidP="000069C1">
      <w:pPr>
        <w:jc w:val="center"/>
        <w:rPr>
          <w:rFonts w:ascii="Arial" w:hAnsi="Arial" w:cs="Arial"/>
          <w:b/>
          <w:sz w:val="96"/>
          <w:szCs w:val="24"/>
          <w:u w:val="single" w:color="000000" w:themeColor="text1"/>
        </w:rPr>
      </w:pPr>
      <w:r>
        <w:rPr>
          <w:rFonts w:ascii="Arial" w:hAnsi="Arial" w:cs="Arial"/>
          <w:b/>
          <w:sz w:val="48"/>
          <w:szCs w:val="48"/>
          <w:u w:val="single" w:color="000000" w:themeColor="text1"/>
        </w:rPr>
        <w:t>‘</w:t>
      </w:r>
      <w:r w:rsidR="0058204F">
        <w:rPr>
          <w:rFonts w:ascii="Arial" w:hAnsi="Arial" w:cs="Arial"/>
          <w:b/>
          <w:sz w:val="48"/>
          <w:szCs w:val="48"/>
          <w:u w:val="single" w:color="000000" w:themeColor="text1"/>
        </w:rPr>
        <w:t xml:space="preserve">Prince </w:t>
      </w:r>
      <w:proofErr w:type="gramStart"/>
      <w:r w:rsidR="0058204F">
        <w:rPr>
          <w:rFonts w:ascii="Arial" w:hAnsi="Arial" w:cs="Arial"/>
          <w:b/>
          <w:sz w:val="48"/>
          <w:szCs w:val="48"/>
          <w:u w:val="single" w:color="000000" w:themeColor="text1"/>
        </w:rPr>
        <w:t>Of</w:t>
      </w:r>
      <w:proofErr w:type="gramEnd"/>
      <w:r w:rsidR="0058204F">
        <w:rPr>
          <w:rFonts w:ascii="Arial" w:hAnsi="Arial" w:cs="Arial"/>
          <w:b/>
          <w:sz w:val="48"/>
          <w:szCs w:val="48"/>
          <w:u w:val="single" w:color="000000" w:themeColor="text1"/>
        </w:rPr>
        <w:t xml:space="preserve"> Wales D</w:t>
      </w:r>
      <w:r w:rsidR="00EF26C7">
        <w:rPr>
          <w:rFonts w:ascii="Arial" w:hAnsi="Arial" w:cs="Arial"/>
          <w:b/>
          <w:sz w:val="48"/>
          <w:szCs w:val="48"/>
          <w:u w:val="single" w:color="000000" w:themeColor="text1"/>
        </w:rPr>
        <w:t>ock</w:t>
      </w:r>
      <w:r>
        <w:rPr>
          <w:rFonts w:ascii="Arial" w:hAnsi="Arial" w:cs="Arial"/>
          <w:b/>
          <w:sz w:val="48"/>
          <w:szCs w:val="48"/>
          <w:u w:val="single" w:color="000000" w:themeColor="text1"/>
        </w:rPr>
        <w:t>’</w:t>
      </w:r>
      <w:r w:rsidR="0058204F">
        <w:rPr>
          <w:rFonts w:ascii="Arial" w:hAnsi="Arial" w:cs="Arial"/>
          <w:b/>
          <w:sz w:val="48"/>
          <w:szCs w:val="48"/>
          <w:u w:val="single" w:color="000000" w:themeColor="text1"/>
        </w:rPr>
        <w:t xml:space="preserve"> F</w:t>
      </w:r>
      <w:r w:rsidR="00EF26C7">
        <w:rPr>
          <w:rFonts w:ascii="Arial" w:hAnsi="Arial" w:cs="Arial"/>
          <w:b/>
          <w:sz w:val="48"/>
          <w:szCs w:val="48"/>
          <w:u w:val="single" w:color="000000" w:themeColor="text1"/>
        </w:rPr>
        <w:t>ootbridge</w:t>
      </w:r>
      <w:r w:rsidR="0058204F">
        <w:rPr>
          <w:rFonts w:ascii="Arial" w:hAnsi="Arial" w:cs="Arial"/>
          <w:b/>
          <w:sz w:val="48"/>
          <w:szCs w:val="48"/>
          <w:u w:val="single" w:color="000000" w:themeColor="text1"/>
        </w:rPr>
        <w:t xml:space="preserve"> &amp; Attached Moorings</w:t>
      </w:r>
      <w:r w:rsidR="00455DC3">
        <w:rPr>
          <w:rFonts w:ascii="Arial" w:hAnsi="Arial" w:cs="Arial"/>
          <w:b/>
          <w:sz w:val="96"/>
          <w:szCs w:val="24"/>
          <w:u w:val="single" w:color="000000" w:themeColor="text1"/>
        </w:rPr>
        <w:t xml:space="preserve"> </w:t>
      </w:r>
    </w:p>
    <w:p w:rsidR="00455DC3" w:rsidRDefault="00455DC3" w:rsidP="000069C1">
      <w:pPr>
        <w:jc w:val="center"/>
        <w:rPr>
          <w:rFonts w:ascii="Arial" w:hAnsi="Arial" w:cs="Arial"/>
          <w:b/>
          <w:sz w:val="36"/>
          <w:szCs w:val="24"/>
          <w:u w:val="single" w:color="000000" w:themeColor="text1"/>
        </w:rPr>
      </w:pPr>
      <w:r>
        <w:rPr>
          <w:rFonts w:ascii="Arial" w:hAnsi="Arial" w:cs="Arial"/>
          <w:b/>
          <w:sz w:val="36"/>
          <w:szCs w:val="24"/>
          <w:u w:val="single" w:color="000000" w:themeColor="text1"/>
        </w:rPr>
        <w:t>Author: Ben Kneeshaw</w:t>
      </w:r>
      <w:r w:rsidR="00815DF6">
        <w:rPr>
          <w:rFonts w:ascii="Arial" w:hAnsi="Arial" w:cs="Arial"/>
          <w:b/>
          <w:sz w:val="36"/>
          <w:szCs w:val="24"/>
          <w:u w:val="single" w:color="000000" w:themeColor="text1"/>
        </w:rPr>
        <w:t xml:space="preserve"> (1902457)</w:t>
      </w:r>
      <w:r>
        <w:rPr>
          <w:rFonts w:ascii="Arial" w:hAnsi="Arial" w:cs="Arial"/>
          <w:b/>
          <w:sz w:val="36"/>
          <w:szCs w:val="24"/>
          <w:u w:val="single" w:color="000000" w:themeColor="text1"/>
        </w:rPr>
        <w:t xml:space="preserve"> </w:t>
      </w:r>
    </w:p>
    <w:p w:rsidR="00455DC3" w:rsidRPr="00E220AF" w:rsidRDefault="00455DC3" w:rsidP="000069C1">
      <w:pPr>
        <w:jc w:val="center"/>
        <w:rPr>
          <w:rFonts w:ascii="Arial" w:hAnsi="Arial" w:cs="Arial"/>
          <w:b/>
          <w:sz w:val="36"/>
          <w:szCs w:val="24"/>
          <w:u w:val="single" w:color="000000" w:themeColor="text1"/>
        </w:rPr>
      </w:pPr>
      <w:r>
        <w:rPr>
          <w:rFonts w:ascii="Arial" w:hAnsi="Arial" w:cs="Arial"/>
          <w:b/>
          <w:sz w:val="36"/>
          <w:szCs w:val="24"/>
          <w:u w:val="single" w:color="000000" w:themeColor="text1"/>
        </w:rPr>
        <w:t xml:space="preserve">Date: </w:t>
      </w:r>
      <w:r w:rsidR="00A3150F">
        <w:rPr>
          <w:rFonts w:ascii="Arial" w:hAnsi="Arial" w:cs="Arial"/>
          <w:b/>
          <w:sz w:val="36"/>
          <w:szCs w:val="24"/>
          <w:u w:val="single" w:color="000000" w:themeColor="text1"/>
        </w:rPr>
        <w:t>17.05</w:t>
      </w:r>
      <w:r w:rsidR="006A7FA9">
        <w:rPr>
          <w:rFonts w:ascii="Arial" w:hAnsi="Arial" w:cs="Arial"/>
          <w:b/>
          <w:sz w:val="36"/>
          <w:szCs w:val="24"/>
          <w:u w:val="single" w:color="000000" w:themeColor="text1"/>
        </w:rPr>
        <w:t>.22</w:t>
      </w:r>
      <w:r>
        <w:rPr>
          <w:rFonts w:ascii="Arial" w:hAnsi="Arial" w:cs="Arial"/>
          <w:b/>
          <w:sz w:val="36"/>
          <w:szCs w:val="24"/>
          <w:u w:val="single" w:color="000000" w:themeColor="text1"/>
        </w:rPr>
        <w:t xml:space="preserve"> </w:t>
      </w:r>
      <w:r w:rsidR="00EF26C7">
        <w:rPr>
          <w:rFonts w:ascii="Arial" w:hAnsi="Arial" w:cs="Arial"/>
          <w:b/>
          <w:sz w:val="36"/>
          <w:szCs w:val="24"/>
          <w:u w:val="single" w:color="000000" w:themeColor="text1"/>
        </w:rPr>
        <w:t xml:space="preserve"> </w:t>
      </w:r>
      <w:bookmarkStart w:id="0" w:name="_GoBack"/>
      <w:bookmarkEnd w:id="0"/>
    </w:p>
    <w:p w:rsidR="0058204F" w:rsidRDefault="00EF26C7" w:rsidP="000069C1">
      <w:pPr>
        <w:jc w:val="center"/>
        <w:rPr>
          <w:rFonts w:ascii="Arial" w:hAnsi="Arial" w:cs="Arial"/>
          <w:b/>
          <w:sz w:val="36"/>
          <w:szCs w:val="24"/>
          <w:u w:val="single" w:color="000000" w:themeColor="text1"/>
        </w:rPr>
      </w:pPr>
      <w:r w:rsidRPr="00EF26C7">
        <w:rPr>
          <w:rFonts w:ascii="Arial" w:hAnsi="Arial" w:cs="Arial"/>
          <w:b/>
          <w:noProof/>
          <w:sz w:val="36"/>
          <w:szCs w:val="24"/>
          <w:lang w:eastAsia="en-GB"/>
        </w:rPr>
        <w:drawing>
          <wp:inline distT="0" distB="0" distL="0" distR="0" wp14:anchorId="22CFEF5A" wp14:editId="1E1E22CB">
            <wp:extent cx="5707763" cy="39909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1.jpg"/>
                    <pic:cNvPicPr/>
                  </pic:nvPicPr>
                  <pic:blipFill rotWithShape="1">
                    <a:blip r:embed="rId9" cstate="print">
                      <a:extLst>
                        <a:ext uri="{28A0092B-C50C-407E-A947-70E740481C1C}">
                          <a14:useLocalDpi xmlns:a14="http://schemas.microsoft.com/office/drawing/2010/main" val="0"/>
                        </a:ext>
                      </a:extLst>
                    </a:blip>
                    <a:srcRect l="7973" t="8221" r="6977" b="7686"/>
                    <a:stretch/>
                  </pic:blipFill>
                  <pic:spPr bwMode="auto">
                    <a:xfrm>
                      <a:off x="0" y="0"/>
                      <a:ext cx="5705235" cy="3989208"/>
                    </a:xfrm>
                    <a:prstGeom prst="rect">
                      <a:avLst/>
                    </a:prstGeom>
                    <a:ln>
                      <a:noFill/>
                    </a:ln>
                    <a:extLst>
                      <a:ext uri="{53640926-AAD7-44D8-BBD7-CCE9431645EC}">
                        <a14:shadowObscured xmlns:a14="http://schemas.microsoft.com/office/drawing/2010/main"/>
                      </a:ext>
                    </a:extLst>
                  </pic:spPr>
                </pic:pic>
              </a:graphicData>
            </a:graphic>
          </wp:inline>
        </w:drawing>
      </w:r>
    </w:p>
    <w:p w:rsidR="00E220AF" w:rsidRDefault="00E220AF" w:rsidP="000069C1">
      <w:pPr>
        <w:jc w:val="center"/>
        <w:rPr>
          <w:rFonts w:ascii="Arial" w:hAnsi="Arial" w:cs="Arial"/>
          <w:b/>
          <w:sz w:val="32"/>
          <w:szCs w:val="32"/>
          <w:u w:val="single" w:color="000000" w:themeColor="text1"/>
        </w:rPr>
      </w:pPr>
    </w:p>
    <w:p w:rsidR="009F5005" w:rsidRPr="00A61A57" w:rsidRDefault="009F5005" w:rsidP="000069C1">
      <w:pPr>
        <w:jc w:val="center"/>
        <w:rPr>
          <w:rFonts w:ascii="Arial" w:hAnsi="Arial" w:cs="Arial"/>
          <w:b/>
          <w:sz w:val="32"/>
          <w:szCs w:val="32"/>
          <w:u w:val="single" w:color="000000" w:themeColor="text1"/>
        </w:rPr>
      </w:pPr>
      <w:r w:rsidRPr="00A61A57">
        <w:rPr>
          <w:rFonts w:ascii="Arial" w:hAnsi="Arial" w:cs="Arial"/>
          <w:b/>
          <w:sz w:val="32"/>
          <w:szCs w:val="32"/>
          <w:u w:val="single" w:color="000000" w:themeColor="text1"/>
        </w:rPr>
        <w:lastRenderedPageBreak/>
        <w:t xml:space="preserve">List of figures </w:t>
      </w:r>
    </w:p>
    <w:tbl>
      <w:tblPr>
        <w:tblStyle w:val="TableGrid"/>
        <w:tblW w:w="0" w:type="auto"/>
        <w:tblLook w:val="04A0" w:firstRow="1" w:lastRow="0" w:firstColumn="1" w:lastColumn="0" w:noHBand="0" w:noVBand="1"/>
      </w:tblPr>
      <w:tblGrid>
        <w:gridCol w:w="1101"/>
        <w:gridCol w:w="850"/>
        <w:gridCol w:w="7291"/>
      </w:tblGrid>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Figure</w:t>
            </w:r>
          </w:p>
        </w:tc>
        <w:tc>
          <w:tcPr>
            <w:tcW w:w="850" w:type="dxa"/>
          </w:tcPr>
          <w:p w:rsidR="00A61A57" w:rsidRPr="004355BD" w:rsidRDefault="004355BD" w:rsidP="000069C1">
            <w:pPr>
              <w:jc w:val="center"/>
              <w:rPr>
                <w:rFonts w:ascii="Arial" w:hAnsi="Arial" w:cs="Arial"/>
                <w:b/>
                <w:sz w:val="24"/>
                <w:szCs w:val="24"/>
              </w:rPr>
            </w:pPr>
            <w:r w:rsidRPr="004355BD">
              <w:rPr>
                <w:rFonts w:ascii="Arial" w:hAnsi="Arial" w:cs="Arial"/>
                <w:b/>
                <w:sz w:val="24"/>
                <w:szCs w:val="24"/>
              </w:rPr>
              <w:t>P</w:t>
            </w:r>
            <w:r>
              <w:rPr>
                <w:rFonts w:ascii="Arial" w:hAnsi="Arial" w:cs="Arial"/>
                <w:b/>
                <w:sz w:val="24"/>
                <w:szCs w:val="24"/>
              </w:rPr>
              <w:t>age</w:t>
            </w:r>
          </w:p>
        </w:tc>
        <w:tc>
          <w:tcPr>
            <w:tcW w:w="7291" w:type="dxa"/>
          </w:tcPr>
          <w:p w:rsidR="00A61A57" w:rsidRPr="004355BD" w:rsidRDefault="004355BD" w:rsidP="000069C1">
            <w:pPr>
              <w:jc w:val="center"/>
              <w:rPr>
                <w:rFonts w:ascii="Arial" w:hAnsi="Arial" w:cs="Arial"/>
                <w:b/>
                <w:sz w:val="24"/>
                <w:szCs w:val="24"/>
              </w:rPr>
            </w:pPr>
            <w:r>
              <w:rPr>
                <w:rFonts w:ascii="Arial" w:hAnsi="Arial" w:cs="Arial"/>
                <w:b/>
                <w:sz w:val="24"/>
                <w:szCs w:val="24"/>
              </w:rPr>
              <w:t>Description</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7</w:t>
            </w:r>
          </w:p>
        </w:tc>
        <w:tc>
          <w:tcPr>
            <w:tcW w:w="7291" w:type="dxa"/>
          </w:tcPr>
          <w:p w:rsidR="00A61A57" w:rsidRPr="004355BD" w:rsidRDefault="004355BD" w:rsidP="000069C1">
            <w:pPr>
              <w:jc w:val="center"/>
              <w:rPr>
                <w:rFonts w:ascii="Arial" w:hAnsi="Arial" w:cs="Arial"/>
                <w:sz w:val="24"/>
                <w:szCs w:val="24"/>
              </w:rPr>
            </w:pPr>
            <w:r>
              <w:rPr>
                <w:rFonts w:ascii="Arial" w:hAnsi="Arial" w:cs="Arial"/>
                <w:sz w:val="24"/>
                <w:szCs w:val="24"/>
              </w:rPr>
              <w:t>Plan showing proposed location of footbridge</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2</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10</w:t>
            </w:r>
          </w:p>
        </w:tc>
        <w:tc>
          <w:tcPr>
            <w:tcW w:w="7291" w:type="dxa"/>
          </w:tcPr>
          <w:p w:rsidR="00A61A57" w:rsidRPr="004355BD" w:rsidRDefault="004355BD" w:rsidP="000069C1">
            <w:pPr>
              <w:jc w:val="center"/>
              <w:rPr>
                <w:rFonts w:ascii="Arial" w:hAnsi="Arial" w:cs="Arial"/>
                <w:sz w:val="24"/>
                <w:szCs w:val="24"/>
              </w:rPr>
            </w:pPr>
            <w:r>
              <w:rPr>
                <w:rFonts w:ascii="Arial" w:hAnsi="Arial" w:cs="Arial"/>
                <w:sz w:val="24"/>
                <w:szCs w:val="24"/>
              </w:rPr>
              <w:t>Rights of way</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3</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11</w:t>
            </w:r>
          </w:p>
        </w:tc>
        <w:tc>
          <w:tcPr>
            <w:tcW w:w="7291" w:type="dxa"/>
          </w:tcPr>
          <w:p w:rsidR="00A61A57" w:rsidRPr="004355BD" w:rsidRDefault="004355BD" w:rsidP="000069C1">
            <w:pPr>
              <w:jc w:val="center"/>
              <w:rPr>
                <w:rFonts w:ascii="Arial" w:hAnsi="Arial" w:cs="Arial"/>
                <w:sz w:val="24"/>
                <w:szCs w:val="24"/>
              </w:rPr>
            </w:pPr>
            <w:r>
              <w:rPr>
                <w:rFonts w:ascii="Arial" w:hAnsi="Arial" w:cs="Arial"/>
                <w:sz w:val="24"/>
                <w:szCs w:val="24"/>
              </w:rPr>
              <w:t>Geology underwater at the dock</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4</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14</w:t>
            </w:r>
          </w:p>
        </w:tc>
        <w:tc>
          <w:tcPr>
            <w:tcW w:w="7291" w:type="dxa"/>
          </w:tcPr>
          <w:p w:rsidR="00A61A57" w:rsidRPr="004355BD" w:rsidRDefault="00AA2A58" w:rsidP="000069C1">
            <w:pPr>
              <w:jc w:val="center"/>
              <w:rPr>
                <w:rFonts w:ascii="Arial" w:hAnsi="Arial" w:cs="Arial"/>
                <w:sz w:val="24"/>
                <w:szCs w:val="24"/>
              </w:rPr>
            </w:pPr>
            <w:r>
              <w:rPr>
                <w:rFonts w:ascii="Arial" w:hAnsi="Arial" w:cs="Arial"/>
                <w:sz w:val="24"/>
                <w:szCs w:val="24"/>
              </w:rPr>
              <w:t xml:space="preserve">Map of archaeological points of interest </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5</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15</w:t>
            </w:r>
          </w:p>
        </w:tc>
        <w:tc>
          <w:tcPr>
            <w:tcW w:w="7291" w:type="dxa"/>
          </w:tcPr>
          <w:p w:rsidR="00A61A57" w:rsidRPr="004355BD" w:rsidRDefault="00AA2A58" w:rsidP="000069C1">
            <w:pPr>
              <w:jc w:val="center"/>
              <w:rPr>
                <w:rFonts w:ascii="Arial" w:hAnsi="Arial" w:cs="Arial"/>
                <w:sz w:val="24"/>
                <w:szCs w:val="24"/>
              </w:rPr>
            </w:pPr>
            <w:r>
              <w:rPr>
                <w:rFonts w:ascii="Arial" w:hAnsi="Arial" w:cs="Arial"/>
                <w:sz w:val="24"/>
                <w:szCs w:val="24"/>
              </w:rPr>
              <w:t>SSI/SSSI/AONB areas of interest</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6</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16</w:t>
            </w:r>
          </w:p>
        </w:tc>
        <w:tc>
          <w:tcPr>
            <w:tcW w:w="7291" w:type="dxa"/>
          </w:tcPr>
          <w:p w:rsidR="00A61A57" w:rsidRPr="004355BD" w:rsidRDefault="00AA2A58" w:rsidP="000069C1">
            <w:pPr>
              <w:jc w:val="center"/>
              <w:rPr>
                <w:rFonts w:ascii="Arial" w:hAnsi="Arial" w:cs="Arial"/>
                <w:sz w:val="24"/>
                <w:szCs w:val="24"/>
              </w:rPr>
            </w:pPr>
            <w:r>
              <w:rPr>
                <w:rFonts w:ascii="Arial" w:hAnsi="Arial" w:cs="Arial"/>
                <w:sz w:val="24"/>
                <w:szCs w:val="24"/>
              </w:rPr>
              <w:t>Photo showing eastbound section of north dock footpath</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7</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16</w:t>
            </w:r>
          </w:p>
        </w:tc>
        <w:tc>
          <w:tcPr>
            <w:tcW w:w="7291" w:type="dxa"/>
          </w:tcPr>
          <w:p w:rsidR="00A61A57" w:rsidRPr="004355BD" w:rsidRDefault="005822C7" w:rsidP="000069C1">
            <w:pPr>
              <w:jc w:val="center"/>
              <w:rPr>
                <w:rFonts w:ascii="Arial" w:hAnsi="Arial" w:cs="Arial"/>
                <w:sz w:val="24"/>
                <w:szCs w:val="24"/>
              </w:rPr>
            </w:pPr>
            <w:r>
              <w:rPr>
                <w:rFonts w:ascii="Arial" w:hAnsi="Arial" w:cs="Arial"/>
                <w:sz w:val="24"/>
                <w:szCs w:val="24"/>
              </w:rPr>
              <w:t>P</w:t>
            </w:r>
            <w:r w:rsidR="000002E3">
              <w:rPr>
                <w:rFonts w:ascii="Arial" w:hAnsi="Arial" w:cs="Arial"/>
                <w:sz w:val="24"/>
                <w:szCs w:val="24"/>
              </w:rPr>
              <w:t>hoto showing access roads to Lan</w:t>
            </w:r>
            <w:r>
              <w:rPr>
                <w:rFonts w:ascii="Arial" w:hAnsi="Arial" w:cs="Arial"/>
                <w:sz w:val="24"/>
                <w:szCs w:val="24"/>
              </w:rPr>
              <w:t xml:space="preserve">gdon road </w:t>
            </w:r>
            <w:r w:rsidR="000002E3">
              <w:rPr>
                <w:rFonts w:ascii="Arial" w:hAnsi="Arial" w:cs="Arial"/>
                <w:sz w:val="24"/>
                <w:szCs w:val="24"/>
              </w:rPr>
              <w:t>roundabout</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8</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17</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the carpark at plot A14b</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9</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17</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westbound section of north dock footpath</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10</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18</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north to south span across dock</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11</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18</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car-park on south side of dock</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12</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19</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westbound path on south-side of dock</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13</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19</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eastbound path on south-side of dock</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14</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20</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Photo showing span across the dock from south to north</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15</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20</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Aerial photo w/ proposed site and alternatives</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16</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21</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OS map w/ proposed site and alternatives</w:t>
            </w:r>
          </w:p>
        </w:tc>
      </w:tr>
      <w:tr w:rsidR="00A61A57" w:rsidTr="004355BD">
        <w:tc>
          <w:tcPr>
            <w:tcW w:w="1101" w:type="dxa"/>
          </w:tcPr>
          <w:p w:rsidR="00A61A57" w:rsidRPr="004355BD" w:rsidRDefault="004355BD" w:rsidP="000069C1">
            <w:pPr>
              <w:jc w:val="center"/>
              <w:rPr>
                <w:rFonts w:ascii="Arial" w:hAnsi="Arial" w:cs="Arial"/>
                <w:b/>
                <w:sz w:val="24"/>
                <w:szCs w:val="24"/>
              </w:rPr>
            </w:pPr>
            <w:r>
              <w:rPr>
                <w:rFonts w:ascii="Arial" w:hAnsi="Arial" w:cs="Arial"/>
                <w:b/>
                <w:sz w:val="24"/>
                <w:szCs w:val="24"/>
              </w:rPr>
              <w:t>17</w:t>
            </w:r>
          </w:p>
        </w:tc>
        <w:tc>
          <w:tcPr>
            <w:tcW w:w="850" w:type="dxa"/>
          </w:tcPr>
          <w:p w:rsidR="00A61A57" w:rsidRPr="004355BD" w:rsidRDefault="004355BD" w:rsidP="000069C1">
            <w:pPr>
              <w:jc w:val="center"/>
              <w:rPr>
                <w:rFonts w:ascii="Arial" w:hAnsi="Arial" w:cs="Arial"/>
                <w:b/>
                <w:sz w:val="24"/>
                <w:szCs w:val="24"/>
              </w:rPr>
            </w:pPr>
            <w:r>
              <w:rPr>
                <w:rFonts w:ascii="Arial" w:hAnsi="Arial" w:cs="Arial"/>
                <w:b/>
                <w:sz w:val="24"/>
                <w:szCs w:val="24"/>
              </w:rPr>
              <w:t>23</w:t>
            </w:r>
          </w:p>
        </w:tc>
        <w:tc>
          <w:tcPr>
            <w:tcW w:w="7291" w:type="dxa"/>
          </w:tcPr>
          <w:p w:rsidR="00A61A57" w:rsidRPr="004355BD" w:rsidRDefault="00C52519" w:rsidP="000069C1">
            <w:pPr>
              <w:jc w:val="center"/>
              <w:rPr>
                <w:rFonts w:ascii="Arial" w:hAnsi="Arial" w:cs="Arial"/>
                <w:sz w:val="24"/>
                <w:szCs w:val="24"/>
              </w:rPr>
            </w:pPr>
            <w:r>
              <w:rPr>
                <w:rFonts w:ascii="Arial" w:hAnsi="Arial" w:cs="Arial"/>
                <w:sz w:val="24"/>
                <w:szCs w:val="24"/>
              </w:rPr>
              <w:t>Table showing flood risk measures required</w:t>
            </w:r>
          </w:p>
        </w:tc>
      </w:tr>
      <w:tr w:rsidR="004355BD" w:rsidTr="004355BD">
        <w:tc>
          <w:tcPr>
            <w:tcW w:w="1101" w:type="dxa"/>
          </w:tcPr>
          <w:p w:rsidR="004355BD" w:rsidRDefault="004355BD" w:rsidP="000069C1">
            <w:pPr>
              <w:jc w:val="center"/>
              <w:rPr>
                <w:rFonts w:ascii="Arial" w:hAnsi="Arial" w:cs="Arial"/>
                <w:b/>
                <w:sz w:val="24"/>
                <w:szCs w:val="24"/>
              </w:rPr>
            </w:pPr>
            <w:r>
              <w:rPr>
                <w:rFonts w:ascii="Arial" w:hAnsi="Arial" w:cs="Arial"/>
                <w:b/>
                <w:sz w:val="24"/>
                <w:szCs w:val="24"/>
              </w:rPr>
              <w:t>18</w:t>
            </w:r>
          </w:p>
        </w:tc>
        <w:tc>
          <w:tcPr>
            <w:tcW w:w="850" w:type="dxa"/>
          </w:tcPr>
          <w:p w:rsidR="004355BD" w:rsidRPr="004355BD" w:rsidRDefault="004355BD" w:rsidP="000069C1">
            <w:pPr>
              <w:jc w:val="center"/>
              <w:rPr>
                <w:rFonts w:ascii="Arial" w:hAnsi="Arial" w:cs="Arial"/>
                <w:b/>
                <w:sz w:val="24"/>
                <w:szCs w:val="24"/>
              </w:rPr>
            </w:pPr>
            <w:r>
              <w:rPr>
                <w:rFonts w:ascii="Arial" w:hAnsi="Arial" w:cs="Arial"/>
                <w:b/>
                <w:sz w:val="24"/>
                <w:szCs w:val="24"/>
              </w:rPr>
              <w:t>24</w:t>
            </w:r>
          </w:p>
        </w:tc>
        <w:tc>
          <w:tcPr>
            <w:tcW w:w="7291" w:type="dxa"/>
          </w:tcPr>
          <w:p w:rsidR="004355BD" w:rsidRPr="004355BD" w:rsidRDefault="00C52519" w:rsidP="000069C1">
            <w:pPr>
              <w:jc w:val="center"/>
              <w:rPr>
                <w:rFonts w:ascii="Arial" w:hAnsi="Arial" w:cs="Arial"/>
                <w:sz w:val="24"/>
                <w:szCs w:val="24"/>
              </w:rPr>
            </w:pPr>
            <w:r>
              <w:rPr>
                <w:rFonts w:ascii="Arial" w:hAnsi="Arial" w:cs="Arial"/>
                <w:sz w:val="24"/>
                <w:szCs w:val="24"/>
              </w:rPr>
              <w:t>Map showing flood risk in the area of the proposed site</w:t>
            </w:r>
          </w:p>
        </w:tc>
      </w:tr>
    </w:tbl>
    <w:p w:rsidR="009F5005" w:rsidRPr="009F5005" w:rsidRDefault="009F5005" w:rsidP="000069C1">
      <w:pPr>
        <w:jc w:val="center"/>
        <w:rPr>
          <w:rFonts w:ascii="Arial" w:hAnsi="Arial" w:cs="Arial"/>
          <w:b/>
          <w:sz w:val="28"/>
          <w:szCs w:val="28"/>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9F5005" w:rsidRDefault="009F5005" w:rsidP="000069C1">
      <w:pPr>
        <w:jc w:val="center"/>
        <w:rPr>
          <w:rFonts w:ascii="Arial" w:hAnsi="Arial" w:cs="Arial"/>
          <w:b/>
          <w:sz w:val="32"/>
          <w:szCs w:val="32"/>
          <w:u w:val="single" w:color="000000" w:themeColor="text1"/>
        </w:rPr>
      </w:pPr>
    </w:p>
    <w:p w:rsidR="00A61A57" w:rsidRDefault="00A61A57" w:rsidP="000069C1">
      <w:pPr>
        <w:jc w:val="center"/>
        <w:rPr>
          <w:rFonts w:ascii="Arial" w:hAnsi="Arial" w:cs="Arial"/>
          <w:b/>
          <w:sz w:val="32"/>
          <w:szCs w:val="32"/>
          <w:u w:val="single" w:color="000000" w:themeColor="text1"/>
        </w:rPr>
      </w:pPr>
    </w:p>
    <w:p w:rsidR="00AA2A58" w:rsidRDefault="00AA2A58" w:rsidP="000069C1">
      <w:pPr>
        <w:jc w:val="center"/>
        <w:rPr>
          <w:rFonts w:ascii="Arial" w:hAnsi="Arial" w:cs="Arial"/>
          <w:b/>
          <w:sz w:val="32"/>
          <w:szCs w:val="32"/>
          <w:u w:val="single" w:color="000000" w:themeColor="text1"/>
        </w:rPr>
      </w:pPr>
    </w:p>
    <w:p w:rsidR="00455DC3" w:rsidRPr="005648C1" w:rsidRDefault="00455DC3" w:rsidP="000069C1">
      <w:pPr>
        <w:jc w:val="center"/>
        <w:rPr>
          <w:rFonts w:ascii="Arial" w:hAnsi="Arial" w:cs="Arial"/>
          <w:b/>
          <w:sz w:val="32"/>
          <w:szCs w:val="32"/>
          <w:u w:val="single" w:color="000000" w:themeColor="text1"/>
        </w:rPr>
      </w:pPr>
      <w:r w:rsidRPr="005648C1">
        <w:rPr>
          <w:rFonts w:ascii="Arial" w:hAnsi="Arial" w:cs="Arial"/>
          <w:b/>
          <w:sz w:val="32"/>
          <w:szCs w:val="32"/>
          <w:u w:val="single" w:color="000000" w:themeColor="text1"/>
        </w:rPr>
        <w:lastRenderedPageBreak/>
        <w:t xml:space="preserve">Contents </w:t>
      </w:r>
    </w:p>
    <w:p w:rsidR="00455DC3" w:rsidRDefault="00455DC3" w:rsidP="000069C1">
      <w:pPr>
        <w:jc w:val="center"/>
        <w:rPr>
          <w:rFonts w:ascii="Arial" w:hAnsi="Arial" w:cs="Arial"/>
          <w:b/>
          <w:sz w:val="28"/>
          <w:szCs w:val="28"/>
          <w:u w:val="single" w:color="000000" w:themeColor="text1"/>
        </w:rPr>
      </w:pPr>
    </w:p>
    <w:p w:rsidR="00455DC3" w:rsidRPr="00387272" w:rsidRDefault="00C4043F" w:rsidP="00C4043F">
      <w:pPr>
        <w:rPr>
          <w:rFonts w:ascii="Arial" w:hAnsi="Arial" w:cs="Arial"/>
          <w:b/>
          <w:sz w:val="24"/>
          <w:szCs w:val="24"/>
        </w:rPr>
      </w:pPr>
      <w:r w:rsidRPr="005648C1">
        <w:rPr>
          <w:rFonts w:ascii="Arial" w:hAnsi="Arial" w:cs="Arial"/>
          <w:b/>
          <w:sz w:val="28"/>
          <w:szCs w:val="28"/>
        </w:rPr>
        <w:t>1.</w:t>
      </w:r>
      <w:r w:rsidR="00CC0396" w:rsidRPr="005648C1">
        <w:rPr>
          <w:rFonts w:ascii="Arial" w:hAnsi="Arial" w:cs="Arial"/>
          <w:b/>
          <w:sz w:val="28"/>
          <w:szCs w:val="28"/>
        </w:rPr>
        <w:t xml:space="preserve"> </w:t>
      </w:r>
      <w:r w:rsidRPr="005648C1">
        <w:rPr>
          <w:rFonts w:ascii="Arial" w:hAnsi="Arial" w:cs="Arial"/>
          <w:b/>
          <w:sz w:val="28"/>
          <w:szCs w:val="28"/>
        </w:rPr>
        <w:t>Introduction</w:t>
      </w:r>
      <w:r w:rsidR="005648C1">
        <w:rPr>
          <w:rFonts w:ascii="Arial" w:hAnsi="Arial" w:cs="Arial"/>
          <w:b/>
          <w:sz w:val="24"/>
          <w:szCs w:val="24"/>
        </w:rPr>
        <w:t>………</w:t>
      </w:r>
      <w:r w:rsidR="002121E7" w:rsidRPr="00387272">
        <w:rPr>
          <w:rFonts w:ascii="Arial" w:hAnsi="Arial" w:cs="Arial"/>
          <w:b/>
          <w:sz w:val="24"/>
          <w:szCs w:val="24"/>
        </w:rPr>
        <w:t>……………………………</w:t>
      </w:r>
      <w:r w:rsidR="00A61A57">
        <w:rPr>
          <w:rFonts w:ascii="Arial" w:hAnsi="Arial" w:cs="Arial"/>
          <w:b/>
          <w:sz w:val="24"/>
          <w:szCs w:val="24"/>
        </w:rPr>
        <w:t>..……………………………Page 6</w:t>
      </w:r>
    </w:p>
    <w:p w:rsidR="00C4043F" w:rsidRPr="00387272" w:rsidRDefault="00C4043F" w:rsidP="00C4043F">
      <w:pPr>
        <w:rPr>
          <w:rFonts w:ascii="Arial" w:hAnsi="Arial" w:cs="Arial"/>
          <w:b/>
          <w:sz w:val="24"/>
          <w:szCs w:val="24"/>
        </w:rPr>
      </w:pPr>
      <w:r w:rsidRPr="005648C1">
        <w:rPr>
          <w:rFonts w:ascii="Arial" w:hAnsi="Arial" w:cs="Arial"/>
          <w:b/>
          <w:sz w:val="28"/>
          <w:szCs w:val="28"/>
        </w:rPr>
        <w:t>2.</w:t>
      </w:r>
      <w:r w:rsidR="00CC0396" w:rsidRPr="005648C1">
        <w:rPr>
          <w:rFonts w:ascii="Arial" w:hAnsi="Arial" w:cs="Arial"/>
          <w:b/>
          <w:sz w:val="28"/>
          <w:szCs w:val="28"/>
        </w:rPr>
        <w:t xml:space="preserve"> </w:t>
      </w:r>
      <w:r w:rsidRPr="005648C1">
        <w:rPr>
          <w:rFonts w:ascii="Arial" w:hAnsi="Arial" w:cs="Arial"/>
          <w:b/>
          <w:sz w:val="28"/>
          <w:szCs w:val="28"/>
        </w:rPr>
        <w:t>Background information</w:t>
      </w:r>
      <w:r w:rsidR="00334AA1">
        <w:rPr>
          <w:rFonts w:ascii="Arial" w:hAnsi="Arial" w:cs="Arial"/>
          <w:b/>
          <w:sz w:val="24"/>
          <w:szCs w:val="24"/>
        </w:rPr>
        <w:t>……………………………</w:t>
      </w:r>
      <w:r w:rsidR="005648C1">
        <w:rPr>
          <w:rFonts w:ascii="Arial" w:hAnsi="Arial" w:cs="Arial"/>
          <w:b/>
          <w:sz w:val="24"/>
          <w:szCs w:val="24"/>
        </w:rPr>
        <w:t>……</w:t>
      </w:r>
      <w:r w:rsidR="00A61A57">
        <w:rPr>
          <w:rFonts w:ascii="Arial" w:hAnsi="Arial" w:cs="Arial"/>
          <w:b/>
          <w:sz w:val="24"/>
          <w:szCs w:val="24"/>
        </w:rPr>
        <w:t>.……………..Page 7</w:t>
      </w:r>
      <w:r w:rsidR="005A75BD" w:rsidRPr="00387272">
        <w:rPr>
          <w:rFonts w:ascii="Arial" w:hAnsi="Arial" w:cs="Arial"/>
          <w:b/>
          <w:sz w:val="24"/>
          <w:szCs w:val="24"/>
        </w:rPr>
        <w:t xml:space="preserve"> </w:t>
      </w:r>
    </w:p>
    <w:p w:rsidR="005A75BD" w:rsidRPr="00A9275B" w:rsidRDefault="005A75BD" w:rsidP="00C4043F">
      <w:pPr>
        <w:rPr>
          <w:rFonts w:ascii="Arial" w:hAnsi="Arial" w:cs="Arial"/>
          <w:b/>
          <w:sz w:val="24"/>
          <w:szCs w:val="24"/>
        </w:rPr>
      </w:pPr>
      <w:r w:rsidRPr="00A9275B">
        <w:rPr>
          <w:rFonts w:ascii="Arial" w:hAnsi="Arial" w:cs="Arial"/>
          <w:b/>
          <w:sz w:val="24"/>
          <w:szCs w:val="24"/>
        </w:rPr>
        <w:t>2.1 Use of site – past &amp; present</w:t>
      </w:r>
      <w:r w:rsidR="00334AA1" w:rsidRPr="00A9275B">
        <w:rPr>
          <w:rFonts w:ascii="Arial" w:hAnsi="Arial" w:cs="Arial"/>
          <w:b/>
          <w:sz w:val="24"/>
          <w:szCs w:val="24"/>
        </w:rPr>
        <w:t>……………</w:t>
      </w:r>
      <w:r w:rsidR="00A9275B" w:rsidRPr="00A9275B">
        <w:rPr>
          <w:rFonts w:ascii="Arial" w:hAnsi="Arial" w:cs="Arial"/>
          <w:b/>
          <w:sz w:val="24"/>
          <w:szCs w:val="24"/>
        </w:rPr>
        <w:t>...</w:t>
      </w:r>
      <w:r w:rsidR="00A9275B">
        <w:rPr>
          <w:rFonts w:ascii="Arial" w:hAnsi="Arial" w:cs="Arial"/>
          <w:b/>
          <w:sz w:val="24"/>
          <w:szCs w:val="24"/>
        </w:rPr>
        <w:t>….</w:t>
      </w:r>
      <w:r w:rsidR="00A61A57">
        <w:rPr>
          <w:rFonts w:ascii="Arial" w:hAnsi="Arial" w:cs="Arial"/>
          <w:b/>
          <w:sz w:val="24"/>
          <w:szCs w:val="24"/>
        </w:rPr>
        <w:t>…………….………………..Page 7</w:t>
      </w:r>
      <w:r w:rsidRPr="00A9275B">
        <w:rPr>
          <w:rFonts w:ascii="Arial" w:hAnsi="Arial" w:cs="Arial"/>
          <w:b/>
          <w:sz w:val="24"/>
          <w:szCs w:val="24"/>
        </w:rPr>
        <w:t xml:space="preserve"> </w:t>
      </w:r>
    </w:p>
    <w:p w:rsidR="005A75BD" w:rsidRPr="00A9275B" w:rsidRDefault="005A75BD" w:rsidP="00C4043F">
      <w:pPr>
        <w:rPr>
          <w:rFonts w:ascii="Arial" w:hAnsi="Arial" w:cs="Arial"/>
          <w:b/>
          <w:sz w:val="24"/>
          <w:szCs w:val="24"/>
        </w:rPr>
      </w:pPr>
      <w:r w:rsidRPr="00A9275B">
        <w:rPr>
          <w:rFonts w:ascii="Arial" w:hAnsi="Arial" w:cs="Arial"/>
          <w:b/>
          <w:sz w:val="24"/>
          <w:szCs w:val="24"/>
        </w:rPr>
        <w:t>2.2 Proposed occupancy</w:t>
      </w:r>
      <w:r w:rsidR="00334AA1" w:rsidRPr="00A9275B">
        <w:rPr>
          <w:rFonts w:ascii="Arial" w:hAnsi="Arial" w:cs="Arial"/>
          <w:b/>
          <w:sz w:val="24"/>
          <w:szCs w:val="24"/>
        </w:rPr>
        <w:t>……………………</w:t>
      </w:r>
      <w:r w:rsidR="00A9275B" w:rsidRPr="00A9275B">
        <w:rPr>
          <w:rFonts w:ascii="Arial" w:hAnsi="Arial" w:cs="Arial"/>
          <w:b/>
          <w:sz w:val="24"/>
          <w:szCs w:val="24"/>
        </w:rPr>
        <w:t>...</w:t>
      </w:r>
      <w:r w:rsidR="00A9275B">
        <w:rPr>
          <w:rFonts w:ascii="Arial" w:hAnsi="Arial" w:cs="Arial"/>
          <w:b/>
          <w:sz w:val="24"/>
          <w:szCs w:val="24"/>
        </w:rPr>
        <w:t>…………….</w:t>
      </w:r>
      <w:r w:rsidR="00A61A57">
        <w:rPr>
          <w:rFonts w:ascii="Arial" w:hAnsi="Arial" w:cs="Arial"/>
          <w:b/>
          <w:sz w:val="24"/>
          <w:szCs w:val="24"/>
        </w:rPr>
        <w:t>….………………..Page 7</w:t>
      </w:r>
    </w:p>
    <w:p w:rsidR="00C4043F" w:rsidRPr="00A9275B" w:rsidRDefault="00C4043F" w:rsidP="00C4043F">
      <w:pPr>
        <w:rPr>
          <w:rFonts w:ascii="Arial" w:hAnsi="Arial" w:cs="Arial"/>
          <w:b/>
          <w:sz w:val="24"/>
          <w:szCs w:val="24"/>
        </w:rPr>
      </w:pPr>
      <w:r w:rsidRPr="00A9275B">
        <w:rPr>
          <w:rFonts w:ascii="Arial" w:hAnsi="Arial" w:cs="Arial"/>
          <w:b/>
          <w:sz w:val="28"/>
          <w:szCs w:val="28"/>
        </w:rPr>
        <w:t>3.</w:t>
      </w:r>
      <w:r w:rsidR="00CC0396" w:rsidRPr="00A9275B">
        <w:rPr>
          <w:rFonts w:ascii="Arial" w:hAnsi="Arial" w:cs="Arial"/>
          <w:b/>
          <w:sz w:val="28"/>
          <w:szCs w:val="28"/>
        </w:rPr>
        <w:t xml:space="preserve"> Outline brief</w:t>
      </w:r>
      <w:r w:rsidR="005648C1" w:rsidRPr="00A9275B">
        <w:rPr>
          <w:rFonts w:ascii="Arial" w:hAnsi="Arial" w:cs="Arial"/>
          <w:b/>
          <w:sz w:val="24"/>
          <w:szCs w:val="24"/>
        </w:rPr>
        <w:t>………………</w:t>
      </w:r>
      <w:r w:rsidR="00334AA1" w:rsidRPr="00A9275B">
        <w:rPr>
          <w:rFonts w:ascii="Arial" w:hAnsi="Arial" w:cs="Arial"/>
          <w:b/>
          <w:sz w:val="24"/>
          <w:szCs w:val="24"/>
        </w:rPr>
        <w:t>……………</w:t>
      </w:r>
      <w:r w:rsidR="003B42C4">
        <w:rPr>
          <w:rFonts w:ascii="Arial" w:hAnsi="Arial" w:cs="Arial"/>
          <w:b/>
          <w:sz w:val="24"/>
          <w:szCs w:val="24"/>
        </w:rPr>
        <w:t>………………………..……………Page 8</w:t>
      </w:r>
    </w:p>
    <w:p w:rsidR="005A75BD" w:rsidRPr="00A9275B" w:rsidRDefault="005A75BD" w:rsidP="00C4043F">
      <w:pPr>
        <w:rPr>
          <w:rFonts w:ascii="Arial" w:hAnsi="Arial" w:cs="Arial"/>
          <w:b/>
          <w:sz w:val="24"/>
          <w:szCs w:val="24"/>
        </w:rPr>
      </w:pPr>
      <w:r w:rsidRPr="00A9275B">
        <w:rPr>
          <w:rFonts w:ascii="Arial" w:hAnsi="Arial" w:cs="Arial"/>
          <w:b/>
          <w:sz w:val="24"/>
          <w:szCs w:val="24"/>
        </w:rPr>
        <w:t>3.1 Client’s requirements</w:t>
      </w:r>
      <w:r w:rsidR="002121E7" w:rsidRPr="00A9275B">
        <w:rPr>
          <w:rFonts w:ascii="Arial" w:hAnsi="Arial" w:cs="Arial"/>
          <w:b/>
          <w:sz w:val="24"/>
          <w:szCs w:val="24"/>
        </w:rPr>
        <w:t>…………………………………………</w:t>
      </w:r>
      <w:r w:rsidR="0066711E" w:rsidRPr="00A9275B">
        <w:rPr>
          <w:rFonts w:ascii="Arial" w:hAnsi="Arial" w:cs="Arial"/>
          <w:b/>
          <w:sz w:val="24"/>
          <w:szCs w:val="24"/>
        </w:rPr>
        <w:t>.</w:t>
      </w:r>
      <w:r w:rsidR="002121E7" w:rsidRPr="00A9275B">
        <w:rPr>
          <w:rFonts w:ascii="Arial" w:hAnsi="Arial" w:cs="Arial"/>
          <w:b/>
          <w:sz w:val="24"/>
          <w:szCs w:val="24"/>
        </w:rPr>
        <w:t xml:space="preserve">……………..Page </w:t>
      </w:r>
      <w:r w:rsidR="003B42C4">
        <w:rPr>
          <w:rFonts w:ascii="Arial" w:hAnsi="Arial" w:cs="Arial"/>
          <w:b/>
          <w:sz w:val="24"/>
          <w:szCs w:val="24"/>
        </w:rPr>
        <w:t>8</w:t>
      </w:r>
      <w:r w:rsidRPr="00A9275B">
        <w:rPr>
          <w:rFonts w:ascii="Arial" w:hAnsi="Arial" w:cs="Arial"/>
          <w:b/>
          <w:sz w:val="24"/>
          <w:szCs w:val="24"/>
        </w:rPr>
        <w:t xml:space="preserve"> </w:t>
      </w:r>
    </w:p>
    <w:p w:rsidR="005A75BD" w:rsidRPr="00A9275B" w:rsidRDefault="005A75BD" w:rsidP="00C4043F">
      <w:pPr>
        <w:rPr>
          <w:rFonts w:ascii="Arial" w:hAnsi="Arial" w:cs="Arial"/>
          <w:b/>
          <w:sz w:val="24"/>
          <w:szCs w:val="24"/>
        </w:rPr>
      </w:pPr>
      <w:r w:rsidRPr="00A9275B">
        <w:rPr>
          <w:rFonts w:ascii="Arial" w:hAnsi="Arial" w:cs="Arial"/>
          <w:b/>
          <w:sz w:val="24"/>
          <w:szCs w:val="24"/>
        </w:rPr>
        <w:t>3.2 Functional/operational needs</w:t>
      </w:r>
      <w:r w:rsidR="003B42C4">
        <w:rPr>
          <w:rFonts w:ascii="Arial" w:hAnsi="Arial" w:cs="Arial"/>
          <w:b/>
          <w:sz w:val="24"/>
          <w:szCs w:val="24"/>
        </w:rPr>
        <w:t>…………………………………………...….Page 8</w:t>
      </w:r>
      <w:r w:rsidRPr="00A9275B">
        <w:rPr>
          <w:rFonts w:ascii="Arial" w:hAnsi="Arial" w:cs="Arial"/>
          <w:b/>
          <w:sz w:val="24"/>
          <w:szCs w:val="24"/>
        </w:rPr>
        <w:t xml:space="preserve"> </w:t>
      </w:r>
    </w:p>
    <w:p w:rsidR="005A75BD" w:rsidRPr="00A9275B" w:rsidRDefault="005A75BD" w:rsidP="00C4043F">
      <w:pPr>
        <w:rPr>
          <w:rFonts w:ascii="Arial" w:hAnsi="Arial" w:cs="Arial"/>
          <w:b/>
          <w:sz w:val="24"/>
          <w:szCs w:val="24"/>
        </w:rPr>
      </w:pPr>
      <w:r w:rsidRPr="00A9275B">
        <w:rPr>
          <w:rFonts w:ascii="Arial" w:hAnsi="Arial" w:cs="Arial"/>
          <w:b/>
          <w:sz w:val="24"/>
          <w:szCs w:val="24"/>
        </w:rPr>
        <w:t>3.3 Funding provision</w:t>
      </w:r>
      <w:r w:rsidR="003B42C4">
        <w:rPr>
          <w:rFonts w:ascii="Arial" w:hAnsi="Arial" w:cs="Arial"/>
          <w:b/>
          <w:sz w:val="24"/>
          <w:szCs w:val="24"/>
        </w:rPr>
        <w:t>………………………………………………………....….Page 8</w:t>
      </w:r>
      <w:r w:rsidRPr="00A9275B">
        <w:rPr>
          <w:rFonts w:ascii="Arial" w:hAnsi="Arial" w:cs="Arial"/>
          <w:b/>
          <w:sz w:val="24"/>
          <w:szCs w:val="24"/>
        </w:rPr>
        <w:t xml:space="preserve"> </w:t>
      </w:r>
    </w:p>
    <w:p w:rsidR="005A75BD" w:rsidRPr="00A9275B" w:rsidRDefault="005A75BD" w:rsidP="00C4043F">
      <w:pPr>
        <w:rPr>
          <w:rFonts w:ascii="Arial" w:hAnsi="Arial" w:cs="Arial"/>
          <w:b/>
          <w:sz w:val="24"/>
          <w:szCs w:val="24"/>
        </w:rPr>
      </w:pPr>
      <w:r w:rsidRPr="00A9275B">
        <w:rPr>
          <w:rFonts w:ascii="Arial" w:hAnsi="Arial" w:cs="Arial"/>
          <w:b/>
          <w:sz w:val="24"/>
          <w:szCs w:val="24"/>
        </w:rPr>
        <w:t>3.4 Programme, phasing</w:t>
      </w:r>
      <w:r w:rsidR="003B42C4">
        <w:rPr>
          <w:rFonts w:ascii="Arial" w:hAnsi="Arial" w:cs="Arial"/>
          <w:b/>
          <w:sz w:val="24"/>
          <w:szCs w:val="24"/>
        </w:rPr>
        <w:t>…………………………………………………………Page 9</w:t>
      </w:r>
    </w:p>
    <w:p w:rsidR="00C4043F" w:rsidRPr="00A9275B" w:rsidRDefault="00C4043F" w:rsidP="00C4043F">
      <w:pPr>
        <w:rPr>
          <w:rFonts w:ascii="Arial" w:hAnsi="Arial" w:cs="Arial"/>
          <w:b/>
          <w:sz w:val="24"/>
          <w:szCs w:val="24"/>
        </w:rPr>
      </w:pPr>
      <w:r w:rsidRPr="00A9275B">
        <w:rPr>
          <w:rFonts w:ascii="Arial" w:hAnsi="Arial" w:cs="Arial"/>
          <w:b/>
          <w:sz w:val="28"/>
          <w:szCs w:val="28"/>
        </w:rPr>
        <w:t>4.</w:t>
      </w:r>
      <w:r w:rsidR="00CC0396" w:rsidRPr="00A9275B">
        <w:rPr>
          <w:rFonts w:ascii="Arial" w:hAnsi="Arial" w:cs="Arial"/>
          <w:b/>
          <w:sz w:val="28"/>
          <w:szCs w:val="28"/>
        </w:rPr>
        <w:t xml:space="preserve"> </w:t>
      </w:r>
      <w:r w:rsidRPr="00A9275B">
        <w:rPr>
          <w:rFonts w:ascii="Arial" w:hAnsi="Arial" w:cs="Arial"/>
          <w:b/>
          <w:sz w:val="28"/>
          <w:szCs w:val="28"/>
        </w:rPr>
        <w:t>Site/Location</w:t>
      </w:r>
      <w:r w:rsidR="00CC0396" w:rsidRPr="00A9275B">
        <w:rPr>
          <w:rFonts w:ascii="Arial" w:hAnsi="Arial" w:cs="Arial"/>
          <w:b/>
          <w:sz w:val="24"/>
          <w:szCs w:val="24"/>
        </w:rPr>
        <w:t>……</w:t>
      </w:r>
      <w:r w:rsidR="00100E77" w:rsidRPr="00A9275B">
        <w:rPr>
          <w:rFonts w:ascii="Arial" w:hAnsi="Arial" w:cs="Arial"/>
          <w:b/>
          <w:sz w:val="24"/>
          <w:szCs w:val="24"/>
        </w:rPr>
        <w:t>...</w:t>
      </w:r>
      <w:r w:rsidR="0027718E">
        <w:rPr>
          <w:rFonts w:ascii="Arial" w:hAnsi="Arial" w:cs="Arial"/>
          <w:b/>
          <w:sz w:val="24"/>
          <w:szCs w:val="24"/>
        </w:rPr>
        <w:t>……………………………………….…………..…….Page 10</w:t>
      </w:r>
      <w:r w:rsidRPr="00A9275B">
        <w:rPr>
          <w:rFonts w:ascii="Arial" w:hAnsi="Arial" w:cs="Arial"/>
          <w:b/>
          <w:sz w:val="24"/>
          <w:szCs w:val="24"/>
        </w:rPr>
        <w:t xml:space="preserve"> </w:t>
      </w:r>
      <w:r w:rsidR="005A75BD" w:rsidRPr="00A9275B">
        <w:rPr>
          <w:rFonts w:ascii="Arial" w:hAnsi="Arial" w:cs="Arial"/>
          <w:b/>
          <w:sz w:val="24"/>
          <w:szCs w:val="24"/>
        </w:rPr>
        <w:t xml:space="preserve"> </w:t>
      </w:r>
    </w:p>
    <w:p w:rsidR="005A75BD" w:rsidRPr="00387272" w:rsidRDefault="005A75BD" w:rsidP="00C4043F">
      <w:pPr>
        <w:rPr>
          <w:rFonts w:ascii="Arial" w:hAnsi="Arial" w:cs="Arial"/>
          <w:b/>
          <w:sz w:val="24"/>
          <w:szCs w:val="24"/>
        </w:rPr>
      </w:pPr>
      <w:r w:rsidRPr="00A9275B">
        <w:rPr>
          <w:rFonts w:ascii="Arial" w:hAnsi="Arial" w:cs="Arial"/>
          <w:b/>
          <w:sz w:val="24"/>
          <w:szCs w:val="24"/>
        </w:rPr>
        <w:t>4.1 Site description</w:t>
      </w:r>
      <w:r w:rsidR="0066711E" w:rsidRPr="00A9275B">
        <w:rPr>
          <w:rFonts w:ascii="Arial" w:hAnsi="Arial" w:cs="Arial"/>
          <w:b/>
          <w:sz w:val="24"/>
          <w:szCs w:val="24"/>
        </w:rPr>
        <w:t>……………………………………………………………….</w:t>
      </w:r>
      <w:r w:rsidR="0027718E">
        <w:rPr>
          <w:rFonts w:ascii="Arial" w:hAnsi="Arial" w:cs="Arial"/>
          <w:b/>
          <w:sz w:val="24"/>
          <w:szCs w:val="24"/>
        </w:rPr>
        <w:t>Page 10</w:t>
      </w:r>
    </w:p>
    <w:p w:rsidR="005A75BD" w:rsidRPr="00387272" w:rsidRDefault="005A75BD" w:rsidP="00C4043F">
      <w:pPr>
        <w:rPr>
          <w:rFonts w:ascii="Arial" w:hAnsi="Arial" w:cs="Arial"/>
          <w:b/>
          <w:sz w:val="24"/>
          <w:szCs w:val="24"/>
        </w:rPr>
      </w:pPr>
      <w:r w:rsidRPr="00387272">
        <w:rPr>
          <w:rFonts w:ascii="Arial" w:hAnsi="Arial" w:cs="Arial"/>
          <w:b/>
          <w:sz w:val="24"/>
          <w:szCs w:val="24"/>
        </w:rPr>
        <w:t>4.2 Legal boundaries</w:t>
      </w:r>
      <w:r w:rsidR="002121E7" w:rsidRPr="00387272">
        <w:rPr>
          <w:rFonts w:ascii="Arial" w:hAnsi="Arial" w:cs="Arial"/>
          <w:b/>
          <w:sz w:val="24"/>
          <w:szCs w:val="24"/>
        </w:rPr>
        <w:t>…………………………………………</w:t>
      </w:r>
      <w:r w:rsidR="0066711E">
        <w:rPr>
          <w:rFonts w:ascii="Arial" w:hAnsi="Arial" w:cs="Arial"/>
          <w:b/>
          <w:sz w:val="24"/>
          <w:szCs w:val="24"/>
        </w:rPr>
        <w:t>.</w:t>
      </w:r>
      <w:r w:rsidR="002121E7" w:rsidRPr="00387272">
        <w:rPr>
          <w:rFonts w:ascii="Arial" w:hAnsi="Arial" w:cs="Arial"/>
          <w:b/>
          <w:sz w:val="24"/>
          <w:szCs w:val="24"/>
        </w:rPr>
        <w:t>…………</w:t>
      </w:r>
      <w:r w:rsidR="0027718E">
        <w:rPr>
          <w:rFonts w:ascii="Arial" w:hAnsi="Arial" w:cs="Arial"/>
          <w:b/>
          <w:sz w:val="24"/>
          <w:szCs w:val="24"/>
        </w:rPr>
        <w:t>……….Page 10</w:t>
      </w:r>
    </w:p>
    <w:p w:rsidR="0066711E" w:rsidRDefault="0066711E" w:rsidP="00C4043F">
      <w:pPr>
        <w:rPr>
          <w:rFonts w:ascii="Arial" w:hAnsi="Arial" w:cs="Arial"/>
          <w:b/>
          <w:sz w:val="24"/>
          <w:szCs w:val="24"/>
        </w:rPr>
      </w:pPr>
      <w:r>
        <w:rPr>
          <w:rFonts w:ascii="Arial" w:hAnsi="Arial" w:cs="Arial"/>
          <w:b/>
          <w:sz w:val="24"/>
          <w:szCs w:val="24"/>
        </w:rPr>
        <w:t>4.2.1 Ownership……</w:t>
      </w:r>
      <w:r w:rsidR="0027718E">
        <w:rPr>
          <w:rFonts w:ascii="Arial" w:hAnsi="Arial" w:cs="Arial"/>
          <w:b/>
          <w:sz w:val="24"/>
          <w:szCs w:val="24"/>
        </w:rPr>
        <w:t>……………………………………………………………...Page 10</w:t>
      </w:r>
    </w:p>
    <w:p w:rsidR="005A75BD" w:rsidRDefault="0066711E" w:rsidP="00C4043F">
      <w:pPr>
        <w:rPr>
          <w:rFonts w:ascii="Arial" w:hAnsi="Arial" w:cs="Arial"/>
          <w:b/>
          <w:sz w:val="24"/>
          <w:szCs w:val="24"/>
        </w:rPr>
      </w:pPr>
      <w:r>
        <w:rPr>
          <w:rFonts w:ascii="Arial" w:hAnsi="Arial" w:cs="Arial"/>
          <w:b/>
          <w:sz w:val="24"/>
          <w:szCs w:val="24"/>
        </w:rPr>
        <w:t>4.2.2</w:t>
      </w:r>
      <w:r w:rsidR="005A75BD" w:rsidRPr="00387272">
        <w:rPr>
          <w:rFonts w:ascii="Arial" w:hAnsi="Arial" w:cs="Arial"/>
          <w:b/>
          <w:sz w:val="24"/>
          <w:szCs w:val="24"/>
        </w:rPr>
        <w:t xml:space="preserve"> Rights of way</w:t>
      </w:r>
      <w:r w:rsidR="0027718E">
        <w:rPr>
          <w:rFonts w:ascii="Arial" w:hAnsi="Arial" w:cs="Arial"/>
          <w:b/>
          <w:sz w:val="24"/>
          <w:szCs w:val="24"/>
        </w:rPr>
        <w:t>……………………………………….……………………….Page 10</w:t>
      </w:r>
      <w:r>
        <w:rPr>
          <w:rFonts w:ascii="Arial" w:hAnsi="Arial" w:cs="Arial"/>
          <w:b/>
          <w:sz w:val="24"/>
          <w:szCs w:val="24"/>
        </w:rPr>
        <w:t xml:space="preserve"> </w:t>
      </w:r>
    </w:p>
    <w:p w:rsidR="0066711E" w:rsidRPr="00387272" w:rsidRDefault="0066711E" w:rsidP="00C4043F">
      <w:pPr>
        <w:rPr>
          <w:rFonts w:ascii="Arial" w:hAnsi="Arial" w:cs="Arial"/>
          <w:b/>
          <w:sz w:val="24"/>
          <w:szCs w:val="24"/>
        </w:rPr>
      </w:pPr>
      <w:r>
        <w:rPr>
          <w:rFonts w:ascii="Arial" w:hAnsi="Arial" w:cs="Arial"/>
          <w:b/>
          <w:sz w:val="24"/>
          <w:szCs w:val="24"/>
        </w:rPr>
        <w:t>4.2.3 Wayleaves</w:t>
      </w:r>
      <w:r w:rsidR="0027718E">
        <w:rPr>
          <w:rFonts w:ascii="Arial" w:hAnsi="Arial" w:cs="Arial"/>
          <w:b/>
          <w:sz w:val="24"/>
          <w:szCs w:val="24"/>
        </w:rPr>
        <w:t>……………………………………………………………………Page 11</w:t>
      </w:r>
    </w:p>
    <w:p w:rsidR="005A75BD" w:rsidRPr="00387272" w:rsidRDefault="002121E7" w:rsidP="00C4043F">
      <w:pPr>
        <w:rPr>
          <w:rFonts w:ascii="Arial" w:hAnsi="Arial" w:cs="Arial"/>
          <w:b/>
          <w:sz w:val="24"/>
          <w:szCs w:val="24"/>
        </w:rPr>
      </w:pPr>
      <w:r w:rsidRPr="00387272">
        <w:rPr>
          <w:rFonts w:ascii="Arial" w:hAnsi="Arial" w:cs="Arial"/>
          <w:b/>
          <w:sz w:val="24"/>
          <w:szCs w:val="24"/>
        </w:rPr>
        <w:t>4.3 Site underlay</w:t>
      </w:r>
      <w:r w:rsidR="0066711E">
        <w:rPr>
          <w:rFonts w:ascii="Arial" w:hAnsi="Arial" w:cs="Arial"/>
          <w:b/>
          <w:sz w:val="24"/>
          <w:szCs w:val="24"/>
        </w:rPr>
        <w:t>…</w:t>
      </w:r>
      <w:r w:rsidR="0027718E">
        <w:rPr>
          <w:rFonts w:ascii="Arial" w:hAnsi="Arial" w:cs="Arial"/>
          <w:b/>
          <w:sz w:val="24"/>
          <w:szCs w:val="24"/>
        </w:rPr>
        <w:t>………………………………….………………………….…Page 11</w:t>
      </w:r>
    </w:p>
    <w:p w:rsidR="002121E7" w:rsidRPr="00387272" w:rsidRDefault="002121E7" w:rsidP="00C4043F">
      <w:pPr>
        <w:rPr>
          <w:rFonts w:ascii="Arial" w:hAnsi="Arial" w:cs="Arial"/>
          <w:b/>
          <w:sz w:val="24"/>
          <w:szCs w:val="24"/>
        </w:rPr>
      </w:pPr>
      <w:r w:rsidRPr="00387272">
        <w:rPr>
          <w:rFonts w:ascii="Arial" w:hAnsi="Arial" w:cs="Arial"/>
          <w:b/>
          <w:sz w:val="24"/>
          <w:szCs w:val="24"/>
        </w:rPr>
        <w:t>4.3.1 Geology &amp; subst</w:t>
      </w:r>
      <w:r w:rsidR="0027718E">
        <w:rPr>
          <w:rFonts w:ascii="Arial" w:hAnsi="Arial" w:cs="Arial"/>
          <w:b/>
          <w:sz w:val="24"/>
          <w:szCs w:val="24"/>
        </w:rPr>
        <w:t>rata……………………………………………………….Page 11</w:t>
      </w:r>
    </w:p>
    <w:p w:rsidR="002121E7" w:rsidRPr="00387272" w:rsidRDefault="002121E7" w:rsidP="00C4043F">
      <w:pPr>
        <w:rPr>
          <w:rFonts w:ascii="Arial" w:hAnsi="Arial" w:cs="Arial"/>
          <w:b/>
          <w:sz w:val="24"/>
          <w:szCs w:val="24"/>
        </w:rPr>
      </w:pPr>
      <w:r w:rsidRPr="00387272">
        <w:rPr>
          <w:rFonts w:ascii="Arial" w:hAnsi="Arial" w:cs="Arial"/>
          <w:b/>
          <w:sz w:val="24"/>
          <w:szCs w:val="24"/>
        </w:rPr>
        <w:t>4.3.2 Boreholes……</w:t>
      </w:r>
      <w:r w:rsidR="0066711E">
        <w:rPr>
          <w:rFonts w:ascii="Arial" w:hAnsi="Arial" w:cs="Arial"/>
          <w:b/>
          <w:sz w:val="24"/>
          <w:szCs w:val="24"/>
        </w:rPr>
        <w:t>……</w:t>
      </w:r>
      <w:r w:rsidR="0027718E">
        <w:rPr>
          <w:rFonts w:ascii="Arial" w:hAnsi="Arial" w:cs="Arial"/>
          <w:b/>
          <w:sz w:val="24"/>
          <w:szCs w:val="24"/>
        </w:rPr>
        <w:t>……………………….………………………………...Page 12</w:t>
      </w:r>
      <w:r w:rsidRPr="00387272">
        <w:rPr>
          <w:rFonts w:ascii="Arial" w:hAnsi="Arial" w:cs="Arial"/>
          <w:b/>
          <w:sz w:val="24"/>
          <w:szCs w:val="24"/>
        </w:rPr>
        <w:t xml:space="preserve"> </w:t>
      </w:r>
    </w:p>
    <w:p w:rsidR="002121E7" w:rsidRPr="00387272" w:rsidRDefault="002121E7" w:rsidP="00C4043F">
      <w:pPr>
        <w:rPr>
          <w:rFonts w:ascii="Arial" w:hAnsi="Arial" w:cs="Arial"/>
          <w:b/>
          <w:sz w:val="24"/>
          <w:szCs w:val="24"/>
        </w:rPr>
      </w:pPr>
      <w:r w:rsidRPr="00387272">
        <w:rPr>
          <w:rFonts w:ascii="Arial" w:hAnsi="Arial" w:cs="Arial"/>
          <w:b/>
          <w:sz w:val="24"/>
          <w:szCs w:val="24"/>
        </w:rPr>
        <w:t>4.3.3 Mine surve</w:t>
      </w:r>
      <w:r w:rsidR="0066711E">
        <w:rPr>
          <w:rFonts w:ascii="Arial" w:hAnsi="Arial" w:cs="Arial"/>
          <w:b/>
          <w:sz w:val="24"/>
          <w:szCs w:val="24"/>
        </w:rPr>
        <w:t>y…</w:t>
      </w:r>
      <w:r w:rsidR="0027718E">
        <w:rPr>
          <w:rFonts w:ascii="Arial" w:hAnsi="Arial" w:cs="Arial"/>
          <w:b/>
          <w:sz w:val="24"/>
          <w:szCs w:val="24"/>
        </w:rPr>
        <w:t>…………………………….…………………………………Page 12</w:t>
      </w:r>
    </w:p>
    <w:p w:rsidR="002121E7" w:rsidRPr="00387272" w:rsidRDefault="00746A86" w:rsidP="00C4043F">
      <w:pPr>
        <w:rPr>
          <w:rFonts w:ascii="Arial" w:hAnsi="Arial" w:cs="Arial"/>
          <w:b/>
          <w:sz w:val="24"/>
          <w:szCs w:val="24"/>
        </w:rPr>
      </w:pPr>
      <w:r w:rsidRPr="00387272">
        <w:rPr>
          <w:rFonts w:ascii="Arial" w:hAnsi="Arial" w:cs="Arial"/>
          <w:b/>
          <w:sz w:val="24"/>
          <w:szCs w:val="24"/>
        </w:rPr>
        <w:t>4.3.4 Hydrology</w:t>
      </w:r>
      <w:r w:rsidR="0066711E">
        <w:rPr>
          <w:rFonts w:ascii="Arial" w:hAnsi="Arial" w:cs="Arial"/>
          <w:b/>
          <w:sz w:val="24"/>
          <w:szCs w:val="24"/>
        </w:rPr>
        <w:t>…</w:t>
      </w:r>
      <w:r w:rsidR="0027718E">
        <w:rPr>
          <w:rFonts w:ascii="Arial" w:hAnsi="Arial" w:cs="Arial"/>
          <w:b/>
          <w:sz w:val="24"/>
          <w:szCs w:val="24"/>
        </w:rPr>
        <w:t>…………………………………………………………………Page 12</w:t>
      </w:r>
    </w:p>
    <w:p w:rsidR="002121E7" w:rsidRPr="00387272" w:rsidRDefault="0066711E" w:rsidP="00C4043F">
      <w:pPr>
        <w:rPr>
          <w:rFonts w:ascii="Arial" w:hAnsi="Arial" w:cs="Arial"/>
          <w:b/>
          <w:sz w:val="24"/>
          <w:szCs w:val="24"/>
        </w:rPr>
      </w:pPr>
      <w:r>
        <w:rPr>
          <w:rFonts w:ascii="Arial" w:hAnsi="Arial" w:cs="Arial"/>
          <w:b/>
          <w:sz w:val="24"/>
          <w:szCs w:val="24"/>
        </w:rPr>
        <w:t>4.3.5</w:t>
      </w:r>
      <w:r w:rsidR="00746A86" w:rsidRPr="00387272">
        <w:rPr>
          <w:rFonts w:ascii="Arial" w:hAnsi="Arial" w:cs="Arial"/>
          <w:b/>
          <w:sz w:val="24"/>
          <w:szCs w:val="24"/>
        </w:rPr>
        <w:t xml:space="preserve"> Contaminated land</w:t>
      </w:r>
      <w:r w:rsidR="0027718E">
        <w:rPr>
          <w:rFonts w:ascii="Arial" w:hAnsi="Arial" w:cs="Arial"/>
          <w:b/>
          <w:sz w:val="24"/>
          <w:szCs w:val="24"/>
        </w:rPr>
        <w:t>………………………………….……………………...Page 12</w:t>
      </w:r>
    </w:p>
    <w:p w:rsidR="002121E7" w:rsidRPr="00387272" w:rsidRDefault="0066711E" w:rsidP="00C4043F">
      <w:pPr>
        <w:rPr>
          <w:rFonts w:ascii="Arial" w:hAnsi="Arial" w:cs="Arial"/>
          <w:b/>
          <w:sz w:val="24"/>
          <w:szCs w:val="24"/>
        </w:rPr>
      </w:pPr>
      <w:r>
        <w:rPr>
          <w:rFonts w:ascii="Arial" w:hAnsi="Arial" w:cs="Arial"/>
          <w:b/>
          <w:sz w:val="24"/>
          <w:szCs w:val="24"/>
        </w:rPr>
        <w:t>4.4</w:t>
      </w:r>
      <w:r w:rsidR="00746A86" w:rsidRPr="00387272">
        <w:rPr>
          <w:rFonts w:ascii="Arial" w:hAnsi="Arial" w:cs="Arial"/>
          <w:b/>
          <w:sz w:val="24"/>
          <w:szCs w:val="24"/>
        </w:rPr>
        <w:t xml:space="preserve"> Groun</w:t>
      </w:r>
      <w:r>
        <w:rPr>
          <w:rFonts w:ascii="Arial" w:hAnsi="Arial" w:cs="Arial"/>
          <w:b/>
          <w:sz w:val="24"/>
          <w:szCs w:val="24"/>
        </w:rPr>
        <w:t>d levels survey…………………………………………...</w:t>
      </w:r>
      <w:r w:rsidR="0027718E">
        <w:rPr>
          <w:rFonts w:ascii="Arial" w:hAnsi="Arial" w:cs="Arial"/>
          <w:b/>
          <w:sz w:val="24"/>
          <w:szCs w:val="24"/>
        </w:rPr>
        <w:t>……………</w:t>
      </w:r>
      <w:r w:rsidR="00746A86" w:rsidRPr="00387272">
        <w:rPr>
          <w:rFonts w:ascii="Arial" w:hAnsi="Arial" w:cs="Arial"/>
          <w:b/>
          <w:sz w:val="24"/>
          <w:szCs w:val="24"/>
        </w:rPr>
        <w:t>P</w:t>
      </w:r>
      <w:r>
        <w:rPr>
          <w:rFonts w:ascii="Arial" w:hAnsi="Arial" w:cs="Arial"/>
          <w:b/>
          <w:sz w:val="24"/>
          <w:szCs w:val="24"/>
        </w:rPr>
        <w:t>age 1</w:t>
      </w:r>
      <w:r w:rsidR="0027718E">
        <w:rPr>
          <w:rFonts w:ascii="Arial" w:hAnsi="Arial" w:cs="Arial"/>
          <w:b/>
          <w:sz w:val="24"/>
          <w:szCs w:val="24"/>
        </w:rPr>
        <w:t>3</w:t>
      </w:r>
    </w:p>
    <w:p w:rsidR="002121E7" w:rsidRPr="00387272" w:rsidRDefault="0066711E" w:rsidP="00C4043F">
      <w:pPr>
        <w:rPr>
          <w:rFonts w:ascii="Arial" w:hAnsi="Arial" w:cs="Arial"/>
          <w:b/>
          <w:sz w:val="24"/>
          <w:szCs w:val="24"/>
        </w:rPr>
      </w:pPr>
      <w:r>
        <w:rPr>
          <w:rFonts w:ascii="Arial" w:hAnsi="Arial" w:cs="Arial"/>
          <w:b/>
          <w:sz w:val="24"/>
          <w:szCs w:val="24"/>
        </w:rPr>
        <w:t>4.5 Existing services locations………………………………………………</w:t>
      </w:r>
      <w:r w:rsidR="0027718E">
        <w:rPr>
          <w:rFonts w:ascii="Arial" w:hAnsi="Arial" w:cs="Arial"/>
          <w:b/>
          <w:sz w:val="24"/>
          <w:szCs w:val="24"/>
        </w:rPr>
        <w:t>…Page 13</w:t>
      </w:r>
    </w:p>
    <w:p w:rsidR="00746A86" w:rsidRPr="00387272" w:rsidRDefault="003F226B" w:rsidP="00C4043F">
      <w:pPr>
        <w:rPr>
          <w:rFonts w:ascii="Arial" w:hAnsi="Arial" w:cs="Arial"/>
          <w:b/>
          <w:sz w:val="24"/>
          <w:szCs w:val="24"/>
        </w:rPr>
      </w:pPr>
      <w:r>
        <w:rPr>
          <w:rFonts w:ascii="Arial" w:hAnsi="Arial" w:cs="Arial"/>
          <w:b/>
          <w:sz w:val="24"/>
          <w:szCs w:val="24"/>
        </w:rPr>
        <w:t>4.6</w:t>
      </w:r>
      <w:r w:rsidR="00746A86" w:rsidRPr="00387272">
        <w:rPr>
          <w:rFonts w:ascii="Arial" w:hAnsi="Arial" w:cs="Arial"/>
          <w:b/>
          <w:sz w:val="24"/>
          <w:szCs w:val="24"/>
        </w:rPr>
        <w:t xml:space="preserve"> Access restrictions</w:t>
      </w:r>
      <w:r w:rsidR="0066711E">
        <w:rPr>
          <w:rFonts w:ascii="Arial" w:hAnsi="Arial" w:cs="Arial"/>
          <w:b/>
          <w:sz w:val="24"/>
          <w:szCs w:val="24"/>
        </w:rPr>
        <w:t>………………………………………………</w:t>
      </w:r>
      <w:r w:rsidR="009B20C5">
        <w:rPr>
          <w:rFonts w:ascii="Arial" w:hAnsi="Arial" w:cs="Arial"/>
          <w:b/>
          <w:sz w:val="24"/>
          <w:szCs w:val="24"/>
        </w:rPr>
        <w:t>..</w:t>
      </w:r>
      <w:r w:rsidR="0066711E">
        <w:rPr>
          <w:rFonts w:ascii="Arial" w:hAnsi="Arial" w:cs="Arial"/>
          <w:b/>
          <w:sz w:val="24"/>
          <w:szCs w:val="24"/>
        </w:rPr>
        <w:t>……</w:t>
      </w:r>
      <w:r w:rsidR="0027718E">
        <w:rPr>
          <w:rFonts w:ascii="Arial" w:hAnsi="Arial" w:cs="Arial"/>
          <w:b/>
          <w:sz w:val="24"/>
          <w:szCs w:val="24"/>
        </w:rPr>
        <w:t>..…..Page 13</w:t>
      </w:r>
    </w:p>
    <w:p w:rsidR="00746A86" w:rsidRPr="00387272" w:rsidRDefault="003F226B" w:rsidP="00C4043F">
      <w:pPr>
        <w:rPr>
          <w:rFonts w:ascii="Arial" w:hAnsi="Arial" w:cs="Arial"/>
          <w:b/>
          <w:sz w:val="24"/>
          <w:szCs w:val="24"/>
        </w:rPr>
      </w:pPr>
      <w:r>
        <w:rPr>
          <w:rFonts w:ascii="Arial" w:hAnsi="Arial" w:cs="Arial"/>
          <w:b/>
          <w:sz w:val="24"/>
          <w:szCs w:val="24"/>
        </w:rPr>
        <w:lastRenderedPageBreak/>
        <w:t>4.7</w:t>
      </w:r>
      <w:r w:rsidR="005B53A1" w:rsidRPr="00387272">
        <w:rPr>
          <w:rFonts w:ascii="Arial" w:hAnsi="Arial" w:cs="Arial"/>
          <w:b/>
          <w:sz w:val="24"/>
          <w:szCs w:val="24"/>
        </w:rPr>
        <w:t xml:space="preserve"> Archaeological stat</w:t>
      </w:r>
      <w:r w:rsidR="009B20C5">
        <w:rPr>
          <w:rFonts w:ascii="Arial" w:hAnsi="Arial" w:cs="Arial"/>
          <w:b/>
          <w:sz w:val="24"/>
          <w:szCs w:val="24"/>
        </w:rPr>
        <w:t>us…………………………………………….</w:t>
      </w:r>
      <w:r w:rsidR="0027718E">
        <w:rPr>
          <w:rFonts w:ascii="Arial" w:hAnsi="Arial" w:cs="Arial"/>
          <w:b/>
          <w:sz w:val="24"/>
          <w:szCs w:val="24"/>
        </w:rPr>
        <w:t>………..Page 14</w:t>
      </w:r>
    </w:p>
    <w:p w:rsidR="00746A86" w:rsidRPr="00387272" w:rsidRDefault="003F226B" w:rsidP="00C4043F">
      <w:pPr>
        <w:rPr>
          <w:rFonts w:ascii="Arial" w:hAnsi="Arial" w:cs="Arial"/>
          <w:b/>
          <w:sz w:val="24"/>
          <w:szCs w:val="24"/>
        </w:rPr>
      </w:pPr>
      <w:r>
        <w:rPr>
          <w:rFonts w:ascii="Arial" w:hAnsi="Arial" w:cs="Arial"/>
          <w:b/>
          <w:sz w:val="24"/>
          <w:szCs w:val="24"/>
        </w:rPr>
        <w:t>4.8</w:t>
      </w:r>
      <w:r w:rsidR="005B53A1" w:rsidRPr="00387272">
        <w:rPr>
          <w:rFonts w:ascii="Arial" w:hAnsi="Arial" w:cs="Arial"/>
          <w:b/>
          <w:sz w:val="24"/>
          <w:szCs w:val="24"/>
        </w:rPr>
        <w:t xml:space="preserve"> SSI/ SSSI/ SNCI/ AONB </w:t>
      </w:r>
      <w:r w:rsidR="00821F46">
        <w:rPr>
          <w:rFonts w:ascii="Arial" w:hAnsi="Arial" w:cs="Arial"/>
          <w:b/>
          <w:sz w:val="24"/>
          <w:szCs w:val="24"/>
        </w:rPr>
        <w:t>status…………………………………</w:t>
      </w:r>
      <w:r w:rsidR="009B20C5">
        <w:rPr>
          <w:rFonts w:ascii="Arial" w:hAnsi="Arial" w:cs="Arial"/>
          <w:b/>
          <w:sz w:val="24"/>
          <w:szCs w:val="24"/>
        </w:rPr>
        <w:t>.</w:t>
      </w:r>
      <w:r>
        <w:rPr>
          <w:rFonts w:ascii="Arial" w:hAnsi="Arial" w:cs="Arial"/>
          <w:b/>
          <w:sz w:val="24"/>
          <w:szCs w:val="24"/>
        </w:rPr>
        <w:t>………...Page 15</w:t>
      </w:r>
    </w:p>
    <w:p w:rsidR="00746A86" w:rsidRPr="00387272" w:rsidRDefault="003F226B" w:rsidP="00C4043F">
      <w:pPr>
        <w:rPr>
          <w:rFonts w:ascii="Arial" w:hAnsi="Arial" w:cs="Arial"/>
          <w:b/>
          <w:sz w:val="24"/>
          <w:szCs w:val="24"/>
        </w:rPr>
      </w:pPr>
      <w:r>
        <w:rPr>
          <w:rFonts w:ascii="Arial" w:hAnsi="Arial" w:cs="Arial"/>
          <w:b/>
          <w:sz w:val="24"/>
          <w:szCs w:val="24"/>
        </w:rPr>
        <w:t>4.9</w:t>
      </w:r>
      <w:r w:rsidR="005B53A1" w:rsidRPr="00387272">
        <w:rPr>
          <w:rFonts w:ascii="Arial" w:hAnsi="Arial" w:cs="Arial"/>
          <w:b/>
          <w:sz w:val="24"/>
          <w:szCs w:val="24"/>
        </w:rPr>
        <w:t xml:space="preserve"> Visual survey……………………………………</w:t>
      </w:r>
      <w:r w:rsidR="0028178B" w:rsidRPr="00387272">
        <w:rPr>
          <w:rFonts w:ascii="Arial" w:hAnsi="Arial" w:cs="Arial"/>
          <w:b/>
          <w:sz w:val="24"/>
          <w:szCs w:val="24"/>
        </w:rPr>
        <w:t>.</w:t>
      </w:r>
      <w:r>
        <w:rPr>
          <w:rFonts w:ascii="Arial" w:hAnsi="Arial" w:cs="Arial"/>
          <w:b/>
          <w:sz w:val="24"/>
          <w:szCs w:val="24"/>
        </w:rPr>
        <w:t>………………………..…Page 16</w:t>
      </w:r>
    </w:p>
    <w:p w:rsidR="005B53A1" w:rsidRPr="00387272" w:rsidRDefault="003F226B" w:rsidP="00C4043F">
      <w:pPr>
        <w:rPr>
          <w:rFonts w:ascii="Arial" w:hAnsi="Arial" w:cs="Arial"/>
          <w:b/>
          <w:sz w:val="24"/>
          <w:szCs w:val="24"/>
        </w:rPr>
      </w:pPr>
      <w:r>
        <w:rPr>
          <w:rFonts w:ascii="Arial" w:hAnsi="Arial" w:cs="Arial"/>
          <w:b/>
          <w:sz w:val="24"/>
          <w:szCs w:val="24"/>
        </w:rPr>
        <w:t>4.10</w:t>
      </w:r>
      <w:r w:rsidR="00821F46">
        <w:rPr>
          <w:rFonts w:ascii="Arial" w:hAnsi="Arial" w:cs="Arial"/>
          <w:b/>
          <w:sz w:val="24"/>
          <w:szCs w:val="24"/>
        </w:rPr>
        <w:t xml:space="preserve"> Alternative sites &amp; loca</w:t>
      </w:r>
      <w:r>
        <w:rPr>
          <w:rFonts w:ascii="Arial" w:hAnsi="Arial" w:cs="Arial"/>
          <w:b/>
          <w:sz w:val="24"/>
          <w:szCs w:val="24"/>
        </w:rPr>
        <w:t>tion plans………………………………………Page 20</w:t>
      </w:r>
    </w:p>
    <w:p w:rsidR="00F32B9B" w:rsidRPr="00387272" w:rsidRDefault="003F226B" w:rsidP="00C4043F">
      <w:pPr>
        <w:rPr>
          <w:rFonts w:ascii="Arial" w:hAnsi="Arial" w:cs="Arial"/>
          <w:b/>
          <w:sz w:val="24"/>
          <w:szCs w:val="24"/>
        </w:rPr>
      </w:pPr>
      <w:r>
        <w:rPr>
          <w:rFonts w:ascii="Arial" w:hAnsi="Arial" w:cs="Arial"/>
          <w:b/>
          <w:sz w:val="24"/>
          <w:szCs w:val="24"/>
        </w:rPr>
        <w:t>4.11</w:t>
      </w:r>
      <w:r w:rsidR="00F32B9B" w:rsidRPr="00387272">
        <w:rPr>
          <w:rFonts w:ascii="Arial" w:hAnsi="Arial" w:cs="Arial"/>
          <w:b/>
          <w:sz w:val="24"/>
          <w:szCs w:val="24"/>
        </w:rPr>
        <w:t xml:space="preserve"> Surrounding development</w:t>
      </w:r>
      <w:r>
        <w:rPr>
          <w:rFonts w:ascii="Arial" w:hAnsi="Arial" w:cs="Arial"/>
          <w:b/>
          <w:sz w:val="24"/>
          <w:szCs w:val="24"/>
        </w:rPr>
        <w:t>……………………………………………….Page 21</w:t>
      </w:r>
    </w:p>
    <w:p w:rsidR="00F32B9B" w:rsidRPr="00387272" w:rsidRDefault="003F226B" w:rsidP="00C4043F">
      <w:pPr>
        <w:rPr>
          <w:rFonts w:ascii="Arial" w:hAnsi="Arial" w:cs="Arial"/>
          <w:b/>
          <w:sz w:val="24"/>
          <w:szCs w:val="24"/>
        </w:rPr>
      </w:pPr>
      <w:r>
        <w:rPr>
          <w:rFonts w:ascii="Arial" w:hAnsi="Arial" w:cs="Arial"/>
          <w:b/>
          <w:sz w:val="24"/>
          <w:szCs w:val="24"/>
        </w:rPr>
        <w:t>4.12</w:t>
      </w:r>
      <w:r w:rsidR="00F32B9B" w:rsidRPr="00387272">
        <w:rPr>
          <w:rFonts w:ascii="Arial" w:hAnsi="Arial" w:cs="Arial"/>
          <w:b/>
          <w:sz w:val="24"/>
          <w:szCs w:val="24"/>
        </w:rPr>
        <w:t xml:space="preserve"> Ecological survey</w:t>
      </w:r>
      <w:r>
        <w:rPr>
          <w:rFonts w:ascii="Arial" w:hAnsi="Arial" w:cs="Arial"/>
          <w:b/>
          <w:sz w:val="24"/>
          <w:szCs w:val="24"/>
        </w:rPr>
        <w:t>………………………………………………………….Page 21</w:t>
      </w:r>
    </w:p>
    <w:p w:rsidR="00F32B9B" w:rsidRPr="00387272" w:rsidRDefault="003F226B" w:rsidP="00C4043F">
      <w:pPr>
        <w:rPr>
          <w:rFonts w:ascii="Arial" w:hAnsi="Arial" w:cs="Arial"/>
          <w:b/>
          <w:sz w:val="24"/>
          <w:szCs w:val="24"/>
        </w:rPr>
      </w:pPr>
      <w:r>
        <w:rPr>
          <w:rFonts w:ascii="Arial" w:hAnsi="Arial" w:cs="Arial"/>
          <w:b/>
          <w:sz w:val="24"/>
          <w:szCs w:val="24"/>
        </w:rPr>
        <w:t>4.13</w:t>
      </w:r>
      <w:r w:rsidR="00F32B9B" w:rsidRPr="00387272">
        <w:rPr>
          <w:rFonts w:ascii="Arial" w:hAnsi="Arial" w:cs="Arial"/>
          <w:b/>
          <w:sz w:val="24"/>
          <w:szCs w:val="24"/>
        </w:rPr>
        <w:t xml:space="preserve"> Tree assessment</w:t>
      </w:r>
      <w:r>
        <w:rPr>
          <w:rFonts w:ascii="Arial" w:hAnsi="Arial" w:cs="Arial"/>
          <w:b/>
          <w:sz w:val="24"/>
          <w:szCs w:val="24"/>
        </w:rPr>
        <w:t>………………………………………………………......Page 22</w:t>
      </w:r>
    </w:p>
    <w:p w:rsidR="00C4043F" w:rsidRPr="00387272" w:rsidRDefault="00C4043F" w:rsidP="00C4043F">
      <w:pPr>
        <w:rPr>
          <w:rFonts w:ascii="Arial" w:hAnsi="Arial" w:cs="Arial"/>
          <w:b/>
          <w:sz w:val="24"/>
          <w:szCs w:val="24"/>
        </w:rPr>
      </w:pPr>
      <w:r w:rsidRPr="00052631">
        <w:rPr>
          <w:rFonts w:ascii="Arial" w:hAnsi="Arial" w:cs="Arial"/>
          <w:b/>
          <w:sz w:val="28"/>
          <w:szCs w:val="28"/>
        </w:rPr>
        <w:t>5.</w:t>
      </w:r>
      <w:r w:rsidR="00CC0396" w:rsidRPr="00052631">
        <w:rPr>
          <w:rFonts w:ascii="Arial" w:hAnsi="Arial" w:cs="Arial"/>
          <w:b/>
          <w:sz w:val="28"/>
          <w:szCs w:val="28"/>
        </w:rPr>
        <w:t xml:space="preserve"> </w:t>
      </w:r>
      <w:r w:rsidRPr="00052631">
        <w:rPr>
          <w:rFonts w:ascii="Arial" w:hAnsi="Arial" w:cs="Arial"/>
          <w:b/>
          <w:sz w:val="28"/>
          <w:szCs w:val="28"/>
        </w:rPr>
        <w:t>Dev</w:t>
      </w:r>
      <w:r w:rsidR="00821F46" w:rsidRPr="00052631">
        <w:rPr>
          <w:rFonts w:ascii="Arial" w:hAnsi="Arial" w:cs="Arial"/>
          <w:b/>
          <w:sz w:val="28"/>
          <w:szCs w:val="28"/>
        </w:rPr>
        <w:t>elopment constraints</w:t>
      </w:r>
      <w:r w:rsidR="00821F46">
        <w:rPr>
          <w:rFonts w:ascii="Arial" w:hAnsi="Arial" w:cs="Arial"/>
          <w:b/>
          <w:sz w:val="24"/>
          <w:szCs w:val="24"/>
        </w:rPr>
        <w:t>……</w:t>
      </w:r>
      <w:r w:rsidR="00052631">
        <w:rPr>
          <w:rFonts w:ascii="Arial" w:hAnsi="Arial" w:cs="Arial"/>
          <w:b/>
          <w:sz w:val="24"/>
          <w:szCs w:val="24"/>
        </w:rPr>
        <w:t>...</w:t>
      </w:r>
      <w:r w:rsidR="00A40601">
        <w:rPr>
          <w:rFonts w:ascii="Arial" w:hAnsi="Arial" w:cs="Arial"/>
          <w:b/>
          <w:sz w:val="24"/>
          <w:szCs w:val="24"/>
        </w:rPr>
        <w:t>…………………………………...</w:t>
      </w:r>
      <w:r w:rsidR="003F226B">
        <w:rPr>
          <w:rFonts w:ascii="Arial" w:hAnsi="Arial" w:cs="Arial"/>
          <w:b/>
          <w:sz w:val="24"/>
          <w:szCs w:val="24"/>
        </w:rPr>
        <w:t>…Page 23</w:t>
      </w:r>
      <w:r w:rsidR="00387272" w:rsidRPr="00387272">
        <w:rPr>
          <w:rFonts w:ascii="Arial" w:hAnsi="Arial" w:cs="Arial"/>
          <w:b/>
          <w:sz w:val="24"/>
          <w:szCs w:val="24"/>
        </w:rPr>
        <w:t xml:space="preserve"> </w:t>
      </w:r>
    </w:p>
    <w:p w:rsidR="00387272" w:rsidRPr="00387272" w:rsidRDefault="00C935E6" w:rsidP="00387272">
      <w:pPr>
        <w:rPr>
          <w:rFonts w:ascii="Arial" w:hAnsi="Arial" w:cs="Arial"/>
          <w:b/>
          <w:sz w:val="24"/>
          <w:szCs w:val="24"/>
        </w:rPr>
      </w:pPr>
      <w:r>
        <w:rPr>
          <w:rFonts w:ascii="Arial" w:hAnsi="Arial" w:cs="Arial"/>
          <w:b/>
          <w:sz w:val="24"/>
          <w:szCs w:val="24"/>
        </w:rPr>
        <w:t>5.1 Planning……</w:t>
      </w:r>
      <w:r w:rsidR="003F226B">
        <w:rPr>
          <w:rFonts w:ascii="Arial" w:hAnsi="Arial" w:cs="Arial"/>
          <w:b/>
          <w:sz w:val="24"/>
          <w:szCs w:val="24"/>
        </w:rPr>
        <w:t>…………………………………………………………………Page 23</w:t>
      </w:r>
    </w:p>
    <w:p w:rsidR="00387272" w:rsidRPr="00387272" w:rsidRDefault="00387272" w:rsidP="00387272">
      <w:pPr>
        <w:rPr>
          <w:rFonts w:ascii="Arial" w:hAnsi="Arial" w:cs="Arial"/>
          <w:b/>
          <w:sz w:val="24"/>
          <w:szCs w:val="24"/>
        </w:rPr>
      </w:pPr>
      <w:r w:rsidRPr="00387272">
        <w:rPr>
          <w:rFonts w:ascii="Arial" w:hAnsi="Arial" w:cs="Arial"/>
          <w:b/>
          <w:sz w:val="24"/>
          <w:szCs w:val="24"/>
        </w:rPr>
        <w:t>5</w:t>
      </w:r>
      <w:r w:rsidR="00821F46">
        <w:rPr>
          <w:rFonts w:ascii="Arial" w:hAnsi="Arial" w:cs="Arial"/>
          <w:b/>
          <w:sz w:val="24"/>
          <w:szCs w:val="24"/>
        </w:rPr>
        <w:t>.2 Flood consequence ass</w:t>
      </w:r>
      <w:r w:rsidR="003F226B">
        <w:rPr>
          <w:rFonts w:ascii="Arial" w:hAnsi="Arial" w:cs="Arial"/>
          <w:b/>
          <w:sz w:val="24"/>
          <w:szCs w:val="24"/>
        </w:rPr>
        <w:t>essment………………………………………...Page 23</w:t>
      </w:r>
    </w:p>
    <w:p w:rsidR="00387272" w:rsidRPr="00387272" w:rsidRDefault="00387272" w:rsidP="00387272">
      <w:pPr>
        <w:rPr>
          <w:rFonts w:ascii="Arial" w:hAnsi="Arial" w:cs="Arial"/>
          <w:b/>
          <w:sz w:val="24"/>
          <w:szCs w:val="24"/>
        </w:rPr>
      </w:pPr>
      <w:r w:rsidRPr="00387272">
        <w:rPr>
          <w:rFonts w:ascii="Arial" w:hAnsi="Arial" w:cs="Arial"/>
          <w:b/>
          <w:sz w:val="24"/>
          <w:szCs w:val="24"/>
        </w:rPr>
        <w:t>5.3 Environmental protection requirements</w:t>
      </w:r>
      <w:r w:rsidR="003F226B">
        <w:rPr>
          <w:rFonts w:ascii="Arial" w:hAnsi="Arial" w:cs="Arial"/>
          <w:b/>
          <w:sz w:val="24"/>
          <w:szCs w:val="24"/>
        </w:rPr>
        <w:t>………………………………..Page 24</w:t>
      </w:r>
      <w:r w:rsidRPr="00387272">
        <w:rPr>
          <w:rFonts w:ascii="Arial" w:hAnsi="Arial" w:cs="Arial"/>
          <w:b/>
          <w:sz w:val="24"/>
          <w:szCs w:val="24"/>
        </w:rPr>
        <w:t xml:space="preserve"> </w:t>
      </w:r>
    </w:p>
    <w:p w:rsidR="00387272" w:rsidRPr="00387272" w:rsidRDefault="00387272" w:rsidP="00387272">
      <w:pPr>
        <w:rPr>
          <w:rFonts w:ascii="Arial" w:hAnsi="Arial" w:cs="Arial"/>
          <w:b/>
          <w:sz w:val="24"/>
          <w:szCs w:val="24"/>
        </w:rPr>
      </w:pPr>
      <w:r w:rsidRPr="00387272">
        <w:rPr>
          <w:rFonts w:ascii="Arial" w:hAnsi="Arial" w:cs="Arial"/>
          <w:b/>
          <w:sz w:val="24"/>
          <w:szCs w:val="24"/>
        </w:rPr>
        <w:t>5.4 Highw</w:t>
      </w:r>
      <w:r w:rsidR="00821F46">
        <w:rPr>
          <w:rFonts w:ascii="Arial" w:hAnsi="Arial" w:cs="Arial"/>
          <w:b/>
          <w:sz w:val="24"/>
          <w:szCs w:val="24"/>
        </w:rPr>
        <w:t>ays implications of d</w:t>
      </w:r>
      <w:r w:rsidR="003F226B">
        <w:rPr>
          <w:rFonts w:ascii="Arial" w:hAnsi="Arial" w:cs="Arial"/>
          <w:b/>
          <w:sz w:val="24"/>
          <w:szCs w:val="24"/>
        </w:rPr>
        <w:t>evelopment………………………………...Page 25</w:t>
      </w:r>
    </w:p>
    <w:p w:rsidR="00387272" w:rsidRPr="00387272" w:rsidRDefault="00387272" w:rsidP="00387272">
      <w:pPr>
        <w:rPr>
          <w:rFonts w:ascii="Arial" w:hAnsi="Arial" w:cs="Arial"/>
          <w:b/>
          <w:sz w:val="24"/>
          <w:szCs w:val="24"/>
        </w:rPr>
      </w:pPr>
      <w:r w:rsidRPr="00387272">
        <w:rPr>
          <w:rFonts w:ascii="Arial" w:hAnsi="Arial" w:cs="Arial"/>
          <w:b/>
          <w:sz w:val="24"/>
          <w:szCs w:val="24"/>
        </w:rPr>
        <w:t>5.5 Services adequacy</w:t>
      </w:r>
      <w:r w:rsidR="003F226B">
        <w:rPr>
          <w:rFonts w:ascii="Arial" w:hAnsi="Arial" w:cs="Arial"/>
          <w:b/>
          <w:sz w:val="24"/>
          <w:szCs w:val="24"/>
        </w:rPr>
        <w:t>……………………………………………………….…Page 25</w:t>
      </w:r>
      <w:r w:rsidRPr="00387272">
        <w:rPr>
          <w:rFonts w:ascii="Arial" w:hAnsi="Arial" w:cs="Arial"/>
          <w:b/>
          <w:sz w:val="24"/>
          <w:szCs w:val="24"/>
        </w:rPr>
        <w:t xml:space="preserve"> </w:t>
      </w:r>
    </w:p>
    <w:p w:rsidR="00387272" w:rsidRPr="00387272" w:rsidRDefault="00387272" w:rsidP="00387272">
      <w:pPr>
        <w:rPr>
          <w:rFonts w:ascii="Arial" w:hAnsi="Arial" w:cs="Arial"/>
          <w:b/>
          <w:sz w:val="24"/>
          <w:szCs w:val="24"/>
        </w:rPr>
      </w:pPr>
      <w:r w:rsidRPr="00387272">
        <w:rPr>
          <w:rFonts w:ascii="Arial" w:hAnsi="Arial" w:cs="Arial"/>
          <w:b/>
          <w:sz w:val="24"/>
          <w:szCs w:val="24"/>
        </w:rPr>
        <w:t>5.6 Uses of surrounding development</w:t>
      </w:r>
      <w:r w:rsidR="003F226B">
        <w:rPr>
          <w:rFonts w:ascii="Arial" w:hAnsi="Arial" w:cs="Arial"/>
          <w:b/>
          <w:sz w:val="24"/>
          <w:szCs w:val="24"/>
        </w:rPr>
        <w:t>………………………………………Page 25</w:t>
      </w:r>
      <w:r w:rsidRPr="00387272">
        <w:rPr>
          <w:rFonts w:ascii="Arial" w:hAnsi="Arial" w:cs="Arial"/>
          <w:b/>
          <w:sz w:val="24"/>
          <w:szCs w:val="24"/>
        </w:rPr>
        <w:t xml:space="preserve"> </w:t>
      </w:r>
    </w:p>
    <w:p w:rsidR="00387272" w:rsidRPr="00387272" w:rsidRDefault="00387272" w:rsidP="00387272">
      <w:pPr>
        <w:rPr>
          <w:rFonts w:ascii="Arial" w:hAnsi="Arial" w:cs="Arial"/>
          <w:b/>
          <w:sz w:val="24"/>
          <w:szCs w:val="24"/>
        </w:rPr>
      </w:pPr>
      <w:r w:rsidRPr="00387272">
        <w:rPr>
          <w:rFonts w:ascii="Arial" w:hAnsi="Arial" w:cs="Arial"/>
          <w:b/>
          <w:sz w:val="24"/>
          <w:szCs w:val="24"/>
        </w:rPr>
        <w:t>5.7 Constraints on size, height and right of way</w:t>
      </w:r>
      <w:r w:rsidR="003F226B">
        <w:rPr>
          <w:rFonts w:ascii="Arial" w:hAnsi="Arial" w:cs="Arial"/>
          <w:b/>
          <w:sz w:val="24"/>
          <w:szCs w:val="24"/>
        </w:rPr>
        <w:t>…………………………..Page 26</w:t>
      </w:r>
      <w:r w:rsidRPr="00387272">
        <w:rPr>
          <w:rFonts w:ascii="Arial" w:hAnsi="Arial" w:cs="Arial"/>
          <w:b/>
          <w:sz w:val="24"/>
          <w:szCs w:val="24"/>
        </w:rPr>
        <w:t xml:space="preserve"> </w:t>
      </w:r>
    </w:p>
    <w:p w:rsidR="00387272" w:rsidRPr="00387272" w:rsidRDefault="003F226B" w:rsidP="00387272">
      <w:pPr>
        <w:rPr>
          <w:rFonts w:ascii="Arial" w:hAnsi="Arial" w:cs="Arial"/>
          <w:b/>
          <w:sz w:val="24"/>
          <w:szCs w:val="24"/>
        </w:rPr>
      </w:pPr>
      <w:r>
        <w:rPr>
          <w:rFonts w:ascii="Arial" w:hAnsi="Arial" w:cs="Arial"/>
          <w:b/>
          <w:sz w:val="24"/>
          <w:szCs w:val="24"/>
        </w:rPr>
        <w:t>5.8</w:t>
      </w:r>
      <w:r w:rsidR="00387272" w:rsidRPr="00387272">
        <w:rPr>
          <w:rFonts w:ascii="Arial" w:hAnsi="Arial" w:cs="Arial"/>
          <w:b/>
          <w:sz w:val="24"/>
          <w:szCs w:val="24"/>
        </w:rPr>
        <w:t xml:space="preserve"> Client imposed constraints</w:t>
      </w:r>
      <w:r>
        <w:rPr>
          <w:rFonts w:ascii="Arial" w:hAnsi="Arial" w:cs="Arial"/>
          <w:b/>
          <w:sz w:val="24"/>
          <w:szCs w:val="24"/>
        </w:rPr>
        <w:t>……………………………………………….Page 26</w:t>
      </w:r>
      <w:r w:rsidR="00387272" w:rsidRPr="00387272">
        <w:rPr>
          <w:rFonts w:ascii="Arial" w:hAnsi="Arial" w:cs="Arial"/>
          <w:b/>
          <w:sz w:val="24"/>
          <w:szCs w:val="24"/>
        </w:rPr>
        <w:t xml:space="preserve"> </w:t>
      </w:r>
    </w:p>
    <w:p w:rsidR="00387272" w:rsidRPr="00387272" w:rsidRDefault="003F226B" w:rsidP="00387272">
      <w:pPr>
        <w:rPr>
          <w:rFonts w:ascii="Arial" w:hAnsi="Arial" w:cs="Arial"/>
          <w:b/>
          <w:sz w:val="24"/>
          <w:szCs w:val="24"/>
        </w:rPr>
      </w:pPr>
      <w:r>
        <w:rPr>
          <w:rFonts w:ascii="Arial" w:hAnsi="Arial" w:cs="Arial"/>
          <w:b/>
          <w:sz w:val="24"/>
          <w:szCs w:val="24"/>
        </w:rPr>
        <w:t>5.9</w:t>
      </w:r>
      <w:r w:rsidR="00387272" w:rsidRPr="00387272">
        <w:rPr>
          <w:rFonts w:ascii="Arial" w:hAnsi="Arial" w:cs="Arial"/>
          <w:b/>
          <w:sz w:val="24"/>
          <w:szCs w:val="24"/>
        </w:rPr>
        <w:t xml:space="preserve"> </w:t>
      </w:r>
      <w:r>
        <w:rPr>
          <w:rFonts w:ascii="Arial" w:hAnsi="Arial" w:cs="Arial"/>
          <w:b/>
          <w:sz w:val="24"/>
          <w:szCs w:val="24"/>
        </w:rPr>
        <w:t>Additional constraints…………………………………………………….. XXXXX</w:t>
      </w:r>
      <w:r w:rsidR="00387272" w:rsidRPr="00387272">
        <w:rPr>
          <w:rFonts w:ascii="Arial" w:hAnsi="Arial" w:cs="Arial"/>
          <w:b/>
          <w:sz w:val="24"/>
          <w:szCs w:val="24"/>
        </w:rPr>
        <w:t xml:space="preserve"> </w:t>
      </w:r>
    </w:p>
    <w:p w:rsidR="006B1A23" w:rsidRPr="001D74DC" w:rsidRDefault="00C4043F" w:rsidP="00C4043F">
      <w:pPr>
        <w:rPr>
          <w:rFonts w:ascii="Arial" w:hAnsi="Arial" w:cs="Arial"/>
          <w:b/>
          <w:sz w:val="24"/>
          <w:szCs w:val="24"/>
        </w:rPr>
      </w:pPr>
      <w:r w:rsidRPr="00D1542B">
        <w:rPr>
          <w:rFonts w:ascii="Arial" w:hAnsi="Arial" w:cs="Arial"/>
          <w:b/>
          <w:sz w:val="28"/>
          <w:szCs w:val="28"/>
        </w:rPr>
        <w:t>6.</w:t>
      </w:r>
      <w:r w:rsidR="00CC0396" w:rsidRPr="00D1542B">
        <w:rPr>
          <w:rFonts w:ascii="Arial" w:hAnsi="Arial" w:cs="Arial"/>
          <w:b/>
          <w:sz w:val="28"/>
          <w:szCs w:val="28"/>
        </w:rPr>
        <w:t xml:space="preserve"> Accommodation</w:t>
      </w:r>
      <w:r w:rsidRPr="00D1542B">
        <w:rPr>
          <w:rFonts w:ascii="Arial" w:hAnsi="Arial" w:cs="Arial"/>
          <w:b/>
          <w:sz w:val="28"/>
          <w:szCs w:val="28"/>
        </w:rPr>
        <w:t xml:space="preserve"> requirements</w:t>
      </w:r>
      <w:r w:rsidR="001D74DC" w:rsidRPr="001D74DC">
        <w:rPr>
          <w:rFonts w:ascii="Arial" w:hAnsi="Arial" w:cs="Arial"/>
          <w:b/>
          <w:sz w:val="24"/>
          <w:szCs w:val="24"/>
        </w:rPr>
        <w:t>…………………………….....</w:t>
      </w:r>
      <w:r w:rsidR="001D74DC">
        <w:rPr>
          <w:rFonts w:ascii="Arial" w:hAnsi="Arial" w:cs="Arial"/>
          <w:b/>
          <w:sz w:val="24"/>
          <w:szCs w:val="24"/>
        </w:rPr>
        <w:t>..</w:t>
      </w:r>
      <w:r w:rsidR="003F226B">
        <w:rPr>
          <w:rFonts w:ascii="Arial" w:hAnsi="Arial" w:cs="Arial"/>
          <w:b/>
          <w:sz w:val="24"/>
          <w:szCs w:val="24"/>
        </w:rPr>
        <w:t>.......Page 27</w:t>
      </w:r>
      <w:r w:rsidRPr="001D74DC">
        <w:rPr>
          <w:rFonts w:ascii="Arial" w:hAnsi="Arial" w:cs="Arial"/>
          <w:b/>
          <w:sz w:val="24"/>
          <w:szCs w:val="24"/>
        </w:rPr>
        <w:t xml:space="preserve"> </w:t>
      </w:r>
      <w:r w:rsidR="001D74DC" w:rsidRPr="001D74DC">
        <w:rPr>
          <w:rFonts w:ascii="Arial" w:hAnsi="Arial" w:cs="Arial"/>
          <w:b/>
          <w:sz w:val="24"/>
          <w:szCs w:val="24"/>
        </w:rPr>
        <w:t xml:space="preserve"> </w:t>
      </w:r>
    </w:p>
    <w:p w:rsidR="001D74DC" w:rsidRDefault="001D74DC" w:rsidP="00C4043F">
      <w:pPr>
        <w:rPr>
          <w:rFonts w:ascii="Arial" w:hAnsi="Arial" w:cs="Arial"/>
          <w:b/>
          <w:sz w:val="24"/>
          <w:szCs w:val="24"/>
        </w:rPr>
      </w:pPr>
      <w:r>
        <w:rPr>
          <w:rFonts w:ascii="Arial" w:hAnsi="Arial" w:cs="Arial"/>
          <w:b/>
          <w:sz w:val="24"/>
          <w:szCs w:val="24"/>
        </w:rPr>
        <w:t>6.1 Space requirements – Internal &amp; external……………….……………</w:t>
      </w:r>
      <w:r w:rsidR="003F226B">
        <w:rPr>
          <w:rFonts w:ascii="Arial" w:hAnsi="Arial" w:cs="Arial"/>
          <w:b/>
          <w:sz w:val="24"/>
          <w:szCs w:val="24"/>
        </w:rPr>
        <w:t>.Page 27</w:t>
      </w:r>
      <w:r>
        <w:rPr>
          <w:rFonts w:ascii="Arial" w:hAnsi="Arial" w:cs="Arial"/>
          <w:b/>
          <w:sz w:val="24"/>
          <w:szCs w:val="24"/>
        </w:rPr>
        <w:t xml:space="preserve"> </w:t>
      </w:r>
    </w:p>
    <w:p w:rsidR="001D74DC" w:rsidRDefault="001D74DC" w:rsidP="00C4043F">
      <w:pPr>
        <w:rPr>
          <w:rFonts w:ascii="Arial" w:hAnsi="Arial" w:cs="Arial"/>
          <w:b/>
          <w:sz w:val="24"/>
          <w:szCs w:val="24"/>
        </w:rPr>
      </w:pPr>
      <w:r>
        <w:rPr>
          <w:rFonts w:ascii="Arial" w:hAnsi="Arial" w:cs="Arial"/>
          <w:b/>
          <w:sz w:val="24"/>
          <w:szCs w:val="24"/>
        </w:rPr>
        <w:t>6.2 Service requirements……………………………………………………</w:t>
      </w:r>
      <w:r w:rsidR="003F226B">
        <w:rPr>
          <w:rFonts w:ascii="Arial" w:hAnsi="Arial" w:cs="Arial"/>
          <w:b/>
          <w:sz w:val="24"/>
          <w:szCs w:val="24"/>
        </w:rPr>
        <w:t>...Page 27</w:t>
      </w:r>
    </w:p>
    <w:p w:rsidR="001D74DC" w:rsidRDefault="001D74DC" w:rsidP="00C4043F">
      <w:pPr>
        <w:rPr>
          <w:rFonts w:ascii="Arial" w:hAnsi="Arial" w:cs="Arial"/>
          <w:b/>
          <w:sz w:val="24"/>
          <w:szCs w:val="24"/>
        </w:rPr>
      </w:pPr>
      <w:r>
        <w:rPr>
          <w:rFonts w:ascii="Arial" w:hAnsi="Arial" w:cs="Arial"/>
          <w:b/>
          <w:sz w:val="24"/>
          <w:szCs w:val="24"/>
        </w:rPr>
        <w:t>6.3 External works………</w:t>
      </w:r>
      <w:r w:rsidR="003F226B">
        <w:rPr>
          <w:rFonts w:ascii="Arial" w:hAnsi="Arial" w:cs="Arial"/>
          <w:b/>
          <w:sz w:val="24"/>
          <w:szCs w:val="24"/>
        </w:rPr>
        <w:t>………………………………………………….......Page 27</w:t>
      </w:r>
    </w:p>
    <w:p w:rsidR="001D74DC" w:rsidRDefault="001D74DC" w:rsidP="00C4043F">
      <w:pPr>
        <w:rPr>
          <w:rFonts w:ascii="Arial" w:hAnsi="Arial" w:cs="Arial"/>
          <w:b/>
          <w:sz w:val="24"/>
          <w:szCs w:val="24"/>
        </w:rPr>
      </w:pPr>
      <w:r>
        <w:rPr>
          <w:rFonts w:ascii="Arial" w:hAnsi="Arial" w:cs="Arial"/>
          <w:b/>
          <w:sz w:val="24"/>
          <w:szCs w:val="24"/>
        </w:rPr>
        <w:t>6.4 Equipment</w:t>
      </w:r>
      <w:r w:rsidR="003F226B">
        <w:rPr>
          <w:rFonts w:ascii="Arial" w:hAnsi="Arial" w:cs="Arial"/>
          <w:b/>
          <w:sz w:val="24"/>
          <w:szCs w:val="24"/>
        </w:rPr>
        <w:t>…………………………………………………………………...Page 28</w:t>
      </w:r>
    </w:p>
    <w:p w:rsidR="001D74DC" w:rsidRDefault="001D74DC" w:rsidP="00C4043F">
      <w:pPr>
        <w:rPr>
          <w:rFonts w:ascii="Arial" w:hAnsi="Arial" w:cs="Arial"/>
          <w:b/>
          <w:sz w:val="24"/>
          <w:szCs w:val="24"/>
        </w:rPr>
      </w:pPr>
      <w:r>
        <w:rPr>
          <w:rFonts w:ascii="Arial" w:hAnsi="Arial" w:cs="Arial"/>
          <w:b/>
          <w:sz w:val="24"/>
          <w:szCs w:val="24"/>
        </w:rPr>
        <w:t>6.5 Alternative accommodation…………………………………………</w:t>
      </w:r>
      <w:r w:rsidR="003F226B">
        <w:rPr>
          <w:rFonts w:ascii="Arial" w:hAnsi="Arial" w:cs="Arial"/>
          <w:b/>
          <w:sz w:val="24"/>
          <w:szCs w:val="24"/>
        </w:rPr>
        <w:t>..….Page 28</w:t>
      </w:r>
    </w:p>
    <w:p w:rsidR="001D74DC" w:rsidRDefault="003F226B" w:rsidP="00C4043F">
      <w:pPr>
        <w:rPr>
          <w:rFonts w:ascii="Arial" w:hAnsi="Arial" w:cs="Arial"/>
          <w:b/>
          <w:sz w:val="24"/>
          <w:szCs w:val="24"/>
        </w:rPr>
      </w:pPr>
      <w:r>
        <w:rPr>
          <w:rFonts w:ascii="Arial" w:hAnsi="Arial" w:cs="Arial"/>
          <w:b/>
          <w:sz w:val="24"/>
          <w:szCs w:val="24"/>
        </w:rPr>
        <w:t>6.6</w:t>
      </w:r>
      <w:r w:rsidR="001D74DC">
        <w:rPr>
          <w:rFonts w:ascii="Arial" w:hAnsi="Arial" w:cs="Arial"/>
          <w:b/>
          <w:sz w:val="24"/>
          <w:szCs w:val="24"/>
        </w:rPr>
        <w:t xml:space="preserve"> Security</w:t>
      </w:r>
      <w:proofErr w:type="gramStart"/>
      <w:r w:rsidR="001D74DC">
        <w:rPr>
          <w:rFonts w:ascii="Arial" w:hAnsi="Arial" w:cs="Arial"/>
          <w:b/>
          <w:sz w:val="24"/>
          <w:szCs w:val="24"/>
        </w:rPr>
        <w:t>………………………………………………………………</w:t>
      </w:r>
      <w:r>
        <w:rPr>
          <w:rFonts w:ascii="Arial" w:hAnsi="Arial" w:cs="Arial"/>
          <w:b/>
          <w:sz w:val="24"/>
          <w:szCs w:val="24"/>
        </w:rPr>
        <w:t>..……</w:t>
      </w:r>
      <w:proofErr w:type="gramEnd"/>
      <w:r>
        <w:rPr>
          <w:rFonts w:ascii="Arial" w:hAnsi="Arial" w:cs="Arial"/>
          <w:b/>
          <w:sz w:val="24"/>
          <w:szCs w:val="24"/>
        </w:rPr>
        <w:t>..Page 28</w:t>
      </w:r>
    </w:p>
    <w:p w:rsidR="001D74DC" w:rsidRDefault="001D74DC" w:rsidP="00C4043F">
      <w:pPr>
        <w:rPr>
          <w:rFonts w:ascii="Arial" w:hAnsi="Arial" w:cs="Arial"/>
          <w:b/>
          <w:sz w:val="24"/>
          <w:szCs w:val="24"/>
        </w:rPr>
      </w:pPr>
      <w:r>
        <w:rPr>
          <w:rFonts w:ascii="Arial" w:hAnsi="Arial" w:cs="Arial"/>
          <w:b/>
          <w:sz w:val="24"/>
          <w:szCs w:val="24"/>
        </w:rPr>
        <w:t>6.8 Flexibility………</w:t>
      </w:r>
      <w:r w:rsidR="003F226B">
        <w:rPr>
          <w:rFonts w:ascii="Arial" w:hAnsi="Arial" w:cs="Arial"/>
          <w:b/>
          <w:sz w:val="24"/>
          <w:szCs w:val="24"/>
        </w:rPr>
        <w:t>……………………………………………………………..Page 28</w:t>
      </w:r>
      <w:r>
        <w:rPr>
          <w:rFonts w:ascii="Arial" w:hAnsi="Arial" w:cs="Arial"/>
          <w:b/>
          <w:sz w:val="24"/>
          <w:szCs w:val="24"/>
        </w:rPr>
        <w:t xml:space="preserve"> </w:t>
      </w:r>
    </w:p>
    <w:p w:rsidR="003F226B" w:rsidRDefault="00C4043F" w:rsidP="00C4043F">
      <w:pPr>
        <w:rPr>
          <w:rFonts w:ascii="Arial" w:hAnsi="Arial" w:cs="Arial"/>
          <w:b/>
          <w:sz w:val="28"/>
          <w:szCs w:val="28"/>
        </w:rPr>
      </w:pPr>
      <w:r w:rsidRPr="00D1542B">
        <w:rPr>
          <w:rFonts w:ascii="Arial" w:hAnsi="Arial" w:cs="Arial"/>
          <w:b/>
          <w:sz w:val="28"/>
          <w:szCs w:val="28"/>
        </w:rPr>
        <w:t>7.</w:t>
      </w:r>
      <w:r w:rsidR="00CC0396" w:rsidRPr="00D1542B">
        <w:rPr>
          <w:rFonts w:ascii="Arial" w:hAnsi="Arial" w:cs="Arial"/>
          <w:b/>
          <w:sz w:val="28"/>
          <w:szCs w:val="28"/>
        </w:rPr>
        <w:t xml:space="preserve"> </w:t>
      </w:r>
      <w:r w:rsidRPr="00D1542B">
        <w:rPr>
          <w:rFonts w:ascii="Arial" w:hAnsi="Arial" w:cs="Arial"/>
          <w:b/>
          <w:sz w:val="28"/>
          <w:szCs w:val="28"/>
        </w:rPr>
        <w:t>Design/specification</w:t>
      </w:r>
      <w:r w:rsidR="003F226B">
        <w:rPr>
          <w:rFonts w:ascii="Arial" w:hAnsi="Arial" w:cs="Arial"/>
          <w:b/>
          <w:sz w:val="24"/>
          <w:szCs w:val="24"/>
        </w:rPr>
        <w:t>……………………………………………………Page 29</w:t>
      </w:r>
      <w:r w:rsidRPr="00D1542B">
        <w:rPr>
          <w:rFonts w:ascii="Arial" w:hAnsi="Arial" w:cs="Arial"/>
          <w:b/>
          <w:sz w:val="28"/>
          <w:szCs w:val="28"/>
        </w:rPr>
        <w:t xml:space="preserve"> </w:t>
      </w:r>
    </w:p>
    <w:p w:rsidR="00C4043F" w:rsidRPr="00D1542B" w:rsidRDefault="00C4043F" w:rsidP="00C4043F">
      <w:pPr>
        <w:rPr>
          <w:rFonts w:ascii="Arial" w:hAnsi="Arial" w:cs="Arial"/>
          <w:b/>
          <w:sz w:val="28"/>
          <w:szCs w:val="28"/>
        </w:rPr>
      </w:pPr>
      <w:r w:rsidRPr="00D1542B">
        <w:rPr>
          <w:rFonts w:ascii="Arial" w:hAnsi="Arial" w:cs="Arial"/>
          <w:b/>
          <w:sz w:val="28"/>
          <w:szCs w:val="28"/>
        </w:rPr>
        <w:lastRenderedPageBreak/>
        <w:t>8.</w:t>
      </w:r>
      <w:r w:rsidR="00CC0396" w:rsidRPr="00D1542B">
        <w:rPr>
          <w:rFonts w:ascii="Arial" w:hAnsi="Arial" w:cs="Arial"/>
          <w:b/>
          <w:sz w:val="28"/>
          <w:szCs w:val="28"/>
        </w:rPr>
        <w:t xml:space="preserve"> </w:t>
      </w:r>
      <w:r w:rsidRPr="00D1542B">
        <w:rPr>
          <w:rFonts w:ascii="Arial" w:hAnsi="Arial" w:cs="Arial"/>
          <w:b/>
          <w:sz w:val="28"/>
          <w:szCs w:val="28"/>
        </w:rPr>
        <w:t>Estimat</w:t>
      </w:r>
      <w:r w:rsidR="003F226B">
        <w:rPr>
          <w:rFonts w:ascii="Arial" w:hAnsi="Arial" w:cs="Arial"/>
          <w:b/>
          <w:sz w:val="28"/>
          <w:szCs w:val="28"/>
        </w:rPr>
        <w:t>e</w:t>
      </w:r>
      <w:r w:rsidR="003F226B">
        <w:rPr>
          <w:rFonts w:ascii="Arial" w:hAnsi="Arial" w:cs="Arial"/>
          <w:b/>
          <w:sz w:val="24"/>
          <w:szCs w:val="24"/>
        </w:rPr>
        <w:t>…………………………………………………………………….Page 29</w:t>
      </w:r>
      <w:r w:rsidRPr="00D1542B">
        <w:rPr>
          <w:rFonts w:ascii="Arial" w:hAnsi="Arial" w:cs="Arial"/>
          <w:b/>
          <w:sz w:val="28"/>
          <w:szCs w:val="28"/>
        </w:rPr>
        <w:t xml:space="preserve"> </w:t>
      </w:r>
    </w:p>
    <w:p w:rsidR="00C4043F" w:rsidRPr="00D1542B" w:rsidRDefault="00C4043F" w:rsidP="00C4043F">
      <w:pPr>
        <w:rPr>
          <w:rFonts w:ascii="Arial" w:hAnsi="Arial" w:cs="Arial"/>
          <w:b/>
          <w:sz w:val="28"/>
          <w:szCs w:val="28"/>
        </w:rPr>
      </w:pPr>
      <w:r w:rsidRPr="00D1542B">
        <w:rPr>
          <w:rFonts w:ascii="Arial" w:hAnsi="Arial" w:cs="Arial"/>
          <w:b/>
          <w:sz w:val="28"/>
          <w:szCs w:val="28"/>
        </w:rPr>
        <w:t>9.</w:t>
      </w:r>
      <w:r w:rsidR="00CC0396" w:rsidRPr="00D1542B">
        <w:rPr>
          <w:rFonts w:ascii="Arial" w:hAnsi="Arial" w:cs="Arial"/>
          <w:b/>
          <w:sz w:val="28"/>
          <w:szCs w:val="28"/>
        </w:rPr>
        <w:t xml:space="preserve"> </w:t>
      </w:r>
      <w:r w:rsidRPr="00D1542B">
        <w:rPr>
          <w:rFonts w:ascii="Arial" w:hAnsi="Arial" w:cs="Arial"/>
          <w:b/>
          <w:sz w:val="28"/>
          <w:szCs w:val="28"/>
        </w:rPr>
        <w:t>Programm</w:t>
      </w:r>
      <w:r w:rsidR="003F226B">
        <w:rPr>
          <w:rFonts w:ascii="Arial" w:hAnsi="Arial" w:cs="Arial"/>
          <w:b/>
          <w:sz w:val="28"/>
          <w:szCs w:val="28"/>
        </w:rPr>
        <w:t>e</w:t>
      </w:r>
      <w:r w:rsidR="003F226B">
        <w:rPr>
          <w:rFonts w:ascii="Arial" w:hAnsi="Arial" w:cs="Arial"/>
          <w:b/>
          <w:sz w:val="24"/>
          <w:szCs w:val="24"/>
        </w:rPr>
        <w:t>………………………………………………………………...Page 29</w:t>
      </w:r>
      <w:r w:rsidRPr="00D1542B">
        <w:rPr>
          <w:rFonts w:ascii="Arial" w:hAnsi="Arial" w:cs="Arial"/>
          <w:b/>
          <w:sz w:val="28"/>
          <w:szCs w:val="28"/>
        </w:rPr>
        <w:t xml:space="preserve"> </w:t>
      </w:r>
    </w:p>
    <w:p w:rsidR="00C4043F" w:rsidRPr="00D1542B" w:rsidRDefault="00C4043F" w:rsidP="00C4043F">
      <w:pPr>
        <w:rPr>
          <w:rFonts w:ascii="Arial" w:hAnsi="Arial" w:cs="Arial"/>
          <w:b/>
          <w:sz w:val="28"/>
          <w:szCs w:val="28"/>
        </w:rPr>
      </w:pPr>
      <w:r w:rsidRPr="00D1542B">
        <w:rPr>
          <w:rFonts w:ascii="Arial" w:hAnsi="Arial" w:cs="Arial"/>
          <w:b/>
          <w:sz w:val="28"/>
          <w:szCs w:val="28"/>
        </w:rPr>
        <w:t>10.</w:t>
      </w:r>
      <w:r w:rsidR="00CC0396" w:rsidRPr="00D1542B">
        <w:rPr>
          <w:rFonts w:ascii="Arial" w:hAnsi="Arial" w:cs="Arial"/>
          <w:b/>
          <w:sz w:val="28"/>
          <w:szCs w:val="28"/>
        </w:rPr>
        <w:t xml:space="preserve"> </w:t>
      </w:r>
      <w:r w:rsidRPr="00D1542B">
        <w:rPr>
          <w:rFonts w:ascii="Arial" w:hAnsi="Arial" w:cs="Arial"/>
          <w:b/>
          <w:sz w:val="28"/>
          <w:szCs w:val="28"/>
        </w:rPr>
        <w:t>Conclusions/recommendations</w:t>
      </w:r>
      <w:r w:rsidR="003F226B">
        <w:rPr>
          <w:rFonts w:ascii="Arial" w:hAnsi="Arial" w:cs="Arial"/>
          <w:b/>
          <w:sz w:val="24"/>
          <w:szCs w:val="24"/>
        </w:rPr>
        <w:t>………………………………….Page 29</w:t>
      </w:r>
      <w:r w:rsidRPr="00D1542B">
        <w:rPr>
          <w:rFonts w:ascii="Arial" w:hAnsi="Arial" w:cs="Arial"/>
          <w:b/>
          <w:sz w:val="28"/>
          <w:szCs w:val="28"/>
        </w:rPr>
        <w:t xml:space="preserve"> </w:t>
      </w:r>
    </w:p>
    <w:p w:rsidR="008C7CC1" w:rsidRPr="00D1542B" w:rsidRDefault="003B42C4" w:rsidP="008C7CC1">
      <w:pPr>
        <w:rPr>
          <w:rFonts w:ascii="Arial" w:hAnsi="Arial" w:cs="Arial"/>
          <w:b/>
          <w:sz w:val="28"/>
          <w:szCs w:val="28"/>
        </w:rPr>
      </w:pPr>
      <w:r>
        <w:rPr>
          <w:rFonts w:ascii="Arial" w:hAnsi="Arial" w:cs="Arial"/>
          <w:b/>
          <w:sz w:val="28"/>
          <w:szCs w:val="28"/>
        </w:rPr>
        <w:t>11</w:t>
      </w:r>
      <w:r w:rsidR="008C7CC1" w:rsidRPr="00D1542B">
        <w:rPr>
          <w:rFonts w:ascii="Arial" w:hAnsi="Arial" w:cs="Arial"/>
          <w:b/>
          <w:sz w:val="28"/>
          <w:szCs w:val="28"/>
        </w:rPr>
        <w:t xml:space="preserve">. </w:t>
      </w:r>
      <w:r w:rsidR="000546EF" w:rsidRPr="00D1542B">
        <w:rPr>
          <w:rFonts w:ascii="Arial" w:hAnsi="Arial" w:cs="Arial"/>
          <w:b/>
          <w:sz w:val="28"/>
          <w:szCs w:val="28"/>
        </w:rPr>
        <w:t>List of references</w:t>
      </w:r>
      <w:r w:rsidR="003F226B">
        <w:rPr>
          <w:rFonts w:ascii="Arial" w:hAnsi="Arial" w:cs="Arial"/>
          <w:b/>
          <w:sz w:val="24"/>
          <w:szCs w:val="24"/>
        </w:rPr>
        <w:t>……………………………………………………...Page 30</w:t>
      </w:r>
      <w:r w:rsidR="000546EF" w:rsidRPr="00D1542B">
        <w:rPr>
          <w:rFonts w:ascii="Arial" w:hAnsi="Arial" w:cs="Arial"/>
          <w:b/>
          <w:sz w:val="28"/>
          <w:szCs w:val="28"/>
        </w:rPr>
        <w:t xml:space="preserve"> </w:t>
      </w:r>
    </w:p>
    <w:p w:rsidR="00455DC3" w:rsidRPr="00387272" w:rsidRDefault="003B42C4" w:rsidP="000546EF">
      <w:pPr>
        <w:rPr>
          <w:rFonts w:ascii="Arial" w:hAnsi="Arial" w:cs="Arial"/>
          <w:b/>
          <w:sz w:val="24"/>
          <w:szCs w:val="24"/>
        </w:rPr>
      </w:pPr>
      <w:r>
        <w:rPr>
          <w:rFonts w:ascii="Arial" w:hAnsi="Arial" w:cs="Arial"/>
          <w:b/>
          <w:sz w:val="28"/>
          <w:szCs w:val="28"/>
        </w:rPr>
        <w:t>12</w:t>
      </w:r>
      <w:r w:rsidR="000546EF" w:rsidRPr="00D1542B">
        <w:rPr>
          <w:rFonts w:ascii="Arial" w:hAnsi="Arial" w:cs="Arial"/>
          <w:b/>
          <w:sz w:val="28"/>
          <w:szCs w:val="28"/>
        </w:rPr>
        <w:t xml:space="preserve">. Appendix A </w:t>
      </w:r>
      <w:r w:rsidR="00F12C4A" w:rsidRPr="00D1542B">
        <w:rPr>
          <w:rFonts w:ascii="Arial" w:hAnsi="Arial" w:cs="Arial"/>
          <w:b/>
          <w:sz w:val="28"/>
          <w:szCs w:val="28"/>
        </w:rPr>
        <w:t>– Client communications</w:t>
      </w:r>
      <w:r w:rsidR="00D1542B">
        <w:rPr>
          <w:rFonts w:ascii="Arial" w:hAnsi="Arial" w:cs="Arial"/>
          <w:b/>
          <w:sz w:val="24"/>
          <w:szCs w:val="24"/>
        </w:rPr>
        <w:t>…………………</w:t>
      </w:r>
      <w:r w:rsidR="001D74DC">
        <w:rPr>
          <w:rFonts w:ascii="Arial" w:hAnsi="Arial" w:cs="Arial"/>
          <w:b/>
          <w:sz w:val="24"/>
          <w:szCs w:val="24"/>
        </w:rPr>
        <w:t>………Page 25</w:t>
      </w:r>
    </w:p>
    <w:p w:rsidR="002C47AF" w:rsidRPr="00387272" w:rsidRDefault="003B42C4" w:rsidP="00C4043F">
      <w:pPr>
        <w:rPr>
          <w:rFonts w:ascii="Arial" w:hAnsi="Arial" w:cs="Arial"/>
          <w:b/>
          <w:sz w:val="24"/>
          <w:szCs w:val="24"/>
        </w:rPr>
      </w:pPr>
      <w:r>
        <w:rPr>
          <w:rFonts w:ascii="Arial" w:hAnsi="Arial" w:cs="Arial"/>
          <w:b/>
          <w:sz w:val="28"/>
          <w:szCs w:val="28"/>
        </w:rPr>
        <w:t>13</w:t>
      </w:r>
      <w:r w:rsidR="000546EF" w:rsidRPr="00D1542B">
        <w:rPr>
          <w:rFonts w:ascii="Arial" w:hAnsi="Arial" w:cs="Arial"/>
          <w:b/>
          <w:sz w:val="28"/>
          <w:szCs w:val="28"/>
        </w:rPr>
        <w:t>. Appendix B</w:t>
      </w:r>
      <w:r w:rsidR="00F12C4A" w:rsidRPr="00D1542B">
        <w:rPr>
          <w:rFonts w:ascii="Arial" w:hAnsi="Arial" w:cs="Arial"/>
          <w:b/>
          <w:sz w:val="28"/>
          <w:szCs w:val="28"/>
        </w:rPr>
        <w:t xml:space="preserve"> – Internal meetings record</w:t>
      </w:r>
      <w:r w:rsidR="00D1542B">
        <w:rPr>
          <w:rFonts w:ascii="Arial" w:hAnsi="Arial" w:cs="Arial"/>
          <w:b/>
          <w:sz w:val="24"/>
          <w:szCs w:val="24"/>
        </w:rPr>
        <w:t>……………</w:t>
      </w:r>
      <w:r w:rsidR="001D74DC">
        <w:rPr>
          <w:rFonts w:ascii="Arial" w:hAnsi="Arial" w:cs="Arial"/>
          <w:b/>
          <w:sz w:val="24"/>
          <w:szCs w:val="24"/>
        </w:rPr>
        <w:t>………….Page 27</w:t>
      </w:r>
    </w:p>
    <w:p w:rsidR="002121E7" w:rsidRPr="00387272"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2121E7" w:rsidRDefault="002121E7" w:rsidP="00C4043F">
      <w:pPr>
        <w:rPr>
          <w:rFonts w:ascii="Arial" w:hAnsi="Arial" w:cs="Arial"/>
          <w:b/>
          <w:sz w:val="28"/>
          <w:szCs w:val="28"/>
          <w:u w:val="single" w:color="000000" w:themeColor="text1"/>
        </w:rPr>
      </w:pPr>
    </w:p>
    <w:p w:rsidR="00C8608F" w:rsidRDefault="00C8608F" w:rsidP="00C4043F">
      <w:pPr>
        <w:rPr>
          <w:rFonts w:ascii="Arial" w:hAnsi="Arial" w:cs="Arial"/>
          <w:b/>
          <w:sz w:val="28"/>
          <w:szCs w:val="28"/>
          <w:u w:val="single" w:color="000000" w:themeColor="text1"/>
        </w:rPr>
      </w:pPr>
    </w:p>
    <w:p w:rsidR="00387272" w:rsidRDefault="00387272" w:rsidP="00C4043F">
      <w:pPr>
        <w:rPr>
          <w:rFonts w:ascii="Arial" w:hAnsi="Arial" w:cs="Arial"/>
          <w:b/>
          <w:sz w:val="28"/>
          <w:szCs w:val="28"/>
          <w:u w:val="single" w:color="000000" w:themeColor="text1"/>
        </w:rPr>
      </w:pPr>
    </w:p>
    <w:p w:rsidR="00387272" w:rsidRDefault="00387272" w:rsidP="00C4043F">
      <w:pPr>
        <w:rPr>
          <w:rFonts w:ascii="Arial" w:hAnsi="Arial" w:cs="Arial"/>
          <w:b/>
          <w:sz w:val="28"/>
          <w:szCs w:val="28"/>
          <w:u w:val="single" w:color="000000" w:themeColor="text1"/>
        </w:rPr>
      </w:pPr>
    </w:p>
    <w:p w:rsidR="00387272" w:rsidRDefault="00387272" w:rsidP="00C4043F">
      <w:pPr>
        <w:rPr>
          <w:rFonts w:ascii="Arial" w:hAnsi="Arial" w:cs="Arial"/>
          <w:b/>
          <w:sz w:val="28"/>
          <w:szCs w:val="28"/>
          <w:u w:val="single" w:color="000000" w:themeColor="text1"/>
        </w:rPr>
      </w:pPr>
    </w:p>
    <w:p w:rsidR="001D74DC" w:rsidRDefault="001D74DC" w:rsidP="00C4043F">
      <w:pPr>
        <w:rPr>
          <w:rFonts w:ascii="Arial" w:hAnsi="Arial" w:cs="Arial"/>
          <w:b/>
          <w:sz w:val="28"/>
          <w:szCs w:val="28"/>
          <w:u w:val="single" w:color="000000" w:themeColor="text1"/>
        </w:rPr>
      </w:pPr>
    </w:p>
    <w:p w:rsidR="009C4C1C" w:rsidRDefault="009C4C1C" w:rsidP="00C4043F">
      <w:pPr>
        <w:rPr>
          <w:rFonts w:ascii="Arial" w:hAnsi="Arial" w:cs="Arial"/>
          <w:b/>
          <w:sz w:val="28"/>
          <w:szCs w:val="28"/>
          <w:u w:val="single" w:color="000000" w:themeColor="text1"/>
        </w:rPr>
      </w:pPr>
    </w:p>
    <w:p w:rsidR="00C843F6" w:rsidRDefault="00C843F6" w:rsidP="00C4043F">
      <w:pPr>
        <w:rPr>
          <w:rFonts w:ascii="Arial" w:hAnsi="Arial" w:cs="Arial"/>
          <w:b/>
          <w:sz w:val="28"/>
          <w:szCs w:val="28"/>
        </w:rPr>
      </w:pPr>
    </w:p>
    <w:p w:rsidR="00C843F6" w:rsidRDefault="00C843F6" w:rsidP="00C4043F">
      <w:pPr>
        <w:rPr>
          <w:rFonts w:ascii="Arial" w:hAnsi="Arial" w:cs="Arial"/>
          <w:b/>
          <w:sz w:val="28"/>
          <w:szCs w:val="28"/>
        </w:rPr>
      </w:pPr>
    </w:p>
    <w:p w:rsidR="00C843F6" w:rsidRDefault="00C843F6" w:rsidP="00C4043F">
      <w:pPr>
        <w:rPr>
          <w:rFonts w:ascii="Arial" w:hAnsi="Arial" w:cs="Arial"/>
          <w:b/>
          <w:sz w:val="28"/>
          <w:szCs w:val="28"/>
        </w:rPr>
      </w:pPr>
    </w:p>
    <w:p w:rsidR="00C843F6" w:rsidRDefault="00C843F6" w:rsidP="00C4043F">
      <w:pPr>
        <w:rPr>
          <w:rFonts w:ascii="Arial" w:hAnsi="Arial" w:cs="Arial"/>
          <w:b/>
          <w:sz w:val="28"/>
          <w:szCs w:val="28"/>
        </w:rPr>
      </w:pPr>
    </w:p>
    <w:p w:rsidR="00455DC3" w:rsidRPr="0034730F" w:rsidRDefault="00C4043F" w:rsidP="00C4043F">
      <w:pPr>
        <w:rPr>
          <w:rFonts w:ascii="Arial" w:hAnsi="Arial" w:cs="Arial"/>
          <w:sz w:val="24"/>
          <w:szCs w:val="24"/>
        </w:rPr>
      </w:pPr>
      <w:r w:rsidRPr="0034730F">
        <w:rPr>
          <w:rFonts w:ascii="Arial" w:hAnsi="Arial" w:cs="Arial"/>
          <w:b/>
          <w:sz w:val="28"/>
          <w:szCs w:val="28"/>
        </w:rPr>
        <w:lastRenderedPageBreak/>
        <w:t xml:space="preserve">1. Introduction </w:t>
      </w:r>
    </w:p>
    <w:p w:rsidR="00D77B99" w:rsidRDefault="00B42123" w:rsidP="00C4043F">
      <w:pPr>
        <w:rPr>
          <w:rFonts w:ascii="Arial" w:hAnsi="Arial" w:cs="Arial"/>
          <w:sz w:val="24"/>
          <w:szCs w:val="24"/>
        </w:rPr>
      </w:pPr>
      <w:r>
        <w:rPr>
          <w:rFonts w:ascii="Arial" w:hAnsi="Arial" w:cs="Arial"/>
          <w:sz w:val="24"/>
          <w:szCs w:val="24"/>
        </w:rPr>
        <w:tab/>
      </w:r>
    </w:p>
    <w:p w:rsidR="00B42123" w:rsidRDefault="00D77B99" w:rsidP="004C3FB8">
      <w:pPr>
        <w:jc w:val="both"/>
        <w:rPr>
          <w:rFonts w:ascii="Arial" w:hAnsi="Arial" w:cs="Arial"/>
          <w:sz w:val="24"/>
          <w:szCs w:val="24"/>
        </w:rPr>
      </w:pPr>
      <w:r>
        <w:rPr>
          <w:rFonts w:ascii="Arial" w:hAnsi="Arial" w:cs="Arial"/>
          <w:sz w:val="24"/>
          <w:szCs w:val="24"/>
        </w:rPr>
        <w:tab/>
      </w:r>
      <w:r w:rsidR="00B42123">
        <w:rPr>
          <w:rFonts w:ascii="Arial" w:hAnsi="Arial" w:cs="Arial"/>
          <w:sz w:val="24"/>
          <w:szCs w:val="24"/>
        </w:rPr>
        <w:t>The client, ‘University of Wales Trinity St David’ (UWTSD), has proposed a pedestrian bridge crossing the ‘Prince of wales’ dock in Swansea. This aims to streamline pedestrian traffic to and from the university buildings, cutting</w:t>
      </w:r>
      <w:r>
        <w:rPr>
          <w:rFonts w:ascii="Arial" w:hAnsi="Arial" w:cs="Arial"/>
          <w:sz w:val="24"/>
          <w:szCs w:val="24"/>
        </w:rPr>
        <w:t xml:space="preserve"> the current walking time from the L</w:t>
      </w:r>
      <w:r w:rsidR="00B42123">
        <w:rPr>
          <w:rFonts w:ascii="Arial" w:hAnsi="Arial" w:cs="Arial"/>
          <w:sz w:val="24"/>
          <w:szCs w:val="24"/>
        </w:rPr>
        <w:t>an</w:t>
      </w:r>
      <w:r w:rsidR="00DD5BE3">
        <w:rPr>
          <w:rFonts w:ascii="Arial" w:hAnsi="Arial" w:cs="Arial"/>
          <w:sz w:val="24"/>
          <w:szCs w:val="24"/>
        </w:rPr>
        <w:t>gdon road roundabout</w:t>
      </w:r>
      <w:r w:rsidR="00B42123">
        <w:rPr>
          <w:rFonts w:ascii="Arial" w:hAnsi="Arial" w:cs="Arial"/>
          <w:sz w:val="24"/>
          <w:szCs w:val="24"/>
        </w:rPr>
        <w:t xml:space="preserve"> to the campus.</w:t>
      </w:r>
      <w:r w:rsidR="004C3FB8">
        <w:rPr>
          <w:rFonts w:ascii="Arial" w:hAnsi="Arial" w:cs="Arial"/>
          <w:sz w:val="24"/>
          <w:szCs w:val="24"/>
        </w:rPr>
        <w:t xml:space="preserve"> It also aims to provide access to new boat moorings built alongside said footbridge.</w:t>
      </w:r>
      <w:r w:rsidR="00B42123">
        <w:rPr>
          <w:rFonts w:ascii="Arial" w:hAnsi="Arial" w:cs="Arial"/>
          <w:sz w:val="24"/>
          <w:szCs w:val="24"/>
        </w:rPr>
        <w:t xml:space="preserve"> </w:t>
      </w:r>
    </w:p>
    <w:p w:rsidR="00B42123" w:rsidRDefault="00B42123" w:rsidP="004C3FB8">
      <w:pPr>
        <w:jc w:val="both"/>
        <w:rPr>
          <w:rFonts w:ascii="Arial" w:hAnsi="Arial" w:cs="Arial"/>
          <w:sz w:val="24"/>
          <w:szCs w:val="24"/>
        </w:rPr>
      </w:pPr>
      <w:r>
        <w:rPr>
          <w:rFonts w:ascii="Arial" w:hAnsi="Arial" w:cs="Arial"/>
          <w:sz w:val="24"/>
          <w:szCs w:val="24"/>
        </w:rPr>
        <w:tab/>
        <w:t>This feasibility study is intended to examine the feasibility of such a project, with recommendations for successful implementation</w:t>
      </w:r>
      <w:r w:rsidR="00447D5F">
        <w:rPr>
          <w:rFonts w:ascii="Arial" w:hAnsi="Arial" w:cs="Arial"/>
          <w:sz w:val="24"/>
          <w:szCs w:val="24"/>
        </w:rPr>
        <w:t xml:space="preserve"> and evaluation of alternative approaches</w:t>
      </w:r>
      <w:r>
        <w:rPr>
          <w:rFonts w:ascii="Arial" w:hAnsi="Arial" w:cs="Arial"/>
          <w:sz w:val="24"/>
          <w:szCs w:val="24"/>
        </w:rPr>
        <w:t xml:space="preserve">. The study encompasses a wide range of topics as outlined in the contents. </w:t>
      </w:r>
      <w:r w:rsidR="002C74DF">
        <w:rPr>
          <w:rFonts w:ascii="Arial" w:hAnsi="Arial" w:cs="Arial"/>
          <w:sz w:val="24"/>
          <w:szCs w:val="24"/>
        </w:rPr>
        <w:t xml:space="preserve"> </w:t>
      </w:r>
    </w:p>
    <w:p w:rsidR="00C72797" w:rsidRDefault="002C74DF" w:rsidP="004C3FB8">
      <w:pPr>
        <w:jc w:val="both"/>
        <w:rPr>
          <w:rFonts w:ascii="Arial" w:hAnsi="Arial" w:cs="Arial"/>
          <w:sz w:val="24"/>
          <w:szCs w:val="24"/>
        </w:rPr>
      </w:pPr>
      <w:r>
        <w:rPr>
          <w:rFonts w:ascii="Arial" w:hAnsi="Arial" w:cs="Arial"/>
          <w:sz w:val="24"/>
          <w:szCs w:val="24"/>
        </w:rPr>
        <w:tab/>
        <w:t>A record of cli</w:t>
      </w:r>
      <w:r w:rsidR="00187689">
        <w:rPr>
          <w:rFonts w:ascii="Arial" w:hAnsi="Arial" w:cs="Arial"/>
          <w:sz w:val="24"/>
          <w:szCs w:val="24"/>
        </w:rPr>
        <w:t>ent meetings and feedback</w:t>
      </w:r>
      <w:r>
        <w:rPr>
          <w:rFonts w:ascii="Arial" w:hAnsi="Arial" w:cs="Arial"/>
          <w:sz w:val="24"/>
          <w:szCs w:val="24"/>
        </w:rPr>
        <w:t xml:space="preserve"> is included in appendix A, with a record of meetings between the ‘design &amp; build’ team included in appendix B. </w:t>
      </w:r>
      <w:r w:rsidR="00B42123">
        <w:rPr>
          <w:rFonts w:ascii="Arial" w:hAnsi="Arial" w:cs="Arial"/>
          <w:sz w:val="24"/>
          <w:szCs w:val="24"/>
        </w:rPr>
        <w:t xml:space="preserve">The principle designer allocated for this project is </w:t>
      </w:r>
      <w:proofErr w:type="spellStart"/>
      <w:r w:rsidR="00B42123">
        <w:rPr>
          <w:rFonts w:ascii="Arial" w:hAnsi="Arial" w:cs="Arial"/>
          <w:sz w:val="24"/>
          <w:szCs w:val="24"/>
        </w:rPr>
        <w:t>Cai</w:t>
      </w:r>
      <w:proofErr w:type="spellEnd"/>
      <w:r w:rsidR="00B42123">
        <w:rPr>
          <w:rFonts w:ascii="Arial" w:hAnsi="Arial" w:cs="Arial"/>
          <w:sz w:val="24"/>
          <w:szCs w:val="24"/>
        </w:rPr>
        <w:t xml:space="preserve"> Gibbons.</w:t>
      </w:r>
      <w:r w:rsidR="00C72797">
        <w:rPr>
          <w:rFonts w:ascii="Arial" w:hAnsi="Arial" w:cs="Arial"/>
          <w:sz w:val="24"/>
          <w:szCs w:val="24"/>
        </w:rPr>
        <w:t xml:space="preserve"> </w:t>
      </w:r>
    </w:p>
    <w:p w:rsidR="00C52519" w:rsidRDefault="00C52519" w:rsidP="004C3FB8">
      <w:pPr>
        <w:jc w:val="both"/>
        <w:rPr>
          <w:rFonts w:ascii="Arial" w:hAnsi="Arial" w:cs="Arial"/>
          <w:b/>
          <w:sz w:val="24"/>
          <w:szCs w:val="24"/>
        </w:rPr>
      </w:pPr>
    </w:p>
    <w:p w:rsidR="00C72797" w:rsidRDefault="00C52519" w:rsidP="004C3FB8">
      <w:pPr>
        <w:jc w:val="both"/>
        <w:rPr>
          <w:rFonts w:ascii="Arial" w:hAnsi="Arial" w:cs="Arial"/>
          <w:sz w:val="24"/>
          <w:szCs w:val="24"/>
        </w:rPr>
      </w:pPr>
      <w:r w:rsidRPr="00C52519">
        <w:rPr>
          <w:rFonts w:ascii="Arial" w:hAnsi="Arial" w:cs="Arial"/>
          <w:b/>
          <w:sz w:val="24"/>
          <w:szCs w:val="24"/>
        </w:rPr>
        <w:t>Disclaimer:</w:t>
      </w:r>
      <w:r w:rsidRPr="00C52519">
        <w:rPr>
          <w:rFonts w:ascii="Arial" w:hAnsi="Arial" w:cs="Arial"/>
          <w:sz w:val="24"/>
          <w:szCs w:val="24"/>
        </w:rPr>
        <w:t xml:space="preserve"> Due to a lack of availability of work from certain team members (as of 17.05.22) certain sections of this study are not as complete as others. Attempts have been made by the author to fill in any gaps (indicated by any section that does not directly reference other documents).</w:t>
      </w:r>
    </w:p>
    <w:p w:rsidR="00D77B99" w:rsidRDefault="00D77B99"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456D63" w:rsidRDefault="00456D63" w:rsidP="00C4043F">
      <w:pPr>
        <w:rPr>
          <w:rFonts w:ascii="Arial" w:hAnsi="Arial" w:cs="Arial"/>
          <w:b/>
          <w:sz w:val="28"/>
          <w:szCs w:val="28"/>
          <w:u w:val="single"/>
        </w:rPr>
      </w:pPr>
    </w:p>
    <w:p w:rsidR="00C52519" w:rsidRDefault="00C52519" w:rsidP="00D77B99">
      <w:pPr>
        <w:rPr>
          <w:rFonts w:ascii="Arial" w:hAnsi="Arial" w:cs="Arial"/>
          <w:b/>
          <w:sz w:val="28"/>
          <w:szCs w:val="28"/>
          <w:u w:val="single"/>
        </w:rPr>
      </w:pPr>
    </w:p>
    <w:p w:rsidR="002C74DF" w:rsidRPr="0034730F" w:rsidRDefault="00D77B99" w:rsidP="00D77B99">
      <w:pPr>
        <w:rPr>
          <w:rFonts w:ascii="Arial" w:hAnsi="Arial" w:cs="Arial"/>
          <w:b/>
          <w:sz w:val="28"/>
          <w:szCs w:val="28"/>
        </w:rPr>
      </w:pPr>
      <w:r w:rsidRPr="0034730F">
        <w:rPr>
          <w:rFonts w:ascii="Arial" w:hAnsi="Arial" w:cs="Arial"/>
          <w:b/>
          <w:sz w:val="28"/>
          <w:szCs w:val="28"/>
        </w:rPr>
        <w:lastRenderedPageBreak/>
        <w:t>2. Background information</w:t>
      </w:r>
    </w:p>
    <w:p w:rsidR="00D77B99" w:rsidRPr="0034730F" w:rsidRDefault="002C74DF" w:rsidP="00D77B99">
      <w:pPr>
        <w:rPr>
          <w:rFonts w:ascii="Arial" w:hAnsi="Arial" w:cs="Arial"/>
          <w:b/>
          <w:sz w:val="24"/>
          <w:szCs w:val="24"/>
        </w:rPr>
      </w:pPr>
      <w:r w:rsidRPr="0034730F">
        <w:rPr>
          <w:rFonts w:ascii="Arial" w:hAnsi="Arial" w:cs="Arial"/>
          <w:b/>
          <w:sz w:val="24"/>
          <w:szCs w:val="24"/>
        </w:rPr>
        <w:t>2.1</w:t>
      </w:r>
      <w:r w:rsidR="00D77B99" w:rsidRPr="0034730F">
        <w:rPr>
          <w:rFonts w:ascii="Arial" w:hAnsi="Arial" w:cs="Arial"/>
          <w:b/>
          <w:sz w:val="24"/>
          <w:szCs w:val="24"/>
        </w:rPr>
        <w:t xml:space="preserve"> Use of site – past &amp; present </w:t>
      </w:r>
    </w:p>
    <w:p w:rsidR="00C6748F" w:rsidRDefault="00C6748F" w:rsidP="00D77B99">
      <w:pPr>
        <w:rPr>
          <w:rFonts w:ascii="Arial" w:hAnsi="Arial" w:cs="Arial"/>
          <w:sz w:val="24"/>
          <w:szCs w:val="24"/>
        </w:rPr>
      </w:pPr>
      <w:r>
        <w:rPr>
          <w:rFonts w:ascii="Arial" w:hAnsi="Arial" w:cs="Arial"/>
          <w:sz w:val="24"/>
          <w:szCs w:val="24"/>
        </w:rPr>
        <w:tab/>
      </w:r>
    </w:p>
    <w:p w:rsidR="004C3FB8" w:rsidRDefault="00C6748F" w:rsidP="004C3FB8">
      <w:pPr>
        <w:jc w:val="both"/>
        <w:rPr>
          <w:rFonts w:ascii="Arial" w:hAnsi="Arial" w:cs="Arial"/>
          <w:sz w:val="24"/>
          <w:szCs w:val="24"/>
        </w:rPr>
      </w:pPr>
      <w:r>
        <w:rPr>
          <w:rFonts w:ascii="Arial" w:hAnsi="Arial" w:cs="Arial"/>
          <w:sz w:val="24"/>
          <w:szCs w:val="24"/>
        </w:rPr>
        <w:tab/>
        <w:t xml:space="preserve">Ground investigations carried out on the site have </w:t>
      </w:r>
      <w:r w:rsidRPr="00C6748F">
        <w:rPr>
          <w:rFonts w:ascii="Arial" w:hAnsi="Arial" w:cs="Arial"/>
          <w:sz w:val="24"/>
          <w:szCs w:val="24"/>
        </w:rPr>
        <w:t xml:space="preserve">established </w:t>
      </w:r>
      <w:r>
        <w:rPr>
          <w:rFonts w:ascii="Arial" w:hAnsi="Arial" w:cs="Arial"/>
          <w:sz w:val="24"/>
          <w:szCs w:val="24"/>
        </w:rPr>
        <w:t>that</w:t>
      </w:r>
      <w:r w:rsidR="00242B1A">
        <w:rPr>
          <w:rFonts w:ascii="Arial" w:hAnsi="Arial" w:cs="Arial"/>
          <w:sz w:val="24"/>
          <w:szCs w:val="24"/>
        </w:rPr>
        <w:t>,</w:t>
      </w:r>
      <w:r>
        <w:rPr>
          <w:rFonts w:ascii="Arial" w:hAnsi="Arial" w:cs="Arial"/>
          <w:sz w:val="24"/>
          <w:szCs w:val="24"/>
        </w:rPr>
        <w:t xml:space="preserve"> since the dock was built in 1881</w:t>
      </w:r>
      <w:r w:rsidR="00242B1A">
        <w:rPr>
          <w:rFonts w:ascii="Arial" w:hAnsi="Arial" w:cs="Arial"/>
          <w:sz w:val="24"/>
          <w:szCs w:val="24"/>
        </w:rPr>
        <w:t>,</w:t>
      </w:r>
      <w:r>
        <w:rPr>
          <w:rFonts w:ascii="Arial" w:hAnsi="Arial" w:cs="Arial"/>
          <w:sz w:val="24"/>
          <w:szCs w:val="24"/>
        </w:rPr>
        <w:t xml:space="preserve"> the land has been used extensively for industrial activity. Being the site of transit sheds</w:t>
      </w:r>
      <w:r w:rsidR="00242B1A">
        <w:rPr>
          <w:rFonts w:ascii="Arial" w:hAnsi="Arial" w:cs="Arial"/>
          <w:sz w:val="24"/>
          <w:szCs w:val="24"/>
        </w:rPr>
        <w:t>,</w:t>
      </w:r>
      <w:r>
        <w:rPr>
          <w:rFonts w:ascii="Arial" w:hAnsi="Arial" w:cs="Arial"/>
          <w:sz w:val="24"/>
          <w:szCs w:val="24"/>
        </w:rPr>
        <w:t xml:space="preserve"> an</w:t>
      </w:r>
      <w:r w:rsidR="004C3FB8">
        <w:rPr>
          <w:rFonts w:ascii="Arial" w:hAnsi="Arial" w:cs="Arial"/>
          <w:sz w:val="24"/>
          <w:szCs w:val="24"/>
        </w:rPr>
        <w:t>d railways used to transit freight</w:t>
      </w:r>
      <w:r>
        <w:rPr>
          <w:rFonts w:ascii="Arial" w:hAnsi="Arial" w:cs="Arial"/>
          <w:sz w:val="24"/>
          <w:szCs w:val="24"/>
        </w:rPr>
        <w:t xml:space="preserve"> arriving in the docklands. Current u</w:t>
      </w:r>
      <w:r w:rsidR="00D46696">
        <w:rPr>
          <w:rFonts w:ascii="Arial" w:hAnsi="Arial" w:cs="Arial"/>
          <w:sz w:val="24"/>
          <w:szCs w:val="24"/>
        </w:rPr>
        <w:t>se consists of residential buildings</w:t>
      </w:r>
      <w:r>
        <w:rPr>
          <w:rFonts w:ascii="Arial" w:hAnsi="Arial" w:cs="Arial"/>
          <w:sz w:val="24"/>
          <w:szCs w:val="24"/>
        </w:rPr>
        <w:t xml:space="preserve"> and a small</w:t>
      </w:r>
      <w:r w:rsidR="004C3FB8">
        <w:rPr>
          <w:rFonts w:ascii="Arial" w:hAnsi="Arial" w:cs="Arial"/>
          <w:sz w:val="24"/>
          <w:szCs w:val="24"/>
        </w:rPr>
        <w:t xml:space="preserve"> car-park on the south side, with a larger carpark connected to Langdon road roundabout on the north side. The dock itself is no longer used for fr</w:t>
      </w:r>
      <w:r w:rsidR="00DD5BE3">
        <w:rPr>
          <w:rFonts w:ascii="Arial" w:hAnsi="Arial" w:cs="Arial"/>
          <w:sz w:val="24"/>
          <w:szCs w:val="24"/>
        </w:rPr>
        <w:t>eight, wi</w:t>
      </w:r>
      <w:r w:rsidR="00F55AD7">
        <w:rPr>
          <w:rFonts w:ascii="Arial" w:hAnsi="Arial" w:cs="Arial"/>
          <w:sz w:val="24"/>
          <w:szCs w:val="24"/>
        </w:rPr>
        <w:t>th</w:t>
      </w:r>
      <w:r w:rsidR="00DD5BE3">
        <w:rPr>
          <w:rFonts w:ascii="Arial" w:hAnsi="Arial" w:cs="Arial"/>
          <w:sz w:val="24"/>
          <w:szCs w:val="24"/>
        </w:rPr>
        <w:t xml:space="preserve"> planning permission granted to transform it into a marina (</w:t>
      </w:r>
      <w:r w:rsidR="00F55AD7">
        <w:rPr>
          <w:rFonts w:ascii="Arial" w:hAnsi="Arial" w:cs="Arial"/>
          <w:sz w:val="24"/>
          <w:szCs w:val="24"/>
        </w:rPr>
        <w:t>Swansea council, 2013).</w:t>
      </w:r>
    </w:p>
    <w:p w:rsidR="004C3FB8" w:rsidRPr="0034730F" w:rsidRDefault="004C3FB8" w:rsidP="004C3FB8">
      <w:pPr>
        <w:jc w:val="both"/>
        <w:rPr>
          <w:rFonts w:ascii="Arial" w:hAnsi="Arial" w:cs="Arial"/>
          <w:sz w:val="24"/>
          <w:szCs w:val="24"/>
        </w:rPr>
      </w:pPr>
    </w:p>
    <w:p w:rsidR="004C3FB8" w:rsidRPr="0034730F" w:rsidRDefault="002C74DF" w:rsidP="004C3FB8">
      <w:pPr>
        <w:jc w:val="both"/>
        <w:rPr>
          <w:rFonts w:ascii="Arial" w:hAnsi="Arial" w:cs="Arial"/>
          <w:b/>
          <w:sz w:val="24"/>
          <w:szCs w:val="24"/>
        </w:rPr>
      </w:pPr>
      <w:r w:rsidRPr="0034730F">
        <w:rPr>
          <w:rFonts w:ascii="Arial" w:hAnsi="Arial" w:cs="Arial"/>
          <w:b/>
          <w:sz w:val="24"/>
          <w:szCs w:val="24"/>
        </w:rPr>
        <w:t>2.2</w:t>
      </w:r>
      <w:r w:rsidR="004C3FB8" w:rsidRPr="0034730F">
        <w:rPr>
          <w:rFonts w:ascii="Arial" w:hAnsi="Arial" w:cs="Arial"/>
          <w:b/>
          <w:sz w:val="24"/>
          <w:szCs w:val="24"/>
        </w:rPr>
        <w:t xml:space="preserve"> Proposed occupancy </w:t>
      </w:r>
    </w:p>
    <w:p w:rsidR="004C3FB8" w:rsidRDefault="004C3FB8" w:rsidP="004C3FB8">
      <w:pPr>
        <w:jc w:val="both"/>
        <w:rPr>
          <w:rFonts w:ascii="Arial" w:hAnsi="Arial" w:cs="Arial"/>
          <w:b/>
          <w:sz w:val="24"/>
          <w:szCs w:val="24"/>
          <w:u w:val="single"/>
        </w:rPr>
      </w:pPr>
    </w:p>
    <w:p w:rsidR="004C3FB8" w:rsidRDefault="005C3341" w:rsidP="004C3FB8">
      <w:pPr>
        <w:jc w:val="both"/>
        <w:rPr>
          <w:rFonts w:ascii="Arial" w:hAnsi="Arial" w:cs="Arial"/>
          <w:sz w:val="24"/>
          <w:szCs w:val="24"/>
        </w:rPr>
      </w:pPr>
      <w:r>
        <w:rPr>
          <w:rFonts w:ascii="Arial" w:hAnsi="Arial" w:cs="Arial"/>
          <w:b/>
          <w:noProof/>
          <w:sz w:val="28"/>
          <w:szCs w:val="28"/>
          <w:u w:val="single"/>
          <w:lang w:eastAsia="en-GB"/>
        </w:rPr>
        <w:drawing>
          <wp:anchor distT="0" distB="0" distL="114300" distR="114300" simplePos="0" relativeHeight="251658240" behindDoc="0" locked="0" layoutInCell="1" allowOverlap="1" wp14:anchorId="360EFABA" wp14:editId="77B59479">
            <wp:simplePos x="0" y="0"/>
            <wp:positionH relativeFrom="column">
              <wp:posOffset>-29210</wp:posOffset>
            </wp:positionH>
            <wp:positionV relativeFrom="paragraph">
              <wp:posOffset>1400810</wp:posOffset>
            </wp:positionV>
            <wp:extent cx="5743575" cy="334264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1.jpg"/>
                    <pic:cNvPicPr/>
                  </pic:nvPicPr>
                  <pic:blipFill rotWithShape="1">
                    <a:blip r:embed="rId10" cstate="print">
                      <a:extLst>
                        <a:ext uri="{28A0092B-C50C-407E-A947-70E740481C1C}">
                          <a14:useLocalDpi xmlns:a14="http://schemas.microsoft.com/office/drawing/2010/main" val="0"/>
                        </a:ext>
                      </a:extLst>
                    </a:blip>
                    <a:srcRect l="34551" t="29361" r="40199" b="45270"/>
                    <a:stretch/>
                  </pic:blipFill>
                  <pic:spPr bwMode="auto">
                    <a:xfrm>
                      <a:off x="0" y="0"/>
                      <a:ext cx="5743575" cy="3342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3FB8">
        <w:rPr>
          <w:rFonts w:ascii="Arial" w:hAnsi="Arial" w:cs="Arial"/>
          <w:sz w:val="24"/>
          <w:szCs w:val="24"/>
        </w:rPr>
        <w:tab/>
        <w:t>The client wishes to construct a pedestrian footbridge crossing the dock, stretching from Langdon road roundabout in the north to the university campus in the south. Docking for 60 motorboats will be included along the east side of the footbridge.</w:t>
      </w:r>
      <w:r>
        <w:rPr>
          <w:rFonts w:ascii="Arial" w:hAnsi="Arial" w:cs="Arial"/>
          <w:sz w:val="24"/>
          <w:szCs w:val="24"/>
        </w:rPr>
        <w:t xml:space="preserve"> A picture showing this is included in figure 1, with Langdon road carpark shown as plot A14B and the residential buildings adjacent to the bridge on the south side shown as plot B5.</w:t>
      </w:r>
      <w:r w:rsidR="004C3FB8">
        <w:rPr>
          <w:rFonts w:ascii="Arial" w:hAnsi="Arial" w:cs="Arial"/>
          <w:sz w:val="24"/>
          <w:szCs w:val="24"/>
        </w:rPr>
        <w:t xml:space="preserve"> </w:t>
      </w:r>
      <w:r w:rsidR="0045021D">
        <w:rPr>
          <w:rFonts w:ascii="Arial" w:hAnsi="Arial" w:cs="Arial"/>
          <w:sz w:val="24"/>
          <w:szCs w:val="24"/>
        </w:rPr>
        <w:t xml:space="preserve"> </w:t>
      </w:r>
    </w:p>
    <w:p w:rsidR="00F55AD7" w:rsidRDefault="005C3341" w:rsidP="004C3FB8">
      <w:pPr>
        <w:jc w:val="both"/>
        <w:rPr>
          <w:rFonts w:ascii="Arial" w:hAnsi="Arial" w:cs="Arial"/>
          <w:sz w:val="24"/>
          <w:szCs w:val="24"/>
        </w:rPr>
      </w:pPr>
      <w:r w:rsidRPr="005C3341">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7DECDD75" wp14:editId="02F8C2BA">
                <wp:simplePos x="0" y="0"/>
                <wp:positionH relativeFrom="column">
                  <wp:posOffset>-28575</wp:posOffset>
                </wp:positionH>
                <wp:positionV relativeFrom="paragraph">
                  <wp:posOffset>3474720</wp:posOffset>
                </wp:positionV>
                <wp:extent cx="5743575" cy="3048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304800"/>
                        </a:xfrm>
                        <a:prstGeom prst="rect">
                          <a:avLst/>
                        </a:prstGeom>
                        <a:solidFill>
                          <a:srgbClr val="FFFFFF"/>
                        </a:solidFill>
                        <a:ln w="9525">
                          <a:solidFill>
                            <a:srgbClr val="000000"/>
                          </a:solidFill>
                          <a:miter lim="800000"/>
                          <a:headEnd/>
                          <a:tailEnd/>
                        </a:ln>
                      </wps:spPr>
                      <wps:txbx>
                        <w:txbxContent>
                          <w:p w:rsidR="00FB33FB" w:rsidRPr="005C3341" w:rsidRDefault="00FB33FB" w:rsidP="005C3341">
                            <w:pPr>
                              <w:jc w:val="center"/>
                              <w:rPr>
                                <w:rFonts w:ascii="Arial" w:hAnsi="Arial" w:cs="Arial"/>
                                <w:sz w:val="24"/>
                                <w:szCs w:val="24"/>
                              </w:rPr>
                            </w:pPr>
                            <w:r>
                              <w:rPr>
                                <w:rFonts w:ascii="Arial" w:hAnsi="Arial" w:cs="Arial"/>
                                <w:sz w:val="24"/>
                                <w:szCs w:val="24"/>
                              </w:rPr>
                              <w:t>Fig.1: Plan showing the proposed site for the pedestrian footbridge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5pt;margin-top:273.6pt;width:452.2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bnJQIAAEYEAAAOAAAAZHJzL2Uyb0RvYy54bWysU9uO2yAQfa/Uf0C8N3YubnatOKtttqkq&#10;bS/Sbj8AYxyjAkOBxE6/vgPOZqNt+1KVB8Qww+HMmZnVzaAVOQjnJZiKTic5JcJwaKTZVfTb4/bN&#10;FSU+MNMwBUZU9Cg8vVm/frXqbSlm0IFqhCMIYnzZ24p2IdgyyzzvhGZ+AlYYdLbgNAtoul3WONYj&#10;ulbZLM/fZj24xjrgwnu8vRuddJ3w21bw8KVtvQhEVRS5hbS7tNdxz9YrVu4cs53kJxrsH1hoJg1+&#10;eoa6Y4GRvZO/QWnJHXhow4SDzqBtJRcpB8xmmr/I5qFjVqRcUBxvzzL5/wfLPx++OiKbis7zJSWG&#10;aSzSoxgCeQcDmUV9eutLDHuwGBgGvMY6p1y9vQf+3RMDm46Znbh1DvpOsAb5TePL7OLpiOMjSN1/&#10;gga/YfsACWhonY7ioRwE0bFOx3NtIhWOl8VyMS+WBSUcffN8cZWn4mWsfHptnQ8fBGgSDxV1WPuE&#10;zg73PkQ2rHwKiZ95ULLZSqWS4Xb1RjlyYNgn27RSAi/ClCF9Ra+LWTEK8FeIPK0/QWgZsOGV1BXF&#10;FHDFIFZG2d6bJp0Dk2o8I2VlTjpG6UYRw1APGBjFraE5oqIOxsbGQcRDB+4nJT02dUX9jz1zghL1&#10;0WBVrqeLRZyCZCyK5QwNd+mpLz3McISqaKBkPG5CmpzI18AtVq+VSdhnJieu2KxJ79NgxWm4tFPU&#10;8/ivfwEAAP//AwBQSwMEFAAGAAgAAAAhAEwuffXhAAAACgEAAA8AAABkcnMvZG93bnJldi54bWxM&#10;j8FOwzAMhu9IvENkJC5oSyjttpamE0ICsRtsE1yzNmsrEqckWVfeHnOCo+1Pv7+/XE/WsFH70DuU&#10;cDsXwDTWrumxlbDfPc1WwEJU2CjjUEv41gHW1eVFqYrGnfFNj9vYMgrBUCgJXYxDwXmoO21VmLtB&#10;I92OzlsVafQtb7w6U7g1PBFiwa3qkT50atCPna4/tycrYZW+jB9hc/f6Xi+OJo83y/H5y0t5fTU9&#10;3AOLeop/MPzqkzpU5HRwJ2wCMxJmaUakhCxdJsAIyIWgcgfa5FkCvCr5/wrVDwAAAP//AwBQSwEC&#10;LQAUAAYACAAAACEAtoM4kv4AAADhAQAAEwAAAAAAAAAAAAAAAAAAAAAAW0NvbnRlbnRfVHlwZXNd&#10;LnhtbFBLAQItABQABgAIAAAAIQA4/SH/1gAAAJQBAAALAAAAAAAAAAAAAAAAAC8BAABfcmVscy8u&#10;cmVsc1BLAQItABQABgAIAAAAIQAUbmbnJQIAAEYEAAAOAAAAAAAAAAAAAAAAAC4CAABkcnMvZTJv&#10;RG9jLnhtbFBLAQItABQABgAIAAAAIQBMLn314QAAAAoBAAAPAAAAAAAAAAAAAAAAAH8EAABkcnMv&#10;ZG93bnJldi54bWxQSwUGAAAAAAQABADzAAAAjQUAAAAA&#10;">
                <v:textbox>
                  <w:txbxContent>
                    <w:p w:rsidR="00FB33FB" w:rsidRPr="005C3341" w:rsidRDefault="00FB33FB" w:rsidP="005C3341">
                      <w:pPr>
                        <w:jc w:val="center"/>
                        <w:rPr>
                          <w:rFonts w:ascii="Arial" w:hAnsi="Arial" w:cs="Arial"/>
                          <w:sz w:val="24"/>
                          <w:szCs w:val="24"/>
                        </w:rPr>
                      </w:pPr>
                      <w:r>
                        <w:rPr>
                          <w:rFonts w:ascii="Arial" w:hAnsi="Arial" w:cs="Arial"/>
                          <w:sz w:val="24"/>
                          <w:szCs w:val="24"/>
                        </w:rPr>
                        <w:t>Fig.1: Plan showing the proposed site for the pedestrian footbridge</w:t>
                      </w:r>
                    </w:p>
                  </w:txbxContent>
                </v:textbox>
              </v:shape>
            </w:pict>
          </mc:Fallback>
        </mc:AlternateContent>
      </w:r>
    </w:p>
    <w:p w:rsidR="0045021D" w:rsidRPr="0034730F" w:rsidRDefault="0045021D" w:rsidP="004C3FB8">
      <w:pPr>
        <w:jc w:val="both"/>
        <w:rPr>
          <w:rFonts w:ascii="Arial" w:hAnsi="Arial" w:cs="Arial"/>
          <w:sz w:val="24"/>
          <w:szCs w:val="24"/>
        </w:rPr>
      </w:pPr>
      <w:r w:rsidRPr="0034730F">
        <w:rPr>
          <w:rFonts w:ascii="Arial" w:hAnsi="Arial" w:cs="Arial"/>
          <w:b/>
          <w:sz w:val="28"/>
          <w:szCs w:val="28"/>
        </w:rPr>
        <w:lastRenderedPageBreak/>
        <w:t xml:space="preserve">3. </w:t>
      </w:r>
      <w:r w:rsidR="002C74DF" w:rsidRPr="0034730F">
        <w:rPr>
          <w:rFonts w:ascii="Arial" w:hAnsi="Arial" w:cs="Arial"/>
          <w:b/>
          <w:sz w:val="28"/>
          <w:szCs w:val="28"/>
        </w:rPr>
        <w:t>O</w:t>
      </w:r>
      <w:r w:rsidR="00DE6B09" w:rsidRPr="0034730F">
        <w:rPr>
          <w:rFonts w:ascii="Arial" w:hAnsi="Arial" w:cs="Arial"/>
          <w:b/>
          <w:sz w:val="28"/>
          <w:szCs w:val="28"/>
        </w:rPr>
        <w:t>utline</w:t>
      </w:r>
      <w:r w:rsidR="002C74DF" w:rsidRPr="0034730F">
        <w:rPr>
          <w:rFonts w:ascii="Arial" w:hAnsi="Arial" w:cs="Arial"/>
          <w:b/>
          <w:sz w:val="28"/>
          <w:szCs w:val="28"/>
        </w:rPr>
        <w:t xml:space="preserve"> of brief</w:t>
      </w:r>
      <w:r w:rsidR="00DE6B09" w:rsidRPr="0034730F">
        <w:rPr>
          <w:rFonts w:ascii="Arial" w:hAnsi="Arial" w:cs="Arial"/>
          <w:b/>
          <w:sz w:val="28"/>
          <w:szCs w:val="28"/>
        </w:rPr>
        <w:t xml:space="preserve"> </w:t>
      </w:r>
    </w:p>
    <w:p w:rsidR="00DE6B09" w:rsidRPr="0034730F" w:rsidRDefault="00DE6B09" w:rsidP="004C3FB8">
      <w:pPr>
        <w:jc w:val="both"/>
        <w:rPr>
          <w:rFonts w:ascii="Arial" w:hAnsi="Arial" w:cs="Arial"/>
          <w:b/>
          <w:sz w:val="24"/>
          <w:szCs w:val="24"/>
        </w:rPr>
      </w:pPr>
      <w:r w:rsidRPr="0034730F">
        <w:rPr>
          <w:rFonts w:ascii="Arial" w:hAnsi="Arial" w:cs="Arial"/>
          <w:b/>
          <w:sz w:val="24"/>
          <w:szCs w:val="24"/>
        </w:rPr>
        <w:t xml:space="preserve">3.1 Client’s requirements </w:t>
      </w:r>
    </w:p>
    <w:p w:rsidR="00DE6B09" w:rsidRDefault="00DE6B09" w:rsidP="004C3FB8">
      <w:pPr>
        <w:jc w:val="both"/>
        <w:rPr>
          <w:rFonts w:ascii="Arial" w:hAnsi="Arial" w:cs="Arial"/>
          <w:b/>
          <w:sz w:val="24"/>
          <w:szCs w:val="24"/>
          <w:u w:val="single"/>
        </w:rPr>
      </w:pPr>
    </w:p>
    <w:p w:rsidR="00DE6B09" w:rsidRDefault="00DE6B09" w:rsidP="004C3FB8">
      <w:pPr>
        <w:jc w:val="both"/>
        <w:rPr>
          <w:rFonts w:ascii="Arial" w:hAnsi="Arial" w:cs="Arial"/>
          <w:sz w:val="24"/>
          <w:szCs w:val="24"/>
        </w:rPr>
      </w:pPr>
      <w:r>
        <w:rPr>
          <w:rFonts w:ascii="Arial" w:hAnsi="Arial" w:cs="Arial"/>
          <w:sz w:val="24"/>
          <w:szCs w:val="24"/>
        </w:rPr>
        <w:tab/>
        <w:t xml:space="preserve">The client has outlined a number of requirements in the brief, these can be summarised as such: </w:t>
      </w:r>
    </w:p>
    <w:p w:rsidR="00DE6B09" w:rsidRDefault="009B7216" w:rsidP="00DE6B09">
      <w:pPr>
        <w:pStyle w:val="ListParagraph"/>
        <w:numPr>
          <w:ilvl w:val="0"/>
          <w:numId w:val="1"/>
        </w:numPr>
        <w:jc w:val="both"/>
        <w:rPr>
          <w:rFonts w:ascii="Arial" w:hAnsi="Arial" w:cs="Arial"/>
          <w:sz w:val="24"/>
          <w:szCs w:val="24"/>
        </w:rPr>
      </w:pPr>
      <w:r>
        <w:rPr>
          <w:rFonts w:ascii="Arial" w:hAnsi="Arial" w:cs="Arial"/>
          <w:sz w:val="24"/>
          <w:szCs w:val="24"/>
        </w:rPr>
        <w:t xml:space="preserve">The pedestrian footbridge must meet anticipated traffic requirements. </w:t>
      </w:r>
    </w:p>
    <w:p w:rsidR="009B7216" w:rsidRDefault="009B7216" w:rsidP="00DE6B09">
      <w:pPr>
        <w:pStyle w:val="ListParagraph"/>
        <w:numPr>
          <w:ilvl w:val="0"/>
          <w:numId w:val="1"/>
        </w:numPr>
        <w:jc w:val="both"/>
        <w:rPr>
          <w:rFonts w:ascii="Arial" w:hAnsi="Arial" w:cs="Arial"/>
          <w:sz w:val="24"/>
          <w:szCs w:val="24"/>
        </w:rPr>
      </w:pPr>
      <w:r>
        <w:rPr>
          <w:rFonts w:ascii="Arial" w:hAnsi="Arial" w:cs="Arial"/>
          <w:sz w:val="24"/>
          <w:szCs w:val="24"/>
        </w:rPr>
        <w:t xml:space="preserve">The pedestrian footbridge must be innovative and aesthetic, with a design complimenting the industrial heritage of the city. </w:t>
      </w:r>
    </w:p>
    <w:p w:rsidR="009B7216" w:rsidRDefault="009B7216" w:rsidP="00DE6B09">
      <w:pPr>
        <w:pStyle w:val="ListParagraph"/>
        <w:numPr>
          <w:ilvl w:val="0"/>
          <w:numId w:val="1"/>
        </w:numPr>
        <w:jc w:val="both"/>
        <w:rPr>
          <w:rFonts w:ascii="Arial" w:hAnsi="Arial" w:cs="Arial"/>
          <w:sz w:val="24"/>
          <w:szCs w:val="24"/>
        </w:rPr>
      </w:pPr>
      <w:r>
        <w:rPr>
          <w:rFonts w:ascii="Arial" w:hAnsi="Arial" w:cs="Arial"/>
          <w:sz w:val="24"/>
          <w:szCs w:val="24"/>
        </w:rPr>
        <w:t xml:space="preserve">Sustainable solutions are required with specific attention to the environmental impact of any proposals. </w:t>
      </w:r>
    </w:p>
    <w:p w:rsidR="009B7216" w:rsidRDefault="009B7216" w:rsidP="00DE6B09">
      <w:pPr>
        <w:pStyle w:val="ListParagraph"/>
        <w:numPr>
          <w:ilvl w:val="0"/>
          <w:numId w:val="1"/>
        </w:numPr>
        <w:jc w:val="both"/>
        <w:rPr>
          <w:rFonts w:ascii="Arial" w:hAnsi="Arial" w:cs="Arial"/>
          <w:sz w:val="24"/>
          <w:szCs w:val="24"/>
        </w:rPr>
      </w:pPr>
      <w:r>
        <w:rPr>
          <w:rFonts w:ascii="Arial" w:hAnsi="Arial" w:cs="Arial"/>
          <w:sz w:val="24"/>
          <w:szCs w:val="24"/>
        </w:rPr>
        <w:t xml:space="preserve">The pedestrian footbridge must be illuminated at nightfall. </w:t>
      </w:r>
    </w:p>
    <w:p w:rsidR="009B7216" w:rsidRPr="009B7216" w:rsidRDefault="009B7216" w:rsidP="009B7216">
      <w:pPr>
        <w:pStyle w:val="ListParagraph"/>
        <w:numPr>
          <w:ilvl w:val="0"/>
          <w:numId w:val="1"/>
        </w:numPr>
        <w:jc w:val="both"/>
        <w:rPr>
          <w:rFonts w:ascii="Arial" w:hAnsi="Arial" w:cs="Arial"/>
          <w:sz w:val="24"/>
          <w:szCs w:val="24"/>
        </w:rPr>
      </w:pPr>
      <w:r>
        <w:rPr>
          <w:rFonts w:ascii="Arial" w:hAnsi="Arial" w:cs="Arial"/>
          <w:sz w:val="24"/>
          <w:szCs w:val="24"/>
        </w:rPr>
        <w:t xml:space="preserve">Walkway-linked berthing is to be included for 60 motorboats along the eastern side of the footbridge. </w:t>
      </w:r>
    </w:p>
    <w:p w:rsidR="00456D63" w:rsidRPr="0034730F" w:rsidRDefault="00456D63" w:rsidP="004C3FB8">
      <w:pPr>
        <w:jc w:val="both"/>
        <w:rPr>
          <w:rFonts w:ascii="Arial" w:hAnsi="Arial" w:cs="Arial"/>
          <w:b/>
          <w:sz w:val="24"/>
          <w:szCs w:val="24"/>
        </w:rPr>
      </w:pPr>
    </w:p>
    <w:p w:rsidR="00DE6B09" w:rsidRPr="0034730F" w:rsidRDefault="009B7216" w:rsidP="004C3FB8">
      <w:pPr>
        <w:jc w:val="both"/>
        <w:rPr>
          <w:rFonts w:ascii="Arial" w:hAnsi="Arial" w:cs="Arial"/>
          <w:b/>
          <w:sz w:val="24"/>
          <w:szCs w:val="24"/>
        </w:rPr>
      </w:pPr>
      <w:r w:rsidRPr="0034730F">
        <w:rPr>
          <w:rFonts w:ascii="Arial" w:hAnsi="Arial" w:cs="Arial"/>
          <w:b/>
          <w:sz w:val="24"/>
          <w:szCs w:val="24"/>
        </w:rPr>
        <w:t xml:space="preserve">3.2 Functional/operational needs </w:t>
      </w:r>
      <w:r w:rsidR="008D3C8E" w:rsidRPr="0034730F">
        <w:rPr>
          <w:rFonts w:ascii="Arial" w:hAnsi="Arial" w:cs="Arial"/>
          <w:b/>
          <w:sz w:val="24"/>
          <w:szCs w:val="24"/>
        </w:rPr>
        <w:t xml:space="preserve"> </w:t>
      </w:r>
    </w:p>
    <w:p w:rsidR="008D3C8E" w:rsidRDefault="008D3C8E" w:rsidP="004C3FB8">
      <w:pPr>
        <w:jc w:val="both"/>
        <w:rPr>
          <w:rFonts w:ascii="Arial" w:hAnsi="Arial" w:cs="Arial"/>
          <w:b/>
          <w:sz w:val="24"/>
          <w:szCs w:val="24"/>
          <w:u w:val="single"/>
        </w:rPr>
      </w:pPr>
    </w:p>
    <w:p w:rsidR="008D3C8E" w:rsidRDefault="008D3C8E" w:rsidP="004C3FB8">
      <w:pPr>
        <w:jc w:val="both"/>
        <w:rPr>
          <w:rFonts w:ascii="Arial" w:hAnsi="Arial" w:cs="Arial"/>
          <w:sz w:val="24"/>
          <w:szCs w:val="24"/>
        </w:rPr>
      </w:pPr>
      <w:r>
        <w:rPr>
          <w:rFonts w:ascii="Arial" w:hAnsi="Arial" w:cs="Arial"/>
          <w:sz w:val="24"/>
          <w:szCs w:val="24"/>
        </w:rPr>
        <w:tab/>
        <w:t>Being a pedestrian footbridge the loads it must hold are significantly lighter than a vehicle or rail bridge. However, the large span it must straddle means stiff</w:t>
      </w:r>
      <w:r w:rsidR="000B52B4">
        <w:rPr>
          <w:rFonts w:ascii="Arial" w:hAnsi="Arial" w:cs="Arial"/>
          <w:sz w:val="24"/>
          <w:szCs w:val="24"/>
        </w:rPr>
        <w:t>,</w:t>
      </w:r>
      <w:r>
        <w:rPr>
          <w:rFonts w:ascii="Arial" w:hAnsi="Arial" w:cs="Arial"/>
          <w:sz w:val="24"/>
          <w:szCs w:val="24"/>
        </w:rPr>
        <w:t xml:space="preserve"> strong materials will be required. Electrical connections</w:t>
      </w:r>
      <w:r w:rsidR="006B0F85">
        <w:rPr>
          <w:rFonts w:ascii="Arial" w:hAnsi="Arial" w:cs="Arial"/>
          <w:sz w:val="24"/>
          <w:szCs w:val="24"/>
        </w:rPr>
        <w:t xml:space="preserve"> and sustainable power sources</w:t>
      </w:r>
      <w:r>
        <w:rPr>
          <w:rFonts w:ascii="Arial" w:hAnsi="Arial" w:cs="Arial"/>
          <w:sz w:val="24"/>
          <w:szCs w:val="24"/>
        </w:rPr>
        <w:t xml:space="preserve"> must be included to ensure it is lit at ni</w:t>
      </w:r>
      <w:r w:rsidR="000B52B4">
        <w:rPr>
          <w:rFonts w:ascii="Arial" w:hAnsi="Arial" w:cs="Arial"/>
          <w:sz w:val="24"/>
          <w:szCs w:val="24"/>
        </w:rPr>
        <w:t>ghtfall and its connected moorings are</w:t>
      </w:r>
      <w:r>
        <w:rPr>
          <w:rFonts w:ascii="Arial" w:hAnsi="Arial" w:cs="Arial"/>
          <w:sz w:val="24"/>
          <w:szCs w:val="24"/>
        </w:rPr>
        <w:t xml:space="preserve"> powered. </w:t>
      </w:r>
      <w:r w:rsidR="005C3341">
        <w:rPr>
          <w:rFonts w:ascii="Arial" w:hAnsi="Arial" w:cs="Arial"/>
          <w:sz w:val="24"/>
          <w:szCs w:val="24"/>
        </w:rPr>
        <w:t>Drainage will also be necessary to ensure the footbridge does not become slippery</w:t>
      </w:r>
      <w:r w:rsidR="006B0F85">
        <w:rPr>
          <w:rFonts w:ascii="Arial" w:hAnsi="Arial" w:cs="Arial"/>
          <w:sz w:val="24"/>
          <w:szCs w:val="24"/>
        </w:rPr>
        <w:t xml:space="preserve"> and dangerous during downfalls, however, as it is over-water this can be directed straight into the dock.</w:t>
      </w:r>
    </w:p>
    <w:p w:rsidR="00B4642E" w:rsidRPr="0034730F" w:rsidRDefault="00B4642E" w:rsidP="004C3FB8">
      <w:pPr>
        <w:jc w:val="both"/>
        <w:rPr>
          <w:rFonts w:ascii="Arial" w:hAnsi="Arial" w:cs="Arial"/>
          <w:b/>
          <w:sz w:val="24"/>
          <w:szCs w:val="24"/>
        </w:rPr>
      </w:pPr>
    </w:p>
    <w:p w:rsidR="008D3C8E" w:rsidRPr="0034730F" w:rsidRDefault="008D3C8E" w:rsidP="004C3FB8">
      <w:pPr>
        <w:jc w:val="both"/>
        <w:rPr>
          <w:rFonts w:ascii="Arial" w:hAnsi="Arial" w:cs="Arial"/>
          <w:b/>
          <w:sz w:val="24"/>
          <w:szCs w:val="24"/>
        </w:rPr>
      </w:pPr>
      <w:r w:rsidRPr="0034730F">
        <w:rPr>
          <w:rFonts w:ascii="Arial" w:hAnsi="Arial" w:cs="Arial"/>
          <w:b/>
          <w:sz w:val="24"/>
          <w:szCs w:val="24"/>
        </w:rPr>
        <w:t xml:space="preserve">3.3 Funding provision </w:t>
      </w:r>
    </w:p>
    <w:p w:rsidR="000F5F53" w:rsidRDefault="000F5F53" w:rsidP="004C3FB8">
      <w:pPr>
        <w:jc w:val="both"/>
        <w:rPr>
          <w:rFonts w:ascii="Arial" w:hAnsi="Arial" w:cs="Arial"/>
          <w:b/>
          <w:sz w:val="24"/>
          <w:szCs w:val="24"/>
          <w:u w:val="single"/>
        </w:rPr>
      </w:pPr>
    </w:p>
    <w:p w:rsidR="00B20250" w:rsidRPr="00B20250" w:rsidRDefault="00B20250" w:rsidP="004C3FB8">
      <w:pPr>
        <w:jc w:val="both"/>
        <w:rPr>
          <w:rFonts w:ascii="Arial" w:hAnsi="Arial" w:cs="Arial"/>
          <w:sz w:val="24"/>
          <w:szCs w:val="24"/>
        </w:rPr>
      </w:pPr>
      <w:r>
        <w:rPr>
          <w:rFonts w:ascii="Arial" w:hAnsi="Arial" w:cs="Arial"/>
          <w:sz w:val="24"/>
          <w:szCs w:val="24"/>
        </w:rPr>
        <w:tab/>
        <w:t>Funding is to be provided by the client (UWTSD) as part of the ‘SA1 Waterfront’ development, taking place in the lands surrounding ‘Prince of Wales dock’ in Swansea.</w:t>
      </w:r>
    </w:p>
    <w:p w:rsidR="000F5F53" w:rsidRDefault="000F5F53" w:rsidP="004C3FB8">
      <w:pPr>
        <w:jc w:val="both"/>
        <w:rPr>
          <w:rFonts w:ascii="Arial" w:hAnsi="Arial" w:cs="Arial"/>
          <w:b/>
          <w:sz w:val="24"/>
          <w:szCs w:val="24"/>
          <w:u w:val="single"/>
        </w:rPr>
      </w:pPr>
    </w:p>
    <w:p w:rsidR="000F5F53" w:rsidRDefault="000F5F53" w:rsidP="004C3FB8">
      <w:pPr>
        <w:jc w:val="both"/>
        <w:rPr>
          <w:rFonts w:ascii="Arial" w:hAnsi="Arial" w:cs="Arial"/>
          <w:b/>
          <w:sz w:val="24"/>
          <w:szCs w:val="24"/>
          <w:u w:val="single"/>
        </w:rPr>
      </w:pPr>
    </w:p>
    <w:p w:rsidR="000F5F53" w:rsidRDefault="000F5F53" w:rsidP="004C3FB8">
      <w:pPr>
        <w:jc w:val="both"/>
        <w:rPr>
          <w:rFonts w:ascii="Arial" w:hAnsi="Arial" w:cs="Arial"/>
          <w:b/>
          <w:sz w:val="24"/>
          <w:szCs w:val="24"/>
          <w:u w:val="single"/>
        </w:rPr>
      </w:pPr>
    </w:p>
    <w:p w:rsidR="000F5F53" w:rsidRDefault="000F5F53" w:rsidP="004C3FB8">
      <w:pPr>
        <w:jc w:val="both"/>
        <w:rPr>
          <w:rFonts w:ascii="Arial" w:hAnsi="Arial" w:cs="Arial"/>
          <w:b/>
          <w:sz w:val="24"/>
          <w:szCs w:val="24"/>
          <w:u w:val="single"/>
        </w:rPr>
      </w:pPr>
    </w:p>
    <w:p w:rsidR="008D3C8E" w:rsidRPr="0034730F" w:rsidRDefault="00BA2662" w:rsidP="004C3FB8">
      <w:pPr>
        <w:jc w:val="both"/>
        <w:rPr>
          <w:rFonts w:ascii="Arial" w:hAnsi="Arial" w:cs="Arial"/>
          <w:b/>
          <w:sz w:val="24"/>
          <w:szCs w:val="24"/>
        </w:rPr>
      </w:pPr>
      <w:r w:rsidRPr="0034730F">
        <w:rPr>
          <w:rFonts w:ascii="Arial" w:hAnsi="Arial" w:cs="Arial"/>
          <w:b/>
          <w:sz w:val="24"/>
          <w:szCs w:val="24"/>
        </w:rPr>
        <w:lastRenderedPageBreak/>
        <w:t>3.4 P</w:t>
      </w:r>
      <w:r w:rsidR="008D3C8E" w:rsidRPr="0034730F">
        <w:rPr>
          <w:rFonts w:ascii="Arial" w:hAnsi="Arial" w:cs="Arial"/>
          <w:b/>
          <w:sz w:val="24"/>
          <w:szCs w:val="24"/>
        </w:rPr>
        <w:t xml:space="preserve">hasing </w:t>
      </w:r>
    </w:p>
    <w:p w:rsidR="000F5F53" w:rsidRDefault="000F5F53" w:rsidP="004C3FB8">
      <w:pPr>
        <w:jc w:val="both"/>
        <w:rPr>
          <w:rFonts w:ascii="Arial" w:hAnsi="Arial" w:cs="Arial"/>
          <w:b/>
          <w:sz w:val="24"/>
          <w:szCs w:val="24"/>
          <w:u w:val="single"/>
        </w:rPr>
      </w:pPr>
    </w:p>
    <w:p w:rsidR="000F5F53" w:rsidRDefault="000F5F53" w:rsidP="004C3FB8">
      <w:pPr>
        <w:jc w:val="both"/>
        <w:rPr>
          <w:rFonts w:ascii="Arial" w:hAnsi="Arial" w:cs="Arial"/>
          <w:sz w:val="24"/>
          <w:szCs w:val="24"/>
        </w:rPr>
      </w:pPr>
      <w:r>
        <w:rPr>
          <w:rFonts w:ascii="Arial" w:hAnsi="Arial" w:cs="Arial"/>
          <w:sz w:val="24"/>
          <w:szCs w:val="24"/>
        </w:rPr>
        <w:tab/>
        <w:t xml:space="preserve">Phasing for the project will be divided into </w:t>
      </w:r>
      <w:r w:rsidR="0078210B">
        <w:rPr>
          <w:rFonts w:ascii="Arial" w:hAnsi="Arial" w:cs="Arial"/>
          <w:sz w:val="24"/>
          <w:szCs w:val="24"/>
        </w:rPr>
        <w:t>7</w:t>
      </w:r>
      <w:r>
        <w:rPr>
          <w:rFonts w:ascii="Arial" w:hAnsi="Arial" w:cs="Arial"/>
          <w:sz w:val="24"/>
          <w:szCs w:val="24"/>
        </w:rPr>
        <w:t xml:space="preserve"> steps: </w:t>
      </w:r>
    </w:p>
    <w:p w:rsidR="000F5F53" w:rsidRPr="004132F3" w:rsidRDefault="000F5F53" w:rsidP="000F5F53">
      <w:pPr>
        <w:pStyle w:val="ListParagraph"/>
        <w:numPr>
          <w:ilvl w:val="0"/>
          <w:numId w:val="5"/>
        </w:numPr>
        <w:jc w:val="both"/>
        <w:rPr>
          <w:rFonts w:ascii="Arial" w:hAnsi="Arial" w:cs="Arial"/>
          <w:b/>
          <w:sz w:val="24"/>
          <w:szCs w:val="24"/>
        </w:rPr>
      </w:pPr>
      <w:r w:rsidRPr="004132F3">
        <w:rPr>
          <w:rFonts w:ascii="Arial" w:hAnsi="Arial" w:cs="Arial"/>
          <w:b/>
          <w:sz w:val="24"/>
          <w:szCs w:val="24"/>
        </w:rPr>
        <w:t xml:space="preserve">Initial surveys </w:t>
      </w:r>
    </w:p>
    <w:p w:rsidR="000F5F53" w:rsidRPr="004132F3" w:rsidRDefault="000F5F53" w:rsidP="000F5F53">
      <w:pPr>
        <w:pStyle w:val="ListParagraph"/>
        <w:numPr>
          <w:ilvl w:val="0"/>
          <w:numId w:val="5"/>
        </w:numPr>
        <w:jc w:val="both"/>
        <w:rPr>
          <w:rFonts w:ascii="Arial" w:hAnsi="Arial" w:cs="Arial"/>
          <w:b/>
          <w:sz w:val="24"/>
          <w:szCs w:val="24"/>
        </w:rPr>
      </w:pPr>
      <w:r w:rsidRPr="004132F3">
        <w:rPr>
          <w:rFonts w:ascii="Arial" w:hAnsi="Arial" w:cs="Arial"/>
          <w:b/>
          <w:sz w:val="24"/>
          <w:szCs w:val="24"/>
        </w:rPr>
        <w:t xml:space="preserve">Site set-up </w:t>
      </w:r>
    </w:p>
    <w:p w:rsidR="000F5F53" w:rsidRPr="004132F3" w:rsidRDefault="004132F3" w:rsidP="000F5F53">
      <w:pPr>
        <w:pStyle w:val="ListParagraph"/>
        <w:numPr>
          <w:ilvl w:val="0"/>
          <w:numId w:val="5"/>
        </w:numPr>
        <w:jc w:val="both"/>
        <w:rPr>
          <w:rFonts w:ascii="Arial" w:hAnsi="Arial" w:cs="Arial"/>
          <w:b/>
          <w:sz w:val="24"/>
          <w:szCs w:val="24"/>
        </w:rPr>
      </w:pPr>
      <w:r>
        <w:rPr>
          <w:rFonts w:ascii="Arial" w:hAnsi="Arial" w:cs="Arial"/>
          <w:b/>
          <w:sz w:val="24"/>
          <w:szCs w:val="24"/>
        </w:rPr>
        <w:t>Foundation</w:t>
      </w:r>
      <w:r w:rsidR="000F5F53" w:rsidRPr="004132F3">
        <w:rPr>
          <w:rFonts w:ascii="Arial" w:hAnsi="Arial" w:cs="Arial"/>
          <w:b/>
          <w:sz w:val="24"/>
          <w:szCs w:val="24"/>
        </w:rPr>
        <w:t xml:space="preserve"> </w:t>
      </w:r>
      <w:r>
        <w:rPr>
          <w:rFonts w:ascii="Arial" w:hAnsi="Arial" w:cs="Arial"/>
          <w:b/>
          <w:sz w:val="24"/>
          <w:szCs w:val="24"/>
        </w:rPr>
        <w:t>&amp; footing</w:t>
      </w:r>
    </w:p>
    <w:p w:rsidR="000F5F53" w:rsidRPr="004132F3" w:rsidRDefault="000F5F53" w:rsidP="000F5F53">
      <w:pPr>
        <w:pStyle w:val="ListParagraph"/>
        <w:numPr>
          <w:ilvl w:val="0"/>
          <w:numId w:val="5"/>
        </w:numPr>
        <w:jc w:val="both"/>
        <w:rPr>
          <w:rFonts w:ascii="Arial" w:hAnsi="Arial" w:cs="Arial"/>
          <w:b/>
          <w:sz w:val="24"/>
          <w:szCs w:val="24"/>
        </w:rPr>
      </w:pPr>
      <w:r w:rsidRPr="004132F3">
        <w:rPr>
          <w:rFonts w:ascii="Arial" w:hAnsi="Arial" w:cs="Arial"/>
          <w:b/>
          <w:sz w:val="24"/>
          <w:szCs w:val="24"/>
        </w:rPr>
        <w:t xml:space="preserve">Suspension member installation </w:t>
      </w:r>
    </w:p>
    <w:p w:rsidR="000F5F53" w:rsidRPr="004132F3" w:rsidRDefault="000F5F53" w:rsidP="000F5F53">
      <w:pPr>
        <w:pStyle w:val="ListParagraph"/>
        <w:numPr>
          <w:ilvl w:val="0"/>
          <w:numId w:val="5"/>
        </w:numPr>
        <w:jc w:val="both"/>
        <w:rPr>
          <w:rFonts w:ascii="Arial" w:hAnsi="Arial" w:cs="Arial"/>
          <w:b/>
          <w:sz w:val="24"/>
          <w:szCs w:val="24"/>
        </w:rPr>
      </w:pPr>
      <w:r w:rsidRPr="004132F3">
        <w:rPr>
          <w:rFonts w:ascii="Arial" w:hAnsi="Arial" w:cs="Arial"/>
          <w:b/>
          <w:sz w:val="24"/>
          <w:szCs w:val="24"/>
        </w:rPr>
        <w:t xml:space="preserve">Deck installation </w:t>
      </w:r>
    </w:p>
    <w:p w:rsidR="000F5F53" w:rsidRPr="0078210B" w:rsidRDefault="000F5F53" w:rsidP="0078210B">
      <w:pPr>
        <w:pStyle w:val="ListParagraph"/>
        <w:numPr>
          <w:ilvl w:val="0"/>
          <w:numId w:val="5"/>
        </w:numPr>
        <w:jc w:val="both"/>
        <w:rPr>
          <w:rFonts w:ascii="Arial" w:hAnsi="Arial" w:cs="Arial"/>
          <w:b/>
          <w:sz w:val="24"/>
          <w:szCs w:val="24"/>
        </w:rPr>
      </w:pPr>
      <w:r w:rsidRPr="004132F3">
        <w:rPr>
          <w:rFonts w:ascii="Arial" w:hAnsi="Arial" w:cs="Arial"/>
          <w:b/>
          <w:sz w:val="24"/>
          <w:szCs w:val="24"/>
        </w:rPr>
        <w:t xml:space="preserve">Mooring installation </w:t>
      </w:r>
      <w:r w:rsidR="0078210B">
        <w:rPr>
          <w:rFonts w:ascii="Arial" w:hAnsi="Arial" w:cs="Arial"/>
          <w:b/>
          <w:sz w:val="24"/>
          <w:szCs w:val="24"/>
        </w:rPr>
        <w:t>&amp; f</w:t>
      </w:r>
      <w:r w:rsidRPr="0078210B">
        <w:rPr>
          <w:rFonts w:ascii="Arial" w:hAnsi="Arial" w:cs="Arial"/>
          <w:b/>
          <w:sz w:val="24"/>
          <w:szCs w:val="24"/>
        </w:rPr>
        <w:t xml:space="preserve">inal fixings </w:t>
      </w:r>
    </w:p>
    <w:p w:rsidR="000F5F53" w:rsidRPr="004132F3" w:rsidRDefault="000F5F53" w:rsidP="000F5F53">
      <w:pPr>
        <w:pStyle w:val="ListParagraph"/>
        <w:numPr>
          <w:ilvl w:val="0"/>
          <w:numId w:val="5"/>
        </w:numPr>
        <w:jc w:val="both"/>
        <w:rPr>
          <w:rFonts w:ascii="Arial" w:hAnsi="Arial" w:cs="Arial"/>
          <w:b/>
          <w:sz w:val="24"/>
          <w:szCs w:val="24"/>
        </w:rPr>
      </w:pPr>
      <w:r w:rsidRPr="004132F3">
        <w:rPr>
          <w:rFonts w:ascii="Arial" w:hAnsi="Arial" w:cs="Arial"/>
          <w:b/>
          <w:sz w:val="24"/>
          <w:szCs w:val="24"/>
        </w:rPr>
        <w:t>Handover</w:t>
      </w:r>
    </w:p>
    <w:p w:rsidR="00456D63" w:rsidRPr="004132F3" w:rsidRDefault="00456D63" w:rsidP="004C3FB8">
      <w:pPr>
        <w:jc w:val="both"/>
        <w:rPr>
          <w:rFonts w:ascii="Arial" w:hAnsi="Arial" w:cs="Arial"/>
          <w:b/>
          <w:sz w:val="28"/>
          <w:szCs w:val="28"/>
          <w:u w:val="single"/>
        </w:rPr>
      </w:pPr>
    </w:p>
    <w:p w:rsidR="00456D63" w:rsidRDefault="00456D63" w:rsidP="004C3FB8">
      <w:pPr>
        <w:jc w:val="both"/>
        <w:rPr>
          <w:rFonts w:ascii="Arial" w:hAnsi="Arial" w:cs="Arial"/>
          <w:b/>
          <w:sz w:val="28"/>
          <w:szCs w:val="28"/>
          <w:u w:val="single"/>
        </w:rPr>
      </w:pPr>
    </w:p>
    <w:p w:rsidR="00456D63" w:rsidRDefault="00456D63" w:rsidP="004C3FB8">
      <w:pPr>
        <w:jc w:val="both"/>
        <w:rPr>
          <w:rFonts w:ascii="Arial" w:hAnsi="Arial" w:cs="Arial"/>
          <w:b/>
          <w:sz w:val="28"/>
          <w:szCs w:val="28"/>
          <w:u w:val="single"/>
        </w:rPr>
      </w:pPr>
    </w:p>
    <w:p w:rsidR="00456D63" w:rsidRDefault="00456D63" w:rsidP="004C3FB8">
      <w:pPr>
        <w:jc w:val="both"/>
        <w:rPr>
          <w:rFonts w:ascii="Arial" w:hAnsi="Arial" w:cs="Arial"/>
          <w:b/>
          <w:sz w:val="28"/>
          <w:szCs w:val="28"/>
          <w:u w:val="single"/>
        </w:rPr>
      </w:pPr>
    </w:p>
    <w:p w:rsidR="00F20AE6" w:rsidRDefault="00F20AE6"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0F5F53" w:rsidRDefault="000F5F53" w:rsidP="004C3FB8">
      <w:pPr>
        <w:jc w:val="both"/>
        <w:rPr>
          <w:rFonts w:ascii="Arial" w:hAnsi="Arial" w:cs="Arial"/>
          <w:b/>
          <w:sz w:val="28"/>
          <w:szCs w:val="28"/>
          <w:u w:val="single"/>
        </w:rPr>
      </w:pPr>
    </w:p>
    <w:p w:rsidR="008D3C8E" w:rsidRPr="0034730F" w:rsidRDefault="008D3C8E" w:rsidP="004C3FB8">
      <w:pPr>
        <w:jc w:val="both"/>
        <w:rPr>
          <w:rFonts w:ascii="Arial" w:hAnsi="Arial" w:cs="Arial"/>
          <w:b/>
          <w:sz w:val="28"/>
          <w:szCs w:val="28"/>
        </w:rPr>
      </w:pPr>
      <w:r w:rsidRPr="0034730F">
        <w:rPr>
          <w:rFonts w:ascii="Arial" w:hAnsi="Arial" w:cs="Arial"/>
          <w:b/>
          <w:sz w:val="28"/>
          <w:szCs w:val="28"/>
        </w:rPr>
        <w:lastRenderedPageBreak/>
        <w:t xml:space="preserve">4. Site/Location </w:t>
      </w:r>
    </w:p>
    <w:p w:rsidR="008D3C8E" w:rsidRPr="0034730F" w:rsidRDefault="008D3C8E" w:rsidP="004C3FB8">
      <w:pPr>
        <w:jc w:val="both"/>
        <w:rPr>
          <w:rFonts w:ascii="Arial" w:hAnsi="Arial" w:cs="Arial"/>
          <w:b/>
          <w:sz w:val="24"/>
          <w:szCs w:val="24"/>
        </w:rPr>
      </w:pPr>
      <w:r w:rsidRPr="0034730F">
        <w:rPr>
          <w:rFonts w:ascii="Arial" w:hAnsi="Arial" w:cs="Arial"/>
          <w:b/>
          <w:sz w:val="24"/>
          <w:szCs w:val="24"/>
        </w:rPr>
        <w:t xml:space="preserve">4.1 Location description </w:t>
      </w:r>
    </w:p>
    <w:p w:rsidR="008D3C8E" w:rsidRDefault="008D3C8E" w:rsidP="004C3FB8">
      <w:pPr>
        <w:jc w:val="both"/>
        <w:rPr>
          <w:rFonts w:ascii="Arial" w:hAnsi="Arial" w:cs="Arial"/>
          <w:sz w:val="24"/>
          <w:szCs w:val="24"/>
        </w:rPr>
      </w:pPr>
    </w:p>
    <w:p w:rsidR="008D3C8E" w:rsidRDefault="008D3C8E" w:rsidP="004C3FB8">
      <w:pPr>
        <w:jc w:val="both"/>
        <w:rPr>
          <w:rFonts w:ascii="Arial" w:hAnsi="Arial" w:cs="Arial"/>
          <w:sz w:val="24"/>
          <w:szCs w:val="24"/>
        </w:rPr>
      </w:pPr>
      <w:r>
        <w:rPr>
          <w:rFonts w:ascii="Arial" w:hAnsi="Arial" w:cs="Arial"/>
          <w:sz w:val="24"/>
          <w:szCs w:val="24"/>
        </w:rPr>
        <w:tab/>
      </w:r>
      <w:r w:rsidR="00C2119B">
        <w:rPr>
          <w:rFonts w:ascii="Arial" w:hAnsi="Arial" w:cs="Arial"/>
          <w:sz w:val="24"/>
          <w:szCs w:val="24"/>
        </w:rPr>
        <w:t xml:space="preserve">The location </w:t>
      </w:r>
      <w:r w:rsidR="004C2D54">
        <w:rPr>
          <w:rFonts w:ascii="Arial" w:hAnsi="Arial" w:cs="Arial"/>
          <w:sz w:val="24"/>
          <w:szCs w:val="24"/>
        </w:rPr>
        <w:t>o</w:t>
      </w:r>
      <w:r w:rsidR="00C2119B">
        <w:rPr>
          <w:rFonts w:ascii="Arial" w:hAnsi="Arial" w:cs="Arial"/>
          <w:sz w:val="24"/>
          <w:szCs w:val="24"/>
        </w:rPr>
        <w:t xml:space="preserve">f the proposed </w:t>
      </w:r>
      <w:r w:rsidR="00C9570A">
        <w:rPr>
          <w:rFonts w:ascii="Arial" w:hAnsi="Arial" w:cs="Arial"/>
          <w:sz w:val="24"/>
          <w:szCs w:val="24"/>
        </w:rPr>
        <w:t>site is an old dock, no longer u</w:t>
      </w:r>
      <w:r w:rsidR="00441803">
        <w:rPr>
          <w:rFonts w:ascii="Arial" w:hAnsi="Arial" w:cs="Arial"/>
          <w:sz w:val="24"/>
          <w:szCs w:val="24"/>
        </w:rPr>
        <w:t>sed for freight, with carparks</w:t>
      </w:r>
      <w:r w:rsidR="005A361E">
        <w:rPr>
          <w:rFonts w:ascii="Arial" w:hAnsi="Arial" w:cs="Arial"/>
          <w:sz w:val="24"/>
          <w:szCs w:val="24"/>
        </w:rPr>
        <w:t xml:space="preserve"> at the north and south sides and a footpath encircling the dock.</w:t>
      </w:r>
      <w:r w:rsidR="00C9570A">
        <w:rPr>
          <w:rFonts w:ascii="Arial" w:hAnsi="Arial" w:cs="Arial"/>
          <w:sz w:val="24"/>
          <w:szCs w:val="24"/>
        </w:rPr>
        <w:t xml:space="preserve"> </w:t>
      </w:r>
      <w:r w:rsidR="004C2D54">
        <w:rPr>
          <w:rFonts w:ascii="Arial" w:hAnsi="Arial" w:cs="Arial"/>
          <w:sz w:val="24"/>
          <w:szCs w:val="24"/>
        </w:rPr>
        <w:t xml:space="preserve">The dock itself is 7.6m deep (ABP, 2022) with a span of </w:t>
      </w:r>
      <w:r w:rsidR="00D12238">
        <w:rPr>
          <w:rFonts w:ascii="Arial" w:hAnsi="Arial" w:cs="Arial"/>
          <w:sz w:val="24"/>
          <w:szCs w:val="24"/>
        </w:rPr>
        <w:t>150m</w:t>
      </w:r>
      <w:r w:rsidR="004C2D54">
        <w:rPr>
          <w:rFonts w:ascii="Arial" w:hAnsi="Arial" w:cs="Arial"/>
          <w:sz w:val="24"/>
          <w:szCs w:val="24"/>
        </w:rPr>
        <w:t xml:space="preserve">. </w:t>
      </w:r>
    </w:p>
    <w:p w:rsidR="00456D63" w:rsidRPr="0034730F" w:rsidRDefault="00456D63" w:rsidP="004C3FB8">
      <w:pPr>
        <w:jc w:val="both"/>
        <w:rPr>
          <w:rFonts w:ascii="Arial" w:hAnsi="Arial" w:cs="Arial"/>
          <w:b/>
          <w:sz w:val="24"/>
          <w:szCs w:val="24"/>
        </w:rPr>
      </w:pPr>
    </w:p>
    <w:p w:rsidR="00F82533" w:rsidRPr="0034730F" w:rsidRDefault="00F82533" w:rsidP="004C3FB8">
      <w:pPr>
        <w:jc w:val="both"/>
        <w:rPr>
          <w:rFonts w:ascii="Arial" w:hAnsi="Arial" w:cs="Arial"/>
          <w:b/>
          <w:sz w:val="24"/>
          <w:szCs w:val="24"/>
        </w:rPr>
      </w:pPr>
      <w:r w:rsidRPr="0034730F">
        <w:rPr>
          <w:rFonts w:ascii="Arial" w:hAnsi="Arial" w:cs="Arial"/>
          <w:b/>
          <w:sz w:val="24"/>
          <w:szCs w:val="24"/>
        </w:rPr>
        <w:t>4.2 Legal boundaries</w:t>
      </w:r>
    </w:p>
    <w:p w:rsidR="001F4B53" w:rsidRPr="0034730F" w:rsidRDefault="001F4B53" w:rsidP="004C3FB8">
      <w:pPr>
        <w:jc w:val="both"/>
        <w:rPr>
          <w:rFonts w:ascii="Arial" w:hAnsi="Arial" w:cs="Arial"/>
          <w:b/>
          <w:sz w:val="24"/>
          <w:szCs w:val="24"/>
        </w:rPr>
      </w:pPr>
      <w:r w:rsidRPr="0034730F">
        <w:rPr>
          <w:rFonts w:ascii="Arial" w:hAnsi="Arial" w:cs="Arial"/>
          <w:b/>
          <w:sz w:val="24"/>
          <w:szCs w:val="24"/>
        </w:rPr>
        <w:t>4.2</w:t>
      </w:r>
      <w:r w:rsidR="00F82533" w:rsidRPr="0034730F">
        <w:rPr>
          <w:rFonts w:ascii="Arial" w:hAnsi="Arial" w:cs="Arial"/>
          <w:b/>
          <w:sz w:val="24"/>
          <w:szCs w:val="24"/>
        </w:rPr>
        <w:t>.1</w:t>
      </w:r>
      <w:r w:rsidRPr="0034730F">
        <w:rPr>
          <w:rFonts w:ascii="Arial" w:hAnsi="Arial" w:cs="Arial"/>
          <w:b/>
          <w:sz w:val="24"/>
          <w:szCs w:val="24"/>
        </w:rPr>
        <w:t xml:space="preserve"> </w:t>
      </w:r>
      <w:r w:rsidR="00F82533" w:rsidRPr="0034730F">
        <w:rPr>
          <w:rFonts w:ascii="Arial" w:hAnsi="Arial" w:cs="Arial"/>
          <w:b/>
          <w:sz w:val="24"/>
          <w:szCs w:val="24"/>
        </w:rPr>
        <w:t>Ownership</w:t>
      </w:r>
      <w:r w:rsidR="00456D63" w:rsidRPr="0034730F">
        <w:rPr>
          <w:rFonts w:ascii="Arial" w:hAnsi="Arial" w:cs="Arial"/>
          <w:b/>
          <w:sz w:val="24"/>
          <w:szCs w:val="24"/>
        </w:rPr>
        <w:t xml:space="preserve"> </w:t>
      </w:r>
      <w:r w:rsidR="00B4642E" w:rsidRPr="0034730F">
        <w:rPr>
          <w:rFonts w:ascii="Arial" w:hAnsi="Arial" w:cs="Arial"/>
          <w:b/>
          <w:sz w:val="24"/>
          <w:szCs w:val="24"/>
        </w:rPr>
        <w:t xml:space="preserve"> </w:t>
      </w:r>
    </w:p>
    <w:p w:rsidR="000B52B4" w:rsidRDefault="000B52B4" w:rsidP="004C3FB8">
      <w:pPr>
        <w:jc w:val="both"/>
        <w:rPr>
          <w:rFonts w:ascii="Arial" w:hAnsi="Arial" w:cs="Arial"/>
          <w:b/>
          <w:sz w:val="24"/>
          <w:szCs w:val="24"/>
          <w:u w:val="single"/>
        </w:rPr>
      </w:pPr>
    </w:p>
    <w:p w:rsidR="000B52B4" w:rsidRPr="000B52B4" w:rsidRDefault="000B52B4" w:rsidP="004C3FB8">
      <w:pPr>
        <w:jc w:val="both"/>
        <w:rPr>
          <w:rFonts w:ascii="Arial" w:hAnsi="Arial" w:cs="Arial"/>
          <w:sz w:val="24"/>
          <w:szCs w:val="24"/>
        </w:rPr>
      </w:pPr>
      <w:r>
        <w:rPr>
          <w:rFonts w:ascii="Arial" w:hAnsi="Arial" w:cs="Arial"/>
          <w:sz w:val="24"/>
          <w:szCs w:val="24"/>
        </w:rPr>
        <w:tab/>
      </w:r>
      <w:r w:rsidR="0028058B">
        <w:rPr>
          <w:rFonts w:ascii="Arial" w:hAnsi="Arial" w:cs="Arial"/>
          <w:sz w:val="24"/>
          <w:szCs w:val="24"/>
        </w:rPr>
        <w:t xml:space="preserve">The client has legal ownership over most land surrounding the proposed site. On the north are plots A14B and A17, shown in section 4.11(figs 6 &amp; 8). On the south is a car park and adjacent plot C5, shown </w:t>
      </w:r>
      <w:r w:rsidR="00A40EE3">
        <w:rPr>
          <w:rFonts w:ascii="Arial" w:hAnsi="Arial" w:cs="Arial"/>
          <w:sz w:val="24"/>
          <w:szCs w:val="24"/>
        </w:rPr>
        <w:t>in section 4.11(figs 11 &amp; 13). Plot B5</w:t>
      </w:r>
      <w:r w:rsidR="00A162C6">
        <w:rPr>
          <w:rFonts w:ascii="Arial" w:hAnsi="Arial" w:cs="Arial"/>
          <w:sz w:val="24"/>
          <w:szCs w:val="24"/>
        </w:rPr>
        <w:t xml:space="preserve"> is </w:t>
      </w:r>
      <w:r w:rsidR="00A40EE3">
        <w:rPr>
          <w:rFonts w:ascii="Arial" w:hAnsi="Arial" w:cs="Arial"/>
          <w:sz w:val="24"/>
          <w:szCs w:val="24"/>
        </w:rPr>
        <w:t>immediately south-west of the proposed site</w:t>
      </w:r>
      <w:r w:rsidR="00A162C6">
        <w:rPr>
          <w:rFonts w:ascii="Arial" w:hAnsi="Arial" w:cs="Arial"/>
          <w:sz w:val="24"/>
          <w:szCs w:val="24"/>
        </w:rPr>
        <w:t xml:space="preserve"> and</w:t>
      </w:r>
      <w:r w:rsidR="00A40EE3">
        <w:rPr>
          <w:rFonts w:ascii="Arial" w:hAnsi="Arial" w:cs="Arial"/>
          <w:sz w:val="24"/>
          <w:szCs w:val="24"/>
        </w:rPr>
        <w:t xml:space="preserve"> is a private r</w:t>
      </w:r>
      <w:r w:rsidR="00A162C6">
        <w:rPr>
          <w:rFonts w:ascii="Arial" w:hAnsi="Arial" w:cs="Arial"/>
          <w:sz w:val="24"/>
          <w:szCs w:val="24"/>
        </w:rPr>
        <w:t>esidential development as shown in section 4.11 (fig 10). All surrounding highways, and access thereto, are owned by the</w:t>
      </w:r>
      <w:r w:rsidR="00242B1A">
        <w:rPr>
          <w:rFonts w:ascii="Arial" w:hAnsi="Arial" w:cs="Arial"/>
          <w:sz w:val="24"/>
          <w:szCs w:val="24"/>
        </w:rPr>
        <w:t xml:space="preserve"> welsh government</w:t>
      </w:r>
      <w:r w:rsidR="00A162C6">
        <w:rPr>
          <w:rFonts w:ascii="Arial" w:hAnsi="Arial" w:cs="Arial"/>
          <w:sz w:val="24"/>
          <w:szCs w:val="24"/>
        </w:rPr>
        <w:t xml:space="preserve">. </w:t>
      </w:r>
    </w:p>
    <w:p w:rsidR="000B52B4" w:rsidRDefault="000B52B4" w:rsidP="004C3FB8">
      <w:pPr>
        <w:jc w:val="both"/>
        <w:rPr>
          <w:rFonts w:ascii="Arial" w:hAnsi="Arial" w:cs="Arial"/>
          <w:b/>
          <w:sz w:val="24"/>
          <w:szCs w:val="24"/>
          <w:u w:val="single"/>
        </w:rPr>
      </w:pPr>
    </w:p>
    <w:p w:rsidR="00B4642E" w:rsidRPr="0034730F" w:rsidRDefault="00F82533" w:rsidP="004C3FB8">
      <w:pPr>
        <w:jc w:val="both"/>
        <w:rPr>
          <w:rFonts w:ascii="Arial" w:hAnsi="Arial" w:cs="Arial"/>
          <w:b/>
          <w:sz w:val="24"/>
          <w:szCs w:val="24"/>
        </w:rPr>
      </w:pPr>
      <w:r w:rsidRPr="0034730F">
        <w:rPr>
          <w:rFonts w:ascii="Arial" w:hAnsi="Arial" w:cs="Arial"/>
          <w:b/>
          <w:sz w:val="24"/>
          <w:szCs w:val="24"/>
        </w:rPr>
        <w:t>4.2.2</w:t>
      </w:r>
      <w:r w:rsidR="00B4642E" w:rsidRPr="0034730F">
        <w:rPr>
          <w:rFonts w:ascii="Arial" w:hAnsi="Arial" w:cs="Arial"/>
          <w:b/>
          <w:sz w:val="24"/>
          <w:szCs w:val="24"/>
        </w:rPr>
        <w:t xml:space="preserve"> Rights of way </w:t>
      </w:r>
    </w:p>
    <w:p w:rsidR="0043433E" w:rsidRDefault="00B4642E" w:rsidP="004C3FB8">
      <w:pPr>
        <w:jc w:val="both"/>
        <w:rPr>
          <w:rFonts w:ascii="Arial" w:hAnsi="Arial" w:cs="Arial"/>
          <w:sz w:val="24"/>
          <w:szCs w:val="24"/>
        </w:rPr>
      </w:pPr>
      <w:r>
        <w:rPr>
          <w:rFonts w:ascii="Arial" w:hAnsi="Arial" w:cs="Arial"/>
          <w:sz w:val="24"/>
          <w:szCs w:val="24"/>
        </w:rPr>
        <w:tab/>
      </w:r>
    </w:p>
    <w:p w:rsidR="00B4642E" w:rsidRDefault="00CE2EAA" w:rsidP="004C3FB8">
      <w:pPr>
        <w:jc w:val="both"/>
        <w:rPr>
          <w:rFonts w:ascii="Arial" w:hAnsi="Arial" w:cs="Arial"/>
          <w:sz w:val="24"/>
          <w:szCs w:val="24"/>
        </w:rPr>
      </w:pPr>
      <w:r>
        <w:rPr>
          <w:noProof/>
          <w:lang w:eastAsia="en-GB"/>
        </w:rPr>
        <w:drawing>
          <wp:anchor distT="0" distB="0" distL="114300" distR="114300" simplePos="0" relativeHeight="251713536" behindDoc="0" locked="0" layoutInCell="1" allowOverlap="1" wp14:anchorId="521B6AC6" wp14:editId="00DC0560">
            <wp:simplePos x="0" y="0"/>
            <wp:positionH relativeFrom="column">
              <wp:posOffset>532130</wp:posOffset>
            </wp:positionH>
            <wp:positionV relativeFrom="paragraph">
              <wp:posOffset>1109345</wp:posOffset>
            </wp:positionV>
            <wp:extent cx="4639945" cy="1857375"/>
            <wp:effectExtent l="0" t="0" r="825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6990" t="20710" r="7804" b="18639"/>
                    <a:stretch/>
                  </pic:blipFill>
                  <pic:spPr bwMode="auto">
                    <a:xfrm>
                      <a:off x="0" y="0"/>
                      <a:ext cx="4639945" cy="1857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433E">
        <w:rPr>
          <w:rFonts w:ascii="Arial" w:hAnsi="Arial" w:cs="Arial"/>
          <w:sz w:val="24"/>
          <w:szCs w:val="24"/>
        </w:rPr>
        <w:tab/>
      </w:r>
      <w:r w:rsidR="00B4642E">
        <w:rPr>
          <w:rFonts w:ascii="Arial" w:hAnsi="Arial" w:cs="Arial"/>
          <w:sz w:val="24"/>
          <w:szCs w:val="24"/>
        </w:rPr>
        <w:t>The site in question does not intercede with any official rights of way</w:t>
      </w:r>
      <w:r w:rsidR="00306F8B">
        <w:rPr>
          <w:rFonts w:ascii="Arial" w:hAnsi="Arial" w:cs="Arial"/>
          <w:sz w:val="24"/>
          <w:szCs w:val="24"/>
        </w:rPr>
        <w:t>,</w:t>
      </w:r>
      <w:r w:rsidR="00B4642E">
        <w:rPr>
          <w:rFonts w:ascii="Arial" w:hAnsi="Arial" w:cs="Arial"/>
          <w:sz w:val="24"/>
          <w:szCs w:val="24"/>
        </w:rPr>
        <w:t xml:space="preserve"> a</w:t>
      </w:r>
      <w:r w:rsidR="005A361E">
        <w:rPr>
          <w:rFonts w:ascii="Arial" w:hAnsi="Arial" w:cs="Arial"/>
          <w:sz w:val="24"/>
          <w:szCs w:val="24"/>
        </w:rPr>
        <w:t>s defined by the council, as shown</w:t>
      </w:r>
      <w:r w:rsidR="00B4642E">
        <w:rPr>
          <w:rFonts w:ascii="Arial" w:hAnsi="Arial" w:cs="Arial"/>
          <w:sz w:val="24"/>
          <w:szCs w:val="24"/>
        </w:rPr>
        <w:t xml:space="preserve"> in figure 2.</w:t>
      </w:r>
      <w:r w:rsidR="005A361E">
        <w:rPr>
          <w:rFonts w:ascii="Arial" w:hAnsi="Arial" w:cs="Arial"/>
          <w:sz w:val="24"/>
          <w:szCs w:val="24"/>
        </w:rPr>
        <w:t xml:space="preserve"> It is however situated on public land and bound by footpaths either side of the dock, as such, diversions will be taken into account during planning for public pedestrian traffic.</w:t>
      </w:r>
      <w:r w:rsidR="00B4642E">
        <w:rPr>
          <w:rFonts w:ascii="Arial" w:hAnsi="Arial" w:cs="Arial"/>
          <w:sz w:val="24"/>
          <w:szCs w:val="24"/>
        </w:rPr>
        <w:t xml:space="preserve"> </w:t>
      </w:r>
    </w:p>
    <w:p w:rsidR="00A162C6" w:rsidRDefault="00B4642E" w:rsidP="004C3FB8">
      <w:pPr>
        <w:jc w:val="both"/>
        <w:rPr>
          <w:rFonts w:ascii="Arial" w:hAnsi="Arial" w:cs="Arial"/>
          <w:sz w:val="24"/>
          <w:szCs w:val="24"/>
        </w:rPr>
      </w:pPr>
      <w:r w:rsidRPr="00B4642E">
        <w:rPr>
          <w:rFonts w:ascii="Arial" w:hAnsi="Arial" w:cs="Arial"/>
          <w:b/>
          <w:noProof/>
          <w:sz w:val="24"/>
          <w:szCs w:val="24"/>
          <w:u w:val="single"/>
          <w:lang w:eastAsia="en-GB"/>
        </w:rPr>
        <mc:AlternateContent>
          <mc:Choice Requires="wps">
            <w:drawing>
              <wp:anchor distT="0" distB="0" distL="114300" distR="114300" simplePos="0" relativeHeight="251662336" behindDoc="0" locked="0" layoutInCell="1" allowOverlap="1" wp14:anchorId="1D3FE185" wp14:editId="36BB7F9D">
                <wp:simplePos x="0" y="0"/>
                <wp:positionH relativeFrom="column">
                  <wp:posOffset>0</wp:posOffset>
                </wp:positionH>
                <wp:positionV relativeFrom="paragraph">
                  <wp:posOffset>2073852</wp:posOffset>
                </wp:positionV>
                <wp:extent cx="5705475" cy="504967"/>
                <wp:effectExtent l="0" t="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04967"/>
                        </a:xfrm>
                        <a:prstGeom prst="rect">
                          <a:avLst/>
                        </a:prstGeom>
                        <a:solidFill>
                          <a:srgbClr val="FFFFFF"/>
                        </a:solidFill>
                        <a:ln w="9525">
                          <a:solidFill>
                            <a:srgbClr val="000000"/>
                          </a:solidFill>
                          <a:miter lim="800000"/>
                          <a:headEnd/>
                          <a:tailEnd/>
                        </a:ln>
                      </wps:spPr>
                      <wps:txbx>
                        <w:txbxContent>
                          <w:p w:rsidR="00FB33FB" w:rsidRPr="00B4642E" w:rsidRDefault="00FB33FB" w:rsidP="00B4642E">
                            <w:pPr>
                              <w:jc w:val="center"/>
                              <w:rPr>
                                <w:rFonts w:ascii="Arial" w:hAnsi="Arial" w:cs="Arial"/>
                                <w:sz w:val="24"/>
                                <w:szCs w:val="24"/>
                              </w:rPr>
                            </w:pPr>
                            <w:r>
                              <w:rPr>
                                <w:rFonts w:ascii="Arial" w:hAnsi="Arial" w:cs="Arial"/>
                                <w:sz w:val="24"/>
                                <w:szCs w:val="24"/>
                              </w:rPr>
                              <w:t>Figure 2: Map showing legal rights of way in the vicinity of ‘Prince of Wales dock’ (Swansea Council,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163.3pt;width:449.25pt;height:3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RxlJgIAAEsEAAAOAAAAZHJzL2Uyb0RvYy54bWysVNtu2zAMfR+wfxD0vtgJ7KYx4hRdugwD&#10;um5Auw9QZDkWJomapMTOvn6UnKbZ7WWYHwRRpI4OD0kvbwatyEE4L8HUdDrJKRGGQyPNrqZfnjZv&#10;rinxgZmGKTCipkfh6c3q9atlbysxgw5UIxxBEOOr3ta0C8FWWeZ5JzTzE7DCoLMFp1lA0+2yxrEe&#10;0bXKZnl+lfXgGuuAC+/x9G500lXCb1vBw6e29SIQVVPkFtLq0rqNa7ZasmrnmO0kP9Fg/8BCM2nw&#10;0TPUHQuM7J38DUpL7sBDGyYcdAZtK7lIOWA20/yXbB47ZkXKBcXx9iyT/3+w/OHw2RHZ1LSgxDCN&#10;JXoSQyBvYSCzqE5vfYVBjxbDwoDHWOWUqbf3wL96YmDdMbMTt85B3wnWILtpvJldXB1xfATZ9h+h&#10;wWfYPkACGlqno3QoBkF0rNLxXJlIheNhOc/LYl5SwtFX5sXiap6eYNXzbet8eC9Ak7ipqcPKJ3R2&#10;uPchsmHVc0h8zIOSzUYqlQy3266VIweGXbJJ3wn9pzBlSF/TRTkrRwH+CpGn708QWgZsdyV1Ta/P&#10;QayKsr0zTWrGwKQa90hZmZOOUbpRxDBsh1SwJHLUeAvNEYV1MHY3TiNuOnDfKemxs2vqv+2ZE5So&#10;DwaLs5gWRRyFZBTlfIaGu/RsLz3McISqaaBk3K5DGp+om4FbLGIrk74vTE6UsWOT7KfpiiNxaaeo&#10;l3/A6gcAAAD//wMAUEsDBBQABgAIAAAAIQD+G55V3wAAAAgBAAAPAAAAZHJzL2Rvd25yZXYueG1s&#10;TI/NTsMwEITvSLyDtUhcEHX6g0lDNhVCAsENCoKrG2+TCHsdYjcNb485wXE0o5lvys3krBhpCJ1n&#10;hPksA0Fce9Nxg/D2en+ZgwhRs9HWMyF8U4BNdXpS6sL4I7/QuI2NSCUcCo3QxtgXUoa6JafDzPfE&#10;ydv7wemY5NBIM+hjKndWLrJMSac7Tgut7umupfpze3AI+epx/AhPy+f3Wu3tOl5cjw9fA+L52XR7&#10;AyLSFP/C8Iuf0KFKTDt/YBOERUhHIsJyoRSIZOfr/ArEDmGVqTnIqpT/D1Q/AAAA//8DAFBLAQIt&#10;ABQABgAIAAAAIQC2gziS/gAAAOEBAAATAAAAAAAAAAAAAAAAAAAAAABbQ29udGVudF9UeXBlc10u&#10;eG1sUEsBAi0AFAAGAAgAAAAhADj9If/WAAAAlAEAAAsAAAAAAAAAAAAAAAAALwEAAF9yZWxzLy5y&#10;ZWxzUEsBAi0AFAAGAAgAAAAhAPi1HGUmAgAASwQAAA4AAAAAAAAAAAAAAAAALgIAAGRycy9lMm9E&#10;b2MueG1sUEsBAi0AFAAGAAgAAAAhAP4bnlXfAAAACAEAAA8AAAAAAAAAAAAAAAAAgAQAAGRycy9k&#10;b3ducmV2LnhtbFBLBQYAAAAABAAEAPMAAACMBQAAAAA=&#10;">
                <v:textbox>
                  <w:txbxContent>
                    <w:p w:rsidR="00FB33FB" w:rsidRPr="00B4642E" w:rsidRDefault="00FB33FB" w:rsidP="00B4642E">
                      <w:pPr>
                        <w:jc w:val="center"/>
                        <w:rPr>
                          <w:rFonts w:ascii="Arial" w:hAnsi="Arial" w:cs="Arial"/>
                          <w:sz w:val="24"/>
                          <w:szCs w:val="24"/>
                        </w:rPr>
                      </w:pPr>
                      <w:r>
                        <w:rPr>
                          <w:rFonts w:ascii="Arial" w:hAnsi="Arial" w:cs="Arial"/>
                          <w:sz w:val="24"/>
                          <w:szCs w:val="24"/>
                        </w:rPr>
                        <w:t>Figure 2: Map showing legal rights of way in the vicinity of ‘Prince of Wales dock’ (Swansea Council, 2021)</w:t>
                      </w:r>
                    </w:p>
                  </w:txbxContent>
                </v:textbox>
              </v:shape>
            </w:pict>
          </mc:Fallback>
        </mc:AlternateContent>
      </w:r>
    </w:p>
    <w:p w:rsidR="00A40EE3" w:rsidRPr="0034730F" w:rsidRDefault="00F82533" w:rsidP="004C3FB8">
      <w:pPr>
        <w:jc w:val="both"/>
        <w:rPr>
          <w:rFonts w:ascii="Arial" w:hAnsi="Arial" w:cs="Arial"/>
          <w:sz w:val="24"/>
          <w:szCs w:val="24"/>
        </w:rPr>
      </w:pPr>
      <w:r w:rsidRPr="0034730F">
        <w:rPr>
          <w:rFonts w:ascii="Arial" w:hAnsi="Arial" w:cs="Arial"/>
          <w:b/>
          <w:sz w:val="24"/>
          <w:szCs w:val="24"/>
        </w:rPr>
        <w:lastRenderedPageBreak/>
        <w:t xml:space="preserve">4.2.3 Wayleaves </w:t>
      </w:r>
    </w:p>
    <w:p w:rsidR="00821F46" w:rsidRDefault="00821F46" w:rsidP="004C3FB8">
      <w:pPr>
        <w:jc w:val="both"/>
        <w:rPr>
          <w:rFonts w:ascii="Arial" w:hAnsi="Arial" w:cs="Arial"/>
          <w:b/>
          <w:sz w:val="24"/>
          <w:szCs w:val="24"/>
          <w:u w:val="single"/>
        </w:rPr>
      </w:pPr>
    </w:p>
    <w:p w:rsidR="00D67C4C" w:rsidRPr="00D67C4C" w:rsidRDefault="00821F46" w:rsidP="004C3FB8">
      <w:pPr>
        <w:jc w:val="both"/>
        <w:rPr>
          <w:rFonts w:ascii="Arial" w:hAnsi="Arial" w:cs="Arial"/>
          <w:sz w:val="24"/>
          <w:szCs w:val="24"/>
        </w:rPr>
      </w:pPr>
      <w:r w:rsidRPr="00821F46">
        <w:rPr>
          <w:rFonts w:ascii="Arial" w:hAnsi="Arial" w:cs="Arial"/>
          <w:sz w:val="24"/>
          <w:szCs w:val="24"/>
        </w:rPr>
        <w:tab/>
      </w:r>
      <w:r w:rsidR="00D67C4C">
        <w:rPr>
          <w:rFonts w:ascii="Arial" w:hAnsi="Arial" w:cs="Arial"/>
          <w:sz w:val="24"/>
          <w:szCs w:val="24"/>
        </w:rPr>
        <w:t>The client has expressed there are no active wayleaves present in the area of the proposed site.</w:t>
      </w:r>
    </w:p>
    <w:p w:rsidR="00D67C4C" w:rsidRDefault="00F82533" w:rsidP="004C3FB8">
      <w:pPr>
        <w:jc w:val="both"/>
        <w:rPr>
          <w:rFonts w:ascii="Arial" w:hAnsi="Arial" w:cs="Arial"/>
          <w:sz w:val="24"/>
          <w:szCs w:val="24"/>
        </w:rPr>
      </w:pPr>
      <w:r>
        <w:rPr>
          <w:rFonts w:ascii="Arial" w:hAnsi="Arial" w:cs="Arial"/>
          <w:sz w:val="24"/>
          <w:szCs w:val="24"/>
        </w:rPr>
        <w:tab/>
      </w:r>
    </w:p>
    <w:p w:rsidR="00456D63" w:rsidRPr="0034730F" w:rsidRDefault="00456D63" w:rsidP="004C3FB8">
      <w:pPr>
        <w:jc w:val="both"/>
        <w:rPr>
          <w:rFonts w:ascii="Arial" w:hAnsi="Arial" w:cs="Arial"/>
          <w:sz w:val="24"/>
          <w:szCs w:val="24"/>
        </w:rPr>
      </w:pPr>
      <w:r w:rsidRPr="0034730F">
        <w:rPr>
          <w:rFonts w:ascii="Arial" w:hAnsi="Arial" w:cs="Arial"/>
          <w:b/>
          <w:sz w:val="24"/>
          <w:szCs w:val="24"/>
        </w:rPr>
        <w:t>4.3 Site</w:t>
      </w:r>
      <w:r w:rsidR="00BB03D5" w:rsidRPr="0034730F">
        <w:rPr>
          <w:rFonts w:ascii="Arial" w:hAnsi="Arial" w:cs="Arial"/>
          <w:b/>
          <w:sz w:val="24"/>
          <w:szCs w:val="24"/>
        </w:rPr>
        <w:t xml:space="preserve"> underlay</w:t>
      </w:r>
      <w:r w:rsidR="00DC4550" w:rsidRPr="0034730F">
        <w:rPr>
          <w:rFonts w:ascii="Arial" w:hAnsi="Arial" w:cs="Arial"/>
          <w:b/>
          <w:sz w:val="24"/>
          <w:szCs w:val="24"/>
        </w:rPr>
        <w:t xml:space="preserve"> </w:t>
      </w:r>
    </w:p>
    <w:p w:rsidR="00BB03D5" w:rsidRPr="0034730F" w:rsidRDefault="00BB03D5" w:rsidP="004C3FB8">
      <w:pPr>
        <w:jc w:val="both"/>
        <w:rPr>
          <w:rFonts w:ascii="Arial" w:hAnsi="Arial" w:cs="Arial"/>
          <w:b/>
          <w:sz w:val="24"/>
          <w:szCs w:val="24"/>
        </w:rPr>
      </w:pPr>
      <w:r w:rsidRPr="0034730F">
        <w:rPr>
          <w:rFonts w:ascii="Arial" w:hAnsi="Arial" w:cs="Arial"/>
          <w:b/>
          <w:sz w:val="24"/>
          <w:szCs w:val="24"/>
        </w:rPr>
        <w:t xml:space="preserve">4.3.1 Geology &amp; substrata </w:t>
      </w:r>
    </w:p>
    <w:p w:rsidR="00DC4550" w:rsidRDefault="00DC4550" w:rsidP="004C3FB8">
      <w:pPr>
        <w:jc w:val="both"/>
        <w:rPr>
          <w:rFonts w:ascii="Arial" w:hAnsi="Arial" w:cs="Arial"/>
          <w:b/>
          <w:sz w:val="24"/>
          <w:szCs w:val="24"/>
          <w:u w:val="single"/>
        </w:rPr>
      </w:pPr>
    </w:p>
    <w:p w:rsidR="00D670B6" w:rsidRDefault="00DC4550" w:rsidP="004C3FB8">
      <w:pPr>
        <w:jc w:val="both"/>
        <w:rPr>
          <w:rFonts w:ascii="Arial" w:hAnsi="Arial" w:cs="Arial"/>
          <w:sz w:val="24"/>
          <w:szCs w:val="24"/>
        </w:rPr>
      </w:pPr>
      <w:r>
        <w:rPr>
          <w:rFonts w:ascii="Arial" w:hAnsi="Arial" w:cs="Arial"/>
          <w:sz w:val="24"/>
          <w:szCs w:val="24"/>
        </w:rPr>
        <w:tab/>
        <w:t>The ground investigation conducted revealed</w:t>
      </w:r>
      <w:r w:rsidR="00F20AE6">
        <w:rPr>
          <w:rFonts w:ascii="Arial" w:hAnsi="Arial" w:cs="Arial"/>
          <w:sz w:val="24"/>
          <w:szCs w:val="24"/>
        </w:rPr>
        <w:t xml:space="preserve"> that beneath either side of the dock</w:t>
      </w:r>
      <w:r w:rsidR="00BB03D5">
        <w:rPr>
          <w:rFonts w:ascii="Arial" w:hAnsi="Arial" w:cs="Arial"/>
          <w:sz w:val="24"/>
          <w:szCs w:val="24"/>
        </w:rPr>
        <w:t xml:space="preserve"> is</w:t>
      </w:r>
      <w:r>
        <w:rPr>
          <w:rFonts w:ascii="Arial" w:hAnsi="Arial" w:cs="Arial"/>
          <w:sz w:val="24"/>
          <w:szCs w:val="24"/>
        </w:rPr>
        <w:t xml:space="preserve"> a superficial deposit of windblown sands</w:t>
      </w:r>
      <w:r w:rsidR="00F20AE6">
        <w:rPr>
          <w:rFonts w:ascii="Arial" w:hAnsi="Arial" w:cs="Arial"/>
          <w:sz w:val="24"/>
          <w:szCs w:val="24"/>
        </w:rPr>
        <w:t>,</w:t>
      </w:r>
      <w:r>
        <w:rPr>
          <w:rFonts w:ascii="Arial" w:hAnsi="Arial" w:cs="Arial"/>
          <w:sz w:val="24"/>
          <w:szCs w:val="24"/>
        </w:rPr>
        <w:t xml:space="preserve"> with </w:t>
      </w:r>
      <w:r w:rsidR="00620D0F">
        <w:rPr>
          <w:rFonts w:ascii="Arial" w:hAnsi="Arial" w:cs="Arial"/>
          <w:sz w:val="24"/>
          <w:szCs w:val="24"/>
        </w:rPr>
        <w:t>bedrock</w:t>
      </w:r>
      <w:r>
        <w:rPr>
          <w:rFonts w:ascii="Arial" w:hAnsi="Arial" w:cs="Arial"/>
          <w:sz w:val="24"/>
          <w:szCs w:val="24"/>
        </w:rPr>
        <w:t xml:space="preserve"> of carboniferous rock consisting of: mudstone, siltstone and sand</w:t>
      </w:r>
      <w:r w:rsidR="00620D0F">
        <w:rPr>
          <w:rFonts w:ascii="Arial" w:hAnsi="Arial" w:cs="Arial"/>
          <w:sz w:val="24"/>
          <w:szCs w:val="24"/>
        </w:rPr>
        <w:t xml:space="preserve">stone. </w:t>
      </w:r>
      <w:r w:rsidR="00953ABD">
        <w:rPr>
          <w:rFonts w:ascii="Arial" w:hAnsi="Arial" w:cs="Arial"/>
          <w:sz w:val="24"/>
          <w:szCs w:val="24"/>
        </w:rPr>
        <w:t>This is shown via data procured from the ‘British Geo</w:t>
      </w:r>
      <w:r w:rsidR="0038677C">
        <w:rPr>
          <w:rFonts w:ascii="Arial" w:hAnsi="Arial" w:cs="Arial"/>
          <w:sz w:val="24"/>
          <w:szCs w:val="24"/>
        </w:rPr>
        <w:t>logi</w:t>
      </w:r>
      <w:r w:rsidR="00953ABD">
        <w:rPr>
          <w:rFonts w:ascii="Arial" w:hAnsi="Arial" w:cs="Arial"/>
          <w:sz w:val="24"/>
          <w:szCs w:val="24"/>
        </w:rPr>
        <w:t>cal Society’ (BGS)</w:t>
      </w:r>
      <w:r w:rsidR="000B6BB8">
        <w:rPr>
          <w:rFonts w:ascii="Arial" w:hAnsi="Arial" w:cs="Arial"/>
          <w:sz w:val="24"/>
          <w:szCs w:val="24"/>
        </w:rPr>
        <w:t>, included in</w:t>
      </w:r>
      <w:r w:rsidR="00BB03D5">
        <w:rPr>
          <w:rFonts w:ascii="Arial" w:hAnsi="Arial" w:cs="Arial"/>
          <w:sz w:val="24"/>
          <w:szCs w:val="24"/>
        </w:rPr>
        <w:t xml:space="preserve"> the ground investigation. The water in the dock has </w:t>
      </w:r>
      <w:r w:rsidR="00D670B6">
        <w:rPr>
          <w:rFonts w:ascii="Arial" w:hAnsi="Arial" w:cs="Arial"/>
          <w:sz w:val="24"/>
          <w:szCs w:val="24"/>
        </w:rPr>
        <w:t>sedimentary</w:t>
      </w:r>
      <w:r w:rsidR="00BB03D5">
        <w:rPr>
          <w:rFonts w:ascii="Arial" w:hAnsi="Arial" w:cs="Arial"/>
          <w:sz w:val="24"/>
          <w:szCs w:val="24"/>
        </w:rPr>
        <w:t xml:space="preserve"> bedrock consistent with the south wales </w:t>
      </w:r>
      <w:r w:rsidR="00D670B6">
        <w:rPr>
          <w:rFonts w:ascii="Arial" w:hAnsi="Arial" w:cs="Arial"/>
          <w:sz w:val="24"/>
          <w:szCs w:val="24"/>
        </w:rPr>
        <w:t xml:space="preserve">middle </w:t>
      </w:r>
      <w:r w:rsidR="00BB03D5">
        <w:rPr>
          <w:rFonts w:ascii="Arial" w:hAnsi="Arial" w:cs="Arial"/>
          <w:sz w:val="24"/>
          <w:szCs w:val="24"/>
        </w:rPr>
        <w:t xml:space="preserve">coal </w:t>
      </w:r>
      <w:r w:rsidR="00D670B6">
        <w:rPr>
          <w:rFonts w:ascii="Arial" w:hAnsi="Arial" w:cs="Arial"/>
          <w:sz w:val="24"/>
          <w:szCs w:val="24"/>
        </w:rPr>
        <w:t>measure formation, consisting of: sandstone, siltstone and mudstone</w:t>
      </w:r>
      <w:r w:rsidR="00242B1A">
        <w:rPr>
          <w:rFonts w:ascii="Arial" w:hAnsi="Arial" w:cs="Arial"/>
          <w:sz w:val="24"/>
          <w:szCs w:val="24"/>
        </w:rPr>
        <w:t xml:space="preserve"> (in line with land either side)</w:t>
      </w:r>
      <w:r w:rsidR="00D670B6">
        <w:rPr>
          <w:rFonts w:ascii="Arial" w:hAnsi="Arial" w:cs="Arial"/>
          <w:sz w:val="24"/>
          <w:szCs w:val="24"/>
        </w:rPr>
        <w:t xml:space="preserve">. This is shown in figure 3. </w:t>
      </w:r>
      <w:r w:rsidR="00417486">
        <w:rPr>
          <w:rFonts w:ascii="Arial" w:hAnsi="Arial" w:cs="Arial"/>
          <w:sz w:val="24"/>
          <w:szCs w:val="24"/>
        </w:rPr>
        <w:t xml:space="preserve"> </w:t>
      </w:r>
    </w:p>
    <w:p w:rsidR="00417486" w:rsidRPr="00D670B6" w:rsidRDefault="00417486" w:rsidP="004C3FB8">
      <w:pPr>
        <w:jc w:val="both"/>
        <w:rPr>
          <w:rFonts w:ascii="Arial" w:hAnsi="Arial" w:cs="Arial"/>
          <w:sz w:val="24"/>
          <w:szCs w:val="24"/>
        </w:rPr>
      </w:pPr>
      <w:r w:rsidRPr="00417486">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editId="36B11C9B">
                <wp:simplePos x="0" y="0"/>
                <wp:positionH relativeFrom="column">
                  <wp:posOffset>0</wp:posOffset>
                </wp:positionH>
                <wp:positionV relativeFrom="paragraph">
                  <wp:posOffset>3860800</wp:posOffset>
                </wp:positionV>
                <wp:extent cx="5734050" cy="495300"/>
                <wp:effectExtent l="0" t="0" r="1905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495300"/>
                        </a:xfrm>
                        <a:prstGeom prst="rect">
                          <a:avLst/>
                        </a:prstGeom>
                        <a:solidFill>
                          <a:srgbClr val="FFFFFF"/>
                        </a:solidFill>
                        <a:ln w="9525">
                          <a:solidFill>
                            <a:srgbClr val="000000"/>
                          </a:solidFill>
                          <a:miter lim="800000"/>
                          <a:headEnd/>
                          <a:tailEnd/>
                        </a:ln>
                      </wps:spPr>
                      <wps:txbx>
                        <w:txbxContent>
                          <w:p w:rsidR="00FB33FB" w:rsidRPr="00417486" w:rsidRDefault="00FB33FB" w:rsidP="00417486">
                            <w:pPr>
                              <w:jc w:val="center"/>
                              <w:rPr>
                                <w:rFonts w:ascii="Arial" w:hAnsi="Arial" w:cs="Arial"/>
                                <w:sz w:val="24"/>
                                <w:szCs w:val="24"/>
                              </w:rPr>
                            </w:pPr>
                            <w:r>
                              <w:rPr>
                                <w:rFonts w:ascii="Arial" w:hAnsi="Arial" w:cs="Arial"/>
                                <w:sz w:val="24"/>
                                <w:szCs w:val="24"/>
                              </w:rPr>
                              <w:t>Figure 3: A map showing the geology present beneath the water at ‘Prince of Wales’ dock (BGS,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304pt;width:451.5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ehaJQIAAEsEAAAOAAAAZHJzL2Uyb0RvYy54bWysVNtu2zAMfR+wfxD0vthJk7Yx4hRdugwD&#10;ugvQ7gNoWY6FSaInKbG7rx8lp1nQbS/D/CCIInVEnkN6dTMYzQ7SeYW25NNJzpm0AmtldyX/+rh9&#10;c82ZD2Br0GhlyZ+k5zfr169WfVfIGbaoa+kYgVhf9F3J2xC6Isu8aKUBP8FOWnI26AwEMt0uqx30&#10;hG50Nsvzy6xHV3cOhfSeTu9GJ18n/KaRInxuGi8D0yWn3EJaXVqruGbrFRQ7B12rxDEN+IcsDChL&#10;j56g7iAA2zv1G5RRwqHHJkwEmgybRgmZaqBqpvmLah5a6GSqhcjx3Ykm//9gxafDF8dUXfJLziwY&#10;kuhRDoG9xYHNIjt95wsKeugoLAx0TCqnSn13j+KbZxY3LdidvHUO+1ZCTdlN483s7OqI4yNI1X/E&#10;mp6BfcAENDTOROqIDEbopNLTSZmYiqDDxdXFPF+QS5Bvvlxc5Em6DIrn253z4b1Ew+Km5I6UT+hw&#10;uPchZgPFc0h8zKNW9VZpnQy3qzbasQNQl2zTlwp4EaYt60u+XMwWIwF/hcjT9ycIowK1u1am5Nen&#10;ICgibe9snZoxgNLjnlLW9shjpG4kMQzVkAQ7yVNh/UTEOhy7m6aRNi26H5z11Nkl99/34CRn+oMl&#10;cZbT+TyOQjLmi6sZGe7cU517wAqCKnngbNxuQhqfyJvFWxKxUYnfqPaYyTFl6thE+3G64kic2ynq&#10;1z9g/RMAAP//AwBQSwMEFAAGAAgAAAAhAH2rPfXdAAAACAEAAA8AAABkcnMvZG93bnJldi54bWxM&#10;j0FPwzAMhe9I/IfISFwQS2CodKXphJBAcIOB4Jo1XluROCXJuvLvMSe4PftZz9+r17N3YsKYhkAa&#10;LhYKBFIb7ECdhrfX+/MSRMqGrHGBUMM3Jlg3x0e1qWw40AtOm9wJDqFUGQ19zmMlZWp79CYtwojE&#10;3i5EbzKPsZM2mgOHeycvlSqkNwPxh96MeNdj+7nZew3l1eP0kZ6Wz+9tsXOrfHY9PXxFrU9P5tsb&#10;EBnn/HcMv/iMDg0zbcOebBJOAxfJGgpVsmB7pZYstrwpCwWyqeX/As0PAAAA//8DAFBLAQItABQA&#10;BgAIAAAAIQC2gziS/gAAAOEBAAATAAAAAAAAAAAAAAAAAAAAAABbQ29udGVudF9UeXBlc10ueG1s&#10;UEsBAi0AFAAGAAgAAAAhADj9If/WAAAAlAEAAAsAAAAAAAAAAAAAAAAALwEAAF9yZWxzLy5yZWxz&#10;UEsBAi0AFAAGAAgAAAAhANzF6FolAgAASwQAAA4AAAAAAAAAAAAAAAAALgIAAGRycy9lMm9Eb2Mu&#10;eG1sUEsBAi0AFAAGAAgAAAAhAH2rPfXdAAAACAEAAA8AAAAAAAAAAAAAAAAAfwQAAGRycy9kb3du&#10;cmV2LnhtbFBLBQYAAAAABAAEAPMAAACJBQAAAAA=&#10;">
                <v:textbox>
                  <w:txbxContent>
                    <w:p w:rsidR="00FB33FB" w:rsidRPr="00417486" w:rsidRDefault="00FB33FB" w:rsidP="00417486">
                      <w:pPr>
                        <w:jc w:val="center"/>
                        <w:rPr>
                          <w:rFonts w:ascii="Arial" w:hAnsi="Arial" w:cs="Arial"/>
                          <w:sz w:val="24"/>
                          <w:szCs w:val="24"/>
                        </w:rPr>
                      </w:pPr>
                      <w:r>
                        <w:rPr>
                          <w:rFonts w:ascii="Arial" w:hAnsi="Arial" w:cs="Arial"/>
                          <w:sz w:val="24"/>
                          <w:szCs w:val="24"/>
                        </w:rPr>
                        <w:t>Figure 3: A map showing the geology present beneath the water at ‘Prince of Wales’ dock (BGS, 2021)</w:t>
                      </w:r>
                    </w:p>
                  </w:txbxContent>
                </v:textbox>
              </v:shape>
            </w:pict>
          </mc:Fallback>
        </mc:AlternateContent>
      </w:r>
      <w:r>
        <w:rPr>
          <w:noProof/>
          <w:lang w:eastAsia="en-GB"/>
        </w:rPr>
        <w:drawing>
          <wp:inline distT="0" distB="0" distL="0" distR="0" wp14:anchorId="0A4855D6" wp14:editId="72430D3B">
            <wp:extent cx="5734050" cy="38551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6598" t="58284" r="27441" b="9172"/>
                    <a:stretch/>
                  </pic:blipFill>
                  <pic:spPr bwMode="auto">
                    <a:xfrm>
                      <a:off x="0" y="0"/>
                      <a:ext cx="5742108" cy="386060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p>
    <w:p w:rsidR="00620D0F" w:rsidRPr="00DC4550" w:rsidRDefault="00620D0F" w:rsidP="004C3FB8">
      <w:pPr>
        <w:jc w:val="both"/>
        <w:rPr>
          <w:rFonts w:ascii="Arial" w:hAnsi="Arial" w:cs="Arial"/>
          <w:sz w:val="24"/>
          <w:szCs w:val="24"/>
        </w:rPr>
      </w:pPr>
    </w:p>
    <w:p w:rsidR="00CE2EAA" w:rsidRDefault="00CE2EAA" w:rsidP="004C3FB8">
      <w:pPr>
        <w:jc w:val="both"/>
        <w:rPr>
          <w:rFonts w:ascii="Arial" w:hAnsi="Arial" w:cs="Arial"/>
          <w:b/>
          <w:sz w:val="24"/>
          <w:szCs w:val="24"/>
          <w:u w:val="single"/>
        </w:rPr>
      </w:pPr>
    </w:p>
    <w:p w:rsidR="00417486" w:rsidRPr="0034730F" w:rsidRDefault="00417486" w:rsidP="004C3FB8">
      <w:pPr>
        <w:jc w:val="both"/>
        <w:rPr>
          <w:rFonts w:ascii="Arial" w:hAnsi="Arial" w:cs="Arial"/>
          <w:b/>
          <w:sz w:val="24"/>
          <w:szCs w:val="24"/>
        </w:rPr>
      </w:pPr>
      <w:r w:rsidRPr="0034730F">
        <w:rPr>
          <w:rFonts w:ascii="Arial" w:hAnsi="Arial" w:cs="Arial"/>
          <w:b/>
          <w:sz w:val="24"/>
          <w:szCs w:val="24"/>
        </w:rPr>
        <w:lastRenderedPageBreak/>
        <w:t xml:space="preserve">4.3.2 Boreholes </w:t>
      </w:r>
    </w:p>
    <w:p w:rsidR="00417486" w:rsidRDefault="00417486" w:rsidP="004C3FB8">
      <w:pPr>
        <w:jc w:val="both"/>
        <w:rPr>
          <w:rFonts w:ascii="Arial" w:hAnsi="Arial" w:cs="Arial"/>
          <w:sz w:val="24"/>
          <w:szCs w:val="24"/>
        </w:rPr>
      </w:pPr>
      <w:r>
        <w:rPr>
          <w:rFonts w:ascii="Arial" w:hAnsi="Arial" w:cs="Arial"/>
          <w:sz w:val="24"/>
          <w:szCs w:val="24"/>
        </w:rPr>
        <w:tab/>
      </w:r>
    </w:p>
    <w:p w:rsidR="00417486" w:rsidRDefault="00417486" w:rsidP="004C3FB8">
      <w:pPr>
        <w:jc w:val="both"/>
        <w:rPr>
          <w:rFonts w:ascii="Arial" w:hAnsi="Arial" w:cs="Arial"/>
          <w:sz w:val="24"/>
          <w:szCs w:val="24"/>
        </w:rPr>
      </w:pPr>
      <w:r>
        <w:rPr>
          <w:rFonts w:ascii="Arial" w:hAnsi="Arial" w:cs="Arial"/>
          <w:sz w:val="24"/>
          <w:szCs w:val="24"/>
        </w:rPr>
        <w:tab/>
        <w:t>T</w:t>
      </w:r>
      <w:r w:rsidR="00CC4DC1">
        <w:rPr>
          <w:rFonts w:ascii="Arial" w:hAnsi="Arial" w:cs="Arial"/>
          <w:sz w:val="24"/>
          <w:szCs w:val="24"/>
        </w:rPr>
        <w:t>he ground investigation</w:t>
      </w:r>
      <w:r>
        <w:rPr>
          <w:rFonts w:ascii="Arial" w:hAnsi="Arial" w:cs="Arial"/>
          <w:sz w:val="24"/>
          <w:szCs w:val="24"/>
        </w:rPr>
        <w:t xml:space="preserve"> found boreholes in the area that confirmed the underlying geology stated above, thes</w:t>
      </w:r>
      <w:r w:rsidR="00685C6E">
        <w:rPr>
          <w:rFonts w:ascii="Arial" w:hAnsi="Arial" w:cs="Arial"/>
          <w:sz w:val="24"/>
          <w:szCs w:val="24"/>
        </w:rPr>
        <w:t>e can be found in</w:t>
      </w:r>
      <w:r>
        <w:rPr>
          <w:rFonts w:ascii="Arial" w:hAnsi="Arial" w:cs="Arial"/>
          <w:sz w:val="24"/>
          <w:szCs w:val="24"/>
        </w:rPr>
        <w:t xml:space="preserve"> the ground investigation.  </w:t>
      </w:r>
    </w:p>
    <w:p w:rsidR="009E4111" w:rsidRPr="0034730F" w:rsidRDefault="009E4111" w:rsidP="004C3FB8">
      <w:pPr>
        <w:jc w:val="both"/>
        <w:rPr>
          <w:rFonts w:ascii="Arial" w:hAnsi="Arial" w:cs="Arial"/>
          <w:b/>
          <w:sz w:val="24"/>
          <w:szCs w:val="24"/>
        </w:rPr>
      </w:pPr>
    </w:p>
    <w:p w:rsidR="00417486" w:rsidRPr="0034730F" w:rsidRDefault="00417486" w:rsidP="004C3FB8">
      <w:pPr>
        <w:jc w:val="both"/>
        <w:rPr>
          <w:rFonts w:ascii="Arial" w:hAnsi="Arial" w:cs="Arial"/>
          <w:b/>
          <w:sz w:val="24"/>
          <w:szCs w:val="24"/>
        </w:rPr>
      </w:pPr>
      <w:r w:rsidRPr="0034730F">
        <w:rPr>
          <w:rFonts w:ascii="Arial" w:hAnsi="Arial" w:cs="Arial"/>
          <w:b/>
          <w:sz w:val="24"/>
          <w:szCs w:val="24"/>
        </w:rPr>
        <w:t xml:space="preserve">4.3.3 Mine survey </w:t>
      </w:r>
    </w:p>
    <w:p w:rsidR="00417486" w:rsidRDefault="00417486" w:rsidP="004C3FB8">
      <w:pPr>
        <w:jc w:val="both"/>
        <w:rPr>
          <w:rFonts w:ascii="Arial" w:hAnsi="Arial" w:cs="Arial"/>
          <w:b/>
          <w:sz w:val="24"/>
          <w:szCs w:val="24"/>
          <w:u w:val="single"/>
        </w:rPr>
      </w:pPr>
    </w:p>
    <w:p w:rsidR="0007795A" w:rsidRDefault="00417486" w:rsidP="004C3FB8">
      <w:pPr>
        <w:jc w:val="both"/>
        <w:rPr>
          <w:rFonts w:ascii="Arial" w:hAnsi="Arial" w:cs="Arial"/>
          <w:sz w:val="24"/>
          <w:szCs w:val="24"/>
        </w:rPr>
      </w:pPr>
      <w:r>
        <w:rPr>
          <w:rFonts w:ascii="Arial" w:hAnsi="Arial" w:cs="Arial"/>
          <w:sz w:val="24"/>
          <w:szCs w:val="24"/>
        </w:rPr>
        <w:tab/>
        <w:t>Due to the nature of the bedrock present on site and Swansea’s coal mining history</w:t>
      </w:r>
      <w:r w:rsidR="0090130B">
        <w:rPr>
          <w:rFonts w:ascii="Arial" w:hAnsi="Arial" w:cs="Arial"/>
          <w:sz w:val="24"/>
          <w:szCs w:val="24"/>
        </w:rPr>
        <w:t>,</w:t>
      </w:r>
      <w:r>
        <w:rPr>
          <w:rFonts w:ascii="Arial" w:hAnsi="Arial" w:cs="Arial"/>
          <w:sz w:val="24"/>
          <w:szCs w:val="24"/>
        </w:rPr>
        <w:t xml:space="preserve"> a survey was conducted to assess the risk of undiscovered mines in the area. </w:t>
      </w:r>
      <w:r w:rsidR="00CC4DC1">
        <w:rPr>
          <w:rFonts w:ascii="Arial" w:hAnsi="Arial" w:cs="Arial"/>
          <w:sz w:val="24"/>
          <w:szCs w:val="24"/>
        </w:rPr>
        <w:t>This found the site to be outside the region of c</w:t>
      </w:r>
      <w:r w:rsidR="0090130B">
        <w:rPr>
          <w:rFonts w:ascii="Arial" w:hAnsi="Arial" w:cs="Arial"/>
          <w:sz w:val="24"/>
          <w:szCs w:val="24"/>
        </w:rPr>
        <w:t>oncern for such activities. The survey</w:t>
      </w:r>
      <w:r w:rsidR="00685C6E">
        <w:rPr>
          <w:rFonts w:ascii="Arial" w:hAnsi="Arial" w:cs="Arial"/>
          <w:sz w:val="24"/>
          <w:szCs w:val="24"/>
        </w:rPr>
        <w:t xml:space="preserve"> can be found in</w:t>
      </w:r>
      <w:r w:rsidR="00CC4DC1">
        <w:rPr>
          <w:rFonts w:ascii="Arial" w:hAnsi="Arial" w:cs="Arial"/>
          <w:sz w:val="24"/>
          <w:szCs w:val="24"/>
        </w:rPr>
        <w:t xml:space="preserve"> the ground investigation.</w:t>
      </w:r>
    </w:p>
    <w:p w:rsidR="00756100" w:rsidRDefault="00756100" w:rsidP="004C3FB8">
      <w:pPr>
        <w:jc w:val="both"/>
        <w:rPr>
          <w:rFonts w:ascii="Arial" w:hAnsi="Arial" w:cs="Arial"/>
          <w:b/>
          <w:sz w:val="24"/>
          <w:szCs w:val="24"/>
          <w:u w:val="single"/>
        </w:rPr>
      </w:pPr>
    </w:p>
    <w:p w:rsidR="00417486" w:rsidRPr="0034730F" w:rsidRDefault="00417486" w:rsidP="004C3FB8">
      <w:pPr>
        <w:jc w:val="both"/>
        <w:rPr>
          <w:rFonts w:ascii="Arial" w:hAnsi="Arial" w:cs="Arial"/>
          <w:sz w:val="24"/>
          <w:szCs w:val="24"/>
        </w:rPr>
      </w:pPr>
      <w:r w:rsidRPr="0034730F">
        <w:rPr>
          <w:rFonts w:ascii="Arial" w:hAnsi="Arial" w:cs="Arial"/>
          <w:b/>
          <w:sz w:val="24"/>
          <w:szCs w:val="24"/>
        </w:rPr>
        <w:t xml:space="preserve">4.3.4 Hydrology </w:t>
      </w:r>
    </w:p>
    <w:p w:rsidR="008D0A6C" w:rsidRDefault="008D0A6C" w:rsidP="004C3FB8">
      <w:pPr>
        <w:jc w:val="both"/>
        <w:rPr>
          <w:rFonts w:ascii="Arial" w:hAnsi="Arial" w:cs="Arial"/>
          <w:b/>
          <w:sz w:val="24"/>
          <w:szCs w:val="24"/>
          <w:u w:val="single"/>
        </w:rPr>
      </w:pPr>
    </w:p>
    <w:p w:rsidR="008D0A6C" w:rsidRDefault="008D0A6C" w:rsidP="004C3FB8">
      <w:pPr>
        <w:jc w:val="both"/>
        <w:rPr>
          <w:rFonts w:ascii="Arial" w:hAnsi="Arial" w:cs="Arial"/>
          <w:b/>
          <w:sz w:val="24"/>
          <w:szCs w:val="24"/>
          <w:u w:val="single"/>
        </w:rPr>
      </w:pPr>
      <w:r>
        <w:rPr>
          <w:rFonts w:ascii="Arial" w:hAnsi="Arial" w:cs="Arial"/>
          <w:sz w:val="24"/>
          <w:szCs w:val="24"/>
        </w:rPr>
        <w:tab/>
      </w:r>
      <w:r w:rsidR="00306F8B">
        <w:rPr>
          <w:rFonts w:ascii="Arial" w:hAnsi="Arial" w:cs="Arial"/>
          <w:sz w:val="24"/>
          <w:szCs w:val="24"/>
        </w:rPr>
        <w:t>The site is a former dock and thus, water</w:t>
      </w:r>
      <w:r w:rsidR="00BD33B9">
        <w:rPr>
          <w:rFonts w:ascii="Arial" w:hAnsi="Arial" w:cs="Arial"/>
          <w:sz w:val="24"/>
          <w:szCs w:val="24"/>
        </w:rPr>
        <w:t>logged. The water extends to 7.6</w:t>
      </w:r>
      <w:r w:rsidR="00306F8B">
        <w:rPr>
          <w:rFonts w:ascii="Arial" w:hAnsi="Arial" w:cs="Arial"/>
          <w:sz w:val="24"/>
          <w:szCs w:val="24"/>
        </w:rPr>
        <w:t>m at a maximum (ABP, 2022). Intrusive works will be avoided at the dockside and thus hydrology there can be disregarded.</w:t>
      </w:r>
    </w:p>
    <w:p w:rsidR="00306F8B" w:rsidRPr="0034730F" w:rsidRDefault="00306F8B" w:rsidP="004C3FB8">
      <w:pPr>
        <w:jc w:val="both"/>
        <w:rPr>
          <w:rFonts w:ascii="Arial" w:hAnsi="Arial" w:cs="Arial"/>
          <w:b/>
          <w:sz w:val="24"/>
          <w:szCs w:val="24"/>
        </w:rPr>
      </w:pPr>
    </w:p>
    <w:p w:rsidR="00456D63" w:rsidRPr="0034730F" w:rsidRDefault="008D0A6C" w:rsidP="004C3FB8">
      <w:pPr>
        <w:jc w:val="both"/>
        <w:rPr>
          <w:rFonts w:ascii="Arial" w:hAnsi="Arial" w:cs="Arial"/>
          <w:b/>
          <w:sz w:val="24"/>
          <w:szCs w:val="24"/>
        </w:rPr>
      </w:pPr>
      <w:r w:rsidRPr="0034730F">
        <w:rPr>
          <w:rFonts w:ascii="Arial" w:hAnsi="Arial" w:cs="Arial"/>
          <w:b/>
          <w:sz w:val="24"/>
          <w:szCs w:val="24"/>
        </w:rPr>
        <w:t>4.3.5</w:t>
      </w:r>
      <w:r w:rsidR="005F2D16" w:rsidRPr="0034730F">
        <w:rPr>
          <w:rFonts w:ascii="Arial" w:hAnsi="Arial" w:cs="Arial"/>
          <w:b/>
          <w:sz w:val="24"/>
          <w:szCs w:val="24"/>
        </w:rPr>
        <w:t xml:space="preserve"> Contaminated land </w:t>
      </w:r>
    </w:p>
    <w:p w:rsidR="008D0A6C" w:rsidRDefault="008D0A6C" w:rsidP="005620A2">
      <w:pPr>
        <w:jc w:val="both"/>
        <w:rPr>
          <w:rFonts w:ascii="Arial" w:hAnsi="Arial" w:cs="Arial"/>
          <w:b/>
          <w:sz w:val="24"/>
          <w:szCs w:val="24"/>
          <w:u w:val="single"/>
        </w:rPr>
      </w:pPr>
    </w:p>
    <w:p w:rsidR="008D0A6C" w:rsidRPr="008D0A6C" w:rsidRDefault="008D0A6C" w:rsidP="005620A2">
      <w:pPr>
        <w:jc w:val="both"/>
        <w:rPr>
          <w:rFonts w:ascii="Arial" w:hAnsi="Arial" w:cs="Arial"/>
          <w:sz w:val="24"/>
          <w:szCs w:val="24"/>
        </w:rPr>
      </w:pPr>
      <w:r w:rsidRPr="008D0A6C">
        <w:rPr>
          <w:rFonts w:ascii="Arial" w:hAnsi="Arial" w:cs="Arial"/>
          <w:sz w:val="24"/>
          <w:szCs w:val="24"/>
        </w:rPr>
        <w:tab/>
      </w:r>
      <w:r>
        <w:rPr>
          <w:rFonts w:ascii="Arial" w:hAnsi="Arial" w:cs="Arial"/>
          <w:sz w:val="24"/>
          <w:szCs w:val="24"/>
        </w:rPr>
        <w:t xml:space="preserve">The conducted ground investigation found </w:t>
      </w:r>
      <w:r w:rsidR="00425C2D">
        <w:rPr>
          <w:rFonts w:ascii="Arial" w:hAnsi="Arial" w:cs="Arial"/>
          <w:sz w:val="24"/>
          <w:szCs w:val="24"/>
        </w:rPr>
        <w:t>the site to be categorised as contaminated land by the local council, due to former use as dockland.</w:t>
      </w:r>
    </w:p>
    <w:p w:rsidR="008D0A6C" w:rsidRDefault="008D0A6C" w:rsidP="005620A2">
      <w:pPr>
        <w:jc w:val="both"/>
        <w:rPr>
          <w:rFonts w:ascii="Arial" w:hAnsi="Arial" w:cs="Arial"/>
          <w:b/>
          <w:sz w:val="24"/>
          <w:szCs w:val="24"/>
          <w:u w:val="single"/>
        </w:rPr>
      </w:pPr>
    </w:p>
    <w:p w:rsidR="003E2A82" w:rsidRDefault="003E2A82" w:rsidP="005620A2">
      <w:pPr>
        <w:jc w:val="both"/>
        <w:rPr>
          <w:rFonts w:ascii="Arial" w:hAnsi="Arial" w:cs="Arial"/>
          <w:b/>
          <w:sz w:val="24"/>
          <w:szCs w:val="24"/>
          <w:u w:val="single"/>
        </w:rPr>
      </w:pPr>
    </w:p>
    <w:p w:rsidR="003E2A82" w:rsidRDefault="003E2A82" w:rsidP="005620A2">
      <w:pPr>
        <w:jc w:val="both"/>
        <w:rPr>
          <w:rFonts w:ascii="Arial" w:hAnsi="Arial" w:cs="Arial"/>
          <w:b/>
          <w:sz w:val="24"/>
          <w:szCs w:val="24"/>
          <w:u w:val="single"/>
        </w:rPr>
      </w:pPr>
    </w:p>
    <w:p w:rsidR="003E2A82" w:rsidRDefault="003E2A82" w:rsidP="005620A2">
      <w:pPr>
        <w:jc w:val="both"/>
        <w:rPr>
          <w:rFonts w:ascii="Arial" w:hAnsi="Arial" w:cs="Arial"/>
          <w:b/>
          <w:sz w:val="24"/>
          <w:szCs w:val="24"/>
          <w:u w:val="single"/>
        </w:rPr>
      </w:pPr>
    </w:p>
    <w:p w:rsidR="003E2A82" w:rsidRDefault="003E2A82" w:rsidP="005620A2">
      <w:pPr>
        <w:jc w:val="both"/>
        <w:rPr>
          <w:rFonts w:ascii="Arial" w:hAnsi="Arial" w:cs="Arial"/>
          <w:b/>
          <w:sz w:val="24"/>
          <w:szCs w:val="24"/>
          <w:u w:val="single"/>
        </w:rPr>
      </w:pPr>
    </w:p>
    <w:p w:rsidR="003E2A82" w:rsidRDefault="003E2A82" w:rsidP="005620A2">
      <w:pPr>
        <w:jc w:val="both"/>
        <w:rPr>
          <w:rFonts w:ascii="Arial" w:hAnsi="Arial" w:cs="Arial"/>
          <w:b/>
          <w:sz w:val="24"/>
          <w:szCs w:val="24"/>
          <w:u w:val="single"/>
        </w:rPr>
      </w:pPr>
    </w:p>
    <w:p w:rsidR="000B6BB8" w:rsidRDefault="000B6BB8" w:rsidP="005620A2">
      <w:pPr>
        <w:jc w:val="both"/>
        <w:rPr>
          <w:rFonts w:ascii="Arial" w:hAnsi="Arial" w:cs="Arial"/>
          <w:b/>
          <w:sz w:val="24"/>
          <w:szCs w:val="24"/>
        </w:rPr>
      </w:pPr>
    </w:p>
    <w:p w:rsidR="00F30E6D" w:rsidRDefault="00F30E6D" w:rsidP="005620A2">
      <w:pPr>
        <w:jc w:val="both"/>
        <w:rPr>
          <w:rFonts w:ascii="Arial" w:hAnsi="Arial" w:cs="Arial"/>
          <w:b/>
          <w:sz w:val="24"/>
          <w:szCs w:val="24"/>
        </w:rPr>
      </w:pPr>
    </w:p>
    <w:p w:rsidR="00D46696" w:rsidRPr="0034730F" w:rsidRDefault="008D0A6C" w:rsidP="005620A2">
      <w:pPr>
        <w:jc w:val="both"/>
        <w:rPr>
          <w:rFonts w:ascii="Arial" w:hAnsi="Arial" w:cs="Arial"/>
          <w:sz w:val="24"/>
          <w:szCs w:val="24"/>
        </w:rPr>
      </w:pPr>
      <w:r w:rsidRPr="0034730F">
        <w:rPr>
          <w:rFonts w:ascii="Arial" w:hAnsi="Arial" w:cs="Arial"/>
          <w:b/>
          <w:sz w:val="24"/>
          <w:szCs w:val="24"/>
        </w:rPr>
        <w:lastRenderedPageBreak/>
        <w:t>4.4</w:t>
      </w:r>
      <w:r w:rsidR="00D46696" w:rsidRPr="0034730F">
        <w:rPr>
          <w:rFonts w:ascii="Arial" w:hAnsi="Arial" w:cs="Arial"/>
          <w:b/>
          <w:sz w:val="24"/>
          <w:szCs w:val="24"/>
        </w:rPr>
        <w:t xml:space="preserve"> Ground levels survey </w:t>
      </w:r>
      <w:r w:rsidR="00F8335D" w:rsidRPr="0034730F">
        <w:rPr>
          <w:rFonts w:ascii="Arial" w:hAnsi="Arial" w:cs="Arial"/>
          <w:b/>
          <w:sz w:val="24"/>
          <w:szCs w:val="24"/>
        </w:rPr>
        <w:t xml:space="preserve"> </w:t>
      </w:r>
    </w:p>
    <w:p w:rsidR="00F8335D" w:rsidRDefault="00F8335D" w:rsidP="005A361E">
      <w:pPr>
        <w:jc w:val="both"/>
        <w:rPr>
          <w:rFonts w:ascii="Arial" w:hAnsi="Arial" w:cs="Arial"/>
          <w:b/>
          <w:sz w:val="24"/>
          <w:szCs w:val="24"/>
          <w:u w:val="single"/>
        </w:rPr>
      </w:pPr>
    </w:p>
    <w:p w:rsidR="00F8335D" w:rsidRDefault="00F8335D" w:rsidP="005A361E">
      <w:pPr>
        <w:jc w:val="both"/>
        <w:rPr>
          <w:rFonts w:ascii="Arial" w:hAnsi="Arial" w:cs="Arial"/>
          <w:sz w:val="24"/>
          <w:szCs w:val="24"/>
        </w:rPr>
      </w:pPr>
      <w:r w:rsidRPr="00F8335D">
        <w:rPr>
          <w:rFonts w:ascii="Arial" w:hAnsi="Arial" w:cs="Arial"/>
          <w:sz w:val="24"/>
          <w:szCs w:val="24"/>
        </w:rPr>
        <w:tab/>
        <w:t>T</w:t>
      </w:r>
      <w:r>
        <w:rPr>
          <w:rFonts w:ascii="Arial" w:hAnsi="Arial" w:cs="Arial"/>
          <w:sz w:val="24"/>
          <w:szCs w:val="24"/>
        </w:rPr>
        <w:t xml:space="preserve">opographical data collected as part of the ground investigation has determined that although the pedestrian walkways situated on either side of the dock are flat, there is a difference in height of 3 metres across the dock. With the south side being 6 metres above sea level and the north side 9 metres above sea level. </w:t>
      </w:r>
    </w:p>
    <w:p w:rsidR="005A361E" w:rsidRDefault="005A361E" w:rsidP="005A361E">
      <w:pPr>
        <w:jc w:val="both"/>
        <w:rPr>
          <w:rFonts w:ascii="Arial" w:hAnsi="Arial" w:cs="Arial"/>
          <w:sz w:val="24"/>
          <w:szCs w:val="24"/>
        </w:rPr>
      </w:pPr>
      <w:r>
        <w:rPr>
          <w:rFonts w:ascii="Arial" w:hAnsi="Arial" w:cs="Arial"/>
          <w:sz w:val="24"/>
          <w:szCs w:val="24"/>
        </w:rPr>
        <w:tab/>
        <w:t>The site is bound by car parks and pedestrian footpaths on either side. The south car park contains a few young trees and a small hedge, a photo showing</w:t>
      </w:r>
      <w:r w:rsidR="00523874">
        <w:rPr>
          <w:rFonts w:ascii="Arial" w:hAnsi="Arial" w:cs="Arial"/>
          <w:sz w:val="24"/>
          <w:szCs w:val="24"/>
        </w:rPr>
        <w:t xml:space="preserve"> these is included in figure 11 (page 14)</w:t>
      </w:r>
      <w:r>
        <w:rPr>
          <w:rFonts w:ascii="Arial" w:hAnsi="Arial" w:cs="Arial"/>
          <w:sz w:val="24"/>
          <w:szCs w:val="24"/>
        </w:rPr>
        <w:t xml:space="preserve"> as part of the visual survey in section 4.11 of this document.</w:t>
      </w:r>
      <w:r w:rsidR="009E0EEA">
        <w:rPr>
          <w:rFonts w:ascii="Arial" w:hAnsi="Arial" w:cs="Arial"/>
          <w:sz w:val="24"/>
          <w:szCs w:val="24"/>
        </w:rPr>
        <w:t xml:space="preserve"> The north car parks contain no vegetation, images showing these are also included as part of the vi</w:t>
      </w:r>
      <w:r w:rsidR="00523874">
        <w:rPr>
          <w:rFonts w:ascii="Arial" w:hAnsi="Arial" w:cs="Arial"/>
          <w:sz w:val="24"/>
          <w:szCs w:val="24"/>
        </w:rPr>
        <w:t>sual survey in figures 6 &amp; 8 (pages 12 &amp; 13)</w:t>
      </w:r>
      <w:r w:rsidR="009E0EEA">
        <w:rPr>
          <w:rFonts w:ascii="Arial" w:hAnsi="Arial" w:cs="Arial"/>
          <w:sz w:val="24"/>
          <w:szCs w:val="24"/>
        </w:rPr>
        <w:t>.</w:t>
      </w:r>
    </w:p>
    <w:p w:rsidR="00F8335D" w:rsidRPr="00F8335D" w:rsidRDefault="00F8335D" w:rsidP="00D46696">
      <w:pPr>
        <w:rPr>
          <w:rFonts w:ascii="Arial" w:hAnsi="Arial" w:cs="Arial"/>
          <w:sz w:val="24"/>
          <w:szCs w:val="24"/>
        </w:rPr>
      </w:pPr>
    </w:p>
    <w:p w:rsidR="00D46696" w:rsidRPr="0034730F" w:rsidRDefault="0066711E" w:rsidP="00D46696">
      <w:pPr>
        <w:rPr>
          <w:rFonts w:ascii="Arial" w:hAnsi="Arial" w:cs="Arial"/>
          <w:b/>
          <w:sz w:val="24"/>
          <w:szCs w:val="24"/>
        </w:rPr>
      </w:pPr>
      <w:r w:rsidRPr="0034730F">
        <w:rPr>
          <w:rFonts w:ascii="Arial" w:hAnsi="Arial" w:cs="Arial"/>
          <w:b/>
          <w:sz w:val="24"/>
          <w:szCs w:val="24"/>
        </w:rPr>
        <w:t>4.5</w:t>
      </w:r>
      <w:r w:rsidR="00D46696" w:rsidRPr="0034730F">
        <w:rPr>
          <w:rFonts w:ascii="Arial" w:hAnsi="Arial" w:cs="Arial"/>
          <w:b/>
          <w:sz w:val="24"/>
          <w:szCs w:val="24"/>
        </w:rPr>
        <w:t xml:space="preserve"> Existing services locations </w:t>
      </w:r>
      <w:r w:rsidR="009E1DEA" w:rsidRPr="0034730F">
        <w:rPr>
          <w:rFonts w:ascii="Arial" w:hAnsi="Arial" w:cs="Arial"/>
          <w:b/>
          <w:sz w:val="24"/>
          <w:szCs w:val="24"/>
        </w:rPr>
        <w:t xml:space="preserve"> </w:t>
      </w:r>
    </w:p>
    <w:p w:rsidR="0007269B" w:rsidRDefault="0007269B" w:rsidP="00242B1A">
      <w:pPr>
        <w:jc w:val="both"/>
        <w:rPr>
          <w:rFonts w:ascii="Arial" w:hAnsi="Arial" w:cs="Arial"/>
          <w:b/>
          <w:sz w:val="24"/>
          <w:szCs w:val="24"/>
          <w:u w:val="single"/>
        </w:rPr>
      </w:pPr>
    </w:p>
    <w:p w:rsidR="000B52B4" w:rsidRDefault="0007269B" w:rsidP="00242B1A">
      <w:pPr>
        <w:jc w:val="both"/>
        <w:rPr>
          <w:rFonts w:ascii="Arial" w:hAnsi="Arial" w:cs="Arial"/>
          <w:sz w:val="24"/>
          <w:szCs w:val="24"/>
        </w:rPr>
      </w:pPr>
      <w:r>
        <w:rPr>
          <w:rFonts w:ascii="Arial" w:hAnsi="Arial" w:cs="Arial"/>
          <w:sz w:val="24"/>
          <w:szCs w:val="24"/>
        </w:rPr>
        <w:tab/>
        <w:t>The highways present either side of the site house the full range of services, namely: gas, electric, water, drainage and broadband. No evidence at present has been found to suggest the presence of any services d</w:t>
      </w:r>
      <w:r w:rsidR="006B1A23">
        <w:rPr>
          <w:rFonts w:ascii="Arial" w:hAnsi="Arial" w:cs="Arial"/>
          <w:sz w:val="24"/>
          <w:szCs w:val="24"/>
        </w:rPr>
        <w:t>irectly below the proposed site</w:t>
      </w:r>
    </w:p>
    <w:p w:rsidR="000B52B4" w:rsidRPr="0034730F" w:rsidRDefault="000B52B4" w:rsidP="00242B1A">
      <w:pPr>
        <w:jc w:val="both"/>
        <w:rPr>
          <w:rFonts w:ascii="Arial" w:hAnsi="Arial" w:cs="Arial"/>
          <w:sz w:val="24"/>
          <w:szCs w:val="24"/>
        </w:rPr>
      </w:pPr>
    </w:p>
    <w:p w:rsidR="00D46696" w:rsidRPr="0034730F" w:rsidRDefault="0066711E" w:rsidP="00D46696">
      <w:pPr>
        <w:rPr>
          <w:rFonts w:ascii="Arial" w:hAnsi="Arial" w:cs="Arial"/>
          <w:b/>
          <w:sz w:val="24"/>
          <w:szCs w:val="24"/>
        </w:rPr>
      </w:pPr>
      <w:r w:rsidRPr="0034730F">
        <w:rPr>
          <w:rFonts w:ascii="Arial" w:hAnsi="Arial" w:cs="Arial"/>
          <w:b/>
          <w:sz w:val="24"/>
          <w:szCs w:val="24"/>
        </w:rPr>
        <w:t>4.7</w:t>
      </w:r>
      <w:r w:rsidR="00D46696" w:rsidRPr="0034730F">
        <w:rPr>
          <w:rFonts w:ascii="Arial" w:hAnsi="Arial" w:cs="Arial"/>
          <w:b/>
          <w:sz w:val="24"/>
          <w:szCs w:val="24"/>
        </w:rPr>
        <w:t xml:space="preserve"> Access restrictions </w:t>
      </w:r>
    </w:p>
    <w:p w:rsidR="005620A2" w:rsidRDefault="005620A2" w:rsidP="00D46696">
      <w:pPr>
        <w:rPr>
          <w:rFonts w:ascii="Arial" w:hAnsi="Arial" w:cs="Arial"/>
          <w:b/>
          <w:sz w:val="24"/>
          <w:szCs w:val="24"/>
          <w:u w:val="single"/>
        </w:rPr>
      </w:pPr>
    </w:p>
    <w:p w:rsidR="009E1DEA" w:rsidRDefault="00387272" w:rsidP="004536E9">
      <w:pPr>
        <w:jc w:val="both"/>
        <w:rPr>
          <w:rFonts w:ascii="Arial" w:hAnsi="Arial" w:cs="Arial"/>
          <w:sz w:val="24"/>
          <w:szCs w:val="24"/>
        </w:rPr>
      </w:pPr>
      <w:r w:rsidRPr="00387272">
        <w:rPr>
          <w:rFonts w:ascii="Arial" w:hAnsi="Arial" w:cs="Arial"/>
          <w:sz w:val="24"/>
          <w:szCs w:val="24"/>
        </w:rPr>
        <w:tab/>
      </w:r>
      <w:r>
        <w:rPr>
          <w:rFonts w:ascii="Arial" w:hAnsi="Arial" w:cs="Arial"/>
          <w:sz w:val="24"/>
          <w:szCs w:val="24"/>
        </w:rPr>
        <w:t>There are two access points to the proposed site, north and south. On the</w:t>
      </w:r>
      <w:r w:rsidR="004536E9">
        <w:rPr>
          <w:rFonts w:ascii="Arial" w:hAnsi="Arial" w:cs="Arial"/>
          <w:sz w:val="24"/>
          <w:szCs w:val="24"/>
        </w:rPr>
        <w:t xml:space="preserve"> north side access will be via L</w:t>
      </w:r>
      <w:r>
        <w:rPr>
          <w:rFonts w:ascii="Arial" w:hAnsi="Arial" w:cs="Arial"/>
          <w:sz w:val="24"/>
          <w:szCs w:val="24"/>
        </w:rPr>
        <w:t xml:space="preserve">angdon road roundabout. This is a two lane roundabout, connected to the M4 via the A483 and a joining two-lane road. All mentioned roads are wide enough to bring in large deliveries and abnormal loads if required. </w:t>
      </w:r>
      <w:r w:rsidR="000624E0">
        <w:rPr>
          <w:rFonts w:ascii="Arial" w:hAnsi="Arial" w:cs="Arial"/>
          <w:sz w:val="24"/>
          <w:szCs w:val="24"/>
        </w:rPr>
        <w:t>Height is restricted, however, by a bridge crossing the A483.</w:t>
      </w:r>
      <w:r w:rsidR="009C234F">
        <w:rPr>
          <w:rFonts w:ascii="Arial" w:hAnsi="Arial" w:cs="Arial"/>
          <w:sz w:val="24"/>
          <w:szCs w:val="24"/>
        </w:rPr>
        <w:t xml:space="preserve"> </w:t>
      </w:r>
      <w:r>
        <w:rPr>
          <w:rFonts w:ascii="Arial" w:hAnsi="Arial" w:cs="Arial"/>
          <w:sz w:val="24"/>
          <w:szCs w:val="24"/>
        </w:rPr>
        <w:t>The south side of the site is access</w:t>
      </w:r>
      <w:r w:rsidR="000B6BB8">
        <w:rPr>
          <w:rFonts w:ascii="Arial" w:hAnsi="Arial" w:cs="Arial"/>
          <w:sz w:val="24"/>
          <w:szCs w:val="24"/>
        </w:rPr>
        <w:t>ed via King’s road, a narrow two-way highway.</w:t>
      </w:r>
      <w:r>
        <w:rPr>
          <w:rFonts w:ascii="Arial" w:hAnsi="Arial" w:cs="Arial"/>
          <w:sz w:val="24"/>
          <w:szCs w:val="24"/>
        </w:rPr>
        <w:t xml:space="preserve">  </w:t>
      </w:r>
      <w:r w:rsidR="00F30E6D">
        <w:rPr>
          <w:rFonts w:ascii="Arial" w:hAnsi="Arial" w:cs="Arial"/>
          <w:sz w:val="24"/>
          <w:szCs w:val="24"/>
        </w:rPr>
        <w:t xml:space="preserve"> </w:t>
      </w:r>
    </w:p>
    <w:p w:rsidR="00F30E6D" w:rsidRDefault="00F30E6D" w:rsidP="004536E9">
      <w:pPr>
        <w:jc w:val="both"/>
        <w:rPr>
          <w:rFonts w:ascii="Arial" w:hAnsi="Arial" w:cs="Arial"/>
          <w:sz w:val="24"/>
          <w:szCs w:val="24"/>
        </w:rPr>
      </w:pPr>
      <w:r>
        <w:rPr>
          <w:rFonts w:ascii="Arial" w:hAnsi="Arial" w:cs="Arial"/>
          <w:sz w:val="24"/>
          <w:szCs w:val="24"/>
        </w:rPr>
        <w:tab/>
        <w:t>The tidal lock also poses constraints to aquatic vessels entering the dock, being roughly 20m in width.</w:t>
      </w:r>
    </w:p>
    <w:p w:rsidR="009C234F" w:rsidRPr="00387272" w:rsidRDefault="009C234F" w:rsidP="004536E9">
      <w:pPr>
        <w:jc w:val="both"/>
        <w:rPr>
          <w:rFonts w:ascii="Arial" w:hAnsi="Arial" w:cs="Arial"/>
          <w:sz w:val="24"/>
          <w:szCs w:val="24"/>
        </w:rPr>
      </w:pPr>
      <w:r>
        <w:rPr>
          <w:rFonts w:ascii="Arial" w:hAnsi="Arial" w:cs="Arial"/>
          <w:sz w:val="24"/>
          <w:szCs w:val="24"/>
        </w:rPr>
        <w:tab/>
        <w:t>Further details on the co</w:t>
      </w:r>
      <w:r w:rsidR="00425C2D">
        <w:rPr>
          <w:rFonts w:ascii="Arial" w:hAnsi="Arial" w:cs="Arial"/>
          <w:sz w:val="24"/>
          <w:szCs w:val="24"/>
        </w:rPr>
        <w:t>nstraints imposed by the restrictions are</w:t>
      </w:r>
      <w:r>
        <w:rPr>
          <w:rFonts w:ascii="Arial" w:hAnsi="Arial" w:cs="Arial"/>
          <w:sz w:val="24"/>
          <w:szCs w:val="24"/>
        </w:rPr>
        <w:t xml:space="preserve"> included in section 5.4.</w:t>
      </w:r>
    </w:p>
    <w:p w:rsidR="000B52B4" w:rsidRDefault="000B52B4" w:rsidP="00D46696">
      <w:pPr>
        <w:rPr>
          <w:rFonts w:ascii="Arial" w:hAnsi="Arial" w:cs="Arial"/>
          <w:b/>
          <w:sz w:val="24"/>
          <w:szCs w:val="24"/>
          <w:u w:val="single"/>
        </w:rPr>
      </w:pPr>
    </w:p>
    <w:p w:rsidR="006B1A23" w:rsidRDefault="006B1A23" w:rsidP="00D46696">
      <w:pPr>
        <w:rPr>
          <w:rFonts w:ascii="Arial" w:hAnsi="Arial" w:cs="Arial"/>
          <w:b/>
          <w:sz w:val="24"/>
          <w:szCs w:val="24"/>
          <w:u w:val="single"/>
        </w:rPr>
      </w:pPr>
    </w:p>
    <w:p w:rsidR="00F30E6D" w:rsidRDefault="00F30E6D" w:rsidP="00D46696">
      <w:pPr>
        <w:rPr>
          <w:rFonts w:ascii="Arial" w:hAnsi="Arial" w:cs="Arial"/>
          <w:b/>
          <w:sz w:val="24"/>
          <w:szCs w:val="24"/>
          <w:u w:val="single"/>
        </w:rPr>
      </w:pPr>
    </w:p>
    <w:p w:rsidR="00D46696" w:rsidRPr="0034730F" w:rsidRDefault="0066711E" w:rsidP="00D46696">
      <w:pPr>
        <w:rPr>
          <w:rFonts w:ascii="Arial" w:hAnsi="Arial" w:cs="Arial"/>
          <w:b/>
          <w:sz w:val="24"/>
          <w:szCs w:val="24"/>
        </w:rPr>
      </w:pPr>
      <w:r w:rsidRPr="0034730F">
        <w:rPr>
          <w:rFonts w:ascii="Arial" w:hAnsi="Arial" w:cs="Arial"/>
          <w:b/>
          <w:sz w:val="24"/>
          <w:szCs w:val="24"/>
        </w:rPr>
        <w:lastRenderedPageBreak/>
        <w:t>4.8</w:t>
      </w:r>
      <w:r w:rsidR="00D46696" w:rsidRPr="0034730F">
        <w:rPr>
          <w:rFonts w:ascii="Arial" w:hAnsi="Arial" w:cs="Arial"/>
          <w:b/>
          <w:sz w:val="24"/>
          <w:szCs w:val="24"/>
        </w:rPr>
        <w:t xml:space="preserve"> Archaeological status </w:t>
      </w:r>
    </w:p>
    <w:p w:rsidR="00E17D74" w:rsidRDefault="00E17D74" w:rsidP="009E4111">
      <w:pPr>
        <w:jc w:val="both"/>
        <w:rPr>
          <w:rFonts w:ascii="Arial" w:hAnsi="Arial" w:cs="Arial"/>
          <w:b/>
          <w:sz w:val="24"/>
          <w:szCs w:val="24"/>
          <w:u w:val="single"/>
        </w:rPr>
      </w:pPr>
    </w:p>
    <w:p w:rsidR="00E17D74" w:rsidRDefault="00E17D74" w:rsidP="009E4111">
      <w:pPr>
        <w:jc w:val="both"/>
        <w:rPr>
          <w:rFonts w:ascii="Arial" w:hAnsi="Arial" w:cs="Arial"/>
          <w:sz w:val="24"/>
          <w:szCs w:val="24"/>
        </w:rPr>
      </w:pPr>
      <w:r>
        <w:rPr>
          <w:noProof/>
          <w:lang w:eastAsia="en-GB"/>
        </w:rPr>
        <w:drawing>
          <wp:anchor distT="0" distB="0" distL="114300" distR="114300" simplePos="0" relativeHeight="251665408" behindDoc="0" locked="0" layoutInCell="1" allowOverlap="1" wp14:anchorId="032B4BA4" wp14:editId="2F01830F">
            <wp:simplePos x="0" y="0"/>
            <wp:positionH relativeFrom="column">
              <wp:posOffset>752475</wp:posOffset>
            </wp:positionH>
            <wp:positionV relativeFrom="paragraph">
              <wp:posOffset>933450</wp:posOffset>
            </wp:positionV>
            <wp:extent cx="4333875" cy="408622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8110" t="19527" r="21117" b="12129"/>
                    <a:stretch/>
                  </pic:blipFill>
                  <pic:spPr bwMode="auto">
                    <a:xfrm>
                      <a:off x="0" y="0"/>
                      <a:ext cx="4333875" cy="408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b/>
      </w:r>
      <w:r w:rsidRPr="00E17D74">
        <w:rPr>
          <w:rFonts w:ascii="Arial" w:hAnsi="Arial" w:cs="Arial"/>
          <w:sz w:val="24"/>
          <w:szCs w:val="24"/>
        </w:rPr>
        <w:t>An arch</w:t>
      </w:r>
      <w:r>
        <w:rPr>
          <w:rFonts w:ascii="Arial" w:hAnsi="Arial" w:cs="Arial"/>
          <w:sz w:val="24"/>
          <w:szCs w:val="24"/>
        </w:rPr>
        <w:t>aeological survey conducted by Waterstone Estates Ltd (2011) found a number of archaeological sites of interest in the area; this was conducted as part of a proposal for development of a plot on the north side of the dock. A map illustrating the location of these</w:t>
      </w:r>
      <w:r w:rsidR="009C17D7">
        <w:rPr>
          <w:rFonts w:ascii="Arial" w:hAnsi="Arial" w:cs="Arial"/>
          <w:sz w:val="24"/>
          <w:szCs w:val="24"/>
        </w:rPr>
        <w:t xml:space="preserve"> sites is included in figure 4</w:t>
      </w:r>
      <w:r>
        <w:rPr>
          <w:rFonts w:ascii="Arial" w:hAnsi="Arial" w:cs="Arial"/>
          <w:sz w:val="24"/>
          <w:szCs w:val="24"/>
        </w:rPr>
        <w:t xml:space="preserve">.  </w:t>
      </w:r>
    </w:p>
    <w:p w:rsidR="00E17D74" w:rsidRPr="00E17D74" w:rsidRDefault="00E17D74" w:rsidP="009E4111">
      <w:pPr>
        <w:jc w:val="both"/>
        <w:rPr>
          <w:rFonts w:ascii="Arial" w:hAnsi="Arial" w:cs="Arial"/>
          <w:sz w:val="24"/>
          <w:szCs w:val="24"/>
        </w:rPr>
      </w:pPr>
      <w:r w:rsidRPr="00E17D74">
        <w:rPr>
          <w:rFonts w:ascii="Arial" w:hAnsi="Arial" w:cs="Arial"/>
          <w:b/>
          <w:noProof/>
          <w:sz w:val="24"/>
          <w:szCs w:val="24"/>
          <w:u w:val="single"/>
          <w:lang w:eastAsia="en-GB"/>
        </w:rPr>
        <mc:AlternateContent>
          <mc:Choice Requires="wps">
            <w:drawing>
              <wp:anchor distT="0" distB="0" distL="114300" distR="114300" simplePos="0" relativeHeight="251667456" behindDoc="0" locked="0" layoutInCell="1" allowOverlap="1" wp14:anchorId="680D9DEE" wp14:editId="6D70AF3D">
                <wp:simplePos x="0" y="0"/>
                <wp:positionH relativeFrom="column">
                  <wp:posOffset>47625</wp:posOffset>
                </wp:positionH>
                <wp:positionV relativeFrom="paragraph">
                  <wp:posOffset>4086861</wp:posOffset>
                </wp:positionV>
                <wp:extent cx="5800725" cy="47625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476250"/>
                        </a:xfrm>
                        <a:prstGeom prst="rect">
                          <a:avLst/>
                        </a:prstGeom>
                        <a:solidFill>
                          <a:srgbClr val="FFFFFF"/>
                        </a:solidFill>
                        <a:ln w="9525">
                          <a:solidFill>
                            <a:srgbClr val="000000"/>
                          </a:solidFill>
                          <a:miter lim="800000"/>
                          <a:headEnd/>
                          <a:tailEnd/>
                        </a:ln>
                      </wps:spPr>
                      <wps:txbx>
                        <w:txbxContent>
                          <w:p w:rsidR="00FB33FB" w:rsidRPr="00E17D74" w:rsidRDefault="00FB33FB" w:rsidP="00E17D74">
                            <w:pPr>
                              <w:jc w:val="center"/>
                              <w:rPr>
                                <w:rFonts w:ascii="Arial" w:hAnsi="Arial" w:cs="Arial"/>
                                <w:sz w:val="24"/>
                                <w:szCs w:val="24"/>
                              </w:rPr>
                            </w:pPr>
                            <w:r>
                              <w:rPr>
                                <w:rFonts w:ascii="Arial" w:hAnsi="Arial" w:cs="Arial"/>
                                <w:sz w:val="24"/>
                                <w:szCs w:val="24"/>
                              </w:rPr>
                              <w:t>Figure 4: Map showing locations of archaeological sites of interest in the vicinity of the proposed site (Waterstone Estates Ltd,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5pt;margin-top:321.8pt;width:456.75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r56JQIAAEsEAAAOAAAAZHJzL2Uyb0RvYy54bWysVNtu2zAMfR+wfxD0vtjxkqY14hRdugwD&#10;ugvQ7gNkWY6FSaImKbGzry8lJ1nQDXsY5gdBFKkj8hzSy9tBK7IXzkswFZ1OckqE4dBIs63ot6fN&#10;m2tKfGCmYQqMqOhBeHq7ev1q2dtSFNCBaoQjCGJ82duKdiHYMss874RmfgJWGHS24DQLaLpt1jjW&#10;I7pWWZHnV1kPrrEOuPAeT+9HJ10l/LYVPHxpWy8CURXF3EJaXVrruGarJSu3jtlO8mMa7B+y0Ewa&#10;fPQMdc8CIzsnf4PSkjvw0IYJB51B20ouUg1YzTR/Uc1jx6xItSA53p5p8v8Pln/ef3VENhVFoQzT&#10;KNGTGAJ5BwMpIju99SUGPVoMCwMeo8qpUm8fgH/3xMC6Y2Yr7pyDvhOsweym8WZ2cXXE8RGk7j9B&#10;g8+wXYAENLROR+qQDILoqNLhrExMhePh/DrPF8WcEo6+2eKqmCfpMlaeblvnwwcBmsRNRR0qn9DZ&#10;/sGHmA0rTyHxMQ9KNhupVDLctl4rR/YMu2STvlTAizBlSF/Rmznm8XeIPH1/gtAyYLsrqZHvcxAr&#10;I23vTZOaMTCpxj2mrMyRx0jdSGIY6iEJ9vYkTw3NAYl1MHY3TiNuOnA/Kemxsyvqf+yYE5SojwbF&#10;uZnOZnEUkjGbLwo03KWnvvQwwxGqooGScbsOaXwiAwbuUMRWJn6j2mMmx5SxYxPtx+mKI3Fpp6hf&#10;/4DVMwAAAP//AwBQSwMEFAAGAAgAAAAhAFVfSJrfAAAACQEAAA8AAABkcnMvZG93bnJldi54bWxM&#10;j8tOwzAQRfdI/IM1SGwQddIWNw1xKoQEojsoCLZuPE0i/Ai2m4a/Z1jBcnSu7pxbbSZr2Igh9t5J&#10;yGcZMHSN171rJby9PlwXwGJSTivjHUr4xgib+vysUqX2J/eC4y61jEpcLJWELqWh5Dw2HVoVZ35A&#10;R+zgg1WJztByHdSJyq3h8ywT3Kre0YdODXjfYfO5O1oJxfJp/IjbxfN7Iw5mna5W4+NXkPLyYrq7&#10;BZZwSn9h+NUndajJae+PTkdmJKxuKChBLBcCGPH1PKdtewJ5IYDXFf+/oP4BAAD//wMAUEsBAi0A&#10;FAAGAAgAAAAhALaDOJL+AAAA4QEAABMAAAAAAAAAAAAAAAAAAAAAAFtDb250ZW50X1R5cGVzXS54&#10;bWxQSwECLQAUAAYACAAAACEAOP0h/9YAAACUAQAACwAAAAAAAAAAAAAAAAAvAQAAX3JlbHMvLnJl&#10;bHNQSwECLQAUAAYACAAAACEAWda+eiUCAABLBAAADgAAAAAAAAAAAAAAAAAuAgAAZHJzL2Uyb0Rv&#10;Yy54bWxQSwECLQAUAAYACAAAACEAVV9Imt8AAAAJAQAADwAAAAAAAAAAAAAAAAB/BAAAZHJzL2Rv&#10;d25yZXYueG1sUEsFBgAAAAAEAAQA8wAAAIsFAAAAAA==&#10;">
                <v:textbox>
                  <w:txbxContent>
                    <w:p w:rsidR="00FB33FB" w:rsidRPr="00E17D74" w:rsidRDefault="00FB33FB" w:rsidP="00E17D74">
                      <w:pPr>
                        <w:jc w:val="center"/>
                        <w:rPr>
                          <w:rFonts w:ascii="Arial" w:hAnsi="Arial" w:cs="Arial"/>
                          <w:sz w:val="24"/>
                          <w:szCs w:val="24"/>
                        </w:rPr>
                      </w:pPr>
                      <w:r>
                        <w:rPr>
                          <w:rFonts w:ascii="Arial" w:hAnsi="Arial" w:cs="Arial"/>
                          <w:sz w:val="24"/>
                          <w:szCs w:val="24"/>
                        </w:rPr>
                        <w:t>Figure 4: Map showing locations of archaeological sites of interest in the vicinity of the proposed site (Waterstone Estates Ltd, 2011)</w:t>
                      </w:r>
                    </w:p>
                  </w:txbxContent>
                </v:textbox>
              </v:shape>
            </w:pict>
          </mc:Fallback>
        </mc:AlternateContent>
      </w:r>
    </w:p>
    <w:p w:rsidR="00E17D74" w:rsidRDefault="00E17D74" w:rsidP="009E4111">
      <w:pPr>
        <w:jc w:val="both"/>
        <w:rPr>
          <w:rFonts w:ascii="Arial" w:hAnsi="Arial" w:cs="Arial"/>
          <w:b/>
          <w:sz w:val="24"/>
          <w:szCs w:val="24"/>
          <w:u w:val="single"/>
        </w:rPr>
      </w:pPr>
    </w:p>
    <w:p w:rsidR="00E17D74" w:rsidRPr="0007795A" w:rsidRDefault="0007795A" w:rsidP="009E4111">
      <w:pPr>
        <w:jc w:val="both"/>
        <w:rPr>
          <w:rFonts w:ascii="Arial" w:hAnsi="Arial" w:cs="Arial"/>
          <w:sz w:val="24"/>
          <w:szCs w:val="24"/>
        </w:rPr>
      </w:pPr>
      <w:r>
        <w:rPr>
          <w:rFonts w:ascii="Arial" w:hAnsi="Arial" w:cs="Arial"/>
          <w:sz w:val="24"/>
          <w:szCs w:val="24"/>
        </w:rPr>
        <w:tab/>
        <w:t xml:space="preserve">Two sites are situated close to the proposed development; these are marked on the map as CG009 and 00444w. The marking CG009 refers to the dock itself and can be disregarded as any footbridge proposed shall be designed so as not to alter the dock itself. Site 00444w however is proposed as a possible location for </w:t>
      </w:r>
      <w:r w:rsidR="009461C9">
        <w:rPr>
          <w:rFonts w:ascii="Arial" w:hAnsi="Arial" w:cs="Arial"/>
          <w:sz w:val="24"/>
          <w:szCs w:val="24"/>
        </w:rPr>
        <w:t>a medieval chapel known as ‘St. Thomas’s chapel’. Waterstone Estates Ltd (2011) cite that 14</w:t>
      </w:r>
      <w:r w:rsidR="009461C9" w:rsidRPr="009461C9">
        <w:rPr>
          <w:rFonts w:ascii="Arial" w:hAnsi="Arial" w:cs="Arial"/>
          <w:sz w:val="24"/>
          <w:szCs w:val="24"/>
          <w:vertAlign w:val="superscript"/>
        </w:rPr>
        <w:t>th</w:t>
      </w:r>
      <w:r w:rsidR="009461C9">
        <w:rPr>
          <w:rFonts w:ascii="Arial" w:hAnsi="Arial" w:cs="Arial"/>
          <w:sz w:val="24"/>
          <w:szCs w:val="24"/>
        </w:rPr>
        <w:t xml:space="preserve"> century evidence place it in the former mudflats present in Fabian bay, now underneath the ‘Prince of wales’ dock.</w:t>
      </w:r>
    </w:p>
    <w:p w:rsidR="009E4111" w:rsidRDefault="009E4111" w:rsidP="00D46696">
      <w:pPr>
        <w:rPr>
          <w:rFonts w:ascii="Arial" w:hAnsi="Arial" w:cs="Arial"/>
          <w:b/>
          <w:sz w:val="24"/>
          <w:szCs w:val="24"/>
          <w:u w:val="single"/>
        </w:rPr>
      </w:pPr>
    </w:p>
    <w:p w:rsidR="009E0EEA" w:rsidRDefault="009E0EEA" w:rsidP="00D46696">
      <w:pPr>
        <w:rPr>
          <w:rFonts w:ascii="Arial" w:hAnsi="Arial" w:cs="Arial"/>
          <w:b/>
          <w:sz w:val="24"/>
          <w:szCs w:val="24"/>
          <w:u w:val="single"/>
        </w:rPr>
      </w:pPr>
    </w:p>
    <w:p w:rsidR="00101A97" w:rsidRDefault="00101A97" w:rsidP="00D46696">
      <w:pPr>
        <w:rPr>
          <w:rFonts w:ascii="Arial" w:hAnsi="Arial" w:cs="Arial"/>
          <w:b/>
          <w:sz w:val="24"/>
          <w:szCs w:val="24"/>
          <w:u w:val="single"/>
        </w:rPr>
      </w:pPr>
    </w:p>
    <w:p w:rsidR="00D46696" w:rsidRPr="0034730F" w:rsidRDefault="0066711E" w:rsidP="00D46696">
      <w:pPr>
        <w:rPr>
          <w:rFonts w:ascii="Arial" w:hAnsi="Arial" w:cs="Arial"/>
          <w:b/>
          <w:sz w:val="24"/>
          <w:szCs w:val="24"/>
        </w:rPr>
      </w:pPr>
      <w:r w:rsidRPr="0034730F">
        <w:rPr>
          <w:rFonts w:ascii="Arial" w:hAnsi="Arial" w:cs="Arial"/>
          <w:b/>
          <w:sz w:val="24"/>
          <w:szCs w:val="24"/>
        </w:rPr>
        <w:lastRenderedPageBreak/>
        <w:t>4.9</w:t>
      </w:r>
      <w:r w:rsidR="00D46696" w:rsidRPr="0034730F">
        <w:rPr>
          <w:rFonts w:ascii="Arial" w:hAnsi="Arial" w:cs="Arial"/>
          <w:b/>
          <w:sz w:val="24"/>
          <w:szCs w:val="24"/>
        </w:rPr>
        <w:t xml:space="preserve"> SSI/ SSSI/ SNCI/ AONB status </w:t>
      </w:r>
    </w:p>
    <w:p w:rsidR="009E4111" w:rsidRDefault="009E4111" w:rsidP="00D46696">
      <w:pPr>
        <w:rPr>
          <w:rFonts w:ascii="Arial" w:hAnsi="Arial" w:cs="Arial"/>
          <w:sz w:val="24"/>
          <w:szCs w:val="24"/>
        </w:rPr>
      </w:pPr>
    </w:p>
    <w:p w:rsidR="00832C8B" w:rsidRDefault="00832C8B" w:rsidP="0016497A">
      <w:pPr>
        <w:jc w:val="both"/>
        <w:rPr>
          <w:rFonts w:ascii="Arial" w:hAnsi="Arial" w:cs="Arial"/>
          <w:sz w:val="24"/>
          <w:szCs w:val="24"/>
        </w:rPr>
      </w:pPr>
      <w:r>
        <w:rPr>
          <w:rFonts w:ascii="Arial" w:hAnsi="Arial" w:cs="Arial"/>
          <w:sz w:val="24"/>
          <w:szCs w:val="24"/>
        </w:rPr>
        <w:tab/>
        <w:t xml:space="preserve">The site in question does not </w:t>
      </w:r>
      <w:r w:rsidR="0016497A">
        <w:rPr>
          <w:rFonts w:ascii="Arial" w:hAnsi="Arial" w:cs="Arial"/>
          <w:sz w:val="24"/>
          <w:szCs w:val="24"/>
        </w:rPr>
        <w:t>compromise any sites with SSI/SSSI/AONB status (</w:t>
      </w:r>
      <w:proofErr w:type="spellStart"/>
      <w:r w:rsidR="0016497A">
        <w:rPr>
          <w:rFonts w:ascii="Arial" w:hAnsi="Arial" w:cs="Arial"/>
          <w:sz w:val="24"/>
          <w:szCs w:val="24"/>
        </w:rPr>
        <w:t>gov.wales</w:t>
      </w:r>
      <w:proofErr w:type="spellEnd"/>
      <w:r w:rsidR="0016497A">
        <w:rPr>
          <w:rFonts w:ascii="Arial" w:hAnsi="Arial" w:cs="Arial"/>
          <w:sz w:val="24"/>
          <w:szCs w:val="24"/>
        </w:rPr>
        <w:t>, 2021). This is shown</w:t>
      </w:r>
      <w:r w:rsidR="00523874">
        <w:rPr>
          <w:rFonts w:ascii="Arial" w:hAnsi="Arial" w:cs="Arial"/>
          <w:sz w:val="24"/>
          <w:szCs w:val="24"/>
        </w:rPr>
        <w:t xml:space="preserve"> below in the map, figure 5</w:t>
      </w:r>
      <w:r w:rsidR="0016497A">
        <w:rPr>
          <w:rFonts w:ascii="Arial" w:hAnsi="Arial" w:cs="Arial"/>
          <w:sz w:val="24"/>
          <w:szCs w:val="24"/>
        </w:rPr>
        <w:t>. The closest si</w:t>
      </w:r>
      <w:r w:rsidR="00523874">
        <w:rPr>
          <w:rFonts w:ascii="Arial" w:hAnsi="Arial" w:cs="Arial"/>
          <w:sz w:val="24"/>
          <w:szCs w:val="24"/>
        </w:rPr>
        <w:t>te with any of these statuses is</w:t>
      </w:r>
      <w:r w:rsidR="0016497A">
        <w:rPr>
          <w:rFonts w:ascii="Arial" w:hAnsi="Arial" w:cs="Arial"/>
          <w:sz w:val="24"/>
          <w:szCs w:val="24"/>
        </w:rPr>
        <w:t xml:space="preserve"> Crymlyn bog situated roughly a mile away.  </w:t>
      </w:r>
    </w:p>
    <w:p w:rsidR="0016497A" w:rsidRDefault="0016497A" w:rsidP="00D46696">
      <w:pPr>
        <w:rPr>
          <w:rFonts w:ascii="Arial" w:hAnsi="Arial" w:cs="Arial"/>
          <w:sz w:val="24"/>
          <w:szCs w:val="24"/>
        </w:rPr>
      </w:pPr>
      <w:r w:rsidRPr="0016497A">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6D04395E" wp14:editId="5619BCBD">
                <wp:simplePos x="0" y="0"/>
                <wp:positionH relativeFrom="column">
                  <wp:posOffset>0</wp:posOffset>
                </wp:positionH>
                <wp:positionV relativeFrom="paragraph">
                  <wp:posOffset>2573654</wp:posOffset>
                </wp:positionV>
                <wp:extent cx="5724525" cy="523875"/>
                <wp:effectExtent l="0" t="0" r="28575"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523875"/>
                        </a:xfrm>
                        <a:prstGeom prst="rect">
                          <a:avLst/>
                        </a:prstGeom>
                        <a:solidFill>
                          <a:srgbClr val="FFFFFF"/>
                        </a:solidFill>
                        <a:ln w="9525">
                          <a:solidFill>
                            <a:srgbClr val="000000"/>
                          </a:solidFill>
                          <a:miter lim="800000"/>
                          <a:headEnd/>
                          <a:tailEnd/>
                        </a:ln>
                      </wps:spPr>
                      <wps:txbx>
                        <w:txbxContent>
                          <w:p w:rsidR="00FB33FB" w:rsidRPr="0016497A" w:rsidRDefault="00FB33FB" w:rsidP="0016497A">
                            <w:pPr>
                              <w:jc w:val="center"/>
                              <w:rPr>
                                <w:rFonts w:ascii="Arial" w:hAnsi="Arial" w:cs="Arial"/>
                                <w:sz w:val="24"/>
                                <w:szCs w:val="24"/>
                              </w:rPr>
                            </w:pPr>
                            <w:r>
                              <w:rPr>
                                <w:rFonts w:ascii="Arial" w:hAnsi="Arial" w:cs="Arial"/>
                                <w:sz w:val="24"/>
                                <w:szCs w:val="24"/>
                              </w:rPr>
                              <w:t>Figure 5: Map showing SSI/SSSI sites (outlined in red) and AONB sites (highlighted in pink but non-existent) in the vicinity of ‘Prince of Wales’ dock (</w:t>
                            </w:r>
                            <w:proofErr w:type="spellStart"/>
                            <w:r>
                              <w:rPr>
                                <w:rFonts w:ascii="Arial" w:hAnsi="Arial" w:cs="Arial"/>
                                <w:sz w:val="24"/>
                                <w:szCs w:val="24"/>
                              </w:rPr>
                              <w:t>gov.wales</w:t>
                            </w:r>
                            <w:proofErr w:type="spellEnd"/>
                            <w:r>
                              <w:rPr>
                                <w:rFonts w:ascii="Arial" w:hAnsi="Arial" w:cs="Arial"/>
                                <w:sz w:val="24"/>
                                <w:szCs w:val="24"/>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202.65pt;width:450.75pt;height:4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opuIwIAAEwEAAAOAAAAZHJzL2Uyb0RvYy54bWysVNtu2zAMfR+wfxD0vjjxkjU14hRdugwD&#10;ugvQ7gNoWY6FSaInKbG7ry8lp2l2wR6G+UEQJerw8JD06mowmh2k8wptyWeTKWfSCqyV3ZX86/32&#10;1ZIzH8DWoNHKkj9Iz6/WL1+s+q6QObaoa+kYgVhf9F3J2xC6Isu8aKUBP8FOWrps0BkIZLpdVjvo&#10;Cd3oLJ9O32Q9urpzKKT3dHozXvJ1wm8aKcLnpvEyMF1y4hbS6tJaxTVbr6DYOehaJY404B9YGFCW&#10;gp6gbiAA2zv1G5RRwqHHJkwEmgybRgmZcqBsZtNfsrlroZMpFxLHdyeZ/P+DFZ8OXxxTNdWO5LFg&#10;qEb3cgjsLQ4sj/L0nS/I664jvzDQMbmmVH13i+KbZxY3LdidvHYO+1ZCTfRm8WV29nTE8RGk6j9i&#10;TWFgHzABDY0zUTtSgxE68Xg4lSZSEXS4uMjni3zBmaC7Rf56ebFIIaB4et05H95LNCxuSu6o9Akd&#10;Drc+RDZQPLnEYB61qrdK62S4XbXRjh2A2mSbviP6T27asr7kl5HH3yGm6fsThFGB+l0rU/LlyQmK&#10;KNs7W6duDKD0uCfK2h51jNKNIoahGlLF5jFA1LjC+oGEdTi2N40jbVp0PzjrqbVL7r/vwUnO9AdL&#10;xbmczedxFpIxJ2XJcOc31fkNWEFQJQ+cjdtNSPMTFbB4TUVsVNL3mcmRMrVskv04XnEmzu3k9fwT&#10;WD8CAAD//wMAUEsDBBQABgAIAAAAIQCPGAbI3wAAAAgBAAAPAAAAZHJzL2Rvd25yZXYueG1sTI/N&#10;TsMwEITvSLyDtUhcELVL/9IQp0JIIHqDguDqxtskIl4H203D27Oc4Dg7q5lvis3oOjFgiK0nDdOJ&#10;AoFUedtSreHt9eE6AxGTIWs6T6jhGyNsyvOzwuTWn+gFh12qBYdQzI2GJqU+lzJWDToTJ75HYu/g&#10;gzOJZailDebE4a6TN0otpTMtcUNjerxvsPrcHZ2GbP40fMTt7Pm9Wh66dbpaDY9fQevLi/HuFkTC&#10;Mf09wy8+o0PJTHt/JBtFp4GHJA1ztZiBYHutpgsQe75kqwxkWcj/A8ofAAAA//8DAFBLAQItABQA&#10;BgAIAAAAIQC2gziS/gAAAOEBAAATAAAAAAAAAAAAAAAAAAAAAABbQ29udGVudF9UeXBlc10ueG1s&#10;UEsBAi0AFAAGAAgAAAAhADj9If/WAAAAlAEAAAsAAAAAAAAAAAAAAAAALwEAAF9yZWxzLy5yZWxz&#10;UEsBAi0AFAAGAAgAAAAhACq6im4jAgAATAQAAA4AAAAAAAAAAAAAAAAALgIAAGRycy9lMm9Eb2Mu&#10;eG1sUEsBAi0AFAAGAAgAAAAhAI8YBsjfAAAACAEAAA8AAAAAAAAAAAAAAAAAfQQAAGRycy9kb3du&#10;cmV2LnhtbFBLBQYAAAAABAAEAPMAAACJBQAAAAA=&#10;">
                <v:textbox>
                  <w:txbxContent>
                    <w:p w:rsidR="00FB33FB" w:rsidRPr="0016497A" w:rsidRDefault="00FB33FB" w:rsidP="0016497A">
                      <w:pPr>
                        <w:jc w:val="center"/>
                        <w:rPr>
                          <w:rFonts w:ascii="Arial" w:hAnsi="Arial" w:cs="Arial"/>
                          <w:sz w:val="24"/>
                          <w:szCs w:val="24"/>
                        </w:rPr>
                      </w:pPr>
                      <w:r>
                        <w:rPr>
                          <w:rFonts w:ascii="Arial" w:hAnsi="Arial" w:cs="Arial"/>
                          <w:sz w:val="24"/>
                          <w:szCs w:val="24"/>
                        </w:rPr>
                        <w:t>Figure 5: Map showing SSI/SSSI sites (outlined in red) and AONB sites (highlighted in pink but non-existent) in the vicinity of ‘Prince of Wales’ dock (</w:t>
                      </w:r>
                      <w:proofErr w:type="spellStart"/>
                      <w:r>
                        <w:rPr>
                          <w:rFonts w:ascii="Arial" w:hAnsi="Arial" w:cs="Arial"/>
                          <w:sz w:val="24"/>
                          <w:szCs w:val="24"/>
                        </w:rPr>
                        <w:t>gov.wales</w:t>
                      </w:r>
                      <w:proofErr w:type="spellEnd"/>
                      <w:r>
                        <w:rPr>
                          <w:rFonts w:ascii="Arial" w:hAnsi="Arial" w:cs="Arial"/>
                          <w:sz w:val="24"/>
                          <w:szCs w:val="24"/>
                        </w:rPr>
                        <w:t>, 2021)</w:t>
                      </w:r>
                    </w:p>
                  </w:txbxContent>
                </v:textbox>
              </v:shape>
            </w:pict>
          </mc:Fallback>
        </mc:AlternateContent>
      </w:r>
      <w:r>
        <w:rPr>
          <w:noProof/>
          <w:lang w:eastAsia="en-GB"/>
        </w:rPr>
        <w:drawing>
          <wp:inline distT="0" distB="0" distL="0" distR="0" wp14:anchorId="56E5818D" wp14:editId="3DA7E4E0">
            <wp:extent cx="5723466" cy="2590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18048" b="12426"/>
                    <a:stretch/>
                  </pic:blipFill>
                  <pic:spPr bwMode="auto">
                    <a:xfrm>
                      <a:off x="0" y="0"/>
                      <a:ext cx="5731510" cy="259444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sidR="00AB2B13">
        <w:rPr>
          <w:rFonts w:ascii="Arial" w:hAnsi="Arial" w:cs="Arial"/>
          <w:sz w:val="24"/>
          <w:szCs w:val="24"/>
        </w:rPr>
        <w:t xml:space="preserve"> </w:t>
      </w:r>
    </w:p>
    <w:p w:rsidR="0016497A" w:rsidRPr="00832C8B" w:rsidRDefault="0016497A" w:rsidP="00D46696">
      <w:pPr>
        <w:rPr>
          <w:rFonts w:ascii="Arial" w:hAnsi="Arial" w:cs="Arial"/>
          <w:sz w:val="24"/>
          <w:szCs w:val="24"/>
        </w:rPr>
      </w:pPr>
    </w:p>
    <w:p w:rsidR="00832C8B" w:rsidRPr="00832C8B" w:rsidRDefault="00832C8B" w:rsidP="00D46696">
      <w:pPr>
        <w:rPr>
          <w:rFonts w:ascii="Arial" w:hAnsi="Arial" w:cs="Arial"/>
          <w:sz w:val="24"/>
          <w:szCs w:val="24"/>
        </w:rPr>
      </w:pPr>
      <w:r w:rsidRPr="00832C8B">
        <w:rPr>
          <w:rFonts w:ascii="Arial" w:hAnsi="Arial" w:cs="Arial"/>
          <w:sz w:val="24"/>
          <w:szCs w:val="24"/>
        </w:rPr>
        <w:tab/>
      </w: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8D0A6C" w:rsidRDefault="008D0A6C" w:rsidP="00D46696">
      <w:pPr>
        <w:rPr>
          <w:rFonts w:ascii="Arial" w:hAnsi="Arial" w:cs="Arial"/>
          <w:b/>
          <w:sz w:val="24"/>
          <w:szCs w:val="24"/>
          <w:u w:val="single"/>
        </w:rPr>
      </w:pPr>
    </w:p>
    <w:p w:rsidR="000B52B4" w:rsidRDefault="000B52B4" w:rsidP="00D46696">
      <w:pPr>
        <w:rPr>
          <w:rFonts w:ascii="Arial" w:hAnsi="Arial" w:cs="Arial"/>
          <w:b/>
          <w:sz w:val="24"/>
          <w:szCs w:val="24"/>
          <w:u w:val="single"/>
        </w:rPr>
      </w:pPr>
    </w:p>
    <w:p w:rsidR="000B52B4" w:rsidRDefault="000B52B4" w:rsidP="00D46696">
      <w:pPr>
        <w:rPr>
          <w:rFonts w:ascii="Arial" w:hAnsi="Arial" w:cs="Arial"/>
          <w:b/>
          <w:sz w:val="24"/>
          <w:szCs w:val="24"/>
          <w:u w:val="single"/>
        </w:rPr>
      </w:pPr>
    </w:p>
    <w:p w:rsidR="006072F5" w:rsidRDefault="006072F5" w:rsidP="00D46696">
      <w:pPr>
        <w:rPr>
          <w:rFonts w:ascii="Arial" w:hAnsi="Arial" w:cs="Arial"/>
          <w:b/>
          <w:sz w:val="24"/>
          <w:szCs w:val="24"/>
          <w:u w:val="single"/>
        </w:rPr>
      </w:pPr>
    </w:p>
    <w:p w:rsidR="006072F5" w:rsidRDefault="006072F5" w:rsidP="00D46696">
      <w:pPr>
        <w:rPr>
          <w:rFonts w:ascii="Arial" w:hAnsi="Arial" w:cs="Arial"/>
          <w:b/>
          <w:sz w:val="24"/>
          <w:szCs w:val="24"/>
          <w:u w:val="single"/>
        </w:rPr>
      </w:pPr>
    </w:p>
    <w:p w:rsidR="006072F5" w:rsidRDefault="006072F5" w:rsidP="00D46696">
      <w:pPr>
        <w:rPr>
          <w:rFonts w:ascii="Arial" w:hAnsi="Arial" w:cs="Arial"/>
          <w:b/>
          <w:sz w:val="24"/>
          <w:szCs w:val="24"/>
          <w:u w:val="single"/>
        </w:rPr>
      </w:pPr>
    </w:p>
    <w:p w:rsidR="006072F5" w:rsidRDefault="006072F5" w:rsidP="00D46696">
      <w:pPr>
        <w:rPr>
          <w:rFonts w:ascii="Arial" w:hAnsi="Arial" w:cs="Arial"/>
          <w:b/>
          <w:sz w:val="24"/>
          <w:szCs w:val="24"/>
          <w:u w:val="single"/>
        </w:rPr>
      </w:pPr>
    </w:p>
    <w:p w:rsidR="006072F5" w:rsidRDefault="006072F5" w:rsidP="00D46696">
      <w:pPr>
        <w:rPr>
          <w:rFonts w:ascii="Arial" w:hAnsi="Arial" w:cs="Arial"/>
          <w:b/>
          <w:sz w:val="24"/>
          <w:szCs w:val="24"/>
          <w:u w:val="single"/>
        </w:rPr>
      </w:pPr>
    </w:p>
    <w:p w:rsidR="006072F5" w:rsidRDefault="006072F5" w:rsidP="00D46696">
      <w:pPr>
        <w:rPr>
          <w:rFonts w:ascii="Arial" w:hAnsi="Arial" w:cs="Arial"/>
          <w:b/>
          <w:sz w:val="24"/>
          <w:szCs w:val="24"/>
          <w:u w:val="single"/>
        </w:rPr>
      </w:pPr>
    </w:p>
    <w:p w:rsidR="00D12238" w:rsidRDefault="00D12238" w:rsidP="00D46696">
      <w:pPr>
        <w:rPr>
          <w:rFonts w:ascii="Arial" w:hAnsi="Arial" w:cs="Arial"/>
          <w:b/>
          <w:sz w:val="24"/>
          <w:szCs w:val="24"/>
          <w:u w:val="single"/>
        </w:rPr>
      </w:pPr>
    </w:p>
    <w:p w:rsidR="00D46696" w:rsidRPr="0034730F" w:rsidRDefault="0066711E" w:rsidP="00D46696">
      <w:pPr>
        <w:rPr>
          <w:rFonts w:ascii="Arial" w:hAnsi="Arial" w:cs="Arial"/>
          <w:b/>
          <w:sz w:val="24"/>
          <w:szCs w:val="24"/>
        </w:rPr>
      </w:pPr>
      <w:r w:rsidRPr="0034730F">
        <w:rPr>
          <w:rFonts w:ascii="Arial" w:hAnsi="Arial" w:cs="Arial"/>
          <w:b/>
          <w:sz w:val="24"/>
          <w:szCs w:val="24"/>
        </w:rPr>
        <w:lastRenderedPageBreak/>
        <w:t>4.10</w:t>
      </w:r>
      <w:r w:rsidR="00D46696" w:rsidRPr="0034730F">
        <w:rPr>
          <w:rFonts w:ascii="Arial" w:hAnsi="Arial" w:cs="Arial"/>
          <w:b/>
          <w:sz w:val="24"/>
          <w:szCs w:val="24"/>
        </w:rPr>
        <w:t xml:space="preserve"> Visual survey </w:t>
      </w:r>
    </w:p>
    <w:p w:rsidR="00447D5F" w:rsidRDefault="00447D5F" w:rsidP="00447D5F">
      <w:pPr>
        <w:jc w:val="both"/>
        <w:rPr>
          <w:rFonts w:ascii="Arial" w:hAnsi="Arial" w:cs="Arial"/>
          <w:b/>
          <w:sz w:val="24"/>
          <w:szCs w:val="24"/>
          <w:u w:val="single"/>
        </w:rPr>
      </w:pPr>
    </w:p>
    <w:p w:rsidR="00447D5F" w:rsidRDefault="00AB2B13" w:rsidP="00447D5F">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70528" behindDoc="0" locked="0" layoutInCell="1" allowOverlap="1" wp14:anchorId="06349EF3" wp14:editId="2BC28494">
            <wp:simplePos x="0" y="0"/>
            <wp:positionH relativeFrom="column">
              <wp:posOffset>981075</wp:posOffset>
            </wp:positionH>
            <wp:positionV relativeFrom="paragraph">
              <wp:posOffset>1038225</wp:posOffset>
            </wp:positionV>
            <wp:extent cx="3708400" cy="2781300"/>
            <wp:effectExtent l="0" t="0" r="635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0696BC8-819B-4D07-AEC8-D2068141518C.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08400" cy="2781300"/>
                    </a:xfrm>
                    <a:prstGeom prst="rect">
                      <a:avLst/>
                    </a:prstGeom>
                  </pic:spPr>
                </pic:pic>
              </a:graphicData>
            </a:graphic>
            <wp14:sizeRelH relativeFrom="page">
              <wp14:pctWidth>0</wp14:pctWidth>
            </wp14:sizeRelH>
            <wp14:sizeRelV relativeFrom="page">
              <wp14:pctHeight>0</wp14:pctHeight>
            </wp14:sizeRelV>
          </wp:anchor>
        </w:drawing>
      </w:r>
      <w:r w:rsidR="00447D5F">
        <w:rPr>
          <w:rFonts w:ascii="Arial" w:hAnsi="Arial" w:cs="Arial"/>
          <w:sz w:val="24"/>
          <w:szCs w:val="24"/>
        </w:rPr>
        <w:tab/>
        <w:t>A visual survey was conducted of the site as part of the initial investigations. This included images of: access roads/footpaths, site boundaries, vegetation present, surrounding developments and the span to be cleared by the bridge. These images are i</w:t>
      </w:r>
      <w:r w:rsidR="00523874">
        <w:rPr>
          <w:rFonts w:ascii="Arial" w:hAnsi="Arial" w:cs="Arial"/>
          <w:sz w:val="24"/>
          <w:szCs w:val="24"/>
        </w:rPr>
        <w:t>ncluded below in figures 6-14</w:t>
      </w:r>
      <w:r w:rsidR="00447D5F">
        <w:rPr>
          <w:rFonts w:ascii="Arial" w:hAnsi="Arial" w:cs="Arial"/>
          <w:sz w:val="24"/>
          <w:szCs w:val="24"/>
        </w:rPr>
        <w:t xml:space="preserve">. </w:t>
      </w:r>
    </w:p>
    <w:p w:rsidR="00AB2B13" w:rsidRDefault="00AB2B13" w:rsidP="00447D5F">
      <w:pPr>
        <w:jc w:val="both"/>
        <w:rPr>
          <w:rFonts w:ascii="Arial" w:hAnsi="Arial" w:cs="Arial"/>
          <w:sz w:val="24"/>
          <w:szCs w:val="24"/>
        </w:rPr>
      </w:pPr>
      <w:r>
        <w:rPr>
          <w:rFonts w:ascii="Arial" w:hAnsi="Arial" w:cs="Arial"/>
          <w:b/>
          <w:noProof/>
          <w:sz w:val="24"/>
          <w:szCs w:val="24"/>
          <w:u w:val="single"/>
          <w:lang w:eastAsia="en-GB"/>
        </w:rPr>
        <w:drawing>
          <wp:anchor distT="0" distB="0" distL="114300" distR="114300" simplePos="0" relativeHeight="251673600" behindDoc="0" locked="0" layoutInCell="1" allowOverlap="1" wp14:anchorId="0E6B125F" wp14:editId="3CAC8454">
            <wp:simplePos x="0" y="0"/>
            <wp:positionH relativeFrom="column">
              <wp:posOffset>981075</wp:posOffset>
            </wp:positionH>
            <wp:positionV relativeFrom="paragraph">
              <wp:posOffset>3334385</wp:posOffset>
            </wp:positionV>
            <wp:extent cx="3701415" cy="2776220"/>
            <wp:effectExtent l="0" t="0" r="0" b="508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709768-453E-489A-9F85-730FB55EE39E.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01415" cy="2776220"/>
                    </a:xfrm>
                    <a:prstGeom prst="rect">
                      <a:avLst/>
                    </a:prstGeom>
                  </pic:spPr>
                </pic:pic>
              </a:graphicData>
            </a:graphic>
            <wp14:sizeRelH relativeFrom="page">
              <wp14:pctWidth>0</wp14:pctWidth>
            </wp14:sizeRelH>
            <wp14:sizeRelV relativeFrom="page">
              <wp14:pctHeight>0</wp14:pctHeight>
            </wp14:sizeRelV>
          </wp:anchor>
        </w:drawing>
      </w:r>
      <w:r w:rsidRPr="00AB2B13">
        <w:rPr>
          <w:rFonts w:ascii="Arial" w:hAnsi="Arial" w:cs="Arial"/>
          <w:b/>
          <w:noProof/>
          <w:sz w:val="24"/>
          <w:szCs w:val="24"/>
          <w:u w:val="single"/>
          <w:lang w:eastAsia="en-GB"/>
        </w:rPr>
        <mc:AlternateContent>
          <mc:Choice Requires="wps">
            <w:drawing>
              <wp:anchor distT="0" distB="0" distL="114300" distR="114300" simplePos="0" relativeHeight="251672576" behindDoc="0" locked="0" layoutInCell="1" allowOverlap="1" wp14:anchorId="415D5EBC" wp14:editId="3608326E">
                <wp:simplePos x="0" y="0"/>
                <wp:positionH relativeFrom="column">
                  <wp:posOffset>-114300</wp:posOffset>
                </wp:positionH>
                <wp:positionV relativeFrom="paragraph">
                  <wp:posOffset>2877185</wp:posOffset>
                </wp:positionV>
                <wp:extent cx="5838825" cy="457200"/>
                <wp:effectExtent l="0" t="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457200"/>
                        </a:xfrm>
                        <a:prstGeom prst="rect">
                          <a:avLst/>
                        </a:prstGeom>
                        <a:solidFill>
                          <a:srgbClr val="FFFFFF"/>
                        </a:solidFill>
                        <a:ln w="9525">
                          <a:solidFill>
                            <a:srgbClr val="000000"/>
                          </a:solidFill>
                          <a:miter lim="800000"/>
                          <a:headEnd/>
                          <a:tailEnd/>
                        </a:ln>
                      </wps:spPr>
                      <wps:txbx>
                        <w:txbxContent>
                          <w:p w:rsidR="00FB33FB" w:rsidRPr="00AB2B13" w:rsidRDefault="00FB33FB" w:rsidP="00AB2B13">
                            <w:pPr>
                              <w:jc w:val="center"/>
                              <w:rPr>
                                <w:rFonts w:ascii="Arial" w:hAnsi="Arial" w:cs="Arial"/>
                                <w:sz w:val="24"/>
                                <w:szCs w:val="24"/>
                              </w:rPr>
                            </w:pPr>
                            <w:r>
                              <w:rPr>
                                <w:rFonts w:ascii="Arial" w:hAnsi="Arial" w:cs="Arial"/>
                                <w:sz w:val="24"/>
                                <w:szCs w:val="24"/>
                              </w:rPr>
                              <w:t xml:space="preserve">Figure 6: Photo showing eastbound section of north dock footpath, with plot A17 (carpark) to the left.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9pt;margin-top:226.55pt;width:459.7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6wGIgIAAEwEAAAOAAAAZHJzL2Uyb0RvYy54bWysVNuO0zAQfUfiHyy/07SlhW7UdLV0KUJa&#10;LtIuHzBxnMbC9hjbbVK+nrHb7ZaLeEDkwbI94zNnzsxkeT0YzfbSB4W24pPRmDNpBTbKbiv+5WHz&#10;YsFZiGAb0GhlxQ8y8OvV82fL3pVyih3qRnpGIDaUvat4F6MriyKIThoII3TSkrFFbyDS0W+LxkNP&#10;6EYX0/H4VdGjb5xHIUOg29ujka8yfttKET+1bZCR6YoTt5hXn9c6rcVqCeXWg+uUONGAf2BhQFkK&#10;eoa6hQhs59VvUEYJjwHbOBJoCmxbJWTOgbKZjH/J5r4DJ3MuJE5wZ5nC/4MVH/efPVMN1W7KmQVD&#10;NXqQQ2RvcGDTJE/vQkle94784kDX5JpTDe4OxdfALK47sFt54z32nYSG6E3Sy+Li6REnJJC6/4AN&#10;hYFdxAw0tN4k7UgNRuhUpsO5NImKoMv54uViMZ1zJsg2m7+m2ucQUD6+dj7EdxINS5uKeyp9Rof9&#10;XYiJDZSPLilYQK2ajdI6H/y2XmvP9kBtssnfCf0nN21ZX/GrOfH4O8Q4f3+CMCpSv2tlKr44O0GZ&#10;ZHtrm9yNEZQ+7omyticdk3RHEeNQD7li8xQgaVxjcyBhPR7bm8aRNh3675z11NoVD9924CVn+r2l&#10;4lxNZrM0C/mQteTMX1rqSwtYQVAVj5wdt+uY5ycpYPGGitiqrO8TkxNlatks+2m80kxcnrPX009g&#10;9QMAAP//AwBQSwMEFAAGAAgAAAAhABpdZhHiAAAACwEAAA8AAABkcnMvZG93bnJldi54bWxMj81O&#10;wzAQhO9IvIO1SFxQ67htShqyqRASCG5QEFzdeJtE+CfYbhreHnOC42hGM99U28loNpIPvbMIYp4B&#10;I9s41dsW4e31flYAC1FaJbWzhPBNAbb1+VklS+VO9oXGXWxZKrGhlAhdjEPJeWg6MjLM3UA2eQfn&#10;jYxJ+pYrL0+p3Gi+yLI1N7K3aaGTA9111HzujgahWD2OH+Fp+fzerA96E6+ux4cvj3h5Md3eAIs0&#10;xb8w/OIndKgT094drQpMI8xEkb5EhFW+FMBSYpOJHNgeIV/kAnhd8f8f6h8AAAD//wMAUEsBAi0A&#10;FAAGAAgAAAAhALaDOJL+AAAA4QEAABMAAAAAAAAAAAAAAAAAAAAAAFtDb250ZW50X1R5cGVzXS54&#10;bWxQSwECLQAUAAYACAAAACEAOP0h/9YAAACUAQAACwAAAAAAAAAAAAAAAAAvAQAAX3JlbHMvLnJl&#10;bHNQSwECLQAUAAYACAAAACEAx/OsBiICAABMBAAADgAAAAAAAAAAAAAAAAAuAgAAZHJzL2Uyb0Rv&#10;Yy54bWxQSwECLQAUAAYACAAAACEAGl1mEeIAAAALAQAADwAAAAAAAAAAAAAAAAB8BAAAZHJzL2Rv&#10;d25yZXYueG1sUEsFBgAAAAAEAAQA8wAAAIsFAAAAAA==&#10;">
                <v:textbox>
                  <w:txbxContent>
                    <w:p w:rsidR="00FB33FB" w:rsidRPr="00AB2B13" w:rsidRDefault="00FB33FB" w:rsidP="00AB2B13">
                      <w:pPr>
                        <w:jc w:val="center"/>
                        <w:rPr>
                          <w:rFonts w:ascii="Arial" w:hAnsi="Arial" w:cs="Arial"/>
                          <w:sz w:val="24"/>
                          <w:szCs w:val="24"/>
                        </w:rPr>
                      </w:pPr>
                      <w:r>
                        <w:rPr>
                          <w:rFonts w:ascii="Arial" w:hAnsi="Arial" w:cs="Arial"/>
                          <w:sz w:val="24"/>
                          <w:szCs w:val="24"/>
                        </w:rPr>
                        <w:t xml:space="preserve">Figure 6: Photo showing eastbound section of north dock footpath, with plot A17 (carpark) to the left. </w:t>
                      </w:r>
                    </w:p>
                  </w:txbxContent>
                </v:textbox>
              </v:shape>
            </w:pict>
          </mc:Fallback>
        </mc:AlternateContent>
      </w:r>
    </w:p>
    <w:p w:rsidR="00447D5F" w:rsidRPr="00447D5F" w:rsidRDefault="00AB2B13" w:rsidP="00D46696">
      <w:pPr>
        <w:rPr>
          <w:rFonts w:ascii="Arial" w:hAnsi="Arial" w:cs="Arial"/>
          <w:sz w:val="24"/>
          <w:szCs w:val="24"/>
        </w:rPr>
      </w:pPr>
      <w:r w:rsidRPr="00AB2B13">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54D44CD7" wp14:editId="6F94C2EC">
                <wp:simplePos x="0" y="0"/>
                <wp:positionH relativeFrom="column">
                  <wp:posOffset>-66675</wp:posOffset>
                </wp:positionH>
                <wp:positionV relativeFrom="paragraph">
                  <wp:posOffset>2891155</wp:posOffset>
                </wp:positionV>
                <wp:extent cx="5791200" cy="476250"/>
                <wp:effectExtent l="0" t="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476250"/>
                        </a:xfrm>
                        <a:prstGeom prst="rect">
                          <a:avLst/>
                        </a:prstGeom>
                        <a:solidFill>
                          <a:srgbClr val="FFFFFF"/>
                        </a:solidFill>
                        <a:ln w="9525">
                          <a:solidFill>
                            <a:srgbClr val="000000"/>
                          </a:solidFill>
                          <a:miter lim="800000"/>
                          <a:headEnd/>
                          <a:tailEnd/>
                        </a:ln>
                      </wps:spPr>
                      <wps:txbx>
                        <w:txbxContent>
                          <w:p w:rsidR="00FB33FB" w:rsidRPr="00AB2B13" w:rsidRDefault="00FB33FB" w:rsidP="00AB2B13">
                            <w:pPr>
                              <w:jc w:val="center"/>
                              <w:rPr>
                                <w:rFonts w:ascii="Arial" w:hAnsi="Arial" w:cs="Arial"/>
                                <w:sz w:val="24"/>
                                <w:szCs w:val="24"/>
                              </w:rPr>
                            </w:pPr>
                            <w:r>
                              <w:rPr>
                                <w:rFonts w:ascii="Arial" w:hAnsi="Arial" w:cs="Arial"/>
                                <w:sz w:val="24"/>
                                <w:szCs w:val="24"/>
                              </w:rPr>
                              <w:t>Figure 7: Photo showing access roads to plots A17 and A14B from Landon road roundabout.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25pt;margin-top:227.65pt;width:456pt;height: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FliJgIAAEwEAAAOAAAAZHJzL2Uyb0RvYy54bWysVNtu2zAMfR+wfxD0vjgJcmmMOkWXLsOA&#10;7gK0+wBalmNhkuhJSuzs60fJSRZ028swPwiiSB2R55C+veuNZgfpvEJb8MlozJm0AitldwX/+rx9&#10;c8OZD2Ar0GhlwY/S87v161e3XZvLKTaoK+kYgVifd23BmxDaPMu8aKQBP8JWWnLW6AwEMt0uqxx0&#10;hG50Nh2PF1mHrmodCuk9nT4MTr5O+HUtRfhc114GpgtOuYW0urSWcc3Wt5DvHLSNEqc04B+yMKAs&#10;PXqBeoAAbO/Ub1BGCYce6zASaDKsayVkqoGqmYxfVPPUQCtTLUSOby80+f8HKz4dvjimKtJuxpkF&#10;Qxo9yz6wt9izaaSna31OUU8txYWejik0lerbRxTfPLO4acDu5L1z2DUSKkpvEm9mV1cHHB9Byu4j&#10;VvQM7AMmoL52JnJHbDBCJ5mOF2liKoIO58vVhPTmTJBvtlxM50m7DPLz7db58F6iYXFTcEfSJ3Q4&#10;PPoQs4H8HBIf86hVtVVaJ8Ptyo127ADUJtv0pQJehGnLuoKv5tP5QMBfIcbp+xOEUYH6XStT8JtL&#10;EOSRtne2St0YQOlhTylre+IxUjeQGPqyT4otzvKUWB2JWIdDe9M40qZB94Ozjlq74P77HpzkTH+w&#10;JM5qMpvFWUjGbL6ckuGuPeW1B6wgqIIHzobtJqT5ibxZvCcRa5X4jWoPmZxSppZNtJ/GK87EtZ2i&#10;fv0E1j8BAAD//wMAUEsDBBQABgAIAAAAIQDvhHc24QAAAAsBAAAPAAAAZHJzL2Rvd25yZXYueG1s&#10;TI/LTsMwEEX3SPyDNUhsUGuHNKUNcSqEBKI7KAi2bjxNIvwItpuGv2dYwXJmju6cW20ma9iIIfbe&#10;ScjmAhi6xuvetRLeXh9mK2AxKaeV8Q4lfGOETX1+VqlS+5N7wXGXWkYhLpZKQpfSUHIemw6tinM/&#10;oKPbwQerEo2h5TqoE4Vbw6+FWHKrekcfOjXgfYfN5+5oJawWT+NH3ObP783yYNbp6mZ8/ApSXl5M&#10;d7fAEk7pD4ZffVKHmpz2/uh0ZEbCLBMFoRIWRZEDI2ItMtrsJRS5yIHXFf/fof4BAAD//wMAUEsB&#10;Ai0AFAAGAAgAAAAhALaDOJL+AAAA4QEAABMAAAAAAAAAAAAAAAAAAAAAAFtDb250ZW50X1R5cGVz&#10;XS54bWxQSwECLQAUAAYACAAAACEAOP0h/9YAAACUAQAACwAAAAAAAAAAAAAAAAAvAQAAX3JlbHMv&#10;LnJlbHNQSwECLQAUAAYACAAAACEA4GhZYiYCAABMBAAADgAAAAAAAAAAAAAAAAAuAgAAZHJzL2Uy&#10;b0RvYy54bWxQSwECLQAUAAYACAAAACEA74R3NuEAAAALAQAADwAAAAAAAAAAAAAAAACABAAAZHJz&#10;L2Rvd25yZXYueG1sUEsFBgAAAAAEAAQA8wAAAI4FAAAAAA==&#10;">
                <v:textbox>
                  <w:txbxContent>
                    <w:p w:rsidR="00FB33FB" w:rsidRPr="00AB2B13" w:rsidRDefault="00FB33FB" w:rsidP="00AB2B13">
                      <w:pPr>
                        <w:jc w:val="center"/>
                        <w:rPr>
                          <w:rFonts w:ascii="Arial" w:hAnsi="Arial" w:cs="Arial"/>
                          <w:sz w:val="24"/>
                          <w:szCs w:val="24"/>
                        </w:rPr>
                      </w:pPr>
                      <w:r>
                        <w:rPr>
                          <w:rFonts w:ascii="Arial" w:hAnsi="Arial" w:cs="Arial"/>
                          <w:sz w:val="24"/>
                          <w:szCs w:val="24"/>
                        </w:rPr>
                        <w:t>Figure 7: Photo showing access roads to plots A17 and A14B from Landon road roundabout.</w:t>
                      </w:r>
                    </w:p>
                  </w:txbxContent>
                </v:textbox>
              </v:shape>
            </w:pict>
          </mc:Fallback>
        </mc:AlternateContent>
      </w: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AB2B13" w:rsidRDefault="00647742" w:rsidP="00D46696">
      <w:pPr>
        <w:rPr>
          <w:rFonts w:ascii="Arial" w:hAnsi="Arial" w:cs="Arial"/>
          <w:b/>
          <w:sz w:val="24"/>
          <w:szCs w:val="24"/>
          <w:u w:val="single"/>
        </w:rPr>
      </w:pPr>
      <w:r w:rsidRPr="00647742">
        <w:rPr>
          <w:rFonts w:ascii="Arial" w:hAnsi="Arial" w:cs="Arial"/>
          <w:b/>
          <w:noProof/>
          <w:sz w:val="24"/>
          <w:szCs w:val="24"/>
          <w:u w:val="single"/>
          <w:lang w:eastAsia="en-GB"/>
        </w:rPr>
        <w:lastRenderedPageBreak/>
        <mc:AlternateContent>
          <mc:Choice Requires="wps">
            <w:drawing>
              <wp:anchor distT="0" distB="0" distL="114300" distR="114300" simplePos="0" relativeHeight="251678720" behindDoc="0" locked="0" layoutInCell="1" allowOverlap="1" wp14:anchorId="311BA61C" wp14:editId="0CC03AFE">
                <wp:simplePos x="0" y="0"/>
                <wp:positionH relativeFrom="column">
                  <wp:posOffset>-142875</wp:posOffset>
                </wp:positionH>
                <wp:positionV relativeFrom="paragraph">
                  <wp:posOffset>2800350</wp:posOffset>
                </wp:positionV>
                <wp:extent cx="5924550" cy="285750"/>
                <wp:effectExtent l="0" t="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85750"/>
                        </a:xfrm>
                        <a:prstGeom prst="rect">
                          <a:avLst/>
                        </a:prstGeom>
                        <a:solidFill>
                          <a:srgbClr val="FFFFFF"/>
                        </a:solidFill>
                        <a:ln w="9525">
                          <a:solidFill>
                            <a:srgbClr val="000000"/>
                          </a:solidFill>
                          <a:miter lim="800000"/>
                          <a:headEnd/>
                          <a:tailEnd/>
                        </a:ln>
                      </wps:spPr>
                      <wps:txbx>
                        <w:txbxContent>
                          <w:p w:rsidR="00FB33FB" w:rsidRPr="00647742" w:rsidRDefault="00FB33FB" w:rsidP="00647742">
                            <w:pPr>
                              <w:jc w:val="center"/>
                              <w:rPr>
                                <w:rFonts w:ascii="Arial" w:hAnsi="Arial" w:cs="Arial"/>
                                <w:sz w:val="24"/>
                                <w:szCs w:val="24"/>
                              </w:rPr>
                            </w:pPr>
                            <w:r>
                              <w:rPr>
                                <w:rFonts w:ascii="Arial" w:hAnsi="Arial" w:cs="Arial"/>
                                <w:sz w:val="24"/>
                                <w:szCs w:val="24"/>
                              </w:rPr>
                              <w:t>Figure 8: Photo showing the carpark located in plot A14B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1.25pt;margin-top:220.5pt;width:466.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piJQIAAEwEAAAOAAAAZHJzL2Uyb0RvYy54bWysVM1u2zAMvg/YOwi6L06MuGmMOEWXLsOA&#10;rhvQ7gFkWY6FSaImKbGzpx8lp2n2dxnmg0CK1EfyI+nVzaAVOQjnJZiKziZTSoTh0Eizq+iXp+2b&#10;a0p8YKZhCoyo6FF4erN+/WrV21Lk0IFqhCMIYnzZ24p2IdgyyzzvhGZ+AlYYNLbgNAuoul3WONYj&#10;ulZZPp1eZT24xjrgwnu8vRuNdJ3w21bw8KltvQhEVRRzC+l06azjma1XrNw5ZjvJT2mwf8hCM2kw&#10;6BnqjgVG9k7+BqUld+ChDRMOOoO2lVykGrCa2fSXah47ZkWqBcnx9kyT/3+w/OHw2RHZYO+uKDFM&#10;Y4+exBDIWxhIHunprS/R69GiXxjwGl1Tqd7eA//qiYFNx8xO3DoHfSdYg+nN4svs4umI4yNI3X+E&#10;BsOwfYAENLROR+6QDYLo2KbjuTUxFY6XxTKfFwWaONry62KBcgzByufX1vnwXoAmUaiow9YndHa4&#10;92F0fXaJwTwo2WylUklxu3qjHDkwHJNt+k7oP7kpQ/qKLou8GAn4K8Q0fX+C0DLgvCupK3p9dmJl&#10;pO2daTBNVgYm1ShjdcqceIzUjSSGoR5SxxYxQOS4huaIxDoYxxvXEYUO3HdKehztivpve+YEJeqD&#10;weYsZ/N53IWkzItFjoq7tNSXFmY4QlU0UDKKm5D2J6Zq4Bab2MrE70smp5RxZFOHTusVd+JST14v&#10;P4H1DwAAAP//AwBQSwMEFAAGAAgAAAAhAMag2dzgAAAACwEAAA8AAABkcnMvZG93bnJldi54bWxM&#10;j8tOwzAQRfdI/IM1SGxQayeENA1xKoQEgh2UCrZu7CYR8TjYbhr+nmEFy7lzdB/VZrYDm4wPvUMJ&#10;yVIAM9g43WMrYff2sCiAhahQq8GhkfBtAmzq87NKldqd8NVM29gyMsFQKgldjGPJeWg6Y1VYutEg&#10;/Q7OWxXp9C3XXp3I3A48FSLnVvVICZ0azX1nms/t0UoosqfpIzxfv7w3+WFYx6vV9Pjlpby8mO9u&#10;gUUzxz8YfutTdaip094dUQc2SFik6Q2hErIsoVFErBNByp6UIhfA64r/31D/AAAA//8DAFBLAQIt&#10;ABQABgAIAAAAIQC2gziS/gAAAOEBAAATAAAAAAAAAAAAAAAAAAAAAABbQ29udGVudF9UeXBlc10u&#10;eG1sUEsBAi0AFAAGAAgAAAAhADj9If/WAAAAlAEAAAsAAAAAAAAAAAAAAAAALwEAAF9yZWxzLy5y&#10;ZWxzUEsBAi0AFAAGAAgAAAAhAH6dOmIlAgAATAQAAA4AAAAAAAAAAAAAAAAALgIAAGRycy9lMm9E&#10;b2MueG1sUEsBAi0AFAAGAAgAAAAhAMag2dzgAAAACwEAAA8AAAAAAAAAAAAAAAAAfwQAAGRycy9k&#10;b3ducmV2LnhtbFBLBQYAAAAABAAEAPMAAACMBQAAAAA=&#10;">
                <v:textbox>
                  <w:txbxContent>
                    <w:p w:rsidR="00FB33FB" w:rsidRPr="00647742" w:rsidRDefault="00FB33FB" w:rsidP="00647742">
                      <w:pPr>
                        <w:jc w:val="center"/>
                        <w:rPr>
                          <w:rFonts w:ascii="Arial" w:hAnsi="Arial" w:cs="Arial"/>
                          <w:sz w:val="24"/>
                          <w:szCs w:val="24"/>
                        </w:rPr>
                      </w:pPr>
                      <w:r>
                        <w:rPr>
                          <w:rFonts w:ascii="Arial" w:hAnsi="Arial" w:cs="Arial"/>
                          <w:sz w:val="24"/>
                          <w:szCs w:val="24"/>
                        </w:rPr>
                        <w:t>Figure 8: Photo showing the carpark located in plot A14B</w:t>
                      </w:r>
                    </w:p>
                  </w:txbxContent>
                </v:textbox>
              </v:shape>
            </w:pict>
          </mc:Fallback>
        </mc:AlternateContent>
      </w:r>
      <w:r>
        <w:rPr>
          <w:rFonts w:ascii="Arial" w:hAnsi="Arial" w:cs="Arial"/>
          <w:b/>
          <w:noProof/>
          <w:sz w:val="24"/>
          <w:szCs w:val="24"/>
          <w:u w:val="single"/>
          <w:lang w:eastAsia="en-GB"/>
        </w:rPr>
        <w:drawing>
          <wp:anchor distT="0" distB="0" distL="114300" distR="114300" simplePos="0" relativeHeight="251679744" behindDoc="0" locked="0" layoutInCell="1" allowOverlap="1" wp14:anchorId="45A3EC4D" wp14:editId="3CAD317F">
            <wp:simplePos x="0" y="0"/>
            <wp:positionH relativeFrom="column">
              <wp:posOffset>1000125</wp:posOffset>
            </wp:positionH>
            <wp:positionV relativeFrom="paragraph">
              <wp:posOffset>3128645</wp:posOffset>
            </wp:positionV>
            <wp:extent cx="3752850" cy="2814320"/>
            <wp:effectExtent l="0" t="0" r="0" b="508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505AB0-E6AB-44BA-9482-8D3419D94F09.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52850" cy="28143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24"/>
          <w:szCs w:val="24"/>
          <w:u w:val="single"/>
          <w:lang w:eastAsia="en-GB"/>
        </w:rPr>
        <w:drawing>
          <wp:anchor distT="0" distB="0" distL="114300" distR="114300" simplePos="0" relativeHeight="251676672" behindDoc="0" locked="0" layoutInCell="1" allowOverlap="1" wp14:anchorId="5B50A1B6" wp14:editId="3F58B562">
            <wp:simplePos x="0" y="0"/>
            <wp:positionH relativeFrom="column">
              <wp:posOffset>1000125</wp:posOffset>
            </wp:positionH>
            <wp:positionV relativeFrom="paragraph">
              <wp:posOffset>0</wp:posOffset>
            </wp:positionV>
            <wp:extent cx="3695065" cy="2771775"/>
            <wp:effectExtent l="0" t="0" r="635"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68852B0-E70C-4D3E-B6D9-4A58D8D3B5DB.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95065" cy="2771775"/>
                    </a:xfrm>
                    <a:prstGeom prst="rect">
                      <a:avLst/>
                    </a:prstGeom>
                  </pic:spPr>
                </pic:pic>
              </a:graphicData>
            </a:graphic>
            <wp14:sizeRelH relativeFrom="page">
              <wp14:pctWidth>0</wp14:pctWidth>
            </wp14:sizeRelH>
            <wp14:sizeRelV relativeFrom="page">
              <wp14:pctHeight>0</wp14:pctHeight>
            </wp14:sizeRelV>
          </wp:anchor>
        </w:drawing>
      </w:r>
    </w:p>
    <w:p w:rsidR="00AB2B13" w:rsidRDefault="00647742" w:rsidP="00D46696">
      <w:pPr>
        <w:rPr>
          <w:rFonts w:ascii="Arial" w:hAnsi="Arial" w:cs="Arial"/>
          <w:b/>
          <w:sz w:val="24"/>
          <w:szCs w:val="24"/>
          <w:u w:val="single"/>
        </w:rPr>
      </w:pPr>
      <w:r w:rsidRPr="00647742">
        <w:rPr>
          <w:rFonts w:ascii="Arial" w:hAnsi="Arial" w:cs="Arial"/>
          <w:b/>
          <w:noProof/>
          <w:sz w:val="24"/>
          <w:szCs w:val="24"/>
          <w:u w:val="single"/>
          <w:lang w:eastAsia="en-GB"/>
        </w:rPr>
        <mc:AlternateContent>
          <mc:Choice Requires="wps">
            <w:drawing>
              <wp:anchor distT="0" distB="0" distL="114300" distR="114300" simplePos="0" relativeHeight="251681792" behindDoc="0" locked="0" layoutInCell="1" allowOverlap="1" wp14:anchorId="49334A84" wp14:editId="4FBE8298">
                <wp:simplePos x="0" y="0"/>
                <wp:positionH relativeFrom="column">
                  <wp:posOffset>-142875</wp:posOffset>
                </wp:positionH>
                <wp:positionV relativeFrom="paragraph">
                  <wp:posOffset>2814955</wp:posOffset>
                </wp:positionV>
                <wp:extent cx="5867400" cy="276225"/>
                <wp:effectExtent l="0" t="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276225"/>
                        </a:xfrm>
                        <a:prstGeom prst="rect">
                          <a:avLst/>
                        </a:prstGeom>
                        <a:solidFill>
                          <a:srgbClr val="FFFFFF"/>
                        </a:solidFill>
                        <a:ln w="9525">
                          <a:solidFill>
                            <a:srgbClr val="000000"/>
                          </a:solidFill>
                          <a:miter lim="800000"/>
                          <a:headEnd/>
                          <a:tailEnd/>
                        </a:ln>
                      </wps:spPr>
                      <wps:txbx>
                        <w:txbxContent>
                          <w:p w:rsidR="00FB33FB" w:rsidRPr="00647742" w:rsidRDefault="00FB33FB" w:rsidP="00647742">
                            <w:pPr>
                              <w:jc w:val="center"/>
                              <w:rPr>
                                <w:rFonts w:ascii="Arial" w:hAnsi="Arial" w:cs="Arial"/>
                                <w:sz w:val="24"/>
                                <w:szCs w:val="24"/>
                              </w:rPr>
                            </w:pPr>
                            <w:r w:rsidRPr="00647742">
                              <w:rPr>
                                <w:rFonts w:ascii="Arial" w:hAnsi="Arial" w:cs="Arial"/>
                                <w:sz w:val="24"/>
                                <w:szCs w:val="24"/>
                              </w:rPr>
                              <w:t>Figure</w:t>
                            </w:r>
                            <w:r>
                              <w:rPr>
                                <w:rFonts w:ascii="Arial" w:hAnsi="Arial" w:cs="Arial"/>
                                <w:sz w:val="24"/>
                                <w:szCs w:val="24"/>
                              </w:rPr>
                              <w:t xml:space="preserve"> 9</w:t>
                            </w:r>
                            <w:r w:rsidRPr="00647742">
                              <w:rPr>
                                <w:rFonts w:ascii="Arial" w:hAnsi="Arial" w:cs="Arial"/>
                                <w:sz w:val="24"/>
                                <w:szCs w:val="24"/>
                              </w:rPr>
                              <w:t>: Photo showing westbound section of the north dock footpath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1.25pt;margin-top:221.65pt;width:462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7BJJAIAAEwEAAAOAAAAZHJzL2Uyb0RvYy54bWysVNtu2zAMfR+wfxD0vtgxcqsRp+jSZRjQ&#10;dQPafYAsy7EwSdQkJXb39aPkNM0u2MMwPwikSB2Sh6TX14NW5Cicl2AqOp3klAjDoZFmX9Evj7s3&#10;K0p8YKZhCoyo6JPw9Hrz+tW6t6UooAPVCEcQxPiytxXtQrBllnneCc38BKwwaGzBaRZQdfuscaxH&#10;dK2yIs8XWQ+usQ648B5vb0cj3ST8thU8fGpbLwJRFcXcQjpdOut4Zps1K/eO2U7yUxrsH7LQTBoM&#10;eoa6ZYGRg5O/QWnJHXhow4SDzqBtJRepBqxmmv9SzUPHrEi1IDnenmny/w+W3x8/OyIb7B12yjCN&#10;PXoUQyBvYSBFpKe3vkSvB4t+YcBrdE2lensH/KsnBrYdM3tx4xz0nWANpjeNL7OLpyOOjyB1/xEa&#10;DMMOARLQ0DoduUM2CKJjm57OrYmpcLycrxbLWY4mjrZiuSiKeQrByufX1vnwXoAmUaiow9YndHa8&#10;8yFmw8pnlxjMg5LNTiqVFLevt8qRI8Mx2aXvhP6TmzKkr+jVHGP/HSJP358gtAw470rqiq7OTqyM&#10;tL0zTZrGwKQaZUxZmROPkbqRxDDUQ+rYKgaIHNfQPCGxDsbxxnVEoQP3nZIeR7ui/tuBOUGJ+mCw&#10;OVfT2SzuQlJm82WBiru01JcWZjhCVTRQMorbkPYnMmDgBpvYysTvSyanlHFkE+2n9Yo7caknr5ef&#10;wOYHAAAA//8DAFBLAwQUAAYACAAAACEAikUeEOEAAAALAQAADwAAAGRycy9kb3ducmV2LnhtbEyP&#10;wU7DMAyG70i8Q2QkLmhL15bSlaYTQgKxGwwE16zJ2orEKUnWlbfHnODo359+f643szVs0j4MDgWs&#10;lgkwja1TA3YC3l4fFiWwECUqaRxqAd86wKY5P6tlpdwJX/S0ix2jEgyVFNDHOFach7bXVoalGzXS&#10;7uC8lZFG33Hl5YnKreFpkhTcygHpQi9Hfd/r9nN3tALK/Gn6CNvs+b0tDmYdr26mxy8vxOXFfHcL&#10;LOo5/sHwq0/q0JDT3h1RBWYELNL0mlABeZ5lwIhYJytK9pSURQm8qfn/H5ofAAAA//8DAFBLAQIt&#10;ABQABgAIAAAAIQC2gziS/gAAAOEBAAATAAAAAAAAAAAAAAAAAAAAAABbQ29udGVudF9UeXBlc10u&#10;eG1sUEsBAi0AFAAGAAgAAAAhADj9If/WAAAAlAEAAAsAAAAAAAAAAAAAAAAALwEAAF9yZWxzLy5y&#10;ZWxzUEsBAi0AFAAGAAgAAAAhALkvsEkkAgAATAQAAA4AAAAAAAAAAAAAAAAALgIAAGRycy9lMm9E&#10;b2MueG1sUEsBAi0AFAAGAAgAAAAhAIpFHhDhAAAACwEAAA8AAAAAAAAAAAAAAAAAfgQAAGRycy9k&#10;b3ducmV2LnhtbFBLBQYAAAAABAAEAPMAAACMBQAAAAA=&#10;">
                <v:textbox>
                  <w:txbxContent>
                    <w:p w:rsidR="00FB33FB" w:rsidRPr="00647742" w:rsidRDefault="00FB33FB" w:rsidP="00647742">
                      <w:pPr>
                        <w:jc w:val="center"/>
                        <w:rPr>
                          <w:rFonts w:ascii="Arial" w:hAnsi="Arial" w:cs="Arial"/>
                          <w:sz w:val="24"/>
                          <w:szCs w:val="24"/>
                        </w:rPr>
                      </w:pPr>
                      <w:r w:rsidRPr="00647742">
                        <w:rPr>
                          <w:rFonts w:ascii="Arial" w:hAnsi="Arial" w:cs="Arial"/>
                          <w:sz w:val="24"/>
                          <w:szCs w:val="24"/>
                        </w:rPr>
                        <w:t>Figure</w:t>
                      </w:r>
                      <w:r>
                        <w:rPr>
                          <w:rFonts w:ascii="Arial" w:hAnsi="Arial" w:cs="Arial"/>
                          <w:sz w:val="24"/>
                          <w:szCs w:val="24"/>
                        </w:rPr>
                        <w:t xml:space="preserve"> 9</w:t>
                      </w:r>
                      <w:r w:rsidRPr="00647742">
                        <w:rPr>
                          <w:rFonts w:ascii="Arial" w:hAnsi="Arial" w:cs="Arial"/>
                          <w:sz w:val="24"/>
                          <w:szCs w:val="24"/>
                        </w:rPr>
                        <w:t>: Photo showing westbound section of the north dock footpath</w:t>
                      </w:r>
                    </w:p>
                  </w:txbxContent>
                </v:textbox>
              </v:shape>
            </w:pict>
          </mc:Fallback>
        </mc:AlternateContent>
      </w: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AB2B13" w:rsidRDefault="00AB2B13"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F26B6B" w:rsidP="00D46696">
      <w:pPr>
        <w:rPr>
          <w:rFonts w:ascii="Arial" w:hAnsi="Arial" w:cs="Arial"/>
          <w:b/>
          <w:sz w:val="24"/>
          <w:szCs w:val="24"/>
          <w:u w:val="single"/>
        </w:rPr>
      </w:pPr>
      <w:r>
        <w:rPr>
          <w:rFonts w:ascii="Arial" w:hAnsi="Arial" w:cs="Arial"/>
          <w:b/>
          <w:noProof/>
          <w:sz w:val="24"/>
          <w:szCs w:val="24"/>
          <w:u w:val="single"/>
          <w:lang w:eastAsia="en-GB"/>
        </w:rPr>
        <w:lastRenderedPageBreak/>
        <w:drawing>
          <wp:anchor distT="0" distB="0" distL="114300" distR="114300" simplePos="0" relativeHeight="251685888" behindDoc="0" locked="0" layoutInCell="1" allowOverlap="1" wp14:anchorId="736F7F98" wp14:editId="177ED18C">
            <wp:simplePos x="0" y="0"/>
            <wp:positionH relativeFrom="column">
              <wp:posOffset>971550</wp:posOffset>
            </wp:positionH>
            <wp:positionV relativeFrom="paragraph">
              <wp:posOffset>3076575</wp:posOffset>
            </wp:positionV>
            <wp:extent cx="3712845" cy="2162175"/>
            <wp:effectExtent l="0" t="0" r="1905"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D160C9E-890F-46BA-9173-E85297A5FCD7.jpeg"/>
                    <pic:cNvPicPr/>
                  </pic:nvPicPr>
                  <pic:blipFill rotWithShape="1">
                    <a:blip r:embed="rId19" cstate="print">
                      <a:extLst>
                        <a:ext uri="{28A0092B-C50C-407E-A947-70E740481C1C}">
                          <a14:useLocalDpi xmlns:a14="http://schemas.microsoft.com/office/drawing/2010/main" val="0"/>
                        </a:ext>
                      </a:extLst>
                    </a:blip>
                    <a:srcRect t="22368"/>
                    <a:stretch/>
                  </pic:blipFill>
                  <pic:spPr bwMode="auto">
                    <a:xfrm>
                      <a:off x="0" y="0"/>
                      <a:ext cx="3712845"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6B6B">
        <w:rPr>
          <w:rFonts w:ascii="Arial" w:hAnsi="Arial" w:cs="Arial"/>
          <w:b/>
          <w:noProof/>
          <w:sz w:val="24"/>
          <w:szCs w:val="24"/>
          <w:u w:val="single"/>
          <w:lang w:eastAsia="en-GB"/>
        </w:rPr>
        <mc:AlternateContent>
          <mc:Choice Requires="wps">
            <w:drawing>
              <wp:anchor distT="0" distB="0" distL="114300" distR="114300" simplePos="0" relativeHeight="251684864" behindDoc="0" locked="0" layoutInCell="1" allowOverlap="1" wp14:anchorId="7739ADEA" wp14:editId="7AD1E3D7">
                <wp:simplePos x="0" y="0"/>
                <wp:positionH relativeFrom="column">
                  <wp:posOffset>47625</wp:posOffset>
                </wp:positionH>
                <wp:positionV relativeFrom="paragraph">
                  <wp:posOffset>2733675</wp:posOffset>
                </wp:positionV>
                <wp:extent cx="5791200" cy="276225"/>
                <wp:effectExtent l="0" t="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276225"/>
                        </a:xfrm>
                        <a:prstGeom prst="rect">
                          <a:avLst/>
                        </a:prstGeom>
                        <a:solidFill>
                          <a:srgbClr val="FFFFFF"/>
                        </a:solidFill>
                        <a:ln w="9525">
                          <a:solidFill>
                            <a:srgbClr val="000000"/>
                          </a:solidFill>
                          <a:miter lim="800000"/>
                          <a:headEnd/>
                          <a:tailEnd/>
                        </a:ln>
                      </wps:spPr>
                      <wps:txbx>
                        <w:txbxContent>
                          <w:p w:rsidR="00FB33FB" w:rsidRPr="00F26B6B" w:rsidRDefault="00FB33FB" w:rsidP="00F26B6B">
                            <w:pPr>
                              <w:jc w:val="center"/>
                              <w:rPr>
                                <w:rFonts w:ascii="Arial" w:hAnsi="Arial" w:cs="Arial"/>
                                <w:sz w:val="24"/>
                                <w:szCs w:val="24"/>
                              </w:rPr>
                            </w:pPr>
                            <w:r>
                              <w:rPr>
                                <w:rFonts w:ascii="Arial" w:hAnsi="Arial" w:cs="Arial"/>
                                <w:sz w:val="24"/>
                                <w:szCs w:val="24"/>
                              </w:rPr>
                              <w:t>Figure 10: Photo showing the span across the dock from north to south.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75pt;margin-top:215.25pt;width:456pt;height:2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h09JAIAAEwEAAAOAAAAZHJzL2Uyb0RvYy54bWysVNtu2zAMfR+wfxD0vjgxkqYx4hRdugwD&#10;um5Auw9gZDkWJouapMTOvn6UnKbZBXsY5gdBEqnDw0PSy5u+1ewgnVdoSj4ZjTmTRmClzK7kX542&#10;b6458wFMBRqNLPlRen6zev1q2dlC5tigrqRjBGJ80dmSNyHYIsu8aGQLfoRWGjLW6FoIdHS7rHLQ&#10;EXqrs3w8vso6dJV1KKT3dHs3GPkq4de1FOFTXXsZmC45cQtpdWndxjVbLaHYObCNEica8A8sWlCG&#10;gp6h7iAA2zv1G1SrhEOPdRgJbDOsayVkyoGymYx/yeaxAStTLiSOt2eZ/P+DFQ+Hz46pquQ5yWOg&#10;pRo9yT6wt9izPMrTWV+Q16Mlv9DTNZU5pertPYqvnhlcN2B28tY57BoJFdGbxJfZxdMBx0eQbfcR&#10;KwoD+4AJqK9dG7UjNRihE4/juTSRiqDL2XwxoXpzJsiWz6/yfJZCQPH82jof3ktsWdyU3FHpEzoc&#10;7n2IbKB4donBPGpVbZTW6eB227V27ADUJpv0ndB/ctOGdSVfzCj23yHG6fsTRKsC9btWbcmvz05Q&#10;RNnemSp1YwClhz1R1uakY5RuEDH02z5VbBEDRI23WB1JWIdDe9M40qZB952zjlq75P7bHpzkTH8w&#10;VJzFZDqNs5AO09k8Vt5dWraXFjCCoEoeOBu265DmJypg8JaKWKuk7wuTE2Vq2ST7abziTFyek9fL&#10;T2D1AwAA//8DAFBLAwQUAAYACAAAACEALgFHVt8AAAAJAQAADwAAAGRycy9kb3ducmV2LnhtbEyP&#10;wU7DMBBE70j8g7VIXBC1S0PThDgVQgLBDdoKrm7sJhH2OthuGv6e5QS32Z3R7NtqPTnLRhNi71HC&#10;fCaAGWy87rGVsNs+Xq+AxaRQK+vRSPg2Edb1+VmlSu1P+GbGTWoZlWAslYQupaHkPDadcSrO/GCQ&#10;vIMPTiUaQ8t1UCcqd5bfCLHkTvVIFzo1mIfONJ+bo5Owyp7Hj/iyeH1vlgdbpKt8fPoKUl5eTPd3&#10;wJKZ0l8YfvEJHWpi2vsj6sishPyWghKyhSBBfjEvSOxpk2cCeF3x/x/UPwAAAP//AwBQSwECLQAU&#10;AAYACAAAACEAtoM4kv4AAADhAQAAEwAAAAAAAAAAAAAAAAAAAAAAW0NvbnRlbnRfVHlwZXNdLnht&#10;bFBLAQItABQABgAIAAAAIQA4/SH/1gAAAJQBAAALAAAAAAAAAAAAAAAAAC8BAABfcmVscy8ucmVs&#10;c1BLAQItABQABgAIAAAAIQCE1h09JAIAAEwEAAAOAAAAAAAAAAAAAAAAAC4CAABkcnMvZTJvRG9j&#10;LnhtbFBLAQItABQABgAIAAAAIQAuAUdW3wAAAAkBAAAPAAAAAAAAAAAAAAAAAH4EAABkcnMvZG93&#10;bnJldi54bWxQSwUGAAAAAAQABADzAAAAigUAAAAA&#10;">
                <v:textbox>
                  <w:txbxContent>
                    <w:p w:rsidR="00FB33FB" w:rsidRPr="00F26B6B" w:rsidRDefault="00FB33FB" w:rsidP="00F26B6B">
                      <w:pPr>
                        <w:jc w:val="center"/>
                        <w:rPr>
                          <w:rFonts w:ascii="Arial" w:hAnsi="Arial" w:cs="Arial"/>
                          <w:sz w:val="24"/>
                          <w:szCs w:val="24"/>
                        </w:rPr>
                      </w:pPr>
                      <w:r>
                        <w:rPr>
                          <w:rFonts w:ascii="Arial" w:hAnsi="Arial" w:cs="Arial"/>
                          <w:sz w:val="24"/>
                          <w:szCs w:val="24"/>
                        </w:rPr>
                        <w:t>Figure 10: Photo showing the span across the dock from north to south.</w:t>
                      </w:r>
                    </w:p>
                  </w:txbxContent>
                </v:textbox>
              </v:shape>
            </w:pict>
          </mc:Fallback>
        </mc:AlternateContent>
      </w:r>
      <w:r w:rsidR="00647742">
        <w:rPr>
          <w:rFonts w:ascii="Arial" w:hAnsi="Arial" w:cs="Arial"/>
          <w:b/>
          <w:noProof/>
          <w:sz w:val="24"/>
          <w:szCs w:val="24"/>
          <w:u w:val="single"/>
          <w:lang w:eastAsia="en-GB"/>
        </w:rPr>
        <w:drawing>
          <wp:anchor distT="0" distB="0" distL="114300" distR="114300" simplePos="0" relativeHeight="251682816" behindDoc="0" locked="0" layoutInCell="1" allowOverlap="1" wp14:anchorId="611E966E" wp14:editId="6D7DE661">
            <wp:simplePos x="0" y="0"/>
            <wp:positionH relativeFrom="column">
              <wp:posOffset>968375</wp:posOffset>
            </wp:positionH>
            <wp:positionV relativeFrom="paragraph">
              <wp:posOffset>-52705</wp:posOffset>
            </wp:positionV>
            <wp:extent cx="3724275" cy="2793365"/>
            <wp:effectExtent l="0" t="0" r="9525" b="698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C6D007-5D91-418F-A854-524901058AF5.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24275" cy="2793365"/>
                    </a:xfrm>
                    <a:prstGeom prst="rect">
                      <a:avLst/>
                    </a:prstGeom>
                  </pic:spPr>
                </pic:pic>
              </a:graphicData>
            </a:graphic>
            <wp14:sizeRelH relativeFrom="page">
              <wp14:pctWidth>0</wp14:pctWidth>
            </wp14:sizeRelH>
            <wp14:sizeRelV relativeFrom="page">
              <wp14:pctHeight>0</wp14:pctHeight>
            </wp14:sizeRelV>
          </wp:anchor>
        </w:drawing>
      </w:r>
    </w:p>
    <w:p w:rsidR="00647742" w:rsidRDefault="00F26B6B" w:rsidP="00D46696">
      <w:pPr>
        <w:rPr>
          <w:rFonts w:ascii="Arial" w:hAnsi="Arial" w:cs="Arial"/>
          <w:b/>
          <w:sz w:val="24"/>
          <w:szCs w:val="24"/>
          <w:u w:val="single"/>
        </w:rPr>
      </w:pPr>
      <w:r w:rsidRPr="00F26B6B">
        <w:rPr>
          <w:rFonts w:ascii="Arial" w:hAnsi="Arial" w:cs="Arial"/>
          <w:b/>
          <w:noProof/>
          <w:sz w:val="24"/>
          <w:szCs w:val="24"/>
          <w:u w:val="single"/>
          <w:lang w:eastAsia="en-GB"/>
        </w:rPr>
        <mc:AlternateContent>
          <mc:Choice Requires="wps">
            <w:drawing>
              <wp:anchor distT="0" distB="0" distL="114300" distR="114300" simplePos="0" relativeHeight="251687936" behindDoc="0" locked="0" layoutInCell="1" allowOverlap="1" wp14:anchorId="11FC1113" wp14:editId="0E27C6DE">
                <wp:simplePos x="0" y="0"/>
                <wp:positionH relativeFrom="column">
                  <wp:posOffset>47625</wp:posOffset>
                </wp:positionH>
                <wp:positionV relativeFrom="paragraph">
                  <wp:posOffset>2210435</wp:posOffset>
                </wp:positionV>
                <wp:extent cx="5791200" cy="495300"/>
                <wp:effectExtent l="0" t="0" r="1905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495300"/>
                        </a:xfrm>
                        <a:prstGeom prst="rect">
                          <a:avLst/>
                        </a:prstGeom>
                        <a:solidFill>
                          <a:srgbClr val="FFFFFF"/>
                        </a:solidFill>
                        <a:ln w="9525">
                          <a:solidFill>
                            <a:srgbClr val="000000"/>
                          </a:solidFill>
                          <a:miter lim="800000"/>
                          <a:headEnd/>
                          <a:tailEnd/>
                        </a:ln>
                      </wps:spPr>
                      <wps:txbx>
                        <w:txbxContent>
                          <w:p w:rsidR="00FB33FB" w:rsidRPr="00F26B6B" w:rsidRDefault="00FB33FB" w:rsidP="00F26B6B">
                            <w:pPr>
                              <w:jc w:val="center"/>
                              <w:rPr>
                                <w:rFonts w:ascii="Arial" w:hAnsi="Arial" w:cs="Arial"/>
                                <w:sz w:val="24"/>
                                <w:szCs w:val="24"/>
                              </w:rPr>
                            </w:pPr>
                            <w:r>
                              <w:rPr>
                                <w:rFonts w:ascii="Arial" w:hAnsi="Arial" w:cs="Arial"/>
                                <w:sz w:val="24"/>
                                <w:szCs w:val="24"/>
                              </w:rPr>
                              <w:t>Figure 11: Photo showing the carpark on the south side of the dock with associated vegetation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75pt;margin-top:174.05pt;width:456pt;height:3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QH3JgIAAE0EAAAOAAAAZHJzL2Uyb0RvYy54bWysVNtu2zAMfR+wfxD0vjjxkrUx4hRdugwD&#10;ugvQ7gNoWY6FSaInKbG7ry8lp2l2exnmB0EUqSPyHNKrq8FodpDOK7Qln02mnEkrsFZ2V/Kv99tX&#10;l5z5ALYGjVaW/EF6frV++WLVd4XMsUVdS8cIxPqi70rehtAVWeZFKw34CXbSkrNBZyCQ6XZZ7aAn&#10;dKOzfDp9k/Xo6s6hkN7T6c3o5OuE3zRShM9N42VguuSUW0irS2sV12y9gmLnoGuVOKYB/5CFAWXp&#10;0RPUDQRge6d+gzJKOPTYhIlAk2HTKCFTDVTNbPpLNXctdDLVQuT47kST/3+w4tPhi2OqLnmec2bB&#10;kEb3cgjsLQ4sj/T0nS8o6q6juDDQMcmcSvXdLYpvnlnctGB38to57FsJNaU3izezs6sjjo8gVf8R&#10;a3oG9gET0NA4E7kjNhihk0wPJ2liKoIOFxfLGenNmSDffLl4Tfv4BBRPtzvnw3uJhsVNyR1Jn9Dh&#10;cOvDGPoUEh/zqFW9VVonw+2qjXbsANQm2/Qd0X8K05b1JV8u8sVIwF8hpun7E4RRgfpdK1Pyy1MQ&#10;FJG2d7amNKEIoPS4p+q0PfIYqRtJDEM1JMVmiYJIcoX1AzHrcOxvmkfatOh+cNZTb5fcf9+Dk5zp&#10;D5bUWc7m8zgMyZgvLnIy3LmnOveAFQRV8sDZuN2ENEAxV4vXpGKjEsHPmRxzpp5NEh3nKw7FuZ2i&#10;nv8C60cAAAD//wMAUEsDBBQABgAIAAAAIQC/G4nX4AAAAAkBAAAPAAAAZHJzL2Rvd25yZXYueG1s&#10;TI/NTsMwEITvSLyDtUhcEHXShjQJcSqEBKI3KAiubrxNIvwTbDcNb89yguPsjGa+rTez0WxCHwZn&#10;BaSLBBja1qnBdgLeXh+uC2AhSqukdhYFfGOATXN+VstKuZN9wWkXO0YlNlRSQB/jWHEe2h6NDAs3&#10;oiXv4LyRkaTvuPLyROVG82WS5NzIwdJCL0e877H93B2NgCJ7mj7CdvX83uYHXcar9fT45YW4vJjv&#10;boFFnONfGH7xCR0aYtq7o1WBaQHrGwoKWGVFCoz8Mi3psheQLfMUeFPz/x80PwAAAP//AwBQSwEC&#10;LQAUAAYACAAAACEAtoM4kv4AAADhAQAAEwAAAAAAAAAAAAAAAAAAAAAAW0NvbnRlbnRfVHlwZXNd&#10;LnhtbFBLAQItABQABgAIAAAAIQA4/SH/1gAAAJQBAAALAAAAAAAAAAAAAAAAAC8BAABfcmVscy8u&#10;cmVsc1BLAQItABQABgAIAAAAIQDvMQH3JgIAAE0EAAAOAAAAAAAAAAAAAAAAAC4CAABkcnMvZTJv&#10;RG9jLnhtbFBLAQItABQABgAIAAAAIQC/G4nX4AAAAAkBAAAPAAAAAAAAAAAAAAAAAIAEAABkcnMv&#10;ZG93bnJldi54bWxQSwUGAAAAAAQABADzAAAAjQUAAAAA&#10;">
                <v:textbox>
                  <w:txbxContent>
                    <w:p w:rsidR="00FB33FB" w:rsidRPr="00F26B6B" w:rsidRDefault="00FB33FB" w:rsidP="00F26B6B">
                      <w:pPr>
                        <w:jc w:val="center"/>
                        <w:rPr>
                          <w:rFonts w:ascii="Arial" w:hAnsi="Arial" w:cs="Arial"/>
                          <w:sz w:val="24"/>
                          <w:szCs w:val="24"/>
                        </w:rPr>
                      </w:pPr>
                      <w:r>
                        <w:rPr>
                          <w:rFonts w:ascii="Arial" w:hAnsi="Arial" w:cs="Arial"/>
                          <w:sz w:val="24"/>
                          <w:szCs w:val="24"/>
                        </w:rPr>
                        <w:t>Figure 11: Photo showing the carpark on the south side of the dock with associated vegetation</w:t>
                      </w:r>
                    </w:p>
                  </w:txbxContent>
                </v:textbox>
              </v:shape>
            </w:pict>
          </mc:Fallback>
        </mc:AlternateContent>
      </w: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F26B6B" w:rsidP="00D46696">
      <w:pPr>
        <w:rPr>
          <w:rFonts w:ascii="Arial" w:hAnsi="Arial" w:cs="Arial"/>
          <w:b/>
          <w:noProof/>
          <w:sz w:val="24"/>
          <w:szCs w:val="24"/>
          <w:u w:val="single"/>
          <w:lang w:eastAsia="en-GB"/>
        </w:rPr>
      </w:pPr>
    </w:p>
    <w:p w:rsidR="00F26B6B" w:rsidRDefault="00C45A76" w:rsidP="00D46696">
      <w:pPr>
        <w:rPr>
          <w:rFonts w:ascii="Arial" w:hAnsi="Arial" w:cs="Arial"/>
          <w:b/>
          <w:sz w:val="24"/>
          <w:szCs w:val="24"/>
          <w:u w:val="single"/>
        </w:rPr>
      </w:pPr>
      <w:r>
        <w:rPr>
          <w:rFonts w:ascii="Arial" w:hAnsi="Arial" w:cs="Arial"/>
          <w:b/>
          <w:noProof/>
          <w:sz w:val="24"/>
          <w:szCs w:val="24"/>
          <w:u w:val="single"/>
          <w:lang w:eastAsia="en-GB"/>
        </w:rPr>
        <w:lastRenderedPageBreak/>
        <w:drawing>
          <wp:anchor distT="0" distB="0" distL="114300" distR="114300" simplePos="0" relativeHeight="251688960" behindDoc="0" locked="0" layoutInCell="1" allowOverlap="1" wp14:anchorId="0C3DAA54" wp14:editId="34BBFD15">
            <wp:simplePos x="0" y="0"/>
            <wp:positionH relativeFrom="column">
              <wp:posOffset>690245</wp:posOffset>
            </wp:positionH>
            <wp:positionV relativeFrom="paragraph">
              <wp:posOffset>169545</wp:posOffset>
            </wp:positionV>
            <wp:extent cx="4211955" cy="2646045"/>
            <wp:effectExtent l="0" t="0" r="0" b="190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BECBC-528F-474C-AEB7-58DCAA9B5C1A.jpeg"/>
                    <pic:cNvPicPr/>
                  </pic:nvPicPr>
                  <pic:blipFill rotWithShape="1">
                    <a:blip r:embed="rId21" cstate="print">
                      <a:extLst>
                        <a:ext uri="{28A0092B-C50C-407E-A947-70E740481C1C}">
                          <a14:useLocalDpi xmlns:a14="http://schemas.microsoft.com/office/drawing/2010/main" val="0"/>
                        </a:ext>
                      </a:extLst>
                    </a:blip>
                    <a:srcRect t="16233"/>
                    <a:stretch/>
                  </pic:blipFill>
                  <pic:spPr bwMode="auto">
                    <a:xfrm>
                      <a:off x="0" y="0"/>
                      <a:ext cx="4211955" cy="2646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F26B6B" w:rsidP="00D46696">
      <w:pPr>
        <w:rPr>
          <w:rFonts w:ascii="Arial" w:hAnsi="Arial" w:cs="Arial"/>
          <w:b/>
          <w:sz w:val="24"/>
          <w:szCs w:val="24"/>
          <w:u w:val="single"/>
        </w:rPr>
      </w:pPr>
      <w:r w:rsidRPr="00F26B6B">
        <w:rPr>
          <w:rFonts w:ascii="Arial" w:hAnsi="Arial" w:cs="Arial"/>
          <w:b/>
          <w:noProof/>
          <w:sz w:val="24"/>
          <w:szCs w:val="24"/>
          <w:u w:val="single"/>
          <w:lang w:eastAsia="en-GB"/>
        </w:rPr>
        <mc:AlternateContent>
          <mc:Choice Requires="wps">
            <w:drawing>
              <wp:anchor distT="0" distB="0" distL="114300" distR="114300" simplePos="0" relativeHeight="251691008" behindDoc="0" locked="0" layoutInCell="1" allowOverlap="1" wp14:anchorId="45DF2800" wp14:editId="1D0E516F">
                <wp:simplePos x="0" y="0"/>
                <wp:positionH relativeFrom="column">
                  <wp:posOffset>-28575</wp:posOffset>
                </wp:positionH>
                <wp:positionV relativeFrom="paragraph">
                  <wp:posOffset>191136</wp:posOffset>
                </wp:positionV>
                <wp:extent cx="5915025" cy="323850"/>
                <wp:effectExtent l="0" t="0" r="28575"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323850"/>
                        </a:xfrm>
                        <a:prstGeom prst="rect">
                          <a:avLst/>
                        </a:prstGeom>
                        <a:solidFill>
                          <a:srgbClr val="FFFFFF"/>
                        </a:solidFill>
                        <a:ln w="9525">
                          <a:solidFill>
                            <a:srgbClr val="000000"/>
                          </a:solidFill>
                          <a:miter lim="800000"/>
                          <a:headEnd/>
                          <a:tailEnd/>
                        </a:ln>
                      </wps:spPr>
                      <wps:txbx>
                        <w:txbxContent>
                          <w:p w:rsidR="00FB33FB" w:rsidRPr="00F26B6B" w:rsidRDefault="00FB33FB" w:rsidP="00F26B6B">
                            <w:pPr>
                              <w:jc w:val="center"/>
                              <w:rPr>
                                <w:rFonts w:ascii="Arial" w:hAnsi="Arial" w:cs="Arial"/>
                                <w:sz w:val="24"/>
                                <w:szCs w:val="24"/>
                              </w:rPr>
                            </w:pPr>
                            <w:r>
                              <w:rPr>
                                <w:rFonts w:ascii="Arial" w:hAnsi="Arial" w:cs="Arial"/>
                                <w:sz w:val="24"/>
                                <w:szCs w:val="24"/>
                              </w:rPr>
                              <w:t>Figure 12: Photo showing westbound pathway on south side of dock.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25pt;margin-top:15.05pt;width:465.75pt;height: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Y/MJQIAAE0EAAAOAAAAZHJzL2Uyb0RvYy54bWysVNtu2zAMfR+wfxD0vvjSeEuMOEWXLsOA&#10;7gK0+wBZlmNhkuhJSuzs60vJaRp0wx6G+UEQRero8JD06nrUihyEdRJMRbNZSokwHBppdhX9/rB9&#10;s6DEeWYapsCIih6Fo9fr169WQ1+KHDpQjbAEQYwrh76infd9mSSOd0IzN4NeGHS2YDXzaNpd0lg2&#10;ILpWSZ6mb5MBbNNb4MI5PL2dnHQd8dtWcP+1bZ3wRFUUufm42rjWYU3WK1buLOs7yU802D+w0Ewa&#10;fPQMdcs8I3srf4PSkltw0PoZB51A20ouYg6YTZa+yOa+Y72IuaA4rj/L5P4fLP9y+GaJbCqaF5QY&#10;prFGD2L05D2MJA/yDL0rMeq+xzg/4jGWOabq+jvgPxwxsOmY2Ykba2HoBGuQXhZuJhdXJxwXQOrh&#10;MzT4DNt7iEBja3XQDtUgiI5lOp5LE6hwPCyWWZEGihx9V/nVooi1S1j5dLu3zn8UoEnYVNRi6SM6&#10;O9w5H9iw8ikkPOZAyWYrlYqG3dUbZcmBYZts4xcTeBGmDBkquiyQx98h0vj9CUJLj/2upK7o4hzE&#10;yiDbB9PEbvRMqmmPlJU56Rikm0T0Yz3GimVR5SByDc0RlbUw9TfOI246sL8oGbC3K+p+7pkVlKhP&#10;BquzzObzMAzRmBfvcjTspae+9DDDEaqinpJpu/FxgIIEBm6wiq2MAj8zOXHGno26n+YrDMWlHaOe&#10;/wLrRwAAAP//AwBQSwMEFAAGAAgAAAAhALA5VeHfAAAACAEAAA8AAABkcnMvZG93bnJldi54bWxM&#10;j8tOwzAQRfdI/IM1SGxQ66QtfYQ4FUICwQ4Kgq0bT5MIexxsNw1/z7CC5ehenTm33I7OigFD7Dwp&#10;yKcZCKTam44aBW+v95M1iJg0GW09oYJvjLCtzs9KXRh/ohccdqkRDKFYaAVtSn0hZaxbdDpOfY/E&#10;2cEHpxOfoZEm6BPDnZWzLFtKpzviD63u8a7F+nN3dArWi8fhIz7Nn9/r5cFu0tVqePgKSl1ejLc3&#10;IBKO6a8Mv/qsDhU77f2RTBRWwWRxzU0F8ywHwflmtuJte4bnOciqlP8HVD8AAAD//wMAUEsBAi0A&#10;FAAGAAgAAAAhALaDOJL+AAAA4QEAABMAAAAAAAAAAAAAAAAAAAAAAFtDb250ZW50X1R5cGVzXS54&#10;bWxQSwECLQAUAAYACAAAACEAOP0h/9YAAACUAQAACwAAAAAAAAAAAAAAAAAvAQAAX3JlbHMvLnJl&#10;bHNQSwECLQAUAAYACAAAACEADUmPzCUCAABNBAAADgAAAAAAAAAAAAAAAAAuAgAAZHJzL2Uyb0Rv&#10;Yy54bWxQSwECLQAUAAYACAAAACEAsDlV4d8AAAAIAQAADwAAAAAAAAAAAAAAAAB/BAAAZHJzL2Rv&#10;d25yZXYueG1sUEsFBgAAAAAEAAQA8wAAAIsFAAAAAA==&#10;">
                <v:textbox>
                  <w:txbxContent>
                    <w:p w:rsidR="00FB33FB" w:rsidRPr="00F26B6B" w:rsidRDefault="00FB33FB" w:rsidP="00F26B6B">
                      <w:pPr>
                        <w:jc w:val="center"/>
                        <w:rPr>
                          <w:rFonts w:ascii="Arial" w:hAnsi="Arial" w:cs="Arial"/>
                          <w:sz w:val="24"/>
                          <w:szCs w:val="24"/>
                        </w:rPr>
                      </w:pPr>
                      <w:r>
                        <w:rPr>
                          <w:rFonts w:ascii="Arial" w:hAnsi="Arial" w:cs="Arial"/>
                          <w:sz w:val="24"/>
                          <w:szCs w:val="24"/>
                        </w:rPr>
                        <w:t>Figure 12: Photo showing westbound pathway on south side of dock.</w:t>
                      </w:r>
                    </w:p>
                  </w:txbxContent>
                </v:textbox>
              </v:shape>
            </w:pict>
          </mc:Fallback>
        </mc:AlternateContent>
      </w:r>
    </w:p>
    <w:p w:rsidR="00647742" w:rsidRDefault="00C45A76" w:rsidP="00D46696">
      <w:pPr>
        <w:rPr>
          <w:rFonts w:ascii="Arial" w:hAnsi="Arial" w:cs="Arial"/>
          <w:b/>
          <w:sz w:val="24"/>
          <w:szCs w:val="24"/>
          <w:u w:val="single"/>
        </w:rPr>
      </w:pPr>
      <w:r>
        <w:rPr>
          <w:rFonts w:ascii="Arial" w:hAnsi="Arial" w:cs="Arial"/>
          <w:b/>
          <w:noProof/>
          <w:sz w:val="24"/>
          <w:szCs w:val="24"/>
          <w:u w:val="single"/>
          <w:lang w:eastAsia="en-GB"/>
        </w:rPr>
        <w:drawing>
          <wp:anchor distT="0" distB="0" distL="114300" distR="114300" simplePos="0" relativeHeight="251692032" behindDoc="0" locked="0" layoutInCell="1" allowOverlap="1" wp14:anchorId="466A5596" wp14:editId="786237BA">
            <wp:simplePos x="0" y="0"/>
            <wp:positionH relativeFrom="column">
              <wp:posOffset>690245</wp:posOffset>
            </wp:positionH>
            <wp:positionV relativeFrom="paragraph">
              <wp:posOffset>180340</wp:posOffset>
            </wp:positionV>
            <wp:extent cx="4211955" cy="2821305"/>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957774-B6CE-4005-B1A0-CE636C09E872.jpeg"/>
                    <pic:cNvPicPr/>
                  </pic:nvPicPr>
                  <pic:blipFill rotWithShape="1">
                    <a:blip r:embed="rId22" cstate="print">
                      <a:extLst>
                        <a:ext uri="{28A0092B-C50C-407E-A947-70E740481C1C}">
                          <a14:useLocalDpi xmlns:a14="http://schemas.microsoft.com/office/drawing/2010/main" val="0"/>
                        </a:ext>
                      </a:extLst>
                    </a:blip>
                    <a:srcRect t="10705"/>
                    <a:stretch/>
                  </pic:blipFill>
                  <pic:spPr bwMode="auto">
                    <a:xfrm>
                      <a:off x="0" y="0"/>
                      <a:ext cx="4211955" cy="2821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6B6B" w:rsidRPr="00F26B6B">
        <w:rPr>
          <w:rFonts w:ascii="Arial" w:hAnsi="Arial" w:cs="Arial"/>
          <w:b/>
          <w:noProof/>
          <w:sz w:val="24"/>
          <w:szCs w:val="24"/>
          <w:u w:val="single"/>
          <w:lang w:eastAsia="en-GB"/>
        </w:rPr>
        <mc:AlternateContent>
          <mc:Choice Requires="wps">
            <w:drawing>
              <wp:anchor distT="0" distB="0" distL="114300" distR="114300" simplePos="0" relativeHeight="251694080" behindDoc="0" locked="0" layoutInCell="1" allowOverlap="1" wp14:anchorId="29ED37DF" wp14:editId="0C852687">
                <wp:simplePos x="0" y="0"/>
                <wp:positionH relativeFrom="column">
                  <wp:posOffset>-28575</wp:posOffset>
                </wp:positionH>
                <wp:positionV relativeFrom="paragraph">
                  <wp:posOffset>3006091</wp:posOffset>
                </wp:positionV>
                <wp:extent cx="5915025" cy="285750"/>
                <wp:effectExtent l="0" t="0" r="28575"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85750"/>
                        </a:xfrm>
                        <a:prstGeom prst="rect">
                          <a:avLst/>
                        </a:prstGeom>
                        <a:solidFill>
                          <a:srgbClr val="FFFFFF"/>
                        </a:solidFill>
                        <a:ln w="9525">
                          <a:solidFill>
                            <a:srgbClr val="000000"/>
                          </a:solidFill>
                          <a:miter lim="800000"/>
                          <a:headEnd/>
                          <a:tailEnd/>
                        </a:ln>
                      </wps:spPr>
                      <wps:txbx>
                        <w:txbxContent>
                          <w:p w:rsidR="00FB33FB" w:rsidRPr="00D6439A" w:rsidRDefault="00FB33FB" w:rsidP="00D6439A">
                            <w:pPr>
                              <w:jc w:val="center"/>
                              <w:rPr>
                                <w:rFonts w:ascii="Arial" w:hAnsi="Arial" w:cs="Arial"/>
                                <w:sz w:val="24"/>
                                <w:szCs w:val="24"/>
                              </w:rPr>
                            </w:pPr>
                            <w:r>
                              <w:rPr>
                                <w:rFonts w:ascii="Arial" w:hAnsi="Arial" w:cs="Arial"/>
                                <w:sz w:val="24"/>
                                <w:szCs w:val="24"/>
                              </w:rPr>
                              <w:t>Figure 13: Photo showing eastbound pathway on south side of dock.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2.25pt;margin-top:236.7pt;width:465.75pt;height: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KV+JQIAAE0EAAAOAAAAZHJzL2Uyb0RvYy54bWysVNuO0zAQfUfiHyy/01zU0DZqulq6FCEt&#10;C9IuH+A4TmNhe4LtNilfz9jplmpBPCDyYHk84+OZc2ayvhm1IkdhnQRT0WyWUiIMh0aafUW/Pu3e&#10;LClxnpmGKTCioifh6M3m9av10Jcihw5UIyxBEOPKoa9o531fJonjndDMzaAXBp0tWM08mnafNJYN&#10;iK5Vkqfp22QA2/QWuHAOT+8mJ91E/LYV3H9uWyc8URXF3HxcbVzrsCabNSv3lvWd5Oc02D9koZk0&#10;+OgF6o55Rg5W/galJbfgoPUzDjqBtpVcxBqwmix9Uc1jx3oRa0FyXH+hyf0/WP5w/GKJbCqaLygx&#10;TKNGT2L05B2MJA/0DL0rMeqxxzg/4jHKHEt1/T3wb44Y2HbM7MWttTB0gjWYXhZuJldXJxwXQOrh&#10;EzT4DDt4iEBja3XgDtkgiI4ynS7ShFQ4HharrEjzghKOvnxZLIqoXcLK59u9df6DAE3CpqIWpY/o&#10;7HjvfMiGlc8h4TEHSjY7qVQ07L7eKkuODNtkF79YwIswZchQ0VWBefwdIo3fnyC09NjvSuqKLi9B&#10;rAy0vTdN7EbPpJr2mLIyZx4DdROJfqzHqFh20aeG5oTMWpj6G+cRNx3YH5QM2NsVdd8PzApK1EeD&#10;6qyy+TwMQzTmxSJHw1576msPMxyhKuopmbZbHwcoUGDgFlVsZSQ4yD1lcs4Zezbyfp6vMBTXdoz6&#10;9RfY/AQAAP//AwBQSwMEFAAGAAgAAAAhAB7oCOLiAAAACgEAAA8AAABkcnMvZG93bnJldi54bWxM&#10;j8tOwzAQRfdI/IM1SGxQ67R1mzTEqRASiO6grWDrxtMkwo8Qu2n4e4YVLEdzdO+5xWa0hg3Yh9Y7&#10;CbNpAgxd5XXragmH/dMkAxaicloZ71DCNwbYlNdXhcq1v7g3HHaxZhTiQq4kNDF2OeehatCqMPUd&#10;OvqdfG9VpLOvue7VhcKt4fMkWXGrWkcNjerwscHqc3e2EjLxMnyE7eL1vVqdzDrepcPzVy/l7c34&#10;cA8s4hj/YPjVJ3Uoyenoz04HZiRMxJJICSJdCGAErOcpjTtKWM4yAbws+P8J5Q8AAAD//wMAUEsB&#10;Ai0AFAAGAAgAAAAhALaDOJL+AAAA4QEAABMAAAAAAAAAAAAAAAAAAAAAAFtDb250ZW50X1R5cGVz&#10;XS54bWxQSwECLQAUAAYACAAAACEAOP0h/9YAAACUAQAACwAAAAAAAAAAAAAAAAAvAQAAX3JlbHMv&#10;LnJlbHNQSwECLQAUAAYACAAAACEAFAylfiUCAABNBAAADgAAAAAAAAAAAAAAAAAuAgAAZHJzL2Uy&#10;b0RvYy54bWxQSwECLQAUAAYACAAAACEAHugI4uIAAAAKAQAADwAAAAAAAAAAAAAAAAB/BAAAZHJz&#10;L2Rvd25yZXYueG1sUEsFBgAAAAAEAAQA8wAAAI4FAAAAAA==&#10;">
                <v:textbox>
                  <w:txbxContent>
                    <w:p w:rsidR="00FB33FB" w:rsidRPr="00D6439A" w:rsidRDefault="00FB33FB" w:rsidP="00D6439A">
                      <w:pPr>
                        <w:jc w:val="center"/>
                        <w:rPr>
                          <w:rFonts w:ascii="Arial" w:hAnsi="Arial" w:cs="Arial"/>
                          <w:sz w:val="24"/>
                          <w:szCs w:val="24"/>
                        </w:rPr>
                      </w:pPr>
                      <w:r>
                        <w:rPr>
                          <w:rFonts w:ascii="Arial" w:hAnsi="Arial" w:cs="Arial"/>
                          <w:sz w:val="24"/>
                          <w:szCs w:val="24"/>
                        </w:rPr>
                        <w:t>Figure 13: Photo showing eastbound pathway on south side of dock.</w:t>
                      </w:r>
                    </w:p>
                  </w:txbxContent>
                </v:textbox>
              </v:shape>
            </w:pict>
          </mc:Fallback>
        </mc:AlternateContent>
      </w: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647742" w:rsidRDefault="00647742"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D6439A" w:rsidRDefault="00D6439A" w:rsidP="00D46696">
      <w:pPr>
        <w:rPr>
          <w:rFonts w:ascii="Arial" w:hAnsi="Arial" w:cs="Arial"/>
          <w:b/>
          <w:sz w:val="24"/>
          <w:szCs w:val="24"/>
          <w:u w:val="single"/>
        </w:rPr>
      </w:pPr>
    </w:p>
    <w:p w:rsidR="00D6439A" w:rsidRDefault="00D6439A" w:rsidP="00D46696">
      <w:pPr>
        <w:rPr>
          <w:rFonts w:ascii="Arial" w:hAnsi="Arial" w:cs="Arial"/>
          <w:b/>
          <w:sz w:val="24"/>
          <w:szCs w:val="24"/>
          <w:u w:val="single"/>
        </w:rPr>
      </w:pPr>
    </w:p>
    <w:p w:rsidR="00D6439A" w:rsidRDefault="00D6439A" w:rsidP="00D46696">
      <w:pPr>
        <w:rPr>
          <w:rFonts w:ascii="Arial" w:hAnsi="Arial" w:cs="Arial"/>
          <w:b/>
          <w:sz w:val="24"/>
          <w:szCs w:val="24"/>
          <w:u w:val="single"/>
        </w:rPr>
      </w:pPr>
    </w:p>
    <w:p w:rsidR="00D6439A" w:rsidRDefault="00D6439A" w:rsidP="00D46696">
      <w:pPr>
        <w:rPr>
          <w:rFonts w:ascii="Arial" w:hAnsi="Arial" w:cs="Arial"/>
          <w:b/>
          <w:sz w:val="24"/>
          <w:szCs w:val="24"/>
          <w:u w:val="single"/>
        </w:rPr>
      </w:pPr>
    </w:p>
    <w:p w:rsidR="00D6439A" w:rsidRDefault="00D6439A" w:rsidP="00D46696">
      <w:pPr>
        <w:rPr>
          <w:rFonts w:ascii="Arial" w:hAnsi="Arial" w:cs="Arial"/>
          <w:b/>
          <w:sz w:val="24"/>
          <w:szCs w:val="24"/>
          <w:u w:val="single"/>
        </w:rPr>
      </w:pPr>
      <w:r>
        <w:rPr>
          <w:rFonts w:ascii="Arial" w:hAnsi="Arial" w:cs="Arial"/>
          <w:b/>
          <w:noProof/>
          <w:sz w:val="24"/>
          <w:szCs w:val="24"/>
          <w:u w:val="single"/>
          <w:lang w:eastAsia="en-GB"/>
        </w:rPr>
        <w:lastRenderedPageBreak/>
        <w:drawing>
          <wp:anchor distT="0" distB="0" distL="114300" distR="114300" simplePos="0" relativeHeight="251695104" behindDoc="0" locked="0" layoutInCell="1" allowOverlap="1" wp14:anchorId="22CEC5D5" wp14:editId="71884D73">
            <wp:simplePos x="0" y="0"/>
            <wp:positionH relativeFrom="column">
              <wp:posOffset>768985</wp:posOffset>
            </wp:positionH>
            <wp:positionV relativeFrom="paragraph">
              <wp:posOffset>-115570</wp:posOffset>
            </wp:positionV>
            <wp:extent cx="4112895" cy="2701290"/>
            <wp:effectExtent l="0" t="0" r="1905"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40A91C-78B3-45FE-9549-049189CE8F8C.jpeg"/>
                    <pic:cNvPicPr/>
                  </pic:nvPicPr>
                  <pic:blipFill rotWithShape="1">
                    <a:blip r:embed="rId23" cstate="print">
                      <a:extLst>
                        <a:ext uri="{28A0092B-C50C-407E-A947-70E740481C1C}">
                          <a14:useLocalDpi xmlns:a14="http://schemas.microsoft.com/office/drawing/2010/main" val="0"/>
                        </a:ext>
                      </a:extLst>
                    </a:blip>
                    <a:srcRect t="12421"/>
                    <a:stretch/>
                  </pic:blipFill>
                  <pic:spPr bwMode="auto">
                    <a:xfrm>
                      <a:off x="0" y="0"/>
                      <a:ext cx="4112895" cy="2701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26B6B" w:rsidRDefault="00F26B6B"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F26B6B" w:rsidRDefault="00D6439A" w:rsidP="00D46696">
      <w:pPr>
        <w:rPr>
          <w:rFonts w:ascii="Arial" w:hAnsi="Arial" w:cs="Arial"/>
          <w:b/>
          <w:sz w:val="24"/>
          <w:szCs w:val="24"/>
          <w:u w:val="single"/>
        </w:rPr>
      </w:pPr>
      <w:r w:rsidRPr="00D6439A">
        <w:rPr>
          <w:rFonts w:ascii="Arial" w:hAnsi="Arial" w:cs="Arial"/>
          <w:b/>
          <w:noProof/>
          <w:sz w:val="24"/>
          <w:szCs w:val="24"/>
          <w:u w:val="single"/>
          <w:lang w:eastAsia="en-GB"/>
        </w:rPr>
        <mc:AlternateContent>
          <mc:Choice Requires="wps">
            <w:drawing>
              <wp:anchor distT="0" distB="0" distL="114300" distR="114300" simplePos="0" relativeHeight="251697152" behindDoc="0" locked="0" layoutInCell="1" allowOverlap="1" wp14:anchorId="19B58EE7" wp14:editId="6537F22E">
                <wp:simplePos x="0" y="0"/>
                <wp:positionH relativeFrom="column">
                  <wp:posOffset>-28575</wp:posOffset>
                </wp:positionH>
                <wp:positionV relativeFrom="paragraph">
                  <wp:posOffset>290830</wp:posOffset>
                </wp:positionV>
                <wp:extent cx="5762625" cy="295275"/>
                <wp:effectExtent l="0" t="0" r="28575"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95275"/>
                        </a:xfrm>
                        <a:prstGeom prst="rect">
                          <a:avLst/>
                        </a:prstGeom>
                        <a:solidFill>
                          <a:srgbClr val="FFFFFF"/>
                        </a:solidFill>
                        <a:ln w="9525">
                          <a:solidFill>
                            <a:srgbClr val="000000"/>
                          </a:solidFill>
                          <a:miter lim="800000"/>
                          <a:headEnd/>
                          <a:tailEnd/>
                        </a:ln>
                      </wps:spPr>
                      <wps:txbx>
                        <w:txbxContent>
                          <w:p w:rsidR="00FB33FB" w:rsidRPr="00D6439A" w:rsidRDefault="00FB33FB" w:rsidP="00D6439A">
                            <w:pPr>
                              <w:jc w:val="center"/>
                              <w:rPr>
                                <w:rFonts w:ascii="Arial" w:hAnsi="Arial" w:cs="Arial"/>
                                <w:sz w:val="24"/>
                                <w:szCs w:val="24"/>
                              </w:rPr>
                            </w:pPr>
                            <w:r>
                              <w:rPr>
                                <w:rFonts w:ascii="Arial" w:hAnsi="Arial" w:cs="Arial"/>
                                <w:sz w:val="24"/>
                                <w:szCs w:val="24"/>
                              </w:rPr>
                              <w:t>Figure 14: Photo showing span across dock from south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2.25pt;margin-top:22.9pt;width:453.75pt;height:23.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DNU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KpovKTFM&#10;Y48exRDIGxhIHunprS/R68GiXxjwGtucSvX2HvhXTwxsOmZ24tY56DvBGkxvFl9mF09HHB9B6v4D&#10;NBiG7QMkoKF1OnKHbBBExzYdz62JqXC8LK4W+SIvKOFoy5dFflWkEKx8em2dD+8EaBKFijpsfUJn&#10;h3sfYjasfHKJwTwo2WylUklxu3qjHDkwHJNt+k7oP7kpQ/qKYvBiJOCvENP0/QlCy4DzrqSu6PXZ&#10;iZWRtremSdMYmFSjjCkrc+IxUjeSGIZ6SB2bvY4RIsk1NEdk1sE437iPKHTgvlPS42xX1H/bMyco&#10;Ue8Ndmc5m8/jMiRlXlzlqLhLS31pYYYjVEUDJaO4CWmBInEGbrGLrUwEP2dyyhlnNvF+2q+4FJd6&#10;8nr+C6x/AAAA//8DAFBLAwQUAAYACAAAACEAHm5heN8AAAAIAQAADwAAAGRycy9kb3ducmV2Lnht&#10;bEyPwU7DMBBE70j8g7VIXFDr0KSlDXEqhASiN2gruLrxNomI18F20/D3LCe47WhGs/OK9Wg7MaAP&#10;rSMFt9MEBFLlTEu1gv3uabIEEaImoztHqOAbA6zLy4tC58ad6Q2HbawFl1DItYImxj6XMlQNWh2m&#10;rkdi7+i81ZGlr6Xx+szltpOzJFlIq1viD43u8bHB6nN7sgqW2cvwETbp63u1OHareHM3PH95pa6v&#10;xod7EBHH+BeG3/k8HUredHAnMkF0CibZnJMKsjkTsL9KUmY78DFLQZaF/A9Q/gAAAP//AwBQSwEC&#10;LQAUAAYACAAAACEAtoM4kv4AAADhAQAAEwAAAAAAAAAAAAAAAAAAAAAAW0NvbnRlbnRfVHlwZXNd&#10;LnhtbFBLAQItABQABgAIAAAAIQA4/SH/1gAAAJQBAAALAAAAAAAAAAAAAAAAAC8BAABfcmVscy8u&#10;cmVsc1BLAQItABQABgAIAAAAIQBMWDNUJwIAAE0EAAAOAAAAAAAAAAAAAAAAAC4CAABkcnMvZTJv&#10;RG9jLnhtbFBLAQItABQABgAIAAAAIQAebmF43wAAAAgBAAAPAAAAAAAAAAAAAAAAAIEEAABkcnMv&#10;ZG93bnJldi54bWxQSwUGAAAAAAQABADzAAAAjQUAAAAA&#10;">
                <v:textbox>
                  <w:txbxContent>
                    <w:p w:rsidR="00FB33FB" w:rsidRPr="00D6439A" w:rsidRDefault="00FB33FB" w:rsidP="00D6439A">
                      <w:pPr>
                        <w:jc w:val="center"/>
                        <w:rPr>
                          <w:rFonts w:ascii="Arial" w:hAnsi="Arial" w:cs="Arial"/>
                          <w:sz w:val="24"/>
                          <w:szCs w:val="24"/>
                        </w:rPr>
                      </w:pPr>
                      <w:r>
                        <w:rPr>
                          <w:rFonts w:ascii="Arial" w:hAnsi="Arial" w:cs="Arial"/>
                          <w:sz w:val="24"/>
                          <w:szCs w:val="24"/>
                        </w:rPr>
                        <w:t>Figure 14: Photo showing span across dock from south side.</w:t>
                      </w:r>
                    </w:p>
                  </w:txbxContent>
                </v:textbox>
              </v:shape>
            </w:pict>
          </mc:Fallback>
        </mc:AlternateContent>
      </w:r>
    </w:p>
    <w:p w:rsidR="00F26B6B" w:rsidRDefault="00F26B6B" w:rsidP="00D46696">
      <w:pPr>
        <w:rPr>
          <w:rFonts w:ascii="Arial" w:hAnsi="Arial" w:cs="Arial"/>
          <w:b/>
          <w:sz w:val="24"/>
          <w:szCs w:val="24"/>
          <w:u w:val="single"/>
        </w:rPr>
      </w:pPr>
    </w:p>
    <w:p w:rsidR="00F26B6B" w:rsidRDefault="00F26B6B" w:rsidP="00D46696">
      <w:pPr>
        <w:rPr>
          <w:rFonts w:ascii="Arial" w:hAnsi="Arial" w:cs="Arial"/>
          <w:b/>
          <w:sz w:val="24"/>
          <w:szCs w:val="24"/>
          <w:u w:val="single"/>
        </w:rPr>
      </w:pPr>
    </w:p>
    <w:p w:rsidR="00D46696" w:rsidRPr="0034730F" w:rsidRDefault="00821F46" w:rsidP="00D46696">
      <w:pPr>
        <w:rPr>
          <w:rFonts w:ascii="Arial" w:hAnsi="Arial" w:cs="Arial"/>
          <w:b/>
          <w:sz w:val="24"/>
          <w:szCs w:val="24"/>
        </w:rPr>
      </w:pPr>
      <w:r w:rsidRPr="0034730F">
        <w:rPr>
          <w:rFonts w:ascii="Arial" w:hAnsi="Arial" w:cs="Arial"/>
          <w:b/>
          <w:sz w:val="24"/>
          <w:szCs w:val="24"/>
        </w:rPr>
        <w:t>4.11</w:t>
      </w:r>
      <w:r w:rsidR="00D46696" w:rsidRPr="0034730F">
        <w:rPr>
          <w:rFonts w:ascii="Arial" w:hAnsi="Arial" w:cs="Arial"/>
          <w:b/>
          <w:sz w:val="24"/>
          <w:szCs w:val="24"/>
        </w:rPr>
        <w:t xml:space="preserve"> Alternative sites</w:t>
      </w:r>
      <w:r w:rsidR="008A5459" w:rsidRPr="0034730F">
        <w:rPr>
          <w:rFonts w:ascii="Arial" w:hAnsi="Arial" w:cs="Arial"/>
          <w:b/>
          <w:sz w:val="24"/>
          <w:szCs w:val="24"/>
        </w:rPr>
        <w:t xml:space="preserve"> &amp; location plans</w:t>
      </w:r>
      <w:r w:rsidR="00D46696" w:rsidRPr="0034730F">
        <w:rPr>
          <w:rFonts w:ascii="Arial" w:hAnsi="Arial" w:cs="Arial"/>
          <w:b/>
          <w:sz w:val="24"/>
          <w:szCs w:val="24"/>
        </w:rPr>
        <w:t xml:space="preserve"> </w:t>
      </w:r>
    </w:p>
    <w:p w:rsidR="00D6439A" w:rsidRDefault="00D6439A" w:rsidP="00B85035">
      <w:pPr>
        <w:jc w:val="both"/>
        <w:rPr>
          <w:rFonts w:ascii="Arial" w:hAnsi="Arial" w:cs="Arial"/>
          <w:b/>
          <w:sz w:val="24"/>
          <w:szCs w:val="24"/>
          <w:u w:val="single"/>
        </w:rPr>
      </w:pPr>
    </w:p>
    <w:p w:rsidR="00D6439A" w:rsidRDefault="008A5459" w:rsidP="00B85035">
      <w:pPr>
        <w:jc w:val="both"/>
        <w:rPr>
          <w:rFonts w:ascii="Arial" w:hAnsi="Arial" w:cs="Arial"/>
          <w:sz w:val="24"/>
          <w:szCs w:val="24"/>
        </w:rPr>
      </w:pPr>
      <w:r w:rsidRPr="008A5459">
        <w:rPr>
          <w:rFonts w:ascii="Arial" w:hAnsi="Arial" w:cs="Arial"/>
          <w:sz w:val="24"/>
          <w:szCs w:val="24"/>
        </w:rPr>
        <w:tab/>
        <w:t>I</w:t>
      </w:r>
      <w:r>
        <w:rPr>
          <w:rFonts w:ascii="Arial" w:hAnsi="Arial" w:cs="Arial"/>
          <w:sz w:val="24"/>
          <w:szCs w:val="24"/>
        </w:rPr>
        <w:t>n the event that investigations or unforeseen circumstances render the proposed site unsuitable</w:t>
      </w:r>
      <w:r w:rsidR="0007269B">
        <w:rPr>
          <w:rFonts w:ascii="Arial" w:hAnsi="Arial" w:cs="Arial"/>
          <w:sz w:val="24"/>
          <w:szCs w:val="24"/>
        </w:rPr>
        <w:t>,</w:t>
      </w:r>
      <w:r>
        <w:rPr>
          <w:rFonts w:ascii="Arial" w:hAnsi="Arial" w:cs="Arial"/>
          <w:sz w:val="24"/>
          <w:szCs w:val="24"/>
        </w:rPr>
        <w:t xml:space="preserve"> there are two alternative options. Option A involves building the bridge slightly eastwards between plot A17 and C5. Option B involves building the bridge in a slightly diagonal manner between plots A14B and C5. A</w:t>
      </w:r>
      <w:r w:rsidR="00D6439A">
        <w:rPr>
          <w:rFonts w:ascii="Arial" w:hAnsi="Arial" w:cs="Arial"/>
          <w:sz w:val="24"/>
          <w:szCs w:val="24"/>
        </w:rPr>
        <w:t>n aerial photo and OS map are included below to highli</w:t>
      </w:r>
      <w:r>
        <w:rPr>
          <w:rFonts w:ascii="Arial" w:hAnsi="Arial" w:cs="Arial"/>
          <w:sz w:val="24"/>
          <w:szCs w:val="24"/>
        </w:rPr>
        <w:t>ght the proposed site location along with alternative options should the need present itself.</w:t>
      </w:r>
    </w:p>
    <w:p w:rsidR="00D6439A" w:rsidRDefault="00E90762" w:rsidP="00D46696">
      <w:pPr>
        <w:rPr>
          <w:rFonts w:ascii="Arial" w:hAnsi="Arial" w:cs="Arial"/>
          <w:sz w:val="24"/>
          <w:szCs w:val="24"/>
        </w:rPr>
      </w:pPr>
      <w:r>
        <w:rPr>
          <w:rFonts w:ascii="Arial" w:hAnsi="Arial" w:cs="Arial"/>
          <w:b/>
          <w:noProof/>
          <w:sz w:val="24"/>
          <w:szCs w:val="24"/>
          <w:u w:val="single"/>
          <w:lang w:eastAsia="en-GB"/>
        </w:rPr>
        <mc:AlternateContent>
          <mc:Choice Requires="wps">
            <w:drawing>
              <wp:anchor distT="0" distB="0" distL="114300" distR="114300" simplePos="0" relativeHeight="251705344" behindDoc="0" locked="0" layoutInCell="1" allowOverlap="1">
                <wp:simplePos x="0" y="0"/>
                <wp:positionH relativeFrom="column">
                  <wp:posOffset>2752724</wp:posOffset>
                </wp:positionH>
                <wp:positionV relativeFrom="paragraph">
                  <wp:posOffset>1369695</wp:posOffset>
                </wp:positionV>
                <wp:extent cx="1514475" cy="609600"/>
                <wp:effectExtent l="0" t="0" r="28575" b="19050"/>
                <wp:wrapNone/>
                <wp:docPr id="36" name="Straight Connector 36"/>
                <wp:cNvGraphicFramePr/>
                <a:graphic xmlns:a="http://schemas.openxmlformats.org/drawingml/2006/main">
                  <a:graphicData uri="http://schemas.microsoft.com/office/word/2010/wordprocessingShape">
                    <wps:wsp>
                      <wps:cNvCnPr/>
                      <wps:spPr>
                        <a:xfrm flipV="1">
                          <a:off x="0" y="0"/>
                          <a:ext cx="1514475" cy="60960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0D11F4" id="Straight Connector 36"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216.75pt,107.85pt" to="336pt,1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KX4QEAABUEAAAOAAAAZHJzL2Uyb0RvYy54bWysU8GO0zAQvSPxD5bvNGnZFjZquodWywVB&#10;xQJ317EbS7bHGps2/XvGThtWgIRAXCzbM+/NvOfx+mFwlp0URgO+5fNZzZnyEjrjjy3/8vnx1VvO&#10;YhK+Exa8avlFRf6weflifQ6NWkAPtlPIiMTH5hxa3qcUmqqKsldOxBkE5SmoAZ1IdMRj1aE4E7uz&#10;1aKuV9UZsAsIUsVIt7sxyDeFX2sl00eto0rMtpx6S2XFsh7yWm3WojmiCL2R1zbEP3ThhPFUdKLa&#10;iSTYNzS/UDkjESLoNJPgKtDaSFU0kJp5/ZOap14EVbSQOTFMNsX/Rys/nPbITNfy1yvOvHD0Rk8J&#10;hTn2iW3Be3IQkFGQnDqH2BBg6/d4PcWwxyx70OiYtiZ8pSEoRpA0NhSfL5PPakhM0uV8Ob+7e7Pk&#10;TFJsVd+v6vIQ1ciT+QLG9E6BY3nTcmt89kE04vQ+JqpNqbeUfG19XiNY0z0aa8sBj4etRXYS9PL3&#10;i129vNV4lkY0GVplYaOUsksXq0baT0qTObnlUr6MpZpohZTKp3m2pjBRdoZpamEC1n8GXvMzVJWR&#10;/RvwhCiVwacJ7IwH/F31NNxa1mP+zYFRd7bgAN2lPHKxhmavKLz+kzzcz88F/uM3b74DAAD//wMA&#10;UEsDBBQABgAIAAAAIQDlYRIB4AAAAAsBAAAPAAAAZHJzL2Rvd25yZXYueG1sTI/LTsMwEEX3SPyD&#10;NUjsqPOgTZVmUiGqFLGDgli78ZAE/Ihst03+HrOC5WiO7j232k5asTM5P1iDkC4SYGRaKwfTIby/&#10;NXdrYD4II4WyhhBm8rCtr68qUUp7Ma90PoSOxRDjS4HQhzCWnPu2Jy38wo5k4u/TOi1CPF3HpROX&#10;GK4Vz5JkxbUYTGzoxUiPPbXfh5NGcC+2sU9FGr4+nnd8PzTzbq9mxNub6WEDLNAU/mD41Y/qUEen&#10;oz0Z6ZlCuM/zZUQRsnRZAIvEqsjiuiNCnqYF8Lri/zfUPwAAAP//AwBQSwECLQAUAAYACAAAACEA&#10;toM4kv4AAADhAQAAEwAAAAAAAAAAAAAAAAAAAAAAW0NvbnRlbnRfVHlwZXNdLnhtbFBLAQItABQA&#10;BgAIAAAAIQA4/SH/1gAAAJQBAAALAAAAAAAAAAAAAAAAAC8BAABfcmVscy8ucmVsc1BLAQItABQA&#10;BgAIAAAAIQAlGSKX4QEAABUEAAAOAAAAAAAAAAAAAAAAAC4CAABkcnMvZTJvRG9jLnhtbFBLAQIt&#10;ABQABgAIAAAAIQDlYRIB4AAAAAsBAAAPAAAAAAAAAAAAAAAAADsEAABkcnMvZG93bnJldi54bWxQ&#10;SwUGAAAAAAQABADzAAAASAUAAAAA&#10;" strokecolor="#92d050"/>
            </w:pict>
          </mc:Fallback>
        </mc:AlternateContent>
      </w:r>
      <w:r>
        <w:rPr>
          <w:rFonts w:ascii="Arial" w:hAnsi="Arial" w:cs="Arial"/>
          <w:b/>
          <w:noProof/>
          <w:sz w:val="24"/>
          <w:szCs w:val="24"/>
          <w:u w:val="single"/>
          <w:lang w:eastAsia="en-GB"/>
        </w:rPr>
        <mc:AlternateContent>
          <mc:Choice Requires="wps">
            <w:drawing>
              <wp:anchor distT="0" distB="0" distL="114300" distR="114300" simplePos="0" relativeHeight="251704320" behindDoc="0" locked="0" layoutInCell="1" allowOverlap="1">
                <wp:simplePos x="0" y="0"/>
                <wp:positionH relativeFrom="column">
                  <wp:posOffset>2752725</wp:posOffset>
                </wp:positionH>
                <wp:positionV relativeFrom="paragraph">
                  <wp:posOffset>912495</wp:posOffset>
                </wp:positionV>
                <wp:extent cx="314325" cy="1019175"/>
                <wp:effectExtent l="0" t="0" r="28575" b="28575"/>
                <wp:wrapNone/>
                <wp:docPr id="23" name="Straight Connector 23"/>
                <wp:cNvGraphicFramePr/>
                <a:graphic xmlns:a="http://schemas.openxmlformats.org/drawingml/2006/main">
                  <a:graphicData uri="http://schemas.microsoft.com/office/word/2010/wordprocessingShape">
                    <wps:wsp>
                      <wps:cNvCnPr/>
                      <wps:spPr>
                        <a:xfrm flipV="1">
                          <a:off x="0" y="0"/>
                          <a:ext cx="314325" cy="101917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F2D0AC" id="Straight Connector 23" o:spid="_x0000_s1026" style="position:absolute;flip:y;z-index:251704320;visibility:visible;mso-wrap-style:square;mso-wrap-distance-left:9pt;mso-wrap-distance-top:0;mso-wrap-distance-right:9pt;mso-wrap-distance-bottom:0;mso-position-horizontal:absolute;mso-position-horizontal-relative:text;mso-position-vertical:absolute;mso-position-vertical-relative:text" from="216.75pt,71.85pt" to="241.5pt,1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4p94QEAABUEAAAOAAAAZHJzL2Uyb0RvYy54bWysU8uu0zAQ3SPxD5b3NEnL5RE1vYtelQ2C&#10;igvsXWfcWPJLY9PH3zN20nAFCAlEFlbGnnNmzvF4fX+xhp0Ao/au482i5gyc9L12x45/+bx78Yaz&#10;mITrhfEOOn6FyO83z5+tz6GFpR+86QEZkbjYnkPHh5RCW1VRDmBFXPgAjg6VRysShXisehRnYrem&#10;Wtb1q+rssQ/oJcRIuw/jId8UfqVApo9KRUjMdJx6S2XFsh7yWm3Woj2iCIOWUxviH7qwQjsqOlM9&#10;iCTYN9S/UFkt0Uev0kJ6W3mltISigdQ09U9qHgcRoGghc2KYbYr/j1Z+OO2R6b7jyxVnTli6o8eE&#10;Qh+HxLbeOXLQI6NDcuocYkuArdvjFMWwxyz7otAyZXT4SkNQjCBp7FJ8vs4+wyUxSZur5uVqeceZ&#10;pKOmbt42r+8yfTXyZL6AMb0Db1n+6bjRLvsgWnF6H9OYekvJ28blNXqj+502pgR4PGwNspOgm9/t&#10;avqmGk/SqGKGVlnYKKX8pauBkfYTKDKHWh5FlbGEmVZICS41E69xlJ1hilqYgXXp+4/AKT9DoYzs&#10;34BnRKnsXZrBVjuPv6ueLreW1Zh/c2DUnS04+P5aLrlYQ7NXbmd6J3m4n8YF/uM1b74DAAD//wMA&#10;UEsDBBQABgAIAAAAIQAoqKnb4QAAAAsBAAAPAAAAZHJzL2Rvd25yZXYueG1sTI/BasMwEETvhf6D&#10;2EIvoZESuWlwLYdS6KXQQ5UEelQs1TaxVsZSEvvvuzmlx2Ues2+Kzeg7dnZDbAMqWMwFMIdVsC3W&#10;Cnbbj6c1sJgMWtMFdAomF2FT3t8VJrfhgt/urFPNqARjbhQ0KfU557FqnDdxHnqHlP2GwZtE51Bz&#10;O5gLlfuOL4VYcW9apA+N6d1746qjPnkFWpjpc7HbT+MszY7bH/2l96uk1OPD+PYKLLkx3WC46pM6&#10;lOR0CCe0kXUKMimfCaUgky/AiMjWktYdFEiRLYGXBf+/ofwDAAD//wMAUEsBAi0AFAAGAAgAAAAh&#10;ALaDOJL+AAAA4QEAABMAAAAAAAAAAAAAAAAAAAAAAFtDb250ZW50X1R5cGVzXS54bWxQSwECLQAU&#10;AAYACAAAACEAOP0h/9YAAACUAQAACwAAAAAAAAAAAAAAAAAvAQAAX3JlbHMvLnJlbHNQSwECLQAU&#10;AAYACAAAACEAlRuKfeEBAAAVBAAADgAAAAAAAAAAAAAAAAAuAgAAZHJzL2Uyb0RvYy54bWxQSwEC&#10;LQAUAAYACAAAACEAKKip2+EAAAALAQAADwAAAAAAAAAAAAAAAAA7BAAAZHJzL2Rvd25yZXYueG1s&#10;UEsFBgAAAAAEAAQA8wAAAEkFAAAAAA==&#10;" strokecolor="red"/>
            </w:pict>
          </mc:Fallback>
        </mc:AlternateContent>
      </w:r>
      <w:r w:rsidR="00D6439A" w:rsidRPr="00D6439A">
        <w:rPr>
          <w:rFonts w:ascii="Arial" w:hAnsi="Arial" w:cs="Arial"/>
          <w:b/>
          <w:noProof/>
          <w:sz w:val="24"/>
          <w:szCs w:val="24"/>
          <w:u w:val="single"/>
          <w:lang w:eastAsia="en-GB"/>
        </w:rPr>
        <mc:AlternateContent>
          <mc:Choice Requires="wps">
            <w:drawing>
              <wp:anchor distT="0" distB="0" distL="114300" distR="114300" simplePos="0" relativeHeight="251700224" behindDoc="0" locked="0" layoutInCell="1" allowOverlap="1" wp14:anchorId="3B311DA6" wp14:editId="664B2EB0">
                <wp:simplePos x="0" y="0"/>
                <wp:positionH relativeFrom="column">
                  <wp:posOffset>0</wp:posOffset>
                </wp:positionH>
                <wp:positionV relativeFrom="paragraph">
                  <wp:posOffset>2579371</wp:posOffset>
                </wp:positionV>
                <wp:extent cx="5734050" cy="647700"/>
                <wp:effectExtent l="0" t="0" r="19050" b="1905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647700"/>
                        </a:xfrm>
                        <a:prstGeom prst="rect">
                          <a:avLst/>
                        </a:prstGeom>
                        <a:solidFill>
                          <a:srgbClr val="FFFFFF"/>
                        </a:solidFill>
                        <a:ln w="9525">
                          <a:solidFill>
                            <a:srgbClr val="000000"/>
                          </a:solidFill>
                          <a:miter lim="800000"/>
                          <a:headEnd/>
                          <a:tailEnd/>
                        </a:ln>
                      </wps:spPr>
                      <wps:txbx>
                        <w:txbxContent>
                          <w:p w:rsidR="00FB33FB" w:rsidRPr="00D6439A" w:rsidRDefault="00FB33FB" w:rsidP="00D6439A">
                            <w:pPr>
                              <w:jc w:val="center"/>
                              <w:rPr>
                                <w:rFonts w:ascii="Arial" w:hAnsi="Arial" w:cs="Arial"/>
                                <w:sz w:val="24"/>
                                <w:szCs w:val="24"/>
                              </w:rPr>
                            </w:pPr>
                            <w:r>
                              <w:rPr>
                                <w:rFonts w:ascii="Arial" w:hAnsi="Arial" w:cs="Arial"/>
                                <w:sz w:val="24"/>
                                <w:szCs w:val="24"/>
                              </w:rPr>
                              <w:t>Figure 15: Aerial photo with the proposed site highlighted via the yellow line. Alternative site A is shown by the green line and alternative site B is shown by the red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0;margin-top:203.1pt;width:451.5pt;height:5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8o8KAIAAE0EAAAOAAAAZHJzL2Uyb0RvYy54bWysVNtu2zAMfR+wfxD0vthxk6Y14hRdugwD&#10;ugvQ7gNkWY6FSaImKbGzrx8lJ1nQbS/D/CCIInVEnkN6eTdoRfbCeQmmotNJTokwHBppthX9+rx5&#10;c0OJD8w0TIERFT0IT+9Wr18te1uKAjpQjXAEQYwve1vRLgRbZpnnndDMT8AKg84WnGYBTbfNGsd6&#10;RNcqK/L8OuvBNdYBF97j6cPopKuE37aCh89t60UgqqKYW0irS2sd12y1ZOXWMdtJfkyD/UMWmkmD&#10;j56hHlhgZOfkb1Bacgce2jDhoDNoW8lFqgGrmeYvqnnqmBWpFiTH2zNN/v/B8k/7L47IpqJXBSWG&#10;adToWQyBvIWBFJGe3voSo54sxoUBj1HmVKq3j8C/eWJg3TGzFffOQd8J1mB603gzu7g64vgIUvcf&#10;ocFn2C5AAhpapyN3yAZBdJTpcJYmpsLxcL64muVzdHH0Xc8Wizxpl7HydNs6H94L0CRuKupQ+oTO&#10;9o8+xGxYeQqJj3lQstlIpZLhtvVaObJn2Cab9KUCXoQpQ/qK3s6L+UjAXyHy9P0JQsuA/a6krujN&#10;OYiVkbZ3pkndGJhU4x5TVubIY6RuJDEM9ZAUm85O+tTQHJBZB2N/4zzipgP3g5Iee7ui/vuOOUGJ&#10;+mBQndvpbBaHIRmz+aJAw1166ksPMxyhKhooGbfrkAYoEmfgHlVsZSI4yj1mcswZezbxfpyvOBSX&#10;dor69RdY/QQAAP//AwBQSwMEFAAGAAgAAAAhADWyI/ffAAAACAEAAA8AAABkcnMvZG93bnJldi54&#10;bWxMj8FOwzAQRO9I/IO1SFxQa5OWkIZsKoQEojdoEVzd2E0i7HWw3TT8PeYEx9lZzbyp1pM1bNQ+&#10;9I4QrucCmKbGqZ5ahLfd46wAFqIkJY0jjfCtA6zr87NKlsqd6FWP29iyFEKhlAhdjEPJeWg6bWWY&#10;u0FT8g7OWxmT9C1XXp5SuDU8EyLnVvaUGjo56IdON5/bo0Uols/jR9gsXt6b/GBW8ep2fPryiJcX&#10;0/0dsKin+PcMv/gJHerEtHdHUoEZhDQkIixFngFL9kos0mWPcCOKDHhd8f8D6h8AAAD//wMAUEsB&#10;Ai0AFAAGAAgAAAAhALaDOJL+AAAA4QEAABMAAAAAAAAAAAAAAAAAAAAAAFtDb250ZW50X1R5cGVz&#10;XS54bWxQSwECLQAUAAYACAAAACEAOP0h/9YAAACUAQAACwAAAAAAAAAAAAAAAAAvAQAAX3JlbHMv&#10;LnJlbHNQSwECLQAUAAYACAAAACEAXsvKPCgCAABNBAAADgAAAAAAAAAAAAAAAAAuAgAAZHJzL2Uy&#10;b0RvYy54bWxQSwECLQAUAAYACAAAACEANbIj998AAAAIAQAADwAAAAAAAAAAAAAAAACCBAAAZHJz&#10;L2Rvd25yZXYueG1sUEsFBgAAAAAEAAQA8wAAAI4FAAAAAA==&#10;">
                <v:textbox>
                  <w:txbxContent>
                    <w:p w:rsidR="00FB33FB" w:rsidRPr="00D6439A" w:rsidRDefault="00FB33FB" w:rsidP="00D6439A">
                      <w:pPr>
                        <w:jc w:val="center"/>
                        <w:rPr>
                          <w:rFonts w:ascii="Arial" w:hAnsi="Arial" w:cs="Arial"/>
                          <w:sz w:val="24"/>
                          <w:szCs w:val="24"/>
                        </w:rPr>
                      </w:pPr>
                      <w:r>
                        <w:rPr>
                          <w:rFonts w:ascii="Arial" w:hAnsi="Arial" w:cs="Arial"/>
                          <w:sz w:val="24"/>
                          <w:szCs w:val="24"/>
                        </w:rPr>
                        <w:t>Figure 15: Aerial photo with the proposed site highlighted via the yellow line. Alternative site A is shown by the green line and alternative site B is shown by the red line.</w:t>
                      </w:r>
                    </w:p>
                  </w:txbxContent>
                </v:textbox>
              </v:shape>
            </w:pict>
          </mc:Fallback>
        </mc:AlternateContent>
      </w:r>
      <w:r w:rsidR="00D6439A">
        <w:rPr>
          <w:rFonts w:ascii="Calibri" w:eastAsia="Calibri" w:hAnsi="Calibri" w:cs="Times New Roman"/>
          <w:noProof/>
          <w:lang w:eastAsia="en-GB"/>
        </w:rPr>
        <mc:AlternateContent>
          <mc:Choice Requires="wps">
            <w:drawing>
              <wp:anchor distT="0" distB="0" distL="114300" distR="114300" simplePos="0" relativeHeight="251698176" behindDoc="0" locked="0" layoutInCell="1" allowOverlap="1" wp14:anchorId="7240FC9F" wp14:editId="42284870">
                <wp:simplePos x="0" y="0"/>
                <wp:positionH relativeFrom="column">
                  <wp:posOffset>2476500</wp:posOffset>
                </wp:positionH>
                <wp:positionV relativeFrom="paragraph">
                  <wp:posOffset>1228090</wp:posOffset>
                </wp:positionV>
                <wp:extent cx="1457325" cy="552450"/>
                <wp:effectExtent l="0" t="0" r="28575" b="19050"/>
                <wp:wrapNone/>
                <wp:docPr id="31" name="Straight Connector 31"/>
                <wp:cNvGraphicFramePr/>
                <a:graphic xmlns:a="http://schemas.openxmlformats.org/drawingml/2006/main">
                  <a:graphicData uri="http://schemas.microsoft.com/office/word/2010/wordprocessingShape">
                    <wps:wsp>
                      <wps:cNvCnPr/>
                      <wps:spPr>
                        <a:xfrm flipV="1">
                          <a:off x="0" y="0"/>
                          <a:ext cx="1457325" cy="55245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707B33" id="Straight Connector 3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96.7pt" to="309.75pt,1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Z5C3wEAABUEAAAOAAAAZHJzL2Uyb0RvYy54bWysU02P0zAQvSPxHyzfadLuBlDUdA9dlQuC&#10;igXurmMnlmyPNTb9+PeMnTasAAmByMHK2PPezHserx/OzrKjwmjAd3y5qDlTXkJv/NDxL593r95y&#10;FpPwvbDgVccvKvKHzcsX61No1QpGsL1CRiQ+tqfQ8TGl0FZVlKNyIi4gKE+HGtCJRCEOVY/iROzO&#10;Vqu6fl2dAPuAIFWMtPs4HfJN4ddayfRR66gSsx2n3lJZsayHvFabtWgHFGE08tqG+IcunDCeis5U&#10;jyIJ9g3NL1TOSIQIOi0kuAq0NlIVDaRmWf+k5mkUQRUtZE4Ms03x/9HKD8c9MtN3/G7JmReO7ugp&#10;oTDDmNgWvCcHARkdklOnEFsCbP0er1EMe8yyzxod09aErzQExQiSxs7F58vsszonJmlzed+8uVs1&#10;nEk6a5rVfVMuopp4Ml/AmN4pcCz/dNwan30QrTi+j4lqU+otJW9bn9cI1vQ7Y20JcDhsLbKjoJvf&#10;0VffajxLI5oMrbKwSUr5SxerJtpPSpM5ueVSvoylmmmFlMqnYk1houwM09TCDKz/DLzmZ6gqI/s3&#10;4BlRKoNPM9gZD/i76ul8a1lP+TcHJt3ZggP0l3LJxRqavWL59Z3k4X4eF/iP17z5DgAA//8DAFBL&#10;AwQUAAYACAAAACEA3JY4XuAAAAALAQAADwAAAGRycy9kb3ducmV2LnhtbEyPMU/DMBSEdyT+g/WQ&#10;WCpqJw1VEuJUqBIMbC0sbK+xiSPi58h2m8Cvx0wwnu50912zW+zILtqHwZGEbC2AaeqcGqiX8Pb6&#10;dFcCCxFJ4ehIS/jSAXbt9VWDtXIzHfTlGHuWSijUKMHEONWch85oi2HtJk3J+3DeYkzS91x5nFO5&#10;HXkuxJZbHCgtGJz03uju83i2Eno/8f2qyF6KHJ/V/L4yS/l9kPL2Znl8ABb1Ev/C8Iuf0KFNTCd3&#10;JhXYKGFTifQlJqPaFMBSYptV98BOEvJSFMDbhv//0P4AAAD//wMAUEsBAi0AFAAGAAgAAAAhALaD&#10;OJL+AAAA4QEAABMAAAAAAAAAAAAAAAAAAAAAAFtDb250ZW50X1R5cGVzXS54bWxQSwECLQAUAAYA&#10;CAAAACEAOP0h/9YAAACUAQAACwAAAAAAAAAAAAAAAAAvAQAAX3JlbHMvLnJlbHNQSwECLQAUAAYA&#10;CAAAACEAfPWeQt8BAAAVBAAADgAAAAAAAAAAAAAAAAAuAgAAZHJzL2Uyb0RvYy54bWxQSwECLQAU&#10;AAYACAAAACEA3JY4XuAAAAALAQAADwAAAAAAAAAAAAAAAAA5BAAAZHJzL2Rvd25yZXYueG1sUEsF&#10;BgAAAAAEAAQA8wAAAEYFAAAAAA==&#10;" strokecolor="yellow"/>
            </w:pict>
          </mc:Fallback>
        </mc:AlternateContent>
      </w:r>
      <w:r w:rsidR="00D6439A" w:rsidRPr="00D6439A">
        <w:rPr>
          <w:rFonts w:ascii="Calibri" w:eastAsia="Calibri" w:hAnsi="Calibri" w:cs="Times New Roman"/>
          <w:noProof/>
          <w:lang w:eastAsia="en-GB"/>
        </w:rPr>
        <w:drawing>
          <wp:inline distT="0" distB="0" distL="0" distR="0" wp14:anchorId="1E6FC117" wp14:editId="404F3F03">
            <wp:extent cx="5731510" cy="2545511"/>
            <wp:effectExtent l="0" t="0" r="2540" b="762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24"/>
                    <a:srcRect l="4424" t="14883" r="11996" b="19117"/>
                    <a:stretch/>
                  </pic:blipFill>
                  <pic:spPr bwMode="auto">
                    <a:xfrm>
                      <a:off x="0" y="0"/>
                      <a:ext cx="5731510" cy="2545511"/>
                    </a:xfrm>
                    <a:prstGeom prst="rect">
                      <a:avLst/>
                    </a:prstGeom>
                    <a:ln>
                      <a:noFill/>
                    </a:ln>
                    <a:extLst>
                      <a:ext uri="{53640926-AAD7-44D8-BBD7-CCE9431645EC}">
                        <a14:shadowObscured xmlns:a14="http://schemas.microsoft.com/office/drawing/2010/main"/>
                      </a:ext>
                    </a:extLst>
                  </pic:spPr>
                </pic:pic>
              </a:graphicData>
            </a:graphic>
          </wp:inline>
        </w:drawing>
      </w:r>
    </w:p>
    <w:p w:rsidR="00D6439A" w:rsidRPr="00D6439A" w:rsidRDefault="00D6439A" w:rsidP="00D46696">
      <w:pPr>
        <w:rPr>
          <w:rFonts w:ascii="Arial" w:hAnsi="Arial" w:cs="Arial"/>
          <w:sz w:val="24"/>
          <w:szCs w:val="24"/>
        </w:rPr>
      </w:pPr>
    </w:p>
    <w:p w:rsidR="00D6439A" w:rsidRDefault="00D6439A" w:rsidP="00D46696">
      <w:pPr>
        <w:rPr>
          <w:rFonts w:ascii="Arial" w:hAnsi="Arial" w:cs="Arial"/>
          <w:b/>
          <w:sz w:val="24"/>
          <w:szCs w:val="24"/>
          <w:u w:val="single"/>
        </w:rPr>
      </w:pPr>
    </w:p>
    <w:p w:rsidR="00D6439A" w:rsidRDefault="00E90762" w:rsidP="00D46696">
      <w:pPr>
        <w:rPr>
          <w:rFonts w:ascii="Arial" w:hAnsi="Arial" w:cs="Arial"/>
          <w:b/>
          <w:sz w:val="24"/>
          <w:szCs w:val="24"/>
          <w:u w:val="single"/>
        </w:rPr>
      </w:pPr>
      <w:r>
        <w:rPr>
          <w:rFonts w:ascii="Arial" w:hAnsi="Arial" w:cs="Arial"/>
          <w:b/>
          <w:noProof/>
          <w:sz w:val="24"/>
          <w:szCs w:val="24"/>
          <w:u w:val="single"/>
          <w:lang w:eastAsia="en-GB"/>
        </w:rPr>
        <w:lastRenderedPageBreak/>
        <mc:AlternateContent>
          <mc:Choice Requires="wps">
            <w:drawing>
              <wp:anchor distT="0" distB="0" distL="114300" distR="114300" simplePos="0" relativeHeight="251707392" behindDoc="0" locked="0" layoutInCell="1" allowOverlap="1">
                <wp:simplePos x="0" y="0"/>
                <wp:positionH relativeFrom="column">
                  <wp:posOffset>2952750</wp:posOffset>
                </wp:positionH>
                <wp:positionV relativeFrom="paragraph">
                  <wp:posOffset>952500</wp:posOffset>
                </wp:positionV>
                <wp:extent cx="0" cy="333375"/>
                <wp:effectExtent l="0" t="0" r="19050" b="9525"/>
                <wp:wrapNone/>
                <wp:docPr id="38" name="Straight Connector 38"/>
                <wp:cNvGraphicFramePr/>
                <a:graphic xmlns:a="http://schemas.openxmlformats.org/drawingml/2006/main">
                  <a:graphicData uri="http://schemas.microsoft.com/office/word/2010/wordprocessingShape">
                    <wps:wsp>
                      <wps:cNvCnPr/>
                      <wps:spPr>
                        <a:xfrm flipV="1">
                          <a:off x="0" y="0"/>
                          <a:ext cx="0" cy="333375"/>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AC8EEB" id="Straight Connector 38"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pt,75pt" to="232.5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Fv03AEAAA8EAAAOAAAAZHJzL2Uyb0RvYy54bWysU02P0zAQvSPxHyzfadKulo+o6R5aLRcE&#10;Fbtwd51xYslfGps2/feMnTasACHtihysjD3ved6b8fputIYdAaP2ruXLRc0ZOOk77fqWf3u8f/Oe&#10;s5iE64TxDlp+hsjvNq9frU+hgZUfvOkAGZG42JxCy4eUQlNVUQ5gRVz4AI4OlUcrEoXYVx2KE7Fb&#10;U63q+m118tgF9BJipN3ddMg3hV8pkOmLUhESMy2n2lJZsayHvFabtWh6FGHQ8lKGeEEVVmhHl85U&#10;O5EE+4H6DyqrJfroVVpIbyuvlJZQNJCaZf2bmodBBChayJwYZpvi/6OVn497ZLpr+Q11yglLPXpI&#10;KHQ/JLb1zpGDHhkdklOnEBsCbN0eL1EMe8yyR4WWKaPDdxqCYgRJY2Px+Tz7DGNictqUtHtD37vb&#10;TFxNDJkpYEwfwVuWf1putMsOiEYcP8U0pV5T8rZxeY3e6O5eG1MC7A9bg+woqOcfVrv6trSZ7niS&#10;RlGGVlnSJKL8pbOBifYrKLKFip3klIGEmVZICS4tL7UbR9kZpqiEGViXuv8JvORnKJRhfQ54RpSb&#10;vUsz2Grn8W+3p/Faspryrw5MurMFB9+dS3uLNTR1pTuXF5LH+mlc4L/e8eYnAAAA//8DAFBLAwQU&#10;AAYACAAAACEAoZZYlN0AAAALAQAADwAAAGRycy9kb3ducmV2LnhtbEyPQU/DMAyF70j8h8hI3Fiy&#10;ig5Umk6IqUPcYCDOWWPaQuJUTba1/x4jDnCz/Z6ev1euJ+/EEcfYB9KwXCgQSE2wPbUa3l7rq1sQ&#10;MRmyxgVCDTNGWFfnZ6UpbDjRCx53qRUcQrEwGrqUhkLK2HToTVyEAYm1jzB6k3gdW2lHc+Jw72Sm&#10;1Ep60xN/6MyADx02X7uD1zA+hzo83izT5/vTRm77et5s3az15cV0fwci4ZT+zPCDz+hQMdM+HMhG&#10;4TRcr3LukljIFQ/s+L3sNWQqy0FWpfzfofoGAAD//wMAUEsBAi0AFAAGAAgAAAAhALaDOJL+AAAA&#10;4QEAABMAAAAAAAAAAAAAAAAAAAAAAFtDb250ZW50X1R5cGVzXS54bWxQSwECLQAUAAYACAAAACEA&#10;OP0h/9YAAACUAQAACwAAAAAAAAAAAAAAAAAvAQAAX3JlbHMvLnJlbHNQSwECLQAUAAYACAAAACEA&#10;KYxb9NwBAAAPBAAADgAAAAAAAAAAAAAAAAAuAgAAZHJzL2Uyb0RvYy54bWxQSwECLQAUAAYACAAA&#10;ACEAoZZYlN0AAAALAQAADwAAAAAAAAAAAAAAAAA2BAAAZHJzL2Rvd25yZXYueG1sUEsFBgAAAAAE&#10;AAQA8wAAAEAFAAAAAA==&#10;" strokecolor="#92d050"/>
            </w:pict>
          </mc:Fallback>
        </mc:AlternateContent>
      </w:r>
      <w:r>
        <w:rPr>
          <w:rFonts w:ascii="Arial" w:hAnsi="Arial" w:cs="Arial"/>
          <w:b/>
          <w:noProof/>
          <w:sz w:val="24"/>
          <w:szCs w:val="24"/>
          <w:u w:val="single"/>
          <w:lang w:eastAsia="en-GB"/>
        </w:rPr>
        <mc:AlternateContent>
          <mc:Choice Requires="wps">
            <w:drawing>
              <wp:anchor distT="0" distB="0" distL="114300" distR="114300" simplePos="0" relativeHeight="251706368" behindDoc="0" locked="0" layoutInCell="1" allowOverlap="1">
                <wp:simplePos x="0" y="0"/>
                <wp:positionH relativeFrom="column">
                  <wp:posOffset>2705100</wp:posOffset>
                </wp:positionH>
                <wp:positionV relativeFrom="paragraph">
                  <wp:posOffset>952500</wp:posOffset>
                </wp:positionV>
                <wp:extent cx="247650" cy="333375"/>
                <wp:effectExtent l="0" t="0" r="19050" b="28575"/>
                <wp:wrapNone/>
                <wp:docPr id="37" name="Straight Connector 37"/>
                <wp:cNvGraphicFramePr/>
                <a:graphic xmlns:a="http://schemas.openxmlformats.org/drawingml/2006/main">
                  <a:graphicData uri="http://schemas.microsoft.com/office/word/2010/wordprocessingShape">
                    <wps:wsp>
                      <wps:cNvCnPr/>
                      <wps:spPr>
                        <a:xfrm flipH="1" flipV="1">
                          <a:off x="0" y="0"/>
                          <a:ext cx="247650" cy="33337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306FFF" id="Straight Connector 37" o:spid="_x0000_s1026" style="position:absolute;flip:x y;z-index:251706368;visibility:visible;mso-wrap-style:square;mso-wrap-distance-left:9pt;mso-wrap-distance-top:0;mso-wrap-distance-right:9pt;mso-wrap-distance-bottom:0;mso-position-horizontal:absolute;mso-position-horizontal-relative:text;mso-position-vertical:absolute;mso-position-vertical-relative:text" from="213pt,75pt" to="232.5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8D5QEAAB4EAAAOAAAAZHJzL2Uyb0RvYy54bWysU02P0zAQvSPxHyzfadIuu0VR0z10VTgg&#10;qFjYu+vYjSXbY41NP/49YycNK0ArgcjBsj3z3sx7nqzuz86yo8JowLd8Pqs5U15CZ/yh5d++bt+8&#10;4ywm4TthwauWX1Tk9+vXr1an0KgF9GA7hYxIfGxOoeV9SqGpqih75UScQVCeghrQiURHPFQdihOx&#10;O1st6vquOgF2AUGqGOn2YQjydeHXWsn0WeuoErMtp95SWbGs+7xW65VoDihCb+TYhviHLpwwnopO&#10;VA8iCfYdzW9UzkiECDrNJLgKtDZSFQ2kZl7/ouaxF0EVLWRODJNN8f/Ryk/HHTLTtfxmyZkXjt7o&#10;MaEwhz6xDXhPDgIyCpJTpxAbAmz8DsdTDDvMss8aHdPWhA80BLzsnvIux0gkOxfHL5Pj6pyYpMvF&#10;2+XdLb2LpNANfcvbXKcaCDM4YEzvFTiWNy23xmdDRCOOH2MaUq8p+dr6vEawptsaa8sBD/uNRXYU&#10;NALbbU3fWONZGlXM0CorHDSVXbpYNdB+UZpcoo4HTWU+1UQrpFQ+zUde6yk7wzS1MAHr0veLwDE/&#10;Q1WZ3b8BT4hSGXyawM54wD9VT+dry3rIvzow6M4W7KG7lNcu1tAQltcZf5g85c/PBf7zt17/AAAA&#10;//8DAFBLAwQUAAYACAAAACEA6h4K1+AAAAALAQAADwAAAGRycy9kb3ducmV2LnhtbEyPzU7DMBCE&#10;70i8g7VI3KhN1EQQ4lThVz2WFoS4uck2iRKvQ+w24e1ZTnCb1Yxmv8lWs+3FCUffOtJwvVAgkEpX&#10;tVRreNs9X92A8MFQZXpHqOEbPazy87PMpJWb6BVP21ALLiGfGg1NCEMqpS8btMYv3IDE3sGN1gQ+&#10;x1pWo5m43PYyUiqR1rTEHxoz4EODZbc9Wg1PL4fPxyIp7r8+3tWus916ut2stb68mIs7EAHn8BeG&#10;X3xGh5yZ9u5IlRe9hmWU8JbARqxYcGKZxCz2GiIVxSDzTP7fkP8AAAD//wMAUEsBAi0AFAAGAAgA&#10;AAAhALaDOJL+AAAA4QEAABMAAAAAAAAAAAAAAAAAAAAAAFtDb250ZW50X1R5cGVzXS54bWxQSwEC&#10;LQAUAAYACAAAACEAOP0h/9YAAACUAQAACwAAAAAAAAAAAAAAAAAvAQAAX3JlbHMvLnJlbHNQSwEC&#10;LQAUAAYACAAAACEAnVL/A+UBAAAeBAAADgAAAAAAAAAAAAAAAAAuAgAAZHJzL2Uyb0RvYy54bWxQ&#10;SwECLQAUAAYACAAAACEA6h4K1+AAAAALAQAADwAAAAAAAAAAAAAAAAA/BAAAZHJzL2Rvd25yZXYu&#10;eG1sUEsFBgAAAAAEAAQA8wAAAEwFAAAAAA==&#10;" strokecolor="red"/>
            </w:pict>
          </mc:Fallback>
        </mc:AlternateContent>
      </w:r>
      <w:r w:rsidR="00D6439A" w:rsidRPr="00D6439A">
        <w:rPr>
          <w:rFonts w:ascii="Arial" w:hAnsi="Arial" w:cs="Arial"/>
          <w:b/>
          <w:noProof/>
          <w:sz w:val="24"/>
          <w:szCs w:val="24"/>
          <w:u w:val="single"/>
          <w:lang w:eastAsia="en-GB"/>
        </w:rPr>
        <mc:AlternateContent>
          <mc:Choice Requires="wps">
            <w:drawing>
              <wp:anchor distT="0" distB="0" distL="114300" distR="114300" simplePos="0" relativeHeight="251703296" behindDoc="0" locked="0" layoutInCell="1" allowOverlap="1" wp14:editId="36B11C9B">
                <wp:simplePos x="0" y="0"/>
                <wp:positionH relativeFrom="column">
                  <wp:posOffset>0</wp:posOffset>
                </wp:positionH>
                <wp:positionV relativeFrom="paragraph">
                  <wp:posOffset>2200276</wp:posOffset>
                </wp:positionV>
                <wp:extent cx="5724525" cy="685800"/>
                <wp:effectExtent l="0" t="0" r="28575" b="1905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685800"/>
                        </a:xfrm>
                        <a:prstGeom prst="rect">
                          <a:avLst/>
                        </a:prstGeom>
                        <a:solidFill>
                          <a:srgbClr val="FFFFFF"/>
                        </a:solidFill>
                        <a:ln w="9525">
                          <a:solidFill>
                            <a:srgbClr val="000000"/>
                          </a:solidFill>
                          <a:miter lim="800000"/>
                          <a:headEnd/>
                          <a:tailEnd/>
                        </a:ln>
                      </wps:spPr>
                      <wps:txbx>
                        <w:txbxContent>
                          <w:p w:rsidR="00FB33FB" w:rsidRPr="00D6439A" w:rsidRDefault="00FB33FB" w:rsidP="00D6439A">
                            <w:pPr>
                              <w:jc w:val="center"/>
                              <w:rPr>
                                <w:rFonts w:ascii="Arial" w:hAnsi="Arial" w:cs="Arial"/>
                                <w:sz w:val="24"/>
                                <w:szCs w:val="24"/>
                              </w:rPr>
                            </w:pPr>
                            <w:r>
                              <w:rPr>
                                <w:rFonts w:ascii="Arial" w:hAnsi="Arial" w:cs="Arial"/>
                                <w:sz w:val="24"/>
                                <w:szCs w:val="24"/>
                              </w:rPr>
                              <w:t>Figure 16: OS map showing the proposed site location and surrounding development, the site is shown as a yellow line. Alternative site A is shown by the green line, with alternative site B the red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0;margin-top:173.25pt;width:450.75pt;height:5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qQlJgIAAE0EAAAOAAAAZHJzL2Uyb0RvYy54bWysVNtu2zAMfR+wfxD0vtjJki414hRdugwD&#10;ugvQ7gNoWY6FSaInKbG7ry8lp2nQDXsY5gdBFKmjw0PSq6vBaHaQziu0JZ9Ocs6kFVgruyv59/vt&#10;myVnPoCtQaOVJX+Qnl+tX79a9V0hZ9iirqVjBGJ90Xclb0PoiizzopUG/AQ7acnZoDMQyHS7rHbQ&#10;E7rR2SzPL7IeXd05FNJ7Or0ZnXyd8JtGivC1abwMTJecuIW0urRWcc3WKyh2DrpWiSMN+AcWBpSl&#10;R09QNxCA7Z36Dcoo4dBjEyYCTYZNo4RMOVA20/xFNnctdDLlQuL47iST/3+w4svhm2OqLvnbBWcW&#10;DNXoXg6BvceBzaI8fecLirrrKC4MdExlTqn67hbFD88sblqwO3ntHPathJroTePN7OzqiOMjSNV/&#10;xpqegX3ABDQ0zkTtSA1G6FSmh1NpIhVBh4t3s/liRhQF+S6Wi2WeapdB8XS7cz58lGhY3JTcUekT&#10;OhxufYhsoHgKiY951KreKq2T4XbVRjt2AGqTbfpSAi/CtGV9yS8jj79D5On7E4RRgfpdK1NySoG+&#10;GARFlO2DrdM+gNLjnihre9QxSjeKGIZqSBWbLuLlKHKF9QMp63Dsb5pH2rTofnHWU2+X3P/cg5Oc&#10;6U+WqnM5nc/jMCRjTtKS4c491bkHrCCokgfOxu0mpAGKvC1eUxUblQR+ZnLkTD2bdD/OVxyKcztF&#10;Pf8F1o8AAAD//wMAUEsDBBQABgAIAAAAIQA87hca3wAAAAgBAAAPAAAAZHJzL2Rvd25yZXYueG1s&#10;TI/BTsMwEETvSPyDtUhcEHVKk9CGbCqEBIIbtBVc3dhNIuJ1sN00/D3LCW6zmtXMm3I92V6MxofO&#10;EcJ8loAwVDvdUYOw2z5eL0GEqEir3pFB+DYB1tX5WakK7U70ZsZNbASHUCgUQhvjUEgZ6tZYFWZu&#10;MMTewXmrIp++kdqrE4fbXt4kSS6t6ogbWjWYh9bUn5ujRVimz+NHeFm8vtf5oV/Fq9vx6csjXl5M&#10;93cgopni3zP84jM6VMy0d0fSQfQIPCQiLNI8A8H2Kpmz2COkWZqBrEr5f0D1AwAA//8DAFBLAQIt&#10;ABQABgAIAAAAIQC2gziS/gAAAOEBAAATAAAAAAAAAAAAAAAAAAAAAABbQ29udGVudF9UeXBlc10u&#10;eG1sUEsBAi0AFAAGAAgAAAAhADj9If/WAAAAlAEAAAsAAAAAAAAAAAAAAAAALwEAAF9yZWxzLy5y&#10;ZWxzUEsBAi0AFAAGAAgAAAAhAOIGpCUmAgAATQQAAA4AAAAAAAAAAAAAAAAALgIAAGRycy9lMm9E&#10;b2MueG1sUEsBAi0AFAAGAAgAAAAhADzuFxrfAAAACAEAAA8AAAAAAAAAAAAAAAAAgAQAAGRycy9k&#10;b3ducmV2LnhtbFBLBQYAAAAABAAEAPMAAACMBQAAAAA=&#10;">
                <v:textbox>
                  <w:txbxContent>
                    <w:p w:rsidR="00FB33FB" w:rsidRPr="00D6439A" w:rsidRDefault="00FB33FB" w:rsidP="00D6439A">
                      <w:pPr>
                        <w:jc w:val="center"/>
                        <w:rPr>
                          <w:rFonts w:ascii="Arial" w:hAnsi="Arial" w:cs="Arial"/>
                          <w:sz w:val="24"/>
                          <w:szCs w:val="24"/>
                        </w:rPr>
                      </w:pPr>
                      <w:r>
                        <w:rPr>
                          <w:rFonts w:ascii="Arial" w:hAnsi="Arial" w:cs="Arial"/>
                          <w:sz w:val="24"/>
                          <w:szCs w:val="24"/>
                        </w:rPr>
                        <w:t>Figure 16: OS map showing the proposed site location and surrounding development, the site is shown as a yellow line. Alternative site A is shown by the green line, with alternative site B the red line.</w:t>
                      </w:r>
                    </w:p>
                  </w:txbxContent>
                </v:textbox>
              </v:shape>
            </w:pict>
          </mc:Fallback>
        </mc:AlternateContent>
      </w:r>
      <w:r w:rsidR="00D6439A">
        <w:rPr>
          <w:noProof/>
          <w:lang w:eastAsia="en-GB"/>
        </w:rPr>
        <mc:AlternateContent>
          <mc:Choice Requires="wps">
            <w:drawing>
              <wp:anchor distT="0" distB="0" distL="114300" distR="114300" simplePos="0" relativeHeight="251701248" behindDoc="0" locked="0" layoutInCell="1" allowOverlap="1">
                <wp:simplePos x="0" y="0"/>
                <wp:positionH relativeFrom="column">
                  <wp:posOffset>2886075</wp:posOffset>
                </wp:positionH>
                <wp:positionV relativeFrom="paragraph">
                  <wp:posOffset>952500</wp:posOffset>
                </wp:positionV>
                <wp:extent cx="9525" cy="333375"/>
                <wp:effectExtent l="0" t="0" r="28575" b="28575"/>
                <wp:wrapNone/>
                <wp:docPr id="34" name="Straight Connector 34"/>
                <wp:cNvGraphicFramePr/>
                <a:graphic xmlns:a="http://schemas.openxmlformats.org/drawingml/2006/main">
                  <a:graphicData uri="http://schemas.microsoft.com/office/word/2010/wordprocessingShape">
                    <wps:wsp>
                      <wps:cNvCnPr/>
                      <wps:spPr>
                        <a:xfrm flipH="1">
                          <a:off x="0" y="0"/>
                          <a:ext cx="9525" cy="333375"/>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C5BC13" id="Straight Connector 34"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227.25pt,75pt" to="228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aR24AEAABIEAAAOAAAAZHJzL2Uyb0RvYy54bWysU02P0zAQvSPxHyzfadIu5SNquoeuCgcE&#10;FQs/wHXsxpLtscamTf89YycNK0BIIHKwMva853lvxpv7wVl2VhgN+JYvFzVnykvojD+1/OuX/Ys3&#10;nMUkfCcseNXyq4r8fvv82eYSGrWCHmynkBGJj80ltLxPKTRVFWWvnIgLCMrToQZ0IlGIp6pDcSF2&#10;Z6tVXb+qLoBdQJAqRtp9GA/5tvBrrWT6pHVUidmWU22prFjWY16r7UY0JxShN3IqQ/xDFU4YT5fO&#10;VA8iCfYNzS9UzkiECDotJLgKtDZSFQ2kZln/pOaxF0EVLWRODLNN8f/Ryo/nAzLTtfzuJWdeOOrR&#10;Y0JhTn1iO/CeHARkdEhOXUJsCLDzB5yiGA6YZQ8aHdPWhPc0BMUIksaG4vN19lkNiUnafLterTmT&#10;dHBH3+t15q5GkkwWMKZ3ChzLPy23xmcTRCPOH2IaU28pedv6vEawptsba0uAp+POIjsLavuevrp0&#10;mu54kkZRhlZZ1aij/KWrVSPtZ6XJGap3VFRmUs20Qkrl03Kq3XrKzjBNJczAutT9R+CUn6GqzOvf&#10;gGdEuRl8msHOeMDf3Z6GW8l6zL85MOrOFhyhu5YOF2to8Ep3pkeSJ/tpXOA/nvL2OwAAAP//AwBQ&#10;SwMEFAAGAAgAAAAhAF0SH/XfAAAACwEAAA8AAABkcnMvZG93bnJldi54bWxMj8FOwzAQRO9I/IO1&#10;lbhU1G5kV1WIU6FKcODW0gs3N17iqLEdxW4T+HqWE9x2NE+zM9Vu9j274Zi6GDSsVwIYhibaLrQa&#10;Tu8vj1tgKZtgTR8DavjCBLv6/q4ypY1TOODtmFtGISGVRoPLeSg5T41Db9IqDhjI+4yjN5nk2HI7&#10;monCfc8LITbcmy7QB2cG3DtsLser19COA98v5fpNFubVTh9LN2+/D1o/LObnJ2AZ5/wHw299qg41&#10;dTrHa7CJ9RqkkopQMpSgUURItaHjrKEQhQJeV/z/hvoHAAD//wMAUEsBAi0AFAAGAAgAAAAhALaD&#10;OJL+AAAA4QEAABMAAAAAAAAAAAAAAAAAAAAAAFtDb250ZW50X1R5cGVzXS54bWxQSwECLQAUAAYA&#10;CAAAACEAOP0h/9YAAACUAQAACwAAAAAAAAAAAAAAAAAvAQAAX3JlbHMvLnJlbHNQSwECLQAUAAYA&#10;CAAAACEAx1WkduABAAASBAAADgAAAAAAAAAAAAAAAAAuAgAAZHJzL2Uyb0RvYy54bWxQSwECLQAU&#10;AAYACAAAACEAXRIf9d8AAAALAQAADwAAAAAAAAAAAAAAAAA6BAAAZHJzL2Rvd25yZXYueG1sUEsF&#10;BgAAAAAEAAQA8wAAAEYFAAAAAA==&#10;" strokecolor="yellow"/>
            </w:pict>
          </mc:Fallback>
        </mc:AlternateContent>
      </w:r>
      <w:r w:rsidR="00D6439A">
        <w:rPr>
          <w:noProof/>
          <w:lang w:eastAsia="en-GB"/>
        </w:rPr>
        <w:drawing>
          <wp:inline distT="0" distB="0" distL="0" distR="0" wp14:anchorId="6F3487DA" wp14:editId="2C79B20B">
            <wp:extent cx="5723468" cy="21812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t="18343" b="13905"/>
                    <a:stretch/>
                  </pic:blipFill>
                  <pic:spPr bwMode="auto">
                    <a:xfrm>
                      <a:off x="0" y="0"/>
                      <a:ext cx="5731510" cy="2184290"/>
                    </a:xfrm>
                    <a:prstGeom prst="rect">
                      <a:avLst/>
                    </a:prstGeom>
                    <a:ln>
                      <a:noFill/>
                    </a:ln>
                    <a:extLst>
                      <a:ext uri="{53640926-AAD7-44D8-BBD7-CCE9431645EC}">
                        <a14:shadowObscured xmlns:a14="http://schemas.microsoft.com/office/drawing/2010/main"/>
                      </a:ext>
                    </a:extLst>
                  </pic:spPr>
                </pic:pic>
              </a:graphicData>
            </a:graphic>
          </wp:inline>
        </w:drawing>
      </w:r>
    </w:p>
    <w:p w:rsidR="00D6439A" w:rsidRDefault="00D6439A" w:rsidP="00D46696">
      <w:pPr>
        <w:rPr>
          <w:rFonts w:ascii="Arial" w:hAnsi="Arial" w:cs="Arial"/>
          <w:b/>
          <w:sz w:val="24"/>
          <w:szCs w:val="24"/>
          <w:u w:val="single"/>
        </w:rPr>
      </w:pPr>
    </w:p>
    <w:p w:rsidR="00E90762" w:rsidRDefault="00E90762" w:rsidP="00D46696">
      <w:pPr>
        <w:rPr>
          <w:rFonts w:ascii="Arial" w:hAnsi="Arial" w:cs="Arial"/>
          <w:b/>
          <w:sz w:val="24"/>
          <w:szCs w:val="24"/>
          <w:u w:val="single"/>
        </w:rPr>
      </w:pPr>
    </w:p>
    <w:p w:rsidR="00E90762" w:rsidRDefault="00E90762" w:rsidP="00D46696">
      <w:pPr>
        <w:rPr>
          <w:rFonts w:ascii="Arial" w:hAnsi="Arial" w:cs="Arial"/>
          <w:b/>
          <w:sz w:val="24"/>
          <w:szCs w:val="24"/>
          <w:u w:val="single"/>
        </w:rPr>
      </w:pPr>
    </w:p>
    <w:p w:rsidR="00D46696" w:rsidRPr="0034730F" w:rsidRDefault="00821F46" w:rsidP="00D46696">
      <w:pPr>
        <w:rPr>
          <w:rFonts w:ascii="Arial" w:hAnsi="Arial" w:cs="Arial"/>
          <w:b/>
          <w:sz w:val="24"/>
          <w:szCs w:val="24"/>
        </w:rPr>
      </w:pPr>
      <w:r w:rsidRPr="0034730F">
        <w:rPr>
          <w:rFonts w:ascii="Arial" w:hAnsi="Arial" w:cs="Arial"/>
          <w:b/>
          <w:sz w:val="24"/>
          <w:szCs w:val="24"/>
        </w:rPr>
        <w:t>4.12</w:t>
      </w:r>
      <w:r w:rsidR="00D46696" w:rsidRPr="0034730F">
        <w:rPr>
          <w:rFonts w:ascii="Arial" w:hAnsi="Arial" w:cs="Arial"/>
          <w:b/>
          <w:sz w:val="24"/>
          <w:szCs w:val="24"/>
        </w:rPr>
        <w:t xml:space="preserve"> Surrounding development </w:t>
      </w:r>
      <w:r w:rsidR="00BF75D1" w:rsidRPr="0034730F">
        <w:rPr>
          <w:rFonts w:ascii="Arial" w:hAnsi="Arial" w:cs="Arial"/>
          <w:b/>
          <w:sz w:val="24"/>
          <w:szCs w:val="24"/>
        </w:rPr>
        <w:t xml:space="preserve"> </w:t>
      </w:r>
    </w:p>
    <w:p w:rsidR="00BF75D1" w:rsidRDefault="00BF75D1" w:rsidP="00D46696">
      <w:pPr>
        <w:rPr>
          <w:rFonts w:ascii="Arial" w:hAnsi="Arial" w:cs="Arial"/>
          <w:b/>
          <w:sz w:val="24"/>
          <w:szCs w:val="24"/>
          <w:u w:val="single"/>
        </w:rPr>
      </w:pPr>
    </w:p>
    <w:p w:rsidR="00BF75D1" w:rsidRDefault="00BF75D1" w:rsidP="00821F46">
      <w:pPr>
        <w:jc w:val="both"/>
        <w:rPr>
          <w:rFonts w:ascii="Arial" w:hAnsi="Arial" w:cs="Arial"/>
          <w:sz w:val="24"/>
          <w:szCs w:val="24"/>
        </w:rPr>
      </w:pPr>
      <w:r w:rsidRPr="00BF75D1">
        <w:rPr>
          <w:rFonts w:ascii="Arial" w:hAnsi="Arial" w:cs="Arial"/>
          <w:sz w:val="24"/>
          <w:szCs w:val="24"/>
        </w:rPr>
        <w:tab/>
      </w:r>
      <w:r>
        <w:rPr>
          <w:rFonts w:ascii="Arial" w:hAnsi="Arial" w:cs="Arial"/>
          <w:sz w:val="24"/>
          <w:szCs w:val="24"/>
        </w:rPr>
        <w:t xml:space="preserve">The proposed site </w:t>
      </w:r>
      <w:r w:rsidR="000E1A5A">
        <w:rPr>
          <w:rFonts w:ascii="Arial" w:hAnsi="Arial" w:cs="Arial"/>
          <w:sz w:val="24"/>
          <w:szCs w:val="24"/>
        </w:rPr>
        <w:t xml:space="preserve">is situated at the heart of Swansea’s SA1 </w:t>
      </w:r>
      <w:r w:rsidR="00D32069">
        <w:rPr>
          <w:rFonts w:ascii="Arial" w:hAnsi="Arial" w:cs="Arial"/>
          <w:sz w:val="24"/>
          <w:szCs w:val="24"/>
        </w:rPr>
        <w:t>waterfront development scheme, a mixed-use development of a sizable brownfield site.</w:t>
      </w:r>
      <w:r w:rsidR="00536850">
        <w:rPr>
          <w:rFonts w:ascii="Arial" w:hAnsi="Arial" w:cs="Arial"/>
          <w:sz w:val="24"/>
          <w:szCs w:val="24"/>
        </w:rPr>
        <w:t xml:space="preserve"> As part of the scheme the client acquired land in the area with aims of developing a ‘waterfront innovation quarter’ in 2015 (</w:t>
      </w:r>
      <w:proofErr w:type="spellStart"/>
      <w:r w:rsidR="00536850">
        <w:rPr>
          <w:rFonts w:ascii="Arial" w:hAnsi="Arial" w:cs="Arial"/>
          <w:sz w:val="24"/>
          <w:szCs w:val="24"/>
        </w:rPr>
        <w:t>Paddick</w:t>
      </w:r>
      <w:proofErr w:type="spellEnd"/>
      <w:r w:rsidR="00536850">
        <w:rPr>
          <w:rFonts w:ascii="Arial" w:hAnsi="Arial" w:cs="Arial"/>
          <w:sz w:val="24"/>
          <w:szCs w:val="24"/>
        </w:rPr>
        <w:t>, 2015</w:t>
      </w:r>
      <w:r w:rsidR="00D32069">
        <w:rPr>
          <w:rFonts w:ascii="Arial" w:hAnsi="Arial" w:cs="Arial"/>
          <w:sz w:val="24"/>
          <w:szCs w:val="24"/>
        </w:rPr>
        <w:t xml:space="preserve">). Phase one of development works, including the core university buildings, is now complete. </w:t>
      </w:r>
      <w:r w:rsidR="00242B1A">
        <w:rPr>
          <w:rFonts w:ascii="Arial" w:hAnsi="Arial" w:cs="Arial"/>
          <w:sz w:val="24"/>
          <w:szCs w:val="24"/>
        </w:rPr>
        <w:t>With the proposed works part of phase 2.</w:t>
      </w:r>
    </w:p>
    <w:p w:rsidR="00D32069" w:rsidRPr="00BF75D1" w:rsidRDefault="00D32069" w:rsidP="00821F46">
      <w:pPr>
        <w:jc w:val="both"/>
        <w:rPr>
          <w:rFonts w:ascii="Arial" w:hAnsi="Arial" w:cs="Arial"/>
          <w:sz w:val="24"/>
          <w:szCs w:val="24"/>
        </w:rPr>
      </w:pPr>
      <w:r>
        <w:rPr>
          <w:rFonts w:ascii="Arial" w:hAnsi="Arial" w:cs="Arial"/>
          <w:sz w:val="24"/>
          <w:szCs w:val="24"/>
        </w:rPr>
        <w:tab/>
        <w:t>Land usage in the area directly surrounding the site is a mix of: commercial, residential and educational. Directly south of the proposed site</w:t>
      </w:r>
      <w:r w:rsidR="00CF0F52">
        <w:rPr>
          <w:rFonts w:ascii="Arial" w:hAnsi="Arial" w:cs="Arial"/>
          <w:sz w:val="24"/>
          <w:szCs w:val="24"/>
        </w:rPr>
        <w:t>, across K</w:t>
      </w:r>
      <w:r>
        <w:rPr>
          <w:rFonts w:ascii="Arial" w:hAnsi="Arial" w:cs="Arial"/>
          <w:sz w:val="24"/>
          <w:szCs w:val="24"/>
        </w:rPr>
        <w:t xml:space="preserve">ings </w:t>
      </w:r>
      <w:r w:rsidR="00CF0F52">
        <w:rPr>
          <w:rFonts w:ascii="Arial" w:hAnsi="Arial" w:cs="Arial"/>
          <w:sz w:val="24"/>
          <w:szCs w:val="24"/>
        </w:rPr>
        <w:t>Road</w:t>
      </w:r>
      <w:r>
        <w:rPr>
          <w:rFonts w:ascii="Arial" w:hAnsi="Arial" w:cs="Arial"/>
          <w:sz w:val="24"/>
          <w:szCs w:val="24"/>
        </w:rPr>
        <w:t>, sits the aforementioned university buildings. Residential units are also south of the site on the dockside. Various commercial units are present north of the site, both adjacent to plot A14B and across L</w:t>
      </w:r>
      <w:r w:rsidR="00CF0F52">
        <w:rPr>
          <w:rFonts w:ascii="Arial" w:hAnsi="Arial" w:cs="Arial"/>
          <w:sz w:val="24"/>
          <w:szCs w:val="24"/>
        </w:rPr>
        <w:t>angdon R</w:t>
      </w:r>
      <w:r>
        <w:rPr>
          <w:rFonts w:ascii="Arial" w:hAnsi="Arial" w:cs="Arial"/>
          <w:sz w:val="24"/>
          <w:szCs w:val="24"/>
        </w:rPr>
        <w:t>oad.</w:t>
      </w:r>
    </w:p>
    <w:p w:rsidR="00BF75D1" w:rsidRDefault="00BF75D1" w:rsidP="00D46696">
      <w:pPr>
        <w:rPr>
          <w:rFonts w:ascii="Arial" w:hAnsi="Arial" w:cs="Arial"/>
          <w:b/>
          <w:sz w:val="24"/>
          <w:szCs w:val="24"/>
          <w:u w:val="single"/>
        </w:rPr>
      </w:pPr>
    </w:p>
    <w:p w:rsidR="00D46696" w:rsidRDefault="00821F46" w:rsidP="00D46696">
      <w:pPr>
        <w:rPr>
          <w:rFonts w:ascii="Arial" w:hAnsi="Arial" w:cs="Arial"/>
          <w:b/>
          <w:sz w:val="24"/>
          <w:szCs w:val="24"/>
        </w:rPr>
      </w:pPr>
      <w:r w:rsidRPr="0034730F">
        <w:rPr>
          <w:rFonts w:ascii="Arial" w:hAnsi="Arial" w:cs="Arial"/>
          <w:b/>
          <w:sz w:val="24"/>
          <w:szCs w:val="24"/>
        </w:rPr>
        <w:t>4.13</w:t>
      </w:r>
      <w:r w:rsidR="00D46696" w:rsidRPr="0034730F">
        <w:rPr>
          <w:rFonts w:ascii="Arial" w:hAnsi="Arial" w:cs="Arial"/>
          <w:b/>
          <w:sz w:val="24"/>
          <w:szCs w:val="24"/>
        </w:rPr>
        <w:t xml:space="preserve"> </w:t>
      </w:r>
      <w:r w:rsidR="005E7EC8" w:rsidRPr="0034730F">
        <w:rPr>
          <w:rFonts w:ascii="Arial" w:hAnsi="Arial" w:cs="Arial"/>
          <w:b/>
          <w:sz w:val="24"/>
          <w:szCs w:val="24"/>
        </w:rPr>
        <w:t xml:space="preserve">Ecological survey </w:t>
      </w:r>
    </w:p>
    <w:p w:rsidR="00716C35" w:rsidRDefault="00716C35" w:rsidP="00D46696">
      <w:pPr>
        <w:rPr>
          <w:rFonts w:ascii="Arial" w:hAnsi="Arial" w:cs="Arial"/>
          <w:b/>
          <w:sz w:val="24"/>
          <w:szCs w:val="24"/>
        </w:rPr>
      </w:pPr>
    </w:p>
    <w:p w:rsidR="00716C35" w:rsidRDefault="00716C35" w:rsidP="00BD0010">
      <w:pPr>
        <w:jc w:val="both"/>
        <w:rPr>
          <w:rFonts w:ascii="Arial" w:hAnsi="Arial" w:cs="Arial"/>
          <w:sz w:val="24"/>
          <w:szCs w:val="24"/>
        </w:rPr>
      </w:pPr>
      <w:r>
        <w:rPr>
          <w:rFonts w:ascii="Arial" w:hAnsi="Arial" w:cs="Arial"/>
          <w:b/>
          <w:sz w:val="24"/>
          <w:szCs w:val="24"/>
        </w:rPr>
        <w:tab/>
      </w:r>
      <w:r w:rsidRPr="00716C35">
        <w:rPr>
          <w:rFonts w:ascii="Arial" w:hAnsi="Arial" w:cs="Arial"/>
          <w:sz w:val="24"/>
          <w:szCs w:val="24"/>
        </w:rPr>
        <w:t>Th</w:t>
      </w:r>
      <w:r>
        <w:rPr>
          <w:rFonts w:ascii="Arial" w:hAnsi="Arial" w:cs="Arial"/>
          <w:sz w:val="24"/>
          <w:szCs w:val="24"/>
        </w:rPr>
        <w:t xml:space="preserve">e ecological survey has been conducted as part of the EIA compiled by </w:t>
      </w:r>
      <w:proofErr w:type="spellStart"/>
      <w:r>
        <w:rPr>
          <w:rFonts w:ascii="Arial" w:hAnsi="Arial" w:cs="Arial"/>
          <w:sz w:val="24"/>
          <w:szCs w:val="24"/>
        </w:rPr>
        <w:t>Cai</w:t>
      </w:r>
      <w:proofErr w:type="spellEnd"/>
      <w:r>
        <w:rPr>
          <w:rFonts w:ascii="Arial" w:hAnsi="Arial" w:cs="Arial"/>
          <w:sz w:val="24"/>
          <w:szCs w:val="24"/>
        </w:rPr>
        <w:t xml:space="preserve"> Gibbons and can be found in the relevant documentation submitted alongside this study. </w:t>
      </w:r>
    </w:p>
    <w:p w:rsidR="00716C35" w:rsidRDefault="00716C35" w:rsidP="00D46696">
      <w:pPr>
        <w:rPr>
          <w:rFonts w:ascii="Arial" w:hAnsi="Arial" w:cs="Arial"/>
          <w:sz w:val="24"/>
          <w:szCs w:val="24"/>
        </w:rPr>
      </w:pPr>
    </w:p>
    <w:p w:rsidR="00716C35" w:rsidRPr="00716C35" w:rsidRDefault="00716C35" w:rsidP="00D46696">
      <w:pPr>
        <w:rPr>
          <w:rFonts w:ascii="Arial" w:hAnsi="Arial" w:cs="Arial"/>
          <w:sz w:val="24"/>
          <w:szCs w:val="24"/>
        </w:rPr>
      </w:pPr>
    </w:p>
    <w:p w:rsidR="005E7EC8" w:rsidRPr="0034730F" w:rsidRDefault="00821F46" w:rsidP="00D46696">
      <w:pPr>
        <w:rPr>
          <w:rFonts w:ascii="Arial" w:hAnsi="Arial" w:cs="Arial"/>
          <w:b/>
          <w:sz w:val="24"/>
          <w:szCs w:val="24"/>
        </w:rPr>
      </w:pPr>
      <w:r w:rsidRPr="0034730F">
        <w:rPr>
          <w:rFonts w:ascii="Arial" w:hAnsi="Arial" w:cs="Arial"/>
          <w:b/>
          <w:sz w:val="24"/>
          <w:szCs w:val="24"/>
        </w:rPr>
        <w:lastRenderedPageBreak/>
        <w:t>4.14</w:t>
      </w:r>
      <w:r w:rsidR="005E7EC8" w:rsidRPr="0034730F">
        <w:rPr>
          <w:rFonts w:ascii="Arial" w:hAnsi="Arial" w:cs="Arial"/>
          <w:b/>
          <w:sz w:val="24"/>
          <w:szCs w:val="24"/>
        </w:rPr>
        <w:t xml:space="preserve"> Tree assessment </w:t>
      </w:r>
    </w:p>
    <w:p w:rsidR="005E7EC8" w:rsidRDefault="005E7EC8" w:rsidP="00D46696">
      <w:pPr>
        <w:rPr>
          <w:rFonts w:ascii="Arial" w:hAnsi="Arial" w:cs="Arial"/>
          <w:b/>
          <w:sz w:val="24"/>
          <w:szCs w:val="24"/>
          <w:u w:val="single"/>
        </w:rPr>
      </w:pPr>
    </w:p>
    <w:p w:rsidR="00516643" w:rsidRPr="00516643" w:rsidRDefault="00516643" w:rsidP="00883CCC">
      <w:pPr>
        <w:jc w:val="both"/>
        <w:rPr>
          <w:rFonts w:ascii="Arial" w:hAnsi="Arial" w:cs="Arial"/>
          <w:sz w:val="24"/>
          <w:szCs w:val="24"/>
        </w:rPr>
      </w:pPr>
      <w:r w:rsidRPr="00516643">
        <w:rPr>
          <w:rFonts w:ascii="Arial" w:hAnsi="Arial" w:cs="Arial"/>
          <w:sz w:val="24"/>
          <w:szCs w:val="24"/>
        </w:rPr>
        <w:tab/>
      </w:r>
      <w:r>
        <w:rPr>
          <w:rFonts w:ascii="Arial" w:hAnsi="Arial" w:cs="Arial"/>
          <w:sz w:val="24"/>
          <w:szCs w:val="24"/>
        </w:rPr>
        <w:t>The site is relatively void of trees due to being mainly over-water. However, there are a few small trees in the car park between plots B5 and C5. Although there are no ‘Tree Protection Orders’ in place, careful planning will allow damage</w:t>
      </w:r>
      <w:r w:rsidR="0090292C">
        <w:rPr>
          <w:rFonts w:ascii="Arial" w:hAnsi="Arial" w:cs="Arial"/>
          <w:sz w:val="24"/>
          <w:szCs w:val="24"/>
        </w:rPr>
        <w:t xml:space="preserve"> to be avoided to the foliage present.</w:t>
      </w: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716C35" w:rsidRDefault="00716C35" w:rsidP="00FE1D7D">
      <w:pPr>
        <w:rPr>
          <w:rFonts w:ascii="Arial" w:hAnsi="Arial" w:cs="Arial"/>
          <w:b/>
          <w:sz w:val="28"/>
          <w:szCs w:val="28"/>
        </w:rPr>
      </w:pPr>
    </w:p>
    <w:p w:rsidR="002A5C1B" w:rsidRPr="0034730F" w:rsidRDefault="002A5C1B" w:rsidP="00FE1D7D">
      <w:pPr>
        <w:rPr>
          <w:rFonts w:ascii="Arial" w:hAnsi="Arial" w:cs="Arial"/>
          <w:b/>
          <w:sz w:val="28"/>
          <w:szCs w:val="28"/>
        </w:rPr>
      </w:pPr>
      <w:r w:rsidRPr="0034730F">
        <w:rPr>
          <w:rFonts w:ascii="Arial" w:hAnsi="Arial" w:cs="Arial"/>
          <w:b/>
          <w:sz w:val="28"/>
          <w:szCs w:val="28"/>
        </w:rPr>
        <w:lastRenderedPageBreak/>
        <w:t xml:space="preserve">5. Development constraints </w:t>
      </w:r>
    </w:p>
    <w:p w:rsidR="002A5C1B" w:rsidRPr="0034730F" w:rsidRDefault="002A5C1B" w:rsidP="00FE1D7D">
      <w:pPr>
        <w:rPr>
          <w:rFonts w:ascii="Arial" w:hAnsi="Arial" w:cs="Arial"/>
          <w:b/>
          <w:sz w:val="24"/>
          <w:szCs w:val="24"/>
        </w:rPr>
      </w:pPr>
      <w:r w:rsidRPr="0034730F">
        <w:rPr>
          <w:rFonts w:ascii="Arial" w:hAnsi="Arial" w:cs="Arial"/>
          <w:b/>
          <w:sz w:val="24"/>
          <w:szCs w:val="24"/>
        </w:rPr>
        <w:t xml:space="preserve">5.1 Planning </w:t>
      </w:r>
    </w:p>
    <w:p w:rsidR="000624E0" w:rsidRDefault="000624E0" w:rsidP="000B6BB8">
      <w:pPr>
        <w:jc w:val="both"/>
        <w:rPr>
          <w:rFonts w:ascii="Arial" w:hAnsi="Arial" w:cs="Arial"/>
          <w:b/>
          <w:sz w:val="24"/>
          <w:szCs w:val="24"/>
          <w:u w:val="single" w:color="000000" w:themeColor="text1"/>
        </w:rPr>
      </w:pPr>
    </w:p>
    <w:p w:rsidR="000624E0" w:rsidRPr="000624E0" w:rsidRDefault="000624E0" w:rsidP="000B6BB8">
      <w:pPr>
        <w:jc w:val="both"/>
        <w:rPr>
          <w:rFonts w:ascii="Arial" w:hAnsi="Arial" w:cs="Arial"/>
          <w:sz w:val="24"/>
          <w:szCs w:val="24"/>
        </w:rPr>
      </w:pPr>
      <w:r w:rsidRPr="000624E0">
        <w:rPr>
          <w:rFonts w:ascii="Arial" w:hAnsi="Arial" w:cs="Arial"/>
          <w:b/>
          <w:sz w:val="24"/>
          <w:szCs w:val="24"/>
        </w:rPr>
        <w:tab/>
      </w:r>
      <w:r w:rsidRPr="000624E0">
        <w:rPr>
          <w:rFonts w:ascii="Arial" w:hAnsi="Arial" w:cs="Arial"/>
          <w:sz w:val="24"/>
          <w:szCs w:val="24"/>
        </w:rPr>
        <w:t xml:space="preserve">The </w:t>
      </w:r>
      <w:r>
        <w:rPr>
          <w:rFonts w:ascii="Arial" w:hAnsi="Arial" w:cs="Arial"/>
          <w:sz w:val="24"/>
          <w:szCs w:val="24"/>
        </w:rPr>
        <w:t xml:space="preserve">proposed project has had planning applications approved as part of phase-2 of the clients ‘SA1 waterfront’ development plan. As such, no extra measures are required to satisfy this. </w:t>
      </w:r>
    </w:p>
    <w:p w:rsidR="002A5C1B" w:rsidRPr="0034730F" w:rsidRDefault="002A5C1B" w:rsidP="00FE1D7D">
      <w:pPr>
        <w:rPr>
          <w:rFonts w:ascii="Arial" w:hAnsi="Arial" w:cs="Arial"/>
          <w:b/>
          <w:sz w:val="24"/>
          <w:szCs w:val="24"/>
        </w:rPr>
      </w:pPr>
      <w:r w:rsidRPr="0034730F">
        <w:rPr>
          <w:rFonts w:ascii="Arial" w:hAnsi="Arial" w:cs="Arial"/>
          <w:b/>
          <w:sz w:val="24"/>
          <w:szCs w:val="24"/>
        </w:rPr>
        <w:t xml:space="preserve">5.2 Flood consequence assessment </w:t>
      </w:r>
    </w:p>
    <w:p w:rsidR="004D062A" w:rsidRDefault="004D062A" w:rsidP="00FE1D7D">
      <w:pPr>
        <w:rPr>
          <w:rFonts w:ascii="Arial" w:hAnsi="Arial" w:cs="Arial"/>
          <w:b/>
          <w:sz w:val="24"/>
          <w:szCs w:val="24"/>
          <w:u w:val="single" w:color="000000" w:themeColor="text1"/>
        </w:rPr>
      </w:pPr>
    </w:p>
    <w:p w:rsidR="004D062A" w:rsidRDefault="00014B36" w:rsidP="00014B36">
      <w:pPr>
        <w:jc w:val="both"/>
        <w:rPr>
          <w:rFonts w:ascii="Arial" w:hAnsi="Arial" w:cs="Arial"/>
          <w:sz w:val="24"/>
          <w:szCs w:val="24"/>
        </w:rPr>
      </w:pPr>
      <w:r>
        <w:rPr>
          <w:noProof/>
          <w:lang w:eastAsia="en-GB"/>
        </w:rPr>
        <w:drawing>
          <wp:anchor distT="0" distB="0" distL="114300" distR="114300" simplePos="0" relativeHeight="251708416" behindDoc="0" locked="0" layoutInCell="1" allowOverlap="1" wp14:anchorId="2A0CB0BC" wp14:editId="43E4E68D">
            <wp:simplePos x="0" y="0"/>
            <wp:positionH relativeFrom="column">
              <wp:posOffset>771525</wp:posOffset>
            </wp:positionH>
            <wp:positionV relativeFrom="paragraph">
              <wp:posOffset>995680</wp:posOffset>
            </wp:positionV>
            <wp:extent cx="3981450" cy="4899660"/>
            <wp:effectExtent l="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47263" t="24852" r="31102" b="27811"/>
                    <a:stretch/>
                  </pic:blipFill>
                  <pic:spPr bwMode="auto">
                    <a:xfrm>
                      <a:off x="0" y="0"/>
                      <a:ext cx="3981450" cy="4899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66AE" w:rsidRPr="00CC66AE">
        <w:rPr>
          <w:rFonts w:ascii="Arial" w:hAnsi="Arial" w:cs="Arial"/>
          <w:sz w:val="24"/>
          <w:szCs w:val="24"/>
        </w:rPr>
        <w:tab/>
      </w:r>
      <w:r w:rsidR="00CC66AE">
        <w:rPr>
          <w:rFonts w:ascii="Arial" w:hAnsi="Arial" w:cs="Arial"/>
          <w:sz w:val="24"/>
          <w:szCs w:val="24"/>
        </w:rPr>
        <w:t>The Welsh government (2004) classify flood risk via a three tier system. In conjunction with planning po</w:t>
      </w:r>
      <w:r w:rsidR="00DA0544">
        <w:rPr>
          <w:rFonts w:ascii="Arial" w:hAnsi="Arial" w:cs="Arial"/>
          <w:sz w:val="24"/>
          <w:szCs w:val="24"/>
        </w:rPr>
        <w:t>licy guidelines, these designate</w:t>
      </w:r>
      <w:r w:rsidR="00CC66AE">
        <w:rPr>
          <w:rFonts w:ascii="Arial" w:hAnsi="Arial" w:cs="Arial"/>
          <w:sz w:val="24"/>
          <w:szCs w:val="24"/>
        </w:rPr>
        <w:t xml:space="preserve"> what measures and tests must be undertaken regarding flood risk in order for planning permission to be granted. The table is shown below in figure 17. </w:t>
      </w:r>
    </w:p>
    <w:p w:rsidR="00CC66AE" w:rsidRPr="00CC66AE" w:rsidRDefault="00014B36" w:rsidP="00FE1D7D">
      <w:pPr>
        <w:rPr>
          <w:rFonts w:ascii="Arial" w:hAnsi="Arial" w:cs="Arial"/>
          <w:sz w:val="24"/>
          <w:szCs w:val="24"/>
        </w:rPr>
      </w:pPr>
      <w:r w:rsidRPr="00014B36">
        <w:rPr>
          <w:rFonts w:ascii="Arial" w:hAnsi="Arial" w:cs="Arial"/>
          <w:noProof/>
          <w:sz w:val="24"/>
          <w:szCs w:val="24"/>
          <w:lang w:eastAsia="en-GB"/>
        </w:rPr>
        <mc:AlternateContent>
          <mc:Choice Requires="wps">
            <w:drawing>
              <wp:anchor distT="0" distB="0" distL="114300" distR="114300" simplePos="0" relativeHeight="251710464" behindDoc="0" locked="0" layoutInCell="1" allowOverlap="1" wp14:anchorId="5EA64289" wp14:editId="2B537982">
                <wp:simplePos x="0" y="0"/>
                <wp:positionH relativeFrom="column">
                  <wp:posOffset>-9525</wp:posOffset>
                </wp:positionH>
                <wp:positionV relativeFrom="paragraph">
                  <wp:posOffset>4967605</wp:posOffset>
                </wp:positionV>
                <wp:extent cx="5676900" cy="485775"/>
                <wp:effectExtent l="0" t="0" r="19050" b="2857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85775"/>
                        </a:xfrm>
                        <a:prstGeom prst="rect">
                          <a:avLst/>
                        </a:prstGeom>
                        <a:solidFill>
                          <a:srgbClr val="FFFFFF"/>
                        </a:solidFill>
                        <a:ln w="9525">
                          <a:solidFill>
                            <a:srgbClr val="000000"/>
                          </a:solidFill>
                          <a:miter lim="800000"/>
                          <a:headEnd/>
                          <a:tailEnd/>
                        </a:ln>
                      </wps:spPr>
                      <wps:txbx>
                        <w:txbxContent>
                          <w:p w:rsidR="00FB33FB" w:rsidRPr="00014B36" w:rsidRDefault="00FB33FB" w:rsidP="00014B36">
                            <w:pPr>
                              <w:jc w:val="center"/>
                              <w:rPr>
                                <w:rFonts w:ascii="Arial" w:hAnsi="Arial" w:cs="Arial"/>
                                <w:sz w:val="24"/>
                                <w:szCs w:val="24"/>
                              </w:rPr>
                            </w:pPr>
                            <w:r>
                              <w:rPr>
                                <w:rFonts w:ascii="Arial" w:hAnsi="Arial" w:cs="Arial"/>
                                <w:sz w:val="24"/>
                                <w:szCs w:val="24"/>
                              </w:rPr>
                              <w:t>Figure 17: Table showing classification of flood risk and measures required due to classification. (Welsh government, 2004, 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75pt;margin-top:391.15pt;width:447pt;height:38.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NbcJgIAAE0EAAAOAAAAZHJzL2Uyb0RvYy54bWysVNuO2yAQfa/Uf0C8N3aiOBcrzmqbbapK&#10;222l3X4AwThGBYYCiZ1+fQeczaa3l6p+QAwznDlzZvDqpteKHIXzEkxFx6OcEmE41NLsK/rlaftm&#10;QYkPzNRMgREVPQlPb9avX606W4oJtKBq4QiCGF92tqJtCLbMMs9boZkfgRUGnQ04zQKabp/VjnWI&#10;rlU2yfNZ1oGrrQMuvMfTu8FJ1wm/aQQPn5rGi0BURZFbSKtL6y6u2XrFyr1jtpX8TIP9AwvNpMGk&#10;F6g7Fhg5OPkblJbcgYcmjDjoDJpGcpFqwGrG+S/VPLbMilQLiuPtRSb//2D5w/GzI7Ku6BTlMUxj&#10;j55EH8hb6MkkytNZX2LUo8W40OMxtjmV6u098K+eGNi0zOzFrXPQtYLVSG8cb2ZXVwccH0F23Ueo&#10;MQ07BEhAfeN01A7VIIiOPE6X1kQqHA+L2Xy2zNHF0TddFPN5kVKw8vm2dT68F6BJ3FTUYesTOjve&#10;+xDZsPI5JCbzoGS9lUolw+13G+XIkeGYbNN3Rv8pTBnSVXRZTIpBgL9C5On7E4SWAeddSV3RxSWI&#10;lVG2d6ZO0xiYVMMeKStz1jFKN4gY+l2fOjaexQxR5B3UJ1TWwTDf+B5x04L7TkmHs11R/+3AnKBE&#10;fTDYneV4GrsdkjEt5hM03LVnd+1hhiNURQMlw3YT0gOKwhm4xS42Mgn8wuTMGWc26X5+X/FRXNsp&#10;6uUvsP4BAAD//wMAUEsDBBQABgAIAAAAIQDGKzYM4AAAAAoBAAAPAAAAZHJzL2Rvd25yZXYueG1s&#10;TI/LTsMwEEX3SPyDNUhsUOs0pa0b4lQICQQ7KFXZurGbRNjjYLtp+HuGFezmcXTnTLkZnWWDCbHz&#10;KGE2zYAZrL3usJGwe3+cCGAxKdTKejQSvk2ETXV5UapC+zO+mWGbGkYhGAsloU2pLziPdWucilPf&#10;G6Td0QenErWh4TqoM4U7y/MsW3KnOqQLrerNQ2vqz+3JSRC3z8NHfJm/7uvl0a7TzWp4+gpSXl+N&#10;93fAkhnTHwy/+qQOFTkd/Al1ZFbCZLYgUsJK5HNgBIh1TpMDFQshgFcl//9C9QMAAP//AwBQSwEC&#10;LQAUAAYACAAAACEAtoM4kv4AAADhAQAAEwAAAAAAAAAAAAAAAAAAAAAAW0NvbnRlbnRfVHlwZXNd&#10;LnhtbFBLAQItABQABgAIAAAAIQA4/SH/1gAAAJQBAAALAAAAAAAAAAAAAAAAAC8BAABfcmVscy8u&#10;cmVsc1BLAQItABQABgAIAAAAIQAnhNbcJgIAAE0EAAAOAAAAAAAAAAAAAAAAAC4CAABkcnMvZTJv&#10;RG9jLnhtbFBLAQItABQABgAIAAAAIQDGKzYM4AAAAAoBAAAPAAAAAAAAAAAAAAAAAIAEAABkcnMv&#10;ZG93bnJldi54bWxQSwUGAAAAAAQABADzAAAAjQUAAAAA&#10;">
                <v:textbox>
                  <w:txbxContent>
                    <w:p w:rsidR="00FB33FB" w:rsidRPr="00014B36" w:rsidRDefault="00FB33FB" w:rsidP="00014B36">
                      <w:pPr>
                        <w:jc w:val="center"/>
                        <w:rPr>
                          <w:rFonts w:ascii="Arial" w:hAnsi="Arial" w:cs="Arial"/>
                          <w:sz w:val="24"/>
                          <w:szCs w:val="24"/>
                        </w:rPr>
                      </w:pPr>
                      <w:r>
                        <w:rPr>
                          <w:rFonts w:ascii="Arial" w:hAnsi="Arial" w:cs="Arial"/>
                          <w:sz w:val="24"/>
                          <w:szCs w:val="24"/>
                        </w:rPr>
                        <w:t>Figure 17: Table showing classification of flood risk and measures required due to classification. (Welsh government, 2004, figure 1)</w:t>
                      </w:r>
                    </w:p>
                  </w:txbxContent>
                </v:textbox>
              </v:shape>
            </w:pict>
          </mc:Fallback>
        </mc:AlternateContent>
      </w:r>
    </w:p>
    <w:p w:rsidR="004D062A" w:rsidRDefault="004D062A" w:rsidP="00FE1D7D">
      <w:pPr>
        <w:rPr>
          <w:rFonts w:ascii="Arial" w:hAnsi="Arial" w:cs="Arial"/>
          <w:b/>
          <w:sz w:val="24"/>
          <w:szCs w:val="24"/>
          <w:u w:val="single" w:color="000000" w:themeColor="text1"/>
        </w:rPr>
      </w:pPr>
    </w:p>
    <w:p w:rsidR="00CC66AE" w:rsidRPr="00014B36" w:rsidRDefault="00014B36" w:rsidP="00FE1D7D">
      <w:pPr>
        <w:rPr>
          <w:rFonts w:ascii="Arial" w:hAnsi="Arial" w:cs="Arial"/>
          <w:sz w:val="24"/>
          <w:szCs w:val="24"/>
        </w:rPr>
      </w:pPr>
      <w:r w:rsidRPr="00014B36">
        <w:rPr>
          <w:rFonts w:ascii="Arial" w:hAnsi="Arial" w:cs="Arial"/>
          <w:sz w:val="24"/>
          <w:szCs w:val="24"/>
        </w:rPr>
        <w:lastRenderedPageBreak/>
        <w:tab/>
        <w:t xml:space="preserve">The </w:t>
      </w:r>
      <w:r>
        <w:rPr>
          <w:rFonts w:ascii="Arial" w:hAnsi="Arial" w:cs="Arial"/>
          <w:sz w:val="24"/>
          <w:szCs w:val="24"/>
        </w:rPr>
        <w:t>proposed site sits on land c</w:t>
      </w:r>
      <w:r w:rsidR="000624E0">
        <w:rPr>
          <w:rFonts w:ascii="Arial" w:hAnsi="Arial" w:cs="Arial"/>
          <w:sz w:val="24"/>
          <w:szCs w:val="24"/>
        </w:rPr>
        <w:t>lassified as zone A, shown below</w:t>
      </w:r>
      <w:r>
        <w:rPr>
          <w:rFonts w:ascii="Arial" w:hAnsi="Arial" w:cs="Arial"/>
          <w:sz w:val="24"/>
          <w:szCs w:val="24"/>
        </w:rPr>
        <w:t xml:space="preserve"> in figure 18. As such, no flood consequence assessment is required.</w:t>
      </w:r>
    </w:p>
    <w:p w:rsidR="00CC66AE" w:rsidRDefault="00CC66AE" w:rsidP="00FE1D7D">
      <w:pPr>
        <w:rPr>
          <w:rFonts w:ascii="Arial" w:hAnsi="Arial" w:cs="Arial"/>
          <w:b/>
          <w:sz w:val="24"/>
          <w:szCs w:val="24"/>
          <w:u w:val="single" w:color="000000" w:themeColor="text1"/>
        </w:rPr>
      </w:pPr>
    </w:p>
    <w:p w:rsidR="00CC66AE" w:rsidRDefault="00014B36" w:rsidP="00FE1D7D">
      <w:pPr>
        <w:rPr>
          <w:rFonts w:ascii="Arial" w:hAnsi="Arial" w:cs="Arial"/>
          <w:b/>
          <w:sz w:val="24"/>
          <w:szCs w:val="24"/>
          <w:u w:val="single" w:color="000000" w:themeColor="text1"/>
        </w:rPr>
      </w:pPr>
      <w:r>
        <w:rPr>
          <w:noProof/>
          <w:lang w:eastAsia="en-GB"/>
        </w:rPr>
        <w:drawing>
          <wp:inline distT="0" distB="0" distL="0" distR="0" wp14:anchorId="797817B6" wp14:editId="4155EDA5">
            <wp:extent cx="5838825" cy="3819899"/>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34116" t="16568" b="6805"/>
                    <a:stretch/>
                  </pic:blipFill>
                  <pic:spPr bwMode="auto">
                    <a:xfrm>
                      <a:off x="0" y="0"/>
                      <a:ext cx="5848669" cy="3826339"/>
                    </a:xfrm>
                    <a:prstGeom prst="rect">
                      <a:avLst/>
                    </a:prstGeom>
                    <a:ln>
                      <a:noFill/>
                    </a:ln>
                    <a:extLst>
                      <a:ext uri="{53640926-AAD7-44D8-BBD7-CCE9431645EC}">
                        <a14:shadowObscured xmlns:a14="http://schemas.microsoft.com/office/drawing/2010/main"/>
                      </a:ext>
                    </a:extLst>
                  </pic:spPr>
                </pic:pic>
              </a:graphicData>
            </a:graphic>
          </wp:inline>
        </w:drawing>
      </w:r>
    </w:p>
    <w:p w:rsidR="00CC66AE" w:rsidRDefault="00014B36" w:rsidP="00FE1D7D">
      <w:pPr>
        <w:rPr>
          <w:rFonts w:ascii="Arial" w:hAnsi="Arial" w:cs="Arial"/>
          <w:b/>
          <w:sz w:val="24"/>
          <w:szCs w:val="24"/>
          <w:u w:val="single" w:color="000000" w:themeColor="text1"/>
        </w:rPr>
      </w:pPr>
      <w:r w:rsidRPr="00014B36">
        <w:rPr>
          <w:rFonts w:ascii="Arial" w:hAnsi="Arial" w:cs="Arial"/>
          <w:b/>
          <w:noProof/>
          <w:sz w:val="24"/>
          <w:szCs w:val="24"/>
          <w:u w:val="single" w:color="000000" w:themeColor="text1"/>
          <w:lang w:eastAsia="en-GB"/>
        </w:rPr>
        <mc:AlternateContent>
          <mc:Choice Requires="wps">
            <w:drawing>
              <wp:anchor distT="0" distB="0" distL="114300" distR="114300" simplePos="0" relativeHeight="251712512" behindDoc="0" locked="0" layoutInCell="1" allowOverlap="1" wp14:editId="36B11C9B">
                <wp:simplePos x="0" y="0"/>
                <wp:positionH relativeFrom="column">
                  <wp:align>center</wp:align>
                </wp:positionH>
                <wp:positionV relativeFrom="paragraph">
                  <wp:posOffset>0</wp:posOffset>
                </wp:positionV>
                <wp:extent cx="5905500" cy="476250"/>
                <wp:effectExtent l="0" t="0" r="19050" b="1905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76250"/>
                        </a:xfrm>
                        <a:prstGeom prst="rect">
                          <a:avLst/>
                        </a:prstGeom>
                        <a:solidFill>
                          <a:srgbClr val="FFFFFF"/>
                        </a:solidFill>
                        <a:ln w="9525">
                          <a:solidFill>
                            <a:srgbClr val="000000"/>
                          </a:solidFill>
                          <a:miter lim="800000"/>
                          <a:headEnd/>
                          <a:tailEnd/>
                        </a:ln>
                      </wps:spPr>
                      <wps:txbx>
                        <w:txbxContent>
                          <w:p w:rsidR="00FB33FB" w:rsidRPr="00014B36" w:rsidRDefault="00FB33FB" w:rsidP="00014B36">
                            <w:pPr>
                              <w:jc w:val="center"/>
                              <w:rPr>
                                <w:rFonts w:ascii="Arial" w:hAnsi="Arial" w:cs="Arial"/>
                                <w:sz w:val="24"/>
                                <w:szCs w:val="24"/>
                              </w:rPr>
                            </w:pPr>
                            <w:r>
                              <w:rPr>
                                <w:rFonts w:ascii="Arial" w:hAnsi="Arial" w:cs="Arial"/>
                                <w:sz w:val="24"/>
                                <w:szCs w:val="24"/>
                              </w:rPr>
                              <w:t xml:space="preserve">Figure 18: Map showing flood risk in the area of the proposed site, with zone </w:t>
                            </w:r>
                            <w:proofErr w:type="gramStart"/>
                            <w:r>
                              <w:rPr>
                                <w:rFonts w:ascii="Arial" w:hAnsi="Arial" w:cs="Arial"/>
                                <w:sz w:val="24"/>
                                <w:szCs w:val="24"/>
                              </w:rPr>
                              <w:t>A</w:t>
                            </w:r>
                            <w:proofErr w:type="gramEnd"/>
                            <w:r>
                              <w:rPr>
                                <w:rFonts w:ascii="Arial" w:hAnsi="Arial" w:cs="Arial"/>
                                <w:sz w:val="24"/>
                                <w:szCs w:val="24"/>
                              </w:rPr>
                              <w:t xml:space="preserve"> o</w:t>
                            </w:r>
                            <w:r w:rsidR="00AB3FF0">
                              <w:rPr>
                                <w:rFonts w:ascii="Arial" w:hAnsi="Arial" w:cs="Arial"/>
                                <w:sz w:val="24"/>
                                <w:szCs w:val="24"/>
                              </w:rPr>
                              <w:t>utlined in red (NRW</w:t>
                            </w:r>
                            <w:r>
                              <w:rPr>
                                <w:rFonts w:ascii="Arial" w:hAnsi="Arial" w:cs="Arial"/>
                                <w:sz w:val="24"/>
                                <w:szCs w:val="24"/>
                              </w:rPr>
                              <w:t>,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0;margin-top:0;width:465pt;height:37.5pt;z-index:2517125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rwiJwIAAE0EAAAOAAAAZHJzL2Uyb0RvYy54bWysVNuO2yAQfa/Uf0C8N3aseLOx4qy22aaq&#10;tL1Iu/0AgnGMCgwFEjv9+g44SaNt+1LVD4hhhsPMOTNe3g1akYNwXoKp6XSSUyIMh0aaXU2/Pm/e&#10;3FLiAzMNU2BETY/C07vV61fL3laigA5UIxxBEOOr3ta0C8FWWeZ5JzTzE7DCoLMFp1lA0+2yxrEe&#10;0bXKijy/yXpwjXXAhfd4+jA66Srht63g4XPbehGIqinmFtLq0rqNa7ZasmrnmO0kP6XB/iELzaTB&#10;Ry9QDywwsnfyNygtuQMPbZhw0Bm0reQi1YDVTPMX1Tx1zIpUC5Lj7YUm//9g+afDF0dkU9NZQYlh&#10;GjV6FkMgb2EgRaSnt77CqCeLcWHAY5Q5lertI/BvnhhYd8zsxL1z0HeCNZjeNN7Mrq6OOD6CbPuP&#10;0OAzbB8gAQ2t05E7ZIMgOsp0vEgTU+F4WC7ysszRxdE3m98UZdIuY9X5tnU+vBegSdzU1KH0CZ0d&#10;Hn2I2bDqHBIf86Bks5FKJcPttmvlyIFhm2zSlwp4EaYM6Wu6KItyJOCvEHn6/gShZcB+V1LX9PYS&#10;xKpI2zvTpG4MTKpxjykrc+IxUjeSGIbtkBSbzs/6bKE5IrMOxv7GecRNB+4HJT32dk399z1zghL1&#10;waA6i+lsFochGbNyXqDhrj3baw8zHKFqGigZt+uQBigSZ+AeVWxlIjjKPWZyyhl7NvF+mq84FNd2&#10;ivr1F1j9BAAA//8DAFBLAwQUAAYACAAAACEAW9qdGtsAAAAEAQAADwAAAGRycy9kb3ducmV2Lnht&#10;bEyPzU7DMBCE70i8g7VIXBC1odCfEKdCSCB6g4Lg6sbbJMJeB9tNw9uzcIHLSKNZzXxbrkbvxIAx&#10;dYE0XEwUCKQ62I4aDa8v9+cLECkbssYFQg1fmGBVHR+VprDhQM84bHIjuIRSYTS0OfeFlKlu0Zs0&#10;CT0SZ7sQvclsYyNtNAcu905eKjWT3nTEC63p8a7F+mOz9xoWV4/De1pPn97q2c4t89l8ePiMWp+e&#10;jLc3IDKO+e8YfvAZHSpm2oY92SScBn4k/ypny6liu9Uwv1Ygq1L+h6++AQAA//8DAFBLAQItABQA&#10;BgAIAAAAIQC2gziS/gAAAOEBAAATAAAAAAAAAAAAAAAAAAAAAABbQ29udGVudF9UeXBlc10ueG1s&#10;UEsBAi0AFAAGAAgAAAAhADj9If/WAAAAlAEAAAsAAAAAAAAAAAAAAAAALwEAAF9yZWxzLy5yZWxz&#10;UEsBAi0AFAAGAAgAAAAhAHtGvCInAgAATQQAAA4AAAAAAAAAAAAAAAAALgIAAGRycy9lMm9Eb2Mu&#10;eG1sUEsBAi0AFAAGAAgAAAAhAFvanRrbAAAABAEAAA8AAAAAAAAAAAAAAAAAgQQAAGRycy9kb3du&#10;cmV2LnhtbFBLBQYAAAAABAAEAPMAAACJBQAAAAA=&#10;">
                <v:textbox>
                  <w:txbxContent>
                    <w:p w:rsidR="00FB33FB" w:rsidRPr="00014B36" w:rsidRDefault="00FB33FB" w:rsidP="00014B36">
                      <w:pPr>
                        <w:jc w:val="center"/>
                        <w:rPr>
                          <w:rFonts w:ascii="Arial" w:hAnsi="Arial" w:cs="Arial"/>
                          <w:sz w:val="24"/>
                          <w:szCs w:val="24"/>
                        </w:rPr>
                      </w:pPr>
                      <w:r>
                        <w:rPr>
                          <w:rFonts w:ascii="Arial" w:hAnsi="Arial" w:cs="Arial"/>
                          <w:sz w:val="24"/>
                          <w:szCs w:val="24"/>
                        </w:rPr>
                        <w:t xml:space="preserve">Figure 18: Map showing flood risk in the area of the proposed site, with zone </w:t>
                      </w:r>
                      <w:proofErr w:type="gramStart"/>
                      <w:r>
                        <w:rPr>
                          <w:rFonts w:ascii="Arial" w:hAnsi="Arial" w:cs="Arial"/>
                          <w:sz w:val="24"/>
                          <w:szCs w:val="24"/>
                        </w:rPr>
                        <w:t>A</w:t>
                      </w:r>
                      <w:proofErr w:type="gramEnd"/>
                      <w:r>
                        <w:rPr>
                          <w:rFonts w:ascii="Arial" w:hAnsi="Arial" w:cs="Arial"/>
                          <w:sz w:val="24"/>
                          <w:szCs w:val="24"/>
                        </w:rPr>
                        <w:t xml:space="preserve"> o</w:t>
                      </w:r>
                      <w:r w:rsidR="00AB3FF0">
                        <w:rPr>
                          <w:rFonts w:ascii="Arial" w:hAnsi="Arial" w:cs="Arial"/>
                          <w:sz w:val="24"/>
                          <w:szCs w:val="24"/>
                        </w:rPr>
                        <w:t>utlined in red (NRW</w:t>
                      </w:r>
                      <w:r>
                        <w:rPr>
                          <w:rFonts w:ascii="Arial" w:hAnsi="Arial" w:cs="Arial"/>
                          <w:sz w:val="24"/>
                          <w:szCs w:val="24"/>
                        </w:rPr>
                        <w:t>, 2022).</w:t>
                      </w:r>
                    </w:p>
                  </w:txbxContent>
                </v:textbox>
              </v:shape>
            </w:pict>
          </mc:Fallback>
        </mc:AlternateContent>
      </w:r>
    </w:p>
    <w:p w:rsidR="00CC66AE" w:rsidRDefault="00CC66AE" w:rsidP="00FE1D7D">
      <w:pPr>
        <w:rPr>
          <w:rFonts w:ascii="Arial" w:hAnsi="Arial" w:cs="Arial"/>
          <w:b/>
          <w:sz w:val="24"/>
          <w:szCs w:val="24"/>
          <w:u w:val="single" w:color="000000" w:themeColor="text1"/>
        </w:rPr>
      </w:pPr>
    </w:p>
    <w:p w:rsidR="006C5DBC" w:rsidRDefault="006C5DBC" w:rsidP="00FE1D7D">
      <w:pPr>
        <w:rPr>
          <w:rFonts w:ascii="Arial" w:hAnsi="Arial" w:cs="Arial"/>
          <w:b/>
          <w:sz w:val="24"/>
          <w:szCs w:val="24"/>
          <w:u w:val="single" w:color="000000" w:themeColor="text1"/>
        </w:rPr>
      </w:pPr>
    </w:p>
    <w:p w:rsidR="002A5C1B" w:rsidRPr="0034730F" w:rsidRDefault="002A5C1B" w:rsidP="00FE1D7D">
      <w:pPr>
        <w:rPr>
          <w:rFonts w:ascii="Arial" w:hAnsi="Arial" w:cs="Arial"/>
          <w:b/>
          <w:sz w:val="24"/>
          <w:szCs w:val="24"/>
        </w:rPr>
      </w:pPr>
      <w:r w:rsidRPr="0034730F">
        <w:rPr>
          <w:rFonts w:ascii="Arial" w:hAnsi="Arial" w:cs="Arial"/>
          <w:b/>
          <w:sz w:val="24"/>
          <w:szCs w:val="24"/>
        </w:rPr>
        <w:t xml:space="preserve">5.3 Environmental protection requirements </w:t>
      </w:r>
      <w:r w:rsidR="006C5DBC" w:rsidRPr="0034730F">
        <w:rPr>
          <w:rFonts w:ascii="Arial" w:hAnsi="Arial" w:cs="Arial"/>
          <w:b/>
          <w:sz w:val="24"/>
          <w:szCs w:val="24"/>
        </w:rPr>
        <w:t xml:space="preserve"> </w:t>
      </w:r>
    </w:p>
    <w:p w:rsidR="000B6BB8" w:rsidRDefault="000B6BB8" w:rsidP="00821F46">
      <w:pPr>
        <w:jc w:val="both"/>
        <w:rPr>
          <w:rFonts w:ascii="Arial" w:hAnsi="Arial" w:cs="Arial"/>
          <w:sz w:val="24"/>
          <w:szCs w:val="24"/>
        </w:rPr>
      </w:pPr>
    </w:p>
    <w:p w:rsidR="004D7C7D" w:rsidRDefault="005D1ABB" w:rsidP="00821F46">
      <w:pPr>
        <w:jc w:val="both"/>
        <w:rPr>
          <w:rFonts w:ascii="Arial" w:hAnsi="Arial" w:cs="Arial"/>
          <w:sz w:val="24"/>
          <w:szCs w:val="24"/>
        </w:rPr>
      </w:pPr>
      <w:r>
        <w:rPr>
          <w:rFonts w:ascii="Arial" w:hAnsi="Arial" w:cs="Arial"/>
          <w:sz w:val="24"/>
          <w:szCs w:val="24"/>
        </w:rPr>
        <w:tab/>
        <w:t>Due to the possibility of radon and/or methane below the soil, measures will be taken to avoid worker presence in any excavatio</w:t>
      </w:r>
      <w:r w:rsidR="00594C63">
        <w:rPr>
          <w:rFonts w:ascii="Arial" w:hAnsi="Arial" w:cs="Arial"/>
          <w:sz w:val="24"/>
          <w:szCs w:val="24"/>
        </w:rPr>
        <w:t xml:space="preserve">ns. The excavations will be carried out remotely via a crawler crane with </w:t>
      </w:r>
      <w:r w:rsidR="000A0ABE">
        <w:rPr>
          <w:rFonts w:ascii="Arial" w:hAnsi="Arial" w:cs="Arial"/>
          <w:sz w:val="24"/>
          <w:szCs w:val="24"/>
        </w:rPr>
        <w:t>a rotary excavator attachment.</w:t>
      </w:r>
      <w:r>
        <w:rPr>
          <w:rFonts w:ascii="Arial" w:hAnsi="Arial" w:cs="Arial"/>
          <w:sz w:val="24"/>
          <w:szCs w:val="24"/>
        </w:rPr>
        <w:t xml:space="preserve"> </w:t>
      </w:r>
    </w:p>
    <w:p w:rsidR="005568D8" w:rsidRPr="006C5DBC" w:rsidRDefault="005568D8" w:rsidP="00821F46">
      <w:pPr>
        <w:jc w:val="both"/>
        <w:rPr>
          <w:rFonts w:ascii="Arial" w:hAnsi="Arial" w:cs="Arial"/>
          <w:sz w:val="24"/>
          <w:szCs w:val="24"/>
        </w:rPr>
      </w:pPr>
      <w:r>
        <w:rPr>
          <w:rFonts w:ascii="Arial" w:hAnsi="Arial" w:cs="Arial"/>
          <w:sz w:val="24"/>
          <w:szCs w:val="24"/>
        </w:rPr>
        <w:tab/>
      </w:r>
    </w:p>
    <w:p w:rsidR="006C5DBC" w:rsidRDefault="006C5DBC" w:rsidP="00FE1D7D">
      <w:pPr>
        <w:rPr>
          <w:rFonts w:ascii="Arial" w:hAnsi="Arial" w:cs="Arial"/>
          <w:b/>
          <w:sz w:val="24"/>
          <w:szCs w:val="24"/>
          <w:u w:val="single" w:color="000000" w:themeColor="text1"/>
        </w:rPr>
      </w:pPr>
    </w:p>
    <w:p w:rsidR="000624E0" w:rsidRDefault="000624E0" w:rsidP="00DD7B23">
      <w:pPr>
        <w:jc w:val="both"/>
        <w:rPr>
          <w:rFonts w:ascii="Arial" w:hAnsi="Arial" w:cs="Arial"/>
          <w:b/>
          <w:sz w:val="24"/>
          <w:szCs w:val="24"/>
          <w:u w:val="single" w:color="000000" w:themeColor="text1"/>
        </w:rPr>
      </w:pPr>
    </w:p>
    <w:p w:rsidR="000B6BB8" w:rsidRDefault="000B6BB8" w:rsidP="00DD7B23">
      <w:pPr>
        <w:jc w:val="both"/>
        <w:rPr>
          <w:rFonts w:ascii="Arial" w:hAnsi="Arial" w:cs="Arial"/>
          <w:b/>
          <w:sz w:val="24"/>
          <w:szCs w:val="24"/>
        </w:rPr>
      </w:pPr>
    </w:p>
    <w:p w:rsidR="000B6BB8" w:rsidRDefault="000B6BB8" w:rsidP="00DD7B23">
      <w:pPr>
        <w:jc w:val="both"/>
        <w:rPr>
          <w:rFonts w:ascii="Arial" w:hAnsi="Arial" w:cs="Arial"/>
          <w:b/>
          <w:sz w:val="24"/>
          <w:szCs w:val="24"/>
        </w:rPr>
      </w:pPr>
    </w:p>
    <w:p w:rsidR="002A5C1B" w:rsidRPr="0034730F" w:rsidRDefault="002A5C1B" w:rsidP="00DD7B23">
      <w:pPr>
        <w:jc w:val="both"/>
        <w:rPr>
          <w:rFonts w:ascii="Arial" w:hAnsi="Arial" w:cs="Arial"/>
          <w:b/>
          <w:sz w:val="24"/>
          <w:szCs w:val="24"/>
        </w:rPr>
      </w:pPr>
      <w:r w:rsidRPr="0034730F">
        <w:rPr>
          <w:rFonts w:ascii="Arial" w:hAnsi="Arial" w:cs="Arial"/>
          <w:b/>
          <w:sz w:val="24"/>
          <w:szCs w:val="24"/>
        </w:rPr>
        <w:lastRenderedPageBreak/>
        <w:t xml:space="preserve">5.4 Highways implications of development </w:t>
      </w:r>
      <w:r w:rsidR="007550E3" w:rsidRPr="0034730F">
        <w:rPr>
          <w:rFonts w:ascii="Arial" w:hAnsi="Arial" w:cs="Arial"/>
          <w:b/>
          <w:sz w:val="24"/>
          <w:szCs w:val="24"/>
        </w:rPr>
        <w:t xml:space="preserve"> </w:t>
      </w:r>
    </w:p>
    <w:p w:rsidR="007550E3" w:rsidRDefault="007550E3" w:rsidP="00DD7B23">
      <w:pPr>
        <w:jc w:val="both"/>
        <w:rPr>
          <w:rFonts w:ascii="Arial" w:hAnsi="Arial" w:cs="Arial"/>
          <w:b/>
          <w:sz w:val="24"/>
          <w:szCs w:val="24"/>
          <w:u w:val="single" w:color="000000" w:themeColor="text1"/>
        </w:rPr>
      </w:pPr>
    </w:p>
    <w:p w:rsidR="000624E0" w:rsidRDefault="005568D8" w:rsidP="00DD7B23">
      <w:pPr>
        <w:jc w:val="both"/>
        <w:rPr>
          <w:rFonts w:ascii="Arial" w:hAnsi="Arial" w:cs="Arial"/>
          <w:sz w:val="24"/>
          <w:szCs w:val="24"/>
        </w:rPr>
      </w:pPr>
      <w:r w:rsidRPr="005568D8">
        <w:rPr>
          <w:rFonts w:ascii="Arial" w:hAnsi="Arial" w:cs="Arial"/>
          <w:sz w:val="24"/>
          <w:szCs w:val="24"/>
        </w:rPr>
        <w:tab/>
        <w:t>Th</w:t>
      </w:r>
      <w:r>
        <w:rPr>
          <w:rFonts w:ascii="Arial" w:hAnsi="Arial" w:cs="Arial"/>
          <w:sz w:val="24"/>
          <w:szCs w:val="24"/>
        </w:rPr>
        <w:t>e North side of the site is serviced by relatively wide access roads from the nearby motorway.</w:t>
      </w:r>
      <w:r w:rsidR="000624E0">
        <w:rPr>
          <w:rFonts w:ascii="Arial" w:hAnsi="Arial" w:cs="Arial"/>
          <w:sz w:val="24"/>
          <w:szCs w:val="24"/>
        </w:rPr>
        <w:t xml:space="preserve"> However, the presence of a bridge along the A483 presents height restrictions that may affect d</w:t>
      </w:r>
      <w:r w:rsidR="000A0ABE">
        <w:rPr>
          <w:rFonts w:ascii="Arial" w:hAnsi="Arial" w:cs="Arial"/>
          <w:sz w:val="24"/>
          <w:szCs w:val="24"/>
        </w:rPr>
        <w:t xml:space="preserve">elivery of the suspension tower. As such, the tower will be split into 3 components so as to ensure delivery can be completed, with the components laid horizontally </w:t>
      </w:r>
      <w:r w:rsidR="00BD0010">
        <w:rPr>
          <w:rFonts w:ascii="Arial" w:hAnsi="Arial" w:cs="Arial"/>
          <w:sz w:val="24"/>
          <w:szCs w:val="24"/>
        </w:rPr>
        <w:t>on a large flatbed.</w:t>
      </w:r>
    </w:p>
    <w:p w:rsidR="005568D8" w:rsidRDefault="000624E0" w:rsidP="00DD7B23">
      <w:pPr>
        <w:jc w:val="both"/>
        <w:rPr>
          <w:rFonts w:ascii="Arial" w:hAnsi="Arial" w:cs="Arial"/>
          <w:sz w:val="24"/>
          <w:szCs w:val="24"/>
        </w:rPr>
      </w:pPr>
      <w:r>
        <w:rPr>
          <w:rFonts w:ascii="Arial" w:hAnsi="Arial" w:cs="Arial"/>
          <w:sz w:val="24"/>
          <w:szCs w:val="24"/>
        </w:rPr>
        <w:tab/>
      </w:r>
      <w:r w:rsidR="005568D8">
        <w:rPr>
          <w:rFonts w:ascii="Arial" w:hAnsi="Arial" w:cs="Arial"/>
          <w:sz w:val="24"/>
          <w:szCs w:val="24"/>
        </w:rPr>
        <w:t>The actual access road to the proposed</w:t>
      </w:r>
      <w:r w:rsidR="00817BE5">
        <w:rPr>
          <w:rFonts w:ascii="Arial" w:hAnsi="Arial" w:cs="Arial"/>
          <w:sz w:val="24"/>
          <w:szCs w:val="24"/>
        </w:rPr>
        <w:t xml:space="preserve"> compound</w:t>
      </w:r>
      <w:r w:rsidR="005568D8">
        <w:rPr>
          <w:rFonts w:ascii="Arial" w:hAnsi="Arial" w:cs="Arial"/>
          <w:sz w:val="24"/>
          <w:szCs w:val="24"/>
        </w:rPr>
        <w:t xml:space="preserve">, in plot A17, is slightly narrower being single lane but should provide ample turning space for most deliveries. In the event an abnormal load is required (such as a premanufactured deck) it may be possible to create alternative access to the site via Langdon road itself to the north. </w:t>
      </w:r>
      <w:r w:rsidR="0065377A">
        <w:rPr>
          <w:rFonts w:ascii="Arial" w:hAnsi="Arial" w:cs="Arial"/>
          <w:sz w:val="24"/>
          <w:szCs w:val="24"/>
        </w:rPr>
        <w:t>As the carpark directly west of the plot is owned by the client</w:t>
      </w:r>
      <w:r w:rsidR="005076DA">
        <w:rPr>
          <w:rFonts w:ascii="Arial" w:hAnsi="Arial" w:cs="Arial"/>
          <w:sz w:val="24"/>
          <w:szCs w:val="24"/>
        </w:rPr>
        <w:t>,</w:t>
      </w:r>
      <w:r w:rsidR="0065377A">
        <w:rPr>
          <w:rFonts w:ascii="Arial" w:hAnsi="Arial" w:cs="Arial"/>
          <w:sz w:val="24"/>
          <w:szCs w:val="24"/>
        </w:rPr>
        <w:t xml:space="preserve"> this can be used for parking, keeping traffic presence in the compound low.</w:t>
      </w:r>
    </w:p>
    <w:p w:rsidR="007550E3" w:rsidRPr="005568D8" w:rsidRDefault="001C735D" w:rsidP="00DD7B23">
      <w:pPr>
        <w:jc w:val="both"/>
        <w:rPr>
          <w:rFonts w:ascii="Arial" w:hAnsi="Arial" w:cs="Arial"/>
          <w:sz w:val="24"/>
          <w:szCs w:val="24"/>
        </w:rPr>
      </w:pPr>
      <w:r>
        <w:rPr>
          <w:rFonts w:ascii="Arial" w:hAnsi="Arial" w:cs="Arial"/>
          <w:sz w:val="24"/>
          <w:szCs w:val="24"/>
        </w:rPr>
        <w:tab/>
        <w:t>Access to the south side of the site will be far more restricted with narrower access routes. Plot A17 will also have to be passed on the way to the south side. Due to these factors works</w:t>
      </w:r>
      <w:r w:rsidR="00547672">
        <w:rPr>
          <w:rFonts w:ascii="Arial" w:hAnsi="Arial" w:cs="Arial"/>
          <w:sz w:val="24"/>
          <w:szCs w:val="24"/>
        </w:rPr>
        <w:t xml:space="preserve"> here</w:t>
      </w:r>
      <w:r>
        <w:rPr>
          <w:rFonts w:ascii="Arial" w:hAnsi="Arial" w:cs="Arial"/>
          <w:sz w:val="24"/>
          <w:szCs w:val="24"/>
        </w:rPr>
        <w:t xml:space="preserve"> will be kept to a minimum where possible with the main works taking place at the north side.</w:t>
      </w:r>
    </w:p>
    <w:p w:rsidR="00FF5BA8" w:rsidRDefault="00FF5BA8" w:rsidP="00FE1D7D">
      <w:pPr>
        <w:rPr>
          <w:rFonts w:ascii="Arial" w:hAnsi="Arial" w:cs="Arial"/>
          <w:b/>
          <w:sz w:val="24"/>
          <w:szCs w:val="24"/>
          <w:u w:val="single" w:color="000000" w:themeColor="text1"/>
        </w:rPr>
      </w:pPr>
    </w:p>
    <w:p w:rsidR="002A5C1B" w:rsidRPr="0034730F" w:rsidRDefault="00216602" w:rsidP="00FE1D7D">
      <w:pPr>
        <w:rPr>
          <w:rFonts w:ascii="Arial" w:hAnsi="Arial" w:cs="Arial"/>
          <w:b/>
          <w:sz w:val="24"/>
          <w:szCs w:val="24"/>
        </w:rPr>
      </w:pPr>
      <w:r w:rsidRPr="0034730F">
        <w:rPr>
          <w:rFonts w:ascii="Arial" w:hAnsi="Arial" w:cs="Arial"/>
          <w:b/>
          <w:sz w:val="24"/>
          <w:szCs w:val="24"/>
        </w:rPr>
        <w:t>5.5 Services adequacy</w:t>
      </w:r>
      <w:r w:rsidR="0044406B" w:rsidRPr="0034730F">
        <w:rPr>
          <w:rFonts w:ascii="Arial" w:hAnsi="Arial" w:cs="Arial"/>
          <w:b/>
          <w:sz w:val="24"/>
          <w:szCs w:val="24"/>
        </w:rPr>
        <w:t xml:space="preserve"> </w:t>
      </w:r>
      <w:r w:rsidR="00547672" w:rsidRPr="0034730F">
        <w:rPr>
          <w:rFonts w:ascii="Arial" w:hAnsi="Arial" w:cs="Arial"/>
          <w:b/>
          <w:sz w:val="24"/>
          <w:szCs w:val="24"/>
        </w:rPr>
        <w:t xml:space="preserve"> </w:t>
      </w:r>
    </w:p>
    <w:p w:rsidR="00547672" w:rsidRDefault="00547672" w:rsidP="003E2A82">
      <w:pPr>
        <w:jc w:val="both"/>
        <w:rPr>
          <w:rFonts w:ascii="Arial" w:hAnsi="Arial" w:cs="Arial"/>
          <w:b/>
          <w:sz w:val="24"/>
          <w:szCs w:val="24"/>
          <w:u w:val="single" w:color="000000" w:themeColor="text1"/>
        </w:rPr>
      </w:pPr>
    </w:p>
    <w:p w:rsidR="00547672" w:rsidRDefault="00547672" w:rsidP="003E2A82">
      <w:pPr>
        <w:jc w:val="both"/>
        <w:rPr>
          <w:rFonts w:ascii="Arial" w:hAnsi="Arial" w:cs="Arial"/>
          <w:sz w:val="24"/>
          <w:szCs w:val="24"/>
        </w:rPr>
      </w:pPr>
      <w:r>
        <w:rPr>
          <w:rFonts w:ascii="Arial" w:hAnsi="Arial" w:cs="Arial"/>
          <w:sz w:val="24"/>
          <w:szCs w:val="24"/>
        </w:rPr>
        <w:tab/>
        <w:t>The services required by the proposed development are drainage and electricity.</w:t>
      </w:r>
    </w:p>
    <w:p w:rsidR="00547672" w:rsidRDefault="00547672" w:rsidP="003E2A82">
      <w:pPr>
        <w:jc w:val="both"/>
        <w:rPr>
          <w:rFonts w:ascii="Arial" w:hAnsi="Arial" w:cs="Arial"/>
          <w:sz w:val="24"/>
          <w:szCs w:val="24"/>
        </w:rPr>
      </w:pPr>
      <w:r>
        <w:rPr>
          <w:rFonts w:ascii="Arial" w:hAnsi="Arial" w:cs="Arial"/>
          <w:sz w:val="24"/>
          <w:szCs w:val="24"/>
        </w:rPr>
        <w:tab/>
        <w:t>Drainage will be built into the bridge deck and directed into the marin</w:t>
      </w:r>
      <w:r w:rsidR="00FA2D25">
        <w:rPr>
          <w:rFonts w:ascii="Arial" w:hAnsi="Arial" w:cs="Arial"/>
          <w:sz w:val="24"/>
          <w:szCs w:val="24"/>
        </w:rPr>
        <w:t>a, avoiding any need for</w:t>
      </w:r>
      <w:r>
        <w:rPr>
          <w:rFonts w:ascii="Arial" w:hAnsi="Arial" w:cs="Arial"/>
          <w:sz w:val="24"/>
          <w:szCs w:val="24"/>
        </w:rPr>
        <w:t xml:space="preserve"> connection</w:t>
      </w:r>
      <w:r w:rsidR="00FA2D25">
        <w:rPr>
          <w:rFonts w:ascii="Arial" w:hAnsi="Arial" w:cs="Arial"/>
          <w:sz w:val="24"/>
          <w:szCs w:val="24"/>
        </w:rPr>
        <w:t xml:space="preserve"> to existing drainage networks</w:t>
      </w:r>
      <w:r>
        <w:rPr>
          <w:rFonts w:ascii="Arial" w:hAnsi="Arial" w:cs="Arial"/>
          <w:sz w:val="24"/>
          <w:szCs w:val="24"/>
        </w:rPr>
        <w:t>. Electricity will be provided via sustainable methods built into the bridge itself. However, additional</w:t>
      </w:r>
      <w:r w:rsidR="00FA2D25">
        <w:rPr>
          <w:rFonts w:ascii="Arial" w:hAnsi="Arial" w:cs="Arial"/>
          <w:sz w:val="24"/>
          <w:szCs w:val="24"/>
        </w:rPr>
        <w:t xml:space="preserve"> connections may be required for the connected marina in order to power docked boats. </w:t>
      </w:r>
    </w:p>
    <w:p w:rsidR="00FA2D25" w:rsidRPr="00547672" w:rsidRDefault="00FA2D25" w:rsidP="003E2A82">
      <w:pPr>
        <w:jc w:val="both"/>
        <w:rPr>
          <w:rFonts w:ascii="Arial" w:hAnsi="Arial" w:cs="Arial"/>
          <w:sz w:val="24"/>
          <w:szCs w:val="24"/>
        </w:rPr>
      </w:pPr>
    </w:p>
    <w:p w:rsidR="0044406B" w:rsidRDefault="0044406B" w:rsidP="003E2A82">
      <w:pPr>
        <w:jc w:val="both"/>
        <w:rPr>
          <w:rFonts w:ascii="Arial" w:hAnsi="Arial" w:cs="Arial"/>
          <w:b/>
          <w:sz w:val="24"/>
          <w:szCs w:val="24"/>
        </w:rPr>
      </w:pPr>
      <w:r w:rsidRPr="0034730F">
        <w:rPr>
          <w:rFonts w:ascii="Arial" w:hAnsi="Arial" w:cs="Arial"/>
          <w:b/>
          <w:sz w:val="24"/>
          <w:szCs w:val="24"/>
        </w:rPr>
        <w:t xml:space="preserve">5.6 Uses of surrounding development </w:t>
      </w:r>
      <w:r w:rsidR="000B6BB8">
        <w:rPr>
          <w:rFonts w:ascii="Arial" w:hAnsi="Arial" w:cs="Arial"/>
          <w:b/>
          <w:sz w:val="24"/>
          <w:szCs w:val="24"/>
        </w:rPr>
        <w:t xml:space="preserve"> </w:t>
      </w:r>
    </w:p>
    <w:p w:rsidR="00DD0EFE" w:rsidRDefault="00DD0EFE" w:rsidP="003E2A82">
      <w:pPr>
        <w:jc w:val="both"/>
        <w:rPr>
          <w:rFonts w:ascii="Arial" w:hAnsi="Arial" w:cs="Arial"/>
          <w:b/>
          <w:sz w:val="24"/>
          <w:szCs w:val="24"/>
        </w:rPr>
      </w:pPr>
    </w:p>
    <w:p w:rsidR="00DD0EFE" w:rsidRPr="00DD0EFE" w:rsidRDefault="00DD0EFE" w:rsidP="003E2A82">
      <w:pPr>
        <w:jc w:val="both"/>
        <w:rPr>
          <w:rFonts w:ascii="Arial" w:hAnsi="Arial" w:cs="Arial"/>
          <w:sz w:val="24"/>
          <w:szCs w:val="24"/>
        </w:rPr>
      </w:pPr>
      <w:r>
        <w:rPr>
          <w:rFonts w:ascii="Arial" w:hAnsi="Arial" w:cs="Arial"/>
          <w:sz w:val="24"/>
          <w:szCs w:val="24"/>
        </w:rPr>
        <w:tab/>
        <w:t xml:space="preserve">There is a residential development directly south of the proposed project. This poses constraints to noise and work hours. As such, considerations have been made to keep piling works to a minimum </w:t>
      </w:r>
      <w:r w:rsidR="000A0ABE">
        <w:rPr>
          <w:rFonts w:ascii="Arial" w:hAnsi="Arial" w:cs="Arial"/>
          <w:sz w:val="24"/>
          <w:szCs w:val="24"/>
        </w:rPr>
        <w:t xml:space="preserve">and keep works within daylight hours. </w:t>
      </w:r>
    </w:p>
    <w:p w:rsidR="000A0ABE" w:rsidRDefault="000A0ABE" w:rsidP="003E2A82">
      <w:pPr>
        <w:jc w:val="both"/>
        <w:rPr>
          <w:rFonts w:ascii="Arial" w:hAnsi="Arial" w:cs="Arial"/>
          <w:b/>
          <w:sz w:val="24"/>
          <w:szCs w:val="24"/>
        </w:rPr>
      </w:pPr>
    </w:p>
    <w:p w:rsidR="0044406B" w:rsidRPr="0034730F" w:rsidRDefault="0044406B" w:rsidP="003E2A82">
      <w:pPr>
        <w:jc w:val="both"/>
        <w:rPr>
          <w:rFonts w:ascii="Arial" w:hAnsi="Arial" w:cs="Arial"/>
          <w:b/>
          <w:sz w:val="24"/>
          <w:szCs w:val="24"/>
        </w:rPr>
      </w:pPr>
      <w:r w:rsidRPr="0034730F">
        <w:rPr>
          <w:rFonts w:ascii="Arial" w:hAnsi="Arial" w:cs="Arial"/>
          <w:b/>
          <w:sz w:val="24"/>
          <w:szCs w:val="24"/>
        </w:rPr>
        <w:lastRenderedPageBreak/>
        <w:t xml:space="preserve">5.7 Constraints on size, height and right of way </w:t>
      </w:r>
    </w:p>
    <w:p w:rsidR="001B7BE0" w:rsidRDefault="001B7BE0" w:rsidP="003E2A82">
      <w:pPr>
        <w:jc w:val="both"/>
        <w:rPr>
          <w:rFonts w:ascii="Arial" w:hAnsi="Arial" w:cs="Arial"/>
          <w:b/>
          <w:sz w:val="24"/>
          <w:szCs w:val="24"/>
          <w:u w:val="single" w:color="000000" w:themeColor="text1"/>
        </w:rPr>
      </w:pPr>
    </w:p>
    <w:p w:rsidR="000A0ABE" w:rsidRDefault="000A0ABE" w:rsidP="003E2A82">
      <w:pPr>
        <w:jc w:val="both"/>
        <w:rPr>
          <w:rFonts w:ascii="Arial" w:hAnsi="Arial" w:cs="Arial"/>
          <w:sz w:val="24"/>
          <w:szCs w:val="24"/>
        </w:rPr>
      </w:pPr>
      <w:r w:rsidRPr="000A0ABE">
        <w:rPr>
          <w:rFonts w:ascii="Arial" w:hAnsi="Arial" w:cs="Arial"/>
          <w:b/>
          <w:sz w:val="24"/>
          <w:szCs w:val="24"/>
        </w:rPr>
        <w:tab/>
      </w:r>
      <w:r w:rsidRPr="000A0ABE">
        <w:rPr>
          <w:rFonts w:ascii="Arial" w:hAnsi="Arial" w:cs="Arial"/>
          <w:sz w:val="24"/>
          <w:szCs w:val="24"/>
        </w:rPr>
        <w:t>Access</w:t>
      </w:r>
      <w:r>
        <w:rPr>
          <w:rFonts w:ascii="Arial" w:hAnsi="Arial" w:cs="Arial"/>
          <w:sz w:val="24"/>
          <w:szCs w:val="24"/>
        </w:rPr>
        <w:t xml:space="preserve"> to the dock and available plant pose constraints on both the size and height of various components of the proposed development. </w:t>
      </w:r>
    </w:p>
    <w:p w:rsidR="000A0ABE" w:rsidRDefault="000A0ABE" w:rsidP="003E2A82">
      <w:pPr>
        <w:jc w:val="both"/>
        <w:rPr>
          <w:rFonts w:ascii="Arial" w:hAnsi="Arial" w:cs="Arial"/>
          <w:sz w:val="24"/>
          <w:szCs w:val="24"/>
        </w:rPr>
      </w:pPr>
      <w:r>
        <w:rPr>
          <w:rFonts w:ascii="Arial" w:hAnsi="Arial" w:cs="Arial"/>
          <w:sz w:val="24"/>
          <w:szCs w:val="24"/>
        </w:rPr>
        <w:tab/>
        <w:t xml:space="preserve">In terms of height, this is limited by the AWPs (Aerial work platforms) available. This is because they are required to allow workers access to suspension elements of the bridge during construction. As the AWPs are limited to a height of 40.13m (as shown in the machinery justification report) this is the maximum height for the bridge. </w:t>
      </w:r>
    </w:p>
    <w:p w:rsidR="000A0ABE" w:rsidRPr="000A0ABE" w:rsidRDefault="000A0ABE" w:rsidP="003E2A82">
      <w:pPr>
        <w:jc w:val="both"/>
        <w:rPr>
          <w:rFonts w:ascii="Arial" w:hAnsi="Arial" w:cs="Arial"/>
          <w:sz w:val="24"/>
          <w:szCs w:val="24"/>
        </w:rPr>
      </w:pPr>
      <w:r>
        <w:rPr>
          <w:rFonts w:ascii="Arial" w:hAnsi="Arial" w:cs="Arial"/>
          <w:sz w:val="24"/>
          <w:szCs w:val="24"/>
        </w:rPr>
        <w:tab/>
        <w:t>The tidal lock allowing access for pontoons holding plant is roughly 20m wide. This limits the size of pontoon available, with the chosen pontoons being between 11.2m and 16.5m wide.</w:t>
      </w:r>
    </w:p>
    <w:p w:rsidR="000A0ABE" w:rsidRDefault="000A0ABE" w:rsidP="003E2A82">
      <w:pPr>
        <w:jc w:val="both"/>
        <w:rPr>
          <w:rFonts w:ascii="Arial" w:hAnsi="Arial" w:cs="Arial"/>
          <w:b/>
          <w:sz w:val="24"/>
          <w:szCs w:val="24"/>
          <w:u w:val="single" w:color="000000" w:themeColor="text1"/>
        </w:rPr>
      </w:pPr>
    </w:p>
    <w:p w:rsidR="0044406B" w:rsidRPr="0034730F" w:rsidRDefault="005747FA" w:rsidP="003E2A82">
      <w:pPr>
        <w:jc w:val="both"/>
        <w:rPr>
          <w:rFonts w:ascii="Arial" w:hAnsi="Arial" w:cs="Arial"/>
          <w:b/>
          <w:sz w:val="24"/>
          <w:szCs w:val="24"/>
        </w:rPr>
      </w:pPr>
      <w:r>
        <w:rPr>
          <w:rFonts w:ascii="Arial" w:hAnsi="Arial" w:cs="Arial"/>
          <w:b/>
          <w:sz w:val="24"/>
          <w:szCs w:val="24"/>
        </w:rPr>
        <w:t>5.8</w:t>
      </w:r>
      <w:r w:rsidR="0044406B" w:rsidRPr="0034730F">
        <w:rPr>
          <w:rFonts w:ascii="Arial" w:hAnsi="Arial" w:cs="Arial"/>
          <w:b/>
          <w:sz w:val="24"/>
          <w:szCs w:val="24"/>
        </w:rPr>
        <w:t xml:space="preserve"> Client imposed constraints </w:t>
      </w:r>
      <w:r w:rsidR="001B7BE0" w:rsidRPr="0034730F">
        <w:rPr>
          <w:rFonts w:ascii="Arial" w:hAnsi="Arial" w:cs="Arial"/>
          <w:b/>
          <w:sz w:val="24"/>
          <w:szCs w:val="24"/>
        </w:rPr>
        <w:t xml:space="preserve"> </w:t>
      </w:r>
    </w:p>
    <w:p w:rsidR="001B7BE0" w:rsidRDefault="001B7BE0" w:rsidP="003E2A82">
      <w:pPr>
        <w:jc w:val="both"/>
        <w:rPr>
          <w:rFonts w:ascii="Arial" w:hAnsi="Arial" w:cs="Arial"/>
          <w:b/>
          <w:sz w:val="24"/>
          <w:szCs w:val="24"/>
          <w:u w:val="single" w:color="000000" w:themeColor="text1"/>
        </w:rPr>
      </w:pPr>
    </w:p>
    <w:p w:rsidR="001B7BE0" w:rsidRDefault="001B7BE0" w:rsidP="003E2A82">
      <w:pPr>
        <w:jc w:val="both"/>
        <w:rPr>
          <w:rFonts w:ascii="Arial" w:hAnsi="Arial" w:cs="Arial"/>
          <w:sz w:val="24"/>
          <w:szCs w:val="24"/>
        </w:rPr>
      </w:pPr>
      <w:r>
        <w:rPr>
          <w:rFonts w:ascii="Arial" w:hAnsi="Arial" w:cs="Arial"/>
          <w:sz w:val="24"/>
          <w:szCs w:val="24"/>
        </w:rPr>
        <w:tab/>
        <w:t>Client imposed constraints are outlined in section 3.1.</w:t>
      </w:r>
      <w:r w:rsidR="00D56803">
        <w:rPr>
          <w:rFonts w:ascii="Arial" w:hAnsi="Arial" w:cs="Arial"/>
          <w:sz w:val="24"/>
          <w:szCs w:val="24"/>
        </w:rPr>
        <w:t xml:space="preserve"> These include: </w:t>
      </w:r>
    </w:p>
    <w:p w:rsidR="00D56803" w:rsidRDefault="00D56803" w:rsidP="00D56803">
      <w:pPr>
        <w:pStyle w:val="ListParagraph"/>
        <w:numPr>
          <w:ilvl w:val="0"/>
          <w:numId w:val="1"/>
        </w:numPr>
        <w:jc w:val="both"/>
        <w:rPr>
          <w:rFonts w:ascii="Arial" w:hAnsi="Arial" w:cs="Arial"/>
          <w:sz w:val="24"/>
          <w:szCs w:val="24"/>
        </w:rPr>
      </w:pPr>
      <w:r>
        <w:rPr>
          <w:rFonts w:ascii="Arial" w:hAnsi="Arial" w:cs="Arial"/>
          <w:sz w:val="24"/>
          <w:szCs w:val="24"/>
        </w:rPr>
        <w:t xml:space="preserve">The pedestrian footbridge must meet anticipated traffic requirements. </w:t>
      </w:r>
    </w:p>
    <w:p w:rsidR="00D56803" w:rsidRDefault="00D56803" w:rsidP="00D56803">
      <w:pPr>
        <w:pStyle w:val="ListParagraph"/>
        <w:numPr>
          <w:ilvl w:val="0"/>
          <w:numId w:val="1"/>
        </w:numPr>
        <w:jc w:val="both"/>
        <w:rPr>
          <w:rFonts w:ascii="Arial" w:hAnsi="Arial" w:cs="Arial"/>
          <w:sz w:val="24"/>
          <w:szCs w:val="24"/>
        </w:rPr>
      </w:pPr>
      <w:r>
        <w:rPr>
          <w:rFonts w:ascii="Arial" w:hAnsi="Arial" w:cs="Arial"/>
          <w:sz w:val="24"/>
          <w:szCs w:val="24"/>
        </w:rPr>
        <w:t xml:space="preserve">The pedestrian footbridge must be innovative and aesthetic, with a design complimenting the industrial heritage of the city. </w:t>
      </w:r>
    </w:p>
    <w:p w:rsidR="00D56803" w:rsidRDefault="00D56803" w:rsidP="00D56803">
      <w:pPr>
        <w:pStyle w:val="ListParagraph"/>
        <w:numPr>
          <w:ilvl w:val="0"/>
          <w:numId w:val="1"/>
        </w:numPr>
        <w:jc w:val="both"/>
        <w:rPr>
          <w:rFonts w:ascii="Arial" w:hAnsi="Arial" w:cs="Arial"/>
          <w:sz w:val="24"/>
          <w:szCs w:val="24"/>
        </w:rPr>
      </w:pPr>
      <w:r>
        <w:rPr>
          <w:rFonts w:ascii="Arial" w:hAnsi="Arial" w:cs="Arial"/>
          <w:sz w:val="24"/>
          <w:szCs w:val="24"/>
        </w:rPr>
        <w:t xml:space="preserve">Sustainable solutions are required with specific attention to the environmental impact of any proposals. </w:t>
      </w:r>
    </w:p>
    <w:p w:rsidR="00D56803" w:rsidRDefault="00D56803" w:rsidP="00D56803">
      <w:pPr>
        <w:pStyle w:val="ListParagraph"/>
        <w:numPr>
          <w:ilvl w:val="0"/>
          <w:numId w:val="1"/>
        </w:numPr>
        <w:jc w:val="both"/>
        <w:rPr>
          <w:rFonts w:ascii="Arial" w:hAnsi="Arial" w:cs="Arial"/>
          <w:sz w:val="24"/>
          <w:szCs w:val="24"/>
        </w:rPr>
      </w:pPr>
      <w:r>
        <w:rPr>
          <w:rFonts w:ascii="Arial" w:hAnsi="Arial" w:cs="Arial"/>
          <w:sz w:val="24"/>
          <w:szCs w:val="24"/>
        </w:rPr>
        <w:t xml:space="preserve">The pedestrian footbridge must be illuminated at nightfall. </w:t>
      </w:r>
    </w:p>
    <w:p w:rsidR="00D56803" w:rsidRDefault="00D56803" w:rsidP="003E2A82">
      <w:pPr>
        <w:pStyle w:val="ListParagraph"/>
        <w:numPr>
          <w:ilvl w:val="0"/>
          <w:numId w:val="1"/>
        </w:numPr>
        <w:jc w:val="both"/>
        <w:rPr>
          <w:rFonts w:ascii="Arial" w:hAnsi="Arial" w:cs="Arial"/>
          <w:sz w:val="24"/>
          <w:szCs w:val="24"/>
        </w:rPr>
      </w:pPr>
      <w:r>
        <w:rPr>
          <w:rFonts w:ascii="Arial" w:hAnsi="Arial" w:cs="Arial"/>
          <w:sz w:val="24"/>
          <w:szCs w:val="24"/>
        </w:rPr>
        <w:t xml:space="preserve">Walkway-linked berthing is to be included for 60 motorboats along the eastern side of the footbridge. </w:t>
      </w:r>
      <w:r w:rsidR="00BD0010">
        <w:rPr>
          <w:rFonts w:ascii="Arial" w:hAnsi="Arial" w:cs="Arial"/>
          <w:sz w:val="24"/>
          <w:szCs w:val="24"/>
        </w:rPr>
        <w:t xml:space="preserve"> </w:t>
      </w:r>
    </w:p>
    <w:p w:rsidR="00760751" w:rsidRDefault="00760751" w:rsidP="00760751">
      <w:pPr>
        <w:jc w:val="both"/>
        <w:rPr>
          <w:rFonts w:ascii="Arial" w:hAnsi="Arial" w:cs="Arial"/>
          <w:sz w:val="24"/>
          <w:szCs w:val="24"/>
        </w:rPr>
      </w:pPr>
    </w:p>
    <w:p w:rsidR="00760751" w:rsidRPr="00760751" w:rsidRDefault="00760751" w:rsidP="00760751">
      <w:pPr>
        <w:jc w:val="both"/>
        <w:rPr>
          <w:rFonts w:ascii="Arial" w:hAnsi="Arial" w:cs="Arial"/>
          <w:b/>
          <w:sz w:val="24"/>
          <w:szCs w:val="24"/>
        </w:rPr>
      </w:pPr>
      <w:r w:rsidRPr="00760751">
        <w:rPr>
          <w:rFonts w:ascii="Arial" w:hAnsi="Arial" w:cs="Arial"/>
          <w:b/>
          <w:sz w:val="24"/>
          <w:szCs w:val="24"/>
        </w:rPr>
        <w:t xml:space="preserve">5.9 Additional constraints </w:t>
      </w:r>
    </w:p>
    <w:p w:rsidR="00760751" w:rsidRPr="00760751" w:rsidRDefault="00760751" w:rsidP="00760751">
      <w:pPr>
        <w:jc w:val="both"/>
        <w:rPr>
          <w:rFonts w:ascii="Arial" w:hAnsi="Arial" w:cs="Arial"/>
          <w:sz w:val="24"/>
          <w:szCs w:val="24"/>
        </w:rPr>
      </w:pPr>
    </w:p>
    <w:p w:rsidR="00BD0010" w:rsidRDefault="00760751" w:rsidP="00760751">
      <w:pPr>
        <w:jc w:val="both"/>
        <w:rPr>
          <w:rFonts w:ascii="Arial" w:hAnsi="Arial" w:cs="Arial"/>
          <w:sz w:val="24"/>
          <w:szCs w:val="24"/>
        </w:rPr>
      </w:pPr>
      <w:r w:rsidRPr="00760751">
        <w:rPr>
          <w:rFonts w:ascii="Arial" w:hAnsi="Arial" w:cs="Arial"/>
          <w:sz w:val="24"/>
          <w:szCs w:val="24"/>
        </w:rPr>
        <w:tab/>
        <w:t xml:space="preserve">Additional constraints can be found in the constraints document provided by </w:t>
      </w:r>
      <w:proofErr w:type="spellStart"/>
      <w:r w:rsidRPr="00760751">
        <w:rPr>
          <w:rFonts w:ascii="Arial" w:hAnsi="Arial" w:cs="Arial"/>
          <w:sz w:val="24"/>
          <w:szCs w:val="24"/>
        </w:rPr>
        <w:t>Rhyddian</w:t>
      </w:r>
      <w:proofErr w:type="spellEnd"/>
      <w:r w:rsidRPr="00760751">
        <w:rPr>
          <w:rFonts w:ascii="Arial" w:hAnsi="Arial" w:cs="Arial"/>
          <w:sz w:val="24"/>
          <w:szCs w:val="24"/>
        </w:rPr>
        <w:t xml:space="preserve"> </w:t>
      </w:r>
      <w:proofErr w:type="spellStart"/>
      <w:r w:rsidRPr="00760751">
        <w:rPr>
          <w:rFonts w:ascii="Arial" w:hAnsi="Arial" w:cs="Arial"/>
          <w:sz w:val="24"/>
          <w:szCs w:val="24"/>
        </w:rPr>
        <w:t>Preece</w:t>
      </w:r>
      <w:proofErr w:type="spellEnd"/>
      <w:r w:rsidRPr="00760751">
        <w:rPr>
          <w:rFonts w:ascii="Arial" w:hAnsi="Arial" w:cs="Arial"/>
          <w:sz w:val="24"/>
          <w:szCs w:val="24"/>
        </w:rPr>
        <w:t xml:space="preserve"> alongside this study. These were not provided to the author of this study by the 16.05.22.  As such, with limited time available, this section only provides the constraints identified by the author.</w:t>
      </w:r>
    </w:p>
    <w:p w:rsidR="00BD0010" w:rsidRPr="00BD0010" w:rsidRDefault="00BD0010" w:rsidP="00BD0010">
      <w:pPr>
        <w:jc w:val="both"/>
        <w:rPr>
          <w:rFonts w:ascii="Arial" w:hAnsi="Arial" w:cs="Arial"/>
          <w:sz w:val="24"/>
          <w:szCs w:val="24"/>
        </w:rPr>
      </w:pPr>
      <w:r>
        <w:rPr>
          <w:rFonts w:ascii="Arial" w:hAnsi="Arial" w:cs="Arial"/>
          <w:sz w:val="24"/>
          <w:szCs w:val="24"/>
        </w:rPr>
        <w:t xml:space="preserve"> </w:t>
      </w:r>
    </w:p>
    <w:p w:rsidR="00760751" w:rsidRDefault="00760751" w:rsidP="003E2A82">
      <w:pPr>
        <w:jc w:val="both"/>
        <w:rPr>
          <w:rFonts w:ascii="Arial" w:hAnsi="Arial" w:cs="Arial"/>
          <w:b/>
          <w:sz w:val="24"/>
          <w:szCs w:val="24"/>
          <w:u w:val="single" w:color="000000" w:themeColor="text1"/>
        </w:rPr>
      </w:pPr>
    </w:p>
    <w:p w:rsidR="00D30D7D" w:rsidRPr="0034730F" w:rsidRDefault="00D30D7D" w:rsidP="003E2A82">
      <w:pPr>
        <w:jc w:val="both"/>
        <w:rPr>
          <w:rFonts w:ascii="Arial" w:hAnsi="Arial" w:cs="Arial"/>
          <w:b/>
          <w:sz w:val="28"/>
          <w:szCs w:val="28"/>
        </w:rPr>
      </w:pPr>
      <w:r w:rsidRPr="0034730F">
        <w:rPr>
          <w:rFonts w:ascii="Arial" w:hAnsi="Arial" w:cs="Arial"/>
          <w:b/>
          <w:sz w:val="28"/>
          <w:szCs w:val="28"/>
        </w:rPr>
        <w:lastRenderedPageBreak/>
        <w:t xml:space="preserve">6. Accommodation requirements </w:t>
      </w:r>
    </w:p>
    <w:p w:rsidR="003C3AC3" w:rsidRPr="0034730F" w:rsidRDefault="00D30D7D" w:rsidP="003E2A82">
      <w:pPr>
        <w:jc w:val="both"/>
        <w:rPr>
          <w:rFonts w:ascii="Arial" w:hAnsi="Arial" w:cs="Arial"/>
          <w:b/>
          <w:sz w:val="24"/>
          <w:szCs w:val="24"/>
        </w:rPr>
      </w:pPr>
      <w:r w:rsidRPr="0034730F">
        <w:rPr>
          <w:rFonts w:ascii="Arial" w:hAnsi="Arial" w:cs="Arial"/>
          <w:b/>
          <w:sz w:val="24"/>
          <w:szCs w:val="24"/>
        </w:rPr>
        <w:t>6.1</w:t>
      </w:r>
      <w:r w:rsidR="003C3AC3" w:rsidRPr="0034730F">
        <w:rPr>
          <w:rFonts w:ascii="Arial" w:hAnsi="Arial" w:cs="Arial"/>
          <w:b/>
          <w:sz w:val="24"/>
          <w:szCs w:val="24"/>
        </w:rPr>
        <w:t xml:space="preserve"> Space requirements – Internal &amp; external </w:t>
      </w:r>
    </w:p>
    <w:p w:rsidR="003C3AC3" w:rsidRDefault="003C3AC3" w:rsidP="003E2A82">
      <w:pPr>
        <w:jc w:val="both"/>
        <w:rPr>
          <w:rFonts w:ascii="Arial" w:hAnsi="Arial" w:cs="Arial"/>
          <w:b/>
          <w:sz w:val="24"/>
          <w:szCs w:val="24"/>
          <w:u w:val="single" w:color="000000" w:themeColor="text1"/>
        </w:rPr>
      </w:pPr>
    </w:p>
    <w:p w:rsidR="003C3AC3" w:rsidRDefault="003C3AC3" w:rsidP="003E2A82">
      <w:pPr>
        <w:jc w:val="both"/>
        <w:rPr>
          <w:rFonts w:ascii="Arial" w:hAnsi="Arial" w:cs="Arial"/>
          <w:sz w:val="24"/>
          <w:szCs w:val="24"/>
        </w:rPr>
      </w:pPr>
      <w:r>
        <w:rPr>
          <w:rFonts w:ascii="Arial" w:hAnsi="Arial" w:cs="Arial"/>
          <w:sz w:val="24"/>
          <w:szCs w:val="24"/>
        </w:rPr>
        <w:tab/>
        <w:t>In terms of internal space required, the space provided by plot A17 should be sufficient. As the bulk of materials required will be delivered pre-manufactured e.g.</w:t>
      </w:r>
      <w:r w:rsidR="00094B97">
        <w:rPr>
          <w:rFonts w:ascii="Arial" w:hAnsi="Arial" w:cs="Arial"/>
          <w:sz w:val="24"/>
          <w:szCs w:val="24"/>
        </w:rPr>
        <w:t xml:space="preserve"> deck, ‘swan-style’ support etc.; i</w:t>
      </w:r>
      <w:r>
        <w:rPr>
          <w:rFonts w:ascii="Arial" w:hAnsi="Arial" w:cs="Arial"/>
          <w:sz w:val="24"/>
          <w:szCs w:val="24"/>
        </w:rPr>
        <w:t xml:space="preserve">t is possible to conduct deliveries as and when they are needed via a just-in-time delivery schedule. This will keep internal space requirements to a minimum. Space will, however, be required for both waste and delivery vehicles, it is believed that the proposed compound will be able to accommodate this. </w:t>
      </w:r>
    </w:p>
    <w:p w:rsidR="003C3AC3" w:rsidRDefault="003C3AC3" w:rsidP="003E2A82">
      <w:pPr>
        <w:jc w:val="both"/>
        <w:rPr>
          <w:rFonts w:ascii="Arial" w:hAnsi="Arial" w:cs="Arial"/>
          <w:sz w:val="24"/>
          <w:szCs w:val="24"/>
        </w:rPr>
      </w:pPr>
      <w:r>
        <w:rPr>
          <w:rFonts w:ascii="Arial" w:hAnsi="Arial" w:cs="Arial"/>
          <w:sz w:val="24"/>
          <w:szCs w:val="24"/>
        </w:rPr>
        <w:tab/>
        <w:t>Externally, space will be required for those working on the site to park their vehicles safely. This will be provided by the car-park present in adjacent plot A14b. This is also owned by the client; therefore alternative permission</w:t>
      </w:r>
      <w:r w:rsidR="00094B97">
        <w:rPr>
          <w:rFonts w:ascii="Arial" w:hAnsi="Arial" w:cs="Arial"/>
          <w:sz w:val="24"/>
          <w:szCs w:val="24"/>
        </w:rPr>
        <w:t xml:space="preserve"> will not have to be sought</w:t>
      </w:r>
      <w:r>
        <w:rPr>
          <w:rFonts w:ascii="Arial" w:hAnsi="Arial" w:cs="Arial"/>
          <w:sz w:val="24"/>
          <w:szCs w:val="24"/>
        </w:rPr>
        <w:t xml:space="preserve">. </w:t>
      </w:r>
    </w:p>
    <w:p w:rsidR="003C3AC3" w:rsidRPr="0034730F" w:rsidRDefault="003C3AC3" w:rsidP="003E2A82">
      <w:pPr>
        <w:jc w:val="both"/>
        <w:rPr>
          <w:rFonts w:ascii="Arial" w:hAnsi="Arial" w:cs="Arial"/>
          <w:sz w:val="24"/>
          <w:szCs w:val="24"/>
        </w:rPr>
      </w:pPr>
    </w:p>
    <w:p w:rsidR="003C3AC3" w:rsidRPr="0034730F" w:rsidRDefault="003C3AC3" w:rsidP="003E2A82">
      <w:pPr>
        <w:jc w:val="both"/>
        <w:rPr>
          <w:rFonts w:ascii="Arial" w:hAnsi="Arial" w:cs="Arial"/>
          <w:b/>
          <w:sz w:val="24"/>
          <w:szCs w:val="24"/>
        </w:rPr>
      </w:pPr>
      <w:r w:rsidRPr="0034730F">
        <w:rPr>
          <w:rFonts w:ascii="Arial" w:hAnsi="Arial" w:cs="Arial"/>
          <w:b/>
          <w:sz w:val="24"/>
          <w:szCs w:val="24"/>
        </w:rPr>
        <w:t xml:space="preserve">6.2 Service requirements </w:t>
      </w:r>
    </w:p>
    <w:p w:rsidR="003C3AC3" w:rsidRDefault="003C3AC3" w:rsidP="003E2A82">
      <w:pPr>
        <w:jc w:val="both"/>
        <w:rPr>
          <w:rFonts w:ascii="Arial" w:hAnsi="Arial" w:cs="Arial"/>
          <w:b/>
          <w:sz w:val="24"/>
          <w:szCs w:val="24"/>
          <w:u w:val="single"/>
        </w:rPr>
      </w:pPr>
    </w:p>
    <w:p w:rsidR="003C3AC3" w:rsidRDefault="003C3AC3" w:rsidP="003E2A82">
      <w:pPr>
        <w:jc w:val="both"/>
        <w:rPr>
          <w:rFonts w:ascii="Arial" w:hAnsi="Arial" w:cs="Arial"/>
          <w:sz w:val="24"/>
          <w:szCs w:val="24"/>
        </w:rPr>
      </w:pPr>
      <w:r w:rsidRPr="003C3AC3">
        <w:rPr>
          <w:rFonts w:ascii="Arial" w:hAnsi="Arial" w:cs="Arial"/>
          <w:b/>
          <w:sz w:val="24"/>
          <w:szCs w:val="24"/>
        </w:rPr>
        <w:tab/>
      </w:r>
      <w:r w:rsidRPr="003C3AC3">
        <w:rPr>
          <w:rFonts w:ascii="Arial" w:hAnsi="Arial" w:cs="Arial"/>
          <w:sz w:val="24"/>
          <w:szCs w:val="24"/>
        </w:rPr>
        <w:t xml:space="preserve">As </w:t>
      </w:r>
      <w:r>
        <w:rPr>
          <w:rFonts w:ascii="Arial" w:hAnsi="Arial" w:cs="Arial"/>
          <w:sz w:val="24"/>
          <w:szCs w:val="24"/>
        </w:rPr>
        <w:t xml:space="preserve">previously discussed, services present in the area are substantial enough to provide adequate provisions for the project in question. As such, alternative sources will not be required </w:t>
      </w:r>
      <w:r w:rsidR="0027419B">
        <w:rPr>
          <w:rFonts w:ascii="Arial" w:hAnsi="Arial" w:cs="Arial"/>
          <w:sz w:val="24"/>
          <w:szCs w:val="24"/>
        </w:rPr>
        <w:t>until the bridge and associated moor</w:t>
      </w:r>
      <w:r w:rsidR="00094B97">
        <w:rPr>
          <w:rFonts w:ascii="Arial" w:hAnsi="Arial" w:cs="Arial"/>
          <w:sz w:val="24"/>
          <w:szCs w:val="24"/>
        </w:rPr>
        <w:t>ings are operational; these will be provided via the sustainable sources included in the designs.</w:t>
      </w:r>
      <w:r w:rsidR="0027419B">
        <w:rPr>
          <w:rFonts w:ascii="Arial" w:hAnsi="Arial" w:cs="Arial"/>
          <w:sz w:val="24"/>
          <w:szCs w:val="24"/>
        </w:rPr>
        <w:t xml:space="preserve"> </w:t>
      </w:r>
    </w:p>
    <w:p w:rsidR="0027419B" w:rsidRDefault="0027419B" w:rsidP="003E2A82">
      <w:pPr>
        <w:jc w:val="both"/>
        <w:rPr>
          <w:rFonts w:ascii="Arial" w:hAnsi="Arial" w:cs="Arial"/>
          <w:sz w:val="24"/>
          <w:szCs w:val="24"/>
        </w:rPr>
      </w:pPr>
    </w:p>
    <w:p w:rsidR="0027419B" w:rsidRPr="0034730F" w:rsidRDefault="0027419B" w:rsidP="003E2A82">
      <w:pPr>
        <w:jc w:val="both"/>
        <w:rPr>
          <w:rFonts w:ascii="Arial" w:hAnsi="Arial" w:cs="Arial"/>
          <w:b/>
          <w:sz w:val="24"/>
          <w:szCs w:val="24"/>
        </w:rPr>
      </w:pPr>
      <w:r w:rsidRPr="0034730F">
        <w:rPr>
          <w:rFonts w:ascii="Arial" w:hAnsi="Arial" w:cs="Arial"/>
          <w:b/>
          <w:sz w:val="24"/>
          <w:szCs w:val="24"/>
        </w:rPr>
        <w:t xml:space="preserve">6.3 External works </w:t>
      </w:r>
    </w:p>
    <w:p w:rsidR="0027419B" w:rsidRDefault="0027419B" w:rsidP="003E2A82">
      <w:pPr>
        <w:jc w:val="both"/>
        <w:rPr>
          <w:rFonts w:ascii="Arial" w:hAnsi="Arial" w:cs="Arial"/>
          <w:b/>
          <w:sz w:val="24"/>
          <w:szCs w:val="24"/>
          <w:u w:val="single"/>
        </w:rPr>
      </w:pPr>
    </w:p>
    <w:p w:rsidR="0027419B" w:rsidRDefault="0027419B" w:rsidP="003E2A82">
      <w:pPr>
        <w:jc w:val="both"/>
        <w:rPr>
          <w:rFonts w:ascii="Arial" w:hAnsi="Arial" w:cs="Arial"/>
          <w:sz w:val="24"/>
          <w:szCs w:val="24"/>
        </w:rPr>
      </w:pPr>
      <w:r>
        <w:rPr>
          <w:rFonts w:ascii="Arial" w:hAnsi="Arial" w:cs="Arial"/>
          <w:sz w:val="24"/>
          <w:szCs w:val="24"/>
        </w:rPr>
        <w:tab/>
        <w:t>The only external works required as part of this project is alternative access to plot A17 via Langdon road north of the compound. This will allow for larger loads to be brought on site</w:t>
      </w:r>
      <w:r w:rsidR="000D3E2C">
        <w:rPr>
          <w:rFonts w:ascii="Arial" w:hAnsi="Arial" w:cs="Arial"/>
          <w:sz w:val="24"/>
          <w:szCs w:val="24"/>
        </w:rPr>
        <w:t>, as</w:t>
      </w:r>
      <w:r>
        <w:rPr>
          <w:rFonts w:ascii="Arial" w:hAnsi="Arial" w:cs="Arial"/>
          <w:sz w:val="24"/>
          <w:szCs w:val="24"/>
        </w:rPr>
        <w:t xml:space="preserve"> the narrow road entering the co</w:t>
      </w:r>
      <w:r w:rsidR="000D3E2C">
        <w:rPr>
          <w:rFonts w:ascii="Arial" w:hAnsi="Arial" w:cs="Arial"/>
          <w:sz w:val="24"/>
          <w:szCs w:val="24"/>
        </w:rPr>
        <w:t>mpound from its west side presents obvious constraints</w:t>
      </w:r>
      <w:r>
        <w:rPr>
          <w:rFonts w:ascii="Arial" w:hAnsi="Arial" w:cs="Arial"/>
          <w:sz w:val="24"/>
          <w:szCs w:val="24"/>
        </w:rPr>
        <w:t xml:space="preserve">. It also allows the set-up of a one way system for smaller delivery vehicles, increasing safety for those working on the site. </w:t>
      </w:r>
    </w:p>
    <w:p w:rsidR="0027419B" w:rsidRPr="0027419B" w:rsidRDefault="0027419B" w:rsidP="003E2A82">
      <w:pPr>
        <w:jc w:val="both"/>
        <w:rPr>
          <w:rFonts w:ascii="Arial" w:hAnsi="Arial" w:cs="Arial"/>
          <w:b/>
          <w:sz w:val="24"/>
          <w:szCs w:val="24"/>
          <w:u w:val="single"/>
        </w:rPr>
      </w:pPr>
    </w:p>
    <w:p w:rsidR="000F5F53" w:rsidRDefault="000F5F53" w:rsidP="003E2A82">
      <w:pPr>
        <w:jc w:val="both"/>
        <w:rPr>
          <w:rFonts w:ascii="Arial" w:hAnsi="Arial" w:cs="Arial"/>
          <w:b/>
          <w:sz w:val="24"/>
          <w:szCs w:val="24"/>
          <w:u w:val="single"/>
        </w:rPr>
      </w:pPr>
    </w:p>
    <w:p w:rsidR="000F5F53" w:rsidRDefault="000F5F53" w:rsidP="003E2A82">
      <w:pPr>
        <w:jc w:val="both"/>
        <w:rPr>
          <w:rFonts w:ascii="Arial" w:hAnsi="Arial" w:cs="Arial"/>
          <w:b/>
          <w:sz w:val="24"/>
          <w:szCs w:val="24"/>
          <w:u w:val="single"/>
        </w:rPr>
      </w:pPr>
    </w:p>
    <w:p w:rsidR="0027419B" w:rsidRPr="0034730F" w:rsidRDefault="0027419B" w:rsidP="003E2A82">
      <w:pPr>
        <w:jc w:val="both"/>
        <w:rPr>
          <w:rFonts w:ascii="Arial" w:hAnsi="Arial" w:cs="Arial"/>
          <w:b/>
          <w:sz w:val="24"/>
          <w:szCs w:val="24"/>
        </w:rPr>
      </w:pPr>
      <w:r w:rsidRPr="0034730F">
        <w:rPr>
          <w:rFonts w:ascii="Arial" w:hAnsi="Arial" w:cs="Arial"/>
          <w:b/>
          <w:sz w:val="24"/>
          <w:szCs w:val="24"/>
        </w:rPr>
        <w:lastRenderedPageBreak/>
        <w:t xml:space="preserve">6.4 Equipment </w:t>
      </w:r>
    </w:p>
    <w:p w:rsidR="0027419B" w:rsidRDefault="0027419B" w:rsidP="003E2A82">
      <w:pPr>
        <w:jc w:val="both"/>
        <w:rPr>
          <w:rFonts w:ascii="Arial" w:hAnsi="Arial" w:cs="Arial"/>
          <w:b/>
          <w:sz w:val="24"/>
          <w:szCs w:val="24"/>
          <w:u w:val="single"/>
        </w:rPr>
      </w:pPr>
    </w:p>
    <w:p w:rsidR="000F5F53" w:rsidRPr="000F5F53" w:rsidRDefault="00BD0010" w:rsidP="003E2A82">
      <w:pPr>
        <w:jc w:val="both"/>
        <w:rPr>
          <w:rFonts w:ascii="Arial" w:hAnsi="Arial" w:cs="Arial"/>
          <w:sz w:val="24"/>
          <w:szCs w:val="24"/>
        </w:rPr>
      </w:pPr>
      <w:r>
        <w:rPr>
          <w:rFonts w:ascii="Arial" w:hAnsi="Arial" w:cs="Arial"/>
          <w:sz w:val="24"/>
          <w:szCs w:val="24"/>
        </w:rPr>
        <w:tab/>
        <w:t xml:space="preserve">Flat-top pontoons located in the dock will hold the majority of plant required for the project, reducing space requirements in the compound itself. </w:t>
      </w:r>
      <w:r w:rsidR="00987A8D">
        <w:rPr>
          <w:rFonts w:ascii="Arial" w:hAnsi="Arial" w:cs="Arial"/>
          <w:sz w:val="24"/>
          <w:szCs w:val="24"/>
        </w:rPr>
        <w:t xml:space="preserve">Space </w:t>
      </w:r>
      <w:proofErr w:type="gramStart"/>
      <w:r w:rsidR="00987A8D">
        <w:rPr>
          <w:rFonts w:ascii="Arial" w:hAnsi="Arial" w:cs="Arial"/>
          <w:sz w:val="24"/>
          <w:szCs w:val="24"/>
        </w:rPr>
        <w:t>will,</w:t>
      </w:r>
      <w:proofErr w:type="gramEnd"/>
      <w:r w:rsidR="00987A8D">
        <w:rPr>
          <w:rFonts w:ascii="Arial" w:hAnsi="Arial" w:cs="Arial"/>
          <w:sz w:val="24"/>
          <w:szCs w:val="24"/>
        </w:rPr>
        <w:t xml:space="preserve"> however, be required at dockside for dumper trucks (removing excavated soil) and mobile concrete mixers (pumping concrete for the foundations and footing).</w:t>
      </w:r>
      <w:r w:rsidR="000F5F53" w:rsidRPr="000F5F53">
        <w:rPr>
          <w:rFonts w:ascii="Arial" w:hAnsi="Arial" w:cs="Arial"/>
          <w:sz w:val="24"/>
          <w:szCs w:val="24"/>
        </w:rPr>
        <w:tab/>
      </w:r>
    </w:p>
    <w:p w:rsidR="0027419B" w:rsidRDefault="0027419B" w:rsidP="003E2A82">
      <w:pPr>
        <w:jc w:val="both"/>
        <w:rPr>
          <w:rFonts w:ascii="Arial" w:hAnsi="Arial" w:cs="Arial"/>
          <w:b/>
          <w:sz w:val="24"/>
          <w:szCs w:val="24"/>
          <w:u w:val="single"/>
        </w:rPr>
      </w:pPr>
    </w:p>
    <w:p w:rsidR="0027419B" w:rsidRPr="0034730F" w:rsidRDefault="0027419B" w:rsidP="003E2A82">
      <w:pPr>
        <w:jc w:val="both"/>
        <w:rPr>
          <w:rFonts w:ascii="Arial" w:hAnsi="Arial" w:cs="Arial"/>
          <w:b/>
          <w:sz w:val="24"/>
          <w:szCs w:val="24"/>
        </w:rPr>
      </w:pPr>
      <w:r w:rsidRPr="0034730F">
        <w:rPr>
          <w:rFonts w:ascii="Arial" w:hAnsi="Arial" w:cs="Arial"/>
          <w:b/>
          <w:sz w:val="24"/>
          <w:szCs w:val="24"/>
        </w:rPr>
        <w:t xml:space="preserve">6.5 Alternative accommodation </w:t>
      </w:r>
    </w:p>
    <w:p w:rsidR="0027419B" w:rsidRPr="0034730F" w:rsidRDefault="0027419B" w:rsidP="003E2A82">
      <w:pPr>
        <w:jc w:val="both"/>
        <w:rPr>
          <w:rFonts w:ascii="Arial" w:hAnsi="Arial" w:cs="Arial"/>
          <w:b/>
          <w:sz w:val="24"/>
          <w:szCs w:val="24"/>
        </w:rPr>
      </w:pPr>
    </w:p>
    <w:p w:rsidR="0027419B" w:rsidRDefault="0027419B" w:rsidP="003E2A82">
      <w:pPr>
        <w:jc w:val="both"/>
        <w:rPr>
          <w:rFonts w:ascii="Arial" w:hAnsi="Arial" w:cs="Arial"/>
          <w:sz w:val="24"/>
          <w:szCs w:val="24"/>
        </w:rPr>
      </w:pPr>
      <w:r>
        <w:rPr>
          <w:rFonts w:ascii="Arial" w:hAnsi="Arial" w:cs="Arial"/>
          <w:sz w:val="24"/>
          <w:szCs w:val="24"/>
        </w:rPr>
        <w:tab/>
        <w:t xml:space="preserve">In the unlikely event of having to use an alternative location for the bridge and moorings, the uses of plots A14b and A17 could switch. Where A14b becomes the site compound and storage area, and A17 becomes a car-park. As these plots are both owned by the client, this is the most viable option. All efforts should be made to avoid using plots south of the dock due to limited road access for deliveries. </w:t>
      </w:r>
    </w:p>
    <w:p w:rsidR="001D74DC" w:rsidRDefault="001D74DC" w:rsidP="003E2A82">
      <w:pPr>
        <w:jc w:val="both"/>
        <w:rPr>
          <w:rFonts w:ascii="Arial" w:hAnsi="Arial" w:cs="Arial"/>
          <w:b/>
          <w:sz w:val="24"/>
          <w:szCs w:val="24"/>
          <w:u w:val="single"/>
        </w:rPr>
      </w:pPr>
    </w:p>
    <w:p w:rsidR="00D1443F" w:rsidRPr="0034730F" w:rsidRDefault="00A61A57" w:rsidP="003E2A82">
      <w:pPr>
        <w:jc w:val="both"/>
        <w:rPr>
          <w:rFonts w:ascii="Arial" w:hAnsi="Arial" w:cs="Arial"/>
          <w:b/>
          <w:sz w:val="24"/>
          <w:szCs w:val="24"/>
        </w:rPr>
      </w:pPr>
      <w:r>
        <w:rPr>
          <w:rFonts w:ascii="Arial" w:hAnsi="Arial" w:cs="Arial"/>
          <w:b/>
          <w:sz w:val="24"/>
          <w:szCs w:val="24"/>
        </w:rPr>
        <w:t>6.6</w:t>
      </w:r>
      <w:r w:rsidR="00D1443F" w:rsidRPr="0034730F">
        <w:rPr>
          <w:rFonts w:ascii="Arial" w:hAnsi="Arial" w:cs="Arial"/>
          <w:b/>
          <w:sz w:val="24"/>
          <w:szCs w:val="24"/>
        </w:rPr>
        <w:t xml:space="preserve"> Security </w:t>
      </w:r>
    </w:p>
    <w:p w:rsidR="00D1443F" w:rsidRDefault="00D1443F" w:rsidP="003E2A82">
      <w:pPr>
        <w:jc w:val="both"/>
        <w:rPr>
          <w:rFonts w:ascii="Arial" w:hAnsi="Arial" w:cs="Arial"/>
          <w:b/>
          <w:sz w:val="24"/>
          <w:szCs w:val="24"/>
          <w:u w:val="single"/>
        </w:rPr>
      </w:pPr>
    </w:p>
    <w:p w:rsidR="00D1443F" w:rsidRDefault="00D1443F" w:rsidP="003E2A82">
      <w:pPr>
        <w:jc w:val="both"/>
        <w:rPr>
          <w:rFonts w:ascii="Arial" w:hAnsi="Arial" w:cs="Arial"/>
          <w:sz w:val="24"/>
          <w:szCs w:val="24"/>
        </w:rPr>
      </w:pPr>
      <w:r>
        <w:rPr>
          <w:rFonts w:ascii="Arial" w:hAnsi="Arial" w:cs="Arial"/>
          <w:sz w:val="24"/>
          <w:szCs w:val="24"/>
        </w:rPr>
        <w:tab/>
        <w:t xml:space="preserve">Due to the aquatic nature of the proposed works security will be required on-site 24/7 to ensure public safety. This is to ensure no-one is injured via illegal access to above-water elements until the bridge itself is fully operational. There will be many hazards present overwater during most of the </w:t>
      </w:r>
      <w:r w:rsidR="00BD0010">
        <w:rPr>
          <w:rFonts w:ascii="Arial" w:hAnsi="Arial" w:cs="Arial"/>
          <w:sz w:val="24"/>
          <w:szCs w:val="24"/>
        </w:rPr>
        <w:t>works proposed due to the</w:t>
      </w:r>
      <w:r>
        <w:rPr>
          <w:rFonts w:ascii="Arial" w:hAnsi="Arial" w:cs="Arial"/>
          <w:sz w:val="24"/>
          <w:szCs w:val="24"/>
        </w:rPr>
        <w:t xml:space="preserve"> need for a crane (to lift parts of the bridge into place). All efforts will be undertaken to ensure the public cannot access the site but additional security will ensure no one breaks in overnight whilst there is a much reduced presence. </w:t>
      </w:r>
    </w:p>
    <w:p w:rsidR="00D1443F" w:rsidRDefault="00D1443F" w:rsidP="003E2A82">
      <w:pPr>
        <w:jc w:val="both"/>
        <w:rPr>
          <w:rFonts w:ascii="Arial" w:hAnsi="Arial" w:cs="Arial"/>
          <w:sz w:val="24"/>
          <w:szCs w:val="24"/>
        </w:rPr>
      </w:pPr>
    </w:p>
    <w:p w:rsidR="00D1443F" w:rsidRPr="002854B3" w:rsidRDefault="00A61A57" w:rsidP="003E2A82">
      <w:pPr>
        <w:jc w:val="both"/>
        <w:rPr>
          <w:rFonts w:ascii="Arial" w:hAnsi="Arial" w:cs="Arial"/>
          <w:b/>
          <w:sz w:val="24"/>
          <w:szCs w:val="24"/>
        </w:rPr>
      </w:pPr>
      <w:r>
        <w:rPr>
          <w:rFonts w:ascii="Arial" w:hAnsi="Arial" w:cs="Arial"/>
          <w:b/>
          <w:sz w:val="24"/>
          <w:szCs w:val="24"/>
        </w:rPr>
        <w:t>6.7</w:t>
      </w:r>
      <w:r w:rsidR="00D1443F" w:rsidRPr="002854B3">
        <w:rPr>
          <w:rFonts w:ascii="Arial" w:hAnsi="Arial" w:cs="Arial"/>
          <w:b/>
          <w:sz w:val="24"/>
          <w:szCs w:val="24"/>
        </w:rPr>
        <w:t xml:space="preserve"> Flexibility </w:t>
      </w:r>
    </w:p>
    <w:p w:rsidR="00D1443F" w:rsidRDefault="00D1443F" w:rsidP="003E2A82">
      <w:pPr>
        <w:jc w:val="both"/>
        <w:rPr>
          <w:rFonts w:ascii="Arial" w:hAnsi="Arial" w:cs="Arial"/>
          <w:b/>
          <w:sz w:val="24"/>
          <w:szCs w:val="24"/>
          <w:u w:val="single"/>
        </w:rPr>
      </w:pPr>
    </w:p>
    <w:p w:rsidR="003C3AC3" w:rsidRDefault="00D1443F" w:rsidP="003E2A82">
      <w:pPr>
        <w:jc w:val="both"/>
        <w:rPr>
          <w:rFonts w:ascii="Arial" w:hAnsi="Arial" w:cs="Arial"/>
          <w:sz w:val="24"/>
          <w:szCs w:val="24"/>
        </w:rPr>
      </w:pPr>
      <w:r>
        <w:rPr>
          <w:rFonts w:ascii="Arial" w:hAnsi="Arial" w:cs="Arial"/>
          <w:sz w:val="24"/>
          <w:szCs w:val="24"/>
        </w:rPr>
        <w:tab/>
        <w:t xml:space="preserve">Due to the constrained nature of the site there is not much room for flexibility in space usage. Therefore, a well though-out and developed site layout plan is paramount. </w:t>
      </w:r>
    </w:p>
    <w:p w:rsidR="00D1443F" w:rsidRDefault="00D1443F" w:rsidP="003E2A82">
      <w:pPr>
        <w:jc w:val="both"/>
        <w:rPr>
          <w:rFonts w:ascii="Arial" w:hAnsi="Arial" w:cs="Arial"/>
          <w:sz w:val="24"/>
          <w:szCs w:val="24"/>
        </w:rPr>
      </w:pPr>
    </w:p>
    <w:p w:rsidR="00987A8D" w:rsidRDefault="00987A8D" w:rsidP="003E2A82">
      <w:pPr>
        <w:jc w:val="both"/>
        <w:rPr>
          <w:rFonts w:ascii="Arial" w:hAnsi="Arial" w:cs="Arial"/>
          <w:b/>
          <w:sz w:val="28"/>
          <w:szCs w:val="28"/>
          <w:u w:val="single" w:color="000000" w:themeColor="text1"/>
        </w:rPr>
      </w:pPr>
    </w:p>
    <w:p w:rsidR="001E7C0E" w:rsidRDefault="007B18D4" w:rsidP="003E2A82">
      <w:pPr>
        <w:jc w:val="both"/>
        <w:rPr>
          <w:rFonts w:ascii="Arial" w:hAnsi="Arial" w:cs="Arial"/>
          <w:b/>
          <w:sz w:val="28"/>
          <w:szCs w:val="28"/>
        </w:rPr>
      </w:pPr>
      <w:r w:rsidRPr="007B18D4">
        <w:rPr>
          <w:rFonts w:ascii="Arial" w:hAnsi="Arial" w:cs="Arial"/>
          <w:b/>
          <w:sz w:val="28"/>
          <w:szCs w:val="28"/>
        </w:rPr>
        <w:lastRenderedPageBreak/>
        <w:t>7. Design/specification</w:t>
      </w:r>
      <w:r>
        <w:rPr>
          <w:rFonts w:ascii="Arial" w:hAnsi="Arial" w:cs="Arial"/>
          <w:b/>
          <w:sz w:val="28"/>
          <w:szCs w:val="28"/>
        </w:rPr>
        <w:t xml:space="preserve"> </w:t>
      </w:r>
    </w:p>
    <w:p w:rsidR="007B18D4" w:rsidRDefault="007B18D4" w:rsidP="003E2A82">
      <w:pPr>
        <w:jc w:val="both"/>
        <w:rPr>
          <w:rFonts w:ascii="Arial" w:hAnsi="Arial" w:cs="Arial"/>
          <w:b/>
          <w:sz w:val="28"/>
          <w:szCs w:val="28"/>
        </w:rPr>
      </w:pPr>
    </w:p>
    <w:p w:rsidR="007B18D4" w:rsidRDefault="007B18D4" w:rsidP="003E2A82">
      <w:pPr>
        <w:jc w:val="both"/>
        <w:rPr>
          <w:rFonts w:ascii="Arial" w:hAnsi="Arial" w:cs="Arial"/>
          <w:sz w:val="24"/>
          <w:szCs w:val="24"/>
        </w:rPr>
      </w:pPr>
      <w:r>
        <w:rPr>
          <w:rFonts w:ascii="Arial" w:hAnsi="Arial" w:cs="Arial"/>
          <w:sz w:val="24"/>
          <w:szCs w:val="24"/>
        </w:rPr>
        <w:tab/>
        <w:t>The design/specification for the project has been handled by the principal designer (</w:t>
      </w:r>
      <w:proofErr w:type="spellStart"/>
      <w:r>
        <w:rPr>
          <w:rFonts w:ascii="Arial" w:hAnsi="Arial" w:cs="Arial"/>
          <w:sz w:val="24"/>
          <w:szCs w:val="24"/>
        </w:rPr>
        <w:t>Cai</w:t>
      </w:r>
      <w:proofErr w:type="spellEnd"/>
      <w:r>
        <w:rPr>
          <w:rFonts w:ascii="Arial" w:hAnsi="Arial" w:cs="Arial"/>
          <w:sz w:val="24"/>
          <w:szCs w:val="24"/>
        </w:rPr>
        <w:t xml:space="preserve"> Gibbons) and can be found in the relevant documentation submitted alongside this study.  </w:t>
      </w:r>
    </w:p>
    <w:p w:rsidR="007B18D4" w:rsidRDefault="007B18D4" w:rsidP="003E2A82">
      <w:pPr>
        <w:jc w:val="both"/>
        <w:rPr>
          <w:rFonts w:ascii="Arial" w:hAnsi="Arial" w:cs="Arial"/>
          <w:sz w:val="24"/>
          <w:szCs w:val="24"/>
        </w:rPr>
      </w:pPr>
    </w:p>
    <w:p w:rsidR="007B18D4" w:rsidRDefault="007B18D4" w:rsidP="003E2A82">
      <w:pPr>
        <w:jc w:val="both"/>
        <w:rPr>
          <w:rFonts w:ascii="Arial" w:hAnsi="Arial" w:cs="Arial"/>
          <w:b/>
          <w:sz w:val="28"/>
          <w:szCs w:val="28"/>
        </w:rPr>
      </w:pPr>
      <w:r>
        <w:rPr>
          <w:rFonts w:ascii="Arial" w:hAnsi="Arial" w:cs="Arial"/>
          <w:b/>
          <w:sz w:val="28"/>
          <w:szCs w:val="28"/>
        </w:rPr>
        <w:t xml:space="preserve">8. Estimates </w:t>
      </w:r>
    </w:p>
    <w:p w:rsidR="007B18D4" w:rsidRDefault="007B18D4" w:rsidP="003E2A82">
      <w:pPr>
        <w:jc w:val="both"/>
        <w:rPr>
          <w:rFonts w:ascii="Arial" w:hAnsi="Arial" w:cs="Arial"/>
          <w:b/>
          <w:sz w:val="28"/>
          <w:szCs w:val="28"/>
        </w:rPr>
      </w:pPr>
    </w:p>
    <w:p w:rsidR="007B18D4" w:rsidRDefault="0039117A" w:rsidP="003E2A82">
      <w:pPr>
        <w:jc w:val="both"/>
        <w:rPr>
          <w:rFonts w:ascii="Arial" w:hAnsi="Arial" w:cs="Arial"/>
          <w:sz w:val="24"/>
          <w:szCs w:val="24"/>
        </w:rPr>
      </w:pPr>
      <w:r>
        <w:rPr>
          <w:rFonts w:ascii="Arial" w:hAnsi="Arial" w:cs="Arial"/>
          <w:sz w:val="24"/>
          <w:szCs w:val="24"/>
        </w:rPr>
        <w:tab/>
        <w:t xml:space="preserve">Estimates </w:t>
      </w:r>
      <w:r w:rsidR="00094B97">
        <w:rPr>
          <w:rFonts w:ascii="Arial" w:hAnsi="Arial" w:cs="Arial"/>
          <w:sz w:val="24"/>
          <w:szCs w:val="24"/>
        </w:rPr>
        <w:t>and costings for the project</w:t>
      </w:r>
      <w:r>
        <w:rPr>
          <w:rFonts w:ascii="Arial" w:hAnsi="Arial" w:cs="Arial"/>
          <w:sz w:val="24"/>
          <w:szCs w:val="24"/>
        </w:rPr>
        <w:t xml:space="preserve"> have been handled by Morgan Davies and can be found in the relevant documentation </w:t>
      </w:r>
      <w:r w:rsidR="00B34924">
        <w:rPr>
          <w:rFonts w:ascii="Arial" w:hAnsi="Arial" w:cs="Arial"/>
          <w:sz w:val="24"/>
          <w:szCs w:val="24"/>
        </w:rPr>
        <w:t>submitted alongside this study.</w:t>
      </w:r>
    </w:p>
    <w:p w:rsidR="0039117A" w:rsidRDefault="0039117A" w:rsidP="003E2A82">
      <w:pPr>
        <w:jc w:val="both"/>
        <w:rPr>
          <w:rFonts w:ascii="Arial" w:hAnsi="Arial" w:cs="Arial"/>
          <w:sz w:val="24"/>
          <w:szCs w:val="24"/>
        </w:rPr>
      </w:pPr>
    </w:p>
    <w:p w:rsidR="0039117A" w:rsidRDefault="0039117A" w:rsidP="003E2A82">
      <w:pPr>
        <w:jc w:val="both"/>
        <w:rPr>
          <w:rFonts w:ascii="Arial" w:hAnsi="Arial" w:cs="Arial"/>
          <w:b/>
          <w:sz w:val="28"/>
          <w:szCs w:val="28"/>
        </w:rPr>
      </w:pPr>
      <w:r>
        <w:rPr>
          <w:rFonts w:ascii="Arial" w:hAnsi="Arial" w:cs="Arial"/>
          <w:b/>
          <w:sz w:val="28"/>
          <w:szCs w:val="28"/>
        </w:rPr>
        <w:t xml:space="preserve">9. Programme </w:t>
      </w:r>
    </w:p>
    <w:p w:rsidR="0039117A" w:rsidRDefault="0039117A" w:rsidP="003E2A82">
      <w:pPr>
        <w:jc w:val="both"/>
        <w:rPr>
          <w:rFonts w:ascii="Arial" w:hAnsi="Arial" w:cs="Arial"/>
          <w:b/>
          <w:sz w:val="28"/>
          <w:szCs w:val="28"/>
        </w:rPr>
      </w:pPr>
    </w:p>
    <w:p w:rsidR="00094B97" w:rsidRDefault="00094B97" w:rsidP="003E2A82">
      <w:pPr>
        <w:jc w:val="both"/>
        <w:rPr>
          <w:rFonts w:ascii="Arial" w:hAnsi="Arial" w:cs="Arial"/>
          <w:sz w:val="24"/>
          <w:szCs w:val="24"/>
        </w:rPr>
      </w:pPr>
      <w:r>
        <w:rPr>
          <w:rFonts w:ascii="Arial" w:hAnsi="Arial" w:cs="Arial"/>
          <w:b/>
          <w:sz w:val="28"/>
          <w:szCs w:val="28"/>
        </w:rPr>
        <w:tab/>
      </w:r>
      <w:r>
        <w:rPr>
          <w:rFonts w:ascii="Arial" w:hAnsi="Arial" w:cs="Arial"/>
          <w:sz w:val="24"/>
          <w:szCs w:val="24"/>
        </w:rPr>
        <w:t>De</w:t>
      </w:r>
      <w:r w:rsidRPr="00094B97">
        <w:rPr>
          <w:rFonts w:ascii="Arial" w:hAnsi="Arial" w:cs="Arial"/>
          <w:sz w:val="24"/>
          <w:szCs w:val="24"/>
        </w:rPr>
        <w:t>tail</w:t>
      </w:r>
      <w:r>
        <w:rPr>
          <w:rFonts w:ascii="Arial" w:hAnsi="Arial" w:cs="Arial"/>
          <w:sz w:val="24"/>
          <w:szCs w:val="24"/>
        </w:rPr>
        <w:t>s of the programme and all associated works can be found in the Gantt chart submitted alongside this study. Phasing for the project will be carrie</w:t>
      </w:r>
      <w:r w:rsidR="00472733">
        <w:rPr>
          <w:rFonts w:ascii="Arial" w:hAnsi="Arial" w:cs="Arial"/>
          <w:sz w:val="24"/>
          <w:szCs w:val="24"/>
        </w:rPr>
        <w:t>d out as outlined in section 3.4</w:t>
      </w:r>
      <w:r>
        <w:rPr>
          <w:rFonts w:ascii="Arial" w:hAnsi="Arial" w:cs="Arial"/>
          <w:sz w:val="24"/>
          <w:szCs w:val="24"/>
        </w:rPr>
        <w:t xml:space="preserve"> of this study. </w:t>
      </w:r>
    </w:p>
    <w:p w:rsidR="00094B97" w:rsidRDefault="00094B97" w:rsidP="003E2A82">
      <w:pPr>
        <w:jc w:val="both"/>
        <w:rPr>
          <w:rFonts w:ascii="Arial" w:hAnsi="Arial" w:cs="Arial"/>
          <w:sz w:val="24"/>
          <w:szCs w:val="24"/>
        </w:rPr>
      </w:pPr>
    </w:p>
    <w:p w:rsidR="00094B97" w:rsidRPr="00094B97" w:rsidRDefault="00094B97" w:rsidP="003E2A82">
      <w:pPr>
        <w:jc w:val="both"/>
        <w:rPr>
          <w:rFonts w:ascii="Arial" w:hAnsi="Arial" w:cs="Arial"/>
          <w:b/>
          <w:sz w:val="28"/>
          <w:szCs w:val="28"/>
        </w:rPr>
      </w:pPr>
      <w:r w:rsidRPr="00094B97">
        <w:rPr>
          <w:rFonts w:ascii="Arial" w:hAnsi="Arial" w:cs="Arial"/>
          <w:b/>
          <w:sz w:val="28"/>
          <w:szCs w:val="28"/>
        </w:rPr>
        <w:t xml:space="preserve">10. </w:t>
      </w:r>
      <w:r>
        <w:rPr>
          <w:rFonts w:ascii="Arial" w:hAnsi="Arial" w:cs="Arial"/>
          <w:b/>
          <w:sz w:val="28"/>
          <w:szCs w:val="28"/>
        </w:rPr>
        <w:t>Conclusions/R</w:t>
      </w:r>
      <w:r w:rsidR="000D3E2C">
        <w:rPr>
          <w:rFonts w:ascii="Arial" w:hAnsi="Arial" w:cs="Arial"/>
          <w:b/>
          <w:sz w:val="28"/>
          <w:szCs w:val="28"/>
        </w:rPr>
        <w:t>ec</w:t>
      </w:r>
      <w:r>
        <w:rPr>
          <w:rFonts w:ascii="Arial" w:hAnsi="Arial" w:cs="Arial"/>
          <w:b/>
          <w:sz w:val="28"/>
          <w:szCs w:val="28"/>
        </w:rPr>
        <w:t>om</w:t>
      </w:r>
      <w:r w:rsidR="000D3E2C">
        <w:rPr>
          <w:rFonts w:ascii="Arial" w:hAnsi="Arial" w:cs="Arial"/>
          <w:b/>
          <w:sz w:val="28"/>
          <w:szCs w:val="28"/>
        </w:rPr>
        <w:t>m</w:t>
      </w:r>
      <w:r>
        <w:rPr>
          <w:rFonts w:ascii="Arial" w:hAnsi="Arial" w:cs="Arial"/>
          <w:b/>
          <w:sz w:val="28"/>
          <w:szCs w:val="28"/>
        </w:rPr>
        <w:t>endations</w:t>
      </w:r>
    </w:p>
    <w:p w:rsidR="00B34924" w:rsidRDefault="00B34924" w:rsidP="003E2A82">
      <w:pPr>
        <w:jc w:val="both"/>
        <w:rPr>
          <w:rFonts w:ascii="Arial" w:hAnsi="Arial" w:cs="Arial"/>
          <w:sz w:val="24"/>
          <w:szCs w:val="24"/>
        </w:rPr>
      </w:pPr>
    </w:p>
    <w:p w:rsidR="001E7C0E" w:rsidRPr="00094B97" w:rsidRDefault="00B34924" w:rsidP="003E2A82">
      <w:pPr>
        <w:jc w:val="both"/>
        <w:rPr>
          <w:rFonts w:ascii="Arial" w:hAnsi="Arial" w:cs="Arial"/>
          <w:sz w:val="24"/>
          <w:szCs w:val="24"/>
        </w:rPr>
      </w:pPr>
      <w:r>
        <w:rPr>
          <w:rFonts w:ascii="Arial" w:hAnsi="Arial" w:cs="Arial"/>
          <w:sz w:val="24"/>
          <w:szCs w:val="24"/>
        </w:rPr>
        <w:tab/>
        <w:t>The optimum design and construction options, based on the information provided by others and constraints and limitations identified in this study, are outlined in the justification report for: methods, materials and machinery. It is believed that these present the most efficient and safe way to proceed with construction of the proposed project.</w:t>
      </w:r>
      <w:r w:rsidR="00094B97">
        <w:rPr>
          <w:rFonts w:ascii="Arial" w:hAnsi="Arial" w:cs="Arial"/>
          <w:sz w:val="24"/>
          <w:szCs w:val="24"/>
        </w:rPr>
        <w:tab/>
      </w:r>
      <w:r w:rsidR="0039117A">
        <w:rPr>
          <w:rFonts w:ascii="Arial" w:hAnsi="Arial" w:cs="Arial"/>
          <w:sz w:val="24"/>
          <w:szCs w:val="24"/>
        </w:rPr>
        <w:tab/>
      </w:r>
    </w:p>
    <w:p w:rsidR="001E7C0E" w:rsidRDefault="001E7C0E"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1E7C0E" w:rsidRPr="00425C2D" w:rsidRDefault="00425C2D" w:rsidP="00425C2D">
      <w:pPr>
        <w:rPr>
          <w:rFonts w:ascii="Arial" w:hAnsi="Arial" w:cs="Arial"/>
          <w:b/>
          <w:sz w:val="28"/>
          <w:szCs w:val="28"/>
        </w:rPr>
      </w:pPr>
      <w:r w:rsidRPr="00425C2D">
        <w:rPr>
          <w:rFonts w:ascii="Arial" w:hAnsi="Arial" w:cs="Arial"/>
          <w:b/>
          <w:sz w:val="28"/>
          <w:szCs w:val="28"/>
        </w:rPr>
        <w:lastRenderedPageBreak/>
        <w:t>11. L</w:t>
      </w:r>
      <w:r w:rsidR="0097088D">
        <w:rPr>
          <w:rFonts w:ascii="Arial" w:hAnsi="Arial" w:cs="Arial"/>
          <w:b/>
          <w:sz w:val="28"/>
          <w:szCs w:val="28"/>
        </w:rPr>
        <w:t>ist of</w:t>
      </w:r>
      <w:r w:rsidRPr="00425C2D">
        <w:rPr>
          <w:rFonts w:ascii="Arial" w:hAnsi="Arial" w:cs="Arial"/>
          <w:b/>
          <w:sz w:val="28"/>
          <w:szCs w:val="28"/>
        </w:rPr>
        <w:t xml:space="preserve"> references</w:t>
      </w:r>
    </w:p>
    <w:p w:rsidR="001E7C0E" w:rsidRDefault="00FB33FB" w:rsidP="00FB33FB">
      <w:pPr>
        <w:pStyle w:val="ListParagraph"/>
        <w:numPr>
          <w:ilvl w:val="0"/>
          <w:numId w:val="6"/>
        </w:numPr>
        <w:jc w:val="both"/>
        <w:rPr>
          <w:rFonts w:ascii="Arial" w:hAnsi="Arial" w:cs="Arial"/>
          <w:sz w:val="24"/>
          <w:szCs w:val="24"/>
        </w:rPr>
      </w:pPr>
      <w:r>
        <w:rPr>
          <w:rFonts w:ascii="Arial" w:hAnsi="Arial" w:cs="Arial"/>
          <w:sz w:val="24"/>
          <w:szCs w:val="24"/>
        </w:rPr>
        <w:t xml:space="preserve">ABP (2022) </w:t>
      </w:r>
      <w:r>
        <w:rPr>
          <w:rFonts w:ascii="Arial" w:hAnsi="Arial" w:cs="Arial"/>
          <w:i/>
          <w:sz w:val="24"/>
          <w:szCs w:val="24"/>
        </w:rPr>
        <w:t xml:space="preserve">Prince of Wales dock, Swansea. </w:t>
      </w:r>
      <w:r>
        <w:rPr>
          <w:rFonts w:ascii="Arial" w:hAnsi="Arial" w:cs="Arial"/>
          <w:sz w:val="24"/>
          <w:szCs w:val="24"/>
        </w:rPr>
        <w:t xml:space="preserve">[Online] Available at: </w:t>
      </w:r>
      <w:hyperlink r:id="rId28" w:anchor=":~:text=Depth%20Alongside,The%20berth%20is%20surveyed%20annually" w:history="1">
        <w:r w:rsidRPr="00206EDF">
          <w:rPr>
            <w:rStyle w:val="Hyperlink"/>
            <w:rFonts w:ascii="Arial" w:hAnsi="Arial" w:cs="Arial"/>
            <w:sz w:val="24"/>
            <w:szCs w:val="24"/>
          </w:rPr>
          <w:t>https://www.southwalesports.co.uk/Port_Information/Hospitality_Berths/Swansea/#:~:text=Depth%20Alongside,The%20berth%20is%20surveyed%20annually</w:t>
        </w:r>
      </w:hyperlink>
      <w:r w:rsidRPr="00FB33FB">
        <w:rPr>
          <w:rFonts w:ascii="Arial" w:hAnsi="Arial" w:cs="Arial"/>
          <w:sz w:val="24"/>
          <w:szCs w:val="24"/>
        </w:rPr>
        <w:t>.</w:t>
      </w:r>
      <w:r>
        <w:rPr>
          <w:rFonts w:ascii="Arial" w:hAnsi="Arial" w:cs="Arial"/>
          <w:sz w:val="24"/>
          <w:szCs w:val="24"/>
        </w:rPr>
        <w:t xml:space="preserve"> (Accessed: 05.01.22) </w:t>
      </w:r>
    </w:p>
    <w:p w:rsidR="00FB33FB" w:rsidRDefault="00FB33FB" w:rsidP="00FB33FB">
      <w:pPr>
        <w:pStyle w:val="ListParagraph"/>
        <w:numPr>
          <w:ilvl w:val="0"/>
          <w:numId w:val="6"/>
        </w:numPr>
        <w:jc w:val="both"/>
        <w:rPr>
          <w:rFonts w:ascii="Arial" w:hAnsi="Arial" w:cs="Arial"/>
          <w:sz w:val="24"/>
          <w:szCs w:val="24"/>
        </w:rPr>
      </w:pPr>
      <w:r>
        <w:rPr>
          <w:rFonts w:ascii="Arial" w:hAnsi="Arial" w:cs="Arial"/>
          <w:sz w:val="24"/>
          <w:szCs w:val="24"/>
        </w:rPr>
        <w:t xml:space="preserve">BGS (2021) </w:t>
      </w:r>
      <w:r>
        <w:rPr>
          <w:rFonts w:ascii="Arial" w:hAnsi="Arial" w:cs="Arial"/>
          <w:i/>
          <w:sz w:val="24"/>
          <w:szCs w:val="24"/>
        </w:rPr>
        <w:t xml:space="preserve">Geology of Britain viewer. </w:t>
      </w:r>
      <w:r>
        <w:rPr>
          <w:rFonts w:ascii="Arial" w:hAnsi="Arial" w:cs="Arial"/>
          <w:sz w:val="24"/>
          <w:szCs w:val="24"/>
        </w:rPr>
        <w:t xml:space="preserve">[Online] Available at: </w:t>
      </w:r>
      <w:hyperlink r:id="rId29" w:history="1">
        <w:r w:rsidRPr="00206EDF">
          <w:rPr>
            <w:rStyle w:val="Hyperlink"/>
            <w:rFonts w:ascii="Arial" w:hAnsi="Arial" w:cs="Arial"/>
            <w:sz w:val="24"/>
            <w:szCs w:val="24"/>
          </w:rPr>
          <w:t>https://mapapps.bgs.ac.uk/geologyofbritain/home.html?&amp;_ga=2.19634491.283170393.1652868078-1615218976.1652868078</w:t>
        </w:r>
      </w:hyperlink>
      <w:r>
        <w:rPr>
          <w:rFonts w:ascii="Arial" w:hAnsi="Arial" w:cs="Arial"/>
          <w:sz w:val="24"/>
          <w:szCs w:val="24"/>
        </w:rPr>
        <w:t xml:space="preserve"> (Accessed: 10.12.21) </w:t>
      </w:r>
    </w:p>
    <w:p w:rsidR="00FB33FB" w:rsidRDefault="00FB33FB" w:rsidP="00FB33FB">
      <w:pPr>
        <w:pStyle w:val="ListParagraph"/>
        <w:numPr>
          <w:ilvl w:val="0"/>
          <w:numId w:val="6"/>
        </w:numPr>
        <w:jc w:val="both"/>
        <w:rPr>
          <w:rFonts w:ascii="Arial" w:hAnsi="Arial" w:cs="Arial"/>
          <w:sz w:val="24"/>
          <w:szCs w:val="24"/>
        </w:rPr>
      </w:pPr>
      <w:proofErr w:type="spellStart"/>
      <w:r>
        <w:rPr>
          <w:rFonts w:ascii="Arial" w:hAnsi="Arial" w:cs="Arial"/>
          <w:sz w:val="24"/>
          <w:szCs w:val="24"/>
        </w:rPr>
        <w:t>Gov.Wales</w:t>
      </w:r>
      <w:proofErr w:type="spellEnd"/>
      <w:r>
        <w:rPr>
          <w:rFonts w:ascii="Arial" w:hAnsi="Arial" w:cs="Arial"/>
          <w:sz w:val="24"/>
          <w:szCs w:val="24"/>
        </w:rPr>
        <w:t xml:space="preserve"> (2021) </w:t>
      </w:r>
      <w:proofErr w:type="spellStart"/>
      <w:r>
        <w:rPr>
          <w:rFonts w:ascii="Arial" w:hAnsi="Arial" w:cs="Arial"/>
          <w:i/>
          <w:sz w:val="24"/>
          <w:szCs w:val="24"/>
        </w:rPr>
        <w:t>Lle</w:t>
      </w:r>
      <w:proofErr w:type="spellEnd"/>
      <w:r>
        <w:rPr>
          <w:rFonts w:ascii="Arial" w:hAnsi="Arial" w:cs="Arial"/>
          <w:i/>
          <w:sz w:val="24"/>
          <w:szCs w:val="24"/>
        </w:rPr>
        <w:t xml:space="preserve"> (map viewer). </w:t>
      </w:r>
      <w:r>
        <w:rPr>
          <w:rFonts w:ascii="Arial" w:hAnsi="Arial" w:cs="Arial"/>
          <w:sz w:val="24"/>
          <w:szCs w:val="24"/>
        </w:rPr>
        <w:t>[Online] Available at:</w:t>
      </w:r>
      <w:r w:rsidRPr="00FB33FB">
        <w:t xml:space="preserve"> </w:t>
      </w:r>
      <w:hyperlink r:id="rId30" w:anchor="m=-3.159,51.47832,8&amp;b=europa&amp;l=1356" w:history="1">
        <w:r w:rsidRPr="00206EDF">
          <w:rPr>
            <w:rStyle w:val="Hyperlink"/>
            <w:rFonts w:ascii="Arial" w:hAnsi="Arial" w:cs="Arial"/>
            <w:sz w:val="24"/>
            <w:szCs w:val="24"/>
          </w:rPr>
          <w:t>http://lle.gov.wales/map#m=-3.159,51.47832,8&amp;b=europa&amp;l=1356</w:t>
        </w:r>
      </w:hyperlink>
      <w:r w:rsidRPr="00FB33FB">
        <w:rPr>
          <w:rFonts w:ascii="Arial" w:hAnsi="Arial" w:cs="Arial"/>
          <w:sz w:val="24"/>
          <w:szCs w:val="24"/>
        </w:rPr>
        <w:t>;</w:t>
      </w:r>
      <w:r>
        <w:rPr>
          <w:rFonts w:ascii="Arial" w:hAnsi="Arial" w:cs="Arial"/>
          <w:sz w:val="24"/>
          <w:szCs w:val="24"/>
        </w:rPr>
        <w:t xml:space="preserve"> (Accessed: </w:t>
      </w:r>
      <w:r w:rsidR="00025D45">
        <w:rPr>
          <w:rFonts w:ascii="Arial" w:hAnsi="Arial" w:cs="Arial"/>
          <w:sz w:val="24"/>
          <w:szCs w:val="24"/>
        </w:rPr>
        <w:t xml:space="preserve">08.12.21) </w:t>
      </w:r>
    </w:p>
    <w:p w:rsidR="008C1532" w:rsidRDefault="008C1532" w:rsidP="008C1532">
      <w:pPr>
        <w:pStyle w:val="ListParagraph"/>
        <w:numPr>
          <w:ilvl w:val="0"/>
          <w:numId w:val="6"/>
        </w:numPr>
        <w:jc w:val="both"/>
        <w:rPr>
          <w:rFonts w:ascii="Arial" w:hAnsi="Arial" w:cs="Arial"/>
          <w:sz w:val="24"/>
          <w:szCs w:val="24"/>
        </w:rPr>
      </w:pPr>
      <w:r>
        <w:rPr>
          <w:rFonts w:ascii="Arial" w:hAnsi="Arial" w:cs="Arial"/>
          <w:sz w:val="24"/>
          <w:szCs w:val="24"/>
        </w:rPr>
        <w:t xml:space="preserve">NRW (2022) </w:t>
      </w:r>
      <w:r>
        <w:rPr>
          <w:rFonts w:ascii="Arial" w:hAnsi="Arial" w:cs="Arial"/>
          <w:i/>
          <w:sz w:val="24"/>
          <w:szCs w:val="24"/>
        </w:rPr>
        <w:t>Flood risk map for planning</w:t>
      </w:r>
      <w:r>
        <w:rPr>
          <w:rFonts w:ascii="Arial" w:hAnsi="Arial" w:cs="Arial"/>
          <w:sz w:val="24"/>
          <w:szCs w:val="24"/>
        </w:rPr>
        <w:t xml:space="preserve">. [Online] Available at: </w:t>
      </w:r>
      <w:hyperlink r:id="rId31" w:history="1">
        <w:r w:rsidRPr="00206EDF">
          <w:rPr>
            <w:rStyle w:val="Hyperlink"/>
            <w:rFonts w:ascii="Arial" w:hAnsi="Arial" w:cs="Arial"/>
            <w:sz w:val="24"/>
            <w:szCs w:val="24"/>
          </w:rPr>
          <w:t>https://flood-map-for-planning.naturalresources.wales/</w:t>
        </w:r>
      </w:hyperlink>
      <w:r>
        <w:rPr>
          <w:rFonts w:ascii="Arial" w:hAnsi="Arial" w:cs="Arial"/>
          <w:sz w:val="24"/>
          <w:szCs w:val="24"/>
        </w:rPr>
        <w:t xml:space="preserve"> (Accessed: 03.01.22)</w:t>
      </w:r>
      <w:r>
        <w:rPr>
          <w:rFonts w:ascii="Arial" w:hAnsi="Arial" w:cs="Arial"/>
          <w:i/>
          <w:sz w:val="24"/>
          <w:szCs w:val="24"/>
        </w:rPr>
        <w:t xml:space="preserve"> </w:t>
      </w:r>
    </w:p>
    <w:p w:rsidR="00025D45" w:rsidRDefault="00025D45" w:rsidP="00025D45">
      <w:pPr>
        <w:pStyle w:val="ListParagraph"/>
        <w:numPr>
          <w:ilvl w:val="0"/>
          <w:numId w:val="6"/>
        </w:numPr>
        <w:jc w:val="both"/>
        <w:rPr>
          <w:rFonts w:ascii="Arial" w:hAnsi="Arial" w:cs="Arial"/>
          <w:sz w:val="24"/>
          <w:szCs w:val="24"/>
        </w:rPr>
      </w:pPr>
      <w:proofErr w:type="spellStart"/>
      <w:r>
        <w:rPr>
          <w:rFonts w:ascii="Arial" w:hAnsi="Arial" w:cs="Arial"/>
          <w:sz w:val="24"/>
          <w:szCs w:val="24"/>
        </w:rPr>
        <w:t>Paddick</w:t>
      </w:r>
      <w:proofErr w:type="spellEnd"/>
      <w:r>
        <w:rPr>
          <w:rFonts w:ascii="Arial" w:hAnsi="Arial" w:cs="Arial"/>
          <w:sz w:val="24"/>
          <w:szCs w:val="24"/>
        </w:rPr>
        <w:t xml:space="preserve">, R (2015) </w:t>
      </w:r>
      <w:r w:rsidRPr="00025D45">
        <w:rPr>
          <w:rFonts w:ascii="Arial" w:hAnsi="Arial" w:cs="Arial"/>
          <w:i/>
          <w:sz w:val="24"/>
          <w:szCs w:val="24"/>
        </w:rPr>
        <w:t>UWTSD plans approved for Swansea innovation quarter</w:t>
      </w:r>
      <w:r>
        <w:rPr>
          <w:rFonts w:ascii="Arial" w:hAnsi="Arial" w:cs="Arial"/>
          <w:sz w:val="24"/>
          <w:szCs w:val="24"/>
        </w:rPr>
        <w:t xml:space="preserve">. [Online] Available at: </w:t>
      </w:r>
      <w:hyperlink r:id="rId32" w:history="1">
        <w:r w:rsidRPr="00206EDF">
          <w:rPr>
            <w:rStyle w:val="Hyperlink"/>
            <w:rFonts w:ascii="Arial" w:hAnsi="Arial" w:cs="Arial"/>
            <w:sz w:val="24"/>
            <w:szCs w:val="24"/>
          </w:rPr>
          <w:t>https://universitybusiness.co.uk/estates/uwtsd-plans-approved-for-swansea-innovation-quarter/</w:t>
        </w:r>
      </w:hyperlink>
      <w:r>
        <w:rPr>
          <w:rFonts w:ascii="Arial" w:hAnsi="Arial" w:cs="Arial"/>
          <w:sz w:val="24"/>
          <w:szCs w:val="24"/>
        </w:rPr>
        <w:t xml:space="preserve"> (Accessed: 17.12.21) </w:t>
      </w:r>
    </w:p>
    <w:p w:rsidR="00025D45" w:rsidRDefault="00025D45" w:rsidP="00025D45">
      <w:pPr>
        <w:pStyle w:val="ListParagraph"/>
        <w:numPr>
          <w:ilvl w:val="0"/>
          <w:numId w:val="6"/>
        </w:numPr>
        <w:jc w:val="both"/>
        <w:rPr>
          <w:rFonts w:ascii="Arial" w:hAnsi="Arial" w:cs="Arial"/>
          <w:sz w:val="24"/>
          <w:szCs w:val="24"/>
        </w:rPr>
      </w:pPr>
      <w:r>
        <w:rPr>
          <w:rFonts w:ascii="Arial" w:hAnsi="Arial" w:cs="Arial"/>
          <w:sz w:val="24"/>
          <w:szCs w:val="24"/>
        </w:rPr>
        <w:t xml:space="preserve">Swansea Council (2013) </w:t>
      </w:r>
      <w:r w:rsidRPr="00025D45">
        <w:rPr>
          <w:rFonts w:ascii="Arial" w:hAnsi="Arial" w:cs="Arial"/>
          <w:i/>
          <w:sz w:val="24"/>
          <w:szCs w:val="24"/>
        </w:rPr>
        <w:t>Planning – Application Summary</w:t>
      </w:r>
      <w:r>
        <w:rPr>
          <w:rFonts w:ascii="Arial" w:hAnsi="Arial" w:cs="Arial"/>
          <w:sz w:val="24"/>
          <w:szCs w:val="24"/>
        </w:rPr>
        <w:t xml:space="preserve">.[Online] Available at: </w:t>
      </w:r>
      <w:hyperlink r:id="rId33" w:history="1">
        <w:r w:rsidRPr="00206EDF">
          <w:rPr>
            <w:rStyle w:val="Hyperlink"/>
            <w:rFonts w:ascii="Arial" w:hAnsi="Arial" w:cs="Arial"/>
            <w:sz w:val="24"/>
            <w:szCs w:val="24"/>
          </w:rPr>
          <w:t>https://property.swansea.gov.uk/online-applications/applicationDetails.do?keyVal=ZZZZRPEVXB795&amp;activeTab=summary</w:t>
        </w:r>
      </w:hyperlink>
      <w:r>
        <w:rPr>
          <w:rFonts w:ascii="Arial" w:hAnsi="Arial" w:cs="Arial"/>
          <w:sz w:val="24"/>
          <w:szCs w:val="24"/>
        </w:rPr>
        <w:t xml:space="preserve"> (Accessed: 20.10.21) </w:t>
      </w:r>
    </w:p>
    <w:p w:rsidR="00025D45" w:rsidRPr="00025D45" w:rsidRDefault="00025D45" w:rsidP="00025D45">
      <w:pPr>
        <w:pStyle w:val="ListParagraph"/>
        <w:numPr>
          <w:ilvl w:val="0"/>
          <w:numId w:val="6"/>
        </w:numPr>
        <w:jc w:val="both"/>
        <w:rPr>
          <w:rFonts w:ascii="Arial" w:hAnsi="Arial" w:cs="Arial"/>
          <w:i/>
          <w:sz w:val="24"/>
          <w:szCs w:val="24"/>
        </w:rPr>
      </w:pPr>
      <w:r>
        <w:rPr>
          <w:rFonts w:ascii="Arial" w:hAnsi="Arial" w:cs="Arial"/>
          <w:sz w:val="24"/>
          <w:szCs w:val="24"/>
        </w:rPr>
        <w:t xml:space="preserve">Swansea Council (2021) </w:t>
      </w:r>
      <w:r w:rsidRPr="00025D45">
        <w:rPr>
          <w:rFonts w:ascii="Arial" w:hAnsi="Arial" w:cs="Arial"/>
          <w:i/>
          <w:sz w:val="24"/>
          <w:szCs w:val="24"/>
        </w:rPr>
        <w:t>Rights of way map</w:t>
      </w:r>
      <w:r>
        <w:rPr>
          <w:rFonts w:ascii="Arial" w:hAnsi="Arial" w:cs="Arial"/>
          <w:sz w:val="24"/>
          <w:szCs w:val="24"/>
        </w:rPr>
        <w:t xml:space="preserve">. [Online] Available at: </w:t>
      </w:r>
      <w:hyperlink r:id="rId34" w:history="1">
        <w:r w:rsidRPr="00206EDF">
          <w:rPr>
            <w:rStyle w:val="Hyperlink"/>
            <w:rFonts w:ascii="Arial" w:hAnsi="Arial" w:cs="Arial"/>
            <w:sz w:val="24"/>
            <w:szCs w:val="24"/>
          </w:rPr>
          <w:t>https://www.swansea.gov.uk/rightsofwaymap?languagepref=en</w:t>
        </w:r>
      </w:hyperlink>
      <w:r>
        <w:rPr>
          <w:rFonts w:ascii="Arial" w:hAnsi="Arial" w:cs="Arial"/>
          <w:sz w:val="24"/>
          <w:szCs w:val="24"/>
        </w:rPr>
        <w:t xml:space="preserve"> (Accessed: 01.12.21) </w:t>
      </w:r>
    </w:p>
    <w:p w:rsidR="00025D45" w:rsidRPr="00025D45" w:rsidRDefault="00025D45" w:rsidP="00025D45">
      <w:pPr>
        <w:pStyle w:val="ListParagraph"/>
        <w:numPr>
          <w:ilvl w:val="0"/>
          <w:numId w:val="6"/>
        </w:numPr>
        <w:jc w:val="both"/>
        <w:rPr>
          <w:rFonts w:ascii="Arial" w:hAnsi="Arial" w:cs="Arial"/>
          <w:i/>
          <w:sz w:val="24"/>
          <w:szCs w:val="24"/>
        </w:rPr>
      </w:pPr>
      <w:proofErr w:type="spellStart"/>
      <w:r>
        <w:rPr>
          <w:rFonts w:ascii="Arial" w:hAnsi="Arial" w:cs="Arial"/>
          <w:sz w:val="24"/>
          <w:szCs w:val="24"/>
        </w:rPr>
        <w:t>Waterstone</w:t>
      </w:r>
      <w:proofErr w:type="spellEnd"/>
      <w:r>
        <w:rPr>
          <w:rFonts w:ascii="Arial" w:hAnsi="Arial" w:cs="Arial"/>
          <w:sz w:val="24"/>
          <w:szCs w:val="24"/>
        </w:rPr>
        <w:t xml:space="preserve"> Estates Ltd (2011) </w:t>
      </w:r>
      <w:proofErr w:type="spellStart"/>
      <w:r>
        <w:rPr>
          <w:rFonts w:ascii="Arial" w:hAnsi="Arial" w:cs="Arial"/>
          <w:i/>
          <w:sz w:val="24"/>
          <w:szCs w:val="24"/>
        </w:rPr>
        <w:t>Canolfen</w:t>
      </w:r>
      <w:proofErr w:type="spellEnd"/>
      <w:r>
        <w:rPr>
          <w:rFonts w:ascii="Arial" w:hAnsi="Arial" w:cs="Arial"/>
          <w:i/>
          <w:sz w:val="24"/>
          <w:szCs w:val="24"/>
        </w:rPr>
        <w:t xml:space="preserve"> </w:t>
      </w:r>
      <w:proofErr w:type="spellStart"/>
      <w:r>
        <w:rPr>
          <w:rFonts w:ascii="Arial" w:hAnsi="Arial" w:cs="Arial"/>
          <w:i/>
          <w:sz w:val="24"/>
          <w:szCs w:val="24"/>
        </w:rPr>
        <w:t>Glandwr</w:t>
      </w:r>
      <w:proofErr w:type="spellEnd"/>
      <w:r>
        <w:rPr>
          <w:rFonts w:ascii="Arial" w:hAnsi="Arial" w:cs="Arial"/>
          <w:i/>
          <w:sz w:val="24"/>
          <w:szCs w:val="24"/>
        </w:rPr>
        <w:t xml:space="preserve">, Prince of Wales Dock, Swansea.  </w:t>
      </w:r>
      <w:r>
        <w:rPr>
          <w:rFonts w:ascii="Arial" w:hAnsi="Arial" w:cs="Arial"/>
          <w:sz w:val="24"/>
          <w:szCs w:val="24"/>
        </w:rPr>
        <w:t xml:space="preserve">[Online] Available at: </w:t>
      </w:r>
      <w:hyperlink r:id="rId35" w:history="1">
        <w:r w:rsidRPr="00206EDF">
          <w:rPr>
            <w:rStyle w:val="Hyperlink"/>
            <w:rFonts w:ascii="Arial" w:hAnsi="Arial" w:cs="Arial"/>
            <w:sz w:val="24"/>
            <w:szCs w:val="24"/>
          </w:rPr>
          <w:t>https://coflein.gov.uk/media/314/712/665374.pdf</w:t>
        </w:r>
      </w:hyperlink>
      <w:r>
        <w:rPr>
          <w:rFonts w:ascii="Arial" w:hAnsi="Arial" w:cs="Arial"/>
          <w:sz w:val="24"/>
          <w:szCs w:val="24"/>
        </w:rPr>
        <w:t xml:space="preserve"> (Accessed:</w:t>
      </w:r>
      <w:r w:rsidR="008C1532">
        <w:rPr>
          <w:rFonts w:ascii="Arial" w:hAnsi="Arial" w:cs="Arial"/>
          <w:sz w:val="24"/>
          <w:szCs w:val="24"/>
        </w:rPr>
        <w:t xml:space="preserve"> 12</w:t>
      </w:r>
      <w:r>
        <w:rPr>
          <w:rFonts w:ascii="Arial" w:hAnsi="Arial" w:cs="Arial"/>
          <w:sz w:val="24"/>
          <w:szCs w:val="24"/>
        </w:rPr>
        <w:t xml:space="preserve">.11.21) </w:t>
      </w:r>
    </w:p>
    <w:p w:rsidR="008C1532" w:rsidRDefault="008C1532" w:rsidP="008C1532">
      <w:pPr>
        <w:pStyle w:val="ListParagraph"/>
        <w:numPr>
          <w:ilvl w:val="0"/>
          <w:numId w:val="6"/>
        </w:numPr>
        <w:jc w:val="both"/>
        <w:rPr>
          <w:rFonts w:ascii="Arial" w:hAnsi="Arial" w:cs="Arial"/>
          <w:sz w:val="24"/>
          <w:szCs w:val="24"/>
        </w:rPr>
      </w:pPr>
      <w:r>
        <w:rPr>
          <w:rFonts w:ascii="Arial" w:hAnsi="Arial" w:cs="Arial"/>
          <w:sz w:val="24"/>
          <w:szCs w:val="24"/>
        </w:rPr>
        <w:t xml:space="preserve">Welsh Government (2004) </w:t>
      </w:r>
      <w:r w:rsidRPr="008C1532">
        <w:rPr>
          <w:rFonts w:ascii="Arial" w:hAnsi="Arial" w:cs="Arial"/>
          <w:i/>
          <w:sz w:val="24"/>
          <w:szCs w:val="24"/>
        </w:rPr>
        <w:t>Technical Advice Note 15: DEVELOPMENT AND FLOOD RISK</w:t>
      </w:r>
      <w:r>
        <w:rPr>
          <w:rFonts w:ascii="Arial" w:hAnsi="Arial" w:cs="Arial"/>
          <w:i/>
          <w:sz w:val="24"/>
          <w:szCs w:val="24"/>
        </w:rPr>
        <w:t xml:space="preserve">. </w:t>
      </w:r>
      <w:r>
        <w:rPr>
          <w:rFonts w:ascii="Arial" w:hAnsi="Arial" w:cs="Arial"/>
          <w:sz w:val="24"/>
          <w:szCs w:val="24"/>
        </w:rPr>
        <w:t>[Online] Available at:</w:t>
      </w:r>
      <w:r w:rsidRPr="008C1532">
        <w:t xml:space="preserve"> </w:t>
      </w:r>
      <w:hyperlink r:id="rId36" w:history="1">
        <w:r w:rsidRPr="00206EDF">
          <w:rPr>
            <w:rStyle w:val="Hyperlink"/>
            <w:rFonts w:ascii="Arial" w:hAnsi="Arial" w:cs="Arial"/>
            <w:sz w:val="24"/>
            <w:szCs w:val="24"/>
          </w:rPr>
          <w:t>https://gov.wales/sites/default/files/publications/2018-09/tan15-development-flood-risk.pdf</w:t>
        </w:r>
      </w:hyperlink>
      <w:r>
        <w:rPr>
          <w:rFonts w:ascii="Arial" w:hAnsi="Arial" w:cs="Arial"/>
          <w:sz w:val="24"/>
          <w:szCs w:val="24"/>
        </w:rPr>
        <w:t xml:space="preserve"> (Accessed: 03.01.22) </w:t>
      </w:r>
    </w:p>
    <w:p w:rsidR="00025D45" w:rsidRPr="008C1532" w:rsidRDefault="008C1532" w:rsidP="008C1532">
      <w:pPr>
        <w:pStyle w:val="ListParagraph"/>
        <w:jc w:val="both"/>
        <w:rPr>
          <w:rFonts w:ascii="Arial" w:hAnsi="Arial" w:cs="Arial"/>
          <w:sz w:val="24"/>
          <w:szCs w:val="24"/>
        </w:rPr>
      </w:pPr>
      <w:r>
        <w:rPr>
          <w:rFonts w:ascii="Arial" w:hAnsi="Arial" w:cs="Arial"/>
          <w:sz w:val="24"/>
          <w:szCs w:val="24"/>
        </w:rPr>
        <w:t xml:space="preserve"> </w:t>
      </w:r>
      <w:r w:rsidRPr="008C1532">
        <w:rPr>
          <w:rFonts w:ascii="Arial" w:hAnsi="Arial" w:cs="Arial"/>
          <w:i/>
          <w:sz w:val="24"/>
          <w:szCs w:val="24"/>
        </w:rPr>
        <w:cr/>
      </w:r>
    </w:p>
    <w:p w:rsidR="009F5005" w:rsidRDefault="009F5005"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1E7C0E" w:rsidRDefault="001E7C0E" w:rsidP="003E2A82">
      <w:pPr>
        <w:jc w:val="both"/>
        <w:rPr>
          <w:rFonts w:ascii="Arial" w:hAnsi="Arial" w:cs="Arial"/>
          <w:b/>
          <w:sz w:val="28"/>
          <w:szCs w:val="28"/>
          <w:u w:val="single" w:color="000000" w:themeColor="text1"/>
        </w:rPr>
      </w:pPr>
    </w:p>
    <w:p w:rsidR="008C1532" w:rsidRDefault="008C1532" w:rsidP="003E2A82">
      <w:pPr>
        <w:jc w:val="both"/>
        <w:rPr>
          <w:rFonts w:ascii="Arial" w:hAnsi="Arial" w:cs="Arial"/>
          <w:b/>
          <w:sz w:val="28"/>
          <w:szCs w:val="28"/>
          <w:u w:val="single" w:color="000000" w:themeColor="text1"/>
        </w:rPr>
      </w:pPr>
    </w:p>
    <w:p w:rsidR="00455DC3" w:rsidRPr="002854B3" w:rsidRDefault="004C24DB" w:rsidP="003E2A82">
      <w:pPr>
        <w:jc w:val="both"/>
        <w:rPr>
          <w:rFonts w:ascii="Arial" w:hAnsi="Arial" w:cs="Arial"/>
          <w:b/>
          <w:sz w:val="24"/>
          <w:szCs w:val="24"/>
        </w:rPr>
      </w:pPr>
      <w:r w:rsidRPr="002854B3">
        <w:rPr>
          <w:rFonts w:ascii="Arial" w:hAnsi="Arial" w:cs="Arial"/>
          <w:b/>
          <w:sz w:val="28"/>
          <w:szCs w:val="28"/>
        </w:rPr>
        <w:lastRenderedPageBreak/>
        <w:t xml:space="preserve">14. Appendix A – Client communications </w:t>
      </w:r>
    </w:p>
    <w:p w:rsidR="004C24DB" w:rsidRDefault="00FD4FD4" w:rsidP="003E2A82">
      <w:pPr>
        <w:jc w:val="both"/>
        <w:rPr>
          <w:rFonts w:ascii="Arial" w:hAnsi="Arial" w:cs="Arial"/>
          <w:b/>
          <w:sz w:val="24"/>
          <w:szCs w:val="24"/>
          <w:u w:val="single" w:color="000000" w:themeColor="text1"/>
        </w:rPr>
      </w:pPr>
      <w:r w:rsidRPr="002854B3">
        <w:rPr>
          <w:rFonts w:ascii="Arial" w:hAnsi="Arial" w:cs="Arial"/>
          <w:b/>
          <w:sz w:val="24"/>
          <w:szCs w:val="24"/>
        </w:rPr>
        <w:t xml:space="preserve">06.10.21 </w:t>
      </w:r>
    </w:p>
    <w:p w:rsidR="00FD4FD4" w:rsidRDefault="00FD4FD4" w:rsidP="003E2A82">
      <w:pPr>
        <w:jc w:val="both"/>
        <w:rPr>
          <w:rFonts w:ascii="Arial" w:hAnsi="Arial" w:cs="Arial"/>
          <w:sz w:val="24"/>
          <w:szCs w:val="24"/>
        </w:rPr>
      </w:pPr>
      <w:r>
        <w:rPr>
          <w:rFonts w:ascii="Arial" w:hAnsi="Arial" w:cs="Arial"/>
          <w:sz w:val="24"/>
          <w:szCs w:val="24"/>
        </w:rPr>
        <w:tab/>
      </w:r>
    </w:p>
    <w:p w:rsidR="00FD4FD4" w:rsidRDefault="00FD4FD4" w:rsidP="003E2A82">
      <w:pPr>
        <w:jc w:val="both"/>
        <w:rPr>
          <w:rFonts w:ascii="Arial" w:hAnsi="Arial" w:cs="Arial"/>
          <w:sz w:val="24"/>
          <w:szCs w:val="24"/>
        </w:rPr>
      </w:pPr>
      <w:r>
        <w:rPr>
          <w:rFonts w:ascii="Arial" w:hAnsi="Arial" w:cs="Arial"/>
          <w:sz w:val="24"/>
          <w:szCs w:val="24"/>
        </w:rPr>
        <w:tab/>
        <w:t xml:space="preserve">Client detailed the brief and asked for role allocations from the team to be finalised for the next meeting.  </w:t>
      </w:r>
    </w:p>
    <w:p w:rsidR="00FD4FD4" w:rsidRDefault="00FD4FD4" w:rsidP="003E2A82">
      <w:pPr>
        <w:jc w:val="both"/>
        <w:rPr>
          <w:rFonts w:ascii="Arial" w:hAnsi="Arial" w:cs="Arial"/>
          <w:sz w:val="24"/>
          <w:szCs w:val="24"/>
        </w:rPr>
      </w:pPr>
    </w:p>
    <w:p w:rsidR="00FD4FD4" w:rsidRPr="002854B3" w:rsidRDefault="00FD4FD4" w:rsidP="003E2A82">
      <w:pPr>
        <w:jc w:val="both"/>
        <w:rPr>
          <w:rFonts w:ascii="Arial" w:hAnsi="Arial" w:cs="Arial"/>
          <w:b/>
          <w:sz w:val="24"/>
          <w:szCs w:val="24"/>
        </w:rPr>
      </w:pPr>
      <w:r w:rsidRPr="002854B3">
        <w:rPr>
          <w:rFonts w:ascii="Arial" w:hAnsi="Arial" w:cs="Arial"/>
          <w:b/>
          <w:sz w:val="24"/>
          <w:szCs w:val="24"/>
        </w:rPr>
        <w:t xml:space="preserve">20.10.21 </w:t>
      </w:r>
    </w:p>
    <w:p w:rsidR="00FD4FD4" w:rsidRDefault="00FD4FD4" w:rsidP="003E2A82">
      <w:pPr>
        <w:jc w:val="both"/>
        <w:rPr>
          <w:rFonts w:ascii="Arial" w:hAnsi="Arial" w:cs="Arial"/>
          <w:b/>
          <w:sz w:val="24"/>
          <w:szCs w:val="24"/>
          <w:u w:val="single"/>
        </w:rPr>
      </w:pPr>
    </w:p>
    <w:p w:rsidR="004C24DB" w:rsidRDefault="00FD4FD4" w:rsidP="003E2A82">
      <w:pPr>
        <w:jc w:val="both"/>
        <w:rPr>
          <w:rFonts w:ascii="Arial" w:hAnsi="Arial" w:cs="Arial"/>
          <w:sz w:val="24"/>
          <w:szCs w:val="24"/>
        </w:rPr>
      </w:pPr>
      <w:r>
        <w:rPr>
          <w:rFonts w:ascii="Arial" w:hAnsi="Arial" w:cs="Arial"/>
          <w:sz w:val="24"/>
          <w:szCs w:val="24"/>
        </w:rPr>
        <w:tab/>
        <w:t>Role allocations</w:t>
      </w:r>
      <w:r w:rsidR="00FD1E68">
        <w:rPr>
          <w:rFonts w:ascii="Arial" w:hAnsi="Arial" w:cs="Arial"/>
          <w:sz w:val="24"/>
          <w:szCs w:val="24"/>
        </w:rPr>
        <w:t xml:space="preserve"> were</w:t>
      </w:r>
      <w:r>
        <w:rPr>
          <w:rFonts w:ascii="Arial" w:hAnsi="Arial" w:cs="Arial"/>
          <w:sz w:val="24"/>
          <w:szCs w:val="24"/>
        </w:rPr>
        <w:t xml:space="preserve"> presented to the client. </w:t>
      </w:r>
      <w:r w:rsidR="00545C7D">
        <w:rPr>
          <w:rFonts w:ascii="Arial" w:hAnsi="Arial" w:cs="Arial"/>
          <w:sz w:val="24"/>
          <w:szCs w:val="24"/>
        </w:rPr>
        <w:t>The c</w:t>
      </w:r>
      <w:r>
        <w:rPr>
          <w:rFonts w:ascii="Arial" w:hAnsi="Arial" w:cs="Arial"/>
          <w:sz w:val="24"/>
          <w:szCs w:val="24"/>
        </w:rPr>
        <w:t xml:space="preserve">lient was happy with the allocations presented and asked for draft designs to be prepared for the next meeting, along with some initial investigations. </w:t>
      </w:r>
    </w:p>
    <w:p w:rsidR="00FD4FD4" w:rsidRDefault="00FD4FD4" w:rsidP="003E2A82">
      <w:pPr>
        <w:jc w:val="both"/>
        <w:rPr>
          <w:rFonts w:ascii="Arial" w:hAnsi="Arial" w:cs="Arial"/>
          <w:sz w:val="24"/>
          <w:szCs w:val="24"/>
        </w:rPr>
      </w:pPr>
    </w:p>
    <w:p w:rsidR="00FD4FD4" w:rsidRPr="002854B3" w:rsidRDefault="00545C7D" w:rsidP="003E2A82">
      <w:pPr>
        <w:jc w:val="both"/>
        <w:rPr>
          <w:rFonts w:ascii="Arial" w:hAnsi="Arial" w:cs="Arial"/>
          <w:b/>
          <w:sz w:val="24"/>
          <w:szCs w:val="24"/>
        </w:rPr>
      </w:pPr>
      <w:r w:rsidRPr="002854B3">
        <w:rPr>
          <w:rFonts w:ascii="Arial" w:hAnsi="Arial" w:cs="Arial"/>
          <w:b/>
          <w:sz w:val="24"/>
          <w:szCs w:val="24"/>
        </w:rPr>
        <w:t xml:space="preserve">10.11.21 </w:t>
      </w:r>
    </w:p>
    <w:p w:rsidR="00545C7D" w:rsidRDefault="00545C7D" w:rsidP="007260DC">
      <w:pPr>
        <w:jc w:val="both"/>
        <w:rPr>
          <w:rFonts w:ascii="Arial" w:hAnsi="Arial" w:cs="Arial"/>
          <w:b/>
          <w:sz w:val="24"/>
          <w:szCs w:val="24"/>
          <w:u w:val="single"/>
        </w:rPr>
      </w:pPr>
    </w:p>
    <w:p w:rsidR="00716C54" w:rsidRDefault="00545C7D" w:rsidP="007260DC">
      <w:pPr>
        <w:jc w:val="both"/>
        <w:rPr>
          <w:rFonts w:ascii="Arial" w:hAnsi="Arial" w:cs="Arial"/>
          <w:sz w:val="24"/>
          <w:szCs w:val="24"/>
        </w:rPr>
      </w:pPr>
      <w:r>
        <w:rPr>
          <w:rFonts w:ascii="Arial" w:hAnsi="Arial" w:cs="Arial"/>
          <w:sz w:val="24"/>
          <w:szCs w:val="24"/>
        </w:rPr>
        <w:tab/>
        <w:t>The client was presented with a draft design prepared by each of the team members. Also presented was an initial ground investigation prepared by Rhydian Preece and a report on location and need prepared by Adam Hassan. The client provided feedback for the 4 draft designs as follows:</w:t>
      </w:r>
      <w:r w:rsidR="00716C54">
        <w:rPr>
          <w:rFonts w:ascii="Arial" w:hAnsi="Arial" w:cs="Arial"/>
          <w:sz w:val="24"/>
          <w:szCs w:val="24"/>
        </w:rPr>
        <w:t xml:space="preserve"> </w:t>
      </w:r>
    </w:p>
    <w:p w:rsidR="00716C54" w:rsidRDefault="00545C7D" w:rsidP="007260DC">
      <w:pPr>
        <w:jc w:val="both"/>
        <w:rPr>
          <w:rFonts w:ascii="Arial" w:hAnsi="Arial" w:cs="Arial"/>
          <w:sz w:val="24"/>
          <w:szCs w:val="24"/>
        </w:rPr>
      </w:pPr>
      <w:r w:rsidRPr="00716C54">
        <w:rPr>
          <w:rFonts w:ascii="Arial" w:hAnsi="Arial" w:cs="Arial"/>
          <w:b/>
          <w:sz w:val="24"/>
          <w:szCs w:val="24"/>
        </w:rPr>
        <w:t xml:space="preserve">Design 1 – Cai Gibbons: </w:t>
      </w:r>
      <w:r w:rsidR="00FD1E68">
        <w:rPr>
          <w:rFonts w:ascii="Arial" w:hAnsi="Arial" w:cs="Arial"/>
          <w:sz w:val="24"/>
          <w:szCs w:val="24"/>
        </w:rPr>
        <w:t>Liked</w:t>
      </w:r>
      <w:r w:rsidR="00716C54">
        <w:rPr>
          <w:rFonts w:ascii="Arial" w:hAnsi="Arial" w:cs="Arial"/>
          <w:sz w:val="24"/>
          <w:szCs w:val="24"/>
        </w:rPr>
        <w:t xml:space="preserve"> the design and specifically the idea of modular design with etched pictures for highlighting industrial heritage. The client expressed they would like a more com</w:t>
      </w:r>
      <w:r w:rsidR="00FD1E68">
        <w:rPr>
          <w:rFonts w:ascii="Arial" w:hAnsi="Arial" w:cs="Arial"/>
          <w:sz w:val="24"/>
          <w:szCs w:val="24"/>
        </w:rPr>
        <w:t>plex design for the final submission</w:t>
      </w:r>
      <w:r w:rsidR="00716C54">
        <w:rPr>
          <w:rFonts w:ascii="Arial" w:hAnsi="Arial" w:cs="Arial"/>
          <w:sz w:val="24"/>
          <w:szCs w:val="24"/>
        </w:rPr>
        <w:t xml:space="preserve">. </w:t>
      </w:r>
    </w:p>
    <w:p w:rsidR="00716C54" w:rsidRDefault="00716C54" w:rsidP="007260DC">
      <w:pPr>
        <w:jc w:val="both"/>
        <w:rPr>
          <w:rFonts w:ascii="Arial" w:hAnsi="Arial" w:cs="Arial"/>
          <w:sz w:val="24"/>
          <w:szCs w:val="24"/>
        </w:rPr>
      </w:pPr>
      <w:r>
        <w:rPr>
          <w:rFonts w:ascii="Arial" w:hAnsi="Arial" w:cs="Arial"/>
          <w:b/>
          <w:sz w:val="24"/>
          <w:szCs w:val="24"/>
        </w:rPr>
        <w:t xml:space="preserve">Design 2 – Rhydian Preece: </w:t>
      </w:r>
      <w:r w:rsidR="00FD1E68">
        <w:rPr>
          <w:rFonts w:ascii="Arial" w:hAnsi="Arial" w:cs="Arial"/>
          <w:sz w:val="24"/>
          <w:szCs w:val="24"/>
        </w:rPr>
        <w:t>The client l</w:t>
      </w:r>
      <w:r>
        <w:rPr>
          <w:rFonts w:ascii="Arial" w:hAnsi="Arial" w:cs="Arial"/>
          <w:sz w:val="24"/>
          <w:szCs w:val="24"/>
        </w:rPr>
        <w:t xml:space="preserve">iked the idea of etching pictures into the deck to </w:t>
      </w:r>
      <w:r w:rsidR="00FD1E68">
        <w:rPr>
          <w:rFonts w:ascii="Arial" w:hAnsi="Arial" w:cs="Arial"/>
          <w:sz w:val="24"/>
          <w:szCs w:val="24"/>
        </w:rPr>
        <w:t>highlight industrial heritage. They t</w:t>
      </w:r>
      <w:r>
        <w:rPr>
          <w:rFonts w:ascii="Arial" w:hAnsi="Arial" w:cs="Arial"/>
          <w:sz w:val="24"/>
          <w:szCs w:val="24"/>
        </w:rPr>
        <w:t xml:space="preserve">hought the design was too simple and should be more </w:t>
      </w:r>
      <w:r w:rsidR="0084183E">
        <w:rPr>
          <w:rFonts w:ascii="Arial" w:hAnsi="Arial" w:cs="Arial"/>
          <w:sz w:val="24"/>
          <w:szCs w:val="24"/>
        </w:rPr>
        <w:t xml:space="preserve">innovative. Concern was expressed at the combination of wooden decking with a steel undercarriage. </w:t>
      </w:r>
    </w:p>
    <w:p w:rsidR="0084183E" w:rsidRDefault="0084183E" w:rsidP="007260DC">
      <w:pPr>
        <w:jc w:val="both"/>
        <w:rPr>
          <w:rFonts w:ascii="Arial" w:hAnsi="Arial" w:cs="Arial"/>
          <w:sz w:val="24"/>
          <w:szCs w:val="24"/>
        </w:rPr>
      </w:pPr>
      <w:r>
        <w:rPr>
          <w:rFonts w:ascii="Arial" w:hAnsi="Arial" w:cs="Arial"/>
          <w:b/>
          <w:sz w:val="24"/>
          <w:szCs w:val="24"/>
        </w:rPr>
        <w:t xml:space="preserve">Design 3 – Ben Kneeshaw: </w:t>
      </w:r>
      <w:r w:rsidR="00FD1E68">
        <w:rPr>
          <w:rFonts w:ascii="Arial" w:hAnsi="Arial" w:cs="Arial"/>
          <w:sz w:val="24"/>
          <w:szCs w:val="24"/>
        </w:rPr>
        <w:t>The client r</w:t>
      </w:r>
      <w:r>
        <w:rPr>
          <w:rFonts w:ascii="Arial" w:hAnsi="Arial" w:cs="Arial"/>
          <w:sz w:val="24"/>
          <w:szCs w:val="24"/>
        </w:rPr>
        <w:t>aised concern at the idea of a floating walkway based on</w:t>
      </w:r>
      <w:r w:rsidR="00FD1E68">
        <w:rPr>
          <w:rFonts w:ascii="Arial" w:hAnsi="Arial" w:cs="Arial"/>
          <w:sz w:val="24"/>
          <w:szCs w:val="24"/>
        </w:rPr>
        <w:t xml:space="preserve"> two factors:</w:t>
      </w:r>
      <w:r>
        <w:rPr>
          <w:rFonts w:ascii="Arial" w:hAnsi="Arial" w:cs="Arial"/>
          <w:sz w:val="24"/>
          <w:szCs w:val="24"/>
        </w:rPr>
        <w:t xml:space="preserve"> suitability for wheelchair access and possible issues for pedestrians suffering from vertigo. </w:t>
      </w:r>
    </w:p>
    <w:p w:rsidR="003E794C" w:rsidRDefault="003E794C" w:rsidP="007260DC">
      <w:pPr>
        <w:jc w:val="both"/>
        <w:rPr>
          <w:rFonts w:ascii="Arial" w:hAnsi="Arial" w:cs="Arial"/>
          <w:sz w:val="24"/>
          <w:szCs w:val="24"/>
        </w:rPr>
      </w:pPr>
      <w:r>
        <w:rPr>
          <w:rFonts w:ascii="Arial" w:hAnsi="Arial" w:cs="Arial"/>
          <w:b/>
          <w:sz w:val="24"/>
          <w:szCs w:val="24"/>
        </w:rPr>
        <w:t xml:space="preserve">Design 4 – Adam Hassan: </w:t>
      </w:r>
      <w:r w:rsidR="00FD1E68" w:rsidRPr="00FD1E68">
        <w:rPr>
          <w:rFonts w:ascii="Arial" w:hAnsi="Arial" w:cs="Arial"/>
          <w:sz w:val="24"/>
          <w:szCs w:val="24"/>
        </w:rPr>
        <w:t xml:space="preserve">The client </w:t>
      </w:r>
      <w:r w:rsidR="00FD1E68">
        <w:rPr>
          <w:rFonts w:ascii="Arial" w:hAnsi="Arial" w:cs="Arial"/>
          <w:sz w:val="24"/>
          <w:szCs w:val="24"/>
        </w:rPr>
        <w:t>liked the idea of a light-up walkway and suggested looking into kinetic walkways. They also liked the concept of integrating mosaics to</w:t>
      </w:r>
      <w:r w:rsidR="00516319">
        <w:rPr>
          <w:rFonts w:ascii="Arial" w:hAnsi="Arial" w:cs="Arial"/>
          <w:sz w:val="24"/>
          <w:szCs w:val="24"/>
        </w:rPr>
        <w:t xml:space="preserve"> highlight industrial heritage but a</w:t>
      </w:r>
      <w:r w:rsidR="00FD1E68">
        <w:rPr>
          <w:rFonts w:ascii="Arial" w:hAnsi="Arial" w:cs="Arial"/>
          <w:sz w:val="24"/>
          <w:szCs w:val="24"/>
        </w:rPr>
        <w:t>sked for the final submission to be more innovative in its overall design.</w:t>
      </w:r>
      <w:r w:rsidR="00C1486B">
        <w:rPr>
          <w:rFonts w:ascii="Arial" w:hAnsi="Arial" w:cs="Arial"/>
          <w:sz w:val="24"/>
          <w:szCs w:val="24"/>
        </w:rPr>
        <w:t xml:space="preserve">  </w:t>
      </w:r>
    </w:p>
    <w:p w:rsidR="00C1486B" w:rsidRDefault="00C1486B" w:rsidP="007260DC">
      <w:pPr>
        <w:jc w:val="both"/>
        <w:rPr>
          <w:rFonts w:ascii="Arial" w:hAnsi="Arial" w:cs="Arial"/>
          <w:sz w:val="24"/>
          <w:szCs w:val="24"/>
        </w:rPr>
      </w:pPr>
    </w:p>
    <w:p w:rsidR="00C1486B" w:rsidRPr="002854B3" w:rsidRDefault="00C1486B" w:rsidP="007260DC">
      <w:pPr>
        <w:jc w:val="both"/>
        <w:rPr>
          <w:rFonts w:ascii="Arial" w:hAnsi="Arial" w:cs="Arial"/>
          <w:b/>
          <w:sz w:val="24"/>
          <w:szCs w:val="24"/>
        </w:rPr>
      </w:pPr>
      <w:r w:rsidRPr="002854B3">
        <w:rPr>
          <w:rFonts w:ascii="Arial" w:hAnsi="Arial" w:cs="Arial"/>
          <w:b/>
          <w:sz w:val="24"/>
          <w:szCs w:val="24"/>
        </w:rPr>
        <w:lastRenderedPageBreak/>
        <w:t xml:space="preserve">08.12.21 </w:t>
      </w:r>
    </w:p>
    <w:p w:rsidR="00C1486B" w:rsidRDefault="00C1486B" w:rsidP="007260DC">
      <w:pPr>
        <w:jc w:val="both"/>
        <w:rPr>
          <w:rFonts w:ascii="Arial" w:hAnsi="Arial" w:cs="Arial"/>
          <w:b/>
          <w:sz w:val="24"/>
          <w:szCs w:val="24"/>
          <w:u w:val="single"/>
        </w:rPr>
      </w:pPr>
    </w:p>
    <w:p w:rsidR="00404A9F" w:rsidRDefault="0018617A" w:rsidP="007260DC">
      <w:pPr>
        <w:jc w:val="both"/>
        <w:rPr>
          <w:rFonts w:ascii="Arial" w:hAnsi="Arial" w:cs="Arial"/>
          <w:sz w:val="24"/>
          <w:szCs w:val="24"/>
        </w:rPr>
      </w:pPr>
      <w:r>
        <w:rPr>
          <w:rFonts w:ascii="Arial" w:hAnsi="Arial" w:cs="Arial"/>
          <w:sz w:val="24"/>
          <w:szCs w:val="24"/>
        </w:rPr>
        <w:tab/>
        <w:t>Final designs were presented</w:t>
      </w:r>
      <w:r w:rsidR="00C1486B">
        <w:rPr>
          <w:rFonts w:ascii="Arial" w:hAnsi="Arial" w:cs="Arial"/>
          <w:sz w:val="24"/>
          <w:szCs w:val="24"/>
        </w:rPr>
        <w:t xml:space="preserve"> to the client.</w:t>
      </w:r>
      <w:r>
        <w:rPr>
          <w:rFonts w:ascii="Arial" w:hAnsi="Arial" w:cs="Arial"/>
          <w:sz w:val="24"/>
          <w:szCs w:val="24"/>
        </w:rPr>
        <w:t xml:space="preserve"> Designs included various suspension bridges and a swan-inspired bridge. The client expressed the desire for an amalgamation of the concepts be presented at the next meeting as a finalised design</w:t>
      </w:r>
      <w:r w:rsidR="00404A9F">
        <w:rPr>
          <w:rFonts w:ascii="Arial" w:hAnsi="Arial" w:cs="Arial"/>
          <w:sz w:val="24"/>
          <w:szCs w:val="24"/>
        </w:rPr>
        <w:t xml:space="preserve"> </w:t>
      </w:r>
    </w:p>
    <w:p w:rsidR="00404A9F" w:rsidRDefault="00404A9F" w:rsidP="007260DC">
      <w:pPr>
        <w:jc w:val="both"/>
        <w:rPr>
          <w:rFonts w:ascii="Arial" w:hAnsi="Arial" w:cs="Arial"/>
          <w:sz w:val="24"/>
          <w:szCs w:val="24"/>
        </w:rPr>
      </w:pPr>
    </w:p>
    <w:p w:rsidR="00404A9F" w:rsidRPr="002854B3" w:rsidRDefault="00404A9F" w:rsidP="007260DC">
      <w:pPr>
        <w:jc w:val="both"/>
        <w:rPr>
          <w:rFonts w:ascii="Arial" w:hAnsi="Arial" w:cs="Arial"/>
          <w:sz w:val="24"/>
          <w:szCs w:val="24"/>
        </w:rPr>
      </w:pPr>
      <w:r w:rsidRPr="002854B3">
        <w:rPr>
          <w:rFonts w:ascii="Arial" w:hAnsi="Arial" w:cs="Arial"/>
          <w:b/>
          <w:sz w:val="24"/>
          <w:szCs w:val="24"/>
        </w:rPr>
        <w:t>02.02.22</w:t>
      </w:r>
      <w:r w:rsidRPr="002854B3">
        <w:rPr>
          <w:rFonts w:ascii="Arial" w:hAnsi="Arial" w:cs="Arial"/>
          <w:sz w:val="24"/>
          <w:szCs w:val="24"/>
        </w:rPr>
        <w:t xml:space="preserve"> </w:t>
      </w:r>
    </w:p>
    <w:p w:rsidR="00404A9F" w:rsidRDefault="00404A9F" w:rsidP="007260DC">
      <w:pPr>
        <w:jc w:val="both"/>
        <w:rPr>
          <w:rFonts w:ascii="Arial" w:hAnsi="Arial" w:cs="Arial"/>
          <w:sz w:val="24"/>
          <w:szCs w:val="24"/>
        </w:rPr>
      </w:pPr>
    </w:p>
    <w:p w:rsidR="00C1486B" w:rsidRDefault="00404A9F" w:rsidP="007260DC">
      <w:pPr>
        <w:jc w:val="both"/>
        <w:rPr>
          <w:rFonts w:ascii="Arial" w:hAnsi="Arial" w:cs="Arial"/>
          <w:sz w:val="24"/>
          <w:szCs w:val="24"/>
        </w:rPr>
      </w:pPr>
      <w:r>
        <w:rPr>
          <w:rFonts w:ascii="Arial" w:hAnsi="Arial" w:cs="Arial"/>
          <w:sz w:val="24"/>
          <w:szCs w:val="24"/>
        </w:rPr>
        <w:tab/>
        <w:t>A final design was decided upon, with a suspension bridge comprised of two swans being the preferred option for the aforementioned amalgamation</w:t>
      </w:r>
      <w:r w:rsidR="0018617A">
        <w:rPr>
          <w:rFonts w:ascii="Arial" w:hAnsi="Arial" w:cs="Arial"/>
          <w:sz w:val="24"/>
          <w:szCs w:val="24"/>
        </w:rPr>
        <w:t>.</w:t>
      </w:r>
      <w:r>
        <w:rPr>
          <w:rFonts w:ascii="Arial" w:hAnsi="Arial" w:cs="Arial"/>
          <w:sz w:val="24"/>
          <w:szCs w:val="24"/>
        </w:rPr>
        <w:t xml:space="preserve"> </w:t>
      </w:r>
      <w:r w:rsidR="0018617A">
        <w:rPr>
          <w:rFonts w:ascii="Arial" w:hAnsi="Arial" w:cs="Arial"/>
          <w:sz w:val="24"/>
          <w:szCs w:val="24"/>
        </w:rPr>
        <w:t xml:space="preserve"> </w:t>
      </w:r>
    </w:p>
    <w:p w:rsidR="002F06A1" w:rsidRDefault="002F06A1" w:rsidP="007260DC">
      <w:pPr>
        <w:jc w:val="both"/>
        <w:rPr>
          <w:rFonts w:ascii="Arial" w:hAnsi="Arial" w:cs="Arial"/>
          <w:sz w:val="24"/>
          <w:szCs w:val="24"/>
        </w:rPr>
      </w:pPr>
    </w:p>
    <w:p w:rsidR="002F06A1" w:rsidRPr="002854B3" w:rsidRDefault="002F06A1" w:rsidP="007260DC">
      <w:pPr>
        <w:jc w:val="both"/>
        <w:rPr>
          <w:rFonts w:ascii="Arial" w:hAnsi="Arial" w:cs="Arial"/>
          <w:b/>
          <w:sz w:val="24"/>
          <w:szCs w:val="24"/>
        </w:rPr>
      </w:pPr>
      <w:r w:rsidRPr="002854B3">
        <w:rPr>
          <w:rFonts w:ascii="Arial" w:hAnsi="Arial" w:cs="Arial"/>
          <w:b/>
          <w:sz w:val="24"/>
          <w:szCs w:val="24"/>
        </w:rPr>
        <w:t xml:space="preserve">23.03.22 </w:t>
      </w:r>
    </w:p>
    <w:p w:rsidR="002F06A1" w:rsidRPr="002854B3" w:rsidRDefault="002F06A1" w:rsidP="007260DC">
      <w:pPr>
        <w:jc w:val="both"/>
        <w:rPr>
          <w:rFonts w:ascii="Arial" w:hAnsi="Arial" w:cs="Arial"/>
          <w:b/>
          <w:sz w:val="24"/>
          <w:szCs w:val="24"/>
        </w:rPr>
      </w:pPr>
    </w:p>
    <w:p w:rsidR="002F06A1" w:rsidRPr="002F06A1" w:rsidRDefault="002F06A1" w:rsidP="007260DC">
      <w:pPr>
        <w:jc w:val="both"/>
        <w:rPr>
          <w:rFonts w:ascii="Arial" w:hAnsi="Arial" w:cs="Arial"/>
          <w:sz w:val="24"/>
          <w:szCs w:val="24"/>
        </w:rPr>
      </w:pPr>
      <w:r w:rsidRPr="002F06A1">
        <w:rPr>
          <w:rFonts w:ascii="Arial" w:hAnsi="Arial" w:cs="Arial"/>
          <w:sz w:val="24"/>
          <w:szCs w:val="24"/>
        </w:rPr>
        <w:tab/>
      </w:r>
      <w:r>
        <w:rPr>
          <w:rFonts w:ascii="Arial" w:hAnsi="Arial" w:cs="Arial"/>
          <w:sz w:val="24"/>
          <w:szCs w:val="24"/>
        </w:rPr>
        <w:t xml:space="preserve">Current progress was conveyed to the client. Reports on energy and social factors were presented to the client alongside finalised design choices. </w:t>
      </w:r>
    </w:p>
    <w:p w:rsidR="002F06A1" w:rsidRPr="002F06A1" w:rsidRDefault="002F06A1"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C1486B" w:rsidRDefault="00C1486B" w:rsidP="007260DC">
      <w:pPr>
        <w:jc w:val="both"/>
        <w:rPr>
          <w:rFonts w:ascii="Arial" w:hAnsi="Arial" w:cs="Arial"/>
          <w:sz w:val="24"/>
          <w:szCs w:val="24"/>
        </w:rPr>
      </w:pPr>
    </w:p>
    <w:p w:rsidR="004C24DB" w:rsidRPr="002854B3" w:rsidRDefault="004C24DB" w:rsidP="004C24DB">
      <w:pPr>
        <w:rPr>
          <w:rFonts w:ascii="Arial" w:hAnsi="Arial" w:cs="Arial"/>
          <w:sz w:val="28"/>
          <w:szCs w:val="28"/>
        </w:rPr>
      </w:pPr>
      <w:r w:rsidRPr="002854B3">
        <w:rPr>
          <w:rFonts w:ascii="Arial" w:hAnsi="Arial" w:cs="Arial"/>
          <w:b/>
          <w:sz w:val="28"/>
          <w:szCs w:val="28"/>
        </w:rPr>
        <w:lastRenderedPageBreak/>
        <w:t>15. Appendix B – Internal meetings record</w:t>
      </w:r>
      <w:r w:rsidR="0084183E" w:rsidRPr="002854B3">
        <w:rPr>
          <w:rFonts w:ascii="Arial" w:hAnsi="Arial" w:cs="Arial"/>
          <w:b/>
          <w:sz w:val="28"/>
          <w:szCs w:val="28"/>
        </w:rPr>
        <w:t xml:space="preserve"> </w:t>
      </w:r>
    </w:p>
    <w:p w:rsidR="0084183E" w:rsidRPr="002854B3" w:rsidRDefault="0084183E" w:rsidP="004C24DB">
      <w:pPr>
        <w:rPr>
          <w:rFonts w:ascii="Arial" w:hAnsi="Arial" w:cs="Arial"/>
          <w:b/>
          <w:sz w:val="24"/>
          <w:szCs w:val="24"/>
        </w:rPr>
      </w:pPr>
      <w:r w:rsidRPr="002854B3">
        <w:rPr>
          <w:rFonts w:ascii="Arial" w:hAnsi="Arial" w:cs="Arial"/>
          <w:b/>
          <w:sz w:val="24"/>
          <w:szCs w:val="24"/>
        </w:rPr>
        <w:t xml:space="preserve">13.10.21 </w:t>
      </w:r>
    </w:p>
    <w:p w:rsidR="0084183E" w:rsidRDefault="0084183E" w:rsidP="004C24DB">
      <w:pPr>
        <w:rPr>
          <w:rFonts w:ascii="Arial" w:hAnsi="Arial" w:cs="Arial"/>
          <w:sz w:val="24"/>
          <w:szCs w:val="24"/>
        </w:rPr>
      </w:pPr>
    </w:p>
    <w:p w:rsidR="007A3E52" w:rsidRDefault="007A3E52" w:rsidP="007260DC">
      <w:pPr>
        <w:jc w:val="both"/>
        <w:rPr>
          <w:rFonts w:ascii="Arial" w:hAnsi="Arial" w:cs="Arial"/>
          <w:sz w:val="24"/>
          <w:szCs w:val="24"/>
        </w:rPr>
      </w:pPr>
      <w:r>
        <w:rPr>
          <w:rFonts w:ascii="Arial" w:hAnsi="Arial" w:cs="Arial"/>
          <w:sz w:val="24"/>
          <w:szCs w:val="24"/>
        </w:rPr>
        <w:tab/>
        <w:t xml:space="preserve">Met to establish corporate identity and set out role allocations. </w:t>
      </w:r>
    </w:p>
    <w:p w:rsidR="007A3E52" w:rsidRDefault="007A3E52" w:rsidP="007260DC">
      <w:pPr>
        <w:jc w:val="both"/>
        <w:rPr>
          <w:rFonts w:ascii="Arial" w:hAnsi="Arial" w:cs="Arial"/>
          <w:sz w:val="24"/>
          <w:szCs w:val="24"/>
        </w:rPr>
      </w:pPr>
    </w:p>
    <w:p w:rsidR="007A3E52" w:rsidRPr="002854B3" w:rsidRDefault="007A3E52" w:rsidP="007260DC">
      <w:pPr>
        <w:jc w:val="both"/>
        <w:rPr>
          <w:rFonts w:ascii="Arial" w:hAnsi="Arial" w:cs="Arial"/>
          <w:b/>
          <w:sz w:val="24"/>
          <w:szCs w:val="24"/>
        </w:rPr>
      </w:pPr>
      <w:r w:rsidRPr="002854B3">
        <w:rPr>
          <w:rFonts w:ascii="Arial" w:hAnsi="Arial" w:cs="Arial"/>
          <w:b/>
          <w:sz w:val="24"/>
          <w:szCs w:val="24"/>
        </w:rPr>
        <w:t xml:space="preserve">19.10.21 </w:t>
      </w:r>
    </w:p>
    <w:p w:rsidR="007A3E52" w:rsidRDefault="007A3E52" w:rsidP="007260DC">
      <w:pPr>
        <w:jc w:val="both"/>
        <w:rPr>
          <w:rFonts w:ascii="Arial" w:hAnsi="Arial" w:cs="Arial"/>
          <w:sz w:val="24"/>
          <w:szCs w:val="24"/>
        </w:rPr>
      </w:pPr>
    </w:p>
    <w:p w:rsidR="007A3E52" w:rsidRDefault="007A3E52" w:rsidP="007260DC">
      <w:pPr>
        <w:jc w:val="both"/>
        <w:rPr>
          <w:rFonts w:ascii="Arial" w:hAnsi="Arial" w:cs="Arial"/>
          <w:sz w:val="24"/>
          <w:szCs w:val="24"/>
        </w:rPr>
      </w:pPr>
      <w:r>
        <w:rPr>
          <w:rFonts w:ascii="Arial" w:hAnsi="Arial" w:cs="Arial"/>
          <w:sz w:val="24"/>
          <w:szCs w:val="24"/>
        </w:rPr>
        <w:tab/>
        <w:t xml:space="preserve">Met to establish who would present each section of the presentation for the client the following day. Topics of discussion were: corporate identity, preliminary ideas, incorporating industrial heritage based designs and illuminating the footbridge. </w:t>
      </w:r>
    </w:p>
    <w:p w:rsidR="007260DC" w:rsidRDefault="007260DC" w:rsidP="007260DC">
      <w:pPr>
        <w:jc w:val="both"/>
        <w:rPr>
          <w:rFonts w:ascii="Arial" w:hAnsi="Arial" w:cs="Arial"/>
          <w:sz w:val="24"/>
          <w:szCs w:val="24"/>
        </w:rPr>
      </w:pPr>
    </w:p>
    <w:p w:rsidR="007260DC" w:rsidRPr="002854B3" w:rsidRDefault="007260DC" w:rsidP="007260DC">
      <w:pPr>
        <w:jc w:val="both"/>
        <w:rPr>
          <w:rFonts w:ascii="Arial" w:hAnsi="Arial" w:cs="Arial"/>
          <w:b/>
          <w:sz w:val="24"/>
          <w:szCs w:val="24"/>
        </w:rPr>
      </w:pPr>
      <w:r w:rsidRPr="002854B3">
        <w:rPr>
          <w:rFonts w:ascii="Arial" w:hAnsi="Arial" w:cs="Arial"/>
          <w:b/>
          <w:sz w:val="24"/>
          <w:szCs w:val="24"/>
        </w:rPr>
        <w:t xml:space="preserve">08.11.21 </w:t>
      </w:r>
    </w:p>
    <w:p w:rsidR="007260DC" w:rsidRDefault="007260DC" w:rsidP="007260DC">
      <w:pPr>
        <w:jc w:val="both"/>
        <w:rPr>
          <w:rFonts w:ascii="Arial" w:hAnsi="Arial" w:cs="Arial"/>
          <w:sz w:val="24"/>
          <w:szCs w:val="24"/>
        </w:rPr>
      </w:pPr>
    </w:p>
    <w:p w:rsidR="007260DC" w:rsidRDefault="007260DC" w:rsidP="007260DC">
      <w:pPr>
        <w:jc w:val="both"/>
        <w:rPr>
          <w:rFonts w:ascii="Arial" w:hAnsi="Arial" w:cs="Arial"/>
          <w:sz w:val="24"/>
          <w:szCs w:val="24"/>
        </w:rPr>
      </w:pPr>
      <w:r>
        <w:rPr>
          <w:rFonts w:ascii="Arial" w:hAnsi="Arial" w:cs="Arial"/>
          <w:sz w:val="24"/>
          <w:szCs w:val="24"/>
        </w:rPr>
        <w:tab/>
        <w:t xml:space="preserve">Met to establish completion level of work and decide what to present. Brought together and handed over work that aided other team member’s tasks. Discussed and shared draft design sketches for the client. The team agreed to meet again the following day. </w:t>
      </w:r>
    </w:p>
    <w:p w:rsidR="007260DC" w:rsidRDefault="007260DC" w:rsidP="007260DC">
      <w:pPr>
        <w:jc w:val="both"/>
        <w:rPr>
          <w:rFonts w:ascii="Arial" w:hAnsi="Arial" w:cs="Arial"/>
          <w:sz w:val="24"/>
          <w:szCs w:val="24"/>
        </w:rPr>
      </w:pPr>
    </w:p>
    <w:p w:rsidR="007260DC" w:rsidRPr="002854B3" w:rsidRDefault="007260DC" w:rsidP="007260DC">
      <w:pPr>
        <w:jc w:val="both"/>
        <w:rPr>
          <w:rFonts w:ascii="Arial" w:hAnsi="Arial" w:cs="Arial"/>
          <w:b/>
          <w:sz w:val="24"/>
          <w:szCs w:val="24"/>
        </w:rPr>
      </w:pPr>
      <w:r w:rsidRPr="002854B3">
        <w:rPr>
          <w:rFonts w:ascii="Arial" w:hAnsi="Arial" w:cs="Arial"/>
          <w:b/>
          <w:sz w:val="24"/>
          <w:szCs w:val="24"/>
        </w:rPr>
        <w:t xml:space="preserve">09.11.21 </w:t>
      </w:r>
    </w:p>
    <w:p w:rsidR="007260DC" w:rsidRDefault="007260DC" w:rsidP="007260DC">
      <w:pPr>
        <w:jc w:val="both"/>
        <w:rPr>
          <w:rFonts w:ascii="Arial" w:hAnsi="Arial" w:cs="Arial"/>
          <w:b/>
          <w:sz w:val="24"/>
          <w:szCs w:val="24"/>
          <w:u w:val="single"/>
        </w:rPr>
      </w:pPr>
    </w:p>
    <w:p w:rsidR="007260DC" w:rsidRDefault="007260DC" w:rsidP="007260DC">
      <w:pPr>
        <w:jc w:val="both"/>
        <w:rPr>
          <w:rFonts w:ascii="Arial" w:hAnsi="Arial" w:cs="Arial"/>
          <w:sz w:val="24"/>
          <w:szCs w:val="24"/>
        </w:rPr>
      </w:pPr>
      <w:r w:rsidRPr="007260DC">
        <w:rPr>
          <w:rFonts w:ascii="Arial" w:hAnsi="Arial" w:cs="Arial"/>
          <w:sz w:val="24"/>
          <w:szCs w:val="24"/>
        </w:rPr>
        <w:tab/>
        <w:t>P</w:t>
      </w:r>
      <w:r w:rsidR="004A425D">
        <w:rPr>
          <w:rFonts w:ascii="Arial" w:hAnsi="Arial" w:cs="Arial"/>
          <w:sz w:val="24"/>
          <w:szCs w:val="24"/>
        </w:rPr>
        <w:t>reparation for</w:t>
      </w:r>
      <w:r w:rsidRPr="007260DC">
        <w:rPr>
          <w:rFonts w:ascii="Arial" w:hAnsi="Arial" w:cs="Arial"/>
          <w:sz w:val="24"/>
          <w:szCs w:val="24"/>
        </w:rPr>
        <w:t xml:space="preserve"> </w:t>
      </w:r>
      <w:r>
        <w:rPr>
          <w:rFonts w:ascii="Arial" w:hAnsi="Arial" w:cs="Arial"/>
          <w:sz w:val="24"/>
          <w:szCs w:val="24"/>
        </w:rPr>
        <w:t>the client presentation</w:t>
      </w:r>
      <w:r w:rsidR="004A425D">
        <w:rPr>
          <w:rFonts w:ascii="Arial" w:hAnsi="Arial" w:cs="Arial"/>
          <w:sz w:val="24"/>
          <w:szCs w:val="24"/>
        </w:rPr>
        <w:t xml:space="preserve"> </w:t>
      </w:r>
      <w:r>
        <w:rPr>
          <w:rFonts w:ascii="Arial" w:hAnsi="Arial" w:cs="Arial"/>
          <w:sz w:val="24"/>
          <w:szCs w:val="24"/>
        </w:rPr>
        <w:t>the following day. Arr</w:t>
      </w:r>
      <w:r w:rsidR="004A425D">
        <w:rPr>
          <w:rFonts w:ascii="Arial" w:hAnsi="Arial" w:cs="Arial"/>
          <w:sz w:val="24"/>
          <w:szCs w:val="24"/>
        </w:rPr>
        <w:t xml:space="preserve">anged the order in which to speak and what documents and designs to present. General advice was exchanged between team members. </w:t>
      </w:r>
    </w:p>
    <w:p w:rsidR="004A425D" w:rsidRDefault="004A425D" w:rsidP="007260DC">
      <w:pPr>
        <w:jc w:val="both"/>
        <w:rPr>
          <w:rFonts w:ascii="Arial" w:hAnsi="Arial" w:cs="Arial"/>
          <w:sz w:val="24"/>
          <w:szCs w:val="24"/>
        </w:rPr>
      </w:pPr>
    </w:p>
    <w:p w:rsidR="004A425D" w:rsidRPr="002854B3" w:rsidRDefault="004A425D" w:rsidP="007260DC">
      <w:pPr>
        <w:jc w:val="both"/>
        <w:rPr>
          <w:rFonts w:ascii="Arial" w:hAnsi="Arial" w:cs="Arial"/>
          <w:b/>
          <w:sz w:val="24"/>
          <w:szCs w:val="24"/>
        </w:rPr>
      </w:pPr>
      <w:r w:rsidRPr="002854B3">
        <w:rPr>
          <w:rFonts w:ascii="Arial" w:hAnsi="Arial" w:cs="Arial"/>
          <w:b/>
          <w:sz w:val="24"/>
          <w:szCs w:val="24"/>
        </w:rPr>
        <w:t xml:space="preserve">01.12.21 </w:t>
      </w:r>
    </w:p>
    <w:p w:rsidR="004A425D" w:rsidRDefault="004A425D" w:rsidP="007260DC">
      <w:pPr>
        <w:jc w:val="both"/>
        <w:rPr>
          <w:rFonts w:ascii="Arial" w:hAnsi="Arial" w:cs="Arial"/>
          <w:b/>
          <w:sz w:val="24"/>
          <w:szCs w:val="24"/>
          <w:u w:val="single"/>
        </w:rPr>
      </w:pPr>
    </w:p>
    <w:p w:rsidR="004A425D" w:rsidRDefault="004A425D" w:rsidP="007260DC">
      <w:pPr>
        <w:jc w:val="both"/>
        <w:rPr>
          <w:rFonts w:ascii="Arial" w:hAnsi="Arial" w:cs="Arial"/>
          <w:sz w:val="24"/>
          <w:szCs w:val="24"/>
        </w:rPr>
      </w:pPr>
      <w:r w:rsidRPr="004A425D">
        <w:rPr>
          <w:rFonts w:ascii="Arial" w:hAnsi="Arial" w:cs="Arial"/>
          <w:sz w:val="24"/>
          <w:szCs w:val="24"/>
        </w:rPr>
        <w:tab/>
        <w:t>D</w:t>
      </w:r>
      <w:r>
        <w:rPr>
          <w:rFonts w:ascii="Arial" w:hAnsi="Arial" w:cs="Arial"/>
          <w:sz w:val="24"/>
          <w:szCs w:val="24"/>
        </w:rPr>
        <w:t xml:space="preserve">iscussed each other’s progress, explaining what pieces of work need to be exchanged for document completion for the client. Discussed next steps and ordered the work for client submission. Discussed longevity and sustainability of the final designs and decided how to finalise them for the client. </w:t>
      </w:r>
      <w:r w:rsidR="00C1486B">
        <w:rPr>
          <w:rFonts w:ascii="Arial" w:hAnsi="Arial" w:cs="Arial"/>
          <w:sz w:val="24"/>
          <w:szCs w:val="24"/>
        </w:rPr>
        <w:t xml:space="preserve"> </w:t>
      </w:r>
    </w:p>
    <w:p w:rsidR="00C1486B" w:rsidRDefault="00C1486B" w:rsidP="007260DC">
      <w:pPr>
        <w:jc w:val="both"/>
        <w:rPr>
          <w:rFonts w:ascii="Arial" w:hAnsi="Arial" w:cs="Arial"/>
          <w:sz w:val="24"/>
          <w:szCs w:val="24"/>
        </w:rPr>
      </w:pPr>
    </w:p>
    <w:p w:rsidR="00C1486B" w:rsidRPr="002854B3" w:rsidRDefault="00C1486B" w:rsidP="007260DC">
      <w:pPr>
        <w:jc w:val="both"/>
        <w:rPr>
          <w:rFonts w:ascii="Arial" w:hAnsi="Arial" w:cs="Arial"/>
          <w:b/>
          <w:sz w:val="24"/>
          <w:szCs w:val="24"/>
        </w:rPr>
      </w:pPr>
      <w:r w:rsidRPr="002854B3">
        <w:rPr>
          <w:rFonts w:ascii="Arial" w:hAnsi="Arial" w:cs="Arial"/>
          <w:b/>
          <w:sz w:val="24"/>
          <w:szCs w:val="24"/>
        </w:rPr>
        <w:lastRenderedPageBreak/>
        <w:t xml:space="preserve">25.01.22 </w:t>
      </w:r>
    </w:p>
    <w:p w:rsidR="00C1486B" w:rsidRDefault="00C1486B" w:rsidP="007260DC">
      <w:pPr>
        <w:jc w:val="both"/>
        <w:rPr>
          <w:rFonts w:ascii="Arial" w:hAnsi="Arial" w:cs="Arial"/>
          <w:b/>
          <w:sz w:val="24"/>
          <w:szCs w:val="24"/>
          <w:u w:val="single"/>
        </w:rPr>
      </w:pPr>
    </w:p>
    <w:p w:rsidR="00C1486B" w:rsidRDefault="00C1486B" w:rsidP="007260DC">
      <w:pPr>
        <w:jc w:val="both"/>
        <w:rPr>
          <w:rFonts w:ascii="Arial" w:hAnsi="Arial" w:cs="Arial"/>
          <w:sz w:val="24"/>
          <w:szCs w:val="24"/>
        </w:rPr>
      </w:pPr>
      <w:r>
        <w:rPr>
          <w:rFonts w:ascii="Arial" w:hAnsi="Arial" w:cs="Arial"/>
          <w:sz w:val="24"/>
          <w:szCs w:val="24"/>
        </w:rPr>
        <w:tab/>
        <w:t>Met to discuss outcomes of previous client meeting and arrange materials for the upcoming one. Debriefed the new team member and discussed how to re-arrange work allocations in an even manner. Arranged to meet again the following week.</w:t>
      </w:r>
      <w:r w:rsidR="00DC04C4">
        <w:rPr>
          <w:rFonts w:ascii="Arial" w:hAnsi="Arial" w:cs="Arial"/>
          <w:sz w:val="24"/>
          <w:szCs w:val="24"/>
        </w:rPr>
        <w:t xml:space="preserve"> </w:t>
      </w:r>
    </w:p>
    <w:p w:rsidR="00DC04C4" w:rsidRDefault="00DC04C4" w:rsidP="007260DC">
      <w:pPr>
        <w:jc w:val="both"/>
        <w:rPr>
          <w:rFonts w:ascii="Arial" w:hAnsi="Arial" w:cs="Arial"/>
          <w:sz w:val="24"/>
          <w:szCs w:val="24"/>
        </w:rPr>
      </w:pPr>
    </w:p>
    <w:p w:rsidR="00DC04C4" w:rsidRPr="002854B3" w:rsidRDefault="00DC04C4" w:rsidP="007260DC">
      <w:pPr>
        <w:jc w:val="both"/>
        <w:rPr>
          <w:rFonts w:ascii="Arial" w:hAnsi="Arial" w:cs="Arial"/>
          <w:b/>
          <w:sz w:val="24"/>
          <w:szCs w:val="24"/>
        </w:rPr>
      </w:pPr>
      <w:r w:rsidRPr="002854B3">
        <w:rPr>
          <w:rFonts w:ascii="Arial" w:hAnsi="Arial" w:cs="Arial"/>
          <w:b/>
          <w:sz w:val="24"/>
          <w:szCs w:val="24"/>
        </w:rPr>
        <w:t xml:space="preserve">31.01.22 </w:t>
      </w:r>
    </w:p>
    <w:p w:rsidR="00DC04C4" w:rsidRDefault="00DC04C4" w:rsidP="007260DC">
      <w:pPr>
        <w:jc w:val="both"/>
        <w:rPr>
          <w:rFonts w:ascii="Arial" w:hAnsi="Arial" w:cs="Arial"/>
          <w:b/>
          <w:sz w:val="24"/>
          <w:szCs w:val="24"/>
          <w:u w:val="single"/>
        </w:rPr>
      </w:pPr>
    </w:p>
    <w:p w:rsidR="00DC04C4" w:rsidRDefault="00DC04C4" w:rsidP="007260DC">
      <w:pPr>
        <w:jc w:val="both"/>
        <w:rPr>
          <w:rFonts w:ascii="Arial" w:hAnsi="Arial" w:cs="Arial"/>
          <w:sz w:val="24"/>
          <w:szCs w:val="24"/>
        </w:rPr>
      </w:pPr>
      <w:r>
        <w:rPr>
          <w:rFonts w:ascii="Arial" w:hAnsi="Arial" w:cs="Arial"/>
          <w:sz w:val="24"/>
          <w:szCs w:val="24"/>
        </w:rPr>
        <w:tab/>
        <w:t>Met to arrange documents for the upcoming client meeting and clarify the questions required for the client.</w:t>
      </w:r>
      <w:r w:rsidR="002F06A1">
        <w:rPr>
          <w:rFonts w:ascii="Arial" w:hAnsi="Arial" w:cs="Arial"/>
          <w:sz w:val="24"/>
          <w:szCs w:val="24"/>
        </w:rPr>
        <w:t xml:space="preserve"> </w:t>
      </w:r>
    </w:p>
    <w:p w:rsidR="002F06A1" w:rsidRDefault="002F06A1" w:rsidP="007260DC">
      <w:pPr>
        <w:jc w:val="both"/>
        <w:rPr>
          <w:rFonts w:ascii="Arial" w:hAnsi="Arial" w:cs="Arial"/>
          <w:sz w:val="24"/>
          <w:szCs w:val="24"/>
        </w:rPr>
      </w:pPr>
    </w:p>
    <w:p w:rsidR="002F06A1" w:rsidRPr="002854B3" w:rsidRDefault="002F06A1" w:rsidP="007260DC">
      <w:pPr>
        <w:jc w:val="both"/>
        <w:rPr>
          <w:rFonts w:ascii="Arial" w:hAnsi="Arial" w:cs="Arial"/>
          <w:b/>
          <w:sz w:val="24"/>
          <w:szCs w:val="24"/>
        </w:rPr>
      </w:pPr>
      <w:r w:rsidRPr="002854B3">
        <w:rPr>
          <w:rFonts w:ascii="Arial" w:hAnsi="Arial" w:cs="Arial"/>
          <w:b/>
          <w:sz w:val="24"/>
          <w:szCs w:val="24"/>
        </w:rPr>
        <w:t xml:space="preserve">30.03.22 </w:t>
      </w:r>
    </w:p>
    <w:p w:rsidR="002F06A1" w:rsidRDefault="002F06A1" w:rsidP="007260DC">
      <w:pPr>
        <w:jc w:val="both"/>
        <w:rPr>
          <w:rFonts w:ascii="Arial" w:hAnsi="Arial" w:cs="Arial"/>
          <w:b/>
          <w:sz w:val="24"/>
          <w:szCs w:val="24"/>
          <w:u w:val="single"/>
        </w:rPr>
      </w:pPr>
    </w:p>
    <w:p w:rsidR="002F06A1" w:rsidRPr="002F06A1" w:rsidRDefault="002F06A1" w:rsidP="007260DC">
      <w:pPr>
        <w:jc w:val="both"/>
        <w:rPr>
          <w:rFonts w:ascii="Arial" w:hAnsi="Arial" w:cs="Arial"/>
          <w:sz w:val="24"/>
          <w:szCs w:val="24"/>
        </w:rPr>
      </w:pPr>
      <w:r w:rsidRPr="002F06A1">
        <w:rPr>
          <w:rFonts w:ascii="Arial" w:hAnsi="Arial" w:cs="Arial"/>
          <w:b/>
          <w:sz w:val="24"/>
          <w:szCs w:val="24"/>
        </w:rPr>
        <w:tab/>
      </w:r>
      <w:r w:rsidRPr="002F06A1">
        <w:rPr>
          <w:rFonts w:ascii="Arial" w:hAnsi="Arial" w:cs="Arial"/>
          <w:sz w:val="24"/>
          <w:szCs w:val="24"/>
        </w:rPr>
        <w:t>Met to discuss</w:t>
      </w:r>
      <w:r>
        <w:rPr>
          <w:rFonts w:ascii="Arial" w:hAnsi="Arial" w:cs="Arial"/>
          <w:sz w:val="24"/>
          <w:szCs w:val="24"/>
        </w:rPr>
        <w:t xml:space="preserve"> construction methods and planning for the project. Decided a single footing would be most efficient going forward. </w:t>
      </w:r>
    </w:p>
    <w:p w:rsidR="007A3E52" w:rsidRPr="002F06A1" w:rsidRDefault="007A3E52" w:rsidP="004C24DB">
      <w:pPr>
        <w:rPr>
          <w:rFonts w:ascii="Arial" w:hAnsi="Arial" w:cs="Arial"/>
          <w:sz w:val="24"/>
          <w:szCs w:val="24"/>
        </w:rPr>
      </w:pPr>
    </w:p>
    <w:p w:rsidR="007A3E52" w:rsidRPr="007A3E52" w:rsidRDefault="007A3E52" w:rsidP="004C24DB">
      <w:pPr>
        <w:rPr>
          <w:rFonts w:ascii="Arial" w:hAnsi="Arial" w:cs="Arial"/>
          <w:b/>
          <w:sz w:val="24"/>
          <w:szCs w:val="24"/>
          <w:u w:val="single"/>
        </w:rPr>
      </w:pPr>
    </w:p>
    <w:p w:rsidR="00455DC3" w:rsidRDefault="00455DC3" w:rsidP="000069C1">
      <w:pPr>
        <w:jc w:val="center"/>
        <w:rPr>
          <w:rFonts w:ascii="Arial" w:hAnsi="Arial" w:cs="Arial"/>
          <w:b/>
          <w:sz w:val="28"/>
          <w:szCs w:val="28"/>
          <w:u w:val="single" w:color="000000" w:themeColor="text1"/>
        </w:rPr>
      </w:pPr>
    </w:p>
    <w:p w:rsidR="00455DC3" w:rsidRPr="007E12DD" w:rsidRDefault="00455DC3" w:rsidP="007E12DD">
      <w:pPr>
        <w:rPr>
          <w:rFonts w:ascii="Arial" w:hAnsi="Arial" w:cs="Arial"/>
          <w:b/>
          <w:sz w:val="24"/>
          <w:szCs w:val="24"/>
          <w:u w:val="single" w:color="000000" w:themeColor="text1"/>
        </w:rPr>
      </w:pPr>
    </w:p>
    <w:p w:rsidR="009E02A1" w:rsidRDefault="009E02A1"/>
    <w:sectPr w:rsidR="009E02A1">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0AB" w:rsidRDefault="00CF20AB" w:rsidP="00455DC3">
      <w:pPr>
        <w:spacing w:after="0" w:line="240" w:lineRule="auto"/>
      </w:pPr>
      <w:r>
        <w:separator/>
      </w:r>
    </w:p>
  </w:endnote>
  <w:endnote w:type="continuationSeparator" w:id="0">
    <w:p w:rsidR="00CF20AB" w:rsidRDefault="00CF20AB" w:rsidP="00455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358847"/>
      <w:docPartObj>
        <w:docPartGallery w:val="Page Numbers (Bottom of Page)"/>
        <w:docPartUnique/>
      </w:docPartObj>
    </w:sdtPr>
    <w:sdtEndPr>
      <w:rPr>
        <w:noProof/>
      </w:rPr>
    </w:sdtEndPr>
    <w:sdtContent>
      <w:p w:rsidR="00FB33FB" w:rsidRDefault="00FB33FB">
        <w:pPr>
          <w:pStyle w:val="Footer"/>
          <w:jc w:val="center"/>
        </w:pPr>
      </w:p>
      <w:p w:rsidR="00FB33FB" w:rsidRDefault="00FB33FB">
        <w:pPr>
          <w:pStyle w:val="Footer"/>
          <w:jc w:val="center"/>
        </w:pPr>
        <w:r>
          <w:fldChar w:fldCharType="begin"/>
        </w:r>
        <w:r>
          <w:instrText xml:space="preserve"> PAGE   \* MERGEFORMAT </w:instrText>
        </w:r>
        <w:r>
          <w:fldChar w:fldCharType="separate"/>
        </w:r>
        <w:r w:rsidR="00815DF6">
          <w:rPr>
            <w:noProof/>
          </w:rPr>
          <w:t>1</w:t>
        </w:r>
        <w:r>
          <w:rPr>
            <w:noProof/>
          </w:rPr>
          <w:fldChar w:fldCharType="end"/>
        </w:r>
      </w:p>
    </w:sdtContent>
  </w:sdt>
  <w:p w:rsidR="00FB33FB" w:rsidRDefault="00FB33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0AB" w:rsidRDefault="00CF20AB" w:rsidP="00455DC3">
      <w:pPr>
        <w:spacing w:after="0" w:line="240" w:lineRule="auto"/>
      </w:pPr>
      <w:r>
        <w:separator/>
      </w:r>
    </w:p>
  </w:footnote>
  <w:footnote w:type="continuationSeparator" w:id="0">
    <w:p w:rsidR="00CF20AB" w:rsidRDefault="00CF20AB" w:rsidP="00455D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3561A"/>
    <w:multiLevelType w:val="hybridMultilevel"/>
    <w:tmpl w:val="3D80C38E"/>
    <w:lvl w:ilvl="0" w:tplc="5A3C2B66">
      <w:start w:val="10"/>
      <w:numFmt w:val="bullet"/>
      <w:lvlText w:val="-"/>
      <w:lvlJc w:val="left"/>
      <w:pPr>
        <w:ind w:left="3225" w:hanging="360"/>
      </w:pPr>
      <w:rPr>
        <w:rFonts w:ascii="Arial" w:eastAsiaTheme="minorHAnsi" w:hAnsi="Arial" w:cs="Arial"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1">
    <w:nsid w:val="1AB0783D"/>
    <w:multiLevelType w:val="hybridMultilevel"/>
    <w:tmpl w:val="F9340A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1BE54DF7"/>
    <w:multiLevelType w:val="hybridMultilevel"/>
    <w:tmpl w:val="A9D029CC"/>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
    <w:nsid w:val="1F7B5F7C"/>
    <w:multiLevelType w:val="hybridMultilevel"/>
    <w:tmpl w:val="BBC02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A0F92"/>
    <w:multiLevelType w:val="hybridMultilevel"/>
    <w:tmpl w:val="33FA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296DCC"/>
    <w:multiLevelType w:val="hybridMultilevel"/>
    <w:tmpl w:val="E92E0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9C1"/>
    <w:rsid w:val="000002E3"/>
    <w:rsid w:val="0000203E"/>
    <w:rsid w:val="000069C1"/>
    <w:rsid w:val="00010DF2"/>
    <w:rsid w:val="00014B36"/>
    <w:rsid w:val="000208B8"/>
    <w:rsid w:val="00025D45"/>
    <w:rsid w:val="00052631"/>
    <w:rsid w:val="000546EF"/>
    <w:rsid w:val="000624E0"/>
    <w:rsid w:val="0007269B"/>
    <w:rsid w:val="0007283C"/>
    <w:rsid w:val="0007795A"/>
    <w:rsid w:val="00080A73"/>
    <w:rsid w:val="00094B97"/>
    <w:rsid w:val="000A0ABE"/>
    <w:rsid w:val="000A6A9B"/>
    <w:rsid w:val="000B52B4"/>
    <w:rsid w:val="000B6BB8"/>
    <w:rsid w:val="000B6F61"/>
    <w:rsid w:val="000C4F5C"/>
    <w:rsid w:val="000D3E2C"/>
    <w:rsid w:val="000E1A5A"/>
    <w:rsid w:val="000E217A"/>
    <w:rsid w:val="000E3435"/>
    <w:rsid w:val="000F02CF"/>
    <w:rsid w:val="000F2628"/>
    <w:rsid w:val="000F4478"/>
    <w:rsid w:val="000F5F53"/>
    <w:rsid w:val="00100E77"/>
    <w:rsid w:val="00101A97"/>
    <w:rsid w:val="00106265"/>
    <w:rsid w:val="00106EC3"/>
    <w:rsid w:val="001128C8"/>
    <w:rsid w:val="00145C84"/>
    <w:rsid w:val="001525C1"/>
    <w:rsid w:val="00161009"/>
    <w:rsid w:val="0016497A"/>
    <w:rsid w:val="001723F6"/>
    <w:rsid w:val="0018617A"/>
    <w:rsid w:val="00187689"/>
    <w:rsid w:val="001B7BE0"/>
    <w:rsid w:val="001C22DC"/>
    <w:rsid w:val="001C66E2"/>
    <w:rsid w:val="001C735D"/>
    <w:rsid w:val="001D294B"/>
    <w:rsid w:val="001D74DC"/>
    <w:rsid w:val="001E0BED"/>
    <w:rsid w:val="001E7C0E"/>
    <w:rsid w:val="001F4B53"/>
    <w:rsid w:val="002121E7"/>
    <w:rsid w:val="00216602"/>
    <w:rsid w:val="002324E4"/>
    <w:rsid w:val="00242B1A"/>
    <w:rsid w:val="00263B73"/>
    <w:rsid w:val="00265A48"/>
    <w:rsid w:val="0027419B"/>
    <w:rsid w:val="0027718E"/>
    <w:rsid w:val="0028058B"/>
    <w:rsid w:val="0028178B"/>
    <w:rsid w:val="00282419"/>
    <w:rsid w:val="0028370F"/>
    <w:rsid w:val="002854B3"/>
    <w:rsid w:val="0029583B"/>
    <w:rsid w:val="002A5C1B"/>
    <w:rsid w:val="002A7346"/>
    <w:rsid w:val="002B44F5"/>
    <w:rsid w:val="002C47AF"/>
    <w:rsid w:val="002C74DF"/>
    <w:rsid w:val="002E43A6"/>
    <w:rsid w:val="002F06A1"/>
    <w:rsid w:val="002F28D3"/>
    <w:rsid w:val="00306F8B"/>
    <w:rsid w:val="00320699"/>
    <w:rsid w:val="003249A0"/>
    <w:rsid w:val="003328FE"/>
    <w:rsid w:val="00334AA1"/>
    <w:rsid w:val="0034730F"/>
    <w:rsid w:val="00355F03"/>
    <w:rsid w:val="00360A5D"/>
    <w:rsid w:val="00367E45"/>
    <w:rsid w:val="0038677C"/>
    <w:rsid w:val="00387272"/>
    <w:rsid w:val="0039117A"/>
    <w:rsid w:val="003B42C4"/>
    <w:rsid w:val="003C3AC3"/>
    <w:rsid w:val="003D55DE"/>
    <w:rsid w:val="003E2A82"/>
    <w:rsid w:val="003E794C"/>
    <w:rsid w:val="003F226B"/>
    <w:rsid w:val="004015EF"/>
    <w:rsid w:val="00404A9F"/>
    <w:rsid w:val="004132F3"/>
    <w:rsid w:val="00417486"/>
    <w:rsid w:val="00425C2D"/>
    <w:rsid w:val="00430E73"/>
    <w:rsid w:val="0043433E"/>
    <w:rsid w:val="004355BD"/>
    <w:rsid w:val="00441803"/>
    <w:rsid w:val="00441CD2"/>
    <w:rsid w:val="0044406B"/>
    <w:rsid w:val="00447D5F"/>
    <w:rsid w:val="0045021D"/>
    <w:rsid w:val="00450E9A"/>
    <w:rsid w:val="004536E9"/>
    <w:rsid w:val="00455DC3"/>
    <w:rsid w:val="00456D63"/>
    <w:rsid w:val="004719ED"/>
    <w:rsid w:val="00472733"/>
    <w:rsid w:val="004758D4"/>
    <w:rsid w:val="00496A0D"/>
    <w:rsid w:val="004A41C4"/>
    <w:rsid w:val="004A425D"/>
    <w:rsid w:val="004C24DB"/>
    <w:rsid w:val="004C2D54"/>
    <w:rsid w:val="004C3FB8"/>
    <w:rsid w:val="004C408C"/>
    <w:rsid w:val="004D062A"/>
    <w:rsid w:val="004D7C7D"/>
    <w:rsid w:val="004F14EE"/>
    <w:rsid w:val="004F4A8B"/>
    <w:rsid w:val="005076DA"/>
    <w:rsid w:val="00516319"/>
    <w:rsid w:val="00516643"/>
    <w:rsid w:val="00523874"/>
    <w:rsid w:val="00524CB6"/>
    <w:rsid w:val="005331C5"/>
    <w:rsid w:val="005356B4"/>
    <w:rsid w:val="00536850"/>
    <w:rsid w:val="00545762"/>
    <w:rsid w:val="00545C7D"/>
    <w:rsid w:val="00547093"/>
    <w:rsid w:val="00547672"/>
    <w:rsid w:val="00552934"/>
    <w:rsid w:val="005568D8"/>
    <w:rsid w:val="005620A2"/>
    <w:rsid w:val="00562310"/>
    <w:rsid w:val="005648C1"/>
    <w:rsid w:val="005747FA"/>
    <w:rsid w:val="0058204F"/>
    <w:rsid w:val="005822C7"/>
    <w:rsid w:val="00590D17"/>
    <w:rsid w:val="00594C63"/>
    <w:rsid w:val="005A361E"/>
    <w:rsid w:val="005A75BD"/>
    <w:rsid w:val="005B53A1"/>
    <w:rsid w:val="005C3341"/>
    <w:rsid w:val="005C75FA"/>
    <w:rsid w:val="005D1ABB"/>
    <w:rsid w:val="005E7EC8"/>
    <w:rsid w:val="005F21FD"/>
    <w:rsid w:val="005F2D16"/>
    <w:rsid w:val="006072F5"/>
    <w:rsid w:val="00607DA5"/>
    <w:rsid w:val="00620D0F"/>
    <w:rsid w:val="00621093"/>
    <w:rsid w:val="00634BD7"/>
    <w:rsid w:val="00647742"/>
    <w:rsid w:val="00651D47"/>
    <w:rsid w:val="0065377A"/>
    <w:rsid w:val="0066711E"/>
    <w:rsid w:val="006711C3"/>
    <w:rsid w:val="0068089B"/>
    <w:rsid w:val="00683E59"/>
    <w:rsid w:val="006841C0"/>
    <w:rsid w:val="00685C6E"/>
    <w:rsid w:val="006A7FA9"/>
    <w:rsid w:val="006B0F85"/>
    <w:rsid w:val="006B1A23"/>
    <w:rsid w:val="006B6500"/>
    <w:rsid w:val="006C5DBC"/>
    <w:rsid w:val="006F1921"/>
    <w:rsid w:val="00716C35"/>
    <w:rsid w:val="00716C54"/>
    <w:rsid w:val="007260DC"/>
    <w:rsid w:val="00746A86"/>
    <w:rsid w:val="007550E3"/>
    <w:rsid w:val="00756100"/>
    <w:rsid w:val="00756EED"/>
    <w:rsid w:val="00760751"/>
    <w:rsid w:val="0078210B"/>
    <w:rsid w:val="007A3E52"/>
    <w:rsid w:val="007A76F3"/>
    <w:rsid w:val="007B18D4"/>
    <w:rsid w:val="007B58C8"/>
    <w:rsid w:val="007E12DD"/>
    <w:rsid w:val="007E2C21"/>
    <w:rsid w:val="007F03F0"/>
    <w:rsid w:val="0081566B"/>
    <w:rsid w:val="00815AC6"/>
    <w:rsid w:val="00815DF6"/>
    <w:rsid w:val="00817BE5"/>
    <w:rsid w:val="00821F46"/>
    <w:rsid w:val="00832C8B"/>
    <w:rsid w:val="0084183E"/>
    <w:rsid w:val="00843BA8"/>
    <w:rsid w:val="00851F76"/>
    <w:rsid w:val="008733D2"/>
    <w:rsid w:val="00883CCC"/>
    <w:rsid w:val="008933E9"/>
    <w:rsid w:val="008A5459"/>
    <w:rsid w:val="008A6032"/>
    <w:rsid w:val="008C1532"/>
    <w:rsid w:val="008C7CC1"/>
    <w:rsid w:val="008D0A6C"/>
    <w:rsid w:val="008D3568"/>
    <w:rsid w:val="008D3C8E"/>
    <w:rsid w:val="008D7B54"/>
    <w:rsid w:val="0090071F"/>
    <w:rsid w:val="0090130B"/>
    <w:rsid w:val="0090292C"/>
    <w:rsid w:val="0091369F"/>
    <w:rsid w:val="009461C9"/>
    <w:rsid w:val="0095171E"/>
    <w:rsid w:val="00953ABD"/>
    <w:rsid w:val="00964A09"/>
    <w:rsid w:val="0097088D"/>
    <w:rsid w:val="00986FAF"/>
    <w:rsid w:val="00987A8D"/>
    <w:rsid w:val="009A4461"/>
    <w:rsid w:val="009B20C5"/>
    <w:rsid w:val="009B7216"/>
    <w:rsid w:val="009C17D7"/>
    <w:rsid w:val="009C234F"/>
    <w:rsid w:val="009C45CB"/>
    <w:rsid w:val="009C4C1C"/>
    <w:rsid w:val="009D63E4"/>
    <w:rsid w:val="009E02A1"/>
    <w:rsid w:val="009E0EEA"/>
    <w:rsid w:val="009E1DEA"/>
    <w:rsid w:val="009E4111"/>
    <w:rsid w:val="009F3F14"/>
    <w:rsid w:val="009F5005"/>
    <w:rsid w:val="00A03053"/>
    <w:rsid w:val="00A07AFE"/>
    <w:rsid w:val="00A162C6"/>
    <w:rsid w:val="00A3150F"/>
    <w:rsid w:val="00A40601"/>
    <w:rsid w:val="00A40EE3"/>
    <w:rsid w:val="00A44085"/>
    <w:rsid w:val="00A44758"/>
    <w:rsid w:val="00A53442"/>
    <w:rsid w:val="00A55AF9"/>
    <w:rsid w:val="00A614AF"/>
    <w:rsid w:val="00A61A57"/>
    <w:rsid w:val="00A67683"/>
    <w:rsid w:val="00A8225F"/>
    <w:rsid w:val="00A9275B"/>
    <w:rsid w:val="00AA2A58"/>
    <w:rsid w:val="00AB1DF6"/>
    <w:rsid w:val="00AB2B13"/>
    <w:rsid w:val="00AB3FF0"/>
    <w:rsid w:val="00AE317D"/>
    <w:rsid w:val="00AE3F3B"/>
    <w:rsid w:val="00AF3FD0"/>
    <w:rsid w:val="00B20250"/>
    <w:rsid w:val="00B34924"/>
    <w:rsid w:val="00B42123"/>
    <w:rsid w:val="00B43E21"/>
    <w:rsid w:val="00B4642E"/>
    <w:rsid w:val="00B71ACD"/>
    <w:rsid w:val="00B773B4"/>
    <w:rsid w:val="00B85035"/>
    <w:rsid w:val="00BA2662"/>
    <w:rsid w:val="00BB03D5"/>
    <w:rsid w:val="00BB1A77"/>
    <w:rsid w:val="00BB4AC2"/>
    <w:rsid w:val="00BD0010"/>
    <w:rsid w:val="00BD33B9"/>
    <w:rsid w:val="00BE06C3"/>
    <w:rsid w:val="00BE23C6"/>
    <w:rsid w:val="00BF4940"/>
    <w:rsid w:val="00BF75D1"/>
    <w:rsid w:val="00C1486B"/>
    <w:rsid w:val="00C15BFD"/>
    <w:rsid w:val="00C2119B"/>
    <w:rsid w:val="00C4043F"/>
    <w:rsid w:val="00C45A76"/>
    <w:rsid w:val="00C47207"/>
    <w:rsid w:val="00C52519"/>
    <w:rsid w:val="00C6748F"/>
    <w:rsid w:val="00C72797"/>
    <w:rsid w:val="00C843F6"/>
    <w:rsid w:val="00C8608F"/>
    <w:rsid w:val="00C931BD"/>
    <w:rsid w:val="00C935E6"/>
    <w:rsid w:val="00C9570A"/>
    <w:rsid w:val="00CC0396"/>
    <w:rsid w:val="00CC4DC1"/>
    <w:rsid w:val="00CC66AE"/>
    <w:rsid w:val="00CD7C2B"/>
    <w:rsid w:val="00CE2EAA"/>
    <w:rsid w:val="00CE4A9A"/>
    <w:rsid w:val="00CF0F52"/>
    <w:rsid w:val="00CF20AB"/>
    <w:rsid w:val="00D00AA9"/>
    <w:rsid w:val="00D12238"/>
    <w:rsid w:val="00D1443F"/>
    <w:rsid w:val="00D1542B"/>
    <w:rsid w:val="00D30D7D"/>
    <w:rsid w:val="00D3102F"/>
    <w:rsid w:val="00D32069"/>
    <w:rsid w:val="00D41731"/>
    <w:rsid w:val="00D46696"/>
    <w:rsid w:val="00D56803"/>
    <w:rsid w:val="00D6439A"/>
    <w:rsid w:val="00D6666E"/>
    <w:rsid w:val="00D670B6"/>
    <w:rsid w:val="00D67C4C"/>
    <w:rsid w:val="00D77B99"/>
    <w:rsid w:val="00D8624E"/>
    <w:rsid w:val="00D904BF"/>
    <w:rsid w:val="00DA0544"/>
    <w:rsid w:val="00DC04C4"/>
    <w:rsid w:val="00DC4550"/>
    <w:rsid w:val="00DD0EFE"/>
    <w:rsid w:val="00DD5BE3"/>
    <w:rsid w:val="00DD7B23"/>
    <w:rsid w:val="00DE6B09"/>
    <w:rsid w:val="00E05D10"/>
    <w:rsid w:val="00E17D74"/>
    <w:rsid w:val="00E210BA"/>
    <w:rsid w:val="00E220AF"/>
    <w:rsid w:val="00E2775E"/>
    <w:rsid w:val="00E368B1"/>
    <w:rsid w:val="00E6288A"/>
    <w:rsid w:val="00E641AA"/>
    <w:rsid w:val="00E90762"/>
    <w:rsid w:val="00E92227"/>
    <w:rsid w:val="00EA5F52"/>
    <w:rsid w:val="00EB165F"/>
    <w:rsid w:val="00EB7BDB"/>
    <w:rsid w:val="00EF26C7"/>
    <w:rsid w:val="00F12C4A"/>
    <w:rsid w:val="00F20AE6"/>
    <w:rsid w:val="00F26B6B"/>
    <w:rsid w:val="00F30E6D"/>
    <w:rsid w:val="00F31FA6"/>
    <w:rsid w:val="00F32B9B"/>
    <w:rsid w:val="00F32DE4"/>
    <w:rsid w:val="00F430ED"/>
    <w:rsid w:val="00F52EF0"/>
    <w:rsid w:val="00F55AD7"/>
    <w:rsid w:val="00F81233"/>
    <w:rsid w:val="00F82533"/>
    <w:rsid w:val="00F8335D"/>
    <w:rsid w:val="00F859F4"/>
    <w:rsid w:val="00FA2D25"/>
    <w:rsid w:val="00FA7619"/>
    <w:rsid w:val="00FB33FB"/>
    <w:rsid w:val="00FD1E68"/>
    <w:rsid w:val="00FD4FD4"/>
    <w:rsid w:val="00FE1D7D"/>
    <w:rsid w:val="00FF367F"/>
    <w:rsid w:val="00FF5BA8"/>
    <w:rsid w:val="00FF6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DC3"/>
  </w:style>
  <w:style w:type="paragraph" w:styleId="Footer">
    <w:name w:val="footer"/>
    <w:basedOn w:val="Normal"/>
    <w:link w:val="FooterChar"/>
    <w:uiPriority w:val="99"/>
    <w:unhideWhenUsed/>
    <w:rsid w:val="00455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DC3"/>
  </w:style>
  <w:style w:type="paragraph" w:styleId="ListParagraph">
    <w:name w:val="List Paragraph"/>
    <w:basedOn w:val="Normal"/>
    <w:uiPriority w:val="34"/>
    <w:qFormat/>
    <w:rsid w:val="00DE6B09"/>
    <w:pPr>
      <w:ind w:left="720"/>
      <w:contextualSpacing/>
    </w:pPr>
  </w:style>
  <w:style w:type="paragraph" w:styleId="BalloonText">
    <w:name w:val="Balloon Text"/>
    <w:basedOn w:val="Normal"/>
    <w:link w:val="BalloonTextChar"/>
    <w:uiPriority w:val="99"/>
    <w:semiHidden/>
    <w:unhideWhenUsed/>
    <w:rsid w:val="005C3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341"/>
    <w:rPr>
      <w:rFonts w:ascii="Tahoma" w:hAnsi="Tahoma" w:cs="Tahoma"/>
      <w:sz w:val="16"/>
      <w:szCs w:val="16"/>
    </w:rPr>
  </w:style>
  <w:style w:type="table" w:styleId="TableGrid">
    <w:name w:val="Table Grid"/>
    <w:basedOn w:val="TableNormal"/>
    <w:uiPriority w:val="59"/>
    <w:unhideWhenUsed/>
    <w:rsid w:val="00A61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33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DC3"/>
  </w:style>
  <w:style w:type="paragraph" w:styleId="Footer">
    <w:name w:val="footer"/>
    <w:basedOn w:val="Normal"/>
    <w:link w:val="FooterChar"/>
    <w:uiPriority w:val="99"/>
    <w:unhideWhenUsed/>
    <w:rsid w:val="00455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DC3"/>
  </w:style>
  <w:style w:type="paragraph" w:styleId="ListParagraph">
    <w:name w:val="List Paragraph"/>
    <w:basedOn w:val="Normal"/>
    <w:uiPriority w:val="34"/>
    <w:qFormat/>
    <w:rsid w:val="00DE6B09"/>
    <w:pPr>
      <w:ind w:left="720"/>
      <w:contextualSpacing/>
    </w:pPr>
  </w:style>
  <w:style w:type="paragraph" w:styleId="BalloonText">
    <w:name w:val="Balloon Text"/>
    <w:basedOn w:val="Normal"/>
    <w:link w:val="BalloonTextChar"/>
    <w:uiPriority w:val="99"/>
    <w:semiHidden/>
    <w:unhideWhenUsed/>
    <w:rsid w:val="005C3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341"/>
    <w:rPr>
      <w:rFonts w:ascii="Tahoma" w:hAnsi="Tahoma" w:cs="Tahoma"/>
      <w:sz w:val="16"/>
      <w:szCs w:val="16"/>
    </w:rPr>
  </w:style>
  <w:style w:type="table" w:styleId="TableGrid">
    <w:name w:val="Table Grid"/>
    <w:basedOn w:val="TableNormal"/>
    <w:uiPriority w:val="59"/>
    <w:unhideWhenUsed/>
    <w:rsid w:val="00A61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33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hyperlink" Target="https://www.swansea.gov.uk/rightsofwaymap?languagepref=e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property.swansea.gov.uk/online-applications/applicationDetails.do?keyVal=ZZZZRPEVXB795&amp;activeTab=summar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mapapps.bgs.ac.uk/geologyofbritain/home.html?&amp;_ga=2.19634491.283170393.1652868078-1615218976.165286807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universitybusiness.co.uk/estates/uwtsd-plans-approved-for-swansea-innovation-quarter/"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www.southwalesports.co.uk/Port_Information/Hospitality_Berths/Swansea/" TargetMode="External"/><Relationship Id="rId36" Type="http://schemas.openxmlformats.org/officeDocument/2006/relationships/hyperlink" Target="https://gov.wales/sites/default/files/publications/2018-09/tan15-development-flood-risk.pdf" TargetMode="External"/><Relationship Id="rId10" Type="http://schemas.openxmlformats.org/officeDocument/2006/relationships/image" Target="media/image2.jpg"/><Relationship Id="rId19" Type="http://schemas.openxmlformats.org/officeDocument/2006/relationships/image" Target="media/image11.jpeg"/><Relationship Id="rId31" Type="http://schemas.openxmlformats.org/officeDocument/2006/relationships/hyperlink" Target="https://flood-map-for-planning.naturalresources.wal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lle.gov.wales/map" TargetMode="External"/><Relationship Id="rId35" Type="http://schemas.openxmlformats.org/officeDocument/2006/relationships/hyperlink" Target="https://coflein.gov.uk/media/314/712/665374.pdf"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35EA9-5768-4213-AC18-47B7CC847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3653</TotalTime>
  <Pages>34</Pages>
  <Words>4654</Words>
  <Characters>26529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Kneeshaw (1902457)</dc:creator>
  <cp:lastModifiedBy>Ben</cp:lastModifiedBy>
  <cp:revision>545</cp:revision>
  <dcterms:created xsi:type="dcterms:W3CDTF">2021-11-18T13:12:00Z</dcterms:created>
  <dcterms:modified xsi:type="dcterms:W3CDTF">2022-05-18T10:25:00Z</dcterms:modified>
</cp:coreProperties>
</file>