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2AEFC" w14:textId="1F901065" w:rsidR="00683734" w:rsidRPr="00683734" w:rsidRDefault="00683734" w:rsidP="00773510">
      <w:pPr>
        <w:spacing w:line="360" w:lineRule="auto"/>
        <w:rPr>
          <w:rFonts w:cstheme="minorHAnsi"/>
          <w:lang w:val="en-US"/>
        </w:rPr>
      </w:pPr>
      <w:r w:rsidRPr="00683734">
        <w:rPr>
          <w:rStyle w:val="markedcontent"/>
          <w:rFonts w:cstheme="minorHAnsi"/>
          <w:i/>
          <w:iCs/>
          <w:u w:val="single"/>
        </w:rPr>
        <w:t>Choose TWO out of the Homeric Hymn to Demeter, Ovid Fasti 4.417-620 and Ovid</w:t>
      </w:r>
      <w:r w:rsidRPr="00683734">
        <w:rPr>
          <w:rFonts w:cstheme="minorHAnsi"/>
          <w:i/>
          <w:iCs/>
          <w:u w:val="single"/>
        </w:rPr>
        <w:t xml:space="preserve"> </w:t>
      </w:r>
      <w:r w:rsidRPr="00683734">
        <w:rPr>
          <w:rStyle w:val="markedcontent"/>
          <w:rFonts w:cstheme="minorHAnsi"/>
          <w:i/>
          <w:iCs/>
          <w:u w:val="single"/>
        </w:rPr>
        <w:t>Metamorphoses 5.341-661. Then give a detailed account of the main deities involved, their power</w:t>
      </w:r>
      <w:r w:rsidRPr="00683734">
        <w:rPr>
          <w:rFonts w:cstheme="minorHAnsi"/>
          <w:i/>
          <w:iCs/>
          <w:u w:val="single"/>
        </w:rPr>
        <w:t xml:space="preserve"> </w:t>
      </w:r>
      <w:r w:rsidRPr="00683734">
        <w:rPr>
          <w:rStyle w:val="markedcontent"/>
          <w:rFonts w:cstheme="minorHAnsi"/>
          <w:i/>
          <w:iCs/>
          <w:u w:val="single"/>
        </w:rPr>
        <w:t>and their activity, and suggest reasons for some of the variants.</w:t>
      </w:r>
    </w:p>
    <w:p w14:paraId="28F76363" w14:textId="77777777" w:rsidR="00683734" w:rsidRDefault="00683734" w:rsidP="00773510">
      <w:pPr>
        <w:spacing w:line="360" w:lineRule="auto"/>
        <w:rPr>
          <w:lang w:val="en-US"/>
        </w:rPr>
      </w:pPr>
    </w:p>
    <w:p w14:paraId="148425D5" w14:textId="49BF36FD" w:rsidR="00E64F23" w:rsidRDefault="008F47A3" w:rsidP="00773510">
      <w:pPr>
        <w:spacing w:line="360" w:lineRule="auto"/>
        <w:rPr>
          <w:lang w:val="en-US"/>
        </w:rPr>
      </w:pPr>
      <w:r w:rsidRPr="008F47A3">
        <w:rPr>
          <w:lang w:val="en-US"/>
        </w:rPr>
        <w:t xml:space="preserve">The Rape of Persephone </w:t>
      </w:r>
      <w:r>
        <w:rPr>
          <w:lang w:val="en-US"/>
        </w:rPr>
        <w:t xml:space="preserve">is a myth that survives to us through multiple written </w:t>
      </w:r>
      <w:r w:rsidR="003609F4">
        <w:rPr>
          <w:lang w:val="en-US"/>
        </w:rPr>
        <w:t xml:space="preserve">versions </w:t>
      </w:r>
      <w:r>
        <w:rPr>
          <w:lang w:val="en-US"/>
        </w:rPr>
        <w:t xml:space="preserve">and </w:t>
      </w:r>
      <w:r w:rsidR="003609F4">
        <w:rPr>
          <w:lang w:val="en-US"/>
        </w:rPr>
        <w:t>artistic representations, two of the most notable written accounts being the Homeric Hymn to Demeter and Ovid’s Metamorphoses (5.341-661). The Homeric Hymn to Demeter was written approximately around the 6</w:t>
      </w:r>
      <w:r w:rsidR="003609F4" w:rsidRPr="003609F4">
        <w:rPr>
          <w:vertAlign w:val="superscript"/>
          <w:lang w:val="en-US"/>
        </w:rPr>
        <w:t>th</w:t>
      </w:r>
      <w:r w:rsidR="003609F4">
        <w:rPr>
          <w:lang w:val="en-US"/>
        </w:rPr>
        <w:t xml:space="preserve"> century</w:t>
      </w:r>
      <w:r w:rsidR="00F31233">
        <w:rPr>
          <w:lang w:val="en-US"/>
        </w:rPr>
        <w:t xml:space="preserve"> BCE</w:t>
      </w:r>
      <w:r w:rsidR="002630AB">
        <w:rPr>
          <w:lang w:val="en-US"/>
        </w:rPr>
        <w:t>, making it one of the oldest surviving versions of the myth</w:t>
      </w:r>
      <w:r w:rsidR="0063698A">
        <w:rPr>
          <w:lang w:val="en-US"/>
        </w:rPr>
        <w:t>.</w:t>
      </w:r>
      <w:r w:rsidR="0063698A">
        <w:rPr>
          <w:rStyle w:val="FootnoteReference"/>
          <w:lang w:val="en-US"/>
        </w:rPr>
        <w:footnoteReference w:id="1"/>
      </w:r>
      <w:r w:rsidR="002630AB" w:rsidRPr="008F47A3">
        <w:rPr>
          <w:lang w:val="en-US"/>
        </w:rPr>
        <w:t xml:space="preserve">  </w:t>
      </w:r>
      <w:r w:rsidR="00DF0574">
        <w:rPr>
          <w:lang w:val="en-US"/>
        </w:rPr>
        <w:t xml:space="preserve">The hymn has been linked to the </w:t>
      </w:r>
      <w:proofErr w:type="spellStart"/>
      <w:r w:rsidR="00DF0574">
        <w:rPr>
          <w:lang w:val="en-US"/>
        </w:rPr>
        <w:t>Elusinian</w:t>
      </w:r>
      <w:proofErr w:type="spellEnd"/>
      <w:r w:rsidR="00DF0574">
        <w:rPr>
          <w:lang w:val="en-US"/>
        </w:rPr>
        <w:t xml:space="preserve"> Mysteries, a widespread cult in the ancient world devoted to Demeter and Persephone, centering around this myth.</w:t>
      </w:r>
      <w:r w:rsidR="0063698A">
        <w:rPr>
          <w:rStyle w:val="FootnoteReference"/>
          <w:lang w:val="en-US"/>
        </w:rPr>
        <w:footnoteReference w:id="2"/>
      </w:r>
      <w:r w:rsidR="00297CD5" w:rsidRPr="008F47A3">
        <w:rPr>
          <w:lang w:val="en-US"/>
        </w:rPr>
        <w:t xml:space="preserve"> </w:t>
      </w:r>
      <w:r w:rsidR="00297CD5">
        <w:rPr>
          <w:lang w:val="en-US"/>
        </w:rPr>
        <w:t xml:space="preserve">Ovid’s Metamorphoses was </w:t>
      </w:r>
      <w:r w:rsidR="00F31233">
        <w:rPr>
          <w:lang w:val="en-US"/>
        </w:rPr>
        <w:t>completed in 7CE, under Augustus, with this myth taking place in book 5 of the 15 book long epic.</w:t>
      </w:r>
      <w:r w:rsidR="0063698A">
        <w:rPr>
          <w:rStyle w:val="FootnoteReference"/>
          <w:lang w:val="en-US"/>
        </w:rPr>
        <w:footnoteReference w:id="3"/>
      </w:r>
      <w:r w:rsidR="006711C1">
        <w:rPr>
          <w:lang w:val="en-US"/>
        </w:rPr>
        <w:t xml:space="preserve"> The Metamorphoses was not Ovid’s only take on the myth of Persephone’s abduction, he also wrote a version of it in the Fasti, </w:t>
      </w:r>
      <w:r w:rsidR="001E2F07">
        <w:rPr>
          <w:lang w:val="en-US"/>
        </w:rPr>
        <w:t xml:space="preserve">however, </w:t>
      </w:r>
      <w:r w:rsidR="006711C1">
        <w:rPr>
          <w:lang w:val="en-US"/>
        </w:rPr>
        <w:t xml:space="preserve">the tale told in </w:t>
      </w:r>
      <w:r w:rsidR="001E2F07">
        <w:rPr>
          <w:lang w:val="en-US"/>
        </w:rPr>
        <w:t>the Metamorphoses displays more significant differences to the one told in the Hymn to Demeter.</w:t>
      </w:r>
      <w:r w:rsidR="001E2F07">
        <w:rPr>
          <w:rStyle w:val="FootnoteReference"/>
          <w:lang w:val="en-US"/>
        </w:rPr>
        <w:footnoteReference w:id="4"/>
      </w:r>
    </w:p>
    <w:p w14:paraId="2BD5E78A" w14:textId="3BB6B07D" w:rsidR="002E0EE2" w:rsidRDefault="00AE2609" w:rsidP="00773510">
      <w:pPr>
        <w:spacing w:line="360" w:lineRule="auto"/>
        <w:rPr>
          <w:lang w:val="en-US"/>
        </w:rPr>
      </w:pPr>
      <w:r>
        <w:rPr>
          <w:lang w:val="en-US"/>
        </w:rPr>
        <w:t xml:space="preserve">In the Homeric Hymn to Demeter, </w:t>
      </w:r>
      <w:r w:rsidR="00184D5E">
        <w:rPr>
          <w:lang w:val="en-US"/>
        </w:rPr>
        <w:t xml:space="preserve">the </w:t>
      </w:r>
      <w:r w:rsidR="00B5722A">
        <w:rPr>
          <w:lang w:val="en-US"/>
        </w:rPr>
        <w:t xml:space="preserve">catalyst for Persephone’s kidnap by Hades is her own father Zeus. </w:t>
      </w:r>
      <w:r w:rsidR="00894FED">
        <w:rPr>
          <w:lang w:val="en-US"/>
        </w:rPr>
        <w:t>This is stated clearly from the very start of the poem, with “She [Persephone] was given away by Zeus” and “All according to the plans of Zeus” in lines 3 and 9 respectively.</w:t>
      </w:r>
      <w:r w:rsidR="00894FED">
        <w:rPr>
          <w:rStyle w:val="FootnoteReference"/>
          <w:lang w:val="en-US"/>
        </w:rPr>
        <w:footnoteReference w:id="5"/>
      </w:r>
      <w:r w:rsidR="0073131F">
        <w:rPr>
          <w:lang w:val="en-US"/>
        </w:rPr>
        <w:t xml:space="preserve"> Despite being the cause of the events in the hymn, Zeus is barely present in the narrative. He communicates with Demeter by means of the other gods, removed from all the action.</w:t>
      </w:r>
      <w:r w:rsidR="001F5E79">
        <w:rPr>
          <w:lang w:val="en-US"/>
        </w:rPr>
        <w:t xml:space="preserve"> </w:t>
      </w:r>
      <w:r w:rsidR="00E87F18">
        <w:rPr>
          <w:lang w:val="en-US"/>
        </w:rPr>
        <w:t>Zeus’s involvement be</w:t>
      </w:r>
      <w:r w:rsidR="006A1151">
        <w:rPr>
          <w:lang w:val="en-US"/>
        </w:rPr>
        <w:t>ing s</w:t>
      </w:r>
      <w:r w:rsidR="00E87F18">
        <w:rPr>
          <w:lang w:val="en-US"/>
        </w:rPr>
        <w:t xml:space="preserve">o </w:t>
      </w:r>
      <w:proofErr w:type="spellStart"/>
      <w:r w:rsidR="00E87F18">
        <w:rPr>
          <w:lang w:val="en-US"/>
        </w:rPr>
        <w:t>minimised</w:t>
      </w:r>
      <w:proofErr w:type="spellEnd"/>
      <w:r w:rsidR="00E87F18">
        <w:rPr>
          <w:lang w:val="en-US"/>
        </w:rPr>
        <w:t xml:space="preserve"> put</w:t>
      </w:r>
      <w:r w:rsidR="006A1151">
        <w:rPr>
          <w:lang w:val="en-US"/>
        </w:rPr>
        <w:t xml:space="preserve">s </w:t>
      </w:r>
      <w:r w:rsidR="00E87F18">
        <w:rPr>
          <w:lang w:val="en-US"/>
        </w:rPr>
        <w:t>a heavier focus on the mother daughter relationship.</w:t>
      </w:r>
      <w:r w:rsidR="00683734">
        <w:rPr>
          <w:lang w:val="en-US"/>
        </w:rPr>
        <w:t xml:space="preserve"> This could be to reflect the fact Zeus had, at most, a limited role to play in the </w:t>
      </w:r>
      <w:proofErr w:type="spellStart"/>
      <w:r w:rsidR="00683734">
        <w:rPr>
          <w:lang w:val="en-US"/>
        </w:rPr>
        <w:t>Elusinian</w:t>
      </w:r>
      <w:proofErr w:type="spellEnd"/>
      <w:r w:rsidR="00683734">
        <w:rPr>
          <w:lang w:val="en-US"/>
        </w:rPr>
        <w:t xml:space="preserve"> Mysteries</w:t>
      </w:r>
      <w:r w:rsidR="00C06290">
        <w:rPr>
          <w:lang w:val="en-US"/>
        </w:rPr>
        <w:t>, and that the hymn was written in association with them</w:t>
      </w:r>
      <w:r w:rsidR="00683734">
        <w:rPr>
          <w:lang w:val="en-US"/>
        </w:rPr>
        <w:t>.</w:t>
      </w:r>
      <w:r w:rsidR="00683734">
        <w:rPr>
          <w:rStyle w:val="FootnoteReference"/>
          <w:lang w:val="en-US"/>
        </w:rPr>
        <w:footnoteReference w:id="6"/>
      </w:r>
      <w:r w:rsidR="00683734">
        <w:rPr>
          <w:lang w:val="en-US"/>
        </w:rPr>
        <w:t xml:space="preserve"> </w:t>
      </w:r>
      <w:r w:rsidR="002E0EE2">
        <w:rPr>
          <w:lang w:val="en-US"/>
        </w:rPr>
        <w:t>The focus of both the hymn and the cult that it is linked with are firmly on Demeter and Persephone, and the relationship between them.</w:t>
      </w:r>
      <w:r w:rsidR="00C06290">
        <w:rPr>
          <w:lang w:val="en-US"/>
        </w:rPr>
        <w:t xml:space="preserve"> </w:t>
      </w:r>
    </w:p>
    <w:p w14:paraId="6A9D72E4" w14:textId="0916D441" w:rsidR="00C06290" w:rsidRDefault="00332B63" w:rsidP="00773510">
      <w:pPr>
        <w:spacing w:line="360" w:lineRule="auto"/>
        <w:rPr>
          <w:lang w:val="en-US"/>
        </w:rPr>
      </w:pPr>
      <w:r>
        <w:rPr>
          <w:lang w:val="en-US"/>
        </w:rPr>
        <w:t>The driving force behind the events of the myth in the Metamorphoses is not Jupiter, Zeus’s Roman counterpart, instead it is Venus.</w:t>
      </w:r>
      <w:r w:rsidR="003B2EF8">
        <w:rPr>
          <w:lang w:val="en-US"/>
        </w:rPr>
        <w:t xml:space="preserve"> </w:t>
      </w:r>
      <w:r w:rsidR="008571E3">
        <w:rPr>
          <w:lang w:val="en-US"/>
        </w:rPr>
        <w:t>While i</w:t>
      </w:r>
      <w:r w:rsidR="008773FC">
        <w:rPr>
          <w:lang w:val="en-US"/>
        </w:rPr>
        <w:t xml:space="preserve">t is not surprising for Venus to turn up in the Metamorphoses given the amount of erotic stories it holds, the role she takes in this tale is not necessarily expected </w:t>
      </w:r>
      <w:r w:rsidR="008773FC">
        <w:rPr>
          <w:lang w:val="en-US"/>
        </w:rPr>
        <w:lastRenderedPageBreak/>
        <w:t xml:space="preserve">from a goddess associated with love and femininity. </w:t>
      </w:r>
      <w:r w:rsidR="003B2EF8">
        <w:rPr>
          <w:lang w:val="en-US"/>
        </w:rPr>
        <w:t>In line 363, Venus sees Dis, and a few lines later instructs her son, Cupid, to “shoot your swift arrows into the heart of that god to whom the final lot of the triple kingdom fell”.</w:t>
      </w:r>
      <w:r w:rsidR="003B2EF8">
        <w:rPr>
          <w:rStyle w:val="FootnoteReference"/>
          <w:lang w:val="en-US"/>
        </w:rPr>
        <w:footnoteReference w:id="7"/>
      </w:r>
      <w:r w:rsidR="0062279D">
        <w:rPr>
          <w:lang w:val="en-US"/>
        </w:rPr>
        <w:t xml:space="preserve"> </w:t>
      </w:r>
      <w:r w:rsidR="00627449">
        <w:rPr>
          <w:lang w:val="en-US"/>
        </w:rPr>
        <w:t>Venus desires control over the Underworld, as she has control over the heavens and seas already through her monopoly on love and lust, and Jupiter and Neptune’s susceptibility to it. The language she uses to manipulate Cupid into taking aim at Dis is incredibly imperialistic and warlike. She tells Cupid that he “</w:t>
      </w:r>
      <w:r w:rsidR="00805E87">
        <w:rPr>
          <w:lang w:val="en-US"/>
        </w:rPr>
        <w:t>rule[s] the gods…</w:t>
      </w:r>
      <w:r w:rsidR="00627449">
        <w:rPr>
          <w:lang w:val="en-US"/>
        </w:rPr>
        <w:t>conquer[s] and control[s] the deities of the sea”</w:t>
      </w:r>
      <w:r w:rsidR="00805E87">
        <w:rPr>
          <w:lang w:val="en-US"/>
        </w:rPr>
        <w:t>, and asks why he does not “extend your mother’s empire”.</w:t>
      </w:r>
      <w:r w:rsidR="00942FDB">
        <w:rPr>
          <w:rStyle w:val="FootnoteReference"/>
          <w:lang w:val="en-US"/>
        </w:rPr>
        <w:footnoteReference w:id="8"/>
      </w:r>
      <w:r w:rsidR="00942FDB">
        <w:rPr>
          <w:lang w:val="en-US"/>
        </w:rPr>
        <w:t xml:space="preserve"> </w:t>
      </w:r>
      <w:r w:rsidR="009D540D">
        <w:rPr>
          <w:lang w:val="en-US"/>
        </w:rPr>
        <w:t>She goes on to declare that Pallas and Diana have “revolted” against her by retaining their virginities, and states that if they do not do anything, Persephone will do the same.</w:t>
      </w:r>
      <w:r w:rsidR="009D540D">
        <w:rPr>
          <w:rStyle w:val="FootnoteReference"/>
          <w:lang w:val="en-US"/>
        </w:rPr>
        <w:footnoteReference w:id="9"/>
      </w:r>
      <w:r w:rsidR="009D540D">
        <w:rPr>
          <w:lang w:val="en-US"/>
        </w:rPr>
        <w:t xml:space="preserve"> </w:t>
      </w:r>
      <w:r w:rsidR="00942FDB">
        <w:rPr>
          <w:lang w:val="en-US"/>
        </w:rPr>
        <w:t xml:space="preserve">Godly power grabbing is fitting for epic, the genre Ovid is writing in here, however, that is unlikely to be the sole reason for this militaristic, empire-building Venus. </w:t>
      </w:r>
      <w:r w:rsidR="00271932">
        <w:rPr>
          <w:lang w:val="en-US"/>
        </w:rPr>
        <w:t>Ovid was writing the Metamorphoses under the rule of Augustus, part of the Juli</w:t>
      </w:r>
      <w:r w:rsidR="00ED6418">
        <w:rPr>
          <w:lang w:val="en-US"/>
        </w:rPr>
        <w:t>an</w:t>
      </w:r>
      <w:r w:rsidR="00271932">
        <w:rPr>
          <w:lang w:val="en-US"/>
        </w:rPr>
        <w:t xml:space="preserve"> dynasty who claimed descent from Venus through Aeneas, the mythical founder of Rome.</w:t>
      </w:r>
      <w:r w:rsidR="000D3747">
        <w:rPr>
          <w:rStyle w:val="FootnoteReference"/>
          <w:lang w:val="en-US"/>
        </w:rPr>
        <w:footnoteReference w:id="10"/>
      </w:r>
      <w:r w:rsidR="000D3747">
        <w:rPr>
          <w:lang w:val="en-US"/>
        </w:rPr>
        <w:t xml:space="preserve"> </w:t>
      </w:r>
      <w:r w:rsidR="009D540D">
        <w:rPr>
          <w:lang w:val="en-US"/>
        </w:rPr>
        <w:t>Venus’ overt eroticism is juxtaposed with her role as Augustus’ ancestor</w:t>
      </w:r>
      <w:r w:rsidR="004620B8">
        <w:rPr>
          <w:lang w:val="en-US"/>
        </w:rPr>
        <w:t xml:space="preserve"> and his </w:t>
      </w:r>
      <w:r w:rsidR="009D540D">
        <w:rPr>
          <w:lang w:val="en-US"/>
        </w:rPr>
        <w:t>strict moral legislation</w:t>
      </w:r>
      <w:r w:rsidR="004620B8">
        <w:rPr>
          <w:lang w:val="en-US"/>
        </w:rPr>
        <w:t>, Ovid invoking this comparison between them highlights the conflict in Augustus’ self-image</w:t>
      </w:r>
      <w:r w:rsidR="009D540D">
        <w:rPr>
          <w:lang w:val="en-US"/>
        </w:rPr>
        <w:t>.</w:t>
      </w:r>
      <w:r w:rsidR="009D540D">
        <w:rPr>
          <w:rStyle w:val="FootnoteReference"/>
          <w:lang w:val="en-US"/>
        </w:rPr>
        <w:footnoteReference w:id="11"/>
      </w:r>
      <w:r w:rsidR="009D540D">
        <w:rPr>
          <w:lang w:val="en-US"/>
        </w:rPr>
        <w:t xml:space="preserve"> </w:t>
      </w:r>
      <w:r w:rsidR="008571E3">
        <w:rPr>
          <w:lang w:val="en-US"/>
        </w:rPr>
        <w:t xml:space="preserve">The comparison of Venus and Augustus also makes a mockery of his moral legislation in which he rewarded those who got married and had children, and punished those who remained unmarried and childless, by likening it to </w:t>
      </w:r>
      <w:r w:rsidR="00E67ACF">
        <w:rPr>
          <w:lang w:val="en-US"/>
        </w:rPr>
        <w:t xml:space="preserve">Venus’ drive for total control with ‘compulsory sexuality’ and punishment for those who try to </w:t>
      </w:r>
      <w:r w:rsidR="004E006A">
        <w:rPr>
          <w:lang w:val="en-US"/>
        </w:rPr>
        <w:t>rebel, like Persephone.</w:t>
      </w:r>
      <w:r w:rsidR="004E006A">
        <w:rPr>
          <w:rStyle w:val="FootnoteReference"/>
          <w:lang w:val="en-US"/>
        </w:rPr>
        <w:footnoteReference w:id="12"/>
      </w:r>
      <w:r w:rsidR="00B64EC2">
        <w:rPr>
          <w:lang w:val="en-US"/>
        </w:rPr>
        <w:t xml:space="preserve"> </w:t>
      </w:r>
    </w:p>
    <w:p w14:paraId="29FECB75" w14:textId="1A1975A9" w:rsidR="003B2EF8" w:rsidRDefault="00436CC6" w:rsidP="00773510">
      <w:pPr>
        <w:spacing w:line="360" w:lineRule="auto"/>
        <w:rPr>
          <w:lang w:val="en-US"/>
        </w:rPr>
      </w:pPr>
      <w:r>
        <w:rPr>
          <w:lang w:val="en-US"/>
        </w:rPr>
        <w:t xml:space="preserve">Persephone </w:t>
      </w:r>
      <w:r w:rsidR="006F7892">
        <w:rPr>
          <w:lang w:val="en-US"/>
        </w:rPr>
        <w:t xml:space="preserve">is </w:t>
      </w:r>
      <w:proofErr w:type="spellStart"/>
      <w:r w:rsidR="006F7892">
        <w:rPr>
          <w:lang w:val="en-US"/>
        </w:rPr>
        <w:t>characterised</w:t>
      </w:r>
      <w:proofErr w:type="spellEnd"/>
      <w:r w:rsidR="006F7892">
        <w:rPr>
          <w:lang w:val="en-US"/>
        </w:rPr>
        <w:t xml:space="preserve"> similarly at the start of the hymn and the </w:t>
      </w:r>
      <w:r w:rsidR="008206A5">
        <w:rPr>
          <w:lang w:val="en-US"/>
        </w:rPr>
        <w:t>M</w:t>
      </w:r>
      <w:r w:rsidR="006F7892">
        <w:rPr>
          <w:lang w:val="en-US"/>
        </w:rPr>
        <w:t xml:space="preserve">etamorphoses, in the hymn Persephone is “filled with a sense of wonder, and she reached out with both hands to take hold of the pretty plaything”, the narrative imbues her with a sense of childlikeness that Ovid also </w:t>
      </w:r>
      <w:r w:rsidR="008206A5">
        <w:rPr>
          <w:lang w:val="en-US"/>
        </w:rPr>
        <w:t xml:space="preserve">has her </w:t>
      </w:r>
      <w:r w:rsidR="006F7892">
        <w:rPr>
          <w:lang w:val="en-US"/>
        </w:rPr>
        <w:t>dis</w:t>
      </w:r>
      <w:r w:rsidR="008206A5">
        <w:rPr>
          <w:lang w:val="en-US"/>
        </w:rPr>
        <w:t>p</w:t>
      </w:r>
      <w:r w:rsidR="006F7892">
        <w:rPr>
          <w:lang w:val="en-US"/>
        </w:rPr>
        <w:t>lay</w:t>
      </w:r>
      <w:r w:rsidR="008206A5">
        <w:rPr>
          <w:lang w:val="en-US"/>
        </w:rPr>
        <w:t xml:space="preserve"> </w:t>
      </w:r>
      <w:r w:rsidR="006F7892">
        <w:rPr>
          <w:lang w:val="en-US"/>
        </w:rPr>
        <w:t>with his reference to her “girlish eagerness” as she collects flowers in the grove.</w:t>
      </w:r>
      <w:r w:rsidR="006F7892">
        <w:rPr>
          <w:rStyle w:val="FootnoteReference"/>
          <w:lang w:val="en-US"/>
        </w:rPr>
        <w:footnoteReference w:id="13"/>
      </w:r>
      <w:r w:rsidR="008206A5">
        <w:rPr>
          <w:lang w:val="en-US"/>
        </w:rPr>
        <w:t xml:space="preserve"> </w:t>
      </w:r>
      <w:r w:rsidR="006A4219">
        <w:rPr>
          <w:lang w:val="en-US"/>
        </w:rPr>
        <w:t>Despite the myth primarily centering around her, Persephone is fairly passive for the most part, especially in the Homeric Hymn. Hades/Dis abducts her, her mother searches for her and fights for her return, Zeus/Jupiter mediates and decides on the time split between her mother and her husband. In the Metamorphoses, unlike in the hymn, Persephone finds her own way to the pomegranate in the Underworld</w:t>
      </w:r>
      <w:r w:rsidR="005F3607">
        <w:rPr>
          <w:lang w:val="en-US"/>
        </w:rPr>
        <w:t xml:space="preserve"> and eats it of her own accord. However, it is not clear that she understands the consequences of her act</w:t>
      </w:r>
      <w:r w:rsidR="00F14C15">
        <w:rPr>
          <w:lang w:val="en-US"/>
        </w:rPr>
        <w:t>.</w:t>
      </w:r>
      <w:r w:rsidR="00D402CE">
        <w:rPr>
          <w:lang w:val="en-US"/>
        </w:rPr>
        <w:t xml:space="preserve"> Ovid calls her a “simple child”</w:t>
      </w:r>
      <w:r w:rsidR="00F14C15">
        <w:rPr>
          <w:lang w:val="en-US"/>
        </w:rPr>
        <w:t xml:space="preserve"> while referring to her taking the </w:t>
      </w:r>
      <w:r w:rsidR="00F14C15">
        <w:rPr>
          <w:lang w:val="en-US"/>
        </w:rPr>
        <w:lastRenderedPageBreak/>
        <w:t>pomegranate</w:t>
      </w:r>
      <w:r w:rsidR="00D402CE">
        <w:rPr>
          <w:lang w:val="en-US"/>
        </w:rPr>
        <w:t>, her actions in wandering around a garden and plucking fruit paralleling her earlier actions plucking flowers</w:t>
      </w:r>
      <w:r w:rsidR="00F14C15">
        <w:rPr>
          <w:lang w:val="en-US"/>
        </w:rPr>
        <w:t xml:space="preserve"> in the grove, implying that Persephone has failed to learn her lesson and has made the same mistake again.</w:t>
      </w:r>
      <w:r w:rsidR="00F14C15">
        <w:rPr>
          <w:rStyle w:val="FootnoteReference"/>
          <w:lang w:val="en-US"/>
        </w:rPr>
        <w:footnoteReference w:id="14"/>
      </w:r>
      <w:r w:rsidR="00F14C15">
        <w:rPr>
          <w:lang w:val="en-US"/>
        </w:rPr>
        <w:t xml:space="preserve"> </w:t>
      </w:r>
      <w:r w:rsidR="003A0D2C">
        <w:rPr>
          <w:lang w:val="en-US"/>
        </w:rPr>
        <w:t xml:space="preserve">Persephone’s following actions diverge completely from how she is </w:t>
      </w:r>
      <w:proofErr w:type="spellStart"/>
      <w:r w:rsidR="003A0D2C">
        <w:rPr>
          <w:lang w:val="en-US"/>
        </w:rPr>
        <w:t>characterised</w:t>
      </w:r>
      <w:proofErr w:type="spellEnd"/>
      <w:r w:rsidR="003A0D2C">
        <w:rPr>
          <w:lang w:val="en-US"/>
        </w:rPr>
        <w:t xml:space="preserve"> in the hymn and up to this point in the Metamorphoses however. A boy named </w:t>
      </w:r>
      <w:proofErr w:type="spellStart"/>
      <w:r w:rsidR="003A0D2C">
        <w:rPr>
          <w:lang w:val="en-US"/>
        </w:rPr>
        <w:t>Ascalaphus</w:t>
      </w:r>
      <w:proofErr w:type="spellEnd"/>
      <w:r w:rsidR="003A0D2C">
        <w:rPr>
          <w:lang w:val="en-US"/>
        </w:rPr>
        <w:t xml:space="preserve"> witnesses her eating the pomegranate seeds and told others, condemning Persephone to stay in the Underworld at least part of the year. Persephone responds thus, “then was the queen of Erebus enraged, and changed the informer into an ill-omened bird”</w:t>
      </w:r>
      <w:r w:rsidR="00A7162A">
        <w:rPr>
          <w:lang w:val="en-US"/>
        </w:rPr>
        <w:t>, the text referring to her as the queen as Erebus for the first time as she finally lives up to her title.</w:t>
      </w:r>
      <w:r w:rsidR="00A7162A">
        <w:rPr>
          <w:rStyle w:val="FootnoteReference"/>
          <w:lang w:val="en-US"/>
        </w:rPr>
        <w:footnoteReference w:id="15"/>
      </w:r>
      <w:r w:rsidR="00DD7E76">
        <w:rPr>
          <w:lang w:val="en-US"/>
        </w:rPr>
        <w:t xml:space="preserve"> The Metamorphoses is named for the stories full of change that it contains, and the first time we see a vindictive Persephone, she is causing one of these changes. There are six major transformations within the myth of Persephone in the Metamorphoses, but it is clear that there are other, subtler changes at play. Ovid works change into every part of his narrative in this epic, and with this diversion from previous versions of the myth, he takes Persephone from the simple young girl she is at the start of her tale, into the queen of the Underworld, with all the power </w:t>
      </w:r>
      <w:r w:rsidR="00FE33B5">
        <w:rPr>
          <w:lang w:val="en-US"/>
        </w:rPr>
        <w:t>and respect that commands.</w:t>
      </w:r>
    </w:p>
    <w:p w14:paraId="5DC39415" w14:textId="3314D29B" w:rsidR="00230BD5" w:rsidRDefault="00230BD5" w:rsidP="00773510">
      <w:pPr>
        <w:spacing w:line="360" w:lineRule="auto"/>
        <w:rPr>
          <w:lang w:val="en-US"/>
        </w:rPr>
      </w:pPr>
    </w:p>
    <w:p w14:paraId="40E04A24" w14:textId="5DEE639B" w:rsidR="00230BD5" w:rsidRDefault="00230BD5" w:rsidP="00773510">
      <w:pPr>
        <w:spacing w:line="360" w:lineRule="auto"/>
        <w:rPr>
          <w:lang w:val="en-US"/>
        </w:rPr>
      </w:pPr>
    </w:p>
    <w:p w14:paraId="1D70290C" w14:textId="72E36EDF" w:rsidR="00773510" w:rsidRDefault="00773510" w:rsidP="00773510">
      <w:pPr>
        <w:spacing w:line="360" w:lineRule="auto"/>
        <w:rPr>
          <w:lang w:val="en-US"/>
        </w:rPr>
      </w:pPr>
    </w:p>
    <w:p w14:paraId="1A216616" w14:textId="0E562440" w:rsidR="00773510" w:rsidRDefault="00773510" w:rsidP="00773510">
      <w:pPr>
        <w:spacing w:line="360" w:lineRule="auto"/>
        <w:rPr>
          <w:lang w:val="en-US"/>
        </w:rPr>
      </w:pPr>
    </w:p>
    <w:p w14:paraId="19B95EF4" w14:textId="777C76DA" w:rsidR="00773510" w:rsidRDefault="00773510" w:rsidP="00773510">
      <w:pPr>
        <w:spacing w:line="360" w:lineRule="auto"/>
        <w:rPr>
          <w:lang w:val="en-US"/>
        </w:rPr>
      </w:pPr>
    </w:p>
    <w:p w14:paraId="7CE87C95" w14:textId="7E0055D6" w:rsidR="00773510" w:rsidRDefault="00773510" w:rsidP="00773510">
      <w:pPr>
        <w:spacing w:line="360" w:lineRule="auto"/>
        <w:rPr>
          <w:lang w:val="en-US"/>
        </w:rPr>
      </w:pPr>
    </w:p>
    <w:p w14:paraId="6DEA00BB" w14:textId="452AE7DD" w:rsidR="00773510" w:rsidRDefault="00773510" w:rsidP="00773510">
      <w:pPr>
        <w:spacing w:line="360" w:lineRule="auto"/>
        <w:rPr>
          <w:lang w:val="en-US"/>
        </w:rPr>
      </w:pPr>
    </w:p>
    <w:p w14:paraId="1A0DF2B6" w14:textId="2424F966" w:rsidR="00773510" w:rsidRDefault="00773510" w:rsidP="00773510">
      <w:pPr>
        <w:spacing w:line="360" w:lineRule="auto"/>
        <w:rPr>
          <w:lang w:val="en-US"/>
        </w:rPr>
      </w:pPr>
    </w:p>
    <w:p w14:paraId="39808A42" w14:textId="1344D567" w:rsidR="00773510" w:rsidRDefault="00773510" w:rsidP="00773510">
      <w:pPr>
        <w:spacing w:line="360" w:lineRule="auto"/>
        <w:rPr>
          <w:lang w:val="en-US"/>
        </w:rPr>
      </w:pPr>
    </w:p>
    <w:p w14:paraId="52BB9893" w14:textId="01D9162C" w:rsidR="00773510" w:rsidRDefault="00773510" w:rsidP="00773510">
      <w:pPr>
        <w:spacing w:line="360" w:lineRule="auto"/>
        <w:rPr>
          <w:lang w:val="en-US"/>
        </w:rPr>
      </w:pPr>
    </w:p>
    <w:p w14:paraId="00345680" w14:textId="72E72F09" w:rsidR="00773510" w:rsidRDefault="00773510" w:rsidP="00773510">
      <w:pPr>
        <w:spacing w:line="360" w:lineRule="auto"/>
        <w:rPr>
          <w:lang w:val="en-US"/>
        </w:rPr>
      </w:pPr>
    </w:p>
    <w:p w14:paraId="2A04687F" w14:textId="77777777" w:rsidR="00773510" w:rsidRDefault="00773510" w:rsidP="00773510">
      <w:pPr>
        <w:spacing w:line="360" w:lineRule="auto"/>
        <w:rPr>
          <w:lang w:val="en-US"/>
        </w:rPr>
      </w:pPr>
    </w:p>
    <w:p w14:paraId="646A15E7" w14:textId="54D71C5A" w:rsidR="00230BD5" w:rsidRDefault="00230BD5" w:rsidP="00773510">
      <w:pPr>
        <w:spacing w:line="360" w:lineRule="auto"/>
        <w:rPr>
          <w:lang w:val="en-US"/>
        </w:rPr>
      </w:pPr>
    </w:p>
    <w:p w14:paraId="5B6795F0" w14:textId="3FC7C867" w:rsidR="00230BD5" w:rsidRDefault="00230BD5" w:rsidP="00773510">
      <w:pPr>
        <w:spacing w:line="360" w:lineRule="auto"/>
        <w:rPr>
          <w:u w:val="single"/>
          <w:lang w:val="en-US"/>
        </w:rPr>
      </w:pPr>
      <w:r w:rsidRPr="00230BD5">
        <w:rPr>
          <w:u w:val="single"/>
          <w:lang w:val="en-US"/>
        </w:rPr>
        <w:lastRenderedPageBreak/>
        <w:t>Bibliography</w:t>
      </w:r>
    </w:p>
    <w:p w14:paraId="6E5FE292" w14:textId="6F83DBFE" w:rsidR="00230BD5" w:rsidRDefault="00230BD5" w:rsidP="00773510">
      <w:pPr>
        <w:spacing w:line="360" w:lineRule="auto"/>
        <w:rPr>
          <w:u w:val="single"/>
          <w:lang w:val="en-US"/>
        </w:rPr>
      </w:pPr>
    </w:p>
    <w:p w14:paraId="309BA146" w14:textId="59093BC9" w:rsidR="00230BD5" w:rsidRDefault="00230BD5" w:rsidP="00773510">
      <w:pPr>
        <w:spacing w:line="360" w:lineRule="auto"/>
        <w:rPr>
          <w:u w:val="single"/>
          <w:lang w:val="en-US"/>
        </w:rPr>
      </w:pPr>
      <w:r>
        <w:rPr>
          <w:u w:val="single"/>
          <w:lang w:val="en-US"/>
        </w:rPr>
        <w:t>Ancient</w:t>
      </w:r>
    </w:p>
    <w:p w14:paraId="7FFD16EB" w14:textId="77777777" w:rsidR="00230BD5" w:rsidRPr="00230BD5" w:rsidRDefault="00230BD5" w:rsidP="00773510">
      <w:pPr>
        <w:spacing w:line="360" w:lineRule="auto"/>
      </w:pPr>
      <w:r w:rsidRPr="00230BD5">
        <w:t xml:space="preserve">Nagy, Gregory, </w:t>
      </w:r>
      <w:proofErr w:type="spellStart"/>
      <w:r w:rsidRPr="00230BD5">
        <w:t>tran</w:t>
      </w:r>
      <w:proofErr w:type="spellEnd"/>
      <w:r w:rsidRPr="00230BD5">
        <w:t xml:space="preserve">., ‘Homeric Hymn to Demeter’, </w:t>
      </w:r>
      <w:r w:rsidRPr="00230BD5">
        <w:rPr>
          <w:i/>
          <w:iCs/>
        </w:rPr>
        <w:t xml:space="preserve">The </w:t>
      </w:r>
      <w:proofErr w:type="spellStart"/>
      <w:r w:rsidRPr="00230BD5">
        <w:rPr>
          <w:i/>
          <w:iCs/>
        </w:rPr>
        <w:t>Center</w:t>
      </w:r>
      <w:proofErr w:type="spellEnd"/>
      <w:r w:rsidRPr="00230BD5">
        <w:rPr>
          <w:i/>
          <w:iCs/>
        </w:rPr>
        <w:t xml:space="preserve"> for Hellenic Studies</w:t>
      </w:r>
      <w:r w:rsidRPr="00230BD5">
        <w:t>, 2018 &lt;</w:t>
      </w:r>
      <w:hyperlink r:id="rId7" w:history="1">
        <w:r w:rsidRPr="00230BD5">
          <w:rPr>
            <w:rStyle w:val="Hyperlink"/>
          </w:rPr>
          <w:t>https://chs.harvard.edu/primary-source/homeric-hymn-to-demeter-sb/</w:t>
        </w:r>
      </w:hyperlink>
      <w:r w:rsidRPr="00230BD5">
        <w:t>&gt; [accessed 26 September 2022]</w:t>
      </w:r>
    </w:p>
    <w:p w14:paraId="2B654370" w14:textId="77777777" w:rsidR="00230BD5" w:rsidRPr="00230BD5" w:rsidRDefault="00230BD5" w:rsidP="00773510">
      <w:pPr>
        <w:spacing w:line="360" w:lineRule="auto"/>
      </w:pPr>
      <w:r w:rsidRPr="00230BD5">
        <w:t xml:space="preserve">Ovid, </w:t>
      </w:r>
      <w:r w:rsidRPr="00230BD5">
        <w:rPr>
          <w:i/>
          <w:iCs/>
        </w:rPr>
        <w:t>Metamorphoses, Volume I: Books 1-8.</w:t>
      </w:r>
      <w:r w:rsidRPr="00230BD5">
        <w:t>, trans. by Frank Miller (Cambridge, MA: Harvard University Press, 1916)</w:t>
      </w:r>
    </w:p>
    <w:p w14:paraId="66D8E226" w14:textId="0AAEF0F2" w:rsidR="00230BD5" w:rsidRPr="00230BD5" w:rsidRDefault="00230BD5" w:rsidP="00773510">
      <w:pPr>
        <w:spacing w:line="360" w:lineRule="auto"/>
      </w:pPr>
      <w:r w:rsidRPr="00230BD5">
        <w:t xml:space="preserve">West, Martin, ed., </w:t>
      </w:r>
      <w:r w:rsidRPr="00230BD5">
        <w:rPr>
          <w:i/>
          <w:iCs/>
        </w:rPr>
        <w:t>Homeric Hymns. Homeric Apocrypha. Lives of Homer</w:t>
      </w:r>
      <w:r w:rsidRPr="00230BD5">
        <w:t>, trans. by Martin West (Cambridge, MA: Harvard University Press, 2003</w:t>
      </w:r>
      <w:r w:rsidR="006B7D24">
        <w:t>)</w:t>
      </w:r>
    </w:p>
    <w:p w14:paraId="43255289" w14:textId="2ABF6C5B" w:rsidR="00230BD5" w:rsidRDefault="00230BD5" w:rsidP="00773510">
      <w:pPr>
        <w:spacing w:line="360" w:lineRule="auto"/>
      </w:pPr>
    </w:p>
    <w:p w14:paraId="0CAC9D07" w14:textId="3DFA8989" w:rsidR="006B7D24" w:rsidRPr="006B7D24" w:rsidRDefault="006B7D24" w:rsidP="00773510">
      <w:pPr>
        <w:spacing w:line="360" w:lineRule="auto"/>
      </w:pPr>
      <w:r>
        <w:rPr>
          <w:u w:val="single"/>
        </w:rPr>
        <w:t>Modern</w:t>
      </w:r>
    </w:p>
    <w:p w14:paraId="160EEF2A" w14:textId="5C420BAE" w:rsidR="00230BD5" w:rsidRPr="00230BD5" w:rsidRDefault="00230BD5" w:rsidP="00773510">
      <w:pPr>
        <w:spacing w:line="360" w:lineRule="auto"/>
      </w:pPr>
      <w:r w:rsidRPr="00230BD5">
        <w:t xml:space="preserve">Alessandro, </w:t>
      </w:r>
      <w:proofErr w:type="spellStart"/>
      <w:r w:rsidRPr="00230BD5">
        <w:t>Barchiesi</w:t>
      </w:r>
      <w:proofErr w:type="spellEnd"/>
      <w:r w:rsidRPr="00230BD5">
        <w:t xml:space="preserve">, ‘Venus’ </w:t>
      </w:r>
      <w:proofErr w:type="spellStart"/>
      <w:r w:rsidRPr="00230BD5">
        <w:t>Masterplot</w:t>
      </w:r>
      <w:proofErr w:type="spellEnd"/>
      <w:r w:rsidRPr="00230BD5">
        <w:t xml:space="preserve">: Ovid and Homeric Hymns.’, in </w:t>
      </w:r>
      <w:r w:rsidRPr="00230BD5">
        <w:rPr>
          <w:i/>
          <w:iCs/>
        </w:rPr>
        <w:t>Ovidian Transformations</w:t>
      </w:r>
      <w:r w:rsidRPr="00230BD5">
        <w:t xml:space="preserve"> (Cambridge: Cambridge Philological Society, 1999), p.112–26 &lt;</w:t>
      </w:r>
      <w:hyperlink r:id="rId8" w:history="1">
        <w:r w:rsidRPr="00230BD5">
          <w:rPr>
            <w:rStyle w:val="Hyperlink"/>
          </w:rPr>
          <w:t>https://www.academia.edu/10238415/Barchiesi_Venus_masterplot_Ovid_and_Homeric_Hymns</w:t>
        </w:r>
      </w:hyperlink>
      <w:r w:rsidRPr="00230BD5">
        <w:t>&gt; [accessed 10 October 2022]</w:t>
      </w:r>
    </w:p>
    <w:p w14:paraId="55F9E091" w14:textId="77777777" w:rsidR="00230BD5" w:rsidRPr="00230BD5" w:rsidRDefault="00230BD5" w:rsidP="00773510">
      <w:pPr>
        <w:spacing w:line="360" w:lineRule="auto"/>
      </w:pPr>
      <w:r w:rsidRPr="00230BD5">
        <w:t xml:space="preserve">Foley, Helene, ed., </w:t>
      </w:r>
      <w:r w:rsidRPr="00230BD5">
        <w:rPr>
          <w:i/>
          <w:iCs/>
        </w:rPr>
        <w:t>The Homeric Hymn to Demeter. Translation, Commentary, and Interpretive Essays.</w:t>
      </w:r>
      <w:r w:rsidRPr="00230BD5">
        <w:t xml:space="preserve"> (Princeton: Princeton University Press, 1994)</w:t>
      </w:r>
    </w:p>
    <w:p w14:paraId="6E29115C" w14:textId="77777777" w:rsidR="00230BD5" w:rsidRPr="00230BD5" w:rsidRDefault="00230BD5" w:rsidP="00773510">
      <w:pPr>
        <w:spacing w:line="360" w:lineRule="auto"/>
      </w:pPr>
      <w:r w:rsidRPr="00230BD5">
        <w:t xml:space="preserve">Hinds, Stephen, </w:t>
      </w:r>
      <w:r w:rsidRPr="00230BD5">
        <w:rPr>
          <w:i/>
          <w:iCs/>
        </w:rPr>
        <w:t>The Metamorphosis of Persephone. Ovid and the Self-</w:t>
      </w:r>
      <w:proofErr w:type="spellStart"/>
      <w:r w:rsidRPr="00230BD5">
        <w:rPr>
          <w:i/>
          <w:iCs/>
        </w:rPr>
        <w:t>Concious</w:t>
      </w:r>
      <w:proofErr w:type="spellEnd"/>
      <w:r w:rsidRPr="00230BD5">
        <w:rPr>
          <w:i/>
          <w:iCs/>
        </w:rPr>
        <w:t xml:space="preserve"> Muse.</w:t>
      </w:r>
      <w:r w:rsidRPr="00230BD5">
        <w:t xml:space="preserve"> (New York: Cambridge University Press, 1987)</w:t>
      </w:r>
    </w:p>
    <w:p w14:paraId="6581B474" w14:textId="25ED4550" w:rsidR="00230BD5" w:rsidRPr="00230BD5" w:rsidRDefault="00230BD5" w:rsidP="00773510">
      <w:pPr>
        <w:spacing w:line="360" w:lineRule="auto"/>
      </w:pPr>
      <w:r w:rsidRPr="00230BD5">
        <w:t xml:space="preserve">Johnson, Patricia J., ‘Constructions of Venus in Ovid’s: “Metamorphoses” V’, </w:t>
      </w:r>
      <w:r w:rsidRPr="00230BD5">
        <w:rPr>
          <w:i/>
          <w:iCs/>
        </w:rPr>
        <w:t>Arethusa</w:t>
      </w:r>
      <w:r w:rsidRPr="00230BD5">
        <w:t xml:space="preserve">, 29.1 (1996), </w:t>
      </w:r>
      <w:r w:rsidR="006B7D24">
        <w:t>p.</w:t>
      </w:r>
      <w:r w:rsidRPr="00230BD5">
        <w:t>125–49</w:t>
      </w:r>
    </w:p>
    <w:sectPr w:rsidR="00230BD5" w:rsidRPr="00230BD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75DA6" w14:textId="77777777" w:rsidR="00882E0D" w:rsidRDefault="00882E0D" w:rsidP="00DF0574">
      <w:pPr>
        <w:spacing w:after="0" w:line="240" w:lineRule="auto"/>
      </w:pPr>
      <w:r>
        <w:separator/>
      </w:r>
    </w:p>
  </w:endnote>
  <w:endnote w:type="continuationSeparator" w:id="0">
    <w:p w14:paraId="782A708C" w14:textId="77777777" w:rsidR="00882E0D" w:rsidRDefault="00882E0D" w:rsidP="00DF05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2BA74" w14:textId="77777777" w:rsidR="00882E0D" w:rsidRDefault="00882E0D" w:rsidP="00DF0574">
      <w:pPr>
        <w:spacing w:after="0" w:line="240" w:lineRule="auto"/>
      </w:pPr>
      <w:r>
        <w:separator/>
      </w:r>
    </w:p>
  </w:footnote>
  <w:footnote w:type="continuationSeparator" w:id="0">
    <w:p w14:paraId="470ED22F" w14:textId="77777777" w:rsidR="00882E0D" w:rsidRDefault="00882E0D" w:rsidP="00DF0574">
      <w:pPr>
        <w:spacing w:after="0" w:line="240" w:lineRule="auto"/>
      </w:pPr>
      <w:r>
        <w:continuationSeparator/>
      </w:r>
    </w:p>
  </w:footnote>
  <w:footnote w:id="1">
    <w:p w14:paraId="6E7735F1" w14:textId="40491629" w:rsidR="0063698A" w:rsidRPr="0063698A" w:rsidRDefault="0063698A">
      <w:pPr>
        <w:pStyle w:val="FootnoteText"/>
        <w:rPr>
          <w:lang w:val="en-US"/>
        </w:rPr>
      </w:pPr>
      <w:r>
        <w:rPr>
          <w:rStyle w:val="FootnoteReference"/>
        </w:rPr>
        <w:footnoteRef/>
      </w:r>
      <w:r>
        <w:t xml:space="preserve"> </w:t>
      </w:r>
      <w:r>
        <w:rPr>
          <w:lang w:val="en-US"/>
        </w:rPr>
        <w:fldChar w:fldCharType="begin"/>
      </w:r>
      <w:r>
        <w:rPr>
          <w:lang w:val="en-US"/>
        </w:rPr>
        <w:instrText xml:space="preserve"> ADDIN ZOTERO_ITEM CSL_CITATION {"citationID":"Qr5XvXkd","properties":{"formattedCitation":"{\\i{}Homeric Hymns. Homeric Apocrypha. Lives of Homer}, ed. &amp; trans. by Martin West (Cambridge, MA: Harvard University Press, 2003) &lt;https://www-loebclassics-com.ezproxy.uwtsd.ac.uk/view/LCL496/2003/volume.xml&gt; [accessed 9 October 2022].","plainCitation":"Homeric Hymns. Homeric Apocrypha. Lives of Homer, ed. &amp; trans. by Martin West (Cambridge, MA: Harvard University Press, 2003) &lt;https://www-loebclassics-com.ezproxy.uwtsd.ac.uk/view/LCL496/2003/volume.xml&gt; [accessed 9 October 2022].","noteIndex":1},"citationItems":[{"id":13,"uris":["http://zotero.org/users/local/rqwXngP2/items/2MDK4XJB"],"itemData":{"id":13,"type":"book","abstract":"&lt;?xml version=\"1.0\" encoding=\"utf-8\"?&gt;Performances of Greek epics customarily began with a hymn to a god or goddess‒as Hesiod's Theogony and Works and Days do. A collection of thirty-three such poems has come down to us from antiquity un...","event-place":"Cambridge, MA","ISBN":"978-0-674-99606-9","language":"en","publisher":"Harvard University Press","publisher-place":"Cambridge, MA","source":"www-loebclassics-com.ezproxy.uwtsd.ac.uk","title":"Homeric Hymns. Homeric Apocrypha. Lives of Homer","URL":"https://www-loebclassics-com.ezproxy.uwtsd.ac.uk/view/LCL496/2003/volume.xml","translator":[{"family":"West","given":"Martin"}],"editor":[{"family":"West","given":"Martin"}],"accessed":{"date-parts":[["2022",10,9]]},"issued":{"date-parts":[["2003"]]}}}],"schema":"https://github.com/citation-style-language/schema/raw/master/csl-citation.json"} </w:instrText>
      </w:r>
      <w:r>
        <w:rPr>
          <w:lang w:val="en-US"/>
        </w:rPr>
        <w:fldChar w:fldCharType="separate"/>
      </w:r>
      <w:r w:rsidRPr="0063698A">
        <w:rPr>
          <w:rFonts w:ascii="Calibri" w:hAnsi="Calibri" w:cs="Calibri"/>
          <w:i/>
          <w:iCs/>
          <w:szCs w:val="24"/>
        </w:rPr>
        <w:t>Homeric Hymns. Homeric Apocrypha. Lives of Homer</w:t>
      </w:r>
      <w:r w:rsidRPr="0063698A">
        <w:rPr>
          <w:rFonts w:ascii="Calibri" w:hAnsi="Calibri" w:cs="Calibri"/>
          <w:szCs w:val="24"/>
        </w:rPr>
        <w:t>, ed. &amp; trans. by Martin West (Cambridge, MA: Harvard University Press, 2003)</w:t>
      </w:r>
      <w:r>
        <w:rPr>
          <w:rFonts w:ascii="Calibri" w:hAnsi="Calibri" w:cs="Calibri"/>
          <w:szCs w:val="24"/>
        </w:rPr>
        <w:t>, p.9.</w:t>
      </w:r>
      <w:r w:rsidRPr="0063698A">
        <w:rPr>
          <w:rFonts w:ascii="Calibri" w:hAnsi="Calibri" w:cs="Calibri"/>
          <w:szCs w:val="24"/>
        </w:rPr>
        <w:t xml:space="preserve"> </w:t>
      </w:r>
      <w:r>
        <w:rPr>
          <w:lang w:val="en-US"/>
        </w:rPr>
        <w:fldChar w:fldCharType="end"/>
      </w:r>
      <w:r w:rsidRPr="0063698A">
        <w:rPr>
          <w:lang w:val="en-US"/>
        </w:rPr>
        <w:t xml:space="preserve"> </w:t>
      </w:r>
    </w:p>
  </w:footnote>
  <w:footnote w:id="2">
    <w:p w14:paraId="3951DBB5" w14:textId="34AFD5E3" w:rsidR="0063698A" w:rsidRPr="0063698A" w:rsidRDefault="0063698A">
      <w:pPr>
        <w:pStyle w:val="FootnoteText"/>
        <w:rPr>
          <w:lang w:val="en-US"/>
        </w:rPr>
      </w:pPr>
      <w:r>
        <w:rPr>
          <w:rStyle w:val="FootnoteReference"/>
        </w:rPr>
        <w:footnoteRef/>
      </w:r>
      <w:r>
        <w:t xml:space="preserve"> </w:t>
      </w:r>
      <w:r>
        <w:fldChar w:fldCharType="begin"/>
      </w:r>
      <w:r w:rsidR="00683734">
        <w:instrText xml:space="preserve"> ADDIN ZOTERO_ITEM CSL_CITATION {"citationID":"JcmVDewI","properties":{"formattedCitation":"{\\i{}The Homeric Hymn to Demeter. Translation, Commentary, and Interpretive Essays.}, ed. by Helene Foley (Princeton: Princeton University Press, 1994).","plainCitation":"The Homeric Hymn to Demeter. Translation, Commentary, and Interpretive Essays., ed. by Helene Foley (Princeton: Princeton University Press, 1994).","dontUpdate":true,"noteIndex":2},"citationItems":[{"id":4,"uris":["http://zotero.org/users/local/rqwXngP2/items/RN2EKBJW"],"itemData":{"id":4,"type":"book","event-place":"Princeton","publisher":"Princeton University Press","publisher-place":"Princeton","title":"The Homeric Hymn to Demeter. Translation, Commentary, and Interpretive Essays.","editor":[{"family":"Foley","given":"Helene"}],"issued":{"date-parts":[["1994"]]}}}],"schema":"https://github.com/citation-style-language/schema/raw/master/csl-citation.json"} </w:instrText>
      </w:r>
      <w:r>
        <w:fldChar w:fldCharType="separate"/>
      </w:r>
      <w:r w:rsidRPr="0063698A">
        <w:rPr>
          <w:rFonts w:ascii="Calibri" w:hAnsi="Calibri" w:cs="Calibri"/>
          <w:i/>
          <w:iCs/>
          <w:szCs w:val="24"/>
        </w:rPr>
        <w:t>The Homeric Hymn to Demeter. Translation, Commentary, and Interpretive Essays.</w:t>
      </w:r>
      <w:r w:rsidRPr="0063698A">
        <w:rPr>
          <w:rFonts w:ascii="Calibri" w:hAnsi="Calibri" w:cs="Calibri"/>
          <w:szCs w:val="24"/>
        </w:rPr>
        <w:t>, ed. by Helene Foley (Princeton: Princeton University Press, 1994)</w:t>
      </w:r>
      <w:r>
        <w:rPr>
          <w:rFonts w:ascii="Calibri" w:hAnsi="Calibri" w:cs="Calibri"/>
          <w:szCs w:val="24"/>
        </w:rPr>
        <w:t>, p.65-71</w:t>
      </w:r>
      <w:r w:rsidRPr="0063698A">
        <w:rPr>
          <w:rFonts w:ascii="Calibri" w:hAnsi="Calibri" w:cs="Calibri"/>
          <w:szCs w:val="24"/>
        </w:rPr>
        <w:t>.</w:t>
      </w:r>
      <w:r>
        <w:fldChar w:fldCharType="end"/>
      </w:r>
    </w:p>
  </w:footnote>
  <w:footnote w:id="3">
    <w:p w14:paraId="02E5160B" w14:textId="2847ED96" w:rsidR="0063698A" w:rsidRPr="0063698A" w:rsidRDefault="0063698A">
      <w:pPr>
        <w:pStyle w:val="FootnoteText"/>
        <w:rPr>
          <w:lang w:val="en-US"/>
        </w:rPr>
      </w:pPr>
      <w:r>
        <w:rPr>
          <w:rStyle w:val="FootnoteReference"/>
        </w:rPr>
        <w:footnoteRef/>
      </w:r>
      <w:r>
        <w:t xml:space="preserve"> </w:t>
      </w:r>
      <w:r>
        <w:fldChar w:fldCharType="begin"/>
      </w:r>
      <w:r w:rsidR="003B2EF8">
        <w:instrText xml:space="preserve"> ADDIN ZOTERO_ITEM CSL_CITATION {"citationID":"P5e2zTPr","properties":{"formattedCitation":"Ovid, {\\i{}Metamorphoses, Volume I: Books 1-8.}, trans. by Frank Miller (Cambridge, MA: Harvard University Press, 1916).","plainCitation":"Ovid, Metamorphoses, Volume I: Books 1-8., trans. by Frank Miller (Cambridge, MA: Harvard University Press, 1916).","dontUpdate":true,"noteIndex":3},"citationItems":[{"id":16,"uris":["http://zotero.org/users/local/rqwXngP2/items/LAVNPA7Q"],"itemData":{"id":16,"type":"book","event-place":"Cambridge, MA","publisher":"Harvard University Press","publisher-place":"Cambridge, MA","title":"Metamorphoses, Volume I: Books 1-8.","author":[{"family":"","given":"Ovid"}],"translator":[{"family":"Miller","given":"Frank"}],"issued":{"date-parts":[["1916"]]}}}],"schema":"https://github.com/citation-style-language/schema/raw/master/csl-citation.json"} </w:instrText>
      </w:r>
      <w:r>
        <w:fldChar w:fldCharType="separate"/>
      </w:r>
      <w:r w:rsidRPr="0063698A">
        <w:rPr>
          <w:rFonts w:ascii="Calibri" w:hAnsi="Calibri" w:cs="Calibri"/>
          <w:szCs w:val="24"/>
        </w:rPr>
        <w:t xml:space="preserve">Ovid, </w:t>
      </w:r>
      <w:r w:rsidRPr="0063698A">
        <w:rPr>
          <w:rFonts w:ascii="Calibri" w:hAnsi="Calibri" w:cs="Calibri"/>
          <w:i/>
          <w:iCs/>
          <w:szCs w:val="24"/>
        </w:rPr>
        <w:t>Metamorphoses, Volume I: Books 1-8.</w:t>
      </w:r>
      <w:r w:rsidRPr="0063698A">
        <w:rPr>
          <w:rFonts w:ascii="Calibri" w:hAnsi="Calibri" w:cs="Calibri"/>
          <w:szCs w:val="24"/>
        </w:rPr>
        <w:t>, trans. by Frank Miller (Cambridge, MA: Harvard University Press, 1916)</w:t>
      </w:r>
      <w:r>
        <w:rPr>
          <w:rFonts w:ascii="Calibri" w:hAnsi="Calibri" w:cs="Calibri"/>
          <w:szCs w:val="24"/>
        </w:rPr>
        <w:t xml:space="preserve">, </w:t>
      </w:r>
      <w:proofErr w:type="spellStart"/>
      <w:r>
        <w:rPr>
          <w:rFonts w:ascii="Calibri" w:hAnsi="Calibri" w:cs="Calibri"/>
          <w:szCs w:val="24"/>
        </w:rPr>
        <w:t>p.xi</w:t>
      </w:r>
      <w:proofErr w:type="spellEnd"/>
      <w:r w:rsidRPr="0063698A">
        <w:rPr>
          <w:rFonts w:ascii="Calibri" w:hAnsi="Calibri" w:cs="Calibri"/>
          <w:szCs w:val="24"/>
        </w:rPr>
        <w:t>.</w:t>
      </w:r>
      <w:r>
        <w:fldChar w:fldCharType="end"/>
      </w:r>
    </w:p>
  </w:footnote>
  <w:footnote w:id="4">
    <w:p w14:paraId="54183ABC" w14:textId="1CAF4EC7" w:rsidR="001E2F07" w:rsidRPr="001E2F07" w:rsidRDefault="001E2F07">
      <w:pPr>
        <w:pStyle w:val="FootnoteText"/>
        <w:rPr>
          <w:lang w:val="en-US"/>
        </w:rPr>
      </w:pPr>
      <w:r>
        <w:rPr>
          <w:rStyle w:val="FootnoteReference"/>
        </w:rPr>
        <w:footnoteRef/>
      </w:r>
      <w:r>
        <w:t xml:space="preserve"> </w:t>
      </w:r>
      <w:r>
        <w:fldChar w:fldCharType="begin"/>
      </w:r>
      <w:r w:rsidR="00F14C15">
        <w:instrText xml:space="preserve"> ADDIN ZOTERO_ITEM CSL_CITATION {"citationID":"EFRmfNBF","properties":{"formattedCitation":"Stephen Hinds, {\\i{}The Metamorphosis of Persephone. Ovid and the Self-Concious Muse.} (New York: Cambridge University Press, 1987).","plainCitation":"Stephen Hinds, The Metamorphosis of Persephone. Ovid and the Self-Concious Muse. (New York: Cambridge University Press, 1987).","dontUpdate":true,"noteIndex":4},"citationItems":[{"id":17,"uris":["http://zotero.org/users/local/rqwXngP2/items/U8ETN2YX"],"itemData":{"id":17,"type":"book","event-place":"New York","publisher":"Cambridge University Press","publisher-place":"New York","title":"The Metamorphosis of Persephone. Ovid and the Self-Concious Muse.","author":[{"family":"Hinds","given":"Stephen"}],"issued":{"date-parts":[["1987"]]}}}],"schema":"https://github.com/citation-style-language/schema/raw/master/csl-citation.json"} </w:instrText>
      </w:r>
      <w:r>
        <w:fldChar w:fldCharType="separate"/>
      </w:r>
      <w:r w:rsidRPr="001E2F07">
        <w:rPr>
          <w:rFonts w:ascii="Calibri" w:hAnsi="Calibri" w:cs="Calibri"/>
          <w:szCs w:val="24"/>
        </w:rPr>
        <w:t xml:space="preserve">Stephen Hinds, </w:t>
      </w:r>
      <w:r w:rsidRPr="001E2F07">
        <w:rPr>
          <w:rFonts w:ascii="Calibri" w:hAnsi="Calibri" w:cs="Calibri"/>
          <w:i/>
          <w:iCs/>
          <w:szCs w:val="24"/>
        </w:rPr>
        <w:t>The Metamorphosis of Persephone. Ovid and the Self-</w:t>
      </w:r>
      <w:proofErr w:type="spellStart"/>
      <w:r w:rsidRPr="001E2F07">
        <w:rPr>
          <w:rFonts w:ascii="Calibri" w:hAnsi="Calibri" w:cs="Calibri"/>
          <w:i/>
          <w:iCs/>
          <w:szCs w:val="24"/>
        </w:rPr>
        <w:t>Concious</w:t>
      </w:r>
      <w:proofErr w:type="spellEnd"/>
      <w:r w:rsidRPr="001E2F07">
        <w:rPr>
          <w:rFonts w:ascii="Calibri" w:hAnsi="Calibri" w:cs="Calibri"/>
          <w:i/>
          <w:iCs/>
          <w:szCs w:val="24"/>
        </w:rPr>
        <w:t xml:space="preserve"> Muse.</w:t>
      </w:r>
      <w:r w:rsidRPr="001E2F07">
        <w:rPr>
          <w:rFonts w:ascii="Calibri" w:hAnsi="Calibri" w:cs="Calibri"/>
          <w:szCs w:val="24"/>
        </w:rPr>
        <w:t xml:space="preserve"> (New York: Cambridge University Press, 1987)</w:t>
      </w:r>
      <w:r>
        <w:rPr>
          <w:rFonts w:ascii="Calibri" w:hAnsi="Calibri" w:cs="Calibri"/>
          <w:szCs w:val="24"/>
        </w:rPr>
        <w:t>, p.72</w:t>
      </w:r>
      <w:r w:rsidRPr="001E2F07">
        <w:rPr>
          <w:rFonts w:ascii="Calibri" w:hAnsi="Calibri" w:cs="Calibri"/>
          <w:szCs w:val="24"/>
        </w:rPr>
        <w:t>.</w:t>
      </w:r>
      <w:r>
        <w:fldChar w:fldCharType="end"/>
      </w:r>
    </w:p>
  </w:footnote>
  <w:footnote w:id="5">
    <w:p w14:paraId="297433E4" w14:textId="7742DB56" w:rsidR="00894FED" w:rsidRPr="00894FED" w:rsidRDefault="00894FED">
      <w:pPr>
        <w:pStyle w:val="FootnoteText"/>
        <w:rPr>
          <w:lang w:val="en-US"/>
        </w:rPr>
      </w:pPr>
      <w:r>
        <w:rPr>
          <w:rStyle w:val="FootnoteReference"/>
        </w:rPr>
        <w:footnoteRef/>
      </w:r>
      <w:r>
        <w:t xml:space="preserve"> </w:t>
      </w:r>
      <w:r>
        <w:rPr>
          <w:rFonts w:ascii="Calibri" w:hAnsi="Calibri" w:cs="Calibri"/>
          <w:szCs w:val="24"/>
        </w:rPr>
        <w:t xml:space="preserve">Translation </w:t>
      </w:r>
      <w:r w:rsidRPr="00894FED">
        <w:rPr>
          <w:rFonts w:ascii="Calibri" w:hAnsi="Calibri" w:cs="Calibri"/>
          <w:szCs w:val="24"/>
        </w:rPr>
        <w:t>by Gregory Nagy</w:t>
      </w:r>
      <w:r>
        <w:rPr>
          <w:rFonts w:ascii="Calibri" w:hAnsi="Calibri" w:cs="Calibri"/>
          <w:szCs w:val="24"/>
        </w:rPr>
        <w:t>,</w:t>
      </w:r>
      <w:r>
        <w:t xml:space="preserve"> </w:t>
      </w:r>
      <w:r>
        <w:fldChar w:fldCharType="begin"/>
      </w:r>
      <w:r>
        <w:instrText xml:space="preserve"> ADDIN ZOTERO_ITEM CSL_CITATION {"citationID":"QHrdXznd","properties":{"formattedCitation":"\\uc0\\u8216{}Homeric Hymn to Demeter\\uc0\\u8217{}, trans. by Gregory Nagy, {\\i{}The Center for Hellenic Studies}, 2018 &lt;https://chs.harvard.edu/primary-source/homeric-hymn-to-demeter-sb/&gt; [accessed 26 September 2022].","plainCitation":"‘Homeric Hymn to Demeter’, trans. by Gregory Nagy, The Center for Hellenic Studies, 2018 &lt;https://chs.harvard.edu/primary-source/homeric-hymn-to-demeter-sb/&gt; [accessed 26 September 2022].","noteIndex":4},"citationItems":[{"id":10,"uris":["http://zotero.org/users/local/rqwXngP2/items/PTHQICNV"],"itemData":{"id":10,"type":"webpage","abstract":"Translated by Gregory Nagy I begin to sing of Demeter, the holy goddess with the beautiful hair. And her daughter [Persephone] too. The one with the delicate ankles, whom Hādēs1 seized. She was given away by Zeus, the loud-thunderer, the one who sees far and wide. Demeter did not take part in this, she of […]","container-title":"The Center for Hellenic Studies","language":"en-US","title":"Homeric Hymn to Demeter","URL":"https://chs.harvard.edu/primary-source/homeric-hymn-to-demeter-sb/","translator":[{"family":"Nagy","given":"Gregory"}],"accessed":{"date-parts":[["2022",9,26]]},"issued":{"date-parts":[["2018"]]}}}],"schema":"https://github.com/citation-style-language/schema/raw/master/csl-citation.json"} </w:instrText>
      </w:r>
      <w:r>
        <w:fldChar w:fldCharType="separate"/>
      </w:r>
      <w:r w:rsidRPr="00894FED">
        <w:rPr>
          <w:rFonts w:ascii="Calibri" w:hAnsi="Calibri" w:cs="Calibri"/>
          <w:szCs w:val="24"/>
        </w:rPr>
        <w:t xml:space="preserve">‘Homeric Hymn to Demeter’, </w:t>
      </w:r>
      <w:r w:rsidRPr="00894FED">
        <w:rPr>
          <w:rFonts w:ascii="Calibri" w:hAnsi="Calibri" w:cs="Calibri"/>
          <w:i/>
          <w:iCs/>
          <w:szCs w:val="24"/>
        </w:rPr>
        <w:t xml:space="preserve">The </w:t>
      </w:r>
      <w:proofErr w:type="spellStart"/>
      <w:r w:rsidRPr="00894FED">
        <w:rPr>
          <w:rFonts w:ascii="Calibri" w:hAnsi="Calibri" w:cs="Calibri"/>
          <w:i/>
          <w:iCs/>
          <w:szCs w:val="24"/>
        </w:rPr>
        <w:t>Center</w:t>
      </w:r>
      <w:proofErr w:type="spellEnd"/>
      <w:r w:rsidRPr="00894FED">
        <w:rPr>
          <w:rFonts w:ascii="Calibri" w:hAnsi="Calibri" w:cs="Calibri"/>
          <w:i/>
          <w:iCs/>
          <w:szCs w:val="24"/>
        </w:rPr>
        <w:t xml:space="preserve"> for Hellenic Studies</w:t>
      </w:r>
      <w:r w:rsidRPr="00894FED">
        <w:rPr>
          <w:rFonts w:ascii="Calibri" w:hAnsi="Calibri" w:cs="Calibri"/>
          <w:szCs w:val="24"/>
        </w:rPr>
        <w:t>, 2018</w:t>
      </w:r>
      <w:r>
        <w:rPr>
          <w:rFonts w:ascii="Calibri" w:hAnsi="Calibri" w:cs="Calibri"/>
          <w:szCs w:val="24"/>
        </w:rPr>
        <w:t>.</w:t>
      </w:r>
      <w:r w:rsidRPr="00894FED">
        <w:rPr>
          <w:rFonts w:ascii="Calibri" w:hAnsi="Calibri" w:cs="Calibri"/>
          <w:szCs w:val="24"/>
        </w:rPr>
        <w:t xml:space="preserve"> </w:t>
      </w:r>
      <w:r>
        <w:fldChar w:fldCharType="end"/>
      </w:r>
    </w:p>
  </w:footnote>
  <w:footnote w:id="6">
    <w:p w14:paraId="47BE96DB" w14:textId="63A7CC97" w:rsidR="00683734" w:rsidRPr="00683734" w:rsidRDefault="00683734">
      <w:pPr>
        <w:pStyle w:val="FootnoteText"/>
        <w:rPr>
          <w:lang w:val="en-US"/>
        </w:rPr>
      </w:pPr>
      <w:r>
        <w:rPr>
          <w:rStyle w:val="FootnoteReference"/>
        </w:rPr>
        <w:footnoteRef/>
      </w:r>
      <w:r>
        <w:t xml:space="preserve"> </w:t>
      </w:r>
      <w:r>
        <w:fldChar w:fldCharType="begin"/>
      </w:r>
      <w:r>
        <w:instrText xml:space="preserve"> ADDIN ZOTERO_ITEM CSL_CITATION {"citationID":"LRU6hvNc","properties":{"formattedCitation":"Foley.","plainCitation":"Foley.","noteIndex":6},"citationItems":[{"id":4,"uris":["http://zotero.org/users/local/rqwXngP2/items/RN2EKBJW"],"itemData":{"id":4,"type":"book","event-place":"Princeton","publisher":"Princeton University Press","publisher-place":"Princeton","title":"The Homeric Hymn to Demeter. Translation, Commentary, and Interpretive Essays.","editor":[{"family":"Foley","given":"Helene"}],"issued":{"date-parts":[["1994"]]}}}],"schema":"https://github.com/citation-style-language/schema/raw/master/csl-citation.json"} </w:instrText>
      </w:r>
      <w:r>
        <w:fldChar w:fldCharType="separate"/>
      </w:r>
      <w:r w:rsidRPr="00683734">
        <w:rPr>
          <w:rFonts w:ascii="Calibri" w:hAnsi="Calibri" w:cs="Calibri"/>
        </w:rPr>
        <w:t>Foley</w:t>
      </w:r>
      <w:r>
        <w:rPr>
          <w:rFonts w:ascii="Calibri" w:hAnsi="Calibri" w:cs="Calibri"/>
        </w:rPr>
        <w:t>, p.32</w:t>
      </w:r>
      <w:r w:rsidRPr="00683734">
        <w:rPr>
          <w:rFonts w:ascii="Calibri" w:hAnsi="Calibri" w:cs="Calibri"/>
        </w:rPr>
        <w:t>.</w:t>
      </w:r>
      <w:r>
        <w:fldChar w:fldCharType="end"/>
      </w:r>
    </w:p>
  </w:footnote>
  <w:footnote w:id="7">
    <w:p w14:paraId="4FE8DBE4" w14:textId="112E9DF7" w:rsidR="003B2EF8" w:rsidRPr="003B2EF8" w:rsidRDefault="003B2EF8">
      <w:pPr>
        <w:pStyle w:val="FootnoteText"/>
        <w:rPr>
          <w:lang w:val="en-US"/>
        </w:rPr>
      </w:pPr>
      <w:r>
        <w:rPr>
          <w:rStyle w:val="FootnoteReference"/>
        </w:rPr>
        <w:footnoteRef/>
      </w:r>
      <w:r>
        <w:t xml:space="preserve"> </w:t>
      </w:r>
      <w:r>
        <w:fldChar w:fldCharType="begin"/>
      </w:r>
      <w:r w:rsidR="0062279D">
        <w:instrText xml:space="preserve"> ADDIN ZOTERO_ITEM CSL_CITATION {"citationID":"Fh3uYuGO","properties":{"formattedCitation":"[CSL STYLE ERROR: reference with no printed form.].","plainCitation":"[CSL STYLE ERROR: reference with no printed form.].","noteIndex":7},"citationItems":[{"id":16,"uris":["http://zotero.org/users/local/rqwXngP2/items/LAVNPA7Q"],"itemData":{"id":16,"type":"book","event-place":"Cambridge, MA","publisher":"Harvard University Press","publisher-place":"Cambridge, MA","title":"Metamorphoses, Volume I: Books 1-8.","author":[{"family":"","given":"Ovid"}],"translator":[{"family":"Miller","given":"Frank"}],"issued":{"date-parts":[["1916"]]}}}],"schema":"https://github.com/citation-style-language/schema/raw/master/csl-citation.json"} </w:instrText>
      </w:r>
      <w:r>
        <w:fldChar w:fldCharType="separate"/>
      </w:r>
      <w:r w:rsidR="0062279D">
        <w:rPr>
          <w:rFonts w:ascii="Calibri" w:hAnsi="Calibri" w:cs="Calibri"/>
        </w:rPr>
        <w:t>Ovid, 5.</w:t>
      </w:r>
      <w:r>
        <w:fldChar w:fldCharType="end"/>
      </w:r>
      <w:r w:rsidR="0062279D">
        <w:rPr>
          <w:lang w:val="en-US"/>
        </w:rPr>
        <w:t>363-368.</w:t>
      </w:r>
    </w:p>
  </w:footnote>
  <w:footnote w:id="8">
    <w:p w14:paraId="0B1C006C" w14:textId="244C5C18" w:rsidR="00942FDB" w:rsidRPr="00942FDB" w:rsidRDefault="00942FDB">
      <w:pPr>
        <w:pStyle w:val="FootnoteText"/>
        <w:rPr>
          <w:lang w:val="en-US"/>
        </w:rPr>
      </w:pPr>
      <w:r>
        <w:rPr>
          <w:rStyle w:val="FootnoteReference"/>
        </w:rPr>
        <w:footnoteRef/>
      </w:r>
      <w:r>
        <w:t xml:space="preserve"> Ovid, 5.369-372.</w:t>
      </w:r>
    </w:p>
  </w:footnote>
  <w:footnote w:id="9">
    <w:p w14:paraId="3D9E28D7" w14:textId="2208D180" w:rsidR="009D540D" w:rsidRPr="009D540D" w:rsidRDefault="009D540D">
      <w:pPr>
        <w:pStyle w:val="FootnoteText"/>
        <w:rPr>
          <w:lang w:val="en-US"/>
        </w:rPr>
      </w:pPr>
      <w:r>
        <w:rPr>
          <w:rStyle w:val="FootnoteReference"/>
        </w:rPr>
        <w:footnoteRef/>
      </w:r>
      <w:r>
        <w:t xml:space="preserve"> </w:t>
      </w:r>
      <w:r>
        <w:fldChar w:fldCharType="begin"/>
      </w:r>
      <w:r>
        <w:instrText xml:space="preserve"> ADDIN ZOTERO_ITEM CSL_CITATION {"citationID":"QkFKyW3Y","properties":{"formattedCitation":"[CSL STYLE ERROR: reference with no printed form.].","plainCitation":"[CSL STYLE ERROR: reference with no printed form.].","noteIndex":9},"citationItems":[{"id":16,"uris":["http://zotero.org/users/local/rqwXngP2/items/LAVNPA7Q"],"itemData":{"id":16,"type":"book","event-place":"Cambridge, MA","publisher":"Harvard University Press","publisher-place":"Cambridge, MA","title":"Metamorphoses, Volume I: Books 1-8.","author":[{"family":"","given":"Ovid"}],"translator":[{"family":"Miller","given":"Frank"}],"issued":{"date-parts":[["1916"]]}}}],"schema":"https://github.com/citation-style-language/schema/raw/master/csl-citation.json"} </w:instrText>
      </w:r>
      <w:r>
        <w:fldChar w:fldCharType="separate"/>
      </w:r>
      <w:r>
        <w:rPr>
          <w:rFonts w:ascii="Calibri" w:hAnsi="Calibri" w:cs="Calibri"/>
        </w:rPr>
        <w:t>Ovid, 5.375-377.</w:t>
      </w:r>
      <w:r>
        <w:fldChar w:fldCharType="end"/>
      </w:r>
      <w:r w:rsidRPr="009D540D">
        <w:rPr>
          <w:lang w:val="en-US"/>
        </w:rPr>
        <w:t xml:space="preserve"> </w:t>
      </w:r>
    </w:p>
  </w:footnote>
  <w:footnote w:id="10">
    <w:p w14:paraId="0C1673E8" w14:textId="644D8AF0" w:rsidR="000D3747" w:rsidRPr="000D3747" w:rsidRDefault="000D3747">
      <w:pPr>
        <w:pStyle w:val="FootnoteText"/>
        <w:rPr>
          <w:lang w:val="en-US"/>
        </w:rPr>
      </w:pPr>
      <w:r>
        <w:rPr>
          <w:rStyle w:val="FootnoteReference"/>
        </w:rPr>
        <w:footnoteRef/>
      </w:r>
      <w:r>
        <w:t xml:space="preserve"> </w:t>
      </w:r>
      <w:r>
        <w:fldChar w:fldCharType="begin"/>
      </w:r>
      <w:r>
        <w:instrText xml:space="preserve"> ADDIN ZOTERO_ITEM CSL_CITATION {"citationID":"v9vC0oHR","properties":{"formattedCitation":"Barchiesi Alessandro, \\uc0\\u8216{}Venus\\uc0\\u8217{} Masterplot: Ovid and Homeric Hymns.\\uc0\\u8217{}, in {\\i{}Ovidian Transformations} (Cambridge: Cambridge Philological Society, 1999), pp. 112\\uc0\\u8211{}26 &lt;https://www.academia.edu/10238415/Barchiesi_Venus_masterplot_Ovid_and_Homeric_Hymns&gt; [accessed 10 October 2022].","plainCitation":"Barchiesi Alessandro, ‘Venus’ Masterplot: Ovid and Homeric Hymns.’, in Ovidian Transformations (Cambridge: Cambridge Philological Society, 1999), pp. 112–26 &lt;https://www.academia.edu/10238415/Barchiesi_Venus_masterplot_Ovid_and_Homeric_Hymns&gt; [accessed 10 October 2022].","noteIndex":9},"citationItems":[{"id":18,"uris":["http://zotero.org/users/local/rqwXngP2/items/SAPJQTPU"],"itemData":{"id":18,"type":"chapter","abstract":"Barchiesi, Venus' masterplot. Ovid and Homeric Hymns","container-title":"Ovidian Transformations","event-place":"Cambridge","language":"en","page":"112-126","publisher":"Cambridge Philological Society","publisher-place":"Cambridge","source":"www.academia.edu","title":"Venus' Masterplot: Ovid and Homeric Hymns.","URL":"https://www.academia.edu/10238415/Barchiesi_Venus_masterplot_Ovid_and_Homeric_Hymns","author":[{"family":"Alessandro","given":"Barchiesi"}],"accessed":{"date-parts":[["2022",10,10]]},"issued":{"date-parts":[["1999"]]}}}],"schema":"https://github.com/citation-style-language/schema/raw/master/csl-citation.json"} </w:instrText>
      </w:r>
      <w:r>
        <w:fldChar w:fldCharType="separate"/>
      </w:r>
      <w:proofErr w:type="spellStart"/>
      <w:r w:rsidRPr="000D3747">
        <w:rPr>
          <w:rFonts w:ascii="Calibri" w:hAnsi="Calibri" w:cs="Calibri"/>
          <w:szCs w:val="24"/>
        </w:rPr>
        <w:t>Barchiesi</w:t>
      </w:r>
      <w:proofErr w:type="spellEnd"/>
      <w:r w:rsidRPr="000D3747">
        <w:rPr>
          <w:rFonts w:ascii="Calibri" w:hAnsi="Calibri" w:cs="Calibri"/>
          <w:szCs w:val="24"/>
        </w:rPr>
        <w:t xml:space="preserve"> Alessandro, ‘Venus’ </w:t>
      </w:r>
      <w:proofErr w:type="spellStart"/>
      <w:r w:rsidRPr="000D3747">
        <w:rPr>
          <w:rFonts w:ascii="Calibri" w:hAnsi="Calibri" w:cs="Calibri"/>
          <w:szCs w:val="24"/>
        </w:rPr>
        <w:t>Masterplot</w:t>
      </w:r>
      <w:proofErr w:type="spellEnd"/>
      <w:r w:rsidRPr="000D3747">
        <w:rPr>
          <w:rFonts w:ascii="Calibri" w:hAnsi="Calibri" w:cs="Calibri"/>
          <w:szCs w:val="24"/>
        </w:rPr>
        <w:t xml:space="preserve">: Ovid and Homeric Hymns.’, in </w:t>
      </w:r>
      <w:r w:rsidRPr="000D3747">
        <w:rPr>
          <w:rFonts w:ascii="Calibri" w:hAnsi="Calibri" w:cs="Calibri"/>
          <w:i/>
          <w:iCs/>
          <w:szCs w:val="24"/>
        </w:rPr>
        <w:t>Ovidian Transformations</w:t>
      </w:r>
      <w:r w:rsidRPr="000D3747">
        <w:rPr>
          <w:rFonts w:ascii="Calibri" w:hAnsi="Calibri" w:cs="Calibri"/>
          <w:szCs w:val="24"/>
        </w:rPr>
        <w:t xml:space="preserve"> (Cambridge: Cambridge Philological Society, 1999), p. 11</w:t>
      </w:r>
      <w:r>
        <w:rPr>
          <w:rFonts w:ascii="Calibri" w:hAnsi="Calibri" w:cs="Calibri"/>
          <w:szCs w:val="24"/>
        </w:rPr>
        <w:t>7</w:t>
      </w:r>
      <w:r w:rsidRPr="000D3747">
        <w:rPr>
          <w:rFonts w:ascii="Calibri" w:hAnsi="Calibri" w:cs="Calibri"/>
          <w:szCs w:val="24"/>
        </w:rPr>
        <w:t>–</w:t>
      </w:r>
      <w:r>
        <w:rPr>
          <w:rFonts w:ascii="Calibri" w:hAnsi="Calibri" w:cs="Calibri"/>
          <w:szCs w:val="24"/>
        </w:rPr>
        <w:t>121.</w:t>
      </w:r>
      <w:r w:rsidRPr="000D3747">
        <w:rPr>
          <w:rFonts w:ascii="Calibri" w:hAnsi="Calibri" w:cs="Calibri"/>
          <w:szCs w:val="24"/>
        </w:rPr>
        <w:t xml:space="preserve"> </w:t>
      </w:r>
      <w:r>
        <w:fldChar w:fldCharType="end"/>
      </w:r>
    </w:p>
  </w:footnote>
  <w:footnote w:id="11">
    <w:p w14:paraId="33E985F2" w14:textId="7EF295FB" w:rsidR="009D540D" w:rsidRPr="009D540D" w:rsidRDefault="009D540D">
      <w:pPr>
        <w:pStyle w:val="FootnoteText"/>
        <w:rPr>
          <w:lang w:val="en-US"/>
        </w:rPr>
      </w:pPr>
      <w:r>
        <w:rPr>
          <w:rStyle w:val="FootnoteReference"/>
        </w:rPr>
        <w:footnoteRef/>
      </w:r>
      <w:r>
        <w:t xml:space="preserve"> </w:t>
      </w:r>
      <w:r>
        <w:fldChar w:fldCharType="begin"/>
      </w:r>
      <w:r w:rsidR="004E006A">
        <w:instrText xml:space="preserve"> ADDIN ZOTERO_ITEM CSL_CITATION {"citationID":"WWuTW64U","properties":{"formattedCitation":"Patricia J. Johnson, \\uc0\\u8216{}Constructions of Venus in Ovid\\uc0\\u8217{}s: \\uc0\\u8220{}Metamorphoses\\uc0\\u8221{} V\\uc0\\u8217{}, {\\i{}Arethusa}, 29.1 (1996), 125\\uc0\\u8211{}49.","plainCitation":"Patricia J. Johnson, ‘Constructions of Venus in Ovid’s: “Metamorphoses” V’, Arethusa, 29.1 (1996), 125–49.","dontUpdate":true,"noteIndex":11},"citationItems":[{"id":20,"uris":["http://zotero.org/users/local/rqwXngP2/items/8YU25BEW"],"itemData":{"id":20,"type":"article-journal","container-title":"Arethusa","ISSN":"0004-0975","issue":"1","note":"publisher: The Johns Hopkins University Press","page":"125-149","source":"JSTOR","title":"Constructions of Venus in Ovid's: \"Metamorphoses\" V","title-short":"Constructions of Venus in Ovid's","volume":"29","author":[{"family":"Johnson","given":"Patricia J."}],"issued":{"date-parts":[["1996"]]}}}],"schema":"https://github.com/citation-style-language/schema/raw/master/csl-citation.json"} </w:instrText>
      </w:r>
      <w:r>
        <w:fldChar w:fldCharType="separate"/>
      </w:r>
      <w:r w:rsidRPr="009D540D">
        <w:rPr>
          <w:rFonts w:ascii="Calibri" w:hAnsi="Calibri" w:cs="Calibri"/>
          <w:szCs w:val="24"/>
        </w:rPr>
        <w:t xml:space="preserve">Patricia J. Johnson, ‘Constructions of Venus in Ovid’s: “Metamorphoses” V’, </w:t>
      </w:r>
      <w:r w:rsidRPr="009D540D">
        <w:rPr>
          <w:rFonts w:ascii="Calibri" w:hAnsi="Calibri" w:cs="Calibri"/>
          <w:i/>
          <w:iCs/>
          <w:szCs w:val="24"/>
        </w:rPr>
        <w:t>Arethusa</w:t>
      </w:r>
      <w:r w:rsidRPr="009D540D">
        <w:rPr>
          <w:rFonts w:ascii="Calibri" w:hAnsi="Calibri" w:cs="Calibri"/>
          <w:szCs w:val="24"/>
        </w:rPr>
        <w:t>, 29.1 (1996),</w:t>
      </w:r>
      <w:r>
        <w:rPr>
          <w:rFonts w:ascii="Calibri" w:hAnsi="Calibri" w:cs="Calibri"/>
          <w:szCs w:val="24"/>
        </w:rPr>
        <w:t xml:space="preserve"> p.132</w:t>
      </w:r>
      <w:r w:rsidRPr="009D540D">
        <w:rPr>
          <w:rFonts w:ascii="Calibri" w:hAnsi="Calibri" w:cs="Calibri"/>
          <w:szCs w:val="24"/>
        </w:rPr>
        <w:t>.</w:t>
      </w:r>
      <w:r>
        <w:fldChar w:fldCharType="end"/>
      </w:r>
    </w:p>
  </w:footnote>
  <w:footnote w:id="12">
    <w:p w14:paraId="577BBF7B" w14:textId="699FC11C" w:rsidR="004E006A" w:rsidRPr="004E006A" w:rsidRDefault="004E006A">
      <w:pPr>
        <w:pStyle w:val="FootnoteText"/>
        <w:rPr>
          <w:lang w:val="en-US"/>
        </w:rPr>
      </w:pPr>
      <w:r>
        <w:rPr>
          <w:rStyle w:val="FootnoteReference"/>
        </w:rPr>
        <w:footnoteRef/>
      </w:r>
      <w:r>
        <w:t xml:space="preserve"> </w:t>
      </w:r>
      <w:r>
        <w:fldChar w:fldCharType="begin"/>
      </w:r>
      <w:r>
        <w:instrText xml:space="preserve"> ADDIN ZOTERO_ITEM CSL_CITATION {"citationID":"cmk0zGv8","properties":{"formattedCitation":"Johnson.","plainCitation":"Johnson.","noteIndex":12},"citationItems":[{"id":20,"uris":["http://zotero.org/users/local/rqwXngP2/items/8YU25BEW"],"itemData":{"id":20,"type":"article-journal","container-title":"Arethusa","ISSN":"0004-0975","issue":"1","note":"publisher: The Johns Hopkins University Press","page":"125-149","source":"JSTOR","title":"Constructions of Venus in Ovid's: \"Metamorphoses\" V","title-short":"Constructions of Venus in Ovid's","volume":"29","author":[{"family":"Johnson","given":"Patricia J."}],"issued":{"date-parts":[["1996"]]}}}],"schema":"https://github.com/citation-style-language/schema/raw/master/csl-citation.json"} </w:instrText>
      </w:r>
      <w:r>
        <w:fldChar w:fldCharType="separate"/>
      </w:r>
      <w:r w:rsidRPr="004E006A">
        <w:rPr>
          <w:rFonts w:ascii="Calibri" w:hAnsi="Calibri" w:cs="Calibri"/>
        </w:rPr>
        <w:t>Johnson</w:t>
      </w:r>
      <w:r>
        <w:rPr>
          <w:rFonts w:ascii="Calibri" w:hAnsi="Calibri" w:cs="Calibri"/>
        </w:rPr>
        <w:t>, p.126, 139, 144-145</w:t>
      </w:r>
      <w:r w:rsidRPr="004E006A">
        <w:rPr>
          <w:rFonts w:ascii="Calibri" w:hAnsi="Calibri" w:cs="Calibri"/>
        </w:rPr>
        <w:t>.</w:t>
      </w:r>
      <w:r>
        <w:fldChar w:fldCharType="end"/>
      </w:r>
    </w:p>
  </w:footnote>
  <w:footnote w:id="13">
    <w:p w14:paraId="684E14EA" w14:textId="5E77EE37" w:rsidR="006F7892" w:rsidRPr="006F7892" w:rsidRDefault="006F7892">
      <w:pPr>
        <w:pStyle w:val="FootnoteText"/>
        <w:rPr>
          <w:lang w:val="en-US"/>
        </w:rPr>
      </w:pPr>
      <w:r>
        <w:rPr>
          <w:rStyle w:val="FootnoteReference"/>
        </w:rPr>
        <w:footnoteRef/>
      </w:r>
      <w:r>
        <w:t xml:space="preserve"> </w:t>
      </w:r>
      <w:proofErr w:type="spellStart"/>
      <w:r>
        <w:rPr>
          <w:lang w:val="en-US"/>
        </w:rPr>
        <w:t>H</w:t>
      </w:r>
      <w:r w:rsidR="008206A5">
        <w:rPr>
          <w:lang w:val="en-US"/>
        </w:rPr>
        <w:t>om</w:t>
      </w:r>
      <w:proofErr w:type="spellEnd"/>
      <w:r w:rsidR="008206A5">
        <w:rPr>
          <w:lang w:val="en-US"/>
        </w:rPr>
        <w:t>. Dem. 15-16</w:t>
      </w:r>
      <w:r w:rsidR="00F14C15">
        <w:rPr>
          <w:lang w:val="en-US"/>
        </w:rPr>
        <w:t>;</w:t>
      </w:r>
      <w:r w:rsidR="008206A5">
        <w:rPr>
          <w:lang w:val="en-US"/>
        </w:rPr>
        <w:t xml:space="preserve"> Ovid 5.394.</w:t>
      </w:r>
    </w:p>
  </w:footnote>
  <w:footnote w:id="14">
    <w:p w14:paraId="387C3430" w14:textId="65ACB5B9" w:rsidR="00F14C15" w:rsidRPr="00F14C15" w:rsidRDefault="00F14C15">
      <w:pPr>
        <w:pStyle w:val="FootnoteText"/>
        <w:rPr>
          <w:lang w:val="en-US"/>
        </w:rPr>
      </w:pPr>
      <w:r>
        <w:rPr>
          <w:rStyle w:val="FootnoteReference"/>
        </w:rPr>
        <w:footnoteRef/>
      </w:r>
      <w:r>
        <w:t xml:space="preserve"> Ovid 5.535-538; </w:t>
      </w:r>
      <w:r>
        <w:fldChar w:fldCharType="begin"/>
      </w:r>
      <w:r>
        <w:instrText xml:space="preserve"> ADDIN ZOTERO_ITEM CSL_CITATION {"citationID":"ZGGKbsXx","properties":{"formattedCitation":"Hinds.","plainCitation":"Hinds.","noteIndex":14},"citationItems":[{"id":17,"uris":["http://zotero.org/users/local/rqwXngP2/items/U8ETN2YX"],"itemData":{"id":17,"type":"book","event-place":"New York","publisher":"Cambridge University Press","publisher-place":"New York","title":"The Metamorphosis of Persephone. Ovid and the Self-Concious Muse.","author":[{"family":"Hinds","given":"Stephen"}],"issued":{"date-parts":[["1987"]]}}}],"schema":"https://github.com/citation-style-language/schema/raw/master/csl-citation.json"} </w:instrText>
      </w:r>
      <w:r>
        <w:fldChar w:fldCharType="separate"/>
      </w:r>
      <w:r w:rsidRPr="00F14C15">
        <w:rPr>
          <w:rFonts w:ascii="Calibri" w:hAnsi="Calibri" w:cs="Calibri"/>
        </w:rPr>
        <w:t>Hinds</w:t>
      </w:r>
      <w:r>
        <w:rPr>
          <w:rFonts w:ascii="Calibri" w:hAnsi="Calibri" w:cs="Calibri"/>
        </w:rPr>
        <w:t>, p.88-89</w:t>
      </w:r>
      <w:r w:rsidRPr="00F14C15">
        <w:rPr>
          <w:rFonts w:ascii="Calibri" w:hAnsi="Calibri" w:cs="Calibri"/>
        </w:rPr>
        <w:t>.</w:t>
      </w:r>
      <w:r>
        <w:fldChar w:fldCharType="end"/>
      </w:r>
    </w:p>
  </w:footnote>
  <w:footnote w:id="15">
    <w:p w14:paraId="548CF439" w14:textId="29F7E103" w:rsidR="00A7162A" w:rsidRPr="00A7162A" w:rsidRDefault="00A7162A">
      <w:pPr>
        <w:pStyle w:val="FootnoteText"/>
        <w:rPr>
          <w:lang w:val="en-US"/>
        </w:rPr>
      </w:pPr>
      <w:r>
        <w:rPr>
          <w:rStyle w:val="FootnoteReference"/>
        </w:rPr>
        <w:footnoteRef/>
      </w:r>
      <w:r>
        <w:t xml:space="preserve"> </w:t>
      </w:r>
      <w:r>
        <w:rPr>
          <w:lang w:val="en-US"/>
        </w:rPr>
        <w:t>Ovid 5.543-544.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7A3"/>
    <w:rsid w:val="000D3747"/>
    <w:rsid w:val="00184D5E"/>
    <w:rsid w:val="001E2F07"/>
    <w:rsid w:val="001F5E79"/>
    <w:rsid w:val="00230BD5"/>
    <w:rsid w:val="00236F25"/>
    <w:rsid w:val="002630AB"/>
    <w:rsid w:val="00271932"/>
    <w:rsid w:val="00297CD5"/>
    <w:rsid w:val="002E0EE2"/>
    <w:rsid w:val="00332B63"/>
    <w:rsid w:val="003609F4"/>
    <w:rsid w:val="003A0D2C"/>
    <w:rsid w:val="003B2EF8"/>
    <w:rsid w:val="00436CC6"/>
    <w:rsid w:val="004620B8"/>
    <w:rsid w:val="004E006A"/>
    <w:rsid w:val="005F3607"/>
    <w:rsid w:val="00610132"/>
    <w:rsid w:val="0062279D"/>
    <w:rsid w:val="00627449"/>
    <w:rsid w:val="0063698A"/>
    <w:rsid w:val="006711C1"/>
    <w:rsid w:val="00683734"/>
    <w:rsid w:val="006A1151"/>
    <w:rsid w:val="006A4219"/>
    <w:rsid w:val="006B7D24"/>
    <w:rsid w:val="006F7892"/>
    <w:rsid w:val="0073131F"/>
    <w:rsid w:val="00773510"/>
    <w:rsid w:val="007B4310"/>
    <w:rsid w:val="00805E87"/>
    <w:rsid w:val="008206A5"/>
    <w:rsid w:val="008571E3"/>
    <w:rsid w:val="008773FC"/>
    <w:rsid w:val="00882E0D"/>
    <w:rsid w:val="00894FED"/>
    <w:rsid w:val="008F47A3"/>
    <w:rsid w:val="00942FDB"/>
    <w:rsid w:val="009D540D"/>
    <w:rsid w:val="00A7162A"/>
    <w:rsid w:val="00AE2609"/>
    <w:rsid w:val="00B5722A"/>
    <w:rsid w:val="00B64EC2"/>
    <w:rsid w:val="00C06290"/>
    <w:rsid w:val="00CC6B4F"/>
    <w:rsid w:val="00D019D9"/>
    <w:rsid w:val="00D402CE"/>
    <w:rsid w:val="00DD7E76"/>
    <w:rsid w:val="00DF0574"/>
    <w:rsid w:val="00E02619"/>
    <w:rsid w:val="00E64F23"/>
    <w:rsid w:val="00E67ACF"/>
    <w:rsid w:val="00E87F18"/>
    <w:rsid w:val="00ED6418"/>
    <w:rsid w:val="00F14C15"/>
    <w:rsid w:val="00F31233"/>
    <w:rsid w:val="00FE3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28317"/>
  <w15:chartTrackingRefBased/>
  <w15:docId w15:val="{670254D2-6C86-4C8E-BF06-17F3AD9B7E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05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0574"/>
    <w:rPr>
      <w:sz w:val="20"/>
      <w:szCs w:val="20"/>
    </w:rPr>
  </w:style>
  <w:style w:type="character" w:styleId="FootnoteReference">
    <w:name w:val="footnote reference"/>
    <w:basedOn w:val="DefaultParagraphFont"/>
    <w:uiPriority w:val="99"/>
    <w:semiHidden/>
    <w:unhideWhenUsed/>
    <w:rsid w:val="00DF0574"/>
    <w:rPr>
      <w:vertAlign w:val="superscript"/>
    </w:rPr>
  </w:style>
  <w:style w:type="character" w:customStyle="1" w:styleId="markedcontent">
    <w:name w:val="markedcontent"/>
    <w:basedOn w:val="DefaultParagraphFont"/>
    <w:rsid w:val="00683734"/>
  </w:style>
  <w:style w:type="character" w:styleId="Hyperlink">
    <w:name w:val="Hyperlink"/>
    <w:basedOn w:val="DefaultParagraphFont"/>
    <w:uiPriority w:val="99"/>
    <w:unhideWhenUsed/>
    <w:rsid w:val="00230BD5"/>
    <w:rPr>
      <w:color w:val="0563C1" w:themeColor="hyperlink"/>
      <w:u w:val="single"/>
    </w:rPr>
  </w:style>
  <w:style w:type="character" w:styleId="UnresolvedMention">
    <w:name w:val="Unresolved Mention"/>
    <w:basedOn w:val="DefaultParagraphFont"/>
    <w:uiPriority w:val="99"/>
    <w:semiHidden/>
    <w:unhideWhenUsed/>
    <w:rsid w:val="00230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9406168">
      <w:bodyDiv w:val="1"/>
      <w:marLeft w:val="0"/>
      <w:marRight w:val="0"/>
      <w:marTop w:val="0"/>
      <w:marBottom w:val="0"/>
      <w:divBdr>
        <w:top w:val="none" w:sz="0" w:space="0" w:color="auto"/>
        <w:left w:val="none" w:sz="0" w:space="0" w:color="auto"/>
        <w:bottom w:val="none" w:sz="0" w:space="0" w:color="auto"/>
        <w:right w:val="none" w:sz="0" w:space="0" w:color="auto"/>
      </w:divBdr>
      <w:divsChild>
        <w:div w:id="29383406">
          <w:marLeft w:val="480"/>
          <w:marRight w:val="0"/>
          <w:marTop w:val="0"/>
          <w:marBottom w:val="0"/>
          <w:divBdr>
            <w:top w:val="none" w:sz="0" w:space="0" w:color="auto"/>
            <w:left w:val="none" w:sz="0" w:space="0" w:color="auto"/>
            <w:bottom w:val="none" w:sz="0" w:space="0" w:color="auto"/>
            <w:right w:val="none" w:sz="0" w:space="0" w:color="auto"/>
          </w:divBdr>
          <w:divsChild>
            <w:div w:id="613244960">
              <w:marLeft w:val="0"/>
              <w:marRight w:val="0"/>
              <w:marTop w:val="0"/>
              <w:marBottom w:val="240"/>
              <w:divBdr>
                <w:top w:val="none" w:sz="0" w:space="0" w:color="auto"/>
                <w:left w:val="none" w:sz="0" w:space="0" w:color="auto"/>
                <w:bottom w:val="none" w:sz="0" w:space="0" w:color="auto"/>
                <w:right w:val="none" w:sz="0" w:space="0" w:color="auto"/>
              </w:divBdr>
            </w:div>
            <w:div w:id="1483934764">
              <w:marLeft w:val="0"/>
              <w:marRight w:val="0"/>
              <w:marTop w:val="0"/>
              <w:marBottom w:val="240"/>
              <w:divBdr>
                <w:top w:val="none" w:sz="0" w:space="0" w:color="auto"/>
                <w:left w:val="none" w:sz="0" w:space="0" w:color="auto"/>
                <w:bottom w:val="none" w:sz="0" w:space="0" w:color="auto"/>
                <w:right w:val="none" w:sz="0" w:space="0" w:color="auto"/>
              </w:divBdr>
            </w:div>
            <w:div w:id="2125692565">
              <w:marLeft w:val="0"/>
              <w:marRight w:val="0"/>
              <w:marTop w:val="0"/>
              <w:marBottom w:val="240"/>
              <w:divBdr>
                <w:top w:val="none" w:sz="0" w:space="0" w:color="auto"/>
                <w:left w:val="none" w:sz="0" w:space="0" w:color="auto"/>
                <w:bottom w:val="none" w:sz="0" w:space="0" w:color="auto"/>
                <w:right w:val="none" w:sz="0" w:space="0" w:color="auto"/>
              </w:divBdr>
            </w:div>
            <w:div w:id="971519378">
              <w:marLeft w:val="0"/>
              <w:marRight w:val="0"/>
              <w:marTop w:val="0"/>
              <w:marBottom w:val="240"/>
              <w:divBdr>
                <w:top w:val="none" w:sz="0" w:space="0" w:color="auto"/>
                <w:left w:val="none" w:sz="0" w:space="0" w:color="auto"/>
                <w:bottom w:val="none" w:sz="0" w:space="0" w:color="auto"/>
                <w:right w:val="none" w:sz="0" w:space="0" w:color="auto"/>
              </w:divBdr>
            </w:div>
            <w:div w:id="1130050869">
              <w:marLeft w:val="0"/>
              <w:marRight w:val="0"/>
              <w:marTop w:val="0"/>
              <w:marBottom w:val="240"/>
              <w:divBdr>
                <w:top w:val="none" w:sz="0" w:space="0" w:color="auto"/>
                <w:left w:val="none" w:sz="0" w:space="0" w:color="auto"/>
                <w:bottom w:val="none" w:sz="0" w:space="0" w:color="auto"/>
                <w:right w:val="none" w:sz="0" w:space="0" w:color="auto"/>
              </w:divBdr>
            </w:div>
            <w:div w:id="1488207895">
              <w:marLeft w:val="0"/>
              <w:marRight w:val="0"/>
              <w:marTop w:val="0"/>
              <w:marBottom w:val="240"/>
              <w:divBdr>
                <w:top w:val="none" w:sz="0" w:space="0" w:color="auto"/>
                <w:left w:val="none" w:sz="0" w:space="0" w:color="auto"/>
                <w:bottom w:val="none" w:sz="0" w:space="0" w:color="auto"/>
                <w:right w:val="none" w:sz="0" w:space="0" w:color="auto"/>
              </w:divBdr>
            </w:div>
            <w:div w:id="143363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10238415/Barchiesi_Venus_masterplot_Ovid_and_Homeric_Hymns" TargetMode="External"/><Relationship Id="rId3" Type="http://schemas.openxmlformats.org/officeDocument/2006/relationships/settings" Target="settings.xml"/><Relationship Id="rId7" Type="http://schemas.openxmlformats.org/officeDocument/2006/relationships/hyperlink" Target="https://chs.harvard.edu/primary-source/homeric-hymn-to-demeter-sb/"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C2EAA-E37E-44FB-936D-97D2FF0AB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1144</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Daniel (1601138)</dc:creator>
  <cp:keywords/>
  <dc:description/>
  <cp:lastModifiedBy>Sarah Daniel (1601138)</cp:lastModifiedBy>
  <cp:revision>25</cp:revision>
  <dcterms:created xsi:type="dcterms:W3CDTF">2022-10-09T17:17:00Z</dcterms:created>
  <dcterms:modified xsi:type="dcterms:W3CDTF">2022-10-10T22:07:00Z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id="aXX7OGhB"/&gt;&lt;style id="http://www.zotero.org/styles/modern-humanities-research-association" hasBibliography="1" bibliographyStyleHasBeenSet="0"/&gt;&lt;prefs&gt;&lt;pref name="fieldType" value="Field"/&gt;&lt;pref </vt:lpwstr>
  </property>
  <property fmtid="{D5CDD505-2E9C-101B-9397-08002B2CF9AE}" pid="3" name="ZOTERO_PREF_2">
    <vt:lpwstr>name="automaticJournalAbbreviations" value="true"/&gt;&lt;pref name="noteType" value="1"/&gt;&lt;/prefs&gt;&lt;/data&gt;</vt:lpwstr>
  </property>
</Properties>
</file>