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364F49AF" w:rsidR="005E6C44" w:rsidRPr="004C3A0B" w:rsidRDefault="000376C2" w:rsidP="003F6F7B">
            <w:pPr>
              <w:rPr>
                <w:rFonts w:ascii="Arial" w:hAnsi="Arial" w:cs="Arial"/>
                <w:sz w:val="22"/>
                <w:szCs w:val="22"/>
              </w:rPr>
            </w:pPr>
            <w:r>
              <w:rPr>
                <w:rFonts w:ascii="Arial" w:hAnsi="Arial" w:cs="Arial"/>
                <w:sz w:val="22"/>
                <w:szCs w:val="22"/>
              </w:rPr>
              <w:t>Ishaben Vijaykumar Patel</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564CC847" w:rsidR="005E6C44" w:rsidRPr="004C3A0B" w:rsidRDefault="000376C2" w:rsidP="003F6F7B">
            <w:pPr>
              <w:rPr>
                <w:rFonts w:ascii="Arial" w:hAnsi="Arial" w:cs="Arial"/>
                <w:sz w:val="22"/>
                <w:szCs w:val="22"/>
              </w:rPr>
            </w:pPr>
            <w:r>
              <w:rPr>
                <w:rFonts w:ascii="Arial" w:hAnsi="Arial" w:cs="Arial"/>
                <w:sz w:val="22"/>
                <w:szCs w:val="22"/>
              </w:rPr>
              <w:t>2503804</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0DB97D06" w:rsidR="005E6C44" w:rsidRPr="004C3A0B" w:rsidRDefault="000376C2" w:rsidP="003F6F7B">
            <w:pPr>
              <w:rPr>
                <w:rFonts w:ascii="Arial" w:hAnsi="Arial" w:cs="Arial"/>
                <w:sz w:val="22"/>
                <w:szCs w:val="22"/>
              </w:rPr>
            </w:pPr>
            <w:r>
              <w:rPr>
                <w:rFonts w:ascii="Arial" w:hAnsi="Arial" w:cs="Arial"/>
                <w:sz w:val="22"/>
                <w:szCs w:val="22"/>
              </w:rPr>
              <w:t>2503804@student.uwtsd.ac.uk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47FC57DC" w:rsidR="005E6C44" w:rsidRPr="004C3A0B" w:rsidRDefault="000376C2" w:rsidP="003F6F7B">
            <w:pPr>
              <w:rPr>
                <w:rFonts w:ascii="Arial" w:hAnsi="Arial" w:cs="Arial"/>
                <w:sz w:val="22"/>
                <w:szCs w:val="22"/>
              </w:rPr>
            </w:pPr>
            <w:r>
              <w:rPr>
                <w:rFonts w:ascii="Arial" w:hAnsi="Arial" w:cs="Arial"/>
                <w:sz w:val="22"/>
                <w:szCs w:val="22"/>
              </w:rPr>
              <w:t xml:space="preserve">MSc In Public Health </w:t>
            </w:r>
            <w:proofErr w:type="gramStart"/>
            <w:r>
              <w:rPr>
                <w:rFonts w:ascii="Arial" w:hAnsi="Arial" w:cs="Arial"/>
                <w:sz w:val="22"/>
                <w:szCs w:val="22"/>
              </w:rPr>
              <w:t>And</w:t>
            </w:r>
            <w:proofErr w:type="gramEnd"/>
            <w:r>
              <w:rPr>
                <w:rFonts w:ascii="Arial" w:hAnsi="Arial" w:cs="Arial"/>
                <w:sz w:val="22"/>
                <w:szCs w:val="22"/>
              </w:rPr>
              <w:t xml:space="preserve"> Social Care </w:t>
            </w:r>
            <w:proofErr w:type="gramStart"/>
            <w:r>
              <w:rPr>
                <w:rFonts w:ascii="Arial" w:hAnsi="Arial" w:cs="Arial"/>
                <w:sz w:val="22"/>
                <w:szCs w:val="22"/>
              </w:rPr>
              <w:t>In</w:t>
            </w:r>
            <w:proofErr w:type="gramEnd"/>
            <w:r>
              <w:rPr>
                <w:rFonts w:ascii="Arial" w:hAnsi="Arial" w:cs="Arial"/>
                <w:sz w:val="22"/>
                <w:szCs w:val="22"/>
              </w:rPr>
              <w:t xml:space="preserve"> Practice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3387E298" w:rsidR="005E6C44" w:rsidRPr="004C3A0B" w:rsidRDefault="000376C2" w:rsidP="003F6F7B">
            <w:pPr>
              <w:rPr>
                <w:rFonts w:ascii="Arial" w:hAnsi="Arial" w:cs="Arial"/>
                <w:sz w:val="22"/>
                <w:szCs w:val="22"/>
              </w:rPr>
            </w:pPr>
            <w:r>
              <w:rPr>
                <w:rFonts w:ascii="Arial" w:hAnsi="Arial" w:cs="Arial"/>
                <w:sz w:val="22"/>
                <w:szCs w:val="22"/>
              </w:rPr>
              <w:t>Zakiyyah Ahmed</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8"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9085204" w:rsidR="005E6C44" w:rsidRPr="00DD0929" w:rsidRDefault="00761463"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3D915932" w:rsidR="005E6C44" w:rsidRPr="004C3A0B" w:rsidRDefault="00761463"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F6DA3A6" w:rsidR="005E6C44" w:rsidRPr="001B41AD" w:rsidRDefault="00C168B4" w:rsidP="003F6F7B">
            <w:pPr>
              <w:autoSpaceDE w:val="0"/>
              <w:autoSpaceDN w:val="0"/>
              <w:adjustRightInd w:val="0"/>
              <w:rPr>
                <w:rFonts w:ascii="Arial" w:hAnsi="Arial" w:cs="Arial"/>
                <w:b/>
                <w:bCs/>
                <w:iCs/>
                <w:sz w:val="22"/>
                <w:szCs w:val="22"/>
              </w:rPr>
            </w:pPr>
            <w:r>
              <w:rPr>
                <w:rFonts w:ascii="Arial" w:hAnsi="Arial" w:cs="Arial"/>
                <w:b/>
                <w:bCs/>
                <w:iCs/>
                <w:sz w:val="22"/>
                <w:szCs w:val="22"/>
              </w:rPr>
              <w:t>Prisma guidance</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4898FA9C" w:rsidR="005E6C44" w:rsidRPr="004C3A0B" w:rsidRDefault="00C168B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2E8EBE0F">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62C5EC83" w14:textId="77777777" w:rsidR="007A21DB" w:rsidRPr="00E3077E" w:rsidRDefault="007A21DB" w:rsidP="002E05B6">
            <w:pPr>
              <w:rPr>
                <w:rFonts w:ascii="Arial" w:hAnsi="Arial" w:cs="Arial"/>
                <w:sz w:val="22"/>
                <w:szCs w:val="22"/>
              </w:rPr>
            </w:pPr>
            <w:r w:rsidRPr="00E3077E">
              <w:rPr>
                <w:rFonts w:ascii="Arial" w:hAnsi="Arial" w:cs="Arial"/>
                <w:sz w:val="22"/>
                <w:szCs w:val="22"/>
              </w:rPr>
              <w:t>Exploring the Impact of Social Media Use on Mental Health Among Young Adults in the United Kingdom: Implications for Public Health and Social Care Practice</w:t>
            </w:r>
          </w:p>
          <w:p w14:paraId="44A8F7CA" w14:textId="77777777" w:rsidR="004C3D85" w:rsidRPr="00E3077E" w:rsidRDefault="004C3D85" w:rsidP="007A21DB">
            <w:pPr>
              <w:pStyle w:val="Title"/>
              <w:jc w:val="left"/>
              <w:rPr>
                <w:rFonts w:ascii="Arial" w:hAnsi="Arial"/>
                <w:sz w:val="22"/>
                <w:szCs w:val="22"/>
              </w:rPr>
            </w:pPr>
          </w:p>
        </w:tc>
      </w:tr>
      <w:tr w:rsidR="00A121A0" w:rsidRPr="004C3A0B" w14:paraId="52752113" w14:textId="77777777" w:rsidTr="2E8EBE0F">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5F4D10B6" w:rsidR="004C3D85" w:rsidRPr="00E3077E" w:rsidRDefault="000376C2" w:rsidP="003C07E3">
            <w:pPr>
              <w:rPr>
                <w:rFonts w:ascii="Arial" w:hAnsi="Arial" w:cs="Arial"/>
                <w:sz w:val="22"/>
                <w:szCs w:val="22"/>
              </w:rPr>
            </w:pPr>
            <w:r w:rsidRPr="00E3077E">
              <w:rPr>
                <w:rFonts w:ascii="Arial" w:hAnsi="Arial" w:cs="Arial"/>
                <w:sz w:val="22"/>
                <w:szCs w:val="22"/>
              </w:rPr>
              <w:t>May 11,2026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E3077E" w:rsidRDefault="004C3D85" w:rsidP="003C07E3">
            <w:pPr>
              <w:rPr>
                <w:rFonts w:ascii="Arial" w:hAnsi="Arial" w:cs="Arial"/>
                <w:sz w:val="22"/>
                <w:szCs w:val="22"/>
              </w:rPr>
            </w:pPr>
            <w:r w:rsidRPr="00E3077E">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63C0B7D4" w:rsidR="004C3D85" w:rsidRPr="00E3077E" w:rsidRDefault="000376C2" w:rsidP="003C07E3">
            <w:pPr>
              <w:rPr>
                <w:rFonts w:ascii="Arial" w:hAnsi="Arial" w:cs="Arial"/>
                <w:sz w:val="22"/>
                <w:szCs w:val="22"/>
              </w:rPr>
            </w:pPr>
            <w:r w:rsidRPr="00E3077E">
              <w:rPr>
                <w:rFonts w:ascii="Arial" w:hAnsi="Arial" w:cs="Arial"/>
                <w:sz w:val="22"/>
                <w:szCs w:val="22"/>
              </w:rPr>
              <w:t xml:space="preserve">Sep </w:t>
            </w:r>
            <w:r w:rsidR="00E3077E" w:rsidRPr="00E3077E">
              <w:rPr>
                <w:rFonts w:ascii="Arial" w:hAnsi="Arial" w:cs="Arial"/>
                <w:sz w:val="22"/>
                <w:szCs w:val="22"/>
              </w:rPr>
              <w:t>8</w:t>
            </w:r>
            <w:r w:rsidRPr="00E3077E">
              <w:rPr>
                <w:rFonts w:ascii="Arial" w:hAnsi="Arial" w:cs="Arial"/>
                <w:sz w:val="22"/>
                <w:szCs w:val="22"/>
              </w:rPr>
              <w:t>,2026</w:t>
            </w:r>
          </w:p>
        </w:tc>
      </w:tr>
      <w:tr w:rsidR="00F96C3F" w:rsidRPr="004C3A0B" w14:paraId="158575DD" w14:textId="77777777" w:rsidTr="2E8EBE0F">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lastRenderedPageBreak/>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2E8EBE0F">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453D1E" w:rsidRDefault="00F96C3F" w:rsidP="00F96C3F">
            <w:pPr>
              <w:autoSpaceDE w:val="0"/>
              <w:autoSpaceDN w:val="0"/>
              <w:adjustRightInd w:val="0"/>
              <w:rPr>
                <w:rFonts w:ascii="Arial" w:hAnsi="Arial" w:cs="Arial"/>
                <w:b/>
                <w:bCs/>
                <w:sz w:val="22"/>
                <w:szCs w:val="22"/>
              </w:rPr>
            </w:pPr>
            <w:r w:rsidRPr="00453D1E">
              <w:rPr>
                <w:rFonts w:ascii="Arial" w:hAnsi="Arial" w:cs="Arial"/>
                <w:b/>
                <w:bCs/>
                <w:sz w:val="22"/>
                <w:szCs w:val="22"/>
              </w:rPr>
              <w:t>Purpose of Research Activity</w:t>
            </w:r>
          </w:p>
          <w:p w14:paraId="001E7318" w14:textId="77777777" w:rsidR="00F96C3F" w:rsidRPr="00453D1E" w:rsidRDefault="00F96C3F" w:rsidP="00F96C3F">
            <w:pPr>
              <w:rPr>
                <w:rFonts w:ascii="Arial" w:hAnsi="Arial" w:cs="Arial"/>
              </w:rPr>
            </w:pPr>
          </w:p>
          <w:p w14:paraId="2371F25F" w14:textId="48D15981" w:rsidR="00866296" w:rsidRPr="00453D1E" w:rsidRDefault="008536B1" w:rsidP="008536B1">
            <w:pPr>
              <w:spacing w:before="240" w:after="240" w:line="360" w:lineRule="auto"/>
              <w:jc w:val="both"/>
              <w:rPr>
                <w:rFonts w:ascii="Arial" w:hAnsi="Arial" w:cs="Arial"/>
                <w:color w:val="000000" w:themeColor="text1"/>
              </w:rPr>
            </w:pPr>
            <w:r w:rsidRPr="00E3077E">
              <w:rPr>
                <w:rFonts w:ascii="Arial" w:hAnsi="Arial" w:cs="Arial"/>
                <w:color w:val="000000" w:themeColor="text1"/>
                <w:sz w:val="22"/>
                <w:szCs w:val="22"/>
              </w:rPr>
              <w:t>The use of social media has become a highly important element of the life of young adults. It shapes their communication, exchange of information and social relationships</w:t>
            </w:r>
            <w:r w:rsidR="00006E4E" w:rsidRPr="00E3077E">
              <w:rPr>
                <w:rFonts w:ascii="Arial" w:hAnsi="Arial" w:cs="Arial"/>
                <w:color w:val="000000" w:themeColor="text1"/>
                <w:sz w:val="22"/>
                <w:szCs w:val="22"/>
              </w:rPr>
              <w:t xml:space="preserve"> (</w:t>
            </w:r>
            <w:r w:rsidR="00006E4E" w:rsidRPr="00E3077E">
              <w:rPr>
                <w:rFonts w:ascii="Arial" w:hAnsi="Arial" w:cs="Arial"/>
                <w:color w:val="000000" w:themeColor="text1"/>
                <w:sz w:val="22"/>
                <w:szCs w:val="22"/>
                <w:highlight w:val="white"/>
              </w:rPr>
              <w:t xml:space="preserve">Mansoor and </w:t>
            </w:r>
            <w:proofErr w:type="spellStart"/>
            <w:r w:rsidR="00006E4E" w:rsidRPr="00E3077E">
              <w:rPr>
                <w:rFonts w:ascii="Arial" w:hAnsi="Arial" w:cs="Arial"/>
                <w:color w:val="000000" w:themeColor="text1"/>
                <w:sz w:val="22"/>
                <w:szCs w:val="22"/>
                <w:highlight w:val="white"/>
              </w:rPr>
              <w:t>Dangwal</w:t>
            </w:r>
            <w:proofErr w:type="spellEnd"/>
            <w:r w:rsidR="00006E4E" w:rsidRPr="00E3077E">
              <w:rPr>
                <w:rFonts w:ascii="Arial" w:hAnsi="Arial" w:cs="Arial"/>
                <w:color w:val="000000" w:themeColor="text1"/>
                <w:sz w:val="22"/>
                <w:szCs w:val="22"/>
                <w:highlight w:val="white"/>
              </w:rPr>
              <w:t>, 2024</w:t>
            </w:r>
            <w:r w:rsidR="00006E4E" w:rsidRPr="00E3077E">
              <w:rPr>
                <w:rFonts w:ascii="Arial" w:hAnsi="Arial" w:cs="Arial"/>
                <w:color w:val="000000" w:themeColor="text1"/>
                <w:sz w:val="22"/>
                <w:szCs w:val="22"/>
              </w:rPr>
              <w:t>)</w:t>
            </w:r>
            <w:r w:rsidR="00947362" w:rsidRPr="00E3077E">
              <w:rPr>
                <w:rFonts w:ascii="Arial" w:hAnsi="Arial" w:cs="Arial"/>
                <w:color w:val="000000" w:themeColor="text1"/>
                <w:sz w:val="22"/>
                <w:szCs w:val="22"/>
              </w:rPr>
              <w:t>.</w:t>
            </w:r>
            <w:r w:rsidRPr="00E3077E">
              <w:rPr>
                <w:rFonts w:ascii="Arial" w:hAnsi="Arial" w:cs="Arial"/>
                <w:color w:val="000000" w:themeColor="text1"/>
                <w:sz w:val="22"/>
                <w:szCs w:val="22"/>
              </w:rPr>
              <w:t xml:space="preserve"> Instagram and TikTok are highly utilized by young people as an entertainment tool, source of social interaction and self-expression</w:t>
            </w:r>
            <w:r w:rsidR="007B0C04" w:rsidRPr="00E3077E">
              <w:rPr>
                <w:rFonts w:ascii="Arial" w:hAnsi="Arial" w:cs="Arial"/>
                <w:color w:val="000000" w:themeColor="text1"/>
                <w:sz w:val="22"/>
                <w:szCs w:val="22"/>
              </w:rPr>
              <w:t xml:space="preserve"> (Woodward, et al</w:t>
            </w:r>
            <w:r w:rsidRPr="00E3077E">
              <w:rPr>
                <w:rFonts w:ascii="Arial" w:hAnsi="Arial" w:cs="Arial"/>
                <w:color w:val="000000" w:themeColor="text1"/>
                <w:sz w:val="22"/>
                <w:szCs w:val="22"/>
              </w:rPr>
              <w:t>.</w:t>
            </w:r>
            <w:r w:rsidR="007B0C04" w:rsidRPr="00E3077E">
              <w:rPr>
                <w:rFonts w:ascii="Arial" w:hAnsi="Arial" w:cs="Arial"/>
                <w:color w:val="000000" w:themeColor="text1"/>
                <w:sz w:val="22"/>
                <w:szCs w:val="22"/>
              </w:rPr>
              <w:t>, 2025</w:t>
            </w:r>
            <w:r w:rsidR="003B1C6B" w:rsidRPr="00E3077E">
              <w:rPr>
                <w:rFonts w:ascii="Arial" w:hAnsi="Arial" w:cs="Arial"/>
                <w:color w:val="000000" w:themeColor="text1"/>
                <w:sz w:val="22"/>
                <w:szCs w:val="22"/>
              </w:rPr>
              <w:t>).</w:t>
            </w:r>
            <w:r w:rsidRPr="00E3077E">
              <w:rPr>
                <w:rFonts w:ascii="Arial" w:hAnsi="Arial" w:cs="Arial"/>
                <w:color w:val="000000" w:themeColor="text1"/>
                <w:sz w:val="22"/>
                <w:szCs w:val="22"/>
              </w:rPr>
              <w:t xml:space="preserve"> Nevertheless, recent evidence shows that mental health and overall wellbeing could be adversely impacted by excessive or problematic consumption of social media. A number of processes have been outlined in which social media can affect psychological health. These are cyberbullying, exposure to unrealistic online material and the pressure to compare with other people</w:t>
            </w:r>
            <w:r w:rsidR="00083734" w:rsidRPr="00E3077E">
              <w:rPr>
                <w:rFonts w:ascii="Arial" w:hAnsi="Arial" w:cs="Arial"/>
                <w:color w:val="000000" w:themeColor="text1"/>
                <w:sz w:val="22"/>
                <w:szCs w:val="22"/>
              </w:rPr>
              <w:t xml:space="preserve"> (</w:t>
            </w:r>
            <w:proofErr w:type="spellStart"/>
            <w:r w:rsidR="00083734" w:rsidRPr="00E3077E">
              <w:rPr>
                <w:rFonts w:ascii="Arial" w:hAnsi="Arial" w:cs="Arial"/>
                <w:color w:val="000000" w:themeColor="text1"/>
                <w:sz w:val="22"/>
                <w:szCs w:val="22"/>
                <w:highlight w:val="white"/>
              </w:rPr>
              <w:t>Suprapto</w:t>
            </w:r>
            <w:proofErr w:type="spellEnd"/>
            <w:r w:rsidR="00083734" w:rsidRPr="00E3077E">
              <w:rPr>
                <w:rFonts w:ascii="Arial" w:hAnsi="Arial" w:cs="Arial"/>
                <w:color w:val="000000" w:themeColor="text1"/>
                <w:sz w:val="22"/>
                <w:szCs w:val="22"/>
                <w:highlight w:val="white"/>
              </w:rPr>
              <w:t xml:space="preserve"> </w:t>
            </w:r>
            <w:r w:rsidR="00083734" w:rsidRPr="00E3077E">
              <w:rPr>
                <w:rFonts w:ascii="Arial" w:hAnsi="Arial" w:cs="Arial"/>
                <w:i/>
                <w:iCs/>
                <w:color w:val="000000" w:themeColor="text1"/>
                <w:sz w:val="22"/>
                <w:szCs w:val="22"/>
                <w:highlight w:val="white"/>
              </w:rPr>
              <w:t>et al</w:t>
            </w:r>
            <w:r w:rsidR="00083734" w:rsidRPr="00E3077E">
              <w:rPr>
                <w:rFonts w:ascii="Arial" w:hAnsi="Arial" w:cs="Arial"/>
                <w:color w:val="000000" w:themeColor="text1"/>
                <w:sz w:val="22"/>
                <w:szCs w:val="22"/>
                <w:highlight w:val="white"/>
              </w:rPr>
              <w:t>., 2025</w:t>
            </w:r>
            <w:r w:rsidR="00083734" w:rsidRPr="00E3077E">
              <w:rPr>
                <w:rFonts w:ascii="Arial" w:hAnsi="Arial" w:cs="Arial"/>
                <w:color w:val="000000" w:themeColor="text1"/>
                <w:sz w:val="22"/>
                <w:szCs w:val="22"/>
              </w:rPr>
              <w:t>)</w:t>
            </w:r>
            <w:r w:rsidR="0078005B" w:rsidRPr="00E3077E">
              <w:rPr>
                <w:rFonts w:ascii="Arial" w:hAnsi="Arial" w:cs="Arial"/>
                <w:color w:val="000000" w:themeColor="text1"/>
                <w:sz w:val="22"/>
                <w:szCs w:val="22"/>
              </w:rPr>
              <w:t>.</w:t>
            </w:r>
            <w:r w:rsidRPr="00E3077E">
              <w:rPr>
                <w:rFonts w:ascii="Arial" w:hAnsi="Arial" w:cs="Arial"/>
                <w:color w:val="000000" w:themeColor="text1"/>
                <w:sz w:val="22"/>
                <w:szCs w:val="22"/>
              </w:rPr>
              <w:t xml:space="preserve"> These experiences can be a cause of anxiety, depression and low self-esteem levels among young users. Moreover, using social media can affect the sleep patterns, diminish the amount of physical activity and the face time which are crucial elements of having a good mental health</w:t>
            </w:r>
            <w:r w:rsidRPr="00453D1E">
              <w:rPr>
                <w:rFonts w:ascii="Arial" w:hAnsi="Arial" w:cs="Arial"/>
                <w:color w:val="000000" w:themeColor="text1"/>
              </w:rPr>
              <w:t>.</w:t>
            </w:r>
            <w:r w:rsidR="0041578E" w:rsidRPr="00453D1E">
              <w:rPr>
                <w:rFonts w:ascii="Arial" w:hAnsi="Arial" w:cs="Arial"/>
                <w:color w:val="000000" w:themeColor="text1"/>
              </w:rPr>
              <w:t xml:space="preserve"> </w:t>
            </w:r>
            <w:r w:rsidR="00336D56" w:rsidRPr="00453D1E">
              <w:rPr>
                <w:rFonts w:ascii="Arial" w:hAnsi="Arial" w:cs="Arial"/>
                <w:color w:val="000000" w:themeColor="text1"/>
              </w:rPr>
              <w:t xml:space="preserve"> </w:t>
            </w:r>
          </w:p>
          <w:p w14:paraId="1DD89482" w14:textId="75784EBF" w:rsidR="00C93D98" w:rsidRPr="00453D1E" w:rsidRDefault="00C93D98" w:rsidP="008536B1">
            <w:pPr>
              <w:spacing w:before="240" w:after="240" w:line="360" w:lineRule="auto"/>
              <w:jc w:val="both"/>
              <w:rPr>
                <w:rFonts w:ascii="Arial" w:hAnsi="Arial" w:cs="Arial"/>
                <w:color w:val="000000" w:themeColor="text1"/>
              </w:rPr>
            </w:pPr>
            <w:r w:rsidRPr="00453D1E">
              <w:rPr>
                <w:rFonts w:ascii="Arial" w:hAnsi="Arial" w:cs="Arial"/>
                <w:b/>
                <w:bCs/>
                <w:color w:val="000000" w:themeColor="text1"/>
              </w:rPr>
              <w:t>References</w:t>
            </w:r>
          </w:p>
          <w:p w14:paraId="76A82F2A" w14:textId="2826309E" w:rsidR="00170DCA" w:rsidRPr="00453D1E" w:rsidRDefault="00170DCA" w:rsidP="008536B1">
            <w:pPr>
              <w:spacing w:before="240" w:after="240" w:line="360" w:lineRule="auto"/>
              <w:jc w:val="both"/>
              <w:rPr>
                <w:rFonts w:ascii="Arial" w:hAnsi="Arial" w:cs="Arial"/>
              </w:rPr>
            </w:pPr>
            <w:r w:rsidRPr="00453D1E">
              <w:rPr>
                <w:rFonts w:ascii="Arial" w:hAnsi="Arial" w:cs="Arial"/>
              </w:rPr>
              <w:t xml:space="preserve">Mansoor, A. and </w:t>
            </w:r>
            <w:proofErr w:type="spellStart"/>
            <w:r w:rsidRPr="00453D1E">
              <w:rPr>
                <w:rFonts w:ascii="Arial" w:hAnsi="Arial" w:cs="Arial"/>
              </w:rPr>
              <w:t>Dangwal</w:t>
            </w:r>
            <w:proofErr w:type="spellEnd"/>
            <w:r w:rsidRPr="00453D1E">
              <w:rPr>
                <w:rFonts w:ascii="Arial" w:hAnsi="Arial" w:cs="Arial"/>
              </w:rPr>
              <w:t xml:space="preserve">, P., 2024. Understanding the Interplay of Social Media Usage and Relationships Among Young Adults. </w:t>
            </w:r>
            <w:r w:rsidRPr="00453D1E">
              <w:rPr>
                <w:rFonts w:ascii="Arial" w:hAnsi="Arial" w:cs="Arial"/>
                <w:i/>
                <w:iCs/>
              </w:rPr>
              <w:t>International Journal for Multidisciplinary Research (IJFMR)</w:t>
            </w:r>
            <w:r w:rsidRPr="00453D1E">
              <w:rPr>
                <w:rFonts w:ascii="Arial" w:hAnsi="Arial" w:cs="Arial"/>
              </w:rPr>
              <w:t xml:space="preserve">, </w:t>
            </w:r>
            <w:r w:rsidRPr="00453D1E">
              <w:rPr>
                <w:rFonts w:ascii="Arial" w:hAnsi="Arial" w:cs="Arial"/>
                <w:i/>
                <w:iCs/>
              </w:rPr>
              <w:t>6</w:t>
            </w:r>
            <w:r w:rsidRPr="00453D1E">
              <w:rPr>
                <w:rFonts w:ascii="Arial" w:hAnsi="Arial" w:cs="Arial"/>
              </w:rPr>
              <w:t>(2).</w:t>
            </w:r>
            <w:hyperlink r:id="rId9" w:history="1">
              <w:r w:rsidRPr="00453D1E">
                <w:rPr>
                  <w:rStyle w:val="Hyperlink"/>
                  <w:rFonts w:ascii="Arial" w:hAnsi="Arial" w:cs="Arial"/>
                </w:rPr>
                <w:t>https://www.academia.edu/download/118019366/17787.pdf</w:t>
              </w:r>
            </w:hyperlink>
          </w:p>
          <w:p w14:paraId="69246419" w14:textId="35B7BD6D" w:rsidR="002A3482" w:rsidRPr="00453D1E" w:rsidRDefault="002A3482" w:rsidP="008536B1">
            <w:pPr>
              <w:spacing w:before="240" w:after="240" w:line="360" w:lineRule="auto"/>
              <w:jc w:val="both"/>
              <w:rPr>
                <w:rFonts w:ascii="Arial" w:hAnsi="Arial" w:cs="Arial"/>
              </w:rPr>
            </w:pPr>
            <w:proofErr w:type="spellStart"/>
            <w:r w:rsidRPr="00453D1E">
              <w:rPr>
                <w:rFonts w:ascii="Arial" w:hAnsi="Arial" w:cs="Arial"/>
              </w:rPr>
              <w:t>Suprapto</w:t>
            </w:r>
            <w:proofErr w:type="spellEnd"/>
            <w:r w:rsidRPr="00453D1E">
              <w:rPr>
                <w:rFonts w:ascii="Arial" w:hAnsi="Arial" w:cs="Arial"/>
              </w:rPr>
              <w:t xml:space="preserve">, A., PM, M.A.P. and Jurini, A.T., 2025. Cyberbullying and Its Impact on Adolescent Mental Health on Social Media. </w:t>
            </w:r>
            <w:r w:rsidRPr="00453D1E">
              <w:rPr>
                <w:rFonts w:ascii="Arial" w:hAnsi="Arial" w:cs="Arial"/>
                <w:i/>
                <w:iCs/>
              </w:rPr>
              <w:t>International Journal of Multidisciplinary Research and Creative Innovation Ideas</w:t>
            </w:r>
            <w:r w:rsidRPr="00453D1E">
              <w:rPr>
                <w:rFonts w:ascii="Arial" w:hAnsi="Arial" w:cs="Arial"/>
              </w:rPr>
              <w:t xml:space="preserve">, </w:t>
            </w:r>
            <w:r w:rsidRPr="00453D1E">
              <w:rPr>
                <w:rFonts w:ascii="Arial" w:hAnsi="Arial" w:cs="Arial"/>
                <w:i/>
                <w:iCs/>
              </w:rPr>
              <w:t>1</w:t>
            </w:r>
            <w:r w:rsidRPr="00453D1E">
              <w:rPr>
                <w:rFonts w:ascii="Arial" w:hAnsi="Arial" w:cs="Arial"/>
              </w:rPr>
              <w:t>(2), pp.104-114.</w:t>
            </w:r>
            <w:hyperlink r:id="rId10" w:history="1">
              <w:r w:rsidRPr="00453D1E">
                <w:rPr>
                  <w:rStyle w:val="Hyperlink"/>
                  <w:rFonts w:ascii="Arial" w:hAnsi="Arial" w:cs="Arial"/>
                </w:rPr>
                <w:t>https://journal.bizscript-studio.co.id/the-mir-journal/article/download/34/71</w:t>
              </w:r>
            </w:hyperlink>
          </w:p>
          <w:p w14:paraId="0DEB89CF" w14:textId="19501AF7" w:rsidR="00C93D98" w:rsidRPr="00453D1E" w:rsidRDefault="00C93D98" w:rsidP="008536B1">
            <w:pPr>
              <w:spacing w:before="240" w:after="240" w:line="360" w:lineRule="auto"/>
              <w:jc w:val="both"/>
              <w:rPr>
                <w:rFonts w:ascii="Arial" w:hAnsi="Arial" w:cs="Arial"/>
                <w:color w:val="000000" w:themeColor="text1"/>
              </w:rPr>
            </w:pPr>
            <w:r w:rsidRPr="00453D1E">
              <w:rPr>
                <w:rFonts w:ascii="Arial" w:hAnsi="Arial" w:cs="Arial"/>
                <w:color w:val="000000" w:themeColor="text1"/>
              </w:rPr>
              <w:t xml:space="preserve">Woodward, M.J., McGettrick, C.R., Dick, O.G., Ali, M. and Teeters, J.B., 2025. Time spent on social media and associations with mental health in young adults: Examining TikTok, Twitter, Instagram, Facebook, </w:t>
            </w:r>
            <w:proofErr w:type="spellStart"/>
            <w:r w:rsidRPr="00453D1E">
              <w:rPr>
                <w:rFonts w:ascii="Arial" w:hAnsi="Arial" w:cs="Arial"/>
                <w:color w:val="000000" w:themeColor="text1"/>
              </w:rPr>
              <w:t>Youtube</w:t>
            </w:r>
            <w:proofErr w:type="spellEnd"/>
            <w:r w:rsidRPr="00453D1E">
              <w:rPr>
                <w:rFonts w:ascii="Arial" w:hAnsi="Arial" w:cs="Arial"/>
                <w:color w:val="000000" w:themeColor="text1"/>
              </w:rPr>
              <w:t>, Snapchat, and Reddit. </w:t>
            </w:r>
            <w:r w:rsidRPr="00453D1E">
              <w:rPr>
                <w:rFonts w:ascii="Arial" w:hAnsi="Arial" w:cs="Arial"/>
                <w:i/>
                <w:iCs/>
                <w:color w:val="000000" w:themeColor="text1"/>
              </w:rPr>
              <w:t xml:space="preserve">Journal of Technology in </w:t>
            </w:r>
            <w:proofErr w:type="spellStart"/>
            <w:r w:rsidRPr="00453D1E">
              <w:rPr>
                <w:rFonts w:ascii="Arial" w:hAnsi="Arial" w:cs="Arial"/>
                <w:i/>
                <w:iCs/>
                <w:color w:val="000000" w:themeColor="text1"/>
              </w:rPr>
              <w:t>Behavioral</w:t>
            </w:r>
            <w:proofErr w:type="spellEnd"/>
            <w:r w:rsidRPr="00453D1E">
              <w:rPr>
                <w:rFonts w:ascii="Arial" w:hAnsi="Arial" w:cs="Arial"/>
                <w:i/>
                <w:iCs/>
                <w:color w:val="000000" w:themeColor="text1"/>
              </w:rPr>
              <w:t xml:space="preserve"> Science</w:t>
            </w:r>
            <w:r w:rsidRPr="00453D1E">
              <w:rPr>
                <w:rFonts w:ascii="Arial" w:hAnsi="Arial" w:cs="Arial"/>
                <w:color w:val="000000" w:themeColor="text1"/>
              </w:rPr>
              <w:t>, </w:t>
            </w:r>
            <w:r w:rsidRPr="00453D1E">
              <w:rPr>
                <w:rFonts w:ascii="Arial" w:hAnsi="Arial" w:cs="Arial"/>
                <w:i/>
                <w:iCs/>
                <w:color w:val="000000" w:themeColor="text1"/>
              </w:rPr>
              <w:t>10</w:t>
            </w:r>
            <w:r w:rsidRPr="00453D1E">
              <w:rPr>
                <w:rFonts w:ascii="Arial" w:hAnsi="Arial" w:cs="Arial"/>
                <w:color w:val="000000" w:themeColor="text1"/>
              </w:rPr>
              <w:t>(3), pp.661-671.</w:t>
            </w:r>
            <w:r w:rsidR="00A845EF" w:rsidRPr="00453D1E">
              <w:rPr>
                <w:rFonts w:ascii="Arial" w:hAnsi="Arial" w:cs="Arial"/>
                <w:color w:val="000000" w:themeColor="text1"/>
              </w:rPr>
              <w:t xml:space="preserve"> </w:t>
            </w:r>
            <w:hyperlink r:id="rId11" w:history="1">
              <w:r w:rsidR="00A845EF" w:rsidRPr="00453D1E">
                <w:rPr>
                  <w:rStyle w:val="Hyperlink"/>
                  <w:rFonts w:ascii="Arial" w:hAnsi="Arial" w:cs="Arial"/>
                </w:rPr>
                <w:t>https://link.springer.com/content/pdf/10.1007/s41347-024-00474-y.pdf</w:t>
              </w:r>
            </w:hyperlink>
            <w:r w:rsidR="00A845EF" w:rsidRPr="00453D1E">
              <w:rPr>
                <w:rFonts w:ascii="Arial" w:hAnsi="Arial" w:cs="Arial"/>
                <w:color w:val="000000" w:themeColor="text1"/>
              </w:rPr>
              <w:t xml:space="preserve"> </w:t>
            </w:r>
          </w:p>
          <w:p w14:paraId="5F64A457" w14:textId="35213863" w:rsidR="00F96C3F" w:rsidRPr="00453D1E" w:rsidDel="00425DA7" w:rsidRDefault="00F96C3F" w:rsidP="00F96C3F">
            <w:pPr>
              <w:rPr>
                <w:rFonts w:ascii="Arial" w:hAnsi="Arial" w:cs="Arial"/>
              </w:rPr>
            </w:pPr>
          </w:p>
        </w:tc>
      </w:tr>
      <w:tr w:rsidR="00F96C3F" w:rsidRPr="006C1FDD" w:rsidDel="002A152D" w14:paraId="495F0243" w14:textId="77777777" w:rsidTr="2E8EBE0F">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E3077E" w:rsidRDefault="00F96C3F" w:rsidP="00F96C3F">
            <w:pPr>
              <w:autoSpaceDE w:val="0"/>
              <w:autoSpaceDN w:val="0"/>
              <w:adjustRightInd w:val="0"/>
              <w:rPr>
                <w:rFonts w:ascii="Arial" w:hAnsi="Arial" w:cs="Arial"/>
                <w:b/>
                <w:bCs/>
                <w:sz w:val="22"/>
                <w:szCs w:val="22"/>
              </w:rPr>
            </w:pPr>
            <w:r w:rsidRPr="00E3077E">
              <w:rPr>
                <w:rFonts w:ascii="Arial" w:hAnsi="Arial" w:cs="Arial"/>
                <w:b/>
                <w:bCs/>
                <w:sz w:val="22"/>
                <w:szCs w:val="22"/>
              </w:rPr>
              <w:t>Research Question</w:t>
            </w:r>
          </w:p>
          <w:p w14:paraId="587CB97C" w14:textId="77777777" w:rsidR="00F96C3F" w:rsidRPr="00E3077E" w:rsidRDefault="00F96C3F" w:rsidP="00F96C3F">
            <w:pPr>
              <w:rPr>
                <w:rFonts w:ascii="Arial" w:hAnsi="Arial" w:cs="Arial"/>
                <w:sz w:val="22"/>
                <w:szCs w:val="22"/>
              </w:rPr>
            </w:pPr>
          </w:p>
          <w:p w14:paraId="2FC314A9" w14:textId="77777777" w:rsidR="00F96C3F" w:rsidRPr="00E3077E" w:rsidRDefault="009631F3" w:rsidP="00EB78E0">
            <w:pPr>
              <w:spacing w:before="240" w:after="240" w:line="360" w:lineRule="auto"/>
              <w:jc w:val="both"/>
              <w:rPr>
                <w:rFonts w:ascii="Arial" w:hAnsi="Arial" w:cs="Arial"/>
                <w:color w:val="000000" w:themeColor="text1"/>
                <w:sz w:val="22"/>
                <w:szCs w:val="22"/>
              </w:rPr>
            </w:pPr>
            <w:r w:rsidRPr="00E3077E">
              <w:rPr>
                <w:rFonts w:ascii="Arial" w:hAnsi="Arial" w:cs="Arial"/>
                <w:color w:val="000000" w:themeColor="text1"/>
                <w:sz w:val="22"/>
                <w:szCs w:val="22"/>
              </w:rPr>
              <w:t>What is the impact of using social media on the mental health of young adults in the UK?</w:t>
            </w:r>
          </w:p>
          <w:p w14:paraId="76C0468A" w14:textId="53915A6A" w:rsidR="001E7544" w:rsidRPr="00E3077E" w:rsidRDefault="0042788A" w:rsidP="00EB78E0">
            <w:pPr>
              <w:spacing w:before="240" w:after="240" w:line="360" w:lineRule="auto"/>
              <w:jc w:val="both"/>
              <w:rPr>
                <w:rFonts w:ascii="Arial" w:hAnsi="Arial" w:cs="Arial"/>
                <w:color w:val="000000" w:themeColor="text1"/>
                <w:sz w:val="22"/>
                <w:szCs w:val="22"/>
              </w:rPr>
            </w:pPr>
            <w:r w:rsidRPr="00E3077E">
              <w:rPr>
                <w:rFonts w:ascii="Arial" w:hAnsi="Arial" w:cs="Arial"/>
                <w:color w:val="000000" w:themeColor="text1"/>
                <w:sz w:val="22"/>
                <w:szCs w:val="22"/>
              </w:rPr>
              <w:t>This research will adopt a systematic literature review methodology using secondary data sources.</w:t>
            </w:r>
          </w:p>
        </w:tc>
      </w:tr>
      <w:tr w:rsidR="00F96C3F" w:rsidRPr="004C3A0B" w14:paraId="5601B9CC" w14:textId="77777777" w:rsidTr="2E8EBE0F">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E3077E" w:rsidRDefault="00F96C3F" w:rsidP="00F96C3F">
            <w:pPr>
              <w:autoSpaceDE w:val="0"/>
              <w:autoSpaceDN w:val="0"/>
              <w:adjustRightInd w:val="0"/>
              <w:rPr>
                <w:rFonts w:ascii="Arial" w:hAnsi="Arial" w:cs="Arial"/>
                <w:b/>
                <w:bCs/>
                <w:sz w:val="22"/>
                <w:szCs w:val="22"/>
              </w:rPr>
            </w:pPr>
            <w:r w:rsidRPr="00E3077E">
              <w:rPr>
                <w:rFonts w:ascii="Arial" w:hAnsi="Arial" w:cs="Arial"/>
                <w:b/>
                <w:bCs/>
                <w:sz w:val="22"/>
                <w:szCs w:val="22"/>
              </w:rPr>
              <w:t>Aims of Research Activity</w:t>
            </w:r>
          </w:p>
          <w:p w14:paraId="297CFB41" w14:textId="149B38FB" w:rsidR="003E752B" w:rsidRPr="00E3077E" w:rsidRDefault="009F7CA2" w:rsidP="009631F3">
            <w:pPr>
              <w:spacing w:before="240" w:after="240" w:line="360" w:lineRule="auto"/>
              <w:jc w:val="both"/>
              <w:rPr>
                <w:rFonts w:ascii="Arial" w:hAnsi="Arial" w:cs="Arial"/>
                <w:color w:val="000000" w:themeColor="text1"/>
                <w:sz w:val="22"/>
                <w:szCs w:val="22"/>
              </w:rPr>
            </w:pPr>
            <w:r w:rsidRPr="00E3077E">
              <w:rPr>
                <w:rFonts w:ascii="Arial" w:hAnsi="Arial" w:cs="Arial"/>
                <w:color w:val="000000" w:themeColor="text1"/>
                <w:sz w:val="22"/>
                <w:szCs w:val="22"/>
              </w:rPr>
              <w:lastRenderedPageBreak/>
              <w:t>The aim is to critically investigate the impact of various patterns of social media use on the mental health of young adults in public health and care contexts in the UK.</w:t>
            </w:r>
          </w:p>
          <w:p w14:paraId="574A3C8C" w14:textId="705AE552" w:rsidR="00F96C3F" w:rsidRPr="00E3077E" w:rsidRDefault="00F96C3F" w:rsidP="00F96C3F">
            <w:pPr>
              <w:rPr>
                <w:rFonts w:ascii="Arial" w:hAnsi="Arial" w:cs="Arial"/>
                <w:sz w:val="22"/>
                <w:szCs w:val="22"/>
              </w:rPr>
            </w:pPr>
          </w:p>
        </w:tc>
      </w:tr>
      <w:tr w:rsidR="00F96C3F" w:rsidRPr="004C3A0B" w14:paraId="15B95D37" w14:textId="77777777" w:rsidTr="2E8EBE0F">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63" w:type="pct"/>
            <w:gridSpan w:val="4"/>
            <w:vAlign w:val="center"/>
          </w:tcPr>
          <w:p w14:paraId="1B41B961" w14:textId="56883C2F" w:rsidR="00F96C3F" w:rsidRPr="00453D1E" w:rsidRDefault="00F96C3F" w:rsidP="00F96C3F">
            <w:pPr>
              <w:autoSpaceDE w:val="0"/>
              <w:autoSpaceDN w:val="0"/>
              <w:adjustRightInd w:val="0"/>
              <w:rPr>
                <w:rFonts w:ascii="Arial" w:hAnsi="Arial" w:cs="Arial"/>
                <w:b/>
                <w:bCs/>
                <w:sz w:val="22"/>
                <w:szCs w:val="22"/>
              </w:rPr>
            </w:pPr>
            <w:r w:rsidRPr="00453D1E">
              <w:rPr>
                <w:rFonts w:ascii="Arial" w:hAnsi="Arial" w:cs="Arial"/>
                <w:b/>
                <w:bCs/>
                <w:sz w:val="22"/>
                <w:szCs w:val="22"/>
              </w:rPr>
              <w:t>Objectives of Research Activity</w:t>
            </w:r>
            <w:r w:rsidR="00016DEC" w:rsidRPr="00453D1E">
              <w:rPr>
                <w:rFonts w:ascii="Arial" w:hAnsi="Arial" w:cs="Arial"/>
                <w:b/>
                <w:bCs/>
                <w:sz w:val="22"/>
                <w:szCs w:val="22"/>
              </w:rPr>
              <w:t xml:space="preserve"> </w:t>
            </w:r>
          </w:p>
          <w:p w14:paraId="437171CA" w14:textId="117AC40A" w:rsidR="00F96C3F" w:rsidRPr="00453D1E" w:rsidRDefault="00764764" w:rsidP="00F96C3F">
            <w:pPr>
              <w:rPr>
                <w:rFonts w:ascii="Arial" w:hAnsi="Arial" w:cs="Arial"/>
              </w:rPr>
            </w:pPr>
            <w:r w:rsidRPr="00453D1E">
              <w:rPr>
                <w:rFonts w:ascii="Arial" w:hAnsi="Arial" w:cs="Arial"/>
              </w:rPr>
              <w:t xml:space="preserve"> </w:t>
            </w:r>
          </w:p>
          <w:p w14:paraId="2A51D758" w14:textId="215BE01D" w:rsidR="00F32B67" w:rsidRPr="00453D1E" w:rsidRDefault="00F32B67" w:rsidP="00F32B67">
            <w:pPr>
              <w:pStyle w:val="ListParagraph"/>
              <w:numPr>
                <w:ilvl w:val="0"/>
                <w:numId w:val="29"/>
              </w:numPr>
              <w:spacing w:before="240" w:after="240" w:line="360" w:lineRule="auto"/>
              <w:jc w:val="both"/>
              <w:rPr>
                <w:rFonts w:ascii="Arial" w:eastAsia="Times New Roman" w:hAnsi="Arial" w:cs="Arial"/>
                <w:color w:val="000000" w:themeColor="text1"/>
              </w:rPr>
            </w:pPr>
            <w:r w:rsidRPr="00453D1E">
              <w:rPr>
                <w:rFonts w:ascii="Arial" w:eastAsia="Times New Roman" w:hAnsi="Arial" w:cs="Arial"/>
                <w:color w:val="000000" w:themeColor="text1"/>
              </w:rPr>
              <w:t xml:space="preserve">To analyse the trends and </w:t>
            </w:r>
            <w:r w:rsidR="00A92091" w:rsidRPr="00453D1E">
              <w:rPr>
                <w:rFonts w:ascii="Arial" w:eastAsia="Times New Roman" w:hAnsi="Arial" w:cs="Arial"/>
                <w:color w:val="000000" w:themeColor="text1"/>
              </w:rPr>
              <w:t xml:space="preserve">patterns of </w:t>
            </w:r>
            <w:r w:rsidRPr="00453D1E">
              <w:rPr>
                <w:rFonts w:ascii="Arial" w:eastAsia="Times New Roman" w:hAnsi="Arial" w:cs="Arial"/>
                <w:color w:val="000000" w:themeColor="text1"/>
              </w:rPr>
              <w:t xml:space="preserve">social media usage among UK young adults. </w:t>
            </w:r>
          </w:p>
          <w:p w14:paraId="20BF1E97" w14:textId="77777777" w:rsidR="00F32B67" w:rsidRPr="00453D1E" w:rsidRDefault="00F32B67" w:rsidP="00F32B67">
            <w:pPr>
              <w:pStyle w:val="ListParagraph"/>
              <w:numPr>
                <w:ilvl w:val="0"/>
                <w:numId w:val="29"/>
              </w:numPr>
              <w:spacing w:before="240" w:after="240" w:line="360" w:lineRule="auto"/>
              <w:jc w:val="both"/>
              <w:rPr>
                <w:rFonts w:ascii="Arial" w:eastAsia="Times New Roman" w:hAnsi="Arial" w:cs="Arial"/>
                <w:color w:val="000000" w:themeColor="text1"/>
              </w:rPr>
            </w:pPr>
            <w:r w:rsidRPr="00453D1E">
              <w:rPr>
                <w:rFonts w:ascii="Arial" w:eastAsia="Times New Roman" w:hAnsi="Arial" w:cs="Arial"/>
                <w:color w:val="000000" w:themeColor="text1"/>
              </w:rPr>
              <w:t xml:space="preserve">To examine the association between the various types of social media use and the outcomes of mental health. </w:t>
            </w:r>
          </w:p>
          <w:p w14:paraId="6B35BE0D" w14:textId="1ED553D8" w:rsidR="00BF2B1D" w:rsidRPr="00453D1E" w:rsidRDefault="00BF2B1D" w:rsidP="00F32B67">
            <w:pPr>
              <w:pStyle w:val="ListParagraph"/>
              <w:numPr>
                <w:ilvl w:val="0"/>
                <w:numId w:val="29"/>
              </w:numPr>
              <w:spacing w:before="240" w:after="240" w:line="360" w:lineRule="auto"/>
              <w:jc w:val="both"/>
              <w:rPr>
                <w:rFonts w:ascii="Arial" w:eastAsia="Times New Roman" w:hAnsi="Arial" w:cs="Arial"/>
                <w:color w:val="000000" w:themeColor="text1"/>
              </w:rPr>
            </w:pPr>
            <w:r w:rsidRPr="00453D1E">
              <w:rPr>
                <w:rFonts w:ascii="Arial" w:eastAsia="Times New Roman" w:hAnsi="Arial" w:cs="Arial"/>
                <w:color w:val="000000" w:themeColor="text1"/>
              </w:rPr>
              <w:t>To identify the positive &amp; negative effects of social media usage on mental health of young adults in UK.</w:t>
            </w:r>
          </w:p>
          <w:p w14:paraId="195CBC88" w14:textId="4FB68F81" w:rsidR="00F96C3F" w:rsidRPr="00453D1E" w:rsidRDefault="00A74944" w:rsidP="00AB1166">
            <w:pPr>
              <w:pStyle w:val="ListParagraph"/>
              <w:numPr>
                <w:ilvl w:val="0"/>
                <w:numId w:val="29"/>
              </w:numPr>
              <w:spacing w:before="240" w:after="240" w:line="360" w:lineRule="auto"/>
              <w:jc w:val="both"/>
              <w:rPr>
                <w:rFonts w:ascii="Arial" w:eastAsia="Times New Roman" w:hAnsi="Arial" w:cs="Arial"/>
                <w:color w:val="000000" w:themeColor="text1"/>
              </w:rPr>
            </w:pPr>
            <w:r w:rsidRPr="00453D1E">
              <w:rPr>
                <w:rFonts w:ascii="Arial" w:eastAsia="Times New Roman" w:hAnsi="Arial" w:cs="Arial"/>
                <w:color w:val="000000" w:themeColor="text1"/>
              </w:rPr>
              <w:t>To provide recommendations for healthcare policy and public sector care practices</w:t>
            </w:r>
            <w:r w:rsidR="00A322C0" w:rsidRPr="00453D1E">
              <w:rPr>
                <w:rFonts w:ascii="Arial" w:eastAsia="Times New Roman" w:hAnsi="Arial" w:cs="Arial"/>
                <w:color w:val="000000" w:themeColor="text1"/>
              </w:rPr>
              <w:t>.</w:t>
            </w:r>
          </w:p>
        </w:tc>
      </w:tr>
      <w:tr w:rsidR="00F96C3F" w:rsidRPr="004C3A0B" w14:paraId="67275614" w14:textId="77777777" w:rsidTr="2E8EBE0F">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2E8EBE0F">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5849D02B" w14:textId="39A7E4E1" w:rsidR="00F04643" w:rsidRPr="00E3077E" w:rsidRDefault="00F43BD2" w:rsidP="00F04643">
            <w:pPr>
              <w:spacing w:before="240" w:after="240" w:line="360" w:lineRule="auto"/>
              <w:jc w:val="both"/>
              <w:rPr>
                <w:rFonts w:ascii="Arial" w:hAnsi="Arial" w:cs="Arial"/>
                <w:color w:val="000000" w:themeColor="text1"/>
                <w:sz w:val="22"/>
                <w:szCs w:val="22"/>
              </w:rPr>
            </w:pPr>
            <w:r w:rsidRPr="00E3077E">
              <w:rPr>
                <w:rFonts w:ascii="Arial" w:hAnsi="Arial" w:cs="Arial"/>
                <w:color w:val="000000" w:themeColor="text1"/>
                <w:sz w:val="22"/>
                <w:szCs w:val="22"/>
              </w:rPr>
              <w:t>The proposed research will be a systematic literature review in order to find out the available research on the correlation between the use of social media and mental health among youths in the UK. The systematic review is suitable in this study as it helps the researchers to gather, analyse and generalise the results of various studies in an organised and transparent way</w:t>
            </w:r>
            <w:r w:rsidR="00ED7E94" w:rsidRPr="00E3077E">
              <w:rPr>
                <w:rFonts w:ascii="Arial" w:hAnsi="Arial" w:cs="Arial"/>
                <w:color w:val="000000" w:themeColor="text1"/>
                <w:sz w:val="22"/>
                <w:szCs w:val="22"/>
              </w:rPr>
              <w:t xml:space="preserve"> (</w:t>
            </w:r>
            <w:r w:rsidR="00ED7E94" w:rsidRPr="00E3077E">
              <w:rPr>
                <w:rFonts w:ascii="Arial" w:hAnsi="Arial" w:cs="Arial"/>
                <w:color w:val="000000" w:themeColor="text1"/>
                <w:highlight w:val="white"/>
              </w:rPr>
              <w:t xml:space="preserve">Sauer and </w:t>
            </w:r>
            <w:proofErr w:type="spellStart"/>
            <w:r w:rsidR="00ED7E94" w:rsidRPr="00E3077E">
              <w:rPr>
                <w:rFonts w:ascii="Arial" w:hAnsi="Arial" w:cs="Arial"/>
                <w:color w:val="000000" w:themeColor="text1"/>
                <w:highlight w:val="white"/>
              </w:rPr>
              <w:t>Seuring</w:t>
            </w:r>
            <w:proofErr w:type="spellEnd"/>
            <w:r w:rsidR="00ED7E94" w:rsidRPr="00E3077E">
              <w:rPr>
                <w:rFonts w:ascii="Arial" w:hAnsi="Arial" w:cs="Arial"/>
                <w:color w:val="000000" w:themeColor="text1"/>
                <w:highlight w:val="white"/>
              </w:rPr>
              <w:t>, 2023</w:t>
            </w:r>
            <w:r w:rsidR="00ED7E94" w:rsidRPr="00E3077E">
              <w:rPr>
                <w:rFonts w:ascii="Arial" w:hAnsi="Arial" w:cs="Arial"/>
                <w:color w:val="000000" w:themeColor="text1"/>
              </w:rPr>
              <w:t>)</w:t>
            </w:r>
            <w:r w:rsidRPr="00E3077E">
              <w:rPr>
                <w:rFonts w:ascii="Arial" w:hAnsi="Arial" w:cs="Arial"/>
                <w:color w:val="000000" w:themeColor="text1"/>
                <w:sz w:val="22"/>
                <w:szCs w:val="22"/>
              </w:rPr>
              <w:t>.</w:t>
            </w:r>
            <w:r w:rsidR="00F04643" w:rsidRPr="00E3077E">
              <w:rPr>
                <w:rFonts w:ascii="Arial" w:hAnsi="Arial" w:cs="Arial"/>
                <w:color w:val="000000" w:themeColor="text1"/>
                <w:sz w:val="22"/>
                <w:szCs w:val="22"/>
              </w:rPr>
              <w:t xml:space="preserve"> The study will be conducted in the form of systematic literature review, a common approach in health and social care research. It enables one to identify and critically analyze pertinent studies in a systematic manner (</w:t>
            </w:r>
            <w:r w:rsidR="00F04643" w:rsidRPr="00E3077E">
              <w:rPr>
                <w:rFonts w:ascii="Arial" w:hAnsi="Arial" w:cs="Arial"/>
                <w:color w:val="000000" w:themeColor="text1"/>
                <w:sz w:val="22"/>
                <w:szCs w:val="22"/>
                <w:highlight w:val="white"/>
              </w:rPr>
              <w:t>Sauer and Seuring, 2023</w:t>
            </w:r>
            <w:r w:rsidR="00F04643" w:rsidRPr="00E3077E">
              <w:rPr>
                <w:rFonts w:ascii="Arial" w:hAnsi="Arial" w:cs="Arial"/>
                <w:color w:val="000000" w:themeColor="text1"/>
                <w:sz w:val="22"/>
                <w:szCs w:val="22"/>
              </w:rPr>
              <w:t>). The research will implement the PEO model to direct the magnitude of the research. This model is widely applied in qualitative and public health studies. PEO framework entails the following components:</w:t>
            </w:r>
          </w:p>
          <w:p w14:paraId="22C3D47E" w14:textId="77777777" w:rsidR="00F04643" w:rsidRPr="00E3077E" w:rsidRDefault="00F04643" w:rsidP="00F04643">
            <w:pPr>
              <w:spacing w:before="240" w:after="240" w:line="360" w:lineRule="auto"/>
              <w:jc w:val="both"/>
              <w:rPr>
                <w:rFonts w:ascii="Arial" w:hAnsi="Arial" w:cs="Arial"/>
                <w:color w:val="000000" w:themeColor="text1"/>
                <w:sz w:val="22"/>
                <w:szCs w:val="22"/>
              </w:rPr>
            </w:pPr>
            <w:r w:rsidRPr="00E3077E">
              <w:rPr>
                <w:rFonts w:ascii="Arial" w:hAnsi="Arial" w:cs="Arial"/>
                <w:color w:val="000000" w:themeColor="text1"/>
                <w:sz w:val="22"/>
                <w:szCs w:val="22"/>
              </w:rPr>
              <w:t>Population (P): The young adults around the ages of 16-24 in the United Kingdom.</w:t>
            </w:r>
          </w:p>
          <w:p w14:paraId="4DBBBB91" w14:textId="665DD8BF" w:rsidR="00F04643" w:rsidRPr="00E3077E" w:rsidRDefault="00F04643" w:rsidP="00F04643">
            <w:pPr>
              <w:spacing w:before="240" w:after="240" w:line="360" w:lineRule="auto"/>
              <w:jc w:val="both"/>
              <w:rPr>
                <w:rFonts w:ascii="Arial" w:hAnsi="Arial" w:cs="Arial"/>
                <w:color w:val="000000" w:themeColor="text1"/>
                <w:sz w:val="22"/>
                <w:szCs w:val="22"/>
              </w:rPr>
            </w:pPr>
            <w:r w:rsidRPr="00E3077E">
              <w:rPr>
                <w:rFonts w:ascii="Arial" w:hAnsi="Arial" w:cs="Arial"/>
                <w:color w:val="000000" w:themeColor="text1"/>
                <w:sz w:val="22"/>
                <w:szCs w:val="22"/>
              </w:rPr>
              <w:t>Exposure (E): Social media use through Instagram, TikTok and Facebook.</w:t>
            </w:r>
            <w:r w:rsidR="00053443" w:rsidRPr="00E3077E">
              <w:rPr>
                <w:rFonts w:ascii="Arial" w:hAnsi="Arial" w:cs="Arial"/>
                <w:color w:val="000000" w:themeColor="text1"/>
                <w:sz w:val="22"/>
                <w:szCs w:val="22"/>
              </w:rPr>
              <w:t xml:space="preserve">  </w:t>
            </w:r>
            <w:r w:rsidR="0004113C" w:rsidRPr="00E3077E">
              <w:rPr>
                <w:rFonts w:ascii="Arial" w:hAnsi="Arial" w:cs="Arial"/>
                <w:color w:val="000000" w:themeColor="text1"/>
                <w:sz w:val="22"/>
                <w:szCs w:val="22"/>
              </w:rPr>
              <w:t xml:space="preserve">“The databases include PubMed, Scopus, Web of Science, Google Scholar.” The most important search terms will involve social media, mental health, young adults, United Kingdom, anxiety, depression and wellbeing. </w:t>
            </w:r>
          </w:p>
          <w:p w14:paraId="361782B1" w14:textId="3D463357" w:rsidR="00F04643" w:rsidRPr="00E3077E" w:rsidRDefault="00F04643" w:rsidP="00F04643">
            <w:pPr>
              <w:spacing w:before="240" w:after="240" w:line="360" w:lineRule="auto"/>
              <w:jc w:val="both"/>
              <w:rPr>
                <w:rFonts w:ascii="Arial" w:hAnsi="Arial" w:cs="Arial"/>
                <w:color w:val="000000" w:themeColor="text1"/>
                <w:sz w:val="22"/>
                <w:szCs w:val="22"/>
              </w:rPr>
            </w:pPr>
            <w:r w:rsidRPr="00E3077E">
              <w:rPr>
                <w:rFonts w:ascii="Arial" w:hAnsi="Arial" w:cs="Arial"/>
                <w:color w:val="000000" w:themeColor="text1"/>
                <w:sz w:val="22"/>
                <w:szCs w:val="22"/>
              </w:rPr>
              <w:t>Outcome (O): Result in Mental health issues such as anxiety, depression, psychological distress and wellbeing.</w:t>
            </w:r>
            <w:r w:rsidR="00053443" w:rsidRPr="00E3077E">
              <w:rPr>
                <w:rFonts w:ascii="Arial" w:hAnsi="Arial" w:cs="Arial"/>
                <w:color w:val="000000" w:themeColor="text1"/>
                <w:sz w:val="22"/>
                <w:szCs w:val="22"/>
              </w:rPr>
              <w:t xml:space="preserve"> </w:t>
            </w:r>
          </w:p>
          <w:p w14:paraId="3C4B95AA" w14:textId="77777777" w:rsidR="004C11FC" w:rsidRPr="00E3077E" w:rsidRDefault="004C11FC" w:rsidP="004C11FC">
            <w:pPr>
              <w:spacing w:line="360" w:lineRule="auto"/>
              <w:jc w:val="both"/>
              <w:rPr>
                <w:rFonts w:ascii="Arial" w:hAnsi="Arial" w:cs="Arial"/>
                <w:b/>
                <w:bCs/>
                <w:sz w:val="24"/>
                <w:szCs w:val="24"/>
              </w:rPr>
            </w:pPr>
            <w:r w:rsidRPr="00E3077E">
              <w:rPr>
                <w:rFonts w:ascii="Arial" w:hAnsi="Arial" w:cs="Arial"/>
                <w:b/>
                <w:bCs/>
                <w:sz w:val="24"/>
                <w:szCs w:val="24"/>
              </w:rPr>
              <w:t>Search Strategy</w:t>
            </w:r>
          </w:p>
          <w:p w14:paraId="3AB95D85" w14:textId="77777777" w:rsidR="004C11FC" w:rsidRPr="00E3077E" w:rsidRDefault="004C11FC" w:rsidP="004C11FC">
            <w:pPr>
              <w:spacing w:line="360" w:lineRule="auto"/>
              <w:jc w:val="both"/>
              <w:rPr>
                <w:rFonts w:ascii="Arial" w:hAnsi="Arial" w:cs="Arial"/>
                <w:sz w:val="22"/>
                <w:szCs w:val="22"/>
              </w:rPr>
            </w:pPr>
            <w:r w:rsidRPr="00E3077E">
              <w:rPr>
                <w:rFonts w:ascii="Arial" w:hAnsi="Arial" w:cs="Arial"/>
                <w:sz w:val="22"/>
                <w:szCs w:val="22"/>
              </w:rPr>
              <w:t xml:space="preserve">A systematic search strategy will be used to find relevant academic literature that explores the effect of social media use on the mental health of young adults in the United Kingdom. The review will be </w:t>
            </w:r>
            <w:r w:rsidRPr="00E3077E">
              <w:rPr>
                <w:rFonts w:ascii="Arial" w:hAnsi="Arial" w:cs="Arial"/>
                <w:sz w:val="22"/>
                <w:szCs w:val="22"/>
              </w:rPr>
              <w:lastRenderedPageBreak/>
              <w:t>conducted on any peer-reviewed journal articles published between 2020 and 2026, thus ensuring that the review is based on current evidence that captures the recent changes in social media platforms and digital behaviour. Relevant studies will be found using electronic databases such as Google Scholar, PubMed, Scopus, ScienceDirect etc. The main concepts of the research topic as social media, mental health, young adults and the United Kingdom will be used to derive keywords.</w:t>
            </w:r>
          </w:p>
          <w:p w14:paraId="74458B15" w14:textId="77777777" w:rsidR="004C11FC" w:rsidRPr="00E3077E" w:rsidRDefault="004C11FC" w:rsidP="004C11FC">
            <w:pPr>
              <w:spacing w:line="360" w:lineRule="auto"/>
              <w:jc w:val="both"/>
              <w:rPr>
                <w:rFonts w:ascii="Arial" w:hAnsi="Arial" w:cs="Arial"/>
                <w:sz w:val="22"/>
                <w:szCs w:val="22"/>
              </w:rPr>
            </w:pPr>
            <w:r w:rsidRPr="00E3077E">
              <w:rPr>
                <w:rFonts w:ascii="Arial" w:hAnsi="Arial" w:cs="Arial"/>
                <w:sz w:val="22"/>
                <w:szCs w:val="22"/>
              </w:rPr>
              <w:t>The search process will utilise Boolean operators (‘AND’, ‘OR’) to broaden and refine the search results. Some of the following search string examples are:</w:t>
            </w:r>
          </w:p>
          <w:p w14:paraId="2AF5A7AE" w14:textId="20C95019" w:rsidR="004C11FC" w:rsidRPr="00E3077E" w:rsidRDefault="004C11FC" w:rsidP="004C11FC">
            <w:pPr>
              <w:numPr>
                <w:ilvl w:val="0"/>
                <w:numId w:val="31"/>
              </w:numPr>
              <w:spacing w:before="240" w:line="360" w:lineRule="auto"/>
              <w:jc w:val="both"/>
              <w:rPr>
                <w:rFonts w:ascii="Arial" w:hAnsi="Arial" w:cs="Arial"/>
                <w:sz w:val="22"/>
                <w:szCs w:val="22"/>
              </w:rPr>
            </w:pPr>
            <w:r w:rsidRPr="00E3077E">
              <w:rPr>
                <w:rFonts w:ascii="Arial" w:hAnsi="Arial" w:cs="Arial"/>
                <w:sz w:val="22"/>
                <w:szCs w:val="22"/>
              </w:rPr>
              <w:t>“</w:t>
            </w:r>
            <w:r w:rsidR="00126264" w:rsidRPr="00E3077E">
              <w:rPr>
                <w:rFonts w:ascii="Arial" w:hAnsi="Arial" w:cs="Arial"/>
                <w:sz w:val="22"/>
                <w:szCs w:val="22"/>
              </w:rPr>
              <w:t>Social</w:t>
            </w:r>
            <w:r w:rsidRPr="00E3077E">
              <w:rPr>
                <w:rFonts w:ascii="Arial" w:hAnsi="Arial" w:cs="Arial"/>
                <w:sz w:val="22"/>
                <w:szCs w:val="22"/>
              </w:rPr>
              <w:t xml:space="preserve"> media” AND “mental health” AND “young adults” AND “United Kingdom”</w:t>
            </w:r>
          </w:p>
          <w:p w14:paraId="2D2E8C36" w14:textId="6F32F91A" w:rsidR="004C11FC" w:rsidRPr="00E3077E" w:rsidRDefault="004C11FC" w:rsidP="004C11FC">
            <w:pPr>
              <w:numPr>
                <w:ilvl w:val="0"/>
                <w:numId w:val="31"/>
              </w:numPr>
              <w:spacing w:line="360" w:lineRule="auto"/>
              <w:jc w:val="both"/>
              <w:rPr>
                <w:rFonts w:ascii="Arial" w:hAnsi="Arial" w:cs="Arial"/>
                <w:sz w:val="22"/>
                <w:szCs w:val="22"/>
              </w:rPr>
            </w:pPr>
            <w:r w:rsidRPr="00E3077E">
              <w:rPr>
                <w:rFonts w:ascii="Arial" w:hAnsi="Arial" w:cs="Arial"/>
                <w:sz w:val="22"/>
                <w:szCs w:val="22"/>
              </w:rPr>
              <w:t>“</w:t>
            </w:r>
            <w:r w:rsidR="00126264" w:rsidRPr="00E3077E">
              <w:rPr>
                <w:rFonts w:ascii="Arial" w:hAnsi="Arial" w:cs="Arial"/>
                <w:sz w:val="22"/>
                <w:szCs w:val="22"/>
              </w:rPr>
              <w:t>Social</w:t>
            </w:r>
            <w:r w:rsidRPr="00E3077E">
              <w:rPr>
                <w:rFonts w:ascii="Arial" w:hAnsi="Arial" w:cs="Arial"/>
                <w:sz w:val="22"/>
                <w:szCs w:val="22"/>
              </w:rPr>
              <w:t xml:space="preserve"> networking sites” OR “social media platforms” AND “psychological wellbeing”</w:t>
            </w:r>
          </w:p>
          <w:p w14:paraId="6DC5D0D3" w14:textId="2797C148" w:rsidR="004C11FC" w:rsidRPr="00E3077E" w:rsidRDefault="004C11FC" w:rsidP="004C11FC">
            <w:pPr>
              <w:numPr>
                <w:ilvl w:val="0"/>
                <w:numId w:val="31"/>
              </w:numPr>
              <w:spacing w:line="360" w:lineRule="auto"/>
              <w:jc w:val="both"/>
              <w:rPr>
                <w:rFonts w:ascii="Arial" w:hAnsi="Arial" w:cs="Arial"/>
                <w:sz w:val="22"/>
                <w:szCs w:val="22"/>
              </w:rPr>
            </w:pPr>
            <w:r w:rsidRPr="00E3077E">
              <w:rPr>
                <w:rFonts w:ascii="Arial" w:hAnsi="Arial" w:cs="Arial"/>
                <w:sz w:val="22"/>
                <w:szCs w:val="22"/>
              </w:rPr>
              <w:t>“</w:t>
            </w:r>
            <w:r w:rsidR="00126264" w:rsidRPr="00E3077E">
              <w:rPr>
                <w:rFonts w:ascii="Arial" w:hAnsi="Arial" w:cs="Arial"/>
                <w:sz w:val="22"/>
                <w:szCs w:val="22"/>
              </w:rPr>
              <w:t>Social</w:t>
            </w:r>
            <w:r w:rsidRPr="00E3077E">
              <w:rPr>
                <w:rFonts w:ascii="Arial" w:hAnsi="Arial" w:cs="Arial"/>
                <w:sz w:val="22"/>
                <w:szCs w:val="22"/>
              </w:rPr>
              <w:t xml:space="preserve"> media use” AND (“anxiety” OR “depression” OR “stress”) AND “young adults”</w:t>
            </w:r>
          </w:p>
          <w:p w14:paraId="58E92D5B" w14:textId="77777777" w:rsidR="004C11FC" w:rsidRPr="00E3077E" w:rsidRDefault="004C11FC" w:rsidP="004C11FC">
            <w:pPr>
              <w:numPr>
                <w:ilvl w:val="0"/>
                <w:numId w:val="31"/>
              </w:numPr>
              <w:spacing w:line="360" w:lineRule="auto"/>
              <w:jc w:val="both"/>
              <w:rPr>
                <w:rFonts w:ascii="Arial" w:hAnsi="Arial" w:cs="Arial"/>
                <w:sz w:val="22"/>
                <w:szCs w:val="22"/>
              </w:rPr>
            </w:pPr>
            <w:r w:rsidRPr="00E3077E">
              <w:rPr>
                <w:rFonts w:ascii="Arial" w:hAnsi="Arial" w:cs="Arial"/>
                <w:sz w:val="22"/>
                <w:szCs w:val="22"/>
              </w:rPr>
              <w:t>(“Instagram” OR “TikTok” OR “Facebook” OR “Snapchat”) AND “mental health outcomes”</w:t>
            </w:r>
          </w:p>
          <w:p w14:paraId="047DDBE5" w14:textId="10714CE9" w:rsidR="004C11FC" w:rsidRPr="00E3077E" w:rsidRDefault="004C11FC" w:rsidP="004C11FC">
            <w:pPr>
              <w:numPr>
                <w:ilvl w:val="0"/>
                <w:numId w:val="31"/>
              </w:numPr>
              <w:spacing w:after="240" w:line="360" w:lineRule="auto"/>
              <w:jc w:val="both"/>
              <w:rPr>
                <w:rFonts w:ascii="Arial" w:hAnsi="Arial" w:cs="Arial"/>
                <w:sz w:val="22"/>
                <w:szCs w:val="22"/>
              </w:rPr>
            </w:pPr>
            <w:r w:rsidRPr="00E3077E">
              <w:rPr>
                <w:rFonts w:ascii="Arial" w:hAnsi="Arial" w:cs="Arial"/>
                <w:sz w:val="22"/>
                <w:szCs w:val="22"/>
              </w:rPr>
              <w:t>“</w:t>
            </w:r>
            <w:r w:rsidR="00126264" w:rsidRPr="00E3077E">
              <w:rPr>
                <w:rFonts w:ascii="Arial" w:hAnsi="Arial" w:cs="Arial"/>
                <w:sz w:val="22"/>
                <w:szCs w:val="22"/>
              </w:rPr>
              <w:t>Social</w:t>
            </w:r>
            <w:r w:rsidRPr="00E3077E">
              <w:rPr>
                <w:rFonts w:ascii="Arial" w:hAnsi="Arial" w:cs="Arial"/>
                <w:sz w:val="22"/>
                <w:szCs w:val="22"/>
              </w:rPr>
              <w:t xml:space="preserve"> media addiction” AND “psychological distress” AND “UK youth”</w:t>
            </w:r>
          </w:p>
          <w:p w14:paraId="6B699FE1" w14:textId="77777777" w:rsidR="004C11FC" w:rsidRPr="00E3077E" w:rsidRDefault="004C11FC" w:rsidP="004C11FC">
            <w:pPr>
              <w:spacing w:line="360" w:lineRule="auto"/>
              <w:jc w:val="both"/>
              <w:rPr>
                <w:rFonts w:ascii="Arial" w:hAnsi="Arial" w:cs="Arial"/>
                <w:sz w:val="22"/>
                <w:szCs w:val="22"/>
              </w:rPr>
            </w:pPr>
            <w:r w:rsidRPr="00E3077E">
              <w:rPr>
                <w:rFonts w:ascii="Arial" w:hAnsi="Arial" w:cs="Arial"/>
                <w:sz w:val="22"/>
                <w:szCs w:val="22"/>
              </w:rPr>
              <w:t>Manual searches of reference lists from relevant studies will also take place to find other eligible sources. The search strategy will be documented to make it transparent, consistent and replicable in the review process.</w:t>
            </w:r>
          </w:p>
          <w:p w14:paraId="3E6ABBCB" w14:textId="77777777" w:rsidR="006C0137" w:rsidRPr="00E3077E" w:rsidRDefault="006C0137" w:rsidP="006C0137">
            <w:pPr>
              <w:pStyle w:val="NormalWeb"/>
              <w:spacing w:before="240" w:beforeAutospacing="0" w:after="240" w:afterAutospacing="0" w:line="360" w:lineRule="auto"/>
              <w:rPr>
                <w:rFonts w:ascii="Arial" w:hAnsi="Arial" w:cs="Arial"/>
                <w:color w:val="000000" w:themeColor="text1"/>
                <w:sz w:val="22"/>
                <w:szCs w:val="22"/>
              </w:rPr>
            </w:pPr>
            <w:r w:rsidRPr="00E3077E">
              <w:rPr>
                <w:rFonts w:ascii="Arial" w:hAnsi="Arial" w:cs="Arial"/>
                <w:b/>
                <w:bCs/>
                <w:color w:val="000000" w:themeColor="text1"/>
                <w:sz w:val="22"/>
                <w:szCs w:val="22"/>
              </w:rPr>
              <w:t>Databases</w:t>
            </w:r>
          </w:p>
          <w:p w14:paraId="1FB32168" w14:textId="77777777" w:rsidR="006C0137" w:rsidRPr="00E3077E" w:rsidRDefault="006C0137" w:rsidP="006C0137">
            <w:pPr>
              <w:spacing w:before="240" w:after="240" w:line="360" w:lineRule="auto"/>
              <w:jc w:val="both"/>
              <w:rPr>
                <w:rFonts w:ascii="Arial" w:hAnsi="Arial" w:cs="Arial"/>
                <w:color w:val="000000" w:themeColor="text1"/>
                <w:sz w:val="22"/>
                <w:szCs w:val="22"/>
              </w:rPr>
            </w:pPr>
            <w:r w:rsidRPr="00E3077E">
              <w:rPr>
                <w:rFonts w:ascii="Arial" w:hAnsi="Arial" w:cs="Arial"/>
                <w:color w:val="000000" w:themeColor="text1"/>
                <w:sz w:val="22"/>
                <w:szCs w:val="22"/>
              </w:rPr>
              <w:t xml:space="preserve">These databases include PubMed, Scopus, Web of Science, Google Scholar. These databases are accessible to peer-reviewed journal articles in the domain of public health, psychology and social care. </w:t>
            </w:r>
          </w:p>
          <w:p w14:paraId="36155146" w14:textId="77777777" w:rsidR="006C0137" w:rsidRPr="00E3077E" w:rsidRDefault="006C0137" w:rsidP="006C0137">
            <w:pPr>
              <w:spacing w:before="240" w:after="240" w:line="360" w:lineRule="auto"/>
              <w:jc w:val="both"/>
              <w:rPr>
                <w:rFonts w:ascii="Arial" w:hAnsi="Arial" w:cs="Arial"/>
                <w:b/>
                <w:bCs/>
                <w:color w:val="000000" w:themeColor="text1"/>
                <w:sz w:val="22"/>
                <w:szCs w:val="22"/>
              </w:rPr>
            </w:pPr>
            <w:r w:rsidRPr="00E3077E">
              <w:rPr>
                <w:rFonts w:ascii="Arial" w:hAnsi="Arial" w:cs="Arial"/>
                <w:b/>
                <w:bCs/>
                <w:color w:val="000000" w:themeColor="text1"/>
                <w:sz w:val="22"/>
                <w:szCs w:val="22"/>
              </w:rPr>
              <w:t>Search terms</w:t>
            </w:r>
          </w:p>
          <w:p w14:paraId="6ADBB0A3" w14:textId="77777777" w:rsidR="006C0137" w:rsidRPr="00E3077E" w:rsidRDefault="006C0137" w:rsidP="006C0137">
            <w:pPr>
              <w:spacing w:before="240" w:after="240" w:line="360" w:lineRule="auto"/>
              <w:jc w:val="both"/>
              <w:rPr>
                <w:rFonts w:ascii="Arial" w:hAnsi="Arial" w:cs="Arial"/>
                <w:color w:val="000000" w:themeColor="text1"/>
                <w:sz w:val="22"/>
                <w:szCs w:val="22"/>
              </w:rPr>
            </w:pPr>
            <w:r w:rsidRPr="00E3077E">
              <w:rPr>
                <w:rFonts w:ascii="Arial" w:hAnsi="Arial" w:cs="Arial"/>
                <w:color w:val="000000" w:themeColor="text1"/>
                <w:sz w:val="22"/>
                <w:szCs w:val="22"/>
              </w:rPr>
              <w:t xml:space="preserve">The most important search terms will involve social media, mental health, young adults, United Kingdom, anxiety, depression and wellbeing. </w:t>
            </w:r>
          </w:p>
          <w:p w14:paraId="4E2763B6" w14:textId="5BFFE568" w:rsidR="004C11FC" w:rsidRPr="00E3077E" w:rsidRDefault="006C0137" w:rsidP="008A1D8F">
            <w:pPr>
              <w:spacing w:before="240" w:after="240" w:line="360" w:lineRule="auto"/>
              <w:jc w:val="both"/>
              <w:rPr>
                <w:rFonts w:ascii="Arial" w:hAnsi="Arial" w:cs="Arial"/>
                <w:color w:val="000000" w:themeColor="text1"/>
                <w:sz w:val="22"/>
                <w:szCs w:val="22"/>
              </w:rPr>
            </w:pPr>
            <w:r w:rsidRPr="00E3077E">
              <w:rPr>
                <w:rFonts w:ascii="Arial" w:hAnsi="Arial" w:cs="Arial"/>
                <w:color w:val="000000" w:themeColor="text1"/>
                <w:sz w:val="22"/>
                <w:szCs w:val="22"/>
              </w:rPr>
              <w:t>The review will concern the studies published between 2020 and 202</w:t>
            </w:r>
            <w:r w:rsidR="00707BD2" w:rsidRPr="00E3077E">
              <w:rPr>
                <w:rFonts w:ascii="Arial" w:hAnsi="Arial" w:cs="Arial"/>
                <w:color w:val="000000" w:themeColor="text1"/>
                <w:sz w:val="22"/>
                <w:szCs w:val="22"/>
              </w:rPr>
              <w:t>6</w:t>
            </w:r>
            <w:r w:rsidRPr="00E3077E">
              <w:rPr>
                <w:rFonts w:ascii="Arial" w:hAnsi="Arial" w:cs="Arial"/>
                <w:color w:val="000000" w:themeColor="text1"/>
                <w:sz w:val="22"/>
                <w:szCs w:val="22"/>
              </w:rPr>
              <w:t xml:space="preserve"> to reflect on the recent changes in social media use. Peer-reviewed journal articles addressing the topic of social media use and its effects on mental health in young adults between the ages of 16 and 24 will be included as the inclusion criteria. The research that is carried out in the UK or in similar situations will also be taken into account.</w:t>
            </w:r>
          </w:p>
          <w:p w14:paraId="58292963" w14:textId="77777777" w:rsidR="004C11FC" w:rsidRPr="00E3077E" w:rsidRDefault="004C11FC" w:rsidP="004C11FC">
            <w:pPr>
              <w:spacing w:line="360" w:lineRule="auto"/>
              <w:jc w:val="both"/>
              <w:rPr>
                <w:rFonts w:ascii="Arial" w:hAnsi="Arial" w:cs="Arial"/>
                <w:b/>
                <w:bCs/>
                <w:sz w:val="24"/>
                <w:szCs w:val="24"/>
              </w:rPr>
            </w:pPr>
            <w:r w:rsidRPr="00E3077E">
              <w:rPr>
                <w:rFonts w:ascii="Arial" w:hAnsi="Arial" w:cs="Arial"/>
                <w:b/>
                <w:bCs/>
                <w:sz w:val="24"/>
                <w:szCs w:val="24"/>
              </w:rPr>
              <w:t>PRISMA Flow Diagram</w:t>
            </w:r>
          </w:p>
          <w:p w14:paraId="3E25A6DD" w14:textId="7598EC99" w:rsidR="004C11FC" w:rsidRPr="00E3077E" w:rsidRDefault="004C11FC" w:rsidP="004C11FC">
            <w:pPr>
              <w:spacing w:line="360" w:lineRule="auto"/>
              <w:jc w:val="both"/>
              <w:rPr>
                <w:rFonts w:ascii="Arial" w:hAnsi="Arial" w:cs="Arial"/>
                <w:sz w:val="22"/>
                <w:szCs w:val="22"/>
              </w:rPr>
            </w:pPr>
            <w:r w:rsidRPr="00E3077E">
              <w:rPr>
                <w:rFonts w:ascii="Arial" w:hAnsi="Arial" w:cs="Arial"/>
                <w:sz w:val="22"/>
                <w:szCs w:val="22"/>
              </w:rPr>
              <w:t>The Preferred Reporting Items for Systematic Reviews and Meta-Analyses (PRISMA) will be used in this study to inform the selection of the studies. The PRISMA flow diagram will give a clear, comprehensible overview of the process of identifying and screening studies, assessing their eligibility and ultimately the steps taken in including them in the review</w:t>
            </w:r>
            <w:r w:rsidR="000A27AB" w:rsidRPr="00E3077E">
              <w:rPr>
                <w:rFonts w:ascii="Arial" w:hAnsi="Arial" w:cs="Arial"/>
                <w:sz w:val="22"/>
                <w:szCs w:val="22"/>
              </w:rPr>
              <w:t xml:space="preserve"> </w:t>
            </w:r>
            <w:r w:rsidR="000A27AB" w:rsidRPr="00E3077E">
              <w:rPr>
                <w:rFonts w:ascii="Arial" w:hAnsi="Arial" w:cs="Arial"/>
                <w:color w:val="000000" w:themeColor="text1"/>
                <w:sz w:val="22"/>
                <w:szCs w:val="22"/>
              </w:rPr>
              <w:t>(</w:t>
            </w:r>
            <w:proofErr w:type="spellStart"/>
            <w:r w:rsidR="000A27AB" w:rsidRPr="00E3077E">
              <w:rPr>
                <w:rFonts w:ascii="Arial" w:hAnsi="Arial" w:cs="Arial"/>
                <w:color w:val="000000" w:themeColor="text1"/>
                <w:sz w:val="22"/>
                <w:szCs w:val="22"/>
                <w:highlight w:val="white"/>
              </w:rPr>
              <w:t>Rethlefsen</w:t>
            </w:r>
            <w:proofErr w:type="spellEnd"/>
            <w:r w:rsidR="000A27AB" w:rsidRPr="00E3077E">
              <w:rPr>
                <w:rFonts w:ascii="Arial" w:hAnsi="Arial" w:cs="Arial"/>
                <w:color w:val="000000" w:themeColor="text1"/>
                <w:sz w:val="22"/>
                <w:szCs w:val="22"/>
                <w:highlight w:val="white"/>
              </w:rPr>
              <w:t xml:space="preserve"> </w:t>
            </w:r>
            <w:r w:rsidR="000A27AB" w:rsidRPr="00E3077E">
              <w:rPr>
                <w:rFonts w:ascii="Arial" w:hAnsi="Arial" w:cs="Arial"/>
                <w:i/>
                <w:iCs/>
                <w:color w:val="000000" w:themeColor="text1"/>
                <w:sz w:val="22"/>
                <w:szCs w:val="22"/>
                <w:highlight w:val="white"/>
              </w:rPr>
              <w:t>et al</w:t>
            </w:r>
            <w:r w:rsidR="000A27AB" w:rsidRPr="00E3077E">
              <w:rPr>
                <w:rFonts w:ascii="Arial" w:hAnsi="Arial" w:cs="Arial"/>
                <w:color w:val="000000" w:themeColor="text1"/>
                <w:sz w:val="22"/>
                <w:szCs w:val="22"/>
                <w:highlight w:val="white"/>
              </w:rPr>
              <w:t>., 2021</w:t>
            </w:r>
            <w:r w:rsidR="000A27AB" w:rsidRPr="00E3077E">
              <w:rPr>
                <w:rFonts w:ascii="Arial" w:hAnsi="Arial" w:cs="Arial"/>
                <w:color w:val="000000" w:themeColor="text1"/>
                <w:sz w:val="22"/>
                <w:szCs w:val="22"/>
              </w:rPr>
              <w:t>)</w:t>
            </w:r>
            <w:r w:rsidRPr="00E3077E">
              <w:rPr>
                <w:rFonts w:ascii="Arial" w:hAnsi="Arial" w:cs="Arial"/>
                <w:sz w:val="22"/>
                <w:szCs w:val="22"/>
              </w:rPr>
              <w:t>.</w:t>
            </w:r>
          </w:p>
          <w:p w14:paraId="457F3557" w14:textId="77777777" w:rsidR="004C11FC" w:rsidRPr="00E3077E" w:rsidRDefault="004C11FC" w:rsidP="004C11FC">
            <w:pPr>
              <w:spacing w:line="360" w:lineRule="auto"/>
              <w:jc w:val="both"/>
              <w:rPr>
                <w:rFonts w:ascii="Arial" w:hAnsi="Arial" w:cs="Arial"/>
                <w:sz w:val="22"/>
                <w:szCs w:val="22"/>
              </w:rPr>
            </w:pPr>
            <w:r w:rsidRPr="00E3077E">
              <w:rPr>
                <w:rFonts w:ascii="Arial" w:hAnsi="Arial" w:cs="Arial"/>
                <w:sz w:val="22"/>
                <w:szCs w:val="22"/>
              </w:rPr>
              <w:t>The four phases of PRISMA process will involve:</w:t>
            </w:r>
          </w:p>
          <w:p w14:paraId="3C2E2844" w14:textId="77777777" w:rsidR="004C11FC" w:rsidRPr="00E3077E" w:rsidRDefault="004C11FC" w:rsidP="004C11FC">
            <w:pPr>
              <w:numPr>
                <w:ilvl w:val="0"/>
                <w:numId w:val="30"/>
              </w:numPr>
              <w:spacing w:line="360" w:lineRule="auto"/>
              <w:jc w:val="both"/>
              <w:rPr>
                <w:rFonts w:ascii="Arial" w:hAnsi="Arial" w:cs="Arial"/>
                <w:sz w:val="22"/>
                <w:szCs w:val="22"/>
              </w:rPr>
            </w:pPr>
            <w:r w:rsidRPr="00E3077E">
              <w:rPr>
                <w:rFonts w:ascii="Arial" w:hAnsi="Arial" w:cs="Arial"/>
                <w:sz w:val="22"/>
                <w:szCs w:val="22"/>
              </w:rPr>
              <w:t>Identification – records from electronic databases and other sources.</w:t>
            </w:r>
          </w:p>
          <w:p w14:paraId="51CB947D" w14:textId="77777777" w:rsidR="004C11FC" w:rsidRPr="00E3077E" w:rsidRDefault="004C11FC" w:rsidP="004C11FC">
            <w:pPr>
              <w:numPr>
                <w:ilvl w:val="0"/>
                <w:numId w:val="30"/>
              </w:numPr>
              <w:spacing w:line="360" w:lineRule="auto"/>
              <w:jc w:val="both"/>
              <w:rPr>
                <w:rFonts w:ascii="Arial" w:hAnsi="Arial" w:cs="Arial"/>
                <w:sz w:val="22"/>
                <w:szCs w:val="22"/>
              </w:rPr>
            </w:pPr>
            <w:r w:rsidRPr="00E3077E">
              <w:rPr>
                <w:rFonts w:ascii="Arial" w:hAnsi="Arial" w:cs="Arial"/>
                <w:sz w:val="22"/>
                <w:szCs w:val="22"/>
              </w:rPr>
              <w:t>Screening – removal of duplicate studies and the checking of titles and abstracts.</w:t>
            </w:r>
          </w:p>
          <w:p w14:paraId="0A0C6CCF" w14:textId="77777777" w:rsidR="004C11FC" w:rsidRPr="00E3077E" w:rsidRDefault="004C11FC" w:rsidP="004C11FC">
            <w:pPr>
              <w:numPr>
                <w:ilvl w:val="0"/>
                <w:numId w:val="30"/>
              </w:numPr>
              <w:spacing w:line="360" w:lineRule="auto"/>
              <w:jc w:val="both"/>
              <w:rPr>
                <w:rFonts w:ascii="Arial" w:hAnsi="Arial" w:cs="Arial"/>
                <w:sz w:val="22"/>
                <w:szCs w:val="22"/>
              </w:rPr>
            </w:pPr>
            <w:r w:rsidRPr="00E3077E">
              <w:rPr>
                <w:rFonts w:ascii="Arial" w:hAnsi="Arial" w:cs="Arial"/>
                <w:sz w:val="22"/>
                <w:szCs w:val="22"/>
              </w:rPr>
              <w:t>Eligibility – full-text evaluation of potentially relevant studies.</w:t>
            </w:r>
          </w:p>
          <w:p w14:paraId="19B6FC2C" w14:textId="77777777" w:rsidR="004C11FC" w:rsidRPr="00E3077E" w:rsidRDefault="004C11FC" w:rsidP="004C11FC">
            <w:pPr>
              <w:numPr>
                <w:ilvl w:val="0"/>
                <w:numId w:val="30"/>
              </w:numPr>
              <w:spacing w:line="360" w:lineRule="auto"/>
              <w:jc w:val="both"/>
              <w:rPr>
                <w:rFonts w:ascii="Arial" w:hAnsi="Arial" w:cs="Arial"/>
                <w:sz w:val="22"/>
                <w:szCs w:val="22"/>
              </w:rPr>
            </w:pPr>
            <w:r w:rsidRPr="00E3077E">
              <w:rPr>
                <w:rFonts w:ascii="Arial" w:hAnsi="Arial" w:cs="Arial"/>
                <w:sz w:val="22"/>
                <w:szCs w:val="22"/>
              </w:rPr>
              <w:lastRenderedPageBreak/>
              <w:t>Inclusion – final studies which have met all the criteria of eligibility and have been included in the review.</w:t>
            </w:r>
          </w:p>
          <w:p w14:paraId="1BF4D597" w14:textId="77777777" w:rsidR="004C11FC" w:rsidRPr="00E3077E" w:rsidRDefault="004C11FC" w:rsidP="004C11FC">
            <w:pPr>
              <w:spacing w:line="360" w:lineRule="auto"/>
              <w:jc w:val="both"/>
              <w:rPr>
                <w:rFonts w:ascii="Arial" w:hAnsi="Arial" w:cs="Arial"/>
                <w:sz w:val="22"/>
                <w:szCs w:val="22"/>
              </w:rPr>
            </w:pPr>
            <w:r w:rsidRPr="00E3077E">
              <w:rPr>
                <w:rFonts w:ascii="Arial" w:hAnsi="Arial" w:cs="Arial"/>
                <w:sz w:val="22"/>
                <w:szCs w:val="22"/>
              </w:rPr>
              <w:t>For improving transparency and reliability of the review process, how irrelevant studies were excluded will be presented in the PRISMA flow chart in the findings chapter.</w:t>
            </w:r>
          </w:p>
          <w:p w14:paraId="1AB2BEC6" w14:textId="77777777" w:rsidR="004C11FC" w:rsidRPr="00E3077E" w:rsidRDefault="004C11FC" w:rsidP="004C11FC">
            <w:pPr>
              <w:spacing w:before="240" w:after="240" w:line="360" w:lineRule="auto"/>
              <w:jc w:val="both"/>
              <w:rPr>
                <w:rFonts w:ascii="Arial" w:hAnsi="Arial" w:cs="Arial"/>
                <w:b/>
                <w:bCs/>
                <w:sz w:val="22"/>
                <w:szCs w:val="22"/>
              </w:rPr>
            </w:pPr>
            <w:r w:rsidRPr="00E3077E">
              <w:rPr>
                <w:rFonts w:ascii="Arial" w:hAnsi="Arial" w:cs="Arial"/>
                <w:b/>
                <w:bCs/>
                <w:sz w:val="22"/>
                <w:szCs w:val="22"/>
              </w:rPr>
              <w:t>Inclusion and Exclusion Criteria</w:t>
            </w:r>
          </w:p>
          <w:tbl>
            <w:tblPr>
              <w:tblW w:w="9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4835"/>
              <w:gridCol w:w="4385"/>
            </w:tblGrid>
            <w:tr w:rsidR="004C11FC" w:rsidRPr="00E3077E" w14:paraId="09F3A7D0" w14:textId="77777777" w:rsidTr="00B36317">
              <w:trPr>
                <w:trHeight w:val="500"/>
              </w:trPr>
              <w:tc>
                <w:tcPr>
                  <w:tcW w:w="48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4D7F41" w14:textId="77777777" w:rsidR="004C11FC" w:rsidRPr="00E3077E" w:rsidRDefault="004C11FC" w:rsidP="004C11FC">
                  <w:pPr>
                    <w:spacing w:after="160" w:line="360" w:lineRule="auto"/>
                    <w:jc w:val="both"/>
                    <w:rPr>
                      <w:rFonts w:ascii="Arial" w:hAnsi="Arial" w:cs="Arial"/>
                      <w:sz w:val="22"/>
                      <w:szCs w:val="22"/>
                    </w:rPr>
                  </w:pPr>
                  <w:r w:rsidRPr="00E3077E">
                    <w:rPr>
                      <w:rFonts w:ascii="Arial" w:hAnsi="Arial" w:cs="Arial"/>
                      <w:b/>
                      <w:bCs/>
                      <w:sz w:val="22"/>
                      <w:szCs w:val="22"/>
                    </w:rPr>
                    <w:t>Inclusion Criteria</w:t>
                  </w:r>
                </w:p>
              </w:tc>
              <w:tc>
                <w:tcPr>
                  <w:tcW w:w="43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17CBD5" w14:textId="77777777" w:rsidR="004C11FC" w:rsidRPr="00E3077E" w:rsidRDefault="004C11FC" w:rsidP="004C11FC">
                  <w:pPr>
                    <w:spacing w:after="160" w:line="360" w:lineRule="auto"/>
                    <w:jc w:val="both"/>
                    <w:rPr>
                      <w:rFonts w:ascii="Arial" w:hAnsi="Arial" w:cs="Arial"/>
                      <w:sz w:val="22"/>
                      <w:szCs w:val="22"/>
                    </w:rPr>
                  </w:pPr>
                  <w:r w:rsidRPr="00E3077E">
                    <w:rPr>
                      <w:rFonts w:ascii="Arial" w:hAnsi="Arial" w:cs="Arial"/>
                      <w:b/>
                      <w:bCs/>
                      <w:sz w:val="22"/>
                      <w:szCs w:val="22"/>
                    </w:rPr>
                    <w:t>Exclusion Criteria</w:t>
                  </w:r>
                </w:p>
              </w:tc>
            </w:tr>
            <w:tr w:rsidR="004C11FC" w:rsidRPr="00E3077E" w14:paraId="5C8834CA" w14:textId="77777777" w:rsidTr="00B36317">
              <w:trPr>
                <w:trHeight w:val="770"/>
              </w:trPr>
              <w:tc>
                <w:tcPr>
                  <w:tcW w:w="48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798CBC" w14:textId="77777777" w:rsidR="004C11FC" w:rsidRPr="00E3077E" w:rsidRDefault="004C11FC" w:rsidP="004C11FC">
                  <w:pPr>
                    <w:spacing w:after="160" w:line="360" w:lineRule="auto"/>
                    <w:jc w:val="both"/>
                    <w:rPr>
                      <w:rFonts w:ascii="Arial" w:hAnsi="Arial" w:cs="Arial"/>
                      <w:sz w:val="22"/>
                      <w:szCs w:val="22"/>
                    </w:rPr>
                  </w:pPr>
                  <w:r w:rsidRPr="00E3077E">
                    <w:rPr>
                      <w:rFonts w:ascii="Arial" w:hAnsi="Arial" w:cs="Arial"/>
                      <w:sz w:val="22"/>
                      <w:szCs w:val="22"/>
                    </w:rPr>
                    <w:t>Peer-reviewed journal articles</w:t>
                  </w:r>
                </w:p>
              </w:tc>
              <w:tc>
                <w:tcPr>
                  <w:tcW w:w="43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18EEA6" w14:textId="77777777" w:rsidR="004C11FC" w:rsidRPr="00E3077E" w:rsidRDefault="004C11FC" w:rsidP="004C11FC">
                  <w:pPr>
                    <w:spacing w:after="160" w:line="360" w:lineRule="auto"/>
                    <w:jc w:val="both"/>
                    <w:rPr>
                      <w:rFonts w:ascii="Arial" w:hAnsi="Arial" w:cs="Arial"/>
                      <w:sz w:val="22"/>
                      <w:szCs w:val="22"/>
                    </w:rPr>
                  </w:pPr>
                  <w:r w:rsidRPr="00E3077E">
                    <w:rPr>
                      <w:rFonts w:ascii="Arial" w:hAnsi="Arial" w:cs="Arial"/>
                      <w:sz w:val="22"/>
                      <w:szCs w:val="22"/>
                    </w:rPr>
                    <w:t>Conference papers, editorials, book reviews and dissertations</w:t>
                  </w:r>
                </w:p>
              </w:tc>
            </w:tr>
            <w:tr w:rsidR="004C11FC" w:rsidRPr="00E3077E" w14:paraId="416D80F8" w14:textId="77777777" w:rsidTr="00B36317">
              <w:trPr>
                <w:trHeight w:val="500"/>
              </w:trPr>
              <w:tc>
                <w:tcPr>
                  <w:tcW w:w="48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5E0518" w14:textId="2022E5EE" w:rsidR="004C11FC" w:rsidRPr="00E3077E" w:rsidRDefault="004C11FC" w:rsidP="004C11FC">
                  <w:pPr>
                    <w:spacing w:after="160" w:line="360" w:lineRule="auto"/>
                    <w:jc w:val="both"/>
                    <w:rPr>
                      <w:rFonts w:ascii="Arial" w:hAnsi="Arial" w:cs="Arial"/>
                      <w:sz w:val="22"/>
                      <w:szCs w:val="22"/>
                    </w:rPr>
                  </w:pPr>
                  <w:r w:rsidRPr="00E3077E">
                    <w:rPr>
                      <w:rFonts w:ascii="Arial" w:hAnsi="Arial" w:cs="Arial"/>
                      <w:sz w:val="22"/>
                      <w:szCs w:val="22"/>
                    </w:rPr>
                    <w:t>Published between 2020 and 202</w:t>
                  </w:r>
                  <w:r w:rsidR="00453D1E" w:rsidRPr="00E3077E">
                    <w:rPr>
                      <w:rFonts w:ascii="Arial" w:hAnsi="Arial" w:cs="Arial"/>
                      <w:sz w:val="22"/>
                      <w:szCs w:val="22"/>
                    </w:rPr>
                    <w:t>5</w:t>
                  </w:r>
                </w:p>
              </w:tc>
              <w:tc>
                <w:tcPr>
                  <w:tcW w:w="43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F65025" w14:textId="77777777" w:rsidR="004C11FC" w:rsidRPr="00E3077E" w:rsidRDefault="004C11FC" w:rsidP="004C11FC">
                  <w:pPr>
                    <w:spacing w:after="160" w:line="360" w:lineRule="auto"/>
                    <w:jc w:val="both"/>
                    <w:rPr>
                      <w:rFonts w:ascii="Arial" w:hAnsi="Arial" w:cs="Arial"/>
                      <w:sz w:val="22"/>
                      <w:szCs w:val="22"/>
                    </w:rPr>
                  </w:pPr>
                  <w:r w:rsidRPr="00E3077E">
                    <w:rPr>
                      <w:rFonts w:ascii="Arial" w:hAnsi="Arial" w:cs="Arial"/>
                      <w:sz w:val="22"/>
                      <w:szCs w:val="22"/>
                    </w:rPr>
                    <w:t>Studies published before 2020</w:t>
                  </w:r>
                </w:p>
              </w:tc>
            </w:tr>
            <w:tr w:rsidR="004C11FC" w:rsidRPr="00E3077E" w14:paraId="2DC9A5A4" w14:textId="77777777" w:rsidTr="00B36317">
              <w:trPr>
                <w:trHeight w:val="770"/>
              </w:trPr>
              <w:tc>
                <w:tcPr>
                  <w:tcW w:w="48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F988A8" w14:textId="77777777" w:rsidR="004C11FC" w:rsidRPr="00E3077E" w:rsidRDefault="004C11FC" w:rsidP="004C11FC">
                  <w:pPr>
                    <w:spacing w:after="160" w:line="360" w:lineRule="auto"/>
                    <w:jc w:val="both"/>
                    <w:rPr>
                      <w:rFonts w:ascii="Arial" w:hAnsi="Arial" w:cs="Arial"/>
                      <w:sz w:val="22"/>
                      <w:szCs w:val="22"/>
                    </w:rPr>
                  </w:pPr>
                  <w:r w:rsidRPr="00E3077E">
                    <w:rPr>
                      <w:rFonts w:ascii="Arial" w:hAnsi="Arial" w:cs="Arial"/>
                      <w:sz w:val="22"/>
                      <w:szCs w:val="22"/>
                    </w:rPr>
                    <w:t>Studies focusing on social media use</w:t>
                  </w:r>
                </w:p>
              </w:tc>
              <w:tc>
                <w:tcPr>
                  <w:tcW w:w="43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FC515A" w14:textId="77777777" w:rsidR="004C11FC" w:rsidRPr="00E3077E" w:rsidRDefault="004C11FC" w:rsidP="004C11FC">
                  <w:pPr>
                    <w:spacing w:after="160" w:line="360" w:lineRule="auto"/>
                    <w:jc w:val="both"/>
                    <w:rPr>
                      <w:rFonts w:ascii="Arial" w:hAnsi="Arial" w:cs="Arial"/>
                      <w:sz w:val="22"/>
                      <w:szCs w:val="22"/>
                    </w:rPr>
                  </w:pPr>
                  <w:r w:rsidRPr="00E3077E">
                    <w:rPr>
                      <w:rFonts w:ascii="Arial" w:hAnsi="Arial" w:cs="Arial"/>
                      <w:sz w:val="22"/>
                      <w:szCs w:val="22"/>
                    </w:rPr>
                    <w:t>Studies focusing on general internet use without social media emphasis</w:t>
                  </w:r>
                </w:p>
              </w:tc>
            </w:tr>
            <w:tr w:rsidR="004C11FC" w:rsidRPr="00E3077E" w14:paraId="4DDB145F" w14:textId="77777777" w:rsidTr="00B36317">
              <w:trPr>
                <w:trHeight w:val="770"/>
              </w:trPr>
              <w:tc>
                <w:tcPr>
                  <w:tcW w:w="48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E4440B" w14:textId="77777777" w:rsidR="004C11FC" w:rsidRPr="00E3077E" w:rsidRDefault="004C11FC" w:rsidP="004C11FC">
                  <w:pPr>
                    <w:spacing w:after="160" w:line="360" w:lineRule="auto"/>
                    <w:jc w:val="both"/>
                    <w:rPr>
                      <w:rFonts w:ascii="Arial" w:hAnsi="Arial" w:cs="Arial"/>
                      <w:sz w:val="22"/>
                      <w:szCs w:val="22"/>
                    </w:rPr>
                  </w:pPr>
                  <w:r w:rsidRPr="00E3077E">
                    <w:rPr>
                      <w:rFonts w:ascii="Arial" w:hAnsi="Arial" w:cs="Arial"/>
                      <w:sz w:val="22"/>
                      <w:szCs w:val="22"/>
                    </w:rPr>
                    <w:t>Research examining mental health or psychological wellbeing outcomes</w:t>
                  </w:r>
                </w:p>
              </w:tc>
              <w:tc>
                <w:tcPr>
                  <w:tcW w:w="43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132E10" w14:textId="77777777" w:rsidR="004C11FC" w:rsidRPr="00E3077E" w:rsidRDefault="004C11FC" w:rsidP="004C11FC">
                  <w:pPr>
                    <w:spacing w:after="160" w:line="360" w:lineRule="auto"/>
                    <w:jc w:val="both"/>
                    <w:rPr>
                      <w:rFonts w:ascii="Arial" w:hAnsi="Arial" w:cs="Arial"/>
                      <w:sz w:val="22"/>
                      <w:szCs w:val="22"/>
                    </w:rPr>
                  </w:pPr>
                  <w:r w:rsidRPr="00E3077E">
                    <w:rPr>
                      <w:rFonts w:ascii="Arial" w:hAnsi="Arial" w:cs="Arial"/>
                      <w:sz w:val="22"/>
                      <w:szCs w:val="22"/>
                    </w:rPr>
                    <w:t>Studies unrelated to mental health outcomes</w:t>
                  </w:r>
                </w:p>
              </w:tc>
            </w:tr>
            <w:tr w:rsidR="004C11FC" w:rsidRPr="00E3077E" w14:paraId="6E825CE2" w14:textId="77777777" w:rsidTr="00B36317">
              <w:trPr>
                <w:trHeight w:val="770"/>
              </w:trPr>
              <w:tc>
                <w:tcPr>
                  <w:tcW w:w="48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A96464" w14:textId="77777777" w:rsidR="004C11FC" w:rsidRPr="00E3077E" w:rsidRDefault="004C11FC" w:rsidP="004C11FC">
                  <w:pPr>
                    <w:spacing w:after="160" w:line="360" w:lineRule="auto"/>
                    <w:jc w:val="both"/>
                    <w:rPr>
                      <w:rFonts w:ascii="Arial" w:hAnsi="Arial" w:cs="Arial"/>
                      <w:sz w:val="22"/>
                      <w:szCs w:val="22"/>
                    </w:rPr>
                  </w:pPr>
                  <w:r w:rsidRPr="00E3077E">
                    <w:rPr>
                      <w:rFonts w:ascii="Arial" w:hAnsi="Arial" w:cs="Arial"/>
                      <w:sz w:val="22"/>
                      <w:szCs w:val="22"/>
                    </w:rPr>
                    <w:t>Studies involving young adults aged approximately 16–24 years</w:t>
                  </w:r>
                </w:p>
              </w:tc>
              <w:tc>
                <w:tcPr>
                  <w:tcW w:w="43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7D2F0A" w14:textId="77777777" w:rsidR="004C11FC" w:rsidRPr="00E3077E" w:rsidRDefault="004C11FC" w:rsidP="004C11FC">
                  <w:pPr>
                    <w:spacing w:after="160" w:line="360" w:lineRule="auto"/>
                    <w:jc w:val="both"/>
                    <w:rPr>
                      <w:rFonts w:ascii="Arial" w:hAnsi="Arial" w:cs="Arial"/>
                      <w:sz w:val="22"/>
                      <w:szCs w:val="22"/>
                    </w:rPr>
                  </w:pPr>
                  <w:r w:rsidRPr="00E3077E">
                    <w:rPr>
                      <w:rFonts w:ascii="Arial" w:hAnsi="Arial" w:cs="Arial"/>
                      <w:sz w:val="22"/>
                      <w:szCs w:val="22"/>
                    </w:rPr>
                    <w:t>Studies involving children or older adult populations only</w:t>
                  </w:r>
                </w:p>
              </w:tc>
            </w:tr>
            <w:tr w:rsidR="004C11FC" w:rsidRPr="00E3077E" w14:paraId="49377787" w14:textId="77777777" w:rsidTr="00B36317">
              <w:trPr>
                <w:trHeight w:val="770"/>
              </w:trPr>
              <w:tc>
                <w:tcPr>
                  <w:tcW w:w="48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324A88" w14:textId="77777777" w:rsidR="004C11FC" w:rsidRPr="00E3077E" w:rsidRDefault="004C11FC" w:rsidP="004C11FC">
                  <w:pPr>
                    <w:spacing w:after="160" w:line="360" w:lineRule="auto"/>
                    <w:jc w:val="both"/>
                    <w:rPr>
                      <w:rFonts w:ascii="Arial" w:hAnsi="Arial" w:cs="Arial"/>
                      <w:sz w:val="22"/>
                      <w:szCs w:val="22"/>
                    </w:rPr>
                  </w:pPr>
                  <w:r w:rsidRPr="00E3077E">
                    <w:rPr>
                      <w:rFonts w:ascii="Arial" w:hAnsi="Arial" w:cs="Arial"/>
                      <w:sz w:val="22"/>
                      <w:szCs w:val="22"/>
                    </w:rPr>
                    <w:t>Studies conducted in the UK or providing evidence relevant to the UK context</w:t>
                  </w:r>
                </w:p>
              </w:tc>
              <w:tc>
                <w:tcPr>
                  <w:tcW w:w="43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6203C6" w14:textId="77777777" w:rsidR="004C11FC" w:rsidRPr="00E3077E" w:rsidRDefault="004C11FC" w:rsidP="004C11FC">
                  <w:pPr>
                    <w:spacing w:after="160" w:line="360" w:lineRule="auto"/>
                    <w:jc w:val="both"/>
                    <w:rPr>
                      <w:rFonts w:ascii="Arial" w:hAnsi="Arial" w:cs="Arial"/>
                      <w:sz w:val="22"/>
                      <w:szCs w:val="22"/>
                    </w:rPr>
                  </w:pPr>
                  <w:r w:rsidRPr="00E3077E">
                    <w:rPr>
                      <w:rFonts w:ascii="Arial" w:hAnsi="Arial" w:cs="Arial"/>
                      <w:sz w:val="22"/>
                      <w:szCs w:val="22"/>
                    </w:rPr>
                    <w:t>Studies with no relevance to the UK context</w:t>
                  </w:r>
                </w:p>
              </w:tc>
            </w:tr>
            <w:tr w:rsidR="004C11FC" w:rsidRPr="00E3077E" w14:paraId="41F47EAC" w14:textId="77777777" w:rsidTr="00B36317">
              <w:trPr>
                <w:trHeight w:val="500"/>
              </w:trPr>
              <w:tc>
                <w:tcPr>
                  <w:tcW w:w="48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F16383" w14:textId="77777777" w:rsidR="004C11FC" w:rsidRPr="00E3077E" w:rsidRDefault="004C11FC" w:rsidP="004C11FC">
                  <w:pPr>
                    <w:spacing w:after="160" w:line="360" w:lineRule="auto"/>
                    <w:jc w:val="both"/>
                    <w:rPr>
                      <w:rFonts w:ascii="Arial" w:hAnsi="Arial" w:cs="Arial"/>
                      <w:sz w:val="22"/>
                      <w:szCs w:val="22"/>
                    </w:rPr>
                  </w:pPr>
                  <w:r w:rsidRPr="00E3077E">
                    <w:rPr>
                      <w:rFonts w:ascii="Arial" w:hAnsi="Arial" w:cs="Arial"/>
                      <w:sz w:val="22"/>
                      <w:szCs w:val="22"/>
                    </w:rPr>
                    <w:t>English-language publications</w:t>
                  </w:r>
                </w:p>
              </w:tc>
              <w:tc>
                <w:tcPr>
                  <w:tcW w:w="43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8380E5" w14:textId="77777777" w:rsidR="004C11FC" w:rsidRPr="00E3077E" w:rsidRDefault="004C11FC" w:rsidP="004C11FC">
                  <w:pPr>
                    <w:spacing w:after="160" w:line="360" w:lineRule="auto"/>
                    <w:jc w:val="both"/>
                    <w:rPr>
                      <w:rFonts w:ascii="Arial" w:hAnsi="Arial" w:cs="Arial"/>
                      <w:sz w:val="22"/>
                      <w:szCs w:val="22"/>
                    </w:rPr>
                  </w:pPr>
                  <w:r w:rsidRPr="00E3077E">
                    <w:rPr>
                      <w:rFonts w:ascii="Arial" w:hAnsi="Arial" w:cs="Arial"/>
                      <w:sz w:val="22"/>
                      <w:szCs w:val="22"/>
                    </w:rPr>
                    <w:t>Non-English publications</w:t>
                  </w:r>
                </w:p>
              </w:tc>
            </w:tr>
          </w:tbl>
          <w:p w14:paraId="3AF21DC9" w14:textId="77777777" w:rsidR="004C11FC" w:rsidRPr="00E3077E" w:rsidRDefault="004C11FC" w:rsidP="004C11FC">
            <w:pPr>
              <w:spacing w:line="360" w:lineRule="auto"/>
              <w:jc w:val="both"/>
              <w:rPr>
                <w:rFonts w:ascii="Arial" w:hAnsi="Arial" w:cs="Arial"/>
                <w:sz w:val="22"/>
                <w:szCs w:val="22"/>
              </w:rPr>
            </w:pPr>
          </w:p>
          <w:p w14:paraId="756D7E69" w14:textId="77777777" w:rsidR="004C11FC" w:rsidRPr="00E3077E" w:rsidRDefault="004C11FC" w:rsidP="004C11FC">
            <w:pPr>
              <w:pStyle w:val="Heading3"/>
              <w:keepNext w:val="0"/>
              <w:keepLines w:val="0"/>
              <w:spacing w:before="280" w:line="360" w:lineRule="auto"/>
              <w:jc w:val="both"/>
              <w:rPr>
                <w:rFonts w:ascii="Arial" w:eastAsia="Times New Roman" w:hAnsi="Arial" w:cs="Arial"/>
                <w:sz w:val="22"/>
                <w:szCs w:val="22"/>
              </w:rPr>
            </w:pPr>
            <w:bookmarkStart w:id="0" w:name="_pb8u39jy7hs1" w:colFirst="0" w:colLast="0"/>
            <w:bookmarkEnd w:id="0"/>
            <w:r w:rsidRPr="00E3077E">
              <w:rPr>
                <w:rFonts w:ascii="Arial" w:eastAsia="Times New Roman" w:hAnsi="Arial" w:cs="Arial"/>
                <w:b/>
                <w:bCs/>
                <w:color w:val="000000"/>
                <w:sz w:val="22"/>
                <w:szCs w:val="22"/>
              </w:rPr>
              <w:t>Quality Appraisal of Included Studies</w:t>
            </w:r>
          </w:p>
          <w:p w14:paraId="04976C8C" w14:textId="7683E3D1" w:rsidR="004C11FC" w:rsidRPr="00E3077E" w:rsidRDefault="004C11FC" w:rsidP="004C11FC">
            <w:pPr>
              <w:spacing w:line="360" w:lineRule="auto"/>
              <w:jc w:val="both"/>
              <w:rPr>
                <w:rFonts w:ascii="Arial" w:hAnsi="Arial" w:cs="Arial"/>
                <w:sz w:val="22"/>
                <w:szCs w:val="22"/>
              </w:rPr>
            </w:pPr>
            <w:r w:rsidRPr="00E3077E">
              <w:rPr>
                <w:rFonts w:ascii="Arial" w:hAnsi="Arial" w:cs="Arial"/>
                <w:sz w:val="22"/>
                <w:szCs w:val="22"/>
              </w:rPr>
              <w:t>A formal quality appraisal process will be implemented to ensure that evidence in this review is credible and trustworthy. Qualitative studies included in the review will be assessed using the Critical Appraisal Skills Programme (CASP) checklist. CASP is extremely well known in health and social care research and offers a systematic analysis of the quality of research. The 10 questions in the CASP qualitative checklist explore areas of research quality such as research aims, methodological appropriateness, research design, recruitment strategy, data collection procedures, ethical considerations, data analysis, findings, and overall value of the study.</w:t>
            </w:r>
            <w:r w:rsidR="00444E9F" w:rsidRPr="00E3077E">
              <w:rPr>
                <w:rFonts w:ascii="Arial" w:hAnsi="Arial" w:cs="Arial"/>
                <w:sz w:val="22"/>
                <w:szCs w:val="22"/>
              </w:rPr>
              <w:t xml:space="preserve"> </w:t>
            </w:r>
          </w:p>
          <w:p w14:paraId="4777BFD6" w14:textId="2765990D" w:rsidR="00431809" w:rsidRPr="00E3077E" w:rsidRDefault="004C11FC" w:rsidP="00431809">
            <w:pPr>
              <w:spacing w:line="360" w:lineRule="auto"/>
              <w:jc w:val="both"/>
              <w:rPr>
                <w:rFonts w:ascii="Arial" w:hAnsi="Arial" w:cs="Arial"/>
                <w:sz w:val="22"/>
                <w:szCs w:val="22"/>
              </w:rPr>
            </w:pPr>
            <w:r w:rsidRPr="00E3077E">
              <w:rPr>
                <w:rFonts w:ascii="Arial" w:hAnsi="Arial" w:cs="Arial"/>
                <w:sz w:val="22"/>
                <w:szCs w:val="22"/>
              </w:rPr>
              <w:t xml:space="preserve">The CASP criteria will be assessed independently in each of the studies included and results will be assigned a high, moderate or </w:t>
            </w:r>
            <w:r w:rsidR="000A27AB" w:rsidRPr="00E3077E">
              <w:rPr>
                <w:rFonts w:ascii="Arial" w:hAnsi="Arial" w:cs="Arial"/>
                <w:sz w:val="22"/>
                <w:szCs w:val="22"/>
              </w:rPr>
              <w:t>low-quality</w:t>
            </w:r>
            <w:r w:rsidRPr="00E3077E">
              <w:rPr>
                <w:rFonts w:ascii="Arial" w:hAnsi="Arial" w:cs="Arial"/>
                <w:sz w:val="22"/>
                <w:szCs w:val="22"/>
              </w:rPr>
              <w:t xml:space="preserve"> indicative of the extent to which the criteria are met. </w:t>
            </w:r>
            <w:r w:rsidR="000A27AB" w:rsidRPr="00E3077E">
              <w:rPr>
                <w:rFonts w:ascii="Arial" w:hAnsi="Arial" w:cs="Arial"/>
                <w:sz w:val="22"/>
                <w:szCs w:val="22"/>
              </w:rPr>
              <w:t>Research</w:t>
            </w:r>
            <w:r w:rsidRPr="00E3077E">
              <w:rPr>
                <w:rFonts w:ascii="Arial" w:hAnsi="Arial" w:cs="Arial"/>
                <w:sz w:val="22"/>
                <w:szCs w:val="22"/>
              </w:rPr>
              <w:t xml:space="preserve"> that </w:t>
            </w:r>
            <w:proofErr w:type="gramStart"/>
            <w:r w:rsidRPr="00E3077E">
              <w:rPr>
                <w:rFonts w:ascii="Arial" w:hAnsi="Arial" w:cs="Arial"/>
                <w:sz w:val="22"/>
                <w:szCs w:val="22"/>
              </w:rPr>
              <w:t>were</w:t>
            </w:r>
            <w:proofErr w:type="gramEnd"/>
            <w:r w:rsidRPr="00E3077E">
              <w:rPr>
                <w:rFonts w:ascii="Arial" w:hAnsi="Arial" w:cs="Arial"/>
                <w:sz w:val="22"/>
                <w:szCs w:val="22"/>
              </w:rPr>
              <w:t xml:space="preserve"> identified as having serious methodological flaws will be considered on a case-by-case basis </w:t>
            </w:r>
            <w:r w:rsidRPr="00E3077E">
              <w:rPr>
                <w:rFonts w:ascii="Arial" w:hAnsi="Arial" w:cs="Arial"/>
                <w:sz w:val="22"/>
                <w:szCs w:val="22"/>
              </w:rPr>
              <w:lastRenderedPageBreak/>
              <w:t>and their limitations noted in the synthesis of the data. The quality appraisal will ensure that conclusions and recommendations are based on solid and reliable evidence which helps to make the review more reliable. Moreover, the application of CASP will increase the transparency, rigour and academic validity of the results of the research.</w:t>
            </w:r>
          </w:p>
          <w:p w14:paraId="2DCB5FDE" w14:textId="77777777" w:rsidR="00431809" w:rsidRPr="00E3077E" w:rsidRDefault="00431809" w:rsidP="00431809">
            <w:pPr>
              <w:spacing w:line="360" w:lineRule="auto"/>
              <w:jc w:val="both"/>
              <w:rPr>
                <w:rFonts w:ascii="Arial" w:hAnsi="Arial" w:cs="Arial"/>
                <w:color w:val="000000" w:themeColor="text1"/>
                <w:sz w:val="22"/>
                <w:szCs w:val="22"/>
              </w:rPr>
            </w:pPr>
          </w:p>
          <w:p w14:paraId="2CBF9D17" w14:textId="2BC8F38E" w:rsidR="000A330C" w:rsidRPr="00E3077E" w:rsidRDefault="00A0628D" w:rsidP="000A330C">
            <w:pPr>
              <w:spacing w:before="240" w:after="240" w:line="360" w:lineRule="auto"/>
              <w:jc w:val="both"/>
              <w:rPr>
                <w:rFonts w:ascii="Arial" w:hAnsi="Arial" w:cs="Arial"/>
                <w:color w:val="000000" w:themeColor="text1"/>
                <w:sz w:val="22"/>
                <w:szCs w:val="22"/>
              </w:rPr>
            </w:pPr>
            <w:r w:rsidRPr="00E3077E">
              <w:rPr>
                <w:rFonts w:ascii="Arial" w:hAnsi="Arial" w:cs="Arial"/>
                <w:color w:val="000000" w:themeColor="text1"/>
                <w:sz w:val="22"/>
                <w:szCs w:val="22"/>
              </w:rPr>
              <w:t>Thematic analysis that will be used to analyse the collected data will include the identification of the patterns and the themes in the chosen studies (</w:t>
            </w:r>
            <w:proofErr w:type="spellStart"/>
            <w:r w:rsidRPr="00E3077E">
              <w:rPr>
                <w:rFonts w:ascii="Arial" w:hAnsi="Arial" w:cs="Arial"/>
                <w:color w:val="000000" w:themeColor="text1"/>
                <w:sz w:val="22"/>
                <w:szCs w:val="22"/>
                <w:highlight w:val="white"/>
              </w:rPr>
              <w:t>Lochmiller</w:t>
            </w:r>
            <w:proofErr w:type="spellEnd"/>
            <w:r w:rsidRPr="00E3077E">
              <w:rPr>
                <w:rFonts w:ascii="Arial" w:hAnsi="Arial" w:cs="Arial"/>
                <w:color w:val="000000" w:themeColor="text1"/>
                <w:sz w:val="22"/>
                <w:szCs w:val="22"/>
                <w:highlight w:val="white"/>
              </w:rPr>
              <w:t>, 2021</w:t>
            </w:r>
            <w:r w:rsidRPr="00E3077E">
              <w:rPr>
                <w:rFonts w:ascii="Arial" w:hAnsi="Arial" w:cs="Arial"/>
                <w:color w:val="000000" w:themeColor="text1"/>
                <w:sz w:val="22"/>
                <w:szCs w:val="22"/>
              </w:rPr>
              <w:t>).</w:t>
            </w:r>
            <w:r w:rsidR="000A330C" w:rsidRPr="00E3077E">
              <w:rPr>
                <w:rFonts w:ascii="Arial" w:hAnsi="Arial" w:cs="Arial"/>
                <w:color w:val="000000" w:themeColor="text1"/>
                <w:sz w:val="22"/>
                <w:szCs w:val="22"/>
              </w:rPr>
              <w:t xml:space="preserve"> Cyberbullying, social comparison, screen time and psychological wellbeing are the themes anticipated to occur. The latter will then be synthesised to give a general picture of the impact of the use of social media on the mental state of young adults in the UK.</w:t>
            </w:r>
            <w:r w:rsidR="007427F2" w:rsidRPr="00E3077E">
              <w:rPr>
                <w:rFonts w:ascii="Arial" w:hAnsi="Arial" w:cs="Arial"/>
                <w:color w:val="000000" w:themeColor="text1"/>
                <w:sz w:val="22"/>
                <w:szCs w:val="22"/>
              </w:rPr>
              <w:t xml:space="preserve"> </w:t>
            </w:r>
          </w:p>
          <w:p w14:paraId="4913C15C" w14:textId="17E85D91" w:rsidR="009068C2" w:rsidRPr="00E3077E" w:rsidRDefault="009068C2" w:rsidP="00542E4E">
            <w:pPr>
              <w:spacing w:before="240" w:after="240" w:line="360" w:lineRule="auto"/>
              <w:jc w:val="both"/>
              <w:rPr>
                <w:rFonts w:ascii="Arial" w:hAnsi="Arial" w:cs="Arial"/>
                <w:b/>
                <w:bCs/>
                <w:color w:val="000000" w:themeColor="text1"/>
              </w:rPr>
            </w:pPr>
            <w:r w:rsidRPr="00E3077E">
              <w:rPr>
                <w:rFonts w:ascii="Arial" w:hAnsi="Arial" w:cs="Arial"/>
                <w:b/>
                <w:bCs/>
                <w:color w:val="000000" w:themeColor="text1"/>
              </w:rPr>
              <w:t>References</w:t>
            </w:r>
          </w:p>
          <w:p w14:paraId="11C4F62C" w14:textId="77777777" w:rsidR="009068C2" w:rsidRPr="00E3077E" w:rsidRDefault="009068C2" w:rsidP="009068C2">
            <w:pPr>
              <w:spacing w:before="240" w:after="240" w:line="360" w:lineRule="auto"/>
              <w:jc w:val="both"/>
              <w:rPr>
                <w:rFonts w:ascii="Arial" w:hAnsi="Arial" w:cs="Arial"/>
              </w:rPr>
            </w:pPr>
            <w:r w:rsidRPr="00E3077E">
              <w:rPr>
                <w:rFonts w:ascii="Arial" w:hAnsi="Arial" w:cs="Arial"/>
              </w:rPr>
              <w:t xml:space="preserve">Sauer, P.C. and </w:t>
            </w:r>
            <w:proofErr w:type="spellStart"/>
            <w:r w:rsidRPr="00E3077E">
              <w:rPr>
                <w:rFonts w:ascii="Arial" w:hAnsi="Arial" w:cs="Arial"/>
              </w:rPr>
              <w:t>Seuring</w:t>
            </w:r>
            <w:proofErr w:type="spellEnd"/>
            <w:r w:rsidRPr="00E3077E">
              <w:rPr>
                <w:rFonts w:ascii="Arial" w:hAnsi="Arial" w:cs="Arial"/>
              </w:rPr>
              <w:t xml:space="preserve">, S., 2023. How to conduct systematic literature reviews in management research: a guide in 6 steps and 14 decisions. </w:t>
            </w:r>
            <w:r w:rsidRPr="00E3077E">
              <w:rPr>
                <w:rFonts w:ascii="Arial" w:hAnsi="Arial" w:cs="Arial"/>
                <w:i/>
                <w:iCs/>
              </w:rPr>
              <w:t>Review of Managerial Science</w:t>
            </w:r>
            <w:r w:rsidRPr="00E3077E">
              <w:rPr>
                <w:rFonts w:ascii="Arial" w:hAnsi="Arial" w:cs="Arial"/>
              </w:rPr>
              <w:t xml:space="preserve">, </w:t>
            </w:r>
            <w:r w:rsidRPr="00E3077E">
              <w:rPr>
                <w:rFonts w:ascii="Arial" w:hAnsi="Arial" w:cs="Arial"/>
                <w:i/>
                <w:iCs/>
              </w:rPr>
              <w:t>17</w:t>
            </w:r>
            <w:r w:rsidRPr="00E3077E">
              <w:rPr>
                <w:rFonts w:ascii="Arial" w:hAnsi="Arial" w:cs="Arial"/>
              </w:rPr>
              <w:t>(5), pp.1899-1933.</w:t>
            </w:r>
            <w:hyperlink r:id="rId12" w:history="1">
              <w:r w:rsidRPr="00E3077E">
                <w:rPr>
                  <w:rStyle w:val="Hyperlink"/>
                  <w:rFonts w:ascii="Arial" w:hAnsi="Arial" w:cs="Arial"/>
                </w:rPr>
                <w:t>https://doi.org/10.1007/s11846-023-00668-3</w:t>
              </w:r>
            </w:hyperlink>
          </w:p>
          <w:p w14:paraId="2F8724B6" w14:textId="77777777" w:rsidR="00D33115" w:rsidRPr="00E3077E" w:rsidRDefault="00D33115" w:rsidP="00D33115">
            <w:pPr>
              <w:spacing w:before="240" w:after="240" w:line="360" w:lineRule="auto"/>
              <w:jc w:val="both"/>
              <w:rPr>
                <w:rFonts w:ascii="Arial" w:hAnsi="Arial" w:cs="Arial"/>
              </w:rPr>
            </w:pPr>
            <w:proofErr w:type="spellStart"/>
            <w:r w:rsidRPr="00E3077E">
              <w:rPr>
                <w:rFonts w:ascii="Arial" w:hAnsi="Arial" w:cs="Arial"/>
              </w:rPr>
              <w:t>Lochmiller</w:t>
            </w:r>
            <w:proofErr w:type="spellEnd"/>
            <w:r w:rsidRPr="00E3077E">
              <w:rPr>
                <w:rFonts w:ascii="Arial" w:hAnsi="Arial" w:cs="Arial"/>
              </w:rPr>
              <w:t xml:space="preserve">, C.R., 2021. Conducting thematic analysis with qualitative data. </w:t>
            </w:r>
            <w:r w:rsidRPr="00E3077E">
              <w:rPr>
                <w:rFonts w:ascii="Arial" w:hAnsi="Arial" w:cs="Arial"/>
                <w:i/>
                <w:iCs/>
              </w:rPr>
              <w:t>The qualitative report</w:t>
            </w:r>
            <w:r w:rsidRPr="00E3077E">
              <w:rPr>
                <w:rFonts w:ascii="Arial" w:hAnsi="Arial" w:cs="Arial"/>
              </w:rPr>
              <w:t xml:space="preserve">, </w:t>
            </w:r>
            <w:r w:rsidRPr="00E3077E">
              <w:rPr>
                <w:rFonts w:ascii="Arial" w:hAnsi="Arial" w:cs="Arial"/>
                <w:i/>
                <w:iCs/>
              </w:rPr>
              <w:t>26</w:t>
            </w:r>
            <w:r w:rsidRPr="00E3077E">
              <w:rPr>
                <w:rFonts w:ascii="Arial" w:hAnsi="Arial" w:cs="Arial"/>
              </w:rPr>
              <w:t>(6), pp.2029-2044.</w:t>
            </w:r>
            <w:hyperlink r:id="rId13" w:history="1">
              <w:r w:rsidRPr="00E3077E">
                <w:rPr>
                  <w:rStyle w:val="Hyperlink"/>
                  <w:rFonts w:ascii="Arial" w:hAnsi="Arial" w:cs="Arial"/>
                </w:rPr>
                <w:t>https://doi.org/10.46743/2160-3715/2021.5008</w:t>
              </w:r>
            </w:hyperlink>
          </w:p>
          <w:p w14:paraId="649E5C19" w14:textId="77777777" w:rsidR="00F15B15" w:rsidRPr="00E3077E" w:rsidRDefault="00F15B15" w:rsidP="00F15B15">
            <w:pPr>
              <w:spacing w:before="240" w:after="240" w:line="360" w:lineRule="auto"/>
              <w:jc w:val="both"/>
              <w:rPr>
                <w:rFonts w:ascii="Arial" w:hAnsi="Arial" w:cs="Arial"/>
              </w:rPr>
            </w:pPr>
            <w:proofErr w:type="spellStart"/>
            <w:r w:rsidRPr="00E3077E">
              <w:rPr>
                <w:rFonts w:ascii="Arial" w:hAnsi="Arial" w:cs="Arial"/>
              </w:rPr>
              <w:t>Rethlefsen</w:t>
            </w:r>
            <w:proofErr w:type="spellEnd"/>
            <w:r w:rsidRPr="00E3077E">
              <w:rPr>
                <w:rFonts w:ascii="Arial" w:hAnsi="Arial" w:cs="Arial"/>
              </w:rPr>
              <w:t xml:space="preserve">, M.L., Kirtley, S., Waffenschmidt, S., Ayala, A.P., Moher, D., Page, M.J. and Koffel, J.B., 2021. PRISMA-S: an extension to the PRISMA statement for reporting literature searches in systematic reviews. </w:t>
            </w:r>
            <w:r w:rsidRPr="00E3077E">
              <w:rPr>
                <w:rFonts w:ascii="Arial" w:hAnsi="Arial" w:cs="Arial"/>
                <w:i/>
                <w:iCs/>
              </w:rPr>
              <w:t>Systematic reviews</w:t>
            </w:r>
            <w:r w:rsidRPr="00E3077E">
              <w:rPr>
                <w:rFonts w:ascii="Arial" w:hAnsi="Arial" w:cs="Arial"/>
              </w:rPr>
              <w:t xml:space="preserve">, </w:t>
            </w:r>
            <w:r w:rsidRPr="00E3077E">
              <w:rPr>
                <w:rFonts w:ascii="Arial" w:hAnsi="Arial" w:cs="Arial"/>
                <w:i/>
                <w:iCs/>
              </w:rPr>
              <w:t>10</w:t>
            </w:r>
            <w:r w:rsidRPr="00E3077E">
              <w:rPr>
                <w:rFonts w:ascii="Arial" w:hAnsi="Arial" w:cs="Arial"/>
              </w:rPr>
              <w:t>(1), p.39.</w:t>
            </w:r>
            <w:hyperlink r:id="rId14" w:history="1">
              <w:r w:rsidRPr="00E3077E">
                <w:rPr>
                  <w:rStyle w:val="Hyperlink"/>
                  <w:rFonts w:ascii="Arial" w:hAnsi="Arial" w:cs="Arial"/>
                </w:rPr>
                <w:t>https://doi.org/10.1186/s13643-020-01542-z</w:t>
              </w:r>
            </w:hyperlink>
          </w:p>
          <w:p w14:paraId="5644357E" w14:textId="77777777" w:rsidR="009068C2" w:rsidRPr="00E3077E" w:rsidRDefault="009068C2" w:rsidP="00542E4E">
            <w:pPr>
              <w:spacing w:before="240" w:after="240" w:line="360" w:lineRule="auto"/>
              <w:jc w:val="both"/>
              <w:rPr>
                <w:rFonts w:ascii="Arial" w:hAnsi="Arial" w:cs="Arial"/>
                <w:b/>
                <w:bCs/>
                <w:color w:val="000000" w:themeColor="text1"/>
              </w:rPr>
            </w:pPr>
          </w:p>
          <w:p w14:paraId="108EF2F7" w14:textId="16C026F4" w:rsidR="00542E4E" w:rsidRPr="00E3077E" w:rsidRDefault="00542E4E" w:rsidP="00EE1DC2">
            <w:pPr>
              <w:pStyle w:val="NormalWeb"/>
              <w:spacing w:before="240" w:beforeAutospacing="0" w:after="240" w:afterAutospacing="0" w:line="360" w:lineRule="auto"/>
              <w:rPr>
                <w:rFonts w:ascii="Arial" w:hAnsi="Arial" w:cs="Arial"/>
                <w:b/>
                <w:sz w:val="22"/>
                <w:szCs w:val="22"/>
              </w:rPr>
            </w:pP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7D922820" w:rsidR="00C11423" w:rsidRPr="004C3A0B" w:rsidRDefault="003B394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6A6DF096" w:rsidR="00C11423" w:rsidRPr="004C3A0B" w:rsidRDefault="003B394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0540C4FF" w:rsidR="00770C66" w:rsidRDefault="003B394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370559C7" w:rsidR="00770C66" w:rsidRPr="004C3A0B" w:rsidRDefault="003B394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5BA64B29" w:rsidR="00D107AC" w:rsidRDefault="003B394D"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7525CAC6" w:rsidR="00770C66" w:rsidRPr="004C3A0B" w:rsidRDefault="003B394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636F9C8C" w:rsidR="00770C66" w:rsidRPr="004C3A0B" w:rsidRDefault="003B394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5D548F8B" w:rsidR="00770C66" w:rsidRPr="004C3A0B" w:rsidRDefault="003B394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60F25A6E" w:rsidR="00770C66" w:rsidRPr="004C3A0B" w:rsidRDefault="003B394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055EF945" w:rsidR="00770C66" w:rsidRPr="004C3A0B" w:rsidRDefault="003B394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3CC18DC4" w:rsidR="00770C66" w:rsidRPr="004C3A0B" w:rsidRDefault="009A076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09FD20E5" w:rsidR="00770C66" w:rsidRPr="004C3A0B" w:rsidRDefault="009A076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3AAD2EA1" w:rsidR="00770C66" w:rsidRPr="004C3A0B" w:rsidRDefault="009A076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102AEF09" w:rsidR="00770C66" w:rsidRPr="004C3A0B" w:rsidRDefault="009A076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3090FAD9" w:rsidR="00770C66" w:rsidRPr="004C3A0B" w:rsidRDefault="009A076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65B456E6" w:rsidR="00770C66" w:rsidRDefault="009A0767"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5F18EC42" w:rsidR="00770C66" w:rsidRPr="006C1FDD" w:rsidRDefault="005C28C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1B96C88A" w:rsidR="00ED0C59" w:rsidRPr="004C3A0B" w:rsidRDefault="00214CC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1ED4EA6A" w:rsidR="00ED0C59" w:rsidRPr="004C3A0B" w:rsidRDefault="00214CC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300AB6EE" w:rsidR="00ED0C59" w:rsidRPr="004C3A0B" w:rsidRDefault="00214CC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15968982" w:rsidR="00ED0C59" w:rsidRPr="004C3A0B" w:rsidRDefault="00214CC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0A61EDCC" w:rsidR="00ED0C59" w:rsidRPr="004C3A0B" w:rsidRDefault="00214CC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2E81F4CF" w:rsidR="00ED0C59" w:rsidRPr="004C3A0B" w:rsidRDefault="00214CC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7BFD628E" w:rsidR="00ED0C59" w:rsidRPr="004C3A0B" w:rsidRDefault="00214CC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154701C9" w:rsidR="00ED0C59" w:rsidRPr="004C3A0B" w:rsidRDefault="00214CC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37F7630A" w:rsidR="00ED0C59" w:rsidRPr="004C3A0B" w:rsidRDefault="00214CC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441D38E2" w:rsidR="003C3C40" w:rsidRPr="00AA34BD" w:rsidRDefault="003C3C40" w:rsidP="003C3C40">
            <w:pPr>
              <w:rPr>
                <w:rFonts w:ascii="Arial" w:hAnsi="Arial" w:cs="Arial"/>
                <w:color w:val="00B050"/>
                <w:sz w:val="24"/>
                <w:szCs w:val="22"/>
              </w:rPr>
            </w:pPr>
          </w:p>
          <w:p w14:paraId="09DFF1AF" w14:textId="1F0E3283" w:rsidR="00025F69" w:rsidRDefault="000376C2" w:rsidP="003257BD">
            <w:pPr>
              <w:rPr>
                <w:rFonts w:ascii="Arial" w:hAnsi="Arial" w:cs="Arial"/>
                <w:sz w:val="22"/>
                <w:szCs w:val="22"/>
              </w:rPr>
            </w:pPr>
            <w:r>
              <w:rPr>
                <w:rFonts w:ascii="Arial" w:hAnsi="Arial" w:cs="Arial"/>
                <w:sz w:val="22"/>
                <w:szCs w:val="22"/>
              </w:rPr>
              <w:t>N/A</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0FF61F73" w:rsidR="00025F69" w:rsidRDefault="000376C2" w:rsidP="003257BD">
            <w:pPr>
              <w:rPr>
                <w:rFonts w:ascii="Arial" w:hAnsi="Arial" w:cs="Arial"/>
                <w:sz w:val="22"/>
                <w:szCs w:val="22"/>
              </w:rPr>
            </w:pPr>
            <w:r>
              <w:rPr>
                <w:rFonts w:ascii="Arial" w:hAnsi="Arial" w:cs="Arial"/>
                <w:sz w:val="22"/>
                <w:szCs w:val="22"/>
              </w:rPr>
              <w:t>N/A</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096828E3" w:rsidR="00025F69" w:rsidRDefault="000376C2" w:rsidP="003257BD">
            <w:pPr>
              <w:rPr>
                <w:rFonts w:ascii="Arial" w:hAnsi="Arial" w:cs="Arial"/>
                <w:sz w:val="22"/>
                <w:szCs w:val="22"/>
              </w:rPr>
            </w:pPr>
            <w:r>
              <w:rPr>
                <w:rFonts w:ascii="Arial" w:hAnsi="Arial" w:cs="Arial"/>
                <w:sz w:val="22"/>
                <w:szCs w:val="22"/>
              </w:rPr>
              <w:t>N/A</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7ECB9292" w:rsidR="00025F69" w:rsidRPr="004C3A0B" w:rsidRDefault="00214CC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6AAD9C82" w:rsidR="00025F69" w:rsidRPr="004C3A0B" w:rsidRDefault="00214C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16BC45C5" w:rsidR="00025F69" w:rsidRPr="004C3A0B" w:rsidRDefault="00214C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145E99FC" w:rsidR="00025F69" w:rsidRPr="004C3A0B" w:rsidRDefault="00214C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7A22077D" w:rsidR="00025F69" w:rsidRPr="004C3A0B" w:rsidRDefault="00214C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69219D44" w:rsidR="00025F69" w:rsidRPr="004C3A0B" w:rsidRDefault="00214C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5E212378" w:rsidR="00025F69" w:rsidRPr="004C3A0B" w:rsidRDefault="00214C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0465B487" w:rsidR="00025F69" w:rsidRPr="004C3A0B" w:rsidRDefault="00214C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2DB6BAAC" w:rsidR="00025F69" w:rsidRPr="004C3A0B" w:rsidRDefault="00214C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44C8560A" w:rsidR="00382031" w:rsidRPr="004C3A0B" w:rsidRDefault="00214CC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260F4F34" w:rsidR="00382031" w:rsidRPr="004C3A0B" w:rsidRDefault="00214CC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21AEDA3D" w:rsidR="00382031" w:rsidRPr="004C3A0B" w:rsidRDefault="00214CC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61198E4A" w:rsidR="00382031" w:rsidRPr="004C3A0B" w:rsidRDefault="00214CC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lastRenderedPageBreak/>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DA915A6" w14:textId="77777777" w:rsidR="00214CC0" w:rsidRDefault="00214CC0" w:rsidP="00C86572">
            <w:pPr>
              <w:autoSpaceDE w:val="0"/>
              <w:autoSpaceDN w:val="0"/>
              <w:adjustRightInd w:val="0"/>
              <w:rPr>
                <w:rFonts w:ascii="Arial" w:hAnsi="Arial" w:cs="Arial"/>
                <w:sz w:val="22"/>
                <w:szCs w:val="22"/>
              </w:rPr>
            </w:pPr>
          </w:p>
          <w:p w14:paraId="00C40B6C" w14:textId="5115F4E9" w:rsidR="003C3C40" w:rsidRPr="000376C2" w:rsidRDefault="000376C2" w:rsidP="003C3C40">
            <w:pPr>
              <w:rPr>
                <w:rFonts w:ascii="Arial" w:hAnsi="Arial" w:cs="Arial"/>
                <w:color w:val="000000" w:themeColor="text1"/>
                <w:sz w:val="22"/>
                <w:szCs w:val="22"/>
              </w:rPr>
            </w:pPr>
            <w:r w:rsidRPr="000376C2">
              <w:rPr>
                <w:rFonts w:ascii="Arial" w:hAnsi="Arial" w:cs="Arial"/>
                <w:color w:val="000000" w:themeColor="text1"/>
                <w:sz w:val="22"/>
                <w:szCs w:val="22"/>
              </w:rPr>
              <w:t>N/A</w:t>
            </w:r>
          </w:p>
          <w:p w14:paraId="77BB44A6" w14:textId="77777777" w:rsidR="00003E64" w:rsidRPr="000376C2" w:rsidRDefault="00003E64" w:rsidP="003257BD">
            <w:pPr>
              <w:rPr>
                <w:rFonts w:ascii="Arial" w:hAnsi="Arial" w:cs="Arial"/>
                <w:color w:val="000000" w:themeColor="text1"/>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8AD7AD8" w:rsidR="00003E64" w:rsidRDefault="000376C2" w:rsidP="003257BD">
            <w:pPr>
              <w:rPr>
                <w:rFonts w:ascii="Arial" w:hAnsi="Arial" w:cs="Arial"/>
                <w:sz w:val="22"/>
                <w:szCs w:val="22"/>
              </w:rPr>
            </w:pPr>
            <w:r>
              <w:rPr>
                <w:rFonts w:ascii="Arial" w:hAnsi="Arial" w:cs="Arial"/>
                <w:sz w:val="22"/>
                <w:szCs w:val="22"/>
              </w:rPr>
              <w:t>N/A</w:t>
            </w:r>
          </w:p>
          <w:p w14:paraId="1E4F230F" w14:textId="3C6E1AD8" w:rsidR="00003E64" w:rsidRPr="004C3A0B" w:rsidRDefault="000376C2" w:rsidP="003257BD">
            <w:pPr>
              <w:rPr>
                <w:rFonts w:ascii="Arial" w:hAnsi="Arial" w:cs="Arial"/>
                <w:sz w:val="22"/>
                <w:szCs w:val="22"/>
              </w:rPr>
            </w:pPr>
            <w:r>
              <w:rPr>
                <w:rFonts w:ascii="Arial" w:hAnsi="Arial" w:cs="Arial"/>
                <w:sz w:val="22"/>
                <w:szCs w:val="22"/>
              </w:rPr>
              <w:t xml:space="preserve"> </w:t>
            </w: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64C3784C" w:rsidR="00003E64" w:rsidRPr="004C3A0B" w:rsidRDefault="000F7D40" w:rsidP="003257BD">
            <w:pPr>
              <w:rPr>
                <w:rFonts w:ascii="Arial" w:hAnsi="Arial" w:cs="Arial"/>
                <w:sz w:val="22"/>
                <w:szCs w:val="22"/>
              </w:rPr>
            </w:pPr>
            <w:r>
              <w:rPr>
                <w:rFonts w:ascii="Arial" w:hAnsi="Arial" w:cs="Arial"/>
                <w:sz w:val="22"/>
                <w:szCs w:val="22"/>
              </w:rPr>
              <w:t>N/A</w:t>
            </w: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B219F8" w:rsidRDefault="00003E64" w:rsidP="0094056C">
            <w:pPr>
              <w:autoSpaceDE w:val="0"/>
              <w:autoSpaceDN w:val="0"/>
              <w:adjustRightInd w:val="0"/>
              <w:jc w:val="center"/>
              <w:rPr>
                <w:rFonts w:ascii="Arial" w:hAnsi="Arial" w:cs="Arial"/>
                <w:color w:val="000000" w:themeColor="text1"/>
                <w:sz w:val="22"/>
                <w:szCs w:val="22"/>
              </w:rPr>
            </w:pPr>
          </w:p>
        </w:tc>
        <w:tc>
          <w:tcPr>
            <w:tcW w:w="4991" w:type="dxa"/>
            <w:tcBorders>
              <w:top w:val="single" w:sz="4" w:space="0" w:color="auto"/>
              <w:bottom w:val="single" w:sz="4" w:space="0" w:color="auto"/>
            </w:tcBorders>
          </w:tcPr>
          <w:p w14:paraId="37890B7F" w14:textId="5ED4D958" w:rsidR="00003E64" w:rsidRPr="00B219F8" w:rsidRDefault="0094056C" w:rsidP="006F307C">
            <w:pPr>
              <w:autoSpaceDE w:val="0"/>
              <w:autoSpaceDN w:val="0"/>
              <w:adjustRightInd w:val="0"/>
              <w:rPr>
                <w:rFonts w:ascii="Arial" w:hAnsi="Arial" w:cs="Arial"/>
                <w:color w:val="000000" w:themeColor="text1"/>
                <w:sz w:val="22"/>
                <w:szCs w:val="22"/>
              </w:rPr>
            </w:pPr>
            <w:r w:rsidRPr="00B219F8">
              <w:rPr>
                <w:rFonts w:ascii="Arial" w:hAnsi="Arial" w:cs="Arial"/>
                <w:color w:val="000000" w:themeColor="text1"/>
                <w:sz w:val="22"/>
                <w:szCs w:val="22"/>
              </w:rPr>
              <w:t>Risk to the i</w:t>
            </w:r>
            <w:r w:rsidR="00003E64" w:rsidRPr="00B219F8">
              <w:rPr>
                <w:rFonts w:ascii="Arial" w:hAnsi="Arial" w:cs="Arial"/>
                <w:color w:val="000000" w:themeColor="text1"/>
                <w:sz w:val="22"/>
                <w:szCs w:val="22"/>
              </w:rPr>
              <w:t>nvestigator:</w:t>
            </w:r>
          </w:p>
          <w:p w14:paraId="2A56717D" w14:textId="71F6DF60" w:rsidR="00003E64" w:rsidRPr="00B219F8" w:rsidRDefault="00A34FD4" w:rsidP="003257BD">
            <w:pPr>
              <w:rPr>
                <w:rFonts w:ascii="Arial" w:hAnsi="Arial" w:cs="Arial"/>
                <w:color w:val="000000" w:themeColor="text1"/>
                <w:sz w:val="22"/>
                <w:szCs w:val="22"/>
              </w:rPr>
            </w:pPr>
            <w:r w:rsidRPr="00B219F8">
              <w:rPr>
                <w:rFonts w:ascii="Arial" w:hAnsi="Arial" w:cs="Arial"/>
                <w:color w:val="000000" w:themeColor="text1"/>
                <w:sz w:val="22"/>
                <w:szCs w:val="22"/>
              </w:rPr>
              <w:t>Emotional distress</w:t>
            </w:r>
          </w:p>
          <w:p w14:paraId="514CA3D2" w14:textId="77777777" w:rsidR="00003E64" w:rsidRPr="00B219F8" w:rsidRDefault="00003E64" w:rsidP="003257BD">
            <w:pPr>
              <w:rPr>
                <w:rFonts w:ascii="Arial" w:hAnsi="Arial" w:cs="Arial"/>
                <w:color w:val="000000" w:themeColor="text1"/>
                <w:sz w:val="22"/>
                <w:szCs w:val="22"/>
              </w:rPr>
            </w:pPr>
          </w:p>
          <w:p w14:paraId="0435A036" w14:textId="77777777" w:rsidR="00003E64" w:rsidRPr="00B219F8" w:rsidRDefault="00003E64" w:rsidP="003257BD">
            <w:pPr>
              <w:autoSpaceDE w:val="0"/>
              <w:autoSpaceDN w:val="0"/>
              <w:adjustRightInd w:val="0"/>
              <w:rPr>
                <w:rFonts w:ascii="Arial" w:hAnsi="Arial" w:cs="Arial"/>
                <w:color w:val="000000" w:themeColor="text1"/>
                <w:sz w:val="22"/>
                <w:szCs w:val="22"/>
              </w:rPr>
            </w:pPr>
            <w:r w:rsidRPr="00B219F8">
              <w:rPr>
                <w:rFonts w:ascii="Arial" w:hAnsi="Arial" w:cs="Arial"/>
                <w:i/>
                <w:color w:val="000000" w:themeColor="text1"/>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37D4C06" w:rsidR="00003E64" w:rsidRDefault="00C43EDA" w:rsidP="003257BD">
            <w:pPr>
              <w:rPr>
                <w:rFonts w:ascii="Arial" w:hAnsi="Arial" w:cs="Arial"/>
                <w:sz w:val="22"/>
                <w:szCs w:val="22"/>
              </w:rPr>
            </w:pPr>
            <w:r>
              <w:rPr>
                <w:rFonts w:ascii="Arial" w:hAnsi="Arial" w:cs="Arial"/>
                <w:sz w:val="22"/>
                <w:szCs w:val="22"/>
              </w:rPr>
              <w:t>Will meet regularly</w:t>
            </w:r>
            <w:r w:rsidR="00446809">
              <w:rPr>
                <w:rFonts w:ascii="Arial" w:hAnsi="Arial" w:cs="Arial"/>
                <w:sz w:val="22"/>
                <w:szCs w:val="22"/>
              </w:rPr>
              <w:t xml:space="preserve"> </w:t>
            </w:r>
            <w:r>
              <w:rPr>
                <w:rFonts w:ascii="Arial" w:hAnsi="Arial" w:cs="Arial"/>
                <w:sz w:val="22"/>
                <w:szCs w:val="22"/>
              </w:rPr>
              <w:t>and take feedback seriously.</w:t>
            </w:r>
            <w:r w:rsidR="00876EB5" w:rsidRPr="00876EB5">
              <w:t xml:space="preserve"> </w:t>
            </w:r>
            <w:r w:rsidR="00876EB5" w:rsidRPr="00876EB5">
              <w:rPr>
                <w:rFonts w:ascii="Arial" w:hAnsi="Arial" w:cs="Arial"/>
                <w:sz w:val="22"/>
                <w:szCs w:val="22"/>
              </w:rPr>
              <w:t>To minimise researcher bias and maintain objectivity, a predefined screening and appraisal framework will be used consistently throughout the review. Regular supervisory feedback will be sought, inclusion and exclusion criteria will be applied systematically, and findings will be interpreted based on evidence rather than personal assumptions.</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2D4A51" w:rsidRDefault="0094056C" w:rsidP="00D107AC">
            <w:pPr>
              <w:autoSpaceDE w:val="0"/>
              <w:autoSpaceDN w:val="0"/>
              <w:adjustRightInd w:val="0"/>
              <w:jc w:val="center"/>
              <w:rPr>
                <w:rFonts w:ascii="Arial" w:hAnsi="Arial" w:cs="Arial"/>
                <w:color w:val="000000" w:themeColor="text1"/>
                <w:sz w:val="22"/>
                <w:szCs w:val="22"/>
              </w:rPr>
            </w:pPr>
          </w:p>
        </w:tc>
        <w:tc>
          <w:tcPr>
            <w:tcW w:w="4991" w:type="dxa"/>
            <w:tcBorders>
              <w:top w:val="single" w:sz="4" w:space="0" w:color="auto"/>
              <w:bottom w:val="single" w:sz="4" w:space="0" w:color="auto"/>
            </w:tcBorders>
          </w:tcPr>
          <w:p w14:paraId="731D466A" w14:textId="62D53B83" w:rsidR="0094056C" w:rsidRPr="002D4A51" w:rsidRDefault="0094056C" w:rsidP="00D107AC">
            <w:pPr>
              <w:autoSpaceDE w:val="0"/>
              <w:autoSpaceDN w:val="0"/>
              <w:adjustRightInd w:val="0"/>
              <w:rPr>
                <w:rFonts w:ascii="Arial" w:hAnsi="Arial" w:cs="Arial"/>
                <w:color w:val="000000" w:themeColor="text1"/>
                <w:sz w:val="22"/>
                <w:szCs w:val="22"/>
              </w:rPr>
            </w:pPr>
            <w:r w:rsidRPr="002D4A51">
              <w:rPr>
                <w:rFonts w:ascii="Arial" w:hAnsi="Arial" w:cs="Arial"/>
                <w:color w:val="000000" w:themeColor="text1"/>
                <w:sz w:val="22"/>
                <w:szCs w:val="22"/>
              </w:rPr>
              <w:t>Risk to the University:</w:t>
            </w:r>
          </w:p>
          <w:p w14:paraId="2484253F" w14:textId="77777777" w:rsidR="00874EBD" w:rsidRDefault="00874EBD" w:rsidP="00D107AC">
            <w:pPr>
              <w:rPr>
                <w:rFonts w:ascii="Arial" w:hAnsi="Arial" w:cs="Arial"/>
                <w:color w:val="000000" w:themeColor="text1"/>
                <w:sz w:val="22"/>
                <w:szCs w:val="22"/>
              </w:rPr>
            </w:pPr>
          </w:p>
          <w:p w14:paraId="09091714" w14:textId="2A1FE440" w:rsidR="0094056C" w:rsidRPr="002D4A51" w:rsidRDefault="00AF0C09" w:rsidP="00D107AC">
            <w:pPr>
              <w:rPr>
                <w:rFonts w:ascii="Arial" w:hAnsi="Arial" w:cs="Arial"/>
                <w:color w:val="000000" w:themeColor="text1"/>
                <w:sz w:val="22"/>
                <w:szCs w:val="22"/>
              </w:rPr>
            </w:pPr>
            <w:r w:rsidRPr="00AF0C09">
              <w:rPr>
                <w:rFonts w:ascii="Arial" w:hAnsi="Arial" w:cs="Arial"/>
                <w:color w:val="000000" w:themeColor="text1"/>
                <w:sz w:val="22"/>
                <w:szCs w:val="22"/>
              </w:rPr>
              <w:t>Academic integrity and accurate representation of published evidence.</w:t>
            </w:r>
          </w:p>
          <w:p w14:paraId="3CC70174" w14:textId="77777777" w:rsidR="0094056C" w:rsidRPr="002D4A51" w:rsidRDefault="0094056C" w:rsidP="00D107AC">
            <w:pPr>
              <w:autoSpaceDE w:val="0"/>
              <w:autoSpaceDN w:val="0"/>
              <w:adjustRightInd w:val="0"/>
              <w:rPr>
                <w:rFonts w:ascii="Arial" w:hAnsi="Arial" w:cs="Arial"/>
                <w:color w:val="000000" w:themeColor="text1"/>
                <w:sz w:val="22"/>
                <w:szCs w:val="22"/>
              </w:rPr>
            </w:pPr>
            <w:r w:rsidRPr="002D4A51">
              <w:rPr>
                <w:rFonts w:ascii="Arial" w:hAnsi="Arial" w:cs="Arial"/>
                <w:i/>
                <w:color w:val="000000" w:themeColor="text1"/>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035C5940" w14:textId="4377B53D" w:rsidR="0094056C" w:rsidRPr="00E3077E" w:rsidRDefault="00997BF5" w:rsidP="00D107AC">
            <w:pPr>
              <w:autoSpaceDE w:val="0"/>
              <w:autoSpaceDN w:val="0"/>
              <w:adjustRightInd w:val="0"/>
              <w:rPr>
                <w:rFonts w:ascii="Arial" w:hAnsi="Arial" w:cs="Arial"/>
                <w:sz w:val="22"/>
                <w:szCs w:val="22"/>
              </w:rPr>
            </w:pPr>
            <w:r w:rsidRPr="00997BF5">
              <w:rPr>
                <w:rFonts w:ascii="Arial" w:hAnsi="Arial" w:cs="Arial"/>
                <w:sz w:val="22"/>
                <w:szCs w:val="22"/>
              </w:rPr>
              <w:t xml:space="preserve">All sources will be appropriately referenced, plagiarism will be avoided, and findings will be reported accurately and objectively in accordance with university policies and academic standards. </w:t>
            </w:r>
            <w:r w:rsidR="0094056C"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D4593F" w14:paraId="3B75EF74" w14:textId="77777777" w:rsidTr="0094056C">
        <w:tc>
          <w:tcPr>
            <w:tcW w:w="596" w:type="dxa"/>
            <w:tcBorders>
              <w:top w:val="single" w:sz="4" w:space="0" w:color="auto"/>
              <w:bottom w:val="single" w:sz="4" w:space="0" w:color="auto"/>
            </w:tcBorders>
            <w:vAlign w:val="center"/>
          </w:tcPr>
          <w:p w14:paraId="3F0BCCB4" w14:textId="77777777" w:rsidR="00003E64" w:rsidRPr="00D4593F" w:rsidRDefault="00003E64" w:rsidP="0094056C">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1421F244" w14:textId="3159085A" w:rsidR="00003E64" w:rsidRPr="00D4593F" w:rsidRDefault="0094056C" w:rsidP="006F307C">
            <w:pPr>
              <w:autoSpaceDE w:val="0"/>
              <w:autoSpaceDN w:val="0"/>
              <w:adjustRightInd w:val="0"/>
              <w:rPr>
                <w:rFonts w:ascii="Arial" w:hAnsi="Arial" w:cs="Arial"/>
                <w:color w:val="000000" w:themeColor="text1"/>
                <w:sz w:val="24"/>
                <w:szCs w:val="24"/>
              </w:rPr>
            </w:pPr>
            <w:r w:rsidRPr="00D4593F">
              <w:rPr>
                <w:rFonts w:ascii="Arial" w:hAnsi="Arial" w:cs="Arial"/>
                <w:color w:val="000000" w:themeColor="text1"/>
                <w:sz w:val="24"/>
                <w:szCs w:val="24"/>
              </w:rPr>
              <w:t>Risk to the environment</w:t>
            </w:r>
            <w:r w:rsidR="00003E64" w:rsidRPr="00D4593F">
              <w:rPr>
                <w:rFonts w:ascii="Arial" w:hAnsi="Arial" w:cs="Arial"/>
                <w:color w:val="000000" w:themeColor="text1"/>
                <w:sz w:val="24"/>
                <w:szCs w:val="24"/>
              </w:rPr>
              <w:t>:</w:t>
            </w:r>
          </w:p>
          <w:p w14:paraId="7557DDD6" w14:textId="77777777" w:rsidR="00003E64" w:rsidRPr="00D4593F" w:rsidRDefault="00003E64" w:rsidP="003257BD">
            <w:pPr>
              <w:rPr>
                <w:rFonts w:ascii="Arial" w:hAnsi="Arial" w:cs="Arial"/>
                <w:color w:val="000000" w:themeColor="text1"/>
                <w:sz w:val="24"/>
                <w:szCs w:val="24"/>
              </w:rPr>
            </w:pPr>
          </w:p>
          <w:p w14:paraId="72A52DF1" w14:textId="77777777" w:rsidR="00D4593F" w:rsidRPr="00D4593F" w:rsidRDefault="00D4593F" w:rsidP="003257BD">
            <w:pPr>
              <w:autoSpaceDE w:val="0"/>
              <w:autoSpaceDN w:val="0"/>
              <w:adjustRightInd w:val="0"/>
              <w:rPr>
                <w:rFonts w:ascii="Arial" w:hAnsi="Arial" w:cs="Arial"/>
                <w:color w:val="000000" w:themeColor="text1"/>
                <w:sz w:val="24"/>
                <w:szCs w:val="24"/>
              </w:rPr>
            </w:pPr>
            <w:r w:rsidRPr="00D4593F">
              <w:rPr>
                <w:rFonts w:ascii="Arial" w:hAnsi="Arial" w:cs="Arial"/>
                <w:color w:val="000000" w:themeColor="text1"/>
                <w:sz w:val="24"/>
                <w:szCs w:val="24"/>
              </w:rPr>
              <w:t xml:space="preserve">N/A </w:t>
            </w:r>
          </w:p>
          <w:p w14:paraId="03328CC0" w14:textId="0E676BDB" w:rsidR="00003E64" w:rsidRPr="00D4593F" w:rsidRDefault="00003E64" w:rsidP="003257BD">
            <w:pPr>
              <w:autoSpaceDE w:val="0"/>
              <w:autoSpaceDN w:val="0"/>
              <w:adjustRightInd w:val="0"/>
              <w:rPr>
                <w:rFonts w:ascii="Arial" w:hAnsi="Arial" w:cs="Arial"/>
                <w:color w:val="000000" w:themeColor="text1"/>
                <w:sz w:val="24"/>
                <w:szCs w:val="24"/>
              </w:rPr>
            </w:pPr>
          </w:p>
        </w:tc>
        <w:tc>
          <w:tcPr>
            <w:tcW w:w="4932" w:type="dxa"/>
            <w:tcBorders>
              <w:top w:val="single" w:sz="4" w:space="0" w:color="auto"/>
              <w:bottom w:val="single" w:sz="4" w:space="0" w:color="auto"/>
            </w:tcBorders>
          </w:tcPr>
          <w:p w14:paraId="454E6243" w14:textId="31712A85" w:rsidR="00003E64" w:rsidRPr="00E3077E" w:rsidRDefault="0094056C" w:rsidP="006F307C">
            <w:pPr>
              <w:autoSpaceDE w:val="0"/>
              <w:autoSpaceDN w:val="0"/>
              <w:adjustRightInd w:val="0"/>
              <w:rPr>
                <w:rFonts w:ascii="Arial" w:hAnsi="Arial" w:cs="Arial"/>
                <w:color w:val="000000" w:themeColor="text1"/>
                <w:sz w:val="22"/>
                <w:szCs w:val="22"/>
              </w:rPr>
            </w:pPr>
            <w:r w:rsidRPr="00E3077E">
              <w:rPr>
                <w:rFonts w:ascii="Arial" w:hAnsi="Arial" w:cs="Arial"/>
                <w:color w:val="000000" w:themeColor="text1"/>
                <w:sz w:val="22"/>
                <w:szCs w:val="22"/>
              </w:rPr>
              <w:t>How you will mitigate the r</w:t>
            </w:r>
            <w:r w:rsidR="00003E64" w:rsidRPr="00E3077E">
              <w:rPr>
                <w:rFonts w:ascii="Arial" w:hAnsi="Arial" w:cs="Arial"/>
                <w:color w:val="000000" w:themeColor="text1"/>
                <w:sz w:val="22"/>
                <w:szCs w:val="22"/>
              </w:rPr>
              <w:t xml:space="preserve">isk to </w:t>
            </w:r>
            <w:r w:rsidRPr="00E3077E">
              <w:rPr>
                <w:rFonts w:ascii="Arial" w:hAnsi="Arial" w:cs="Arial"/>
                <w:color w:val="000000" w:themeColor="text1"/>
                <w:sz w:val="22"/>
                <w:szCs w:val="22"/>
              </w:rPr>
              <w:t>environment</w:t>
            </w:r>
            <w:r w:rsidR="00003E64" w:rsidRPr="00E3077E">
              <w:rPr>
                <w:rFonts w:ascii="Arial" w:hAnsi="Arial" w:cs="Arial"/>
                <w:color w:val="000000" w:themeColor="text1"/>
                <w:sz w:val="22"/>
                <w:szCs w:val="22"/>
              </w:rPr>
              <w:t>:</w:t>
            </w:r>
          </w:p>
          <w:p w14:paraId="2DB60A3A" w14:textId="77777777" w:rsidR="00D4593F" w:rsidRPr="00E3077E" w:rsidRDefault="00D4593F" w:rsidP="003257BD">
            <w:pPr>
              <w:autoSpaceDE w:val="0"/>
              <w:autoSpaceDN w:val="0"/>
              <w:adjustRightInd w:val="0"/>
              <w:rPr>
                <w:rFonts w:ascii="Arial" w:hAnsi="Arial" w:cs="Arial"/>
                <w:color w:val="000000" w:themeColor="text1"/>
                <w:sz w:val="22"/>
                <w:szCs w:val="22"/>
              </w:rPr>
            </w:pPr>
          </w:p>
          <w:p w14:paraId="2D9B576E" w14:textId="18B68918" w:rsidR="00003E64" w:rsidRPr="00D4593F" w:rsidRDefault="00D4593F" w:rsidP="003257BD">
            <w:pPr>
              <w:autoSpaceDE w:val="0"/>
              <w:autoSpaceDN w:val="0"/>
              <w:adjustRightInd w:val="0"/>
              <w:rPr>
                <w:rFonts w:ascii="Arial" w:hAnsi="Arial" w:cs="Arial"/>
                <w:color w:val="000000" w:themeColor="text1"/>
              </w:rPr>
            </w:pPr>
            <w:r w:rsidRPr="00E3077E">
              <w:rPr>
                <w:rFonts w:ascii="Arial" w:hAnsi="Arial" w:cs="Arial"/>
                <w:color w:val="000000" w:themeColor="text1"/>
                <w:sz w:val="22"/>
                <w:szCs w:val="22"/>
              </w:rPr>
              <w:t>This is a desk-based systematic literature review and does not involve any activities that could impact the environment.</w:t>
            </w:r>
            <w:r w:rsidRPr="00D4593F">
              <w:rPr>
                <w:rFonts w:ascii="Arial" w:hAnsi="Arial" w:cs="Arial"/>
                <w:color w:val="000000" w:themeColor="text1"/>
              </w:rPr>
              <w:t xml:space="preserve"> </w:t>
            </w:r>
          </w:p>
        </w:tc>
      </w:tr>
    </w:tbl>
    <w:p w14:paraId="366FFC79" w14:textId="77777777" w:rsidR="00065801" w:rsidRPr="00D4593F" w:rsidRDefault="00065801">
      <w:pPr>
        <w:rPr>
          <w:sz w:val="22"/>
          <w:szCs w:val="22"/>
        </w:rPr>
      </w:pPr>
    </w:p>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23E739D2" w:rsidR="003C3C40" w:rsidRPr="000F7D40" w:rsidRDefault="000F7D40" w:rsidP="003C3C40">
            <w:pPr>
              <w:rPr>
                <w:rFonts w:ascii="Arial" w:hAnsi="Arial" w:cs="Arial"/>
                <w:color w:val="000000" w:themeColor="text1"/>
                <w:sz w:val="24"/>
                <w:szCs w:val="22"/>
              </w:rPr>
            </w:pPr>
            <w:r w:rsidRPr="000F7D40">
              <w:rPr>
                <w:rFonts w:ascii="Arial" w:hAnsi="Arial" w:cs="Arial"/>
                <w:color w:val="000000" w:themeColor="text1"/>
                <w:sz w:val="24"/>
                <w:szCs w:val="22"/>
              </w:rPr>
              <w:t xml:space="preserve"> N/A</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0F3B943" w14:textId="31ED0B12" w:rsidR="003C3C40" w:rsidRPr="000F7D40" w:rsidRDefault="000F7D40" w:rsidP="000F7D40">
            <w:pPr>
              <w:pStyle w:val="CommentText"/>
              <w:rPr>
                <w:rFonts w:ascii="Arial" w:hAnsi="Arial" w:cs="Arial"/>
                <w:color w:val="000000" w:themeColor="text1"/>
                <w:sz w:val="22"/>
              </w:rPr>
            </w:pPr>
            <w:r w:rsidRPr="000F7D40">
              <w:rPr>
                <w:rFonts w:ascii="Arial" w:hAnsi="Arial" w:cs="Arial"/>
                <w:color w:val="000000" w:themeColor="text1"/>
                <w:sz w:val="22"/>
              </w:rPr>
              <w:t>N/A</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19AF4E75" w:rsidR="003C3C40" w:rsidRPr="000F7D40" w:rsidRDefault="000F7D40" w:rsidP="003C3C40">
            <w:pPr>
              <w:pStyle w:val="CommentText"/>
              <w:rPr>
                <w:rFonts w:ascii="Arial" w:hAnsi="Arial" w:cs="Arial"/>
                <w:color w:val="000000" w:themeColor="text1"/>
                <w:sz w:val="22"/>
              </w:rPr>
            </w:pPr>
            <w:r w:rsidRPr="000F7D40">
              <w:rPr>
                <w:rFonts w:ascii="Arial" w:hAnsi="Arial" w:cs="Arial"/>
                <w:color w:val="000000" w:themeColor="text1"/>
                <w:sz w:val="22"/>
              </w:rPr>
              <w:t>N/A</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283655353"/>
              <w14:checkbox>
                <w14:checked w14:val="1"/>
                <w14:checkedState w14:val="2612" w14:font="MS Gothic"/>
                <w14:uncheckedState w14:val="2610" w14:font="MS Gothic"/>
              </w14:checkbox>
            </w:sdtPr>
            <w:sdtContent>
              <w:p w14:paraId="6F4B22BB" w14:textId="77777777" w:rsidR="00A97F97" w:rsidRDefault="00A97F97" w:rsidP="00A97F9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3668EE2" w14:textId="28F5C4D2"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855263149"/>
              <w14:checkbox>
                <w14:checked w14:val="1"/>
                <w14:checkedState w14:val="2612" w14:font="MS Gothic"/>
                <w14:uncheckedState w14:val="2610" w14:font="MS Gothic"/>
              </w14:checkbox>
            </w:sdtPr>
            <w:sdtContent>
              <w:p w14:paraId="2E2945A7" w14:textId="77777777" w:rsidR="00A97F97" w:rsidRDefault="00A97F97" w:rsidP="00A97F9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81CE3BB" w14:textId="30806528"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45A0BABF" w:rsidR="004D0161" w:rsidRPr="004C3A0B" w:rsidRDefault="00A97F9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3D32FE06" w:rsidR="004D0161" w:rsidRPr="004C3A0B" w:rsidRDefault="00A97F9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34E7AE0E" w:rsidR="004D0161" w:rsidRPr="004C3A0B" w:rsidRDefault="00A97F9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0DB16BBD" w:rsidR="004D0161" w:rsidRPr="004C3A0B" w:rsidRDefault="00A97F9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248D5A55" w:rsidR="004D0161" w:rsidRPr="004C3A0B" w:rsidRDefault="00A97F9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2631F20C" w:rsidR="004D0161" w:rsidRPr="004C3A0B" w:rsidRDefault="00453D1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6F4D1978" w:rsidR="004D0161" w:rsidRPr="004C3A0B" w:rsidRDefault="00453D1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2E88B83A" w:rsidR="004D0161" w:rsidRPr="004C3A0B" w:rsidRDefault="00A97F9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66560ED0" w:rsidR="004D0161" w:rsidRPr="004C3A0B" w:rsidRDefault="00A97F97"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0064E437" w14:textId="6F3584B2" w:rsidR="004D0161" w:rsidRPr="004C3A0B" w:rsidRDefault="00823B78" w:rsidP="003257BD">
            <w:pPr>
              <w:rPr>
                <w:rFonts w:ascii="Arial" w:hAnsi="Arial" w:cs="Arial"/>
                <w:sz w:val="22"/>
                <w:szCs w:val="22"/>
              </w:rPr>
            </w:pPr>
            <w:r w:rsidRPr="00823B78">
              <w:rPr>
                <w:rFonts w:ascii="Arial" w:hAnsi="Arial" w:cs="Arial"/>
                <w:iCs/>
                <w:color w:val="000000" w:themeColor="text1"/>
                <w:sz w:val="22"/>
                <w:szCs w:val="22"/>
                <w:lang w:eastAsia="en-GB"/>
              </w:rPr>
              <w:t>All review materials, including journal articles, screening records, appraisal notes, and analysis documents, will be stored on a password-protected personal laptop with restricted access available only to the researcher. Backup copies will be maintained on a secure, password-protected cloud storage account. As this study uses secondary data from publicly available sources, no personal or identifiable data will be collected. All research files will be retained securely for 12 months after project completion in accordance with university guidelines and will then be permanently deleted from all storage locations.</w:t>
            </w:r>
          </w:p>
          <w:p w14:paraId="3993C9F4" w14:textId="268E1527" w:rsidR="004D0161" w:rsidRDefault="004D0161" w:rsidP="003257BD">
            <w:pPr>
              <w:autoSpaceDE w:val="0"/>
              <w:autoSpaceDN w:val="0"/>
              <w:adjustRightInd w:val="0"/>
              <w:rPr>
                <w:rFonts w:ascii="Arial" w:hAnsi="Arial" w:cs="Arial"/>
                <w:b/>
                <w:bCs/>
                <w:sz w:val="22"/>
                <w:szCs w:val="22"/>
              </w:rPr>
            </w:pP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05FE7918" w:rsidR="004D0161" w:rsidRPr="004C3A0B" w:rsidRDefault="00C5717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35EB7287" w:rsidR="004D0161" w:rsidRPr="004C3A0B" w:rsidRDefault="00C5717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148DC8A8" w:rsidR="004D0161" w:rsidRPr="004C3A0B" w:rsidRDefault="00C5717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22F9886A" w:rsidR="004D0161" w:rsidRPr="004C3A0B" w:rsidRDefault="00C5717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5A3A3BE4" w:rsidR="004D0161" w:rsidRPr="004C3A0B" w:rsidRDefault="00C5717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506AB52C" w:rsidR="004D0161" w:rsidRPr="004C3A0B" w:rsidRDefault="00C5717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5112752" w14:textId="25AFCB35" w:rsidR="004D0161" w:rsidRPr="004C3A0B" w:rsidRDefault="00465189" w:rsidP="003257BD">
            <w:pPr>
              <w:autoSpaceDE w:val="0"/>
              <w:autoSpaceDN w:val="0"/>
              <w:adjustRightInd w:val="0"/>
              <w:rPr>
                <w:rFonts w:cs="Arial"/>
              </w:rPr>
            </w:pPr>
            <w:r w:rsidRPr="00465189">
              <w:rPr>
                <w:rFonts w:cs="Arial"/>
              </w:rPr>
              <w:t>“This study uses secondary data from publicly available academic literature and does not involve the collection of personal data or participant information. All review materials will be stored securely in password protected electronic storage and handled in accordance with university data management requirements.”</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6BD37B" w14:textId="6C7C9B6F" w:rsidR="004D0161" w:rsidRPr="00A92D3C" w:rsidRDefault="004B6289" w:rsidP="003257BD">
            <w:pPr>
              <w:autoSpaceDE w:val="0"/>
              <w:autoSpaceDN w:val="0"/>
              <w:adjustRightInd w:val="0"/>
              <w:rPr>
                <w:rFonts w:ascii="Arial" w:hAnsi="Arial" w:cs="Arial"/>
                <w:color w:val="000000" w:themeColor="text1"/>
                <w:sz w:val="22"/>
                <w:szCs w:val="22"/>
              </w:rPr>
            </w:pPr>
            <w:r>
              <w:rPr>
                <w:rFonts w:ascii="Arial" w:hAnsi="Arial" w:cs="Arial"/>
                <w:color w:val="000000" w:themeColor="text1"/>
                <w:sz w:val="22"/>
              </w:rPr>
              <w:t xml:space="preserve">Principal </w:t>
            </w:r>
            <w:r w:rsidR="004E3EC7" w:rsidRPr="00A92D3C">
              <w:rPr>
                <w:rFonts w:ascii="Arial" w:hAnsi="Arial" w:cs="Arial"/>
                <w:color w:val="000000" w:themeColor="text1"/>
                <w:sz w:val="22"/>
              </w:rPr>
              <w:t>Researcher</w:t>
            </w:r>
          </w:p>
          <w:p w14:paraId="7F9CFD02" w14:textId="77777777" w:rsidR="004D0161" w:rsidRPr="00A92D3C" w:rsidRDefault="004D0161" w:rsidP="003257BD">
            <w:pPr>
              <w:autoSpaceDE w:val="0"/>
              <w:autoSpaceDN w:val="0"/>
              <w:adjustRightInd w:val="0"/>
              <w:rPr>
                <w:rFonts w:ascii="Arial" w:hAnsi="Arial" w:cs="Arial"/>
                <w:color w:val="000000" w:themeColor="text1"/>
                <w:sz w:val="22"/>
                <w:szCs w:val="22"/>
              </w:rPr>
            </w:pPr>
            <w:r w:rsidRPr="00A92D3C">
              <w:rPr>
                <w:rFonts w:ascii="Arial" w:hAnsi="Arial" w:cs="Arial"/>
                <w:i/>
                <w:color w:val="000000" w:themeColor="text1"/>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A92D3C" w:rsidRDefault="004D0161" w:rsidP="00947984">
            <w:pPr>
              <w:autoSpaceDE w:val="0"/>
              <w:autoSpaceDN w:val="0"/>
              <w:adjustRightInd w:val="0"/>
              <w:rPr>
                <w:rFonts w:ascii="Arial" w:hAnsi="Arial" w:cs="Arial"/>
                <w:color w:val="000000" w:themeColor="text1"/>
                <w:sz w:val="22"/>
                <w:szCs w:val="22"/>
              </w:rPr>
            </w:pPr>
            <w:r w:rsidRPr="00A92D3C">
              <w:rPr>
                <w:rFonts w:ascii="Arial" w:hAnsi="Arial" w:cs="Arial"/>
                <w:bCs/>
                <w:color w:val="000000" w:themeColor="text1"/>
                <w:sz w:val="22"/>
                <w:szCs w:val="22"/>
              </w:rPr>
              <w:t>List who will have control of, and act as custodian(s) for, data generated by the research activity</w:t>
            </w:r>
            <w:r w:rsidRPr="00A92D3C">
              <w:rPr>
                <w:rFonts w:ascii="Arial" w:hAnsi="Arial" w:cs="Arial"/>
                <w:color w:val="000000" w:themeColor="text1"/>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097C9DA1" w:rsidR="00A121A0" w:rsidRPr="00A92D3C" w:rsidRDefault="00DE32C1" w:rsidP="00A121A0">
            <w:pPr>
              <w:autoSpaceDE w:val="0"/>
              <w:autoSpaceDN w:val="0"/>
              <w:adjustRightInd w:val="0"/>
              <w:rPr>
                <w:rFonts w:ascii="Arial" w:hAnsi="Arial" w:cs="Arial"/>
                <w:color w:val="000000" w:themeColor="text1"/>
                <w:sz w:val="22"/>
                <w:szCs w:val="22"/>
              </w:rPr>
            </w:pPr>
            <w:r>
              <w:rPr>
                <w:rFonts w:ascii="Arial" w:hAnsi="Arial" w:cs="Arial"/>
                <w:color w:val="000000" w:themeColor="text1"/>
              </w:rPr>
              <w:t>Only the</w:t>
            </w:r>
            <w:r w:rsidR="00A121A0" w:rsidRPr="00A92D3C">
              <w:rPr>
                <w:rFonts w:ascii="Arial" w:hAnsi="Arial" w:cs="Arial"/>
                <w:color w:val="000000" w:themeColor="text1"/>
              </w:rPr>
              <w:t xml:space="preserve"> principal researcher.</w:t>
            </w:r>
          </w:p>
          <w:p w14:paraId="033AC69F" w14:textId="1903A724" w:rsidR="004D0161" w:rsidRPr="00A92D3C" w:rsidRDefault="004D0161" w:rsidP="003257BD">
            <w:pPr>
              <w:autoSpaceDE w:val="0"/>
              <w:autoSpaceDN w:val="0"/>
              <w:adjustRightInd w:val="0"/>
              <w:rPr>
                <w:rFonts w:ascii="Arial" w:hAnsi="Arial" w:cs="Arial"/>
                <w:color w:val="000000" w:themeColor="text1"/>
                <w:sz w:val="22"/>
                <w:szCs w:val="22"/>
              </w:rPr>
            </w:pP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33570" w:rsidRDefault="009563B2" w:rsidP="009563B2">
            <w:pPr>
              <w:autoSpaceDE w:val="0"/>
              <w:autoSpaceDN w:val="0"/>
              <w:adjustRightInd w:val="0"/>
              <w:jc w:val="center"/>
              <w:rPr>
                <w:rFonts w:ascii="Arial" w:hAnsi="Arial" w:cs="Arial"/>
                <w:bCs/>
                <w:sz w:val="22"/>
                <w:szCs w:val="22"/>
              </w:rPr>
            </w:pPr>
            <w:r w:rsidRPr="00833570">
              <w:rPr>
                <w:rFonts w:ascii="Arial" w:hAnsi="Arial" w:cs="Arial"/>
                <w:sz w:val="22"/>
                <w:szCs w:val="22"/>
              </w:rPr>
              <w:t>2</w:t>
            </w:r>
            <w:r w:rsidR="003C3C40" w:rsidRPr="0083357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833570" w:rsidRDefault="004D0161" w:rsidP="00A121A0">
            <w:pPr>
              <w:autoSpaceDE w:val="0"/>
              <w:autoSpaceDN w:val="0"/>
              <w:adjustRightInd w:val="0"/>
              <w:rPr>
                <w:rFonts w:ascii="Arial" w:hAnsi="Arial" w:cs="Arial"/>
                <w:sz w:val="22"/>
                <w:szCs w:val="22"/>
              </w:rPr>
            </w:pPr>
            <w:r w:rsidRPr="00833570">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833570" w:rsidRDefault="004D0161" w:rsidP="009563B2">
            <w:pPr>
              <w:autoSpaceDE w:val="0"/>
              <w:autoSpaceDN w:val="0"/>
              <w:adjustRightInd w:val="0"/>
              <w:jc w:val="center"/>
              <w:rPr>
                <w:rFonts w:ascii="Arial" w:hAnsi="Arial" w:cs="Arial"/>
                <w:color w:val="000000" w:themeColor="text1"/>
                <w:sz w:val="22"/>
                <w:szCs w:val="22"/>
              </w:rPr>
            </w:pPr>
          </w:p>
        </w:tc>
        <w:tc>
          <w:tcPr>
            <w:tcW w:w="9923" w:type="dxa"/>
            <w:gridSpan w:val="3"/>
          </w:tcPr>
          <w:p w14:paraId="718D7CC2" w14:textId="00E21A65" w:rsidR="004D0161" w:rsidRPr="00833570" w:rsidRDefault="00823B78" w:rsidP="003257BD">
            <w:pPr>
              <w:autoSpaceDE w:val="0"/>
              <w:autoSpaceDN w:val="0"/>
              <w:adjustRightInd w:val="0"/>
              <w:rPr>
                <w:rFonts w:ascii="Arial" w:hAnsi="Arial" w:cs="Arial"/>
                <w:color w:val="000000" w:themeColor="text1"/>
                <w:sz w:val="22"/>
                <w:szCs w:val="22"/>
              </w:rPr>
            </w:pPr>
            <w:r w:rsidRPr="00823B78">
              <w:rPr>
                <w:rFonts w:ascii="Arial" w:hAnsi="Arial" w:cs="Arial"/>
                <w:color w:val="000000" w:themeColor="text1"/>
                <w:sz w:val="22"/>
                <w:szCs w:val="22"/>
              </w:rPr>
              <w:t xml:space="preserve">All research data will be stored electronically on a password-protected personal laptop accessible only to the researcher. The data will consist of secondary materials, including academic articles, screening records, appraisal notes, and analysis documents. Backup copies will be securely stored on a password-protected cloud storage account. No personal or identifiable data will be collected. All files will be retained in electronic format for 12 months following completion of the project, after </w:t>
            </w:r>
            <w:r w:rsidRPr="00823B78">
              <w:rPr>
                <w:rFonts w:ascii="Arial" w:hAnsi="Arial" w:cs="Arial"/>
                <w:color w:val="000000" w:themeColor="text1"/>
                <w:sz w:val="22"/>
                <w:szCs w:val="22"/>
              </w:rPr>
              <w:lastRenderedPageBreak/>
              <w:t>which they will be permanently deleted from all storage locations in accordance with university data management requirements.</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0F95758E"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DB4844">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5F3E10AD"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DB484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51280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51280C">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51280C">
            <w:pPr>
              <w:autoSpaceDE w:val="0"/>
              <w:autoSpaceDN w:val="0"/>
              <w:adjustRightInd w:val="0"/>
              <w:jc w:val="both"/>
              <w:rPr>
                <w:rFonts w:ascii="Arial" w:hAnsi="Arial" w:cs="Arial"/>
                <w:bCs/>
                <w:sz w:val="22"/>
                <w:szCs w:val="22"/>
              </w:rPr>
            </w:pPr>
          </w:p>
          <w:p w14:paraId="132A75CA" w14:textId="77777777" w:rsidR="001B41AD" w:rsidRPr="00F11B19" w:rsidRDefault="001B41AD" w:rsidP="0051280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51280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51280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51280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51280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51280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51280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012BC38A" w14:textId="77777777" w:rsidR="001B41AD" w:rsidRPr="003C7DED" w:rsidRDefault="001B41AD" w:rsidP="0051280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1"/>
                <w14:checkedState w14:val="2612" w14:font="MS Gothic"/>
                <w14:uncheckedState w14:val="2610" w14:font="MS Gothic"/>
              </w14:checkbox>
            </w:sdtPr>
            <w:sdtContent>
              <w:p w14:paraId="06F92A73" w14:textId="6E50030D" w:rsidR="001B41AD" w:rsidRPr="003C7DED" w:rsidRDefault="00402083" w:rsidP="0051280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51280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51280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51280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34729F33" w14:textId="77777777" w:rsidR="001B41AD" w:rsidRDefault="001B41AD" w:rsidP="0051280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1"/>
                <w14:checkedState w14:val="2612" w14:font="MS Gothic"/>
                <w14:uncheckedState w14:val="2610" w14:font="MS Gothic"/>
              </w14:checkbox>
            </w:sdtPr>
            <w:sdtContent>
              <w:p w14:paraId="2C52257F" w14:textId="0FC5269D" w:rsidR="001B41AD" w:rsidRDefault="00402083" w:rsidP="0051280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51280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51280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51280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64CE47E8" w14:textId="77777777" w:rsidR="001B41AD" w:rsidRDefault="001B41AD" w:rsidP="0051280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1"/>
                <w14:checkedState w14:val="2612" w14:font="MS Gothic"/>
                <w14:uncheckedState w14:val="2610" w14:font="MS Gothic"/>
              </w14:checkbox>
            </w:sdtPr>
            <w:sdtContent>
              <w:p w14:paraId="58A970E9" w14:textId="2311607E" w:rsidR="001B41AD" w:rsidRDefault="00402083" w:rsidP="0051280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51280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51280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51280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0548A2DE" w14:textId="77777777" w:rsidR="001B41AD" w:rsidRDefault="001B41AD" w:rsidP="0051280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1"/>
                <w14:checkedState w14:val="2612" w14:font="MS Gothic"/>
                <w14:uncheckedState w14:val="2610" w14:font="MS Gothic"/>
              </w14:checkbox>
            </w:sdtPr>
            <w:sdtContent>
              <w:p w14:paraId="4E9CDC9D" w14:textId="26849822" w:rsidR="001B41AD" w:rsidRDefault="00402083" w:rsidP="0051280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51280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51280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51280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46CCFD6C" w14:textId="77777777" w:rsidR="001B41AD" w:rsidRDefault="001B41AD" w:rsidP="0051280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1"/>
                <w14:checkedState w14:val="2612" w14:font="MS Gothic"/>
                <w14:uncheckedState w14:val="2610" w14:font="MS Gothic"/>
              </w14:checkbox>
            </w:sdtPr>
            <w:sdtContent>
              <w:p w14:paraId="4122F333" w14:textId="22BC03CA" w:rsidR="001B41AD" w:rsidRDefault="00402083" w:rsidP="0051280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51280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51280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51280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6E63F030" w14:textId="77777777" w:rsidR="001B41AD" w:rsidRPr="003C7DED" w:rsidRDefault="001B41AD" w:rsidP="0051280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1"/>
                <w14:checkedState w14:val="2612" w14:font="MS Gothic"/>
                <w14:uncheckedState w14:val="2610" w14:font="MS Gothic"/>
              </w14:checkbox>
            </w:sdtPr>
            <w:sdtContent>
              <w:p w14:paraId="0B025E6C" w14:textId="2C7D7070" w:rsidR="001B41AD" w:rsidRPr="003C7DED" w:rsidRDefault="00402083" w:rsidP="0051280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51280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51280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51280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031C60A4" w14:textId="77777777" w:rsidR="001B41AD" w:rsidRPr="003C7DED" w:rsidRDefault="001B41AD" w:rsidP="0051280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1"/>
                <w14:checkedState w14:val="2612" w14:font="MS Gothic"/>
                <w14:uncheckedState w14:val="2610" w14:font="MS Gothic"/>
              </w14:checkbox>
            </w:sdtPr>
            <w:sdtContent>
              <w:p w14:paraId="72B42B06" w14:textId="747CDDF4" w:rsidR="001B41AD" w:rsidRPr="003C7DED" w:rsidRDefault="00402083" w:rsidP="0051280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51280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51280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51280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66066D41" w14:textId="77777777" w:rsidR="001B41AD" w:rsidRPr="003C7DED" w:rsidRDefault="001B41AD" w:rsidP="0051280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1"/>
                <w14:checkedState w14:val="2612" w14:font="MS Gothic"/>
                <w14:uncheckedState w14:val="2610" w14:font="MS Gothic"/>
              </w14:checkbox>
            </w:sdtPr>
            <w:sdtContent>
              <w:p w14:paraId="1F9A4715" w14:textId="5FC6C4F5" w:rsidR="001B41AD" w:rsidRPr="003C7DED" w:rsidRDefault="00402083" w:rsidP="0051280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51280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51280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51280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147437E8" w14:textId="77777777" w:rsidR="001B41AD" w:rsidRPr="003C7DED" w:rsidRDefault="001B41AD" w:rsidP="0051280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14:paraId="49916C76" w14:textId="051326FD" w:rsidR="001B41AD" w:rsidRPr="003C7DED" w:rsidRDefault="00402083" w:rsidP="0051280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51280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51280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51280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37DE205C" w14:textId="77777777" w:rsidR="001B41AD" w:rsidRPr="003C7DED" w:rsidRDefault="001B41AD" w:rsidP="0051280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1"/>
                <w14:checkedState w14:val="2612" w14:font="MS Gothic"/>
                <w14:uncheckedState w14:val="2610" w14:font="MS Gothic"/>
              </w14:checkbox>
            </w:sdtPr>
            <w:sdtContent>
              <w:p w14:paraId="5F8C2C08" w14:textId="39F9FAF5" w:rsidR="001B41AD" w:rsidRPr="003C7DED" w:rsidRDefault="00143D05" w:rsidP="0051280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51280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51280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51280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77777777" w:rsidR="001B41AD" w:rsidRDefault="001B41AD" w:rsidP="0051280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1"/>
                <w14:checkedState w14:val="2612" w14:font="MS Gothic"/>
                <w14:uncheckedState w14:val="2610" w14:font="MS Gothic"/>
              </w14:checkbox>
            </w:sdtPr>
            <w:sdtContent>
              <w:p w14:paraId="41DA59E8" w14:textId="615A4728" w:rsidR="001B41AD" w:rsidRDefault="006916BF" w:rsidP="0051280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825916" w14:textId="77777777" w:rsidTr="0051280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51280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51280C">
        <w:trPr>
          <w:trHeight w:val="403"/>
        </w:trPr>
        <w:tc>
          <w:tcPr>
            <w:tcW w:w="551" w:type="dxa"/>
            <w:vAlign w:val="center"/>
          </w:tcPr>
          <w:p w14:paraId="0DA0924A" w14:textId="77777777" w:rsidR="001B41AD" w:rsidRPr="003C7DED" w:rsidRDefault="001B41AD" w:rsidP="0051280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51280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51280C">
            <w:pPr>
              <w:autoSpaceDE w:val="0"/>
              <w:autoSpaceDN w:val="0"/>
              <w:adjustRightInd w:val="0"/>
              <w:rPr>
                <w:rFonts w:ascii="Arial" w:hAnsi="Arial" w:cs="Arial"/>
                <w:i/>
                <w:color w:val="808080"/>
                <w:sz w:val="18"/>
                <w:szCs w:val="18"/>
              </w:rPr>
            </w:pPr>
          </w:p>
          <w:p w14:paraId="6BEFE5E9" w14:textId="2D0ACB0C" w:rsidR="001B41AD" w:rsidRPr="003C7DED" w:rsidRDefault="001B41AD" w:rsidP="0051280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19519E25">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6"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19519E25">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52A6AC6D" w:rsidR="004D0161" w:rsidRPr="00E3077E" w:rsidRDefault="00E3077E" w:rsidP="00694EA8">
            <w:pPr>
              <w:spacing w:before="100" w:beforeAutospacing="1" w:after="100" w:afterAutospacing="1"/>
              <w:rPr>
                <w:rFonts w:ascii="Edwardian Script ITC" w:hAnsi="Edwardian Script ITC" w:cs="Arial"/>
                <w:sz w:val="32"/>
                <w:szCs w:val="32"/>
              </w:rPr>
            </w:pPr>
            <w:r>
              <w:rPr>
                <w:rFonts w:ascii="Edwardian Script ITC" w:hAnsi="Edwardian Script ITC" w:cs="Arial"/>
                <w:sz w:val="32"/>
                <w:szCs w:val="32"/>
              </w:rPr>
              <w:t xml:space="preserve">  </w:t>
            </w:r>
            <w:r w:rsidR="004175BD" w:rsidRPr="00E3077E">
              <w:rPr>
                <w:rFonts w:ascii="Edwardian Script ITC" w:hAnsi="Edwardian Script ITC" w:cs="Arial"/>
                <w:sz w:val="32"/>
                <w:szCs w:val="32"/>
              </w:rPr>
              <w:t>Isha</w:t>
            </w:r>
          </w:p>
        </w:tc>
        <w:tc>
          <w:tcPr>
            <w:tcW w:w="2139" w:type="dxa"/>
            <w:gridSpan w:val="3"/>
            <w:vAlign w:val="center"/>
          </w:tcPr>
          <w:p w14:paraId="7C2D2CC9" w14:textId="7AA2E05D"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050241">
              <w:rPr>
                <w:rFonts w:ascii="Arial" w:hAnsi="Arial" w:cs="Arial"/>
                <w:b/>
                <w:bCs/>
                <w:sz w:val="22"/>
                <w:szCs w:val="22"/>
              </w:rPr>
              <w:t xml:space="preserve"> </w:t>
            </w:r>
            <w:r w:rsidR="00E04919">
              <w:rPr>
                <w:rFonts w:ascii="Arial" w:hAnsi="Arial" w:cs="Arial"/>
                <w:b/>
                <w:bCs/>
                <w:sz w:val="22"/>
                <w:szCs w:val="22"/>
              </w:rPr>
              <w:t>9</w:t>
            </w:r>
            <w:r w:rsidR="00050241">
              <w:rPr>
                <w:rFonts w:ascii="Arial" w:hAnsi="Arial" w:cs="Arial"/>
                <w:b/>
                <w:bCs/>
                <w:sz w:val="22"/>
                <w:szCs w:val="22"/>
              </w:rPr>
              <w:t>/</w:t>
            </w:r>
            <w:r w:rsidR="00E04919">
              <w:rPr>
                <w:rFonts w:ascii="Arial" w:hAnsi="Arial" w:cs="Arial"/>
                <w:b/>
                <w:bCs/>
                <w:sz w:val="22"/>
                <w:szCs w:val="22"/>
              </w:rPr>
              <w:t>5</w:t>
            </w:r>
            <w:r w:rsidR="00050241">
              <w:rPr>
                <w:rFonts w:ascii="Arial" w:hAnsi="Arial" w:cs="Arial"/>
                <w:b/>
                <w:bCs/>
                <w:sz w:val="22"/>
                <w:szCs w:val="22"/>
              </w:rPr>
              <w:t>/2026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19519E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lastRenderedPageBreak/>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tcBorders>
              <w:top w:val="single" w:sz="4" w:space="0" w:color="auto"/>
              <w:left w:val="single" w:sz="4" w:space="0" w:color="auto"/>
              <w:bottom w:val="single" w:sz="4" w:space="0" w:color="auto"/>
              <w:right w:val="single" w:sz="4" w:space="0" w:color="auto"/>
            </w:tcBorders>
            <w:vAlign w:val="center"/>
          </w:tcPr>
          <w:p w14:paraId="2001AF23" w14:textId="70AFFD2F" w:rsidR="00AA7E42" w:rsidRPr="004C3A0B" w:rsidRDefault="1698CAEC" w:rsidP="00CA7241">
            <w:pPr>
              <w:pStyle w:val="ListParagraph"/>
              <w:ind w:left="0"/>
              <w:rPr>
                <w:rFonts w:ascii="Arial" w:hAnsi="Arial" w:cs="Arial"/>
              </w:rPr>
            </w:pPr>
            <w:r w:rsidRPr="19519E25">
              <w:rPr>
                <w:rFonts w:ascii="Arial" w:hAnsi="Arial" w:cs="Arial"/>
              </w:rPr>
              <w:t>Zakiyyah Ahmed</w:t>
            </w:r>
          </w:p>
        </w:tc>
        <w:tc>
          <w:tcPr>
            <w:tcW w:w="2123" w:type="dxa"/>
            <w:vMerge w:val="restart"/>
            <w:tcBorders>
              <w:top w:val="single" w:sz="4" w:space="0" w:color="auto"/>
              <w:left w:val="single" w:sz="4" w:space="0" w:color="auto"/>
              <w:bottom w:val="single" w:sz="4" w:space="0" w:color="auto"/>
              <w:right w:val="single" w:sz="4" w:space="0" w:color="auto"/>
            </w:tcBorders>
          </w:tcPr>
          <w:p w14:paraId="7BA89991" w14:textId="762B49E4" w:rsidR="00AA7E42" w:rsidRPr="004C3A0B" w:rsidRDefault="00AA7E42" w:rsidP="0092487B">
            <w:pPr>
              <w:pStyle w:val="ListParagraph"/>
              <w:ind w:left="0"/>
              <w:rPr>
                <w:rFonts w:ascii="Arial" w:hAnsi="Arial" w:cs="Arial"/>
              </w:rPr>
            </w:pPr>
            <w:r w:rsidRPr="19519E25">
              <w:rPr>
                <w:rFonts w:ascii="Arial" w:hAnsi="Arial" w:cs="Arial"/>
                <w:b/>
                <w:bCs/>
              </w:rPr>
              <w:t>Date:</w:t>
            </w:r>
            <w:r w:rsidR="7767E8E8" w:rsidRPr="19519E25">
              <w:rPr>
                <w:rFonts w:ascii="Arial" w:hAnsi="Arial" w:cs="Arial"/>
                <w:b/>
                <w:bCs/>
              </w:rPr>
              <w:t xml:space="preserve"> 07.06.2026</w:t>
            </w:r>
          </w:p>
        </w:tc>
      </w:tr>
      <w:tr w:rsidR="00AA7E42" w:rsidRPr="004C3A0B" w14:paraId="3D4592A7" w14:textId="77777777" w:rsidTr="19519E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tcBorders>
              <w:top w:val="single" w:sz="4" w:space="0" w:color="auto"/>
              <w:left w:val="single" w:sz="4" w:space="0" w:color="auto"/>
              <w:bottom w:val="single" w:sz="4" w:space="0" w:color="auto"/>
              <w:right w:val="single" w:sz="4" w:space="0" w:color="auto"/>
            </w:tcBorders>
            <w:vAlign w:val="center"/>
          </w:tcPr>
          <w:p w14:paraId="7D041473" w14:textId="429387FB" w:rsidR="00AA7E42" w:rsidRPr="004C3A0B" w:rsidRDefault="67359B46" w:rsidP="19519E25">
            <w:pPr>
              <w:pStyle w:val="ListParagraph"/>
              <w:ind w:left="0"/>
              <w:rPr>
                <w:rFonts w:ascii="Edwardian Script ITC" w:eastAsia="Edwardian Script ITC" w:hAnsi="Edwardian Script ITC" w:cs="Edwardian Script ITC"/>
                <w:sz w:val="28"/>
                <w:szCs w:val="28"/>
              </w:rPr>
            </w:pPr>
            <w:proofErr w:type="spellStart"/>
            <w:proofErr w:type="gramStart"/>
            <w:r w:rsidRPr="19519E25">
              <w:rPr>
                <w:rFonts w:ascii="Edwardian Script ITC" w:eastAsia="Edwardian Script ITC" w:hAnsi="Edwardian Script ITC" w:cs="Edwardian Script ITC"/>
                <w:sz w:val="28"/>
                <w:szCs w:val="28"/>
              </w:rPr>
              <w:t>Z.Ahmed</w:t>
            </w:r>
            <w:proofErr w:type="spellEnd"/>
            <w:proofErr w:type="gramEnd"/>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7"/>
      <w:footerReference w:type="default" r:id="rId18"/>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A82E43" w14:textId="77777777" w:rsidR="00EC40BF" w:rsidRDefault="00EC40BF" w:rsidP="00390251">
      <w:r>
        <w:separator/>
      </w:r>
    </w:p>
    <w:p w14:paraId="420381E7" w14:textId="77777777" w:rsidR="00EC40BF" w:rsidRDefault="00EC40BF"/>
  </w:endnote>
  <w:endnote w:type="continuationSeparator" w:id="0">
    <w:p w14:paraId="30B08C6B" w14:textId="77777777" w:rsidR="00EC40BF" w:rsidRDefault="00EC40BF" w:rsidP="00390251">
      <w:r>
        <w:continuationSeparator/>
      </w:r>
    </w:p>
    <w:p w14:paraId="0007ACCE" w14:textId="77777777" w:rsidR="00EC40BF" w:rsidRDefault="00EC40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Edwardian Script ITC">
    <w:panose1 w:val="030303020407070D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3689EC" w14:textId="77777777" w:rsidR="00EC40BF" w:rsidRDefault="00EC40BF" w:rsidP="00390251">
      <w:r>
        <w:separator/>
      </w:r>
    </w:p>
    <w:p w14:paraId="7455E15F" w14:textId="77777777" w:rsidR="00EC40BF" w:rsidRDefault="00EC40BF"/>
  </w:footnote>
  <w:footnote w:type="continuationSeparator" w:id="0">
    <w:p w14:paraId="1BA53D0F" w14:textId="77777777" w:rsidR="00EC40BF" w:rsidRDefault="00EC40BF" w:rsidP="00390251">
      <w:r>
        <w:continuationSeparator/>
      </w:r>
    </w:p>
    <w:p w14:paraId="2D2428BD" w14:textId="77777777" w:rsidR="00EC40BF" w:rsidRDefault="00EC40B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0B2348"/>
    <w:multiLevelType w:val="multilevel"/>
    <w:tmpl w:val="551A36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426BFD"/>
    <w:multiLevelType w:val="multilevel"/>
    <w:tmpl w:val="95323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EF375D2"/>
    <w:multiLevelType w:val="multilevel"/>
    <w:tmpl w:val="887A2A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C217E56"/>
    <w:multiLevelType w:val="hybridMultilevel"/>
    <w:tmpl w:val="D9AE82B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2"/>
  </w:num>
  <w:num w:numId="2" w16cid:durableId="1876387007">
    <w:abstractNumId w:val="22"/>
  </w:num>
  <w:num w:numId="3" w16cid:durableId="966281650">
    <w:abstractNumId w:val="3"/>
  </w:num>
  <w:num w:numId="4" w16cid:durableId="608397184">
    <w:abstractNumId w:val="28"/>
  </w:num>
  <w:num w:numId="5" w16cid:durableId="1587180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4"/>
  </w:num>
  <w:num w:numId="9" w16cid:durableId="1087070072">
    <w:abstractNumId w:val="9"/>
  </w:num>
  <w:num w:numId="10" w16cid:durableId="1643198124">
    <w:abstractNumId w:val="10"/>
  </w:num>
  <w:num w:numId="11" w16cid:durableId="1094789016">
    <w:abstractNumId w:val="25"/>
  </w:num>
  <w:num w:numId="12" w16cid:durableId="201676574">
    <w:abstractNumId w:val="23"/>
  </w:num>
  <w:num w:numId="13" w16cid:durableId="189995854">
    <w:abstractNumId w:val="24"/>
  </w:num>
  <w:num w:numId="14" w16cid:durableId="1611931583">
    <w:abstractNumId w:val="0"/>
  </w:num>
  <w:num w:numId="15" w16cid:durableId="1659993470">
    <w:abstractNumId w:val="6"/>
  </w:num>
  <w:num w:numId="16" w16cid:durableId="1659309094">
    <w:abstractNumId w:val="7"/>
  </w:num>
  <w:num w:numId="17" w16cid:durableId="1338845257">
    <w:abstractNumId w:val="13"/>
  </w:num>
  <w:num w:numId="18" w16cid:durableId="1662150999">
    <w:abstractNumId w:val="15"/>
  </w:num>
  <w:num w:numId="19" w16cid:durableId="48265336">
    <w:abstractNumId w:val="27"/>
  </w:num>
  <w:num w:numId="20" w16cid:durableId="211818222">
    <w:abstractNumId w:val="5"/>
  </w:num>
  <w:num w:numId="21" w16cid:durableId="613946751">
    <w:abstractNumId w:val="16"/>
  </w:num>
  <w:num w:numId="22" w16cid:durableId="1399202975">
    <w:abstractNumId w:val="21"/>
  </w:num>
  <w:num w:numId="23" w16cid:durableId="1519847789">
    <w:abstractNumId w:val="2"/>
  </w:num>
  <w:num w:numId="24" w16cid:durableId="807361496">
    <w:abstractNumId w:val="11"/>
  </w:num>
  <w:num w:numId="25" w16cid:durableId="1316760866">
    <w:abstractNumId w:val="14"/>
  </w:num>
  <w:num w:numId="26" w16cid:durableId="1190681930">
    <w:abstractNumId w:val="29"/>
  </w:num>
  <w:num w:numId="27" w16cid:durableId="965308682">
    <w:abstractNumId w:val="20"/>
  </w:num>
  <w:num w:numId="28" w16cid:durableId="260534564">
    <w:abstractNumId w:val="8"/>
  </w:num>
  <w:num w:numId="29" w16cid:durableId="551815804">
    <w:abstractNumId w:val="26"/>
  </w:num>
  <w:num w:numId="30" w16cid:durableId="1292320941">
    <w:abstractNumId w:val="17"/>
  </w:num>
  <w:num w:numId="31" w16cid:durableId="8083215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6E4E"/>
    <w:rsid w:val="0000756A"/>
    <w:rsid w:val="00007EB0"/>
    <w:rsid w:val="00012A4B"/>
    <w:rsid w:val="000142F0"/>
    <w:rsid w:val="00016DEC"/>
    <w:rsid w:val="00021B2B"/>
    <w:rsid w:val="00025AC4"/>
    <w:rsid w:val="00025D7B"/>
    <w:rsid w:val="00025F69"/>
    <w:rsid w:val="00026523"/>
    <w:rsid w:val="00030BE1"/>
    <w:rsid w:val="00030F51"/>
    <w:rsid w:val="000314CE"/>
    <w:rsid w:val="0003212E"/>
    <w:rsid w:val="0003546A"/>
    <w:rsid w:val="000366A3"/>
    <w:rsid w:val="000376C2"/>
    <w:rsid w:val="00037E96"/>
    <w:rsid w:val="0004113C"/>
    <w:rsid w:val="000433F4"/>
    <w:rsid w:val="00044629"/>
    <w:rsid w:val="00047D63"/>
    <w:rsid w:val="00050241"/>
    <w:rsid w:val="00053443"/>
    <w:rsid w:val="00060D49"/>
    <w:rsid w:val="00065801"/>
    <w:rsid w:val="00065C4E"/>
    <w:rsid w:val="000700F9"/>
    <w:rsid w:val="000710FE"/>
    <w:rsid w:val="000731C9"/>
    <w:rsid w:val="00075462"/>
    <w:rsid w:val="00075E10"/>
    <w:rsid w:val="00077EA9"/>
    <w:rsid w:val="000819F1"/>
    <w:rsid w:val="0008353C"/>
    <w:rsid w:val="00083734"/>
    <w:rsid w:val="00084DC7"/>
    <w:rsid w:val="0008799F"/>
    <w:rsid w:val="00090CF7"/>
    <w:rsid w:val="000924DD"/>
    <w:rsid w:val="00095059"/>
    <w:rsid w:val="00096209"/>
    <w:rsid w:val="000A27AB"/>
    <w:rsid w:val="000A330C"/>
    <w:rsid w:val="000B0A8F"/>
    <w:rsid w:val="000B5723"/>
    <w:rsid w:val="000B58AD"/>
    <w:rsid w:val="000C0C2F"/>
    <w:rsid w:val="000C3A29"/>
    <w:rsid w:val="000C5E77"/>
    <w:rsid w:val="000C7409"/>
    <w:rsid w:val="000D067B"/>
    <w:rsid w:val="000D23C8"/>
    <w:rsid w:val="000E2AD0"/>
    <w:rsid w:val="000F1514"/>
    <w:rsid w:val="000F1794"/>
    <w:rsid w:val="000F2470"/>
    <w:rsid w:val="000F32C9"/>
    <w:rsid w:val="000F6BA5"/>
    <w:rsid w:val="000F7C83"/>
    <w:rsid w:val="000F7D40"/>
    <w:rsid w:val="00102B85"/>
    <w:rsid w:val="0010484B"/>
    <w:rsid w:val="00105925"/>
    <w:rsid w:val="00113E57"/>
    <w:rsid w:val="00122E21"/>
    <w:rsid w:val="00124438"/>
    <w:rsid w:val="00124D6B"/>
    <w:rsid w:val="001253C4"/>
    <w:rsid w:val="00126264"/>
    <w:rsid w:val="00126400"/>
    <w:rsid w:val="00126B4D"/>
    <w:rsid w:val="001312E4"/>
    <w:rsid w:val="0013172E"/>
    <w:rsid w:val="00143D05"/>
    <w:rsid w:val="00144D85"/>
    <w:rsid w:val="0014639E"/>
    <w:rsid w:val="00150EE4"/>
    <w:rsid w:val="00151286"/>
    <w:rsid w:val="001513B3"/>
    <w:rsid w:val="00152F36"/>
    <w:rsid w:val="001612C0"/>
    <w:rsid w:val="001703BF"/>
    <w:rsid w:val="00170DCA"/>
    <w:rsid w:val="00171735"/>
    <w:rsid w:val="00173776"/>
    <w:rsid w:val="00174A02"/>
    <w:rsid w:val="001808C3"/>
    <w:rsid w:val="001817E2"/>
    <w:rsid w:val="0019200D"/>
    <w:rsid w:val="00192411"/>
    <w:rsid w:val="00195B55"/>
    <w:rsid w:val="00196E05"/>
    <w:rsid w:val="001A0873"/>
    <w:rsid w:val="001A366F"/>
    <w:rsid w:val="001A4F87"/>
    <w:rsid w:val="001A7A8F"/>
    <w:rsid w:val="001B009C"/>
    <w:rsid w:val="001B0B2F"/>
    <w:rsid w:val="001B41AD"/>
    <w:rsid w:val="001B66FA"/>
    <w:rsid w:val="001C09E8"/>
    <w:rsid w:val="001C269D"/>
    <w:rsid w:val="001C3CC4"/>
    <w:rsid w:val="001C7C72"/>
    <w:rsid w:val="001D1817"/>
    <w:rsid w:val="001D3BD1"/>
    <w:rsid w:val="001E35F9"/>
    <w:rsid w:val="001E7544"/>
    <w:rsid w:val="001F1743"/>
    <w:rsid w:val="001F6460"/>
    <w:rsid w:val="001F79E2"/>
    <w:rsid w:val="001F7B8F"/>
    <w:rsid w:val="00200104"/>
    <w:rsid w:val="00204E14"/>
    <w:rsid w:val="00205693"/>
    <w:rsid w:val="002063C3"/>
    <w:rsid w:val="002132F9"/>
    <w:rsid w:val="002136C1"/>
    <w:rsid w:val="00213F52"/>
    <w:rsid w:val="00214CC0"/>
    <w:rsid w:val="00221686"/>
    <w:rsid w:val="00224A9A"/>
    <w:rsid w:val="0023138B"/>
    <w:rsid w:val="0023172C"/>
    <w:rsid w:val="00233B1F"/>
    <w:rsid w:val="00240F9C"/>
    <w:rsid w:val="002426D5"/>
    <w:rsid w:val="00254508"/>
    <w:rsid w:val="00255B51"/>
    <w:rsid w:val="00257ABC"/>
    <w:rsid w:val="0026103F"/>
    <w:rsid w:val="002657B4"/>
    <w:rsid w:val="00266AB2"/>
    <w:rsid w:val="00272EE5"/>
    <w:rsid w:val="00277C6A"/>
    <w:rsid w:val="00280A88"/>
    <w:rsid w:val="002866BC"/>
    <w:rsid w:val="0029113C"/>
    <w:rsid w:val="00293A45"/>
    <w:rsid w:val="002A152D"/>
    <w:rsid w:val="002A3482"/>
    <w:rsid w:val="002A7E77"/>
    <w:rsid w:val="002B56C1"/>
    <w:rsid w:val="002B6DE2"/>
    <w:rsid w:val="002B7789"/>
    <w:rsid w:val="002C48CE"/>
    <w:rsid w:val="002C4AEB"/>
    <w:rsid w:val="002D1837"/>
    <w:rsid w:val="002D4A51"/>
    <w:rsid w:val="002D4DC9"/>
    <w:rsid w:val="002E05B6"/>
    <w:rsid w:val="002E0739"/>
    <w:rsid w:val="002E33E7"/>
    <w:rsid w:val="002F0B4E"/>
    <w:rsid w:val="00303350"/>
    <w:rsid w:val="003171A8"/>
    <w:rsid w:val="003257BD"/>
    <w:rsid w:val="003264AE"/>
    <w:rsid w:val="003268ED"/>
    <w:rsid w:val="003302A1"/>
    <w:rsid w:val="00331A88"/>
    <w:rsid w:val="00332956"/>
    <w:rsid w:val="00336D56"/>
    <w:rsid w:val="00337788"/>
    <w:rsid w:val="00344744"/>
    <w:rsid w:val="003505BC"/>
    <w:rsid w:val="00354F34"/>
    <w:rsid w:val="00361382"/>
    <w:rsid w:val="00363F3A"/>
    <w:rsid w:val="003656A9"/>
    <w:rsid w:val="00374A72"/>
    <w:rsid w:val="00382031"/>
    <w:rsid w:val="00390251"/>
    <w:rsid w:val="00392D9A"/>
    <w:rsid w:val="00397B49"/>
    <w:rsid w:val="003A09CB"/>
    <w:rsid w:val="003A5C91"/>
    <w:rsid w:val="003B1C6B"/>
    <w:rsid w:val="003B2FDD"/>
    <w:rsid w:val="003B394D"/>
    <w:rsid w:val="003B4D13"/>
    <w:rsid w:val="003B7AA2"/>
    <w:rsid w:val="003C07E3"/>
    <w:rsid w:val="003C31F5"/>
    <w:rsid w:val="003C3286"/>
    <w:rsid w:val="003C3C40"/>
    <w:rsid w:val="003C5BF3"/>
    <w:rsid w:val="003C7018"/>
    <w:rsid w:val="003C76B6"/>
    <w:rsid w:val="003D0884"/>
    <w:rsid w:val="003D2A20"/>
    <w:rsid w:val="003D6F95"/>
    <w:rsid w:val="003E752B"/>
    <w:rsid w:val="003F088B"/>
    <w:rsid w:val="003F6F7B"/>
    <w:rsid w:val="003F73A5"/>
    <w:rsid w:val="00402083"/>
    <w:rsid w:val="004137A2"/>
    <w:rsid w:val="00413863"/>
    <w:rsid w:val="00413EEB"/>
    <w:rsid w:val="0041408E"/>
    <w:rsid w:val="0041420E"/>
    <w:rsid w:val="0041578E"/>
    <w:rsid w:val="004175BD"/>
    <w:rsid w:val="00417E6C"/>
    <w:rsid w:val="00424773"/>
    <w:rsid w:val="00425DA7"/>
    <w:rsid w:val="0042679B"/>
    <w:rsid w:val="0042788A"/>
    <w:rsid w:val="00430FA4"/>
    <w:rsid w:val="00431809"/>
    <w:rsid w:val="00442053"/>
    <w:rsid w:val="00442954"/>
    <w:rsid w:val="00442AA0"/>
    <w:rsid w:val="00444E9F"/>
    <w:rsid w:val="00446096"/>
    <w:rsid w:val="00446809"/>
    <w:rsid w:val="00451CED"/>
    <w:rsid w:val="00453D1E"/>
    <w:rsid w:val="0045485F"/>
    <w:rsid w:val="00462069"/>
    <w:rsid w:val="004632AA"/>
    <w:rsid w:val="00465189"/>
    <w:rsid w:val="00476398"/>
    <w:rsid w:val="0047697E"/>
    <w:rsid w:val="00477654"/>
    <w:rsid w:val="0048134A"/>
    <w:rsid w:val="00482054"/>
    <w:rsid w:val="0048583B"/>
    <w:rsid w:val="00486107"/>
    <w:rsid w:val="00487E4B"/>
    <w:rsid w:val="004942B0"/>
    <w:rsid w:val="00494691"/>
    <w:rsid w:val="004A7DD5"/>
    <w:rsid w:val="004B400E"/>
    <w:rsid w:val="004B6289"/>
    <w:rsid w:val="004B7A0E"/>
    <w:rsid w:val="004C11FC"/>
    <w:rsid w:val="004C3A0B"/>
    <w:rsid w:val="004C3D85"/>
    <w:rsid w:val="004C5C13"/>
    <w:rsid w:val="004D0161"/>
    <w:rsid w:val="004D5683"/>
    <w:rsid w:val="004E0338"/>
    <w:rsid w:val="004E3EC7"/>
    <w:rsid w:val="004E4AC4"/>
    <w:rsid w:val="004E616D"/>
    <w:rsid w:val="004F059C"/>
    <w:rsid w:val="004F599C"/>
    <w:rsid w:val="00501CB7"/>
    <w:rsid w:val="005035A0"/>
    <w:rsid w:val="0051280C"/>
    <w:rsid w:val="00515580"/>
    <w:rsid w:val="00516D8E"/>
    <w:rsid w:val="00526C56"/>
    <w:rsid w:val="00527AED"/>
    <w:rsid w:val="00531C04"/>
    <w:rsid w:val="0053302B"/>
    <w:rsid w:val="00536AEC"/>
    <w:rsid w:val="00542E4E"/>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97970"/>
    <w:rsid w:val="005A6950"/>
    <w:rsid w:val="005A76DA"/>
    <w:rsid w:val="005B52AE"/>
    <w:rsid w:val="005C1A55"/>
    <w:rsid w:val="005C28C9"/>
    <w:rsid w:val="005D0C38"/>
    <w:rsid w:val="005D6613"/>
    <w:rsid w:val="005E25AC"/>
    <w:rsid w:val="005E44E9"/>
    <w:rsid w:val="005E4987"/>
    <w:rsid w:val="005E6C44"/>
    <w:rsid w:val="005E7594"/>
    <w:rsid w:val="005F0709"/>
    <w:rsid w:val="005F31EA"/>
    <w:rsid w:val="005F4E36"/>
    <w:rsid w:val="005F677A"/>
    <w:rsid w:val="00601BEA"/>
    <w:rsid w:val="00601C36"/>
    <w:rsid w:val="00604C9F"/>
    <w:rsid w:val="00606331"/>
    <w:rsid w:val="006073C6"/>
    <w:rsid w:val="006154A7"/>
    <w:rsid w:val="0062188A"/>
    <w:rsid w:val="00627A97"/>
    <w:rsid w:val="00627E84"/>
    <w:rsid w:val="00631440"/>
    <w:rsid w:val="00632C47"/>
    <w:rsid w:val="00633574"/>
    <w:rsid w:val="006423B9"/>
    <w:rsid w:val="0064286E"/>
    <w:rsid w:val="00644C5C"/>
    <w:rsid w:val="00653D7A"/>
    <w:rsid w:val="00653EBF"/>
    <w:rsid w:val="00655EC5"/>
    <w:rsid w:val="00657866"/>
    <w:rsid w:val="006578CB"/>
    <w:rsid w:val="00661EDA"/>
    <w:rsid w:val="006730D2"/>
    <w:rsid w:val="0067329C"/>
    <w:rsid w:val="00673714"/>
    <w:rsid w:val="00674DD6"/>
    <w:rsid w:val="00680981"/>
    <w:rsid w:val="00680CF3"/>
    <w:rsid w:val="00681B91"/>
    <w:rsid w:val="00682C6A"/>
    <w:rsid w:val="00683497"/>
    <w:rsid w:val="00683FAF"/>
    <w:rsid w:val="006916BF"/>
    <w:rsid w:val="006930C2"/>
    <w:rsid w:val="00694EA8"/>
    <w:rsid w:val="006B1685"/>
    <w:rsid w:val="006C0137"/>
    <w:rsid w:val="006C1FDD"/>
    <w:rsid w:val="006D29FD"/>
    <w:rsid w:val="006D3C97"/>
    <w:rsid w:val="006D4BBB"/>
    <w:rsid w:val="006E0AB0"/>
    <w:rsid w:val="006E1992"/>
    <w:rsid w:val="006F307C"/>
    <w:rsid w:val="006F4828"/>
    <w:rsid w:val="00700361"/>
    <w:rsid w:val="007055BC"/>
    <w:rsid w:val="007077B2"/>
    <w:rsid w:val="00707BD2"/>
    <w:rsid w:val="00717E6F"/>
    <w:rsid w:val="00720BA7"/>
    <w:rsid w:val="00726348"/>
    <w:rsid w:val="00731CAC"/>
    <w:rsid w:val="00733B2B"/>
    <w:rsid w:val="00733EEB"/>
    <w:rsid w:val="00737C69"/>
    <w:rsid w:val="0074063A"/>
    <w:rsid w:val="007407AA"/>
    <w:rsid w:val="007427F2"/>
    <w:rsid w:val="00743859"/>
    <w:rsid w:val="00751B2D"/>
    <w:rsid w:val="0076027F"/>
    <w:rsid w:val="00761463"/>
    <w:rsid w:val="00763A08"/>
    <w:rsid w:val="00764764"/>
    <w:rsid w:val="00765172"/>
    <w:rsid w:val="00765EE1"/>
    <w:rsid w:val="00767FC7"/>
    <w:rsid w:val="00770C66"/>
    <w:rsid w:val="00772B3F"/>
    <w:rsid w:val="00776145"/>
    <w:rsid w:val="0078005B"/>
    <w:rsid w:val="007816BA"/>
    <w:rsid w:val="0078273B"/>
    <w:rsid w:val="007849BE"/>
    <w:rsid w:val="00784D14"/>
    <w:rsid w:val="007902A2"/>
    <w:rsid w:val="0079264D"/>
    <w:rsid w:val="00792842"/>
    <w:rsid w:val="007A21DB"/>
    <w:rsid w:val="007A4607"/>
    <w:rsid w:val="007B0C04"/>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041A"/>
    <w:rsid w:val="00811D96"/>
    <w:rsid w:val="00812BEF"/>
    <w:rsid w:val="00823B78"/>
    <w:rsid w:val="0082781D"/>
    <w:rsid w:val="00831C35"/>
    <w:rsid w:val="00831C69"/>
    <w:rsid w:val="008330B6"/>
    <w:rsid w:val="00833570"/>
    <w:rsid w:val="00833B10"/>
    <w:rsid w:val="008361B1"/>
    <w:rsid w:val="008372C0"/>
    <w:rsid w:val="0084005C"/>
    <w:rsid w:val="00841BE3"/>
    <w:rsid w:val="00842FC0"/>
    <w:rsid w:val="00844C9E"/>
    <w:rsid w:val="008461DD"/>
    <w:rsid w:val="008536B1"/>
    <w:rsid w:val="00866296"/>
    <w:rsid w:val="008732E0"/>
    <w:rsid w:val="00874EBD"/>
    <w:rsid w:val="00876EB5"/>
    <w:rsid w:val="008A1D8F"/>
    <w:rsid w:val="008A3464"/>
    <w:rsid w:val="008B346A"/>
    <w:rsid w:val="008B67D3"/>
    <w:rsid w:val="008C1A38"/>
    <w:rsid w:val="008C4441"/>
    <w:rsid w:val="008C604B"/>
    <w:rsid w:val="008D0BC1"/>
    <w:rsid w:val="008E0B2C"/>
    <w:rsid w:val="008F29DD"/>
    <w:rsid w:val="008F6555"/>
    <w:rsid w:val="009003C5"/>
    <w:rsid w:val="00901446"/>
    <w:rsid w:val="00903B3C"/>
    <w:rsid w:val="00903C1A"/>
    <w:rsid w:val="009043CA"/>
    <w:rsid w:val="00905E68"/>
    <w:rsid w:val="009068C2"/>
    <w:rsid w:val="0090725E"/>
    <w:rsid w:val="00910B57"/>
    <w:rsid w:val="00913567"/>
    <w:rsid w:val="00913C80"/>
    <w:rsid w:val="00920981"/>
    <w:rsid w:val="0092487B"/>
    <w:rsid w:val="009300F7"/>
    <w:rsid w:val="00933975"/>
    <w:rsid w:val="00934BE3"/>
    <w:rsid w:val="009353D2"/>
    <w:rsid w:val="0094056C"/>
    <w:rsid w:val="009440D0"/>
    <w:rsid w:val="00947362"/>
    <w:rsid w:val="00947984"/>
    <w:rsid w:val="0095110A"/>
    <w:rsid w:val="00954D22"/>
    <w:rsid w:val="009563B2"/>
    <w:rsid w:val="0096006D"/>
    <w:rsid w:val="00961174"/>
    <w:rsid w:val="00961B2E"/>
    <w:rsid w:val="009631F3"/>
    <w:rsid w:val="00965F27"/>
    <w:rsid w:val="009770F1"/>
    <w:rsid w:val="009831F5"/>
    <w:rsid w:val="00986EEC"/>
    <w:rsid w:val="00986FD8"/>
    <w:rsid w:val="009955DD"/>
    <w:rsid w:val="00997BF5"/>
    <w:rsid w:val="009A0767"/>
    <w:rsid w:val="009A3300"/>
    <w:rsid w:val="009A3C08"/>
    <w:rsid w:val="009A4E14"/>
    <w:rsid w:val="009A6F5D"/>
    <w:rsid w:val="009B1FB6"/>
    <w:rsid w:val="009B3534"/>
    <w:rsid w:val="009C5D44"/>
    <w:rsid w:val="009D2E0B"/>
    <w:rsid w:val="009D6A8A"/>
    <w:rsid w:val="009E5020"/>
    <w:rsid w:val="009E71CD"/>
    <w:rsid w:val="009E7267"/>
    <w:rsid w:val="009F41DE"/>
    <w:rsid w:val="009F5000"/>
    <w:rsid w:val="009F5AC3"/>
    <w:rsid w:val="009F6BB7"/>
    <w:rsid w:val="009F736C"/>
    <w:rsid w:val="009F7CA2"/>
    <w:rsid w:val="00A003F5"/>
    <w:rsid w:val="00A04E41"/>
    <w:rsid w:val="00A0628D"/>
    <w:rsid w:val="00A07DB0"/>
    <w:rsid w:val="00A1213B"/>
    <w:rsid w:val="00A121A0"/>
    <w:rsid w:val="00A1787E"/>
    <w:rsid w:val="00A322C0"/>
    <w:rsid w:val="00A34FD4"/>
    <w:rsid w:val="00A36E0D"/>
    <w:rsid w:val="00A37D20"/>
    <w:rsid w:val="00A43A20"/>
    <w:rsid w:val="00A50649"/>
    <w:rsid w:val="00A51109"/>
    <w:rsid w:val="00A51D61"/>
    <w:rsid w:val="00A51EFB"/>
    <w:rsid w:val="00A55016"/>
    <w:rsid w:val="00A55809"/>
    <w:rsid w:val="00A56685"/>
    <w:rsid w:val="00A5764B"/>
    <w:rsid w:val="00A57A4E"/>
    <w:rsid w:val="00A61424"/>
    <w:rsid w:val="00A63265"/>
    <w:rsid w:val="00A6339D"/>
    <w:rsid w:val="00A703DC"/>
    <w:rsid w:val="00A74944"/>
    <w:rsid w:val="00A7745F"/>
    <w:rsid w:val="00A776A8"/>
    <w:rsid w:val="00A82A83"/>
    <w:rsid w:val="00A82C9D"/>
    <w:rsid w:val="00A83D75"/>
    <w:rsid w:val="00A845EF"/>
    <w:rsid w:val="00A91512"/>
    <w:rsid w:val="00A92091"/>
    <w:rsid w:val="00A92D3C"/>
    <w:rsid w:val="00A950A9"/>
    <w:rsid w:val="00A95A09"/>
    <w:rsid w:val="00A97F97"/>
    <w:rsid w:val="00AA0A40"/>
    <w:rsid w:val="00AA0B1C"/>
    <w:rsid w:val="00AA0FAF"/>
    <w:rsid w:val="00AA1990"/>
    <w:rsid w:val="00AA2E71"/>
    <w:rsid w:val="00AA3401"/>
    <w:rsid w:val="00AA4654"/>
    <w:rsid w:val="00AA7E42"/>
    <w:rsid w:val="00AB040F"/>
    <w:rsid w:val="00AB1166"/>
    <w:rsid w:val="00AB15E7"/>
    <w:rsid w:val="00AB1B40"/>
    <w:rsid w:val="00AB74BF"/>
    <w:rsid w:val="00AB7553"/>
    <w:rsid w:val="00AC189C"/>
    <w:rsid w:val="00AD5672"/>
    <w:rsid w:val="00AD5E63"/>
    <w:rsid w:val="00AE5AB8"/>
    <w:rsid w:val="00AE5D05"/>
    <w:rsid w:val="00AE6BF5"/>
    <w:rsid w:val="00AF0C09"/>
    <w:rsid w:val="00AF62A3"/>
    <w:rsid w:val="00AF7252"/>
    <w:rsid w:val="00B02F8E"/>
    <w:rsid w:val="00B10083"/>
    <w:rsid w:val="00B11122"/>
    <w:rsid w:val="00B12001"/>
    <w:rsid w:val="00B139CE"/>
    <w:rsid w:val="00B2018A"/>
    <w:rsid w:val="00B20CAD"/>
    <w:rsid w:val="00B219F8"/>
    <w:rsid w:val="00B23BFF"/>
    <w:rsid w:val="00B240F2"/>
    <w:rsid w:val="00B269EC"/>
    <w:rsid w:val="00B27E6D"/>
    <w:rsid w:val="00B30DF8"/>
    <w:rsid w:val="00B3672F"/>
    <w:rsid w:val="00B43FCE"/>
    <w:rsid w:val="00B44647"/>
    <w:rsid w:val="00B465A5"/>
    <w:rsid w:val="00B50D75"/>
    <w:rsid w:val="00B51F90"/>
    <w:rsid w:val="00B5410A"/>
    <w:rsid w:val="00B57F60"/>
    <w:rsid w:val="00B6265F"/>
    <w:rsid w:val="00B632B1"/>
    <w:rsid w:val="00B640BB"/>
    <w:rsid w:val="00B65EC6"/>
    <w:rsid w:val="00B70B72"/>
    <w:rsid w:val="00B71FC2"/>
    <w:rsid w:val="00B72775"/>
    <w:rsid w:val="00B753EB"/>
    <w:rsid w:val="00B7789F"/>
    <w:rsid w:val="00B90B2A"/>
    <w:rsid w:val="00B91DEA"/>
    <w:rsid w:val="00B93605"/>
    <w:rsid w:val="00BA0212"/>
    <w:rsid w:val="00BA1A32"/>
    <w:rsid w:val="00BA346E"/>
    <w:rsid w:val="00BA55A9"/>
    <w:rsid w:val="00BB1B85"/>
    <w:rsid w:val="00BB26B7"/>
    <w:rsid w:val="00BB3142"/>
    <w:rsid w:val="00BC301B"/>
    <w:rsid w:val="00BD3D3E"/>
    <w:rsid w:val="00BD4150"/>
    <w:rsid w:val="00BE08D7"/>
    <w:rsid w:val="00BE117A"/>
    <w:rsid w:val="00BE2189"/>
    <w:rsid w:val="00BE4412"/>
    <w:rsid w:val="00BF0733"/>
    <w:rsid w:val="00BF2B1D"/>
    <w:rsid w:val="00BF3F4A"/>
    <w:rsid w:val="00C11423"/>
    <w:rsid w:val="00C1657B"/>
    <w:rsid w:val="00C168B4"/>
    <w:rsid w:val="00C20294"/>
    <w:rsid w:val="00C20A75"/>
    <w:rsid w:val="00C21DCF"/>
    <w:rsid w:val="00C32EFB"/>
    <w:rsid w:val="00C34A87"/>
    <w:rsid w:val="00C359EF"/>
    <w:rsid w:val="00C40DAE"/>
    <w:rsid w:val="00C43EDA"/>
    <w:rsid w:val="00C45C06"/>
    <w:rsid w:val="00C46A16"/>
    <w:rsid w:val="00C474BF"/>
    <w:rsid w:val="00C520B2"/>
    <w:rsid w:val="00C56992"/>
    <w:rsid w:val="00C57173"/>
    <w:rsid w:val="00C61A6D"/>
    <w:rsid w:val="00C666E9"/>
    <w:rsid w:val="00C67F11"/>
    <w:rsid w:val="00C70796"/>
    <w:rsid w:val="00C77D7E"/>
    <w:rsid w:val="00C81846"/>
    <w:rsid w:val="00C81B7D"/>
    <w:rsid w:val="00C86572"/>
    <w:rsid w:val="00C93D98"/>
    <w:rsid w:val="00C976A6"/>
    <w:rsid w:val="00CA0057"/>
    <w:rsid w:val="00CA11BD"/>
    <w:rsid w:val="00CA1C8C"/>
    <w:rsid w:val="00CA510C"/>
    <w:rsid w:val="00CA7241"/>
    <w:rsid w:val="00CA7D5E"/>
    <w:rsid w:val="00CB0731"/>
    <w:rsid w:val="00CB4DA5"/>
    <w:rsid w:val="00CB7118"/>
    <w:rsid w:val="00CC1528"/>
    <w:rsid w:val="00CC1835"/>
    <w:rsid w:val="00CC2661"/>
    <w:rsid w:val="00CD1AF4"/>
    <w:rsid w:val="00CD5765"/>
    <w:rsid w:val="00CE0890"/>
    <w:rsid w:val="00CE0C76"/>
    <w:rsid w:val="00CE1636"/>
    <w:rsid w:val="00CE6A00"/>
    <w:rsid w:val="00CE6A02"/>
    <w:rsid w:val="00CE6A0D"/>
    <w:rsid w:val="00CF4E46"/>
    <w:rsid w:val="00CF6CA5"/>
    <w:rsid w:val="00D07385"/>
    <w:rsid w:val="00D0767C"/>
    <w:rsid w:val="00D07C1B"/>
    <w:rsid w:val="00D107AC"/>
    <w:rsid w:val="00D155C0"/>
    <w:rsid w:val="00D174E2"/>
    <w:rsid w:val="00D267DA"/>
    <w:rsid w:val="00D33115"/>
    <w:rsid w:val="00D36746"/>
    <w:rsid w:val="00D369B5"/>
    <w:rsid w:val="00D37985"/>
    <w:rsid w:val="00D37BF1"/>
    <w:rsid w:val="00D40CA0"/>
    <w:rsid w:val="00D43E8A"/>
    <w:rsid w:val="00D452E9"/>
    <w:rsid w:val="00D4593F"/>
    <w:rsid w:val="00D47308"/>
    <w:rsid w:val="00D50372"/>
    <w:rsid w:val="00D51EF7"/>
    <w:rsid w:val="00D55C53"/>
    <w:rsid w:val="00D56776"/>
    <w:rsid w:val="00D6035B"/>
    <w:rsid w:val="00D61E87"/>
    <w:rsid w:val="00D63BB5"/>
    <w:rsid w:val="00D651BE"/>
    <w:rsid w:val="00D661EC"/>
    <w:rsid w:val="00D66471"/>
    <w:rsid w:val="00D71982"/>
    <w:rsid w:val="00D77DFD"/>
    <w:rsid w:val="00D81803"/>
    <w:rsid w:val="00D839CD"/>
    <w:rsid w:val="00D84363"/>
    <w:rsid w:val="00D90204"/>
    <w:rsid w:val="00D929F1"/>
    <w:rsid w:val="00D97FF7"/>
    <w:rsid w:val="00DA274E"/>
    <w:rsid w:val="00DB1935"/>
    <w:rsid w:val="00DB3493"/>
    <w:rsid w:val="00DB37F4"/>
    <w:rsid w:val="00DB45E4"/>
    <w:rsid w:val="00DB4844"/>
    <w:rsid w:val="00DC3DDC"/>
    <w:rsid w:val="00DC4DFB"/>
    <w:rsid w:val="00DD0529"/>
    <w:rsid w:val="00DD05AB"/>
    <w:rsid w:val="00DD0929"/>
    <w:rsid w:val="00DD1665"/>
    <w:rsid w:val="00DD2B40"/>
    <w:rsid w:val="00DD4D69"/>
    <w:rsid w:val="00DE0715"/>
    <w:rsid w:val="00DE0F4F"/>
    <w:rsid w:val="00DE32C1"/>
    <w:rsid w:val="00DE6682"/>
    <w:rsid w:val="00DF26D2"/>
    <w:rsid w:val="00E0132E"/>
    <w:rsid w:val="00E0333A"/>
    <w:rsid w:val="00E04919"/>
    <w:rsid w:val="00E07A2B"/>
    <w:rsid w:val="00E16786"/>
    <w:rsid w:val="00E168CB"/>
    <w:rsid w:val="00E17AFC"/>
    <w:rsid w:val="00E239F4"/>
    <w:rsid w:val="00E25714"/>
    <w:rsid w:val="00E3077E"/>
    <w:rsid w:val="00E31706"/>
    <w:rsid w:val="00E3192B"/>
    <w:rsid w:val="00E32138"/>
    <w:rsid w:val="00E43EC5"/>
    <w:rsid w:val="00E45AB0"/>
    <w:rsid w:val="00E57E7B"/>
    <w:rsid w:val="00E57EF4"/>
    <w:rsid w:val="00E633CC"/>
    <w:rsid w:val="00E65973"/>
    <w:rsid w:val="00E6714D"/>
    <w:rsid w:val="00E73456"/>
    <w:rsid w:val="00E84BC8"/>
    <w:rsid w:val="00E914D8"/>
    <w:rsid w:val="00E93E44"/>
    <w:rsid w:val="00E95A30"/>
    <w:rsid w:val="00EA26D8"/>
    <w:rsid w:val="00EA5DE3"/>
    <w:rsid w:val="00EB6877"/>
    <w:rsid w:val="00EB722E"/>
    <w:rsid w:val="00EB78E0"/>
    <w:rsid w:val="00EC0070"/>
    <w:rsid w:val="00EC11CA"/>
    <w:rsid w:val="00EC40BF"/>
    <w:rsid w:val="00EC5A3E"/>
    <w:rsid w:val="00ED0C59"/>
    <w:rsid w:val="00ED4E18"/>
    <w:rsid w:val="00ED7B18"/>
    <w:rsid w:val="00ED7E94"/>
    <w:rsid w:val="00EE1DC2"/>
    <w:rsid w:val="00EE2953"/>
    <w:rsid w:val="00EE29BA"/>
    <w:rsid w:val="00EE3A7B"/>
    <w:rsid w:val="00EE44C0"/>
    <w:rsid w:val="00EF0051"/>
    <w:rsid w:val="00EF6306"/>
    <w:rsid w:val="00F039C7"/>
    <w:rsid w:val="00F04643"/>
    <w:rsid w:val="00F05FA6"/>
    <w:rsid w:val="00F12CDD"/>
    <w:rsid w:val="00F15B15"/>
    <w:rsid w:val="00F21EB2"/>
    <w:rsid w:val="00F230F0"/>
    <w:rsid w:val="00F302CF"/>
    <w:rsid w:val="00F32B67"/>
    <w:rsid w:val="00F33A1A"/>
    <w:rsid w:val="00F42C25"/>
    <w:rsid w:val="00F43BD2"/>
    <w:rsid w:val="00F478CB"/>
    <w:rsid w:val="00F52C97"/>
    <w:rsid w:val="00F54257"/>
    <w:rsid w:val="00F61137"/>
    <w:rsid w:val="00F619F4"/>
    <w:rsid w:val="00F62093"/>
    <w:rsid w:val="00F62C23"/>
    <w:rsid w:val="00F64D54"/>
    <w:rsid w:val="00F722A2"/>
    <w:rsid w:val="00F75F59"/>
    <w:rsid w:val="00F82885"/>
    <w:rsid w:val="00F842FD"/>
    <w:rsid w:val="00F87E26"/>
    <w:rsid w:val="00F935FE"/>
    <w:rsid w:val="00F96C3F"/>
    <w:rsid w:val="00F97F6E"/>
    <w:rsid w:val="00FA17A2"/>
    <w:rsid w:val="00FA1C94"/>
    <w:rsid w:val="00FB33D2"/>
    <w:rsid w:val="00FB42B8"/>
    <w:rsid w:val="00FB4F7A"/>
    <w:rsid w:val="00FB58A3"/>
    <w:rsid w:val="00FB6B35"/>
    <w:rsid w:val="00FB7DDC"/>
    <w:rsid w:val="00FD436F"/>
    <w:rsid w:val="00FD5A26"/>
    <w:rsid w:val="00FE3EC4"/>
    <w:rsid w:val="00FE4922"/>
    <w:rsid w:val="00FF3E46"/>
    <w:rsid w:val="00FF4817"/>
    <w:rsid w:val="00FF5A58"/>
    <w:rsid w:val="0F35E995"/>
    <w:rsid w:val="1698CAEC"/>
    <w:rsid w:val="19519E25"/>
    <w:rsid w:val="1D33AC2C"/>
    <w:rsid w:val="26CAB024"/>
    <w:rsid w:val="2E8EBE0F"/>
    <w:rsid w:val="65FDC441"/>
    <w:rsid w:val="67359B46"/>
    <w:rsid w:val="67F7AEF9"/>
    <w:rsid w:val="7767E8E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4C11FC"/>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Title">
    <w:name w:val="Title"/>
    <w:basedOn w:val="Normal"/>
    <w:next w:val="Normal"/>
    <w:link w:val="TitleChar"/>
    <w:uiPriority w:val="10"/>
    <w:qFormat/>
    <w:rsid w:val="00E31706"/>
    <w:pPr>
      <w:keepNext/>
      <w:keepLines/>
      <w:spacing w:after="60" w:line="360" w:lineRule="auto"/>
      <w:jc w:val="both"/>
    </w:pPr>
    <w:rPr>
      <w:rFonts w:eastAsia="Arial" w:cs="Arial"/>
      <w:sz w:val="52"/>
      <w:szCs w:val="52"/>
      <w:lang w:eastAsia="en-GB"/>
    </w:rPr>
  </w:style>
  <w:style w:type="character" w:customStyle="1" w:styleId="TitleChar">
    <w:name w:val="Title Char"/>
    <w:basedOn w:val="DefaultParagraphFont"/>
    <w:link w:val="Title"/>
    <w:uiPriority w:val="10"/>
    <w:rsid w:val="00E31706"/>
    <w:rPr>
      <w:rFonts w:eastAsia="Arial" w:cs="Arial"/>
      <w:sz w:val="52"/>
      <w:szCs w:val="52"/>
    </w:rPr>
  </w:style>
  <w:style w:type="character" w:styleId="UnresolvedMention">
    <w:name w:val="Unresolved Mention"/>
    <w:basedOn w:val="DefaultParagraphFont"/>
    <w:uiPriority w:val="99"/>
    <w:semiHidden/>
    <w:unhideWhenUsed/>
    <w:rsid w:val="00A845EF"/>
    <w:rPr>
      <w:color w:val="605E5C"/>
      <w:shd w:val="clear" w:color="auto" w:fill="E1DFDD"/>
    </w:rPr>
  </w:style>
  <w:style w:type="character" w:customStyle="1" w:styleId="Heading3Char">
    <w:name w:val="Heading 3 Char"/>
    <w:basedOn w:val="DefaultParagraphFont"/>
    <w:link w:val="Heading3"/>
    <w:uiPriority w:val="9"/>
    <w:semiHidden/>
    <w:rsid w:val="004C11FC"/>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hyperlink" Target="https://doi.org/10.46743/2160-3715/2021.5008"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07/s11846-023-00668-3"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uwtsd.ac.uk/research/research-ethic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content/pdf/10.1007/s41347-024-00474-y.pdf" TargetMode="External"/><Relationship Id="rId5" Type="http://schemas.openxmlformats.org/officeDocument/2006/relationships/webSettings" Target="webSettings.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hyperlink" Target="https://journal.bizscript-studio.co.id/the-mir-journal/article/download/34/7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cademia.edu/download/118019366/17787.pdf" TargetMode="External"/><Relationship Id="rId14" Type="http://schemas.openxmlformats.org/officeDocument/2006/relationships/hyperlink" Target="https://doi.org/10.1186/s13643-020-01542-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4637</Words>
  <Characters>26433</Characters>
  <Application>Microsoft Office Word</Application>
  <DocSecurity>0</DocSecurity>
  <Lines>220</Lines>
  <Paragraphs>62</Paragraphs>
  <ScaleCrop>false</ScaleCrop>
  <Company/>
  <LinksUpToDate>false</LinksUpToDate>
  <CharactersWithSpaces>31008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2</cp:revision>
  <dcterms:created xsi:type="dcterms:W3CDTF">2026-05-24T14:19:00Z</dcterms:created>
  <dcterms:modified xsi:type="dcterms:W3CDTF">2026-06-07T21:23:00Z</dcterms:modified>
</cp:coreProperties>
</file>