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5564624"/>
        <w:docPartObj>
          <w:docPartGallery w:val="Cover Pages"/>
          <w:docPartUnique/>
        </w:docPartObj>
      </w:sdtPr>
      <w:sdtEndPr/>
      <w:sdtContent>
        <w:p w:rsidR="004C7DA3" w:rsidRDefault="004C7DA3">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4C7DA3" w:rsidRPr="00087E92" w:rsidRDefault="00732C27">
                                    <w:pPr>
                                      <w:pStyle w:val="Title"/>
                                      <w:jc w:val="right"/>
                                      <w:rPr>
                                        <w:caps/>
                                        <w:color w:val="FFFFFF" w:themeColor="background1"/>
                                        <w:sz w:val="72"/>
                                        <w:szCs w:val="72"/>
                                      </w:rPr>
                                    </w:pPr>
                                    <w:r w:rsidRPr="00087E92">
                                      <w:rPr>
                                        <w:caps/>
                                        <w:color w:val="FFFFFF" w:themeColor="background1"/>
                                        <w:sz w:val="72"/>
                                        <w:szCs w:val="72"/>
                                      </w:rPr>
                                      <w:t>Poster defence</w:t>
                                    </w:r>
                                    <w:r w:rsidR="00087E92" w:rsidRPr="00087E92">
                                      <w:rPr>
                                        <w:caps/>
                                        <w:color w:val="FFFFFF" w:themeColor="background1"/>
                                        <w:sz w:val="72"/>
                                        <w:szCs w:val="72"/>
                                      </w:rPr>
                                      <w:t xml:space="preserve"> management ethics m5x00803</w:t>
                                    </w:r>
                                  </w:p>
                                </w:sdtContent>
                              </w:sdt>
                              <w:p w:rsidR="004C7DA3" w:rsidRDefault="004C7DA3">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4C7DA3" w:rsidRDefault="00C876D7">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" fillcolor="#5b9bd5 [3204]" stroked="f">
                    <v:path arrowok="t"/>
                    <v:textbox inset="21.6pt,1in,21.6pt">
                      <w:txbxContent>
                        <w:sdt>
                          <w:sdtPr>
                            <w:rPr>
                              <w:caps/>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4C7DA3" w:rsidRPr="00087E92" w:rsidRDefault="00732C27">
                              <w:pPr>
                                <w:pStyle w:val="Title"/>
                                <w:jc w:val="right"/>
                                <w:rPr>
                                  <w:caps/>
                                  <w:color w:val="FFFFFF" w:themeColor="background1"/>
                                  <w:sz w:val="72"/>
                                  <w:szCs w:val="72"/>
                                </w:rPr>
                              </w:pPr>
                              <w:r w:rsidRPr="00087E92">
                                <w:rPr>
                                  <w:caps/>
                                  <w:color w:val="FFFFFF" w:themeColor="background1"/>
                                  <w:sz w:val="72"/>
                                  <w:szCs w:val="72"/>
                                </w:rPr>
                                <w:t>Poster defence</w:t>
                              </w:r>
                              <w:r w:rsidR="00087E92" w:rsidRPr="00087E92">
                                <w:rPr>
                                  <w:caps/>
                                  <w:color w:val="FFFFFF" w:themeColor="background1"/>
                                  <w:sz w:val="72"/>
                                  <w:szCs w:val="72"/>
                                </w:rPr>
                                <w:t xml:space="preserve"> management ethics m5x00803</w:t>
                              </w:r>
                            </w:p>
                          </w:sdtContent>
                        </w:sdt>
                        <w:p w:rsidR="004C7DA3" w:rsidRDefault="004C7DA3">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rsidR="004C7DA3" w:rsidRDefault="00C876D7">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4C7DA3" w:rsidRDefault="00732C27">
                                    <w:pPr>
                                      <w:pStyle w:val="Subtitle"/>
                                      <w:rPr>
                                        <w:rFonts w:cstheme="minorBidi"/>
                                        <w:color w:val="FFFFFF" w:themeColor="background1"/>
                                      </w:rPr>
                                    </w:pPr>
                                    <w:r>
                                      <w:rPr>
                                        <w:rFonts w:cstheme="minorBidi"/>
                                        <w:color w:val="FFFFFF" w:themeColor="background1"/>
                                      </w:rPr>
                                      <w:t>Aaron Roberts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" fillcolor="#44546a [3215]" stroked="f" strokeweight="1pt">
                    <v:path arrowok="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4C7DA3" w:rsidRDefault="00732C27">
                              <w:pPr>
                                <w:pStyle w:val="Subtitle"/>
                                <w:rPr>
                                  <w:rFonts w:cstheme="minorBidi"/>
                                  <w:color w:val="FFFFFF" w:themeColor="background1"/>
                                </w:rPr>
                              </w:pPr>
                              <w:r>
                                <w:rPr>
                                  <w:rFonts w:cstheme="minorBidi"/>
                                  <w:color w:val="FFFFFF" w:themeColor="background1"/>
                                </w:rPr>
                                <w:t>Aaron Roberts</w:t>
                              </w:r>
                            </w:p>
                          </w:sdtContent>
                        </w:sdt>
                      </w:txbxContent>
                    </v:textbox>
                    <w10:wrap anchorx="page" anchory="page"/>
                  </v:rect>
                </w:pict>
              </mc:Fallback>
            </mc:AlternateContent>
          </w:r>
        </w:p>
        <w:p w:rsidR="004C7DA3" w:rsidRDefault="004C7DA3"/>
        <w:p w:rsidR="004C7DA3" w:rsidRDefault="004C7DA3">
          <w:r>
            <w:br w:type="page"/>
          </w:r>
        </w:p>
      </w:sdtContent>
    </w:sdt>
    <w:p w:rsidR="003616AA" w:rsidRDefault="003616AA" w:rsidP="003616AA">
      <w:pPr>
        <w:numPr>
          <w:ilvl w:val="0"/>
          <w:numId w:val="1"/>
        </w:numPr>
        <w:contextualSpacing/>
        <w:rPr>
          <w:rFonts w:ascii="Arial" w:hAnsi="Arial" w:cs="Arial"/>
          <w:b/>
          <w:sz w:val="24"/>
          <w:szCs w:val="24"/>
        </w:rPr>
      </w:pPr>
      <w:r w:rsidRPr="003616AA">
        <w:rPr>
          <w:rFonts w:ascii="Arial" w:hAnsi="Arial" w:cs="Arial"/>
          <w:b/>
          <w:sz w:val="24"/>
          <w:szCs w:val="24"/>
        </w:rPr>
        <w:lastRenderedPageBreak/>
        <w:t xml:space="preserve">Whose corporation/ operation are you representing? </w:t>
      </w:r>
    </w:p>
    <w:p w:rsidR="003616AA" w:rsidRPr="003616AA" w:rsidRDefault="003616AA" w:rsidP="003616AA">
      <w:pPr>
        <w:ind w:left="405"/>
        <w:contextualSpacing/>
        <w:rPr>
          <w:rFonts w:ascii="Arial" w:hAnsi="Arial" w:cs="Arial"/>
          <w:b/>
          <w:sz w:val="24"/>
          <w:szCs w:val="24"/>
        </w:rPr>
      </w:pPr>
    </w:p>
    <w:p w:rsidR="003616AA" w:rsidRPr="003616AA" w:rsidRDefault="003616AA" w:rsidP="003616AA">
      <w:pPr>
        <w:ind w:left="45"/>
        <w:jc w:val="both"/>
        <w:rPr>
          <w:rFonts w:ascii="Arial" w:hAnsi="Arial" w:cs="Arial"/>
          <w:sz w:val="24"/>
          <w:szCs w:val="24"/>
        </w:rPr>
      </w:pPr>
      <w:r w:rsidRPr="003616AA">
        <w:rPr>
          <w:rFonts w:ascii="Arial" w:hAnsi="Arial" w:cs="Arial"/>
          <w:sz w:val="24"/>
          <w:szCs w:val="24"/>
        </w:rPr>
        <w:t>The operation I am representing are known as “Global March Against Child labour”. This network operates worldwide where teachers, trade unions along with civil society organisations unite, attempting to make people aware of child labour in attempt to prevent the act worldwide (Global March Against Child Labour, 2017).</w:t>
      </w:r>
    </w:p>
    <w:p w:rsidR="003616AA" w:rsidRPr="003616AA" w:rsidRDefault="003616AA" w:rsidP="003616AA">
      <w:pPr>
        <w:ind w:left="405"/>
        <w:contextualSpacing/>
        <w:rPr>
          <w:rFonts w:ascii="Arial" w:hAnsi="Arial" w:cs="Arial"/>
          <w:b/>
          <w:sz w:val="24"/>
          <w:szCs w:val="24"/>
        </w:rPr>
      </w:pPr>
    </w:p>
    <w:p w:rsidR="003616AA" w:rsidRDefault="003616AA" w:rsidP="003616AA">
      <w:pPr>
        <w:numPr>
          <w:ilvl w:val="0"/>
          <w:numId w:val="1"/>
        </w:numPr>
        <w:contextualSpacing/>
        <w:rPr>
          <w:rFonts w:ascii="Arial" w:hAnsi="Arial" w:cs="Arial"/>
          <w:b/>
          <w:sz w:val="24"/>
          <w:szCs w:val="24"/>
        </w:rPr>
      </w:pPr>
      <w:r w:rsidRPr="003616AA">
        <w:rPr>
          <w:rFonts w:ascii="Arial" w:hAnsi="Arial" w:cs="Arial"/>
          <w:b/>
          <w:sz w:val="24"/>
          <w:szCs w:val="24"/>
        </w:rPr>
        <w:t>What are the views of the corporation/organisation you are not representing?</w:t>
      </w:r>
    </w:p>
    <w:p w:rsidR="003616AA" w:rsidRPr="003616AA" w:rsidRDefault="003616AA" w:rsidP="00DE0374">
      <w:pPr>
        <w:ind w:left="405"/>
        <w:contextualSpacing/>
        <w:rPr>
          <w:rFonts w:ascii="Arial" w:hAnsi="Arial" w:cs="Arial"/>
          <w:b/>
          <w:sz w:val="24"/>
          <w:szCs w:val="24"/>
        </w:rPr>
      </w:pPr>
    </w:p>
    <w:p w:rsidR="003616AA" w:rsidRPr="003616AA" w:rsidRDefault="003616AA" w:rsidP="003616AA">
      <w:pPr>
        <w:ind w:left="45"/>
        <w:jc w:val="both"/>
        <w:rPr>
          <w:rFonts w:ascii="Arial" w:hAnsi="Arial" w:cs="Arial"/>
          <w:sz w:val="24"/>
          <w:szCs w:val="24"/>
        </w:rPr>
      </w:pPr>
      <w:r w:rsidRPr="003616AA">
        <w:rPr>
          <w:rFonts w:ascii="Arial" w:hAnsi="Arial" w:cs="Arial"/>
          <w:sz w:val="24"/>
          <w:szCs w:val="24"/>
        </w:rPr>
        <w:t xml:space="preserve">Apple uses a mineral known as cobalt for the production of Lithium Ion Batteries to power iPhones. Apple’s sources of cobalt include poor countries such as Congo. According to Frankel (2017) children are forced into labour, including agriculture and mining, with co-operations mainly responsible being rebel groups. </w:t>
      </w:r>
    </w:p>
    <w:p w:rsidR="003616AA" w:rsidRPr="003616AA" w:rsidRDefault="003616AA" w:rsidP="003616AA">
      <w:pPr>
        <w:ind w:left="45"/>
        <w:jc w:val="both"/>
        <w:rPr>
          <w:rFonts w:ascii="Arial" w:hAnsi="Arial" w:cs="Arial"/>
          <w:sz w:val="24"/>
          <w:szCs w:val="24"/>
        </w:rPr>
      </w:pPr>
      <w:r w:rsidRPr="003616AA">
        <w:rPr>
          <w:rFonts w:ascii="Arial" w:hAnsi="Arial" w:cs="Arial"/>
          <w:sz w:val="24"/>
          <w:szCs w:val="24"/>
        </w:rPr>
        <w:t xml:space="preserve">Apple’s global power can be illustrated in terms of their productivity. Karabell (2012, para. 8) illustrates that “Apple is a $600 billion company and growing” which indicates that they have more wealth than a large number of countries around the world. This raises concerns about what is happening in terms of contractual agreements made with the Republic of Congo’s government. </w:t>
      </w:r>
    </w:p>
    <w:p w:rsidR="003616AA" w:rsidRPr="003616AA" w:rsidRDefault="003616AA" w:rsidP="003616AA">
      <w:pPr>
        <w:ind w:left="720"/>
        <w:contextualSpacing/>
        <w:rPr>
          <w:rFonts w:ascii="Arial" w:hAnsi="Arial" w:cs="Arial"/>
          <w:sz w:val="24"/>
          <w:szCs w:val="24"/>
        </w:rPr>
      </w:pPr>
    </w:p>
    <w:p w:rsidR="003616AA" w:rsidRPr="003616AA" w:rsidRDefault="003616AA" w:rsidP="003616AA">
      <w:pPr>
        <w:numPr>
          <w:ilvl w:val="0"/>
          <w:numId w:val="1"/>
        </w:numPr>
        <w:contextualSpacing/>
        <w:rPr>
          <w:rFonts w:ascii="Arial" w:hAnsi="Arial" w:cs="Arial"/>
          <w:b/>
          <w:sz w:val="24"/>
          <w:szCs w:val="24"/>
        </w:rPr>
      </w:pPr>
      <w:r w:rsidRPr="003616AA">
        <w:rPr>
          <w:rFonts w:ascii="Arial" w:hAnsi="Arial" w:cs="Arial"/>
          <w:b/>
          <w:sz w:val="24"/>
          <w:szCs w:val="24"/>
        </w:rPr>
        <w:t>What is the key message that you are trying to communicate?</w:t>
      </w:r>
    </w:p>
    <w:p w:rsidR="003616AA" w:rsidRPr="003616AA" w:rsidRDefault="003616AA" w:rsidP="003616AA">
      <w:pPr>
        <w:ind w:left="405"/>
        <w:contextualSpacing/>
        <w:rPr>
          <w:rFonts w:ascii="Arial" w:hAnsi="Arial" w:cs="Arial"/>
          <w:b/>
          <w:sz w:val="24"/>
          <w:szCs w:val="24"/>
        </w:rPr>
      </w:pPr>
    </w:p>
    <w:p w:rsidR="003616AA" w:rsidRPr="003616AA" w:rsidRDefault="003616AA" w:rsidP="003616AA">
      <w:pPr>
        <w:jc w:val="both"/>
        <w:rPr>
          <w:rFonts w:ascii="Arial" w:hAnsi="Arial" w:cs="Arial"/>
          <w:sz w:val="24"/>
          <w:szCs w:val="24"/>
        </w:rPr>
      </w:pPr>
      <w:r w:rsidRPr="003616AA">
        <w:rPr>
          <w:rFonts w:ascii="Arial" w:hAnsi="Arial" w:cs="Arial"/>
          <w:sz w:val="24"/>
          <w:szCs w:val="24"/>
        </w:rPr>
        <w:t xml:space="preserve">They key message I am trying to convey is that Apple uses unethical practices to increase their production. Cultural relativism can play a major role in why it would be acceptable to use children from the Republic of Congo but not children from America. Another message includes fairness; all children should be treated the same way, with a loving caring environment no matter where they come from. </w:t>
      </w:r>
    </w:p>
    <w:p w:rsidR="003616AA" w:rsidRPr="003616AA" w:rsidRDefault="003616AA" w:rsidP="003616AA">
      <w:pPr>
        <w:jc w:val="both"/>
        <w:rPr>
          <w:rFonts w:ascii="Arial" w:hAnsi="Arial" w:cs="Arial"/>
          <w:sz w:val="24"/>
          <w:szCs w:val="24"/>
        </w:rPr>
      </w:pPr>
      <w:r w:rsidRPr="003616AA">
        <w:rPr>
          <w:rFonts w:ascii="Arial" w:hAnsi="Arial" w:cs="Arial"/>
          <w:sz w:val="24"/>
          <w:szCs w:val="24"/>
        </w:rPr>
        <w:t>Demunijnck (2015) dictates people learn to accept differences in terms of how they are treated in comparison with other areas around the world as it is seen as a normal part of their culture. For example, child labour is considered ‘normal’ in terms of Congo’s culture; conversely, there are laws in America implemented to prevent child labour. This includes “Child Labour BulletIn 101” and is responsible for protecting American children against child labour.  “United States Department of Labor” (2013).</w:t>
      </w:r>
    </w:p>
    <w:p w:rsidR="003616AA" w:rsidRPr="003616AA" w:rsidRDefault="003616AA" w:rsidP="003616AA">
      <w:pPr>
        <w:jc w:val="both"/>
        <w:rPr>
          <w:rFonts w:ascii="Arial" w:hAnsi="Arial" w:cs="Arial"/>
          <w:sz w:val="24"/>
          <w:szCs w:val="24"/>
        </w:rPr>
      </w:pPr>
      <w:r w:rsidRPr="003616AA">
        <w:rPr>
          <w:rFonts w:ascii="Arial" w:hAnsi="Arial" w:cs="Arial"/>
          <w:sz w:val="24"/>
          <w:szCs w:val="24"/>
        </w:rPr>
        <w:t>Apple, as demonstrated in a recent article, moved their headquarters to Jersey gaining them $252 billion as there are loopholes regarding tax. This clearly illustrates Apple does not care about avoiding tax for their personal gain, although an Apple spokesperson states, “As the largest taxpayer in the world, Apple pays every dollar it owes in every country around the world” (Ashok, 2017).</w:t>
      </w:r>
    </w:p>
    <w:p w:rsidR="003616AA" w:rsidRPr="003616AA" w:rsidRDefault="003616AA" w:rsidP="003616AA">
      <w:pPr>
        <w:rPr>
          <w:rFonts w:ascii="Arial" w:hAnsi="Arial" w:cs="Arial"/>
          <w:sz w:val="24"/>
          <w:szCs w:val="24"/>
        </w:rPr>
      </w:pPr>
    </w:p>
    <w:p w:rsidR="003616AA" w:rsidRDefault="003616AA" w:rsidP="003616AA">
      <w:pPr>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numPr>
          <w:ilvl w:val="0"/>
          <w:numId w:val="1"/>
        </w:numPr>
        <w:contextualSpacing/>
        <w:rPr>
          <w:rFonts w:ascii="Arial" w:hAnsi="Arial" w:cs="Arial"/>
          <w:b/>
          <w:sz w:val="24"/>
          <w:szCs w:val="24"/>
        </w:rPr>
      </w:pPr>
      <w:r w:rsidRPr="003616AA">
        <w:rPr>
          <w:rFonts w:ascii="Arial" w:hAnsi="Arial" w:cs="Arial"/>
          <w:b/>
          <w:sz w:val="24"/>
          <w:szCs w:val="24"/>
        </w:rPr>
        <w:lastRenderedPageBreak/>
        <w:t>What is the main target audience that you hope will read and understand your message?</w:t>
      </w:r>
    </w:p>
    <w:p w:rsidR="003616AA" w:rsidRPr="003616AA" w:rsidRDefault="003616AA" w:rsidP="003616AA">
      <w:pPr>
        <w:rPr>
          <w:rFonts w:ascii="Arial" w:hAnsi="Arial" w:cs="Arial"/>
          <w:sz w:val="24"/>
          <w:szCs w:val="24"/>
        </w:rPr>
      </w:pPr>
    </w:p>
    <w:p w:rsidR="003616AA" w:rsidRPr="003616AA" w:rsidRDefault="003616AA" w:rsidP="003616AA">
      <w:pPr>
        <w:jc w:val="both"/>
        <w:rPr>
          <w:rFonts w:ascii="Arial" w:hAnsi="Arial" w:cs="Arial"/>
          <w:sz w:val="24"/>
          <w:szCs w:val="24"/>
        </w:rPr>
      </w:pPr>
      <w:r w:rsidRPr="003616AA">
        <w:rPr>
          <w:rFonts w:ascii="Arial" w:hAnsi="Arial" w:cs="Arial"/>
          <w:sz w:val="24"/>
          <w:szCs w:val="24"/>
        </w:rPr>
        <w:t>The main target audience would be customers of Apple products, to make them aware of the unethical practices Apple uses.</w:t>
      </w:r>
    </w:p>
    <w:p w:rsidR="003616AA" w:rsidRPr="003616AA" w:rsidRDefault="003616AA" w:rsidP="003616AA">
      <w:pPr>
        <w:jc w:val="both"/>
        <w:rPr>
          <w:rFonts w:ascii="Arial" w:hAnsi="Arial" w:cs="Arial"/>
          <w:sz w:val="24"/>
          <w:szCs w:val="24"/>
        </w:rPr>
      </w:pPr>
      <w:r w:rsidRPr="003616AA">
        <w:rPr>
          <w:rFonts w:ascii="Arial" w:hAnsi="Arial" w:cs="Arial"/>
          <w:sz w:val="24"/>
          <w:szCs w:val="24"/>
        </w:rPr>
        <w:t xml:space="preserve">Friedman (1970) illustrates that the main responsibility of a business is to ensure that it operates ethically; although all businesses operate to earn as much profit as they can, they need to do so in a way that it complies with rules of society. In contrast, Freeman (2001) justifies in terms of the legal argument that society is responsible for limiting the “unrestricted pursuit of profit”, this is due to the implementation of a variety of laws passed via the government. </w:t>
      </w: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numPr>
          <w:ilvl w:val="0"/>
          <w:numId w:val="1"/>
        </w:numPr>
        <w:contextualSpacing/>
        <w:rPr>
          <w:rFonts w:ascii="Arial" w:hAnsi="Arial" w:cs="Arial"/>
          <w:b/>
          <w:sz w:val="24"/>
          <w:szCs w:val="24"/>
        </w:rPr>
      </w:pPr>
      <w:r w:rsidRPr="003616AA">
        <w:rPr>
          <w:rFonts w:ascii="Arial" w:hAnsi="Arial" w:cs="Arial"/>
          <w:b/>
          <w:sz w:val="24"/>
          <w:szCs w:val="24"/>
        </w:rPr>
        <w:t>What would someone who disagrees with you say in response to your argument?</w:t>
      </w:r>
    </w:p>
    <w:p w:rsidR="003616AA" w:rsidRPr="003616AA" w:rsidRDefault="003616AA" w:rsidP="003616AA">
      <w:pPr>
        <w:jc w:val="both"/>
        <w:rPr>
          <w:rFonts w:ascii="Arial" w:hAnsi="Arial" w:cs="Arial"/>
          <w:sz w:val="24"/>
          <w:szCs w:val="24"/>
        </w:rPr>
      </w:pPr>
      <w:r w:rsidRPr="003616AA">
        <w:rPr>
          <w:rFonts w:ascii="Arial" w:hAnsi="Arial" w:cs="Arial"/>
          <w:sz w:val="24"/>
          <w:szCs w:val="24"/>
        </w:rPr>
        <w:t xml:space="preserve">Friedman (1970) outlines an organisation cannot be held completely responsible for their actions, then states “The individuals who are to be responsible are businessmen, which means individual proprietors or corporate executives.” </w:t>
      </w: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jc w:val="both"/>
        <w:rPr>
          <w:rFonts w:ascii="Arial" w:hAnsi="Arial" w:cs="Arial"/>
          <w:sz w:val="24"/>
          <w:szCs w:val="24"/>
        </w:rPr>
      </w:pPr>
      <w:r w:rsidRPr="003616AA">
        <w:rPr>
          <w:rFonts w:ascii="Arial" w:hAnsi="Arial" w:cs="Arial"/>
          <w:sz w:val="24"/>
          <w:szCs w:val="24"/>
        </w:rPr>
        <w:t xml:space="preserve">People may try to argue it should be the responsibility of the country’s own government to ensure child labour is eliminated. Running any organisation is extremely difficult and companies such as Apple may only see their desired success if they outsource to other countries. Where child labour is not culturally acceptable in the United States, it may be a part of the culture of third world countries such as the Republic of Congo. </w:t>
      </w: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jc w:val="both"/>
        <w:rPr>
          <w:rFonts w:ascii="Arial" w:hAnsi="Arial" w:cs="Arial"/>
          <w:sz w:val="24"/>
          <w:szCs w:val="24"/>
        </w:rPr>
      </w:pPr>
      <w:r w:rsidRPr="003616AA">
        <w:rPr>
          <w:rFonts w:ascii="Arial" w:hAnsi="Arial" w:cs="Arial"/>
          <w:sz w:val="24"/>
          <w:szCs w:val="24"/>
        </w:rPr>
        <w:t>This means that child labour may be seen as ‘normal in terms’ of their culture. Members of the public may also argue that other organisations in the same field do the same, so why should Apple do any different?</w:t>
      </w:r>
    </w:p>
    <w:p w:rsidR="003616AA" w:rsidRPr="003616AA" w:rsidRDefault="003616AA" w:rsidP="003616AA">
      <w:pPr>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numPr>
          <w:ilvl w:val="0"/>
          <w:numId w:val="1"/>
        </w:numPr>
        <w:contextualSpacing/>
        <w:rPr>
          <w:rFonts w:ascii="Arial" w:hAnsi="Arial" w:cs="Arial"/>
          <w:b/>
          <w:sz w:val="24"/>
          <w:szCs w:val="24"/>
        </w:rPr>
      </w:pPr>
      <w:r w:rsidRPr="003616AA">
        <w:rPr>
          <w:rFonts w:ascii="Arial" w:hAnsi="Arial" w:cs="Arial"/>
          <w:b/>
          <w:sz w:val="24"/>
          <w:szCs w:val="24"/>
        </w:rPr>
        <w:t>What would someone who disagrees with you say in response to your argument?</w:t>
      </w:r>
    </w:p>
    <w:p w:rsidR="003616AA" w:rsidRPr="003616AA" w:rsidRDefault="003616AA" w:rsidP="003616AA">
      <w:pPr>
        <w:ind w:left="405"/>
        <w:contextualSpacing/>
        <w:rPr>
          <w:rFonts w:ascii="Arial" w:hAnsi="Arial" w:cs="Arial"/>
          <w:b/>
          <w:sz w:val="24"/>
          <w:szCs w:val="24"/>
        </w:rPr>
      </w:pPr>
    </w:p>
    <w:p w:rsidR="003616AA" w:rsidRPr="003616AA" w:rsidRDefault="003616AA" w:rsidP="003616AA">
      <w:pPr>
        <w:jc w:val="both"/>
        <w:rPr>
          <w:rFonts w:ascii="Arial" w:hAnsi="Arial" w:cs="Arial"/>
          <w:sz w:val="24"/>
          <w:szCs w:val="24"/>
        </w:rPr>
      </w:pPr>
      <w:r w:rsidRPr="003616AA">
        <w:rPr>
          <w:rFonts w:ascii="Arial" w:hAnsi="Arial" w:cs="Arial"/>
          <w:sz w:val="24"/>
          <w:szCs w:val="24"/>
        </w:rPr>
        <w:t xml:space="preserve">The main background image used has a clear message: “Heartless Apple, Rotten Apple” this intentionally provides the audience with a strong message that this organisation use unethical practises to increase their production. In terms of text used “iVote freedom for the children, children need education not slavery, stop child labour now”.  I believe this clearly illustrates exactly what message I am trying to communicate. </w:t>
      </w:r>
    </w:p>
    <w:p w:rsidR="003616AA" w:rsidRPr="003616AA" w:rsidRDefault="003616AA" w:rsidP="003616AA">
      <w:pPr>
        <w:jc w:val="both"/>
        <w:rPr>
          <w:rFonts w:ascii="Arial" w:hAnsi="Arial" w:cs="Arial"/>
          <w:sz w:val="24"/>
          <w:szCs w:val="24"/>
        </w:rPr>
      </w:pPr>
      <w:r w:rsidRPr="003616AA">
        <w:rPr>
          <w:rFonts w:ascii="Arial" w:hAnsi="Arial" w:cs="Arial"/>
          <w:sz w:val="24"/>
          <w:szCs w:val="24"/>
        </w:rPr>
        <w:t>I have intentionally used red text to r</w:t>
      </w:r>
      <w:bookmarkStart w:id="0" w:name="_GoBack"/>
      <w:bookmarkEnd w:id="0"/>
      <w:r w:rsidRPr="003616AA">
        <w:rPr>
          <w:rFonts w:ascii="Arial" w:hAnsi="Arial" w:cs="Arial"/>
          <w:sz w:val="24"/>
          <w:szCs w:val="24"/>
        </w:rPr>
        <w:t xml:space="preserve">apidly draw attention towards the message of the poster. </w:t>
      </w:r>
    </w:p>
    <w:p w:rsidR="003616AA" w:rsidRDefault="003616AA" w:rsidP="003616AA">
      <w:pPr>
        <w:numPr>
          <w:ilvl w:val="0"/>
          <w:numId w:val="1"/>
        </w:numPr>
        <w:contextualSpacing/>
        <w:rPr>
          <w:rFonts w:ascii="Arial" w:hAnsi="Arial" w:cs="Arial"/>
          <w:b/>
          <w:sz w:val="24"/>
          <w:szCs w:val="24"/>
        </w:rPr>
      </w:pPr>
      <w:r w:rsidRPr="003616AA">
        <w:rPr>
          <w:rFonts w:ascii="Arial" w:hAnsi="Arial" w:cs="Arial"/>
          <w:b/>
          <w:sz w:val="24"/>
          <w:szCs w:val="24"/>
        </w:rPr>
        <w:lastRenderedPageBreak/>
        <w:t xml:space="preserve">What research have you done to underpin your argument  </w:t>
      </w:r>
    </w:p>
    <w:p w:rsidR="003616AA" w:rsidRPr="003616AA" w:rsidRDefault="003616AA" w:rsidP="003616AA">
      <w:pPr>
        <w:ind w:left="405"/>
        <w:contextualSpacing/>
        <w:rPr>
          <w:rFonts w:ascii="Arial" w:hAnsi="Arial" w:cs="Arial"/>
          <w:b/>
          <w:sz w:val="24"/>
          <w:szCs w:val="24"/>
        </w:rPr>
      </w:pPr>
    </w:p>
    <w:p w:rsidR="003616AA" w:rsidRPr="003616AA" w:rsidRDefault="003616AA" w:rsidP="003616AA">
      <w:pPr>
        <w:jc w:val="both"/>
        <w:rPr>
          <w:rFonts w:ascii="Arial" w:hAnsi="Arial" w:cs="Arial"/>
          <w:sz w:val="24"/>
          <w:szCs w:val="24"/>
        </w:rPr>
      </w:pPr>
      <w:r w:rsidRPr="003616AA">
        <w:rPr>
          <w:rFonts w:ascii="Arial" w:hAnsi="Arial" w:cs="Arial"/>
          <w:sz w:val="24"/>
          <w:szCs w:val="24"/>
        </w:rPr>
        <w:t>I have focused on CSR, “the individual must serve a more general social interest” (Friedman, 1970).</w:t>
      </w:r>
    </w:p>
    <w:p w:rsidR="003616AA" w:rsidRPr="003616AA" w:rsidRDefault="003616AA" w:rsidP="003616AA">
      <w:pPr>
        <w:jc w:val="both"/>
        <w:rPr>
          <w:rFonts w:ascii="Arial" w:hAnsi="Arial" w:cs="Arial"/>
          <w:sz w:val="24"/>
          <w:szCs w:val="24"/>
        </w:rPr>
      </w:pPr>
      <w:r w:rsidRPr="003616AA">
        <w:rPr>
          <w:rFonts w:ascii="Arial" w:hAnsi="Arial" w:cs="Arial"/>
          <w:sz w:val="24"/>
          <w:szCs w:val="24"/>
        </w:rPr>
        <w:t xml:space="preserve">The Core Labour Standards (Ladbury &amp; Gibbons, 2000), seek to create an increased public awareness revolving legislations put in place, attempting to eliminate forced labour of all formations in Britain and developing countries. I have also looked into the rights of a child; as an example of this I intend to illustrate the modern slavery act (2015) which clearly outlines that all organisations have been made aware of the issues regarding child labour, those organisations that do not comply with this act including Apple could face serious prosecution. </w:t>
      </w: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b/>
          <w:sz w:val="24"/>
          <w:szCs w:val="24"/>
        </w:rPr>
      </w:pPr>
      <w:r w:rsidRPr="003616AA">
        <w:rPr>
          <w:rFonts w:ascii="Arial" w:hAnsi="Arial" w:cs="Arial"/>
          <w:b/>
          <w:sz w:val="24"/>
          <w:szCs w:val="24"/>
        </w:rPr>
        <w:lastRenderedPageBreak/>
        <w:t xml:space="preserve">Websites I have used to underpin my research include the following: </w:t>
      </w:r>
    </w:p>
    <w:p w:rsidR="003616AA" w:rsidRPr="003616AA" w:rsidRDefault="003616AA" w:rsidP="003616AA">
      <w:pPr>
        <w:ind w:left="405"/>
        <w:contextualSpacing/>
        <w:jc w:val="both"/>
        <w:rPr>
          <w:rFonts w:ascii="Arial" w:hAnsi="Arial" w:cs="Arial"/>
          <w:sz w:val="24"/>
          <w:szCs w:val="24"/>
        </w:rPr>
      </w:pPr>
    </w:p>
    <w:p w:rsidR="003616AA" w:rsidRPr="003616AA" w:rsidRDefault="00BE0B05" w:rsidP="003616AA">
      <w:pPr>
        <w:ind w:left="405"/>
        <w:contextualSpacing/>
        <w:rPr>
          <w:rFonts w:ascii="Arial" w:hAnsi="Arial" w:cs="Arial"/>
          <w:b/>
          <w:sz w:val="24"/>
          <w:szCs w:val="24"/>
        </w:rPr>
      </w:pPr>
      <w:hyperlink r:id="rId8" w:history="1">
        <w:r w:rsidR="003616AA" w:rsidRPr="003616AA">
          <w:rPr>
            <w:rFonts w:ascii="Arial" w:hAnsi="Arial" w:cs="Arial"/>
            <w:b/>
            <w:color w:val="0563C1" w:themeColor="hyperlink"/>
            <w:sz w:val="24"/>
            <w:szCs w:val="24"/>
            <w:u w:val="single"/>
          </w:rPr>
          <w:t>https://www.savethechildren.org.uk/what-we-do/childrens-rights/united-nations-convention-of-the-rights-of-the-child</w:t>
        </w:r>
      </w:hyperlink>
    </w:p>
    <w:p w:rsidR="003616AA" w:rsidRPr="003616AA" w:rsidRDefault="003616AA" w:rsidP="003616AA">
      <w:pPr>
        <w:ind w:left="405"/>
        <w:contextualSpacing/>
      </w:pPr>
    </w:p>
    <w:p w:rsidR="003616AA" w:rsidRPr="003616AA" w:rsidRDefault="00BE0B05" w:rsidP="003616AA">
      <w:pPr>
        <w:ind w:left="405"/>
        <w:contextualSpacing/>
        <w:rPr>
          <w:rFonts w:ascii="Arial" w:hAnsi="Arial" w:cs="Arial"/>
          <w:b/>
          <w:sz w:val="24"/>
          <w:szCs w:val="24"/>
        </w:rPr>
      </w:pPr>
      <w:hyperlink r:id="rId9" w:history="1">
        <w:r w:rsidR="003616AA" w:rsidRPr="003616AA">
          <w:rPr>
            <w:rFonts w:ascii="Arial" w:hAnsi="Arial" w:cs="Arial"/>
            <w:b/>
            <w:color w:val="0563C1" w:themeColor="hyperlink"/>
            <w:sz w:val="24"/>
            <w:szCs w:val="24"/>
            <w:u w:val="single"/>
          </w:rPr>
          <w:t>http://www.jsieurope.org/docs/core_labour_standards.pdf</w:t>
        </w:r>
      </w:hyperlink>
      <w:r w:rsidR="003616AA" w:rsidRPr="003616AA">
        <w:rPr>
          <w:rFonts w:ascii="Arial" w:hAnsi="Arial" w:cs="Arial"/>
          <w:b/>
          <w:sz w:val="24"/>
          <w:szCs w:val="24"/>
        </w:rPr>
        <w:t xml:space="preserve"> (Page 4)</w:t>
      </w:r>
    </w:p>
    <w:p w:rsidR="003616AA" w:rsidRPr="003616AA" w:rsidRDefault="003616AA" w:rsidP="003616AA">
      <w:pPr>
        <w:ind w:left="405"/>
        <w:contextualSpacing/>
      </w:pPr>
    </w:p>
    <w:p w:rsidR="003616AA" w:rsidRPr="003616AA" w:rsidRDefault="00BE0B05" w:rsidP="003616AA">
      <w:pPr>
        <w:ind w:left="405"/>
        <w:contextualSpacing/>
        <w:rPr>
          <w:rFonts w:ascii="Arial" w:hAnsi="Arial" w:cs="Arial"/>
          <w:b/>
          <w:sz w:val="24"/>
          <w:szCs w:val="24"/>
        </w:rPr>
      </w:pPr>
      <w:hyperlink r:id="rId10" w:history="1">
        <w:r w:rsidR="003616AA" w:rsidRPr="003616AA">
          <w:rPr>
            <w:rFonts w:ascii="Arial" w:hAnsi="Arial" w:cs="Arial"/>
            <w:b/>
            <w:color w:val="0563C1" w:themeColor="hyperlink"/>
            <w:sz w:val="24"/>
            <w:szCs w:val="24"/>
            <w:u w:val="single"/>
          </w:rPr>
          <w:t>http://onlinelibrary.wiley.com/doi/10.1002/sd.244/full</w:t>
        </w:r>
      </w:hyperlink>
    </w:p>
    <w:p w:rsidR="003616AA" w:rsidRPr="003616AA" w:rsidRDefault="003616AA" w:rsidP="003616AA">
      <w:pPr>
        <w:ind w:left="405"/>
        <w:contextualSpacing/>
      </w:pPr>
    </w:p>
    <w:p w:rsidR="003616AA" w:rsidRPr="003616AA" w:rsidRDefault="00BE0B05" w:rsidP="003616AA">
      <w:pPr>
        <w:ind w:left="405"/>
        <w:contextualSpacing/>
        <w:rPr>
          <w:rFonts w:ascii="Arial" w:hAnsi="Arial" w:cs="Arial"/>
          <w:b/>
          <w:sz w:val="24"/>
          <w:szCs w:val="24"/>
        </w:rPr>
      </w:pPr>
      <w:hyperlink r:id="rId11" w:history="1">
        <w:r w:rsidR="003616AA" w:rsidRPr="003616AA">
          <w:rPr>
            <w:rFonts w:ascii="Arial" w:hAnsi="Arial" w:cs="Arial"/>
            <w:b/>
            <w:color w:val="0563C1" w:themeColor="hyperlink"/>
            <w:sz w:val="24"/>
            <w:szCs w:val="24"/>
            <w:u w:val="single"/>
          </w:rPr>
          <w:t>http://heinonline.org/HOL/LandingPage?handle=hein.journals/intlr136&amp;div=23&amp;id=&amp;page</w:t>
        </w:r>
      </w:hyperlink>
      <w:r w:rsidR="003616AA" w:rsidRPr="003616AA">
        <w:rPr>
          <w:rFonts w:ascii="Arial" w:hAnsi="Arial" w:cs="Arial"/>
          <w:b/>
          <w:sz w:val="24"/>
          <w:szCs w:val="24"/>
        </w:rPr>
        <w:t>=</w:t>
      </w:r>
    </w:p>
    <w:p w:rsidR="003616AA" w:rsidRPr="003616AA" w:rsidRDefault="003616AA" w:rsidP="003616AA">
      <w:pPr>
        <w:ind w:left="405"/>
        <w:contextualSpacing/>
      </w:pPr>
    </w:p>
    <w:p w:rsidR="003616AA" w:rsidRPr="003616AA" w:rsidRDefault="00BE0B05" w:rsidP="003616AA">
      <w:pPr>
        <w:ind w:left="405"/>
        <w:contextualSpacing/>
        <w:rPr>
          <w:rFonts w:ascii="Arial" w:hAnsi="Arial" w:cs="Arial"/>
          <w:b/>
          <w:sz w:val="24"/>
          <w:szCs w:val="24"/>
        </w:rPr>
      </w:pPr>
      <w:hyperlink r:id="rId12" w:history="1">
        <w:r w:rsidR="003616AA" w:rsidRPr="003616AA">
          <w:rPr>
            <w:rFonts w:ascii="Arial" w:hAnsi="Arial" w:cs="Arial"/>
            <w:b/>
            <w:color w:val="0563C1" w:themeColor="hyperlink"/>
            <w:sz w:val="24"/>
            <w:szCs w:val="24"/>
            <w:u w:val="single"/>
          </w:rPr>
          <w:t>http://fortune.com/2017/03/03/apple-cobalt-child-labor/</w:t>
        </w:r>
      </w:hyperlink>
    </w:p>
    <w:p w:rsidR="003616AA" w:rsidRPr="003616AA" w:rsidRDefault="003616AA" w:rsidP="003616AA">
      <w:pPr>
        <w:ind w:left="405"/>
        <w:contextualSpacing/>
      </w:pPr>
    </w:p>
    <w:p w:rsidR="003616AA" w:rsidRPr="003616AA" w:rsidRDefault="00BE0B05" w:rsidP="003616AA">
      <w:pPr>
        <w:ind w:left="405"/>
        <w:contextualSpacing/>
        <w:rPr>
          <w:rFonts w:ascii="Arial" w:hAnsi="Arial" w:cs="Arial"/>
          <w:b/>
          <w:sz w:val="24"/>
          <w:szCs w:val="24"/>
        </w:rPr>
      </w:pPr>
      <w:hyperlink r:id="rId13" w:history="1">
        <w:r w:rsidR="003616AA" w:rsidRPr="003616AA">
          <w:rPr>
            <w:rFonts w:ascii="Arial" w:hAnsi="Arial" w:cs="Arial"/>
            <w:b/>
            <w:color w:val="0563C1" w:themeColor="hyperlink"/>
            <w:sz w:val="24"/>
            <w:szCs w:val="24"/>
            <w:u w:val="single"/>
          </w:rPr>
          <w:t>http://www.patentlyapple.com/patently-apple/2017/03/apple-caught-in-another-controversial-story-about-supporting-slave-and-child-labor-in-congo.html</w:t>
        </w:r>
      </w:hyperlink>
    </w:p>
    <w:p w:rsidR="003616AA" w:rsidRPr="003616AA" w:rsidRDefault="003616AA" w:rsidP="003616AA">
      <w:pPr>
        <w:ind w:left="405"/>
        <w:contextualSpacing/>
      </w:pPr>
    </w:p>
    <w:p w:rsidR="003616AA" w:rsidRPr="003616AA" w:rsidRDefault="00BE0B05" w:rsidP="003616AA">
      <w:pPr>
        <w:ind w:left="405"/>
        <w:contextualSpacing/>
        <w:rPr>
          <w:rFonts w:ascii="Arial" w:hAnsi="Arial" w:cs="Arial"/>
          <w:b/>
          <w:sz w:val="24"/>
          <w:szCs w:val="24"/>
        </w:rPr>
      </w:pPr>
      <w:hyperlink r:id="rId14" w:history="1">
        <w:r w:rsidR="003616AA" w:rsidRPr="003616AA">
          <w:rPr>
            <w:rFonts w:ascii="Arial" w:hAnsi="Arial" w:cs="Arial"/>
            <w:b/>
            <w:color w:val="0563C1" w:themeColor="hyperlink"/>
            <w:sz w:val="24"/>
            <w:szCs w:val="24"/>
            <w:u w:val="single"/>
          </w:rPr>
          <w:t>http://www.sciencedirect.com/science/article/pii/S0165176503003616</w:t>
        </w:r>
      </w:hyperlink>
    </w:p>
    <w:p w:rsidR="003616AA" w:rsidRPr="003616AA" w:rsidRDefault="003616AA" w:rsidP="003616AA">
      <w:pPr>
        <w:ind w:left="405"/>
        <w:contextualSpacing/>
      </w:pPr>
    </w:p>
    <w:p w:rsidR="003616AA" w:rsidRPr="003616AA" w:rsidRDefault="00BE0B05" w:rsidP="003616AA">
      <w:pPr>
        <w:ind w:left="405"/>
        <w:contextualSpacing/>
        <w:rPr>
          <w:rFonts w:ascii="Arial" w:hAnsi="Arial" w:cs="Arial"/>
          <w:b/>
          <w:color w:val="0563C1" w:themeColor="hyperlink"/>
          <w:sz w:val="24"/>
          <w:szCs w:val="24"/>
          <w:u w:val="single"/>
        </w:rPr>
      </w:pPr>
      <w:hyperlink r:id="rId15" w:history="1">
        <w:r w:rsidR="003616AA" w:rsidRPr="003616AA">
          <w:rPr>
            <w:rFonts w:ascii="Arial" w:hAnsi="Arial" w:cs="Arial"/>
            <w:b/>
            <w:color w:val="0563C1" w:themeColor="hyperlink"/>
            <w:sz w:val="24"/>
            <w:szCs w:val="24"/>
            <w:u w:val="single"/>
          </w:rPr>
          <w:t>http://www.bbc.co.uk/news/technology-35311456</w:t>
        </w:r>
      </w:hyperlink>
    </w:p>
    <w:p w:rsidR="003616AA" w:rsidRPr="003616AA" w:rsidRDefault="00BE0B05" w:rsidP="003616AA">
      <w:pPr>
        <w:ind w:left="405"/>
        <w:contextualSpacing/>
        <w:rPr>
          <w:rFonts w:ascii="Arial" w:hAnsi="Arial" w:cs="Arial"/>
          <w:b/>
          <w:color w:val="0563C1" w:themeColor="hyperlink"/>
          <w:sz w:val="24"/>
          <w:szCs w:val="24"/>
          <w:u w:val="single"/>
        </w:rPr>
      </w:pPr>
      <w:hyperlink r:id="rId16" w:history="1">
        <w:r w:rsidR="003616AA" w:rsidRPr="003616AA">
          <w:rPr>
            <w:rFonts w:ascii="Arial" w:hAnsi="Arial" w:cs="Arial"/>
            <w:b/>
            <w:color w:val="0563C1" w:themeColor="hyperlink"/>
            <w:sz w:val="24"/>
            <w:szCs w:val="24"/>
            <w:u w:val="single"/>
          </w:rPr>
          <w:t>https://www.savethechildren.org.uk/content/dam/global/reports/modern-slavery-statement-2016.pdf</w:t>
        </w:r>
      </w:hyperlink>
    </w:p>
    <w:p w:rsidR="003616AA" w:rsidRPr="003616AA" w:rsidRDefault="003616AA" w:rsidP="003616AA">
      <w:pPr>
        <w:ind w:left="405"/>
        <w:contextualSpacing/>
      </w:pPr>
    </w:p>
    <w:p w:rsidR="003616AA" w:rsidRPr="003616AA" w:rsidRDefault="00BE0B05" w:rsidP="003616AA">
      <w:pPr>
        <w:ind w:left="405"/>
        <w:contextualSpacing/>
        <w:rPr>
          <w:rFonts w:ascii="Arial" w:hAnsi="Arial" w:cs="Arial"/>
          <w:b/>
          <w:sz w:val="24"/>
          <w:szCs w:val="24"/>
        </w:rPr>
      </w:pPr>
      <w:hyperlink r:id="rId17" w:history="1">
        <w:r w:rsidR="003616AA" w:rsidRPr="003616AA">
          <w:rPr>
            <w:rFonts w:ascii="Arial" w:hAnsi="Arial" w:cs="Arial"/>
            <w:b/>
            <w:color w:val="0563C1" w:themeColor="hyperlink"/>
            <w:sz w:val="24"/>
            <w:szCs w:val="24"/>
            <w:u w:val="single"/>
          </w:rPr>
          <w:t>http://www.zdnet.com/article/how-many-iphones-did-apple-sell-every-second-during-the-last-quarter/</w:t>
        </w:r>
      </w:hyperlink>
    </w:p>
    <w:p w:rsidR="003616AA" w:rsidRPr="003616AA" w:rsidRDefault="003616AA" w:rsidP="003616AA">
      <w:pPr>
        <w:ind w:left="405"/>
        <w:contextualSpacing/>
      </w:pPr>
    </w:p>
    <w:p w:rsidR="003616AA" w:rsidRPr="003616AA" w:rsidRDefault="00BE0B05" w:rsidP="003616AA">
      <w:pPr>
        <w:ind w:left="405"/>
        <w:contextualSpacing/>
        <w:rPr>
          <w:rFonts w:ascii="Arial" w:hAnsi="Arial" w:cs="Arial"/>
          <w:b/>
          <w:sz w:val="24"/>
          <w:szCs w:val="24"/>
        </w:rPr>
      </w:pPr>
      <w:hyperlink r:id="rId18" w:history="1">
        <w:r w:rsidR="003616AA" w:rsidRPr="003616AA">
          <w:rPr>
            <w:rFonts w:ascii="Arial" w:hAnsi="Arial" w:cs="Arial"/>
            <w:b/>
            <w:color w:val="0563C1" w:themeColor="hyperlink"/>
            <w:sz w:val="24"/>
            <w:szCs w:val="24"/>
            <w:u w:val="single"/>
          </w:rPr>
          <w:t>https://www.dol.gov/ilab/reports/child-labor/findings/2011TDA/congodemocraticrepublic.pdf</w:t>
        </w:r>
      </w:hyperlink>
    </w:p>
    <w:p w:rsidR="003616AA" w:rsidRPr="003616AA" w:rsidRDefault="003616AA" w:rsidP="003616AA">
      <w:pPr>
        <w:ind w:left="405"/>
        <w:contextualSpacing/>
      </w:pPr>
    </w:p>
    <w:p w:rsidR="003616AA" w:rsidRPr="003616AA" w:rsidRDefault="00BE0B05" w:rsidP="003616AA">
      <w:pPr>
        <w:ind w:left="405"/>
        <w:contextualSpacing/>
        <w:rPr>
          <w:rFonts w:ascii="Arial" w:hAnsi="Arial" w:cs="Arial"/>
          <w:b/>
          <w:color w:val="0563C1" w:themeColor="hyperlink"/>
          <w:sz w:val="24"/>
          <w:szCs w:val="24"/>
          <w:u w:val="single"/>
        </w:rPr>
      </w:pPr>
      <w:hyperlink r:id="rId19" w:history="1">
        <w:r w:rsidR="003616AA" w:rsidRPr="003616AA">
          <w:rPr>
            <w:rFonts w:ascii="Arial" w:hAnsi="Arial" w:cs="Arial"/>
            <w:b/>
            <w:color w:val="0563C1" w:themeColor="hyperlink"/>
            <w:sz w:val="24"/>
            <w:szCs w:val="24"/>
            <w:u w:val="single"/>
          </w:rPr>
          <w:t>http://uk.businessinsider.com/apple-cobalt-mine-child-labor-2017-5?r=US&amp;IR=T</w:t>
        </w:r>
      </w:hyperlink>
    </w:p>
    <w:p w:rsidR="003616AA" w:rsidRPr="003616AA" w:rsidRDefault="003616AA" w:rsidP="003616AA">
      <w:pPr>
        <w:ind w:left="405"/>
        <w:contextualSpacing/>
      </w:pPr>
    </w:p>
    <w:p w:rsidR="003616AA" w:rsidRPr="003616AA" w:rsidRDefault="00BE0B05" w:rsidP="003616AA">
      <w:pPr>
        <w:ind w:left="405"/>
        <w:contextualSpacing/>
        <w:rPr>
          <w:rFonts w:ascii="Arial" w:hAnsi="Arial" w:cs="Arial"/>
          <w:b/>
          <w:sz w:val="24"/>
          <w:szCs w:val="24"/>
        </w:rPr>
      </w:pPr>
      <w:hyperlink r:id="rId20" w:history="1">
        <w:r w:rsidR="003616AA" w:rsidRPr="003616AA">
          <w:rPr>
            <w:rFonts w:ascii="Arial" w:hAnsi="Arial" w:cs="Arial"/>
            <w:b/>
            <w:color w:val="0563C1" w:themeColor="hyperlink"/>
            <w:sz w:val="24"/>
            <w:szCs w:val="24"/>
            <w:u w:val="single"/>
          </w:rPr>
          <w:t>http://macdailynews.com/2012/04/30/apple-a-bigger-global-power-and-more-important-than-most-nations/</w:t>
        </w:r>
      </w:hyperlink>
    </w:p>
    <w:p w:rsidR="003616AA" w:rsidRPr="003616AA" w:rsidRDefault="003616AA" w:rsidP="003616AA">
      <w:pPr>
        <w:ind w:left="405"/>
        <w:contextualSpacing/>
        <w:rPr>
          <w:rFonts w:ascii="Arial" w:hAnsi="Arial" w:cs="Arial"/>
          <w:b/>
          <w:sz w:val="24"/>
          <w:szCs w:val="24"/>
        </w:rPr>
      </w:pPr>
    </w:p>
    <w:p w:rsidR="003616AA" w:rsidRPr="003616AA" w:rsidRDefault="003616AA" w:rsidP="003616AA">
      <w:pPr>
        <w:ind w:left="405"/>
        <w:contextualSpacing/>
        <w:rPr>
          <w:rFonts w:ascii="Arial" w:hAnsi="Arial" w:cs="Arial"/>
          <w:sz w:val="24"/>
          <w:szCs w:val="24"/>
        </w:rPr>
      </w:pPr>
    </w:p>
    <w:p w:rsidR="003616AA" w:rsidRPr="003616AA" w:rsidRDefault="003616AA" w:rsidP="003616AA">
      <w:pPr>
        <w:ind w:left="405"/>
        <w:contextualSpacing/>
        <w:rPr>
          <w:rFonts w:ascii="Arial" w:hAnsi="Arial" w:cs="Arial"/>
          <w:sz w:val="24"/>
          <w:szCs w:val="24"/>
        </w:rPr>
      </w:pPr>
    </w:p>
    <w:p w:rsidR="003616AA" w:rsidRPr="003616AA" w:rsidRDefault="003616AA" w:rsidP="003616AA">
      <w:pPr>
        <w:ind w:left="405"/>
        <w:contextualSpacing/>
        <w:rPr>
          <w:rFonts w:ascii="Arial" w:hAnsi="Arial" w:cs="Arial"/>
          <w:sz w:val="24"/>
          <w:szCs w:val="24"/>
        </w:rPr>
      </w:pPr>
    </w:p>
    <w:p w:rsidR="003616AA" w:rsidRPr="003616AA" w:rsidRDefault="003616AA" w:rsidP="003616AA">
      <w:pPr>
        <w:ind w:left="405"/>
        <w:contextualSpacing/>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numPr>
          <w:ilvl w:val="0"/>
          <w:numId w:val="1"/>
        </w:numPr>
        <w:contextualSpacing/>
        <w:rPr>
          <w:rFonts w:ascii="Arial" w:hAnsi="Arial" w:cs="Arial"/>
          <w:b/>
          <w:sz w:val="24"/>
          <w:szCs w:val="24"/>
        </w:rPr>
      </w:pPr>
      <w:r w:rsidRPr="003616AA">
        <w:rPr>
          <w:rFonts w:ascii="Arial" w:hAnsi="Arial" w:cs="Arial"/>
          <w:b/>
          <w:sz w:val="24"/>
          <w:szCs w:val="24"/>
        </w:rPr>
        <w:t>How strong do you think the evidence is to back up your argument?</w:t>
      </w:r>
    </w:p>
    <w:p w:rsidR="003616AA" w:rsidRPr="003616AA" w:rsidRDefault="003616AA" w:rsidP="003616AA">
      <w:pPr>
        <w:ind w:left="405"/>
        <w:contextualSpacing/>
        <w:rPr>
          <w:rFonts w:ascii="Arial" w:hAnsi="Arial" w:cs="Arial"/>
          <w:b/>
          <w:sz w:val="24"/>
          <w:szCs w:val="24"/>
        </w:rPr>
      </w:pPr>
    </w:p>
    <w:p w:rsidR="003616AA" w:rsidRPr="003616AA" w:rsidRDefault="003616AA" w:rsidP="003616AA">
      <w:pPr>
        <w:jc w:val="both"/>
        <w:rPr>
          <w:rFonts w:ascii="Arial" w:hAnsi="Arial" w:cs="Arial"/>
          <w:sz w:val="24"/>
          <w:szCs w:val="24"/>
        </w:rPr>
      </w:pPr>
      <w:r w:rsidRPr="003616AA">
        <w:rPr>
          <w:rFonts w:ascii="Arial" w:hAnsi="Arial" w:cs="Arial"/>
          <w:sz w:val="24"/>
          <w:szCs w:val="24"/>
        </w:rPr>
        <w:t xml:space="preserve">There is strong evidence that organisations such as Apple need to become more compliant with Corporate Social Responsibility and sustainability within the working environment. </w:t>
      </w: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jc w:val="both"/>
        <w:rPr>
          <w:rFonts w:ascii="Arial" w:hAnsi="Arial" w:cs="Arial"/>
          <w:sz w:val="24"/>
          <w:szCs w:val="24"/>
        </w:rPr>
      </w:pPr>
      <w:r w:rsidRPr="003616AA">
        <w:rPr>
          <w:rFonts w:ascii="Arial" w:hAnsi="Arial" w:cs="Arial"/>
          <w:sz w:val="24"/>
          <w:szCs w:val="24"/>
        </w:rPr>
        <w:t xml:space="preserve">Bansel &amp; DesJardine (2015) state that “Business sustainability is the ability of firms to respond to their short term needs without compromising the ability to meet future needs”. Furthermore, Mihalache (2013) advises organisations to co-operate with a CSR strategy in order to take advantages of the opportunities they encounter to boost production. </w:t>
      </w:r>
    </w:p>
    <w:p w:rsidR="003616AA" w:rsidRPr="003616AA" w:rsidRDefault="003616AA" w:rsidP="003616AA">
      <w:pPr>
        <w:ind w:left="405"/>
        <w:contextualSpacing/>
        <w:jc w:val="both"/>
        <w:rPr>
          <w:rFonts w:ascii="Arial" w:hAnsi="Arial" w:cs="Arial"/>
          <w:sz w:val="24"/>
          <w:szCs w:val="24"/>
        </w:rPr>
      </w:pPr>
    </w:p>
    <w:p w:rsidR="003616AA" w:rsidRPr="003616AA" w:rsidRDefault="003616AA" w:rsidP="003616AA">
      <w:pPr>
        <w:jc w:val="both"/>
        <w:rPr>
          <w:rFonts w:ascii="Arial" w:hAnsi="Arial" w:cs="Arial"/>
          <w:sz w:val="24"/>
          <w:szCs w:val="24"/>
        </w:rPr>
      </w:pPr>
      <w:r w:rsidRPr="003616AA">
        <w:rPr>
          <w:rFonts w:ascii="Arial" w:hAnsi="Arial" w:cs="Arial"/>
          <w:sz w:val="24"/>
          <w:szCs w:val="24"/>
        </w:rPr>
        <w:t xml:space="preserve">Although organisations need to take advantages of opportunities that arise, Apple need to ensure that they perform in a way that it is ethical towards society, acting in a legal manner and counteracting with public expectations. </w:t>
      </w:r>
    </w:p>
    <w:p w:rsidR="003616AA" w:rsidRPr="003616AA" w:rsidRDefault="003616AA" w:rsidP="003616AA">
      <w:pPr>
        <w:ind w:left="405"/>
        <w:contextualSpacing/>
        <w:rPr>
          <w:rFonts w:ascii="Arial" w:hAnsi="Arial" w:cs="Arial"/>
          <w:b/>
          <w:sz w:val="24"/>
          <w:szCs w:val="24"/>
        </w:rPr>
      </w:pPr>
    </w:p>
    <w:p w:rsidR="003616AA" w:rsidRPr="003616AA" w:rsidRDefault="003616AA" w:rsidP="003616AA">
      <w:pPr>
        <w:numPr>
          <w:ilvl w:val="0"/>
          <w:numId w:val="1"/>
        </w:numPr>
        <w:contextualSpacing/>
        <w:rPr>
          <w:rFonts w:ascii="Arial" w:hAnsi="Arial" w:cs="Arial"/>
          <w:b/>
          <w:sz w:val="24"/>
          <w:szCs w:val="24"/>
        </w:rPr>
      </w:pPr>
      <w:r w:rsidRPr="003616AA">
        <w:rPr>
          <w:rFonts w:ascii="Arial" w:hAnsi="Arial" w:cs="Arial"/>
          <w:b/>
          <w:sz w:val="24"/>
          <w:szCs w:val="24"/>
        </w:rPr>
        <w:t xml:space="preserve">What would you hope would happen after the audience has understood your message? </w:t>
      </w:r>
    </w:p>
    <w:p w:rsidR="003616AA" w:rsidRPr="003616AA" w:rsidRDefault="003616AA" w:rsidP="003616AA">
      <w:pPr>
        <w:ind w:left="405"/>
        <w:contextualSpacing/>
        <w:rPr>
          <w:rFonts w:ascii="Arial" w:hAnsi="Arial" w:cs="Arial"/>
          <w:b/>
          <w:sz w:val="24"/>
          <w:szCs w:val="24"/>
        </w:rPr>
      </w:pPr>
    </w:p>
    <w:p w:rsidR="003616AA" w:rsidRPr="003616AA" w:rsidRDefault="003616AA" w:rsidP="003616AA">
      <w:pPr>
        <w:jc w:val="both"/>
        <w:rPr>
          <w:rFonts w:ascii="Arial" w:hAnsi="Arial" w:cs="Arial"/>
          <w:sz w:val="24"/>
          <w:szCs w:val="24"/>
        </w:rPr>
      </w:pPr>
      <w:r w:rsidRPr="003616AA">
        <w:rPr>
          <w:rFonts w:ascii="Arial" w:hAnsi="Arial" w:cs="Arial"/>
          <w:sz w:val="24"/>
          <w:szCs w:val="24"/>
        </w:rPr>
        <w:t xml:space="preserve">I hope to raise awareness that large organisations such as Apple unethically use child labour to increase their production. I am aware that changing buyer behaviour would be exceptionally difficult to achieve; however, I hope members of the public will at least begin to discuss amongst themselves the subject of “Corporate Social Responsibility” and have a more in-depth understanding of fairness in terms of what should be globally accepted. </w:t>
      </w:r>
    </w:p>
    <w:p w:rsidR="003616AA" w:rsidRPr="003616AA" w:rsidRDefault="003616AA" w:rsidP="003616AA">
      <w:pPr>
        <w:numPr>
          <w:ilvl w:val="0"/>
          <w:numId w:val="2"/>
        </w:numPr>
        <w:contextualSpacing/>
        <w:rPr>
          <w:rFonts w:ascii="Arial" w:hAnsi="Arial" w:cs="Arial"/>
          <w:sz w:val="24"/>
          <w:szCs w:val="24"/>
        </w:rPr>
      </w:pPr>
      <w:r w:rsidRPr="003616AA">
        <w:rPr>
          <w:rFonts w:ascii="Arial" w:hAnsi="Arial" w:cs="Arial"/>
          <w:sz w:val="24"/>
          <w:szCs w:val="24"/>
        </w:rPr>
        <w:t>I intend to focus on the theory of Corporate Social Responsibility by Friedman (1970).</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numPr>
          <w:ilvl w:val="0"/>
          <w:numId w:val="2"/>
        </w:numPr>
        <w:contextualSpacing/>
        <w:rPr>
          <w:rFonts w:ascii="Arial" w:hAnsi="Arial" w:cs="Arial"/>
          <w:sz w:val="24"/>
          <w:szCs w:val="24"/>
        </w:rPr>
      </w:pPr>
      <w:r w:rsidRPr="003616AA">
        <w:rPr>
          <w:rFonts w:ascii="Arial" w:hAnsi="Arial" w:cs="Arial"/>
          <w:sz w:val="24"/>
          <w:szCs w:val="24"/>
        </w:rPr>
        <w:t xml:space="preserve">CSR Pyramid. Carrol (1996) </w:t>
      </w:r>
    </w:p>
    <w:p w:rsidR="003616AA" w:rsidRPr="003616AA" w:rsidRDefault="003616AA" w:rsidP="003616AA">
      <w:pPr>
        <w:ind w:left="720"/>
        <w:contextualSpacing/>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rPr>
          <w:rFonts w:ascii="Arial" w:hAnsi="Arial" w:cs="Arial"/>
          <w:sz w:val="24"/>
          <w:szCs w:val="24"/>
        </w:rPr>
      </w:pPr>
    </w:p>
    <w:p w:rsidR="003616AA" w:rsidRPr="003616AA" w:rsidRDefault="003616AA" w:rsidP="003616AA">
      <w:pPr>
        <w:keepNext/>
        <w:keepLines/>
        <w:spacing w:before="240" w:after="0"/>
        <w:outlineLvl w:val="0"/>
        <w:rPr>
          <w:rFonts w:ascii="Arial" w:eastAsiaTheme="majorEastAsia" w:hAnsi="Arial" w:cs="Arial"/>
          <w:b/>
          <w:sz w:val="32"/>
          <w:szCs w:val="32"/>
          <w:u w:val="single"/>
        </w:rPr>
      </w:pPr>
      <w:r w:rsidRPr="003616AA">
        <w:rPr>
          <w:rFonts w:ascii="Arial" w:eastAsiaTheme="majorEastAsia" w:hAnsi="Arial" w:cs="Arial"/>
          <w:b/>
          <w:sz w:val="32"/>
          <w:szCs w:val="32"/>
          <w:u w:val="single"/>
        </w:rPr>
        <w:t>References</w:t>
      </w:r>
    </w:p>
    <w:p w:rsidR="003616AA" w:rsidRPr="003616AA" w:rsidRDefault="003616AA" w:rsidP="003616AA">
      <w:pPr>
        <w:ind w:left="765"/>
        <w:contextualSpacing/>
      </w:pPr>
    </w:p>
    <w:p w:rsidR="00510DE3" w:rsidRPr="003616AA" w:rsidRDefault="003616AA" w:rsidP="003616AA">
      <w:pPr>
        <w:rPr>
          <w:rFonts w:ascii="Arial" w:hAnsi="Arial" w:cs="Arial"/>
          <w:color w:val="0563C1" w:themeColor="hyperlink"/>
          <w:sz w:val="24"/>
          <w:szCs w:val="24"/>
          <w:u w:val="single"/>
        </w:rPr>
      </w:pPr>
      <w:r w:rsidRPr="003616AA">
        <w:rPr>
          <w:rFonts w:ascii="Arial" w:hAnsi="Arial" w:cs="Arial"/>
          <w:sz w:val="24"/>
          <w:szCs w:val="24"/>
        </w:rPr>
        <w:t xml:space="preserve">Ashok, I (2017). </w:t>
      </w:r>
      <w:r w:rsidRPr="003616AA">
        <w:rPr>
          <w:rFonts w:ascii="Arial" w:hAnsi="Arial" w:cs="Arial"/>
          <w:i/>
          <w:sz w:val="24"/>
          <w:szCs w:val="24"/>
        </w:rPr>
        <w:t>Paradise Papers: Apple Secretly Moved to Tax Jersey After Ireland Crackdown</w:t>
      </w:r>
      <w:r w:rsidRPr="003616AA">
        <w:rPr>
          <w:rFonts w:ascii="Arial" w:hAnsi="Arial" w:cs="Arial"/>
          <w:sz w:val="24"/>
          <w:szCs w:val="24"/>
        </w:rPr>
        <w:t xml:space="preserve">, International Business Times, [Online] Available at: </w:t>
      </w:r>
      <w:hyperlink r:id="rId21" w:history="1">
        <w:r w:rsidR="00B4427F" w:rsidRPr="003616AA">
          <w:rPr>
            <w:rFonts w:ascii="Arial" w:hAnsi="Arial" w:cs="Arial"/>
            <w:color w:val="0563C1" w:themeColor="hyperlink"/>
            <w:sz w:val="24"/>
            <w:szCs w:val="24"/>
            <w:u w:val="single"/>
          </w:rPr>
          <w:t>http://www.ibtimes.co.uk/paradise-papers-apple-secretly-moved-tax-haven-jersey-after-ireland-crackdown-1646161</w:t>
        </w:r>
      </w:hyperlink>
      <w:r w:rsidR="00B4427F" w:rsidRPr="003616AA">
        <w:rPr>
          <w:rFonts w:ascii="Arial" w:hAnsi="Arial" w:cs="Arial"/>
          <w:color w:val="0563C1" w:themeColor="hyperlink"/>
          <w:sz w:val="24"/>
          <w:szCs w:val="24"/>
          <w:u w:val="single"/>
        </w:rPr>
        <w:t xml:space="preserve"> </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 xml:space="preserve">Frankel, T,C (2017) </w:t>
      </w:r>
      <w:r w:rsidRPr="003616AA">
        <w:rPr>
          <w:rFonts w:ascii="Arial" w:hAnsi="Arial" w:cs="Arial"/>
          <w:i/>
          <w:sz w:val="24"/>
          <w:szCs w:val="24"/>
        </w:rPr>
        <w:t>Apple Cracks Down Further on Cobalt Supplier in Congo as Chid Labour Persists</w:t>
      </w:r>
      <w:r w:rsidRPr="003616AA">
        <w:rPr>
          <w:rFonts w:ascii="Arial" w:hAnsi="Arial" w:cs="Arial"/>
          <w:sz w:val="24"/>
          <w:szCs w:val="24"/>
        </w:rPr>
        <w:t xml:space="preserve">, The Washington Post, [Online] Available at: </w:t>
      </w:r>
      <w:hyperlink r:id="rId22" w:history="1">
        <w:r w:rsidR="00B4427F" w:rsidRPr="003616AA">
          <w:rPr>
            <w:rFonts w:ascii="Arial" w:hAnsi="Arial" w:cs="Arial"/>
            <w:color w:val="0563C1" w:themeColor="hyperlink"/>
            <w:sz w:val="24"/>
            <w:szCs w:val="24"/>
            <w:u w:val="single"/>
          </w:rPr>
          <w:t>https://www.washingtonpost.com/news/the-switch/wp/2017/03/03/apple-cracks-down-further-on-cobalt-supplier-in-congo-as-child-labor-persists/?utm_term=.00df109b6693</w:t>
        </w:r>
      </w:hyperlink>
      <w:r w:rsidRPr="003616AA">
        <w:rPr>
          <w:rFonts w:ascii="Arial" w:hAnsi="Arial" w:cs="Arial"/>
          <w:sz w:val="24"/>
          <w:szCs w:val="24"/>
        </w:rPr>
        <w:t xml:space="preserve"> Accessed 9</w:t>
      </w:r>
      <w:r w:rsidRPr="003616AA">
        <w:rPr>
          <w:rFonts w:ascii="Arial" w:hAnsi="Arial" w:cs="Arial"/>
          <w:sz w:val="24"/>
          <w:szCs w:val="24"/>
          <w:vertAlign w:val="superscript"/>
        </w:rPr>
        <w:t>th</w:t>
      </w:r>
      <w:r w:rsidRPr="003616AA">
        <w:rPr>
          <w:rFonts w:ascii="Arial" w:hAnsi="Arial" w:cs="Arial"/>
          <w:sz w:val="24"/>
          <w:szCs w:val="24"/>
        </w:rPr>
        <w:t xml:space="preserve"> November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 xml:space="preserve">Global March against Child Labour (2016), Against Child Labour (Online), Available at: </w:t>
      </w:r>
      <w:hyperlink r:id="rId23" w:history="1">
        <w:r w:rsidR="00B4427F" w:rsidRPr="003616AA">
          <w:rPr>
            <w:rFonts w:ascii="Arial" w:hAnsi="Arial" w:cs="Arial"/>
            <w:color w:val="0563C1" w:themeColor="hyperlink"/>
            <w:sz w:val="24"/>
            <w:szCs w:val="24"/>
            <w:u w:val="single"/>
          </w:rPr>
          <w:t>http://www.globalmarch.org/aboutus</w:t>
        </w:r>
      </w:hyperlink>
      <w:r w:rsidRPr="003616AA">
        <w:rPr>
          <w:rFonts w:ascii="Arial" w:hAnsi="Arial" w:cs="Arial"/>
          <w:sz w:val="24"/>
          <w:szCs w:val="24"/>
        </w:rPr>
        <w:t xml:space="preserve"> Viewed 28</w:t>
      </w:r>
      <w:r w:rsidRPr="003616AA">
        <w:rPr>
          <w:rFonts w:ascii="Arial" w:hAnsi="Arial" w:cs="Arial"/>
          <w:sz w:val="24"/>
          <w:szCs w:val="24"/>
          <w:vertAlign w:val="superscript"/>
        </w:rPr>
        <w:t>th</w:t>
      </w:r>
      <w:r w:rsidRPr="003616AA">
        <w:rPr>
          <w:rFonts w:ascii="Arial" w:hAnsi="Arial" w:cs="Arial"/>
          <w:sz w:val="24"/>
          <w:szCs w:val="24"/>
        </w:rPr>
        <w:t xml:space="preserve"> October 2017</w:t>
      </w:r>
    </w:p>
    <w:p w:rsidR="003616AA" w:rsidRPr="003616AA" w:rsidRDefault="003616AA" w:rsidP="003616AA">
      <w:pPr>
        <w:ind w:left="765"/>
        <w:contextualSpacing/>
        <w:rPr>
          <w:b/>
          <w:u w:val="single"/>
        </w:rPr>
      </w:pPr>
    </w:p>
    <w:p w:rsidR="003616AA" w:rsidRPr="003616AA" w:rsidRDefault="003616AA" w:rsidP="003616AA">
      <w:pPr>
        <w:rPr>
          <w:rFonts w:ascii="Arial" w:hAnsi="Arial" w:cs="Arial"/>
          <w:sz w:val="24"/>
          <w:szCs w:val="24"/>
        </w:rPr>
      </w:pPr>
      <w:r w:rsidRPr="003616AA">
        <w:rPr>
          <w:rFonts w:ascii="Arial" w:hAnsi="Arial" w:cs="Arial"/>
          <w:sz w:val="24"/>
          <w:szCs w:val="24"/>
        </w:rPr>
        <w:t>Bansal, T, &amp; DesJardine, M (2015), Don’t Confuse Sustainability with CSR, Ivey Business Journal, pp. 1- 3, Business Source Complete, EBSCOhost, Viewed 29</w:t>
      </w:r>
      <w:r w:rsidRPr="003616AA">
        <w:rPr>
          <w:rFonts w:ascii="Arial" w:hAnsi="Arial" w:cs="Arial"/>
          <w:sz w:val="24"/>
          <w:szCs w:val="24"/>
          <w:vertAlign w:val="superscript"/>
        </w:rPr>
        <w:t>th</w:t>
      </w:r>
      <w:r w:rsidRPr="003616AA">
        <w:rPr>
          <w:rFonts w:ascii="Arial" w:hAnsi="Arial" w:cs="Arial"/>
          <w:sz w:val="24"/>
          <w:szCs w:val="24"/>
        </w:rPr>
        <w:t xml:space="preserve"> October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Demuijnck, G (2015), Universal Values and Virtues in Management Versus Cross- Cultural Moral Relativism: An Educational Strategy to Clear the Ground for Business Ethics, Journal of Business Ethics, 128, 4, pp. 817- 835, Business Source Complete, EBSCOhost, Viewed 3</w:t>
      </w:r>
      <w:r w:rsidRPr="003616AA">
        <w:rPr>
          <w:rFonts w:ascii="Arial" w:hAnsi="Arial" w:cs="Arial"/>
          <w:sz w:val="24"/>
          <w:szCs w:val="24"/>
          <w:vertAlign w:val="superscript"/>
        </w:rPr>
        <w:t>rd</w:t>
      </w:r>
      <w:r w:rsidRPr="003616AA">
        <w:rPr>
          <w:rFonts w:ascii="Arial" w:hAnsi="Arial" w:cs="Arial"/>
          <w:sz w:val="24"/>
          <w:szCs w:val="24"/>
        </w:rPr>
        <w:t xml:space="preserve"> November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Freeman, R. Edward (2001). A stakeholder theory of the modern corporation. _Perspectives in Business Ethics Sie_ 3:144.</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Friedman (1970). The Social Responsibility of Business is to Increase its Profits. New York Times, Accessed 17</w:t>
      </w:r>
      <w:r w:rsidRPr="003616AA">
        <w:rPr>
          <w:rFonts w:ascii="Arial" w:hAnsi="Arial" w:cs="Arial"/>
          <w:sz w:val="24"/>
          <w:szCs w:val="24"/>
          <w:vertAlign w:val="superscript"/>
        </w:rPr>
        <w:t>th</w:t>
      </w:r>
      <w:r w:rsidRPr="003616AA">
        <w:rPr>
          <w:rFonts w:ascii="Arial" w:hAnsi="Arial" w:cs="Arial"/>
          <w:sz w:val="24"/>
          <w:szCs w:val="24"/>
        </w:rPr>
        <w:t xml:space="preserve"> October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 xml:space="preserve">Karabell, Z (2012), Latest Records Show Apple a Bigger Global Power Than Most Nations, DailyBeast, (Online) Available at: </w:t>
      </w:r>
      <w:hyperlink r:id="rId24" w:history="1">
        <w:r w:rsidR="00B4427F" w:rsidRPr="003616AA">
          <w:rPr>
            <w:rFonts w:ascii="Arial" w:hAnsi="Arial" w:cs="Arial"/>
            <w:color w:val="0563C1" w:themeColor="hyperlink"/>
            <w:sz w:val="24"/>
            <w:szCs w:val="24"/>
            <w:u w:val="single"/>
          </w:rPr>
          <w:t>https://www.thedailybeast.com/latest-record-results-show-apple-a-bigger-global-power-than-most-nations</w:t>
        </w:r>
      </w:hyperlink>
      <w:r w:rsidRPr="003616AA">
        <w:rPr>
          <w:rFonts w:ascii="Arial" w:hAnsi="Arial" w:cs="Arial"/>
          <w:sz w:val="24"/>
          <w:szCs w:val="24"/>
        </w:rPr>
        <w:t xml:space="preserve"> Viewed 3rd November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 xml:space="preserve">Ladbury, S, Gibbons, S (2000), Key Issues and Proposal for a Strategy, Core Labour Standards, A Report Submitted to the UK Department for International Development, p. 4 (Online) Available at: </w:t>
      </w:r>
      <w:hyperlink r:id="rId25" w:history="1">
        <w:r w:rsidR="00B4427F" w:rsidRPr="003616AA">
          <w:rPr>
            <w:rFonts w:ascii="Arial" w:hAnsi="Arial" w:cs="Arial"/>
            <w:b/>
            <w:color w:val="0563C1" w:themeColor="hyperlink"/>
            <w:sz w:val="24"/>
            <w:szCs w:val="24"/>
            <w:u w:val="single"/>
          </w:rPr>
          <w:t>http://www.jsieurope.org/docs/core_labour_standards.pdf</w:t>
        </w:r>
      </w:hyperlink>
      <w:r w:rsidR="00B4427F" w:rsidRPr="003616AA">
        <w:rPr>
          <w:rFonts w:ascii="Arial" w:hAnsi="Arial" w:cs="Arial"/>
          <w:b/>
          <w:color w:val="0563C1" w:themeColor="hyperlink"/>
          <w:sz w:val="24"/>
          <w:szCs w:val="24"/>
          <w:u w:val="single"/>
        </w:rPr>
        <w:t xml:space="preserve">, </w:t>
      </w:r>
      <w:r w:rsidR="00B4427F" w:rsidRPr="003616AA">
        <w:rPr>
          <w:rFonts w:ascii="Arial" w:hAnsi="Arial" w:cs="Arial"/>
          <w:color w:val="0563C1" w:themeColor="hyperlink"/>
          <w:sz w:val="24"/>
          <w:szCs w:val="24"/>
          <w:u w:val="single"/>
        </w:rPr>
        <w:t>Viewed 3rd November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Mihalache, SS, (2013), Aspects Regarding Corporate Social Responsibility Definition and Dimensions, Proceedings of the International Conference Marketing- From Information to Decision, 6, pp. 130- 144, Business Source Complete, EBSCOhost, Viewed 28</w:t>
      </w:r>
      <w:r w:rsidRPr="003616AA">
        <w:rPr>
          <w:rFonts w:ascii="Arial" w:hAnsi="Arial" w:cs="Arial"/>
          <w:sz w:val="24"/>
          <w:szCs w:val="24"/>
          <w:vertAlign w:val="superscript"/>
        </w:rPr>
        <w:t>th</w:t>
      </w:r>
      <w:r w:rsidRPr="003616AA">
        <w:rPr>
          <w:rFonts w:ascii="Arial" w:hAnsi="Arial" w:cs="Arial"/>
          <w:sz w:val="24"/>
          <w:szCs w:val="24"/>
        </w:rPr>
        <w:t xml:space="preserve"> October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 xml:space="preserve">United States Department of Labor (2013), Child Labour Provisions for Non-agricultural Occupations under the Fair Labor Standards, Child Labour Bulletin 101, (Online) Available at:  </w:t>
      </w:r>
      <w:hyperlink r:id="rId26" w:history="1">
        <w:r w:rsidR="00B4427F" w:rsidRPr="003616AA">
          <w:rPr>
            <w:rFonts w:ascii="Arial" w:hAnsi="Arial" w:cs="Arial"/>
            <w:color w:val="0563C1" w:themeColor="hyperlink"/>
            <w:sz w:val="24"/>
            <w:szCs w:val="24"/>
            <w:u w:val="single"/>
          </w:rPr>
          <w:t>https://www.dol.gov/whd/regs/compliance/childlabor101_text.htm</w:t>
        </w:r>
      </w:hyperlink>
      <w:r w:rsidRPr="003616AA">
        <w:rPr>
          <w:rFonts w:ascii="Arial" w:hAnsi="Arial" w:cs="Arial"/>
          <w:sz w:val="24"/>
          <w:szCs w:val="24"/>
        </w:rPr>
        <w:t xml:space="preserve"> Viewed 3rd November 2017</w:t>
      </w: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keepNext/>
        <w:keepLines/>
        <w:spacing w:before="240" w:after="0"/>
        <w:outlineLvl w:val="0"/>
        <w:rPr>
          <w:rFonts w:ascii="Arial" w:eastAsiaTheme="majorEastAsia" w:hAnsi="Arial" w:cs="Arial"/>
          <w:b/>
          <w:sz w:val="32"/>
          <w:szCs w:val="32"/>
          <w:u w:val="single"/>
        </w:rPr>
      </w:pPr>
      <w:r w:rsidRPr="003616AA">
        <w:rPr>
          <w:rFonts w:ascii="Arial" w:eastAsiaTheme="majorEastAsia" w:hAnsi="Arial" w:cs="Arial"/>
          <w:b/>
          <w:sz w:val="32"/>
          <w:szCs w:val="32"/>
          <w:u w:val="single"/>
        </w:rPr>
        <w:t xml:space="preserve">Bibliography </w:t>
      </w:r>
    </w:p>
    <w:p w:rsidR="003616AA" w:rsidRPr="003616AA" w:rsidRDefault="003616AA" w:rsidP="003616AA">
      <w:pPr>
        <w:ind w:left="765"/>
        <w:contextualSpacing/>
      </w:pPr>
    </w:p>
    <w:p w:rsidR="003616AA" w:rsidRPr="003616AA" w:rsidRDefault="003616AA" w:rsidP="003616AA">
      <w:pPr>
        <w:rPr>
          <w:rFonts w:ascii="Arial" w:hAnsi="Arial" w:cs="Arial"/>
          <w:sz w:val="24"/>
          <w:szCs w:val="24"/>
        </w:rPr>
      </w:pPr>
      <w:r w:rsidRPr="003616AA">
        <w:rPr>
          <w:rFonts w:ascii="Arial" w:hAnsi="Arial" w:cs="Arial"/>
          <w:sz w:val="24"/>
          <w:szCs w:val="24"/>
        </w:rPr>
        <w:t xml:space="preserve">Ashok, I (2017). Paradise Papers: Apple Secretly Moved to Tax Jersey After Ireland Crackdown, International Business Times, (Online) Available at: </w:t>
      </w:r>
      <w:hyperlink r:id="rId27" w:history="1">
        <w:r w:rsidR="00B4427F" w:rsidRPr="003616AA">
          <w:rPr>
            <w:rFonts w:ascii="Arial" w:hAnsi="Arial" w:cs="Arial"/>
            <w:color w:val="0563C1" w:themeColor="hyperlink"/>
            <w:sz w:val="24"/>
            <w:szCs w:val="24"/>
            <w:u w:val="single"/>
          </w:rPr>
          <w:t>http://www.ibtimes.co.uk/paradise-papers-apple-secretly-moved-tax-haven-jersey-after-ireland-crackdown-1646161</w:t>
        </w:r>
      </w:hyperlink>
    </w:p>
    <w:p w:rsidR="003616AA" w:rsidRPr="003616AA" w:rsidRDefault="003616AA" w:rsidP="003616AA">
      <w:pPr>
        <w:ind w:left="765"/>
        <w:contextualSpacing/>
        <w:rPr>
          <w:rFonts w:ascii="Arial" w:hAnsi="Arial" w:cs="Arial"/>
          <w:sz w:val="24"/>
          <w:szCs w:val="24"/>
        </w:rPr>
      </w:pPr>
    </w:p>
    <w:p w:rsidR="003616AA" w:rsidRDefault="003616AA" w:rsidP="003616AA">
      <w:pPr>
        <w:rPr>
          <w:rFonts w:ascii="Arial" w:hAnsi="Arial" w:cs="Arial"/>
          <w:sz w:val="24"/>
          <w:szCs w:val="24"/>
        </w:rPr>
      </w:pPr>
      <w:r w:rsidRPr="003616AA">
        <w:rPr>
          <w:rFonts w:ascii="Arial" w:hAnsi="Arial" w:cs="Arial"/>
          <w:sz w:val="24"/>
          <w:szCs w:val="24"/>
        </w:rPr>
        <w:t>Global March against Child Labour (2016), Against Child Labour (Online), Available at:</w:t>
      </w:r>
      <w:r w:rsidRPr="003616AA">
        <w:t xml:space="preserve"> </w:t>
      </w:r>
      <w:hyperlink r:id="rId28" w:history="1">
        <w:r w:rsidR="00B4427F" w:rsidRPr="003616AA">
          <w:rPr>
            <w:rFonts w:ascii="Arial" w:hAnsi="Arial" w:cs="Arial"/>
            <w:color w:val="0563C1" w:themeColor="hyperlink"/>
            <w:sz w:val="24"/>
            <w:szCs w:val="24"/>
            <w:u w:val="single"/>
          </w:rPr>
          <w:t>http://www.globalmarch.org/aboutus</w:t>
        </w:r>
      </w:hyperlink>
      <w:r w:rsidRPr="003616AA">
        <w:rPr>
          <w:rFonts w:ascii="Arial" w:hAnsi="Arial" w:cs="Arial"/>
          <w:sz w:val="24"/>
          <w:szCs w:val="24"/>
        </w:rPr>
        <w:t xml:space="preserve"> Viewed 28</w:t>
      </w:r>
      <w:r w:rsidRPr="003616AA">
        <w:rPr>
          <w:rFonts w:ascii="Arial" w:hAnsi="Arial" w:cs="Arial"/>
          <w:sz w:val="24"/>
          <w:szCs w:val="24"/>
          <w:vertAlign w:val="superscript"/>
        </w:rPr>
        <w:t>th</w:t>
      </w:r>
      <w:r w:rsidRPr="003616AA">
        <w:rPr>
          <w:rFonts w:ascii="Arial" w:hAnsi="Arial" w:cs="Arial"/>
          <w:sz w:val="24"/>
          <w:szCs w:val="24"/>
        </w:rPr>
        <w:t xml:space="preserve"> October 2017</w:t>
      </w:r>
    </w:p>
    <w:p w:rsidR="001E1015" w:rsidRPr="003616AA" w:rsidRDefault="001E1015" w:rsidP="003616AA">
      <w:pPr>
        <w:rPr>
          <w:rFonts w:ascii="Arial" w:hAnsi="Arial" w:cs="Arial"/>
          <w:sz w:val="24"/>
          <w:szCs w:val="24"/>
        </w:rPr>
      </w:pPr>
    </w:p>
    <w:p w:rsidR="003616AA" w:rsidRPr="001E1015" w:rsidRDefault="001E1015" w:rsidP="001E1015">
      <w:pPr>
        <w:contextualSpacing/>
        <w:rPr>
          <w:rFonts w:ascii="Arial" w:hAnsi="Arial" w:cs="Arial"/>
          <w:sz w:val="24"/>
          <w:szCs w:val="24"/>
        </w:rPr>
      </w:pPr>
      <w:r w:rsidRPr="001E1015">
        <w:rPr>
          <w:rFonts w:ascii="Arial" w:hAnsi="Arial" w:cs="Arial"/>
          <w:sz w:val="24"/>
          <w:szCs w:val="24"/>
        </w:rPr>
        <w:t xml:space="preserve">Greig, A (2013), Is America’s love affair with Apple and Google over? Tech Giants fall in poll of country’s most trusted brands, Mailonline (Online) Available at: </w:t>
      </w:r>
      <w:hyperlink r:id="rId29" w:history="1">
        <w:r w:rsidRPr="001E1015">
          <w:rPr>
            <w:rStyle w:val="Hyperlink"/>
            <w:rFonts w:ascii="Arial" w:hAnsi="Arial" w:cs="Arial"/>
            <w:sz w:val="24"/>
            <w:szCs w:val="24"/>
          </w:rPr>
          <w:t>http://www.dailymail.co.uk/news/article-2362588/Americas-love-affair-Apple-Google-tech-giants-fall-public-perception.html</w:t>
        </w:r>
      </w:hyperlink>
      <w:r w:rsidRPr="001E1015">
        <w:rPr>
          <w:rFonts w:ascii="Arial" w:hAnsi="Arial" w:cs="Arial"/>
          <w:sz w:val="24"/>
          <w:szCs w:val="24"/>
          <w:u w:val="single"/>
        </w:rPr>
        <w:t xml:space="preserve"> </w:t>
      </w:r>
      <w:r w:rsidRPr="001E1015">
        <w:rPr>
          <w:rFonts w:ascii="Arial" w:hAnsi="Arial" w:cs="Arial"/>
          <w:sz w:val="24"/>
          <w:szCs w:val="24"/>
        </w:rPr>
        <w:t>Accessed: 17th</w:t>
      </w:r>
      <w:r w:rsidRPr="001E1015">
        <w:rPr>
          <w:rFonts w:ascii="Arial" w:hAnsi="Arial" w:cs="Arial"/>
          <w:sz w:val="24"/>
          <w:szCs w:val="24"/>
          <w:vertAlign w:val="superscript"/>
        </w:rPr>
        <w:t>th</w:t>
      </w:r>
      <w:r w:rsidRPr="001E1015">
        <w:rPr>
          <w:rFonts w:ascii="Arial" w:hAnsi="Arial" w:cs="Arial"/>
          <w:sz w:val="24"/>
          <w:szCs w:val="24"/>
        </w:rPr>
        <w:t xml:space="preserve"> October 2017</w:t>
      </w:r>
    </w:p>
    <w:p w:rsidR="001E1015" w:rsidRPr="001E1015" w:rsidRDefault="001E1015" w:rsidP="001E1015">
      <w:pPr>
        <w:contextualSpacing/>
        <w:rPr>
          <w:u w:val="single"/>
        </w:rPr>
      </w:pPr>
    </w:p>
    <w:p w:rsidR="001E1015" w:rsidRPr="003616AA" w:rsidRDefault="001E1015" w:rsidP="001E1015">
      <w:pPr>
        <w:contextualSpacing/>
        <w:rPr>
          <w:b/>
          <w:u w:val="single"/>
        </w:rPr>
      </w:pPr>
    </w:p>
    <w:p w:rsidR="003616AA" w:rsidRPr="003616AA" w:rsidRDefault="003616AA" w:rsidP="003616AA">
      <w:pPr>
        <w:rPr>
          <w:rFonts w:ascii="Arial" w:hAnsi="Arial" w:cs="Arial"/>
          <w:sz w:val="24"/>
          <w:szCs w:val="24"/>
        </w:rPr>
      </w:pPr>
      <w:r w:rsidRPr="003616AA">
        <w:rPr>
          <w:rFonts w:ascii="Arial" w:hAnsi="Arial" w:cs="Arial"/>
          <w:sz w:val="24"/>
          <w:szCs w:val="24"/>
        </w:rPr>
        <w:t>Bansal, T, &amp; DesJardine, M (2015), Don’t Confuse Sustainability with CSR, Ivey Business Journal, pp. 1- 3, Business Source Complete, EBSCOhost, Viewed 29</w:t>
      </w:r>
      <w:r w:rsidRPr="003616AA">
        <w:rPr>
          <w:rFonts w:ascii="Arial" w:hAnsi="Arial" w:cs="Arial"/>
          <w:sz w:val="24"/>
          <w:szCs w:val="24"/>
          <w:vertAlign w:val="superscript"/>
        </w:rPr>
        <w:t>th</w:t>
      </w:r>
      <w:r w:rsidRPr="003616AA">
        <w:rPr>
          <w:rFonts w:ascii="Arial" w:hAnsi="Arial" w:cs="Arial"/>
          <w:sz w:val="24"/>
          <w:szCs w:val="24"/>
        </w:rPr>
        <w:t xml:space="preserve"> October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Carnahan, S, Kryscynski, D, &amp; Olson, D (2017), When Does Corporate Social Responsibility Reduce Employee Turnover? Evidence from Attomey’s Before and After 9/11, Academy of Management Journal, 60, 5, pp. 1932- 1962, Business Source Complete, EBSCOhost, Viewed 29</w:t>
      </w:r>
      <w:r w:rsidRPr="003616AA">
        <w:rPr>
          <w:rFonts w:ascii="Arial" w:hAnsi="Arial" w:cs="Arial"/>
          <w:sz w:val="24"/>
          <w:szCs w:val="24"/>
          <w:vertAlign w:val="superscript"/>
        </w:rPr>
        <w:t>th</w:t>
      </w:r>
      <w:r w:rsidRPr="003616AA">
        <w:rPr>
          <w:rFonts w:ascii="Arial" w:hAnsi="Arial" w:cs="Arial"/>
          <w:sz w:val="24"/>
          <w:szCs w:val="24"/>
        </w:rPr>
        <w:t xml:space="preserve"> October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Demuijnck, G (2015), Universal Values and Virtues in Management Versus Cross- Cultural Moral Relativism: An Educational Strategy to Clear the Ground for Business Ethics, Journal of Business Ethics, 128, 4, pp. 817- 835, Business Source Complete, EBSCOhost, Viewed 3</w:t>
      </w:r>
      <w:r w:rsidRPr="003616AA">
        <w:rPr>
          <w:rFonts w:ascii="Arial" w:hAnsi="Arial" w:cs="Arial"/>
          <w:sz w:val="24"/>
          <w:szCs w:val="24"/>
          <w:vertAlign w:val="superscript"/>
        </w:rPr>
        <w:t>rd</w:t>
      </w:r>
      <w:r w:rsidRPr="003616AA">
        <w:rPr>
          <w:rFonts w:ascii="Arial" w:hAnsi="Arial" w:cs="Arial"/>
          <w:sz w:val="24"/>
          <w:szCs w:val="24"/>
        </w:rPr>
        <w:t xml:space="preserve"> November 2017</w:t>
      </w:r>
    </w:p>
    <w:p w:rsidR="003616AA" w:rsidRPr="003616AA" w:rsidRDefault="003616AA" w:rsidP="003616AA">
      <w:pPr>
        <w:ind w:left="765"/>
        <w:contextualSpacing/>
        <w:rPr>
          <w:rFonts w:ascii="Arial" w:hAnsi="Arial" w:cs="Arial"/>
          <w:b/>
          <w:sz w:val="24"/>
          <w:szCs w:val="24"/>
          <w:u w:val="single"/>
        </w:rPr>
      </w:pPr>
    </w:p>
    <w:p w:rsidR="003616AA" w:rsidRPr="003616AA" w:rsidRDefault="003616AA" w:rsidP="003616AA">
      <w:pPr>
        <w:rPr>
          <w:rFonts w:ascii="Arial" w:hAnsi="Arial" w:cs="Arial"/>
          <w:sz w:val="24"/>
          <w:szCs w:val="24"/>
        </w:rPr>
      </w:pPr>
      <w:r w:rsidRPr="003616AA">
        <w:rPr>
          <w:rFonts w:ascii="Arial" w:hAnsi="Arial" w:cs="Arial"/>
          <w:sz w:val="24"/>
          <w:szCs w:val="24"/>
        </w:rPr>
        <w:t>Friedman (1970). The Social Responsibility of Business is to Increase its Profits. New York Times, Accessed 17</w:t>
      </w:r>
      <w:r w:rsidRPr="003616AA">
        <w:rPr>
          <w:rFonts w:ascii="Arial" w:hAnsi="Arial" w:cs="Arial"/>
          <w:sz w:val="24"/>
          <w:szCs w:val="24"/>
          <w:vertAlign w:val="superscript"/>
        </w:rPr>
        <w:t>th</w:t>
      </w:r>
      <w:r w:rsidRPr="003616AA">
        <w:rPr>
          <w:rFonts w:ascii="Arial" w:hAnsi="Arial" w:cs="Arial"/>
          <w:sz w:val="24"/>
          <w:szCs w:val="24"/>
        </w:rPr>
        <w:t xml:space="preserve"> October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Karabell, Z (2012), Latest Records Show Apple a Bigger Global Power Than Most Nations, DailyBeast, (Online) Available at: https://www.thedailybeast.com/latest-record-results-show-apple-a-bigger-global-power-than-most-nations</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Kess, S, Grimaldi, J, &amp; Revels, J (2017) Legal Tax and Financial Issues for Working Minor Children, CPA Journal, pp. 65- 67, Business Source Complete, EBSCOhost, Viewed 26</w:t>
      </w:r>
      <w:r w:rsidRPr="003616AA">
        <w:rPr>
          <w:rFonts w:ascii="Arial" w:hAnsi="Arial" w:cs="Arial"/>
          <w:sz w:val="24"/>
          <w:szCs w:val="24"/>
          <w:vertAlign w:val="superscript"/>
        </w:rPr>
        <w:t>th</w:t>
      </w:r>
      <w:r w:rsidRPr="003616AA">
        <w:rPr>
          <w:rFonts w:ascii="Arial" w:hAnsi="Arial" w:cs="Arial"/>
          <w:sz w:val="24"/>
          <w:szCs w:val="24"/>
        </w:rPr>
        <w:t xml:space="preserve"> October</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 xml:space="preserve">Ladbury, S, Gibbons, S (2000), Key Issues and Proposal for a Strategy, Core Labour Standards, A Report Submitted to the UK Department for International Development, p. 4 (Online) Available at: </w:t>
      </w:r>
      <w:hyperlink r:id="rId30" w:history="1">
        <w:r w:rsidR="00B4427F" w:rsidRPr="003616AA">
          <w:rPr>
            <w:rFonts w:ascii="Arial" w:hAnsi="Arial" w:cs="Arial"/>
            <w:b/>
            <w:color w:val="0563C1" w:themeColor="hyperlink"/>
            <w:sz w:val="24"/>
            <w:szCs w:val="24"/>
            <w:u w:val="single"/>
          </w:rPr>
          <w:t>http://www.jsieurope.org/docs/core_labour_standards.pdf</w:t>
        </w:r>
      </w:hyperlink>
      <w:r w:rsidR="00B4427F" w:rsidRPr="003616AA">
        <w:rPr>
          <w:rFonts w:ascii="Arial" w:hAnsi="Arial" w:cs="Arial"/>
          <w:b/>
          <w:color w:val="0563C1" w:themeColor="hyperlink"/>
          <w:sz w:val="24"/>
          <w:szCs w:val="24"/>
          <w:u w:val="single"/>
        </w:rPr>
        <w:t xml:space="preserve">, </w:t>
      </w:r>
      <w:r w:rsidR="00B4427F" w:rsidRPr="003616AA">
        <w:rPr>
          <w:rFonts w:ascii="Arial" w:hAnsi="Arial" w:cs="Arial"/>
          <w:color w:val="0563C1" w:themeColor="hyperlink"/>
          <w:sz w:val="24"/>
          <w:szCs w:val="24"/>
          <w:u w:val="single"/>
        </w:rPr>
        <w:t>Viewed 3rd November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Mihalache, SS, (2013), Aspects Regarding Corporate Social Responsibility Definition and Dimensions, Proceedings of the International Conference Marketing- From Information to Decision, 6, pp. 130- 144, Business Source Complete, EBSCOhost, Viewed 28</w:t>
      </w:r>
      <w:r w:rsidRPr="003616AA">
        <w:rPr>
          <w:rFonts w:ascii="Arial" w:hAnsi="Arial" w:cs="Arial"/>
          <w:sz w:val="24"/>
          <w:szCs w:val="24"/>
          <w:vertAlign w:val="superscript"/>
        </w:rPr>
        <w:t>th</w:t>
      </w:r>
      <w:r w:rsidRPr="003616AA">
        <w:rPr>
          <w:rFonts w:ascii="Arial" w:hAnsi="Arial" w:cs="Arial"/>
          <w:sz w:val="24"/>
          <w:szCs w:val="24"/>
        </w:rPr>
        <w:t xml:space="preserve"> October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Oresky, M (2009), The Contemporary Approach to Sustainable Development within the European Union: Challenges for Automotive Industry, Public Administration (16484541), 1, 21, pp. 12- 18, Business Source Complete, EBSCOhost, Viewed 26</w:t>
      </w:r>
      <w:r w:rsidRPr="003616AA">
        <w:rPr>
          <w:rFonts w:ascii="Arial" w:hAnsi="Arial" w:cs="Arial"/>
          <w:sz w:val="24"/>
          <w:szCs w:val="24"/>
          <w:vertAlign w:val="superscript"/>
        </w:rPr>
        <w:t>th</w:t>
      </w:r>
      <w:r w:rsidRPr="003616AA">
        <w:rPr>
          <w:rFonts w:ascii="Arial" w:hAnsi="Arial" w:cs="Arial"/>
          <w:sz w:val="24"/>
          <w:szCs w:val="24"/>
        </w:rPr>
        <w:t xml:space="preserve"> October 2017</w:t>
      </w:r>
    </w:p>
    <w:p w:rsidR="003616AA" w:rsidRPr="003616AA" w:rsidRDefault="003616AA" w:rsidP="003616AA">
      <w:pPr>
        <w:ind w:left="765"/>
        <w:contextualSpacing/>
        <w:rPr>
          <w:rFonts w:ascii="Arial" w:hAnsi="Arial" w:cs="Arial"/>
          <w:sz w:val="24"/>
          <w:szCs w:val="24"/>
        </w:rPr>
      </w:pPr>
    </w:p>
    <w:p w:rsidR="003616AA" w:rsidRPr="003616AA" w:rsidRDefault="003616AA" w:rsidP="003616AA">
      <w:pPr>
        <w:rPr>
          <w:rFonts w:ascii="Arial" w:hAnsi="Arial" w:cs="Arial"/>
          <w:sz w:val="24"/>
          <w:szCs w:val="24"/>
        </w:rPr>
      </w:pPr>
      <w:r w:rsidRPr="003616AA">
        <w:rPr>
          <w:rFonts w:ascii="Arial" w:hAnsi="Arial" w:cs="Arial"/>
          <w:sz w:val="24"/>
          <w:szCs w:val="24"/>
        </w:rPr>
        <w:t xml:space="preserve">United States Department of Labor (2013), Child Labour Provisions for Non-agricultural Occupations under the Fair Labor Standards, Child Labour Bulletin 101, (Online) Available at:  </w:t>
      </w:r>
      <w:hyperlink r:id="rId31" w:history="1">
        <w:r w:rsidR="00B4427F" w:rsidRPr="003616AA">
          <w:rPr>
            <w:rFonts w:ascii="Arial" w:hAnsi="Arial" w:cs="Arial"/>
            <w:color w:val="0563C1" w:themeColor="hyperlink"/>
            <w:sz w:val="24"/>
            <w:szCs w:val="24"/>
            <w:u w:val="single"/>
          </w:rPr>
          <w:t>https://www.dol.gov/whd/regs/compliance/childlabor101_text.htm</w:t>
        </w:r>
      </w:hyperlink>
      <w:r w:rsidRPr="003616AA">
        <w:rPr>
          <w:rFonts w:ascii="Arial" w:hAnsi="Arial" w:cs="Arial"/>
          <w:sz w:val="24"/>
          <w:szCs w:val="24"/>
        </w:rPr>
        <w:t xml:space="preserve"> Viewed 3rd November 2017</w:t>
      </w:r>
    </w:p>
    <w:p w:rsidR="003616AA" w:rsidRPr="003616AA" w:rsidRDefault="003616AA" w:rsidP="003616AA">
      <w:pPr>
        <w:ind w:left="765"/>
        <w:contextualSpacing/>
        <w:rPr>
          <w:b/>
          <w:u w:val="single"/>
        </w:rPr>
      </w:pPr>
    </w:p>
    <w:p w:rsidR="003616AA" w:rsidRPr="003616AA" w:rsidRDefault="003616AA" w:rsidP="003616AA">
      <w:pPr>
        <w:rPr>
          <w:rFonts w:ascii="Arial" w:hAnsi="Arial" w:cs="Arial"/>
          <w:sz w:val="24"/>
          <w:szCs w:val="24"/>
        </w:rPr>
      </w:pPr>
      <w:r w:rsidRPr="003616AA">
        <w:rPr>
          <w:rFonts w:ascii="Arial" w:hAnsi="Arial" w:cs="Arial"/>
          <w:sz w:val="24"/>
          <w:szCs w:val="24"/>
        </w:rPr>
        <w:t>Zakar, M, Zakar, R, Aqil, N, Qureshi, S, Saleem, N &amp; Imran, S (2015), Nobody Likes a Person Whose Body is Covered in Mud, Health Hazards Faced by Child Laborers in the Brick Kiln Sector of the Okara District Pakistan, Canadian Journal of Behavioural Science, 41, 1, pp. 21- 28, Business Source Complete, EBSCOhost, Viewed 26</w:t>
      </w:r>
      <w:r w:rsidRPr="003616AA">
        <w:rPr>
          <w:rFonts w:ascii="Arial" w:hAnsi="Arial" w:cs="Arial"/>
          <w:sz w:val="24"/>
          <w:szCs w:val="24"/>
          <w:vertAlign w:val="superscript"/>
        </w:rPr>
        <w:t>th</w:t>
      </w:r>
      <w:r w:rsidRPr="003616AA">
        <w:rPr>
          <w:rFonts w:ascii="Arial" w:hAnsi="Arial" w:cs="Arial"/>
          <w:sz w:val="24"/>
          <w:szCs w:val="24"/>
        </w:rPr>
        <w:t xml:space="preserve"> October 2017</w:t>
      </w: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ind w:left="765"/>
        <w:contextualSpacing/>
        <w:rPr>
          <w:b/>
          <w:u w:val="single"/>
        </w:rPr>
      </w:pPr>
    </w:p>
    <w:p w:rsidR="003616AA" w:rsidRPr="003616AA" w:rsidRDefault="003616AA" w:rsidP="003616AA">
      <w:pPr>
        <w:keepNext/>
        <w:keepLines/>
        <w:spacing w:before="240" w:after="0"/>
        <w:outlineLvl w:val="0"/>
        <w:rPr>
          <w:rFonts w:ascii="Arial" w:eastAsiaTheme="majorEastAsia" w:hAnsi="Arial" w:cs="Arial"/>
          <w:b/>
          <w:sz w:val="32"/>
          <w:szCs w:val="32"/>
          <w:u w:val="single"/>
        </w:rPr>
      </w:pPr>
      <w:r w:rsidRPr="003616AA">
        <w:rPr>
          <w:rFonts w:ascii="Arial" w:eastAsiaTheme="majorEastAsia" w:hAnsi="Arial" w:cs="Arial"/>
          <w:b/>
          <w:sz w:val="32"/>
          <w:szCs w:val="32"/>
          <w:u w:val="single"/>
        </w:rPr>
        <w:t xml:space="preserve">Appendices </w:t>
      </w:r>
    </w:p>
    <w:p w:rsidR="003616AA" w:rsidRPr="003616AA" w:rsidRDefault="003616AA" w:rsidP="003616AA">
      <w:pPr>
        <w:ind w:left="765"/>
        <w:contextualSpacing/>
      </w:pPr>
    </w:p>
    <w:p w:rsidR="003616AA" w:rsidRDefault="003616AA" w:rsidP="003616AA">
      <w:pPr>
        <w:keepNext/>
        <w:keepLines/>
        <w:spacing w:before="40" w:after="0"/>
        <w:outlineLvl w:val="1"/>
        <w:rPr>
          <w:rFonts w:ascii="Arial" w:eastAsiaTheme="majorEastAsia" w:hAnsi="Arial" w:cs="Arial"/>
          <w:b/>
          <w:sz w:val="26"/>
          <w:szCs w:val="26"/>
          <w:u w:val="single"/>
        </w:rPr>
      </w:pPr>
      <w:r w:rsidRPr="003616AA">
        <w:rPr>
          <w:rFonts w:ascii="Arial" w:eastAsiaTheme="majorEastAsia" w:hAnsi="Arial" w:cs="Arial"/>
          <w:b/>
          <w:sz w:val="26"/>
          <w:szCs w:val="26"/>
          <w:u w:val="single"/>
        </w:rPr>
        <w:t xml:space="preserve">Appendix 1: Poster Main Image </w:t>
      </w:r>
    </w:p>
    <w:p w:rsidR="003616AA" w:rsidRDefault="003616AA" w:rsidP="003616AA">
      <w:pPr>
        <w:keepNext/>
        <w:keepLines/>
        <w:spacing w:before="40" w:after="0"/>
        <w:outlineLvl w:val="1"/>
        <w:rPr>
          <w:rFonts w:ascii="Arial" w:eastAsiaTheme="majorEastAsia" w:hAnsi="Arial" w:cs="Arial"/>
          <w:b/>
          <w:sz w:val="26"/>
          <w:szCs w:val="26"/>
          <w:u w:val="single"/>
        </w:rPr>
      </w:pPr>
    </w:p>
    <w:p w:rsidR="003616AA" w:rsidRPr="003616AA" w:rsidRDefault="003616AA" w:rsidP="003616AA">
      <w:pPr>
        <w:contextualSpacing/>
      </w:pPr>
      <w:r w:rsidRPr="003616AA">
        <w:rPr>
          <w:noProof/>
          <w:lang w:eastAsia="en-GB"/>
        </w:rPr>
        <w:drawing>
          <wp:inline distT="0" distB="0" distL="0" distR="0" wp14:anchorId="5DC1B9BA" wp14:editId="6BFEEFC1">
            <wp:extent cx="2495550" cy="3070235"/>
            <wp:effectExtent l="0" t="0" r="0" b="0"/>
            <wp:docPr id="1" name="Picture 1" descr="Image result for negative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egative appl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04591" cy="3081358"/>
                    </a:xfrm>
                    <a:prstGeom prst="rect">
                      <a:avLst/>
                    </a:prstGeom>
                    <a:noFill/>
                    <a:ln>
                      <a:noFill/>
                    </a:ln>
                  </pic:spPr>
                </pic:pic>
              </a:graphicData>
            </a:graphic>
          </wp:inline>
        </w:drawing>
      </w:r>
    </w:p>
    <w:p w:rsidR="003616AA" w:rsidRDefault="003616AA" w:rsidP="003616AA">
      <w:pPr>
        <w:contextualSpacing/>
      </w:pPr>
    </w:p>
    <w:p w:rsidR="003616AA" w:rsidRPr="003616AA" w:rsidRDefault="003616AA" w:rsidP="003616AA">
      <w:pPr>
        <w:contextualSpacing/>
        <w:rPr>
          <w:rFonts w:ascii="Arial" w:hAnsi="Arial" w:cs="Arial"/>
          <w:sz w:val="24"/>
          <w:szCs w:val="24"/>
        </w:rPr>
      </w:pPr>
      <w:r w:rsidRPr="003616AA">
        <w:rPr>
          <w:rFonts w:ascii="Arial" w:hAnsi="Arial" w:cs="Arial"/>
          <w:sz w:val="24"/>
          <w:szCs w:val="24"/>
        </w:rPr>
        <w:t xml:space="preserve">Source: </w:t>
      </w:r>
      <w:r w:rsidR="001E1015" w:rsidRPr="001E1015">
        <w:rPr>
          <w:rFonts w:ascii="Arial" w:hAnsi="Arial" w:cs="Arial"/>
          <w:sz w:val="24"/>
          <w:szCs w:val="24"/>
        </w:rPr>
        <w:t>Greig (2017)</w:t>
      </w:r>
    </w:p>
    <w:p w:rsidR="003616AA" w:rsidRPr="003616AA" w:rsidRDefault="003616AA" w:rsidP="003616AA"/>
    <w:p w:rsidR="00EF17F3" w:rsidRPr="00EF17F3" w:rsidRDefault="00EF17F3" w:rsidP="00EF17F3">
      <w:pPr>
        <w:rPr>
          <w:rFonts w:ascii="Arial" w:hAnsi="Arial" w:cs="Arial"/>
          <w:sz w:val="24"/>
          <w:szCs w:val="24"/>
        </w:rPr>
      </w:pPr>
    </w:p>
    <w:p w:rsidR="00EF17F3" w:rsidRPr="00EF17F3" w:rsidRDefault="00EF17F3" w:rsidP="00EF17F3"/>
    <w:sectPr w:rsidR="00EF17F3" w:rsidRPr="00EF17F3" w:rsidSect="004C7DA3">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427F" w:rsidRDefault="00B4427F" w:rsidP="00436AD5">
      <w:pPr>
        <w:spacing w:after="0" w:line="240" w:lineRule="auto"/>
      </w:pPr>
      <w:r>
        <w:separator/>
      </w:r>
    </w:p>
  </w:endnote>
  <w:endnote w:type="continuationSeparator" w:id="0">
    <w:p w:rsidR="00B4427F" w:rsidRDefault="00B4427F" w:rsidP="00436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AD5" w:rsidRDefault="00436AD5">
    <w:pPr>
      <w:pStyle w:val="Footer"/>
      <w:jc w:val="center"/>
    </w:pPr>
    <w:r>
      <w:t xml:space="preserve">Page </w:t>
    </w:r>
    <w:sdt>
      <w:sdtPr>
        <w:id w:val="19232962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E0B05">
          <w:rPr>
            <w:noProof/>
          </w:rPr>
          <w:t>1</w:t>
        </w:r>
        <w:r>
          <w:rPr>
            <w:noProof/>
          </w:rPr>
          <w:fldChar w:fldCharType="end"/>
        </w:r>
      </w:sdtContent>
    </w:sdt>
  </w:p>
  <w:p w:rsidR="00436AD5" w:rsidRDefault="00436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427F" w:rsidRDefault="00B4427F" w:rsidP="00436AD5">
      <w:pPr>
        <w:spacing w:after="0" w:line="240" w:lineRule="auto"/>
      </w:pPr>
      <w:r>
        <w:separator/>
      </w:r>
    </w:p>
  </w:footnote>
  <w:footnote w:type="continuationSeparator" w:id="0">
    <w:p w:rsidR="00B4427F" w:rsidRDefault="00B4427F" w:rsidP="00436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3B72A0"/>
    <w:multiLevelType w:val="hybridMultilevel"/>
    <w:tmpl w:val="2EE2D932"/>
    <w:lvl w:ilvl="0" w:tplc="46A246F6">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7DFA29BD"/>
    <w:multiLevelType w:val="hybridMultilevel"/>
    <w:tmpl w:val="FD36A1D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DA3"/>
    <w:rsid w:val="00002044"/>
    <w:rsid w:val="0004543A"/>
    <w:rsid w:val="0005243F"/>
    <w:rsid w:val="00072438"/>
    <w:rsid w:val="00087E92"/>
    <w:rsid w:val="000C5E4A"/>
    <w:rsid w:val="001179F0"/>
    <w:rsid w:val="00123802"/>
    <w:rsid w:val="00130880"/>
    <w:rsid w:val="00131AB3"/>
    <w:rsid w:val="0016076D"/>
    <w:rsid w:val="001E1015"/>
    <w:rsid w:val="0020075D"/>
    <w:rsid w:val="00215DD2"/>
    <w:rsid w:val="0022004E"/>
    <w:rsid w:val="0025484C"/>
    <w:rsid w:val="002754FB"/>
    <w:rsid w:val="002B79CA"/>
    <w:rsid w:val="002D2266"/>
    <w:rsid w:val="002D594B"/>
    <w:rsid w:val="00311820"/>
    <w:rsid w:val="003246EF"/>
    <w:rsid w:val="00332F24"/>
    <w:rsid w:val="00347CC7"/>
    <w:rsid w:val="003616AA"/>
    <w:rsid w:val="00373507"/>
    <w:rsid w:val="00384D83"/>
    <w:rsid w:val="003C6912"/>
    <w:rsid w:val="003F06E8"/>
    <w:rsid w:val="00436AD5"/>
    <w:rsid w:val="0045290C"/>
    <w:rsid w:val="00463FF3"/>
    <w:rsid w:val="00470987"/>
    <w:rsid w:val="00475500"/>
    <w:rsid w:val="00497F32"/>
    <w:rsid w:val="004A0CBC"/>
    <w:rsid w:val="004B2FA4"/>
    <w:rsid w:val="004C7DA3"/>
    <w:rsid w:val="004D3E57"/>
    <w:rsid w:val="004F100F"/>
    <w:rsid w:val="005201BE"/>
    <w:rsid w:val="005423E6"/>
    <w:rsid w:val="0058272A"/>
    <w:rsid w:val="005D22F8"/>
    <w:rsid w:val="005E3B25"/>
    <w:rsid w:val="005F59B2"/>
    <w:rsid w:val="006070E7"/>
    <w:rsid w:val="00612961"/>
    <w:rsid w:val="00644C53"/>
    <w:rsid w:val="006656D6"/>
    <w:rsid w:val="006B2035"/>
    <w:rsid w:val="006B2DF8"/>
    <w:rsid w:val="006B4657"/>
    <w:rsid w:val="006B6242"/>
    <w:rsid w:val="006C01CF"/>
    <w:rsid w:val="006C7FE9"/>
    <w:rsid w:val="006D7F0D"/>
    <w:rsid w:val="00700A6A"/>
    <w:rsid w:val="00731A5F"/>
    <w:rsid w:val="00732C27"/>
    <w:rsid w:val="00755749"/>
    <w:rsid w:val="007644C1"/>
    <w:rsid w:val="007A1D28"/>
    <w:rsid w:val="007A671F"/>
    <w:rsid w:val="007D1EB5"/>
    <w:rsid w:val="008219C7"/>
    <w:rsid w:val="00872ED6"/>
    <w:rsid w:val="00890889"/>
    <w:rsid w:val="008A375D"/>
    <w:rsid w:val="008A56CA"/>
    <w:rsid w:val="00961082"/>
    <w:rsid w:val="00976B08"/>
    <w:rsid w:val="00990A6E"/>
    <w:rsid w:val="00996094"/>
    <w:rsid w:val="009D7492"/>
    <w:rsid w:val="009F289D"/>
    <w:rsid w:val="00A1206C"/>
    <w:rsid w:val="00A238D7"/>
    <w:rsid w:val="00A65C1C"/>
    <w:rsid w:val="00A9367B"/>
    <w:rsid w:val="00A9732A"/>
    <w:rsid w:val="00AD37D6"/>
    <w:rsid w:val="00B269B2"/>
    <w:rsid w:val="00B4427F"/>
    <w:rsid w:val="00BA2421"/>
    <w:rsid w:val="00BC78FA"/>
    <w:rsid w:val="00BE0B05"/>
    <w:rsid w:val="00BF7022"/>
    <w:rsid w:val="00C0178D"/>
    <w:rsid w:val="00C1260A"/>
    <w:rsid w:val="00C3404F"/>
    <w:rsid w:val="00C45DF3"/>
    <w:rsid w:val="00C55D2B"/>
    <w:rsid w:val="00C75B4A"/>
    <w:rsid w:val="00C876D7"/>
    <w:rsid w:val="00CC23C9"/>
    <w:rsid w:val="00CC3D09"/>
    <w:rsid w:val="00CF277F"/>
    <w:rsid w:val="00D073A6"/>
    <w:rsid w:val="00D1010E"/>
    <w:rsid w:val="00D126ED"/>
    <w:rsid w:val="00D13A75"/>
    <w:rsid w:val="00D44000"/>
    <w:rsid w:val="00D575F9"/>
    <w:rsid w:val="00D67D1D"/>
    <w:rsid w:val="00D704AD"/>
    <w:rsid w:val="00D71D77"/>
    <w:rsid w:val="00D74E24"/>
    <w:rsid w:val="00D861B0"/>
    <w:rsid w:val="00DB0EBE"/>
    <w:rsid w:val="00DD4116"/>
    <w:rsid w:val="00DE0374"/>
    <w:rsid w:val="00DF6E4C"/>
    <w:rsid w:val="00E702B5"/>
    <w:rsid w:val="00E84D84"/>
    <w:rsid w:val="00ED0494"/>
    <w:rsid w:val="00EE3F71"/>
    <w:rsid w:val="00EF17F3"/>
    <w:rsid w:val="00F02B8B"/>
    <w:rsid w:val="00F4316C"/>
    <w:rsid w:val="00F60E14"/>
    <w:rsid w:val="00F80FEA"/>
    <w:rsid w:val="00F841D1"/>
    <w:rsid w:val="00FA6FBF"/>
    <w:rsid w:val="00FA700A"/>
    <w:rsid w:val="00FD3B4B"/>
    <w:rsid w:val="00FF5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82F6E"/>
  <w15:chartTrackingRefBased/>
  <w15:docId w15:val="{11307B4F-872F-4419-B217-B8A4F9B28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07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F17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C7DA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4C7DA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4C7DA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4C7DA3"/>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4C7DA3"/>
    <w:pPr>
      <w:ind w:left="720"/>
      <w:contextualSpacing/>
    </w:pPr>
  </w:style>
  <w:style w:type="character" w:styleId="Hyperlink">
    <w:name w:val="Hyperlink"/>
    <w:basedOn w:val="DefaultParagraphFont"/>
    <w:uiPriority w:val="99"/>
    <w:unhideWhenUsed/>
    <w:rsid w:val="00AD37D6"/>
    <w:rPr>
      <w:color w:val="0563C1" w:themeColor="hyperlink"/>
      <w:u w:val="single"/>
    </w:rPr>
  </w:style>
  <w:style w:type="character" w:customStyle="1" w:styleId="Heading1Char">
    <w:name w:val="Heading 1 Char"/>
    <w:basedOn w:val="DefaultParagraphFont"/>
    <w:link w:val="Heading1"/>
    <w:uiPriority w:val="9"/>
    <w:rsid w:val="0016076D"/>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436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AD5"/>
  </w:style>
  <w:style w:type="paragraph" w:styleId="Footer">
    <w:name w:val="footer"/>
    <w:basedOn w:val="Normal"/>
    <w:link w:val="FooterChar"/>
    <w:uiPriority w:val="99"/>
    <w:unhideWhenUsed/>
    <w:rsid w:val="00436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AD5"/>
  </w:style>
  <w:style w:type="character" w:customStyle="1" w:styleId="Heading2Char">
    <w:name w:val="Heading 2 Char"/>
    <w:basedOn w:val="DefaultParagraphFont"/>
    <w:link w:val="Heading2"/>
    <w:uiPriority w:val="9"/>
    <w:rsid w:val="00EF17F3"/>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2B79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vethechildren.org.uk/what-we-do/childrens-rights/united-nations-convention-of-the-rights-of-the-child" TargetMode="External"/><Relationship Id="rId13" Type="http://schemas.openxmlformats.org/officeDocument/2006/relationships/hyperlink" Target="http://www.patentlyapple.com/patently-apple/2017/03/apple-caught-in-another-controversial-story-about-supporting-slave-and-child-labor-in-congo.html" TargetMode="External"/><Relationship Id="rId18" Type="http://schemas.openxmlformats.org/officeDocument/2006/relationships/hyperlink" Target="https://www.dol.gov/ilab/reports/child-labor/findings/2011TDA/congodemocraticrepublic.pdf" TargetMode="External"/><Relationship Id="rId26" Type="http://schemas.openxmlformats.org/officeDocument/2006/relationships/hyperlink" Target="https://www.dol.gov/whd/regs/compliance/childlabor101_text.htm" TargetMode="External"/><Relationship Id="rId3" Type="http://schemas.openxmlformats.org/officeDocument/2006/relationships/styles" Target="styles.xml"/><Relationship Id="rId21" Type="http://schemas.openxmlformats.org/officeDocument/2006/relationships/hyperlink" Target="http://www.ibtimes.co.uk/paradise-papers-apple-secretly-moved-tax-haven-jersey-after-ireland-crackdown-164616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fortune.com/2017/03/03/apple-cobalt-child-labor/" TargetMode="External"/><Relationship Id="rId17" Type="http://schemas.openxmlformats.org/officeDocument/2006/relationships/hyperlink" Target="http://www.zdnet.com/article/how-many-iphones-did-apple-sell-every-second-during-the-last-quarter/" TargetMode="External"/><Relationship Id="rId25" Type="http://schemas.openxmlformats.org/officeDocument/2006/relationships/hyperlink" Target="http://www.jsieurope.org/docs/core_labour_standards.pdf"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avethechildren.org.uk/content/dam/global/reports/modern-slavery-statement-2016.pdf" TargetMode="External"/><Relationship Id="rId20" Type="http://schemas.openxmlformats.org/officeDocument/2006/relationships/hyperlink" Target="http://macdailynews.com/2012/04/30/apple-a-bigger-global-power-and-more-important-than-most-nations/" TargetMode="External"/><Relationship Id="rId29" Type="http://schemas.openxmlformats.org/officeDocument/2006/relationships/hyperlink" Target="http://www.dailymail.co.uk/news/article-2362588/Americas-love-affair-Apple-Google-tech-giants-fall-public-percepti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einonline.org/HOL/LandingPage?handle=hein.journals/intlr136&amp;div=23&amp;id=&amp;page" TargetMode="External"/><Relationship Id="rId24" Type="http://schemas.openxmlformats.org/officeDocument/2006/relationships/hyperlink" Target="https://www.thedailybeast.com/latest-record-results-show-apple-a-bigger-global-power-than-most-nations" TargetMode="External"/><Relationship Id="rId32"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www.bbc.co.uk/news/technology-35311456" TargetMode="External"/><Relationship Id="rId23" Type="http://schemas.openxmlformats.org/officeDocument/2006/relationships/hyperlink" Target="http://www.globalmarch.org/aboutus" TargetMode="External"/><Relationship Id="rId28" Type="http://schemas.openxmlformats.org/officeDocument/2006/relationships/hyperlink" Target="http://www.globalmarch.org/aboutus" TargetMode="External"/><Relationship Id="rId10" Type="http://schemas.openxmlformats.org/officeDocument/2006/relationships/hyperlink" Target="http://onlinelibrary.wiley.com/doi/10.1002/sd.244/full" TargetMode="External"/><Relationship Id="rId19" Type="http://schemas.openxmlformats.org/officeDocument/2006/relationships/hyperlink" Target="http://uk.businessinsider.com/apple-cobalt-mine-child-labor-2017-5?r=US&amp;IR=T" TargetMode="External"/><Relationship Id="rId31" Type="http://schemas.openxmlformats.org/officeDocument/2006/relationships/hyperlink" Target="https://www.dol.gov/whd/regs/compliance/childlabor101_text.htm" TargetMode="External"/><Relationship Id="rId4" Type="http://schemas.openxmlformats.org/officeDocument/2006/relationships/settings" Target="settings.xml"/><Relationship Id="rId9" Type="http://schemas.openxmlformats.org/officeDocument/2006/relationships/hyperlink" Target="http://www.jsieurope.org/docs/core_labour_standards.pdf" TargetMode="External"/><Relationship Id="rId14" Type="http://schemas.openxmlformats.org/officeDocument/2006/relationships/hyperlink" Target="http://www.sciencedirect.com/science/article/pii/S0165176503003616" TargetMode="External"/><Relationship Id="rId22" Type="http://schemas.openxmlformats.org/officeDocument/2006/relationships/hyperlink" Target="https://www.washingtonpost.com/news/the-switch/wp/2017/03/03/apple-cracks-down-further-on-cobalt-supplier-in-congo-as-child-labor-persists/?utm_term=.00df109b6693" TargetMode="External"/><Relationship Id="rId27" Type="http://schemas.openxmlformats.org/officeDocument/2006/relationships/hyperlink" Target="http://www.ibtimes.co.uk/paradise-papers-apple-secretly-moved-tax-haven-jersey-after-ireland-crackdown-1646161" TargetMode="External"/><Relationship Id="rId30" Type="http://schemas.openxmlformats.org/officeDocument/2006/relationships/hyperlink" Target="http://www.jsieurope.org/docs/core_labour_standards.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7483E-AD36-480C-82FF-1F92CCD77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2482</Words>
  <Characters>14153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Poster defence management ethics m5x00803</vt:lpstr>
    </vt:vector>
  </TitlesOfParts>
  <Company>University of Wales Trinity Saint David</Company>
  <LinksUpToDate>false</LinksUpToDate>
  <CharactersWithSpaces>16602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Poster defence management ethics m5x00803</dc:title>
  <dc:subject>Aaron Roberts</dc:subject>
  <dc:creator>Alex Gully</dc:creator>
  <cp:keywords/>
  <dc:description/>
  <cp:lastModifiedBy>Aaron Roberts (P143611)</cp:lastModifiedBy>
  <cp:revision>2</cp:revision>
  <dcterms:created xsi:type="dcterms:W3CDTF">2017-11-15T13:39:00Z</dcterms:created>
  <dcterms:modified xsi:type="dcterms:W3CDTF">2017-11-15T13:39:00Z</dcterms:modified>
</cp:coreProperties>
</file>