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431" w:type="dxa"/>
        <w:tblLook w:val="04A0" w:firstRow="1" w:lastRow="0" w:firstColumn="1" w:lastColumn="0" w:noHBand="0" w:noVBand="1"/>
      </w:tblPr>
      <w:tblGrid>
        <w:gridCol w:w="3687"/>
        <w:gridCol w:w="2754"/>
        <w:gridCol w:w="3006"/>
      </w:tblGrid>
      <w:tr w:rsidR="00804FF4" w:rsidRPr="00053536" w14:paraId="7CBC9479" w14:textId="77777777" w:rsidTr="00775D59">
        <w:tc>
          <w:tcPr>
            <w:tcW w:w="3687" w:type="dxa"/>
          </w:tcPr>
          <w:p w14:paraId="6F7222E1" w14:textId="77777777" w:rsidR="00804FF4" w:rsidRPr="00053536" w:rsidRDefault="00804FF4" w:rsidP="00775D59">
            <w:pPr>
              <w:rPr>
                <w:rFonts w:ascii="Arial" w:hAnsi="Arial" w:cs="Arial"/>
                <w:sz w:val="22"/>
                <w:szCs w:val="22"/>
              </w:rPr>
            </w:pPr>
            <w:r w:rsidRPr="00053536">
              <w:rPr>
                <w:b/>
                <w:bCs/>
                <w:sz w:val="22"/>
                <w:szCs w:val="22"/>
              </w:rPr>
              <w:t>Targedau / Targets</w:t>
            </w:r>
          </w:p>
        </w:tc>
        <w:tc>
          <w:tcPr>
            <w:tcW w:w="2754" w:type="dxa"/>
          </w:tcPr>
          <w:p w14:paraId="08B10582" w14:textId="77777777" w:rsidR="00804FF4" w:rsidRPr="00053536" w:rsidRDefault="00804FF4" w:rsidP="00775D59">
            <w:pPr>
              <w:pStyle w:val="AssignBody"/>
              <w:rPr>
                <w:b/>
                <w:bCs/>
              </w:rPr>
            </w:pPr>
            <w:r w:rsidRPr="00053536">
              <w:rPr>
                <w:b/>
                <w:bCs/>
              </w:rPr>
              <w:t>Sut rydych wedi gweithio ar hwn /</w:t>
            </w:r>
          </w:p>
          <w:p w14:paraId="0A2CF1C5" w14:textId="77777777" w:rsidR="00804FF4" w:rsidRPr="00053536" w:rsidRDefault="00804FF4" w:rsidP="00775D59">
            <w:pPr>
              <w:rPr>
                <w:rFonts w:ascii="Arial" w:hAnsi="Arial" w:cs="Arial"/>
                <w:sz w:val="22"/>
                <w:szCs w:val="22"/>
              </w:rPr>
            </w:pPr>
            <w:r w:rsidRPr="00053536">
              <w:rPr>
                <w:b/>
                <w:bCs/>
                <w:sz w:val="22"/>
                <w:szCs w:val="22"/>
              </w:rPr>
              <w:t>How you have worked on this</w:t>
            </w:r>
          </w:p>
        </w:tc>
        <w:tc>
          <w:tcPr>
            <w:tcW w:w="3006" w:type="dxa"/>
          </w:tcPr>
          <w:p w14:paraId="7943C61D" w14:textId="77777777" w:rsidR="00804FF4" w:rsidRPr="00053536" w:rsidRDefault="00804FF4" w:rsidP="00775D59">
            <w:pPr>
              <w:pStyle w:val="AssignBody"/>
              <w:rPr>
                <w:b/>
                <w:bCs/>
              </w:rPr>
            </w:pPr>
            <w:r w:rsidRPr="00053536">
              <w:rPr>
                <w:b/>
                <w:bCs/>
              </w:rPr>
              <w:t>Ceir enghraifft ar /</w:t>
            </w:r>
          </w:p>
          <w:p w14:paraId="3814458A" w14:textId="77777777" w:rsidR="00804FF4" w:rsidRPr="00053536" w:rsidRDefault="00804FF4" w:rsidP="00775D59">
            <w:pPr>
              <w:rPr>
                <w:rFonts w:ascii="Arial" w:hAnsi="Arial" w:cs="Arial"/>
                <w:sz w:val="22"/>
                <w:szCs w:val="22"/>
              </w:rPr>
            </w:pPr>
            <w:r w:rsidRPr="00053536">
              <w:rPr>
                <w:b/>
                <w:bCs/>
                <w:sz w:val="22"/>
                <w:szCs w:val="22"/>
              </w:rPr>
              <w:t>An example can be found on</w:t>
            </w:r>
          </w:p>
        </w:tc>
      </w:tr>
      <w:tr w:rsidR="00804FF4" w:rsidRPr="00053536" w14:paraId="5EBB5331" w14:textId="77777777" w:rsidTr="00775D59">
        <w:tc>
          <w:tcPr>
            <w:tcW w:w="3687" w:type="dxa"/>
          </w:tcPr>
          <w:p w14:paraId="6998E1E3" w14:textId="77777777" w:rsidR="00804FF4" w:rsidRPr="00053536" w:rsidRDefault="00804FF4" w:rsidP="00775D59">
            <w:pPr>
              <w:pStyle w:val="AssignBody"/>
              <w:rPr>
                <w:b/>
                <w:bCs/>
              </w:rPr>
            </w:pPr>
            <w:r w:rsidRPr="00053536">
              <w:rPr>
                <w:b/>
                <w:bCs/>
              </w:rPr>
              <w:t>T</w:t>
            </w:r>
            <w:bookmarkStart w:id="0" w:name="cysill"/>
            <w:bookmarkEnd w:id="0"/>
            <w:r w:rsidRPr="00053536">
              <w:rPr>
                <w:b/>
                <w:bCs/>
              </w:rPr>
              <w:t>arged/Target 1</w:t>
            </w:r>
          </w:p>
          <w:p w14:paraId="291EAC17" w14:textId="77777777" w:rsidR="00804FF4" w:rsidRPr="00053536" w:rsidRDefault="00804FF4" w:rsidP="00775D59">
            <w:pPr>
              <w:pStyle w:val="NormalWeb"/>
              <w:shd w:val="clear" w:color="auto" w:fill="FFFFFF"/>
              <w:spacing w:before="0" w:beforeAutospacing="0" w:after="0" w:afterAutospacing="0"/>
              <w:rPr>
                <w:rFonts w:ascii="Arial" w:hAnsi="Arial" w:cs="Arial"/>
                <w:color w:val="283041"/>
                <w:sz w:val="22"/>
                <w:szCs w:val="22"/>
              </w:rPr>
            </w:pPr>
            <w:r w:rsidRPr="00053536">
              <w:rPr>
                <w:rFonts w:ascii="Arial" w:hAnsi="Arial" w:cs="Arial"/>
                <w:color w:val="283041"/>
                <w:sz w:val="22"/>
                <w:szCs w:val="22"/>
              </w:rPr>
              <w:t>Parhau i weithio ar darged 1 sef </w:t>
            </w:r>
          </w:p>
          <w:p w14:paraId="18BCB40B" w14:textId="77777777" w:rsidR="00804FF4" w:rsidRPr="00053536" w:rsidRDefault="00804FF4" w:rsidP="00775D59">
            <w:pPr>
              <w:pStyle w:val="NormalWeb"/>
              <w:shd w:val="clear" w:color="auto" w:fill="FFFFFF"/>
              <w:spacing w:before="0" w:beforeAutospacing="0" w:after="0" w:afterAutospacing="0"/>
              <w:rPr>
                <w:rFonts w:ascii="Arial" w:hAnsi="Arial" w:cs="Arial"/>
                <w:color w:val="283041"/>
                <w:sz w:val="22"/>
                <w:szCs w:val="22"/>
              </w:rPr>
            </w:pPr>
            <w:r w:rsidRPr="00053536">
              <w:rPr>
                <w:rFonts w:ascii="Arial" w:hAnsi="Arial" w:cs="Arial"/>
                <w:color w:val="283041"/>
                <w:sz w:val="22"/>
                <w:szCs w:val="22"/>
              </w:rPr>
              <w:t>parhau i ddatblygu dull critigol drwyddi draw, gan gynnig safbwynt cyferbyniol pob cyfle posibl</w:t>
            </w:r>
          </w:p>
          <w:p w14:paraId="1A53BAA1" w14:textId="77777777" w:rsidR="00804FF4" w:rsidRPr="00053536" w:rsidRDefault="00804FF4" w:rsidP="00775D59">
            <w:pPr>
              <w:pStyle w:val="AssignBody"/>
              <w:rPr>
                <w:b/>
                <w:bCs/>
              </w:rPr>
            </w:pPr>
          </w:p>
          <w:p w14:paraId="192B618C" w14:textId="77777777" w:rsidR="00804FF4" w:rsidRPr="00053536" w:rsidRDefault="00804FF4" w:rsidP="00775D59">
            <w:pPr>
              <w:pStyle w:val="AssignBody"/>
              <w:rPr>
                <w:b/>
                <w:bCs/>
              </w:rPr>
            </w:pPr>
            <w:r w:rsidRPr="00053536">
              <w:rPr>
                <w:rFonts w:ascii="Roboto" w:hAnsi="Roboto"/>
                <w:b/>
                <w:bCs/>
                <w:color w:val="283041"/>
                <w:shd w:val="clear" w:color="auto" w:fill="FFFFFF"/>
              </w:rPr>
              <w:t> </w:t>
            </w:r>
          </w:p>
          <w:p w14:paraId="3049EE09" w14:textId="77777777" w:rsidR="00804FF4" w:rsidRPr="00053536" w:rsidRDefault="00804FF4" w:rsidP="00775D59">
            <w:pPr>
              <w:pStyle w:val="AssignBody"/>
              <w:rPr>
                <w:rFonts w:cs="Arial"/>
              </w:rPr>
            </w:pPr>
          </w:p>
        </w:tc>
        <w:tc>
          <w:tcPr>
            <w:tcW w:w="2754" w:type="dxa"/>
          </w:tcPr>
          <w:p w14:paraId="1F3D8F43" w14:textId="77777777" w:rsidR="00804FF4" w:rsidRDefault="00804FF4" w:rsidP="00775D59">
            <w:pPr>
              <w:rPr>
                <w:rFonts w:ascii="Arial" w:hAnsi="Arial" w:cs="Arial"/>
                <w:sz w:val="22"/>
                <w:szCs w:val="22"/>
              </w:rPr>
            </w:pPr>
          </w:p>
          <w:p w14:paraId="17ADB577" w14:textId="77777777" w:rsidR="00804FF4" w:rsidRPr="00053536" w:rsidRDefault="00804FF4" w:rsidP="00775D59">
            <w:pPr>
              <w:rPr>
                <w:rFonts w:ascii="Arial" w:hAnsi="Arial" w:cs="Arial"/>
                <w:sz w:val="22"/>
                <w:szCs w:val="22"/>
              </w:rPr>
            </w:pPr>
            <w:r>
              <w:rPr>
                <w:rFonts w:ascii="Arial" w:hAnsi="Arial" w:cs="Arial"/>
                <w:sz w:val="22"/>
                <w:szCs w:val="22"/>
              </w:rPr>
              <w:t>Trwy geisio defnyddio gwrth-ddadlau pob cyfle posib. Gwneud mwy o ymdrech I ddarganfod safbwyntiau cyferbyniol.</w:t>
            </w:r>
          </w:p>
        </w:tc>
        <w:tc>
          <w:tcPr>
            <w:tcW w:w="3006" w:type="dxa"/>
          </w:tcPr>
          <w:p w14:paraId="1A7460CC" w14:textId="77777777" w:rsidR="00804FF4" w:rsidRDefault="0082512A" w:rsidP="00775D59">
            <w:pPr>
              <w:rPr>
                <w:rFonts w:ascii="Arial" w:hAnsi="Arial" w:cs="Arial"/>
                <w:sz w:val="22"/>
                <w:szCs w:val="22"/>
              </w:rPr>
            </w:pPr>
            <w:r>
              <w:rPr>
                <w:rFonts w:ascii="Arial" w:hAnsi="Arial" w:cs="Arial"/>
                <w:sz w:val="22"/>
                <w:szCs w:val="22"/>
              </w:rPr>
              <w:t xml:space="preserve">Yn yr adran </w:t>
            </w:r>
            <w:r w:rsidR="00347178">
              <w:rPr>
                <w:rFonts w:ascii="Arial" w:hAnsi="Arial" w:cs="Arial"/>
                <w:sz w:val="22"/>
                <w:szCs w:val="22"/>
              </w:rPr>
              <w:t>‘Adfyfyrio a Gwerthuso’</w:t>
            </w:r>
          </w:p>
          <w:p w14:paraId="361C5FE1" w14:textId="77777777" w:rsidR="00347178" w:rsidRDefault="00347178" w:rsidP="00775D59">
            <w:pPr>
              <w:rPr>
                <w:rFonts w:ascii="Arial" w:hAnsi="Arial" w:cs="Arial"/>
                <w:sz w:val="22"/>
                <w:szCs w:val="22"/>
              </w:rPr>
            </w:pPr>
          </w:p>
          <w:p w14:paraId="7E174B93" w14:textId="41CF5438" w:rsidR="00347178" w:rsidRPr="00053536" w:rsidRDefault="00347178" w:rsidP="00775D59">
            <w:pPr>
              <w:rPr>
                <w:rFonts w:ascii="Arial" w:hAnsi="Arial" w:cs="Arial"/>
                <w:sz w:val="22"/>
                <w:szCs w:val="22"/>
              </w:rPr>
            </w:pPr>
            <w:r>
              <w:rPr>
                <w:rFonts w:ascii="Arial" w:hAnsi="Arial" w:cs="Arial"/>
                <w:sz w:val="22"/>
                <w:szCs w:val="22"/>
              </w:rPr>
              <w:t xml:space="preserve">Adolygiad Llenyddiaeth yn trafod </w:t>
            </w:r>
            <w:r w:rsidR="003C2B5D">
              <w:rPr>
                <w:rFonts w:ascii="Arial" w:hAnsi="Arial" w:cs="Arial"/>
                <w:sz w:val="22"/>
                <w:szCs w:val="22"/>
              </w:rPr>
              <w:t>cyfyngiad CDY</w:t>
            </w:r>
          </w:p>
        </w:tc>
      </w:tr>
      <w:tr w:rsidR="00804FF4" w:rsidRPr="00053536" w14:paraId="1E8CBFCF" w14:textId="77777777" w:rsidTr="00775D59">
        <w:tc>
          <w:tcPr>
            <w:tcW w:w="3687" w:type="dxa"/>
          </w:tcPr>
          <w:p w14:paraId="53736454" w14:textId="77777777" w:rsidR="00804FF4" w:rsidRPr="00053536" w:rsidRDefault="00804FF4" w:rsidP="00775D59">
            <w:pPr>
              <w:pStyle w:val="AssignBody"/>
              <w:rPr>
                <w:b/>
                <w:bCs/>
              </w:rPr>
            </w:pPr>
            <w:r w:rsidRPr="00053536">
              <w:rPr>
                <w:b/>
                <w:bCs/>
              </w:rPr>
              <w:t>Targed/Target 2</w:t>
            </w:r>
          </w:p>
          <w:p w14:paraId="0CDCC914" w14:textId="77777777" w:rsidR="00804FF4" w:rsidRPr="00053536" w:rsidRDefault="00804FF4" w:rsidP="00775D59">
            <w:pPr>
              <w:pStyle w:val="AssignBody"/>
              <w:rPr>
                <w:rFonts w:cs="Arial"/>
                <w:b/>
                <w:bCs/>
              </w:rPr>
            </w:pPr>
            <w:r w:rsidRPr="00053536">
              <w:rPr>
                <w:rFonts w:cs="Arial"/>
                <w:color w:val="283041"/>
                <w:shd w:val="clear" w:color="auto" w:fill="FFFFFF"/>
              </w:rPr>
              <w:t> Ymgysylltu gyda mwy o lenyddiaeth academaidd (erthyglau addysg) a defnyddio llai o ffynonellau masnachol megis gwefanau.</w:t>
            </w:r>
          </w:p>
          <w:p w14:paraId="0D1AC096" w14:textId="77777777" w:rsidR="00804FF4" w:rsidRPr="00053536" w:rsidRDefault="00804FF4" w:rsidP="00775D59">
            <w:pPr>
              <w:pStyle w:val="AssignBody"/>
              <w:rPr>
                <w:rFonts w:cs="Arial"/>
              </w:rPr>
            </w:pPr>
          </w:p>
        </w:tc>
        <w:tc>
          <w:tcPr>
            <w:tcW w:w="2754" w:type="dxa"/>
          </w:tcPr>
          <w:p w14:paraId="565AF66F" w14:textId="77777777" w:rsidR="00804FF4" w:rsidRDefault="00804FF4" w:rsidP="00775D59">
            <w:pPr>
              <w:rPr>
                <w:rFonts w:ascii="Arial" w:hAnsi="Arial" w:cs="Arial"/>
                <w:sz w:val="22"/>
                <w:szCs w:val="22"/>
              </w:rPr>
            </w:pPr>
          </w:p>
          <w:p w14:paraId="7AACE626" w14:textId="77777777" w:rsidR="00804FF4" w:rsidRPr="00053536" w:rsidRDefault="00804FF4" w:rsidP="00775D59">
            <w:pPr>
              <w:rPr>
                <w:rFonts w:ascii="Arial" w:hAnsi="Arial" w:cs="Arial"/>
                <w:sz w:val="22"/>
                <w:szCs w:val="22"/>
              </w:rPr>
            </w:pPr>
            <w:r>
              <w:rPr>
                <w:rFonts w:ascii="Arial" w:hAnsi="Arial" w:cs="Arial"/>
                <w:sz w:val="22"/>
                <w:szCs w:val="22"/>
              </w:rPr>
              <w:t>Treulio mwy o amser yn darllen er mwyn darganfod llenyddiaeth mwy academaidd.</w:t>
            </w:r>
          </w:p>
        </w:tc>
        <w:tc>
          <w:tcPr>
            <w:tcW w:w="3006" w:type="dxa"/>
          </w:tcPr>
          <w:p w14:paraId="56063A3D" w14:textId="77777777" w:rsidR="00804FF4" w:rsidRPr="00053536" w:rsidRDefault="00804FF4" w:rsidP="00775D59">
            <w:pPr>
              <w:rPr>
                <w:rFonts w:ascii="Arial" w:hAnsi="Arial" w:cs="Arial"/>
                <w:sz w:val="22"/>
                <w:szCs w:val="22"/>
              </w:rPr>
            </w:pPr>
          </w:p>
          <w:p w14:paraId="47F50882" w14:textId="77777777" w:rsidR="00804FF4" w:rsidRPr="00053536" w:rsidRDefault="00804FF4" w:rsidP="00775D59">
            <w:pPr>
              <w:rPr>
                <w:rFonts w:ascii="Arial" w:hAnsi="Arial" w:cs="Arial"/>
                <w:sz w:val="22"/>
                <w:szCs w:val="22"/>
              </w:rPr>
            </w:pPr>
            <w:r>
              <w:rPr>
                <w:rFonts w:ascii="Arial" w:hAnsi="Arial" w:cs="Arial"/>
                <w:sz w:val="22"/>
                <w:szCs w:val="22"/>
              </w:rPr>
              <w:t>Trwy gydol yr aseiniad a’r rhestr cyfeirnodi.</w:t>
            </w:r>
          </w:p>
          <w:p w14:paraId="1E542E9B" w14:textId="77777777" w:rsidR="00804FF4" w:rsidRPr="00053536" w:rsidRDefault="00804FF4" w:rsidP="00775D59">
            <w:pPr>
              <w:rPr>
                <w:rFonts w:ascii="Arial" w:hAnsi="Arial" w:cs="Arial"/>
                <w:sz w:val="22"/>
                <w:szCs w:val="22"/>
              </w:rPr>
            </w:pPr>
          </w:p>
        </w:tc>
      </w:tr>
    </w:tbl>
    <w:p w14:paraId="476CD319" w14:textId="77777777" w:rsidR="00DF64BF" w:rsidRDefault="00DF64BF" w:rsidP="00CE56DE"/>
    <w:p w14:paraId="0EDAF119" w14:textId="448C8D0A" w:rsidR="00804FF4" w:rsidRDefault="0029646C" w:rsidP="00CE56DE">
      <w:pPr>
        <w:rPr>
          <w:rFonts w:ascii="Arial" w:hAnsi="Arial" w:cs="Arial"/>
          <w:b/>
          <w:bCs/>
          <w:sz w:val="36"/>
          <w:szCs w:val="36"/>
        </w:rPr>
      </w:pPr>
      <w:r w:rsidRPr="0029646C">
        <w:rPr>
          <w:rFonts w:ascii="Arial" w:hAnsi="Arial" w:cs="Arial"/>
          <w:b/>
          <w:bCs/>
          <w:sz w:val="36"/>
          <w:szCs w:val="36"/>
        </w:rPr>
        <w:t>Sut mae ysgol yn datblygu un agwedd ar ei Chynllun Datblygu Ysgol: adroddiad sy’n adfyfyrio’n feirniadol ar y camau gweithredu, yr effaith a’r sylfaen dystiolaeth</w:t>
      </w:r>
    </w:p>
    <w:p w14:paraId="0B24D6F9" w14:textId="77777777" w:rsidR="0029646C" w:rsidRDefault="0029646C" w:rsidP="00CE56DE">
      <w:pPr>
        <w:rPr>
          <w:rFonts w:ascii="Arial" w:hAnsi="Arial" w:cs="Arial"/>
          <w:b/>
          <w:bCs/>
          <w:sz w:val="36"/>
          <w:szCs w:val="36"/>
        </w:rPr>
      </w:pPr>
    </w:p>
    <w:p w14:paraId="75F27092" w14:textId="384D2C5C" w:rsidR="001A718E" w:rsidRDefault="00F24B3B" w:rsidP="00F679CE">
      <w:pPr>
        <w:spacing w:line="360" w:lineRule="auto"/>
        <w:rPr>
          <w:rFonts w:ascii="Arial" w:hAnsi="Arial" w:cs="Arial"/>
          <w:sz w:val="22"/>
          <w:szCs w:val="22"/>
        </w:rPr>
      </w:pPr>
      <w:r w:rsidRPr="00F24B3B">
        <w:rPr>
          <w:rFonts w:ascii="Arial" w:hAnsi="Arial" w:cs="Arial"/>
          <w:sz w:val="22"/>
          <w:szCs w:val="22"/>
        </w:rPr>
        <w:t xml:space="preserve">Mae cynlluniau datblygu ysgol (CDY) wedi dod yn rhan hanfodol o ymdrechion llawer o ysgolion i wella llawer o feysydd megis llwyddiant a safon yr addysgu (Llywodraeth Cymru, 2016 ; Fernandez, 2009). Pwrpas yr aseiniad hwn yw trafod un elfen CDY Ysgol A a'r camau gweithredu a roddwyd ar waith er mwyn cyrraedd eu targedau. </w:t>
      </w:r>
      <w:r w:rsidR="002A4132">
        <w:rPr>
          <w:rFonts w:ascii="Arial" w:hAnsi="Arial" w:cs="Arial"/>
          <w:sz w:val="22"/>
          <w:szCs w:val="22"/>
        </w:rPr>
        <w:t xml:space="preserve">Dyweda adroddiad Estyn </w:t>
      </w:r>
      <w:r w:rsidR="007F3080">
        <w:rPr>
          <w:rFonts w:ascii="Arial" w:hAnsi="Arial" w:cs="Arial"/>
          <w:sz w:val="22"/>
          <w:szCs w:val="22"/>
        </w:rPr>
        <w:t>(20</w:t>
      </w:r>
      <w:r w:rsidR="001E67E6">
        <w:rPr>
          <w:rFonts w:ascii="Arial" w:hAnsi="Arial" w:cs="Arial"/>
          <w:sz w:val="22"/>
          <w:szCs w:val="22"/>
        </w:rPr>
        <w:t>22</w:t>
      </w:r>
      <w:r w:rsidR="007F3080">
        <w:rPr>
          <w:rFonts w:ascii="Arial" w:hAnsi="Arial" w:cs="Arial"/>
          <w:sz w:val="22"/>
          <w:szCs w:val="22"/>
        </w:rPr>
        <w:t xml:space="preserve">) </w:t>
      </w:r>
      <w:r w:rsidR="001A718E" w:rsidRPr="009A3B77">
        <w:rPr>
          <w:rFonts w:ascii="Arial" w:hAnsi="Arial" w:cs="Arial"/>
          <w:sz w:val="22"/>
          <w:szCs w:val="22"/>
        </w:rPr>
        <w:t>Ysgol A yw ysgol Gymraeg 3-19 agorodd yn 2015</w:t>
      </w:r>
      <w:r w:rsidR="007F3080">
        <w:rPr>
          <w:rFonts w:ascii="Arial" w:hAnsi="Arial" w:cs="Arial"/>
          <w:sz w:val="22"/>
          <w:szCs w:val="22"/>
        </w:rPr>
        <w:t xml:space="preserve"> gyda chyfanswm o 1,120 o ddisgyblion</w:t>
      </w:r>
      <w:r w:rsidR="00FF72E6">
        <w:rPr>
          <w:rFonts w:ascii="Arial" w:hAnsi="Arial" w:cs="Arial"/>
          <w:sz w:val="22"/>
          <w:szCs w:val="22"/>
        </w:rPr>
        <w:t xml:space="preserve"> ar gofrestr yr ysgol. </w:t>
      </w:r>
      <w:r w:rsidR="001A718E" w:rsidRPr="009A3B77">
        <w:rPr>
          <w:rFonts w:ascii="Arial" w:hAnsi="Arial" w:cs="Arial"/>
          <w:sz w:val="22"/>
          <w:szCs w:val="22"/>
        </w:rPr>
        <w:t>Mae 7.3</w:t>
      </w:r>
      <w:r>
        <w:rPr>
          <w:rFonts w:ascii="Arial" w:hAnsi="Arial" w:cs="Arial"/>
          <w:sz w:val="22"/>
          <w:szCs w:val="22"/>
        </w:rPr>
        <w:t>%</w:t>
      </w:r>
      <w:r w:rsidR="001A718E" w:rsidRPr="009A3B77">
        <w:rPr>
          <w:rFonts w:ascii="Arial" w:hAnsi="Arial" w:cs="Arial"/>
          <w:sz w:val="22"/>
          <w:szCs w:val="22"/>
        </w:rPr>
        <w:t xml:space="preserve"> yn gymwys i gael prydau ysgol am ddim sydd yn llawer is na’r cyfartaledd cenedlaethol. Mae 39% o ddisgyblion yn dod o gartrefi Cymraeg fel iaith </w:t>
      </w:r>
      <w:r w:rsidR="009F7031">
        <w:rPr>
          <w:rFonts w:ascii="Arial" w:hAnsi="Arial" w:cs="Arial"/>
          <w:sz w:val="22"/>
          <w:szCs w:val="22"/>
        </w:rPr>
        <w:t>g</w:t>
      </w:r>
      <w:r w:rsidR="001A718E" w:rsidRPr="009A3B77">
        <w:rPr>
          <w:rFonts w:ascii="Arial" w:hAnsi="Arial" w:cs="Arial"/>
          <w:sz w:val="22"/>
          <w:szCs w:val="22"/>
        </w:rPr>
        <w:t xml:space="preserve">yntaf </w:t>
      </w:r>
      <w:r w:rsidR="00A554DD">
        <w:rPr>
          <w:rFonts w:ascii="Arial" w:hAnsi="Arial" w:cs="Arial"/>
          <w:sz w:val="22"/>
          <w:szCs w:val="22"/>
        </w:rPr>
        <w:t xml:space="preserve">ac </w:t>
      </w:r>
      <w:r w:rsidR="001A718E" w:rsidRPr="009A3B77">
        <w:rPr>
          <w:rFonts w:ascii="Arial" w:hAnsi="Arial" w:cs="Arial"/>
          <w:sz w:val="22"/>
          <w:szCs w:val="22"/>
        </w:rPr>
        <w:t>mae gan 13% o ddisgyblion anghenion dysgu ychwanegol</w:t>
      </w:r>
      <w:r w:rsidR="00DF2B35">
        <w:rPr>
          <w:rFonts w:ascii="Arial" w:hAnsi="Arial" w:cs="Arial"/>
          <w:sz w:val="22"/>
          <w:szCs w:val="22"/>
        </w:rPr>
        <w:t xml:space="preserve"> (Estyn, 20</w:t>
      </w:r>
      <w:r w:rsidR="001E67E6">
        <w:rPr>
          <w:rFonts w:ascii="Arial" w:hAnsi="Arial" w:cs="Arial"/>
          <w:sz w:val="22"/>
          <w:szCs w:val="22"/>
        </w:rPr>
        <w:t>22</w:t>
      </w:r>
      <w:r w:rsidR="00DF2B35">
        <w:rPr>
          <w:rFonts w:ascii="Arial" w:hAnsi="Arial" w:cs="Arial"/>
          <w:sz w:val="22"/>
          <w:szCs w:val="22"/>
        </w:rPr>
        <w:t>)</w:t>
      </w:r>
      <w:r w:rsidR="001A718E" w:rsidRPr="009A3B77">
        <w:rPr>
          <w:rFonts w:ascii="Arial" w:hAnsi="Arial" w:cs="Arial"/>
          <w:sz w:val="22"/>
          <w:szCs w:val="22"/>
        </w:rPr>
        <w:t>.</w:t>
      </w:r>
      <w:r w:rsidR="00A554DD">
        <w:rPr>
          <w:rFonts w:ascii="Arial" w:hAnsi="Arial" w:cs="Arial"/>
          <w:sz w:val="22"/>
          <w:szCs w:val="22"/>
        </w:rPr>
        <w:t xml:space="preserve"> </w:t>
      </w:r>
      <w:r w:rsidR="005C3972" w:rsidRPr="005C3972">
        <w:rPr>
          <w:rFonts w:ascii="Arial" w:hAnsi="Arial" w:cs="Arial"/>
          <w:sz w:val="22"/>
          <w:szCs w:val="22"/>
        </w:rPr>
        <w:t xml:space="preserve">Bydd yr ysgol yn cael ei chyfeirio fel 'Ysgol A' drwy gydol yr aseiniad hwn er mwyn dilyn canllawiau BERA (2024) sy'n nodi y dylid defnyddio anhysbysrwydd pe bai'n bosib (BERA, 2024, t.22). Bydd yr aseiniad hwn yn gwerthuso'n feirniadol un o'r blaenoriaethau ar CDY Ysgol A, er mwyn deall pa mor effeithiol yw'r strategaethau a ddefnyddir er mwyn datblygu'r flaenoriaeth hon. Y flaenoriaeth ar CDY yr ysgol a fydd yn cael ei drafod yw </w:t>
      </w:r>
      <w:r w:rsidR="00404922">
        <w:rPr>
          <w:rFonts w:ascii="Arial" w:hAnsi="Arial" w:cs="Arial"/>
          <w:sz w:val="22"/>
          <w:szCs w:val="22"/>
        </w:rPr>
        <w:t>‘</w:t>
      </w:r>
      <w:r w:rsidR="00B931BC">
        <w:rPr>
          <w:rFonts w:ascii="Arial" w:hAnsi="Arial" w:cs="Arial"/>
          <w:sz w:val="22"/>
          <w:szCs w:val="22"/>
        </w:rPr>
        <w:t xml:space="preserve">Parhau i </w:t>
      </w:r>
      <w:r w:rsidR="005B5AF7">
        <w:rPr>
          <w:rFonts w:ascii="Arial" w:hAnsi="Arial" w:cs="Arial"/>
          <w:sz w:val="22"/>
          <w:szCs w:val="22"/>
        </w:rPr>
        <w:lastRenderedPageBreak/>
        <w:t>weithredu a datblygu’r D</w:t>
      </w:r>
      <w:r w:rsidR="00D449BF">
        <w:rPr>
          <w:rFonts w:ascii="Arial" w:hAnsi="Arial" w:cs="Arial"/>
          <w:sz w:val="22"/>
          <w:szCs w:val="22"/>
        </w:rPr>
        <w:t>d</w:t>
      </w:r>
      <w:r w:rsidR="005B5AF7">
        <w:rPr>
          <w:rFonts w:ascii="Arial" w:hAnsi="Arial" w:cs="Arial"/>
          <w:sz w:val="22"/>
          <w:szCs w:val="22"/>
        </w:rPr>
        <w:t xml:space="preserve">eddf ADY ar draws yr ysgol </w:t>
      </w:r>
      <w:r w:rsidR="00125D79">
        <w:rPr>
          <w:rFonts w:ascii="Arial" w:hAnsi="Arial" w:cs="Arial"/>
          <w:sz w:val="22"/>
          <w:szCs w:val="22"/>
        </w:rPr>
        <w:t xml:space="preserve">i gwrdd ag anghenion pob unigolyn </w:t>
      </w:r>
      <w:r w:rsidR="00376CA0">
        <w:rPr>
          <w:rFonts w:ascii="Arial" w:hAnsi="Arial" w:cs="Arial"/>
          <w:sz w:val="22"/>
          <w:szCs w:val="22"/>
        </w:rPr>
        <w:t xml:space="preserve">mewn pob </w:t>
      </w:r>
      <w:r w:rsidR="00BC475E">
        <w:rPr>
          <w:rFonts w:ascii="Arial" w:hAnsi="Arial" w:cs="Arial"/>
          <w:sz w:val="22"/>
          <w:szCs w:val="22"/>
        </w:rPr>
        <w:t xml:space="preserve">rhan </w:t>
      </w:r>
      <w:r w:rsidR="00FD08CC">
        <w:rPr>
          <w:rFonts w:ascii="Arial" w:hAnsi="Arial" w:cs="Arial"/>
          <w:sz w:val="22"/>
          <w:szCs w:val="22"/>
        </w:rPr>
        <w:t xml:space="preserve">o fywyd ysgol’ (Ysgol A, 2023). </w:t>
      </w:r>
    </w:p>
    <w:p w14:paraId="077B6D67" w14:textId="750B83E5" w:rsidR="00DF54BD" w:rsidRDefault="00DF54BD" w:rsidP="00F679CE">
      <w:pPr>
        <w:spacing w:line="360" w:lineRule="auto"/>
        <w:rPr>
          <w:rFonts w:ascii="Arial" w:hAnsi="Arial" w:cs="Arial"/>
          <w:sz w:val="22"/>
          <w:szCs w:val="22"/>
        </w:rPr>
      </w:pPr>
    </w:p>
    <w:p w14:paraId="4FABF5FA" w14:textId="34D442C5" w:rsidR="0075362E" w:rsidRDefault="00C03856" w:rsidP="00F679CE">
      <w:pPr>
        <w:spacing w:line="360" w:lineRule="auto"/>
        <w:rPr>
          <w:rFonts w:ascii="Arial" w:hAnsi="Arial" w:cs="Arial"/>
          <w:sz w:val="22"/>
          <w:szCs w:val="22"/>
        </w:rPr>
      </w:pPr>
      <w:r w:rsidRPr="00C03856">
        <w:rPr>
          <w:rFonts w:ascii="Arial" w:hAnsi="Arial" w:cs="Arial"/>
          <w:sz w:val="22"/>
          <w:szCs w:val="22"/>
        </w:rPr>
        <w:t>Rhoddir CDY ar waith er mwyn i ysgolion allu creu cynllun sy'n nodi eu nodau a'r camau sydd eu hangen i gyrraedd yno (Escobar et al.</w:t>
      </w:r>
      <w:r w:rsidR="00C26B6B">
        <w:rPr>
          <w:rFonts w:ascii="Arial" w:hAnsi="Arial" w:cs="Arial"/>
          <w:sz w:val="22"/>
          <w:szCs w:val="22"/>
        </w:rPr>
        <w:t xml:space="preserve">, </w:t>
      </w:r>
      <w:r w:rsidRPr="00C03856">
        <w:rPr>
          <w:rFonts w:ascii="Arial" w:hAnsi="Arial" w:cs="Arial"/>
          <w:sz w:val="22"/>
          <w:szCs w:val="22"/>
        </w:rPr>
        <w:t xml:space="preserve">2019, t.441). Mae'r CDY yn cynnwys y prif faterion, nodau ac amlinelliad strategaeth yn seiliedig ar lawer o bethau. Mae'r rhain yn cynnwys nodau'r ysgol benodol, y datblygiadau diweddaraf mewn addysg ac anghenion pob disgybl unigol. </w:t>
      </w:r>
      <w:r w:rsidR="00723CC3">
        <w:rPr>
          <w:rFonts w:ascii="Arial" w:hAnsi="Arial" w:cs="Arial"/>
          <w:sz w:val="22"/>
          <w:szCs w:val="22"/>
        </w:rPr>
        <w:t xml:space="preserve">(Education </w:t>
      </w:r>
      <w:r w:rsidR="00C14947">
        <w:rPr>
          <w:rFonts w:ascii="Arial" w:hAnsi="Arial" w:cs="Arial"/>
          <w:sz w:val="22"/>
          <w:szCs w:val="22"/>
        </w:rPr>
        <w:t xml:space="preserve">Bureau, 2022). </w:t>
      </w:r>
      <w:r w:rsidR="00AA0E24" w:rsidRPr="00AA0E24">
        <w:rPr>
          <w:rFonts w:ascii="Arial" w:hAnsi="Arial" w:cs="Arial"/>
          <w:sz w:val="22"/>
          <w:szCs w:val="22"/>
        </w:rPr>
        <w:t xml:space="preserve">Dadleua Fernandez (2011) bod datblygu CDY yn elfen hanfodol o bob ymdrech gwella ysgolion unigol effeithiol, barhaus (Fernandez, 2009, t.339). Cytuna Huber a Conway (2015) gyda'r defnydd o CDY drwy ddweud eu bod yn cael eu rhoi ar waith i gynyddu cyrhaeddiad disgyblion ac i gau bylchau cyrhaeddiad (Huber a Conway, 2015, t.56). Cytuna Leithwood et al. (2006) gan eu bod yn dweud y gall CDY chwarae rhan enfawr wrth wella cyflawniad </w:t>
      </w:r>
      <w:r w:rsidR="00AA0E24">
        <w:rPr>
          <w:rFonts w:ascii="Arial" w:hAnsi="Arial" w:cs="Arial"/>
          <w:sz w:val="22"/>
          <w:szCs w:val="22"/>
        </w:rPr>
        <w:t>disgyblion</w:t>
      </w:r>
      <w:r w:rsidR="00AA0E24" w:rsidRPr="00AA0E24">
        <w:rPr>
          <w:rFonts w:ascii="Arial" w:hAnsi="Arial" w:cs="Arial"/>
          <w:sz w:val="22"/>
          <w:szCs w:val="22"/>
        </w:rPr>
        <w:t xml:space="preserve">. Roedd data ymchwil o 100 o ysgolion cynradd yn rhoi esboniad am welliannau bach ond ystyriol yng nghyflawniad </w:t>
      </w:r>
      <w:r w:rsidR="00680796">
        <w:rPr>
          <w:rFonts w:ascii="Arial" w:hAnsi="Arial" w:cs="Arial"/>
          <w:sz w:val="22"/>
          <w:szCs w:val="22"/>
        </w:rPr>
        <w:t>disgyblion</w:t>
      </w:r>
      <w:r w:rsidR="00AA0E24" w:rsidRPr="00AA0E24">
        <w:rPr>
          <w:rFonts w:ascii="Arial" w:hAnsi="Arial" w:cs="Arial"/>
          <w:sz w:val="22"/>
          <w:szCs w:val="22"/>
        </w:rPr>
        <w:t xml:space="preserve">. Roedd y rhan fwyaf o'r gwahaniaeth y gellid ei esbonio oherwydd gweithrediad proses CDY </w:t>
      </w:r>
      <w:r w:rsidR="006C6C31">
        <w:rPr>
          <w:rFonts w:ascii="Arial" w:hAnsi="Arial" w:cs="Arial"/>
          <w:sz w:val="22"/>
          <w:szCs w:val="22"/>
        </w:rPr>
        <w:t>(Leithwood</w:t>
      </w:r>
      <w:r w:rsidR="00C35ED2">
        <w:rPr>
          <w:rFonts w:ascii="Arial" w:hAnsi="Arial" w:cs="Arial"/>
          <w:sz w:val="22"/>
          <w:szCs w:val="22"/>
        </w:rPr>
        <w:t xml:space="preserve"> et al.</w:t>
      </w:r>
      <w:r w:rsidR="00C26B6B">
        <w:rPr>
          <w:rFonts w:ascii="Arial" w:hAnsi="Arial" w:cs="Arial"/>
          <w:sz w:val="22"/>
          <w:szCs w:val="22"/>
        </w:rPr>
        <w:t>,</w:t>
      </w:r>
      <w:r w:rsidR="00C35ED2">
        <w:rPr>
          <w:rFonts w:ascii="Arial" w:hAnsi="Arial" w:cs="Arial"/>
          <w:sz w:val="22"/>
          <w:szCs w:val="22"/>
        </w:rPr>
        <w:t xml:space="preserve"> 2006).</w:t>
      </w:r>
      <w:r w:rsidR="006F65FE">
        <w:rPr>
          <w:rFonts w:ascii="Arial" w:hAnsi="Arial" w:cs="Arial"/>
          <w:sz w:val="22"/>
          <w:szCs w:val="22"/>
        </w:rPr>
        <w:t xml:space="preserve"> </w:t>
      </w:r>
      <w:r w:rsidR="00675D4B" w:rsidRPr="00675D4B">
        <w:rPr>
          <w:rFonts w:ascii="Arial" w:hAnsi="Arial" w:cs="Arial"/>
          <w:sz w:val="22"/>
          <w:szCs w:val="22"/>
        </w:rPr>
        <w:t xml:space="preserve">Mae'r CDY yn nodi'r strategaeth wella gyffredinol ar gyfer y tair blynedd nesaf i ganiatáu i gamau gael eu datblygu er mwyn mynd i'r afael â'r blaenoriaethau ar gyfer y flwyddyn ysgol bresennol (Llywodraeth Cymru, 2014, t.3). Pwysleisia Dallas (2021) bod gweithredu CDY yn offeryn hanfodol ar gyfer mynd i'r afael â'r gofynion niferus ac amrywiol ym mhob agwedd ar berfformiad yr ysgol (Dallas, 2021). Ar y llaw arall, anghytuna Meyers a Van Gronigen (2019) trwy ddweud y gall strwythur blynyddol cynlluniau gyfyngu ar hyblygrwydd egwyddorion ysgolion trwy eu cyfyngu i'r hyn sydd wedi'i ysgrifennu yn y CDY. Mae hwn yn bwynt negyddol gan y gallai fod ffordd fwy ymatebol a hyblyg ymlaen </w:t>
      </w:r>
      <w:r w:rsidR="005815DE">
        <w:rPr>
          <w:rFonts w:ascii="Arial" w:hAnsi="Arial" w:cs="Arial"/>
          <w:sz w:val="22"/>
          <w:szCs w:val="22"/>
        </w:rPr>
        <w:t>(Meyers a Van Gronigen</w:t>
      </w:r>
      <w:r w:rsidR="00351B2F">
        <w:rPr>
          <w:rFonts w:ascii="Arial" w:hAnsi="Arial" w:cs="Arial"/>
          <w:sz w:val="22"/>
          <w:szCs w:val="22"/>
        </w:rPr>
        <w:t xml:space="preserve">, 2019). </w:t>
      </w:r>
    </w:p>
    <w:p w14:paraId="43DAD36B" w14:textId="77777777" w:rsidR="0075362E" w:rsidRDefault="0075362E" w:rsidP="00F679CE">
      <w:pPr>
        <w:spacing w:line="360" w:lineRule="auto"/>
        <w:rPr>
          <w:rFonts w:ascii="Arial" w:hAnsi="Arial" w:cs="Arial"/>
          <w:sz w:val="22"/>
          <w:szCs w:val="22"/>
        </w:rPr>
      </w:pPr>
    </w:p>
    <w:p w14:paraId="1AB6B7CC" w14:textId="4AEF7A49" w:rsidR="00DF54BD" w:rsidRDefault="00CE56DE" w:rsidP="00F679CE">
      <w:pPr>
        <w:spacing w:line="360" w:lineRule="auto"/>
        <w:rPr>
          <w:rFonts w:ascii="Arial" w:hAnsi="Arial" w:cs="Arial"/>
          <w:sz w:val="22"/>
          <w:szCs w:val="22"/>
        </w:rPr>
      </w:pPr>
      <w:r w:rsidRPr="00CE56DE">
        <w:rPr>
          <w:rFonts w:ascii="Arial" w:hAnsi="Arial" w:cs="Arial"/>
          <w:sz w:val="22"/>
          <w:szCs w:val="22"/>
        </w:rPr>
        <w:t>Dyweda Priyambodo a Hasanah (2021) y gall gwneud penderfyniadau ar y cyd o ran y broses o wella ysgolion arwain at gynnydd yn yr ansawdd addysg (Priyambodo a Hasanah, 2021, t. 110-111). O ganlyniad, bydd nodi cyfleoedd datblygu'r ysgol yn aml yn cynnwys yr holl bartneriaid a rhanddeiliaid megis llywodraethwyr ac athrawon (Llywodraeth Cymru, 2014, t.5). Mae'r broses CDY fel arfer yn dechrau gyda hunanwerthusiad ysgol sy'n gwerthuso pob agwedd ar fywyd yr ysgol wrth benderfynu ar gryfderau a gwendidau (Cambridge International, dim dyddiad). Bydd cyfraniadau'r rhanddeiliaid yn helpu i benderfynu beth yw'r camau angenrheidiol i'w cymryd er mwyn gwella'r ysgol gyfan. Dyweda Yaakob et al. (2019) bod y cam nesaf fel arfer yn cynnwys cynllun strategol yr ysgol am gyfnod penodol o amser. Bydd hyn hefyd yn nodi'r camau y bydd yr ysgol yn eu gweithredu er mwyn cyflawni'r amcanion hyn</w:t>
      </w:r>
      <w:r w:rsidR="00930513">
        <w:rPr>
          <w:rFonts w:ascii="Arial" w:hAnsi="Arial" w:cs="Arial"/>
          <w:sz w:val="22"/>
          <w:szCs w:val="22"/>
        </w:rPr>
        <w:t xml:space="preserve"> </w:t>
      </w:r>
      <w:r w:rsidR="000530C6">
        <w:rPr>
          <w:rFonts w:ascii="Arial" w:hAnsi="Arial" w:cs="Arial"/>
          <w:sz w:val="22"/>
          <w:szCs w:val="22"/>
        </w:rPr>
        <w:t>(Yaakob et al.</w:t>
      </w:r>
      <w:r w:rsidR="00C26B6B">
        <w:rPr>
          <w:rFonts w:ascii="Arial" w:hAnsi="Arial" w:cs="Arial"/>
          <w:sz w:val="22"/>
          <w:szCs w:val="22"/>
        </w:rPr>
        <w:t xml:space="preserve">, </w:t>
      </w:r>
      <w:r w:rsidR="000530C6">
        <w:rPr>
          <w:rFonts w:ascii="Arial" w:hAnsi="Arial" w:cs="Arial"/>
          <w:sz w:val="22"/>
          <w:szCs w:val="22"/>
        </w:rPr>
        <w:t xml:space="preserve">2019). </w:t>
      </w:r>
    </w:p>
    <w:p w14:paraId="72F3E89C" w14:textId="0D4F8809" w:rsidR="00300184" w:rsidRDefault="00300184" w:rsidP="00F679CE">
      <w:pPr>
        <w:spacing w:line="360" w:lineRule="auto"/>
        <w:rPr>
          <w:rFonts w:ascii="Arial" w:hAnsi="Arial" w:cs="Arial"/>
          <w:sz w:val="22"/>
          <w:szCs w:val="22"/>
        </w:rPr>
      </w:pPr>
    </w:p>
    <w:p w14:paraId="4CDCFD6C" w14:textId="32599F8A" w:rsidR="00252FD8" w:rsidRDefault="00BE34EE" w:rsidP="00F679CE">
      <w:pPr>
        <w:spacing w:line="360" w:lineRule="auto"/>
        <w:rPr>
          <w:rFonts w:ascii="Arial" w:hAnsi="Arial" w:cs="Arial"/>
          <w:sz w:val="22"/>
          <w:szCs w:val="22"/>
        </w:rPr>
      </w:pPr>
      <w:r w:rsidRPr="00BE34EE">
        <w:rPr>
          <w:rFonts w:ascii="Arial" w:hAnsi="Arial" w:cs="Arial"/>
          <w:sz w:val="22"/>
          <w:szCs w:val="22"/>
        </w:rPr>
        <w:t>Defnyddir y term Anghenion Dysgu Ychwanegol y cyfeirir ato'n aml fel 'ADY' i ddisgrifio anawsterau dysgu a all fod yn rhwystr i ddysgu plentyn. Yng Nghymru, mae gan un o bob pum myfyriwr ADY (Snap Cymru, 2024). Dyweda Conn a Hutt (2020) bod y cwricwlwm newydd i Gymru yn cynnwys system llawer mwy cefnogol i ddisgyblion ag ADY gan ei fod yn cael ei ystyried yn fwy cynhwysol a dibynnol i bob dysgwr (Conn a Hutt, 2020). Diffiniad ADY gan Lywodraeth Cymru (dim dyddiad) yw disgyblion sydd, o'u cymharu â'u cyfoedion, angen cymorth dysgu ychwanegol. O ganlyniad, gall hyn fod yn eang iawn sy'n golygu bod angen cymorth dysgu ychwanegol ar ddisgyblion am lawer o resymau gwahanol.</w:t>
      </w:r>
      <w:r w:rsidR="00AB53F8">
        <w:rPr>
          <w:rFonts w:ascii="Arial" w:hAnsi="Arial" w:cs="Arial"/>
          <w:sz w:val="22"/>
          <w:szCs w:val="22"/>
        </w:rPr>
        <w:t xml:space="preserve"> (Llywodraeth Cymru, dim dyddiad).</w:t>
      </w:r>
    </w:p>
    <w:p w14:paraId="16C07602" w14:textId="77777777" w:rsidR="00252FD8" w:rsidRDefault="00252FD8" w:rsidP="00F679CE">
      <w:pPr>
        <w:spacing w:line="360" w:lineRule="auto"/>
        <w:rPr>
          <w:rFonts w:ascii="Arial" w:hAnsi="Arial" w:cs="Arial"/>
          <w:sz w:val="22"/>
          <w:szCs w:val="22"/>
        </w:rPr>
      </w:pPr>
    </w:p>
    <w:p w14:paraId="4A0ADBEA" w14:textId="7A701E85" w:rsidR="00CD3253" w:rsidRDefault="00AB53F8" w:rsidP="00F679CE">
      <w:pPr>
        <w:spacing w:line="360" w:lineRule="auto"/>
        <w:rPr>
          <w:rFonts w:ascii="Arial" w:hAnsi="Arial" w:cs="Arial"/>
          <w:sz w:val="22"/>
          <w:szCs w:val="22"/>
        </w:rPr>
      </w:pPr>
      <w:r>
        <w:rPr>
          <w:rFonts w:ascii="Arial" w:hAnsi="Arial" w:cs="Arial"/>
          <w:sz w:val="22"/>
          <w:szCs w:val="22"/>
        </w:rPr>
        <w:t xml:space="preserve"> </w:t>
      </w:r>
      <w:r w:rsidR="004E1A76" w:rsidRPr="004E1A76">
        <w:rPr>
          <w:rFonts w:ascii="Arial" w:hAnsi="Arial" w:cs="Arial"/>
          <w:sz w:val="22"/>
          <w:szCs w:val="22"/>
        </w:rPr>
        <w:t xml:space="preserve">Dyweda adroddiad Estyn </w:t>
      </w:r>
      <w:r w:rsidR="00CD23F3">
        <w:rPr>
          <w:rFonts w:ascii="Arial" w:hAnsi="Arial" w:cs="Arial"/>
          <w:sz w:val="22"/>
          <w:szCs w:val="22"/>
        </w:rPr>
        <w:t xml:space="preserve">(2018) </w:t>
      </w:r>
      <w:r w:rsidR="004E1A76" w:rsidRPr="004E1A76">
        <w:rPr>
          <w:rFonts w:ascii="Arial" w:hAnsi="Arial" w:cs="Arial"/>
          <w:sz w:val="22"/>
          <w:szCs w:val="22"/>
        </w:rPr>
        <w:t>bod amrywiaeth o ymyr</w:t>
      </w:r>
      <w:r w:rsidR="004E1A76">
        <w:rPr>
          <w:rFonts w:ascii="Arial" w:hAnsi="Arial" w:cs="Arial"/>
          <w:sz w:val="22"/>
          <w:szCs w:val="22"/>
        </w:rPr>
        <w:t xml:space="preserve">aethau </w:t>
      </w:r>
      <w:r w:rsidR="004E1A76" w:rsidRPr="004E1A76">
        <w:rPr>
          <w:rFonts w:ascii="Arial" w:hAnsi="Arial" w:cs="Arial"/>
          <w:sz w:val="22"/>
          <w:szCs w:val="22"/>
        </w:rPr>
        <w:t xml:space="preserve">yn cael eu darparu i ddisgyblion ag ADY </w:t>
      </w:r>
      <w:r w:rsidR="004E1A76">
        <w:rPr>
          <w:rFonts w:ascii="Arial" w:hAnsi="Arial" w:cs="Arial"/>
          <w:sz w:val="22"/>
          <w:szCs w:val="22"/>
        </w:rPr>
        <w:t xml:space="preserve">yn </w:t>
      </w:r>
      <w:r w:rsidR="004E1A76" w:rsidRPr="004E1A76">
        <w:rPr>
          <w:rFonts w:ascii="Arial" w:hAnsi="Arial" w:cs="Arial"/>
          <w:sz w:val="22"/>
          <w:szCs w:val="22"/>
        </w:rPr>
        <w:t>hyrwyddo eu rhifedd, llythrennedd, datblygiad cymdeithasol ac emosiynol. Asesir effaith ac effeithlonrwydd pob ymyrraeth yn drylwyr gan fod disgyblion yn cael nodau penodol i weithio tuag atynt (Estyn, 2018). Cytuna NASUWT gyda'r defnydd o ymyr</w:t>
      </w:r>
      <w:r w:rsidR="000F2D41">
        <w:rPr>
          <w:rFonts w:ascii="Arial" w:hAnsi="Arial" w:cs="Arial"/>
          <w:sz w:val="22"/>
          <w:szCs w:val="22"/>
        </w:rPr>
        <w:t>aethau</w:t>
      </w:r>
      <w:r w:rsidR="004E1A76" w:rsidRPr="004E1A76">
        <w:rPr>
          <w:rFonts w:ascii="Arial" w:hAnsi="Arial" w:cs="Arial"/>
          <w:sz w:val="22"/>
          <w:szCs w:val="22"/>
        </w:rPr>
        <w:t xml:space="preserve"> i gefnogi disgyblion sydd ag ADY gan ei fod yn cael ei ddefnyddio i helpu disgyblion i ddatblygu a llwyddo </w:t>
      </w:r>
      <w:r w:rsidR="00EE2984">
        <w:rPr>
          <w:rFonts w:ascii="Arial" w:hAnsi="Arial" w:cs="Arial"/>
          <w:sz w:val="22"/>
          <w:szCs w:val="22"/>
        </w:rPr>
        <w:t>wrth g</w:t>
      </w:r>
      <w:r w:rsidR="004E1A76" w:rsidRPr="004E1A76">
        <w:rPr>
          <w:rFonts w:ascii="Arial" w:hAnsi="Arial" w:cs="Arial"/>
          <w:sz w:val="22"/>
          <w:szCs w:val="22"/>
        </w:rPr>
        <w:t>ael gwared ar unrhyw rwystrau yn eu haddysg. Mae'n amlwg, o ymchwil, y gall ymyr</w:t>
      </w:r>
      <w:r w:rsidR="00881D2C">
        <w:rPr>
          <w:rFonts w:ascii="Arial" w:hAnsi="Arial" w:cs="Arial"/>
          <w:sz w:val="22"/>
          <w:szCs w:val="22"/>
        </w:rPr>
        <w:t>aethau</w:t>
      </w:r>
      <w:r w:rsidR="004E1A76" w:rsidRPr="004E1A76">
        <w:rPr>
          <w:rFonts w:ascii="Arial" w:hAnsi="Arial" w:cs="Arial"/>
          <w:sz w:val="22"/>
          <w:szCs w:val="22"/>
        </w:rPr>
        <w:t xml:space="preserve"> fod yn effeithiol iawn a chaniatáu i ddisgyblion gyrraedd eu </w:t>
      </w:r>
      <w:r w:rsidR="005A5AB1">
        <w:rPr>
          <w:rFonts w:ascii="Arial" w:hAnsi="Arial" w:cs="Arial"/>
          <w:sz w:val="22"/>
          <w:szCs w:val="22"/>
        </w:rPr>
        <w:t>llawn botensial</w:t>
      </w:r>
      <w:r w:rsidR="004E1A76" w:rsidRPr="004E1A76">
        <w:rPr>
          <w:rFonts w:ascii="Arial" w:hAnsi="Arial" w:cs="Arial"/>
          <w:sz w:val="22"/>
          <w:szCs w:val="22"/>
        </w:rPr>
        <w:t xml:space="preserve"> </w:t>
      </w:r>
      <w:r w:rsidR="00A027EB">
        <w:rPr>
          <w:rFonts w:ascii="Arial" w:hAnsi="Arial" w:cs="Arial"/>
          <w:sz w:val="22"/>
          <w:szCs w:val="22"/>
        </w:rPr>
        <w:t>(</w:t>
      </w:r>
      <w:r w:rsidR="00A844DF">
        <w:rPr>
          <w:rFonts w:ascii="Arial" w:hAnsi="Arial" w:cs="Arial"/>
          <w:sz w:val="22"/>
          <w:szCs w:val="22"/>
        </w:rPr>
        <w:t>NASUWT, 2018, t</w:t>
      </w:r>
      <w:r w:rsidR="006E6616">
        <w:rPr>
          <w:rFonts w:ascii="Arial" w:hAnsi="Arial" w:cs="Arial"/>
          <w:sz w:val="22"/>
          <w:szCs w:val="22"/>
        </w:rPr>
        <w:t>6).</w:t>
      </w:r>
      <w:r w:rsidR="00E4093C">
        <w:rPr>
          <w:rFonts w:ascii="Arial" w:hAnsi="Arial" w:cs="Arial"/>
          <w:sz w:val="22"/>
          <w:szCs w:val="22"/>
        </w:rPr>
        <w:t xml:space="preserve"> </w:t>
      </w:r>
    </w:p>
    <w:p w14:paraId="24806041" w14:textId="77777777" w:rsidR="00CD3253" w:rsidRDefault="00CD3253" w:rsidP="00F679CE">
      <w:pPr>
        <w:spacing w:line="360" w:lineRule="auto"/>
        <w:rPr>
          <w:rFonts w:ascii="Arial" w:hAnsi="Arial" w:cs="Arial"/>
          <w:sz w:val="22"/>
          <w:szCs w:val="22"/>
        </w:rPr>
      </w:pPr>
    </w:p>
    <w:p w14:paraId="076C8055" w14:textId="444B1C54" w:rsidR="0029646C" w:rsidRDefault="00B92258" w:rsidP="00F679CE">
      <w:pPr>
        <w:spacing w:line="360" w:lineRule="auto"/>
        <w:rPr>
          <w:rFonts w:ascii="Arial" w:hAnsi="Arial" w:cs="Arial"/>
          <w:sz w:val="22"/>
          <w:szCs w:val="22"/>
        </w:rPr>
      </w:pPr>
      <w:r w:rsidRPr="00B92258">
        <w:rPr>
          <w:rFonts w:ascii="Arial" w:hAnsi="Arial" w:cs="Arial"/>
          <w:sz w:val="22"/>
          <w:szCs w:val="22"/>
        </w:rPr>
        <w:t xml:space="preserve">Does dim amheuaeth bod Cymru'n teimlo'n gryf am gefnogaeth disgyblion ADY gyda'r Ddeddf ADY yng Nghymru (2021). Mae'r ddeddf ADY yng Nghymru yn cydnabod y ffaith bod ystod eang o ADY mewn ysgolion. Nod y ddeddf hon yw gwarantu bod anghenion ychwanegol disgyblion yn cael eu cydnabod yn gyflym er mwyn rhoi cymorth ar waith i ganiatáu i bob disgybl gyrraedd eu </w:t>
      </w:r>
      <w:r w:rsidR="00A61893">
        <w:rPr>
          <w:rFonts w:ascii="Arial" w:hAnsi="Arial" w:cs="Arial"/>
          <w:sz w:val="22"/>
          <w:szCs w:val="22"/>
        </w:rPr>
        <w:t>l</w:t>
      </w:r>
      <w:r w:rsidR="00132DC1">
        <w:rPr>
          <w:rFonts w:ascii="Arial" w:hAnsi="Arial" w:cs="Arial"/>
          <w:sz w:val="22"/>
          <w:szCs w:val="22"/>
        </w:rPr>
        <w:t>l</w:t>
      </w:r>
      <w:r w:rsidR="00A61893">
        <w:rPr>
          <w:rFonts w:ascii="Arial" w:hAnsi="Arial" w:cs="Arial"/>
          <w:sz w:val="22"/>
          <w:szCs w:val="22"/>
        </w:rPr>
        <w:t>awn botensial</w:t>
      </w:r>
      <w:r w:rsidRPr="00B92258">
        <w:rPr>
          <w:rFonts w:ascii="Arial" w:hAnsi="Arial" w:cs="Arial"/>
          <w:sz w:val="22"/>
          <w:szCs w:val="22"/>
        </w:rPr>
        <w:t xml:space="preserve"> (Llywodraeth Cymru, 2021). Yn dilyn y </w:t>
      </w:r>
      <w:r w:rsidR="007515AC">
        <w:rPr>
          <w:rFonts w:ascii="Arial" w:hAnsi="Arial" w:cs="Arial"/>
          <w:sz w:val="22"/>
          <w:szCs w:val="22"/>
        </w:rPr>
        <w:t>D</w:t>
      </w:r>
      <w:r w:rsidRPr="00B92258">
        <w:rPr>
          <w:rFonts w:ascii="Arial" w:hAnsi="Arial" w:cs="Arial"/>
          <w:sz w:val="22"/>
          <w:szCs w:val="22"/>
        </w:rPr>
        <w:t xml:space="preserve">deddf yma mae'n bwysig iawn bod disgyblion sydd ag ADY yn </w:t>
      </w:r>
      <w:r w:rsidR="00410548">
        <w:rPr>
          <w:rFonts w:ascii="Arial" w:hAnsi="Arial" w:cs="Arial"/>
          <w:sz w:val="22"/>
          <w:szCs w:val="22"/>
        </w:rPr>
        <w:t>derbyn</w:t>
      </w:r>
      <w:r w:rsidRPr="00B92258">
        <w:rPr>
          <w:rFonts w:ascii="Arial" w:hAnsi="Arial" w:cs="Arial"/>
          <w:sz w:val="22"/>
          <w:szCs w:val="22"/>
        </w:rPr>
        <w:t xml:space="preserve"> </w:t>
      </w:r>
      <w:r w:rsidR="003048FE">
        <w:rPr>
          <w:rFonts w:ascii="Arial" w:hAnsi="Arial" w:cs="Arial"/>
          <w:sz w:val="22"/>
          <w:szCs w:val="22"/>
        </w:rPr>
        <w:t>CDU</w:t>
      </w:r>
      <w:r w:rsidRPr="00B92258">
        <w:rPr>
          <w:rFonts w:ascii="Arial" w:hAnsi="Arial" w:cs="Arial"/>
          <w:sz w:val="22"/>
          <w:szCs w:val="22"/>
        </w:rPr>
        <w:t xml:space="preserve"> (cynllun datblygu unigol) (Ymchwil y Senedd, 2022). Dyweda adroddiad Estyn (2023) Dylid darparu cyllid ac arweiniad yn y dyfodol i ysgolion ar amser fel y gall yr ysgol a'r rhanddeiliaid wneud cynlluniau digonol i gefnogi disgyblion ADY </w:t>
      </w:r>
      <w:r w:rsidR="00244960">
        <w:rPr>
          <w:rFonts w:ascii="Arial" w:hAnsi="Arial" w:cs="Arial"/>
          <w:sz w:val="22"/>
          <w:szCs w:val="22"/>
        </w:rPr>
        <w:t>(</w:t>
      </w:r>
      <w:r w:rsidR="001B3BAD">
        <w:rPr>
          <w:rFonts w:ascii="Arial" w:hAnsi="Arial" w:cs="Arial"/>
          <w:sz w:val="22"/>
          <w:szCs w:val="22"/>
        </w:rPr>
        <w:t xml:space="preserve">Estyn, 2023). </w:t>
      </w:r>
      <w:r w:rsidR="00E10012" w:rsidRPr="00E10012">
        <w:rPr>
          <w:rFonts w:ascii="Arial" w:hAnsi="Arial" w:cs="Arial"/>
          <w:sz w:val="22"/>
          <w:szCs w:val="22"/>
        </w:rPr>
        <w:t xml:space="preserve">Dadleua Graham et al. (2019) y gall disgyblion ag ADY deimlo eu bod wedi'u heithrio. Ar ôl siarad â rhieni 15 o blant </w:t>
      </w:r>
      <w:r w:rsidR="00D91168">
        <w:rPr>
          <w:rFonts w:ascii="Arial" w:hAnsi="Arial" w:cs="Arial"/>
          <w:sz w:val="22"/>
          <w:szCs w:val="22"/>
        </w:rPr>
        <w:t>ag</w:t>
      </w:r>
      <w:r w:rsidR="00E10012" w:rsidRPr="00E10012">
        <w:rPr>
          <w:rFonts w:ascii="Arial" w:hAnsi="Arial" w:cs="Arial"/>
          <w:sz w:val="22"/>
          <w:szCs w:val="22"/>
        </w:rPr>
        <w:t xml:space="preserve"> ADY dangosodd</w:t>
      </w:r>
      <w:r w:rsidR="00D91168">
        <w:rPr>
          <w:rFonts w:ascii="Arial" w:hAnsi="Arial" w:cs="Arial"/>
          <w:sz w:val="22"/>
          <w:szCs w:val="22"/>
        </w:rPr>
        <w:t xml:space="preserve"> </w:t>
      </w:r>
      <w:r w:rsidR="00C06C3A">
        <w:rPr>
          <w:rFonts w:ascii="Arial" w:hAnsi="Arial" w:cs="Arial"/>
          <w:sz w:val="22"/>
          <w:szCs w:val="22"/>
        </w:rPr>
        <w:t>canfyddiadau, teimlodd</w:t>
      </w:r>
      <w:r w:rsidR="00E10012" w:rsidRPr="00E10012">
        <w:rPr>
          <w:rFonts w:ascii="Arial" w:hAnsi="Arial" w:cs="Arial"/>
          <w:sz w:val="22"/>
          <w:szCs w:val="22"/>
        </w:rPr>
        <w:t xml:space="preserve"> y rhieni nad oedd gan ysgolion yr arbenigedd, yr wybodaeth a'r cyllid i gynorthwyo disgyblion ag ADY yn effeithiol (Graham et al.</w:t>
      </w:r>
      <w:r w:rsidR="00C26B6B">
        <w:rPr>
          <w:rFonts w:ascii="Arial" w:hAnsi="Arial" w:cs="Arial"/>
          <w:sz w:val="22"/>
          <w:szCs w:val="22"/>
        </w:rPr>
        <w:t>,</w:t>
      </w:r>
      <w:r w:rsidR="00E10012" w:rsidRPr="00E10012">
        <w:rPr>
          <w:rFonts w:ascii="Arial" w:hAnsi="Arial" w:cs="Arial"/>
          <w:sz w:val="22"/>
          <w:szCs w:val="22"/>
        </w:rPr>
        <w:t xml:space="preserve"> 2019, t.29-30). Cyflwynwyd Comisiynydd Plant Cymru (2011) hawliau plan</w:t>
      </w:r>
      <w:r w:rsidR="00C06C3A">
        <w:rPr>
          <w:rFonts w:ascii="Arial" w:hAnsi="Arial" w:cs="Arial"/>
          <w:sz w:val="22"/>
          <w:szCs w:val="22"/>
        </w:rPr>
        <w:t xml:space="preserve">t </w:t>
      </w:r>
      <w:r w:rsidR="00E10012" w:rsidRPr="00E10012">
        <w:rPr>
          <w:rFonts w:ascii="Arial" w:hAnsi="Arial" w:cs="Arial"/>
          <w:sz w:val="22"/>
          <w:szCs w:val="22"/>
        </w:rPr>
        <w:t xml:space="preserve">sy'n cynnwys 42 erthygl sy'n esbonio'r hawliau gwahanol y mae gan blentyn hawl iddynt. Mae Erthygl 37 yn dweud 'eich hawl i gael eich trin yn deg' (Comisiynydd Plant Cymru, 2024). Mae hyn yn berthnasol i ddisgyblion ag ADY gan na ddylent deimlo eu bod wedi'u heithrio a derbyn y gefnogaeth angenrheidiol i sicrhau eu bod yn gallu bod yn llwyddiannus yn eu bywydau ysgol a chyrraedd eu </w:t>
      </w:r>
      <w:r w:rsidR="002D3E26">
        <w:rPr>
          <w:rFonts w:ascii="Arial" w:hAnsi="Arial" w:cs="Arial"/>
          <w:sz w:val="22"/>
          <w:szCs w:val="22"/>
        </w:rPr>
        <w:t>l</w:t>
      </w:r>
      <w:r w:rsidR="00132DC1">
        <w:rPr>
          <w:rFonts w:ascii="Arial" w:hAnsi="Arial" w:cs="Arial"/>
          <w:sz w:val="22"/>
          <w:szCs w:val="22"/>
        </w:rPr>
        <w:t>l</w:t>
      </w:r>
      <w:r w:rsidR="002D3E26">
        <w:rPr>
          <w:rFonts w:ascii="Arial" w:hAnsi="Arial" w:cs="Arial"/>
          <w:sz w:val="22"/>
          <w:szCs w:val="22"/>
        </w:rPr>
        <w:t>awn botens</w:t>
      </w:r>
      <w:r w:rsidR="005005D0">
        <w:rPr>
          <w:rFonts w:ascii="Arial" w:hAnsi="Arial" w:cs="Arial"/>
          <w:sz w:val="22"/>
          <w:szCs w:val="22"/>
        </w:rPr>
        <w:t>i</w:t>
      </w:r>
      <w:r w:rsidR="002D3E26">
        <w:rPr>
          <w:rFonts w:ascii="Arial" w:hAnsi="Arial" w:cs="Arial"/>
          <w:sz w:val="22"/>
          <w:szCs w:val="22"/>
        </w:rPr>
        <w:t>al</w:t>
      </w:r>
      <w:r w:rsidR="00E10012" w:rsidRPr="00E10012">
        <w:rPr>
          <w:rFonts w:ascii="Arial" w:hAnsi="Arial" w:cs="Arial"/>
          <w:sz w:val="22"/>
          <w:szCs w:val="22"/>
        </w:rPr>
        <w:t>.</w:t>
      </w:r>
    </w:p>
    <w:p w14:paraId="5391FFC3" w14:textId="77B2720F" w:rsidR="00226385" w:rsidRDefault="00E54B41" w:rsidP="00F679CE">
      <w:pPr>
        <w:spacing w:line="360" w:lineRule="auto"/>
        <w:rPr>
          <w:rFonts w:ascii="Arial" w:hAnsi="Arial" w:cs="Arial"/>
          <w:sz w:val="22"/>
          <w:szCs w:val="22"/>
        </w:rPr>
      </w:pPr>
      <w:r w:rsidRPr="00E54B41">
        <w:rPr>
          <w:rFonts w:ascii="Arial" w:hAnsi="Arial" w:cs="Arial"/>
          <w:sz w:val="22"/>
          <w:szCs w:val="22"/>
        </w:rPr>
        <w:t>Y flaenoriaeth ar CDY Ysgol A a fydd yn ganolbwynt y drafodaeth heddiw yw 'Parhau i weithredu a datblygu'r Ddeddf ADY ar draws yr ysgol i gwrdd ag anghenion pob unigolyn ym mhob rhan o fywyd ysgol'.</w:t>
      </w:r>
      <w:r w:rsidR="00C64E2B">
        <w:rPr>
          <w:rFonts w:ascii="Arial" w:hAnsi="Arial" w:cs="Arial"/>
          <w:sz w:val="22"/>
          <w:szCs w:val="22"/>
        </w:rPr>
        <w:t xml:space="preserve"> </w:t>
      </w:r>
      <w:r w:rsidR="001D14B0">
        <w:rPr>
          <w:rFonts w:ascii="Arial" w:hAnsi="Arial" w:cs="Arial"/>
          <w:sz w:val="22"/>
          <w:szCs w:val="22"/>
        </w:rPr>
        <w:t>O ganlyniad i’r pandemig, c</w:t>
      </w:r>
      <w:r w:rsidRPr="00E54B41">
        <w:rPr>
          <w:rFonts w:ascii="Arial" w:hAnsi="Arial" w:cs="Arial"/>
          <w:sz w:val="22"/>
          <w:szCs w:val="22"/>
        </w:rPr>
        <w:t>yflogodd Ysgol A gynorthwyydd addysgu arbenigol i arwain datblygiad pellach yn 2022. Gan fod y ddarpariaeth hon yn llwyddiant, nod yr ysgol yw rhoi mwy o fuddsoddiad a hyfforddiant i bob aelod o staff, o ganlyniad dyma pam mae Ysgol A yn defnyddio hyn fel blaenoriaeth ar eu CDY (Ysgol A, 2023). Pwysleis</w:t>
      </w:r>
      <w:r w:rsidR="00FB5226">
        <w:rPr>
          <w:rFonts w:ascii="Arial" w:hAnsi="Arial" w:cs="Arial"/>
          <w:sz w:val="22"/>
          <w:szCs w:val="22"/>
        </w:rPr>
        <w:t>i</w:t>
      </w:r>
      <w:r w:rsidRPr="00E54B41">
        <w:rPr>
          <w:rFonts w:ascii="Arial" w:hAnsi="Arial" w:cs="Arial"/>
          <w:sz w:val="22"/>
          <w:szCs w:val="22"/>
        </w:rPr>
        <w:t>a adroddiad Estyn (2023) bod gwella cymorth ADY yn hanfodol i ysgolion yng Nghymru yn eu CDY drwy ddweud mai</w:t>
      </w:r>
      <w:r w:rsidR="002B4358">
        <w:rPr>
          <w:rFonts w:ascii="Arial" w:hAnsi="Arial" w:cs="Arial"/>
          <w:sz w:val="22"/>
          <w:szCs w:val="22"/>
        </w:rPr>
        <w:t>’n g</w:t>
      </w:r>
      <w:r w:rsidRPr="00E54B41">
        <w:rPr>
          <w:rFonts w:ascii="Arial" w:hAnsi="Arial" w:cs="Arial"/>
          <w:sz w:val="22"/>
          <w:szCs w:val="22"/>
        </w:rPr>
        <w:t>yfrifoldeb pawb sy'n gweithio yn yr ysgol</w:t>
      </w:r>
      <w:r w:rsidR="00224BFB">
        <w:rPr>
          <w:rFonts w:ascii="Arial" w:hAnsi="Arial" w:cs="Arial"/>
          <w:sz w:val="22"/>
          <w:szCs w:val="22"/>
        </w:rPr>
        <w:t xml:space="preserve"> (Estyn, 2018)</w:t>
      </w:r>
      <w:r w:rsidR="00584F4B">
        <w:rPr>
          <w:rFonts w:ascii="Arial" w:hAnsi="Arial" w:cs="Arial"/>
          <w:sz w:val="22"/>
          <w:szCs w:val="22"/>
        </w:rPr>
        <w:t xml:space="preserve">. </w:t>
      </w:r>
    </w:p>
    <w:p w14:paraId="5EA9AC46" w14:textId="77777777" w:rsidR="00226385" w:rsidRDefault="00226385" w:rsidP="00F679CE">
      <w:pPr>
        <w:spacing w:line="360" w:lineRule="auto"/>
        <w:rPr>
          <w:rFonts w:ascii="Arial" w:hAnsi="Arial" w:cs="Arial"/>
          <w:sz w:val="22"/>
          <w:szCs w:val="22"/>
        </w:rPr>
      </w:pPr>
    </w:p>
    <w:p w14:paraId="5316C387" w14:textId="630C6F8B" w:rsidR="003C0C23" w:rsidRDefault="002E2947" w:rsidP="00F679CE">
      <w:pPr>
        <w:spacing w:line="360" w:lineRule="auto"/>
        <w:rPr>
          <w:rFonts w:ascii="Arial" w:hAnsi="Arial" w:cs="Arial"/>
          <w:sz w:val="22"/>
          <w:szCs w:val="22"/>
        </w:rPr>
      </w:pPr>
      <w:r w:rsidRPr="002E2947">
        <w:rPr>
          <w:rFonts w:ascii="Arial" w:hAnsi="Arial" w:cs="Arial"/>
          <w:sz w:val="22"/>
          <w:szCs w:val="22"/>
        </w:rPr>
        <w:t>Y ffordd y mae'r ysgol yn cydnabod bod 'Parhau i weithredu a datblygu'r Ddeddf ADY ar draws yr ysgol i gwrdd ag anghenion pob unigolyn ym mhob rhan o fywyd ysgol' yn mynd i fod yn flaenoriaeth ar eu CDY oedd drwy anfon holiaduron staff allan. Roedd hyn yn rhan o broses hunanwerthuso Ysgol A gan fod angen i'r ysgol nodi barn y staff. Dyma pryd mae ysgolion a grwpiau amrywiol mewn ysgol yn myfyrio ar eu harfer presennol ac yn cydnabod eu cryfderau a'u meysydd datblygu (Awdurdod Addysg, 2022). Mae yna gorff cynyddol o lenyddiaeth sy'n cydnabod effeithiolrwydd holiaduron</w:t>
      </w:r>
      <w:r w:rsidR="00EA096A">
        <w:rPr>
          <w:rFonts w:ascii="Arial" w:hAnsi="Arial" w:cs="Arial"/>
          <w:sz w:val="22"/>
          <w:szCs w:val="22"/>
        </w:rPr>
        <w:t xml:space="preserve">. </w:t>
      </w:r>
      <w:r w:rsidR="00976E65" w:rsidRPr="00976E65">
        <w:rPr>
          <w:rFonts w:ascii="Arial" w:hAnsi="Arial" w:cs="Arial"/>
          <w:sz w:val="22"/>
          <w:szCs w:val="22"/>
        </w:rPr>
        <w:t>Dyweda Lambert (2019) pan fyddwn yn sicr o gyfradd dychwelyd uchel, holiaduron y</w:t>
      </w:r>
      <w:r w:rsidR="00976E65">
        <w:rPr>
          <w:rFonts w:ascii="Arial" w:hAnsi="Arial" w:cs="Arial"/>
          <w:sz w:val="22"/>
          <w:szCs w:val="22"/>
        </w:rPr>
        <w:t>w’r</w:t>
      </w:r>
      <w:r w:rsidR="00976E65" w:rsidRPr="00976E65">
        <w:rPr>
          <w:rFonts w:ascii="Arial" w:hAnsi="Arial" w:cs="Arial"/>
          <w:sz w:val="22"/>
          <w:szCs w:val="22"/>
        </w:rPr>
        <w:t xml:space="preserve"> offeryn delfrydol gan ei fod yn ychwanegu mwy o ddyfnder a phenodol i ddata (Lambert, 2019, t. 2-3). Dangosodd y data a gasglwyd gan Ysgol A fod aelodau o staff yn teimlo bod yr ysgol yn gweithio'n effeithiol i weithredu'r Ddeddf ADY. Er bod hyn yn wir, dywedodd llawer o aelodau staff nad oedd ganddynt ddigon o wybodaeth am gymorth ADY mewn ysgolion a hoffent gael hyfforddiant ychwanegol i sicrhau bod anghenion pob disgybl yn cael eu diwallu. </w:t>
      </w:r>
      <w:r w:rsidR="00E240A0">
        <w:rPr>
          <w:rFonts w:ascii="Arial" w:hAnsi="Arial" w:cs="Arial"/>
          <w:sz w:val="22"/>
          <w:szCs w:val="22"/>
        </w:rPr>
        <w:t xml:space="preserve">(Ysgol A, 2023). </w:t>
      </w:r>
    </w:p>
    <w:p w14:paraId="665F0BF1" w14:textId="77777777" w:rsidR="00181435" w:rsidRDefault="00181435" w:rsidP="00F679CE">
      <w:pPr>
        <w:spacing w:line="360" w:lineRule="auto"/>
        <w:rPr>
          <w:rFonts w:ascii="Arial" w:hAnsi="Arial" w:cs="Arial"/>
          <w:sz w:val="22"/>
          <w:szCs w:val="22"/>
        </w:rPr>
      </w:pPr>
    </w:p>
    <w:p w14:paraId="5D9B3FDC" w14:textId="0A863471" w:rsidR="00EE6364" w:rsidRDefault="00BD3A60" w:rsidP="00F679CE">
      <w:pPr>
        <w:spacing w:line="360" w:lineRule="auto"/>
        <w:rPr>
          <w:rFonts w:ascii="Arial" w:hAnsi="Arial" w:cs="Arial"/>
          <w:sz w:val="22"/>
          <w:szCs w:val="22"/>
        </w:rPr>
      </w:pPr>
      <w:r w:rsidRPr="00BD3A60">
        <w:rPr>
          <w:rFonts w:ascii="Arial" w:hAnsi="Arial" w:cs="Arial"/>
          <w:sz w:val="22"/>
          <w:szCs w:val="22"/>
        </w:rPr>
        <w:t xml:space="preserve">Mae Ysgol A yn darparu llawer o strategaethau sy'n caniatáu i gefnogaeth disgyblion ADY fod </w:t>
      </w:r>
      <w:r>
        <w:rPr>
          <w:rFonts w:ascii="Arial" w:hAnsi="Arial" w:cs="Arial"/>
          <w:sz w:val="22"/>
          <w:szCs w:val="22"/>
        </w:rPr>
        <w:t>mor</w:t>
      </w:r>
      <w:r w:rsidRPr="00BD3A60">
        <w:rPr>
          <w:rFonts w:ascii="Arial" w:hAnsi="Arial" w:cs="Arial"/>
          <w:sz w:val="22"/>
          <w:szCs w:val="22"/>
        </w:rPr>
        <w:t xml:space="preserve"> effeithiol â phosib. Er mwyn deall beth yw targedau'r flaenoriaeth hon mae Ysgol A yn darparu Meini Prawf Llwyddiant (M.P.Ll). Y prif bwyntiau a godwyd yn y M.P.Ll yw bod gan yr ysgol system effeith</w:t>
      </w:r>
      <w:r w:rsidR="00903A80">
        <w:rPr>
          <w:rFonts w:ascii="Arial" w:hAnsi="Arial" w:cs="Arial"/>
          <w:sz w:val="22"/>
          <w:szCs w:val="22"/>
        </w:rPr>
        <w:t xml:space="preserve">iol </w:t>
      </w:r>
      <w:r w:rsidRPr="00BD3A60">
        <w:rPr>
          <w:rFonts w:ascii="Arial" w:hAnsi="Arial" w:cs="Arial"/>
          <w:sz w:val="22"/>
          <w:szCs w:val="22"/>
        </w:rPr>
        <w:t>iawn ar gyfer cefnogi disgyblion ADY y mae holl randdeiliaid yr ysgol yn ei deall. Hefyd bod gan bob aelod o staff ystod eang o strategaethau llwyddiannus sy'n gallu diwallu anghenion pob disgybl yn enwedig gydag ADY (Ysgol A, 2023). Mae'r CDY yn cynnwys y camau y mae'r ysgol yn eu cymryd er mwyn cwrdd â'r flaenoriaeth, sut y caiff ei monitro a pha mor aml y caiff ei fonitro.</w:t>
      </w:r>
    </w:p>
    <w:p w14:paraId="016DABF7" w14:textId="77777777" w:rsidR="00BD3A60" w:rsidRDefault="00BD3A60" w:rsidP="00F679CE">
      <w:pPr>
        <w:spacing w:line="360" w:lineRule="auto"/>
        <w:rPr>
          <w:rFonts w:ascii="Arial" w:hAnsi="Arial" w:cs="Arial"/>
          <w:sz w:val="22"/>
          <w:szCs w:val="22"/>
        </w:rPr>
      </w:pPr>
    </w:p>
    <w:p w14:paraId="42CCE678" w14:textId="1E19A7C6" w:rsidR="00CF1D06" w:rsidRDefault="009F6292" w:rsidP="00F679CE">
      <w:pPr>
        <w:spacing w:line="360" w:lineRule="auto"/>
        <w:rPr>
          <w:rFonts w:ascii="Arial" w:hAnsi="Arial" w:cs="Arial"/>
          <w:sz w:val="22"/>
          <w:szCs w:val="22"/>
        </w:rPr>
      </w:pPr>
      <w:r w:rsidRPr="009F6292">
        <w:rPr>
          <w:rFonts w:ascii="Arial" w:hAnsi="Arial" w:cs="Arial"/>
          <w:sz w:val="22"/>
          <w:szCs w:val="22"/>
        </w:rPr>
        <w:t xml:space="preserve">Y strategaeth gyntaf y mae Ysgol A yn ei defnyddio yw darparu hyfforddiant pellach i'r holl staff drwy ddefnyddio eu darpariaeth gan sicrhau bod disgyblion ag ADY yn cael gwell cyfle i lwyddo mewn dosbarthiadau prif ffrwd. Bydd yr hyfforddiant pellach hwn yn cael ei gynnal gan Cydlynydd Anghenion Dysgu Ychwanegol yr ysgol (CADY) yn dymhorol (Ysgol A, 2023) gan sicrhau bod pob aelod o staff yn derbyn gwybodaeth bwysig am ADY yn rheolaidd. Mae ymchwil gan Ofsted (2023) yn dangos bod athrawon yn hynod awyddus i wella eu haddysgu gan olygu eu bod am </w:t>
      </w:r>
      <w:r w:rsidR="004C28F3">
        <w:rPr>
          <w:rFonts w:ascii="Arial" w:hAnsi="Arial" w:cs="Arial"/>
          <w:sz w:val="22"/>
          <w:szCs w:val="22"/>
        </w:rPr>
        <w:t>fanteisio ar</w:t>
      </w:r>
      <w:r w:rsidRPr="009F6292">
        <w:rPr>
          <w:rFonts w:ascii="Arial" w:hAnsi="Arial" w:cs="Arial"/>
          <w:sz w:val="22"/>
          <w:szCs w:val="22"/>
        </w:rPr>
        <w:t xml:space="preserve"> </w:t>
      </w:r>
      <w:r w:rsidR="004C28F3">
        <w:rPr>
          <w:rFonts w:ascii="Arial" w:hAnsi="Arial" w:cs="Arial"/>
          <w:sz w:val="22"/>
          <w:szCs w:val="22"/>
        </w:rPr>
        <w:t>g</w:t>
      </w:r>
      <w:r w:rsidRPr="009F6292">
        <w:rPr>
          <w:rFonts w:ascii="Arial" w:hAnsi="Arial" w:cs="Arial"/>
          <w:sz w:val="22"/>
          <w:szCs w:val="22"/>
        </w:rPr>
        <w:t>yfleoedd datblygu proffesiynol (Ofsted, 2023). Pwrpas darparu hyfforddiant ychwanegol i holl aelodau staff yw gwella gwybodaeth a gweithredu Deddf ADY (2021) ar draws yr ysgol</w:t>
      </w:r>
      <w:r w:rsidR="00255C8D">
        <w:rPr>
          <w:rFonts w:ascii="Arial" w:hAnsi="Arial" w:cs="Arial"/>
          <w:sz w:val="22"/>
          <w:szCs w:val="22"/>
        </w:rPr>
        <w:t xml:space="preserve"> (</w:t>
      </w:r>
      <w:r w:rsidR="00471DD3">
        <w:rPr>
          <w:rFonts w:ascii="Arial" w:hAnsi="Arial" w:cs="Arial"/>
          <w:sz w:val="22"/>
          <w:szCs w:val="22"/>
        </w:rPr>
        <w:t xml:space="preserve">Caerphilly Early Years, dim dyddiad). </w:t>
      </w:r>
      <w:r w:rsidR="004F6DF9" w:rsidRPr="004F6DF9">
        <w:rPr>
          <w:rFonts w:ascii="Arial" w:hAnsi="Arial" w:cs="Arial"/>
          <w:sz w:val="22"/>
          <w:szCs w:val="22"/>
        </w:rPr>
        <w:t xml:space="preserve">Y ffordd y bydd Ysgol A yn asesu a fydd rhoi hyfforddiant ychwanegol i athrawon o fudd i ddisgyblion yw drwy adolygiadau o gynnydd disgyblion ADY. Mae ymchwil yn dangos y rôl hanfodol mae gwelliant mewn datblygiad proffesiynol athrawon yn cael ar gyrhaeddiad disgyblion (Kennedy, 2016). Dyma nod Ysgol A gan eu bod yn credu drwy ddarparu hyfforddiant ychwanegol i staff sy'n caniatáu datblygiad mwy proffesiynol, gall gynyddu lefelau cyflawniad disgyblion ag ADY. </w:t>
      </w:r>
      <w:r w:rsidR="00285C2C">
        <w:rPr>
          <w:rFonts w:ascii="Arial" w:hAnsi="Arial" w:cs="Arial"/>
          <w:sz w:val="22"/>
          <w:szCs w:val="22"/>
        </w:rPr>
        <w:t xml:space="preserve">(Ysgol A, 2023). </w:t>
      </w:r>
    </w:p>
    <w:p w14:paraId="59DCFF2B" w14:textId="77777777" w:rsidR="00CF1D06" w:rsidRDefault="00CF1D06" w:rsidP="00F679CE">
      <w:pPr>
        <w:spacing w:line="360" w:lineRule="auto"/>
        <w:rPr>
          <w:rFonts w:ascii="Arial" w:hAnsi="Arial" w:cs="Arial"/>
          <w:sz w:val="22"/>
          <w:szCs w:val="22"/>
        </w:rPr>
      </w:pPr>
    </w:p>
    <w:p w14:paraId="69446015" w14:textId="15328E55" w:rsidR="00EE6364" w:rsidRDefault="00542918" w:rsidP="00F679CE">
      <w:pPr>
        <w:spacing w:line="360" w:lineRule="auto"/>
        <w:rPr>
          <w:rFonts w:ascii="Arial" w:hAnsi="Arial" w:cs="Arial"/>
          <w:sz w:val="22"/>
          <w:szCs w:val="22"/>
        </w:rPr>
      </w:pPr>
      <w:r w:rsidRPr="00542918">
        <w:rPr>
          <w:rFonts w:ascii="Arial" w:hAnsi="Arial" w:cs="Arial"/>
          <w:sz w:val="22"/>
          <w:szCs w:val="22"/>
        </w:rPr>
        <w:t>Strategaeth arall sy'n gorgyffwrdd â'r strategaeth ddiwethaf yw darparu hyfforddiant ar bob lefel i ddiwallu anghenion pob disgybl</w:t>
      </w:r>
      <w:r w:rsidR="00C0201D">
        <w:rPr>
          <w:rFonts w:ascii="Arial" w:hAnsi="Arial" w:cs="Arial"/>
          <w:sz w:val="22"/>
          <w:szCs w:val="22"/>
        </w:rPr>
        <w:t xml:space="preserve"> gyda </w:t>
      </w:r>
      <w:r w:rsidRPr="00542918">
        <w:rPr>
          <w:rFonts w:ascii="Arial" w:hAnsi="Arial" w:cs="Arial"/>
          <w:sz w:val="22"/>
          <w:szCs w:val="22"/>
        </w:rPr>
        <w:t>c</w:t>
      </w:r>
      <w:r w:rsidR="00C0201D">
        <w:rPr>
          <w:rFonts w:ascii="Arial" w:hAnsi="Arial" w:cs="Arial"/>
          <w:sz w:val="22"/>
          <w:szCs w:val="22"/>
        </w:rPr>
        <w:t>h</w:t>
      </w:r>
      <w:r w:rsidRPr="00542918">
        <w:rPr>
          <w:rFonts w:ascii="Arial" w:hAnsi="Arial" w:cs="Arial"/>
          <w:sz w:val="22"/>
          <w:szCs w:val="22"/>
        </w:rPr>
        <w:t>ysylltiadau â gwahaniaethu (Ysgol A, 2023). Mae gwahaniaethu yn hanfodol mewn ysgolion er mwyn sicrhau bod y dysgu'n gynhwysol ac yn gyraeddadwy i bob disgybl, yn enwedig disgyblion ADY (Webster a Blatchford, 2019). Gall staff wella eu gwybodaeth am gymorth ADY trwy fynychu gweithdai diwrnodau</w:t>
      </w:r>
      <w:r w:rsidR="00FB3ACE" w:rsidRPr="00FB3ACE">
        <w:rPr>
          <w:rFonts w:ascii="Arial" w:hAnsi="Arial" w:cs="Arial"/>
          <w:sz w:val="22"/>
          <w:szCs w:val="22"/>
        </w:rPr>
        <w:t xml:space="preserve"> </w:t>
      </w:r>
      <w:r w:rsidR="00FB3ACE" w:rsidRPr="00542918">
        <w:rPr>
          <w:rFonts w:ascii="Arial" w:hAnsi="Arial" w:cs="Arial"/>
          <w:sz w:val="22"/>
          <w:szCs w:val="22"/>
        </w:rPr>
        <w:t>hyfforddiant</w:t>
      </w:r>
      <w:r w:rsidRPr="00542918">
        <w:rPr>
          <w:rFonts w:ascii="Arial" w:hAnsi="Arial" w:cs="Arial"/>
          <w:sz w:val="22"/>
          <w:szCs w:val="22"/>
        </w:rPr>
        <w:t xml:space="preserve"> </w:t>
      </w:r>
      <w:r w:rsidR="00FB3ACE" w:rsidRPr="00542918">
        <w:rPr>
          <w:rFonts w:ascii="Arial" w:hAnsi="Arial" w:cs="Arial"/>
          <w:sz w:val="22"/>
          <w:szCs w:val="22"/>
        </w:rPr>
        <w:t xml:space="preserve">mewn </w:t>
      </w:r>
      <w:r w:rsidRPr="00542918">
        <w:rPr>
          <w:rFonts w:ascii="Arial" w:hAnsi="Arial" w:cs="Arial"/>
          <w:sz w:val="22"/>
          <w:szCs w:val="22"/>
        </w:rPr>
        <w:t>swydd (HMS) a chyfarfodydd staff. Y ffordd y cafodd hyn ei fonitro yw trwy arsylwadau gwersi gan yr uwch-dîm. Yna bydd</w:t>
      </w:r>
      <w:r w:rsidR="00045C43">
        <w:rPr>
          <w:rFonts w:ascii="Arial" w:hAnsi="Arial" w:cs="Arial"/>
          <w:sz w:val="22"/>
          <w:szCs w:val="22"/>
        </w:rPr>
        <w:t xml:space="preserve"> yr ysgol</w:t>
      </w:r>
      <w:r w:rsidRPr="00542918">
        <w:rPr>
          <w:rFonts w:ascii="Arial" w:hAnsi="Arial" w:cs="Arial"/>
          <w:sz w:val="22"/>
          <w:szCs w:val="22"/>
        </w:rPr>
        <w:t xml:space="preserve"> yn cynnal cyfarfodydd cynnydd i sicrhau bod lefel yr addysgu yn cyrraedd disgwyliadau sy'n caniatáu i ddisgyblion gyrraedd eu l</w:t>
      </w:r>
      <w:r w:rsidR="00303956">
        <w:rPr>
          <w:rFonts w:ascii="Arial" w:hAnsi="Arial" w:cs="Arial"/>
          <w:sz w:val="22"/>
          <w:szCs w:val="22"/>
        </w:rPr>
        <w:t>l</w:t>
      </w:r>
      <w:r w:rsidRPr="00542918">
        <w:rPr>
          <w:rFonts w:ascii="Arial" w:hAnsi="Arial" w:cs="Arial"/>
          <w:sz w:val="22"/>
          <w:szCs w:val="22"/>
        </w:rPr>
        <w:t xml:space="preserve">awn botensial. </w:t>
      </w:r>
      <w:r w:rsidR="000D6E55">
        <w:rPr>
          <w:rFonts w:ascii="Arial" w:hAnsi="Arial" w:cs="Arial"/>
          <w:sz w:val="22"/>
          <w:szCs w:val="22"/>
        </w:rPr>
        <w:t xml:space="preserve">Canfu </w:t>
      </w:r>
      <w:r w:rsidRPr="00542918">
        <w:rPr>
          <w:rFonts w:ascii="Arial" w:hAnsi="Arial" w:cs="Arial"/>
          <w:sz w:val="22"/>
          <w:szCs w:val="22"/>
        </w:rPr>
        <w:t xml:space="preserve">Ysgol A, gyda gweithredu'r gweithdai hyfforddi ychwanegol hyn, y byddai'n arwain at addysgeg fwy effeithiol a </w:t>
      </w:r>
      <w:r w:rsidR="00BF23E8">
        <w:rPr>
          <w:rFonts w:ascii="Arial" w:hAnsi="Arial" w:cs="Arial"/>
          <w:sz w:val="22"/>
          <w:szCs w:val="22"/>
        </w:rPr>
        <w:t xml:space="preserve">gwelliant mewn </w:t>
      </w:r>
      <w:r w:rsidRPr="00542918">
        <w:rPr>
          <w:rFonts w:ascii="Arial" w:hAnsi="Arial" w:cs="Arial"/>
          <w:sz w:val="22"/>
          <w:szCs w:val="22"/>
        </w:rPr>
        <w:t xml:space="preserve">cyrhaeddiad </w:t>
      </w:r>
      <w:r w:rsidR="00BF23E8">
        <w:rPr>
          <w:rFonts w:ascii="Arial" w:hAnsi="Arial" w:cs="Arial"/>
          <w:sz w:val="22"/>
          <w:szCs w:val="22"/>
        </w:rPr>
        <w:t>disgyblion ADY</w:t>
      </w:r>
      <w:r w:rsidR="00A079C6">
        <w:rPr>
          <w:rFonts w:ascii="Arial" w:hAnsi="Arial" w:cs="Arial"/>
          <w:sz w:val="22"/>
          <w:szCs w:val="22"/>
        </w:rPr>
        <w:t xml:space="preserve"> </w:t>
      </w:r>
      <w:r w:rsidR="00FF7DA4">
        <w:rPr>
          <w:rFonts w:ascii="Arial" w:hAnsi="Arial" w:cs="Arial"/>
          <w:sz w:val="22"/>
          <w:szCs w:val="22"/>
        </w:rPr>
        <w:t>(Ysgol A, 2023).</w:t>
      </w:r>
      <w:r w:rsidR="00052CC2">
        <w:rPr>
          <w:rFonts w:ascii="Arial" w:hAnsi="Arial" w:cs="Arial"/>
          <w:sz w:val="22"/>
          <w:szCs w:val="22"/>
        </w:rPr>
        <w:t xml:space="preserve"> </w:t>
      </w:r>
      <w:r w:rsidR="00D0715A" w:rsidRPr="00D0715A">
        <w:rPr>
          <w:rFonts w:ascii="Arial" w:hAnsi="Arial" w:cs="Arial"/>
          <w:sz w:val="22"/>
          <w:szCs w:val="22"/>
        </w:rPr>
        <w:t>Bydd hyn hefyd yn cael ei asesu'n dymhorol drwy wirio ffeiliau CDU i weld a yw'r cynnydd yn amlwg mewn rhan benodol o ddatblygiad y disgyblion yn dibynnu ar eu hanghenion.</w:t>
      </w:r>
    </w:p>
    <w:p w14:paraId="229A8442" w14:textId="77777777" w:rsidR="000B4C83" w:rsidRDefault="000B4C83" w:rsidP="00F679CE">
      <w:pPr>
        <w:spacing w:line="360" w:lineRule="auto"/>
        <w:rPr>
          <w:rFonts w:ascii="Arial" w:hAnsi="Arial" w:cs="Arial"/>
          <w:sz w:val="22"/>
          <w:szCs w:val="22"/>
        </w:rPr>
      </w:pPr>
    </w:p>
    <w:p w14:paraId="4B7B8E0E" w14:textId="078CB914" w:rsidR="004A3159" w:rsidRDefault="00B64D9A" w:rsidP="00F679CE">
      <w:pPr>
        <w:spacing w:line="360" w:lineRule="auto"/>
        <w:rPr>
          <w:rFonts w:ascii="Arial" w:hAnsi="Arial" w:cs="Arial"/>
          <w:sz w:val="22"/>
          <w:szCs w:val="22"/>
        </w:rPr>
      </w:pPr>
      <w:r w:rsidRPr="00B64D9A">
        <w:rPr>
          <w:rFonts w:ascii="Arial" w:hAnsi="Arial" w:cs="Arial"/>
          <w:sz w:val="22"/>
          <w:szCs w:val="22"/>
        </w:rPr>
        <w:t xml:space="preserve">Heb amheuaeth , mae Ysgol A yn defnyddio amrywiaeth o strategaethau i sicrhau bod Deddf ADY yn cael ei gweithredu yn yr ysgol. Y ffyrdd y maent yn gwneud hyn yw drwy roi hyfforddiant a gwybodaeth ychwanegol i athrawon ar gefnogi disgyblion ADY. Mae canllawiau Estyn (2023) yn awgrymu y dylai pob ysgol ganolbwyntio ar aelodau staff </w:t>
      </w:r>
      <w:r w:rsidR="00A345BC">
        <w:rPr>
          <w:rFonts w:ascii="Arial" w:hAnsi="Arial" w:cs="Arial"/>
          <w:sz w:val="22"/>
          <w:szCs w:val="22"/>
        </w:rPr>
        <w:t>yn derbyn</w:t>
      </w:r>
      <w:r w:rsidRPr="00B64D9A">
        <w:rPr>
          <w:rFonts w:ascii="Arial" w:hAnsi="Arial" w:cs="Arial"/>
          <w:sz w:val="22"/>
          <w:szCs w:val="22"/>
        </w:rPr>
        <w:t xml:space="preserve"> digon o wybodaeth am gefnogi disgyblion ADY a</w:t>
      </w:r>
      <w:r w:rsidR="00A345BC">
        <w:rPr>
          <w:rFonts w:ascii="Arial" w:hAnsi="Arial" w:cs="Arial"/>
          <w:sz w:val="22"/>
          <w:szCs w:val="22"/>
        </w:rPr>
        <w:t xml:space="preserve"> darparu</w:t>
      </w:r>
      <w:r w:rsidRPr="00B64D9A">
        <w:rPr>
          <w:rFonts w:ascii="Arial" w:hAnsi="Arial" w:cs="Arial"/>
          <w:sz w:val="22"/>
          <w:szCs w:val="22"/>
        </w:rPr>
        <w:t xml:space="preserve"> addysgeg o ansawdd uchel iddynt (Estyn, 2023). Un feirniadaeth o CDY yr ysgol yw'r diffyg trafodaeth ar sut mae rhanddeiliaid yn rhan o'r broses fel y rhieni. Mae Deddf ADY (2021) yn awgrymu y dylai'r rhieni gael mynediad at wybodaeth am y system ADY (</w:t>
      </w:r>
      <w:r w:rsidR="008F08D3">
        <w:rPr>
          <w:rFonts w:ascii="Arial" w:hAnsi="Arial" w:cs="Arial"/>
          <w:sz w:val="22"/>
          <w:szCs w:val="22"/>
        </w:rPr>
        <w:t xml:space="preserve">Llywodraeth Cymru, 2021, t.43-44). </w:t>
      </w:r>
    </w:p>
    <w:p w14:paraId="16C16DFF" w14:textId="77777777" w:rsidR="004A3159" w:rsidRDefault="004A3159" w:rsidP="00F679CE">
      <w:pPr>
        <w:spacing w:line="360" w:lineRule="auto"/>
        <w:rPr>
          <w:rFonts w:ascii="Arial" w:hAnsi="Arial" w:cs="Arial"/>
          <w:sz w:val="22"/>
          <w:szCs w:val="22"/>
        </w:rPr>
      </w:pPr>
    </w:p>
    <w:p w14:paraId="68E99381" w14:textId="186D50C0" w:rsidR="00004EC1" w:rsidRDefault="00671823" w:rsidP="00F679CE">
      <w:pPr>
        <w:spacing w:line="360" w:lineRule="auto"/>
        <w:rPr>
          <w:rFonts w:ascii="Arial" w:hAnsi="Arial" w:cs="Arial"/>
          <w:sz w:val="22"/>
          <w:szCs w:val="22"/>
        </w:rPr>
      </w:pPr>
      <w:r w:rsidRPr="00671823">
        <w:rPr>
          <w:rFonts w:ascii="Arial" w:hAnsi="Arial" w:cs="Arial"/>
          <w:sz w:val="22"/>
          <w:szCs w:val="22"/>
        </w:rPr>
        <w:t xml:space="preserve">Mae Ysgol A wedi hunan-werthuso'n llwyddiannus drwy ddeall beth ddylai eu blaenoriaethau fod ar eu CDY, cwblhawyd hyn drwy anfon holiaduron at aelodau staff. Mae holiaduron yn hynod effeithiol wrth gynllunio CDY. Dangosa ymchwil helaeth y gall sefydliadau dysgu ddysgu llawer o ddata ansoddol fel holiaduron. Gall holiaduron hysbysu ysgol am barodrwydd staff i newid yn ogystal â'r hyn y maent yn credu sydd angen ei wella (Bernhardt a Geise, 2014). Er mwyn gwella effeithiolrwydd y data hwn, gallai Ysgol A fod wedi anfon holiaduron at randdeiliaid yr ysgol fel rhieni a llywodraethwyr. Cytuna Kujala et al. (2022) trwy bwysleisio bod ymgysylltu a chyfranogiad rhanddeiliaid yn hynod effeithiol (Kujala et al., 2022). Dyweda Duke et al. (2013) y gellir adolygu cynlluniau datblygu ysgolion yn flynyddol i drafod nodau ac amcanion y blynyddoedd canlynol. </w:t>
      </w:r>
      <w:r w:rsidR="006122F6" w:rsidRPr="006122F6">
        <w:rPr>
          <w:rFonts w:ascii="Arial" w:hAnsi="Arial" w:cs="Arial"/>
          <w:sz w:val="22"/>
          <w:szCs w:val="22"/>
        </w:rPr>
        <w:t xml:space="preserve">Mae hyn yn awgrymu bod disgwyliad o droi cyflym (Duke et al., 2013, t.2). Mae hyn yn wir gyda CDY Ysgol A gan mai dyma'r cynllun ar gyfer 2023-2024. Ar y llaw arall byddai'r </w:t>
      </w:r>
      <w:r w:rsidR="006122F6">
        <w:rPr>
          <w:rFonts w:ascii="Arial" w:hAnsi="Arial" w:cs="Arial"/>
          <w:sz w:val="22"/>
          <w:szCs w:val="22"/>
        </w:rPr>
        <w:t>Department of Education</w:t>
      </w:r>
      <w:r w:rsidR="006122F6" w:rsidRPr="006122F6">
        <w:rPr>
          <w:rFonts w:ascii="Arial" w:hAnsi="Arial" w:cs="Arial"/>
          <w:sz w:val="22"/>
          <w:szCs w:val="22"/>
        </w:rPr>
        <w:t xml:space="preserve"> (2021) yn dadlau bod cynlluniau Datblygu Ysgolion yn fwy effeithiol dros gyfnod o dair blynedd gan fod amserlen fwy i hunanwerthuso a chanolbwyntio ar brif flaenoriaethau ysgolion </w:t>
      </w:r>
      <w:r w:rsidR="00004EC1">
        <w:rPr>
          <w:rFonts w:ascii="Arial" w:hAnsi="Arial" w:cs="Arial"/>
          <w:sz w:val="22"/>
          <w:szCs w:val="22"/>
        </w:rPr>
        <w:t xml:space="preserve">(Department of Education, 2021). </w:t>
      </w:r>
    </w:p>
    <w:p w14:paraId="63CCA057" w14:textId="77777777" w:rsidR="00004EC1" w:rsidRDefault="00004EC1" w:rsidP="00F679CE">
      <w:pPr>
        <w:spacing w:line="360" w:lineRule="auto"/>
        <w:rPr>
          <w:rFonts w:ascii="Arial" w:hAnsi="Arial" w:cs="Arial"/>
          <w:sz w:val="22"/>
          <w:szCs w:val="22"/>
        </w:rPr>
      </w:pPr>
    </w:p>
    <w:p w14:paraId="6F424D8A" w14:textId="72BDB6B6" w:rsidR="005E235E" w:rsidRDefault="0043448E" w:rsidP="00F679CE">
      <w:pPr>
        <w:spacing w:line="360" w:lineRule="auto"/>
        <w:rPr>
          <w:rFonts w:ascii="Arial" w:hAnsi="Arial" w:cs="Arial"/>
          <w:sz w:val="22"/>
          <w:szCs w:val="22"/>
        </w:rPr>
      </w:pPr>
      <w:r w:rsidRPr="0043448E">
        <w:rPr>
          <w:rFonts w:ascii="Arial" w:hAnsi="Arial" w:cs="Arial"/>
          <w:sz w:val="22"/>
          <w:szCs w:val="22"/>
        </w:rPr>
        <w:t xml:space="preserve">Gwelwyd fod Ysgol A yn gweithredu'r defnydd o hyfforddiant staff pellach yn dymhorol er mwyn sicrhau gwybodaeth ac arbenigedd o fewn yr ysgol. Pwysleisia Ofsted (2021) y gall disgyblion ADY yn aml golli cyfle i gymryd rhan mewn cyfleoedd dysgu oherwydd yr amser a dreulir y tu allan i'r ystafell ddosbarth. Mae hyn yn awgrymu nad oes ganddynt fynediad cyflawn i'r addysgeg o ansawdd uchel sydd ei hangen i lwyddo (Ofsted, 2021). Mae Ysgol A yn anelu at sicrhau bod gan bob aelod o staff y gallu i roi'r addysgu o ansawdd uchel sydd ei angen ar y disgyblion hyn er mwyn iddynt lwyddo </w:t>
      </w:r>
      <w:r w:rsidR="00FD627A">
        <w:rPr>
          <w:rFonts w:ascii="Arial" w:hAnsi="Arial" w:cs="Arial"/>
          <w:sz w:val="22"/>
          <w:szCs w:val="22"/>
        </w:rPr>
        <w:t>wrth d</w:t>
      </w:r>
      <w:r w:rsidRPr="0043448E">
        <w:rPr>
          <w:rFonts w:ascii="Arial" w:hAnsi="Arial" w:cs="Arial"/>
          <w:sz w:val="22"/>
          <w:szCs w:val="22"/>
        </w:rPr>
        <w:t>diwallu eu hanghenion penodol. Mae'n amlwg bod yr ysgol ar y trywydd iawn gyda'u targed a bod yr hyfforddiant a'r gweithdai yn gweithio drwy edrych ar y system goleuadau traffig ar CDY yr ysgolion. Defnyddir y system goleuadau traffig hon gan ddefnyddio coch, oren a gwyrdd i ddangos lefelau gwelliant (Ymchwil y Senedd, 2022). Mae Ysgol A yn dangos bod eu targed o ddiwallu anghenion pob disgybl drwy weithredu'r Ddeddf ADY ar y trywydd iawn</w:t>
      </w:r>
      <w:r w:rsidR="00004EC1">
        <w:rPr>
          <w:rFonts w:ascii="Arial" w:hAnsi="Arial" w:cs="Arial"/>
          <w:sz w:val="22"/>
          <w:szCs w:val="22"/>
        </w:rPr>
        <w:t xml:space="preserve"> (Ysgol A, 2023).</w:t>
      </w:r>
    </w:p>
    <w:p w14:paraId="417AF626" w14:textId="77777777" w:rsidR="006A5B32" w:rsidRDefault="006A5B32" w:rsidP="00F679CE">
      <w:pPr>
        <w:spacing w:line="360" w:lineRule="auto"/>
        <w:rPr>
          <w:rFonts w:ascii="Arial" w:hAnsi="Arial" w:cs="Arial"/>
          <w:sz w:val="22"/>
          <w:szCs w:val="22"/>
        </w:rPr>
      </w:pPr>
    </w:p>
    <w:p w14:paraId="048124EF" w14:textId="007F880B" w:rsidR="00280CE8" w:rsidRPr="00280CE8" w:rsidRDefault="00D7777E" w:rsidP="00F679CE">
      <w:pPr>
        <w:spacing w:line="360" w:lineRule="auto"/>
        <w:rPr>
          <w:rFonts w:ascii="Arial" w:hAnsi="Arial" w:cs="Arial"/>
          <w:sz w:val="22"/>
          <w:szCs w:val="22"/>
        </w:rPr>
      </w:pPr>
      <w:r w:rsidRPr="00D7777E">
        <w:rPr>
          <w:rFonts w:ascii="Arial" w:hAnsi="Arial" w:cs="Arial"/>
          <w:sz w:val="22"/>
          <w:szCs w:val="22"/>
        </w:rPr>
        <w:t xml:space="preserve">I gloi, trwy ymchwilio a chwblhau'r gwaith hwn rwyf wedi dysgu pwysigrwydd ysgolion yn cael CDY a faint o amser ac ymdrech sy'n mynd i mewn iddynt. Roedd gan Ysgol A brif flaenoriaeth 'Parhau i weithredu a datblygu'r Ddeddf ADY ar draws yr ysgol i gwrdd ag anghenion pob unigolyn ym mhob rhan o fywyd ysgol' (Ysgol A, 2023). Nod y blaenoriaethau hyn o fewn y CDY yw rhoi'r cyfleoedd a'r profiadau dysgu gorau i ddisgyblion beth bynnag eu hamgylchiadau neu eu cefndir (Llywodraeth Cymru, 2022).  Yn sicr, gweithredodd Ysgol A strategaethau a fydd yn caniatáu i ddisgyblion ADY gyrraedd eu </w:t>
      </w:r>
      <w:r>
        <w:rPr>
          <w:rFonts w:ascii="Arial" w:hAnsi="Arial" w:cs="Arial"/>
          <w:sz w:val="22"/>
          <w:szCs w:val="22"/>
        </w:rPr>
        <w:t>l</w:t>
      </w:r>
      <w:r w:rsidR="00492083">
        <w:rPr>
          <w:rFonts w:ascii="Arial" w:hAnsi="Arial" w:cs="Arial"/>
          <w:sz w:val="22"/>
          <w:szCs w:val="22"/>
        </w:rPr>
        <w:t>l</w:t>
      </w:r>
      <w:r>
        <w:rPr>
          <w:rFonts w:ascii="Arial" w:hAnsi="Arial" w:cs="Arial"/>
          <w:sz w:val="22"/>
          <w:szCs w:val="22"/>
        </w:rPr>
        <w:t>awn botensial</w:t>
      </w:r>
      <w:r w:rsidRPr="00D7777E">
        <w:rPr>
          <w:rFonts w:ascii="Arial" w:hAnsi="Arial" w:cs="Arial"/>
          <w:sz w:val="22"/>
          <w:szCs w:val="22"/>
        </w:rPr>
        <w:t xml:space="preserve"> megis darparu cyrsiau hyfforddi ychwanegol i randdeiliaid. Credaf fod y gwaith yma yn bendant yn bwrw un o'r Safonau Proffesiynol Addysgu sef 'Dysgu Proffesiynol Parhaus'</w:t>
      </w:r>
      <w:r w:rsidR="00110BDD">
        <w:rPr>
          <w:rFonts w:ascii="Arial" w:hAnsi="Arial" w:cs="Arial"/>
          <w:sz w:val="22"/>
          <w:szCs w:val="22"/>
        </w:rPr>
        <w:t xml:space="preserve">. </w:t>
      </w:r>
      <w:r w:rsidR="00280CE8" w:rsidRPr="00280CE8">
        <w:rPr>
          <w:rFonts w:ascii="Arial" w:hAnsi="Arial" w:cs="Arial"/>
          <w:sz w:val="22"/>
          <w:szCs w:val="22"/>
        </w:rPr>
        <w:t xml:space="preserve">Y rheswm am hyn yw oherwydd ei fod wedi dysgu i mi bwysigrwydd parhau i wella'n broffesiynol trwy </w:t>
      </w:r>
      <w:r w:rsidR="00F679CE">
        <w:rPr>
          <w:rFonts w:ascii="Arial" w:hAnsi="Arial" w:cs="Arial"/>
          <w:sz w:val="22"/>
          <w:szCs w:val="22"/>
        </w:rPr>
        <w:t xml:space="preserve">feithrin </w:t>
      </w:r>
      <w:r w:rsidR="00280CE8" w:rsidRPr="00280CE8">
        <w:rPr>
          <w:rFonts w:ascii="Arial" w:hAnsi="Arial" w:cs="Arial"/>
          <w:sz w:val="22"/>
          <w:szCs w:val="22"/>
        </w:rPr>
        <w:t>mwy o wybodaeth er mwyn addysgu i'r safon uchaf er mwyn sicrhau bod anghenion pob disgybl yn cael eu diwallu.</w:t>
      </w:r>
    </w:p>
    <w:p w14:paraId="6D2BAAEC" w14:textId="697292C1" w:rsidR="006A5B32" w:rsidRDefault="006A5B32" w:rsidP="00CE56DE">
      <w:pPr>
        <w:spacing w:line="360" w:lineRule="auto"/>
        <w:rPr>
          <w:rFonts w:ascii="Arial" w:hAnsi="Arial" w:cs="Arial"/>
          <w:sz w:val="22"/>
          <w:szCs w:val="22"/>
        </w:rPr>
      </w:pPr>
    </w:p>
    <w:p w14:paraId="1B3D2612" w14:textId="77777777" w:rsidR="00077555" w:rsidRDefault="00077555" w:rsidP="00CE56DE">
      <w:pPr>
        <w:spacing w:line="360" w:lineRule="auto"/>
        <w:rPr>
          <w:rFonts w:ascii="Arial" w:hAnsi="Arial" w:cs="Arial"/>
          <w:sz w:val="22"/>
          <w:szCs w:val="22"/>
        </w:rPr>
      </w:pPr>
    </w:p>
    <w:p w14:paraId="1BCEA423" w14:textId="77777777" w:rsidR="00077555" w:rsidRDefault="00077555" w:rsidP="00CE56DE">
      <w:pPr>
        <w:spacing w:line="360" w:lineRule="auto"/>
        <w:rPr>
          <w:rFonts w:ascii="Arial" w:hAnsi="Arial" w:cs="Arial"/>
          <w:sz w:val="22"/>
          <w:szCs w:val="22"/>
        </w:rPr>
      </w:pPr>
    </w:p>
    <w:p w14:paraId="5A0600EA" w14:textId="77777777" w:rsidR="00077555" w:rsidRDefault="00077555" w:rsidP="00CE56DE">
      <w:pPr>
        <w:spacing w:line="360" w:lineRule="auto"/>
        <w:rPr>
          <w:rFonts w:ascii="Arial" w:hAnsi="Arial" w:cs="Arial"/>
          <w:sz w:val="22"/>
          <w:szCs w:val="22"/>
        </w:rPr>
      </w:pPr>
    </w:p>
    <w:p w14:paraId="340D43C2" w14:textId="77777777" w:rsidR="00077555" w:rsidRDefault="00077555" w:rsidP="00CE56DE">
      <w:pPr>
        <w:spacing w:line="360" w:lineRule="auto"/>
        <w:rPr>
          <w:rFonts w:ascii="Arial" w:hAnsi="Arial" w:cs="Arial"/>
          <w:sz w:val="22"/>
          <w:szCs w:val="22"/>
        </w:rPr>
      </w:pPr>
    </w:p>
    <w:p w14:paraId="54681832" w14:textId="77777777" w:rsidR="00077555" w:rsidRDefault="00077555" w:rsidP="00CE56DE">
      <w:pPr>
        <w:spacing w:line="360" w:lineRule="auto"/>
        <w:rPr>
          <w:rFonts w:ascii="Arial" w:hAnsi="Arial" w:cs="Arial"/>
          <w:sz w:val="22"/>
          <w:szCs w:val="22"/>
        </w:rPr>
      </w:pPr>
    </w:p>
    <w:p w14:paraId="0185DEEA" w14:textId="77777777" w:rsidR="00077555" w:rsidRDefault="00077555" w:rsidP="00CE56DE">
      <w:pPr>
        <w:spacing w:line="360" w:lineRule="auto"/>
        <w:rPr>
          <w:rFonts w:ascii="Arial" w:hAnsi="Arial" w:cs="Arial"/>
          <w:sz w:val="22"/>
          <w:szCs w:val="22"/>
        </w:rPr>
      </w:pPr>
    </w:p>
    <w:p w14:paraId="3A95F41A" w14:textId="77777777" w:rsidR="00077555" w:rsidRDefault="00077555" w:rsidP="00CE56DE">
      <w:pPr>
        <w:spacing w:line="360" w:lineRule="auto"/>
        <w:rPr>
          <w:rFonts w:ascii="Arial" w:hAnsi="Arial" w:cs="Arial"/>
          <w:sz w:val="22"/>
          <w:szCs w:val="22"/>
        </w:rPr>
      </w:pPr>
    </w:p>
    <w:p w14:paraId="2BEADA5E" w14:textId="77777777" w:rsidR="00077555" w:rsidRDefault="00077555" w:rsidP="00CE56DE">
      <w:pPr>
        <w:spacing w:line="360" w:lineRule="auto"/>
        <w:rPr>
          <w:rFonts w:ascii="Arial" w:hAnsi="Arial" w:cs="Arial"/>
          <w:sz w:val="22"/>
          <w:szCs w:val="22"/>
        </w:rPr>
      </w:pPr>
    </w:p>
    <w:p w14:paraId="73D8E61A" w14:textId="77777777" w:rsidR="00077555" w:rsidRDefault="00077555" w:rsidP="00CE56DE">
      <w:pPr>
        <w:spacing w:line="360" w:lineRule="auto"/>
        <w:rPr>
          <w:rFonts w:ascii="Arial" w:hAnsi="Arial" w:cs="Arial"/>
          <w:sz w:val="22"/>
          <w:szCs w:val="22"/>
        </w:rPr>
      </w:pPr>
    </w:p>
    <w:p w14:paraId="224205FC" w14:textId="77777777" w:rsidR="00077555" w:rsidRDefault="00077555" w:rsidP="00CE56DE">
      <w:pPr>
        <w:spacing w:line="360" w:lineRule="auto"/>
        <w:rPr>
          <w:rFonts w:ascii="Arial" w:hAnsi="Arial" w:cs="Arial"/>
          <w:sz w:val="22"/>
          <w:szCs w:val="22"/>
        </w:rPr>
      </w:pPr>
    </w:p>
    <w:p w14:paraId="5DD24374" w14:textId="77777777" w:rsidR="00077555" w:rsidRDefault="00077555" w:rsidP="00CE56DE">
      <w:pPr>
        <w:spacing w:line="360" w:lineRule="auto"/>
        <w:rPr>
          <w:rFonts w:ascii="Arial" w:hAnsi="Arial" w:cs="Arial"/>
          <w:sz w:val="22"/>
          <w:szCs w:val="22"/>
        </w:rPr>
      </w:pPr>
    </w:p>
    <w:p w14:paraId="5937A268" w14:textId="77777777" w:rsidR="00077555" w:rsidRDefault="00077555" w:rsidP="00CE56DE">
      <w:pPr>
        <w:spacing w:line="360" w:lineRule="auto"/>
        <w:rPr>
          <w:rFonts w:ascii="Arial" w:hAnsi="Arial" w:cs="Arial"/>
          <w:sz w:val="22"/>
          <w:szCs w:val="22"/>
        </w:rPr>
      </w:pPr>
    </w:p>
    <w:p w14:paraId="2E9F17DE" w14:textId="77777777" w:rsidR="00077555" w:rsidRDefault="00077555" w:rsidP="00CE56DE">
      <w:pPr>
        <w:spacing w:line="360" w:lineRule="auto"/>
        <w:rPr>
          <w:rFonts w:ascii="Arial" w:hAnsi="Arial" w:cs="Arial"/>
          <w:sz w:val="22"/>
          <w:szCs w:val="22"/>
        </w:rPr>
      </w:pPr>
    </w:p>
    <w:p w14:paraId="0B2462FE" w14:textId="77777777" w:rsidR="00077555" w:rsidRDefault="00077555" w:rsidP="00CE56DE">
      <w:pPr>
        <w:spacing w:line="360" w:lineRule="auto"/>
        <w:rPr>
          <w:rFonts w:ascii="Arial" w:hAnsi="Arial" w:cs="Arial"/>
          <w:sz w:val="22"/>
          <w:szCs w:val="22"/>
        </w:rPr>
      </w:pPr>
    </w:p>
    <w:p w14:paraId="3DF9119F" w14:textId="77777777" w:rsidR="00077555" w:rsidRDefault="00077555" w:rsidP="00CE56DE">
      <w:pPr>
        <w:spacing w:line="360" w:lineRule="auto"/>
        <w:rPr>
          <w:rFonts w:ascii="Arial" w:hAnsi="Arial" w:cs="Arial"/>
          <w:sz w:val="22"/>
          <w:szCs w:val="22"/>
        </w:rPr>
      </w:pPr>
    </w:p>
    <w:p w14:paraId="23D56562" w14:textId="77777777" w:rsidR="00077555" w:rsidRDefault="00077555" w:rsidP="00CE56DE">
      <w:pPr>
        <w:spacing w:line="360" w:lineRule="auto"/>
        <w:rPr>
          <w:rFonts w:ascii="Arial" w:hAnsi="Arial" w:cs="Arial"/>
          <w:sz w:val="22"/>
          <w:szCs w:val="22"/>
        </w:rPr>
      </w:pPr>
    </w:p>
    <w:p w14:paraId="12A8FD33" w14:textId="77777777" w:rsidR="00077555" w:rsidRDefault="00077555" w:rsidP="00CE56DE">
      <w:pPr>
        <w:spacing w:line="360" w:lineRule="auto"/>
        <w:rPr>
          <w:rFonts w:ascii="Arial" w:hAnsi="Arial" w:cs="Arial"/>
          <w:sz w:val="22"/>
          <w:szCs w:val="22"/>
        </w:rPr>
      </w:pPr>
    </w:p>
    <w:p w14:paraId="26EF4763" w14:textId="77777777" w:rsidR="00077555" w:rsidRDefault="00077555" w:rsidP="00CE56DE">
      <w:pPr>
        <w:spacing w:line="360" w:lineRule="auto"/>
        <w:rPr>
          <w:rFonts w:ascii="Arial" w:hAnsi="Arial" w:cs="Arial"/>
          <w:sz w:val="22"/>
          <w:szCs w:val="22"/>
        </w:rPr>
      </w:pPr>
    </w:p>
    <w:p w14:paraId="3D25C011" w14:textId="77777777" w:rsidR="00077555" w:rsidRDefault="00077555" w:rsidP="00CE56DE">
      <w:pPr>
        <w:spacing w:line="360" w:lineRule="auto"/>
        <w:rPr>
          <w:rFonts w:ascii="Arial" w:hAnsi="Arial" w:cs="Arial"/>
          <w:sz w:val="22"/>
          <w:szCs w:val="22"/>
        </w:rPr>
      </w:pPr>
    </w:p>
    <w:p w14:paraId="5ADF711B" w14:textId="77777777" w:rsidR="00077555" w:rsidRDefault="00077555" w:rsidP="00CE56DE">
      <w:pPr>
        <w:spacing w:line="360" w:lineRule="auto"/>
        <w:rPr>
          <w:rFonts w:ascii="Arial" w:hAnsi="Arial" w:cs="Arial"/>
          <w:sz w:val="22"/>
          <w:szCs w:val="22"/>
        </w:rPr>
      </w:pPr>
    </w:p>
    <w:p w14:paraId="13068641" w14:textId="77777777" w:rsidR="00077555" w:rsidRDefault="00077555" w:rsidP="00CE56DE">
      <w:pPr>
        <w:spacing w:line="360" w:lineRule="auto"/>
        <w:rPr>
          <w:rFonts w:ascii="Arial" w:hAnsi="Arial" w:cs="Arial"/>
          <w:sz w:val="22"/>
          <w:szCs w:val="22"/>
        </w:rPr>
      </w:pPr>
    </w:p>
    <w:p w14:paraId="01B44AE9" w14:textId="77777777" w:rsidR="00077555" w:rsidRDefault="00077555" w:rsidP="00CE56DE">
      <w:pPr>
        <w:spacing w:line="360" w:lineRule="auto"/>
        <w:rPr>
          <w:rFonts w:ascii="Arial" w:hAnsi="Arial" w:cs="Arial"/>
          <w:sz w:val="22"/>
          <w:szCs w:val="22"/>
        </w:rPr>
      </w:pPr>
    </w:p>
    <w:p w14:paraId="353868F8" w14:textId="77777777" w:rsidR="00077555" w:rsidRDefault="00077555" w:rsidP="00CE56DE">
      <w:pPr>
        <w:spacing w:line="360" w:lineRule="auto"/>
        <w:rPr>
          <w:rFonts w:ascii="Arial" w:hAnsi="Arial" w:cs="Arial"/>
          <w:sz w:val="22"/>
          <w:szCs w:val="22"/>
        </w:rPr>
      </w:pPr>
    </w:p>
    <w:p w14:paraId="6ECE2245" w14:textId="77777777" w:rsidR="00077555" w:rsidRDefault="00077555" w:rsidP="00CE56DE">
      <w:pPr>
        <w:spacing w:line="360" w:lineRule="auto"/>
        <w:rPr>
          <w:rFonts w:ascii="Arial" w:hAnsi="Arial" w:cs="Arial"/>
          <w:sz w:val="22"/>
          <w:szCs w:val="22"/>
        </w:rPr>
      </w:pPr>
    </w:p>
    <w:p w14:paraId="74520E20" w14:textId="77777777" w:rsidR="00077555" w:rsidRDefault="00077555" w:rsidP="00CE56DE">
      <w:pPr>
        <w:spacing w:line="360" w:lineRule="auto"/>
        <w:rPr>
          <w:rFonts w:ascii="Arial" w:hAnsi="Arial" w:cs="Arial"/>
          <w:sz w:val="22"/>
          <w:szCs w:val="22"/>
        </w:rPr>
      </w:pPr>
    </w:p>
    <w:p w14:paraId="6BE4FDA9" w14:textId="77777777" w:rsidR="00077555" w:rsidRDefault="00077555" w:rsidP="00CE56DE">
      <w:pPr>
        <w:spacing w:line="360" w:lineRule="auto"/>
        <w:rPr>
          <w:rFonts w:ascii="Arial" w:hAnsi="Arial" w:cs="Arial"/>
          <w:sz w:val="22"/>
          <w:szCs w:val="22"/>
        </w:rPr>
      </w:pPr>
    </w:p>
    <w:p w14:paraId="30D02D16" w14:textId="77777777" w:rsidR="00077555" w:rsidRDefault="00077555" w:rsidP="00CE56DE">
      <w:pPr>
        <w:spacing w:line="360" w:lineRule="auto"/>
        <w:rPr>
          <w:rFonts w:ascii="Arial" w:hAnsi="Arial" w:cs="Arial"/>
          <w:sz w:val="22"/>
          <w:szCs w:val="22"/>
        </w:rPr>
      </w:pPr>
    </w:p>
    <w:p w14:paraId="6BC1B3BB" w14:textId="77777777" w:rsidR="00077555" w:rsidRDefault="00077555" w:rsidP="00CE56DE">
      <w:pPr>
        <w:spacing w:line="360" w:lineRule="auto"/>
        <w:rPr>
          <w:rFonts w:ascii="Arial" w:hAnsi="Arial" w:cs="Arial"/>
          <w:sz w:val="22"/>
          <w:szCs w:val="22"/>
        </w:rPr>
      </w:pPr>
    </w:p>
    <w:p w14:paraId="3836B39B" w14:textId="77777777" w:rsidR="00077555" w:rsidRDefault="00077555" w:rsidP="00CE56DE">
      <w:pPr>
        <w:spacing w:line="360" w:lineRule="auto"/>
        <w:rPr>
          <w:rFonts w:ascii="Arial" w:hAnsi="Arial" w:cs="Arial"/>
          <w:sz w:val="22"/>
          <w:szCs w:val="22"/>
        </w:rPr>
      </w:pPr>
    </w:p>
    <w:p w14:paraId="613A20BA" w14:textId="77777777" w:rsidR="00077555" w:rsidRDefault="00077555" w:rsidP="00CE56DE">
      <w:pPr>
        <w:spacing w:line="360" w:lineRule="auto"/>
        <w:rPr>
          <w:rFonts w:ascii="Arial" w:hAnsi="Arial" w:cs="Arial"/>
          <w:sz w:val="22"/>
          <w:szCs w:val="22"/>
        </w:rPr>
      </w:pPr>
    </w:p>
    <w:p w14:paraId="28837612" w14:textId="77777777" w:rsidR="00077555" w:rsidRDefault="00077555" w:rsidP="00CE56DE">
      <w:pPr>
        <w:spacing w:line="360" w:lineRule="auto"/>
        <w:rPr>
          <w:rFonts w:ascii="Arial" w:hAnsi="Arial" w:cs="Arial"/>
          <w:sz w:val="22"/>
          <w:szCs w:val="22"/>
        </w:rPr>
      </w:pPr>
    </w:p>
    <w:p w14:paraId="24D668CF" w14:textId="77777777" w:rsidR="00077555" w:rsidRDefault="00077555" w:rsidP="00CE56DE">
      <w:pPr>
        <w:spacing w:line="360" w:lineRule="auto"/>
        <w:rPr>
          <w:rFonts w:ascii="Arial" w:hAnsi="Arial" w:cs="Arial"/>
          <w:sz w:val="22"/>
          <w:szCs w:val="22"/>
        </w:rPr>
      </w:pPr>
    </w:p>
    <w:p w14:paraId="4B7A44D7" w14:textId="77777777" w:rsidR="00077555" w:rsidRDefault="00077555" w:rsidP="00CE56DE">
      <w:pPr>
        <w:spacing w:line="360" w:lineRule="auto"/>
        <w:rPr>
          <w:rFonts w:ascii="Arial" w:hAnsi="Arial" w:cs="Arial"/>
          <w:sz w:val="22"/>
          <w:szCs w:val="22"/>
        </w:rPr>
      </w:pPr>
    </w:p>
    <w:p w14:paraId="6EBCA169" w14:textId="77777777" w:rsidR="00077555" w:rsidRDefault="00077555" w:rsidP="00CE56DE">
      <w:pPr>
        <w:spacing w:line="360" w:lineRule="auto"/>
        <w:rPr>
          <w:rFonts w:ascii="Arial" w:hAnsi="Arial" w:cs="Arial"/>
          <w:sz w:val="22"/>
          <w:szCs w:val="22"/>
        </w:rPr>
      </w:pPr>
    </w:p>
    <w:p w14:paraId="0AA3B184" w14:textId="77777777" w:rsidR="00077555" w:rsidRDefault="00077555" w:rsidP="00CE56DE">
      <w:pPr>
        <w:spacing w:line="360" w:lineRule="auto"/>
        <w:rPr>
          <w:rFonts w:ascii="Arial" w:hAnsi="Arial" w:cs="Arial"/>
          <w:sz w:val="22"/>
          <w:szCs w:val="22"/>
        </w:rPr>
      </w:pPr>
    </w:p>
    <w:p w14:paraId="47165342" w14:textId="77777777" w:rsidR="00077555" w:rsidRDefault="00077555" w:rsidP="00077555">
      <w:pPr>
        <w:rPr>
          <w:rFonts w:ascii="Arial" w:hAnsi="Arial" w:cs="Arial"/>
          <w:sz w:val="36"/>
          <w:szCs w:val="36"/>
          <w:u w:val="single"/>
        </w:rPr>
      </w:pPr>
      <w:r w:rsidRPr="00BD465C">
        <w:rPr>
          <w:rFonts w:ascii="Arial" w:hAnsi="Arial" w:cs="Arial"/>
          <w:sz w:val="36"/>
          <w:szCs w:val="36"/>
          <w:u w:val="single"/>
        </w:rPr>
        <w:t>Rhestr Cyfeirnodi</w:t>
      </w:r>
    </w:p>
    <w:p w14:paraId="1152B564"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p>
    <w:p w14:paraId="3E84F48D" w14:textId="3E4FAAA8"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 xml:space="preserve">Asiantaeth ddienw (Ysgol A) (2023). </w:t>
      </w:r>
      <w:r w:rsidRPr="00010C48">
        <w:rPr>
          <w:rFonts w:ascii="Arial" w:hAnsi="Arial" w:cs="Arial"/>
          <w:i/>
          <w:iCs/>
          <w:color w:val="000000"/>
          <w:sz w:val="22"/>
          <w:szCs w:val="22"/>
        </w:rPr>
        <w:t xml:space="preserve">Cynllun Gwella Ysgol 2023-2024. </w:t>
      </w:r>
      <w:r w:rsidRPr="00010C48">
        <w:rPr>
          <w:rFonts w:ascii="Arial" w:hAnsi="Arial" w:cs="Arial"/>
          <w:color w:val="000000"/>
          <w:sz w:val="22"/>
          <w:szCs w:val="22"/>
        </w:rPr>
        <w:t>Heb ei gyhoeddi</w:t>
      </w:r>
    </w:p>
    <w:p w14:paraId="47FE5B64"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p>
    <w:p w14:paraId="0DA69C71" w14:textId="2D05864F"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BERA (2024). </w:t>
      </w:r>
      <w:r w:rsidRPr="00010C48">
        <w:rPr>
          <w:rFonts w:ascii="Arial" w:hAnsi="Arial" w:cs="Arial"/>
          <w:i/>
          <w:iCs/>
          <w:color w:val="000000"/>
          <w:sz w:val="22"/>
          <w:szCs w:val="22"/>
        </w:rPr>
        <w:t>Ethical Guidelines for Educational Research, Fifth Edition (2024)</w:t>
      </w:r>
      <w:r w:rsidRPr="00010C48">
        <w:rPr>
          <w:rFonts w:ascii="Arial" w:hAnsi="Arial" w:cs="Arial"/>
          <w:color w:val="000000"/>
          <w:sz w:val="22"/>
          <w:szCs w:val="22"/>
        </w:rPr>
        <w:t xml:space="preserve">. [Ar lein] www.bera.ac.uk. Ar gael yn: </w:t>
      </w:r>
      <w:hyperlink r:id="rId6" w:history="1">
        <w:r w:rsidRPr="00010C48">
          <w:rPr>
            <w:rStyle w:val="Hyperlink"/>
            <w:rFonts w:ascii="Arial" w:hAnsi="Arial" w:cs="Arial"/>
            <w:sz w:val="22"/>
            <w:szCs w:val="22"/>
          </w:rPr>
          <w:t>https://www.bera.ac.uk/publication/ethical-guidelines-for-educational-research-fifth-edition-2024</w:t>
        </w:r>
      </w:hyperlink>
      <w:r w:rsidRPr="00010C48">
        <w:rPr>
          <w:rFonts w:ascii="Arial" w:hAnsi="Arial" w:cs="Arial"/>
          <w:color w:val="000000"/>
          <w:sz w:val="22"/>
          <w:szCs w:val="22"/>
        </w:rPr>
        <w:t>. (Cyrchwyd 03/05/24)</w:t>
      </w:r>
    </w:p>
    <w:p w14:paraId="4BCC5F03"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7A65C643"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Bernhardt, V. and Geise, B. (2014). </w:t>
      </w:r>
      <w:r w:rsidRPr="00010C48">
        <w:rPr>
          <w:rFonts w:ascii="Arial" w:hAnsi="Arial" w:cs="Arial"/>
          <w:i/>
          <w:iCs/>
          <w:color w:val="000000"/>
          <w:sz w:val="22"/>
          <w:szCs w:val="22"/>
        </w:rPr>
        <w:t>From Questions to Actions</w:t>
      </w:r>
      <w:r w:rsidRPr="00010C48">
        <w:rPr>
          <w:rFonts w:ascii="Arial" w:hAnsi="Arial" w:cs="Arial"/>
          <w:color w:val="000000"/>
          <w:sz w:val="22"/>
          <w:szCs w:val="22"/>
        </w:rPr>
        <w:t>. </w:t>
      </w:r>
      <w:r w:rsidRPr="00010C48">
        <w:rPr>
          <w:rFonts w:ascii="Arial" w:hAnsi="Arial" w:cs="Arial"/>
          <w:i/>
          <w:iCs/>
          <w:color w:val="000000"/>
          <w:sz w:val="22"/>
          <w:szCs w:val="22"/>
        </w:rPr>
        <w:t>Routledge eBooks</w:t>
      </w:r>
      <w:r w:rsidRPr="00010C48">
        <w:rPr>
          <w:rFonts w:ascii="Arial" w:hAnsi="Arial" w:cs="Arial"/>
          <w:color w:val="000000"/>
          <w:sz w:val="22"/>
          <w:szCs w:val="22"/>
        </w:rPr>
        <w:t xml:space="preserve">. Informa. doi:https://doi.org/10.4324/9781315853949. </w:t>
      </w:r>
    </w:p>
    <w:p w14:paraId="2D73DFD1"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515E28EB"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Caerphilly Early Years. (D.D). </w:t>
      </w:r>
      <w:r w:rsidRPr="00010C48">
        <w:rPr>
          <w:rFonts w:ascii="Arial" w:hAnsi="Arial" w:cs="Arial"/>
          <w:i/>
          <w:iCs/>
          <w:color w:val="000000"/>
          <w:sz w:val="22"/>
          <w:szCs w:val="22"/>
        </w:rPr>
        <w:t>ALN Training Programme</w:t>
      </w:r>
      <w:r w:rsidRPr="00010C48">
        <w:rPr>
          <w:rFonts w:ascii="Arial" w:hAnsi="Arial" w:cs="Arial"/>
          <w:color w:val="000000"/>
          <w:sz w:val="22"/>
          <w:szCs w:val="22"/>
        </w:rPr>
        <w:t xml:space="preserve">. [Ar lein] Ar gael yn: </w:t>
      </w:r>
      <w:hyperlink r:id="rId7" w:history="1">
        <w:r w:rsidRPr="00010C48">
          <w:rPr>
            <w:rStyle w:val="Hyperlink"/>
            <w:rFonts w:ascii="Arial" w:hAnsi="Arial" w:cs="Arial"/>
            <w:sz w:val="22"/>
            <w:szCs w:val="22"/>
          </w:rPr>
          <w:t>https://www.caerphillyearlyyears.co.uk/about-us/professionals-working-in-childcare-and-early-years/training/courses-and-programmes/aln/</w:t>
        </w:r>
      </w:hyperlink>
      <w:r w:rsidRPr="00010C48">
        <w:rPr>
          <w:rFonts w:ascii="Arial" w:hAnsi="Arial" w:cs="Arial"/>
          <w:color w:val="000000"/>
          <w:sz w:val="22"/>
          <w:szCs w:val="22"/>
        </w:rPr>
        <w:t xml:space="preserve"> (Cyrchwyd 04/05/24)</w:t>
      </w:r>
    </w:p>
    <w:p w14:paraId="2454B0F7"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6015B54B"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 xml:space="preserve">Cambridge International (D.D). Developing your school with Cambridge learner attributes A guide for school leaders 8 2.1 An overview of school development planning. [Ar lein] Ar gael yn: </w:t>
      </w:r>
      <w:hyperlink r:id="rId8" w:history="1">
        <w:r w:rsidRPr="00010C48">
          <w:rPr>
            <w:rStyle w:val="Hyperlink"/>
            <w:rFonts w:ascii="Arial" w:hAnsi="Arial" w:cs="Arial"/>
            <w:sz w:val="22"/>
            <w:szCs w:val="22"/>
          </w:rPr>
          <w:t>https://www.cambridgeinternational.org/Images/271307-creating-the-school-development-plan.pdf</w:t>
        </w:r>
      </w:hyperlink>
      <w:r w:rsidRPr="00010C48">
        <w:rPr>
          <w:rFonts w:ascii="Arial" w:hAnsi="Arial" w:cs="Arial"/>
          <w:color w:val="000000"/>
          <w:sz w:val="22"/>
          <w:szCs w:val="22"/>
        </w:rPr>
        <w:t>. (Cyrchwyd 03/05/24)</w:t>
      </w:r>
    </w:p>
    <w:p w14:paraId="3BD8D59D"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0887B9EF"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Conn, C. and Hutt, M. (2020). Successful futures for all? Additional learning needs in Wales in the light of curriculum reform. </w:t>
      </w:r>
      <w:r w:rsidRPr="00010C48">
        <w:rPr>
          <w:rFonts w:ascii="Arial" w:hAnsi="Arial" w:cs="Arial"/>
          <w:i/>
          <w:iCs/>
          <w:color w:val="000000"/>
          <w:sz w:val="22"/>
          <w:szCs w:val="22"/>
        </w:rPr>
        <w:t>British Journal of Special Education</w:t>
      </w:r>
      <w:r w:rsidRPr="00010C48">
        <w:rPr>
          <w:rFonts w:ascii="Arial" w:hAnsi="Arial" w:cs="Arial"/>
          <w:color w:val="000000"/>
          <w:sz w:val="22"/>
          <w:szCs w:val="22"/>
        </w:rPr>
        <w:t>, [Ar lein] 47(2). doi:https://doi.org/10.1111/1467-8578.12307. (Cyrchwyd 03/05/24)</w:t>
      </w:r>
    </w:p>
    <w:p w14:paraId="59F4CDC1" w14:textId="77777777" w:rsidR="00077555" w:rsidRPr="00010C48" w:rsidRDefault="00077555" w:rsidP="00077555">
      <w:pPr>
        <w:pStyle w:val="NormalWeb"/>
        <w:rPr>
          <w:rFonts w:ascii="Arial" w:hAnsi="Arial" w:cs="Arial"/>
          <w:color w:val="000000"/>
          <w:sz w:val="22"/>
          <w:szCs w:val="22"/>
        </w:rPr>
      </w:pPr>
      <w:r w:rsidRPr="00010C48">
        <w:rPr>
          <w:rFonts w:ascii="Arial" w:hAnsi="Arial" w:cs="Arial"/>
          <w:color w:val="000000"/>
          <w:sz w:val="22"/>
          <w:szCs w:val="22"/>
        </w:rPr>
        <w:t>‌Dallas, W. (2021). </w:t>
      </w:r>
      <w:r w:rsidRPr="00010C48">
        <w:rPr>
          <w:rFonts w:ascii="Arial" w:hAnsi="Arial" w:cs="Arial"/>
          <w:i/>
          <w:iCs/>
          <w:color w:val="000000"/>
          <w:sz w:val="22"/>
          <w:szCs w:val="22"/>
        </w:rPr>
        <w:t>Finding the ‘Why’ in School Improvement Plans</w:t>
      </w:r>
      <w:r w:rsidRPr="00010C48">
        <w:rPr>
          <w:rFonts w:ascii="Arial" w:hAnsi="Arial" w:cs="Arial"/>
          <w:color w:val="000000"/>
          <w:sz w:val="22"/>
          <w:szCs w:val="22"/>
        </w:rPr>
        <w:t xml:space="preserve">. [Ar lein] NASSP. Ar gael yn: </w:t>
      </w:r>
      <w:hyperlink r:id="rId9" w:history="1">
        <w:r w:rsidRPr="00010C48">
          <w:rPr>
            <w:rStyle w:val="Hyperlink"/>
            <w:rFonts w:ascii="Arial" w:hAnsi="Arial" w:cs="Arial"/>
            <w:sz w:val="22"/>
            <w:szCs w:val="22"/>
          </w:rPr>
          <w:t>https://www.nassp.org/2021/04/29/finding-the-why-in-school-improvement-plans/</w:t>
        </w:r>
      </w:hyperlink>
      <w:r w:rsidRPr="00010C48">
        <w:rPr>
          <w:rFonts w:ascii="Arial" w:hAnsi="Arial" w:cs="Arial"/>
          <w:color w:val="000000"/>
          <w:sz w:val="22"/>
          <w:szCs w:val="22"/>
        </w:rPr>
        <w:t>. (Cyrchwyd 03/05/24)</w:t>
      </w:r>
    </w:p>
    <w:p w14:paraId="1F864D57"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Daniel Linden Duke, Carr, M. and Sterrett, W. (2013). </w:t>
      </w:r>
      <w:r w:rsidRPr="00010C48">
        <w:rPr>
          <w:rFonts w:ascii="Arial" w:hAnsi="Arial" w:cs="Arial"/>
          <w:i/>
          <w:iCs/>
          <w:color w:val="000000"/>
          <w:sz w:val="22"/>
          <w:szCs w:val="22"/>
        </w:rPr>
        <w:t>The school improvement planning handbook : getting focused for turnaround and transition</w:t>
      </w:r>
      <w:r w:rsidRPr="00010C48">
        <w:rPr>
          <w:rFonts w:ascii="Arial" w:hAnsi="Arial" w:cs="Arial"/>
          <w:color w:val="000000"/>
          <w:sz w:val="22"/>
          <w:szCs w:val="22"/>
        </w:rPr>
        <w:t>. Lanham, Maryland: Rowman &amp; Littlefield Publishers. tt.2</w:t>
      </w:r>
    </w:p>
    <w:p w14:paraId="7E51CF7A"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23918976"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 xml:space="preserve">Department of Education (2021). Guidance to Boards of Governors and Schools on School Development Planning [Ar lein] Ar gael yn: </w:t>
      </w:r>
      <w:hyperlink r:id="rId10" w:history="1">
        <w:r w:rsidRPr="00010C48">
          <w:rPr>
            <w:rStyle w:val="Hyperlink"/>
            <w:rFonts w:ascii="Arial" w:hAnsi="Arial" w:cs="Arial"/>
            <w:sz w:val="22"/>
            <w:szCs w:val="22"/>
          </w:rPr>
          <w:t>https://www.ascl.org.uk/ASCL/media/ASCL/Membership/ASCL%20UK/Guidance-on-School-Development-Planning-for-2021-22.pdf</w:t>
        </w:r>
      </w:hyperlink>
      <w:r w:rsidRPr="00010C48">
        <w:rPr>
          <w:rFonts w:ascii="Arial" w:hAnsi="Arial" w:cs="Arial"/>
          <w:color w:val="000000"/>
          <w:sz w:val="22"/>
          <w:szCs w:val="22"/>
        </w:rPr>
        <w:t>. (Cyrchwyd 04/05/24)</w:t>
      </w:r>
    </w:p>
    <w:p w14:paraId="21533D60"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1166469F"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Education Authority (2022). </w:t>
      </w:r>
      <w:r w:rsidRPr="00010C48">
        <w:rPr>
          <w:rFonts w:ascii="Arial" w:hAnsi="Arial" w:cs="Arial"/>
          <w:i/>
          <w:iCs/>
          <w:color w:val="000000"/>
          <w:sz w:val="22"/>
          <w:szCs w:val="22"/>
        </w:rPr>
        <w:t>School Improvement and Self Evaluation for School Governors</w:t>
      </w:r>
      <w:r w:rsidRPr="00010C48">
        <w:rPr>
          <w:rFonts w:ascii="Arial" w:hAnsi="Arial" w:cs="Arial"/>
          <w:color w:val="000000"/>
          <w:sz w:val="22"/>
          <w:szCs w:val="22"/>
        </w:rPr>
        <w:t xml:space="preserve">. [Ar lein] Education Authority Northern Ireland. Ar gael yn: </w:t>
      </w:r>
      <w:hyperlink r:id="rId11" w:history="1">
        <w:r w:rsidRPr="00010C48">
          <w:rPr>
            <w:rStyle w:val="Hyperlink"/>
            <w:rFonts w:ascii="Arial" w:hAnsi="Arial" w:cs="Arial"/>
            <w:sz w:val="22"/>
            <w:szCs w:val="22"/>
          </w:rPr>
          <w:t>https://www.eani.org.uk/school-governance/school-improvement-and-self-evaluation-for-school-governors</w:t>
        </w:r>
      </w:hyperlink>
      <w:r w:rsidRPr="00010C48">
        <w:rPr>
          <w:rFonts w:ascii="Arial" w:hAnsi="Arial" w:cs="Arial"/>
          <w:color w:val="000000"/>
          <w:sz w:val="22"/>
          <w:szCs w:val="22"/>
        </w:rPr>
        <w:t>. (Cyrchwyd 04/05/24)</w:t>
      </w:r>
    </w:p>
    <w:p w14:paraId="2EE5ADDE"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1BB004D3"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Education Bureau (2022). </w:t>
      </w:r>
      <w:r w:rsidRPr="00010C48">
        <w:rPr>
          <w:rFonts w:ascii="Arial" w:hAnsi="Arial" w:cs="Arial"/>
          <w:i/>
          <w:iCs/>
          <w:color w:val="000000"/>
          <w:sz w:val="22"/>
          <w:szCs w:val="22"/>
        </w:rPr>
        <w:t>Framework - Education Bureau</w:t>
      </w:r>
      <w:r w:rsidRPr="00010C48">
        <w:rPr>
          <w:rFonts w:ascii="Arial" w:hAnsi="Arial" w:cs="Arial"/>
          <w:color w:val="000000"/>
          <w:sz w:val="22"/>
          <w:szCs w:val="22"/>
        </w:rPr>
        <w:t xml:space="preserve">. [Ar lein] Ar gael yn: </w:t>
      </w:r>
      <w:hyperlink r:id="rId12" w:history="1">
        <w:r w:rsidRPr="00010C48">
          <w:rPr>
            <w:rStyle w:val="Hyperlink"/>
            <w:rFonts w:ascii="Arial" w:hAnsi="Arial" w:cs="Arial"/>
            <w:sz w:val="22"/>
            <w:szCs w:val="22"/>
          </w:rPr>
          <w:t>https://www.edb.gov.hk/en/sch-admin/sch-quality-assurance/sse/sse.html</w:t>
        </w:r>
      </w:hyperlink>
      <w:r w:rsidRPr="00010C48">
        <w:rPr>
          <w:rFonts w:ascii="Arial" w:hAnsi="Arial" w:cs="Arial"/>
          <w:color w:val="000000"/>
          <w:sz w:val="22"/>
          <w:szCs w:val="22"/>
        </w:rPr>
        <w:t>. (Cyrchwyd 03/05/24)</w:t>
      </w:r>
    </w:p>
    <w:p w14:paraId="4AB5DBEF"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3DC32C07"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Estyn (2018). </w:t>
      </w:r>
      <w:r w:rsidRPr="00010C48">
        <w:rPr>
          <w:rFonts w:ascii="Arial" w:hAnsi="Arial" w:cs="Arial"/>
          <w:i/>
          <w:iCs/>
          <w:color w:val="000000"/>
          <w:sz w:val="22"/>
          <w:szCs w:val="22"/>
        </w:rPr>
        <w:t>Ensuring the best provision for pupils with additional learning needs | Estyn</w:t>
      </w:r>
      <w:r w:rsidRPr="00010C48">
        <w:rPr>
          <w:rFonts w:ascii="Arial" w:hAnsi="Arial" w:cs="Arial"/>
          <w:color w:val="000000"/>
          <w:sz w:val="22"/>
          <w:szCs w:val="22"/>
        </w:rPr>
        <w:t xml:space="preserve">. [Ar lein] Ar gael yn: </w:t>
      </w:r>
      <w:hyperlink r:id="rId13" w:history="1">
        <w:r w:rsidRPr="00010C48">
          <w:rPr>
            <w:rStyle w:val="Hyperlink"/>
            <w:rFonts w:ascii="Arial" w:hAnsi="Arial" w:cs="Arial"/>
            <w:sz w:val="22"/>
            <w:szCs w:val="22"/>
          </w:rPr>
          <w:t>https://www.estyn.gov.wales/effective-practice/ensuring-best-provision-pupils-additional-learning-needs</w:t>
        </w:r>
      </w:hyperlink>
      <w:r w:rsidRPr="00010C48">
        <w:rPr>
          <w:rFonts w:ascii="Arial" w:hAnsi="Arial" w:cs="Arial"/>
          <w:color w:val="000000"/>
          <w:sz w:val="22"/>
          <w:szCs w:val="22"/>
        </w:rPr>
        <w:t>. (Cyrchwyd 03/05/24)</w:t>
      </w:r>
    </w:p>
    <w:p w14:paraId="037CD7F9"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67760D3F"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Estyn (2023). </w:t>
      </w:r>
      <w:r w:rsidRPr="00010C48">
        <w:rPr>
          <w:rFonts w:ascii="Arial" w:hAnsi="Arial" w:cs="Arial"/>
          <w:i/>
          <w:iCs/>
          <w:color w:val="000000"/>
          <w:sz w:val="22"/>
          <w:szCs w:val="22"/>
        </w:rPr>
        <w:t>Provision for pupils with Additional Learning Needs | Estyn</w:t>
      </w:r>
      <w:r w:rsidRPr="00010C48">
        <w:rPr>
          <w:rFonts w:ascii="Arial" w:hAnsi="Arial" w:cs="Arial"/>
          <w:color w:val="000000"/>
          <w:sz w:val="22"/>
          <w:szCs w:val="22"/>
        </w:rPr>
        <w:t xml:space="preserve">. [Ar lein] Ar gael yn: </w:t>
      </w:r>
      <w:hyperlink r:id="rId14" w:history="1">
        <w:r w:rsidRPr="00010C48">
          <w:rPr>
            <w:rStyle w:val="Hyperlink"/>
            <w:rFonts w:ascii="Arial" w:hAnsi="Arial" w:cs="Arial"/>
            <w:sz w:val="22"/>
            <w:szCs w:val="22"/>
          </w:rPr>
          <w:t>https://www.estyn.gov.wales/effective-practice/provision-pupils-additional-learning-needs</w:t>
        </w:r>
      </w:hyperlink>
      <w:r w:rsidRPr="00010C48">
        <w:rPr>
          <w:rFonts w:ascii="Arial" w:hAnsi="Arial" w:cs="Arial"/>
          <w:color w:val="000000"/>
          <w:sz w:val="22"/>
          <w:szCs w:val="22"/>
        </w:rPr>
        <w:t xml:space="preserve"> (Cyrchwyd 04/05/24)</w:t>
      </w:r>
    </w:p>
    <w:p w14:paraId="36E72705"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5CD0AB54"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Estyn (2023). </w:t>
      </w:r>
      <w:r w:rsidRPr="00010C48">
        <w:rPr>
          <w:rFonts w:ascii="Arial" w:hAnsi="Arial" w:cs="Arial"/>
          <w:i/>
          <w:iCs/>
          <w:color w:val="000000"/>
          <w:sz w:val="22"/>
          <w:szCs w:val="22"/>
        </w:rPr>
        <w:t>The new Additional Learning Needs system | Estyn</w:t>
      </w:r>
      <w:r w:rsidRPr="00010C48">
        <w:rPr>
          <w:rFonts w:ascii="Arial" w:hAnsi="Arial" w:cs="Arial"/>
          <w:color w:val="000000"/>
          <w:sz w:val="22"/>
          <w:szCs w:val="22"/>
        </w:rPr>
        <w:t xml:space="preserve">. [Ar lein] Ar gael yn: </w:t>
      </w:r>
      <w:hyperlink r:id="rId15" w:history="1">
        <w:r w:rsidRPr="00010C48">
          <w:rPr>
            <w:rStyle w:val="Hyperlink"/>
            <w:rFonts w:ascii="Arial" w:hAnsi="Arial" w:cs="Arial"/>
            <w:sz w:val="22"/>
            <w:szCs w:val="22"/>
          </w:rPr>
          <w:t>https://www.estyn.gov.wales/thematic-report/new-additional-learning-needs-system</w:t>
        </w:r>
      </w:hyperlink>
      <w:r w:rsidRPr="00010C48">
        <w:rPr>
          <w:rFonts w:ascii="Arial" w:hAnsi="Arial" w:cs="Arial"/>
          <w:color w:val="000000"/>
          <w:sz w:val="22"/>
          <w:szCs w:val="22"/>
        </w:rPr>
        <w:t>. (Cyrchwyd 03/05/24)</w:t>
      </w:r>
    </w:p>
    <w:p w14:paraId="0311322F" w14:textId="77777777" w:rsidR="00DE25F7" w:rsidRDefault="00DE25F7" w:rsidP="00077555">
      <w:pPr>
        <w:pStyle w:val="NormalWeb"/>
        <w:spacing w:before="0" w:beforeAutospacing="0" w:after="0" w:afterAutospacing="0" w:line="360" w:lineRule="atLeast"/>
        <w:rPr>
          <w:rFonts w:ascii="Arial" w:hAnsi="Arial" w:cs="Arial"/>
          <w:color w:val="000000"/>
          <w:sz w:val="22"/>
          <w:szCs w:val="22"/>
        </w:rPr>
      </w:pPr>
    </w:p>
    <w:p w14:paraId="15A7CA4D" w14:textId="249AAB97" w:rsidR="00DE25F7" w:rsidRDefault="00DE25F7" w:rsidP="00DE25F7">
      <w:pPr>
        <w:pStyle w:val="NormalWeb"/>
        <w:spacing w:before="0" w:beforeAutospacing="0" w:after="0" w:afterAutospacing="0" w:line="360" w:lineRule="atLeast"/>
        <w:rPr>
          <w:rFonts w:ascii="Arial" w:hAnsi="Arial" w:cs="Arial"/>
          <w:color w:val="000000"/>
          <w:sz w:val="22"/>
          <w:szCs w:val="22"/>
        </w:rPr>
      </w:pPr>
      <w:r>
        <w:rPr>
          <w:rFonts w:ascii="Arial" w:hAnsi="Arial" w:cs="Arial"/>
          <w:noProof/>
          <w:color w:val="000000"/>
          <w:sz w:val="22"/>
          <w:szCs w:val="22"/>
          <w14:ligatures w14:val="standardContextual"/>
        </w:rPr>
        <mc:AlternateContent>
          <mc:Choice Requires="wps">
            <w:drawing>
              <wp:anchor distT="0" distB="0" distL="114300" distR="114300" simplePos="0" relativeHeight="251659264" behindDoc="0" locked="0" layoutInCell="1" allowOverlap="1" wp14:anchorId="5CB58A7C" wp14:editId="4E3EE8C9">
                <wp:simplePos x="0" y="0"/>
                <wp:positionH relativeFrom="column">
                  <wp:posOffset>863600</wp:posOffset>
                </wp:positionH>
                <wp:positionV relativeFrom="paragraph">
                  <wp:posOffset>57150</wp:posOffset>
                </wp:positionV>
                <wp:extent cx="1993900" cy="196850"/>
                <wp:effectExtent l="0" t="0" r="25400" b="12700"/>
                <wp:wrapNone/>
                <wp:docPr id="211686225" name="Rectangle 1"/>
                <wp:cNvGraphicFramePr/>
                <a:graphic xmlns:a="http://schemas.openxmlformats.org/drawingml/2006/main">
                  <a:graphicData uri="http://schemas.microsoft.com/office/word/2010/wordprocessingShape">
                    <wps:wsp>
                      <wps:cNvSpPr/>
                      <wps:spPr>
                        <a:xfrm>
                          <a:off x="0" y="0"/>
                          <a:ext cx="1993900" cy="19685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31A1B8" id="Rectangle 1" o:spid="_x0000_s1026" style="position:absolute;margin-left:68pt;margin-top:4.5pt;width:157pt;height:1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" fillcolor="black [3200]" strokecolor="black [480]" strokeweight="1pt"/>
            </w:pict>
          </mc:Fallback>
        </mc:AlternateContent>
      </w:r>
      <w:r w:rsidRPr="00DE03C1">
        <w:rPr>
          <w:rFonts w:ascii="Arial" w:hAnsi="Arial" w:cs="Arial"/>
          <w:color w:val="000000"/>
          <w:sz w:val="22"/>
          <w:szCs w:val="22"/>
        </w:rPr>
        <w:t>Estyn (2022). </w:t>
      </w:r>
      <w:r w:rsidRPr="00DE03C1">
        <w:rPr>
          <w:rFonts w:ascii="Arial" w:hAnsi="Arial" w:cs="Arial"/>
          <w:i/>
          <w:iCs/>
          <w:color w:val="000000"/>
          <w:sz w:val="22"/>
          <w:szCs w:val="22"/>
        </w:rPr>
        <w:t>Ysgol Gymraeg Bro Morgannwg | Estyn</w:t>
      </w:r>
      <w:r w:rsidRPr="00DE03C1">
        <w:rPr>
          <w:rFonts w:ascii="Arial" w:hAnsi="Arial" w:cs="Arial"/>
          <w:color w:val="000000"/>
          <w:sz w:val="22"/>
          <w:szCs w:val="22"/>
        </w:rPr>
        <w:t xml:space="preserve">. [Ar lein] Ar gael yn: </w:t>
      </w:r>
      <w:hyperlink r:id="rId16" w:history="1">
        <w:r w:rsidRPr="00DE03C1">
          <w:rPr>
            <w:rStyle w:val="Hyperlink"/>
            <w:rFonts w:ascii="Arial" w:hAnsi="Arial" w:cs="Arial"/>
            <w:sz w:val="22"/>
            <w:szCs w:val="22"/>
          </w:rPr>
          <w:t>https://www.estyn.gov.wales/provider/6735500</w:t>
        </w:r>
      </w:hyperlink>
      <w:r w:rsidRPr="00DE03C1">
        <w:rPr>
          <w:rFonts w:ascii="Arial" w:hAnsi="Arial" w:cs="Arial"/>
          <w:color w:val="000000"/>
          <w:sz w:val="22"/>
          <w:szCs w:val="22"/>
        </w:rPr>
        <w:t xml:space="preserve"> (Cyrchwyd 29/04/24)</w:t>
      </w:r>
    </w:p>
    <w:p w14:paraId="46D28792" w14:textId="77777777" w:rsidR="00DE25F7" w:rsidRDefault="00DE25F7" w:rsidP="00077555">
      <w:pPr>
        <w:pStyle w:val="NormalWeb"/>
        <w:spacing w:before="0" w:beforeAutospacing="0" w:after="0" w:afterAutospacing="0" w:line="360" w:lineRule="atLeast"/>
        <w:rPr>
          <w:rFonts w:ascii="Arial" w:hAnsi="Arial" w:cs="Arial"/>
          <w:color w:val="000000"/>
          <w:sz w:val="22"/>
          <w:szCs w:val="22"/>
        </w:rPr>
      </w:pPr>
    </w:p>
    <w:p w14:paraId="4C499E6A"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3F4F2DBC"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Fernandez, K.E. (2009). Evaluating School Improvement Plans and their Affect on Academic Performance. </w:t>
      </w:r>
      <w:r w:rsidRPr="00010C48">
        <w:rPr>
          <w:rFonts w:ascii="Arial" w:hAnsi="Arial" w:cs="Arial"/>
          <w:i/>
          <w:iCs/>
          <w:color w:val="000000"/>
          <w:sz w:val="22"/>
          <w:szCs w:val="22"/>
        </w:rPr>
        <w:t>Educational Policy</w:t>
      </w:r>
      <w:r w:rsidRPr="00010C48">
        <w:rPr>
          <w:rFonts w:ascii="Arial" w:hAnsi="Arial" w:cs="Arial"/>
          <w:color w:val="000000"/>
          <w:sz w:val="22"/>
          <w:szCs w:val="22"/>
        </w:rPr>
        <w:t xml:space="preserve">, 25(2), tt.338–367. </w:t>
      </w:r>
    </w:p>
    <w:p w14:paraId="5B9A6E58"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doi:https://doi.org/10.1177/0895904809351693. (Cyrchwyd 03/05/24)</w:t>
      </w:r>
    </w:p>
    <w:p w14:paraId="4E881922"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56390E28" w14:textId="77777777" w:rsidR="00077555" w:rsidRPr="00010C48" w:rsidRDefault="00077555" w:rsidP="00077555">
      <w:pPr>
        <w:rPr>
          <w:rFonts w:ascii="Arial" w:hAnsi="Arial" w:cs="Arial"/>
          <w:sz w:val="22"/>
          <w:szCs w:val="22"/>
        </w:rPr>
      </w:pPr>
      <w:r w:rsidRPr="00010C48">
        <w:rPr>
          <w:rFonts w:ascii="Arial" w:hAnsi="Arial" w:cs="Arial"/>
          <w:sz w:val="22"/>
          <w:szCs w:val="22"/>
          <w:lang w:val="en-GB"/>
        </w:rPr>
        <w:t xml:space="preserve">Graham </w:t>
      </w:r>
      <w:r w:rsidRPr="00010C48">
        <w:rPr>
          <w:rFonts w:ascii="Arial" w:hAnsi="Arial" w:cs="Arial"/>
          <w:i/>
          <w:iCs/>
          <w:sz w:val="22"/>
          <w:szCs w:val="22"/>
          <w:lang w:val="en-GB"/>
        </w:rPr>
        <w:t xml:space="preserve">et al., </w:t>
      </w:r>
      <w:r w:rsidRPr="00010C48">
        <w:rPr>
          <w:rFonts w:ascii="Arial" w:hAnsi="Arial" w:cs="Arial"/>
          <w:sz w:val="22"/>
          <w:szCs w:val="22"/>
          <w:lang w:val="en-GB"/>
        </w:rPr>
        <w:t xml:space="preserve">(2019) </w:t>
      </w:r>
      <w:r w:rsidRPr="00010C48">
        <w:rPr>
          <w:rFonts w:ascii="Arial" w:hAnsi="Arial" w:cs="Arial"/>
          <w:i/>
          <w:iCs/>
          <w:sz w:val="22"/>
          <w:szCs w:val="22"/>
          <w:lang w:val="en-GB"/>
        </w:rPr>
        <w:t xml:space="preserve">School exclusion: a literature review on the continued disproportionate exclusion of certain children. </w:t>
      </w:r>
      <w:r w:rsidRPr="00010C48">
        <w:rPr>
          <w:rFonts w:ascii="Arial" w:hAnsi="Arial" w:cs="Arial"/>
          <w:color w:val="000000"/>
          <w:sz w:val="22"/>
          <w:szCs w:val="22"/>
        </w:rPr>
        <w:t>[Ar lein] Ar gael yn</w:t>
      </w:r>
      <w:r w:rsidRPr="00010C48">
        <w:rPr>
          <w:rFonts w:ascii="Arial" w:hAnsi="Arial" w:cs="Arial"/>
          <w:sz w:val="22"/>
          <w:szCs w:val="22"/>
          <w:lang w:val="en-GB"/>
        </w:rPr>
        <w:t xml:space="preserve">: </w:t>
      </w:r>
      <w:hyperlink r:id="rId17" w:history="1">
        <w:r w:rsidRPr="00010C48">
          <w:rPr>
            <w:rStyle w:val="Hyperlink"/>
            <w:rFonts w:ascii="Arial" w:hAnsi="Arial" w:cs="Arial"/>
            <w:sz w:val="22"/>
            <w:szCs w:val="22"/>
            <w:lang w:val="en-GB"/>
          </w:rPr>
          <w:t>School exclusions: a literature review on the continued disproportionate exclusions of certain children (publishing.service.gov.uk)</w:t>
        </w:r>
      </w:hyperlink>
      <w:r w:rsidRPr="00010C48">
        <w:rPr>
          <w:rStyle w:val="Hyperlink"/>
          <w:rFonts w:ascii="Arial" w:hAnsi="Arial" w:cs="Arial"/>
          <w:sz w:val="22"/>
          <w:szCs w:val="22"/>
          <w:lang w:val="en-GB"/>
        </w:rPr>
        <w:t xml:space="preserve"> </w:t>
      </w:r>
      <w:r w:rsidRPr="00010C48">
        <w:rPr>
          <w:rFonts w:ascii="Arial" w:hAnsi="Arial" w:cs="Arial"/>
          <w:color w:val="000000"/>
          <w:sz w:val="22"/>
          <w:szCs w:val="22"/>
        </w:rPr>
        <w:t>(Cyrchwyd 03/05/24)</w:t>
      </w:r>
    </w:p>
    <w:p w14:paraId="4BC149D1"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p>
    <w:p w14:paraId="65E10871" w14:textId="0404EB3E"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Huber, D.J. and Conway, J.M. (2015). The Effect of School Improvement Planning on Student Achievement: Planning &amp; Changing. </w:t>
      </w:r>
      <w:r w:rsidRPr="00010C48">
        <w:rPr>
          <w:rFonts w:ascii="Arial" w:hAnsi="Arial" w:cs="Arial"/>
          <w:i/>
          <w:iCs/>
          <w:color w:val="000000"/>
          <w:sz w:val="22"/>
          <w:szCs w:val="22"/>
        </w:rPr>
        <w:t>Planning &amp; Changing</w:t>
      </w:r>
      <w:r w:rsidRPr="00010C48">
        <w:rPr>
          <w:rFonts w:ascii="Arial" w:hAnsi="Arial" w:cs="Arial"/>
          <w:color w:val="000000"/>
          <w:sz w:val="22"/>
          <w:szCs w:val="22"/>
        </w:rPr>
        <w:t xml:space="preserve">, [Ar lein] 46(1/2), pp.56–70. Ar gael yn: </w:t>
      </w:r>
      <w:hyperlink r:id="rId18" w:history="1">
        <w:r w:rsidRPr="00010C48">
          <w:rPr>
            <w:rStyle w:val="Hyperlink"/>
            <w:rFonts w:ascii="Arial" w:hAnsi="Arial" w:cs="Arial"/>
            <w:sz w:val="22"/>
            <w:szCs w:val="22"/>
          </w:rPr>
          <w:t>https://web.p.ebscohost.com/ehost/pdfviewer/pdfviewer?vid=2&amp;sid=2ac3e5ee-78fe-4b3b-b1d3-134fcded1b66%40redis</w:t>
        </w:r>
      </w:hyperlink>
      <w:r w:rsidRPr="00010C48">
        <w:rPr>
          <w:rFonts w:ascii="Arial" w:hAnsi="Arial" w:cs="Arial"/>
          <w:color w:val="000000"/>
          <w:sz w:val="22"/>
          <w:szCs w:val="22"/>
        </w:rPr>
        <w:t xml:space="preserve"> (Cyrchwyd 03/05/24)</w:t>
      </w:r>
    </w:p>
    <w:p w14:paraId="050DD72F"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7F04CA69"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Kennedy, M.M. (2016). How Does Professional Development Improve Teaching? </w:t>
      </w:r>
      <w:r w:rsidRPr="00010C48">
        <w:rPr>
          <w:rFonts w:ascii="Arial" w:hAnsi="Arial" w:cs="Arial"/>
          <w:i/>
          <w:iCs/>
          <w:color w:val="000000"/>
          <w:sz w:val="22"/>
          <w:szCs w:val="22"/>
        </w:rPr>
        <w:t>Review of Educational Research</w:t>
      </w:r>
      <w:r w:rsidRPr="00010C48">
        <w:rPr>
          <w:rFonts w:ascii="Arial" w:hAnsi="Arial" w:cs="Arial"/>
          <w:color w:val="000000"/>
          <w:sz w:val="22"/>
          <w:szCs w:val="22"/>
        </w:rPr>
        <w:t xml:space="preserve">, 86(4), tt.945–980. </w:t>
      </w:r>
    </w:p>
    <w:p w14:paraId="75D62204"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32E3E7AB"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Kujala, J., Sachs, S., Leinonen, H., Heikkinen, A. and Laude, D. (2022). Stakeholder Engagement: Past, Present, and Future. </w:t>
      </w:r>
      <w:r w:rsidRPr="00010C48">
        <w:rPr>
          <w:rFonts w:ascii="Arial" w:hAnsi="Arial" w:cs="Arial"/>
          <w:i/>
          <w:iCs/>
          <w:color w:val="000000"/>
          <w:sz w:val="22"/>
          <w:szCs w:val="22"/>
        </w:rPr>
        <w:t>Business &amp; Society</w:t>
      </w:r>
      <w:r w:rsidRPr="00010C48">
        <w:rPr>
          <w:rFonts w:ascii="Arial" w:hAnsi="Arial" w:cs="Arial"/>
          <w:color w:val="000000"/>
          <w:sz w:val="22"/>
          <w:szCs w:val="22"/>
        </w:rPr>
        <w:t xml:space="preserve">, 61(5), </w:t>
      </w:r>
      <w:r>
        <w:rPr>
          <w:rFonts w:ascii="Arial" w:hAnsi="Arial" w:cs="Arial"/>
          <w:color w:val="000000"/>
          <w:sz w:val="22"/>
          <w:szCs w:val="22"/>
        </w:rPr>
        <w:t>tt</w:t>
      </w:r>
      <w:r w:rsidRPr="00010C48">
        <w:rPr>
          <w:rFonts w:ascii="Arial" w:hAnsi="Arial" w:cs="Arial"/>
          <w:color w:val="000000"/>
          <w:sz w:val="22"/>
          <w:szCs w:val="22"/>
        </w:rPr>
        <w:t>.1136–1196. doi:https://doi.org/10.1177/00076503211066595. (Cyrchwyd 04/05/24)</w:t>
      </w:r>
    </w:p>
    <w:p w14:paraId="6C3B5A78"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3C0A9525"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Lambert, M. (2019). </w:t>
      </w:r>
      <w:r w:rsidRPr="00010C48">
        <w:rPr>
          <w:rFonts w:ascii="Arial" w:hAnsi="Arial" w:cs="Arial"/>
          <w:i/>
          <w:iCs/>
          <w:color w:val="000000"/>
          <w:sz w:val="22"/>
          <w:szCs w:val="22"/>
        </w:rPr>
        <w:t>Practical research methods in education : an early researcher’s critical guide</w:t>
      </w:r>
      <w:r w:rsidRPr="00010C48">
        <w:rPr>
          <w:rFonts w:ascii="Arial" w:hAnsi="Arial" w:cs="Arial"/>
          <w:color w:val="000000"/>
          <w:sz w:val="22"/>
          <w:szCs w:val="22"/>
        </w:rPr>
        <w:t>. Abingdon, Oxon ; New York, Ny: Routledge. tt. 2-3</w:t>
      </w:r>
    </w:p>
    <w:p w14:paraId="7D08877A"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Leithwood, K., Jantzi, D. and McElheron-Hopkins, C. (2006). The development and testing of a school improvement model. </w:t>
      </w:r>
      <w:r w:rsidRPr="00010C48">
        <w:rPr>
          <w:rFonts w:ascii="Arial" w:hAnsi="Arial" w:cs="Arial"/>
          <w:i/>
          <w:iCs/>
          <w:color w:val="000000"/>
          <w:sz w:val="22"/>
          <w:szCs w:val="22"/>
        </w:rPr>
        <w:t>School Effectiveness and School Improvement</w:t>
      </w:r>
      <w:r w:rsidRPr="00010C48">
        <w:rPr>
          <w:rFonts w:ascii="Arial" w:hAnsi="Arial" w:cs="Arial"/>
          <w:color w:val="000000"/>
          <w:sz w:val="22"/>
          <w:szCs w:val="22"/>
        </w:rPr>
        <w:t>, 17(4), pp.441–464. doi:https://doi.org/10.1080/09243450600743533. (Cyrchwyd 03/05/24)</w:t>
      </w:r>
    </w:p>
    <w:p w14:paraId="4B4247C2"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48C7C1CE"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Llywodraeth Cymru (2014). </w:t>
      </w:r>
      <w:r w:rsidRPr="00010C48">
        <w:rPr>
          <w:rFonts w:ascii="Arial" w:hAnsi="Arial" w:cs="Arial"/>
          <w:i/>
          <w:iCs/>
          <w:color w:val="000000"/>
          <w:sz w:val="22"/>
          <w:szCs w:val="22"/>
        </w:rPr>
        <w:t>School development plans Guidance</w:t>
      </w:r>
      <w:r w:rsidRPr="00010C48">
        <w:rPr>
          <w:rFonts w:ascii="Arial" w:hAnsi="Arial" w:cs="Arial"/>
          <w:color w:val="000000"/>
          <w:sz w:val="22"/>
          <w:szCs w:val="22"/>
        </w:rPr>
        <w:t xml:space="preserve">. [Ar lein] Ar gael yn: </w:t>
      </w:r>
      <w:hyperlink r:id="rId19" w:history="1">
        <w:r w:rsidRPr="00010C48">
          <w:rPr>
            <w:rStyle w:val="Hyperlink"/>
            <w:rFonts w:ascii="Arial" w:hAnsi="Arial" w:cs="Arial"/>
            <w:sz w:val="22"/>
            <w:szCs w:val="22"/>
          </w:rPr>
          <w:t>https://www.gov.wales/sites/default/files/publications/2018-03/school-development-plans.pdf</w:t>
        </w:r>
      </w:hyperlink>
      <w:r w:rsidRPr="00010C48">
        <w:rPr>
          <w:rFonts w:ascii="Arial" w:hAnsi="Arial" w:cs="Arial"/>
          <w:color w:val="000000"/>
          <w:sz w:val="22"/>
          <w:szCs w:val="22"/>
        </w:rPr>
        <w:t>. (Cyrchwyd 03/05/24)</w:t>
      </w:r>
    </w:p>
    <w:p w14:paraId="3262DDFE"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15EB312B"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Llywodraeth Cymru (2016). </w:t>
      </w:r>
      <w:r w:rsidRPr="00010C48">
        <w:rPr>
          <w:rFonts w:ascii="Arial" w:hAnsi="Arial" w:cs="Arial"/>
          <w:i/>
          <w:iCs/>
          <w:color w:val="000000"/>
          <w:sz w:val="22"/>
          <w:szCs w:val="22"/>
        </w:rPr>
        <w:t>School Development Plans 28. School Development Plans</w:t>
      </w:r>
      <w:r w:rsidRPr="00010C48">
        <w:rPr>
          <w:rFonts w:ascii="Arial" w:hAnsi="Arial" w:cs="Arial"/>
          <w:color w:val="000000"/>
          <w:sz w:val="22"/>
          <w:szCs w:val="22"/>
        </w:rPr>
        <w:t xml:space="preserve">. [Ar lein] Ar gael yn: </w:t>
      </w:r>
      <w:hyperlink r:id="rId20" w:history="1">
        <w:r w:rsidRPr="00010C48">
          <w:rPr>
            <w:rStyle w:val="Hyperlink"/>
            <w:rFonts w:ascii="Arial" w:hAnsi="Arial" w:cs="Arial"/>
            <w:sz w:val="22"/>
            <w:szCs w:val="22"/>
          </w:rPr>
          <w:t>https://www.gov.wales/sites/default/files/publications/2018-03/28-school-development-plans.pdf</w:t>
        </w:r>
      </w:hyperlink>
      <w:r w:rsidRPr="00010C48">
        <w:rPr>
          <w:rFonts w:ascii="Arial" w:hAnsi="Arial" w:cs="Arial"/>
          <w:color w:val="000000"/>
          <w:sz w:val="22"/>
          <w:szCs w:val="22"/>
        </w:rPr>
        <w:t>. (Cyrchwyd 03/05/24)</w:t>
      </w:r>
    </w:p>
    <w:p w14:paraId="7AC9F491" w14:textId="77777777" w:rsidR="00077555" w:rsidRDefault="00077555" w:rsidP="00077555">
      <w:pPr>
        <w:rPr>
          <w:rFonts w:ascii="Arial" w:hAnsi="Arial" w:cs="Arial"/>
          <w:lang w:val="en-GB"/>
        </w:rPr>
      </w:pPr>
    </w:p>
    <w:p w14:paraId="30B8567D" w14:textId="77777777" w:rsidR="00077555" w:rsidRPr="00010C48" w:rsidRDefault="00077555" w:rsidP="00077555">
      <w:pPr>
        <w:rPr>
          <w:rFonts w:ascii="Arial" w:hAnsi="Arial" w:cs="Arial"/>
          <w:sz w:val="22"/>
          <w:szCs w:val="22"/>
        </w:rPr>
      </w:pPr>
      <w:r>
        <w:rPr>
          <w:rFonts w:ascii="Arial" w:hAnsi="Arial" w:cs="Arial"/>
          <w:lang w:val="en-GB"/>
        </w:rPr>
        <w:t>Llywodraeth Cymru</w:t>
      </w:r>
      <w:r w:rsidRPr="00010C48">
        <w:rPr>
          <w:rFonts w:ascii="Arial" w:hAnsi="Arial" w:cs="Arial"/>
          <w:sz w:val="22"/>
          <w:szCs w:val="22"/>
          <w:lang w:val="en-GB"/>
        </w:rPr>
        <w:t xml:space="preserve"> (2021) </w:t>
      </w:r>
      <w:r w:rsidRPr="00010C48">
        <w:rPr>
          <w:rFonts w:ascii="Arial" w:hAnsi="Arial" w:cs="Arial"/>
          <w:i/>
          <w:iCs/>
          <w:sz w:val="22"/>
          <w:szCs w:val="22"/>
          <w:lang w:val="en-GB"/>
        </w:rPr>
        <w:t xml:space="preserve">Additional Learning Needs Code for Wales 2021. </w:t>
      </w:r>
      <w:r w:rsidRPr="00010C48">
        <w:rPr>
          <w:rFonts w:ascii="Arial" w:hAnsi="Arial" w:cs="Arial"/>
          <w:sz w:val="22"/>
          <w:szCs w:val="22"/>
          <w:lang w:val="en-GB"/>
        </w:rPr>
        <w:t xml:space="preserve">Ar gael yn: </w:t>
      </w:r>
      <w:hyperlink r:id="rId21" w:history="1">
        <w:r w:rsidRPr="00010C48">
          <w:rPr>
            <w:rStyle w:val="Hyperlink"/>
            <w:rFonts w:ascii="Arial" w:hAnsi="Arial" w:cs="Arial"/>
            <w:sz w:val="22"/>
            <w:szCs w:val="22"/>
            <w:lang w:val="en-GB"/>
          </w:rPr>
          <w:t>220622-the-additional-learning-needs-code-for-wales-2021.pdf (</w:t>
        </w:r>
      </w:hyperlink>
      <w:hyperlink r:id="rId22" w:history="1">
        <w:r w:rsidRPr="00010C48">
          <w:rPr>
            <w:rStyle w:val="Hyperlink"/>
            <w:rFonts w:ascii="Arial" w:hAnsi="Arial" w:cs="Arial"/>
            <w:sz w:val="22"/>
            <w:szCs w:val="22"/>
            <w:lang w:val="en-GB"/>
          </w:rPr>
          <w:t>gov.wales</w:t>
        </w:r>
      </w:hyperlink>
      <w:hyperlink r:id="rId23" w:history="1">
        <w:r w:rsidRPr="00010C48">
          <w:rPr>
            <w:rStyle w:val="Hyperlink"/>
            <w:rFonts w:ascii="Arial" w:hAnsi="Arial" w:cs="Arial"/>
            <w:sz w:val="22"/>
            <w:szCs w:val="22"/>
            <w:lang w:val="en-GB"/>
          </w:rPr>
          <w:t xml:space="preserve">) </w:t>
        </w:r>
      </w:hyperlink>
      <w:r w:rsidRPr="00010C48">
        <w:rPr>
          <w:rFonts w:ascii="Arial" w:hAnsi="Arial" w:cs="Arial"/>
          <w:color w:val="000000"/>
          <w:sz w:val="22"/>
          <w:szCs w:val="22"/>
        </w:rPr>
        <w:t>(Cyrchwyd 03/05/24)</w:t>
      </w:r>
    </w:p>
    <w:p w14:paraId="2ADABDF9"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24B6B4A7"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Llywodraeth Cymru (2021). </w:t>
      </w:r>
      <w:r w:rsidRPr="00010C48">
        <w:rPr>
          <w:rFonts w:ascii="Arial" w:hAnsi="Arial" w:cs="Arial"/>
          <w:i/>
          <w:iCs/>
          <w:color w:val="000000"/>
          <w:sz w:val="22"/>
          <w:szCs w:val="22"/>
        </w:rPr>
        <w:t>The Additional Learning Needs Code for Wales 2021 WG21-23</w:t>
      </w:r>
      <w:r w:rsidRPr="00010C48">
        <w:rPr>
          <w:rFonts w:ascii="Arial" w:hAnsi="Arial" w:cs="Arial"/>
          <w:color w:val="000000"/>
          <w:sz w:val="22"/>
          <w:szCs w:val="22"/>
        </w:rPr>
        <w:t xml:space="preserve">. [Ar lein] Ar gael yn: </w:t>
      </w:r>
      <w:hyperlink r:id="rId24" w:history="1">
        <w:r w:rsidRPr="00010C48">
          <w:rPr>
            <w:rStyle w:val="Hyperlink"/>
            <w:rFonts w:ascii="Arial" w:hAnsi="Arial" w:cs="Arial"/>
            <w:sz w:val="22"/>
            <w:szCs w:val="22"/>
          </w:rPr>
          <w:t>https://www.gov.wales/sites/default/files/publications/2022-06/220622-the-additional-learning-needs-code-for-wales-2021.pdf</w:t>
        </w:r>
      </w:hyperlink>
      <w:r w:rsidRPr="00010C48">
        <w:rPr>
          <w:rFonts w:ascii="Arial" w:hAnsi="Arial" w:cs="Arial"/>
          <w:color w:val="000000"/>
          <w:sz w:val="22"/>
          <w:szCs w:val="22"/>
        </w:rPr>
        <w:t>. (Cyrchwyd 03/05/24)</w:t>
      </w:r>
    </w:p>
    <w:p w14:paraId="103D312E"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16946244"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Llywodraeth Cymru (2022). </w:t>
      </w:r>
      <w:r w:rsidRPr="00010C48">
        <w:rPr>
          <w:rFonts w:ascii="Arial" w:hAnsi="Arial" w:cs="Arial"/>
          <w:i/>
          <w:iCs/>
          <w:color w:val="000000"/>
          <w:sz w:val="22"/>
          <w:szCs w:val="22"/>
        </w:rPr>
        <w:t>School improvement guidance: framework for evaluation, improvement and accountability - Hwb</w:t>
      </w:r>
      <w:r w:rsidRPr="00010C48">
        <w:rPr>
          <w:rFonts w:ascii="Arial" w:hAnsi="Arial" w:cs="Arial"/>
          <w:color w:val="000000"/>
          <w:sz w:val="22"/>
          <w:szCs w:val="22"/>
        </w:rPr>
        <w:t xml:space="preserve">. [Ar lein] hwb.gov.wales. Ar gael yn: </w:t>
      </w:r>
      <w:hyperlink r:id="rId25" w:history="1">
        <w:r w:rsidRPr="00010C48">
          <w:rPr>
            <w:rStyle w:val="Hyperlink"/>
            <w:rFonts w:ascii="Arial" w:hAnsi="Arial" w:cs="Arial"/>
            <w:sz w:val="22"/>
            <w:szCs w:val="22"/>
          </w:rPr>
          <w:t>https://hwb.gov.wales/evaluation-improvement-and-accountability/school-improvement-guidance-framework-for-evaluation-improvement-and-accountability/</w:t>
        </w:r>
      </w:hyperlink>
      <w:r w:rsidRPr="00010C48">
        <w:rPr>
          <w:rFonts w:ascii="Arial" w:hAnsi="Arial" w:cs="Arial"/>
          <w:color w:val="000000"/>
          <w:sz w:val="22"/>
          <w:szCs w:val="22"/>
        </w:rPr>
        <w:t>. (Cyrchwyd 04/05/24)</w:t>
      </w:r>
    </w:p>
    <w:p w14:paraId="558A9927"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41224DD3"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 xml:space="preserve">Llywodraeth Cymru (D.D) Children with Additional Learning Needs 13 Ar gael yn: </w:t>
      </w:r>
      <w:hyperlink r:id="rId26" w:anchor=":~:text=What%20are%20Additional%20Learning%20Needs%3F%20The%20term%20ALN" w:history="1">
        <w:r w:rsidRPr="00010C48">
          <w:rPr>
            <w:rStyle w:val="Hyperlink"/>
            <w:rFonts w:ascii="Arial" w:hAnsi="Arial" w:cs="Arial"/>
            <w:sz w:val="22"/>
            <w:szCs w:val="22"/>
          </w:rPr>
          <w:t>https://www.gov.wales/sites/default/files/publications/2018-03/13-children-with-additional-learning-needs.pdf#:~:text=What%20are%20Additional%20Learning%20Needs%3F%20The%20term%20ALN</w:t>
        </w:r>
      </w:hyperlink>
      <w:r w:rsidRPr="00010C48">
        <w:rPr>
          <w:rFonts w:ascii="Arial" w:hAnsi="Arial" w:cs="Arial"/>
          <w:color w:val="000000"/>
          <w:sz w:val="22"/>
          <w:szCs w:val="22"/>
        </w:rPr>
        <w:t xml:space="preserve"> (Cyrchwyd 03/05/24)</w:t>
      </w:r>
    </w:p>
    <w:p w14:paraId="5C107DA1"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7FB06B7E"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Meyers, C. and VanGronigen, B.A. (2019). </w:t>
      </w:r>
      <w:r w:rsidRPr="00010C48">
        <w:rPr>
          <w:rFonts w:ascii="Arial" w:hAnsi="Arial" w:cs="Arial"/>
          <w:i/>
          <w:iCs/>
          <w:color w:val="000000"/>
          <w:sz w:val="22"/>
          <w:szCs w:val="22"/>
        </w:rPr>
        <w:t>A lack of authentic school improvement plan development</w:t>
      </w:r>
      <w:r w:rsidRPr="00010C48">
        <w:rPr>
          <w:rFonts w:ascii="Arial" w:hAnsi="Arial" w:cs="Arial"/>
          <w:color w:val="000000"/>
          <w:sz w:val="22"/>
          <w:szCs w:val="22"/>
        </w:rPr>
        <w:t xml:space="preserve">. [Ar lein] Department of Educational Leadership. Ar gael yn: </w:t>
      </w:r>
      <w:hyperlink r:id="rId27" w:history="1">
        <w:r w:rsidRPr="00010C48">
          <w:rPr>
            <w:rStyle w:val="Hyperlink"/>
            <w:rFonts w:ascii="Arial" w:hAnsi="Arial" w:cs="Arial"/>
            <w:sz w:val="22"/>
            <w:szCs w:val="22"/>
          </w:rPr>
          <w:t>https://d1wqtxts1xzle7.cloudfront.net/63495540/Meyers_et_al._-_2019_-_A_lack_of_authentic_school_improvement_plan_development20200601-110634-jljky6-libre.pdf?1591046743=&amp;response-content-disposition=inline%3B+filename%3DA_lack_of_authentic_school_improvement_p.pdf&amp;Expires=1714782334&amp;Signature=dui0CsP-rtXEi4~BrHacLuu793IJpCm5jlnm6Z~rkYuAAb2qoEZD4HhAIbMslNQK0NNNfGx88s6abZm93FEYlNYMGX0GIhwnXFjQqlnx9zAjVRYDvuzfAUMQK4MpnxZ74OYJoigDM7mgglMmZih59F0ORmiYHWV7UGXASC6QDrzNun9YvoivYs9fuUugbT5k0StPQWxuJEbzUHtwfFIkFyIBZHrW-RA4d2fXn0t-PBLimCFs40oO8fdMyd8~SvaRg-03h45B6J8MxxRznA0hKKtsIdR11uf4pCMG9WibF3~DuWh0SU9tId-8Pq7i56v85u4HukTFGIijDZu7B8YN1w__&amp;Key-Pair-Id=APKAJLOHF5GGSLRBV4ZA</w:t>
        </w:r>
      </w:hyperlink>
      <w:r w:rsidRPr="00010C48">
        <w:rPr>
          <w:rFonts w:ascii="Arial" w:hAnsi="Arial" w:cs="Arial"/>
          <w:color w:val="000000"/>
          <w:sz w:val="22"/>
          <w:szCs w:val="22"/>
        </w:rPr>
        <w:t xml:space="preserve"> (Cyrchwyd 03/05/24)</w:t>
      </w:r>
    </w:p>
    <w:p w14:paraId="2E18B118"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044EA3FD"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Mohd Yaakob, M.F., Musa, M.R. and Habibi, A. (2019). </w:t>
      </w:r>
      <w:r w:rsidRPr="00010C48">
        <w:rPr>
          <w:rFonts w:ascii="Arial" w:hAnsi="Arial" w:cs="Arial"/>
          <w:i/>
          <w:iCs/>
          <w:color w:val="000000"/>
          <w:sz w:val="22"/>
          <w:szCs w:val="22"/>
        </w:rPr>
        <w:t>STRATEGIC MANAGEMENT AND STRATEGIC PLANNING IN SCHOOL: IS IT WORTH FOR TEACHERS?</w:t>
      </w:r>
      <w:r w:rsidRPr="00010C48">
        <w:rPr>
          <w:rFonts w:ascii="Arial" w:hAnsi="Arial" w:cs="Arial"/>
          <w:color w:val="000000"/>
          <w:sz w:val="22"/>
          <w:szCs w:val="22"/>
        </w:rPr>
        <w:t xml:space="preserve"> [Ar lein] Academy of Strategic Management Journal . Ar gael yn: </w:t>
      </w:r>
      <w:hyperlink r:id="rId28" w:history="1">
        <w:r w:rsidRPr="00010C48">
          <w:rPr>
            <w:rStyle w:val="Hyperlink"/>
            <w:rFonts w:ascii="Arial" w:hAnsi="Arial" w:cs="Arial"/>
            <w:sz w:val="22"/>
            <w:szCs w:val="22"/>
          </w:rPr>
          <w:t>https://www.researchgate.net/profile/Akhmad-Habibi/publication/333662860_STRATEGIC_MANAGEMENT_AND_STRATEGIC_PLANNING_IN_SCHOOL_IS_IT_WORTH_FOR_TEACHERS/links/5fc8bfc7299bf188d4edaf5e/STRATEGIC-MANAGEMENT-AND-STRATEGIC-PLANNING-IN-SCHOOL-IS-IT-WORTH-FOR-TEACHERS.pdf</w:t>
        </w:r>
      </w:hyperlink>
      <w:r w:rsidRPr="00010C48">
        <w:rPr>
          <w:rFonts w:ascii="Arial" w:hAnsi="Arial" w:cs="Arial"/>
          <w:color w:val="000000"/>
          <w:sz w:val="22"/>
          <w:szCs w:val="22"/>
        </w:rPr>
        <w:t xml:space="preserve"> (Cyrchwyd 03/05/24)</w:t>
      </w:r>
    </w:p>
    <w:p w14:paraId="57F5D236"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0C8E4F64"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bookmarkStart w:id="1" w:name="_Hlk165729209"/>
      <w:r w:rsidRPr="00010C48">
        <w:rPr>
          <w:rFonts w:ascii="Arial" w:hAnsi="Arial" w:cs="Arial"/>
          <w:color w:val="000000"/>
          <w:sz w:val="22"/>
          <w:szCs w:val="22"/>
        </w:rPr>
        <w:t>NASUWT</w:t>
      </w:r>
      <w:bookmarkEnd w:id="1"/>
      <w:r w:rsidRPr="00010C48">
        <w:rPr>
          <w:rFonts w:ascii="Arial" w:hAnsi="Arial" w:cs="Arial"/>
          <w:color w:val="000000"/>
          <w:sz w:val="22"/>
          <w:szCs w:val="22"/>
        </w:rPr>
        <w:t xml:space="preserve"> (2018) Effective Interventions: Promoting Learning, Tackling Workload. [Ar lein] NASUWT Ar gael yn: </w:t>
      </w:r>
      <w:hyperlink r:id="rId29" w:history="1">
        <w:r w:rsidRPr="00010C48">
          <w:rPr>
            <w:rStyle w:val="Hyperlink"/>
            <w:rFonts w:ascii="Arial" w:hAnsi="Arial" w:cs="Arial"/>
            <w:sz w:val="22"/>
            <w:szCs w:val="22"/>
          </w:rPr>
          <w:t>https://www.nasuwt.org.uk/static/uploaded/68ddda7f-afca-420c-a18798ea9271695f.pdf</w:t>
        </w:r>
      </w:hyperlink>
      <w:r w:rsidRPr="00010C48">
        <w:rPr>
          <w:rFonts w:ascii="Arial" w:hAnsi="Arial" w:cs="Arial"/>
          <w:color w:val="000000"/>
          <w:sz w:val="22"/>
          <w:szCs w:val="22"/>
        </w:rPr>
        <w:t>. (Cyrchwyd 03/05/24)</w:t>
      </w:r>
    </w:p>
    <w:p w14:paraId="4A8866C6"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6DDBA3A7"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Ofsted (2021). </w:t>
      </w:r>
      <w:r w:rsidRPr="00010C48">
        <w:rPr>
          <w:rFonts w:ascii="Arial" w:hAnsi="Arial" w:cs="Arial"/>
          <w:i/>
          <w:iCs/>
          <w:color w:val="000000"/>
          <w:sz w:val="22"/>
          <w:szCs w:val="22"/>
        </w:rPr>
        <w:t>Supporting SEND</w:t>
      </w:r>
      <w:r w:rsidRPr="00010C48">
        <w:rPr>
          <w:rFonts w:ascii="Arial" w:hAnsi="Arial" w:cs="Arial"/>
          <w:color w:val="000000"/>
          <w:sz w:val="22"/>
          <w:szCs w:val="22"/>
        </w:rPr>
        <w:t xml:space="preserve">. [Ar lein] gov.uk. Ar gael yn: </w:t>
      </w:r>
      <w:hyperlink r:id="rId30" w:history="1">
        <w:r w:rsidRPr="00010C48">
          <w:rPr>
            <w:rStyle w:val="Hyperlink"/>
            <w:rFonts w:ascii="Arial" w:hAnsi="Arial" w:cs="Arial"/>
            <w:sz w:val="22"/>
            <w:szCs w:val="22"/>
          </w:rPr>
          <w:t>https://www.gov.uk/government/publications/supporting-send/supporting-send</w:t>
        </w:r>
      </w:hyperlink>
      <w:r w:rsidRPr="00010C48">
        <w:rPr>
          <w:rFonts w:ascii="Arial" w:hAnsi="Arial" w:cs="Arial"/>
          <w:color w:val="000000"/>
          <w:sz w:val="22"/>
          <w:szCs w:val="22"/>
        </w:rPr>
        <w:t>. (Cyrchwyd 04/05/24)</w:t>
      </w:r>
    </w:p>
    <w:p w14:paraId="1E2222D3"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1E9EB486"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Ofsted (2023). </w:t>
      </w:r>
      <w:r w:rsidRPr="00010C48">
        <w:rPr>
          <w:rFonts w:ascii="Arial" w:hAnsi="Arial" w:cs="Arial"/>
          <w:i/>
          <w:iCs/>
          <w:color w:val="000000"/>
          <w:sz w:val="22"/>
          <w:szCs w:val="22"/>
        </w:rPr>
        <w:t>Teachers’ professional development remains a work in progress</w:t>
      </w:r>
      <w:r w:rsidRPr="00010C48">
        <w:rPr>
          <w:rFonts w:ascii="Arial" w:hAnsi="Arial" w:cs="Arial"/>
          <w:color w:val="000000"/>
          <w:sz w:val="22"/>
          <w:szCs w:val="22"/>
        </w:rPr>
        <w:t xml:space="preserve">. [Ar lein] GOV.UK. Ar gael yn: </w:t>
      </w:r>
      <w:hyperlink r:id="rId31" w:history="1">
        <w:r w:rsidRPr="00010C48">
          <w:rPr>
            <w:rStyle w:val="Hyperlink"/>
            <w:rFonts w:ascii="Arial" w:hAnsi="Arial" w:cs="Arial"/>
            <w:sz w:val="22"/>
            <w:szCs w:val="22"/>
          </w:rPr>
          <w:t>https://www.gov.uk/government/news/teachers-professional-development-remains-a-work-in-progress</w:t>
        </w:r>
      </w:hyperlink>
      <w:r w:rsidRPr="00010C48">
        <w:rPr>
          <w:rFonts w:ascii="Arial" w:hAnsi="Arial" w:cs="Arial"/>
          <w:color w:val="000000"/>
          <w:sz w:val="22"/>
          <w:szCs w:val="22"/>
        </w:rPr>
        <w:t>. (Cyrchwyd 04/05/24)</w:t>
      </w:r>
    </w:p>
    <w:p w14:paraId="4980312D"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55EB638A"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Priyambodo, P. and Hasanah, E. (2021). Strategic Planning in Increasing Quality of Education. </w:t>
      </w:r>
      <w:r w:rsidRPr="00010C48">
        <w:rPr>
          <w:rFonts w:ascii="Arial" w:hAnsi="Arial" w:cs="Arial"/>
          <w:i/>
          <w:iCs/>
          <w:color w:val="000000"/>
          <w:sz w:val="22"/>
          <w:szCs w:val="22"/>
        </w:rPr>
        <w:t>Nidhomul Haq : Jurnal Manajemen Pendidikan Islam</w:t>
      </w:r>
      <w:r w:rsidRPr="00010C48">
        <w:rPr>
          <w:rFonts w:ascii="Arial" w:hAnsi="Arial" w:cs="Arial"/>
          <w:color w:val="000000"/>
          <w:sz w:val="22"/>
          <w:szCs w:val="22"/>
        </w:rPr>
        <w:t xml:space="preserve">, 6(1), </w:t>
      </w:r>
      <w:r>
        <w:rPr>
          <w:rFonts w:ascii="Arial" w:hAnsi="Arial" w:cs="Arial"/>
          <w:color w:val="000000"/>
          <w:sz w:val="22"/>
          <w:szCs w:val="22"/>
        </w:rPr>
        <w:t>tt</w:t>
      </w:r>
      <w:r w:rsidRPr="00010C48">
        <w:rPr>
          <w:rFonts w:ascii="Arial" w:hAnsi="Arial" w:cs="Arial"/>
          <w:color w:val="000000"/>
          <w:sz w:val="22"/>
          <w:szCs w:val="22"/>
        </w:rPr>
        <w:t>.109–126. doi:https://doi.org/10.31538/ndh.v6i1.1138. (Cyrchwyd 03/05/24)</w:t>
      </w:r>
    </w:p>
    <w:p w14:paraId="425676F4"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0A1E55F8"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Webster, R. and Blatchford, P. (2019). Making sense of ‘teaching’, ‘support’ and ‘differentiation’: the educational experiences of pupils with Education, Health and Care Plans and Statements in mainstream secondary schools. </w:t>
      </w:r>
      <w:r w:rsidRPr="00010C48">
        <w:rPr>
          <w:rFonts w:ascii="Arial" w:hAnsi="Arial" w:cs="Arial"/>
          <w:i/>
          <w:iCs/>
          <w:color w:val="000000"/>
          <w:sz w:val="22"/>
          <w:szCs w:val="22"/>
        </w:rPr>
        <w:t>European Journal of Special Needs Education</w:t>
      </w:r>
      <w:r w:rsidRPr="00010C48">
        <w:rPr>
          <w:rFonts w:ascii="Arial" w:hAnsi="Arial" w:cs="Arial"/>
          <w:color w:val="000000"/>
          <w:sz w:val="22"/>
          <w:szCs w:val="22"/>
        </w:rPr>
        <w:t xml:space="preserve">, 34(1), </w:t>
      </w:r>
      <w:r>
        <w:rPr>
          <w:rFonts w:ascii="Arial" w:hAnsi="Arial" w:cs="Arial"/>
          <w:color w:val="000000"/>
          <w:sz w:val="22"/>
          <w:szCs w:val="22"/>
        </w:rPr>
        <w:t>tt</w:t>
      </w:r>
      <w:r w:rsidRPr="00010C48">
        <w:rPr>
          <w:rFonts w:ascii="Arial" w:hAnsi="Arial" w:cs="Arial"/>
          <w:color w:val="000000"/>
          <w:sz w:val="22"/>
          <w:szCs w:val="22"/>
        </w:rPr>
        <w:t>.98–113. doi:https://doi.org/10.1080/08856257.2018.1458474. (Cyrchwyd 04/05/24)</w:t>
      </w:r>
    </w:p>
    <w:p w14:paraId="48D4D114"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2765B8C5" w14:textId="77777777" w:rsidR="00077555"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Ymchwil Y Senedd (2022). </w:t>
      </w:r>
      <w:r w:rsidRPr="00010C48">
        <w:rPr>
          <w:rFonts w:ascii="Arial" w:hAnsi="Arial" w:cs="Arial"/>
          <w:i/>
          <w:iCs/>
          <w:color w:val="000000"/>
          <w:sz w:val="22"/>
          <w:szCs w:val="22"/>
        </w:rPr>
        <w:t>Re-energising the school improvement agenda</w:t>
      </w:r>
      <w:r w:rsidRPr="00010C48">
        <w:rPr>
          <w:rFonts w:ascii="Arial" w:hAnsi="Arial" w:cs="Arial"/>
          <w:color w:val="000000"/>
          <w:sz w:val="22"/>
          <w:szCs w:val="22"/>
        </w:rPr>
        <w:t xml:space="preserve">. research.senedd.wales. [Ar lein] Ar gael yn: </w:t>
      </w:r>
      <w:hyperlink r:id="rId32" w:history="1">
        <w:r w:rsidRPr="00010C48">
          <w:rPr>
            <w:rStyle w:val="Hyperlink"/>
            <w:rFonts w:ascii="Arial" w:hAnsi="Arial" w:cs="Arial"/>
            <w:sz w:val="22"/>
            <w:szCs w:val="22"/>
          </w:rPr>
          <w:t>https://research.senedd.wales/research-articles/re-energising-the-school-improvement-agenda/</w:t>
        </w:r>
      </w:hyperlink>
      <w:r w:rsidRPr="00010C48">
        <w:rPr>
          <w:rFonts w:ascii="Arial" w:hAnsi="Arial" w:cs="Arial"/>
          <w:color w:val="000000"/>
          <w:sz w:val="22"/>
          <w:szCs w:val="22"/>
        </w:rPr>
        <w:t>. (Cyrchwyd 04/05/24)</w:t>
      </w:r>
    </w:p>
    <w:p w14:paraId="046E2281"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p>
    <w:p w14:paraId="102E668A" w14:textId="77777777" w:rsidR="00077555" w:rsidRPr="00010C48" w:rsidRDefault="00077555" w:rsidP="00077555">
      <w:pPr>
        <w:pStyle w:val="NormalWeb"/>
        <w:spacing w:before="0" w:beforeAutospacing="0" w:after="0" w:afterAutospacing="0" w:line="360" w:lineRule="atLeast"/>
        <w:rPr>
          <w:rFonts w:ascii="Arial" w:hAnsi="Arial" w:cs="Arial"/>
          <w:color w:val="000000"/>
          <w:sz w:val="22"/>
          <w:szCs w:val="22"/>
        </w:rPr>
      </w:pPr>
      <w:r w:rsidRPr="00010C48">
        <w:rPr>
          <w:rFonts w:ascii="Arial" w:hAnsi="Arial" w:cs="Arial"/>
          <w:color w:val="000000"/>
          <w:sz w:val="22"/>
          <w:szCs w:val="22"/>
        </w:rPr>
        <w:t xml:space="preserve"> Ymchwil y Senedd (2022). </w:t>
      </w:r>
      <w:r w:rsidRPr="00010C48">
        <w:rPr>
          <w:rFonts w:ascii="Arial" w:hAnsi="Arial" w:cs="Arial"/>
          <w:i/>
          <w:iCs/>
          <w:color w:val="000000"/>
          <w:sz w:val="22"/>
          <w:szCs w:val="22"/>
        </w:rPr>
        <w:t>The new Additional Learning Needs system: the tough task of implementation</w:t>
      </w:r>
      <w:r w:rsidRPr="00010C48">
        <w:rPr>
          <w:rFonts w:ascii="Arial" w:hAnsi="Arial" w:cs="Arial"/>
          <w:color w:val="000000"/>
          <w:sz w:val="22"/>
          <w:szCs w:val="22"/>
        </w:rPr>
        <w:t xml:space="preserve">. [Ar lein] Ar gael yn: </w:t>
      </w:r>
      <w:hyperlink r:id="rId33" w:history="1">
        <w:r w:rsidRPr="00010C48">
          <w:rPr>
            <w:rStyle w:val="Hyperlink"/>
            <w:rFonts w:ascii="Arial" w:hAnsi="Arial" w:cs="Arial"/>
            <w:sz w:val="22"/>
            <w:szCs w:val="22"/>
          </w:rPr>
          <w:t>https://research.senedd.wales/research-articles/the-new-additional-learning-needs-system-the-tough-task-of-implementation/</w:t>
        </w:r>
      </w:hyperlink>
      <w:r w:rsidRPr="00010C48">
        <w:rPr>
          <w:rFonts w:ascii="Arial" w:hAnsi="Arial" w:cs="Arial"/>
          <w:color w:val="000000"/>
          <w:sz w:val="22"/>
          <w:szCs w:val="22"/>
        </w:rPr>
        <w:t>. (Cyrchwyd 03/05/24)</w:t>
      </w:r>
    </w:p>
    <w:p w14:paraId="0C30CC32" w14:textId="77777777" w:rsidR="00077555" w:rsidRDefault="00077555" w:rsidP="00CE56DE">
      <w:pPr>
        <w:spacing w:line="360" w:lineRule="auto"/>
        <w:rPr>
          <w:rFonts w:ascii="Arial" w:hAnsi="Arial" w:cs="Arial"/>
          <w:sz w:val="22"/>
          <w:szCs w:val="22"/>
        </w:rPr>
      </w:pPr>
    </w:p>
    <w:p w14:paraId="221E8652" w14:textId="77777777" w:rsidR="00F20D3F" w:rsidRDefault="00F20D3F" w:rsidP="00CE56DE">
      <w:pPr>
        <w:spacing w:line="360" w:lineRule="auto"/>
        <w:rPr>
          <w:rFonts w:ascii="Arial" w:hAnsi="Arial" w:cs="Arial"/>
          <w:sz w:val="22"/>
          <w:szCs w:val="22"/>
        </w:rPr>
      </w:pPr>
    </w:p>
    <w:p w14:paraId="79BD11E9" w14:textId="77777777" w:rsidR="00F20D3F" w:rsidRDefault="00F20D3F" w:rsidP="00CE56DE">
      <w:pPr>
        <w:spacing w:line="360" w:lineRule="auto"/>
        <w:rPr>
          <w:rFonts w:ascii="Arial" w:hAnsi="Arial" w:cs="Arial"/>
          <w:sz w:val="22"/>
          <w:szCs w:val="22"/>
        </w:rPr>
      </w:pPr>
    </w:p>
    <w:p w14:paraId="7B4E1BB0" w14:textId="77777777" w:rsidR="00835679" w:rsidRDefault="00835679" w:rsidP="00CE56DE">
      <w:pPr>
        <w:spacing w:line="360" w:lineRule="auto"/>
        <w:rPr>
          <w:rFonts w:ascii="Arial" w:hAnsi="Arial" w:cs="Arial"/>
          <w:sz w:val="22"/>
          <w:szCs w:val="22"/>
        </w:rPr>
      </w:pPr>
    </w:p>
    <w:p w14:paraId="70D69EC1" w14:textId="1C843FA8" w:rsidR="00835679" w:rsidRDefault="00835679" w:rsidP="00CE56DE">
      <w:pPr>
        <w:spacing w:line="360" w:lineRule="auto"/>
        <w:rPr>
          <w:rFonts w:ascii="Arial" w:hAnsi="Arial" w:cs="Arial"/>
          <w:sz w:val="22"/>
          <w:szCs w:val="22"/>
        </w:rPr>
      </w:pPr>
    </w:p>
    <w:p w14:paraId="12F3FAF0" w14:textId="77777777" w:rsidR="006F1280" w:rsidRDefault="006F1280" w:rsidP="00CE56DE">
      <w:pPr>
        <w:spacing w:line="360" w:lineRule="auto"/>
        <w:rPr>
          <w:rFonts w:ascii="Arial" w:hAnsi="Arial" w:cs="Arial"/>
          <w:sz w:val="22"/>
          <w:szCs w:val="22"/>
        </w:rPr>
      </w:pPr>
    </w:p>
    <w:p w14:paraId="3F0896B6" w14:textId="77777777" w:rsidR="006F1280" w:rsidRPr="0029646C" w:rsidRDefault="006F1280" w:rsidP="00CE56DE">
      <w:pPr>
        <w:spacing w:line="360" w:lineRule="auto"/>
        <w:rPr>
          <w:rFonts w:ascii="Arial" w:hAnsi="Arial" w:cs="Arial"/>
          <w:sz w:val="22"/>
          <w:szCs w:val="22"/>
        </w:rPr>
      </w:pPr>
    </w:p>
    <w:sectPr w:rsidR="006F1280" w:rsidRPr="0029646C" w:rsidSect="0084694C">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1555C" w14:textId="77777777" w:rsidR="0084694C" w:rsidRDefault="0084694C" w:rsidP="00483DD5">
      <w:r>
        <w:separator/>
      </w:r>
    </w:p>
  </w:endnote>
  <w:endnote w:type="continuationSeparator" w:id="0">
    <w:p w14:paraId="3867F42B" w14:textId="77777777" w:rsidR="0084694C" w:rsidRDefault="0084694C" w:rsidP="00483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7881D" w14:textId="77777777" w:rsidR="0084694C" w:rsidRDefault="0084694C" w:rsidP="00483DD5">
      <w:r>
        <w:separator/>
      </w:r>
    </w:p>
  </w:footnote>
  <w:footnote w:type="continuationSeparator" w:id="0">
    <w:p w14:paraId="417B82CC" w14:textId="77777777" w:rsidR="0084694C" w:rsidRDefault="0084694C" w:rsidP="00483D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C207F" w14:textId="62646C49" w:rsidR="00483DD5" w:rsidRPr="005A2E39" w:rsidRDefault="005A2E39">
    <w:pPr>
      <w:pStyle w:val="Header"/>
      <w:rPr>
        <w:rFonts w:ascii="Arial" w:hAnsi="Arial" w:cs="Arial"/>
        <w:sz w:val="22"/>
        <w:szCs w:val="22"/>
      </w:rPr>
    </w:pPr>
    <w:r w:rsidRPr="005A2E39">
      <w:rPr>
        <w:rFonts w:ascii="Arial" w:hAnsi="Arial" w:cs="Arial"/>
        <w:sz w:val="22"/>
        <w:szCs w:val="22"/>
      </w:rPr>
      <w:t>ECAD600</w:t>
    </w:r>
    <w:r>
      <w:rPr>
        <w:rFonts w:ascii="Arial" w:hAnsi="Arial" w:cs="Arial"/>
        <w:sz w:val="22"/>
        <w:szCs w:val="22"/>
      </w:rPr>
      <w:t>9</w:t>
    </w:r>
    <w:r w:rsidRPr="005A2E39">
      <w:rPr>
        <w:rFonts w:ascii="Arial" w:hAnsi="Arial" w:cs="Arial"/>
        <w:sz w:val="22"/>
        <w:szCs w:val="22"/>
      </w:rPr>
      <w:t xml:space="preserve"> </w:t>
    </w:r>
    <w:r>
      <w:rPr>
        <w:rFonts w:ascii="Arial" w:hAnsi="Arial" w:cs="Arial"/>
        <w:sz w:val="22"/>
        <w:szCs w:val="22"/>
      </w:rPr>
      <w:t xml:space="preserve">                                                                                                        2100899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F76"/>
    <w:rsid w:val="00004EC1"/>
    <w:rsid w:val="000104B6"/>
    <w:rsid w:val="000337E1"/>
    <w:rsid w:val="00045C43"/>
    <w:rsid w:val="00046BB5"/>
    <w:rsid w:val="000473E6"/>
    <w:rsid w:val="00052CC2"/>
    <w:rsid w:val="000530C6"/>
    <w:rsid w:val="00056988"/>
    <w:rsid w:val="0005733C"/>
    <w:rsid w:val="00061FD9"/>
    <w:rsid w:val="00063088"/>
    <w:rsid w:val="00063A6D"/>
    <w:rsid w:val="00070C5E"/>
    <w:rsid w:val="00077555"/>
    <w:rsid w:val="00080F47"/>
    <w:rsid w:val="000829BF"/>
    <w:rsid w:val="00087030"/>
    <w:rsid w:val="000904D1"/>
    <w:rsid w:val="000949DA"/>
    <w:rsid w:val="000A0453"/>
    <w:rsid w:val="000A4A3A"/>
    <w:rsid w:val="000B1796"/>
    <w:rsid w:val="000B3616"/>
    <w:rsid w:val="000B4C83"/>
    <w:rsid w:val="000D0CE2"/>
    <w:rsid w:val="000D6E55"/>
    <w:rsid w:val="000E0B06"/>
    <w:rsid w:val="000F0518"/>
    <w:rsid w:val="000F0973"/>
    <w:rsid w:val="000F2D41"/>
    <w:rsid w:val="0010357F"/>
    <w:rsid w:val="00107436"/>
    <w:rsid w:val="00110BDD"/>
    <w:rsid w:val="00123B38"/>
    <w:rsid w:val="00125709"/>
    <w:rsid w:val="00125D79"/>
    <w:rsid w:val="00132DC1"/>
    <w:rsid w:val="00141F0D"/>
    <w:rsid w:val="00147E6E"/>
    <w:rsid w:val="00157809"/>
    <w:rsid w:val="0016025C"/>
    <w:rsid w:val="00161C9D"/>
    <w:rsid w:val="00167BE1"/>
    <w:rsid w:val="00177547"/>
    <w:rsid w:val="00181435"/>
    <w:rsid w:val="001853EE"/>
    <w:rsid w:val="001A2D9D"/>
    <w:rsid w:val="001A718E"/>
    <w:rsid w:val="001B111C"/>
    <w:rsid w:val="001B3BAD"/>
    <w:rsid w:val="001B3E48"/>
    <w:rsid w:val="001B6B1B"/>
    <w:rsid w:val="001C282F"/>
    <w:rsid w:val="001C5733"/>
    <w:rsid w:val="001D14B0"/>
    <w:rsid w:val="001D39A2"/>
    <w:rsid w:val="001E2260"/>
    <w:rsid w:val="001E67E6"/>
    <w:rsid w:val="001F5748"/>
    <w:rsid w:val="0020652D"/>
    <w:rsid w:val="00217DC8"/>
    <w:rsid w:val="00224BFB"/>
    <w:rsid w:val="002261A6"/>
    <w:rsid w:val="00226385"/>
    <w:rsid w:val="00237C63"/>
    <w:rsid w:val="00241BF5"/>
    <w:rsid w:val="00244960"/>
    <w:rsid w:val="0024775F"/>
    <w:rsid w:val="00250C22"/>
    <w:rsid w:val="00252FD8"/>
    <w:rsid w:val="00253539"/>
    <w:rsid w:val="00255557"/>
    <w:rsid w:val="00255C8D"/>
    <w:rsid w:val="00261B34"/>
    <w:rsid w:val="002637F0"/>
    <w:rsid w:val="00272D20"/>
    <w:rsid w:val="002763F2"/>
    <w:rsid w:val="00280CE8"/>
    <w:rsid w:val="00285C2C"/>
    <w:rsid w:val="00291AF4"/>
    <w:rsid w:val="0029646C"/>
    <w:rsid w:val="002A077A"/>
    <w:rsid w:val="002A4132"/>
    <w:rsid w:val="002B3D7F"/>
    <w:rsid w:val="002B4358"/>
    <w:rsid w:val="002C14AB"/>
    <w:rsid w:val="002C2C19"/>
    <w:rsid w:val="002C55AB"/>
    <w:rsid w:val="002D3E26"/>
    <w:rsid w:val="002D7265"/>
    <w:rsid w:val="002E2947"/>
    <w:rsid w:val="00300184"/>
    <w:rsid w:val="00303956"/>
    <w:rsid w:val="003048FE"/>
    <w:rsid w:val="003062B5"/>
    <w:rsid w:val="003074B6"/>
    <w:rsid w:val="00314E9B"/>
    <w:rsid w:val="00330245"/>
    <w:rsid w:val="003349ED"/>
    <w:rsid w:val="00335630"/>
    <w:rsid w:val="00347178"/>
    <w:rsid w:val="00351B2F"/>
    <w:rsid w:val="00373092"/>
    <w:rsid w:val="00376CA0"/>
    <w:rsid w:val="00380E2D"/>
    <w:rsid w:val="00381417"/>
    <w:rsid w:val="003939FF"/>
    <w:rsid w:val="003970BA"/>
    <w:rsid w:val="003A2B7C"/>
    <w:rsid w:val="003A4A77"/>
    <w:rsid w:val="003B039B"/>
    <w:rsid w:val="003C0C23"/>
    <w:rsid w:val="003C2B5D"/>
    <w:rsid w:val="003C5DF7"/>
    <w:rsid w:val="003D26FC"/>
    <w:rsid w:val="003D50D8"/>
    <w:rsid w:val="003D61A7"/>
    <w:rsid w:val="003E1080"/>
    <w:rsid w:val="003E6DE4"/>
    <w:rsid w:val="003F1BB8"/>
    <w:rsid w:val="00400F26"/>
    <w:rsid w:val="00402890"/>
    <w:rsid w:val="00404922"/>
    <w:rsid w:val="00410548"/>
    <w:rsid w:val="00415270"/>
    <w:rsid w:val="00423EFF"/>
    <w:rsid w:val="004268DD"/>
    <w:rsid w:val="0043448E"/>
    <w:rsid w:val="004373E0"/>
    <w:rsid w:val="004419DC"/>
    <w:rsid w:val="00441DED"/>
    <w:rsid w:val="00452CC3"/>
    <w:rsid w:val="00453DF4"/>
    <w:rsid w:val="00455044"/>
    <w:rsid w:val="00463F32"/>
    <w:rsid w:val="00465B73"/>
    <w:rsid w:val="00471DD3"/>
    <w:rsid w:val="004745AC"/>
    <w:rsid w:val="00475E10"/>
    <w:rsid w:val="00483008"/>
    <w:rsid w:val="004831BE"/>
    <w:rsid w:val="00483DD5"/>
    <w:rsid w:val="004857B4"/>
    <w:rsid w:val="00492083"/>
    <w:rsid w:val="00492DB3"/>
    <w:rsid w:val="004969E2"/>
    <w:rsid w:val="004A0C5E"/>
    <w:rsid w:val="004A3159"/>
    <w:rsid w:val="004A5682"/>
    <w:rsid w:val="004B368D"/>
    <w:rsid w:val="004B5FBC"/>
    <w:rsid w:val="004C28F3"/>
    <w:rsid w:val="004C344E"/>
    <w:rsid w:val="004C3D64"/>
    <w:rsid w:val="004C6A04"/>
    <w:rsid w:val="004D0121"/>
    <w:rsid w:val="004D2EAE"/>
    <w:rsid w:val="004D4B96"/>
    <w:rsid w:val="004D4DB6"/>
    <w:rsid w:val="004E1A76"/>
    <w:rsid w:val="004E25A9"/>
    <w:rsid w:val="004F4FDC"/>
    <w:rsid w:val="004F6DF9"/>
    <w:rsid w:val="005005D0"/>
    <w:rsid w:val="00503972"/>
    <w:rsid w:val="005213DC"/>
    <w:rsid w:val="00522B07"/>
    <w:rsid w:val="00522D9E"/>
    <w:rsid w:val="00524835"/>
    <w:rsid w:val="005354E5"/>
    <w:rsid w:val="00541ABF"/>
    <w:rsid w:val="00542918"/>
    <w:rsid w:val="00543E7C"/>
    <w:rsid w:val="0057079C"/>
    <w:rsid w:val="0057233D"/>
    <w:rsid w:val="00577163"/>
    <w:rsid w:val="005815DE"/>
    <w:rsid w:val="00583C28"/>
    <w:rsid w:val="00584F4B"/>
    <w:rsid w:val="00585D38"/>
    <w:rsid w:val="005A2624"/>
    <w:rsid w:val="005A2E39"/>
    <w:rsid w:val="005A320E"/>
    <w:rsid w:val="005A5AB1"/>
    <w:rsid w:val="005B21AF"/>
    <w:rsid w:val="005B3BC7"/>
    <w:rsid w:val="005B4037"/>
    <w:rsid w:val="005B4E85"/>
    <w:rsid w:val="005B5AF7"/>
    <w:rsid w:val="005C3972"/>
    <w:rsid w:val="005C766A"/>
    <w:rsid w:val="005D118F"/>
    <w:rsid w:val="005D1CFA"/>
    <w:rsid w:val="005D23F6"/>
    <w:rsid w:val="005E0935"/>
    <w:rsid w:val="005E235E"/>
    <w:rsid w:val="005F5D08"/>
    <w:rsid w:val="006122F6"/>
    <w:rsid w:val="00624D33"/>
    <w:rsid w:val="006258AA"/>
    <w:rsid w:val="0063624F"/>
    <w:rsid w:val="006441FA"/>
    <w:rsid w:val="00656DF0"/>
    <w:rsid w:val="00671823"/>
    <w:rsid w:val="006746E6"/>
    <w:rsid w:val="00675D4B"/>
    <w:rsid w:val="006762A9"/>
    <w:rsid w:val="00680796"/>
    <w:rsid w:val="00680DB3"/>
    <w:rsid w:val="00681E25"/>
    <w:rsid w:val="006A1688"/>
    <w:rsid w:val="006A32F5"/>
    <w:rsid w:val="006A44A5"/>
    <w:rsid w:val="006A4B4F"/>
    <w:rsid w:val="006A4EB7"/>
    <w:rsid w:val="006A5B32"/>
    <w:rsid w:val="006B12BF"/>
    <w:rsid w:val="006B329E"/>
    <w:rsid w:val="006B5196"/>
    <w:rsid w:val="006C501A"/>
    <w:rsid w:val="006C6C31"/>
    <w:rsid w:val="006C6CA1"/>
    <w:rsid w:val="006C76FF"/>
    <w:rsid w:val="006E6616"/>
    <w:rsid w:val="006F1280"/>
    <w:rsid w:val="006F65FE"/>
    <w:rsid w:val="007026DD"/>
    <w:rsid w:val="00703B57"/>
    <w:rsid w:val="0070518E"/>
    <w:rsid w:val="007178D7"/>
    <w:rsid w:val="00723CC3"/>
    <w:rsid w:val="00742B12"/>
    <w:rsid w:val="007454BA"/>
    <w:rsid w:val="00746F9E"/>
    <w:rsid w:val="007477C6"/>
    <w:rsid w:val="007515AC"/>
    <w:rsid w:val="0075362E"/>
    <w:rsid w:val="00760707"/>
    <w:rsid w:val="00762BF4"/>
    <w:rsid w:val="00766528"/>
    <w:rsid w:val="0077049D"/>
    <w:rsid w:val="00774D23"/>
    <w:rsid w:val="00782BEE"/>
    <w:rsid w:val="007908A2"/>
    <w:rsid w:val="007944AE"/>
    <w:rsid w:val="007A4425"/>
    <w:rsid w:val="007A4AA8"/>
    <w:rsid w:val="007B25A4"/>
    <w:rsid w:val="007B28CB"/>
    <w:rsid w:val="007C3842"/>
    <w:rsid w:val="007D2C0B"/>
    <w:rsid w:val="007D5EF3"/>
    <w:rsid w:val="007F1388"/>
    <w:rsid w:val="007F3080"/>
    <w:rsid w:val="007F3BE0"/>
    <w:rsid w:val="008040AD"/>
    <w:rsid w:val="00804FF4"/>
    <w:rsid w:val="00814ABF"/>
    <w:rsid w:val="0082512A"/>
    <w:rsid w:val="0082589A"/>
    <w:rsid w:val="008271A5"/>
    <w:rsid w:val="00830A60"/>
    <w:rsid w:val="00835679"/>
    <w:rsid w:val="00837ED7"/>
    <w:rsid w:val="008437A8"/>
    <w:rsid w:val="0084694C"/>
    <w:rsid w:val="008618F7"/>
    <w:rsid w:val="00865DB2"/>
    <w:rsid w:val="00881D2C"/>
    <w:rsid w:val="0088307F"/>
    <w:rsid w:val="00883B46"/>
    <w:rsid w:val="00893414"/>
    <w:rsid w:val="00895E01"/>
    <w:rsid w:val="008A0FC6"/>
    <w:rsid w:val="008A3522"/>
    <w:rsid w:val="008C2F8F"/>
    <w:rsid w:val="008D0AF8"/>
    <w:rsid w:val="008D1F8D"/>
    <w:rsid w:val="008D4DD4"/>
    <w:rsid w:val="008D5F5D"/>
    <w:rsid w:val="008D6226"/>
    <w:rsid w:val="008E0205"/>
    <w:rsid w:val="008E13F6"/>
    <w:rsid w:val="008E23F8"/>
    <w:rsid w:val="008F08D3"/>
    <w:rsid w:val="008F376E"/>
    <w:rsid w:val="00900496"/>
    <w:rsid w:val="009035ED"/>
    <w:rsid w:val="00903A80"/>
    <w:rsid w:val="00910958"/>
    <w:rsid w:val="0091354C"/>
    <w:rsid w:val="00913D4B"/>
    <w:rsid w:val="00930513"/>
    <w:rsid w:val="00932E8B"/>
    <w:rsid w:val="009369A7"/>
    <w:rsid w:val="009373CC"/>
    <w:rsid w:val="00942F3F"/>
    <w:rsid w:val="00945050"/>
    <w:rsid w:val="00947D3E"/>
    <w:rsid w:val="00947F7A"/>
    <w:rsid w:val="00950D91"/>
    <w:rsid w:val="00952465"/>
    <w:rsid w:val="00957A97"/>
    <w:rsid w:val="00967849"/>
    <w:rsid w:val="00972853"/>
    <w:rsid w:val="00976541"/>
    <w:rsid w:val="00976E65"/>
    <w:rsid w:val="00985117"/>
    <w:rsid w:val="0098625F"/>
    <w:rsid w:val="009A1442"/>
    <w:rsid w:val="009A3B77"/>
    <w:rsid w:val="009B6527"/>
    <w:rsid w:val="009B6D92"/>
    <w:rsid w:val="009C2386"/>
    <w:rsid w:val="009C4AC5"/>
    <w:rsid w:val="009D0F6B"/>
    <w:rsid w:val="009D134C"/>
    <w:rsid w:val="009D6535"/>
    <w:rsid w:val="009F6292"/>
    <w:rsid w:val="009F7031"/>
    <w:rsid w:val="00A00064"/>
    <w:rsid w:val="00A027EB"/>
    <w:rsid w:val="00A06750"/>
    <w:rsid w:val="00A079C6"/>
    <w:rsid w:val="00A136F5"/>
    <w:rsid w:val="00A345BC"/>
    <w:rsid w:val="00A462DD"/>
    <w:rsid w:val="00A51BAD"/>
    <w:rsid w:val="00A554DD"/>
    <w:rsid w:val="00A568C1"/>
    <w:rsid w:val="00A61893"/>
    <w:rsid w:val="00A72EAD"/>
    <w:rsid w:val="00A83B68"/>
    <w:rsid w:val="00A844DF"/>
    <w:rsid w:val="00A868BA"/>
    <w:rsid w:val="00A905B0"/>
    <w:rsid w:val="00A96EA6"/>
    <w:rsid w:val="00AA04D0"/>
    <w:rsid w:val="00AA0E24"/>
    <w:rsid w:val="00AB4477"/>
    <w:rsid w:val="00AB53F8"/>
    <w:rsid w:val="00AC1061"/>
    <w:rsid w:val="00AD68FC"/>
    <w:rsid w:val="00AD6E29"/>
    <w:rsid w:val="00AE0A2E"/>
    <w:rsid w:val="00AF08A5"/>
    <w:rsid w:val="00AF3A85"/>
    <w:rsid w:val="00AF6C11"/>
    <w:rsid w:val="00B05196"/>
    <w:rsid w:val="00B0638F"/>
    <w:rsid w:val="00B2566D"/>
    <w:rsid w:val="00B26782"/>
    <w:rsid w:val="00B274CF"/>
    <w:rsid w:val="00B37368"/>
    <w:rsid w:val="00B443EE"/>
    <w:rsid w:val="00B64D9A"/>
    <w:rsid w:val="00B65BA1"/>
    <w:rsid w:val="00B73BF9"/>
    <w:rsid w:val="00B73CD2"/>
    <w:rsid w:val="00B92258"/>
    <w:rsid w:val="00B931BC"/>
    <w:rsid w:val="00B94680"/>
    <w:rsid w:val="00BA15F2"/>
    <w:rsid w:val="00BB3E8F"/>
    <w:rsid w:val="00BB5B94"/>
    <w:rsid w:val="00BC475E"/>
    <w:rsid w:val="00BC7398"/>
    <w:rsid w:val="00BD140D"/>
    <w:rsid w:val="00BD1525"/>
    <w:rsid w:val="00BD3A60"/>
    <w:rsid w:val="00BE34EE"/>
    <w:rsid w:val="00BE6F28"/>
    <w:rsid w:val="00BF21D5"/>
    <w:rsid w:val="00BF23E8"/>
    <w:rsid w:val="00BF58C6"/>
    <w:rsid w:val="00C01EC7"/>
    <w:rsid w:val="00C0201D"/>
    <w:rsid w:val="00C03856"/>
    <w:rsid w:val="00C06C3A"/>
    <w:rsid w:val="00C07333"/>
    <w:rsid w:val="00C10081"/>
    <w:rsid w:val="00C14947"/>
    <w:rsid w:val="00C16900"/>
    <w:rsid w:val="00C171D7"/>
    <w:rsid w:val="00C26B6B"/>
    <w:rsid w:val="00C32C0A"/>
    <w:rsid w:val="00C3321E"/>
    <w:rsid w:val="00C35ED2"/>
    <w:rsid w:val="00C41317"/>
    <w:rsid w:val="00C43D01"/>
    <w:rsid w:val="00C4424C"/>
    <w:rsid w:val="00C50035"/>
    <w:rsid w:val="00C5585D"/>
    <w:rsid w:val="00C615B7"/>
    <w:rsid w:val="00C64E2B"/>
    <w:rsid w:val="00C726B5"/>
    <w:rsid w:val="00C83962"/>
    <w:rsid w:val="00C83F1C"/>
    <w:rsid w:val="00C86F65"/>
    <w:rsid w:val="00C8777F"/>
    <w:rsid w:val="00C879B3"/>
    <w:rsid w:val="00CA3200"/>
    <w:rsid w:val="00CA3924"/>
    <w:rsid w:val="00CA548F"/>
    <w:rsid w:val="00CB10E4"/>
    <w:rsid w:val="00CC3631"/>
    <w:rsid w:val="00CD123E"/>
    <w:rsid w:val="00CD23F3"/>
    <w:rsid w:val="00CD3253"/>
    <w:rsid w:val="00CD3630"/>
    <w:rsid w:val="00CD712E"/>
    <w:rsid w:val="00CE1706"/>
    <w:rsid w:val="00CE1FD7"/>
    <w:rsid w:val="00CE56DE"/>
    <w:rsid w:val="00CE7B1C"/>
    <w:rsid w:val="00CF1D06"/>
    <w:rsid w:val="00CF4F23"/>
    <w:rsid w:val="00D05703"/>
    <w:rsid w:val="00D0715A"/>
    <w:rsid w:val="00D07F92"/>
    <w:rsid w:val="00D1445E"/>
    <w:rsid w:val="00D15D34"/>
    <w:rsid w:val="00D17E66"/>
    <w:rsid w:val="00D33F76"/>
    <w:rsid w:val="00D449BF"/>
    <w:rsid w:val="00D7005E"/>
    <w:rsid w:val="00D715E1"/>
    <w:rsid w:val="00D7704E"/>
    <w:rsid w:val="00D7777E"/>
    <w:rsid w:val="00D91168"/>
    <w:rsid w:val="00D95751"/>
    <w:rsid w:val="00DA24FF"/>
    <w:rsid w:val="00DB0B17"/>
    <w:rsid w:val="00DB3B44"/>
    <w:rsid w:val="00DB637C"/>
    <w:rsid w:val="00DD4967"/>
    <w:rsid w:val="00DD55C8"/>
    <w:rsid w:val="00DD7531"/>
    <w:rsid w:val="00DE03CC"/>
    <w:rsid w:val="00DE25F7"/>
    <w:rsid w:val="00DE6B67"/>
    <w:rsid w:val="00DF2B35"/>
    <w:rsid w:val="00DF54BD"/>
    <w:rsid w:val="00DF64BF"/>
    <w:rsid w:val="00E01442"/>
    <w:rsid w:val="00E034E0"/>
    <w:rsid w:val="00E0694B"/>
    <w:rsid w:val="00E10012"/>
    <w:rsid w:val="00E13F9D"/>
    <w:rsid w:val="00E240A0"/>
    <w:rsid w:val="00E36BD8"/>
    <w:rsid w:val="00E37B58"/>
    <w:rsid w:val="00E4093C"/>
    <w:rsid w:val="00E46DE0"/>
    <w:rsid w:val="00E52258"/>
    <w:rsid w:val="00E5363D"/>
    <w:rsid w:val="00E54B41"/>
    <w:rsid w:val="00E63B7F"/>
    <w:rsid w:val="00E70E83"/>
    <w:rsid w:val="00E7286B"/>
    <w:rsid w:val="00E80447"/>
    <w:rsid w:val="00E8714F"/>
    <w:rsid w:val="00E93676"/>
    <w:rsid w:val="00E95D0E"/>
    <w:rsid w:val="00E979A3"/>
    <w:rsid w:val="00E97BBA"/>
    <w:rsid w:val="00EA096A"/>
    <w:rsid w:val="00EA2999"/>
    <w:rsid w:val="00EA52CD"/>
    <w:rsid w:val="00EB1540"/>
    <w:rsid w:val="00EB1B35"/>
    <w:rsid w:val="00EC286E"/>
    <w:rsid w:val="00EC3631"/>
    <w:rsid w:val="00EC5533"/>
    <w:rsid w:val="00EC55A0"/>
    <w:rsid w:val="00EC586D"/>
    <w:rsid w:val="00EC782B"/>
    <w:rsid w:val="00ED194F"/>
    <w:rsid w:val="00ED2164"/>
    <w:rsid w:val="00ED4AFC"/>
    <w:rsid w:val="00EE0812"/>
    <w:rsid w:val="00EE2984"/>
    <w:rsid w:val="00EE3B9D"/>
    <w:rsid w:val="00EE5153"/>
    <w:rsid w:val="00EE6364"/>
    <w:rsid w:val="00EF5963"/>
    <w:rsid w:val="00EF5EF7"/>
    <w:rsid w:val="00F066AC"/>
    <w:rsid w:val="00F1097D"/>
    <w:rsid w:val="00F118FF"/>
    <w:rsid w:val="00F11D7C"/>
    <w:rsid w:val="00F122FA"/>
    <w:rsid w:val="00F20D3F"/>
    <w:rsid w:val="00F210E8"/>
    <w:rsid w:val="00F249A1"/>
    <w:rsid w:val="00F24B3B"/>
    <w:rsid w:val="00F300F2"/>
    <w:rsid w:val="00F31519"/>
    <w:rsid w:val="00F50842"/>
    <w:rsid w:val="00F679CE"/>
    <w:rsid w:val="00F75202"/>
    <w:rsid w:val="00F75B1C"/>
    <w:rsid w:val="00F87D78"/>
    <w:rsid w:val="00F87E7B"/>
    <w:rsid w:val="00F92EC9"/>
    <w:rsid w:val="00F96493"/>
    <w:rsid w:val="00FA0BD8"/>
    <w:rsid w:val="00FA29E8"/>
    <w:rsid w:val="00FA5214"/>
    <w:rsid w:val="00FB1A9A"/>
    <w:rsid w:val="00FB3ACE"/>
    <w:rsid w:val="00FB5226"/>
    <w:rsid w:val="00FC3BB4"/>
    <w:rsid w:val="00FD08CC"/>
    <w:rsid w:val="00FD1A32"/>
    <w:rsid w:val="00FD3683"/>
    <w:rsid w:val="00FD627A"/>
    <w:rsid w:val="00FE397E"/>
    <w:rsid w:val="00FF0CB3"/>
    <w:rsid w:val="00FF0F9F"/>
    <w:rsid w:val="00FF1EB0"/>
    <w:rsid w:val="00FF33A9"/>
    <w:rsid w:val="00FF616D"/>
    <w:rsid w:val="00FF72E6"/>
    <w:rsid w:val="00FF7D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401A"/>
  <w15:chartTrackingRefBased/>
  <w15:docId w15:val="{B89D8791-992F-4498-BFC6-B22BBA5A4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FF4"/>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14:ligatures w14:val="none"/>
    </w:rPr>
  </w:style>
  <w:style w:type="paragraph" w:styleId="Heading1">
    <w:name w:val="heading 1"/>
    <w:basedOn w:val="Normal"/>
    <w:next w:val="Normal"/>
    <w:link w:val="Heading1Char"/>
    <w:uiPriority w:val="9"/>
    <w:qFormat/>
    <w:rsid w:val="00D33F7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pPr>
    <w:rPr>
      <w:rFonts w:asciiTheme="majorHAnsi" w:eastAsiaTheme="majorEastAsia" w:hAnsiTheme="majorHAnsi" w:cstheme="majorBidi"/>
      <w:color w:val="0F4761" w:themeColor="accent1" w:themeShade="BF"/>
      <w:sz w:val="40"/>
      <w:szCs w:val="40"/>
      <w:bdr w:val="none" w:sz="0" w:space="0" w:color="auto"/>
      <w14:ligatures w14:val="standardContextual"/>
    </w:rPr>
  </w:style>
  <w:style w:type="paragraph" w:styleId="Heading2">
    <w:name w:val="heading 2"/>
    <w:basedOn w:val="Normal"/>
    <w:next w:val="Normal"/>
    <w:link w:val="Heading2Char"/>
    <w:uiPriority w:val="9"/>
    <w:semiHidden/>
    <w:unhideWhenUsed/>
    <w:qFormat/>
    <w:rsid w:val="00D33F7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F4761" w:themeColor="accent1" w:themeShade="BF"/>
      <w:sz w:val="32"/>
      <w:szCs w:val="32"/>
      <w:bdr w:val="none" w:sz="0" w:space="0" w:color="auto"/>
      <w14:ligatures w14:val="standardContextual"/>
    </w:rPr>
  </w:style>
  <w:style w:type="paragraph" w:styleId="Heading3">
    <w:name w:val="heading 3"/>
    <w:basedOn w:val="Normal"/>
    <w:next w:val="Normal"/>
    <w:link w:val="Heading3Char"/>
    <w:uiPriority w:val="9"/>
    <w:semiHidden/>
    <w:unhideWhenUsed/>
    <w:qFormat/>
    <w:rsid w:val="00D33F7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2"/>
    </w:pPr>
    <w:rPr>
      <w:rFonts w:asciiTheme="minorHAnsi" w:eastAsiaTheme="majorEastAsia" w:hAnsiTheme="minorHAnsi" w:cstheme="majorBidi"/>
      <w:color w:val="0F4761" w:themeColor="accent1" w:themeShade="BF"/>
      <w:sz w:val="28"/>
      <w:szCs w:val="28"/>
      <w:bdr w:val="none" w:sz="0" w:space="0" w:color="auto"/>
      <w14:ligatures w14:val="standardContextual"/>
    </w:rPr>
  </w:style>
  <w:style w:type="paragraph" w:styleId="Heading4">
    <w:name w:val="heading 4"/>
    <w:basedOn w:val="Normal"/>
    <w:next w:val="Normal"/>
    <w:link w:val="Heading4Char"/>
    <w:uiPriority w:val="9"/>
    <w:semiHidden/>
    <w:unhideWhenUsed/>
    <w:qFormat/>
    <w:rsid w:val="00D33F7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3"/>
    </w:pPr>
    <w:rPr>
      <w:rFonts w:asciiTheme="minorHAnsi" w:eastAsiaTheme="majorEastAsia" w:hAnsiTheme="minorHAnsi" w:cstheme="majorBidi"/>
      <w:i/>
      <w:iCs/>
      <w:color w:val="0F4761" w:themeColor="accent1" w:themeShade="BF"/>
      <w:sz w:val="22"/>
      <w:szCs w:val="22"/>
      <w:bdr w:val="none" w:sz="0" w:space="0" w:color="auto"/>
      <w14:ligatures w14:val="standardContextual"/>
    </w:rPr>
  </w:style>
  <w:style w:type="paragraph" w:styleId="Heading5">
    <w:name w:val="heading 5"/>
    <w:basedOn w:val="Normal"/>
    <w:next w:val="Normal"/>
    <w:link w:val="Heading5Char"/>
    <w:uiPriority w:val="9"/>
    <w:semiHidden/>
    <w:unhideWhenUsed/>
    <w:qFormat/>
    <w:rsid w:val="00D33F7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4"/>
    </w:pPr>
    <w:rPr>
      <w:rFonts w:asciiTheme="minorHAnsi" w:eastAsiaTheme="majorEastAsia" w:hAnsiTheme="minorHAnsi" w:cstheme="majorBidi"/>
      <w:color w:val="0F4761" w:themeColor="accent1" w:themeShade="BF"/>
      <w:sz w:val="22"/>
      <w:szCs w:val="22"/>
      <w:bdr w:val="none" w:sz="0" w:space="0" w:color="auto"/>
      <w14:ligatures w14:val="standardContextual"/>
    </w:rPr>
  </w:style>
  <w:style w:type="paragraph" w:styleId="Heading6">
    <w:name w:val="heading 6"/>
    <w:basedOn w:val="Normal"/>
    <w:next w:val="Normal"/>
    <w:link w:val="Heading6Char"/>
    <w:uiPriority w:val="9"/>
    <w:semiHidden/>
    <w:unhideWhenUsed/>
    <w:qFormat/>
    <w:rsid w:val="00D33F7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5"/>
    </w:pPr>
    <w:rPr>
      <w:rFonts w:asciiTheme="minorHAnsi" w:eastAsiaTheme="majorEastAsia" w:hAnsiTheme="minorHAnsi" w:cstheme="majorBidi"/>
      <w:i/>
      <w:iCs/>
      <w:color w:val="595959" w:themeColor="text1" w:themeTint="A6"/>
      <w:sz w:val="22"/>
      <w:szCs w:val="22"/>
      <w:bdr w:val="none" w:sz="0" w:space="0" w:color="auto"/>
      <w14:ligatures w14:val="standardContextual"/>
    </w:rPr>
  </w:style>
  <w:style w:type="paragraph" w:styleId="Heading7">
    <w:name w:val="heading 7"/>
    <w:basedOn w:val="Normal"/>
    <w:next w:val="Normal"/>
    <w:link w:val="Heading7Char"/>
    <w:uiPriority w:val="9"/>
    <w:semiHidden/>
    <w:unhideWhenUsed/>
    <w:qFormat/>
    <w:rsid w:val="00D33F7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6"/>
    </w:pPr>
    <w:rPr>
      <w:rFonts w:asciiTheme="minorHAnsi" w:eastAsiaTheme="majorEastAsia" w:hAnsiTheme="minorHAnsi" w:cstheme="majorBidi"/>
      <w:color w:val="595959" w:themeColor="text1" w:themeTint="A6"/>
      <w:sz w:val="22"/>
      <w:szCs w:val="22"/>
      <w:bdr w:val="none" w:sz="0" w:space="0" w:color="auto"/>
      <w14:ligatures w14:val="standardContextual"/>
    </w:rPr>
  </w:style>
  <w:style w:type="paragraph" w:styleId="Heading8">
    <w:name w:val="heading 8"/>
    <w:basedOn w:val="Normal"/>
    <w:next w:val="Normal"/>
    <w:link w:val="Heading8Char"/>
    <w:uiPriority w:val="9"/>
    <w:semiHidden/>
    <w:unhideWhenUsed/>
    <w:qFormat/>
    <w:rsid w:val="00D33F7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7"/>
    </w:pPr>
    <w:rPr>
      <w:rFonts w:asciiTheme="minorHAnsi" w:eastAsiaTheme="majorEastAsia" w:hAnsiTheme="minorHAnsi" w:cstheme="majorBidi"/>
      <w:i/>
      <w:iCs/>
      <w:color w:val="272727" w:themeColor="text1" w:themeTint="D8"/>
      <w:sz w:val="22"/>
      <w:szCs w:val="22"/>
      <w:bdr w:val="none" w:sz="0" w:space="0" w:color="auto"/>
      <w14:ligatures w14:val="standardContextual"/>
    </w:rPr>
  </w:style>
  <w:style w:type="paragraph" w:styleId="Heading9">
    <w:name w:val="heading 9"/>
    <w:basedOn w:val="Normal"/>
    <w:next w:val="Normal"/>
    <w:link w:val="Heading9Char"/>
    <w:uiPriority w:val="9"/>
    <w:semiHidden/>
    <w:unhideWhenUsed/>
    <w:qFormat/>
    <w:rsid w:val="00D33F76"/>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sz w:val="22"/>
      <w:szCs w:val="22"/>
      <w:bdr w:val="none" w:sz="0" w:space="0" w:color="aut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3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3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3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3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3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3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3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3F76"/>
    <w:rPr>
      <w:rFonts w:eastAsiaTheme="majorEastAsia" w:cstheme="majorBidi"/>
      <w:color w:val="272727" w:themeColor="text1" w:themeTint="D8"/>
    </w:rPr>
  </w:style>
  <w:style w:type="paragraph" w:styleId="Title">
    <w:name w:val="Title"/>
    <w:basedOn w:val="Normal"/>
    <w:next w:val="Normal"/>
    <w:link w:val="TitleChar"/>
    <w:uiPriority w:val="10"/>
    <w:qFormat/>
    <w:rsid w:val="00D33F76"/>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14:ligatures w14:val="standardContextual"/>
    </w:rPr>
  </w:style>
  <w:style w:type="character" w:customStyle="1" w:styleId="TitleChar">
    <w:name w:val="Title Char"/>
    <w:basedOn w:val="DefaultParagraphFont"/>
    <w:link w:val="Title"/>
    <w:uiPriority w:val="10"/>
    <w:rsid w:val="00D33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3F76"/>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sz w:val="28"/>
      <w:szCs w:val="28"/>
      <w:bdr w:val="none" w:sz="0" w:space="0" w:color="auto"/>
      <w14:ligatures w14:val="standardContextual"/>
    </w:rPr>
  </w:style>
  <w:style w:type="character" w:customStyle="1" w:styleId="SubtitleChar">
    <w:name w:val="Subtitle Char"/>
    <w:basedOn w:val="DefaultParagraphFont"/>
    <w:link w:val="Subtitle"/>
    <w:uiPriority w:val="11"/>
    <w:rsid w:val="00D33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F76"/>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59" w:lineRule="auto"/>
      <w:jc w:val="center"/>
    </w:pPr>
    <w:rPr>
      <w:rFonts w:asciiTheme="minorHAnsi" w:eastAsiaTheme="minorHAnsi" w:hAnsiTheme="minorHAnsi" w:cstheme="minorBidi"/>
      <w:i/>
      <w:iCs/>
      <w:color w:val="404040" w:themeColor="text1" w:themeTint="BF"/>
      <w:sz w:val="22"/>
      <w:szCs w:val="22"/>
      <w:bdr w:val="none" w:sz="0" w:space="0" w:color="auto"/>
      <w14:ligatures w14:val="standardContextual"/>
    </w:rPr>
  </w:style>
  <w:style w:type="character" w:customStyle="1" w:styleId="QuoteChar">
    <w:name w:val="Quote Char"/>
    <w:basedOn w:val="DefaultParagraphFont"/>
    <w:link w:val="Quote"/>
    <w:uiPriority w:val="29"/>
    <w:rsid w:val="00D33F76"/>
    <w:rPr>
      <w:i/>
      <w:iCs/>
      <w:color w:val="404040" w:themeColor="text1" w:themeTint="BF"/>
    </w:rPr>
  </w:style>
  <w:style w:type="paragraph" w:styleId="ListParagraph">
    <w:name w:val="List Paragraph"/>
    <w:basedOn w:val="Normal"/>
    <w:uiPriority w:val="34"/>
    <w:qFormat/>
    <w:rsid w:val="00D33F76"/>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14:ligatures w14:val="standardContextual"/>
    </w:rPr>
  </w:style>
  <w:style w:type="character" w:styleId="IntenseEmphasis">
    <w:name w:val="Intense Emphasis"/>
    <w:basedOn w:val="DefaultParagraphFont"/>
    <w:uiPriority w:val="21"/>
    <w:qFormat/>
    <w:rsid w:val="00D33F76"/>
    <w:rPr>
      <w:i/>
      <w:iCs/>
      <w:color w:val="0F4761" w:themeColor="accent1" w:themeShade="BF"/>
    </w:rPr>
  </w:style>
  <w:style w:type="paragraph" w:styleId="IntenseQuote">
    <w:name w:val="Intense Quote"/>
    <w:basedOn w:val="Normal"/>
    <w:next w:val="Normal"/>
    <w:link w:val="IntenseQuoteChar"/>
    <w:uiPriority w:val="30"/>
    <w:qFormat/>
    <w:rsid w:val="00D33F76"/>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bdr w:val="none" w:sz="0" w:space="0" w:color="auto"/>
      <w14:ligatures w14:val="standardContextual"/>
    </w:rPr>
  </w:style>
  <w:style w:type="character" w:customStyle="1" w:styleId="IntenseQuoteChar">
    <w:name w:val="Intense Quote Char"/>
    <w:basedOn w:val="DefaultParagraphFont"/>
    <w:link w:val="IntenseQuote"/>
    <w:uiPriority w:val="30"/>
    <w:rsid w:val="00D33F76"/>
    <w:rPr>
      <w:i/>
      <w:iCs/>
      <w:color w:val="0F4761" w:themeColor="accent1" w:themeShade="BF"/>
    </w:rPr>
  </w:style>
  <w:style w:type="character" w:styleId="IntenseReference">
    <w:name w:val="Intense Reference"/>
    <w:basedOn w:val="DefaultParagraphFont"/>
    <w:uiPriority w:val="32"/>
    <w:qFormat/>
    <w:rsid w:val="00D33F76"/>
    <w:rPr>
      <w:b/>
      <w:bCs/>
      <w:smallCaps/>
      <w:color w:val="0F4761" w:themeColor="accent1" w:themeShade="BF"/>
      <w:spacing w:val="5"/>
    </w:rPr>
  </w:style>
  <w:style w:type="paragraph" w:styleId="NormalWeb">
    <w:name w:val="Normal (Web)"/>
    <w:basedOn w:val="Normal"/>
    <w:uiPriority w:val="99"/>
    <w:unhideWhenUsed/>
    <w:rsid w:val="00804FF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cy-GB"/>
    </w:rPr>
  </w:style>
  <w:style w:type="table" w:styleId="TableGrid">
    <w:name w:val="Table Grid"/>
    <w:basedOn w:val="TableNormal"/>
    <w:uiPriority w:val="39"/>
    <w:rsid w:val="00804FF4"/>
    <w:pPr>
      <w:spacing w:after="0" w:line="240" w:lineRule="auto"/>
    </w:pPr>
    <w:rPr>
      <w:kern w:val="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804FF4"/>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pPr>
    <w:rPr>
      <w:rFonts w:ascii="Arial" w:eastAsiaTheme="minorHAnsi" w:hAnsi="Arial" w:cstheme="minorBidi"/>
      <w:sz w:val="22"/>
      <w:szCs w:val="22"/>
      <w:bdr w:val="none" w:sz="0" w:space="0" w:color="auto"/>
      <w:lang w:val="en-GB"/>
    </w:rPr>
  </w:style>
  <w:style w:type="character" w:customStyle="1" w:styleId="AssignBodyChar">
    <w:name w:val="AssignBody Char"/>
    <w:basedOn w:val="DefaultParagraphFont"/>
    <w:link w:val="AssignBody"/>
    <w:rsid w:val="00804FF4"/>
    <w:rPr>
      <w:rFonts w:ascii="Arial" w:hAnsi="Arial"/>
      <w:lang w:val="en-GB"/>
      <w14:ligatures w14:val="none"/>
    </w:rPr>
  </w:style>
  <w:style w:type="paragraph" w:styleId="Header">
    <w:name w:val="header"/>
    <w:basedOn w:val="Normal"/>
    <w:link w:val="HeaderChar"/>
    <w:uiPriority w:val="99"/>
    <w:unhideWhenUsed/>
    <w:rsid w:val="00483DD5"/>
    <w:pPr>
      <w:tabs>
        <w:tab w:val="center" w:pos="4513"/>
        <w:tab w:val="right" w:pos="9026"/>
      </w:tabs>
    </w:pPr>
  </w:style>
  <w:style w:type="character" w:customStyle="1" w:styleId="HeaderChar">
    <w:name w:val="Header Char"/>
    <w:basedOn w:val="DefaultParagraphFont"/>
    <w:link w:val="Header"/>
    <w:uiPriority w:val="99"/>
    <w:rsid w:val="00483DD5"/>
    <w:rPr>
      <w:rFonts w:ascii="Times New Roman" w:eastAsia="Arial Unicode MS" w:hAnsi="Times New Roman" w:cs="Times New Roman"/>
      <w:sz w:val="24"/>
      <w:szCs w:val="24"/>
      <w:bdr w:val="nil"/>
      <w14:ligatures w14:val="none"/>
    </w:rPr>
  </w:style>
  <w:style w:type="paragraph" w:styleId="Footer">
    <w:name w:val="footer"/>
    <w:basedOn w:val="Normal"/>
    <w:link w:val="FooterChar"/>
    <w:uiPriority w:val="99"/>
    <w:unhideWhenUsed/>
    <w:rsid w:val="00483DD5"/>
    <w:pPr>
      <w:tabs>
        <w:tab w:val="center" w:pos="4513"/>
        <w:tab w:val="right" w:pos="9026"/>
      </w:tabs>
    </w:pPr>
  </w:style>
  <w:style w:type="character" w:customStyle="1" w:styleId="FooterChar">
    <w:name w:val="Footer Char"/>
    <w:basedOn w:val="DefaultParagraphFont"/>
    <w:link w:val="Footer"/>
    <w:uiPriority w:val="99"/>
    <w:rsid w:val="00483DD5"/>
    <w:rPr>
      <w:rFonts w:ascii="Times New Roman" w:eastAsia="Arial Unicode MS" w:hAnsi="Times New Roman" w:cs="Times New Roman"/>
      <w:sz w:val="24"/>
      <w:szCs w:val="24"/>
      <w:bdr w:val="nil"/>
      <w14:ligatures w14:val="none"/>
    </w:rPr>
  </w:style>
  <w:style w:type="character" w:styleId="Hyperlink">
    <w:name w:val="Hyperlink"/>
    <w:basedOn w:val="DefaultParagraphFont"/>
    <w:uiPriority w:val="99"/>
    <w:unhideWhenUsed/>
    <w:rsid w:val="0007755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5916648">
      <w:bodyDiv w:val="1"/>
      <w:marLeft w:val="0"/>
      <w:marRight w:val="0"/>
      <w:marTop w:val="0"/>
      <w:marBottom w:val="0"/>
      <w:divBdr>
        <w:top w:val="none" w:sz="0" w:space="0" w:color="auto"/>
        <w:left w:val="none" w:sz="0" w:space="0" w:color="auto"/>
        <w:bottom w:val="none" w:sz="0" w:space="0" w:color="auto"/>
        <w:right w:val="none" w:sz="0" w:space="0" w:color="auto"/>
      </w:divBdr>
      <w:divsChild>
        <w:div w:id="431972517">
          <w:marLeft w:val="0"/>
          <w:marRight w:val="0"/>
          <w:marTop w:val="0"/>
          <w:marBottom w:val="0"/>
          <w:divBdr>
            <w:top w:val="none" w:sz="0" w:space="0" w:color="auto"/>
            <w:left w:val="none" w:sz="0" w:space="0" w:color="auto"/>
            <w:bottom w:val="none" w:sz="0" w:space="0" w:color="auto"/>
            <w:right w:val="none" w:sz="0" w:space="0" w:color="auto"/>
          </w:divBdr>
          <w:divsChild>
            <w:div w:id="826899639">
              <w:marLeft w:val="300"/>
              <w:marRight w:val="780"/>
              <w:marTop w:val="225"/>
              <w:marBottom w:val="0"/>
              <w:divBdr>
                <w:top w:val="none" w:sz="0" w:space="0" w:color="auto"/>
                <w:left w:val="none" w:sz="0" w:space="0" w:color="auto"/>
                <w:bottom w:val="none" w:sz="0" w:space="0" w:color="auto"/>
                <w:right w:val="none" w:sz="0" w:space="0" w:color="auto"/>
              </w:divBdr>
              <w:divsChild>
                <w:div w:id="956371510">
                  <w:marLeft w:val="0"/>
                  <w:marRight w:val="180"/>
                  <w:marTop w:val="0"/>
                  <w:marBottom w:val="0"/>
                  <w:divBdr>
                    <w:top w:val="none" w:sz="0" w:space="0" w:color="auto"/>
                    <w:left w:val="none" w:sz="0" w:space="0" w:color="auto"/>
                    <w:bottom w:val="none" w:sz="0" w:space="0" w:color="auto"/>
                    <w:right w:val="none" w:sz="0" w:space="0" w:color="auto"/>
                  </w:divBdr>
                  <w:divsChild>
                    <w:div w:id="697779119">
                      <w:marLeft w:val="0"/>
                      <w:marRight w:val="0"/>
                      <w:marTop w:val="0"/>
                      <w:marBottom w:val="0"/>
                      <w:divBdr>
                        <w:top w:val="none" w:sz="0" w:space="0" w:color="auto"/>
                        <w:left w:val="none" w:sz="0" w:space="0" w:color="auto"/>
                        <w:bottom w:val="none" w:sz="0" w:space="0" w:color="auto"/>
                        <w:right w:val="none" w:sz="0" w:space="0" w:color="auto"/>
                      </w:divBdr>
                      <w:divsChild>
                        <w:div w:id="379600568">
                          <w:marLeft w:val="0"/>
                          <w:marRight w:val="0"/>
                          <w:marTop w:val="0"/>
                          <w:marBottom w:val="0"/>
                          <w:divBdr>
                            <w:top w:val="none" w:sz="0" w:space="0" w:color="auto"/>
                            <w:left w:val="none" w:sz="0" w:space="0" w:color="auto"/>
                            <w:bottom w:val="none" w:sz="0" w:space="0" w:color="auto"/>
                            <w:right w:val="none" w:sz="0" w:space="0" w:color="auto"/>
                          </w:divBdr>
                          <w:divsChild>
                            <w:div w:id="53608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8900009">
          <w:marLeft w:val="0"/>
          <w:marRight w:val="0"/>
          <w:marTop w:val="0"/>
          <w:marBottom w:val="0"/>
          <w:divBdr>
            <w:top w:val="none" w:sz="0" w:space="0" w:color="auto"/>
            <w:left w:val="none" w:sz="0" w:space="0" w:color="auto"/>
            <w:bottom w:val="none" w:sz="0" w:space="0" w:color="auto"/>
            <w:right w:val="none" w:sz="0" w:space="0" w:color="auto"/>
          </w:divBdr>
        </w:div>
        <w:div w:id="49234931">
          <w:marLeft w:val="0"/>
          <w:marRight w:val="0"/>
          <w:marTop w:val="0"/>
          <w:marBottom w:val="0"/>
          <w:divBdr>
            <w:top w:val="none" w:sz="0" w:space="0" w:color="auto"/>
            <w:left w:val="none" w:sz="0" w:space="0" w:color="auto"/>
            <w:bottom w:val="none" w:sz="0" w:space="0" w:color="auto"/>
            <w:right w:val="none" w:sz="0" w:space="0" w:color="auto"/>
          </w:divBdr>
          <w:divsChild>
            <w:div w:id="128133467">
              <w:marLeft w:val="300"/>
              <w:marRight w:val="780"/>
              <w:marTop w:val="225"/>
              <w:marBottom w:val="0"/>
              <w:divBdr>
                <w:top w:val="none" w:sz="0" w:space="0" w:color="auto"/>
                <w:left w:val="none" w:sz="0" w:space="0" w:color="auto"/>
                <w:bottom w:val="none" w:sz="0" w:space="0" w:color="auto"/>
                <w:right w:val="none" w:sz="0" w:space="0" w:color="auto"/>
              </w:divBdr>
            </w:div>
            <w:div w:id="756246095">
              <w:marLeft w:val="0"/>
              <w:marRight w:val="120"/>
              <w:marTop w:val="0"/>
              <w:marBottom w:val="21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effective-practice/ensuring-best-provision-pupils-additional-learning-needs" TargetMode="External"/><Relationship Id="rId18" Type="http://schemas.openxmlformats.org/officeDocument/2006/relationships/hyperlink" Target="https://web.p.ebscohost.com/ehost/pdfviewer/pdfviewer?vid=2&amp;sid=2ac3e5ee-78fe-4b3b-b1d3-134fcded1b66%40redis" TargetMode="External"/><Relationship Id="rId26" Type="http://schemas.openxmlformats.org/officeDocument/2006/relationships/hyperlink" Target="https://www.gov.wales/sites/default/files/publications/2018-03/13-children-with-additional-learning-needs.pdf" TargetMode="External"/><Relationship Id="rId3" Type="http://schemas.openxmlformats.org/officeDocument/2006/relationships/webSettings" Target="webSettings.xml"/><Relationship Id="rId21" Type="http://schemas.openxmlformats.org/officeDocument/2006/relationships/hyperlink" Target="https://www.gov.wales/sites/default/files/publications/2022-06/220622-the-additional-learning-needs-code-for-wales-2021.pdf" TargetMode="External"/><Relationship Id="rId34" Type="http://schemas.openxmlformats.org/officeDocument/2006/relationships/header" Target="header1.xml"/><Relationship Id="rId7" Type="http://schemas.openxmlformats.org/officeDocument/2006/relationships/hyperlink" Target="https://www.caerphillyearlyyears.co.uk/about-us/professionals-working-in-childcare-and-early-years/training/courses-and-programmes/aln/" TargetMode="External"/><Relationship Id="rId12" Type="http://schemas.openxmlformats.org/officeDocument/2006/relationships/hyperlink" Target="https://www.edb.gov.hk/en/sch-admin/sch-quality-assurance/sse/sse.html" TargetMode="External"/><Relationship Id="rId17" Type="http://schemas.openxmlformats.org/officeDocument/2006/relationships/hyperlink" Target="https://assets.publishing.service.gov.uk/government/uploads/system/uploads/attachment_data/file/800028/Timpson_review_of_school_exclusion_literature_review.pdf" TargetMode="External"/><Relationship Id="rId25" Type="http://schemas.openxmlformats.org/officeDocument/2006/relationships/hyperlink" Target="https://hwb.gov.wales/evaluation-improvement-and-accountability/school-improvement-guidance-framework-for-evaluation-improvement-and-accountability/" TargetMode="External"/><Relationship Id="rId33" Type="http://schemas.openxmlformats.org/officeDocument/2006/relationships/hyperlink" Target="https://research.senedd.wales/research-articles/the-new-additional-learning-needs-system-the-tough-task-of-implementation/" TargetMode="External"/><Relationship Id="rId2" Type="http://schemas.openxmlformats.org/officeDocument/2006/relationships/settings" Target="settings.xml"/><Relationship Id="rId16" Type="http://schemas.openxmlformats.org/officeDocument/2006/relationships/hyperlink" Target="https://www.estyn.gov.wales/provider/6735500" TargetMode="External"/><Relationship Id="rId20" Type="http://schemas.openxmlformats.org/officeDocument/2006/relationships/hyperlink" Target="https://www.gov.wales/sites/default/files/publications/2018-03/28-school-development-plans.pdf" TargetMode="External"/><Relationship Id="rId29" Type="http://schemas.openxmlformats.org/officeDocument/2006/relationships/hyperlink" Target="https://www.nasuwt.org.uk/static/uploaded/68ddda7f-afca-420c-a18798ea9271695f.pdf"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fifth-edition-2024" TargetMode="External"/><Relationship Id="rId11" Type="http://schemas.openxmlformats.org/officeDocument/2006/relationships/hyperlink" Target="https://www.eani.org.uk/school-governance/school-improvement-and-self-evaluation-for-school-governors" TargetMode="External"/><Relationship Id="rId24" Type="http://schemas.openxmlformats.org/officeDocument/2006/relationships/hyperlink" Target="https://www.gov.wales/sites/default/files/publications/2022-06/220622-the-additional-learning-needs-code-for-wales-2021.pdf" TargetMode="External"/><Relationship Id="rId32" Type="http://schemas.openxmlformats.org/officeDocument/2006/relationships/hyperlink" Target="https://research.senedd.wales/research-articles/re-energising-the-school-improvement-agenda/" TargetMode="External"/><Relationship Id="rId5" Type="http://schemas.openxmlformats.org/officeDocument/2006/relationships/endnotes" Target="endnotes.xml"/><Relationship Id="rId15" Type="http://schemas.openxmlformats.org/officeDocument/2006/relationships/hyperlink" Target="https://www.estyn.gov.wales/thematic-report/new-additional-learning-needs-system" TargetMode="External"/><Relationship Id="rId23" Type="http://schemas.openxmlformats.org/officeDocument/2006/relationships/hyperlink" Target="https://www.gov.wales/sites/default/files/publications/2022-06/220622-the-additional-learning-needs-code-for-wales-2021.pdf" TargetMode="External"/><Relationship Id="rId28" Type="http://schemas.openxmlformats.org/officeDocument/2006/relationships/hyperlink" Target="https://www.researchgate.net/profile/Akhmad-Habibi/publication/333662860_STRATEGIC_MANAGEMENT_AND_STRATEGIC_PLANNING_IN_SCHOOL_IS_IT_WORTH_FOR_TEACHERS/links/5fc8bfc7299bf188d4edaf5e/STRATEGIC-MANAGEMENT-AND-STRATEGIC-PLANNING-IN-SCHOOL-IS-IT-WORTH-FOR-TEACHERS.pdf" TargetMode="External"/><Relationship Id="rId36" Type="http://schemas.openxmlformats.org/officeDocument/2006/relationships/theme" Target="theme/theme1.xml"/><Relationship Id="rId10" Type="http://schemas.openxmlformats.org/officeDocument/2006/relationships/hyperlink" Target="https://www.ascl.org.uk/ASCL/media/ASCL/Membership/ASCL%20UK/Guidance-on-School-Development-Planning-for-2021-22.pdf" TargetMode="External"/><Relationship Id="rId19" Type="http://schemas.openxmlformats.org/officeDocument/2006/relationships/hyperlink" Target="https://www.gov.wales/sites/default/files/publications/2018-03/school-development-plans.pdf" TargetMode="External"/><Relationship Id="rId31" Type="http://schemas.openxmlformats.org/officeDocument/2006/relationships/hyperlink" Target="https://www.gov.uk/government/news/teachers-professional-development-remains-a-work-in-progress" TargetMode="External"/><Relationship Id="rId4" Type="http://schemas.openxmlformats.org/officeDocument/2006/relationships/footnotes" Target="footnotes.xml"/><Relationship Id="rId9" Type="http://schemas.openxmlformats.org/officeDocument/2006/relationships/hyperlink" Target="https://www.nassp.org/2021/04/29/finding-the-why-in-school-improvement-plans/" TargetMode="External"/><Relationship Id="rId14" Type="http://schemas.openxmlformats.org/officeDocument/2006/relationships/hyperlink" Target="https://www.estyn.gov.wales/effective-practice/provision-pupils-additional-learning-needs" TargetMode="External"/><Relationship Id="rId22" Type="http://schemas.openxmlformats.org/officeDocument/2006/relationships/hyperlink" Target="https://www.gov.wales/sites/default/files/publications/2022-06/220622-the-additional-learning-needs-code-for-wales-2021.pdf" TargetMode="External"/><Relationship Id="rId27" Type="http://schemas.openxmlformats.org/officeDocument/2006/relationships/hyperlink" Target="https://d1wqtxts1xzle7.cloudfront.net/63495540/Meyers_et_al._-_2019_-_A_lack_of_authentic_school_improvement_plan_development20200601-110634-jljky6-libre.pdf?1591046743=&amp;response-content-disposition=inline%3B+filename%3DA_lack_of_authentic_school_improvement_p.pdf&amp;Expires=1714782334&amp;Signature=dui0CsP-rtXEi4~BrHacLuu793IJpCm5jlnm6Z~rkYuAAb2qoEZD4HhAIbMslNQK0NNNfGx88s6abZm93FEYlNYMGX0GIhwnXFjQqlnx9zAjVRYDvuzfAUMQK4MpnxZ74OYJoigDM7mgglMmZih59F0ORmiYHWV7UGXASC6QDrzNun9YvoivYs9fuUugbT5k0StPQWxuJEbzUHtwfFIkFyIBZHrW-RA4d2fXn0t-PBLimCFs40oO8fdMyd8~SvaRg-03h45B6J8MxxRznA0hKKtsIdR11uf4pCMG9WibF3~DuWh0SU9tId-8Pq7i56v85u4HukTFGIijDZu7B8YN1w__&amp;Key-Pair-Id=APKAJLOHF5GGSLRBV4ZA" TargetMode="External"/><Relationship Id="rId30" Type="http://schemas.openxmlformats.org/officeDocument/2006/relationships/hyperlink" Target="https://www.gov.uk/government/publications/supporting-send/supporting-send" TargetMode="External"/><Relationship Id="rId35" Type="http://schemas.openxmlformats.org/officeDocument/2006/relationships/fontTable" Target="fontTable.xml"/><Relationship Id="rId8" Type="http://schemas.openxmlformats.org/officeDocument/2006/relationships/hyperlink" Target="https://www.cambridgeinternational.org/Images/271307-creating-the-school-development-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804</TotalTime>
  <Pages>12</Pages>
  <Words>4472</Words>
  <Characters>25496</Characters>
  <Application>Microsoft Office Word</Application>
  <DocSecurity>0</DocSecurity>
  <Lines>212</Lines>
  <Paragraphs>59</Paragraphs>
  <ScaleCrop>false</ScaleCrop>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O'dell</dc:creator>
  <cp:keywords/>
  <dc:description/>
  <cp:lastModifiedBy>Daniel</cp:lastModifiedBy>
  <cp:revision>515</cp:revision>
  <dcterms:created xsi:type="dcterms:W3CDTF">2024-05-01T12:00:00Z</dcterms:created>
  <dcterms:modified xsi:type="dcterms:W3CDTF">2024-05-05T14:02:00Z</dcterms:modified>
</cp:coreProperties>
</file>