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5A90" w:rsidRPr="00F142CD" w:rsidRDefault="00A63357" w:rsidP="007A5A90">
      <w:pPr>
        <w:spacing w:after="160" w:line="259" w:lineRule="auto"/>
        <w:jc w:val="center"/>
        <w:rPr>
          <w:rFonts w:ascii="Verdana" w:hAnsi="Verdana"/>
          <w:b/>
          <w:caps/>
          <w:sz w:val="18"/>
          <w:szCs w:val="18"/>
        </w:rPr>
      </w:pPr>
      <w:r w:rsidRPr="00F142CD">
        <w:rPr>
          <w:rFonts w:ascii="Verdana" w:hAnsi="Verdana"/>
          <w:b/>
          <w:sz w:val="44"/>
        </w:rPr>
        <w:t>Management Ethics</w:t>
      </w:r>
      <w:r w:rsidR="007A5A90" w:rsidRPr="00F142CD">
        <w:rPr>
          <w:rFonts w:ascii="Verdana" w:hAnsi="Verdana"/>
          <w:b/>
          <w:sz w:val="44"/>
        </w:rPr>
        <w:t xml:space="preserve"> Report</w:t>
      </w:r>
    </w:p>
    <w:p w:rsidR="007A5A90" w:rsidRPr="00F142CD" w:rsidRDefault="007A5A90" w:rsidP="007A5A90">
      <w:pPr>
        <w:spacing w:after="160" w:line="259" w:lineRule="auto"/>
        <w:rPr>
          <w:rFonts w:ascii="Verdana" w:hAnsi="Verdana"/>
          <w:b/>
          <w:caps/>
          <w:sz w:val="18"/>
          <w:szCs w:val="18"/>
        </w:rPr>
      </w:pPr>
    </w:p>
    <w:p w:rsidR="007A5A90" w:rsidRPr="00F142CD" w:rsidRDefault="007A5A90" w:rsidP="007A5A90">
      <w:pPr>
        <w:spacing w:after="160" w:line="259" w:lineRule="auto"/>
        <w:jc w:val="center"/>
        <w:rPr>
          <w:rFonts w:ascii="Verdana" w:hAnsi="Verdana"/>
          <w:b/>
          <w:caps/>
          <w:sz w:val="18"/>
          <w:szCs w:val="18"/>
        </w:rPr>
      </w:pPr>
    </w:p>
    <w:p w:rsidR="007A5A90" w:rsidRPr="00F142CD" w:rsidRDefault="007A5A90" w:rsidP="007A5A90">
      <w:pPr>
        <w:spacing w:after="160" w:line="259" w:lineRule="auto"/>
        <w:rPr>
          <w:rFonts w:ascii="Verdana" w:hAnsi="Verdana"/>
          <w:b/>
          <w:caps/>
          <w:sz w:val="18"/>
          <w:szCs w:val="18"/>
        </w:rPr>
      </w:pPr>
      <w:r w:rsidRPr="00F142CD">
        <w:rPr>
          <w:noProof/>
          <w:lang w:eastAsia="en-GB"/>
        </w:rPr>
        <w:drawing>
          <wp:anchor distT="0" distB="0" distL="114300" distR="114300" simplePos="0" relativeHeight="251659264" behindDoc="0" locked="0" layoutInCell="1" allowOverlap="1" wp14:anchorId="07968C73" wp14:editId="3596DBD0">
            <wp:simplePos x="0" y="0"/>
            <wp:positionH relativeFrom="column">
              <wp:posOffset>887639</wp:posOffset>
            </wp:positionH>
            <wp:positionV relativeFrom="paragraph">
              <wp:posOffset>112395</wp:posOffset>
            </wp:positionV>
            <wp:extent cx="3578860" cy="3970655"/>
            <wp:effectExtent l="0" t="0" r="2540" b="444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8860" cy="39706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r w:rsidRPr="00F142CD">
        <w:rPr>
          <w:rFonts w:ascii="Verdana" w:hAnsi="Verdana"/>
          <w:b/>
          <w:sz w:val="44"/>
        </w:rPr>
        <w:t>January 2019</w:t>
      </w: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jc w:val="center"/>
        <w:rPr>
          <w:rFonts w:ascii="Verdana" w:hAnsi="Verdana"/>
          <w:b/>
          <w:sz w:val="44"/>
        </w:rPr>
      </w:pPr>
    </w:p>
    <w:p w:rsidR="007A5A90" w:rsidRPr="00F142CD" w:rsidRDefault="007A5A90" w:rsidP="007A5A90">
      <w:pPr>
        <w:spacing w:after="160" w:line="259" w:lineRule="auto"/>
        <w:rPr>
          <w:rFonts w:ascii="Verdana" w:hAnsi="Verdana"/>
          <w:b/>
          <w:caps/>
          <w:sz w:val="18"/>
          <w:szCs w:val="18"/>
        </w:rPr>
      </w:pPr>
    </w:p>
    <w:p w:rsidR="007A5A90" w:rsidRPr="00F142CD" w:rsidRDefault="007A5A90" w:rsidP="007A5A90">
      <w:pPr>
        <w:spacing w:after="160" w:line="259" w:lineRule="auto"/>
        <w:rPr>
          <w:rFonts w:ascii="Verdana" w:hAnsi="Verdana"/>
          <w:b/>
          <w:caps/>
          <w:color w:val="000000" w:themeColor="text1"/>
          <w:sz w:val="18"/>
          <w:szCs w:val="18"/>
        </w:rPr>
      </w:pPr>
      <w:r w:rsidRPr="00F142CD">
        <w:rPr>
          <w:rFonts w:ascii="Verdana" w:hAnsi="Verdana"/>
          <w:b/>
          <w:caps/>
          <w:sz w:val="18"/>
          <w:szCs w:val="18"/>
        </w:rPr>
        <w:t>MODULE NAME:</w:t>
      </w:r>
      <w:r w:rsidRPr="00F142CD">
        <w:rPr>
          <w:rFonts w:ascii="Verdana" w:hAnsi="Verdana"/>
          <w:b/>
          <w:caps/>
          <w:sz w:val="18"/>
          <w:szCs w:val="18"/>
        </w:rPr>
        <w:tab/>
      </w:r>
      <w:r w:rsidRPr="00F142CD">
        <w:rPr>
          <w:rFonts w:ascii="Verdana" w:hAnsi="Verdana"/>
          <w:b/>
          <w:caps/>
          <w:sz w:val="18"/>
          <w:szCs w:val="18"/>
        </w:rPr>
        <w:tab/>
      </w:r>
      <w:r w:rsidR="00A63357" w:rsidRPr="00F142CD">
        <w:rPr>
          <w:rFonts w:ascii="Verdana" w:hAnsi="Verdana"/>
          <w:b/>
          <w:caps/>
          <w:color w:val="000000" w:themeColor="text1"/>
          <w:sz w:val="18"/>
          <w:szCs w:val="18"/>
        </w:rPr>
        <w:t>management ethics</w:t>
      </w:r>
      <w:r w:rsidRPr="00F142CD">
        <w:rPr>
          <w:rFonts w:ascii="Verdana" w:hAnsi="Verdana"/>
          <w:b/>
          <w:caps/>
          <w:color w:val="000000" w:themeColor="text1"/>
          <w:sz w:val="18"/>
          <w:szCs w:val="18"/>
        </w:rPr>
        <w:tab/>
      </w:r>
    </w:p>
    <w:p w:rsidR="007A5A90" w:rsidRPr="00F142CD" w:rsidRDefault="007A5A90" w:rsidP="007A5A90">
      <w:pPr>
        <w:spacing w:after="160" w:line="259" w:lineRule="auto"/>
        <w:rPr>
          <w:rFonts w:ascii="Verdana" w:hAnsi="Verdana"/>
          <w:b/>
          <w:caps/>
          <w:color w:val="000000" w:themeColor="text1"/>
          <w:sz w:val="18"/>
          <w:szCs w:val="18"/>
        </w:rPr>
      </w:pPr>
      <w:r w:rsidRPr="00F142CD">
        <w:rPr>
          <w:rFonts w:ascii="Verdana" w:hAnsi="Verdana"/>
          <w:b/>
          <w:caps/>
          <w:color w:val="000000" w:themeColor="text1"/>
          <w:sz w:val="18"/>
          <w:szCs w:val="18"/>
        </w:rPr>
        <w:t>Name:</w:t>
      </w:r>
      <w:r w:rsidRPr="00F142CD">
        <w:rPr>
          <w:rFonts w:ascii="Verdana" w:hAnsi="Verdana"/>
          <w:b/>
          <w:caps/>
          <w:color w:val="000000" w:themeColor="text1"/>
          <w:sz w:val="18"/>
          <w:szCs w:val="18"/>
        </w:rPr>
        <w:tab/>
      </w:r>
      <w:r w:rsidRPr="00F142CD">
        <w:rPr>
          <w:rFonts w:ascii="Verdana" w:hAnsi="Verdana"/>
          <w:b/>
          <w:caps/>
          <w:color w:val="000000" w:themeColor="text1"/>
          <w:sz w:val="18"/>
          <w:szCs w:val="18"/>
        </w:rPr>
        <w:tab/>
      </w:r>
      <w:r w:rsidRPr="00F142CD">
        <w:rPr>
          <w:rFonts w:ascii="Verdana" w:hAnsi="Verdana"/>
          <w:b/>
          <w:caps/>
          <w:color w:val="000000" w:themeColor="text1"/>
          <w:sz w:val="18"/>
          <w:szCs w:val="18"/>
        </w:rPr>
        <w:tab/>
      </w:r>
      <w:r w:rsidRPr="00F142CD">
        <w:rPr>
          <w:rFonts w:ascii="Verdana" w:hAnsi="Verdana"/>
          <w:b/>
          <w:caps/>
          <w:color w:val="000000" w:themeColor="text1"/>
          <w:sz w:val="18"/>
          <w:szCs w:val="18"/>
        </w:rPr>
        <w:tab/>
        <w:t>CAI ELLIS</w:t>
      </w:r>
    </w:p>
    <w:p w:rsidR="007A5A90" w:rsidRPr="00F142CD" w:rsidRDefault="007A5A90" w:rsidP="007A5A90">
      <w:pPr>
        <w:spacing w:after="160" w:line="259" w:lineRule="auto"/>
        <w:rPr>
          <w:rFonts w:ascii="Verdana" w:hAnsi="Verdana"/>
          <w:b/>
          <w:caps/>
          <w:color w:val="000000" w:themeColor="text1"/>
          <w:sz w:val="18"/>
          <w:szCs w:val="18"/>
        </w:rPr>
      </w:pPr>
      <w:r w:rsidRPr="00F142CD">
        <w:rPr>
          <w:rFonts w:ascii="Verdana" w:hAnsi="Verdana"/>
          <w:b/>
          <w:caps/>
          <w:color w:val="000000" w:themeColor="text1"/>
          <w:sz w:val="18"/>
          <w:szCs w:val="18"/>
        </w:rPr>
        <w:t>Student Number:</w:t>
      </w:r>
      <w:r w:rsidRPr="00F142CD">
        <w:rPr>
          <w:rFonts w:ascii="Verdana" w:hAnsi="Verdana"/>
          <w:b/>
          <w:caps/>
          <w:color w:val="000000" w:themeColor="text1"/>
          <w:sz w:val="18"/>
          <w:szCs w:val="18"/>
        </w:rPr>
        <w:tab/>
      </w:r>
      <w:r w:rsidRPr="00F142CD">
        <w:rPr>
          <w:rFonts w:ascii="Verdana" w:hAnsi="Verdana"/>
          <w:b/>
          <w:caps/>
          <w:color w:val="000000" w:themeColor="text1"/>
          <w:sz w:val="18"/>
          <w:szCs w:val="18"/>
        </w:rPr>
        <w:tab/>
        <w:t>1706655</w:t>
      </w:r>
    </w:p>
    <w:p w:rsidR="007A5A90" w:rsidRPr="00F142CD" w:rsidRDefault="007A5A90" w:rsidP="007A5A90">
      <w:pPr>
        <w:rPr>
          <w:b/>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r w:rsidRPr="00F142CD">
        <w:rPr>
          <w:b/>
          <w:sz w:val="32"/>
          <w:u w:val="single"/>
          <w:lang w:val="en-US"/>
        </w:rPr>
        <w:lastRenderedPageBreak/>
        <w:t>Executive summary</w:t>
      </w:r>
    </w:p>
    <w:p w:rsidR="007A5A90" w:rsidRPr="00F142CD" w:rsidRDefault="007A5A90" w:rsidP="007A5A90">
      <w:pPr>
        <w:rPr>
          <w:b/>
          <w:sz w:val="32"/>
          <w:u w:val="single"/>
          <w:lang w:val="en-US"/>
        </w:rPr>
      </w:pPr>
    </w:p>
    <w:p w:rsidR="007A5A90" w:rsidRPr="00F142CD" w:rsidRDefault="007A5A90" w:rsidP="007A5A90">
      <w:pPr>
        <w:rPr>
          <w:lang w:val="en-US"/>
        </w:rPr>
      </w:pPr>
    </w:p>
    <w:p w:rsidR="007A5A90" w:rsidRPr="00F142CD" w:rsidRDefault="00EA73A9" w:rsidP="007A5A90">
      <w:pPr>
        <w:rPr>
          <w:lang w:val="en-US"/>
        </w:rPr>
      </w:pPr>
      <w:r w:rsidRPr="00F142CD">
        <w:rPr>
          <w:lang w:val="en-US"/>
        </w:rPr>
        <w:t xml:space="preserve">This report was created in order to analyze Facebook’s sustainability, focusing on </w:t>
      </w:r>
      <w:r w:rsidR="009F08C1" w:rsidRPr="00F142CD">
        <w:rPr>
          <w:lang w:val="en-US"/>
        </w:rPr>
        <w:t>its</w:t>
      </w:r>
      <w:r w:rsidRPr="00F142CD">
        <w:rPr>
          <w:lang w:val="en-US"/>
        </w:rPr>
        <w:t xml:space="preserve"> three key areas and what challenges appear for Facebook in these areas.  </w:t>
      </w:r>
    </w:p>
    <w:p w:rsidR="002A48CF" w:rsidRPr="00F142CD" w:rsidRDefault="002A48CF" w:rsidP="007A5A90">
      <w:pPr>
        <w:rPr>
          <w:lang w:val="en-US"/>
        </w:rPr>
      </w:pPr>
    </w:p>
    <w:p w:rsidR="002A48CF" w:rsidRPr="00F142CD" w:rsidRDefault="002A48CF" w:rsidP="007A5A90">
      <w:pPr>
        <w:rPr>
          <w:lang w:val="en-US"/>
        </w:rPr>
      </w:pPr>
    </w:p>
    <w:p w:rsidR="007A5A90" w:rsidRPr="00F142CD" w:rsidRDefault="002A48CF" w:rsidP="007A5A90">
      <w:pPr>
        <w:rPr>
          <w:b/>
          <w:sz w:val="28"/>
          <w:u w:val="single"/>
          <w:lang w:val="en-US"/>
        </w:rPr>
      </w:pPr>
      <w:r w:rsidRPr="00F142CD">
        <w:rPr>
          <w:b/>
          <w:sz w:val="28"/>
          <w:u w:val="single"/>
          <w:lang w:val="en-US"/>
        </w:rPr>
        <w:t>Key findings</w:t>
      </w:r>
    </w:p>
    <w:p w:rsidR="007A5A90" w:rsidRDefault="007A5A90" w:rsidP="007A5A90">
      <w:pPr>
        <w:rPr>
          <w:b/>
          <w:sz w:val="32"/>
          <w:u w:val="single"/>
          <w:lang w:val="en-US"/>
        </w:rPr>
      </w:pPr>
    </w:p>
    <w:p w:rsidR="00C93DD8" w:rsidRDefault="00C93DD8" w:rsidP="007A5A90">
      <w:pPr>
        <w:rPr>
          <w:b/>
          <w:sz w:val="32"/>
          <w:u w:val="single"/>
          <w:lang w:val="en-US"/>
        </w:rPr>
      </w:pPr>
    </w:p>
    <w:p w:rsidR="00C93DD8" w:rsidRPr="00C93DD8" w:rsidRDefault="00C93DD8" w:rsidP="00C93DD8">
      <w:pPr>
        <w:pStyle w:val="ListParagraph"/>
        <w:numPr>
          <w:ilvl w:val="0"/>
          <w:numId w:val="5"/>
        </w:numPr>
        <w:rPr>
          <w:lang w:val="en-US"/>
        </w:rPr>
      </w:pPr>
      <w:r>
        <w:rPr>
          <w:lang w:val="en-US"/>
        </w:rPr>
        <w:t xml:space="preserve">Although they are still an enormous organization Facebook have struggled economically of recent due to the Cambridge Analytica scandal.  </w:t>
      </w:r>
    </w:p>
    <w:p w:rsidR="007A5A90" w:rsidRPr="00F142CD" w:rsidRDefault="0021469D" w:rsidP="002A48CF">
      <w:pPr>
        <w:pStyle w:val="ListParagraph"/>
        <w:numPr>
          <w:ilvl w:val="0"/>
          <w:numId w:val="5"/>
        </w:numPr>
        <w:rPr>
          <w:lang w:val="en-US"/>
        </w:rPr>
      </w:pPr>
      <w:r w:rsidRPr="00F142CD">
        <w:rPr>
          <w:lang w:val="en-US"/>
        </w:rPr>
        <w:t xml:space="preserve">The entirety of Facebook’s </w:t>
      </w:r>
      <w:r w:rsidR="00C050C1" w:rsidRPr="00F142CD">
        <w:rPr>
          <w:lang w:val="en-US"/>
        </w:rPr>
        <w:t>facilities will be powered by renewable energy sources by 2020, while also reducing the greenhouse gas emissions by 75%</w:t>
      </w:r>
    </w:p>
    <w:p w:rsidR="00C050C1" w:rsidRDefault="00C93DD8" w:rsidP="002A48CF">
      <w:pPr>
        <w:pStyle w:val="ListParagraph"/>
        <w:numPr>
          <w:ilvl w:val="0"/>
          <w:numId w:val="5"/>
        </w:numPr>
        <w:rPr>
          <w:lang w:val="en-US"/>
        </w:rPr>
      </w:pPr>
      <w:r>
        <w:rPr>
          <w:lang w:val="en-US"/>
        </w:rPr>
        <w:t xml:space="preserve">Facebook have created a Conflict Minerals Policy, in which they will not partner with any organization which source materials irresponsibly </w:t>
      </w:r>
    </w:p>
    <w:p w:rsidR="00C93DD8" w:rsidRPr="00C93DD8" w:rsidRDefault="00C93DD8" w:rsidP="00C93DD8">
      <w:pPr>
        <w:ind w:left="360"/>
        <w:rPr>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Pr="00F142CD" w:rsidRDefault="007A5A90" w:rsidP="007A5A90">
      <w:pPr>
        <w:rPr>
          <w:b/>
          <w:sz w:val="32"/>
          <w:u w:val="single"/>
          <w:lang w:val="en-US"/>
        </w:rPr>
      </w:pPr>
    </w:p>
    <w:p w:rsidR="007A5A90" w:rsidRDefault="007A5A90" w:rsidP="007A5A90">
      <w:pPr>
        <w:rPr>
          <w:b/>
          <w:sz w:val="32"/>
          <w:u w:val="single"/>
          <w:lang w:val="en-US"/>
        </w:rPr>
      </w:pPr>
    </w:p>
    <w:p w:rsidR="00002A60" w:rsidRPr="00F142CD" w:rsidRDefault="00002A60" w:rsidP="007A5A90">
      <w:pPr>
        <w:rPr>
          <w:b/>
          <w:sz w:val="32"/>
          <w:u w:val="single"/>
          <w:lang w:val="en-US"/>
        </w:rPr>
      </w:pPr>
    </w:p>
    <w:p w:rsidR="007A5A90" w:rsidRPr="00F142CD" w:rsidRDefault="007A5A90" w:rsidP="007A5A90">
      <w:pPr>
        <w:rPr>
          <w:b/>
          <w:sz w:val="32"/>
          <w:u w:val="single"/>
          <w:lang w:val="en-US"/>
        </w:rPr>
      </w:pPr>
      <w:r w:rsidRPr="00F142CD">
        <w:rPr>
          <w:b/>
          <w:sz w:val="32"/>
          <w:u w:val="single"/>
          <w:lang w:val="en-US"/>
        </w:rPr>
        <w:lastRenderedPageBreak/>
        <w:t>Table of Contents</w:t>
      </w: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pStyle w:val="ListParagraph"/>
        <w:numPr>
          <w:ilvl w:val="0"/>
          <w:numId w:val="2"/>
        </w:numPr>
        <w:rPr>
          <w:sz w:val="28"/>
          <w:lang w:val="en-US"/>
        </w:rPr>
      </w:pPr>
      <w:r w:rsidRPr="00F142CD">
        <w:rPr>
          <w:sz w:val="28"/>
          <w:lang w:val="en-US"/>
        </w:rPr>
        <w:t>Introduction……………………………………………………….. Page 4</w:t>
      </w:r>
    </w:p>
    <w:p w:rsidR="007A5A90" w:rsidRPr="00F142CD" w:rsidRDefault="007A5A90" w:rsidP="007A5A90">
      <w:pPr>
        <w:pStyle w:val="ListParagraph"/>
        <w:rPr>
          <w:sz w:val="28"/>
          <w:lang w:val="en-US"/>
        </w:rPr>
      </w:pPr>
    </w:p>
    <w:p w:rsidR="007A5A90" w:rsidRPr="00F142CD" w:rsidRDefault="007A5A90" w:rsidP="007A5A90">
      <w:pPr>
        <w:pStyle w:val="ListParagraph"/>
        <w:rPr>
          <w:sz w:val="28"/>
          <w:lang w:val="en-US"/>
        </w:rPr>
      </w:pPr>
    </w:p>
    <w:p w:rsidR="007A5A90" w:rsidRPr="00F142CD" w:rsidRDefault="007A5A90" w:rsidP="00A63357">
      <w:pPr>
        <w:pStyle w:val="ListParagraph"/>
        <w:numPr>
          <w:ilvl w:val="0"/>
          <w:numId w:val="2"/>
        </w:numPr>
        <w:rPr>
          <w:sz w:val="28"/>
          <w:lang w:val="en-US"/>
        </w:rPr>
      </w:pPr>
      <w:r w:rsidRPr="00F142CD">
        <w:rPr>
          <w:sz w:val="28"/>
          <w:lang w:val="en-US"/>
        </w:rPr>
        <w:t>Main Findings……………………………………………………… Page 5</w:t>
      </w:r>
    </w:p>
    <w:p w:rsidR="007A5A90" w:rsidRPr="00F142CD" w:rsidRDefault="007A5A90" w:rsidP="007A5A90">
      <w:pPr>
        <w:rPr>
          <w:sz w:val="28"/>
          <w:lang w:val="en-US"/>
        </w:rPr>
      </w:pPr>
    </w:p>
    <w:p w:rsidR="007A5A90" w:rsidRPr="00F142CD" w:rsidRDefault="007A5A90" w:rsidP="007A5A90">
      <w:pPr>
        <w:rPr>
          <w:sz w:val="28"/>
          <w:lang w:val="en-US"/>
        </w:rPr>
      </w:pPr>
    </w:p>
    <w:p w:rsidR="007A5A90" w:rsidRPr="00F142CD" w:rsidRDefault="007A5A90" w:rsidP="007A5A90">
      <w:pPr>
        <w:rPr>
          <w:sz w:val="28"/>
          <w:lang w:val="en-US"/>
        </w:rPr>
      </w:pPr>
      <w:r w:rsidRPr="00F142CD">
        <w:rPr>
          <w:sz w:val="28"/>
          <w:lang w:val="en-US"/>
        </w:rPr>
        <w:t xml:space="preserve">      3) Conclusion…</w:t>
      </w:r>
      <w:r w:rsidR="00A63357" w:rsidRPr="00F142CD">
        <w:rPr>
          <w:sz w:val="28"/>
          <w:lang w:val="en-US"/>
        </w:rPr>
        <w:t>……………………….……………………………..… Page 8</w:t>
      </w:r>
    </w:p>
    <w:p w:rsidR="007A5A90" w:rsidRPr="00F142CD" w:rsidRDefault="007A5A90" w:rsidP="007A5A90">
      <w:pPr>
        <w:rPr>
          <w:sz w:val="28"/>
          <w:lang w:val="en-US"/>
        </w:rPr>
      </w:pPr>
    </w:p>
    <w:p w:rsidR="007A5A90" w:rsidRPr="00F142CD" w:rsidRDefault="007A5A90" w:rsidP="007A5A90">
      <w:pPr>
        <w:rPr>
          <w:sz w:val="28"/>
          <w:lang w:val="en-US"/>
        </w:rPr>
      </w:pPr>
    </w:p>
    <w:p w:rsidR="007A5A90" w:rsidRPr="00F142CD" w:rsidRDefault="007A5A90" w:rsidP="007A5A90">
      <w:pPr>
        <w:pStyle w:val="ListParagraph"/>
        <w:numPr>
          <w:ilvl w:val="0"/>
          <w:numId w:val="4"/>
        </w:numPr>
        <w:rPr>
          <w:sz w:val="28"/>
          <w:lang w:val="en-US"/>
        </w:rPr>
      </w:pPr>
      <w:r w:rsidRPr="00F142CD">
        <w:rPr>
          <w:sz w:val="28"/>
          <w:lang w:val="en-US"/>
        </w:rPr>
        <w:t xml:space="preserve">References…………………………………………..…………………Page </w:t>
      </w:r>
      <w:r w:rsidR="00A63357" w:rsidRPr="00F142CD">
        <w:rPr>
          <w:sz w:val="28"/>
          <w:lang w:val="en-US"/>
        </w:rPr>
        <w:t>9</w:t>
      </w:r>
    </w:p>
    <w:p w:rsidR="007A5A90" w:rsidRPr="00F142CD" w:rsidRDefault="007A5A90" w:rsidP="007A5A90">
      <w:pPr>
        <w:ind w:left="360"/>
        <w:rPr>
          <w:sz w:val="28"/>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7A5A90" w:rsidRPr="00F142CD" w:rsidRDefault="007A5A90"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A63357" w:rsidRPr="00F142CD" w:rsidRDefault="00A63357" w:rsidP="007A5A90">
      <w:pPr>
        <w:rPr>
          <w:b/>
          <w:u w:val="single"/>
          <w:lang w:val="en-US"/>
        </w:rPr>
      </w:pPr>
    </w:p>
    <w:p w:rsidR="007A5A90" w:rsidRDefault="007A5A90" w:rsidP="007A5A90">
      <w:pPr>
        <w:rPr>
          <w:b/>
          <w:u w:val="single"/>
          <w:lang w:val="en-US"/>
        </w:rPr>
      </w:pPr>
    </w:p>
    <w:p w:rsidR="00C432D0" w:rsidRDefault="00C432D0" w:rsidP="007A5A90">
      <w:pPr>
        <w:rPr>
          <w:b/>
          <w:u w:val="single"/>
          <w:lang w:val="en-US"/>
        </w:rPr>
      </w:pPr>
    </w:p>
    <w:p w:rsidR="00C432D0" w:rsidRDefault="00C432D0" w:rsidP="007A5A90">
      <w:pPr>
        <w:rPr>
          <w:b/>
          <w:u w:val="single"/>
          <w:lang w:val="en-US"/>
        </w:rPr>
      </w:pPr>
    </w:p>
    <w:p w:rsidR="00C432D0" w:rsidRDefault="00C432D0" w:rsidP="007A5A90">
      <w:pPr>
        <w:rPr>
          <w:b/>
          <w:u w:val="single"/>
          <w:lang w:val="en-US"/>
        </w:rPr>
      </w:pPr>
    </w:p>
    <w:p w:rsidR="00C432D0" w:rsidRDefault="00C432D0" w:rsidP="007A5A90">
      <w:pPr>
        <w:rPr>
          <w:b/>
          <w:u w:val="single"/>
          <w:lang w:val="en-US"/>
        </w:rPr>
      </w:pPr>
    </w:p>
    <w:p w:rsidR="00C432D0" w:rsidRDefault="00C432D0" w:rsidP="007A5A90">
      <w:pPr>
        <w:rPr>
          <w:b/>
          <w:u w:val="single"/>
          <w:lang w:val="en-US"/>
        </w:rPr>
      </w:pPr>
    </w:p>
    <w:p w:rsidR="00C432D0" w:rsidRPr="00F142CD" w:rsidRDefault="00C432D0" w:rsidP="007A5A90">
      <w:pPr>
        <w:rPr>
          <w:b/>
          <w:u w:val="single"/>
          <w:lang w:val="en-US"/>
        </w:rPr>
      </w:pPr>
      <w:bookmarkStart w:id="0" w:name="_GoBack"/>
      <w:bookmarkEnd w:id="0"/>
    </w:p>
    <w:p w:rsidR="00211FDE" w:rsidRPr="00F142CD" w:rsidRDefault="00211FDE" w:rsidP="007A5A90">
      <w:pPr>
        <w:rPr>
          <w:b/>
          <w:u w:val="single"/>
          <w:lang w:val="en-US"/>
        </w:rPr>
      </w:pPr>
    </w:p>
    <w:p w:rsidR="007A5A90" w:rsidRPr="00F142CD" w:rsidRDefault="007A5A90" w:rsidP="007A5A90">
      <w:pPr>
        <w:pStyle w:val="ListParagraph"/>
        <w:numPr>
          <w:ilvl w:val="0"/>
          <w:numId w:val="1"/>
        </w:numPr>
        <w:rPr>
          <w:b/>
          <w:sz w:val="32"/>
          <w:u w:val="single"/>
          <w:lang w:val="en-US"/>
        </w:rPr>
      </w:pPr>
      <w:r w:rsidRPr="00F142CD">
        <w:rPr>
          <w:b/>
          <w:sz w:val="32"/>
          <w:u w:val="single"/>
          <w:lang w:val="en-US"/>
        </w:rPr>
        <w:lastRenderedPageBreak/>
        <w:t>Introduction</w:t>
      </w:r>
    </w:p>
    <w:p w:rsidR="007A5A90" w:rsidRPr="00F142CD" w:rsidRDefault="007A5A90" w:rsidP="007A5A90">
      <w:pPr>
        <w:rPr>
          <w:lang w:val="en-US"/>
        </w:rPr>
      </w:pPr>
    </w:p>
    <w:p w:rsidR="007A5A90" w:rsidRPr="00F142CD" w:rsidRDefault="007A5A90" w:rsidP="007A5A90">
      <w:pPr>
        <w:rPr>
          <w:lang w:val="en-US"/>
        </w:rPr>
      </w:pPr>
    </w:p>
    <w:p w:rsidR="007A5A90" w:rsidRPr="00F142CD" w:rsidRDefault="002A1EEC" w:rsidP="007A5A90">
      <w:pPr>
        <w:rPr>
          <w:lang w:val="en-US"/>
        </w:rPr>
      </w:pPr>
      <w:r w:rsidRPr="00F142CD">
        <w:rPr>
          <w:lang w:val="en-US"/>
        </w:rPr>
        <w:t xml:space="preserve">This report will detail the current sustainability plan of Facebook, by focusing on the three key areas of sustainability which are economic welfare, environmental health, and social equality.  </w:t>
      </w:r>
      <w:r w:rsidR="00947D35" w:rsidRPr="00F142CD">
        <w:rPr>
          <w:lang w:val="en-US"/>
        </w:rPr>
        <w:t>Then evaluating the challenges that Facebook face in each section, with recommendations on ho</w:t>
      </w:r>
      <w:r w:rsidR="00EC0240" w:rsidRPr="00F142CD">
        <w:rPr>
          <w:lang w:val="en-US"/>
        </w:rPr>
        <w:t>w to overcome these obstacles</w:t>
      </w:r>
      <w:r w:rsidR="00947D35" w:rsidRPr="00F142CD">
        <w:rPr>
          <w:lang w:val="en-US"/>
        </w:rPr>
        <w:t xml:space="preserve">.  </w:t>
      </w:r>
      <w:r w:rsidR="006E14A1" w:rsidRPr="00F142CD">
        <w:rPr>
          <w:lang w:val="en-US"/>
        </w:rPr>
        <w:t xml:space="preserve">We will also analyze management theory such as Carroll’s four part CSR pyramid, and the Triple Bottom Line method, in order to create a better understanding of how to measure sustainability and </w:t>
      </w:r>
      <w:r w:rsidR="00947D35" w:rsidRPr="00F142CD">
        <w:rPr>
          <w:lang w:val="en-US"/>
        </w:rPr>
        <w:t>its</w:t>
      </w:r>
      <w:r w:rsidR="00EC0240" w:rsidRPr="00F142CD">
        <w:rPr>
          <w:lang w:val="en-US"/>
        </w:rPr>
        <w:t xml:space="preserve"> effects.</w:t>
      </w: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211FDE" w:rsidRPr="00F142CD" w:rsidRDefault="00211FDE" w:rsidP="007A5A90">
      <w:pPr>
        <w:rPr>
          <w:u w:val="single"/>
          <w:lang w:val="en-US"/>
        </w:rPr>
      </w:pPr>
    </w:p>
    <w:p w:rsidR="00211FDE" w:rsidRPr="00F142CD" w:rsidRDefault="00211FDE" w:rsidP="007A5A90">
      <w:pPr>
        <w:rPr>
          <w:u w:val="single"/>
          <w:lang w:val="en-US"/>
        </w:rPr>
      </w:pPr>
    </w:p>
    <w:p w:rsidR="00211FDE" w:rsidRPr="00F142CD" w:rsidRDefault="00211FDE" w:rsidP="007A5A90">
      <w:pPr>
        <w:rPr>
          <w:u w:val="single"/>
          <w:lang w:val="en-US"/>
        </w:rPr>
      </w:pPr>
    </w:p>
    <w:p w:rsidR="00211FDE" w:rsidRPr="00F142CD" w:rsidRDefault="00211FDE" w:rsidP="007A5A90">
      <w:pPr>
        <w:rPr>
          <w:u w:val="single"/>
          <w:lang w:val="en-US"/>
        </w:rPr>
      </w:pPr>
    </w:p>
    <w:p w:rsidR="00211FDE" w:rsidRPr="00F142CD" w:rsidRDefault="00211FDE"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7A5A90" w:rsidRPr="00F142CD" w:rsidRDefault="007A5A90" w:rsidP="007A5A90">
      <w:pPr>
        <w:rPr>
          <w:u w:val="single"/>
          <w:lang w:val="en-US"/>
        </w:rPr>
      </w:pPr>
    </w:p>
    <w:p w:rsidR="00245A4E" w:rsidRPr="00F142CD" w:rsidRDefault="00245A4E" w:rsidP="007A5A90">
      <w:pPr>
        <w:rPr>
          <w:u w:val="single"/>
          <w:lang w:val="en-US"/>
        </w:rPr>
      </w:pPr>
    </w:p>
    <w:p w:rsidR="007A5A90" w:rsidRPr="00F142CD" w:rsidRDefault="007A5A90" w:rsidP="007A5A90">
      <w:pPr>
        <w:pStyle w:val="ListParagraph"/>
        <w:numPr>
          <w:ilvl w:val="0"/>
          <w:numId w:val="1"/>
        </w:numPr>
        <w:rPr>
          <w:b/>
          <w:sz w:val="32"/>
          <w:u w:val="single"/>
          <w:lang w:val="en-US"/>
        </w:rPr>
      </w:pPr>
      <w:r w:rsidRPr="00F142CD">
        <w:rPr>
          <w:b/>
          <w:sz w:val="32"/>
          <w:u w:val="single"/>
          <w:lang w:val="en-US"/>
        </w:rPr>
        <w:lastRenderedPageBreak/>
        <w:t xml:space="preserve">Main findings </w:t>
      </w:r>
    </w:p>
    <w:p w:rsidR="007A5A90" w:rsidRPr="00F142CD" w:rsidRDefault="007A5A90" w:rsidP="007A5A90">
      <w:pPr>
        <w:rPr>
          <w:b/>
          <w:u w:val="single"/>
          <w:lang w:val="en-US"/>
        </w:rPr>
      </w:pPr>
    </w:p>
    <w:p w:rsidR="007A5A90" w:rsidRPr="00F142CD" w:rsidRDefault="007A5A90" w:rsidP="007A5A90">
      <w:pPr>
        <w:rPr>
          <w:u w:val="single"/>
          <w:lang w:val="en-US"/>
        </w:rPr>
      </w:pPr>
    </w:p>
    <w:p w:rsidR="007A5A90" w:rsidRPr="00F142CD" w:rsidRDefault="007A5A90" w:rsidP="007A5A90"/>
    <w:p w:rsidR="00A63357" w:rsidRPr="00F142CD" w:rsidRDefault="00A63357" w:rsidP="00A63357">
      <w:pPr>
        <w:rPr>
          <w:lang w:val="en-US"/>
        </w:rPr>
      </w:pPr>
      <w:r w:rsidRPr="00F142CD">
        <w:rPr>
          <w:lang w:val="en-US"/>
        </w:rPr>
        <w:t xml:space="preserve">The idea of sustainability within a business has been described as a 3 legged stool, where each leg is an essential section of a business’s sustainability department .  The first leg is the economic welfare, for a business sustainable development in this section would mean creating employment opportunities, these jobs would require fair wages and security.  For an organization such as Facebook economic sustainability isn’t extremely complicated, although recent scandals have made things problematic.  Due to the Cambridge Analytica data scandal the value of the organization fell over $100 diminished from share prices, also losing $120 billion in Market Value.  However, as they are an enormous organization it will not take them long to regain their previous position.  Even throughout these troubles Facebook have been committed to their employees wellbeing.  In order to increase productivity and happiness within the workplace they have been designing sustainable workplaces from effective materials.  These workplaces have been adapted to be energy conscious, and remove the need for artificial light.  In order to improve their economic welfare Facebook must prove to all which use their services that they are trustworthy, as not only their value but their reputation diminished.  </w:t>
      </w:r>
    </w:p>
    <w:p w:rsidR="00A63357" w:rsidRPr="00F142CD" w:rsidRDefault="00A63357" w:rsidP="00A63357">
      <w:pPr>
        <w:rPr>
          <w:lang w:val="en-US"/>
        </w:rPr>
      </w:pPr>
    </w:p>
    <w:p w:rsidR="00A63357" w:rsidRPr="00F142CD" w:rsidRDefault="00A63357" w:rsidP="00A63357">
      <w:pPr>
        <w:rPr>
          <w:lang w:val="en-US"/>
        </w:rPr>
      </w:pPr>
      <w:r w:rsidRPr="00F142CD">
        <w:rPr>
          <w:lang w:val="en-US"/>
        </w:rPr>
        <w:t>The next leg of the stool would be environmental health, in today’s society businesses must be environmentally conscious.  There are a finite amount of resources on this planet, and renewable resources must be implemented if businesses wish to sustain.  An example of a renewable resource would be solar power.  Facebook had already came to this conclusion many years ago, promising in 2011 that their entire facilities will be supplied by renewable energy sources.  They plan to succeed in reaching this goal by 2020, this year also coincides with their goal to reduce their Greenhouse Gas emissions by 75%</w:t>
      </w:r>
      <w:r w:rsidR="00F107EB" w:rsidRPr="00F142CD">
        <w:rPr>
          <w:lang w:val="en-US"/>
        </w:rPr>
        <w:t xml:space="preserve"> (Facebook, 2019)</w:t>
      </w:r>
      <w:r w:rsidRPr="00F142CD">
        <w:rPr>
          <w:lang w:val="en-US"/>
        </w:rPr>
        <w:t>.  This target was created in support of The Paris Agreement, an agreement by many countries within the United Nations to reduce their carbon footprint.  Between 2011 and 2017 Facebook avoided over 2 million metric tons of CO2 emissions, which is the equivalent of taking 266,000 vehicles off the road a year.  Facebook also have a program  by the name of water stewardship, in which they aim to create the most water efficient facilities around the world.  These facilities have been adapted in order to filter and re-use water, and in doing so their data centers are 80% more efficient than the average.  This has assisted them in avoiding the use of 1.5 billion gallons of water between 2014 and 2017</w:t>
      </w:r>
      <w:r w:rsidR="00F107EB" w:rsidRPr="00F142CD">
        <w:rPr>
          <w:lang w:val="en-US"/>
        </w:rPr>
        <w:t>(Facebook, 2019)</w:t>
      </w:r>
      <w:r w:rsidRPr="00F142CD">
        <w:rPr>
          <w:lang w:val="en-US"/>
        </w:rPr>
        <w:t xml:space="preserve">, which would fill 17.5 million bathtubs.  We can see that Facebook have embraced environmental sustainability, and are trailblazers within this department.  </w:t>
      </w:r>
    </w:p>
    <w:p w:rsidR="00A63357" w:rsidRPr="00F142CD" w:rsidRDefault="00A63357" w:rsidP="00A63357">
      <w:pPr>
        <w:rPr>
          <w:lang w:val="en-US"/>
        </w:rPr>
      </w:pPr>
    </w:p>
    <w:p w:rsidR="00A63357" w:rsidRPr="00F142CD" w:rsidRDefault="00A63357" w:rsidP="00A63357">
      <w:pPr>
        <w:rPr>
          <w:lang w:val="en-US"/>
        </w:rPr>
      </w:pPr>
      <w:r w:rsidRPr="00F142CD">
        <w:rPr>
          <w:lang w:val="en-US"/>
        </w:rPr>
        <w:t xml:space="preserve">The final leg of the sustainability stool is social equality, this would include supporting the communities around the world with causes such as social justice, working conditions, health services, and education services.  As seen below Carroll’s CSR Pyramid highlights the essential sections that each organization must adhere to in order to be socially responsible.  We can see that the base requirements for a company are its economic and legal responsibilities, signifying that at all costs a business is required to create profit and obey the law.  The next section is an organization’s ethical responsibilities, this constitutes factors such as conservation and is expected by society.  Finally we have philanthropic responsibilities, this factor is only desired by society and is not required in any form.  </w:t>
      </w:r>
      <w:r w:rsidRPr="00F142CD">
        <w:rPr>
          <w:lang w:val="en-US"/>
        </w:rPr>
        <w:lastRenderedPageBreak/>
        <w:t>Facebook have also recognized the need for this form of sustainability, they have released an anti-slavery statement condemning human trafficking.  This statement was a commitment to combat any forced labor within their supply chain, as they proactively work with supply partners to ensure that there are suitable working conditions throughout the chain</w:t>
      </w:r>
      <w:r w:rsidR="00F107EB" w:rsidRPr="00F142CD">
        <w:rPr>
          <w:lang w:val="en-US"/>
        </w:rPr>
        <w:t xml:space="preserve"> (Facebook, 2019)</w:t>
      </w:r>
      <w:r w:rsidRPr="00F142CD">
        <w:rPr>
          <w:lang w:val="en-US"/>
        </w:rPr>
        <w:t>.  A Conflict Minerals Policy has also been created by Facebook, this policy promotes responsible sourcing for materials of electronic devices</w:t>
      </w:r>
      <w:r w:rsidR="00F107EB" w:rsidRPr="00F142CD">
        <w:rPr>
          <w:lang w:val="en-US"/>
        </w:rPr>
        <w:t xml:space="preserve"> (Facebook, 2019)</w:t>
      </w:r>
      <w:r w:rsidRPr="00F142CD">
        <w:rPr>
          <w:lang w:val="en-US"/>
        </w:rPr>
        <w:t xml:space="preserve">.  Partners of Facebook must adhere to this policy if they wish to collaborate with the organization, however this policy is largely ineffective as it only relates to companies that wish to partner with Facebook.  In order to improve their social sustainability Facebook should seek the implementation of this policy internationally,  as many other organizations do not adhere to sustainable sourcing and create damage to communities and the environment.  </w:t>
      </w:r>
    </w:p>
    <w:p w:rsidR="00A63357" w:rsidRPr="00F142CD" w:rsidRDefault="00A63357" w:rsidP="00A63357">
      <w:pPr>
        <w:rPr>
          <w:lang w:val="en-US"/>
        </w:rPr>
      </w:pPr>
    </w:p>
    <w:p w:rsidR="00A63357" w:rsidRPr="00F142CD" w:rsidRDefault="00A63357" w:rsidP="00A63357">
      <w:pPr>
        <w:rPr>
          <w:lang w:val="en-US"/>
        </w:rPr>
      </w:pPr>
      <w:r w:rsidRPr="00F142CD">
        <w:rPr>
          <w:noProof/>
          <w:lang w:val="en-US"/>
        </w:rPr>
        <w:drawing>
          <wp:anchor distT="0" distB="0" distL="114300" distR="114300" simplePos="0" relativeHeight="251661312" behindDoc="0" locked="0" layoutInCell="1" allowOverlap="1" wp14:anchorId="7B38D4B2" wp14:editId="4E44A242">
            <wp:simplePos x="0" y="0"/>
            <wp:positionH relativeFrom="column">
              <wp:posOffset>0</wp:posOffset>
            </wp:positionH>
            <wp:positionV relativeFrom="paragraph">
              <wp:posOffset>266972</wp:posOffset>
            </wp:positionV>
            <wp:extent cx="5727700" cy="32696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19 at 16.43.38.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3269615"/>
                    </a:xfrm>
                    <a:prstGeom prst="rect">
                      <a:avLst/>
                    </a:prstGeom>
                  </pic:spPr>
                </pic:pic>
              </a:graphicData>
            </a:graphic>
            <wp14:sizeRelH relativeFrom="page">
              <wp14:pctWidth>0</wp14:pctWidth>
            </wp14:sizeRelH>
            <wp14:sizeRelV relativeFrom="page">
              <wp14:pctHeight>0</wp14:pctHeight>
            </wp14:sizeRelV>
          </wp:anchor>
        </w:drawing>
      </w:r>
    </w:p>
    <w:p w:rsidR="00A63357" w:rsidRPr="00F142CD" w:rsidRDefault="00A63357" w:rsidP="00A63357">
      <w:pPr>
        <w:rPr>
          <w:lang w:val="en-US"/>
        </w:rPr>
      </w:pPr>
    </w:p>
    <w:p w:rsidR="00A63357" w:rsidRPr="00F142CD" w:rsidRDefault="00A63357" w:rsidP="00A63357">
      <w:pPr>
        <w:rPr>
          <w:lang w:val="en-US"/>
        </w:rPr>
      </w:pPr>
    </w:p>
    <w:p w:rsidR="00A63357" w:rsidRDefault="00A63357" w:rsidP="00A63357">
      <w:pPr>
        <w:rPr>
          <w:lang w:val="en-US"/>
        </w:rPr>
      </w:pPr>
      <w:r w:rsidRPr="00F142CD">
        <w:rPr>
          <w:lang w:val="en-US"/>
        </w:rPr>
        <w:t>In order to improve and perfect their sustainability department Facebook should implement the Triple Bottom Line method in order to improve their sustainability department.  As seen in the figure below the method is made up of three circles, similarly to the 3 legged stool each individual section represents economic, social, and environmental</w:t>
      </w:r>
      <w:r w:rsidR="003E58E3">
        <w:rPr>
          <w:lang w:val="en-US"/>
        </w:rPr>
        <w:t xml:space="preserve"> (Chamberlain, 2013)</w:t>
      </w:r>
      <w:r w:rsidRPr="00F142CD">
        <w:rPr>
          <w:lang w:val="en-US"/>
        </w:rPr>
        <w:t>.  Within the triple line model an organizations economic sustainability is measured on its impact to its environment, including local communities, employees, and its supply chain.  An organization will impact local communities through stimulating their economy, creating jobs and wealth in numerous areas.  This growth can rely on the amount of salary that it’s employees receive, as a favorable salary will promote spending within the local area.  Suppliers also have an impact as an organization must select the organization with adequate materials, as inferior supplies will cause numerous problems further down the line.</w:t>
      </w:r>
      <w:r>
        <w:rPr>
          <w:lang w:val="en-US"/>
        </w:rPr>
        <w:t xml:space="preserve">  </w:t>
      </w: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r>
        <w:rPr>
          <w:lang w:val="en-US"/>
        </w:rPr>
        <w:t xml:space="preserve">In the social section an organization’s sustainability is measured by examining it’s place within society.  Once measured you can seek to improve this position through involvement with local communities, in order to stimulate the local economy.  Another technique to long term social sustainability is to invest in employees, ensuring that there is a high rate of job satisfaction will create a good reputation for your organization.  Once this reputation is gained the business will receive a continuous stream of potential employees, who desire to be a part of the environment that has been created.  </w:t>
      </w:r>
    </w:p>
    <w:p w:rsidR="00A63357" w:rsidRDefault="00A63357" w:rsidP="00A63357">
      <w:pPr>
        <w:rPr>
          <w:lang w:val="en-US"/>
        </w:rPr>
      </w:pPr>
    </w:p>
    <w:p w:rsidR="00A63357" w:rsidRDefault="00A63357" w:rsidP="00A63357">
      <w:pPr>
        <w:rPr>
          <w:lang w:val="en-US"/>
        </w:rPr>
      </w:pPr>
      <w:r>
        <w:rPr>
          <w:lang w:val="en-US"/>
        </w:rPr>
        <w:t xml:space="preserve">Finally we have the environmental aspect, the triple bottom line method states that the fewer natural resources consumed by a business the more sustainable and successful it will be.  Implying that an organization should not be reliant on finite materials, and seek renewable sources.  Many forms of renewable energy are a commonplace within modern society, and business should seek to use sources such as solar or wind energy in order to decrease their effect on the environment.  Organization’s should also seek to monitor their amount of consumption and waste, in order to ensure that they are not purchasing surplus materials.  Overseeing the waste department also allows an organization to recycle its own materials, which is beneficial to both the business and the environment.  </w:t>
      </w:r>
    </w:p>
    <w:p w:rsidR="00A63357" w:rsidRDefault="00A63357" w:rsidP="00A63357">
      <w:pPr>
        <w:rPr>
          <w:lang w:val="en-US"/>
        </w:rPr>
      </w:pPr>
      <w:r>
        <w:rPr>
          <w:noProof/>
        </w:rPr>
        <w:drawing>
          <wp:anchor distT="0" distB="0" distL="114300" distR="114300" simplePos="0" relativeHeight="251662336" behindDoc="0" locked="0" layoutInCell="1" allowOverlap="1" wp14:anchorId="3A118B14" wp14:editId="4E115495">
            <wp:simplePos x="0" y="0"/>
            <wp:positionH relativeFrom="column">
              <wp:posOffset>1240790</wp:posOffset>
            </wp:positionH>
            <wp:positionV relativeFrom="paragraph">
              <wp:posOffset>184150</wp:posOffset>
            </wp:positionV>
            <wp:extent cx="3030855" cy="3122295"/>
            <wp:effectExtent l="0" t="0" r="4445" b="1905"/>
            <wp:wrapSquare wrapText="bothSides"/>
            <wp:docPr id="3" name="Picture 1" descr="Sustainability solution Triple Bottom Lin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ustainability solution Triple Bottom Line"/>
                    <pic:cNvPicPr>
                      <a:picLocks/>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30855" cy="31222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63357" w:rsidRPr="00BD1F54" w:rsidRDefault="00A63357" w:rsidP="00A63357">
      <w:pPr>
        <w:rPr>
          <w:rFonts w:ascii="Times New Roman" w:eastAsia="Times New Roman" w:hAnsi="Times New Roman" w:cs="Times New Roman"/>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A63357" w:rsidRDefault="00A63357" w:rsidP="00A63357">
      <w:pPr>
        <w:rPr>
          <w:lang w:val="en-US"/>
        </w:rPr>
      </w:pPr>
    </w:p>
    <w:p w:rsidR="007A5A90" w:rsidRDefault="007A5A90" w:rsidP="007A5A90">
      <w:pPr>
        <w:rPr>
          <w:b/>
          <w:u w:val="single"/>
        </w:rPr>
      </w:pPr>
    </w:p>
    <w:p w:rsidR="007A5A90" w:rsidRDefault="007A5A90" w:rsidP="007A5A90">
      <w:pPr>
        <w:rPr>
          <w:b/>
          <w:u w:val="single"/>
        </w:rPr>
      </w:pPr>
    </w:p>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A63357" w:rsidRDefault="00A63357" w:rsidP="007A5A90">
      <w:pPr>
        <w:rPr>
          <w:rFonts w:eastAsia="Times New Roman" w:cstheme="minorHAnsi"/>
          <w:color w:val="1A1A1A"/>
          <w:shd w:val="clear" w:color="auto" w:fill="FFFFFF"/>
        </w:rPr>
      </w:pPr>
    </w:p>
    <w:p w:rsidR="007A5A90" w:rsidRPr="005C5108" w:rsidRDefault="007A5A90" w:rsidP="007A5A90">
      <w:pPr>
        <w:pStyle w:val="ListParagraph"/>
        <w:numPr>
          <w:ilvl w:val="0"/>
          <w:numId w:val="1"/>
        </w:numPr>
        <w:rPr>
          <w:b/>
          <w:u w:val="single"/>
        </w:rPr>
      </w:pPr>
      <w:r>
        <w:rPr>
          <w:b/>
          <w:sz w:val="32"/>
        </w:rPr>
        <w:t xml:space="preserve">  </w:t>
      </w:r>
      <w:r w:rsidRPr="005C5108">
        <w:rPr>
          <w:b/>
          <w:sz w:val="32"/>
          <w:u w:val="single"/>
        </w:rPr>
        <w:t>Conclusion</w:t>
      </w:r>
    </w:p>
    <w:p w:rsidR="007A5A90" w:rsidRDefault="007A5A90" w:rsidP="007A5A90"/>
    <w:p w:rsidR="007A5A90" w:rsidRDefault="007A5A90" w:rsidP="007A5A90"/>
    <w:p w:rsidR="00A63357" w:rsidRPr="009C01EB" w:rsidRDefault="00A63357" w:rsidP="00A63357">
      <w:pPr>
        <w:rPr>
          <w:lang w:val="en-US"/>
        </w:rPr>
      </w:pPr>
      <w:r>
        <w:rPr>
          <w:lang w:val="en-US"/>
        </w:rPr>
        <w:t xml:space="preserve">In conclusion we have discovered that Facebook has an extremely efficient sustainability department, as they are aware and efficient within the three primary sectors.  With regards to economic welfare Facebook recognizes its position as a global force, and decides lead by example when considering employee satisfaction.  However, reinstating their reputation will be an enormous challenge due to the sheer scale of their scandal.  In order to earn back the trust of the public they should follow Carroll’s CSR pyramid and commit philanthropic acts, these acts are desired by society and will assist in gaining their previous position.  We then discovered that Facebook are at the forefront of environmental sustainability, and will be entirely reliant on renewable energy sources within the near future.  Although there is room for improvement within this sector as they should seek to assist other organizations with the transition from finite sources of energy to renewable.  Finally we </w:t>
      </w:r>
      <w:r w:rsidR="00B46302">
        <w:rPr>
          <w:lang w:val="en-US"/>
        </w:rPr>
        <w:t>determine that Facebook have not made significant progress within this sector, with only a statement regarding</w:t>
      </w:r>
      <w:r w:rsidR="001951ED">
        <w:rPr>
          <w:lang w:val="en-US"/>
        </w:rPr>
        <w:t xml:space="preserve"> anti</w:t>
      </w:r>
      <w:r w:rsidR="00B46302">
        <w:rPr>
          <w:lang w:val="en-US"/>
        </w:rPr>
        <w:t xml:space="preserve">-slavery and its conflict minerals policy.  </w:t>
      </w:r>
      <w:r w:rsidR="001951ED">
        <w:rPr>
          <w:lang w:val="en-US"/>
        </w:rPr>
        <w:t xml:space="preserve">For an organization the capacity of Facebook these steps are meager, they should seek to implement their responsible sourcing of materials policy as law.  </w:t>
      </w:r>
      <w:r w:rsidR="00A14917">
        <w:rPr>
          <w:lang w:val="en-US"/>
        </w:rPr>
        <w:t xml:space="preserve">It is insubstantial as a policy </w:t>
      </w:r>
      <w:r w:rsidR="00367919">
        <w:rPr>
          <w:lang w:val="en-US"/>
        </w:rPr>
        <w:t xml:space="preserve">with the sole purpose of selecting partners and would have a tremendous effect on the environment and many communities if it was enforced worldwide.  </w:t>
      </w:r>
    </w:p>
    <w:p w:rsidR="007A5A90" w:rsidRDefault="007A5A90" w:rsidP="007A5A90"/>
    <w:p w:rsidR="007A5A90" w:rsidRDefault="007A5A90" w:rsidP="007A5A90">
      <w:pPr>
        <w:ind w:left="360"/>
      </w:pPr>
    </w:p>
    <w:p w:rsidR="007A5A90" w:rsidRDefault="007A5A90" w:rsidP="007A5A90">
      <w:pPr>
        <w:ind w:left="360"/>
      </w:pPr>
    </w:p>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7A5A90" w:rsidRDefault="007A5A90" w:rsidP="007A5A90"/>
    <w:p w:rsidR="00A63357" w:rsidRDefault="00A63357" w:rsidP="007A5A90"/>
    <w:p w:rsidR="00530C5B" w:rsidRDefault="00530C5B" w:rsidP="007A5A90"/>
    <w:p w:rsidR="007A5A90" w:rsidRDefault="007A5A90" w:rsidP="007A5A90"/>
    <w:p w:rsidR="007A5A90" w:rsidRPr="008956DC" w:rsidRDefault="007A5A90" w:rsidP="007A5A90">
      <w:pPr>
        <w:pStyle w:val="ListParagraph"/>
        <w:numPr>
          <w:ilvl w:val="0"/>
          <w:numId w:val="1"/>
        </w:numPr>
        <w:rPr>
          <w:b/>
          <w:sz w:val="32"/>
          <w:u w:val="single"/>
        </w:rPr>
      </w:pPr>
      <w:r w:rsidRPr="008956DC">
        <w:rPr>
          <w:b/>
          <w:sz w:val="32"/>
          <w:u w:val="single"/>
        </w:rPr>
        <w:lastRenderedPageBreak/>
        <w:t xml:space="preserve">References </w:t>
      </w:r>
    </w:p>
    <w:p w:rsidR="007A5A90" w:rsidRPr="008956DC" w:rsidRDefault="007A5A90" w:rsidP="007A5A90">
      <w:pPr>
        <w:rPr>
          <w:b/>
          <w:sz w:val="32"/>
          <w:u w:val="single"/>
        </w:rPr>
      </w:pPr>
    </w:p>
    <w:p w:rsidR="00216D03" w:rsidRPr="00250D36" w:rsidRDefault="00F107EB">
      <w:pPr>
        <w:rPr>
          <w:color w:val="000000" w:themeColor="text1"/>
        </w:rPr>
      </w:pPr>
      <w:hyperlink r:id="rId9" w:history="1">
        <w:r w:rsidRPr="00250D36">
          <w:rPr>
            <w:rStyle w:val="Hyperlink"/>
            <w:color w:val="000000" w:themeColor="text1"/>
          </w:rPr>
          <w:t>https://sustainability.fb.com/wp-content/uploads/2019/01/Facebook_Executive_Summary_Final_Jan20192.pdf</w:t>
        </w:r>
      </w:hyperlink>
      <w:r w:rsidRPr="00250D36">
        <w:rPr>
          <w:color w:val="000000" w:themeColor="text1"/>
        </w:rPr>
        <w:t xml:space="preserve"> </w:t>
      </w:r>
    </w:p>
    <w:p w:rsidR="00250D36" w:rsidRPr="00250D36" w:rsidRDefault="00250D36">
      <w:pPr>
        <w:rPr>
          <w:color w:val="000000" w:themeColor="text1"/>
        </w:rPr>
      </w:pPr>
    </w:p>
    <w:p w:rsidR="00250D36" w:rsidRPr="00250D36" w:rsidRDefault="00250D36" w:rsidP="00250D36">
      <w:pPr>
        <w:rPr>
          <w:rFonts w:eastAsia="Times New Roman" w:cstheme="minorHAnsi"/>
          <w:color w:val="000000" w:themeColor="text1"/>
        </w:rPr>
      </w:pPr>
      <w:r w:rsidRPr="00250D36">
        <w:rPr>
          <w:rFonts w:eastAsia="Times New Roman" w:cstheme="minorHAnsi"/>
          <w:color w:val="000000" w:themeColor="text1"/>
        </w:rPr>
        <w:t>Griffin, A.G.</w:t>
      </w:r>
      <w:r w:rsidRPr="00250D36">
        <w:rPr>
          <w:rFonts w:eastAsia="Times New Roman" w:cstheme="minorHAnsi"/>
          <w:color w:val="000000" w:themeColor="text1"/>
          <w:shd w:val="clear" w:color="auto" w:fill="FFFFFF"/>
        </w:rPr>
        <w:t> </w:t>
      </w:r>
      <w:r w:rsidRPr="00250D36">
        <w:rPr>
          <w:rFonts w:eastAsia="Times New Roman" w:cstheme="minorHAnsi"/>
          <w:color w:val="000000" w:themeColor="text1"/>
        </w:rPr>
        <w:t>2018.</w:t>
      </w:r>
      <w:r w:rsidRPr="00250D36">
        <w:rPr>
          <w:rFonts w:eastAsia="Times New Roman" w:cstheme="minorHAnsi"/>
          <w:color w:val="000000" w:themeColor="text1"/>
          <w:shd w:val="clear" w:color="auto" w:fill="FFFFFF"/>
        </w:rPr>
        <w:t> </w:t>
      </w:r>
      <w:r w:rsidRPr="00250D36">
        <w:rPr>
          <w:rFonts w:eastAsia="Times New Roman" w:cstheme="minorHAnsi"/>
          <w:color w:val="000000" w:themeColor="text1"/>
        </w:rPr>
        <w:t>FACEBOOK STOCK PRICE PLUNGE: WHY THE SOCIAL NETWORK'S VALUE IS IN FREE FALL.</w:t>
      </w:r>
      <w:r w:rsidRPr="00250D36">
        <w:rPr>
          <w:rFonts w:eastAsia="Times New Roman" w:cstheme="minorHAnsi"/>
          <w:color w:val="000000" w:themeColor="text1"/>
          <w:shd w:val="clear" w:color="auto" w:fill="FFFFFF"/>
        </w:rPr>
        <w:t> </w:t>
      </w:r>
      <w:r w:rsidRPr="00250D36">
        <w:rPr>
          <w:rFonts w:eastAsia="Times New Roman" w:cstheme="minorHAnsi"/>
          <w:color w:val="000000" w:themeColor="text1"/>
        </w:rPr>
        <w:t>[Online].</w:t>
      </w:r>
      <w:r w:rsidRPr="00250D36">
        <w:rPr>
          <w:rFonts w:eastAsia="Times New Roman" w:cstheme="minorHAnsi"/>
          <w:color w:val="000000" w:themeColor="text1"/>
          <w:shd w:val="clear" w:color="auto" w:fill="FFFFFF"/>
        </w:rPr>
        <w:t> </w:t>
      </w:r>
      <w:r w:rsidRPr="00250D36">
        <w:rPr>
          <w:rFonts w:eastAsia="Times New Roman" w:cstheme="minorHAnsi"/>
          <w:color w:val="000000" w:themeColor="text1"/>
        </w:rPr>
        <w:t>[10 November 2018].</w:t>
      </w:r>
      <w:r w:rsidRPr="00250D36">
        <w:rPr>
          <w:rFonts w:eastAsia="Times New Roman" w:cstheme="minorHAnsi"/>
          <w:color w:val="000000" w:themeColor="text1"/>
          <w:shd w:val="clear" w:color="auto" w:fill="FFFFFF"/>
        </w:rPr>
        <w:t> </w:t>
      </w:r>
      <w:r w:rsidRPr="00250D36">
        <w:rPr>
          <w:rFonts w:eastAsia="Times New Roman" w:cstheme="minorHAnsi"/>
          <w:color w:val="000000" w:themeColor="text1"/>
        </w:rPr>
        <w:t xml:space="preserve">Available from: </w:t>
      </w:r>
      <w:hyperlink r:id="rId10" w:history="1">
        <w:r w:rsidRPr="00250D36">
          <w:rPr>
            <w:rStyle w:val="Hyperlink"/>
            <w:rFonts w:eastAsia="Times New Roman" w:cstheme="minorHAnsi"/>
            <w:color w:val="000000" w:themeColor="text1"/>
          </w:rPr>
          <w:t>https://www.independent.co.uk/life-style/gadgets-and-tech/news/facebook-stock-price-nasdaq-mark-zuckerberg-common-share-latest-why-explained-a8465101.html</w:t>
        </w:r>
      </w:hyperlink>
      <w:r w:rsidRPr="00250D36">
        <w:rPr>
          <w:rFonts w:eastAsia="Times New Roman" w:cstheme="minorHAnsi"/>
          <w:color w:val="000000" w:themeColor="text1"/>
        </w:rPr>
        <w:t xml:space="preserve"> </w:t>
      </w:r>
    </w:p>
    <w:p w:rsidR="00250D36" w:rsidRPr="00250D36" w:rsidRDefault="00250D36">
      <w:pPr>
        <w:rPr>
          <w:color w:val="000000" w:themeColor="text1"/>
        </w:rPr>
      </w:pPr>
    </w:p>
    <w:p w:rsidR="00F107EB" w:rsidRPr="00250D36" w:rsidRDefault="00F107EB">
      <w:pPr>
        <w:rPr>
          <w:color w:val="000000" w:themeColor="text1"/>
        </w:rPr>
      </w:pPr>
    </w:p>
    <w:p w:rsidR="00250D36" w:rsidRPr="00250D36" w:rsidRDefault="00250D36" w:rsidP="00250D36">
      <w:pPr>
        <w:rPr>
          <w:color w:val="000000" w:themeColor="text1"/>
          <w:u w:val="single"/>
        </w:rPr>
      </w:pPr>
      <w:r w:rsidRPr="00250D36">
        <w:rPr>
          <w:color w:val="000000" w:themeColor="text1"/>
          <w:u w:val="single"/>
        </w:rPr>
        <w:t>https://sustainability.fb.com/wp-content/uploads/2019/01/Water_Efficiency_Final_Jan20192.pdf</w:t>
      </w:r>
      <w:r w:rsidRPr="00250D36">
        <w:rPr>
          <w:color w:val="000000" w:themeColor="text1"/>
          <w:u w:val="single"/>
        </w:rPr>
        <w:t xml:space="preserve"> </w:t>
      </w:r>
    </w:p>
    <w:p w:rsidR="00F107EB" w:rsidRPr="00250D36" w:rsidRDefault="00F107EB">
      <w:pPr>
        <w:rPr>
          <w:color w:val="000000" w:themeColor="text1"/>
        </w:rPr>
      </w:pPr>
    </w:p>
    <w:p w:rsidR="00250D36" w:rsidRPr="00250D36" w:rsidRDefault="00250D36">
      <w:pPr>
        <w:rPr>
          <w:color w:val="000000" w:themeColor="text1"/>
        </w:rPr>
      </w:pPr>
    </w:p>
    <w:p w:rsidR="00F107EB" w:rsidRPr="00250D36" w:rsidRDefault="00F107EB">
      <w:pPr>
        <w:rPr>
          <w:color w:val="000000" w:themeColor="text1"/>
        </w:rPr>
      </w:pPr>
      <w:hyperlink r:id="rId11" w:history="1">
        <w:r w:rsidRPr="00250D36">
          <w:rPr>
            <w:rStyle w:val="Hyperlink"/>
            <w:color w:val="000000" w:themeColor="text1"/>
          </w:rPr>
          <w:t>https://sustainability.fb.com/wp-content/uploads/2018/08/2017-Sustainability-Data-Disclosure2.pdf</w:t>
        </w:r>
      </w:hyperlink>
      <w:r w:rsidRPr="00250D36">
        <w:rPr>
          <w:color w:val="000000" w:themeColor="text1"/>
        </w:rPr>
        <w:t xml:space="preserve"> </w:t>
      </w:r>
    </w:p>
    <w:p w:rsidR="00F107EB" w:rsidRPr="00250D36" w:rsidRDefault="00F107EB">
      <w:pPr>
        <w:rPr>
          <w:color w:val="000000" w:themeColor="text1"/>
        </w:rPr>
      </w:pPr>
    </w:p>
    <w:p w:rsidR="00F107EB" w:rsidRPr="00250D36" w:rsidRDefault="00F107EB">
      <w:pPr>
        <w:rPr>
          <w:color w:val="000000" w:themeColor="text1"/>
        </w:rPr>
      </w:pPr>
      <w:hyperlink r:id="rId12" w:history="1">
        <w:r w:rsidRPr="00250D36">
          <w:rPr>
            <w:rStyle w:val="Hyperlink"/>
            <w:color w:val="000000" w:themeColor="text1"/>
          </w:rPr>
          <w:t>https://sustainability.fb.com/wp-content/uploads/2018/07/Facebook-2017-Energy-and-GHG-Verification-Statement1.pdf</w:t>
        </w:r>
      </w:hyperlink>
      <w:r w:rsidRPr="00250D36">
        <w:rPr>
          <w:color w:val="000000" w:themeColor="text1"/>
        </w:rPr>
        <w:t xml:space="preserve"> </w:t>
      </w:r>
    </w:p>
    <w:p w:rsidR="00F107EB" w:rsidRPr="00250D36" w:rsidRDefault="00F107EB">
      <w:pPr>
        <w:rPr>
          <w:color w:val="000000" w:themeColor="text1"/>
        </w:rPr>
      </w:pPr>
    </w:p>
    <w:p w:rsidR="00F107EB" w:rsidRPr="00250D36" w:rsidRDefault="00F107EB">
      <w:pPr>
        <w:rPr>
          <w:color w:val="000000" w:themeColor="text1"/>
        </w:rPr>
      </w:pPr>
      <w:hyperlink r:id="rId13" w:history="1">
        <w:r w:rsidRPr="00250D36">
          <w:rPr>
            <w:rStyle w:val="Hyperlink"/>
            <w:color w:val="000000" w:themeColor="text1"/>
          </w:rPr>
          <w:t>https://sustainability.fb.com/innovation-for-our-world/sustainable-data-centers/</w:t>
        </w:r>
      </w:hyperlink>
      <w:r w:rsidRPr="00250D36">
        <w:rPr>
          <w:color w:val="000000" w:themeColor="text1"/>
        </w:rPr>
        <w:t xml:space="preserve"> </w:t>
      </w:r>
    </w:p>
    <w:p w:rsidR="00F107EB" w:rsidRPr="00250D36" w:rsidRDefault="00F107EB">
      <w:pPr>
        <w:rPr>
          <w:color w:val="000000" w:themeColor="text1"/>
        </w:rPr>
      </w:pPr>
    </w:p>
    <w:p w:rsidR="00F107EB" w:rsidRPr="00250D36" w:rsidRDefault="00F107EB">
      <w:pPr>
        <w:rPr>
          <w:color w:val="000000" w:themeColor="text1"/>
        </w:rPr>
      </w:pPr>
      <w:hyperlink r:id="rId14" w:history="1">
        <w:r w:rsidRPr="00250D36">
          <w:rPr>
            <w:rStyle w:val="Hyperlink"/>
            <w:color w:val="000000" w:themeColor="text1"/>
          </w:rPr>
          <w:t>https://investor.fb.com/corporate-governance/Conflict-Minerals-Policy/default.aspx</w:t>
        </w:r>
      </w:hyperlink>
      <w:r w:rsidRPr="00250D36">
        <w:rPr>
          <w:color w:val="000000" w:themeColor="text1"/>
        </w:rPr>
        <w:t xml:space="preserve"> </w:t>
      </w:r>
    </w:p>
    <w:p w:rsidR="00250D36" w:rsidRPr="00250D36" w:rsidRDefault="00250D36">
      <w:pPr>
        <w:rPr>
          <w:color w:val="000000" w:themeColor="text1"/>
        </w:rPr>
      </w:pPr>
    </w:p>
    <w:p w:rsidR="00250D36" w:rsidRDefault="00250D36"/>
    <w:p w:rsidR="00250D36" w:rsidRPr="00F82F02" w:rsidRDefault="00F82F02">
      <w:pPr>
        <w:rPr>
          <w:color w:val="000000" w:themeColor="text1"/>
        </w:rPr>
      </w:pPr>
      <w:hyperlink r:id="rId15" w:history="1">
        <w:r w:rsidRPr="00F82F02">
          <w:rPr>
            <w:rStyle w:val="Hyperlink"/>
            <w:color w:val="000000" w:themeColor="text1"/>
          </w:rPr>
          <w:t>https://www.era-environmental.com/blog/sustainability-management-triple-bottom-line</w:t>
        </w:r>
      </w:hyperlink>
      <w:r w:rsidRPr="00F82F02">
        <w:rPr>
          <w:color w:val="000000" w:themeColor="text1"/>
        </w:rPr>
        <w:t xml:space="preserve"> </w:t>
      </w:r>
    </w:p>
    <w:sectPr w:rsidR="00250D36" w:rsidRPr="00F82F02"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multilevel"/>
    <w:tmpl w:val="CF98AD00"/>
    <w:lvl w:ilvl="0">
      <w:start w:val="1"/>
      <w:numFmt w:val="decimal"/>
      <w:lvlText w:val="%1."/>
      <w:lvlJc w:val="left"/>
      <w:pPr>
        <w:ind w:left="720" w:hanging="360"/>
      </w:pPr>
      <w:rPr>
        <w:rFonts w:hint="default"/>
        <w:sz w:val="32"/>
        <w:u w:val="single"/>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1" w15:restartNumberingAfterBreak="0">
    <w:nsid w:val="14BB0E74"/>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7A1755"/>
    <w:multiLevelType w:val="hybridMultilevel"/>
    <w:tmpl w:val="AC1E6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C655F"/>
    <w:multiLevelType w:val="hybridMultilevel"/>
    <w:tmpl w:val="F4D88444"/>
    <w:lvl w:ilvl="0" w:tplc="04090011">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A13233"/>
    <w:multiLevelType w:val="hybridMultilevel"/>
    <w:tmpl w:val="673CD922"/>
    <w:lvl w:ilvl="0" w:tplc="7C067030">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A90"/>
    <w:rsid w:val="00002A60"/>
    <w:rsid w:val="001951ED"/>
    <w:rsid w:val="00211FDE"/>
    <w:rsid w:val="0021469D"/>
    <w:rsid w:val="00245A4E"/>
    <w:rsid w:val="00250D36"/>
    <w:rsid w:val="002A1EEC"/>
    <w:rsid w:val="002A48CF"/>
    <w:rsid w:val="00367919"/>
    <w:rsid w:val="003913FF"/>
    <w:rsid w:val="003B0F65"/>
    <w:rsid w:val="003E58E3"/>
    <w:rsid w:val="00530C5B"/>
    <w:rsid w:val="006E14A1"/>
    <w:rsid w:val="00704FDF"/>
    <w:rsid w:val="007A5A90"/>
    <w:rsid w:val="00947D35"/>
    <w:rsid w:val="009F08C1"/>
    <w:rsid w:val="00A14917"/>
    <w:rsid w:val="00A63357"/>
    <w:rsid w:val="00B46302"/>
    <w:rsid w:val="00C050C1"/>
    <w:rsid w:val="00C1601F"/>
    <w:rsid w:val="00C432D0"/>
    <w:rsid w:val="00C93DD8"/>
    <w:rsid w:val="00EA73A9"/>
    <w:rsid w:val="00EC0240"/>
    <w:rsid w:val="00F107EB"/>
    <w:rsid w:val="00F142CD"/>
    <w:rsid w:val="00F82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534AE"/>
  <w15:chartTrackingRefBased/>
  <w15:docId w15:val="{D7AEF65E-6D7F-7343-AE53-F30957B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A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A90"/>
    <w:rPr>
      <w:color w:val="0563C1" w:themeColor="hyperlink"/>
      <w:u w:val="single"/>
    </w:rPr>
  </w:style>
  <w:style w:type="paragraph" w:styleId="ListParagraph">
    <w:name w:val="List Paragraph"/>
    <w:basedOn w:val="Normal"/>
    <w:uiPriority w:val="34"/>
    <w:qFormat/>
    <w:rsid w:val="007A5A90"/>
    <w:pPr>
      <w:ind w:left="720"/>
      <w:contextualSpacing/>
    </w:pPr>
  </w:style>
  <w:style w:type="character" w:styleId="UnresolvedMention">
    <w:name w:val="Unresolved Mention"/>
    <w:basedOn w:val="DefaultParagraphFont"/>
    <w:uiPriority w:val="99"/>
    <w:semiHidden/>
    <w:unhideWhenUsed/>
    <w:rsid w:val="00F107EB"/>
    <w:rPr>
      <w:color w:val="808080"/>
      <w:shd w:val="clear" w:color="auto" w:fill="E6E6E6"/>
    </w:rPr>
  </w:style>
  <w:style w:type="character" w:styleId="FollowedHyperlink">
    <w:name w:val="FollowedHyperlink"/>
    <w:basedOn w:val="DefaultParagraphFont"/>
    <w:uiPriority w:val="99"/>
    <w:semiHidden/>
    <w:unhideWhenUsed/>
    <w:rsid w:val="00250D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www.era-environmental.com/hs-fs/hub/17486/file-13355428-png/images/triple_bottom_line.png?width=239&amp;name=triple_bottom_line.png" TargetMode="External"/><Relationship Id="rId13" Type="http://schemas.openxmlformats.org/officeDocument/2006/relationships/hyperlink" Target="https://sustainability.fb.com/innovation-for-our-world/sustainable-data-center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sustainability.fb.com/wp-content/uploads/2018/07/Facebook-2017-Energy-and-GHG-Verification-Statement1.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ustainability.fb.com/wp-content/uploads/2018/08/2017-Sustainability-Data-Disclosure2.pdf" TargetMode="External"/><Relationship Id="rId5" Type="http://schemas.openxmlformats.org/officeDocument/2006/relationships/image" Target="media/image1.png"/><Relationship Id="rId15" Type="http://schemas.openxmlformats.org/officeDocument/2006/relationships/hyperlink" Target="https://www.era-environmental.com/blog/sustainability-management-triple-bottom-line" TargetMode="External"/><Relationship Id="rId10" Type="http://schemas.openxmlformats.org/officeDocument/2006/relationships/hyperlink" Target="https://www.independent.co.uk/life-style/gadgets-and-tech/news/facebook-stock-price-nasdaq-mark-zuckerberg-common-share-latest-why-explained-a8465101.html" TargetMode="External"/><Relationship Id="rId4" Type="http://schemas.openxmlformats.org/officeDocument/2006/relationships/webSettings" Target="webSettings.xml"/><Relationship Id="rId9" Type="http://schemas.openxmlformats.org/officeDocument/2006/relationships/hyperlink" Target="https://sustainability.fb.com/wp-content/uploads/2019/01/Facebook_Executive_Summary_Final_Jan20192.pdf" TargetMode="External"/><Relationship Id="rId14" Type="http://schemas.openxmlformats.org/officeDocument/2006/relationships/hyperlink" Target="https://investor.fb.com/corporate-governance/Conflict-Minerals-Policy/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9</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24</cp:revision>
  <dcterms:created xsi:type="dcterms:W3CDTF">2019-01-25T22:52:00Z</dcterms:created>
  <dcterms:modified xsi:type="dcterms:W3CDTF">2019-01-25T23:30:00Z</dcterms:modified>
</cp:coreProperties>
</file>