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jc w:val="center"/>
        <w:rPr>
          <w:rFonts w:ascii="Arial" w:hAnsi="Arial"/>
          <w:b/>
          <w:b/>
          <w:color w:val="000000"/>
          <w:sz w:val="28"/>
          <w:u w:val="single"/>
        </w:rPr>
      </w:pPr>
      <w:r>
        <w:rPr>
          <w:rFonts w:ascii="Arial" w:hAnsi="Arial"/>
          <w:b/>
          <w:color w:val="000000"/>
          <w:sz w:val="28"/>
          <w:u w:val="single"/>
        </w:rPr>
        <w:t>TITLE OF REPORT:</w:t>
      </w:r>
    </w:p>
    <w:p>
      <w:pPr>
        <w:pStyle w:val="TextBody"/>
        <w:jc w:val="center"/>
        <w:rPr>
          <w:rFonts w:ascii="Arial" w:hAnsi="Arial"/>
          <w:color w:val="000000"/>
          <w:sz w:val="52"/>
        </w:rPr>
      </w:pPr>
      <w:r>
        <w:rPr>
          <w:rFonts w:ascii="Arial" w:hAnsi="Arial"/>
          <w:color w:val="000000"/>
          <w:sz w:val="52"/>
        </w:rPr>
        <w:t xml:space="preserve">Leading and Managing </w:t>
      </w:r>
    </w:p>
    <w:p>
      <w:pPr>
        <w:pStyle w:val="TextBody"/>
        <w:jc w:val="center"/>
        <w:rPr>
          <w:rFonts w:ascii="Arial" w:hAnsi="Arial"/>
          <w:color w:val="000000"/>
          <w:sz w:val="52"/>
        </w:rPr>
      </w:pPr>
      <w:r>
        <w:rPr>
          <w:rFonts w:ascii="Arial" w:hAnsi="Arial"/>
          <w:color w:val="000000"/>
          <w:sz w:val="52"/>
        </w:rPr>
        <w:t>Change Report</w:t>
      </w:r>
    </w:p>
    <w:p>
      <w:pPr>
        <w:pStyle w:val="TextBody"/>
        <w:jc w:val="center"/>
        <w:rPr>
          <w:rFonts w:ascii="Arial" w:hAnsi="Arial"/>
          <w:color w:val="000000"/>
          <w:sz w:val="52"/>
        </w:rPr>
      </w:pPr>
      <w:r>
        <w:rPr>
          <w:rFonts w:ascii="Arial" w:hAnsi="Arial"/>
          <w:color w:val="000000"/>
          <w:sz w:val="52"/>
        </w:rPr>
      </w:r>
    </w:p>
    <w:p>
      <w:pPr>
        <w:pStyle w:val="TextBody"/>
        <w:jc w:val="center"/>
        <w:rPr>
          <w:rFonts w:ascii="Arial" w:hAnsi="Arial"/>
          <w:color w:val="000000"/>
          <w:sz w:val="52"/>
        </w:rPr>
      </w:pPr>
      <w:r>
        <w:rPr>
          <w:rFonts w:ascii="Arial" w:hAnsi="Arial"/>
          <w:color w:val="000000"/>
          <w:sz w:val="52"/>
        </w:rPr>
      </w:r>
    </w:p>
    <w:p>
      <w:pPr>
        <w:pStyle w:val="TextBody"/>
        <w:jc w:val="center"/>
        <w:rPr>
          <w:rFonts w:ascii="Arial" w:hAnsi="Arial"/>
          <w:strike w:val="false"/>
          <w:dstrike w:val="false"/>
          <w:color w:val="000000"/>
          <w:u w:val="none"/>
          <w:effect w:val="blinkBackground"/>
        </w:rPr>
      </w:pPr>
      <w:r>
        <w:rPr>
          <w:rFonts w:ascii="Arial" w:hAnsi="Arial"/>
          <w:strike w:val="false"/>
          <w:dstrike w:val="false"/>
          <w:color w:val="000000"/>
          <w:u w:val="none"/>
          <w:effect w:val="blinkBackground"/>
        </w:rPr>
      </w:r>
    </w:p>
    <w:p>
      <w:pPr>
        <w:pStyle w:val="TextBody"/>
        <w:jc w:val="center"/>
        <w:rPr>
          <w:rFonts w:ascii="Arial" w:hAnsi="Arial"/>
          <w:strike w:val="false"/>
          <w:dstrike w:val="false"/>
          <w:color w:val="000000"/>
          <w:u w:val="none"/>
          <w:effect w:val="blinkBackground"/>
        </w:rPr>
      </w:pPr>
      <w:r>
        <w:rPr>
          <w:rFonts w:ascii="Arial" w:hAnsi="Arial"/>
          <w:strike w:val="false"/>
          <w:dstrike w:val="false"/>
          <w:color w:val="000000"/>
          <w:u w:val="none"/>
          <w:effect w:val="blinkBackground"/>
        </w:rPr>
      </w:r>
    </w:p>
    <w:p>
      <w:pPr>
        <w:pStyle w:val="TextBody"/>
        <w:jc w:val="center"/>
        <w:rPr>
          <w:rFonts w:ascii="Arial" w:hAnsi="Arial"/>
          <w:strike w:val="false"/>
          <w:dstrike w:val="false"/>
          <w:color w:val="000000"/>
          <w:u w:val="none"/>
          <w:effect w:val="blinkBackground"/>
        </w:rPr>
      </w:pPr>
      <w:r>
        <w:rPr>
          <w:rFonts w:ascii="Arial" w:hAnsi="Arial"/>
          <w:strike w:val="false"/>
          <w:dstrike w:val="false"/>
          <w:color w:val="000000"/>
          <w:u w:val="none"/>
          <w:effect w:val="blinkBackground"/>
        </w:rPr>
      </w:r>
    </w:p>
    <w:p>
      <w:pPr>
        <w:pStyle w:val="TextBody"/>
        <w:jc w:val="center"/>
        <w:rPr>
          <w:rFonts w:ascii="Arial" w:hAnsi="Arial"/>
          <w:strike w:val="false"/>
          <w:dstrike w:val="false"/>
          <w:color w:val="000000"/>
          <w:u w:val="none"/>
          <w:effect w:val="blinkBackground"/>
        </w:rPr>
      </w:pPr>
      <w:r>
        <w:rPr>
          <w:rFonts w:ascii="Arial" w:hAnsi="Arial"/>
          <w:strike w:val="false"/>
          <w:dstrike w:val="false"/>
          <w:color w:val="000000"/>
          <w:u w:val="none"/>
          <w:effect w:val="blinkBackground"/>
        </w:rPr>
      </w:r>
    </w:p>
    <w:p>
      <w:pPr>
        <w:pStyle w:val="TextBody"/>
        <w:jc w:val="center"/>
        <w:rPr>
          <w:rFonts w:ascii="Arial" w:hAnsi="Arial"/>
          <w:strike w:val="false"/>
          <w:dstrike w:val="false"/>
          <w:color w:val="000000"/>
          <w:u w:val="none"/>
          <w:effect w:val="blinkBackground"/>
        </w:rPr>
      </w:pPr>
      <w:r>
        <w:rPr>
          <w:rFonts w:ascii="Arial" w:hAnsi="Arial"/>
          <w:strike w:val="false"/>
          <w:dstrike w:val="false"/>
          <w:color w:val="000000"/>
          <w:u w:val="none"/>
          <w:effect w:val="blinkBackground"/>
        </w:rPr>
      </w:r>
    </w:p>
    <w:p>
      <w:pPr>
        <w:pStyle w:val="TextBody"/>
        <w:jc w:val="center"/>
        <w:rPr>
          <w:rFonts w:ascii="Arial" w:hAnsi="Arial"/>
          <w:strike w:val="false"/>
          <w:dstrike w:val="false"/>
          <w:color w:val="000000"/>
          <w:u w:val="none"/>
          <w:effect w:val="blinkBackground"/>
        </w:rPr>
      </w:pPr>
      <w:r>
        <w:rPr>
          <w:rFonts w:ascii="Arial" w:hAnsi="Arial"/>
          <w:strike w:val="false"/>
          <w:dstrike w:val="false"/>
          <w:color w:val="000000"/>
          <w:u w:val="none"/>
          <w:effect w:val="blinkBackground"/>
        </w:rPr>
      </w:r>
    </w:p>
    <w:p>
      <w:pPr>
        <w:pStyle w:val="TextBody"/>
        <w:jc w:val="center"/>
        <w:rPr>
          <w:rFonts w:ascii="Arial" w:hAnsi="Arial"/>
          <w:strike w:val="false"/>
          <w:dstrike w:val="false"/>
          <w:color w:val="000000"/>
          <w:u w:val="none"/>
          <w:effect w:val="blinkBackground"/>
        </w:rPr>
      </w:pPr>
      <w:r>
        <w:rPr>
          <w:rFonts w:ascii="Arial" w:hAnsi="Arial"/>
          <w:strike w:val="false"/>
          <w:dstrike w:val="false"/>
          <w:color w:val="000000"/>
          <w:u w:val="none"/>
          <w:effect w:val="blinkBackground"/>
        </w:rPr>
      </w:r>
    </w:p>
    <w:p>
      <w:pPr>
        <w:pStyle w:val="TextBody"/>
        <w:jc w:val="center"/>
        <w:rPr>
          <w:rFonts w:ascii="Arial" w:hAnsi="Arial"/>
          <w:strike w:val="false"/>
          <w:dstrike w:val="false"/>
          <w:color w:val="000000"/>
          <w:u w:val="none"/>
          <w:effect w:val="blinkBackground"/>
        </w:rPr>
      </w:pPr>
      <w:r>
        <w:rPr>
          <w:rFonts w:ascii="Arial" w:hAnsi="Arial"/>
          <w:strike w:val="false"/>
          <w:dstrike w:val="false"/>
          <w:color w:val="000000"/>
          <w:u w:val="none"/>
          <w:effect w:val="blinkBackground"/>
        </w:rPr>
      </w:r>
    </w:p>
    <w:p>
      <w:pPr>
        <w:pStyle w:val="TextBody"/>
        <w:jc w:val="center"/>
        <w:rPr>
          <w:rFonts w:ascii="Arial" w:hAnsi="Arial"/>
          <w:strike w:val="false"/>
          <w:dstrike w:val="false"/>
          <w:color w:val="000000"/>
          <w:u w:val="none"/>
          <w:effect w:val="blinkBackground"/>
        </w:rPr>
      </w:pPr>
      <w:r>
        <w:rPr>
          <w:rFonts w:ascii="Arial" w:hAnsi="Arial"/>
          <w:strike w:val="false"/>
          <w:dstrike w:val="false"/>
          <w:color w:val="000000"/>
          <w:u w:val="none"/>
          <w:effect w:val="blinkBackground"/>
        </w:rPr>
      </w:r>
    </w:p>
    <w:p>
      <w:pPr>
        <w:pStyle w:val="TextBody"/>
        <w:spacing w:lineRule="auto" w:line="252"/>
        <w:jc w:val="center"/>
        <w:rPr>
          <w:rFonts w:ascii="Arial" w:hAnsi="Arial"/>
        </w:rPr>
      </w:pPr>
      <w:r>
        <w:rPr>
          <w:rFonts w:ascii="Arial" w:hAnsi="Arial"/>
          <w:b/>
          <w:color w:val="000000"/>
          <w:sz w:val="28"/>
          <w:u w:val="single"/>
        </w:rPr>
        <w:t>Student Number:</w:t>
      </w:r>
      <w:r>
        <w:rPr>
          <w:rFonts w:ascii="Arial" w:hAnsi="Arial"/>
          <w:color w:val="000000"/>
        </w:rPr>
        <w:t xml:space="preserve"> </w:t>
      </w:r>
      <w:r>
        <w:rPr>
          <w:rFonts w:ascii="Arial" w:hAnsi="Arial"/>
          <w:color w:val="000000"/>
          <w:sz w:val="28"/>
        </w:rPr>
        <w:t>1709289</w:t>
      </w:r>
    </w:p>
    <w:p>
      <w:pPr>
        <w:pStyle w:val="TextBody"/>
        <w:spacing w:lineRule="auto" w:line="252"/>
        <w:jc w:val="center"/>
        <w:rPr>
          <w:rFonts w:ascii="Arial" w:hAnsi="Arial"/>
        </w:rPr>
      </w:pPr>
      <w:r>
        <w:rPr>
          <w:rFonts w:ascii="Arial" w:hAnsi="Arial"/>
          <w:b/>
          <w:color w:val="000000"/>
          <w:sz w:val="28"/>
          <w:u w:val="single"/>
        </w:rPr>
        <w:t>Date:</w:t>
      </w:r>
      <w:r>
        <w:rPr>
          <w:rFonts w:ascii="Arial" w:hAnsi="Arial"/>
          <w:color w:val="000000"/>
        </w:rPr>
        <w:t xml:space="preserve"> </w:t>
      </w:r>
      <w:r>
        <w:rPr>
          <w:rFonts w:ascii="Arial" w:hAnsi="Arial"/>
          <w:color w:val="000000"/>
          <w:sz w:val="28"/>
        </w:rPr>
        <w:t>03/07/2020</w:t>
      </w:r>
    </w:p>
    <w:p>
      <w:pPr>
        <w:pStyle w:val="TextBody"/>
        <w:rPr>
          <w:rFonts w:ascii="Arial" w:hAnsi="Arial"/>
          <w:color w:val="000000"/>
        </w:rPr>
      </w:pPr>
      <w:r>
        <w:rPr>
          <w:rFonts w:ascii="Arial" w:hAnsi="Arial"/>
          <w:color w:val="000000"/>
        </w:rPr>
      </w:r>
    </w:p>
    <w:p>
      <w:pPr>
        <w:pStyle w:val="TextBody"/>
        <w:rPr>
          <w:rFonts w:ascii="Arial" w:hAnsi="Arial"/>
          <w:color w:val="000000"/>
        </w:rPr>
      </w:pPr>
      <w:r>
        <w:rPr>
          <w:rFonts w:ascii="Arial" w:hAnsi="Arial"/>
          <w:color w:val="000000"/>
        </w:rPr>
      </w:r>
    </w:p>
    <w:p>
      <w:pPr>
        <w:pStyle w:val="TextBody"/>
        <w:rPr>
          <w:rFonts w:ascii="Arial" w:hAnsi="Arial"/>
          <w:color w:val="000000"/>
        </w:rPr>
      </w:pPr>
      <w:r>
        <w:rPr>
          <w:rFonts w:ascii="Arial" w:hAnsi="Arial"/>
          <w:color w:val="000000"/>
        </w:rPr>
      </w:r>
    </w:p>
    <w:p>
      <w:pPr>
        <w:pStyle w:val="TextBody"/>
        <w:rPr>
          <w:rFonts w:ascii="Arial" w:hAnsi="Arial"/>
          <w:color w:val="000000"/>
        </w:rPr>
      </w:pPr>
      <w:r>
        <w:rPr>
          <w:rFonts w:ascii="Arial" w:hAnsi="Arial"/>
          <w:color w:val="000000"/>
        </w:rPr>
      </w:r>
    </w:p>
    <w:p>
      <w:pPr>
        <w:pStyle w:val="TextBody"/>
        <w:rPr>
          <w:rFonts w:ascii="Arial" w:hAnsi="Arial"/>
          <w:color w:val="000000"/>
        </w:rPr>
      </w:pPr>
      <w:r>
        <w:rPr>
          <w:rFonts w:ascii="Arial" w:hAnsi="Arial"/>
          <w:color w:val="000000"/>
        </w:rPr>
      </w:r>
    </w:p>
    <w:p>
      <w:pPr>
        <w:pStyle w:val="TextBody"/>
        <w:rPr>
          <w:rFonts w:ascii="Arial" w:hAnsi="Arial"/>
          <w:color w:val="000000"/>
        </w:rPr>
      </w:pPr>
      <w:r>
        <w:rPr>
          <w:rFonts w:ascii="Arial" w:hAnsi="Arial"/>
          <w:color w:val="000000"/>
        </w:rPr>
      </w:r>
    </w:p>
    <w:p>
      <w:pPr>
        <w:pStyle w:val="TextBody"/>
        <w:rPr>
          <w:rFonts w:ascii="Arial" w:hAnsi="Arial"/>
          <w:color w:val="000000"/>
        </w:rPr>
      </w:pPr>
      <w:r>
        <w:rPr>
          <w:rFonts w:ascii="Arial" w:hAnsi="Arial"/>
          <w:color w:val="000000"/>
        </w:rPr>
      </w:r>
    </w:p>
    <w:p>
      <w:pPr>
        <w:pStyle w:val="TextBody"/>
        <w:rPr>
          <w:u w:val="single"/>
        </w:rPr>
      </w:pPr>
      <w:r>
        <w:rPr>
          <w:u w:val="single"/>
        </w:rPr>
      </w:r>
    </w:p>
    <w:p>
      <w:pPr>
        <w:pStyle w:val="TextBody"/>
        <w:rPr>
          <w:u w:val="single"/>
        </w:rPr>
      </w:pPr>
      <w:r>
        <w:rPr>
          <w:u w:val="single"/>
        </w:rPr>
      </w:r>
    </w:p>
    <w:p>
      <w:pPr>
        <w:pStyle w:val="TextBody"/>
        <w:rPr>
          <w:u w:val="single"/>
        </w:rPr>
      </w:pPr>
      <w:r>
        <w:rPr>
          <w:u w:val="single"/>
        </w:rPr>
      </w:r>
    </w:p>
    <w:p>
      <w:pPr>
        <w:pStyle w:val="Heading1"/>
        <w:rPr>
          <w:rFonts w:ascii="Arial" w:hAnsi="Arial"/>
          <w:color w:val="000000"/>
        </w:rPr>
      </w:pPr>
      <w:r>
        <w:rPr>
          <w:rFonts w:ascii="Arial" w:hAnsi="Arial"/>
          <w:color w:val="000000"/>
          <w:u w:val="single"/>
        </w:rPr>
        <w:t>Executive summary</w:t>
      </w:r>
    </w:p>
    <w:p>
      <w:pPr>
        <w:pStyle w:val="TextBody"/>
        <w:rPr>
          <w:rFonts w:ascii="Arial" w:hAnsi="Arial"/>
          <w:color w:val="000000"/>
        </w:rPr>
      </w:pPr>
      <w:r>
        <w:rPr>
          <w:rFonts w:ascii="Arial" w:hAnsi="Arial"/>
          <w:color w:val="000000"/>
        </w:rPr>
      </w:r>
    </w:p>
    <w:p>
      <w:pPr>
        <w:pStyle w:val="TextBody"/>
        <w:spacing w:lineRule="auto" w:line="252"/>
        <w:rPr>
          <w:rFonts w:ascii="Arial" w:hAnsi="Arial"/>
          <w:b w:val="false"/>
          <w:b w:val="false"/>
          <w:bCs w:val="false"/>
          <w:color w:val="000000"/>
        </w:rPr>
      </w:pPr>
      <w:r>
        <w:rPr>
          <w:rFonts w:ascii="Arial" w:hAnsi="Arial"/>
          <w:b w:val="false"/>
          <w:bCs w:val="false"/>
          <w:color w:val="000000"/>
        </w:rPr>
        <w:t>This report discusses the change within Microsoft and the factors from the external environment and the Internet environment are forced to change. External factors may come from the political and legal environment where laws and changes in the government force a company to comply with new laws. It could also come from a cultural and social change through demographic change, or it may come from technological change perhaps from a competitor which forces a company to reinvent their products. Change can also come because of internal pressures such as inefficient processes which waste capital and resources, motivated workforce that fails to create innovative products. In the case of Microsoft the company struggle against its competitors in Apple and Google and produced products and services that consumers were not excited about and the company badly needed. Microsoft did indeed change with the appointment of Satya Nadella as the new CEO is therefore company focused on changing the internal workings of the company to make it more open and collaborative and focus on the mobile experience and in cloud computing.</w:t>
      </w:r>
    </w:p>
    <w:p>
      <w:pPr>
        <w:pStyle w:val="TextBody"/>
        <w:rPr>
          <w:rFonts w:ascii="Arial" w:hAnsi="Arial"/>
          <w:b w:val="false"/>
          <w:b w:val="false"/>
          <w:bCs w:val="false"/>
          <w:color w:val="000000"/>
        </w:rPr>
      </w:pPr>
      <w:r>
        <w:rPr>
          <w:rFonts w:ascii="Arial" w:hAnsi="Arial"/>
          <w:b w:val="false"/>
          <w:bCs w:val="false"/>
          <w:color w:val="000000"/>
        </w:rPr>
      </w:r>
    </w:p>
    <w:p>
      <w:pPr>
        <w:pStyle w:val="TextBody"/>
        <w:rPr>
          <w:rFonts w:ascii="Arial" w:hAnsi="Arial"/>
          <w:b w:val="false"/>
          <w:b w:val="false"/>
          <w:bCs w:val="false"/>
          <w:color w:val="000000"/>
        </w:rPr>
      </w:pPr>
      <w:r>
        <w:rPr>
          <w:rFonts w:ascii="Arial" w:hAnsi="Arial"/>
          <w:b w:val="false"/>
          <w:bCs w:val="false"/>
          <w:color w:val="000000"/>
        </w:rPr>
        <w:t>It also discusses why change is sometimes necessary in order to catch up with arrivals, to create and maintain a competitive advantage, to inspire and to motivate workers with a new vision and approach and to keep companies innovative. It discusses the challenges and obstacles that face a company when they plan to change which has resistance from employees because of a lack of clarity and communication and fear of the change and their ability to adapt to it. It discusses the roles of leaders in implementing change in setting a new vision and in motivating the workforce and in creating lines of communication and support.</w:t>
      </w:r>
    </w:p>
    <w:p>
      <w:pPr>
        <w:pStyle w:val="TextBody"/>
        <w:spacing w:lineRule="auto" w:line="252"/>
        <w:rPr>
          <w:highlight w:val="yellow"/>
        </w:rPr>
      </w:pPr>
      <w:r>
        <w:rPr>
          <w:highlight w:val="yellow"/>
        </w:rPr>
      </w:r>
      <w:r>
        <w:br w:type="page"/>
      </w:r>
    </w:p>
    <w:p>
      <w:pPr>
        <w:pStyle w:val="TextBody"/>
        <w:rPr>
          <w:rFonts w:ascii="Arial" w:hAnsi="Arial"/>
          <w:b/>
          <w:b/>
          <w:u w:val="single"/>
          <w:lang w:val="en-US"/>
        </w:rPr>
      </w:pPr>
      <w:r>
        <w:rPr>
          <w:rFonts w:ascii="Arial" w:hAnsi="Arial"/>
          <w:b/>
          <w:u w:val="single"/>
          <w:lang w:val="en-US"/>
        </w:rPr>
        <w:t>Contents Page</w:t>
      </w:r>
    </w:p>
    <w:p>
      <w:pPr>
        <w:pStyle w:val="TextBody"/>
        <w:rPr>
          <w:rFonts w:ascii="Arial" w:hAnsi="Arial"/>
          <w:color w:val="000000"/>
        </w:rPr>
      </w:pPr>
      <w:r>
        <w:rPr>
          <w:rFonts w:ascii="Arial" w:hAnsi="Arial"/>
          <w:color w:val="000000"/>
        </w:rPr>
      </w:r>
    </w:p>
    <w:p>
      <w:pPr>
        <w:pStyle w:val="TextBody"/>
        <w:spacing w:lineRule="auto" w:line="252"/>
        <w:rPr>
          <w:rFonts w:ascii="Arial" w:hAnsi="Arial"/>
          <w:color w:val="000000"/>
          <w:sz w:val="26"/>
          <w:lang w:val="en-US"/>
        </w:rPr>
      </w:pPr>
      <w:r>
        <w:rPr>
          <w:rFonts w:ascii="Arial" w:hAnsi="Arial"/>
          <w:color w:val="000000"/>
          <w:sz w:val="26"/>
          <w:lang w:val="en-US"/>
        </w:rPr>
        <w:t>1.0 Terms of reference…………………………………..……………….4</w:t>
      </w:r>
    </w:p>
    <w:p>
      <w:pPr>
        <w:pStyle w:val="TextBody"/>
        <w:spacing w:lineRule="auto" w:line="252"/>
        <w:rPr>
          <w:rFonts w:ascii="Arial" w:hAnsi="Arial"/>
          <w:color w:val="000000"/>
          <w:sz w:val="26"/>
          <w:lang w:val="en-US"/>
        </w:rPr>
      </w:pPr>
      <w:r>
        <w:rPr>
          <w:rFonts w:ascii="Arial" w:hAnsi="Arial"/>
          <w:color w:val="000000"/>
          <w:sz w:val="26"/>
          <w:lang w:val="en-US"/>
        </w:rPr>
        <w:t>2.0 Procedure…………………………………………..…………………5</w:t>
      </w:r>
    </w:p>
    <w:p>
      <w:pPr>
        <w:pStyle w:val="TextBody"/>
        <w:spacing w:lineRule="auto" w:line="252"/>
        <w:rPr>
          <w:rFonts w:ascii="Arial" w:hAnsi="Arial"/>
          <w:color w:val="000000"/>
        </w:rPr>
      </w:pPr>
      <w:r>
        <w:rPr>
          <w:rFonts w:ascii="Arial" w:hAnsi="Arial"/>
          <w:color w:val="000000"/>
          <w:sz w:val="26"/>
          <w:lang w:val="en-US"/>
        </w:rPr>
        <w:t>2.1 Findings………………………………………………………………..5-9</w:t>
      </w:r>
    </w:p>
    <w:p>
      <w:pPr>
        <w:pStyle w:val="TextBody"/>
        <w:spacing w:lineRule="auto" w:line="252"/>
        <w:rPr>
          <w:rFonts w:ascii="Arial" w:hAnsi="Arial"/>
          <w:color w:val="000000"/>
        </w:rPr>
      </w:pPr>
      <w:r>
        <w:rPr>
          <w:rFonts w:ascii="Arial" w:hAnsi="Arial"/>
          <w:color w:val="000000"/>
          <w:sz w:val="26"/>
          <w:lang w:val="en-US"/>
        </w:rPr>
        <w:t>2.2 3 changes………………………………………………………..……9-12</w:t>
      </w:r>
    </w:p>
    <w:p>
      <w:pPr>
        <w:pStyle w:val="TextBody"/>
        <w:spacing w:lineRule="auto" w:line="252"/>
        <w:rPr>
          <w:rFonts w:ascii="Arial" w:hAnsi="Arial"/>
          <w:color w:val="000000"/>
        </w:rPr>
      </w:pPr>
      <w:r>
        <w:rPr>
          <w:rFonts w:ascii="Arial" w:hAnsi="Arial"/>
          <w:color w:val="000000"/>
          <w:sz w:val="26"/>
          <w:lang w:val="en-US"/>
        </w:rPr>
        <w:t>2.3 Changes undertaken………………………………………………..12-15</w:t>
      </w:r>
    </w:p>
    <w:p>
      <w:pPr>
        <w:pStyle w:val="TextBody"/>
        <w:spacing w:lineRule="auto" w:line="252"/>
        <w:rPr>
          <w:rFonts w:ascii="Arial" w:hAnsi="Arial"/>
          <w:color w:val="000000"/>
        </w:rPr>
      </w:pPr>
      <w:r>
        <w:rPr>
          <w:rFonts w:ascii="Arial" w:hAnsi="Arial"/>
          <w:color w:val="000000"/>
          <w:sz w:val="26"/>
          <w:lang w:val="en-US"/>
        </w:rPr>
        <w:t>2.4 Role of leader………………………………………………………...16</w:t>
      </w:r>
    </w:p>
    <w:p>
      <w:pPr>
        <w:pStyle w:val="TextBody"/>
        <w:spacing w:lineRule="auto" w:line="252"/>
        <w:rPr>
          <w:rFonts w:ascii="Arial" w:hAnsi="Arial"/>
          <w:color w:val="000000"/>
        </w:rPr>
      </w:pPr>
      <w:r>
        <w:rPr>
          <w:rFonts w:ascii="Arial" w:hAnsi="Arial"/>
          <w:color w:val="000000"/>
          <w:sz w:val="26"/>
          <w:lang w:val="en-US"/>
        </w:rPr>
        <w:t>2.5 Change of agent……………………………………………………..16-17</w:t>
      </w:r>
    </w:p>
    <w:p>
      <w:pPr>
        <w:pStyle w:val="TextBody"/>
        <w:spacing w:lineRule="auto" w:line="252"/>
        <w:rPr>
          <w:rFonts w:ascii="Arial" w:hAnsi="Arial"/>
          <w:color w:val="000000"/>
          <w:sz w:val="26"/>
          <w:lang w:val="en-US"/>
        </w:rPr>
      </w:pPr>
      <w:r>
        <w:rPr>
          <w:rFonts w:ascii="Arial" w:hAnsi="Arial"/>
          <w:color w:val="000000"/>
          <w:sz w:val="26"/>
          <w:lang w:val="en-US"/>
        </w:rPr>
        <w:t>3.0 Conclusions…………………………………………………………..18</w:t>
      </w:r>
    </w:p>
    <w:p>
      <w:pPr>
        <w:pStyle w:val="TextBody"/>
        <w:spacing w:lineRule="auto" w:line="252"/>
        <w:rPr>
          <w:rFonts w:ascii="Arial" w:hAnsi="Arial"/>
          <w:color w:val="000000"/>
          <w:sz w:val="26"/>
          <w:lang w:val="en-US"/>
        </w:rPr>
      </w:pPr>
      <w:r>
        <w:rPr>
          <w:rFonts w:ascii="Arial" w:hAnsi="Arial"/>
          <w:color w:val="000000"/>
          <w:sz w:val="26"/>
          <w:lang w:val="en-US"/>
        </w:rPr>
        <w:t>4.0 Recommendation…………………………………………………….18</w:t>
      </w:r>
    </w:p>
    <w:p>
      <w:pPr>
        <w:pStyle w:val="TextBody"/>
        <w:spacing w:lineRule="auto" w:line="252"/>
        <w:rPr>
          <w:rFonts w:ascii="Arial" w:hAnsi="Arial"/>
          <w:color w:val="000000"/>
          <w:sz w:val="26"/>
          <w:lang w:val="en-US"/>
        </w:rPr>
      </w:pPr>
      <w:r>
        <w:rPr>
          <w:rFonts w:ascii="Arial" w:hAnsi="Arial"/>
          <w:color w:val="000000"/>
          <w:sz w:val="26"/>
          <w:lang w:val="en-US"/>
        </w:rPr>
        <w:t>5.0 Reference List………………………………………………………..19-20</w:t>
      </w:r>
      <w:r>
        <w:br w:type="page"/>
      </w:r>
    </w:p>
    <w:p>
      <w:pPr>
        <w:pStyle w:val="TextBody"/>
        <w:rPr>
          <w:rFonts w:ascii="Arial" w:hAnsi="Arial"/>
          <w:b/>
          <w:b/>
          <w:u w:val="single"/>
          <w:lang w:val="en-US"/>
        </w:rPr>
      </w:pPr>
      <w:r>
        <w:rPr>
          <w:rFonts w:ascii="Arial" w:hAnsi="Arial"/>
          <w:b/>
          <w:u w:val="single"/>
          <w:lang w:val="en-US"/>
        </w:rPr>
        <w:t>1.0 Terms of reference</w:t>
      </w:r>
    </w:p>
    <w:p>
      <w:pPr>
        <w:pStyle w:val="TextBody"/>
        <w:spacing w:lineRule="auto" w:line="252"/>
        <w:rPr>
          <w:rFonts w:ascii="Arial" w:hAnsi="Arial"/>
          <w:sz w:val="24"/>
          <w:szCs w:val="24"/>
          <w:lang w:val="en-US"/>
        </w:rPr>
      </w:pPr>
      <w:r>
        <w:rPr>
          <w:rFonts w:ascii="Arial" w:hAnsi="Arial"/>
          <w:sz w:val="24"/>
          <w:szCs w:val="24"/>
          <w:lang w:val="en-US"/>
        </w:rPr>
        <w:t>Maria Heffernan requested on 5</w:t>
      </w:r>
      <w:r>
        <w:rPr>
          <w:rFonts w:ascii="Arial" w:hAnsi="Arial"/>
          <w:position w:val="8"/>
          <w:sz w:val="24"/>
          <w:szCs w:val="24"/>
          <w:lang w:val="en-US"/>
        </w:rPr>
        <w:t>th</w:t>
      </w:r>
      <w:r>
        <w:rPr>
          <w:rFonts w:ascii="Arial" w:hAnsi="Arial"/>
          <w:sz w:val="24"/>
          <w:szCs w:val="24"/>
          <w:lang w:val="en-US"/>
        </w:rPr>
        <w:t xml:space="preserve"> June 2020, a report about organization and management changes that has happen within the organization. The report gives an in depth view on how the organization has been affectted by internal and external environment. The report was compiled by Researcher Abdul Momin ID 1709289, consultant of Microsoft. This report is to be completed by 3PM on the 3rd of July 2020.</w:t>
      </w:r>
      <w:r>
        <w:br w:type="page"/>
      </w:r>
    </w:p>
    <w:p>
      <w:pPr>
        <w:pStyle w:val="TextBody"/>
        <w:rPr>
          <w:rFonts w:ascii="Arial" w:hAnsi="Arial"/>
          <w:b/>
          <w:b/>
          <w:u w:val="single"/>
          <w:lang w:val="en-US"/>
        </w:rPr>
      </w:pPr>
      <w:r>
        <w:rPr>
          <w:rFonts w:ascii="Arial" w:hAnsi="Arial"/>
          <w:b/>
          <w:u w:val="single"/>
          <w:lang w:val="en-US"/>
        </w:rPr>
        <w:t>2.0 Procedure</w:t>
      </w:r>
    </w:p>
    <w:p>
      <w:pPr>
        <w:pStyle w:val="TextBody"/>
        <w:spacing w:lineRule="auto" w:line="252"/>
        <w:rPr>
          <w:rFonts w:ascii="Arial" w:hAnsi="Arial"/>
          <w:sz w:val="24"/>
        </w:rPr>
      </w:pPr>
      <w:r>
        <w:rPr>
          <w:rFonts w:ascii="Arial" w:hAnsi="Arial"/>
          <w:sz w:val="24"/>
          <w:szCs w:val="24"/>
          <w:lang w:val="en-US"/>
        </w:rPr>
        <w:t>Researcher contribute to do this report and accomplished by using various sources from online resource, texts books and journal.</w:t>
      </w:r>
    </w:p>
    <w:p>
      <w:pPr>
        <w:pStyle w:val="TextBody"/>
        <w:spacing w:lineRule="auto" w:line="252"/>
        <w:rPr>
          <w:b/>
          <w:b/>
          <w:color w:val="000000"/>
          <w:sz w:val="26"/>
          <w:szCs w:val="24"/>
          <w:u w:val="single"/>
          <w:lang w:val="en-US"/>
        </w:rPr>
      </w:pPr>
      <w:r>
        <w:rPr>
          <w:b/>
          <w:color w:val="000000"/>
          <w:sz w:val="26"/>
          <w:szCs w:val="24"/>
          <w:u w:val="single"/>
          <w:lang w:val="en-US"/>
        </w:rPr>
      </w:r>
    </w:p>
    <w:p>
      <w:pPr>
        <w:pStyle w:val="TextBody"/>
        <w:spacing w:lineRule="auto" w:line="252"/>
        <w:rPr>
          <w:b/>
          <w:b/>
          <w:color w:val="000000"/>
          <w:sz w:val="26"/>
          <w:szCs w:val="24"/>
          <w:u w:val="single"/>
          <w:lang w:val="en-US"/>
        </w:rPr>
      </w:pPr>
      <w:r>
        <w:rPr>
          <w:b/>
          <w:color w:val="000000"/>
          <w:sz w:val="26"/>
          <w:szCs w:val="24"/>
          <w:u w:val="single"/>
          <w:lang w:val="en-US"/>
        </w:rPr>
      </w:r>
    </w:p>
    <w:p>
      <w:pPr>
        <w:pStyle w:val="TextBody"/>
        <w:spacing w:lineRule="auto" w:line="252"/>
        <w:rPr>
          <w:rFonts w:ascii="Arial" w:hAnsi="Arial"/>
          <w:sz w:val="24"/>
        </w:rPr>
      </w:pPr>
      <w:r>
        <w:rPr>
          <w:rFonts w:ascii="Arial" w:hAnsi="Arial"/>
          <w:b/>
          <w:color w:val="000000"/>
          <w:sz w:val="26"/>
          <w:u w:val="single"/>
          <w:lang w:val="en-US"/>
        </w:rPr>
        <w:t>2.1 Findings</w:t>
      </w:r>
    </w:p>
    <w:p>
      <w:pPr>
        <w:pStyle w:val="TextBody"/>
        <w:rPr>
          <w:rFonts w:ascii="Arial" w:hAnsi="Arial"/>
          <w:color w:val="000000"/>
          <w:sz w:val="24"/>
          <w:szCs w:val="24"/>
        </w:rPr>
      </w:pPr>
      <w:r>
        <w:rPr>
          <w:rFonts w:ascii="Arial" w:hAnsi="Arial"/>
          <w:color w:val="000000"/>
          <w:sz w:val="24"/>
          <w:szCs w:val="24"/>
        </w:rPr>
        <w:t>Microsoft is a public limited technology company was founded by Bill Gates and Paul Allen in 1975. Its main focus is on software and is best known for producing the Windows Operating System as well as Microsoft Office package of applications which includes Word Excel, Power-Point, Outlook and other prominent software’s includes Bing search, Skype and One Drive. Microsoft is also a major cloud service provider through Microsoft Azure, which is growing and becoming a very if you can source of revenue for the company. In addition to this, Microsoft also is a manufacturer of hardware including Microsoft surface laptop as well as the Xbox gaming console. Microsoft’s strength lies in having a strong brand recognition developed over many decades and having won the Mac vs PC battle in the 80s. It became profitable from becoming the market leader in productive software through it’s Office package of Excel, Word, Power-Point, and Outlook with no real competition and established a huge presence in government and commercial businesses through cloud services I.e. Office, Teams, Skype, One Drive.</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Microsoft is head quartered in Redmond Washington US and has over 150,000 employees. It is one of the very few companies in the world that is valued at over $1 trillion along with Apple, Amazon and Google. Microsoft revenue in 2019 was $33 billion which can be divided into three almost equal revenue sources of (1) cloud computing (2) productivity software (3) personal computing (i.e. surface laptops and Xbox) (Market Insider, 2019)</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 xml:space="preserve">The change in Microsoft involves a complete transformation of the company and a complete change in the direction, strategy and focus of the company, from being one focused primarily Windows operating system and Microsoft office licenses to becoming a mobile first and cloud first focused company. This change also forced a changing of the culture and the brand of the company. </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 xml:space="preserve">The replacement of long-time CEO Steve Balmer with Satya Nadella in 2014 began the transformation of the company. The reason for the change in direction and focus for the company was because Microsoft was failing and was suffering from a poor brand reputation which identified the company, one of being very corporate and competitive towards the market and towards other companies. Also, Microsoft was struggling against major competitors Apple and Google in the mobile operating system field. It’s own Windows mobile OS struggle to gain market share against Apple’s iOS and Google’s Android and eventually shut down its mobile OS division. In desktop browser market, it’s internet explorer lost to competitors Google Chrome and Mozilla Firefox and was viewed as clunky. It struggled to reinvent the desktop operating system against Apple’s MacOS and a growing Chrome OS by google. Even the Skype video calling application which was a major teleconferencing application fell behind various video calling apps such as Apple’s Face Time, Facebook messenger and whatsapp, zoom, and many others. Xbox although behind Sony’s Play Station and Nintendo’s switch was still relatively popular and popular. Microsoft struggled and failed beat its competitors despite having a huge financial war-chest and ultimately lost the consumer market to its rivals. </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Microsoft changed from being a rigid company with a fading brand to an open collaborative company. The result was that Microsoft became a diversified company with multiple revenue streams including cloud computing, subscription-based Office 365, a social and collaborative commercial application called Teams. Recently Microsoft won a $10 million contract with the US Government with the 'Joint Enterprise Defence Infrastructure (JEDI) where Microsoft will create and maintain an AI-powered, cloud-based weapons platform for the Pentagon. Unlike before, Microsoft is now a company that partners with other technology companies for example it is collaborating with Sony to support and host their respective game and content-streaming services. Microsoft has clearly benefited from the change and a refocus – with growth in Cloud computing service now accounting for a third of Microsoft revenue at $12.5 billion in the 2nd quarter of financial year, up 69% from the previous year.</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5 key dates that signifies the change in Microsoft Business</w:t>
      </w:r>
    </w:p>
    <w:p>
      <w:pPr>
        <w:pStyle w:val="TextBody"/>
        <w:ind w:left="360" w:right="0" w:hanging="360"/>
        <w:rPr>
          <w:rFonts w:ascii="Arial" w:hAnsi="Arial"/>
          <w:sz w:val="24"/>
          <w:szCs w:val="24"/>
        </w:rPr>
      </w:pPr>
      <w:r>
        <w:rPr>
          <w:rFonts w:ascii="Arial" w:hAnsi="Arial"/>
          <w:sz w:val="24"/>
          <w:szCs w:val="24"/>
        </w:rPr>
        <w:t>1.</w:t>
      </w:r>
      <w:r>
        <w:rPr>
          <w:rFonts w:ascii="Arial" w:hAnsi="Arial"/>
          <w:caps w:val="false"/>
          <w:smallCaps w:val="false"/>
          <w:sz w:val="24"/>
          <w:szCs w:val="24"/>
        </w:rPr>
        <w:t xml:space="preserve"> </w:t>
      </w:r>
      <w:r>
        <w:rPr>
          <w:rFonts w:ascii="Arial" w:hAnsi="Arial"/>
          <w:sz w:val="24"/>
          <w:szCs w:val="24"/>
        </w:rPr>
        <w:t xml:space="preserve">February 2019 – Microsoft launched an ad campaign making it clear the company really </w:t>
      </w:r>
      <w:r>
        <w:rPr>
          <w:rFonts w:ascii="Arial" w:hAnsi="Arial"/>
          <w:sz w:val="24"/>
          <w:szCs w:val="24"/>
          <w:u w:val="none"/>
        </w:rPr>
        <w:t xml:space="preserve">doesn’t want </w:t>
      </w:r>
      <w:r>
        <w:rPr>
          <w:rFonts w:ascii="Arial" w:hAnsi="Arial"/>
          <w:sz w:val="24"/>
          <w:szCs w:val="24"/>
        </w:rPr>
        <w:t>consumers to buy Office 2019 license, instead to subscribe to Office 365.this is strange and interesting as for years Microsoft’s primary revenue was from Office license which is a one-time purchase (Tech Crunch)</w:t>
      </w:r>
    </w:p>
    <w:p>
      <w:pPr>
        <w:pStyle w:val="TextBody"/>
        <w:ind w:left="360" w:right="0" w:hanging="360"/>
        <w:rPr>
          <w:rFonts w:ascii="Arial" w:hAnsi="Arial"/>
          <w:sz w:val="24"/>
          <w:szCs w:val="24"/>
        </w:rPr>
      </w:pPr>
      <w:r>
        <w:rPr>
          <w:rFonts w:ascii="Arial" w:hAnsi="Arial"/>
          <w:sz w:val="24"/>
          <w:szCs w:val="24"/>
        </w:rPr>
        <w:t>2.</w:t>
      </w:r>
      <w:r>
        <w:rPr>
          <w:rFonts w:ascii="Arial" w:hAnsi="Arial"/>
          <w:caps w:val="false"/>
          <w:smallCaps w:val="false"/>
          <w:sz w:val="24"/>
          <w:szCs w:val="24"/>
        </w:rPr>
        <w:t xml:space="preserve"> </w:t>
      </w:r>
      <w:r>
        <w:rPr>
          <w:rFonts w:ascii="Arial" w:hAnsi="Arial"/>
          <w:sz w:val="24"/>
          <w:szCs w:val="24"/>
        </w:rPr>
        <w:t>May 2019 - Microsoft and Sony forms partnership to explore joint development of future cloud solutions in Microsoft Azure to support their respective game and content-streaming services. In addition, the two companies will explore the use of current Microsoft Azure data centre-based solutions for Sony’s game and content-streaming services. (The Verge)</w:t>
      </w:r>
    </w:p>
    <w:p>
      <w:pPr>
        <w:pStyle w:val="TextBody"/>
        <w:ind w:left="360" w:right="0" w:hanging="360"/>
        <w:rPr>
          <w:rFonts w:ascii="Arial" w:hAnsi="Arial"/>
          <w:sz w:val="24"/>
          <w:szCs w:val="24"/>
        </w:rPr>
      </w:pPr>
      <w:r>
        <w:rPr>
          <w:rFonts w:ascii="Arial" w:hAnsi="Arial"/>
          <w:sz w:val="24"/>
          <w:szCs w:val="24"/>
        </w:rPr>
        <w:t>3.</w:t>
      </w:r>
      <w:r>
        <w:rPr>
          <w:rFonts w:ascii="Arial" w:hAnsi="Arial"/>
          <w:caps w:val="false"/>
          <w:smallCaps w:val="false"/>
          <w:sz w:val="24"/>
          <w:szCs w:val="24"/>
        </w:rPr>
        <w:t xml:space="preserve"> </w:t>
      </w:r>
      <w:r>
        <w:rPr>
          <w:rFonts w:ascii="Arial" w:hAnsi="Arial"/>
          <w:sz w:val="24"/>
          <w:szCs w:val="24"/>
        </w:rPr>
        <w:t>July 2019 – Microsoft announced a deal with AT&amp;T where AT&amp;T will shift workload to Azure cloud and bring Office 365 to AT&amp;T’s 250,000 employees. They will also collaborate on emerging technologies including 5G to create new kinds of applications and solutions, for example: provide live voice translation to help first responders communicate instantaneously with someone who speaks a different language. (Tech Crunch)</w:t>
      </w:r>
    </w:p>
    <w:p>
      <w:pPr>
        <w:pStyle w:val="TextBody"/>
        <w:ind w:left="360" w:right="0" w:hanging="360"/>
        <w:rPr>
          <w:rFonts w:ascii="Arial" w:hAnsi="Arial"/>
          <w:sz w:val="24"/>
          <w:szCs w:val="24"/>
        </w:rPr>
      </w:pPr>
      <w:r>
        <w:rPr>
          <w:rFonts w:ascii="Arial" w:hAnsi="Arial"/>
          <w:sz w:val="24"/>
          <w:szCs w:val="24"/>
        </w:rPr>
        <w:t>4. November 2019 – Microsoft hits 20m daily active users in Microsoft, up by 53% in July (13m), double that of Slack, it’s rival.(Reuters UK)</w:t>
      </w:r>
    </w:p>
    <w:p>
      <w:pPr>
        <w:pStyle w:val="TextBody"/>
        <w:ind w:left="360" w:right="0" w:hanging="360"/>
        <w:rPr>
          <w:rFonts w:ascii="Arial" w:hAnsi="Arial"/>
          <w:sz w:val="24"/>
          <w:szCs w:val="24"/>
        </w:rPr>
      </w:pPr>
      <w:r>
        <w:rPr>
          <w:rFonts w:ascii="Arial" w:hAnsi="Arial"/>
          <w:sz w:val="24"/>
          <w:szCs w:val="24"/>
        </w:rPr>
        <w:t>5.</w:t>
      </w:r>
      <w:r>
        <w:rPr>
          <w:rFonts w:ascii="Arial" w:hAnsi="Arial"/>
          <w:caps w:val="false"/>
          <w:smallCaps w:val="false"/>
          <w:sz w:val="24"/>
          <w:szCs w:val="24"/>
        </w:rPr>
        <w:t xml:space="preserve"> </w:t>
      </w:r>
      <w:r>
        <w:rPr>
          <w:rFonts w:ascii="Arial" w:hAnsi="Arial"/>
          <w:sz w:val="24"/>
          <w:szCs w:val="24"/>
        </w:rPr>
        <w:t>October 2019 – Microsoft was awarded the Joint Enterprise Defence Infrastructure (JEDI) contract, a $10 billion planned project to create and maintain an AI-powered, cloud-based weapons platform for the Pentagon. (The Next Web)</w:t>
      </w:r>
    </w:p>
    <w:p>
      <w:pPr>
        <w:pStyle w:val="TextBody"/>
        <w:ind w:left="360" w:right="0" w:hanging="360"/>
        <w:rPr>
          <w:rFonts w:ascii="Arial" w:hAnsi="Arial"/>
          <w:sz w:val="24"/>
          <w:szCs w:val="24"/>
        </w:rPr>
      </w:pPr>
      <w:r>
        <w:rPr>
          <w:rFonts w:ascii="Arial" w:hAnsi="Arial"/>
          <w:sz w:val="24"/>
          <w:szCs w:val="24"/>
        </w:rPr>
      </w:r>
    </w:p>
    <w:p>
      <w:pPr>
        <w:pStyle w:val="TextBody"/>
        <w:rPr>
          <w:rFonts w:ascii="Arial" w:hAnsi="Arial"/>
          <w:b/>
          <w:b/>
          <w:sz w:val="24"/>
          <w:szCs w:val="24"/>
          <w:u w:val="single"/>
        </w:rPr>
      </w:pPr>
      <w:r>
        <w:rPr>
          <w:rFonts w:ascii="Arial" w:hAnsi="Arial"/>
          <w:b/>
          <w:sz w:val="24"/>
          <w:szCs w:val="24"/>
          <w:u w:val="single"/>
        </w:rPr>
        <w:t>Analysis of a changed process</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 xml:space="preserve">Why organisations go through change? Organisations go through change due to pressures from the internal and external environment. Changes may come because of social factors such as changes in demography and consumer buying patterns. </w:t>
      </w:r>
      <w:bookmarkStart w:id="0" w:name="__DdeLink__50_1052600517"/>
      <w:r>
        <w:rPr>
          <w:rFonts w:ascii="Arial" w:hAnsi="Arial"/>
          <w:sz w:val="24"/>
          <w:szCs w:val="24"/>
        </w:rPr>
        <w:t>A company may realise in order to target a growing younger demographic they may need to change their offerings and their marketing in order to make it attractive to an important market.</w:t>
      </w:r>
      <w:bookmarkEnd w:id="0"/>
      <w:r>
        <w:rPr>
          <w:rFonts w:ascii="Arial" w:hAnsi="Arial"/>
          <w:sz w:val="24"/>
          <w:szCs w:val="24"/>
        </w:rPr>
        <w:t xml:space="preserve"> Furthermore, online video streaming services have become very popular as people are confined to their homes. Other reasons why companies are pressured to change is because of legal factors that force organisations to comply with new laws. This could include environme</w:t>
      </w:r>
      <w:r>
        <w:rPr>
          <w:rFonts w:ascii="Arial" w:hAnsi="Arial"/>
          <w:color w:val="000000"/>
          <w:sz w:val="24"/>
          <w:szCs w:val="24"/>
        </w:rPr>
        <w:t>ntal legislation is where companies have to offset carbon emissions or recycle more of the waste. Microsoft has previously been slapped with anti-trust fines by the Federal Trade Commission is for trying to create a monopoly by pre-installing Microsoft own Internet Explorer web browser with the Windows OS, any by making it difficult to install external browsers from being installed on Microsoft Windows (Investopedia.2020) Change might also be because of political factors, for example, because of a change in governm</w:t>
      </w:r>
      <w:r>
        <w:rPr>
          <w:rFonts w:ascii="Arial" w:hAnsi="Arial"/>
          <w:sz w:val="24"/>
          <w:szCs w:val="24"/>
        </w:rPr>
        <w:t>ent from a capitalist leaning government to a more socialist leaning government that imposes heavy taxes and attempts to break up monopolies, like what Elizabeth Warren (a US senator) hoped to achieve if she became president of the US. Internal reasons that forces change such as lack of competitiveness, low staff morale, huge wastage and poor delivery and execution.</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Internal reasons that forces change such as lack of competitiveness, low staff morale, huge wastage and poor delivery and execution.</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r>
    </w:p>
    <w:p>
      <w:pPr>
        <w:pStyle w:val="TextBody"/>
        <w:rPr>
          <w:rFonts w:ascii="Arial" w:hAnsi="Arial"/>
          <w:b/>
          <w:b/>
          <w:sz w:val="24"/>
          <w:szCs w:val="24"/>
        </w:rPr>
      </w:pPr>
      <w:r>
        <w:rPr>
          <w:rFonts w:ascii="Arial" w:hAnsi="Arial"/>
          <w:b/>
          <w:sz w:val="24"/>
          <w:szCs w:val="24"/>
        </w:rPr>
        <w:t>Positive of change in an organisation</w:t>
      </w:r>
    </w:p>
    <w:p>
      <w:pPr>
        <w:pStyle w:val="TextBody"/>
        <w:rPr>
          <w:rFonts w:ascii="Arial" w:hAnsi="Arial"/>
          <w:sz w:val="24"/>
          <w:szCs w:val="24"/>
        </w:rPr>
      </w:pPr>
      <w:r>
        <w:rPr>
          <w:rFonts w:ascii="Arial" w:hAnsi="Arial"/>
          <w:sz w:val="24"/>
          <w:szCs w:val="24"/>
        </w:rPr>
        <w:t xml:space="preserve">The benefits of planning and implementing change is increased productivity by and a more motivated workforce who understands the nature of the change, and is supported by the senior leadership. Another benefit is increased efficiency by better management of resources and by cutting costs and improving productivity. Also, a new vision, direction and values will make the company dynamic and exciting for employees as well as the consumers, who will come to expect new products and services. Change can result in increased innovation and diversification resulting in new and better products and services and new markets; as employees and teams are moved around and benefit from training. Also, employees can benefit from communication that results from implementing change, as upper management seeks consultation and participation from the employees so that the change is swift and free from disruption. </w:t>
      </w:r>
    </w:p>
    <w:p>
      <w:pPr>
        <w:pStyle w:val="TextBody"/>
        <w:rPr>
          <w:rFonts w:ascii="Arial" w:hAnsi="Arial"/>
          <w:sz w:val="24"/>
          <w:szCs w:val="24"/>
        </w:rPr>
      </w:pPr>
      <w:r>
        <w:rPr>
          <w:rFonts w:ascii="Arial" w:hAnsi="Arial"/>
          <w:sz w:val="24"/>
          <w:szCs w:val="24"/>
        </w:rPr>
      </w:r>
    </w:p>
    <w:p>
      <w:pPr>
        <w:pStyle w:val="TextBody"/>
        <w:rPr>
          <w:rFonts w:ascii="Arial" w:hAnsi="Arial"/>
          <w:b/>
          <w:b/>
          <w:sz w:val="24"/>
          <w:szCs w:val="24"/>
        </w:rPr>
      </w:pPr>
      <w:r>
        <w:rPr>
          <w:rFonts w:ascii="Arial" w:hAnsi="Arial"/>
          <w:b/>
          <w:sz w:val="24"/>
          <w:szCs w:val="24"/>
        </w:rPr>
        <w:t>Negatives of change in an organisation</w:t>
      </w:r>
    </w:p>
    <w:p>
      <w:pPr>
        <w:pStyle w:val="TextBody"/>
        <w:rPr>
          <w:rFonts w:ascii="Arial" w:hAnsi="Arial"/>
          <w:sz w:val="24"/>
          <w:szCs w:val="24"/>
        </w:rPr>
      </w:pPr>
      <w:r>
        <w:rPr>
          <w:rFonts w:ascii="Arial" w:hAnsi="Arial"/>
          <w:sz w:val="24"/>
          <w:szCs w:val="24"/>
        </w:rPr>
        <w:t>Change can be very expensive as it may involve recruiting new employees and training existing ones. Also result in a disruption in operations as there is a focus on the future and where the company needs and wants to be. Because it could cause a slowdown in productivity as employees become stressed with their own positions and fearful of the future and whether they can adapt to the changes. There may even be resistance from employees and managers.</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The benefits of organisation using change model to plan and implement change process is very important to learn before implementing change because it helps the company prepare for what’s about to come including the challenges and struggles that they may possibly face such as resistance from employees who are afraid of the uncertainty ahead. Change models are like maps for the change journey. It helps companies navigate each and every step of the change and find the most efficient and effective steps to implement change.</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The benefits of using a change management model is to forecast the process ahead to define steps that makes the change manageable, which allows employees to feel comfortable and confident about it. When employees are comfortable about the change, the resistance against it is reduced. Change models can also emphasise and force companies to communicate effectively with their employees and encourage their participation, which will boost their employee morale and motivation and ultimately lead them to embrace the change.</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Change models also allows companies to define milestones and measure the changes against</w:t>
      </w:r>
      <w:r>
        <w:rPr>
          <w:rFonts w:ascii="Arial" w:hAnsi="Arial"/>
          <w:color w:val="000000"/>
          <w:sz w:val="24"/>
          <w:szCs w:val="24"/>
        </w:rPr>
        <w:t xml:space="preserve"> specific objectives for example forming new teams and redeploying employees to different teams. </w:t>
      </w:r>
      <w:r>
        <w:rPr>
          <w:rFonts w:ascii="Arial" w:hAnsi="Arial"/>
          <w:color w:val="000000"/>
          <w:sz w:val="24"/>
          <w:szCs w:val="24"/>
          <w:highlight w:val="white"/>
        </w:rPr>
        <w:t xml:space="preserve">(Connelly, 2019) </w:t>
      </w:r>
    </w:p>
    <w:p>
      <w:pPr>
        <w:pStyle w:val="TextBody"/>
        <w:rPr>
          <w:rFonts w:ascii="Arial" w:hAnsi="Arial"/>
          <w:sz w:val="24"/>
          <w:szCs w:val="24"/>
        </w:rPr>
      </w:pPr>
      <w:r>
        <w:rPr>
          <w:rFonts w:ascii="Arial" w:hAnsi="Arial"/>
          <w:color w:val="666666"/>
          <w:sz w:val="24"/>
          <w:szCs w:val="24"/>
          <w:highlight w:val="white"/>
        </w:rPr>
        <w:t> </w:t>
      </w:r>
    </w:p>
    <w:p>
      <w:pPr>
        <w:pStyle w:val="TextBody"/>
        <w:rPr>
          <w:b/>
          <w:b/>
          <w:color w:val="FF0000"/>
          <w:highlight w:val="green"/>
        </w:rPr>
      </w:pPr>
      <w:r>
        <w:rPr>
          <w:b/>
          <w:color w:val="FF0000"/>
          <w:highlight w:val="green"/>
        </w:rPr>
      </w:r>
    </w:p>
    <w:p>
      <w:pPr>
        <w:pStyle w:val="TextBody"/>
        <w:spacing w:lineRule="auto" w:line="252"/>
        <w:rPr>
          <w:rFonts w:ascii="Arial" w:hAnsi="Arial"/>
          <w:sz w:val="24"/>
          <w:szCs w:val="24"/>
        </w:rPr>
      </w:pPr>
      <w:r>
        <w:rPr>
          <w:rFonts w:ascii="Arial" w:hAnsi="Arial"/>
          <w:b/>
          <w:color w:val="000000"/>
          <w:sz w:val="26"/>
          <w:szCs w:val="24"/>
          <w:u w:val="single"/>
          <w:lang w:val="en-US"/>
        </w:rPr>
        <w:t>2.2</w:t>
      </w:r>
    </w:p>
    <w:p>
      <w:pPr>
        <w:pStyle w:val="TextBody"/>
        <w:spacing w:lineRule="auto" w:line="252"/>
        <w:rPr>
          <w:rFonts w:ascii="Arial" w:hAnsi="Arial"/>
          <w:sz w:val="24"/>
          <w:szCs w:val="24"/>
        </w:rPr>
      </w:pPr>
      <w:r>
        <w:rPr>
          <w:rFonts w:ascii="Arial" w:hAnsi="Arial"/>
          <w:b/>
          <w:sz w:val="24"/>
          <w:szCs w:val="24"/>
          <w:u w:val="single"/>
        </w:rPr>
        <w:t>3 Stage Model of Change</w:t>
      </w:r>
    </w:p>
    <w:p>
      <w:pPr>
        <w:pStyle w:val="TextBody"/>
        <w:rPr>
          <w:rFonts w:ascii="Arial" w:hAnsi="Arial"/>
          <w:strike w:val="false"/>
          <w:dstrike w:val="false"/>
          <w:sz w:val="24"/>
          <w:szCs w:val="24"/>
          <w:u w:val="none"/>
          <w:effect w:val="blinkBackground"/>
        </w:rPr>
      </w:pPr>
      <w:r>
        <w:rPr>
          <w:rFonts w:ascii="Arial" w:hAnsi="Arial"/>
          <w:strike w:val="false"/>
          <w:dstrike w:val="false"/>
          <w:sz w:val="24"/>
          <w:szCs w:val="24"/>
          <w:u w:val="none"/>
          <w:effect w:val="blinkBackground"/>
        </w:rPr>
      </w:r>
    </w:p>
    <w:p>
      <w:pPr>
        <w:pStyle w:val="TextBody"/>
        <w:rPr/>
      </w:pPr>
      <w:r>
        <w:rPr>
          <w:rFonts w:ascii="Arial" w:hAnsi="Arial"/>
          <w:sz w:val="24"/>
          <w:szCs w:val="24"/>
        </w:rPr>
        <w:t xml:space="preserve">Kurt Lewin in his 3 Stage Model of Change suggests that the first step of managing change is </w:t>
      </w:r>
      <w:r>
        <w:rPr>
          <w:rFonts w:ascii="Arial" w:hAnsi="Arial"/>
          <w:b/>
          <w:sz w:val="24"/>
          <w:szCs w:val="24"/>
          <w:u w:val="single"/>
        </w:rPr>
        <w:t>Unfreeze</w:t>
      </w:r>
      <w:r>
        <w:rPr>
          <w:rFonts w:ascii="Arial" w:hAnsi="Arial"/>
          <w:sz w:val="24"/>
          <w:szCs w:val="24"/>
        </w:rPr>
        <w:t xml:space="preserve"> which is preparing the company and workforce for the change. It includes surveying the company and understanding why change is necessary, ensuring understanding and support from upper management and key stakeholders, creating a compelling case for making the change and communicating this to employees who will be most impacted by it. With Microsoft, this began with the replacement of long-time CEO Steve Balmer with Satya Nadella a</w:t>
      </w:r>
      <w:r>
        <w:rPr>
          <w:rFonts w:ascii="Arial" w:hAnsi="Arial"/>
          <w:sz w:val="24"/>
          <w:szCs w:val="24"/>
        </w:rPr>
        <w:t xml:space="preserve">nd making a clear statement that Microsoft will shift to becoming a mobile and cloud first company. </w:t>
      </w:r>
      <w:r>
        <w:rPr>
          <w:rFonts w:ascii="Arial" w:hAnsi="Arial"/>
          <w:b w:val="false"/>
          <w:i w:val="false"/>
          <w:caps w:val="false"/>
          <w:smallCaps w:val="false"/>
          <w:color w:val="000000"/>
          <w:spacing w:val="0"/>
          <w:sz w:val="24"/>
          <w:szCs w:val="24"/>
        </w:rPr>
        <w:t>(Wiesner and Millett, 2016)</w:t>
      </w:r>
      <w:r>
        <w:rPr>
          <w:rFonts w:ascii="Arial" w:hAnsi="Arial"/>
          <w:sz w:val="24"/>
          <w:szCs w:val="24"/>
        </w:rPr>
        <w:t xml:space="preserve"> </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The next step is to begin i</w:t>
      </w:r>
      <w:r>
        <w:rPr>
          <w:rFonts w:ascii="Arial" w:hAnsi="Arial"/>
          <w:b/>
          <w:sz w:val="24"/>
          <w:szCs w:val="24"/>
          <w:u w:val="single"/>
        </w:rPr>
        <w:t>mplementing change</w:t>
      </w:r>
      <w:r>
        <w:rPr>
          <w:rFonts w:ascii="Arial" w:hAnsi="Arial"/>
          <w:sz w:val="24"/>
          <w:szCs w:val="24"/>
        </w:rPr>
        <w:t xml:space="preserve"> including changing structures, forming new teams, involving others as much as possible, encourage participation, empowering people, communicating widely and clearly and ensuring information flows across the hierarchy. With Microsoft, it included joint meetings brining dozens of employees representing different Microsoft products like OneNote, OneDrive, and Microsoft Teams where “everyone critiqued each other’s designs, offering opinions and ways to work to Microsoft’s colour palette, illustration principles, and general voice to create products in a coherent way.” (The Verge, 2019)</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 xml:space="preserve">The final step is to </w:t>
      </w:r>
      <w:r>
        <w:rPr>
          <w:rFonts w:ascii="Arial" w:hAnsi="Arial"/>
          <w:b/>
          <w:sz w:val="24"/>
          <w:szCs w:val="24"/>
          <w:u w:val="single"/>
        </w:rPr>
        <w:t>Refreeze</w:t>
      </w:r>
      <w:r>
        <w:rPr>
          <w:rFonts w:ascii="Arial" w:hAnsi="Arial"/>
          <w:sz w:val="24"/>
          <w:szCs w:val="24"/>
        </w:rPr>
        <w:t xml:space="preserve"> is to sustain the change that you’ve implemented for the long term by providing training and support and re-skilling for employees nervous and afraid of the change. It is also to celebrate success to help reinforce change and tie it to the culture. For Microsoft, this involved encouraging innovation and accepting mistakes and “More and more people at Microsoft are being rewarded for trying things, learning and then applying learnings forward. Because what we’re investing in is a culture of growth.” (The Verge, 2019)</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r>
    </w:p>
    <w:p>
      <w:pPr>
        <w:pStyle w:val="TextBody"/>
        <w:rPr>
          <w:rFonts w:ascii="Arial" w:hAnsi="Arial"/>
          <w:b/>
          <w:b/>
          <w:sz w:val="24"/>
          <w:szCs w:val="24"/>
          <w:u w:val="single"/>
        </w:rPr>
      </w:pPr>
      <w:r>
        <w:rPr>
          <w:rFonts w:ascii="Arial" w:hAnsi="Arial"/>
          <w:b/>
          <w:sz w:val="24"/>
          <w:szCs w:val="24"/>
          <w:u w:val="single"/>
        </w:rPr>
        <w:t>Force Field Analysis</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Another theory developed by Kurt Lewin is the Force Field Analysis which discusses the forces for change or the driving forces and the forces that resists the change or the resisting forces, which companies need to manage when implementing change.</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The driving forces for change include eternal and external forces. Internal forces include the natural decline in the business due the machinery, the desire to increase efficiency, productivity and profitability, a sense that the business can do better in terms of building better products and services that are attractive to customers, a concern that communication is ineffective and there is a need to re-organise to create a new dynamic and collaborative environment.</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External forces for change include in certain economic environment such as during a recession or a change in government that has a drastically different economic vision, a more competitive environment with new competitors including new companies that are seeking to disrupt existing industries with the new technologies or new approach to doing business. Other forces include changing ethics and social values such as a desire for clean energy and the reduction of waste; and globalisation resulting in increased trade, presenting new markets and new opportunities for partnership with other companies in other countries.</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 xml:space="preserve">On the other hand, we have the restraining forces which make change difficult to achieve and these include the potential disruption and cost caused by implementing change and the stress that it puts on the workforce, affecting morale and productivity. The selfish self interests of individual employees who are content with the status. They do not wish to leave their comfort zone. The existing habits and culture that provides comfort and security to employees and are difficult to change. Another resisting force include to the misunderstanding due to the lack of communication resulting in a wrong understanding of the change that is needed. </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Managers can better. They manage the obstacles to change by explaining clearly the need for change and the benefit that it will provide; by providing sufficient information and clear expectations of what is to come; by consulting and negotiating with employees and providing support and training so that they feel confident and reassured; by providing training so employees can adjust and adapt to new roles etc.</w:t>
      </w:r>
    </w:p>
    <w:p>
      <w:pPr>
        <w:pStyle w:val="TextBody"/>
        <w:rPr>
          <w:rFonts w:ascii="Arial" w:hAnsi="Arial"/>
          <w:sz w:val="24"/>
          <w:szCs w:val="24"/>
        </w:rPr>
      </w:pPr>
      <w:r>
        <w:rPr>
          <w:rFonts w:ascii="Arial" w:hAnsi="Arial"/>
          <w:sz w:val="24"/>
          <w:szCs w:val="24"/>
        </w:rPr>
      </w:r>
    </w:p>
    <w:p>
      <w:pPr>
        <w:pStyle w:val="TextBody"/>
        <w:rPr>
          <w:rFonts w:ascii="Arial" w:hAnsi="Arial"/>
          <w:b/>
          <w:b/>
          <w:sz w:val="24"/>
          <w:szCs w:val="24"/>
          <w:u w:val="single"/>
        </w:rPr>
      </w:pPr>
      <w:r>
        <w:rPr>
          <w:rFonts w:ascii="Arial" w:hAnsi="Arial"/>
          <w:b/>
          <w:sz w:val="24"/>
          <w:szCs w:val="24"/>
          <w:u w:val="single"/>
        </w:rPr>
        <w:t>Change curve by Kubler Ross</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Another theory, developed by Kubler Ross talks about the change curve to understand the different the stages of changes and the psychology and emotions behind each stage and also how it affects morale and competence. The five stages of grief are first shock, then denial, then anger. This is followed by bargaining or negotiating, then by depression and confusion, and finally acceptance.</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During the shock and denial stage, the individual feels numbness and adopts a temporary defence mechanism to absorb the expectation of change, when the person feels that the change is not actually happening and tries to keep a distance from it, where ignorance is actually bliss. In a business environment the leaders and managers should communicate what the changes and why it’s happening so employees can rationalise it.</w:t>
      </w:r>
    </w:p>
    <w:p>
      <w:pPr>
        <w:pStyle w:val="TextBody"/>
        <w:rPr>
          <w:rFonts w:ascii="Arial" w:hAnsi="Arial"/>
          <w:sz w:val="24"/>
          <w:szCs w:val="24"/>
        </w:rPr>
      </w:pPr>
      <w:r>
        <w:rPr>
          <w:rFonts w:ascii="Arial" w:hAnsi="Arial"/>
          <w:sz w:val="24"/>
          <w:szCs w:val="24"/>
        </w:rPr>
      </w:r>
    </w:p>
    <w:p>
      <w:pPr>
        <w:pStyle w:val="TextBody"/>
        <w:rPr>
          <w:rFonts w:ascii="Arial" w:hAnsi="Arial"/>
          <w:color w:val="000000"/>
          <w:sz w:val="24"/>
          <w:szCs w:val="24"/>
        </w:rPr>
      </w:pPr>
      <w:r>
        <w:rPr>
          <w:rFonts w:ascii="Arial" w:hAnsi="Arial"/>
          <w:color w:val="000000"/>
          <w:sz w:val="24"/>
          <w:szCs w:val="24"/>
        </w:rPr>
        <w:t xml:space="preserve">The next stage is anger, self-blame and refusing to accept the reality that change is inevitable and imminent. They seek to blame everybody and even themselves and questioning why this is even happening in the first place. Here the employees of an organisation will feel that they have to </w:t>
      </w:r>
      <w:r>
        <w:rPr>
          <w:rFonts w:ascii="Arial" w:hAnsi="Arial"/>
          <w:color w:val="000000"/>
          <w:sz w:val="24"/>
          <w:szCs w:val="24"/>
          <w:highlight w:val="white"/>
        </w:rPr>
        <w:t>learn new things, change and adapt and this might make them feel anger</w:t>
      </w:r>
      <w:r>
        <w:rPr>
          <w:rFonts w:ascii="Arial" w:hAnsi="Arial"/>
          <w:color w:val="000000"/>
          <w:sz w:val="24"/>
          <w:szCs w:val="24"/>
        </w:rPr>
        <w:t xml:space="preserve"> </w:t>
      </w:r>
      <w:r>
        <w:rPr>
          <w:rFonts w:ascii="Arial" w:hAnsi="Arial"/>
          <w:color w:val="000000"/>
          <w:sz w:val="24"/>
          <w:szCs w:val="24"/>
          <w:highlight w:val="white"/>
        </w:rPr>
        <w:t>as a natural reaction. Employers and leaders should understand that this is a natural reaction and provide space and opportunity to vent their frustration and fears in a manageable way.</w:t>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sz w:val="24"/>
          <w:szCs w:val="24"/>
        </w:rPr>
      </w:pPr>
      <w:r>
        <w:rPr>
          <w:rFonts w:ascii="Arial" w:hAnsi="Arial"/>
          <w:sz w:val="24"/>
          <w:szCs w:val="24"/>
        </w:rPr>
        <w:t xml:space="preserve">The next stage is bargaining where employee try to postpone the inevitable or look for a way out of the situation, where they may agree to something only if a certain benefit is given or a certain harm is avoided. And organisations employees may demand certain things like training and the time and space to adapt without too much pressure. </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The next step is depression where the person begins to understand the force of change and that they will have to move out of their comfort zone, as the company and culture that they love will be left behind because of the change. Here the employee may realise that the training and learning phase is not actually making them feel comfortable, and they may feel inadequate for the change. It might be that they have to learn a new piece of technology or software which is proving difficult especially if they are not a digital native.</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The last stage is acceptance where the employee finally begins to embrace the change after a period of time has taken place and training has been provided. The employee may feel more confident about themselves and optimistic about the future given that they are now better prepared. (Connolly, 2018)</w:t>
      </w:r>
    </w:p>
    <w:p>
      <w:pPr>
        <w:pStyle w:val="TextBody"/>
        <w:rPr>
          <w:color w:val="000000"/>
          <w:highlight w:val="yellow"/>
        </w:rPr>
      </w:pPr>
      <w:r>
        <w:rPr>
          <w:color w:val="000000"/>
          <w:highlight w:val="yellow"/>
        </w:rPr>
      </w:r>
    </w:p>
    <w:p>
      <w:pPr>
        <w:pStyle w:val="TextBody"/>
        <w:spacing w:lineRule="auto" w:line="252"/>
        <w:rPr>
          <w:rFonts w:ascii="Arial" w:hAnsi="Arial"/>
          <w:sz w:val="24"/>
          <w:szCs w:val="24"/>
        </w:rPr>
      </w:pPr>
      <w:r>
        <w:rPr>
          <w:rFonts w:ascii="Arial" w:hAnsi="Arial"/>
          <w:b/>
          <w:color w:val="000000"/>
          <w:sz w:val="26"/>
          <w:szCs w:val="24"/>
          <w:u w:val="single"/>
          <w:lang w:val="en-US"/>
        </w:rPr>
        <w:t>2.3</w:t>
      </w:r>
    </w:p>
    <w:p>
      <w:pPr>
        <w:pStyle w:val="TextBody"/>
        <w:spacing w:lineRule="auto" w:line="252"/>
        <w:rPr>
          <w:rFonts w:ascii="Arial" w:hAnsi="Arial"/>
          <w:sz w:val="24"/>
          <w:szCs w:val="24"/>
        </w:rPr>
      </w:pPr>
      <w:r>
        <w:rPr>
          <w:rFonts w:ascii="Arial" w:hAnsi="Arial"/>
          <w:b/>
          <w:color w:val="000000"/>
          <w:sz w:val="24"/>
          <w:szCs w:val="24"/>
          <w:u w:val="single"/>
        </w:rPr>
        <w:t>The changes undertaken by the organisation</w:t>
      </w:r>
    </w:p>
    <w:p>
      <w:pPr>
        <w:pStyle w:val="TextBody"/>
        <w:rPr>
          <w:rFonts w:ascii="Arial" w:hAnsi="Arial"/>
          <w:sz w:val="24"/>
          <w:szCs w:val="24"/>
        </w:rPr>
      </w:pPr>
      <w:r>
        <w:rPr>
          <w:rFonts w:ascii="Arial" w:hAnsi="Arial"/>
          <w:sz w:val="24"/>
          <w:szCs w:val="24"/>
        </w:rPr>
        <w:t>The focus of Microsoft changed from selling Microsoft Office licenses to cloud computing and providing software as a service where the technology application is run from the internet or the cloud. For Microsoft this would include Microsoft 365 where all of Microsoft application including Excel, Word and PowerPoint can be accessed and used from any browser whilst the user is connected to the Internet. It also includes their other offerings such as Microsoft teams and OneDrive online storage. Cloud computing is a very important and growing aspect of technology solutions in business. This is because of the growth of software as a service also known as SAAS which is paying a monthly or annual subscription to use a piece of technology or application as opposed to buying the technology license as a product.</w:t>
      </w:r>
    </w:p>
    <w:p>
      <w:pPr>
        <w:pStyle w:val="TextBody"/>
        <w:rPr>
          <w:rFonts w:ascii="Arial" w:hAnsi="Arial"/>
          <w:sz w:val="24"/>
          <w:szCs w:val="24"/>
        </w:rPr>
      </w:pPr>
      <w:r>
        <w:rPr>
          <w:rFonts w:ascii="Arial" w:hAnsi="Arial"/>
          <w:sz w:val="24"/>
          <w:szCs w:val="24"/>
        </w:rPr>
      </w:r>
    </w:p>
    <w:p>
      <w:pPr>
        <w:pStyle w:val="TextBody"/>
        <w:rPr>
          <w:rFonts w:ascii="Arial" w:hAnsi="Arial"/>
          <w:b/>
          <w:b/>
          <w:bCs/>
          <w:sz w:val="24"/>
          <w:szCs w:val="24"/>
          <w:u w:val="single"/>
        </w:rPr>
      </w:pPr>
      <w:r>
        <w:rPr>
          <w:rFonts w:ascii="Arial" w:hAnsi="Arial"/>
          <w:b/>
          <w:bCs/>
          <w:sz w:val="24"/>
          <w:szCs w:val="24"/>
          <w:u w:val="single"/>
        </w:rPr>
        <w:t>2.3.1 Strengths</w:t>
      </w:r>
    </w:p>
    <w:p>
      <w:pPr>
        <w:pStyle w:val="TextBody"/>
        <w:rPr>
          <w:rFonts w:ascii="Arial" w:hAnsi="Arial"/>
          <w:sz w:val="24"/>
          <w:szCs w:val="24"/>
        </w:rPr>
      </w:pPr>
      <w:r>
        <w:rPr>
          <w:rFonts w:ascii="Arial" w:hAnsi="Arial"/>
          <w:sz w:val="24"/>
          <w:szCs w:val="24"/>
        </w:rPr>
        <w:t>The positives of making a transition to cloud is computing a software as a service is that:</w:t>
      </w:r>
    </w:p>
    <w:p>
      <w:pPr>
        <w:pStyle w:val="TextBody"/>
        <w:rPr>
          <w:rFonts w:ascii="Arial" w:hAnsi="Arial"/>
          <w:sz w:val="24"/>
          <w:szCs w:val="24"/>
        </w:rPr>
      </w:pPr>
      <w:r>
        <w:rPr>
          <w:rFonts w:ascii="Arial" w:hAnsi="Arial"/>
          <w:sz w:val="24"/>
          <w:szCs w:val="24"/>
        </w:rPr>
        <w:t>This is a way to increase revenue as consumers pay for the service on a monthly or annual basis instead of a one-off purchase. The monthly cost could be charged at a higher rate than the average monthly cost of the technology that is purchased and the cost divided over the same period of months. For example, the Microsoft office license may cost a company £100 for one year, but through a monthly subscription a Microsoft can expect to charge perhaps £12 for 12 months which over the course of the year is £144 which is a 44% increase over the revenue generated from the sale of a single license.</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 xml:space="preserve">Businesses including Microsoft are able to benefit from financial stability as the revenue becomes more predictable. The cost of adding a new user to the cloud computer software as a service is minimal. The only cost is related to the servers that contains the cloud and the electricity to run those servers. The cloud infrastructure can be located out of town where the cost of acquiring land or building is far lower than in the city or the city centre. </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Also, because customers are tied to the company and payments are made automatically from the bank on a monthly or annual basis, they are therefore opted into the service and the responsibilty is on the customer to cancel the service but until then, the payments will continue. Which is unlike the cost and effort required to acquire a new customer. Quite often, customers forget about the subscription and continue making payments to the profit and benefit of the company.</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For customers that would otherwise have paid a large one-off payment for a license, customers instead pay smaller amounts on a monthly basis which is more manageable and cost-effective for the customer. It’s like spreading the cost of an application over 12 months. Many businesses can justify the cost of buying into the service by the benefit it provides. For example, the cost of a Microsoft 365 subscription could be £12 a month per employee but the value the employees generate from using Microsoft 365 could be far higher. In accounting terms, it is much easier to account and businesses do not need to consider the cost of depreciation as the subscription cost is already accounted for.</w:t>
      </w:r>
    </w:p>
    <w:p>
      <w:pPr>
        <w:pStyle w:val="TextBody"/>
        <w:rPr>
          <w:rFonts w:ascii="Arial" w:hAnsi="Arial"/>
          <w:sz w:val="24"/>
          <w:szCs w:val="24"/>
        </w:rPr>
      </w:pPr>
      <w:r>
        <w:rPr>
          <w:rFonts w:ascii="Arial" w:hAnsi="Arial"/>
          <w:sz w:val="24"/>
          <w:szCs w:val="24"/>
        </w:rPr>
      </w:r>
    </w:p>
    <w:p>
      <w:pPr>
        <w:pStyle w:val="TextBody"/>
        <w:rPr>
          <w:rFonts w:ascii="Arial" w:hAnsi="Arial"/>
          <w:b/>
          <w:b/>
          <w:bCs/>
          <w:sz w:val="24"/>
          <w:szCs w:val="24"/>
          <w:u w:val="single"/>
        </w:rPr>
      </w:pPr>
      <w:r>
        <w:rPr>
          <w:rFonts w:ascii="Arial" w:hAnsi="Arial"/>
          <w:b/>
          <w:bCs/>
          <w:sz w:val="24"/>
          <w:szCs w:val="24"/>
          <w:u w:val="single"/>
        </w:rPr>
        <w:t>2.3.2 Weaknesses</w:t>
      </w:r>
    </w:p>
    <w:p>
      <w:pPr>
        <w:pStyle w:val="TextBody"/>
        <w:rPr>
          <w:rFonts w:ascii="Arial" w:hAnsi="Arial"/>
          <w:sz w:val="24"/>
          <w:szCs w:val="24"/>
        </w:rPr>
      </w:pPr>
      <w:r>
        <w:rPr>
          <w:rFonts w:ascii="Arial" w:hAnsi="Arial"/>
          <w:sz w:val="24"/>
          <w:szCs w:val="24"/>
        </w:rPr>
        <w:t xml:space="preserve">The negatives of Microsoft changing focus to cloud computing is a greater risk that Microsoft takes on after users have subscribed to their service. This includes protecting the data and ensuring that it is safe from hackers who may try to steal the data for malicious purposes. Many companies such as Canva in 2019, Ebay in 2014 Adobe in 2013 have suffered from a data breach where tens of millions of customer details and passwords have been stolen and even linked to the public (Swinhoe, 2020). This can be very costly for a company like Microsoft as customers may want to take Microsoft to court and sue them for large amounts of money. Also, it can have the potential of destroying the reputation and integrity of Microsoft if they are proven to be vulnerable to hacking. </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The change in focus for Microsoft was good for the company as they were losing a hardware battle with Apple in terms of PCs, laptops, tablets and phones and they were also losing software battle to many companies with regards to video call applications, Internet browsers and even operating systems. The public and consumers were not really willingly buying into Microsoft products and software’s, and may only have gone with them because the alternative was too expensive as was typically the case with Apple MacBooks and Apple iPhones over other windows operated PCs, laptops and phones.</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 xml:space="preserve">One of Microsoft strengths that enabled them to make a change to focus on cloud computing was that it already had the worlds’ best productivity software in Microsoft Word, Excel, and PowerPoint which is used by millions of consumers and businesses around the world. This set of software had no competition that can rival Microsoft. So when Microsoft began to provide this software is as a service over the cloud many businesses and consumers made the transition to Microsoft 365. For businesses and consumers are making the transition to office 365 was easy as it allowed Members of team within businesses to store documents and files online and to collaborate and work on those files together even at the same time. This prevented making duplicate copies and the confusion that comes along with keeping duplicate copies. </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Another strength for Microsoft was customers who want to keep their documents files and images stored on the cloud through Microsoft one drive service can also subscribe to Microsoft office 365 so that they can edit those files. Therefore Microsoft can have two separate revenue streams and justify and make the case for it to consumers, one for storage of files (OneDrive) and one for editing and collaborating on work files (Microsoft 265).</w:t>
      </w:r>
    </w:p>
    <w:p>
      <w:pPr>
        <w:pStyle w:val="TextBody"/>
        <w:rPr>
          <w:rFonts w:ascii="Arial" w:hAnsi="Arial"/>
          <w:sz w:val="24"/>
          <w:szCs w:val="24"/>
          <w:highlight w:val="yellow"/>
        </w:rPr>
      </w:pPr>
      <w:r>
        <w:rPr>
          <w:rFonts w:ascii="Arial" w:hAnsi="Arial"/>
          <w:sz w:val="24"/>
          <w:szCs w:val="24"/>
          <w:highlight w:val="yellow"/>
        </w:rPr>
      </w:r>
    </w:p>
    <w:p>
      <w:pPr>
        <w:pStyle w:val="TextBody"/>
        <w:rPr>
          <w:rFonts w:ascii="Arial" w:hAnsi="Arial"/>
          <w:sz w:val="24"/>
          <w:szCs w:val="24"/>
        </w:rPr>
      </w:pPr>
      <w:r>
        <w:rPr>
          <w:rFonts w:ascii="Arial" w:hAnsi="Arial"/>
          <w:sz w:val="24"/>
          <w:szCs w:val="24"/>
        </w:rPr>
        <w:t xml:space="preserve">Companies must be willing to change and adapt to changes especially given that we live in a fast paced and constantly changing globalization world with increasing competition. For many tech firms such as Microsoft they are facing increasing competition from global companies originating in the east especially China, many who are now in the top 10 and top 20 highest valued companies in the world such as alibaba.com. </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There are many reasons why techs companies are becoming more valuable as more and more people around the world are connected to the Internet particularly via smart phones and many people are wanting to store their data and documents on the cloud which can be accessed from anywhere in the world via any devices so long as there is Internet connectivity. Furthermore, many businesses and companies are providing software as a service solutions themselves which is dependent on the technology being stored and accessed by consumers from the cloud. For example, Google Stadia and Microsoft and Sony are allowing computer gamers to stream and play games directly flow from the cloud as opposed to games purchased on a CD.</w:t>
      </w:r>
    </w:p>
    <w:p>
      <w:pPr>
        <w:pStyle w:val="TextBody"/>
        <w:rPr>
          <w:rFonts w:ascii="Arial" w:hAnsi="Arial"/>
          <w:sz w:val="24"/>
          <w:szCs w:val="24"/>
          <w:highlight w:val="yellow"/>
        </w:rPr>
      </w:pPr>
      <w:r>
        <w:rPr>
          <w:rFonts w:ascii="Arial" w:hAnsi="Arial"/>
          <w:sz w:val="24"/>
          <w:szCs w:val="24"/>
          <w:highlight w:val="yellow"/>
        </w:rPr>
      </w:r>
    </w:p>
    <w:p>
      <w:pPr>
        <w:pStyle w:val="TextBody"/>
        <w:rPr>
          <w:rFonts w:ascii="Arial" w:hAnsi="Arial"/>
          <w:sz w:val="24"/>
          <w:szCs w:val="24"/>
          <w:highlight w:val="yellow"/>
        </w:rPr>
      </w:pPr>
      <w:r>
        <w:rPr>
          <w:rFonts w:ascii="Arial" w:hAnsi="Arial"/>
          <w:sz w:val="24"/>
          <w:szCs w:val="24"/>
          <w:highlight w:val="yellow"/>
        </w:rPr>
      </w:r>
    </w:p>
    <w:p>
      <w:pPr>
        <w:pStyle w:val="TextBody"/>
        <w:rPr>
          <w:rFonts w:ascii="Arial" w:hAnsi="Arial"/>
          <w:b/>
          <w:b/>
          <w:bCs/>
          <w:sz w:val="26"/>
          <w:szCs w:val="26"/>
          <w:u w:val="single"/>
        </w:rPr>
      </w:pPr>
      <w:r>
        <w:rPr>
          <w:rFonts w:ascii="Arial" w:hAnsi="Arial"/>
          <w:b/>
          <w:bCs/>
          <w:sz w:val="26"/>
          <w:szCs w:val="26"/>
          <w:u w:val="single"/>
        </w:rPr>
        <w:t xml:space="preserve">PESTLE </w:t>
      </w:r>
    </w:p>
    <w:p>
      <w:pPr>
        <w:pStyle w:val="TextBody"/>
        <w:rPr>
          <w:rFonts w:ascii="Arial" w:hAnsi="Arial"/>
          <w:b/>
          <w:b/>
          <w:bCs/>
          <w:sz w:val="24"/>
          <w:szCs w:val="24"/>
          <w:u w:val="single"/>
        </w:rPr>
      </w:pPr>
      <w:r>
        <w:rPr>
          <w:rFonts w:ascii="Arial" w:hAnsi="Arial"/>
          <w:b/>
          <w:bCs/>
          <w:sz w:val="24"/>
          <w:szCs w:val="24"/>
          <w:u w:val="single"/>
        </w:rPr>
        <w:t>technology</w:t>
      </w:r>
    </w:p>
    <w:p>
      <w:pPr>
        <w:pStyle w:val="TextBody"/>
        <w:rPr>
          <w:rFonts w:ascii="Arial" w:hAnsi="Arial"/>
          <w:sz w:val="24"/>
          <w:szCs w:val="24"/>
        </w:rPr>
      </w:pPr>
      <w:r>
        <w:rPr>
          <w:rFonts w:ascii="Arial" w:hAnsi="Arial"/>
          <w:sz w:val="24"/>
          <w:szCs w:val="24"/>
        </w:rPr>
        <w:t>Microsoft change and focus on cloud computing was not driven because of political changes or economic changes in the external environment but rather because of social. The company was forced to change in order to play catch up with Apple that was very successful in disrupting the computer and mobile industry by launching a touch screen-based smart phone (iPhone) which was very popular and resulted in every other mobile vendor imitating Apple in this respect. They also developed the iPad tablet which had a huge change in the PC and laptop industry as more and more people consumed data, information and media content on their tablet devices. (Forbes, 2013)</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Microsoft was unable to compete with Apple or Android in the mobile OS space. It’s Windows OS especially Windows 7 was widely condemned. Microsoft Skype fell behind a wide range of video calling apps such as Zoom, Google duo, FaceTime, Viber etc. The iPad, which Microsoft did not produce a tablet version of Microsoft office for many years resulting in lost sales, took much market share from Windows-based netbooks. Microsoft lack of competitiveness against Apple and Google let the company to re-evaluate its self and appoint a new CEO and change direction.</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Also since there was a cultural shift as software become services that people pay on a subscription basis. Those applications and the content would be hosted on a server on the cloud rather than on the consumers computer device. Microsoft capitalised on this made Microsoft office a software as a subscription service. This allowed for increased revenues because Microsoft would add more and more features to Microsoft Office applications on the cloud making product licenses quickly obsolete, forcing consumers to opt for Microsoft 365 subscriptions instead.</w:t>
      </w:r>
      <w:r>
        <w:br w:type="page"/>
      </w:r>
    </w:p>
    <w:p>
      <w:pPr>
        <w:pStyle w:val="TextBody"/>
        <w:rPr>
          <w:rFonts w:ascii="Arial" w:hAnsi="Arial"/>
          <w:sz w:val="24"/>
          <w:szCs w:val="24"/>
        </w:rPr>
      </w:pPr>
      <w:r>
        <w:rPr>
          <w:rFonts w:ascii="Arial" w:hAnsi="Arial"/>
          <w:sz w:val="24"/>
          <w:szCs w:val="24"/>
        </w:rPr>
      </w:r>
    </w:p>
    <w:p>
      <w:pPr>
        <w:pStyle w:val="TextBody"/>
        <w:rPr>
          <w:rFonts w:ascii="Arial" w:hAnsi="Arial"/>
          <w:b/>
          <w:b/>
          <w:bCs/>
          <w:sz w:val="26"/>
          <w:szCs w:val="26"/>
          <w:u w:val="single"/>
        </w:rPr>
      </w:pPr>
      <w:r>
        <w:rPr>
          <w:rFonts w:ascii="Arial" w:hAnsi="Arial"/>
          <w:b/>
          <w:bCs/>
          <w:sz w:val="26"/>
          <w:szCs w:val="26"/>
          <w:u w:val="single"/>
        </w:rPr>
        <w:t>2.4 Role of Leaders in implementing change</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Change often comes when there is a change of leadership and management and even CEO. In the case of football, a new manager of a team would bring his own team to assist him and would bring about a change in strategy and tactics such as moving players in different positions of the pitch, selling players and buying new ones. This was the case with Microsoft when Satya Nadella replaced Steve Ballmer as the CEO. New leader also brings about the expectation the change will follow, creating a new energy and optimism amongst the workforce; sometimes even fear and it would fall on the leader to reassure everybody. Steve Ballmer and his style and approach was very brash, aggressive, intimidating like a bully even against employees within the company. He created a very hostile environment where teams and departments were competing against each other rather than collaborating with each other. (Wired 2013)</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A leader should have many qualities including being a visionary and a communicative style that conveys this vision to employees in a way that they feel motivated and enthusiastic about the future. Addition also have self belief and self-confidence without becoming overconfident and without exaggerating their ability to achieve goals. The leader should also be innovative and have the willingness to develop new approaches and technologies in order to create and maintain a competitive advantage.</w:t>
      </w:r>
    </w:p>
    <w:p>
      <w:pPr>
        <w:pStyle w:val="TextBody"/>
        <w:rPr>
          <w:rFonts w:ascii="Arial" w:hAnsi="Arial"/>
          <w:b/>
          <w:b/>
          <w:bCs/>
          <w:sz w:val="26"/>
          <w:szCs w:val="26"/>
          <w:u w:val="single"/>
        </w:rPr>
      </w:pPr>
      <w:r>
        <w:rPr>
          <w:rFonts w:ascii="Arial" w:hAnsi="Arial"/>
          <w:b/>
          <w:bCs/>
          <w:sz w:val="26"/>
          <w:szCs w:val="26"/>
          <w:u w:val="single"/>
        </w:rPr>
      </w:r>
    </w:p>
    <w:p>
      <w:pPr>
        <w:pStyle w:val="TextBody"/>
        <w:rPr>
          <w:rFonts w:ascii="Arial" w:hAnsi="Arial"/>
          <w:b/>
          <w:b/>
          <w:bCs/>
          <w:sz w:val="26"/>
          <w:szCs w:val="26"/>
          <w:u w:val="single"/>
        </w:rPr>
      </w:pPr>
      <w:r>
        <w:rPr>
          <w:rFonts w:ascii="Arial" w:hAnsi="Arial"/>
          <w:b/>
          <w:bCs/>
          <w:sz w:val="26"/>
          <w:szCs w:val="26"/>
          <w:u w:val="single"/>
        </w:rPr>
        <w:t>2.5</w:t>
      </w:r>
    </w:p>
    <w:p>
      <w:pPr>
        <w:pStyle w:val="TextBody"/>
        <w:rPr>
          <w:rFonts w:ascii="Arial" w:hAnsi="Arial"/>
          <w:sz w:val="26"/>
          <w:szCs w:val="26"/>
        </w:rPr>
      </w:pPr>
      <w:r>
        <w:rPr>
          <w:rFonts w:ascii="Arial" w:hAnsi="Arial"/>
          <w:b/>
          <w:bCs/>
          <w:sz w:val="26"/>
          <w:szCs w:val="26"/>
          <w:u w:val="single"/>
        </w:rPr>
        <w:t>Change agents</w:t>
      </w:r>
    </w:p>
    <w:p>
      <w:pPr>
        <w:pStyle w:val="TextBody"/>
        <w:rPr>
          <w:rFonts w:ascii="Arial" w:hAnsi="Arial"/>
          <w:sz w:val="24"/>
          <w:szCs w:val="24"/>
        </w:rPr>
      </w:pPr>
      <w:r>
        <w:rPr>
          <w:rFonts w:ascii="Arial" w:hAnsi="Arial"/>
          <w:sz w:val="24"/>
          <w:szCs w:val="24"/>
        </w:rPr>
        <w:t>Before Nadella, Microsoft was obsessed with maintaining Windows OS at the centre of all computing experiences. When Nadella joined, Microsoft put a bigger focus on smart phones and building applications for an Apple and Google dominated mobile OS. Launch Microsoft Excel for both iOS and Android. Nadella also double downed on cloud computing making it a real challenger to Amazon Web services. He increased capital spending on cloud computing infrastructure by opening many data centres around the world. Nadella also made Microsoft more opening to partnering to make “Microsoft less of a threat and more of a collaborative partner”. They formed partnership with Dropbox, Sales force and even Amazon. (CNBC, 2019)</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Nadella also made sure that Microsoft did not act as a gatekeeper like Apple which sets all the rules and restrictions to create apps for the operating system. Instead Microsoft allow developers and rival competitors such as Slack to reach the windows audience without any fees. Nadella bundled different cloud services together such as Microsoft office 365 and Microsoft teams creating a subscription package that was very enticing for customers. (Los Angeles Times, 2019)</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The style that Nadella adopted was a democratic and decision-making style which encouraged participation and collaboration with the final decision resting with Nadella. This created an environment that was very much appreciated by workers and created a new energy and an enthusiastic environment where employees feel motivated and inspired. This helped and remove the aggressive, brash and bully image of Microsoft under the leadership of Steve Balmer.</w:t>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r>
    </w:p>
    <w:p>
      <w:pPr>
        <w:pStyle w:val="TextBody"/>
        <w:rPr>
          <w:rFonts w:ascii="Arial" w:hAnsi="Arial"/>
          <w:sz w:val="24"/>
          <w:szCs w:val="24"/>
        </w:rPr>
      </w:pPr>
      <w:r>
        <w:rPr>
          <w:rFonts w:ascii="Arial" w:hAnsi="Arial"/>
          <w:sz w:val="24"/>
          <w:szCs w:val="24"/>
        </w:rPr>
        <w:t>Sachin Adela speaking at the Mobile world Congress mentioned that the three qualities that he looks for and aspires towards is and has clearly demonstrated in Microsoft are:</w:t>
      </w:r>
    </w:p>
    <w:p>
      <w:pPr>
        <w:pStyle w:val="TextBody"/>
        <w:ind w:left="0" w:right="0" w:hanging="360"/>
        <w:rPr>
          <w:rFonts w:ascii="Arial" w:hAnsi="Arial"/>
          <w:sz w:val="24"/>
          <w:szCs w:val="24"/>
        </w:rPr>
      </w:pPr>
      <w:r>
        <w:rPr>
          <w:rFonts w:ascii="Arial" w:hAnsi="Arial"/>
          <w:sz w:val="24"/>
          <w:szCs w:val="24"/>
        </w:rPr>
        <w:t xml:space="preserve">-Providing clarity especially in times of crisis of chaos to help ease a difficult situation; and that person doesn’t become a leader by calling himself a leader but rather by creating clarity when none exist. </w:t>
      </w:r>
    </w:p>
    <w:p>
      <w:pPr>
        <w:pStyle w:val="TextBody"/>
        <w:ind w:left="0" w:right="0" w:hanging="360"/>
        <w:rPr>
          <w:rFonts w:ascii="Arial" w:hAnsi="Arial"/>
          <w:sz w:val="24"/>
          <w:szCs w:val="24"/>
        </w:rPr>
      </w:pPr>
      <w:r>
        <w:rPr>
          <w:rFonts w:ascii="Arial" w:hAnsi="Arial"/>
          <w:sz w:val="24"/>
          <w:szCs w:val="24"/>
        </w:rPr>
        <w:t>-Generating energy by having genuine passion and enthusiasm for what you do and that this is the responsibility on leaders to create this energy.</w:t>
      </w:r>
    </w:p>
    <w:p>
      <w:pPr>
        <w:pStyle w:val="TextBody"/>
        <w:ind w:left="0" w:right="0" w:hanging="360"/>
        <w:rPr>
          <w:rFonts w:ascii="Arial" w:hAnsi="Arial"/>
          <w:sz w:val="24"/>
          <w:szCs w:val="24"/>
        </w:rPr>
      </w:pPr>
      <w:r>
        <w:rPr>
          <w:rFonts w:ascii="Arial" w:hAnsi="Arial"/>
          <w:sz w:val="24"/>
          <w:szCs w:val="24"/>
        </w:rPr>
        <w:t>-Drive success in any condition “not wait for the perfect weather”</w:t>
      </w:r>
    </w:p>
    <w:p>
      <w:pPr>
        <w:pStyle w:val="TextBody"/>
        <w:rPr>
          <w:rFonts w:ascii="Arial" w:hAnsi="Arial"/>
          <w:sz w:val="24"/>
          <w:szCs w:val="24"/>
        </w:rPr>
      </w:pPr>
      <w:r>
        <w:rPr>
          <w:rFonts w:ascii="Arial" w:hAnsi="Arial"/>
          <w:sz w:val="24"/>
          <w:szCs w:val="24"/>
        </w:rPr>
        <w:t>(CNBC, 2019)</w:t>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color w:val="000000"/>
          <w:sz w:val="24"/>
          <w:szCs w:val="24"/>
        </w:rPr>
      </w:pPr>
      <w:r>
        <w:rPr>
          <w:rFonts w:ascii="Arial" w:hAnsi="Arial"/>
          <w:color w:val="000000"/>
          <w:sz w:val="24"/>
          <w:szCs w:val="24"/>
        </w:rPr>
      </w:r>
    </w:p>
    <w:p>
      <w:pPr>
        <w:pStyle w:val="TextBody"/>
        <w:rPr>
          <w:rFonts w:ascii="Arial" w:hAnsi="Arial"/>
          <w:color w:val="000000"/>
          <w:sz w:val="24"/>
          <w:szCs w:val="24"/>
        </w:rPr>
      </w:pPr>
      <w:r>
        <w:rPr>
          <w:rFonts w:ascii="Arial" w:hAnsi="Arial"/>
          <w:color w:val="000000"/>
          <w:sz w:val="24"/>
          <w:szCs w:val="24"/>
        </w:rPr>
      </w:r>
    </w:p>
    <w:p>
      <w:pPr>
        <w:pStyle w:val="Heading1"/>
        <w:rPr>
          <w:rFonts w:ascii="Arial" w:hAnsi="Arial"/>
          <w:b/>
          <w:b/>
          <w:color w:val="000000"/>
          <w:sz w:val="26"/>
          <w:szCs w:val="26"/>
          <w:u w:val="single"/>
        </w:rPr>
      </w:pPr>
      <w:r>
        <w:rPr>
          <w:rFonts w:ascii="Arial" w:hAnsi="Arial"/>
          <w:b/>
          <w:color w:val="000000"/>
          <w:sz w:val="26"/>
          <w:szCs w:val="26"/>
          <w:u w:val="single"/>
        </w:rPr>
        <w:t>3.0 Conclusion</w:t>
      </w:r>
    </w:p>
    <w:p>
      <w:pPr>
        <w:pStyle w:val="TextBody"/>
        <w:rPr>
          <w:rFonts w:ascii="Arial" w:hAnsi="Arial"/>
        </w:rPr>
      </w:pPr>
      <w:r>
        <w:rPr>
          <w:rFonts w:ascii="Arial" w:hAnsi="Arial"/>
        </w:rPr>
        <w:t xml:space="preserve">Microsoft was a failing company that fell behind competitors such as Google and Apple, wasting cash and resources trying to keep up. It’s brand reputation suffered and it seemed that a new mobile-centred world would make Microsoft irrelevant. Weather under the leadership of Satvir and Adel at Microsoft changed it strategy and focus especially to cloud computing where it became successful and a respected Challenger. It relies less on Microsoft office and Windows OS product licenses and focused on cloud-based software is that consumers and businesses would pay as a service. Microsoft change resulted in increased revenue and profitability a more respected reputation. Sometimes external factors and sometimes internal factors forces a company to change and this change is necessary as demonstrated by Microsoft. Leaders should be open to change and should lead the change through communication of a new vision and reassurance to employees who may have been afraid of the future and possibly their jobs. </w:t>
      </w:r>
    </w:p>
    <w:p>
      <w:pPr>
        <w:pStyle w:val="TextBody"/>
        <w:rPr>
          <w:rFonts w:ascii="Arial" w:hAnsi="Arial"/>
        </w:rPr>
      </w:pPr>
      <w:r>
        <w:rPr>
          <w:rFonts w:ascii="Arial" w:hAnsi="Arial"/>
        </w:rPr>
      </w:r>
    </w:p>
    <w:p>
      <w:pPr>
        <w:pStyle w:val="TextBody"/>
        <w:rPr>
          <w:rFonts w:ascii="Arial" w:hAnsi="Arial"/>
        </w:rPr>
      </w:pPr>
      <w:r>
        <w:rPr>
          <w:rFonts w:ascii="Arial" w:hAnsi="Arial"/>
        </w:rPr>
      </w:r>
    </w:p>
    <w:p>
      <w:pPr>
        <w:pStyle w:val="TextBody"/>
        <w:rPr>
          <w:rFonts w:ascii="Arial" w:hAnsi="Arial"/>
          <w:b/>
          <w:b/>
          <w:bCs/>
          <w:sz w:val="26"/>
          <w:szCs w:val="26"/>
          <w:u w:val="single"/>
        </w:rPr>
      </w:pPr>
      <w:r>
        <w:rPr>
          <w:rFonts w:ascii="Arial" w:hAnsi="Arial"/>
          <w:b/>
          <w:bCs/>
          <w:sz w:val="26"/>
          <w:szCs w:val="26"/>
          <w:u w:val="single"/>
        </w:rPr>
        <w:t>4.0 Recommendations</w:t>
      </w:r>
    </w:p>
    <w:p>
      <w:pPr>
        <w:pStyle w:val="TextBody"/>
        <w:rPr>
          <w:rFonts w:ascii="Arial" w:hAnsi="Arial"/>
        </w:rPr>
      </w:pPr>
      <w:r>
        <w:rPr>
          <w:rFonts w:ascii="Arial" w:hAnsi="Arial"/>
        </w:rPr>
        <w:t>Microsoft should continue the culture of embracing change and of innovating and collaborating to produce new offerings to business and customers. A strategy that has worked well for Microsoft. This is especially relevant now, given that some companies such as Apple are receiving a lot of criticism for creating a closed ‘walled garden’ where developers have to abide by strict rules in order for their applications to be accepted by. Also given that Facebook is receiving a lot of criticisms with regards to privacy of data, Microsoft should become more transparent about the data the way they hold and use the data stored in their servers and to reassure the businesses and consumers that the data is safe and protected not shared with third-party companies who may have malicious intent.</w:t>
      </w:r>
    </w:p>
    <w:p>
      <w:pPr>
        <w:pStyle w:val="TextBody"/>
        <w:rPr>
          <w:rFonts w:ascii="Arial" w:hAnsi="Arial"/>
        </w:rPr>
      </w:pPr>
      <w:r>
        <w:rPr>
          <w:rFonts w:ascii="Arial" w:hAnsi="Arial"/>
        </w:rPr>
      </w:r>
    </w:p>
    <w:p>
      <w:pPr>
        <w:pStyle w:val="TextBody"/>
        <w:rPr>
          <w:rFonts w:ascii="Arial" w:hAnsi="Arial"/>
        </w:rPr>
      </w:pPr>
      <w:r>
        <w:rPr>
          <w:rFonts w:ascii="Arial" w:hAnsi="Arial"/>
        </w:rPr>
      </w:r>
    </w:p>
    <w:p>
      <w:pPr>
        <w:pStyle w:val="TextBody"/>
        <w:spacing w:lineRule="auto" w:line="252"/>
        <w:rPr>
          <w:rFonts w:ascii="Arial" w:hAnsi="Arial"/>
          <w:b/>
          <w:b/>
          <w:color w:val="000000"/>
          <w:sz w:val="28"/>
          <w:szCs w:val="28"/>
          <w:u w:val="single"/>
        </w:rPr>
      </w:pPr>
      <w:r>
        <w:rPr>
          <w:rFonts w:ascii="Arial" w:hAnsi="Arial"/>
          <w:b/>
          <w:color w:val="000000"/>
          <w:sz w:val="28"/>
          <w:szCs w:val="28"/>
          <w:u w:val="single"/>
        </w:rPr>
      </w:r>
    </w:p>
    <w:p>
      <w:pPr>
        <w:pStyle w:val="TextBody"/>
        <w:spacing w:lineRule="auto" w:line="252"/>
        <w:rPr>
          <w:rFonts w:ascii="Arial" w:hAnsi="Arial"/>
          <w:color w:val="000000"/>
        </w:rPr>
      </w:pPr>
      <w:r>
        <w:rPr>
          <w:rFonts w:ascii="Arial" w:hAnsi="Arial"/>
          <w:color w:val="000000"/>
        </w:rPr>
      </w:r>
    </w:p>
    <w:p>
      <w:pPr>
        <w:pStyle w:val="TextBody"/>
        <w:spacing w:lineRule="auto" w:line="252"/>
        <w:rPr>
          <w:rFonts w:ascii="Arial" w:hAnsi="Arial"/>
          <w:color w:val="000000"/>
        </w:rPr>
      </w:pPr>
      <w:r>
        <w:rPr>
          <w:rFonts w:ascii="Arial" w:hAnsi="Arial"/>
          <w:color w:val="000000"/>
        </w:rPr>
      </w:r>
    </w:p>
    <w:p>
      <w:pPr>
        <w:pStyle w:val="TextBody"/>
        <w:spacing w:lineRule="auto" w:line="252"/>
        <w:rPr>
          <w:rFonts w:ascii="Arial" w:hAnsi="Arial"/>
          <w:color w:val="000000"/>
        </w:rPr>
      </w:pPr>
      <w:r>
        <w:rPr>
          <w:rFonts w:ascii="Arial" w:hAnsi="Arial"/>
          <w:color w:val="000000"/>
        </w:rPr>
      </w:r>
    </w:p>
    <w:p>
      <w:pPr>
        <w:pStyle w:val="TextBody"/>
        <w:spacing w:lineRule="auto" w:line="252"/>
        <w:rPr>
          <w:rFonts w:ascii="Arial" w:hAnsi="Arial"/>
          <w:color w:val="000000"/>
        </w:rPr>
      </w:pPr>
      <w:r>
        <w:rPr>
          <w:rFonts w:ascii="Arial" w:hAnsi="Arial"/>
          <w:color w:val="000000"/>
        </w:rPr>
      </w:r>
    </w:p>
    <w:p>
      <w:pPr>
        <w:pStyle w:val="TextBody"/>
        <w:spacing w:lineRule="auto" w:line="252"/>
        <w:rPr>
          <w:rFonts w:ascii="Arial" w:hAnsi="Arial"/>
          <w:color w:val="000000"/>
        </w:rPr>
      </w:pPr>
      <w:r>
        <w:rPr>
          <w:rFonts w:ascii="Arial" w:hAnsi="Arial"/>
          <w:color w:val="000000"/>
        </w:rPr>
      </w:r>
    </w:p>
    <w:p>
      <w:pPr>
        <w:pStyle w:val="TextBody"/>
        <w:spacing w:lineRule="auto" w:line="252"/>
        <w:rPr>
          <w:rFonts w:ascii="Arial" w:hAnsi="Arial"/>
          <w:color w:val="000000"/>
        </w:rPr>
      </w:pPr>
      <w:r>
        <w:rPr>
          <w:rFonts w:ascii="Arial" w:hAnsi="Arial"/>
          <w:color w:val="000000"/>
        </w:rPr>
      </w:r>
    </w:p>
    <w:p>
      <w:pPr>
        <w:pStyle w:val="TextBody"/>
        <w:spacing w:lineRule="auto" w:line="252"/>
        <w:rPr>
          <w:rFonts w:ascii="Arial" w:hAnsi="Arial"/>
          <w:color w:val="000000"/>
        </w:rPr>
      </w:pPr>
      <w:r>
        <w:rPr>
          <w:rFonts w:ascii="Arial" w:hAnsi="Arial"/>
          <w:color w:val="000000"/>
        </w:rPr>
      </w:r>
    </w:p>
    <w:p>
      <w:pPr>
        <w:pStyle w:val="TextBody"/>
        <w:spacing w:lineRule="auto" w:line="252"/>
        <w:rPr>
          <w:rFonts w:ascii="Arial" w:hAnsi="Arial"/>
          <w:color w:val="000000"/>
        </w:rPr>
      </w:pPr>
      <w:r>
        <w:rPr>
          <w:rFonts w:ascii="Arial" w:hAnsi="Arial"/>
          <w:color w:val="000000"/>
        </w:rPr>
      </w:r>
    </w:p>
    <w:p>
      <w:pPr>
        <w:pStyle w:val="TextBody"/>
        <w:rPr>
          <w:rFonts w:ascii="Arial" w:hAnsi="Arial"/>
          <w:b/>
          <w:b/>
          <w:color w:val="000000"/>
          <w:sz w:val="28"/>
          <w:u w:val="single"/>
        </w:rPr>
      </w:pPr>
      <w:r>
        <w:rPr>
          <w:rFonts w:ascii="Arial" w:hAnsi="Arial"/>
          <w:b/>
          <w:color w:val="000000"/>
          <w:sz w:val="28"/>
          <w:u w:val="single"/>
        </w:rPr>
        <w:t>5.0 Reference List</w:t>
      </w:r>
    </w:p>
    <w:p>
      <w:pPr>
        <w:pStyle w:val="TextBody"/>
        <w:rPr/>
      </w:pPr>
      <w:r>
        <w:rPr>
          <w:rFonts w:ascii="Open Sans;Arial;sans-serif" w:hAnsi="Open Sans;Arial;sans-serif"/>
          <w:b w:val="false"/>
          <w:i w:val="false"/>
          <w:caps w:val="false"/>
          <w:smallCaps w:val="false"/>
          <w:color w:val="000000"/>
          <w:spacing w:val="0"/>
          <w:sz w:val="20"/>
        </w:rPr>
        <w:t>GmbH, f., 2020. </w:t>
      </w:r>
      <w:r>
        <w:rPr>
          <w:rFonts w:ascii="Open Sans;Arial;sans-serif" w:hAnsi="Open Sans;Arial;sans-serif"/>
          <w:b w:val="false"/>
          <w:i/>
          <w:caps w:val="false"/>
          <w:smallCaps w:val="false"/>
          <w:color w:val="000000"/>
          <w:spacing w:val="0"/>
          <w:sz w:val="20"/>
        </w:rPr>
        <w:t>Microsoft Reports A Huge Quarter That Blew Away Expectations, And The Stock Goes Nowhere (MSFT) | Markets Insider</w:t>
      </w:r>
      <w:r>
        <w:rPr>
          <w:rFonts w:ascii="Open Sans;Arial;sans-serif" w:hAnsi="Open Sans;Arial;sans-serif"/>
          <w:b w:val="false"/>
          <w:i w:val="false"/>
          <w:caps w:val="false"/>
          <w:smallCaps w:val="false"/>
          <w:color w:val="000000"/>
          <w:spacing w:val="0"/>
          <w:sz w:val="20"/>
        </w:rPr>
        <w:t xml:space="preserve">. [online] markets.businessinsider.com. Available at: &lt;https://markets.businessinsider.com/news/stocks/microsoft-reports-fiscal-q1-earnings-revenue-results-2019-10-1028624752#&gt; [Accessed </w:t>
      </w:r>
      <w:r>
        <w:rPr>
          <w:rFonts w:ascii="Open Sans;Arial;sans-serif" w:hAnsi="Open Sans;Arial;sans-serif"/>
          <w:b w:val="false"/>
          <w:i w:val="false"/>
          <w:caps w:val="false"/>
          <w:smallCaps w:val="false"/>
          <w:color w:val="000000"/>
          <w:spacing w:val="0"/>
          <w:sz w:val="20"/>
        </w:rPr>
        <w:t>26</w:t>
      </w:r>
      <w:r>
        <w:rPr>
          <w:rFonts w:ascii="Open Sans;Arial;sans-serif" w:hAnsi="Open Sans;Arial;sans-serif"/>
          <w:b w:val="false"/>
          <w:i w:val="false"/>
          <w:caps w:val="false"/>
          <w:smallCaps w:val="false"/>
          <w:color w:val="000000"/>
          <w:spacing w:val="0"/>
          <w:sz w:val="20"/>
        </w:rPr>
        <w:t xml:space="preserve"> Ju</w:t>
      </w:r>
      <w:r>
        <w:rPr>
          <w:rFonts w:ascii="Open Sans;Arial;sans-serif" w:hAnsi="Open Sans;Arial;sans-serif"/>
          <w:b w:val="false"/>
          <w:i w:val="false"/>
          <w:caps w:val="false"/>
          <w:smallCaps w:val="false"/>
          <w:color w:val="000000"/>
          <w:spacing w:val="0"/>
          <w:sz w:val="20"/>
        </w:rPr>
        <w:t>ne</w:t>
      </w:r>
      <w:r>
        <w:rPr>
          <w:rFonts w:ascii="Open Sans;Arial;sans-serif" w:hAnsi="Open Sans;Arial;sans-serif"/>
          <w:b w:val="false"/>
          <w:i w:val="false"/>
          <w:caps w:val="false"/>
          <w:smallCaps w:val="false"/>
          <w:color w:val="000000"/>
          <w:spacing w:val="0"/>
          <w:sz w:val="20"/>
        </w:rPr>
        <w:t xml:space="preserve"> 2020].</w:t>
      </w:r>
      <w:r>
        <w:rPr>
          <w:rFonts w:ascii="Open Sans;Arial;sans-serif" w:hAnsi="Open Sans;Arial;sans-serif"/>
          <w:b w:val="false"/>
          <w:i w:val="false"/>
          <w:caps w:val="false"/>
          <w:smallCaps w:val="false"/>
          <w:color w:val="000000"/>
          <w:spacing w:val="0"/>
          <w:sz w:val="20"/>
        </w:rPr>
        <w:t xml:space="preserve"> </w:t>
      </w:r>
    </w:p>
    <w:p>
      <w:pPr>
        <w:pStyle w:val="TextBody"/>
        <w:rPr>
          <w:rFonts w:ascii="Arial" w:hAnsi="Arial"/>
          <w:sz w:val="24"/>
          <w:szCs w:val="24"/>
        </w:rPr>
      </w:pPr>
      <w:r>
        <w:rPr>
          <w:rFonts w:ascii="Open Sans;Arial;sans-serif" w:hAnsi="Open Sans;Arial;sans-serif"/>
          <w:b w:val="false"/>
          <w:i w:val="false"/>
          <w:caps w:val="false"/>
          <w:smallCaps w:val="false"/>
          <w:color w:val="000000"/>
          <w:spacing w:val="0"/>
          <w:sz w:val="20"/>
          <w:szCs w:val="24"/>
        </w:rPr>
        <w:t>Swinhoe, D., 2020. </w:t>
      </w:r>
      <w:r>
        <w:rPr>
          <w:rFonts w:ascii="Open Sans;Arial;sans-serif" w:hAnsi="Open Sans;Arial;sans-serif"/>
          <w:b w:val="false"/>
          <w:i/>
          <w:color w:val="000000"/>
          <w:spacing w:val="0"/>
          <w:sz w:val="20"/>
          <w:szCs w:val="24"/>
        </w:rPr>
        <w:t>The 15 Biggest Data Breaches Of The 21St Century</w:t>
      </w:r>
      <w:r>
        <w:rPr>
          <w:rFonts w:ascii="Open Sans;Arial;sans-serif" w:hAnsi="Open Sans;Arial;sans-serif"/>
          <w:b w:val="false"/>
          <w:i w:val="false"/>
          <w:caps w:val="false"/>
          <w:smallCaps w:val="false"/>
          <w:color w:val="000000"/>
          <w:spacing w:val="0"/>
          <w:sz w:val="20"/>
          <w:szCs w:val="24"/>
        </w:rPr>
        <w:t>. [online] CSO Online. Available at: &lt;https://www.csoonline.com/article/2130877/the-biggest-data-breaches-of-the-21st-century.html&gt; [Accessed 30 June 2020].</w:t>
      </w:r>
      <w:r>
        <w:rPr>
          <w:rFonts w:ascii="Arial" w:hAnsi="Arial"/>
          <w:sz w:val="24"/>
          <w:szCs w:val="24"/>
        </w:rPr>
        <w:t xml:space="preserve"> </w:t>
      </w:r>
    </w:p>
    <w:p>
      <w:pPr>
        <w:pStyle w:val="Normal"/>
        <w:rPr>
          <w:rFonts w:ascii="Arial" w:hAnsi="Arial"/>
          <w:sz w:val="24"/>
          <w:szCs w:val="24"/>
        </w:rPr>
      </w:pPr>
      <w:bookmarkStart w:id="1" w:name="js-reference-string-0"/>
      <w:bookmarkEnd w:id="1"/>
      <w:r>
        <w:rPr>
          <w:rFonts w:ascii="Open Sans;Arial;sans-serif" w:hAnsi="Open Sans;Arial;sans-serif"/>
          <w:b w:val="false"/>
          <w:i w:val="false"/>
          <w:caps w:val="false"/>
          <w:smallCaps w:val="false"/>
          <w:spacing w:val="0"/>
          <w:sz w:val="20"/>
          <w:szCs w:val="24"/>
        </w:rPr>
        <w:t>Los Angeles Times. 2020. </w:t>
      </w:r>
      <w:r>
        <w:rPr>
          <w:rFonts w:ascii="Open Sans;Arial;sans-serif" w:hAnsi="Open Sans;Arial;sans-serif"/>
          <w:b w:val="false"/>
          <w:i/>
          <w:caps w:val="false"/>
          <w:smallCaps w:val="false"/>
          <w:spacing w:val="0"/>
          <w:sz w:val="20"/>
          <w:szCs w:val="24"/>
        </w:rPr>
        <w:t>Satya Nadella Brought Microsoft Back From The Brink Of Irrelevance</w:t>
      </w:r>
      <w:r>
        <w:rPr>
          <w:rFonts w:ascii="Open Sans;Arial;sans-serif" w:hAnsi="Open Sans;Arial;sans-serif"/>
          <w:b w:val="false"/>
          <w:i w:val="false"/>
          <w:caps w:val="false"/>
          <w:smallCaps w:val="false"/>
          <w:spacing w:val="0"/>
          <w:sz w:val="20"/>
          <w:szCs w:val="24"/>
        </w:rPr>
        <w:t>. [online] Available at: &lt;https://www.latimes.com/business/technology/story/2019-12-21/satya-nadella-reinvigorated-microsoft&gt; [Accessed 30 June 2020].</w:t>
      </w:r>
      <w:r>
        <w:rPr>
          <w:rFonts w:ascii="Arial" w:hAnsi="Arial"/>
          <w:sz w:val="24"/>
          <w:szCs w:val="24"/>
        </w:rPr>
        <w:t xml:space="preserve"> </w:t>
      </w:r>
    </w:p>
    <w:p>
      <w:pPr>
        <w:pStyle w:val="Normal"/>
        <w:rPr>
          <w:rFonts w:ascii="Arial" w:hAnsi="Arial"/>
          <w:sz w:val="24"/>
          <w:szCs w:val="24"/>
        </w:rPr>
      </w:pPr>
      <w:r>
        <w:rPr>
          <w:rFonts w:ascii="Arial" w:hAnsi="Arial"/>
          <w:sz w:val="24"/>
          <w:szCs w:val="24"/>
        </w:rPr>
      </w:r>
    </w:p>
    <w:p>
      <w:pPr>
        <w:pStyle w:val="Normal"/>
        <w:rPr>
          <w:rFonts w:ascii="Arial" w:hAnsi="Arial"/>
          <w:sz w:val="24"/>
          <w:szCs w:val="24"/>
        </w:rPr>
      </w:pPr>
      <w:r>
        <w:rPr>
          <w:rFonts w:ascii="Open Sans;Arial;sans-serif" w:hAnsi="Open Sans;Arial;sans-serif"/>
          <w:b w:val="false"/>
          <w:i w:val="false"/>
          <w:caps w:val="false"/>
          <w:smallCaps w:val="false"/>
          <w:color w:val="000000"/>
          <w:spacing w:val="0"/>
          <w:sz w:val="20"/>
          <w:szCs w:val="24"/>
        </w:rPr>
        <w:t>Lewin, K., 2020. </w:t>
      </w:r>
      <w:r>
        <w:rPr>
          <w:rFonts w:ascii="Open Sans;Arial;sans-serif" w:hAnsi="Open Sans;Arial;sans-serif"/>
          <w:b w:val="false"/>
          <w:i/>
          <w:color w:val="000000"/>
          <w:spacing w:val="0"/>
          <w:sz w:val="20"/>
          <w:szCs w:val="24"/>
        </w:rPr>
        <w:t>Lewin's Force Field Analysis Explained</w:t>
      </w:r>
      <w:r>
        <w:rPr>
          <w:rFonts w:ascii="Open Sans;Arial;sans-serif" w:hAnsi="Open Sans;Arial;sans-serif"/>
          <w:b w:val="false"/>
          <w:i w:val="false"/>
          <w:caps w:val="false"/>
          <w:smallCaps w:val="false"/>
          <w:color w:val="000000"/>
          <w:spacing w:val="0"/>
          <w:sz w:val="20"/>
          <w:szCs w:val="24"/>
        </w:rPr>
        <w:t>. [online] Change Management Coach. Available at: &lt;https://www.change-management-coach.com/force-field-analysis.html&gt; [Accessed 27 June 2020].</w:t>
      </w:r>
      <w:r>
        <w:rPr>
          <w:rFonts w:ascii="Arial" w:hAnsi="Arial"/>
          <w:sz w:val="24"/>
          <w:szCs w:val="24"/>
        </w:rPr>
        <w:t xml:space="preserve"> </w:t>
      </w:r>
    </w:p>
    <w:p>
      <w:pPr>
        <w:pStyle w:val="Normal"/>
        <w:rPr>
          <w:rFonts w:ascii="Arial" w:hAnsi="Arial"/>
          <w:sz w:val="24"/>
          <w:szCs w:val="24"/>
        </w:rPr>
      </w:pPr>
      <w:r>
        <w:rPr>
          <w:rFonts w:ascii="Arial" w:hAnsi="Arial"/>
          <w:sz w:val="24"/>
          <w:szCs w:val="24"/>
        </w:rPr>
      </w:r>
    </w:p>
    <w:p>
      <w:pPr>
        <w:pStyle w:val="Normal"/>
        <w:rPr>
          <w:rFonts w:ascii="Arial" w:hAnsi="Arial"/>
          <w:sz w:val="24"/>
          <w:szCs w:val="24"/>
        </w:rPr>
      </w:pPr>
      <w:r>
        <w:rPr>
          <w:rFonts w:ascii="Open Sans;Arial;sans-serif" w:hAnsi="Open Sans;Arial;sans-serif"/>
          <w:b w:val="false"/>
          <w:i w:val="false"/>
          <w:caps w:val="false"/>
          <w:smallCaps w:val="false"/>
          <w:color w:val="000000"/>
          <w:spacing w:val="0"/>
          <w:sz w:val="20"/>
          <w:szCs w:val="24"/>
        </w:rPr>
        <w:t>WIRED. 2020. </w:t>
      </w:r>
      <w:r>
        <w:rPr>
          <w:rFonts w:ascii="Open Sans;Arial;sans-serif" w:hAnsi="Open Sans;Arial;sans-serif"/>
          <w:b w:val="false"/>
          <w:i/>
          <w:color w:val="000000"/>
          <w:spacing w:val="0"/>
          <w:sz w:val="20"/>
          <w:szCs w:val="24"/>
        </w:rPr>
        <w:t>Ballmer's Departure From Microsoft Comes 10 Years Too Late</w:t>
      </w:r>
      <w:r>
        <w:rPr>
          <w:rFonts w:ascii="Open Sans;Arial;sans-serif" w:hAnsi="Open Sans;Arial;sans-serif"/>
          <w:b w:val="false"/>
          <w:i w:val="false"/>
          <w:caps w:val="false"/>
          <w:smallCaps w:val="false"/>
          <w:color w:val="000000"/>
          <w:spacing w:val="0"/>
          <w:sz w:val="20"/>
          <w:szCs w:val="24"/>
        </w:rPr>
        <w:t>. [online] Available at: &lt;https://www.wired.com/2013/08/steve-ballmer-steps-down/&gt; [Accessed 30 June 2020].</w:t>
      </w:r>
      <w:r>
        <w:rPr>
          <w:rFonts w:ascii="Arial" w:hAnsi="Arial"/>
          <w:sz w:val="24"/>
          <w:szCs w:val="24"/>
        </w:rPr>
        <w:t xml:space="preserve"> </w:t>
      </w:r>
    </w:p>
    <w:p>
      <w:pPr>
        <w:pStyle w:val="Normal"/>
        <w:rPr>
          <w:rFonts w:ascii="Arial" w:hAnsi="Arial"/>
          <w:sz w:val="24"/>
          <w:szCs w:val="24"/>
        </w:rPr>
      </w:pPr>
      <w:r>
        <w:rPr>
          <w:rFonts w:ascii="Arial" w:hAnsi="Arial"/>
          <w:sz w:val="24"/>
          <w:szCs w:val="24"/>
        </w:rPr>
      </w:r>
    </w:p>
    <w:p>
      <w:pPr>
        <w:pStyle w:val="Normal"/>
        <w:rPr>
          <w:rFonts w:ascii="Arial" w:hAnsi="Arial"/>
          <w:sz w:val="24"/>
          <w:szCs w:val="24"/>
        </w:rPr>
      </w:pPr>
      <w:r>
        <w:rPr>
          <w:rFonts w:ascii="Open Sans;Arial;sans-serif" w:hAnsi="Open Sans;Arial;sans-serif"/>
          <w:b w:val="false"/>
          <w:i w:val="false"/>
          <w:caps w:val="false"/>
          <w:smallCaps w:val="false"/>
          <w:color w:val="000000"/>
          <w:spacing w:val="0"/>
          <w:sz w:val="20"/>
          <w:szCs w:val="24"/>
        </w:rPr>
        <w:t>Investopedia. 2020. </w:t>
      </w:r>
      <w:r>
        <w:rPr>
          <w:rFonts w:ascii="Open Sans;Arial;sans-serif" w:hAnsi="Open Sans;Arial;sans-serif"/>
          <w:b w:val="false"/>
          <w:i/>
          <w:color w:val="000000"/>
          <w:spacing w:val="0"/>
          <w:sz w:val="20"/>
          <w:szCs w:val="24"/>
        </w:rPr>
        <w:t>Why Did Microsoft Face Antitrust Charges In 1998?</w:t>
      </w:r>
      <w:r>
        <w:rPr>
          <w:rFonts w:ascii="Open Sans;Arial;sans-serif" w:hAnsi="Open Sans;Arial;sans-serif"/>
          <w:b w:val="false"/>
          <w:i w:val="false"/>
          <w:caps w:val="false"/>
          <w:smallCaps w:val="false"/>
          <w:color w:val="000000"/>
          <w:spacing w:val="0"/>
          <w:sz w:val="20"/>
          <w:szCs w:val="24"/>
        </w:rPr>
        <w:t>. [online] Available at: &lt;https://www.investopedia.com/ask/answers/08/microsoft-antitrust.asp&gt; [Accessed 30 June 2020].</w:t>
      </w:r>
      <w:r>
        <w:rPr>
          <w:rFonts w:ascii="Arial" w:hAnsi="Arial"/>
          <w:sz w:val="24"/>
          <w:szCs w:val="24"/>
        </w:rPr>
        <w:t xml:space="preserve"> </w:t>
      </w:r>
    </w:p>
    <w:p>
      <w:pPr>
        <w:pStyle w:val="Normal"/>
        <w:rPr>
          <w:rFonts w:ascii="Arial" w:hAnsi="Arial"/>
          <w:sz w:val="24"/>
          <w:szCs w:val="24"/>
        </w:rPr>
      </w:pPr>
      <w:r>
        <w:rPr>
          <w:rFonts w:ascii="Arial" w:hAnsi="Arial"/>
          <w:sz w:val="24"/>
          <w:szCs w:val="24"/>
        </w:rPr>
      </w:r>
    </w:p>
    <w:p>
      <w:pPr>
        <w:pStyle w:val="TextBody"/>
        <w:rPr/>
      </w:pPr>
      <w:r>
        <w:rPr>
          <w:rFonts w:ascii="Open Sans;Arial;sans-serif" w:hAnsi="Open Sans;Arial;sans-serif"/>
          <w:b w:val="false"/>
          <w:i w:val="false"/>
          <w:caps w:val="false"/>
          <w:smallCaps w:val="false"/>
          <w:color w:val="000000"/>
          <w:spacing w:val="0"/>
          <w:sz w:val="20"/>
        </w:rPr>
        <w:t>Gibbs, A., 2020. </w:t>
      </w:r>
      <w:r>
        <w:rPr>
          <w:rFonts w:ascii="Open Sans;Arial;sans-serif" w:hAnsi="Open Sans;Arial;sans-serif"/>
          <w:b w:val="false"/>
          <w:i/>
          <w:color w:val="000000"/>
          <w:spacing w:val="0"/>
          <w:sz w:val="20"/>
        </w:rPr>
        <w:t>Microsoft CEO Satya Nadella On The 3 Qualities That Make A Great Leader</w:t>
      </w:r>
      <w:r>
        <w:rPr>
          <w:rFonts w:ascii="Open Sans;Arial;sans-serif" w:hAnsi="Open Sans;Arial;sans-serif"/>
          <w:b w:val="false"/>
          <w:i w:val="false"/>
          <w:caps w:val="false"/>
          <w:smallCaps w:val="false"/>
          <w:color w:val="000000"/>
          <w:spacing w:val="0"/>
          <w:sz w:val="20"/>
        </w:rPr>
        <w:t>. [online] CNBC. Available at: &lt;https://www.cnbc.com/2019/02/26/mwc-microsoft-satya-nadella-on-leadership-qualities.html&gt; [Accessed 30 June 2020].</w:t>
      </w:r>
      <w:r>
        <w:rPr/>
        <w:t xml:space="preserve"> </w:t>
      </w:r>
    </w:p>
    <w:p>
      <w:pPr>
        <w:pStyle w:val="TextBody"/>
        <w:rPr/>
      </w:pPr>
      <w:r>
        <w:rPr>
          <w:rFonts w:ascii="Open Sans;Arial;sans-serif" w:hAnsi="Open Sans;Arial;sans-serif"/>
          <w:b w:val="false"/>
          <w:i w:val="false"/>
          <w:caps w:val="false"/>
          <w:smallCaps w:val="false"/>
          <w:color w:val="000000"/>
          <w:spacing w:val="0"/>
          <w:sz w:val="20"/>
        </w:rPr>
        <w:t>Investopedia. 2020. </w:t>
      </w:r>
      <w:r>
        <w:rPr>
          <w:rFonts w:ascii="Open Sans;Arial;sans-serif" w:hAnsi="Open Sans;Arial;sans-serif"/>
          <w:b w:val="false"/>
          <w:i/>
          <w:color w:val="000000"/>
          <w:spacing w:val="0"/>
          <w:sz w:val="20"/>
        </w:rPr>
        <w:t>Why Did Microsoft Face Antitrust Charges In 1998?</w:t>
      </w:r>
      <w:r>
        <w:rPr>
          <w:rFonts w:ascii="Open Sans;Arial;sans-serif" w:hAnsi="Open Sans;Arial;sans-serif"/>
          <w:b w:val="false"/>
          <w:i w:val="false"/>
          <w:caps w:val="false"/>
          <w:smallCaps w:val="false"/>
          <w:color w:val="000000"/>
          <w:spacing w:val="0"/>
          <w:sz w:val="20"/>
        </w:rPr>
        <w:t>. [online] Available at: &lt;https://www.investopedia.com/ask/answers/08/microsoft-antitrust.asp&gt; [Accessed 30 June 2020].</w:t>
      </w:r>
      <w:r>
        <w:rPr/>
        <w:t xml:space="preserve"> </w:t>
      </w:r>
    </w:p>
    <w:p>
      <w:pPr>
        <w:pStyle w:val="TextBody"/>
        <w:rPr/>
      </w:pPr>
      <w:r>
        <w:rPr>
          <w:rFonts w:ascii="Open Sans;Arial;sans-serif" w:hAnsi="Open Sans;Arial;sans-serif"/>
          <w:b w:val="false"/>
          <w:i w:val="false"/>
          <w:caps w:val="false"/>
          <w:smallCaps w:val="false"/>
          <w:color w:val="000000"/>
          <w:spacing w:val="0"/>
          <w:sz w:val="20"/>
        </w:rPr>
        <w:t>Arora, N., 2020. </w:t>
      </w:r>
      <w:r>
        <w:rPr>
          <w:rFonts w:ascii="Open Sans;Arial;sans-serif" w:hAnsi="Open Sans;Arial;sans-serif"/>
          <w:b w:val="false"/>
          <w:i/>
          <w:color w:val="000000"/>
          <w:spacing w:val="0"/>
          <w:sz w:val="20"/>
        </w:rPr>
        <w:t>Microsoft Playing Catch-Up In Tablet World</w:t>
      </w:r>
      <w:r>
        <w:rPr>
          <w:rFonts w:ascii="Open Sans;Arial;sans-serif" w:hAnsi="Open Sans;Arial;sans-serif"/>
          <w:b w:val="false"/>
          <w:i w:val="false"/>
          <w:caps w:val="false"/>
          <w:smallCaps w:val="false"/>
          <w:color w:val="000000"/>
          <w:spacing w:val="0"/>
          <w:sz w:val="20"/>
        </w:rPr>
        <w:t>. [online] Forbes. Available at: &lt;https://www.forbes.com/sites/nigamarora/2013/12/05/microsoft-playing-catch-up-in-tablet-world/&gt; [Accessed 27 June 2020].</w:t>
      </w:r>
      <w:r>
        <w:rPr/>
        <w:t xml:space="preserve"> </w:t>
      </w:r>
    </w:p>
    <w:p>
      <w:pPr>
        <w:pStyle w:val="TextBody"/>
        <w:rPr>
          <w:rFonts w:ascii="AppleSystemUIFont;serif" w:hAnsi="AppleSystemUIFont;serif"/>
          <w:b/>
          <w:b/>
          <w:strike w:val="false"/>
          <w:dstrike w:val="false"/>
          <w:color w:val="DCA10D"/>
          <w:sz w:val="34"/>
          <w:u w:val="none"/>
          <w:effect w:val="blinkBackground"/>
        </w:rPr>
      </w:pPr>
      <w:r>
        <w:rPr>
          <w:rFonts w:ascii="Open Sans;Arial;sans-serif" w:hAnsi="Open Sans;Arial;sans-serif"/>
          <w:b w:val="false"/>
          <w:i w:val="false"/>
          <w:caps w:val="false"/>
          <w:smallCaps w:val="false"/>
          <w:strike w:val="false"/>
          <w:dstrike w:val="false"/>
          <w:color w:val="000000"/>
          <w:spacing w:val="0"/>
          <w:sz w:val="20"/>
          <w:u w:val="none"/>
          <w:effect w:val="blinkBackground"/>
        </w:rPr>
        <w:t>Techcrunch.com. 2020. </w:t>
      </w:r>
      <w:r>
        <w:rPr>
          <w:rFonts w:ascii="Open Sans;Arial;sans-serif" w:hAnsi="Open Sans;Arial;sans-serif"/>
          <w:b w:val="false"/>
          <w:i/>
          <w:strike w:val="false"/>
          <w:dstrike w:val="false"/>
          <w:color w:val="000000"/>
          <w:spacing w:val="0"/>
          <w:sz w:val="20"/>
          <w:u w:val="none"/>
          <w:effect w:val="blinkBackground"/>
        </w:rPr>
        <w:t>Microsoft Really, Really, Really Doesn’T Want You To Buy Office 2019</w:t>
      </w:r>
      <w:r>
        <w:rPr>
          <w:rFonts w:ascii="Open Sans;Arial;sans-serif" w:hAnsi="Open Sans;Arial;sans-serif"/>
          <w:b w:val="false"/>
          <w:i w:val="false"/>
          <w:caps w:val="false"/>
          <w:smallCaps w:val="false"/>
          <w:strike w:val="false"/>
          <w:dstrike w:val="false"/>
          <w:color w:val="000000"/>
          <w:spacing w:val="0"/>
          <w:sz w:val="20"/>
          <w:u w:val="none"/>
          <w:effect w:val="blinkBackground"/>
        </w:rPr>
        <w:t>. [online] Available at: &lt;https://techcrunch.com/2019/02/06/microsoft-really-really-really-doesnt-want-you-to-buy-office-2019/&gt; [Accessed 27 June 2020].</w:t>
      </w:r>
      <w:r>
        <w:rPr>
          <w:rFonts w:ascii="AppleSystemUIFont;serif" w:hAnsi="AppleSystemUIFont;serif"/>
          <w:b/>
          <w:strike w:val="false"/>
          <w:dstrike w:val="false"/>
          <w:color w:val="DCA10D"/>
          <w:sz w:val="34"/>
          <w:u w:val="none"/>
          <w:effect w:val="blinkBackground"/>
        </w:rPr>
        <w:t xml:space="preserve"> </w:t>
      </w:r>
    </w:p>
    <w:p>
      <w:pPr>
        <w:pStyle w:val="TextBody"/>
        <w:widowControl/>
        <w:ind w:left="0" w:right="0" w:hanging="120"/>
        <w:jc w:val="left"/>
        <w:rPr/>
      </w:pPr>
      <w:r>
        <w:rPr>
          <w:rFonts w:ascii="Open Sans;Arial;sans-serif" w:hAnsi="Open Sans;Arial;sans-serif"/>
          <w:b w:val="false"/>
          <w:i w:val="false"/>
          <w:caps w:val="false"/>
          <w:smallCaps w:val="false"/>
          <w:color w:val="000000"/>
          <w:spacing w:val="0"/>
          <w:sz w:val="20"/>
        </w:rPr>
        <w:t>The Verge. 2020. </w:t>
      </w:r>
      <w:r>
        <w:rPr>
          <w:rFonts w:ascii="Open Sans;Arial;sans-serif" w:hAnsi="Open Sans;Arial;sans-serif"/>
          <w:b w:val="false"/>
          <w:i/>
          <w:color w:val="000000"/>
          <w:spacing w:val="0"/>
          <w:sz w:val="20"/>
        </w:rPr>
        <w:t>Microsoft And Sony Form Cloud Gaming And AI Partnership</w:t>
      </w:r>
      <w:r>
        <w:rPr>
          <w:rFonts w:ascii="Open Sans;Arial;sans-serif" w:hAnsi="Open Sans;Arial;sans-serif"/>
          <w:b w:val="false"/>
          <w:i w:val="false"/>
          <w:caps w:val="false"/>
          <w:smallCaps w:val="false"/>
          <w:color w:val="000000"/>
          <w:spacing w:val="0"/>
          <w:sz w:val="20"/>
        </w:rPr>
        <w:t>. [online] Available at: &lt;https://www.theverge.com/2019/5/16/18628090/microsoft-sony-cloud-gaming-ai-partnership&gt; [Accessed 27 June 2020].</w:t>
      </w:r>
      <w:r>
        <w:rPr/>
        <w:t xml:space="preserve"> </w:t>
      </w:r>
    </w:p>
    <w:p>
      <w:pPr>
        <w:pStyle w:val="TextBody"/>
        <w:widowControl/>
        <w:ind w:left="0" w:right="0" w:hanging="120"/>
        <w:jc w:val="left"/>
        <w:rPr/>
      </w:pPr>
      <w:r>
        <w:rPr>
          <w:rFonts w:ascii="Open Sans;Arial;sans-serif" w:hAnsi="Open Sans;Arial;sans-serif"/>
          <w:b w:val="false"/>
          <w:i w:val="false"/>
          <w:caps w:val="false"/>
          <w:smallCaps w:val="false"/>
          <w:color w:val="000000"/>
          <w:spacing w:val="0"/>
          <w:sz w:val="20"/>
        </w:rPr>
        <w:t>Techcrunch.com. 2020. </w:t>
      </w:r>
      <w:r>
        <w:rPr>
          <w:rFonts w:ascii="Open Sans;Arial;sans-serif" w:hAnsi="Open Sans;Arial;sans-serif"/>
          <w:b w:val="false"/>
          <w:i/>
          <w:color w:val="000000"/>
          <w:spacing w:val="0"/>
          <w:sz w:val="20"/>
        </w:rPr>
        <w:t>Techcrunch Is Now A Part Of Verizon Media</w:t>
      </w:r>
      <w:r>
        <w:rPr>
          <w:rFonts w:ascii="Open Sans;Arial;sans-serif" w:hAnsi="Open Sans;Arial;sans-serif"/>
          <w:b w:val="false"/>
          <w:i w:val="false"/>
          <w:caps w:val="false"/>
          <w:smallCaps w:val="false"/>
          <w:color w:val="000000"/>
          <w:spacing w:val="0"/>
          <w:sz w:val="20"/>
        </w:rPr>
        <w:t>. [online] Available at: &lt;https://techcrunch.com/2019/07/17/att-signs-2-billion-cloud-deal-with-microsoft/&gt; [Accessed 29 June 2020].</w:t>
      </w:r>
      <w:r>
        <w:rPr/>
        <w:t xml:space="preserve"> </w:t>
      </w:r>
    </w:p>
    <w:p>
      <w:pPr>
        <w:pStyle w:val="TextBody"/>
        <w:widowControl/>
        <w:ind w:left="0" w:right="0" w:hanging="120"/>
        <w:jc w:val="left"/>
        <w:rPr/>
      </w:pPr>
      <w:r>
        <w:rPr>
          <w:rFonts w:ascii="Open Sans;Arial;sans-serif" w:hAnsi="Open Sans;Arial;sans-serif"/>
          <w:b w:val="false"/>
          <w:i w:val="false"/>
          <w:caps w:val="false"/>
          <w:smallCaps w:val="false"/>
          <w:color w:val="000000"/>
          <w:spacing w:val="0"/>
          <w:sz w:val="20"/>
        </w:rPr>
        <w:t>Greene, T., 2020. </w:t>
      </w:r>
      <w:r>
        <w:rPr>
          <w:rFonts w:ascii="Open Sans;Arial;sans-serif" w:hAnsi="Open Sans;Arial;sans-serif"/>
          <w:b w:val="false"/>
          <w:i/>
          <w:color w:val="000000"/>
          <w:spacing w:val="0"/>
          <w:sz w:val="20"/>
        </w:rPr>
        <w:t>Amazon Prepares To Strike Back After Microsoft Wins $10B JEDI Contract</w:t>
      </w:r>
      <w:r>
        <w:rPr>
          <w:rFonts w:ascii="Open Sans;Arial;sans-serif" w:hAnsi="Open Sans;Arial;sans-serif"/>
          <w:b w:val="false"/>
          <w:i w:val="false"/>
          <w:caps w:val="false"/>
          <w:smallCaps w:val="false"/>
          <w:color w:val="000000"/>
          <w:spacing w:val="0"/>
          <w:sz w:val="20"/>
        </w:rPr>
        <w:t>. [online] The Next Web. Available at: &lt;https://thenextweb.com/artificial-intelligence/2019/10/28/amazon-prepares-to-strike-back-after-microsoft-wins-10b-jedi-contract/&gt; [Accessed 27 June 2020].</w:t>
      </w:r>
      <w:r>
        <w:rPr/>
        <w:t xml:space="preserve"> </w:t>
      </w:r>
    </w:p>
    <w:p>
      <w:pPr>
        <w:pStyle w:val="TextBody"/>
        <w:widowControl/>
        <w:ind w:left="0" w:right="0" w:hanging="120"/>
        <w:jc w:val="left"/>
        <w:rPr/>
      </w:pPr>
      <w:r>
        <w:rPr>
          <w:rFonts w:ascii="Open Sans;Arial;sans-serif" w:hAnsi="Open Sans;Arial;sans-serif"/>
          <w:b w:val="false"/>
          <w:i w:val="false"/>
          <w:caps w:val="false"/>
          <w:smallCaps w:val="false"/>
          <w:color w:val="000000"/>
          <w:spacing w:val="0"/>
          <w:sz w:val="20"/>
        </w:rPr>
        <w:t>U.K. 2020. </w:t>
      </w:r>
      <w:r>
        <w:rPr>
          <w:rFonts w:ascii="Open Sans;Arial;sans-serif" w:hAnsi="Open Sans;Arial;sans-serif"/>
          <w:b w:val="false"/>
          <w:i/>
          <w:color w:val="000000"/>
          <w:spacing w:val="0"/>
          <w:sz w:val="20"/>
        </w:rPr>
        <w:t>Microsoft Teams Surpasses 20 Million Daily Active Users; Rival Slack Shares Slip</w:t>
      </w:r>
      <w:r>
        <w:rPr>
          <w:rFonts w:ascii="Open Sans;Arial;sans-serif" w:hAnsi="Open Sans;Arial;sans-serif"/>
          <w:b w:val="false"/>
          <w:i w:val="false"/>
          <w:caps w:val="false"/>
          <w:smallCaps w:val="false"/>
          <w:color w:val="000000"/>
          <w:spacing w:val="0"/>
          <w:sz w:val="20"/>
        </w:rPr>
        <w:t>. [online] Available at: &lt;https://uk.reuters.com/article/us-microsoft-teams/microsoft-teams-surpasses-20-million-daily-active-users-rival-slack-shares-slip-idUKKBN1XT1VL&gt; [Accessed 28 June 2020].</w:t>
      </w:r>
      <w:r>
        <w:rPr/>
        <w:t xml:space="preserve"> </w:t>
      </w:r>
    </w:p>
    <w:p>
      <w:pPr>
        <w:pStyle w:val="TextBody"/>
        <w:widowControl/>
        <w:ind w:left="0" w:right="0" w:hanging="120"/>
        <w:jc w:val="left"/>
        <w:rPr/>
      </w:pPr>
      <w:r>
        <w:rPr>
          <w:rFonts w:ascii="Open Sans;Arial;sans-serif" w:hAnsi="Open Sans;Arial;sans-serif"/>
          <w:b w:val="false"/>
          <w:i w:val="false"/>
          <w:caps w:val="false"/>
          <w:smallCaps w:val="false"/>
          <w:color w:val="000000"/>
          <w:spacing w:val="0"/>
          <w:sz w:val="20"/>
        </w:rPr>
        <w:t>Gibbs, A., 2020. </w:t>
      </w:r>
      <w:r>
        <w:rPr>
          <w:rFonts w:ascii="Open Sans;Arial;sans-serif" w:hAnsi="Open Sans;Arial;sans-serif"/>
          <w:b w:val="false"/>
          <w:i/>
          <w:color w:val="000000"/>
          <w:spacing w:val="0"/>
          <w:sz w:val="20"/>
        </w:rPr>
        <w:t>Microsoft CEO Satya Nadella On The 3 Qualities That Make A Great Leader</w:t>
      </w:r>
      <w:r>
        <w:rPr>
          <w:rFonts w:ascii="Open Sans;Arial;sans-serif" w:hAnsi="Open Sans;Arial;sans-serif"/>
          <w:b w:val="false"/>
          <w:i w:val="false"/>
          <w:caps w:val="false"/>
          <w:smallCaps w:val="false"/>
          <w:color w:val="000000"/>
          <w:spacing w:val="0"/>
          <w:sz w:val="20"/>
        </w:rPr>
        <w:t>. [online] CNBC. Available at: &lt;https://www.cnbc.com/2019/02/26/mwc-microsoft-satya-nadella-on-leadership-qualities.html&gt; [Accessed 27 June 2020].</w:t>
      </w:r>
      <w:r>
        <w:rPr/>
        <w:t xml:space="preserve"> </w:t>
      </w:r>
    </w:p>
    <w:p>
      <w:pPr>
        <w:pStyle w:val="TextBody"/>
        <w:widowControl/>
        <w:ind w:left="0" w:right="0" w:hanging="120"/>
        <w:jc w:val="left"/>
        <w:rPr/>
      </w:pPr>
      <w:r>
        <w:rPr>
          <w:rFonts w:ascii="Open Sans;Arial;sans-serif" w:hAnsi="Open Sans;Arial;sans-serif"/>
          <w:b w:val="false"/>
          <w:i w:val="false"/>
          <w:caps w:val="false"/>
          <w:smallCaps w:val="false"/>
          <w:color w:val="000000"/>
          <w:spacing w:val="0"/>
          <w:sz w:val="20"/>
        </w:rPr>
        <w:t>Swinhoe, D., 2020. </w:t>
      </w:r>
      <w:r>
        <w:rPr>
          <w:rFonts w:ascii="Open Sans;Arial;sans-serif" w:hAnsi="Open Sans;Arial;sans-serif"/>
          <w:b w:val="false"/>
          <w:i/>
          <w:color w:val="000000"/>
          <w:spacing w:val="0"/>
          <w:sz w:val="20"/>
        </w:rPr>
        <w:t>The 15 Biggest Data Breaches Of The 21St Century</w:t>
      </w:r>
      <w:r>
        <w:rPr>
          <w:rFonts w:ascii="Open Sans;Arial;sans-serif" w:hAnsi="Open Sans;Arial;sans-serif"/>
          <w:b w:val="false"/>
          <w:i w:val="false"/>
          <w:caps w:val="false"/>
          <w:smallCaps w:val="false"/>
          <w:color w:val="000000"/>
          <w:spacing w:val="0"/>
          <w:sz w:val="20"/>
        </w:rPr>
        <w:t>. [online] CSO Online. Available at: &lt;https://www.csoonline.com/article/2130877/the-biggest-data-breaches-of-the-21st-century.html&gt; [Accessed 29 June 2020].</w:t>
      </w:r>
      <w:r>
        <w:rPr/>
        <w:t xml:space="preserve"> </w:t>
      </w:r>
    </w:p>
    <w:p>
      <w:pPr>
        <w:pStyle w:val="TextBody"/>
        <w:widowControl/>
        <w:ind w:left="0" w:right="0" w:hanging="120"/>
        <w:jc w:val="left"/>
        <w:rPr/>
      </w:pPr>
      <w:r>
        <w:rPr>
          <w:rFonts w:ascii="Open Sans;Arial;sans-serif" w:hAnsi="Open Sans;Arial;sans-serif"/>
          <w:b w:val="false"/>
          <w:i w:val="false"/>
          <w:caps w:val="false"/>
          <w:smallCaps w:val="false"/>
          <w:color w:val="000000"/>
          <w:spacing w:val="0"/>
          <w:sz w:val="20"/>
        </w:rPr>
        <w:t>U.K. 2020. </w:t>
      </w:r>
      <w:r>
        <w:rPr>
          <w:rFonts w:ascii="Open Sans;Arial;sans-serif" w:hAnsi="Open Sans;Arial;sans-serif"/>
          <w:b w:val="false"/>
          <w:i/>
          <w:color w:val="000000"/>
          <w:spacing w:val="0"/>
          <w:sz w:val="20"/>
        </w:rPr>
        <w:t>Microsoft Cloud Revenue Regains Momentum, Sending Profit Above Street Estimates</w:t>
      </w:r>
      <w:r>
        <w:rPr>
          <w:rFonts w:ascii="Open Sans;Arial;sans-serif" w:hAnsi="Open Sans;Arial;sans-serif"/>
          <w:b w:val="false"/>
          <w:i w:val="false"/>
          <w:caps w:val="false"/>
          <w:smallCaps w:val="false"/>
          <w:color w:val="000000"/>
          <w:spacing w:val="0"/>
          <w:sz w:val="20"/>
        </w:rPr>
        <w:t>. [online] Available at: &lt;https://uk.reuters.com/article/uk-microsoft-results/microsoft-cloud-revenue-regains-momentum-sending-profit-above-street-estimates-idUKKBN1ZS2Z7&gt; [Accessed 28 June 2020].</w:t>
      </w:r>
      <w:r>
        <w:rPr/>
        <w:t xml:space="preserve"> </w:t>
      </w:r>
    </w:p>
    <w:p>
      <w:pPr>
        <w:pStyle w:val="TextBody"/>
        <w:widowControl/>
        <w:ind w:left="0" w:right="0" w:hanging="120"/>
        <w:jc w:val="left"/>
        <w:rPr/>
      </w:pPr>
      <w:r>
        <w:rPr>
          <w:rFonts w:ascii="Open Sans;Arial;sans-serif" w:hAnsi="Open Sans;Arial;sans-serif"/>
          <w:b w:val="false"/>
          <w:i w:val="false"/>
          <w:caps w:val="false"/>
          <w:smallCaps w:val="false"/>
          <w:color w:val="000000"/>
          <w:spacing w:val="0"/>
          <w:sz w:val="20"/>
        </w:rPr>
        <w:t>Greene, T., 2020. </w:t>
      </w:r>
      <w:r>
        <w:rPr>
          <w:rFonts w:ascii="Open Sans;Arial;sans-serif" w:hAnsi="Open Sans;Arial;sans-serif"/>
          <w:b w:val="false"/>
          <w:i/>
          <w:color w:val="000000"/>
          <w:spacing w:val="0"/>
          <w:sz w:val="20"/>
        </w:rPr>
        <w:t>Amazon Prepares To Strike Back After Microsoft Wins $10B JEDI Contract</w:t>
      </w:r>
      <w:r>
        <w:rPr>
          <w:rFonts w:ascii="Open Sans;Arial;sans-serif" w:hAnsi="Open Sans;Arial;sans-serif"/>
          <w:b w:val="false"/>
          <w:i w:val="false"/>
          <w:caps w:val="false"/>
          <w:smallCaps w:val="false"/>
          <w:color w:val="000000"/>
          <w:spacing w:val="0"/>
          <w:sz w:val="20"/>
        </w:rPr>
        <w:t>. [online] The Next Web. Available at: &lt;https://thenextweb.com/artificial-intelligence/2019/10/28/amazon-prepares-to-strike-back-after-microsoft-wins-10b-jedi-contract/&gt; [Accessed 28 June 2020].</w:t>
      </w:r>
      <w:r>
        <w:rPr/>
        <w:t xml:space="preserve"> </w:t>
      </w:r>
    </w:p>
    <w:p>
      <w:pPr>
        <w:pStyle w:val="TextBody"/>
        <w:widowControl/>
        <w:ind w:left="0" w:right="0" w:hanging="120"/>
        <w:jc w:val="left"/>
        <w:rPr>
          <w:rFonts w:ascii="Arial" w:hAnsi="Arial"/>
          <w:sz w:val="24"/>
          <w:szCs w:val="24"/>
        </w:rPr>
      </w:pPr>
      <w:r>
        <w:rPr>
          <w:rFonts w:ascii="Open Sans;Arial;sans-serif" w:hAnsi="Open Sans;Arial;sans-serif"/>
          <w:b w:val="false"/>
          <w:i w:val="false"/>
          <w:caps w:val="false"/>
          <w:smallCaps w:val="false"/>
          <w:color w:val="000000"/>
          <w:spacing w:val="0"/>
          <w:sz w:val="20"/>
          <w:szCs w:val="24"/>
        </w:rPr>
        <w:t>Wiesner, R. and Millett, B., 2016. </w:t>
      </w:r>
      <w:r>
        <w:rPr>
          <w:rFonts w:ascii="Open Sans;Arial;sans-serif" w:hAnsi="Open Sans;Arial;sans-serif"/>
          <w:b w:val="false"/>
          <w:i/>
          <w:color w:val="000000"/>
          <w:spacing w:val="0"/>
          <w:sz w:val="20"/>
          <w:szCs w:val="24"/>
        </w:rPr>
        <w:t>Management And Organisational Behaviour</w:t>
      </w:r>
      <w:r>
        <w:rPr>
          <w:rFonts w:ascii="Open Sans;Arial;sans-serif" w:hAnsi="Open Sans;Arial;sans-serif"/>
          <w:b w:val="false"/>
          <w:i w:val="false"/>
          <w:caps w:val="false"/>
          <w:smallCaps w:val="false"/>
          <w:color w:val="000000"/>
          <w:spacing w:val="0"/>
          <w:sz w:val="20"/>
          <w:szCs w:val="24"/>
        </w:rPr>
        <w:t>. 11th ed. Milton: John Wiley &amp; Sons, p.p553.</w:t>
      </w:r>
      <w:r>
        <w:rPr>
          <w:rFonts w:ascii="Arial" w:hAnsi="Arial"/>
          <w:sz w:val="24"/>
          <w:szCs w:val="24"/>
        </w:rPr>
        <w:t xml:space="preserve"> </w:t>
      </w:r>
    </w:p>
    <w:p>
      <w:pPr>
        <w:pStyle w:val="TextBody"/>
        <w:rPr>
          <w:rFonts w:ascii="Arial" w:hAnsi="Arial"/>
          <w:sz w:val="24"/>
          <w:szCs w:val="24"/>
        </w:rPr>
      </w:pPr>
      <w:r>
        <w:rPr>
          <w:rFonts w:ascii="Arial" w:hAnsi="Arial"/>
          <w:sz w:val="24"/>
          <w:szCs w:val="24"/>
        </w:rPr>
      </w:r>
    </w:p>
    <w:p>
      <w:pPr>
        <w:pStyle w:val="TextBody"/>
        <w:spacing w:before="0" w:after="140"/>
        <w:rPr/>
      </w:pPr>
      <w:r>
        <w:rPr/>
      </w:r>
    </w:p>
    <w:sectPr>
      <w:footerReference w:type="default" r:id="rId2"/>
      <w:type w:val="nextPage"/>
      <w:pgSz w:w="11906" w:h="16838"/>
      <w:pgMar w:left="1134" w:right="1134" w:header="0" w:top="1134" w:footer="1134" w:bottom="1693" w:gutter="0"/>
      <w:pgNumType w:fmt="decimal"/>
      <w:formProt w:val="false"/>
      <w:textDirection w:val="lrTb"/>
      <w:docGrid w:type="default" w:linePitch="24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erif">
    <w:altName w:val="Times New Roman"/>
    <w:charset w:val="00"/>
    <w:family w:val="swiss"/>
    <w:pitch w:val="variable"/>
  </w:font>
  <w:font w:name="Liberation Sans">
    <w:altName w:val="Arial"/>
    <w:charset w:val="00"/>
    <w:family w:val="roman"/>
    <w:pitch w:val="variable"/>
  </w:font>
  <w:font w:name="Arial">
    <w:charset w:val="00"/>
    <w:family w:val="roman"/>
    <w:pitch w:val="variable"/>
  </w:font>
  <w:font w:name="Arial">
    <w:charset w:val="01"/>
    <w:family w:val="swiss"/>
    <w:pitch w:val="variable"/>
  </w:font>
  <w:font w:name="Open Sans">
    <w:altName w:val="Arial"/>
    <w:charset w:val="00"/>
    <w:family w:val="auto"/>
    <w:pitch w:val="default"/>
  </w:font>
  <w:font w:name="Open Sans">
    <w:altName w:val="Arial"/>
    <w:charset w:val="00"/>
    <w:family w:val="roman"/>
    <w:pitch w:val="variable"/>
  </w:font>
  <w:font w:name="AppleSystemUIFont">
    <w:altName w:val="serif"/>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fldChar w:fldCharType="begin"/>
    </w:r>
    <w:r>
      <w:instrText> PAGE </w:instrText>
    </w:r>
    <w:r>
      <w:fldChar w:fldCharType="separate"/>
    </w:r>
    <w:r>
      <w:t>20</w:t>
    </w:r>
    <w:r>
      <w:fldChar w:fldCharType="end"/>
    </w:r>
  </w:p>
</w:ftr>
</file>

<file path=word/settings.xml><?xml version="1.0" encoding="utf-8"?>
<w:settings xmlns:w="http://schemas.openxmlformats.org/wordprocessingml/2006/main">
  <w:zoom w:percent="120"/>
  <w:defaultTabStop w:val="709"/>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imSun" w:cs="Lucida Sans"/>
        <w:szCs w:val="24"/>
        <w:lang w:val="en-GB" w:eastAsia="zh-CN" w:bidi="hi-IN"/>
      </w:rPr>
    </w:rPrDefault>
    <w:pPrDefault>
      <w:pPr/>
    </w:pPrDefault>
  </w:docDefaults>
  <w:style w:type="paragraph" w:styleId="Normal">
    <w:name w:val="Normal"/>
    <w:qFormat/>
    <w:pPr>
      <w:widowControl w:val="false"/>
      <w:bidi w:val="0"/>
      <w:jc w:val="left"/>
    </w:pPr>
    <w:rPr>
      <w:rFonts w:ascii="Liberation Serif" w:hAnsi="Liberation Serif" w:eastAsia="SimSun" w:cs="Lucida Sans"/>
      <w:color w:val="00000A"/>
      <w:sz w:val="24"/>
      <w:szCs w:val="24"/>
      <w:lang w:val="en-GB" w:eastAsia="zh-CN" w:bidi="hi-IN"/>
    </w:rPr>
  </w:style>
  <w:style w:type="paragraph" w:styleId="Heading1">
    <w:name w:val="Heading 1"/>
    <w:basedOn w:val="Heading"/>
    <w:qFormat/>
    <w:pPr>
      <w:spacing w:before="240" w:after="120"/>
      <w:outlineLvl w:val="0"/>
    </w:pPr>
    <w:rPr>
      <w:rFonts w:ascii="Liberation Serif" w:hAnsi="Liberation Serif" w:eastAsia="SimSun" w:cs="Lucida Sans"/>
      <w:b/>
      <w:bCs/>
      <w:sz w:val="48"/>
      <w:szCs w:val="48"/>
    </w:rPr>
  </w:style>
  <w:style w:type="paragraph" w:styleId="Heading2">
    <w:name w:val="Heading 2"/>
    <w:basedOn w:val="Heading"/>
    <w:qFormat/>
    <w:pPr>
      <w:spacing w:before="200" w:after="120"/>
      <w:outlineLvl w:val="1"/>
    </w:pPr>
    <w:rPr>
      <w:rFonts w:ascii="Liberation Serif" w:hAnsi="Liberation Serif" w:eastAsia="SimSun" w:cs="Lucida Sans"/>
      <w:b/>
      <w:bCs/>
      <w:sz w:val="36"/>
      <w:szCs w:val="36"/>
    </w:rPr>
  </w:style>
  <w:style w:type="character" w:styleId="Emphasis">
    <w:name w:val="Emphasis"/>
    <w:qFormat/>
    <w:rPr>
      <w:i/>
      <w:iCs/>
    </w:rPr>
  </w:style>
  <w:style w:type="character" w:styleId="InternetLink">
    <w:name w:val="Internet Link"/>
    <w:rPr>
      <w:color w:val="000080"/>
      <w:u w:val="single"/>
      <w:lang w:val="zxx" w:eastAsia="zxx" w:bidi="zxx"/>
    </w:rPr>
  </w:style>
  <w:style w:type="character" w:styleId="StrongEmphasis">
    <w:name w:val="Strong Emphasis"/>
    <w:rPr>
      <w:b/>
      <w:bCs/>
    </w:rPr>
  </w:style>
  <w:style w:type="character" w:styleId="VisitedInternetLink">
    <w:name w:val="Visited Internet Link"/>
    <w:rPr>
      <w:color w:val="800000"/>
      <w:u w:val="single"/>
      <w:lang w:val="zxx" w:eastAsia="zxx" w:bidi="zxx"/>
    </w:rPr>
  </w:style>
  <w:style w:type="paragraph" w:styleId="Heading">
    <w:name w:val="Heading"/>
    <w:basedOn w:val="Normal"/>
    <w:next w:val="TextBody"/>
    <w:qFormat/>
    <w:pPr>
      <w:keepNext/>
      <w:spacing w:before="240" w:after="120"/>
    </w:pPr>
    <w:rPr>
      <w:rFonts w:ascii="Liberation Sans" w:hAnsi="Liberation Sans" w:eastAsia="Microsoft YaHei" w:cs="Lucida Sans"/>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Footer">
    <w:name w:val="Footer"/>
    <w:basedOn w:val="Normal"/>
    <w:pPr>
      <w:suppressLineNumbers/>
      <w:tabs>
        <w:tab w:val="center" w:pos="4819" w:leader="none"/>
        <w:tab w:val="right" w:pos="9638" w:leader="none"/>
      </w:tab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ntTable" Target="fontTable.xml"/><Relationship Id="rId4"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otalTime>77</TotalTime>
  <Application>LibreOffice/5.0.3.2$Windows_x86 LibreOffice_project/e5f16313668ac592c1bfb310f4390624e3dbfb75</Application>
  <Paragraphs>123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2020-07-02T14:16:58Z</dcterms:created>
  <dc:language>en-GB</dc:language>
  <dcterms:modified xsi:type="dcterms:W3CDTF">2020-07-03T12:41:00Z</dcterms:modified>
  <cp:revision>15</cp:revision>
</cp:coreProperties>
</file>