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FEE53E" wp14:paraId="5E5787A5" wp14:textId="32C21CF5">
      <w:pPr>
        <w:pStyle w:val="Normal"/>
      </w:pPr>
      <w:r w:rsidR="4EF05F22">
        <w:drawing>
          <wp:inline xmlns:wp14="http://schemas.microsoft.com/office/word/2010/wordprocessingDrawing" wp14:editId="71C131F2" wp14:anchorId="10F4C4A5">
            <wp:extent cx="2190750" cy="742950"/>
            <wp:effectExtent l="0" t="0" r="0" b="0"/>
            <wp:docPr id="65972375"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72375" name="Picture 65972375"/>
                    <pic:cNvPicPr/>
                  </pic:nvPicPr>
                  <pic:blipFill>
                    <a:blip xmlns:r="http://schemas.openxmlformats.org/officeDocument/2006/relationships" r:embed="rId1495589135">
                      <a:extLst>
                        <a:ext uri="{28A0092B-C50C-407E-A947-70E740481C1C}">
                          <a14:useLocalDpi xmlns:a14="http://schemas.microsoft.com/office/drawing/2010/main"/>
                        </a:ext>
                      </a:extLst>
                    </a:blip>
                    <a:stretch>
                      <a:fillRect/>
                    </a:stretch>
                  </pic:blipFill>
                  <pic:spPr>
                    <a:xfrm>
                      <a:off x="0" y="0"/>
                      <a:ext cx="2190750" cy="742950"/>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35"/>
        <w:gridCol w:w="4635"/>
      </w:tblGrid>
      <w:tr w:rsidR="13FEE53E" w:rsidTr="13FEE53E" w14:paraId="59846BDF">
        <w:trPr>
          <w:trHeight w:val="285"/>
        </w:trPr>
        <w:tc>
          <w:tcPr>
            <w:tcW w:w="9270" w:type="dxa"/>
            <w:gridSpan w:val="2"/>
            <w:tcBorders>
              <w:top w:val="single" w:sz="6"/>
              <w:left w:val="single" w:sz="6"/>
              <w:right w:val="single" w:sz="6"/>
            </w:tcBorders>
            <w:tcMar>
              <w:left w:w="90" w:type="dxa"/>
              <w:right w:w="90" w:type="dxa"/>
            </w:tcMar>
            <w:vAlign w:val="top"/>
          </w:tcPr>
          <w:p w:rsidR="13FEE53E" w:rsidP="13FEE53E" w:rsidRDefault="13FEE53E" w14:paraId="7E6C3B7B" w14:textId="7249A487">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13FEE53E" w:rsidR="13FEE53E">
              <w:rPr>
                <w:rFonts w:ascii="Arial Nova" w:hAnsi="Arial Nova" w:eastAsia="Arial Nova" w:cs="Arial Nova"/>
                <w:b w:val="0"/>
                <w:bCs w:val="0"/>
                <w:i w:val="0"/>
                <w:iCs w:val="0"/>
                <w:caps w:val="0"/>
                <w:smallCaps w:val="0"/>
                <w:color w:val="000000" w:themeColor="text1" w:themeTint="FF" w:themeShade="FF"/>
                <w:sz w:val="56"/>
                <w:szCs w:val="56"/>
                <w:lang w:val="en-GB"/>
              </w:rPr>
              <w:t>Applied Leadership and Management in the Workplace</w:t>
            </w:r>
          </w:p>
          <w:p w:rsidR="13FEE53E" w:rsidP="13FEE53E" w:rsidRDefault="13FEE53E" w14:paraId="0D42DB19" w14:textId="62988DDF">
            <w:pPr>
              <w:pStyle w:val="Title"/>
              <w:keepNext w:val="0"/>
              <w:keepLines w:val="0"/>
              <w:spacing w:after="80" w:line="360" w:lineRule="auto"/>
              <w:contextualSpacing w:val="0"/>
              <w:jc w:val="center"/>
              <w:rPr>
                <w:rFonts w:ascii="Arial Nova" w:hAnsi="Arial Nova" w:eastAsia="Arial Nova" w:cs="Arial Nova"/>
                <w:b w:val="0"/>
                <w:bCs w:val="0"/>
                <w:i w:val="0"/>
                <w:iCs w:val="0"/>
                <w:caps w:val="0"/>
                <w:smallCaps w:val="0"/>
                <w:color w:val="000000" w:themeColor="text1" w:themeTint="FF" w:themeShade="FF"/>
                <w:sz w:val="56"/>
                <w:szCs w:val="56"/>
              </w:rPr>
            </w:pPr>
            <w:r w:rsidRPr="13FEE53E" w:rsidR="13FEE53E">
              <w:rPr>
                <w:rFonts w:ascii="Arial Nova" w:hAnsi="Arial Nova" w:eastAsia="Arial Nova" w:cs="Arial Nova"/>
                <w:b w:val="0"/>
                <w:bCs w:val="0"/>
                <w:i w:val="0"/>
                <w:iCs w:val="0"/>
                <w:caps w:val="0"/>
                <w:smallCaps w:val="0"/>
                <w:color w:val="000000" w:themeColor="text1" w:themeTint="FF" w:themeShade="FF"/>
                <w:sz w:val="56"/>
                <w:szCs w:val="56"/>
                <w:lang w:val="en-GB"/>
              </w:rPr>
              <w:t>Module Assignment Submission</w:t>
            </w:r>
          </w:p>
          <w:p w:rsidR="13FEE53E" w:rsidP="13FEE53E" w:rsidRDefault="13FEE53E" w14:paraId="6BCD1641" w14:textId="406EDDA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4D2D29E6">
        <w:trPr>
          <w:trHeight w:val="285"/>
        </w:trPr>
        <w:tc>
          <w:tcPr>
            <w:tcW w:w="4635" w:type="dxa"/>
            <w:tcBorders>
              <w:top w:val="single" w:sz="6"/>
              <w:left w:val="single" w:sz="6"/>
              <w:right w:val="single" w:sz="6"/>
            </w:tcBorders>
            <w:tcMar>
              <w:left w:w="90" w:type="dxa"/>
              <w:right w:w="90" w:type="dxa"/>
            </w:tcMar>
            <w:vAlign w:val="top"/>
          </w:tcPr>
          <w:p w:rsidR="13FEE53E" w:rsidP="13FEE53E" w:rsidRDefault="13FEE53E" w14:paraId="40291831" w14:textId="77F843F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50486BC5" w14:textId="29D6A3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35" w:type="dxa"/>
            <w:tcBorders>
              <w:top w:val="single" w:sz="6"/>
              <w:right w:val="single" w:sz="6"/>
            </w:tcBorders>
            <w:tcMar>
              <w:left w:w="90" w:type="dxa"/>
              <w:right w:w="90" w:type="dxa"/>
            </w:tcMar>
            <w:vAlign w:val="top"/>
          </w:tcPr>
          <w:p w:rsidR="13FEE53E" w:rsidP="13FEE53E" w:rsidRDefault="13FEE53E" w14:paraId="5B1E0E15" w14:textId="5CD6BE14">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67CCE255" w14:textId="1A68252B">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13FEE53E" w:rsidP="13FEE53E" w:rsidRDefault="13FEE53E" w14:paraId="22A5A565" w14:textId="1FC514DC">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63D97A53">
        <w:trPr>
          <w:trHeight w:val="285"/>
        </w:trPr>
        <w:tc>
          <w:tcPr>
            <w:tcW w:w="4635" w:type="dxa"/>
            <w:tcBorders>
              <w:left w:val="single" w:sz="6"/>
            </w:tcBorders>
            <w:tcMar>
              <w:left w:w="90" w:type="dxa"/>
              <w:right w:w="90" w:type="dxa"/>
            </w:tcMar>
            <w:vAlign w:val="top"/>
          </w:tcPr>
          <w:p w:rsidR="13FEE53E" w:rsidP="13FEE53E" w:rsidRDefault="13FEE53E" w14:paraId="232C9893" w14:textId="0760E846">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5B1ADF3A" w14:textId="1A1742F1">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35" w:type="dxa"/>
            <w:tcBorders>
              <w:right w:val="single" w:sz="6"/>
            </w:tcBorders>
            <w:tcMar>
              <w:left w:w="90" w:type="dxa"/>
              <w:right w:w="90" w:type="dxa"/>
            </w:tcMar>
            <w:vAlign w:val="top"/>
          </w:tcPr>
          <w:p w:rsidR="13FEE53E" w:rsidP="13FEE53E" w:rsidRDefault="13FEE53E" w14:paraId="0F43BEEA" w14:textId="47E12012">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7CB97F7D" w14:textId="157D0807">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13FEE53E" w:rsidP="13FEE53E" w:rsidRDefault="13FEE53E" w14:paraId="3D06FBE7" w14:textId="0E8821C5">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r w:rsidR="13FEE53E" w:rsidTr="13FEE53E" w14:paraId="2BAFF18E">
        <w:trPr>
          <w:trHeight w:val="285"/>
        </w:trPr>
        <w:tc>
          <w:tcPr>
            <w:tcW w:w="4635" w:type="dxa"/>
            <w:tcBorders>
              <w:left w:val="single" w:sz="6"/>
            </w:tcBorders>
            <w:tcMar>
              <w:left w:w="90" w:type="dxa"/>
              <w:right w:w="90" w:type="dxa"/>
            </w:tcMar>
            <w:vAlign w:val="top"/>
          </w:tcPr>
          <w:p w:rsidR="13FEE53E" w:rsidP="13FEE53E" w:rsidRDefault="13FEE53E" w14:paraId="42C3FA31" w14:textId="6F24D685">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05A78FFB" w14:textId="327967F9">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13FEE53E" w:rsidP="13FEE53E" w:rsidRDefault="13FEE53E" w14:paraId="323D6E53" w14:textId="6375CEC7">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right w:val="single" w:sz="6"/>
            </w:tcBorders>
            <w:tcMar>
              <w:left w:w="90" w:type="dxa"/>
              <w:right w:w="90" w:type="dxa"/>
            </w:tcMar>
            <w:vAlign w:val="top"/>
          </w:tcPr>
          <w:p w:rsidR="13FEE53E" w:rsidP="13FEE53E" w:rsidRDefault="13FEE53E" w14:paraId="3D3BD3A0" w14:textId="4EFEB040">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07E07F6F" w14:textId="62F58EFD">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BMSK501</w:t>
            </w:r>
            <w:r w:rsidRPr="13FEE53E" w:rsidR="62F099BC">
              <w:rPr>
                <w:rFonts w:ascii="Arial Nova" w:hAnsi="Arial Nova" w:eastAsia="Arial Nova" w:cs="Arial Nova"/>
                <w:b w:val="0"/>
                <w:bCs w:val="0"/>
                <w:i w:val="0"/>
                <w:iCs w:val="0"/>
                <w:caps w:val="0"/>
                <w:smallCaps w:val="0"/>
                <w:color w:val="000000" w:themeColor="text1" w:themeTint="FF" w:themeShade="FF"/>
                <w:sz w:val="24"/>
                <w:szCs w:val="24"/>
                <w:lang w:val="en-GB"/>
              </w:rPr>
              <w:t>4</w:t>
            </w:r>
          </w:p>
        </w:tc>
      </w:tr>
      <w:tr w:rsidR="13FEE53E" w:rsidTr="13FEE53E" w14:paraId="15BDFB11">
        <w:trPr>
          <w:trHeight w:val="285"/>
        </w:trPr>
        <w:tc>
          <w:tcPr>
            <w:tcW w:w="4635" w:type="dxa"/>
            <w:tcBorders>
              <w:left w:val="single" w:sz="6"/>
              <w:bottom w:val="single" w:sz="6"/>
            </w:tcBorders>
            <w:tcMar>
              <w:left w:w="90" w:type="dxa"/>
              <w:right w:w="90" w:type="dxa"/>
            </w:tcMar>
            <w:vAlign w:val="top"/>
          </w:tcPr>
          <w:p w:rsidR="13FEE53E" w:rsidP="13FEE53E" w:rsidRDefault="13FEE53E" w14:paraId="2B5EF3C2" w14:textId="70F38113">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3FEE53E" w:rsidP="13FEE53E" w:rsidRDefault="13FEE53E" w14:paraId="6D4EE7B0" w14:textId="0E80E9B8">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13FEE53E" w:rsidR="13FEE53E">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p w:rsidR="13FEE53E" w:rsidP="13FEE53E" w:rsidRDefault="13FEE53E" w14:paraId="333A4460" w14:textId="7B29D483">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c>
          <w:tcPr>
            <w:tcW w:w="4635" w:type="dxa"/>
            <w:tcBorders>
              <w:bottom w:val="single" w:sz="6"/>
              <w:right w:val="single" w:sz="6"/>
            </w:tcBorders>
            <w:tcMar>
              <w:left w:w="90" w:type="dxa"/>
              <w:right w:w="90" w:type="dxa"/>
            </w:tcMar>
            <w:vAlign w:val="top"/>
          </w:tcPr>
          <w:p w:rsidR="13FEE53E" w:rsidP="13FEE53E" w:rsidRDefault="13FEE53E" w14:paraId="53799ED7" w14:textId="3026387F">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F173453" w:rsidP="13FEE53E" w:rsidRDefault="1F173453" w14:paraId="65426104" w14:textId="03C282CF">
            <w:pPr>
              <w:pStyle w:val="Normal"/>
              <w:keepNext w:val="0"/>
              <w:keepLines w:val="0"/>
              <w:suppressLineNumbers w:val="0"/>
              <w:bidi w:val="0"/>
              <w:spacing w:before="0" w:beforeAutospacing="off" w:after="0" w:afterAutospacing="off" w:line="360" w:lineRule="auto"/>
              <w:ind w:left="0" w:right="0"/>
              <w:jc w:val="both"/>
            </w:pPr>
            <w:r w:rsidRPr="13FEE53E" w:rsidR="1F173453">
              <w:rPr>
                <w:rFonts w:ascii="Arial Nova" w:hAnsi="Arial Nova" w:eastAsia="Arial Nova" w:cs="Arial Nova"/>
                <w:b w:val="0"/>
                <w:bCs w:val="0"/>
                <w:i w:val="0"/>
                <w:iCs w:val="0"/>
                <w:caps w:val="0"/>
                <w:smallCaps w:val="0"/>
                <w:color w:val="000000" w:themeColor="text1" w:themeTint="FF" w:themeShade="FF"/>
                <w:sz w:val="24"/>
                <w:szCs w:val="24"/>
                <w:lang w:val="en-GB"/>
              </w:rPr>
              <w:t>Project Management</w:t>
            </w:r>
          </w:p>
          <w:p w:rsidR="13FEE53E" w:rsidP="13FEE53E" w:rsidRDefault="13FEE53E" w14:paraId="7AF8156F" w14:textId="1E851024">
            <w:pPr>
              <w:keepNext w:val="0"/>
              <w:keepLines w:val="0"/>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tc>
      </w:tr>
    </w:tbl>
    <w:p w:rsidR="13FEE53E" w:rsidP="13FEE53E" w:rsidRDefault="13FEE53E" w14:paraId="2DAF3912" w14:textId="3C611B9F">
      <w:pPr>
        <w:pStyle w:val="Normal"/>
      </w:pPr>
    </w:p>
    <w:p w:rsidR="13FEE53E" w:rsidP="13FEE53E" w:rsidRDefault="13FEE53E" w14:paraId="42A3559D" w14:textId="1F844B9F">
      <w:pPr>
        <w:pStyle w:val="Normal"/>
      </w:pPr>
    </w:p>
    <w:p w:rsidR="13FEE53E" w:rsidP="13FEE53E" w:rsidRDefault="13FEE53E" w14:paraId="0501610B" w14:textId="6F1BE244">
      <w:pPr>
        <w:pStyle w:val="Normal"/>
      </w:pPr>
    </w:p>
    <w:p w:rsidR="13FEE53E" w:rsidP="13FEE53E" w:rsidRDefault="13FEE53E" w14:paraId="651A969E" w14:textId="373BD6D6">
      <w:pPr>
        <w:pStyle w:val="Normal"/>
      </w:pPr>
    </w:p>
    <w:p w:rsidR="13FEE53E" w:rsidP="13FEE53E" w:rsidRDefault="13FEE53E" w14:paraId="158E71B8" w14:textId="59E312E6">
      <w:pPr>
        <w:pStyle w:val="Normal"/>
      </w:pPr>
    </w:p>
    <w:p w:rsidR="13FEE53E" w:rsidP="13FEE53E" w:rsidRDefault="13FEE53E" w14:paraId="4E8A6981" w14:textId="7E1822B1">
      <w:pPr>
        <w:pStyle w:val="Normal"/>
      </w:pPr>
    </w:p>
    <w:p w:rsidR="13FEE53E" w:rsidP="13FEE53E" w:rsidRDefault="13FEE53E" w14:paraId="111ABC63" w14:textId="0C8FCACF">
      <w:pPr>
        <w:pStyle w:val="Normal"/>
      </w:pPr>
    </w:p>
    <w:p w:rsidR="5927DBF2" w:rsidP="13FEE53E" w:rsidRDefault="5927DBF2" w14:paraId="3EE68299" w14:textId="4248F64E">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32"/>
          <w:szCs w:val="32"/>
          <w:lang w:val="en-GB"/>
        </w:rPr>
      </w:pPr>
      <w:bookmarkStart w:name="_Toc2116905809" w:id="1704807728"/>
      <w:r w:rsidRPr="6D8FF73A" w:rsidR="1899C401">
        <w:rPr>
          <w:rFonts w:ascii="Arial Nova" w:hAnsi="Arial Nova" w:eastAsia="Arial Nova" w:cs="Arial Nova"/>
          <w:b w:val="1"/>
          <w:bCs w:val="1"/>
          <w:noProof w:val="0"/>
          <w:color w:val="000000" w:themeColor="text1" w:themeTint="FF" w:themeShade="FF"/>
          <w:sz w:val="32"/>
          <w:szCs w:val="32"/>
          <w:lang w:val="en-GB"/>
        </w:rPr>
        <w:t>AI Disclosure</w:t>
      </w:r>
      <w:bookmarkEnd w:id="1704807728"/>
    </w:p>
    <w:p w:rsidR="7CD3F17A" w:rsidP="13FEE53E" w:rsidRDefault="7CD3F17A" w14:paraId="44DBFE07" w14:textId="27A66340">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I acknowledge the use of ChatGPT on Sunday 9</w:t>
      </w: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August 2026 to create a structure for the assignment.</w:t>
      </w:r>
    </w:p>
    <w:p w:rsidR="7CD3F17A" w:rsidP="13FEE53E" w:rsidRDefault="7CD3F17A" w14:paraId="3EF3EA34" w14:textId="14173FEA">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3FEE53E" w:rsidR="7CD3F17A">
        <w:rPr>
          <w:rFonts w:ascii="Arial Nova" w:hAnsi="Arial Nova" w:eastAsia="Arial Nova" w:cs="Arial Nova"/>
          <w:b w:val="0"/>
          <w:bCs w:val="0"/>
          <w:i w:val="0"/>
          <w:iCs w:val="0"/>
          <w:caps w:val="0"/>
          <w:smallCaps w:val="0"/>
          <w:noProof w:val="0"/>
          <w:color w:val="000000" w:themeColor="text1" w:themeTint="FF" w:themeShade="FF"/>
          <w:sz w:val="24"/>
          <w:szCs w:val="24"/>
          <w:lang w:val="en-GB"/>
        </w:rPr>
        <w:t>I used the prompt:</w:t>
      </w:r>
    </w:p>
    <w:p w:rsidR="2D8A5F6F" w:rsidP="13FEE53E" w:rsidRDefault="2D8A5F6F" w14:paraId="0B9FED6B" w14:textId="40A567A8">
      <w:pPr>
        <w:pStyle w:val="Normal"/>
      </w:pPr>
      <w:r w:rsidRPr="13FEE53E" w:rsidR="2D8A5F6F">
        <w:rPr>
          <w:rFonts w:ascii="Arial Nova" w:hAnsi="Arial Nova" w:eastAsia="Arial Nova" w:cs="Arial Nova"/>
          <w:noProof w:val="0"/>
          <w:sz w:val="24"/>
          <w:szCs w:val="24"/>
          <w:lang w:val="en-GB"/>
        </w:rPr>
        <w:t xml:space="preserve">can you create a structure for the </w:t>
      </w:r>
      <w:r w:rsidRPr="13FEE53E" w:rsidR="2D8A5F6F">
        <w:rPr>
          <w:rFonts w:ascii="Arial Nova" w:hAnsi="Arial Nova" w:eastAsia="Arial Nova" w:cs="Arial Nova"/>
          <w:noProof w:val="0"/>
          <w:sz w:val="24"/>
          <w:szCs w:val="24"/>
          <w:lang w:val="en-GB"/>
        </w:rPr>
        <w:t>folllowing</w:t>
      </w:r>
      <w:r w:rsidRPr="13FEE53E" w:rsidR="2D8A5F6F">
        <w:rPr>
          <w:rFonts w:ascii="Arial Nova" w:hAnsi="Arial Nova" w:eastAsia="Arial Nova" w:cs="Arial Nova"/>
          <w:noProof w:val="0"/>
          <w:sz w:val="24"/>
          <w:szCs w:val="24"/>
          <w:lang w:val="en-GB"/>
        </w:rPr>
        <w:t xml:space="preserve"> Module Learning Outcomes </w:t>
      </w:r>
      <w:r>
        <w:tab/>
      </w:r>
      <w:r w:rsidRPr="13FEE53E" w:rsidR="2D8A5F6F">
        <w:rPr>
          <w:rFonts w:ascii="Arial Nova" w:hAnsi="Arial Nova" w:eastAsia="Arial Nova" w:cs="Arial Nova"/>
          <w:noProof w:val="0"/>
          <w:sz w:val="24"/>
          <w:szCs w:val="24"/>
          <w:lang w:val="en-GB"/>
        </w:rPr>
        <w:t xml:space="preserve"> Critically assess the usefulness of project management tools and techniques for managing a project within an organisation; Plan the implementation of a project of appropriate complexity within a workplace critically </w:t>
      </w:r>
      <w:r w:rsidRPr="13FEE53E" w:rsidR="2D8A5F6F">
        <w:rPr>
          <w:rFonts w:ascii="Arial Nova" w:hAnsi="Arial Nova" w:eastAsia="Arial Nova" w:cs="Arial Nova"/>
          <w:noProof w:val="0"/>
          <w:sz w:val="24"/>
          <w:szCs w:val="24"/>
          <w:lang w:val="en-GB"/>
        </w:rPr>
        <w:t>Critically</w:t>
      </w:r>
      <w:r w:rsidRPr="13FEE53E" w:rsidR="2D8A5F6F">
        <w:rPr>
          <w:rFonts w:ascii="Arial Nova" w:hAnsi="Arial Nova" w:eastAsia="Arial Nova" w:cs="Arial Nova"/>
          <w:noProof w:val="0"/>
          <w:sz w:val="24"/>
          <w:szCs w:val="24"/>
          <w:lang w:val="en-GB"/>
        </w:rPr>
        <w:t xml:space="preserve"> evaluate their ability to manage a project. the complex project will be extending a flower shop to online </w:t>
      </w:r>
      <w:r w:rsidRPr="13FEE53E" w:rsidR="2D8A5F6F">
        <w:rPr>
          <w:rFonts w:ascii="Arial Nova" w:hAnsi="Arial Nova" w:eastAsia="Arial Nova" w:cs="Arial Nova"/>
          <w:noProof w:val="0"/>
          <w:sz w:val="24"/>
          <w:szCs w:val="24"/>
          <w:lang w:val="en-GB"/>
        </w:rPr>
        <w:t>odering</w:t>
      </w:r>
      <w:r w:rsidRPr="13FEE53E" w:rsidR="2D8A5F6F">
        <w:rPr>
          <w:rFonts w:ascii="Arial Nova" w:hAnsi="Arial Nova" w:eastAsia="Arial Nova" w:cs="Arial Nova"/>
          <w:noProof w:val="0"/>
          <w:sz w:val="24"/>
          <w:szCs w:val="24"/>
          <w:lang w:val="en-GB"/>
        </w:rPr>
        <w:t xml:space="preserve"> Module Aim •</w:t>
      </w:r>
      <w:r>
        <w:tab/>
      </w:r>
      <w:r w:rsidRPr="13FEE53E" w:rsidR="2D8A5F6F">
        <w:rPr>
          <w:rFonts w:ascii="Arial Nova" w:hAnsi="Arial Nova" w:eastAsia="Arial Nova" w:cs="Arial Nova"/>
          <w:noProof w:val="0"/>
          <w:sz w:val="24"/>
          <w:szCs w:val="24"/>
          <w:lang w:val="en-GB"/>
        </w:rPr>
        <w:t>To develop the understanding and ability to manage projects within the workplace. •</w:t>
      </w:r>
      <w:r>
        <w:tab/>
      </w:r>
      <w:r w:rsidRPr="13FEE53E" w:rsidR="2D8A5F6F">
        <w:rPr>
          <w:rFonts w:ascii="Arial Nova" w:hAnsi="Arial Nova" w:eastAsia="Arial Nova" w:cs="Arial Nova"/>
          <w:noProof w:val="0"/>
          <w:sz w:val="24"/>
          <w:szCs w:val="24"/>
          <w:lang w:val="en-GB"/>
        </w:rPr>
        <w:t>To develop knowledge and understanding of project management tools &amp; techniques. Learning Outcomes Upon the successful completion of this module, the student should be able to demonstrate the ability to: 1.</w:t>
      </w:r>
      <w:r>
        <w:tab/>
      </w:r>
      <w:r w:rsidRPr="13FEE53E" w:rsidR="2D8A5F6F">
        <w:rPr>
          <w:rFonts w:ascii="Arial Nova" w:hAnsi="Arial Nova" w:eastAsia="Arial Nova" w:cs="Arial Nova"/>
          <w:noProof w:val="0"/>
          <w:sz w:val="24"/>
          <w:szCs w:val="24"/>
          <w:lang w:val="en-GB"/>
        </w:rPr>
        <w:t>Critically assess the usefulness of project management tools and techniques for managing a project within an organisation; 2.</w:t>
      </w:r>
      <w:r>
        <w:tab/>
      </w:r>
      <w:r w:rsidRPr="13FEE53E" w:rsidR="2D8A5F6F">
        <w:rPr>
          <w:rFonts w:ascii="Arial Nova" w:hAnsi="Arial Nova" w:eastAsia="Arial Nova" w:cs="Arial Nova"/>
          <w:noProof w:val="0"/>
          <w:sz w:val="24"/>
          <w:szCs w:val="24"/>
          <w:lang w:val="en-GB"/>
        </w:rPr>
        <w:t>Plan the implementation of a project of appropriate complexity within a workplace critically 3.</w:t>
      </w:r>
      <w:r>
        <w:tab/>
      </w:r>
      <w:r w:rsidRPr="13FEE53E" w:rsidR="2D8A5F6F">
        <w:rPr>
          <w:rFonts w:ascii="Arial Nova" w:hAnsi="Arial Nova" w:eastAsia="Arial Nova" w:cs="Arial Nova"/>
          <w:noProof w:val="0"/>
          <w:sz w:val="24"/>
          <w:szCs w:val="24"/>
          <w:lang w:val="en-GB"/>
        </w:rPr>
        <w:t>Critically evaluate their ability to manage a project. Critical Analysis and Evaluation To critically analyse: •</w:t>
      </w:r>
      <w:r>
        <w:tab/>
      </w:r>
      <w:r w:rsidRPr="13FEE53E" w:rsidR="2D8A5F6F">
        <w:rPr>
          <w:rFonts w:ascii="Arial Nova" w:hAnsi="Arial Nova" w:eastAsia="Arial Nova" w:cs="Arial Nova"/>
          <w:noProof w:val="0"/>
          <w:sz w:val="24"/>
          <w:szCs w:val="24"/>
          <w:lang w:val="en-GB"/>
        </w:rPr>
        <w:t>Show processes in a logical order •</w:t>
      </w:r>
      <w:r>
        <w:tab/>
      </w:r>
      <w:r w:rsidRPr="13FEE53E" w:rsidR="2D8A5F6F">
        <w:rPr>
          <w:rFonts w:ascii="Arial Nova" w:hAnsi="Arial Nova" w:eastAsia="Arial Nova" w:cs="Arial Nova"/>
          <w:noProof w:val="0"/>
          <w:sz w:val="24"/>
          <w:szCs w:val="24"/>
          <w:lang w:val="en-GB"/>
        </w:rPr>
        <w:t>Explain subtle points and finer details •</w:t>
      </w:r>
      <w:r>
        <w:tab/>
      </w:r>
      <w:r w:rsidRPr="13FEE53E" w:rsidR="2D8A5F6F">
        <w:rPr>
          <w:rFonts w:ascii="Arial Nova" w:hAnsi="Arial Nova" w:eastAsia="Arial Nova" w:cs="Arial Nova"/>
          <w:noProof w:val="0"/>
          <w:sz w:val="24"/>
          <w:szCs w:val="24"/>
          <w:lang w:val="en-GB"/>
        </w:rPr>
        <w:t>Be precise: clear direct and to the point. •</w:t>
      </w:r>
      <w:r>
        <w:tab/>
      </w:r>
      <w:r w:rsidRPr="13FEE53E" w:rsidR="2D8A5F6F">
        <w:rPr>
          <w:rFonts w:ascii="Arial Nova" w:hAnsi="Arial Nova" w:eastAsia="Arial Nova" w:cs="Arial Nova"/>
          <w:noProof w:val="0"/>
          <w:sz w:val="24"/>
          <w:szCs w:val="24"/>
          <w:lang w:val="en-GB"/>
        </w:rPr>
        <w:t>Be concise: distil what you say to its essences in your communicating •</w:t>
      </w:r>
      <w:r>
        <w:tab/>
      </w:r>
      <w:r w:rsidRPr="13FEE53E" w:rsidR="2D8A5F6F">
        <w:rPr>
          <w:rFonts w:ascii="Arial Nova" w:hAnsi="Arial Nova" w:eastAsia="Arial Nova" w:cs="Arial Nova"/>
          <w:noProof w:val="0"/>
          <w:sz w:val="24"/>
          <w:szCs w:val="24"/>
          <w:lang w:val="en-GB"/>
        </w:rPr>
        <w:t>Use definite, subject-specific, concrete language. •</w:t>
      </w:r>
      <w:r>
        <w:tab/>
      </w:r>
      <w:r w:rsidRPr="13FEE53E" w:rsidR="2D8A5F6F">
        <w:rPr>
          <w:rFonts w:ascii="Arial Nova" w:hAnsi="Arial Nova" w:eastAsia="Arial Nova" w:cs="Arial Nova"/>
          <w:noProof w:val="0"/>
          <w:sz w:val="24"/>
          <w:szCs w:val="24"/>
          <w:lang w:val="en-GB"/>
        </w:rPr>
        <w:t>Be consistent when using terms or explain if you need a different usage. •</w:t>
      </w:r>
      <w:r>
        <w:tab/>
      </w:r>
      <w:r w:rsidRPr="13FEE53E" w:rsidR="2D8A5F6F">
        <w:rPr>
          <w:rFonts w:ascii="Arial Nova" w:hAnsi="Arial Nova" w:eastAsia="Arial Nova" w:cs="Arial Nova"/>
          <w:noProof w:val="0"/>
          <w:sz w:val="24"/>
          <w:szCs w:val="24"/>
          <w:lang w:val="en-GB"/>
        </w:rPr>
        <w:t>Use signposting language to help the reader follow your argument •</w:t>
      </w:r>
      <w:r>
        <w:tab/>
      </w:r>
      <w:r w:rsidRPr="13FEE53E" w:rsidR="2D8A5F6F">
        <w:rPr>
          <w:rFonts w:ascii="Arial Nova" w:hAnsi="Arial Nova" w:eastAsia="Arial Nova" w:cs="Arial Nova"/>
          <w:noProof w:val="0"/>
          <w:sz w:val="24"/>
          <w:szCs w:val="24"/>
          <w:lang w:val="en-GB"/>
        </w:rPr>
        <w:t>Emphasise important points by giving them prime position in sentences or paragraphs •</w:t>
      </w:r>
      <w:r>
        <w:tab/>
      </w:r>
      <w:r w:rsidRPr="13FEE53E" w:rsidR="2D8A5F6F">
        <w:rPr>
          <w:rFonts w:ascii="Arial Nova" w:hAnsi="Arial Nova" w:eastAsia="Arial Nova" w:cs="Arial Nova"/>
          <w:noProof w:val="0"/>
          <w:sz w:val="24"/>
          <w:szCs w:val="24"/>
          <w:lang w:val="en-GB"/>
        </w:rPr>
        <w:t>Give specific and appropriate examples to illustrate the points you make •</w:t>
      </w:r>
      <w:r>
        <w:tab/>
      </w:r>
      <w:r w:rsidRPr="13FEE53E" w:rsidR="2D8A5F6F">
        <w:rPr>
          <w:rFonts w:ascii="Arial Nova" w:hAnsi="Arial Nova" w:eastAsia="Arial Nova" w:cs="Arial Nova"/>
          <w:noProof w:val="0"/>
          <w:sz w:val="24"/>
          <w:szCs w:val="24"/>
          <w:lang w:val="en-GB"/>
        </w:rPr>
        <w:t>Show your reading and knowledge base by citing and referencing up to date and appropriate references •</w:t>
      </w:r>
      <w:r>
        <w:tab/>
      </w:r>
      <w:r w:rsidRPr="13FEE53E" w:rsidR="2D8A5F6F">
        <w:rPr>
          <w:rFonts w:ascii="Arial Nova" w:hAnsi="Arial Nova" w:eastAsia="Arial Nova" w:cs="Arial Nova"/>
          <w:noProof w:val="0"/>
          <w:sz w:val="24"/>
          <w:szCs w:val="24"/>
          <w:lang w:val="en-GB"/>
        </w:rPr>
        <w:t>Develop your argument to reflect your actual reading and research •</w:t>
      </w:r>
      <w:r>
        <w:tab/>
      </w:r>
      <w:r w:rsidRPr="13FEE53E" w:rsidR="2D8A5F6F">
        <w:rPr>
          <w:rFonts w:ascii="Arial Nova" w:hAnsi="Arial Nova" w:eastAsia="Arial Nova" w:cs="Arial Nova"/>
          <w:noProof w:val="0"/>
          <w:sz w:val="24"/>
          <w:szCs w:val="24"/>
          <w:lang w:val="en-GB"/>
        </w:rPr>
        <w:t>Analyse and discuss issues, looking at pros/cons, strengths/weaknesses, patterns/trends, connections and complexities •</w:t>
      </w:r>
      <w:r>
        <w:tab/>
      </w:r>
      <w:r w:rsidRPr="13FEE53E" w:rsidR="2D8A5F6F">
        <w:rPr>
          <w:rFonts w:ascii="Arial Nova" w:hAnsi="Arial Nova" w:eastAsia="Arial Nova" w:cs="Arial Nova"/>
          <w:noProof w:val="0"/>
          <w:sz w:val="24"/>
          <w:szCs w:val="24"/>
          <w:lang w:val="en-GB"/>
        </w:rPr>
        <w:t>Anticipate and account for weaknesses in your own argument rather than leave them for your reader to criticise. Pointing out your own faults will show thoroughness •</w:t>
      </w:r>
      <w:r>
        <w:tab/>
      </w:r>
      <w:r w:rsidRPr="13FEE53E" w:rsidR="2D8A5F6F">
        <w:rPr>
          <w:rFonts w:ascii="Arial Nova" w:hAnsi="Arial Nova" w:eastAsia="Arial Nova" w:cs="Arial Nova"/>
          <w:noProof w:val="0"/>
          <w:sz w:val="24"/>
          <w:szCs w:val="24"/>
          <w:lang w:val="en-GB"/>
        </w:rPr>
        <w:t>Comment/pass judgement, giving a reasoned opinion based on sound evidence •</w:t>
      </w:r>
      <w:r>
        <w:tab/>
      </w:r>
      <w:r w:rsidRPr="13FEE53E" w:rsidR="2D8A5F6F">
        <w:rPr>
          <w:rFonts w:ascii="Arial Nova" w:hAnsi="Arial Nova" w:eastAsia="Arial Nova" w:cs="Arial Nova"/>
          <w:noProof w:val="0"/>
          <w:sz w:val="24"/>
          <w:szCs w:val="24"/>
          <w:lang w:val="en-GB"/>
        </w:rPr>
        <w:t>Consider and evaluate others’ ideas, whether they align with yours or not •</w:t>
      </w:r>
      <w:r>
        <w:tab/>
      </w:r>
      <w:r w:rsidRPr="13FEE53E" w:rsidR="2D8A5F6F">
        <w:rPr>
          <w:rFonts w:ascii="Arial Nova" w:hAnsi="Arial Nova" w:eastAsia="Arial Nova" w:cs="Arial Nova"/>
          <w:noProof w:val="0"/>
          <w:sz w:val="24"/>
          <w:szCs w:val="24"/>
          <w:lang w:val="en-GB"/>
        </w:rPr>
        <w:t>Reject and refute others’ theories if you find them unconvincing after thorough research •</w:t>
      </w:r>
      <w:r>
        <w:tab/>
      </w:r>
      <w:r w:rsidRPr="13FEE53E" w:rsidR="2D8A5F6F">
        <w:rPr>
          <w:rFonts w:ascii="Arial Nova" w:hAnsi="Arial Nova" w:eastAsia="Arial Nova" w:cs="Arial Nova"/>
          <w:noProof w:val="0"/>
          <w:sz w:val="24"/>
          <w:szCs w:val="24"/>
          <w:lang w:val="en-GB"/>
        </w:rPr>
        <w:t>Aim to propose a convincing theory/conclusion with some input of your own derived from your own research/reading INDICATIVE CONTENT •</w:t>
      </w:r>
      <w:r>
        <w:tab/>
      </w:r>
      <w:r w:rsidRPr="13FEE53E" w:rsidR="2D8A5F6F">
        <w:rPr>
          <w:rFonts w:ascii="Arial Nova" w:hAnsi="Arial Nova" w:eastAsia="Arial Nova" w:cs="Arial Nova"/>
          <w:noProof w:val="0"/>
          <w:sz w:val="24"/>
          <w:szCs w:val="24"/>
          <w:lang w:val="en-GB"/>
        </w:rPr>
        <w:t>Project sponsors, stakeholders and scope. •</w:t>
      </w:r>
      <w:r>
        <w:tab/>
      </w:r>
      <w:r w:rsidRPr="13FEE53E" w:rsidR="2D8A5F6F">
        <w:rPr>
          <w:rFonts w:ascii="Arial Nova" w:hAnsi="Arial Nova" w:eastAsia="Arial Nova" w:cs="Arial Nova"/>
          <w:noProof w:val="0"/>
          <w:sz w:val="24"/>
          <w:szCs w:val="24"/>
          <w:lang w:val="en-GB"/>
        </w:rPr>
        <w:t>Tools &amp; techniques of project management. •</w:t>
      </w:r>
      <w:r>
        <w:tab/>
      </w:r>
      <w:r w:rsidRPr="13FEE53E" w:rsidR="2D8A5F6F">
        <w:rPr>
          <w:rFonts w:ascii="Arial Nova" w:hAnsi="Arial Nova" w:eastAsia="Arial Nova" w:cs="Arial Nova"/>
          <w:noProof w:val="0"/>
          <w:sz w:val="24"/>
          <w:szCs w:val="24"/>
          <w:lang w:val="en-GB"/>
        </w:rPr>
        <w:t>Project communication methods. •</w:t>
      </w:r>
      <w:r>
        <w:tab/>
      </w:r>
      <w:r w:rsidRPr="13FEE53E" w:rsidR="2D8A5F6F">
        <w:rPr>
          <w:rFonts w:ascii="Arial Nova" w:hAnsi="Arial Nova" w:eastAsia="Arial Nova" w:cs="Arial Nova"/>
          <w:noProof w:val="0"/>
          <w:sz w:val="24"/>
          <w:szCs w:val="24"/>
          <w:lang w:val="en-GB"/>
        </w:rPr>
        <w:t>Benefits of project management. •</w:t>
      </w:r>
      <w:r>
        <w:tab/>
      </w:r>
      <w:r w:rsidRPr="13FEE53E" w:rsidR="2D8A5F6F">
        <w:rPr>
          <w:rFonts w:ascii="Arial Nova" w:hAnsi="Arial Nova" w:eastAsia="Arial Nova" w:cs="Arial Nova"/>
          <w:noProof w:val="0"/>
          <w:sz w:val="24"/>
          <w:szCs w:val="24"/>
          <w:lang w:val="en-GB"/>
        </w:rPr>
        <w:t>Characteristics of project managers. •</w:t>
      </w:r>
      <w:r>
        <w:tab/>
      </w:r>
      <w:r w:rsidRPr="13FEE53E" w:rsidR="2D8A5F6F">
        <w:rPr>
          <w:rFonts w:ascii="Arial Nova" w:hAnsi="Arial Nova" w:eastAsia="Arial Nova" w:cs="Arial Nova"/>
          <w:noProof w:val="0"/>
          <w:sz w:val="24"/>
          <w:szCs w:val="24"/>
          <w:lang w:val="en-GB"/>
        </w:rPr>
        <w:t>Organisational structures to support projects. •</w:t>
      </w:r>
      <w:r>
        <w:tab/>
      </w:r>
      <w:r w:rsidRPr="13FEE53E" w:rsidR="2D8A5F6F">
        <w:rPr>
          <w:rFonts w:ascii="Arial Nova" w:hAnsi="Arial Nova" w:eastAsia="Arial Nova" w:cs="Arial Nova"/>
          <w:noProof w:val="0"/>
          <w:sz w:val="24"/>
          <w:szCs w:val="24"/>
          <w:lang w:val="en-GB"/>
        </w:rPr>
        <w:t xml:space="preserve">Types of </w:t>
      </w:r>
      <w:r w:rsidRPr="13FEE53E" w:rsidR="2D8A5F6F">
        <w:rPr>
          <w:rFonts w:ascii="Arial Nova" w:hAnsi="Arial Nova" w:eastAsia="Arial Nova" w:cs="Arial Nova"/>
          <w:noProof w:val="0"/>
          <w:sz w:val="24"/>
          <w:szCs w:val="24"/>
          <w:lang w:val="en-GB"/>
        </w:rPr>
        <w:t>project</w:t>
      </w:r>
      <w:r w:rsidRPr="13FEE53E" w:rsidR="2D8A5F6F">
        <w:rPr>
          <w:rFonts w:ascii="Arial Nova" w:hAnsi="Arial Nova" w:eastAsia="Arial Nova" w:cs="Arial Nova"/>
          <w:noProof w:val="0"/>
          <w:sz w:val="24"/>
          <w:szCs w:val="24"/>
          <w:lang w:val="en-GB"/>
        </w:rPr>
        <w:t>; the project life cycle, PRINCE2. •</w:t>
      </w:r>
      <w:r>
        <w:tab/>
      </w:r>
      <w:r w:rsidRPr="13FEE53E" w:rsidR="2D8A5F6F">
        <w:rPr>
          <w:rFonts w:ascii="Arial Nova" w:hAnsi="Arial Nova" w:eastAsia="Arial Nova" w:cs="Arial Nova"/>
          <w:noProof w:val="0"/>
          <w:sz w:val="24"/>
          <w:szCs w:val="24"/>
          <w:lang w:val="en-GB"/>
        </w:rPr>
        <w:t>Risk management techniques. •</w:t>
      </w:r>
      <w:r>
        <w:tab/>
      </w:r>
      <w:r w:rsidRPr="13FEE53E" w:rsidR="2D8A5F6F">
        <w:rPr>
          <w:rFonts w:ascii="Arial Nova" w:hAnsi="Arial Nova" w:eastAsia="Arial Nova" w:cs="Arial Nova"/>
          <w:noProof w:val="0"/>
          <w:sz w:val="24"/>
          <w:szCs w:val="24"/>
          <w:lang w:val="en-GB"/>
        </w:rPr>
        <w:t xml:space="preserve">Appreciation of soft skills e.g. leadership, </w:t>
      </w:r>
      <w:r w:rsidRPr="13FEE53E" w:rsidR="2D8A5F6F">
        <w:rPr>
          <w:rFonts w:ascii="Arial Nova" w:hAnsi="Arial Nova" w:eastAsia="Arial Nova" w:cs="Arial Nova"/>
          <w:noProof w:val="0"/>
          <w:sz w:val="24"/>
          <w:szCs w:val="24"/>
          <w:lang w:val="en-GB"/>
        </w:rPr>
        <w:t>management</w:t>
      </w:r>
      <w:r w:rsidRPr="13FEE53E" w:rsidR="2D8A5F6F">
        <w:rPr>
          <w:rFonts w:ascii="Arial Nova" w:hAnsi="Arial Nova" w:eastAsia="Arial Nova" w:cs="Arial Nova"/>
          <w:noProof w:val="0"/>
          <w:sz w:val="24"/>
          <w:szCs w:val="24"/>
          <w:lang w:val="en-GB"/>
        </w:rPr>
        <w:t xml:space="preserve"> and communication •</w:t>
      </w:r>
      <w:r>
        <w:tab/>
      </w:r>
      <w:r w:rsidRPr="13FEE53E" w:rsidR="2D8A5F6F">
        <w:rPr>
          <w:rFonts w:ascii="Arial Nova" w:hAnsi="Arial Nova" w:eastAsia="Arial Nova" w:cs="Arial Nova"/>
          <w:noProof w:val="0"/>
          <w:sz w:val="24"/>
          <w:szCs w:val="24"/>
          <w:lang w:val="en-GB"/>
        </w:rPr>
        <w:t xml:space="preserve">Stakeholder analysis e.g. fair-trade initiatives, a green agenda. TASK DESCRIPTION Please prepare a report of 4000 words which fully addresses the following brief: Using appropriate academic theories and models, in agreement with your lecturer, identify a project concept and prepare a plan that introduces that project along with all the required actions to take the project from beginning to completion. As part of your </w:t>
      </w:r>
      <w:r w:rsidRPr="13FEE53E" w:rsidR="2D8A5F6F">
        <w:rPr>
          <w:rFonts w:ascii="Arial Nova" w:hAnsi="Arial Nova" w:eastAsia="Arial Nova" w:cs="Arial Nova"/>
          <w:noProof w:val="0"/>
          <w:sz w:val="24"/>
          <w:szCs w:val="24"/>
          <w:lang w:val="en-GB"/>
        </w:rPr>
        <w:t>delivery</w:t>
      </w:r>
      <w:r w:rsidRPr="13FEE53E" w:rsidR="2D8A5F6F">
        <w:rPr>
          <w:rFonts w:ascii="Arial Nova" w:hAnsi="Arial Nova" w:eastAsia="Arial Nova" w:cs="Arial Nova"/>
          <w:noProof w:val="0"/>
          <w:sz w:val="24"/>
          <w:szCs w:val="24"/>
          <w:lang w:val="en-GB"/>
        </w:rPr>
        <w:t xml:space="preserve"> you should include a critical assessment of the usefulness of various project tools and techniques for managing a project. This academic report will follow the Project Management Process from concept to </w:t>
      </w:r>
      <w:r w:rsidRPr="13FEE53E" w:rsidR="2D8A5F6F">
        <w:rPr>
          <w:rFonts w:ascii="Arial Nova" w:hAnsi="Arial Nova" w:eastAsia="Arial Nova" w:cs="Arial Nova"/>
          <w:noProof w:val="0"/>
          <w:sz w:val="24"/>
          <w:szCs w:val="24"/>
          <w:lang w:val="en-GB"/>
        </w:rPr>
        <w:t>completion, and</w:t>
      </w:r>
      <w:r w:rsidRPr="13FEE53E" w:rsidR="2D8A5F6F">
        <w:rPr>
          <w:rFonts w:ascii="Arial Nova" w:hAnsi="Arial Nova" w:eastAsia="Arial Nova" w:cs="Arial Nova"/>
          <w:noProof w:val="0"/>
          <w:sz w:val="24"/>
          <w:szCs w:val="24"/>
          <w:lang w:val="en-GB"/>
        </w:rPr>
        <w:t xml:space="preserve"> will consist of the following concepts: 1.</w:t>
      </w:r>
      <w:r>
        <w:tab/>
      </w:r>
      <w:r w:rsidRPr="13FEE53E" w:rsidR="2D8A5F6F">
        <w:rPr>
          <w:rFonts w:ascii="Arial Nova" w:hAnsi="Arial Nova" w:eastAsia="Arial Nova" w:cs="Arial Nova"/>
          <w:noProof w:val="0"/>
          <w:sz w:val="24"/>
          <w:szCs w:val="24"/>
          <w:lang w:val="en-GB"/>
        </w:rPr>
        <w:t>Defining the project idea – this will encompass the WHAT and the WHY of our project idea. 2.</w:t>
      </w:r>
      <w:r>
        <w:tab/>
      </w:r>
      <w:r w:rsidRPr="13FEE53E" w:rsidR="2D8A5F6F">
        <w:rPr>
          <w:rFonts w:ascii="Arial Nova" w:hAnsi="Arial Nova" w:eastAsia="Arial Nova" w:cs="Arial Nova"/>
          <w:noProof w:val="0"/>
          <w:sz w:val="24"/>
          <w:szCs w:val="24"/>
          <w:lang w:val="en-GB"/>
        </w:rPr>
        <w:t xml:space="preserve">Application of Project Management philosophies and processes – the important HOW aspects of project management, encompassing a critical review of the </w:t>
      </w:r>
      <w:r w:rsidRPr="13FEE53E" w:rsidR="2D8A5F6F">
        <w:rPr>
          <w:rFonts w:ascii="Arial Nova" w:hAnsi="Arial Nova" w:eastAsia="Arial Nova" w:cs="Arial Nova"/>
          <w:noProof w:val="0"/>
          <w:sz w:val="24"/>
          <w:szCs w:val="24"/>
          <w:lang w:val="en-GB"/>
        </w:rPr>
        <w:t>the</w:t>
      </w:r>
      <w:r w:rsidRPr="13FEE53E" w:rsidR="2D8A5F6F">
        <w:rPr>
          <w:rFonts w:ascii="Arial Nova" w:hAnsi="Arial Nova" w:eastAsia="Arial Nova" w:cs="Arial Nova"/>
          <w:noProof w:val="0"/>
          <w:sz w:val="24"/>
          <w:szCs w:val="24"/>
          <w:lang w:val="en-GB"/>
        </w:rPr>
        <w:t xml:space="preserve"> following subject areas: a.</w:t>
      </w:r>
      <w:r>
        <w:tab/>
      </w:r>
      <w:r w:rsidRPr="13FEE53E" w:rsidR="2D8A5F6F">
        <w:rPr>
          <w:rFonts w:ascii="Arial Nova" w:hAnsi="Arial Nova" w:eastAsia="Arial Nova" w:cs="Arial Nova"/>
          <w:noProof w:val="0"/>
          <w:sz w:val="24"/>
          <w:szCs w:val="24"/>
          <w:lang w:val="en-GB"/>
        </w:rPr>
        <w:t>Project Management methodologies b.</w:t>
      </w:r>
      <w:r>
        <w:tab/>
      </w:r>
      <w:r w:rsidRPr="13FEE53E" w:rsidR="2D8A5F6F">
        <w:rPr>
          <w:rFonts w:ascii="Arial Nova" w:hAnsi="Arial Nova" w:eastAsia="Arial Nova" w:cs="Arial Nova"/>
          <w:noProof w:val="0"/>
          <w:sz w:val="24"/>
          <w:szCs w:val="24"/>
          <w:lang w:val="en-GB"/>
        </w:rPr>
        <w:t>Project initiation c.</w:t>
      </w:r>
      <w:r>
        <w:tab/>
      </w:r>
      <w:r w:rsidRPr="13FEE53E" w:rsidR="2D8A5F6F">
        <w:rPr>
          <w:rFonts w:ascii="Arial Nova" w:hAnsi="Arial Nova" w:eastAsia="Arial Nova" w:cs="Arial Nova"/>
          <w:noProof w:val="0"/>
          <w:sz w:val="24"/>
          <w:szCs w:val="24"/>
          <w:lang w:val="en-GB"/>
        </w:rPr>
        <w:t>Environmental analysis d.</w:t>
      </w:r>
      <w:r>
        <w:tab/>
      </w:r>
      <w:r w:rsidRPr="13FEE53E" w:rsidR="2D8A5F6F">
        <w:rPr>
          <w:rFonts w:ascii="Arial Nova" w:hAnsi="Arial Nova" w:eastAsia="Arial Nova" w:cs="Arial Nova"/>
          <w:noProof w:val="0"/>
          <w:sz w:val="24"/>
          <w:szCs w:val="24"/>
          <w:lang w:val="en-GB"/>
        </w:rPr>
        <w:t>Work breakdown structure e.</w:t>
      </w:r>
      <w:r>
        <w:tab/>
      </w:r>
      <w:r w:rsidRPr="13FEE53E" w:rsidR="2D8A5F6F">
        <w:rPr>
          <w:rFonts w:ascii="Arial Nova" w:hAnsi="Arial Nova" w:eastAsia="Arial Nova" w:cs="Arial Nova"/>
          <w:noProof w:val="0"/>
          <w:sz w:val="24"/>
          <w:szCs w:val="24"/>
          <w:lang w:val="en-GB"/>
        </w:rPr>
        <w:t>Project Management tools &amp; Communication plan f.</w:t>
      </w:r>
      <w:r>
        <w:tab/>
      </w:r>
      <w:r w:rsidRPr="13FEE53E" w:rsidR="2D8A5F6F">
        <w:rPr>
          <w:rFonts w:ascii="Arial Nova" w:hAnsi="Arial Nova" w:eastAsia="Arial Nova" w:cs="Arial Nova"/>
          <w:noProof w:val="0"/>
          <w:sz w:val="24"/>
          <w:szCs w:val="24"/>
          <w:lang w:val="en-GB"/>
        </w:rPr>
        <w:t>Risk identification/Management g.</w:t>
      </w:r>
      <w:r>
        <w:tab/>
      </w:r>
      <w:r w:rsidRPr="13FEE53E" w:rsidR="2D8A5F6F">
        <w:rPr>
          <w:rFonts w:ascii="Arial Nova" w:hAnsi="Arial Nova" w:eastAsia="Arial Nova" w:cs="Arial Nova"/>
          <w:noProof w:val="0"/>
          <w:sz w:val="24"/>
          <w:szCs w:val="24"/>
          <w:lang w:val="en-GB"/>
        </w:rPr>
        <w:t>Monitoring and project close down 3.</w:t>
      </w:r>
      <w:r>
        <w:tab/>
      </w:r>
      <w:r w:rsidRPr="13FEE53E" w:rsidR="2D8A5F6F">
        <w:rPr>
          <w:rFonts w:ascii="Arial Nova" w:hAnsi="Arial Nova" w:eastAsia="Arial Nova" w:cs="Arial Nova"/>
          <w:noProof w:val="0"/>
          <w:sz w:val="24"/>
          <w:szCs w:val="24"/>
          <w:lang w:val="en-GB"/>
        </w:rPr>
        <w:t xml:space="preserve">Identify the key attributes of a project manager, and conduct a self-audit, </w:t>
      </w:r>
      <w:r w:rsidRPr="13FEE53E" w:rsidR="2D8A5F6F">
        <w:rPr>
          <w:rFonts w:ascii="Arial Nova" w:hAnsi="Arial Nova" w:eastAsia="Arial Nova" w:cs="Arial Nova"/>
          <w:noProof w:val="0"/>
          <w:sz w:val="24"/>
          <w:szCs w:val="24"/>
          <w:lang w:val="en-GB"/>
        </w:rPr>
        <w:t>identifying</w:t>
      </w:r>
      <w:r w:rsidRPr="13FEE53E" w:rsidR="2D8A5F6F">
        <w:rPr>
          <w:rFonts w:ascii="Arial Nova" w:hAnsi="Arial Nova" w:eastAsia="Arial Nova" w:cs="Arial Nova"/>
          <w:noProof w:val="0"/>
          <w:sz w:val="24"/>
          <w:szCs w:val="24"/>
          <w:lang w:val="en-GB"/>
        </w:rPr>
        <w:t xml:space="preserve"> your own strengths and weaknesses against these skills. Create a PDP for strategies to develop/enhance areas of weakness, Ensure the report is structured in a formal academic report format, and includes a minimum of 20 references that follow the </w:t>
      </w:r>
      <w:r w:rsidRPr="13FEE53E" w:rsidR="2D8A5F6F">
        <w:rPr>
          <w:rFonts w:ascii="Arial Nova" w:hAnsi="Arial Nova" w:eastAsia="Arial Nova" w:cs="Arial Nova"/>
          <w:noProof w:val="0"/>
          <w:sz w:val="24"/>
          <w:szCs w:val="24"/>
          <w:lang w:val="en-GB"/>
        </w:rPr>
        <w:t>appropriate referencing</w:t>
      </w:r>
      <w:r w:rsidRPr="13FEE53E" w:rsidR="2D8A5F6F">
        <w:rPr>
          <w:rFonts w:ascii="Arial Nova" w:hAnsi="Arial Nova" w:eastAsia="Arial Nova" w:cs="Arial Nova"/>
          <w:noProof w:val="0"/>
          <w:sz w:val="24"/>
          <w:szCs w:val="24"/>
          <w:lang w:val="en-GB"/>
        </w:rPr>
        <w:t xml:space="preserve"> conventions. the complex problem will be a flower shop that </w:t>
      </w:r>
      <w:r w:rsidRPr="13FEE53E" w:rsidR="2D8A5F6F">
        <w:rPr>
          <w:rFonts w:ascii="Arial Nova" w:hAnsi="Arial Nova" w:eastAsia="Arial Nova" w:cs="Arial Nova"/>
          <w:noProof w:val="0"/>
          <w:sz w:val="24"/>
          <w:szCs w:val="24"/>
          <w:lang w:val="en-GB"/>
        </w:rPr>
        <w:t>i</w:t>
      </w:r>
      <w:r w:rsidRPr="13FEE53E" w:rsidR="2D8A5F6F">
        <w:rPr>
          <w:rFonts w:ascii="Arial Nova" w:hAnsi="Arial Nova" w:eastAsia="Arial Nova" w:cs="Arial Nova"/>
          <w:noProof w:val="0"/>
          <w:sz w:val="24"/>
          <w:szCs w:val="24"/>
          <w:lang w:val="en-GB"/>
        </w:rPr>
        <w:t xml:space="preserve"> done in </w:t>
      </w:r>
      <w:r w:rsidRPr="13FEE53E" w:rsidR="2D8A5F6F">
        <w:rPr>
          <w:rFonts w:ascii="Arial Nova" w:hAnsi="Arial Nova" w:eastAsia="Arial Nova" w:cs="Arial Nova"/>
          <w:noProof w:val="0"/>
          <w:sz w:val="24"/>
          <w:szCs w:val="24"/>
          <w:lang w:val="en-GB"/>
        </w:rPr>
        <w:t>a previous</w:t>
      </w:r>
      <w:r w:rsidRPr="13FEE53E" w:rsidR="2D8A5F6F">
        <w:rPr>
          <w:rFonts w:ascii="Arial Nova" w:hAnsi="Arial Nova" w:eastAsia="Arial Nova" w:cs="Arial Nova"/>
          <w:noProof w:val="0"/>
          <w:sz w:val="24"/>
          <w:szCs w:val="24"/>
          <w:lang w:val="en-GB"/>
        </w:rPr>
        <w:t xml:space="preserve"> assignment will expand to an online shop for ordering and delivery service</w:t>
      </w:r>
    </w:p>
    <w:p w:rsidR="13FEE53E" w:rsidRDefault="13FEE53E" w14:paraId="68EC4D7C" w14:textId="1AEC17E9">
      <w:r>
        <w:br w:type="page"/>
      </w:r>
    </w:p>
    <w:p w:rsidR="3AF82AC6" w:rsidP="13FEE53E" w:rsidRDefault="3AF82AC6" w14:paraId="216BB3FE" w14:textId="7BA65B91">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32"/>
          <w:szCs w:val="32"/>
          <w:lang w:val="en-GB"/>
        </w:rPr>
      </w:pPr>
      <w:bookmarkStart w:name="_Toc849013069" w:id="1971829227"/>
      <w:r w:rsidRPr="6D8FF73A" w:rsidR="64BCB9C3">
        <w:rPr>
          <w:rFonts w:ascii="Arial Nova" w:hAnsi="Arial Nova" w:eastAsia="Arial Nova" w:cs="Arial Nova"/>
          <w:b w:val="1"/>
          <w:bCs w:val="1"/>
          <w:noProof w:val="0"/>
          <w:color w:val="000000" w:themeColor="text1" w:themeTint="FF" w:themeShade="FF"/>
          <w:sz w:val="32"/>
          <w:szCs w:val="32"/>
          <w:lang w:val="en-GB"/>
        </w:rPr>
        <w:t>Contents Page</w:t>
      </w:r>
      <w:bookmarkEnd w:id="1971829227"/>
    </w:p>
    <w:sdt>
      <w:sdtPr>
        <w:id w:val="946889892"/>
        <w:docPartObj>
          <w:docPartGallery w:val="Table of Contents"/>
          <w:docPartUnique/>
        </w:docPartObj>
      </w:sdtPr>
      <w:sdtContent>
        <w:p w:rsidR="13FEE53E" w:rsidP="6D8FF73A" w:rsidRDefault="13FEE53E" w14:paraId="46F3E40F" w14:textId="269A7D7F">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"_Toc2116905809" </w:instrText>
          </w:r>
          <w:r>
            <w:fldChar w:fldCharType="separate"/>
          </w:r>
          <w:r w:rsidR="6D8FF73A">
            <w:rPr/>
            <w:t>AI Disclosure</w:t>
          </w:r>
          <w:r>
            <w:tab/>
          </w:r>
          <w:r>
            <w:fldChar w:fldCharType="begin"/>
          </w:r>
          <w:r>
            <w:instrText xml:space="preserve">PAGEREF _Toc2116905809 \h</w:instrText>
          </w:r>
          <w:r>
            <w:fldChar w:fldCharType="separate"/>
          </w:r>
          <w:r w:rsidR="6D8FF73A">
            <w:rPr/>
            <w:t>1</w:t>
          </w:r>
          <w:r>
            <w:fldChar w:fldCharType="end"/>
          </w:r>
          <w:r>
            <w:fldChar w:fldCharType="end"/>
          </w:r>
        </w:p>
        <w:p w:rsidR="13FEE53E" w:rsidP="6D8FF73A" w:rsidRDefault="13FEE53E" w14:paraId="4B6F45F0" w14:textId="37670B99">
          <w:pPr>
            <w:pStyle w:val="TOC1"/>
            <w:tabs>
              <w:tab w:val="right" w:leader="dot" w:pos="9015"/>
            </w:tabs>
          </w:pPr>
          <w:r>
            <w:fldChar w:fldCharType="begin"/>
          </w:r>
          <w:r>
            <w:instrText xml:space="preserve">HYPERLINK  \l  "_Toc849013069" </w:instrText>
          </w:r>
          <w:r>
            <w:fldChar w:fldCharType="separate"/>
          </w:r>
          <w:r w:rsidR="6D8FF73A">
            <w:rPr/>
            <w:t>Contents Page</w:t>
          </w:r>
          <w:r>
            <w:tab/>
          </w:r>
          <w:r>
            <w:fldChar w:fldCharType="begin"/>
          </w:r>
          <w:r>
            <w:instrText xml:space="preserve">PAGEREF _Toc849013069 \h</w:instrText>
          </w:r>
          <w:r>
            <w:fldChar w:fldCharType="separate"/>
          </w:r>
          <w:r w:rsidR="6D8FF73A">
            <w:rPr/>
            <w:t>3</w:t>
          </w:r>
          <w:r>
            <w:fldChar w:fldCharType="end"/>
          </w:r>
          <w:r>
            <w:fldChar w:fldCharType="end"/>
          </w:r>
        </w:p>
        <w:p w:rsidR="13FEE53E" w:rsidP="6D8FF73A" w:rsidRDefault="13FEE53E" w14:paraId="68A54AC4" w14:textId="7072F947">
          <w:pPr>
            <w:pStyle w:val="TOC1"/>
            <w:tabs>
              <w:tab w:val="right" w:leader="dot" w:pos="9015"/>
            </w:tabs>
          </w:pPr>
          <w:r>
            <w:fldChar w:fldCharType="begin"/>
          </w:r>
          <w:r>
            <w:instrText xml:space="preserve">HYPERLINK  \l  "_Toc2072863112" </w:instrText>
          </w:r>
          <w:r>
            <w:fldChar w:fldCharType="separate"/>
          </w:r>
          <w:r w:rsidR="6D8FF73A">
            <w:rPr/>
            <w:t>1. Introduction</w:t>
          </w:r>
          <w:r>
            <w:tab/>
          </w:r>
          <w:r>
            <w:fldChar w:fldCharType="begin"/>
          </w:r>
          <w:r>
            <w:instrText xml:space="preserve">PAGEREF _Toc2072863112 \h</w:instrText>
          </w:r>
          <w:r>
            <w:fldChar w:fldCharType="separate"/>
          </w:r>
          <w:r w:rsidR="6D8FF73A">
            <w:rPr/>
            <w:t>4</w:t>
          </w:r>
          <w:r>
            <w:fldChar w:fldCharType="end"/>
          </w:r>
          <w:r>
            <w:fldChar w:fldCharType="end"/>
          </w:r>
        </w:p>
        <w:p w:rsidR="13FEE53E" w:rsidP="6D8FF73A" w:rsidRDefault="13FEE53E" w14:paraId="1D9A3773" w14:textId="190356E2">
          <w:pPr>
            <w:pStyle w:val="TOC1"/>
            <w:tabs>
              <w:tab w:val="right" w:leader="dot" w:pos="9015"/>
            </w:tabs>
          </w:pPr>
          <w:r>
            <w:fldChar w:fldCharType="begin"/>
          </w:r>
          <w:r>
            <w:instrText xml:space="preserve">HYPERLINK  \l  "_Toc1073608184" </w:instrText>
          </w:r>
          <w:r>
            <w:fldChar w:fldCharType="separate"/>
          </w:r>
          <w:r w:rsidR="6D8FF73A">
            <w:rPr/>
            <w:t>2. Defining the Project Concept</w:t>
          </w:r>
          <w:r>
            <w:tab/>
          </w:r>
          <w:r>
            <w:fldChar w:fldCharType="begin"/>
          </w:r>
          <w:r>
            <w:instrText xml:space="preserve">PAGEREF _Toc1073608184 \h</w:instrText>
          </w:r>
          <w:r>
            <w:fldChar w:fldCharType="separate"/>
          </w:r>
          <w:r w:rsidR="6D8FF73A">
            <w:rPr/>
            <w:t>5</w:t>
          </w:r>
          <w:r>
            <w:fldChar w:fldCharType="end"/>
          </w:r>
          <w:r>
            <w:fldChar w:fldCharType="end"/>
          </w:r>
        </w:p>
        <w:p w:rsidR="13FEE53E" w:rsidP="6D8FF73A" w:rsidRDefault="13FEE53E" w14:paraId="6DDB2FD2" w14:textId="7755304E">
          <w:pPr>
            <w:pStyle w:val="TOC1"/>
            <w:tabs>
              <w:tab w:val="right" w:leader="dot" w:pos="9015"/>
            </w:tabs>
          </w:pPr>
          <w:r>
            <w:fldChar w:fldCharType="begin"/>
          </w:r>
          <w:r>
            <w:instrText xml:space="preserve">HYPERLINK  \l  "_Toc577398883" </w:instrText>
          </w:r>
          <w:r>
            <w:fldChar w:fldCharType="separate"/>
          </w:r>
          <w:r w:rsidR="6D8FF73A">
            <w:rPr/>
            <w:t>3. Project Management Philosophies and Processes</w:t>
          </w:r>
          <w:r>
            <w:tab/>
          </w:r>
          <w:r>
            <w:fldChar w:fldCharType="begin"/>
          </w:r>
          <w:r>
            <w:instrText xml:space="preserve">PAGEREF _Toc577398883 \h</w:instrText>
          </w:r>
          <w:r>
            <w:fldChar w:fldCharType="separate"/>
          </w:r>
          <w:r w:rsidR="6D8FF73A">
            <w:rPr/>
            <w:t>7</w:t>
          </w:r>
          <w:r>
            <w:fldChar w:fldCharType="end"/>
          </w:r>
          <w:r>
            <w:fldChar w:fldCharType="end"/>
          </w:r>
        </w:p>
        <w:p w:rsidR="13FEE53E" w:rsidP="6D8FF73A" w:rsidRDefault="13FEE53E" w14:paraId="088FDDD6" w14:textId="1B884806">
          <w:pPr>
            <w:pStyle w:val="TOC2"/>
            <w:tabs>
              <w:tab w:val="right" w:leader="dot" w:pos="9015"/>
            </w:tabs>
          </w:pPr>
          <w:r>
            <w:fldChar w:fldCharType="begin"/>
          </w:r>
          <w:r>
            <w:instrText xml:space="preserve">HYPERLINK  \l  "_Toc631006632" </w:instrText>
          </w:r>
          <w:r>
            <w:fldChar w:fldCharType="separate"/>
          </w:r>
          <w:r w:rsidR="6D8FF73A">
            <w:rPr/>
            <w:t>3.1 Project Management Methodologies</w:t>
          </w:r>
          <w:r>
            <w:tab/>
          </w:r>
          <w:r>
            <w:fldChar w:fldCharType="begin"/>
          </w:r>
          <w:r>
            <w:instrText xml:space="preserve">PAGEREF _Toc631006632 \h</w:instrText>
          </w:r>
          <w:r>
            <w:fldChar w:fldCharType="separate"/>
          </w:r>
          <w:r w:rsidR="6D8FF73A">
            <w:rPr/>
            <w:t>8</w:t>
          </w:r>
          <w:r>
            <w:fldChar w:fldCharType="end"/>
          </w:r>
          <w:r>
            <w:fldChar w:fldCharType="end"/>
          </w:r>
        </w:p>
        <w:p w:rsidR="13FEE53E" w:rsidP="6D8FF73A" w:rsidRDefault="13FEE53E" w14:paraId="4A26C2B9" w14:textId="26B40BD3">
          <w:pPr>
            <w:pStyle w:val="TOC2"/>
            <w:tabs>
              <w:tab w:val="right" w:leader="dot" w:pos="9015"/>
            </w:tabs>
          </w:pPr>
          <w:r>
            <w:fldChar w:fldCharType="begin"/>
          </w:r>
          <w:r>
            <w:instrText xml:space="preserve">HYPERLINK  \l  "_Toc63675180" </w:instrText>
          </w:r>
          <w:r>
            <w:fldChar w:fldCharType="separate"/>
          </w:r>
          <w:r w:rsidR="6D8FF73A">
            <w:rPr/>
            <w:t>3.2 Project Initiation</w:t>
          </w:r>
          <w:r>
            <w:tab/>
          </w:r>
          <w:r>
            <w:fldChar w:fldCharType="begin"/>
          </w:r>
          <w:r>
            <w:instrText xml:space="preserve">PAGEREF _Toc63675180 \h</w:instrText>
          </w:r>
          <w:r>
            <w:fldChar w:fldCharType="separate"/>
          </w:r>
          <w:r w:rsidR="6D8FF73A">
            <w:rPr/>
            <w:t>9</w:t>
          </w:r>
          <w:r>
            <w:fldChar w:fldCharType="end"/>
          </w:r>
          <w:r>
            <w:fldChar w:fldCharType="end"/>
          </w:r>
        </w:p>
        <w:p w:rsidR="13FEE53E" w:rsidP="6D8FF73A" w:rsidRDefault="13FEE53E" w14:paraId="34FD29DC" w14:textId="34F1DBCC">
          <w:pPr>
            <w:pStyle w:val="TOC2"/>
            <w:tabs>
              <w:tab w:val="right" w:leader="dot" w:pos="9015"/>
            </w:tabs>
          </w:pPr>
          <w:r>
            <w:fldChar w:fldCharType="begin"/>
          </w:r>
          <w:r>
            <w:instrText xml:space="preserve">HYPERLINK  \l  "_Toc635721296" </w:instrText>
          </w:r>
          <w:r>
            <w:fldChar w:fldCharType="separate"/>
          </w:r>
          <w:r w:rsidR="6D8FF73A">
            <w:rPr/>
            <w:t>3.3 Environmental Analysis</w:t>
          </w:r>
          <w:r>
            <w:tab/>
          </w:r>
          <w:r>
            <w:fldChar w:fldCharType="begin"/>
          </w:r>
          <w:r>
            <w:instrText xml:space="preserve">PAGEREF _Toc635721296 \h</w:instrText>
          </w:r>
          <w:r>
            <w:fldChar w:fldCharType="separate"/>
          </w:r>
          <w:r w:rsidR="6D8FF73A">
            <w:rPr/>
            <w:t>10</w:t>
          </w:r>
          <w:r>
            <w:fldChar w:fldCharType="end"/>
          </w:r>
          <w:r>
            <w:fldChar w:fldCharType="end"/>
          </w:r>
        </w:p>
        <w:p w:rsidR="13FEE53E" w:rsidP="6D8FF73A" w:rsidRDefault="13FEE53E" w14:paraId="507601C9" w14:textId="16C9F0B0">
          <w:pPr>
            <w:pStyle w:val="TOC2"/>
            <w:tabs>
              <w:tab w:val="right" w:leader="dot" w:pos="9015"/>
            </w:tabs>
          </w:pPr>
          <w:r>
            <w:fldChar w:fldCharType="begin"/>
          </w:r>
          <w:r>
            <w:instrText xml:space="preserve">HYPERLINK  \l  "_Toc207597219" </w:instrText>
          </w:r>
          <w:r>
            <w:fldChar w:fldCharType="separate"/>
          </w:r>
          <w:r w:rsidR="6D8FF73A">
            <w:rPr/>
            <w:t>3.4 Work Breakdown Structure</w:t>
          </w:r>
          <w:r>
            <w:tab/>
          </w:r>
          <w:r>
            <w:fldChar w:fldCharType="begin"/>
          </w:r>
          <w:r>
            <w:instrText xml:space="preserve">PAGEREF _Toc207597219 \h</w:instrText>
          </w:r>
          <w:r>
            <w:fldChar w:fldCharType="separate"/>
          </w:r>
          <w:r w:rsidR="6D8FF73A">
            <w:rPr/>
            <w:t>12</w:t>
          </w:r>
          <w:r>
            <w:fldChar w:fldCharType="end"/>
          </w:r>
          <w:r>
            <w:fldChar w:fldCharType="end"/>
          </w:r>
        </w:p>
        <w:p w:rsidR="13FEE53E" w:rsidP="6D8FF73A" w:rsidRDefault="13FEE53E" w14:paraId="540BA78E" w14:textId="7CDE9861">
          <w:pPr>
            <w:pStyle w:val="TOC2"/>
            <w:tabs>
              <w:tab w:val="right" w:leader="dot" w:pos="9015"/>
            </w:tabs>
          </w:pPr>
          <w:r>
            <w:fldChar w:fldCharType="begin"/>
          </w:r>
          <w:r>
            <w:instrText xml:space="preserve">HYPERLINK  \l  "_Toc2126898382" </w:instrText>
          </w:r>
          <w:r>
            <w:fldChar w:fldCharType="separate"/>
          </w:r>
          <w:r w:rsidR="6D8FF73A">
            <w:rPr/>
            <w:t>3.5 Project Management Tools and Communication Plan</w:t>
          </w:r>
          <w:r>
            <w:tab/>
          </w:r>
          <w:r>
            <w:fldChar w:fldCharType="begin"/>
          </w:r>
          <w:r>
            <w:instrText xml:space="preserve">PAGEREF _Toc2126898382 \h</w:instrText>
          </w:r>
          <w:r>
            <w:fldChar w:fldCharType="separate"/>
          </w:r>
          <w:r w:rsidR="6D8FF73A">
            <w:rPr/>
            <w:t>14</w:t>
          </w:r>
          <w:r>
            <w:fldChar w:fldCharType="end"/>
          </w:r>
          <w:r>
            <w:fldChar w:fldCharType="end"/>
          </w:r>
        </w:p>
        <w:p w:rsidR="13FEE53E" w:rsidP="6D8FF73A" w:rsidRDefault="13FEE53E" w14:paraId="0ECAE35E" w14:textId="500520F1">
          <w:pPr>
            <w:pStyle w:val="TOC2"/>
            <w:tabs>
              <w:tab w:val="right" w:leader="dot" w:pos="9015"/>
            </w:tabs>
          </w:pPr>
          <w:r>
            <w:fldChar w:fldCharType="begin"/>
          </w:r>
          <w:r>
            <w:instrText xml:space="preserve">HYPERLINK  \l  "_Toc1714329392" </w:instrText>
          </w:r>
          <w:r>
            <w:fldChar w:fldCharType="separate"/>
          </w:r>
          <w:r w:rsidR="6D8FF73A">
            <w:rPr/>
            <w:t>3.6 Risk Identification and Management</w:t>
          </w:r>
          <w:r>
            <w:tab/>
          </w:r>
          <w:r>
            <w:fldChar w:fldCharType="begin"/>
          </w:r>
          <w:r>
            <w:instrText xml:space="preserve">PAGEREF _Toc1714329392 \h</w:instrText>
          </w:r>
          <w:r>
            <w:fldChar w:fldCharType="separate"/>
          </w:r>
          <w:r w:rsidR="6D8FF73A">
            <w:rPr/>
            <w:t>17</w:t>
          </w:r>
          <w:r>
            <w:fldChar w:fldCharType="end"/>
          </w:r>
          <w:r>
            <w:fldChar w:fldCharType="end"/>
          </w:r>
        </w:p>
        <w:p w:rsidR="13FEE53E" w:rsidP="6D8FF73A" w:rsidRDefault="13FEE53E" w14:paraId="565AA816" w14:textId="63D77A12">
          <w:pPr>
            <w:pStyle w:val="TOC2"/>
            <w:tabs>
              <w:tab w:val="right" w:leader="dot" w:pos="9015"/>
            </w:tabs>
          </w:pPr>
          <w:r>
            <w:fldChar w:fldCharType="begin"/>
          </w:r>
          <w:r>
            <w:instrText xml:space="preserve">HYPERLINK  \l  "_Toc1333788490" </w:instrText>
          </w:r>
          <w:r>
            <w:fldChar w:fldCharType="separate"/>
          </w:r>
          <w:r w:rsidR="6D8FF73A">
            <w:rPr/>
            <w:t>3.7 Monitoring and Project Close Down</w:t>
          </w:r>
          <w:r>
            <w:tab/>
          </w:r>
          <w:r>
            <w:fldChar w:fldCharType="begin"/>
          </w:r>
          <w:r>
            <w:instrText xml:space="preserve">PAGEREF _Toc1333788490 \h</w:instrText>
          </w:r>
          <w:r>
            <w:fldChar w:fldCharType="separate"/>
          </w:r>
          <w:r w:rsidR="6D8FF73A">
            <w:rPr/>
            <w:t>19</w:t>
          </w:r>
          <w:r>
            <w:fldChar w:fldCharType="end"/>
          </w:r>
          <w:r>
            <w:fldChar w:fldCharType="end"/>
          </w:r>
        </w:p>
        <w:p w:rsidR="13FEE53E" w:rsidP="6D8FF73A" w:rsidRDefault="13FEE53E" w14:paraId="127EB6D6" w14:textId="104E0F35">
          <w:pPr>
            <w:pStyle w:val="TOC1"/>
            <w:tabs>
              <w:tab w:val="right" w:leader="dot" w:pos="9015"/>
            </w:tabs>
          </w:pPr>
          <w:r>
            <w:fldChar w:fldCharType="begin"/>
          </w:r>
          <w:r>
            <w:instrText xml:space="preserve">HYPERLINK  \l  "_Toc1819850832" </w:instrText>
          </w:r>
          <w:r>
            <w:fldChar w:fldCharType="separate"/>
          </w:r>
          <w:r w:rsidR="6D8FF73A">
            <w:rPr/>
            <w:t>4. Project Manager Self-Evaluation</w:t>
          </w:r>
          <w:r>
            <w:tab/>
          </w:r>
          <w:r>
            <w:fldChar w:fldCharType="begin"/>
          </w:r>
          <w:r>
            <w:instrText xml:space="preserve">PAGEREF _Toc1819850832 \h</w:instrText>
          </w:r>
          <w:r>
            <w:fldChar w:fldCharType="separate"/>
          </w:r>
          <w:r w:rsidR="6D8FF73A">
            <w:rPr/>
            <w:t>19</w:t>
          </w:r>
          <w:r>
            <w:fldChar w:fldCharType="end"/>
          </w:r>
          <w:r>
            <w:fldChar w:fldCharType="end"/>
          </w:r>
        </w:p>
        <w:p w:rsidR="13FEE53E" w:rsidP="6D8FF73A" w:rsidRDefault="13FEE53E" w14:paraId="4EE4E83A" w14:textId="32CFF6C5">
          <w:pPr>
            <w:pStyle w:val="TOC1"/>
            <w:tabs>
              <w:tab w:val="right" w:leader="dot" w:pos="9015"/>
            </w:tabs>
          </w:pPr>
          <w:r>
            <w:fldChar w:fldCharType="begin"/>
          </w:r>
          <w:r>
            <w:instrText xml:space="preserve">HYPERLINK  \l  "_Toc767078788" </w:instrText>
          </w:r>
          <w:r>
            <w:fldChar w:fldCharType="separate"/>
          </w:r>
          <w:r w:rsidR="6D8FF73A">
            <w:rPr/>
            <w:t>5. Conclusion</w:t>
          </w:r>
          <w:r>
            <w:tab/>
          </w:r>
          <w:r>
            <w:fldChar w:fldCharType="begin"/>
          </w:r>
          <w:r>
            <w:instrText xml:space="preserve">PAGEREF _Toc767078788 \h</w:instrText>
          </w:r>
          <w:r>
            <w:fldChar w:fldCharType="separate"/>
          </w:r>
          <w:r w:rsidR="6D8FF73A">
            <w:rPr/>
            <w:t>22</w:t>
          </w:r>
          <w:r>
            <w:fldChar w:fldCharType="end"/>
          </w:r>
          <w:r>
            <w:fldChar w:fldCharType="end"/>
          </w:r>
        </w:p>
        <w:p w:rsidR="13FEE53E" w:rsidP="6D8FF73A" w:rsidRDefault="13FEE53E" w14:paraId="587D4287" w14:textId="087301A2">
          <w:pPr>
            <w:pStyle w:val="TOC1"/>
            <w:tabs>
              <w:tab w:val="right" w:leader="dot" w:pos="9015"/>
            </w:tabs>
          </w:pPr>
          <w:r>
            <w:fldChar w:fldCharType="begin"/>
          </w:r>
          <w:r>
            <w:instrText xml:space="preserve">HYPERLINK  \l  "_Toc105024704" </w:instrText>
          </w:r>
          <w:r>
            <w:fldChar w:fldCharType="separate"/>
          </w:r>
          <w:r w:rsidR="6D8FF73A">
            <w:rPr/>
            <w:t>6. References</w:t>
          </w:r>
          <w:r>
            <w:tab/>
          </w:r>
          <w:r>
            <w:fldChar w:fldCharType="begin"/>
          </w:r>
          <w:r>
            <w:instrText xml:space="preserve">PAGEREF _Toc105024704 \h</w:instrText>
          </w:r>
          <w:r>
            <w:fldChar w:fldCharType="separate"/>
          </w:r>
          <w:r w:rsidR="6D8FF73A">
            <w:rPr/>
            <w:t>24</w:t>
          </w:r>
          <w:r>
            <w:fldChar w:fldCharType="end"/>
          </w:r>
          <w:r>
            <w:fldChar w:fldCharType="end"/>
          </w:r>
        </w:p>
        <w:p w:rsidR="13FEE53E" w:rsidRDefault="13FEE53E" w14:paraId="50316A0C" w14:textId="1A0C1248">
          <w:r>
            <w:fldChar w:fldCharType="end"/>
          </w:r>
        </w:p>
      </w:sdtContent>
    </w:sdt>
    <w:p w:rsidR="13FEE53E" w:rsidP="13FEE53E" w:rsidRDefault="13FEE53E" w14:paraId="106DFCD3" w14:textId="1626F1DC">
      <w:pPr>
        <w:pStyle w:val="Heading1"/>
        <w:rPr>
          <w:rFonts w:ascii="Arial Nova" w:hAnsi="Arial Nova" w:eastAsia="Arial Nova" w:cs="Arial Nova"/>
          <w:b w:val="1"/>
          <w:bCs w:val="1"/>
          <w:noProof w:val="0"/>
          <w:color w:val="000000" w:themeColor="text1" w:themeTint="FF" w:themeShade="FF"/>
          <w:sz w:val="32"/>
          <w:szCs w:val="32"/>
          <w:lang w:val="en-GB"/>
        </w:rPr>
      </w:pPr>
    </w:p>
    <w:p w:rsidR="6D8FF73A" w:rsidP="6D8FF73A" w:rsidRDefault="6D8FF73A" w14:paraId="613B7263" w14:textId="67F34540">
      <w:pPr>
        <w:pStyle w:val="Heading1"/>
        <w:rPr>
          <w:rFonts w:ascii="Arial Nova" w:hAnsi="Arial Nova" w:eastAsia="Arial Nova" w:cs="Arial Nova"/>
          <w:b w:val="1"/>
          <w:bCs w:val="1"/>
          <w:noProof w:val="0"/>
          <w:color w:val="000000" w:themeColor="text1" w:themeTint="FF" w:themeShade="FF"/>
          <w:sz w:val="32"/>
          <w:szCs w:val="32"/>
          <w:lang w:val="en-GB"/>
        </w:rPr>
      </w:pPr>
    </w:p>
    <w:p w:rsidR="6D8FF73A" w:rsidP="6D8FF73A" w:rsidRDefault="6D8FF73A" w14:paraId="15143002" w14:textId="74BB31D3">
      <w:pPr>
        <w:pStyle w:val="Normal"/>
        <w:rPr>
          <w:noProof w:val="0"/>
          <w:lang w:val="en-GB"/>
        </w:rPr>
      </w:pPr>
    </w:p>
    <w:p w:rsidR="6D8FF73A" w:rsidP="6D8FF73A" w:rsidRDefault="6D8FF73A" w14:paraId="531BCC3A" w14:textId="5101BC05">
      <w:pPr>
        <w:pStyle w:val="Normal"/>
        <w:rPr>
          <w:noProof w:val="0"/>
          <w:lang w:val="en-GB"/>
        </w:rPr>
      </w:pPr>
    </w:p>
    <w:p w:rsidR="6D8FF73A" w:rsidP="6D8FF73A" w:rsidRDefault="6D8FF73A" w14:paraId="327E33D2" w14:textId="48C8689A">
      <w:pPr>
        <w:pStyle w:val="Normal"/>
        <w:rPr>
          <w:noProof w:val="0"/>
          <w:lang w:val="en-GB"/>
        </w:rPr>
      </w:pPr>
    </w:p>
    <w:p w:rsidR="6D8FF73A" w:rsidP="6D8FF73A" w:rsidRDefault="6D8FF73A" w14:paraId="529EBF95" w14:textId="651970E3">
      <w:pPr>
        <w:pStyle w:val="Normal"/>
        <w:rPr>
          <w:noProof w:val="0"/>
          <w:lang w:val="en-GB"/>
        </w:rPr>
      </w:pPr>
    </w:p>
    <w:p w:rsidR="6D8FF73A" w:rsidP="6D8FF73A" w:rsidRDefault="6D8FF73A" w14:paraId="149AF2B5" w14:textId="3F69D0B0">
      <w:pPr>
        <w:pStyle w:val="Normal"/>
        <w:rPr>
          <w:noProof w:val="0"/>
          <w:lang w:val="en-GB"/>
        </w:rPr>
      </w:pPr>
    </w:p>
    <w:p w:rsidR="6D8FF73A" w:rsidP="6D8FF73A" w:rsidRDefault="6D8FF73A" w14:paraId="16784B3D" w14:textId="2A9121C7">
      <w:pPr>
        <w:pStyle w:val="Normal"/>
        <w:rPr>
          <w:noProof w:val="0"/>
          <w:lang w:val="en-GB"/>
        </w:rPr>
      </w:pPr>
    </w:p>
    <w:p w:rsidR="6D8FF73A" w:rsidP="6D8FF73A" w:rsidRDefault="6D8FF73A" w14:paraId="5D6F3054" w14:textId="4A7CF5ED">
      <w:pPr>
        <w:pStyle w:val="Normal"/>
        <w:rPr>
          <w:noProof w:val="0"/>
          <w:lang w:val="en-GB"/>
        </w:rPr>
      </w:pPr>
    </w:p>
    <w:p w:rsidR="6D8FF73A" w:rsidP="6D8FF73A" w:rsidRDefault="6D8FF73A" w14:paraId="1F57AD64" w14:textId="34DA6050">
      <w:pPr>
        <w:pStyle w:val="Normal"/>
        <w:rPr>
          <w:noProof w:val="0"/>
          <w:lang w:val="en-GB"/>
        </w:rPr>
      </w:pPr>
    </w:p>
    <w:p w:rsidR="4AF2FC35" w:rsidP="6D8FF73A" w:rsidRDefault="4AF2FC35" w14:paraId="610E8D5E" w14:textId="048471C7">
      <w:pPr>
        <w:pStyle w:val="Heading1"/>
        <w:rPr>
          <w:rFonts w:ascii="Arial Nova" w:hAnsi="Arial Nova" w:eastAsia="Arial Nova" w:cs="Arial Nova"/>
          <w:b w:val="1"/>
          <w:bCs w:val="1"/>
          <w:noProof w:val="0"/>
          <w:color w:val="000000" w:themeColor="text1" w:themeTint="FF" w:themeShade="FF"/>
          <w:sz w:val="32"/>
          <w:szCs w:val="32"/>
          <w:lang w:val="en-GB"/>
        </w:rPr>
      </w:pPr>
      <w:bookmarkStart w:name="_Toc2072863112" w:id="3923525"/>
      <w:r w:rsidRPr="6D8FF73A" w:rsidR="690BFEA1">
        <w:rPr>
          <w:rFonts w:ascii="Arial Nova" w:hAnsi="Arial Nova" w:eastAsia="Arial Nova" w:cs="Arial Nova"/>
          <w:b w:val="1"/>
          <w:bCs w:val="1"/>
          <w:noProof w:val="0"/>
          <w:color w:val="000000" w:themeColor="text1" w:themeTint="FF" w:themeShade="FF"/>
          <w:sz w:val="32"/>
          <w:szCs w:val="32"/>
          <w:lang w:val="en-GB"/>
        </w:rPr>
        <w:t xml:space="preserve">1. </w:t>
      </w:r>
      <w:r w:rsidRPr="6D8FF73A" w:rsidR="690BFEA1">
        <w:rPr>
          <w:rFonts w:ascii="Arial Nova" w:hAnsi="Arial Nova" w:eastAsia="Arial Nova" w:cs="Arial Nova"/>
          <w:b w:val="1"/>
          <w:bCs w:val="1"/>
          <w:noProof w:val="0"/>
          <w:color w:val="000000" w:themeColor="text1" w:themeTint="FF" w:themeShade="FF"/>
          <w:sz w:val="32"/>
          <w:szCs w:val="32"/>
          <w:lang w:val="en-GB"/>
        </w:rPr>
        <w:t>Introduction</w:t>
      </w:r>
      <w:bookmarkEnd w:id="3923525"/>
    </w:p>
    <w:p w:rsidR="13FEE53E" w:rsidP="13FEE53E" w:rsidRDefault="13FEE53E" w14:paraId="00C8810E" w14:textId="2C1642FA">
      <w:pPr>
        <w:pStyle w:val="Normal"/>
        <w:rPr>
          <w:noProof w:val="0"/>
          <w:lang w:val="en-GB"/>
        </w:rPr>
      </w:pPr>
    </w:p>
    <w:p w:rsidR="5E6D8056" w:rsidP="13FEE53E" w:rsidRDefault="5E6D8056" w14:paraId="08B1CC26" w14:textId="45C1F14A">
      <w:pPr>
        <w:pStyle w:val="Normal"/>
        <w:spacing w:before="0" w:beforeAutospacing="off" w:after="0" w:afterAutospacing="off" w:line="360" w:lineRule="auto"/>
      </w:pPr>
      <w:r w:rsidRPr="13FEE53E" w:rsidR="5E6D8056">
        <w:rPr>
          <w:rFonts w:ascii="Arial Nova" w:hAnsi="Arial Nova" w:eastAsia="Arial Nova" w:cs="Arial Nova"/>
          <w:noProof w:val="0"/>
          <w:sz w:val="24"/>
          <w:szCs w:val="24"/>
          <w:lang w:val="en-GB"/>
        </w:rPr>
        <w:t xml:space="preserve">The Hayley Arrangement is a Swansea-based home-based florist that specialises in creating unique funeral floral tributes. The company provides sympathetic and customised arrangements to grieving families and nearby funeral directors. High-quality </w:t>
      </w:r>
      <w:r w:rsidRPr="13FEE53E" w:rsidR="5E6D8056">
        <w:rPr>
          <w:rFonts w:ascii="Arial Nova" w:hAnsi="Arial Nova" w:eastAsia="Arial Nova" w:cs="Arial Nova"/>
          <w:noProof w:val="0"/>
          <w:sz w:val="24"/>
          <w:szCs w:val="24"/>
          <w:lang w:val="en-GB"/>
        </w:rPr>
        <w:t>craftsmanship</w:t>
      </w:r>
      <w:r w:rsidRPr="13FEE53E" w:rsidR="5E6D8056">
        <w:rPr>
          <w:rFonts w:ascii="Arial Nova" w:hAnsi="Arial Nova" w:eastAsia="Arial Nova" w:cs="Arial Nova"/>
          <w:noProof w:val="0"/>
          <w:sz w:val="24"/>
          <w:szCs w:val="24"/>
          <w:lang w:val="en-GB"/>
        </w:rPr>
        <w:t xml:space="preserve">, eco-friendly operations, and adaptable customer service are how the company hopes to set itself apart while fostering close bonds with clients in emotionally delicate situations. The business strategy highlights the creation of an online ordering platform as a crucial potential to enhance accessibility, boost sales, and </w:t>
      </w:r>
      <w:r w:rsidRPr="13FEE53E" w:rsidR="5E6D8056">
        <w:rPr>
          <w:rFonts w:ascii="Arial Nova" w:hAnsi="Arial Nova" w:eastAsia="Arial Nova" w:cs="Arial Nova"/>
          <w:noProof w:val="0"/>
          <w:sz w:val="24"/>
          <w:szCs w:val="24"/>
          <w:lang w:val="en-GB"/>
        </w:rPr>
        <w:t>facilitate</w:t>
      </w:r>
      <w:r w:rsidRPr="13FEE53E" w:rsidR="5E6D8056">
        <w:rPr>
          <w:rFonts w:ascii="Arial Nova" w:hAnsi="Arial Nova" w:eastAsia="Arial Nova" w:cs="Arial Nova"/>
          <w:noProof w:val="0"/>
          <w:sz w:val="24"/>
          <w:szCs w:val="24"/>
          <w:lang w:val="en-GB"/>
        </w:rPr>
        <w:t xml:space="preserve"> future business expansion, even </w:t>
      </w:r>
      <w:r w:rsidRPr="13FEE53E" w:rsidR="5E6D8056">
        <w:rPr>
          <w:rFonts w:ascii="Arial Nova" w:hAnsi="Arial Nova" w:eastAsia="Arial Nova" w:cs="Arial Nova"/>
          <w:noProof w:val="0"/>
          <w:sz w:val="24"/>
          <w:szCs w:val="24"/>
          <w:lang w:val="en-GB"/>
        </w:rPr>
        <w:t>though</w:t>
      </w:r>
      <w:r w:rsidRPr="13FEE53E" w:rsidR="5E6D8056">
        <w:rPr>
          <w:rFonts w:ascii="Arial Nova" w:hAnsi="Arial Nova" w:eastAsia="Arial Nova" w:cs="Arial Nova"/>
          <w:noProof w:val="0"/>
          <w:sz w:val="24"/>
          <w:szCs w:val="24"/>
          <w:lang w:val="en-GB"/>
        </w:rPr>
        <w:t xml:space="preserve"> the company now takes orders via phone and social media.</w:t>
      </w:r>
    </w:p>
    <w:p w:rsidR="13FEE53E" w:rsidP="13FEE53E" w:rsidRDefault="13FEE53E" w14:paraId="1001D620" w14:textId="59FF2C70">
      <w:pPr>
        <w:pStyle w:val="Normal"/>
        <w:spacing w:before="0" w:beforeAutospacing="off" w:after="0" w:afterAutospacing="off" w:line="360" w:lineRule="auto"/>
        <w:rPr>
          <w:rFonts w:ascii="Arial Nova" w:hAnsi="Arial Nova" w:eastAsia="Arial Nova" w:cs="Arial Nova"/>
          <w:noProof w:val="0"/>
          <w:sz w:val="24"/>
          <w:szCs w:val="24"/>
          <w:lang w:val="en-GB"/>
        </w:rPr>
      </w:pPr>
    </w:p>
    <w:p w:rsidR="5688637B" w:rsidP="13FEE53E" w:rsidRDefault="5688637B" w14:paraId="60979681" w14:textId="3EE361CD">
      <w:pPr>
        <w:pStyle w:val="Normal"/>
        <w:spacing w:before="0" w:beforeAutospacing="off" w:after="0" w:afterAutospacing="off" w:line="360" w:lineRule="auto"/>
      </w:pPr>
      <w:r w:rsidRPr="6F7FF49D" w:rsidR="482D1DA3">
        <w:rPr>
          <w:rFonts w:ascii="Arial Nova" w:hAnsi="Arial Nova" w:eastAsia="Arial Nova" w:cs="Arial Nova"/>
          <w:noProof w:val="0"/>
          <w:sz w:val="24"/>
          <w:szCs w:val="24"/>
          <w:lang w:val="en-GB"/>
        </w:rPr>
        <w:t>To</w:t>
      </w:r>
      <w:r w:rsidRPr="6F7FF49D" w:rsidR="5688637B">
        <w:rPr>
          <w:rFonts w:ascii="Arial Nova" w:hAnsi="Arial Nova" w:eastAsia="Arial Nova" w:cs="Arial Nova"/>
          <w:noProof w:val="0"/>
          <w:sz w:val="24"/>
          <w:szCs w:val="24"/>
          <w:lang w:val="en-GB"/>
        </w:rPr>
        <w:t xml:space="preserve"> allow clients to browse products, customise funeral tributes, place safe online orders, and schedule delivery or pickup, this research suggests implementing an online store. To guarantee that the project is completed within the specified scope, budget, and </w:t>
      </w:r>
      <w:r w:rsidRPr="6F7FF49D" w:rsidR="5688637B">
        <w:rPr>
          <w:rFonts w:ascii="Arial Nova" w:hAnsi="Arial Nova" w:eastAsia="Arial Nova" w:cs="Arial Nova"/>
          <w:noProof w:val="0"/>
          <w:sz w:val="24"/>
          <w:szCs w:val="24"/>
          <w:lang w:val="en-GB"/>
        </w:rPr>
        <w:t>timeframe</w:t>
      </w:r>
      <w:r w:rsidRPr="6F7FF49D" w:rsidR="5688637B">
        <w:rPr>
          <w:rFonts w:ascii="Arial Nova" w:hAnsi="Arial Nova" w:eastAsia="Arial Nova" w:cs="Arial Nova"/>
          <w:noProof w:val="0"/>
          <w:sz w:val="24"/>
          <w:szCs w:val="24"/>
          <w:lang w:val="en-GB"/>
        </w:rPr>
        <w:t xml:space="preserve">, it will be planned utilising accepted project management </w:t>
      </w:r>
      <w:r w:rsidRPr="6F7FF49D" w:rsidR="5688637B">
        <w:rPr>
          <w:rFonts w:ascii="Arial Nova" w:hAnsi="Arial Nova" w:eastAsia="Arial Nova" w:cs="Arial Nova"/>
          <w:noProof w:val="0"/>
          <w:sz w:val="24"/>
          <w:szCs w:val="24"/>
          <w:lang w:val="en-GB"/>
        </w:rPr>
        <w:t>methodology</w:t>
      </w:r>
      <w:r w:rsidRPr="6F7FF49D" w:rsidR="5688637B">
        <w:rPr>
          <w:rFonts w:ascii="Arial Nova" w:hAnsi="Arial Nova" w:eastAsia="Arial Nova" w:cs="Arial Nova"/>
          <w:noProof w:val="0"/>
          <w:sz w:val="24"/>
          <w:szCs w:val="24"/>
          <w:lang w:val="en-GB"/>
        </w:rPr>
        <w:t>, tools, and techniques. Project start, environmental analysis, work breakdown structures, communication planning, risk management, project monitoring, and project closing will all be rigorously assessed in this report.</w:t>
      </w:r>
    </w:p>
    <w:p w:rsidR="13FEE53E" w:rsidP="13FEE53E" w:rsidRDefault="13FEE53E" w14:paraId="5C75C383" w14:textId="0DDBE281">
      <w:pPr>
        <w:pStyle w:val="Normal"/>
        <w:spacing w:before="0" w:beforeAutospacing="off" w:after="0" w:afterAutospacing="off" w:line="360" w:lineRule="auto"/>
        <w:rPr>
          <w:rFonts w:ascii="Arial Nova" w:hAnsi="Arial Nova" w:eastAsia="Arial Nova" w:cs="Arial Nova"/>
          <w:noProof w:val="0"/>
          <w:sz w:val="24"/>
          <w:szCs w:val="24"/>
          <w:lang w:val="en-GB"/>
        </w:rPr>
      </w:pPr>
    </w:p>
    <w:p w:rsidR="69142D43" w:rsidP="13FEE53E" w:rsidRDefault="69142D43" w14:paraId="2F47D201" w14:textId="39ECD159">
      <w:pPr>
        <w:pStyle w:val="Normal"/>
        <w:spacing w:before="0" w:beforeAutospacing="off" w:after="0" w:afterAutospacing="off" w:line="360" w:lineRule="auto"/>
      </w:pPr>
      <w:r w:rsidRPr="13FEE53E" w:rsidR="69142D43">
        <w:rPr>
          <w:rFonts w:ascii="Arial Nova" w:hAnsi="Arial Nova" w:eastAsia="Arial Nova" w:cs="Arial Nova"/>
          <w:noProof w:val="0"/>
          <w:sz w:val="24"/>
          <w:szCs w:val="24"/>
          <w:lang w:val="en-GB"/>
        </w:rPr>
        <w:t>Throughout the project, Customer Relationship Management (CRM) will be used to show how good customer contact management can boost communication, increase service quality, and foster enduring customer loyalty. Budgetary restrictions, website development delays, technical malfunctions, cybersecurity threats, payment fraud, incorrect online stock information, supplier delays, GDPR compliance, and customer resistance to embracing the new online platform are just a few of the risks that could arise from putting in place an online ordering system. The report ends with a critical assessment of the project manager's abilities and a plan for personal growth to help with future career advancement.</w:t>
      </w:r>
    </w:p>
    <w:p w:rsidR="3AF82AC6" w:rsidP="13FEE53E" w:rsidRDefault="3AF82AC6" w14:paraId="65B02618" w14:textId="73CD552D">
      <w:pPr>
        <w:pStyle w:val="Heading1"/>
      </w:pPr>
      <w:bookmarkStart w:name="_Toc1073608184" w:id="498010985"/>
      <w:r w:rsidRPr="6D8FF73A" w:rsidR="64BCB9C3">
        <w:rPr>
          <w:rFonts w:ascii="Arial Nova" w:hAnsi="Arial Nova" w:eastAsia="Arial Nova" w:cs="Arial Nova"/>
          <w:b w:val="1"/>
          <w:bCs w:val="1"/>
          <w:noProof w:val="0"/>
          <w:color w:val="000000" w:themeColor="text1" w:themeTint="FF" w:themeShade="FF"/>
          <w:sz w:val="32"/>
          <w:szCs w:val="32"/>
          <w:lang w:val="en-GB"/>
        </w:rPr>
        <w:t>2. Defining the Project Concept</w:t>
      </w:r>
      <w:bookmarkEnd w:id="498010985"/>
      <w:r w:rsidRPr="6D8FF73A" w:rsidR="64BCB9C3">
        <w:rPr>
          <w:rFonts w:ascii="Arial Nova" w:hAnsi="Arial Nova" w:eastAsia="Arial Nova" w:cs="Arial Nova"/>
          <w:b w:val="1"/>
          <w:bCs w:val="1"/>
          <w:noProof w:val="0"/>
          <w:color w:val="000000" w:themeColor="text1" w:themeTint="FF" w:themeShade="FF"/>
          <w:sz w:val="32"/>
          <w:szCs w:val="32"/>
          <w:lang w:val="en-GB"/>
        </w:rPr>
        <w:t xml:space="preserve"> </w:t>
      </w:r>
    </w:p>
    <w:p w:rsidR="13FEE53E" w:rsidP="13FEE53E" w:rsidRDefault="13FEE53E" w14:paraId="4ABDAD40" w14:textId="2A583820">
      <w:pPr>
        <w:pStyle w:val="Normal"/>
        <w:rPr>
          <w:noProof w:val="0"/>
          <w:lang w:val="en-GB"/>
        </w:rPr>
      </w:pPr>
    </w:p>
    <w:p w:rsidR="7112EB51" w:rsidP="13FEE53E" w:rsidRDefault="7112EB51" w14:paraId="5D810827" w14:textId="1FCE7C18">
      <w:pPr>
        <w:pStyle w:val="Normal"/>
        <w:spacing w:after="0" w:afterAutospacing="off" w:line="360" w:lineRule="auto"/>
      </w:pPr>
      <w:r w:rsidRPr="6F7FF49D" w:rsidR="520323D5">
        <w:rPr>
          <w:rFonts w:ascii="Arial Nova" w:hAnsi="Arial Nova" w:eastAsia="Arial Nova" w:cs="Arial Nova"/>
          <w:noProof w:val="0"/>
          <w:sz w:val="24"/>
          <w:szCs w:val="24"/>
          <w:lang w:val="en-GB"/>
        </w:rPr>
        <w:t xml:space="preserve">The proposed project </w:t>
      </w:r>
      <w:r w:rsidRPr="6F7FF49D" w:rsidR="59E67C32">
        <w:rPr>
          <w:rFonts w:ascii="Arial Nova" w:hAnsi="Arial Nova" w:eastAsia="Arial Nova" w:cs="Arial Nova"/>
          <w:noProof w:val="0"/>
          <w:sz w:val="24"/>
          <w:szCs w:val="24"/>
          <w:lang w:val="en-GB"/>
        </w:rPr>
        <w:t>aims</w:t>
      </w:r>
      <w:r w:rsidRPr="6F7FF49D" w:rsidR="520323D5">
        <w:rPr>
          <w:rFonts w:ascii="Arial Nova" w:hAnsi="Arial Nova" w:eastAsia="Arial Nova" w:cs="Arial Nova"/>
          <w:noProof w:val="0"/>
          <w:sz w:val="24"/>
          <w:szCs w:val="24"/>
          <w:lang w:val="en-GB"/>
        </w:rPr>
        <w:t xml:space="preserve"> to </w:t>
      </w:r>
      <w:r w:rsidRPr="6F7FF49D" w:rsidR="1950E25A">
        <w:rPr>
          <w:rFonts w:ascii="Arial Nova" w:hAnsi="Arial Nova" w:eastAsia="Arial Nova" w:cs="Arial Nova"/>
          <w:noProof w:val="0"/>
          <w:sz w:val="24"/>
          <w:szCs w:val="24"/>
          <w:lang w:val="en-GB"/>
        </w:rPr>
        <w:t>expand</w:t>
      </w:r>
      <w:r w:rsidRPr="6F7FF49D" w:rsidR="520323D5">
        <w:rPr>
          <w:rFonts w:ascii="Arial Nova" w:hAnsi="Arial Nova" w:eastAsia="Arial Nova" w:cs="Arial Nova"/>
          <w:noProof w:val="0"/>
          <w:sz w:val="24"/>
          <w:szCs w:val="24"/>
          <w:lang w:val="en-GB"/>
        </w:rPr>
        <w:t xml:space="preserve"> The Hayley Arrangement by launching an online store where c</w:t>
      </w:r>
      <w:r w:rsidRPr="6F7FF49D" w:rsidR="21B9A1ED">
        <w:rPr>
          <w:rFonts w:ascii="Arial Nova" w:hAnsi="Arial Nova" w:eastAsia="Arial Nova" w:cs="Arial Nova"/>
          <w:noProof w:val="0"/>
          <w:sz w:val="24"/>
          <w:szCs w:val="24"/>
          <w:lang w:val="en-GB"/>
        </w:rPr>
        <w:t>ustomers</w:t>
      </w:r>
      <w:r w:rsidRPr="6F7FF49D" w:rsidR="520323D5">
        <w:rPr>
          <w:rFonts w:ascii="Arial Nova" w:hAnsi="Arial Nova" w:eastAsia="Arial Nova" w:cs="Arial Nova"/>
          <w:noProof w:val="0"/>
          <w:sz w:val="24"/>
          <w:szCs w:val="24"/>
          <w:lang w:val="en-GB"/>
        </w:rPr>
        <w:t xml:space="preserve"> may explore funeral flower arrangements, customise tributes, place s</w:t>
      </w:r>
      <w:r w:rsidRPr="6F7FF49D" w:rsidR="1FE4B3EB">
        <w:rPr>
          <w:rFonts w:ascii="Arial Nova" w:hAnsi="Arial Nova" w:eastAsia="Arial Nova" w:cs="Arial Nova"/>
          <w:noProof w:val="0"/>
          <w:sz w:val="24"/>
          <w:szCs w:val="24"/>
          <w:lang w:val="en-GB"/>
        </w:rPr>
        <w:t>ecure</w:t>
      </w:r>
      <w:r w:rsidRPr="6F7FF49D" w:rsidR="520323D5">
        <w:rPr>
          <w:rFonts w:ascii="Arial Nova" w:hAnsi="Arial Nova" w:eastAsia="Arial Nova" w:cs="Arial Nova"/>
          <w:noProof w:val="0"/>
          <w:sz w:val="24"/>
          <w:szCs w:val="24"/>
          <w:lang w:val="en-GB"/>
        </w:rPr>
        <w:t xml:space="preserve"> online orders, and schedule local delivery or </w:t>
      </w:r>
      <w:r w:rsidRPr="6F7FF49D" w:rsidR="3925D3FC">
        <w:rPr>
          <w:rFonts w:ascii="Arial Nova" w:hAnsi="Arial Nova" w:eastAsia="Arial Nova" w:cs="Arial Nova"/>
          <w:noProof w:val="0"/>
          <w:sz w:val="24"/>
          <w:szCs w:val="24"/>
          <w:lang w:val="en-GB"/>
        </w:rPr>
        <w:t>collection</w:t>
      </w:r>
      <w:r w:rsidRPr="6F7FF49D" w:rsidR="520323D5">
        <w:rPr>
          <w:rFonts w:ascii="Arial Nova" w:hAnsi="Arial Nova" w:eastAsia="Arial Nova" w:cs="Arial Nova"/>
          <w:noProof w:val="0"/>
          <w:sz w:val="24"/>
          <w:szCs w:val="24"/>
          <w:lang w:val="en-GB"/>
        </w:rPr>
        <w:t xml:space="preserve">. </w:t>
      </w:r>
      <w:r w:rsidRPr="6F7FF49D" w:rsidR="520323D5">
        <w:rPr>
          <w:rFonts w:ascii="Arial Nova" w:hAnsi="Arial Nova" w:eastAsia="Arial Nova" w:cs="Arial Nova"/>
          <w:noProof w:val="0"/>
          <w:sz w:val="24"/>
          <w:szCs w:val="24"/>
          <w:lang w:val="en-GB"/>
        </w:rPr>
        <w:t>The business</w:t>
      </w:r>
      <w:r w:rsidRPr="6F7FF49D" w:rsidR="520323D5">
        <w:rPr>
          <w:rFonts w:ascii="Arial Nova" w:hAnsi="Arial Nova" w:eastAsia="Arial Nova" w:cs="Arial Nova"/>
          <w:noProof w:val="0"/>
          <w:sz w:val="24"/>
          <w:szCs w:val="24"/>
          <w:lang w:val="en-GB"/>
        </w:rPr>
        <w:t xml:space="preserve"> </w:t>
      </w:r>
      <w:r w:rsidRPr="6F7FF49D" w:rsidR="42B6805E">
        <w:rPr>
          <w:rFonts w:ascii="Arial Nova" w:hAnsi="Arial Nova" w:eastAsia="Arial Nova" w:cs="Arial Nova"/>
          <w:noProof w:val="0"/>
          <w:sz w:val="24"/>
          <w:szCs w:val="24"/>
          <w:lang w:val="en-GB"/>
        </w:rPr>
        <w:t>plan</w:t>
      </w:r>
      <w:r w:rsidRPr="6F7FF49D" w:rsidR="520323D5">
        <w:rPr>
          <w:rFonts w:ascii="Arial Nova" w:hAnsi="Arial Nova" w:eastAsia="Arial Nova" w:cs="Arial Nova"/>
          <w:noProof w:val="0"/>
          <w:sz w:val="24"/>
          <w:szCs w:val="24"/>
          <w:lang w:val="en-GB"/>
        </w:rPr>
        <w:t xml:space="preserve"> </w:t>
      </w:r>
      <w:r w:rsidRPr="6F7FF49D" w:rsidR="6C196DBB">
        <w:rPr>
          <w:rFonts w:ascii="Arial Nova" w:hAnsi="Arial Nova" w:eastAsia="Arial Nova" w:cs="Arial Nova"/>
          <w:noProof w:val="0"/>
          <w:sz w:val="24"/>
          <w:szCs w:val="24"/>
          <w:lang w:val="en-GB"/>
        </w:rPr>
        <w:t>identifies</w:t>
      </w:r>
      <w:r w:rsidRPr="6F7FF49D" w:rsidR="520323D5">
        <w:rPr>
          <w:rFonts w:ascii="Arial Nova" w:hAnsi="Arial Nova" w:eastAsia="Arial Nova" w:cs="Arial Nova"/>
          <w:noProof w:val="0"/>
          <w:sz w:val="24"/>
          <w:szCs w:val="24"/>
          <w:lang w:val="en-GB"/>
        </w:rPr>
        <w:t xml:space="preserve"> onl</w:t>
      </w:r>
      <w:r w:rsidRPr="6F7FF49D" w:rsidR="6B3744FE">
        <w:rPr>
          <w:rFonts w:ascii="Arial Nova" w:hAnsi="Arial Nova" w:eastAsia="Arial Nova" w:cs="Arial Nova"/>
          <w:noProof w:val="0"/>
          <w:sz w:val="24"/>
          <w:szCs w:val="24"/>
          <w:lang w:val="en-GB"/>
        </w:rPr>
        <w:t>ine</w:t>
      </w:r>
      <w:r w:rsidRPr="6F7FF49D" w:rsidR="520323D5">
        <w:rPr>
          <w:rFonts w:ascii="Arial Nova" w:hAnsi="Arial Nova" w:eastAsia="Arial Nova" w:cs="Arial Nova"/>
          <w:noProof w:val="0"/>
          <w:sz w:val="24"/>
          <w:szCs w:val="24"/>
          <w:lang w:val="en-GB"/>
        </w:rPr>
        <w:t xml:space="preserve"> ordering as a</w:t>
      </w:r>
      <w:r w:rsidRPr="6F7FF49D" w:rsidR="4021F25F">
        <w:rPr>
          <w:rFonts w:ascii="Arial Nova" w:hAnsi="Arial Nova" w:eastAsia="Arial Nova" w:cs="Arial Nova"/>
          <w:noProof w:val="0"/>
          <w:sz w:val="24"/>
          <w:szCs w:val="24"/>
          <w:lang w:val="en-GB"/>
        </w:rPr>
        <w:t>n important</w:t>
      </w:r>
      <w:r w:rsidRPr="6F7FF49D" w:rsidR="520323D5">
        <w:rPr>
          <w:rFonts w:ascii="Arial Nova" w:hAnsi="Arial Nova" w:eastAsia="Arial Nova" w:cs="Arial Nova"/>
          <w:noProof w:val="0"/>
          <w:sz w:val="24"/>
          <w:szCs w:val="24"/>
          <w:lang w:val="en-GB"/>
        </w:rPr>
        <w:t xml:space="preserve"> opportunity to </w:t>
      </w:r>
      <w:r w:rsidRPr="6F7FF49D" w:rsidR="33243358">
        <w:rPr>
          <w:rFonts w:ascii="Arial Nova" w:hAnsi="Arial Nova" w:eastAsia="Arial Nova" w:cs="Arial Nova"/>
          <w:noProof w:val="0"/>
          <w:sz w:val="24"/>
          <w:szCs w:val="24"/>
          <w:lang w:val="en-GB"/>
        </w:rPr>
        <w:t>improve</w:t>
      </w:r>
      <w:r w:rsidRPr="6F7FF49D" w:rsidR="520323D5">
        <w:rPr>
          <w:rFonts w:ascii="Arial Nova" w:hAnsi="Arial Nova" w:eastAsia="Arial Nova" w:cs="Arial Nova"/>
          <w:noProof w:val="0"/>
          <w:sz w:val="24"/>
          <w:szCs w:val="24"/>
          <w:lang w:val="en-GB"/>
        </w:rPr>
        <w:t xml:space="preserve"> c</w:t>
      </w:r>
      <w:r w:rsidRPr="6F7FF49D" w:rsidR="3601F8CF">
        <w:rPr>
          <w:rFonts w:ascii="Arial Nova" w:hAnsi="Arial Nova" w:eastAsia="Arial Nova" w:cs="Arial Nova"/>
          <w:noProof w:val="0"/>
          <w:sz w:val="24"/>
          <w:szCs w:val="24"/>
          <w:lang w:val="en-GB"/>
        </w:rPr>
        <w:t>ustomer</w:t>
      </w:r>
      <w:r w:rsidRPr="6F7FF49D" w:rsidR="520323D5">
        <w:rPr>
          <w:rFonts w:ascii="Arial Nova" w:hAnsi="Arial Nova" w:eastAsia="Arial Nova" w:cs="Arial Nova"/>
          <w:noProof w:val="0"/>
          <w:sz w:val="24"/>
          <w:szCs w:val="24"/>
          <w:lang w:val="en-GB"/>
        </w:rPr>
        <w:t xml:space="preserve"> accessibility, boost brand awareness, and promote future business growth, even </w:t>
      </w:r>
      <w:r w:rsidRPr="6F7FF49D" w:rsidR="3BCEE64E">
        <w:rPr>
          <w:rFonts w:ascii="Arial Nova" w:hAnsi="Arial Nova" w:eastAsia="Arial Nova" w:cs="Arial Nova"/>
          <w:noProof w:val="0"/>
          <w:sz w:val="24"/>
          <w:szCs w:val="24"/>
          <w:lang w:val="en-GB"/>
        </w:rPr>
        <w:t>though</w:t>
      </w:r>
      <w:r w:rsidRPr="6F7FF49D" w:rsidR="520323D5">
        <w:rPr>
          <w:rFonts w:ascii="Arial Nova" w:hAnsi="Arial Nova" w:eastAsia="Arial Nova" w:cs="Arial Nova"/>
          <w:noProof w:val="0"/>
          <w:sz w:val="24"/>
          <w:szCs w:val="24"/>
          <w:lang w:val="en-GB"/>
        </w:rPr>
        <w:t xml:space="preserve"> </w:t>
      </w:r>
      <w:r w:rsidRPr="6F7FF49D" w:rsidR="520323D5">
        <w:rPr>
          <w:rFonts w:ascii="Arial Nova" w:hAnsi="Arial Nova" w:eastAsia="Arial Nova" w:cs="Arial Nova"/>
          <w:noProof w:val="0"/>
          <w:sz w:val="24"/>
          <w:szCs w:val="24"/>
          <w:lang w:val="en-GB"/>
        </w:rPr>
        <w:t xml:space="preserve">the </w:t>
      </w:r>
      <w:r w:rsidRPr="6F7FF49D" w:rsidR="3B836D2A">
        <w:rPr>
          <w:rFonts w:ascii="Arial Nova" w:hAnsi="Arial Nova" w:eastAsia="Arial Nova" w:cs="Arial Nova"/>
          <w:noProof w:val="0"/>
          <w:sz w:val="24"/>
          <w:szCs w:val="24"/>
          <w:lang w:val="en-GB"/>
        </w:rPr>
        <w:t>business</w:t>
      </w:r>
      <w:r w:rsidRPr="6F7FF49D" w:rsidR="520323D5">
        <w:rPr>
          <w:rFonts w:ascii="Arial Nova" w:hAnsi="Arial Nova" w:eastAsia="Arial Nova" w:cs="Arial Nova"/>
          <w:noProof w:val="0"/>
          <w:sz w:val="24"/>
          <w:szCs w:val="24"/>
          <w:lang w:val="en-GB"/>
        </w:rPr>
        <w:t xml:space="preserve"> now takes orders via phone calls and social media. Additionally, the website will incorporate user accounts, real-time product information, and s</w:t>
      </w:r>
      <w:r w:rsidRPr="6F7FF49D" w:rsidR="7AA94F60">
        <w:rPr>
          <w:rFonts w:ascii="Arial Nova" w:hAnsi="Arial Nova" w:eastAsia="Arial Nova" w:cs="Arial Nova"/>
          <w:noProof w:val="0"/>
          <w:sz w:val="24"/>
          <w:szCs w:val="24"/>
          <w:lang w:val="en-GB"/>
        </w:rPr>
        <w:t>ecure</w:t>
      </w:r>
      <w:r w:rsidRPr="6F7FF49D" w:rsidR="520323D5">
        <w:rPr>
          <w:rFonts w:ascii="Arial Nova" w:hAnsi="Arial Nova" w:eastAsia="Arial Nova" w:cs="Arial Nova"/>
          <w:noProof w:val="0"/>
          <w:sz w:val="24"/>
          <w:szCs w:val="24"/>
          <w:lang w:val="en-GB"/>
        </w:rPr>
        <w:t xml:space="preserve"> online payment options, making ordering more effective for both c</w:t>
      </w:r>
      <w:r w:rsidRPr="6F7FF49D" w:rsidR="414F6B1B">
        <w:rPr>
          <w:rFonts w:ascii="Arial Nova" w:hAnsi="Arial Nova" w:eastAsia="Arial Nova" w:cs="Arial Nova"/>
          <w:noProof w:val="0"/>
          <w:sz w:val="24"/>
          <w:szCs w:val="24"/>
          <w:lang w:val="en-GB"/>
        </w:rPr>
        <w:t>ustomers</w:t>
      </w:r>
      <w:r w:rsidRPr="6F7FF49D" w:rsidR="520323D5">
        <w:rPr>
          <w:rFonts w:ascii="Arial Nova" w:hAnsi="Arial Nova" w:eastAsia="Arial Nova" w:cs="Arial Nova"/>
          <w:noProof w:val="0"/>
          <w:sz w:val="24"/>
          <w:szCs w:val="24"/>
          <w:lang w:val="en-GB"/>
        </w:rPr>
        <w:t xml:space="preserve"> and the </w:t>
      </w:r>
      <w:r w:rsidRPr="6F7FF49D" w:rsidR="10B7BA32">
        <w:rPr>
          <w:rFonts w:ascii="Arial Nova" w:hAnsi="Arial Nova" w:eastAsia="Arial Nova" w:cs="Arial Nova"/>
          <w:noProof w:val="0"/>
          <w:sz w:val="24"/>
          <w:szCs w:val="24"/>
          <w:lang w:val="en-GB"/>
        </w:rPr>
        <w:t>business</w:t>
      </w:r>
      <w:r w:rsidRPr="6F7FF49D" w:rsidR="520323D5">
        <w:rPr>
          <w:rFonts w:ascii="Arial Nova" w:hAnsi="Arial Nova" w:eastAsia="Arial Nova" w:cs="Arial Nova"/>
          <w:noProof w:val="0"/>
          <w:sz w:val="24"/>
          <w:szCs w:val="24"/>
          <w:lang w:val="en-GB"/>
        </w:rPr>
        <w:t>.</w:t>
      </w:r>
    </w:p>
    <w:p w:rsidR="13FEE53E" w:rsidP="13FEE53E" w:rsidRDefault="13FEE53E" w14:paraId="528D0BF2" w14:textId="528F6F9E">
      <w:pPr>
        <w:pStyle w:val="Normal"/>
        <w:spacing w:after="0" w:afterAutospacing="off" w:line="360" w:lineRule="auto"/>
        <w:rPr>
          <w:rFonts w:ascii="Arial Nova" w:hAnsi="Arial Nova" w:eastAsia="Arial Nova" w:cs="Arial Nova"/>
          <w:noProof w:val="0"/>
          <w:sz w:val="24"/>
          <w:szCs w:val="24"/>
          <w:lang w:val="en-GB"/>
        </w:rPr>
      </w:pPr>
    </w:p>
    <w:p w:rsidR="48DC500A" w:rsidP="13FEE53E" w:rsidRDefault="48DC500A" w14:paraId="12B36191" w14:textId="61876EC4">
      <w:pPr>
        <w:pStyle w:val="Normal"/>
        <w:spacing w:after="0" w:afterAutospacing="off" w:line="360" w:lineRule="auto"/>
      </w:pPr>
      <w:r w:rsidRPr="6F7FF49D" w:rsidR="48DC500A">
        <w:rPr>
          <w:rFonts w:ascii="Arial Nova" w:hAnsi="Arial Nova" w:eastAsia="Arial Nova" w:cs="Arial Nova"/>
          <w:b w:val="0"/>
          <w:bCs w:val="0"/>
          <w:noProof w:val="0"/>
          <w:sz w:val="24"/>
          <w:szCs w:val="24"/>
          <w:lang w:val="en-GB"/>
        </w:rPr>
        <w:t xml:space="preserve">Projects </w:t>
      </w:r>
      <w:r w:rsidRPr="6F7FF49D" w:rsidR="48DC500A">
        <w:rPr>
          <w:rFonts w:ascii="Arial Nova" w:hAnsi="Arial Nova" w:eastAsia="Arial Nova" w:cs="Arial Nova"/>
          <w:b w:val="0"/>
          <w:bCs w:val="0"/>
          <w:noProof w:val="0"/>
          <w:sz w:val="24"/>
          <w:szCs w:val="24"/>
          <w:lang w:val="en-GB"/>
        </w:rPr>
        <w:t xml:space="preserve">are </w:t>
      </w:r>
      <w:r w:rsidRPr="6F7FF49D" w:rsidR="2CBC606A">
        <w:rPr>
          <w:rFonts w:ascii="Arial Nova" w:hAnsi="Arial Nova" w:eastAsia="Arial Nova" w:cs="Arial Nova"/>
          <w:b w:val="0"/>
          <w:bCs w:val="0"/>
          <w:noProof w:val="0"/>
          <w:sz w:val="24"/>
          <w:szCs w:val="24"/>
          <w:lang w:val="en-GB"/>
        </w:rPr>
        <w:t>temporary</w:t>
      </w:r>
      <w:r w:rsidRPr="6F7FF49D" w:rsidR="2CBC606A">
        <w:rPr>
          <w:rFonts w:ascii="Arial Nova" w:hAnsi="Arial Nova" w:eastAsia="Arial Nova" w:cs="Arial Nova"/>
          <w:b w:val="0"/>
          <w:bCs w:val="0"/>
          <w:noProof w:val="0"/>
          <w:sz w:val="24"/>
          <w:szCs w:val="24"/>
          <w:lang w:val="en-GB"/>
        </w:rPr>
        <w:t xml:space="preserve"> endeavours undertaken to create a unique product, service, or result (Project Management Institute, 2021)</w:t>
      </w:r>
      <w:r w:rsidRPr="6F7FF49D" w:rsidR="2CBC606A">
        <w:rPr>
          <w:rFonts w:ascii="Arial Nova" w:hAnsi="Arial Nova" w:eastAsia="Arial Nova" w:cs="Arial Nova"/>
          <w:b w:val="0"/>
          <w:bCs w:val="0"/>
          <w:noProof w:val="0"/>
          <w:sz w:val="24"/>
          <w:szCs w:val="24"/>
          <w:lang w:val="en-GB"/>
        </w:rPr>
        <w:t xml:space="preserve">. </w:t>
      </w:r>
      <w:r w:rsidRPr="6F7FF49D" w:rsidR="48DC500A">
        <w:rPr>
          <w:rFonts w:ascii="Arial Nova" w:hAnsi="Arial Nova" w:eastAsia="Arial Nova" w:cs="Arial Nova"/>
          <w:b w:val="0"/>
          <w:bCs w:val="0"/>
          <w:noProof w:val="0"/>
          <w:sz w:val="24"/>
          <w:szCs w:val="24"/>
          <w:lang w:val="en-GB"/>
        </w:rPr>
        <w:t xml:space="preserve"> </w:t>
      </w:r>
      <w:r w:rsidRPr="6F7FF49D" w:rsidR="48DC500A">
        <w:rPr>
          <w:rFonts w:ascii="Arial Nova" w:hAnsi="Arial Nova" w:eastAsia="Arial Nova" w:cs="Arial Nova"/>
          <w:b w:val="0"/>
          <w:bCs w:val="0"/>
          <w:noProof w:val="0"/>
          <w:sz w:val="24"/>
          <w:szCs w:val="24"/>
          <w:lang w:val="en-GB"/>
        </w:rPr>
        <w:t>Project management is</w:t>
      </w:r>
      <w:r w:rsidRPr="6F7FF49D" w:rsidR="48DC500A">
        <w:rPr>
          <w:rFonts w:ascii="Arial Nova" w:hAnsi="Arial Nova" w:eastAsia="Arial Nova" w:cs="Arial Nova"/>
          <w:noProof w:val="0"/>
          <w:sz w:val="24"/>
          <w:szCs w:val="24"/>
          <w:lang w:val="en-GB"/>
        </w:rPr>
        <w:t xml:space="preserve"> crucial to ensuring that the website is effectively implemented while satisfying customer and organisational </w:t>
      </w:r>
      <w:r w:rsidRPr="6F7FF49D" w:rsidR="48DC500A">
        <w:rPr>
          <w:rFonts w:ascii="Arial Nova" w:hAnsi="Arial Nova" w:eastAsia="Arial Nova" w:cs="Arial Nova"/>
          <w:noProof w:val="0"/>
          <w:sz w:val="24"/>
          <w:szCs w:val="24"/>
          <w:lang w:val="en-GB"/>
        </w:rPr>
        <w:t>objectives</w:t>
      </w:r>
      <w:r w:rsidRPr="6F7FF49D" w:rsidR="48DC500A">
        <w:rPr>
          <w:rFonts w:ascii="Arial Nova" w:hAnsi="Arial Nova" w:eastAsia="Arial Nova" w:cs="Arial Nova"/>
          <w:noProof w:val="0"/>
          <w:sz w:val="24"/>
          <w:szCs w:val="24"/>
          <w:lang w:val="en-GB"/>
        </w:rPr>
        <w:t xml:space="preserve"> because this project, in contrast to regular business operations, has a clearly defined goal, timeline, and budget. According to Kerzner (2022), efficient resource coordination, a decrease in uncertainty, and an increased chance of project success are all made possible by good project planning. Adopting a disciplined project management approach will </w:t>
      </w:r>
      <w:r w:rsidRPr="6F7FF49D" w:rsidR="48DC500A">
        <w:rPr>
          <w:rFonts w:ascii="Arial Nova" w:hAnsi="Arial Nova" w:eastAsia="Arial Nova" w:cs="Arial Nova"/>
          <w:noProof w:val="0"/>
          <w:sz w:val="24"/>
          <w:szCs w:val="24"/>
          <w:lang w:val="en-GB"/>
        </w:rPr>
        <w:t>assist</w:t>
      </w:r>
      <w:r w:rsidRPr="6F7FF49D" w:rsidR="48DC500A">
        <w:rPr>
          <w:rFonts w:ascii="Arial Nova" w:hAnsi="Arial Nova" w:eastAsia="Arial Nova" w:cs="Arial Nova"/>
          <w:noProof w:val="0"/>
          <w:sz w:val="24"/>
          <w:szCs w:val="24"/>
          <w:lang w:val="en-GB"/>
        </w:rPr>
        <w:t xml:space="preserve"> long-term strategic growth while minimising disturbance to daily operations for a small business like The Hayley Arrangement.</w:t>
      </w:r>
    </w:p>
    <w:p w:rsidR="13FEE53E" w:rsidP="13FEE53E" w:rsidRDefault="13FEE53E" w14:paraId="41B337D0" w14:textId="3ED93F3D">
      <w:pPr>
        <w:pStyle w:val="Normal"/>
        <w:spacing w:after="0" w:afterAutospacing="off" w:line="360" w:lineRule="auto"/>
        <w:rPr>
          <w:rFonts w:ascii="Arial Nova" w:hAnsi="Arial Nova" w:eastAsia="Arial Nova" w:cs="Arial Nova"/>
          <w:noProof w:val="0"/>
          <w:sz w:val="24"/>
          <w:szCs w:val="24"/>
          <w:lang w:val="en-GB"/>
        </w:rPr>
      </w:pPr>
    </w:p>
    <w:p w:rsidR="7CFBD6C0" w:rsidP="13FEE53E" w:rsidRDefault="7CFBD6C0" w14:paraId="5976397D" w14:textId="16B44B65">
      <w:pPr>
        <w:pStyle w:val="Normal"/>
        <w:spacing w:after="0" w:afterAutospacing="off" w:line="360" w:lineRule="auto"/>
      </w:pPr>
      <w:r w:rsidRPr="6F7FF49D" w:rsidR="16DF3D69">
        <w:rPr>
          <w:rFonts w:ascii="Arial Nova" w:hAnsi="Arial Nova" w:eastAsia="Arial Nova" w:cs="Arial Nova"/>
          <w:noProof w:val="0"/>
          <w:sz w:val="24"/>
          <w:szCs w:val="24"/>
          <w:lang w:val="en-GB"/>
        </w:rPr>
        <w:t xml:space="preserve">The </w:t>
      </w:r>
      <w:r w:rsidRPr="6F7FF49D" w:rsidR="0E5ACBBB">
        <w:rPr>
          <w:rFonts w:ascii="Arial Nova" w:hAnsi="Arial Nova" w:eastAsia="Arial Nova" w:cs="Arial Nova"/>
          <w:noProof w:val="0"/>
          <w:sz w:val="24"/>
          <w:szCs w:val="24"/>
          <w:lang w:val="en-GB"/>
        </w:rPr>
        <w:t>reasoning for the project</w:t>
      </w:r>
      <w:r w:rsidRPr="6F7FF49D" w:rsidR="16DF3D69">
        <w:rPr>
          <w:rFonts w:ascii="Arial Nova" w:hAnsi="Arial Nova" w:eastAsia="Arial Nova" w:cs="Arial Nova"/>
          <w:noProof w:val="0"/>
          <w:sz w:val="24"/>
          <w:szCs w:val="24"/>
          <w:lang w:val="en-GB"/>
        </w:rPr>
        <w:t xml:space="preserve"> is based on </w:t>
      </w:r>
      <w:r w:rsidRPr="6F7FF49D" w:rsidR="2D73286D">
        <w:rPr>
          <w:rFonts w:ascii="Arial Nova" w:hAnsi="Arial Nova" w:eastAsia="Arial Nova" w:cs="Arial Nova"/>
          <w:noProof w:val="0"/>
          <w:sz w:val="24"/>
          <w:szCs w:val="24"/>
          <w:lang w:val="en-GB"/>
        </w:rPr>
        <w:t>changing</w:t>
      </w:r>
      <w:r w:rsidRPr="6F7FF49D" w:rsidR="16DF3D69">
        <w:rPr>
          <w:rFonts w:ascii="Arial Nova" w:hAnsi="Arial Nova" w:eastAsia="Arial Nova" w:cs="Arial Nova"/>
          <w:noProof w:val="0"/>
          <w:sz w:val="24"/>
          <w:szCs w:val="24"/>
          <w:lang w:val="en-GB"/>
        </w:rPr>
        <w:t xml:space="preserve"> customer behaviour and rising demands for digital services. Customers now demand the ease of exploring products and making purchases online at any time, making e-commerce a crucial </w:t>
      </w:r>
      <w:r w:rsidRPr="6F7FF49D" w:rsidR="16DF3D69">
        <w:rPr>
          <w:rFonts w:ascii="Arial Nova" w:hAnsi="Arial Nova" w:eastAsia="Arial Nova" w:cs="Arial Nova"/>
          <w:noProof w:val="0"/>
          <w:sz w:val="24"/>
          <w:szCs w:val="24"/>
          <w:lang w:val="en-GB"/>
        </w:rPr>
        <w:t>component</w:t>
      </w:r>
      <w:r w:rsidRPr="6F7FF49D" w:rsidR="16DF3D69">
        <w:rPr>
          <w:rFonts w:ascii="Arial Nova" w:hAnsi="Arial Nova" w:eastAsia="Arial Nova" w:cs="Arial Nova"/>
          <w:noProof w:val="0"/>
          <w:sz w:val="24"/>
          <w:szCs w:val="24"/>
          <w:lang w:val="en-GB"/>
        </w:rPr>
        <w:t xml:space="preserve"> of business competitiveness (Chaffey, 2022). The business plan's competitor study reveals that </w:t>
      </w:r>
      <w:r w:rsidRPr="6F7FF49D" w:rsidR="55DEC8F6">
        <w:rPr>
          <w:rFonts w:ascii="Arial Nova" w:hAnsi="Arial Nova" w:eastAsia="Arial Nova" w:cs="Arial Nova"/>
          <w:noProof w:val="0"/>
          <w:sz w:val="24"/>
          <w:szCs w:val="24"/>
          <w:lang w:val="en-GB"/>
        </w:rPr>
        <w:t>several</w:t>
      </w:r>
      <w:r w:rsidRPr="6F7FF49D" w:rsidR="16DF3D69">
        <w:rPr>
          <w:rFonts w:ascii="Arial Nova" w:hAnsi="Arial Nova" w:eastAsia="Arial Nova" w:cs="Arial Nova"/>
          <w:noProof w:val="0"/>
          <w:sz w:val="24"/>
          <w:szCs w:val="24"/>
          <w:lang w:val="en-GB"/>
        </w:rPr>
        <w:t xml:space="preserve"> nearby florists also provide online ordering, putting pressure on The Hayley Arrangement to increase its online presence. The </w:t>
      </w:r>
      <w:r w:rsidRPr="6F7FF49D" w:rsidR="59614B16">
        <w:rPr>
          <w:rFonts w:ascii="Arial Nova" w:hAnsi="Arial Nova" w:eastAsia="Arial Nova" w:cs="Arial Nova"/>
          <w:noProof w:val="0"/>
          <w:sz w:val="24"/>
          <w:szCs w:val="24"/>
          <w:lang w:val="en-GB"/>
        </w:rPr>
        <w:t>business</w:t>
      </w:r>
      <w:r w:rsidRPr="6F7FF49D" w:rsidR="16DF3D69">
        <w:rPr>
          <w:rFonts w:ascii="Arial Nova" w:hAnsi="Arial Nova" w:eastAsia="Arial Nova" w:cs="Arial Nova"/>
          <w:noProof w:val="0"/>
          <w:sz w:val="24"/>
          <w:szCs w:val="24"/>
          <w:lang w:val="en-GB"/>
        </w:rPr>
        <w:t xml:space="preserve"> runs the danger of restricting its market reach and losing potential </w:t>
      </w:r>
      <w:r w:rsidRPr="6F7FF49D" w:rsidR="4FCBBAD0">
        <w:rPr>
          <w:rFonts w:ascii="Arial Nova" w:hAnsi="Arial Nova" w:eastAsia="Arial Nova" w:cs="Arial Nova"/>
          <w:noProof w:val="0"/>
          <w:sz w:val="24"/>
          <w:szCs w:val="24"/>
          <w:lang w:val="en-GB"/>
        </w:rPr>
        <w:t>customers</w:t>
      </w:r>
      <w:r w:rsidRPr="6F7FF49D" w:rsidR="16DF3D69">
        <w:rPr>
          <w:rFonts w:ascii="Arial Nova" w:hAnsi="Arial Nova" w:eastAsia="Arial Nova" w:cs="Arial Nova"/>
          <w:noProof w:val="0"/>
          <w:sz w:val="24"/>
          <w:szCs w:val="24"/>
          <w:lang w:val="en-GB"/>
        </w:rPr>
        <w:t xml:space="preserve"> to rivals that </w:t>
      </w:r>
      <w:r w:rsidRPr="6F7FF49D" w:rsidR="16DF3D69">
        <w:rPr>
          <w:rFonts w:ascii="Arial Nova" w:hAnsi="Arial Nova" w:eastAsia="Arial Nova" w:cs="Arial Nova"/>
          <w:noProof w:val="0"/>
          <w:sz w:val="24"/>
          <w:szCs w:val="24"/>
          <w:lang w:val="en-GB"/>
        </w:rPr>
        <w:t>provide</w:t>
      </w:r>
      <w:r w:rsidRPr="6F7FF49D" w:rsidR="16DF3D69">
        <w:rPr>
          <w:rFonts w:ascii="Arial Nova" w:hAnsi="Arial Nova" w:eastAsia="Arial Nova" w:cs="Arial Nova"/>
          <w:noProof w:val="0"/>
          <w:sz w:val="24"/>
          <w:szCs w:val="24"/>
          <w:lang w:val="en-GB"/>
        </w:rPr>
        <w:t xml:space="preserve"> more convenient ways to make purchases if it </w:t>
      </w:r>
      <w:r w:rsidRPr="6F7FF49D" w:rsidR="16DF3D69">
        <w:rPr>
          <w:rFonts w:ascii="Arial Nova" w:hAnsi="Arial Nova" w:eastAsia="Arial Nova" w:cs="Arial Nova"/>
          <w:noProof w:val="0"/>
          <w:sz w:val="24"/>
          <w:szCs w:val="24"/>
          <w:lang w:val="en-GB"/>
        </w:rPr>
        <w:t>doesn't</w:t>
      </w:r>
      <w:r w:rsidRPr="6F7FF49D" w:rsidR="16DF3D69">
        <w:rPr>
          <w:rFonts w:ascii="Arial Nova" w:hAnsi="Arial Nova" w:eastAsia="Arial Nova" w:cs="Arial Nova"/>
          <w:noProof w:val="0"/>
          <w:sz w:val="24"/>
          <w:szCs w:val="24"/>
          <w:lang w:val="en-GB"/>
        </w:rPr>
        <w:t xml:space="preserve"> engage in an online platform.</w:t>
      </w:r>
    </w:p>
    <w:p w:rsidR="0E70806F" w:rsidP="0E70806F" w:rsidRDefault="0E70806F" w14:paraId="19A4FBE0" w14:textId="7A5424EA">
      <w:pPr>
        <w:pStyle w:val="Normal"/>
        <w:spacing w:after="0" w:afterAutospacing="off" w:line="360" w:lineRule="auto"/>
        <w:rPr>
          <w:rFonts w:ascii="Arial Nova" w:hAnsi="Arial Nova" w:eastAsia="Arial Nova" w:cs="Arial Nova"/>
          <w:noProof w:val="0"/>
          <w:sz w:val="24"/>
          <w:szCs w:val="24"/>
          <w:lang w:val="en-GB"/>
        </w:rPr>
      </w:pPr>
    </w:p>
    <w:p w:rsidR="3D813699" w:rsidP="13FEE53E" w:rsidRDefault="3D813699" w14:paraId="3D0E30D5" w14:textId="30AFA361">
      <w:pPr>
        <w:pStyle w:val="Normal"/>
        <w:spacing w:after="0" w:afterAutospacing="off" w:line="360" w:lineRule="auto"/>
      </w:pPr>
      <w:r w:rsidRPr="6F7FF49D" w:rsidR="5E403F2A">
        <w:rPr>
          <w:rFonts w:ascii="Arial Nova" w:hAnsi="Arial Nova" w:eastAsia="Arial Nova" w:cs="Arial Nova"/>
          <w:noProof w:val="0"/>
          <w:sz w:val="24"/>
          <w:szCs w:val="24"/>
          <w:lang w:val="en-GB"/>
        </w:rPr>
        <w:t xml:space="preserve">Customer Relationship Management (CRM) will play a crucial role in the project by </w:t>
      </w:r>
      <w:r w:rsidRPr="6F7FF49D" w:rsidR="5E403F2A">
        <w:rPr>
          <w:rFonts w:ascii="Arial Nova" w:hAnsi="Arial Nova" w:eastAsia="Arial Nova" w:cs="Arial Nova"/>
          <w:noProof w:val="0"/>
          <w:sz w:val="24"/>
          <w:szCs w:val="24"/>
          <w:lang w:val="en-GB"/>
        </w:rPr>
        <w:t>facilitating</w:t>
      </w:r>
      <w:r w:rsidRPr="6F7FF49D" w:rsidR="5E403F2A">
        <w:rPr>
          <w:rFonts w:ascii="Arial Nova" w:hAnsi="Arial Nova" w:eastAsia="Arial Nova" w:cs="Arial Nova"/>
          <w:noProof w:val="0"/>
          <w:sz w:val="24"/>
          <w:szCs w:val="24"/>
          <w:lang w:val="en-GB"/>
        </w:rPr>
        <w:t xml:space="preserve"> the gathering, handling, and application of customer data to enhance customer relationships and service quality. </w:t>
      </w:r>
      <w:r w:rsidRPr="6F7FF49D" w:rsidR="2DD9AFD9">
        <w:rPr>
          <w:rFonts w:ascii="Arial Nova" w:hAnsi="Arial Nova" w:eastAsia="Arial Nova" w:cs="Arial Nova"/>
          <w:noProof w:val="0"/>
          <w:sz w:val="24"/>
          <w:szCs w:val="24"/>
          <w:lang w:val="en-GB"/>
        </w:rPr>
        <w:t>A</w:t>
      </w:r>
      <w:r w:rsidRPr="6F7FF49D" w:rsidR="5E403F2A">
        <w:rPr>
          <w:rFonts w:ascii="Arial Nova" w:hAnsi="Arial Nova" w:eastAsia="Arial Nova" w:cs="Arial Nova"/>
          <w:noProof w:val="0"/>
          <w:sz w:val="24"/>
          <w:szCs w:val="24"/>
          <w:lang w:val="en-GB"/>
        </w:rPr>
        <w:t xml:space="preserve">ccording to Buttle and </w:t>
      </w:r>
      <w:r w:rsidRPr="6F7FF49D" w:rsidR="5E403F2A">
        <w:rPr>
          <w:rFonts w:ascii="Arial Nova" w:hAnsi="Arial Nova" w:eastAsia="Arial Nova" w:cs="Arial Nova"/>
          <w:noProof w:val="0"/>
          <w:sz w:val="24"/>
          <w:szCs w:val="24"/>
          <w:lang w:val="en-GB"/>
        </w:rPr>
        <w:t>Maklan</w:t>
      </w:r>
      <w:r w:rsidRPr="6F7FF49D" w:rsidR="5E403F2A">
        <w:rPr>
          <w:rFonts w:ascii="Arial Nova" w:hAnsi="Arial Nova" w:eastAsia="Arial Nova" w:cs="Arial Nova"/>
          <w:noProof w:val="0"/>
          <w:sz w:val="24"/>
          <w:szCs w:val="24"/>
          <w:lang w:val="en-GB"/>
        </w:rPr>
        <w:t xml:space="preserve"> (2022), </w:t>
      </w:r>
      <w:r w:rsidRPr="6F7FF49D" w:rsidR="62F9971D">
        <w:rPr>
          <w:rFonts w:ascii="Arial Nova" w:hAnsi="Arial Nova" w:eastAsia="Arial Nova" w:cs="Arial Nova"/>
          <w:noProof w:val="0"/>
          <w:sz w:val="24"/>
          <w:szCs w:val="24"/>
          <w:lang w:val="en-GB"/>
        </w:rPr>
        <w:t xml:space="preserve">CRM </w:t>
      </w:r>
      <w:r w:rsidRPr="6F7FF49D" w:rsidR="5E403F2A">
        <w:rPr>
          <w:rFonts w:ascii="Arial Nova" w:hAnsi="Arial Nova" w:eastAsia="Arial Nova" w:cs="Arial Nova"/>
          <w:noProof w:val="0"/>
          <w:sz w:val="24"/>
          <w:szCs w:val="24"/>
          <w:lang w:val="en-GB"/>
        </w:rPr>
        <w:t xml:space="preserve">is a strategic </w:t>
      </w:r>
      <w:r w:rsidRPr="6F7FF49D" w:rsidR="008DC058">
        <w:rPr>
          <w:rFonts w:ascii="Arial Nova" w:hAnsi="Arial Nova" w:eastAsia="Arial Nova" w:cs="Arial Nova"/>
          <w:noProof w:val="0"/>
          <w:sz w:val="24"/>
          <w:szCs w:val="24"/>
          <w:lang w:val="en-GB"/>
        </w:rPr>
        <w:t>approach</w:t>
      </w:r>
      <w:r w:rsidRPr="6F7FF49D" w:rsidR="5E403F2A">
        <w:rPr>
          <w:rFonts w:ascii="Arial Nova" w:hAnsi="Arial Nova" w:eastAsia="Arial Nova" w:cs="Arial Nova"/>
          <w:noProof w:val="0"/>
          <w:sz w:val="24"/>
          <w:szCs w:val="24"/>
          <w:lang w:val="en-GB"/>
        </w:rPr>
        <w:t xml:space="preserve"> that helps businesses build long-term connections with </w:t>
      </w:r>
      <w:r w:rsidRPr="6F7FF49D" w:rsidR="0D82A5C9">
        <w:rPr>
          <w:rFonts w:ascii="Arial Nova" w:hAnsi="Arial Nova" w:eastAsia="Arial Nova" w:cs="Arial Nova"/>
          <w:noProof w:val="0"/>
          <w:sz w:val="24"/>
          <w:szCs w:val="24"/>
          <w:lang w:val="en-GB"/>
        </w:rPr>
        <w:t>customers</w:t>
      </w:r>
      <w:r w:rsidRPr="6F7FF49D" w:rsidR="5E403F2A">
        <w:rPr>
          <w:rFonts w:ascii="Arial Nova" w:hAnsi="Arial Nova" w:eastAsia="Arial Nova" w:cs="Arial Nova"/>
          <w:noProof w:val="0"/>
          <w:sz w:val="24"/>
          <w:szCs w:val="24"/>
          <w:lang w:val="en-GB"/>
        </w:rPr>
        <w:t xml:space="preserve"> instead of concentrating only on individual transactions. CRM features including customer accounts, order histories, tailored messages, and automated order confirmations will boost customer happiness, promote repeat business, and increase consumer engagement in this project. Additionally, CRM data can be utilised to </w:t>
      </w:r>
      <w:r w:rsidRPr="6F7FF49D" w:rsidR="5E403F2A">
        <w:rPr>
          <w:rFonts w:ascii="Arial Nova" w:hAnsi="Arial Nova" w:eastAsia="Arial Nova" w:cs="Arial Nova"/>
          <w:noProof w:val="0"/>
          <w:sz w:val="24"/>
          <w:szCs w:val="24"/>
          <w:lang w:val="en-GB"/>
        </w:rPr>
        <w:t>comprehend</w:t>
      </w:r>
      <w:r w:rsidRPr="6F7FF49D" w:rsidR="5E403F2A">
        <w:rPr>
          <w:rFonts w:ascii="Arial Nova" w:hAnsi="Arial Nova" w:eastAsia="Arial Nova" w:cs="Arial Nova"/>
          <w:noProof w:val="0"/>
          <w:sz w:val="24"/>
          <w:szCs w:val="24"/>
          <w:lang w:val="en-GB"/>
        </w:rPr>
        <w:t xml:space="preserve"> consumer preferences and </w:t>
      </w:r>
      <w:r w:rsidRPr="6F7FF49D" w:rsidR="5E403F2A">
        <w:rPr>
          <w:rFonts w:ascii="Arial Nova" w:hAnsi="Arial Nova" w:eastAsia="Arial Nova" w:cs="Arial Nova"/>
          <w:noProof w:val="0"/>
          <w:sz w:val="24"/>
          <w:szCs w:val="24"/>
          <w:lang w:val="en-GB"/>
        </w:rPr>
        <w:t>assist</w:t>
      </w:r>
      <w:r w:rsidRPr="6F7FF49D" w:rsidR="5E403F2A">
        <w:rPr>
          <w:rFonts w:ascii="Arial Nova" w:hAnsi="Arial Nova" w:eastAsia="Arial Nova" w:cs="Arial Nova"/>
          <w:noProof w:val="0"/>
          <w:sz w:val="24"/>
          <w:szCs w:val="24"/>
          <w:lang w:val="en-GB"/>
        </w:rPr>
        <w:t xml:space="preserve"> with </w:t>
      </w:r>
      <w:r w:rsidRPr="6F7FF49D" w:rsidR="5B71E74C">
        <w:rPr>
          <w:rFonts w:ascii="Arial Nova" w:hAnsi="Arial Nova" w:eastAsia="Arial Nova" w:cs="Arial Nova"/>
          <w:noProof w:val="0"/>
          <w:sz w:val="24"/>
          <w:szCs w:val="24"/>
          <w:lang w:val="en-GB"/>
        </w:rPr>
        <w:t>future marketing</w:t>
      </w:r>
      <w:r w:rsidRPr="6F7FF49D" w:rsidR="5E403F2A">
        <w:rPr>
          <w:rFonts w:ascii="Arial Nova" w:hAnsi="Arial Nova" w:eastAsia="Arial Nova" w:cs="Arial Nova"/>
          <w:noProof w:val="0"/>
          <w:sz w:val="24"/>
          <w:szCs w:val="24"/>
          <w:lang w:val="en-GB"/>
        </w:rPr>
        <w:t xml:space="preserve"> </w:t>
      </w:r>
      <w:r w:rsidRPr="6F7FF49D" w:rsidR="411FB8A7">
        <w:rPr>
          <w:rFonts w:ascii="Arial Nova" w:hAnsi="Arial Nova" w:eastAsia="Arial Nova" w:cs="Arial Nova"/>
          <w:noProof w:val="0"/>
          <w:sz w:val="24"/>
          <w:szCs w:val="24"/>
          <w:lang w:val="en-GB"/>
        </w:rPr>
        <w:t>activities</w:t>
      </w:r>
      <w:r w:rsidRPr="6F7FF49D" w:rsidR="5E403F2A">
        <w:rPr>
          <w:rFonts w:ascii="Arial Nova" w:hAnsi="Arial Nova" w:eastAsia="Arial Nova" w:cs="Arial Nova"/>
          <w:noProof w:val="0"/>
          <w:sz w:val="24"/>
          <w:szCs w:val="24"/>
          <w:lang w:val="en-GB"/>
        </w:rPr>
        <w:t>, supporting long-term company expansion.</w:t>
      </w:r>
    </w:p>
    <w:p w:rsidR="13FEE53E" w:rsidP="13FEE53E" w:rsidRDefault="13FEE53E" w14:paraId="2C7FFB84" w14:textId="08BF0DC9">
      <w:pPr>
        <w:pStyle w:val="Normal"/>
        <w:spacing w:after="0" w:afterAutospacing="off" w:line="360" w:lineRule="auto"/>
        <w:rPr>
          <w:rFonts w:ascii="Arial Nova" w:hAnsi="Arial Nova" w:eastAsia="Arial Nova" w:cs="Arial Nova"/>
          <w:noProof w:val="0"/>
          <w:sz w:val="24"/>
          <w:szCs w:val="24"/>
          <w:lang w:val="en-GB"/>
        </w:rPr>
      </w:pPr>
    </w:p>
    <w:p w:rsidR="0C2227E1" w:rsidP="13FEE53E" w:rsidRDefault="0C2227E1" w14:paraId="58321933" w14:textId="4D4FC525">
      <w:pPr>
        <w:pStyle w:val="Normal"/>
        <w:spacing w:after="0" w:afterAutospacing="off" w:line="360" w:lineRule="auto"/>
      </w:pPr>
      <w:r w:rsidRPr="6F7FF49D" w:rsidR="40832D29">
        <w:rPr>
          <w:rFonts w:ascii="Arial Nova" w:hAnsi="Arial Nova" w:eastAsia="Arial Nova" w:cs="Arial Nova"/>
          <w:noProof w:val="0"/>
          <w:sz w:val="24"/>
          <w:szCs w:val="24"/>
          <w:lang w:val="en-GB"/>
        </w:rPr>
        <w:t xml:space="preserve">The project's main </w:t>
      </w:r>
      <w:r w:rsidRPr="6F7FF49D" w:rsidR="5B9A852F">
        <w:rPr>
          <w:rFonts w:ascii="Arial Nova" w:hAnsi="Arial Nova" w:eastAsia="Arial Nova" w:cs="Arial Nova"/>
          <w:noProof w:val="0"/>
          <w:sz w:val="24"/>
          <w:szCs w:val="24"/>
          <w:lang w:val="en-GB"/>
        </w:rPr>
        <w:t>objective</w:t>
      </w:r>
      <w:r w:rsidRPr="6F7FF49D" w:rsidR="40832D29">
        <w:rPr>
          <w:rFonts w:ascii="Arial Nova" w:hAnsi="Arial Nova" w:eastAsia="Arial Nova" w:cs="Arial Nova"/>
          <w:noProof w:val="0"/>
          <w:sz w:val="24"/>
          <w:szCs w:val="24"/>
          <w:lang w:val="en-GB"/>
        </w:rPr>
        <w:t xml:space="preserve"> is to effectively create and introduce a safe, user-friendly online ordering platform within the predetermined budget and </w:t>
      </w:r>
      <w:r w:rsidRPr="6F7FF49D" w:rsidR="40832D29">
        <w:rPr>
          <w:rFonts w:ascii="Arial Nova" w:hAnsi="Arial Nova" w:eastAsia="Arial Nova" w:cs="Arial Nova"/>
          <w:noProof w:val="0"/>
          <w:sz w:val="24"/>
          <w:szCs w:val="24"/>
          <w:lang w:val="en-GB"/>
        </w:rPr>
        <w:t>time frame</w:t>
      </w:r>
      <w:r w:rsidRPr="6F7FF49D" w:rsidR="40832D29">
        <w:rPr>
          <w:rFonts w:ascii="Arial Nova" w:hAnsi="Arial Nova" w:eastAsia="Arial Nova" w:cs="Arial Nova"/>
          <w:noProof w:val="0"/>
          <w:sz w:val="24"/>
          <w:szCs w:val="24"/>
          <w:lang w:val="en-GB"/>
        </w:rPr>
        <w:t>. More precisely, the project intends to build customer relationships thr</w:t>
      </w:r>
      <w:r w:rsidRPr="6F7FF49D" w:rsidR="725098FD">
        <w:rPr>
          <w:rFonts w:ascii="Arial Nova" w:hAnsi="Arial Nova" w:eastAsia="Arial Nova" w:cs="Arial Nova"/>
          <w:noProof w:val="0"/>
          <w:sz w:val="24"/>
          <w:szCs w:val="24"/>
          <w:lang w:val="en-GB"/>
        </w:rPr>
        <w:t>ough</w:t>
      </w:r>
      <w:r w:rsidRPr="6F7FF49D" w:rsidR="40832D29">
        <w:rPr>
          <w:rFonts w:ascii="Arial Nova" w:hAnsi="Arial Nova" w:eastAsia="Arial Nova" w:cs="Arial Nova"/>
          <w:noProof w:val="0"/>
          <w:sz w:val="24"/>
          <w:szCs w:val="24"/>
          <w:lang w:val="en-GB"/>
        </w:rPr>
        <w:t xml:space="preserve"> CRM, boost online sales, improve client accessibility, and improve The Hayley Arrangement's competitive position in the local florist market. Reaching these goals will lay the groundwork for future business growth while preserving the </w:t>
      </w:r>
      <w:r w:rsidRPr="6F7FF49D" w:rsidR="625730C2">
        <w:rPr>
          <w:rFonts w:ascii="Arial Nova" w:hAnsi="Arial Nova" w:eastAsia="Arial Nova" w:cs="Arial Nova"/>
          <w:noProof w:val="0"/>
          <w:sz w:val="24"/>
          <w:szCs w:val="24"/>
          <w:lang w:val="en-GB"/>
        </w:rPr>
        <w:t xml:space="preserve">personalised </w:t>
      </w:r>
      <w:r w:rsidRPr="6F7FF49D" w:rsidR="40832D29">
        <w:rPr>
          <w:rFonts w:ascii="Arial Nova" w:hAnsi="Arial Nova" w:eastAsia="Arial Nova" w:cs="Arial Nova"/>
          <w:noProof w:val="0"/>
          <w:sz w:val="24"/>
          <w:szCs w:val="24"/>
          <w:lang w:val="en-GB"/>
        </w:rPr>
        <w:t>and c</w:t>
      </w:r>
      <w:r w:rsidRPr="6F7FF49D" w:rsidR="2AA7875C">
        <w:rPr>
          <w:rFonts w:ascii="Arial Nova" w:hAnsi="Arial Nova" w:eastAsia="Arial Nova" w:cs="Arial Nova"/>
          <w:noProof w:val="0"/>
          <w:sz w:val="24"/>
          <w:szCs w:val="24"/>
          <w:lang w:val="en-GB"/>
        </w:rPr>
        <w:t>ompassionate</w:t>
      </w:r>
      <w:r w:rsidRPr="6F7FF49D" w:rsidR="40832D29">
        <w:rPr>
          <w:rFonts w:ascii="Arial Nova" w:hAnsi="Arial Nova" w:eastAsia="Arial Nova" w:cs="Arial Nova"/>
          <w:noProof w:val="0"/>
          <w:sz w:val="24"/>
          <w:szCs w:val="24"/>
          <w:lang w:val="en-GB"/>
        </w:rPr>
        <w:t xml:space="preserve"> service that the company was founded on.</w:t>
      </w:r>
    </w:p>
    <w:p w:rsidR="13FEE53E" w:rsidP="13FEE53E" w:rsidRDefault="13FEE53E" w14:paraId="51DA3CCE" w14:textId="373A2356">
      <w:pPr>
        <w:spacing w:after="0" w:afterAutospacing="off" w:line="360" w:lineRule="auto"/>
      </w:pPr>
    </w:p>
    <w:p w:rsidR="13FEE53E" w:rsidP="13FEE53E" w:rsidRDefault="13FEE53E" w14:paraId="4B67DD84" w14:textId="0D814B72">
      <w:pPr>
        <w:pStyle w:val="Heading1"/>
        <w:spacing w:before="322" w:beforeAutospacing="off" w:after="322" w:afterAutospacing="off"/>
        <w:rPr>
          <w:rFonts w:ascii="Arial Nova" w:hAnsi="Arial Nova" w:eastAsia="Arial Nova" w:cs="Arial Nova"/>
          <w:b w:val="1"/>
          <w:bCs w:val="1"/>
          <w:noProof w:val="0"/>
          <w:sz w:val="48"/>
          <w:szCs w:val="48"/>
          <w:lang w:val="en-GB"/>
        </w:rPr>
      </w:pPr>
    </w:p>
    <w:p w:rsidR="13FEE53E" w:rsidRDefault="13FEE53E" w14:paraId="143012BE" w14:textId="52FBFB78">
      <w:r>
        <w:br w:type="page"/>
      </w:r>
    </w:p>
    <w:p w:rsidR="3AF82AC6" w:rsidP="13FEE53E" w:rsidRDefault="3AF82AC6" w14:paraId="76B3A019" w14:textId="5B0FC2AD">
      <w:pPr>
        <w:pStyle w:val="Heading1"/>
        <w:spacing w:before="322" w:beforeAutospacing="off" w:after="322" w:afterAutospacing="off"/>
        <w:rPr>
          <w:rFonts w:ascii="Arial Nova" w:hAnsi="Arial Nova" w:eastAsia="Arial Nova" w:cs="Arial Nova"/>
          <w:b w:val="1"/>
          <w:bCs w:val="1"/>
          <w:noProof w:val="0"/>
          <w:sz w:val="48"/>
          <w:szCs w:val="48"/>
          <w:lang w:val="en-GB"/>
        </w:rPr>
      </w:pPr>
      <w:bookmarkStart w:name="_Toc577398883" w:id="2023355055"/>
      <w:r w:rsidRPr="6D8FF73A" w:rsidR="7B678853">
        <w:rPr>
          <w:rFonts w:ascii="Arial Nova" w:hAnsi="Arial Nova" w:eastAsia="Arial Nova" w:cs="Arial Nova"/>
          <w:b w:val="1"/>
          <w:bCs w:val="1"/>
          <w:noProof w:val="0"/>
          <w:color w:val="000000" w:themeColor="text1" w:themeTint="FF" w:themeShade="FF"/>
          <w:sz w:val="32"/>
          <w:szCs w:val="32"/>
          <w:lang w:val="en-GB"/>
        </w:rPr>
        <w:t>3. Project Management Philosophies and Processes</w:t>
      </w:r>
      <w:bookmarkEnd w:id="2023355055"/>
      <w:r w:rsidRPr="6D8FF73A" w:rsidR="7B678853">
        <w:rPr>
          <w:rFonts w:ascii="Arial Nova" w:hAnsi="Arial Nova" w:eastAsia="Arial Nova" w:cs="Arial Nova"/>
          <w:b w:val="1"/>
          <w:bCs w:val="1"/>
          <w:noProof w:val="0"/>
          <w:sz w:val="48"/>
          <w:szCs w:val="48"/>
          <w:lang w:val="en-GB"/>
        </w:rPr>
        <w:t xml:space="preserve"> </w:t>
      </w:r>
    </w:p>
    <w:p w:rsidR="3AF82AC6" w:rsidP="13FEE53E" w:rsidRDefault="3AF82AC6" w14:paraId="49973E1E" w14:textId="4CBE4AD2">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631006632" w:id="1432181982"/>
      <w:r w:rsidRPr="6D8FF73A" w:rsidR="7B678853">
        <w:rPr>
          <w:rFonts w:ascii="Arial Nova" w:hAnsi="Arial Nova" w:eastAsia="Arial Nova" w:cs="Arial Nova"/>
          <w:b w:val="1"/>
          <w:bCs w:val="1"/>
          <w:noProof w:val="0"/>
          <w:color w:val="000000" w:themeColor="text1" w:themeTint="FF" w:themeShade="FF"/>
          <w:sz w:val="28"/>
          <w:szCs w:val="28"/>
          <w:lang w:val="en-GB"/>
        </w:rPr>
        <w:t>3</w:t>
      </w:r>
      <w:r w:rsidRPr="6D8FF73A" w:rsidR="7B678853">
        <w:rPr>
          <w:rFonts w:ascii="Arial Nova" w:hAnsi="Arial Nova" w:eastAsia="Arial Nova" w:cs="Arial Nova"/>
          <w:b w:val="1"/>
          <w:bCs w:val="1"/>
          <w:noProof w:val="0"/>
          <w:color w:val="000000" w:themeColor="text1" w:themeTint="FF" w:themeShade="FF"/>
          <w:sz w:val="28"/>
          <w:szCs w:val="28"/>
          <w:lang w:val="en-GB"/>
        </w:rPr>
        <w:t>.1</w:t>
      </w:r>
      <w:r w:rsidRPr="6D8FF73A" w:rsidR="7B678853">
        <w:rPr>
          <w:rFonts w:ascii="Arial Nova" w:hAnsi="Arial Nova" w:eastAsia="Arial Nova" w:cs="Arial Nova"/>
          <w:b w:val="1"/>
          <w:bCs w:val="1"/>
          <w:noProof w:val="0"/>
          <w:color w:val="000000" w:themeColor="text1" w:themeTint="FF" w:themeShade="FF"/>
          <w:sz w:val="28"/>
          <w:szCs w:val="28"/>
          <w:lang w:val="en-GB"/>
        </w:rPr>
        <w:t xml:space="preserve"> Project Management Methodologies</w:t>
      </w:r>
      <w:bookmarkEnd w:id="1432181982"/>
      <w:r w:rsidRPr="6D8FF73A" w:rsidR="7B678853">
        <w:rPr>
          <w:rFonts w:ascii="Arial Nova" w:hAnsi="Arial Nova" w:eastAsia="Arial Nova" w:cs="Arial Nova"/>
          <w:b w:val="1"/>
          <w:bCs w:val="1"/>
          <w:noProof w:val="0"/>
          <w:color w:val="000000" w:themeColor="text1" w:themeTint="FF" w:themeShade="FF"/>
          <w:sz w:val="28"/>
          <w:szCs w:val="28"/>
          <w:lang w:val="en-GB"/>
        </w:rPr>
        <w:t xml:space="preserve"> </w:t>
      </w:r>
    </w:p>
    <w:p w:rsidR="13FEE53E" w:rsidP="0E70806F" w:rsidRDefault="13FEE53E" w14:paraId="558C7D59" w14:textId="14EACF57">
      <w:pPr>
        <w:pStyle w:val="Normal"/>
        <w:spacing w:after="0" w:afterAutospacing="off" w:line="360" w:lineRule="auto"/>
      </w:pPr>
      <w:r w:rsidRPr="0E70806F" w:rsidR="2F71900B">
        <w:rPr>
          <w:rFonts w:ascii="Arial Nova" w:hAnsi="Arial Nova" w:eastAsia="Arial Nova" w:cs="Arial Nova"/>
          <w:noProof w:val="0"/>
          <w:sz w:val="24"/>
          <w:szCs w:val="24"/>
          <w:lang w:val="en-GB"/>
        </w:rPr>
        <w:t>To guarantee that projects are completed effectively while satisfying organisational goals, stakeholder expectations, and resource limitations, the right project management approach must be chosen. The complexity and nature of the project determine which technique is best because different approaches give different levels of structure, flexibility, and control. The Hayley Arrangement's e-commerce website deployment calls for a technique that facilitates efficient planning while providing enough flexibility to adapt to shifting client and business needs.</w:t>
      </w:r>
    </w:p>
    <w:p w:rsidR="0E70806F" w:rsidP="0E70806F" w:rsidRDefault="0E70806F" w14:paraId="1B05B466" w14:textId="4EE162B6">
      <w:pPr>
        <w:pStyle w:val="Normal"/>
        <w:spacing w:after="0" w:afterAutospacing="off" w:line="360" w:lineRule="auto"/>
        <w:rPr>
          <w:rFonts w:ascii="Arial Nova" w:hAnsi="Arial Nova" w:eastAsia="Arial Nova" w:cs="Arial Nova"/>
          <w:noProof w:val="0"/>
          <w:sz w:val="24"/>
          <w:szCs w:val="24"/>
          <w:lang w:val="en-GB"/>
        </w:rPr>
      </w:pPr>
    </w:p>
    <w:p w:rsidR="29FA2A5D" w:rsidP="0E70806F" w:rsidRDefault="29FA2A5D" w14:paraId="491C511B" w14:textId="0E8E98C9">
      <w:pPr>
        <w:pStyle w:val="Normal"/>
        <w:spacing w:after="0" w:afterAutospacing="off" w:line="360" w:lineRule="auto"/>
      </w:pPr>
      <w:r w:rsidRPr="0E70806F" w:rsidR="29FA2A5D">
        <w:rPr>
          <w:rFonts w:ascii="Arial Nova" w:hAnsi="Arial Nova" w:eastAsia="Arial Nova" w:cs="Arial Nova"/>
          <w:noProof w:val="0"/>
          <w:sz w:val="24"/>
          <w:szCs w:val="24"/>
          <w:lang w:val="en-GB"/>
        </w:rPr>
        <w:t xml:space="preserve">According to the Waterfall technique, each project phase, including planning, design, development, testing, and implementation must be finished before moving on to the next (Kerzner, 2022). This methodical approach is </w:t>
      </w:r>
      <w:r w:rsidRPr="0E70806F" w:rsidR="29FA2A5D">
        <w:rPr>
          <w:rFonts w:ascii="Arial Nova" w:hAnsi="Arial Nova" w:eastAsia="Arial Nova" w:cs="Arial Nova"/>
          <w:noProof w:val="0"/>
          <w:sz w:val="24"/>
          <w:szCs w:val="24"/>
          <w:lang w:val="en-GB"/>
        </w:rPr>
        <w:t>appropriate for</w:t>
      </w:r>
      <w:r w:rsidRPr="0E70806F" w:rsidR="29FA2A5D">
        <w:rPr>
          <w:rFonts w:ascii="Arial Nova" w:hAnsi="Arial Nova" w:eastAsia="Arial Nova" w:cs="Arial Nova"/>
          <w:noProof w:val="0"/>
          <w:sz w:val="24"/>
          <w:szCs w:val="24"/>
          <w:lang w:val="en-GB"/>
        </w:rPr>
        <w:t xml:space="preserve"> projects with set criteria since it offers precise deadlines, thorough documentation, and increased cost and schedule predictability. However, because modifications made during the development stage can be expensive and time consuming, its linear form restricts adaptability. Customer feedback for this project might reveal ways to improve the functionality of the website after development has started, which would make Waterfall less flexible in response to changing business requirements. </w:t>
      </w:r>
    </w:p>
    <w:p w:rsidR="0E70806F" w:rsidP="0E70806F" w:rsidRDefault="0E70806F" w14:paraId="7EB77658" w14:textId="0A46D300">
      <w:pPr>
        <w:pStyle w:val="Normal"/>
        <w:spacing w:after="0" w:afterAutospacing="off" w:line="360" w:lineRule="auto"/>
        <w:rPr>
          <w:rFonts w:ascii="Arial Nova" w:hAnsi="Arial Nova" w:eastAsia="Arial Nova" w:cs="Arial Nova"/>
          <w:noProof w:val="0"/>
          <w:sz w:val="24"/>
          <w:szCs w:val="24"/>
          <w:lang w:val="en-GB"/>
        </w:rPr>
      </w:pPr>
    </w:p>
    <w:p w:rsidR="5EFA44EF" w:rsidP="0E70806F" w:rsidRDefault="5EFA44EF" w14:paraId="6776F8CF" w14:textId="1EE8DF9A">
      <w:pPr>
        <w:pStyle w:val="Normal"/>
        <w:spacing w:after="0" w:afterAutospacing="off" w:line="360" w:lineRule="auto"/>
      </w:pPr>
      <w:r w:rsidRPr="6D8FF73A" w:rsidR="6455E4EC">
        <w:rPr>
          <w:rFonts w:ascii="Arial Nova" w:hAnsi="Arial Nova" w:eastAsia="Arial Nova" w:cs="Arial Nova"/>
          <w:noProof w:val="0"/>
          <w:sz w:val="24"/>
          <w:szCs w:val="24"/>
          <w:lang w:val="en-GB"/>
        </w:rPr>
        <w:t>PRINCE2 is a structured technique that emphasises governance, defined roles, risk management, and ongoing business rationale while breaking projects down into manageable stages (AXELOS, 2023). Its capacity to clearly assign roles and ensure accountability throughout the project lifetime is one of its main advantages. When coordinating the website developer, payment provider, suppliers, and business owner, this would be quite helpful. Additionally, PRINCE2's focus on risk management corresponds with the project's possible obstacles, such as budget control, GDPR compliance, and cybersecurity concerns. The approach has been challenged, nevertheless, for producing a lot of paperwork and administrative procedures that can be excessive for a small business initiative run by a lone proprietor.</w:t>
      </w:r>
    </w:p>
    <w:p w:rsidR="6D8FF73A" w:rsidP="6D8FF73A" w:rsidRDefault="6D8FF73A" w14:paraId="1A3AE2A1" w14:textId="00D84F70">
      <w:pPr>
        <w:pStyle w:val="Normal"/>
        <w:spacing w:after="0" w:afterAutospacing="off" w:line="360" w:lineRule="auto"/>
        <w:rPr>
          <w:rFonts w:ascii="Arial Nova" w:hAnsi="Arial Nova" w:eastAsia="Arial Nova" w:cs="Arial Nova"/>
          <w:noProof w:val="0"/>
          <w:sz w:val="24"/>
          <w:szCs w:val="24"/>
          <w:lang w:val="en-GB"/>
        </w:rPr>
      </w:pPr>
    </w:p>
    <w:p w:rsidR="0B9CD3B2" w:rsidP="0E70806F" w:rsidRDefault="0B9CD3B2" w14:paraId="2BAF1F9A" w14:textId="3069E1D7">
      <w:pPr>
        <w:pStyle w:val="Normal"/>
        <w:spacing w:after="0" w:afterAutospacing="off" w:line="360" w:lineRule="auto"/>
      </w:pPr>
      <w:r w:rsidRPr="0E70806F" w:rsidR="0B9CD3B2">
        <w:rPr>
          <w:rFonts w:ascii="Arial Nova" w:hAnsi="Arial Nova" w:eastAsia="Arial Nova" w:cs="Arial Nova"/>
          <w:noProof w:val="0"/>
          <w:sz w:val="24"/>
          <w:szCs w:val="24"/>
          <w:lang w:val="en-GB"/>
        </w:rPr>
        <w:t>Agile, on the other hand, takes an iterative method that allows for frequent stakeholder feedback and ongoing improvements by completing work over brief development cycles (Project Management Institute, 2021). Agile is especially useful for developing websites because of its flexibility, which allows for ongoing improvements to functionality, design, and customer experience. Regular testing also lessens the possibility that serious technical problems won't be found until launch. However, Agile necessitates continuous stakeholder participation and might make it more challenging to forecast project costs and completion dates if changes are made often.</w:t>
      </w:r>
    </w:p>
    <w:p w:rsidR="0E70806F" w:rsidP="0E70806F" w:rsidRDefault="0E70806F" w14:paraId="179020CF" w14:textId="6B9BF15D">
      <w:pPr>
        <w:pStyle w:val="Normal"/>
        <w:spacing w:after="0" w:afterAutospacing="off" w:line="360" w:lineRule="auto"/>
        <w:rPr>
          <w:rFonts w:ascii="Arial Nova" w:hAnsi="Arial Nova" w:eastAsia="Arial Nova" w:cs="Arial Nova"/>
          <w:noProof w:val="0"/>
          <w:sz w:val="24"/>
          <w:szCs w:val="24"/>
          <w:lang w:val="en-GB"/>
        </w:rPr>
      </w:pPr>
    </w:p>
    <w:p w:rsidR="0B9CD3B2" w:rsidP="0E70806F" w:rsidRDefault="0B9CD3B2" w14:paraId="642388AF" w14:textId="2342747A">
      <w:pPr>
        <w:pStyle w:val="Normal"/>
        <w:spacing w:after="0" w:afterAutospacing="off" w:line="360" w:lineRule="auto"/>
      </w:pPr>
      <w:r w:rsidRPr="0E70806F" w:rsidR="0B9CD3B2">
        <w:rPr>
          <w:rFonts w:ascii="Arial Nova" w:hAnsi="Arial Nova" w:eastAsia="Arial Nova" w:cs="Arial Nova"/>
          <w:noProof w:val="0"/>
          <w:sz w:val="24"/>
          <w:szCs w:val="24"/>
          <w:lang w:val="en-GB"/>
        </w:rPr>
        <w:t>The best approach for this project is thought to be a blend of PRINCE2 and Agile principles, even though each methodology has unique benefits. Agile facilitates iterative website creation through ongoing user feedback and testing, while PRINCE2 offers the governance, planning, and risk management needed to guarantee the project stays within scope, price, and time. By guaranteeing that customer requirements remain central throughout development, this hybrid approach enhances the project's Customer Relationship Management (CRM) strategy and ultimately increases the likelihood of delivering an online ordering platform that improves customer satisfaction, promotes repeat business, and supports The Hayley Arrangement's long-term growth.</w:t>
      </w:r>
    </w:p>
    <w:p w:rsidR="0E70806F" w:rsidP="0E70806F" w:rsidRDefault="0E70806F" w14:paraId="2DB1C91E" w14:textId="7BD5AB58">
      <w:pPr>
        <w:pStyle w:val="Normal"/>
        <w:spacing w:after="0" w:afterAutospacing="off" w:line="360" w:lineRule="auto"/>
        <w:rPr>
          <w:rFonts w:ascii="Arial Nova" w:hAnsi="Arial Nova" w:eastAsia="Arial Nova" w:cs="Arial Nova"/>
          <w:noProof w:val="0"/>
          <w:sz w:val="24"/>
          <w:szCs w:val="24"/>
          <w:lang w:val="en-GB"/>
        </w:rPr>
      </w:pPr>
    </w:p>
    <w:p w:rsidR="3AF82AC6" w:rsidP="13FEE53E" w:rsidRDefault="3AF82AC6" w14:paraId="3B0B88E0" w14:textId="470BCE75">
      <w:pPr>
        <w:pStyle w:val="Heading2"/>
        <w:spacing w:before="299" w:beforeAutospacing="off" w:after="299" w:afterAutospacing="off"/>
      </w:pPr>
      <w:bookmarkStart w:name="_Toc63675180" w:id="1069813192"/>
      <w:r w:rsidRPr="6D8FF73A" w:rsidR="64BCB9C3">
        <w:rPr>
          <w:rFonts w:ascii="Arial Nova" w:hAnsi="Arial Nova" w:eastAsia="Arial Nova" w:cs="Arial Nova"/>
          <w:b w:val="1"/>
          <w:bCs w:val="1"/>
          <w:noProof w:val="0"/>
          <w:color w:val="000000" w:themeColor="text1" w:themeTint="FF" w:themeShade="FF"/>
          <w:sz w:val="28"/>
          <w:szCs w:val="28"/>
          <w:lang w:val="en-GB"/>
        </w:rPr>
        <w:t>3.2 Project Initiation</w:t>
      </w:r>
      <w:bookmarkEnd w:id="1069813192"/>
      <w:r w:rsidRPr="6D8FF73A" w:rsidR="64BCB9C3">
        <w:rPr>
          <w:rFonts w:ascii="Arial Nova" w:hAnsi="Arial Nova" w:eastAsia="Arial Nova" w:cs="Arial Nova"/>
          <w:b w:val="1"/>
          <w:bCs w:val="1"/>
          <w:noProof w:val="0"/>
          <w:color w:val="000000" w:themeColor="text1" w:themeTint="FF" w:themeShade="FF"/>
          <w:sz w:val="28"/>
          <w:szCs w:val="28"/>
          <w:lang w:val="en-GB"/>
        </w:rPr>
        <w:t xml:space="preserve"> </w:t>
      </w:r>
    </w:p>
    <w:p w:rsidR="3F027747" w:rsidP="6F7FF49D" w:rsidRDefault="3F027747" w14:paraId="31154027" w14:textId="09F426AF">
      <w:pPr>
        <w:pStyle w:val="Normal"/>
        <w:spacing w:after="0" w:afterAutospacing="off" w:line="360" w:lineRule="auto"/>
      </w:pPr>
      <w:r w:rsidRPr="6F7FF49D" w:rsidR="3F027747">
        <w:rPr>
          <w:rFonts w:ascii="Arial Nova" w:hAnsi="Arial Nova" w:eastAsia="Arial Nova" w:cs="Arial Nova"/>
          <w:noProof w:val="0"/>
          <w:sz w:val="24"/>
          <w:szCs w:val="24"/>
          <w:lang w:val="en-GB"/>
        </w:rPr>
        <w:t xml:space="preserve">By deciding why the project is </w:t>
      </w:r>
      <w:r w:rsidRPr="6F7FF49D" w:rsidR="3F027747">
        <w:rPr>
          <w:rFonts w:ascii="Arial Nova" w:hAnsi="Arial Nova" w:eastAsia="Arial Nova" w:cs="Arial Nova"/>
          <w:noProof w:val="0"/>
          <w:sz w:val="24"/>
          <w:szCs w:val="24"/>
          <w:lang w:val="en-GB"/>
        </w:rPr>
        <w:t>required</w:t>
      </w:r>
      <w:r w:rsidRPr="6F7FF49D" w:rsidR="3F027747">
        <w:rPr>
          <w:rFonts w:ascii="Arial Nova" w:hAnsi="Arial Nova" w:eastAsia="Arial Nova" w:cs="Arial Nova"/>
          <w:noProof w:val="0"/>
          <w:sz w:val="24"/>
          <w:szCs w:val="24"/>
          <w:lang w:val="en-GB"/>
        </w:rPr>
        <w:t xml:space="preserve">, what it will deliver, and who will be engaged, project initiation lays the groundwork for a successful project delivery. According to Siriram (2023), before project execution starts, the project initiation phase entails </w:t>
      </w:r>
      <w:r w:rsidRPr="6F7FF49D" w:rsidR="3F027747">
        <w:rPr>
          <w:rFonts w:ascii="Arial Nova" w:hAnsi="Arial Nova" w:eastAsia="Arial Nova" w:cs="Arial Nova"/>
          <w:noProof w:val="0"/>
          <w:sz w:val="24"/>
          <w:szCs w:val="24"/>
          <w:lang w:val="en-GB"/>
        </w:rPr>
        <w:t>determining</w:t>
      </w:r>
      <w:r w:rsidRPr="6F7FF49D" w:rsidR="3F027747">
        <w:rPr>
          <w:rFonts w:ascii="Arial Nova" w:hAnsi="Arial Nova" w:eastAsia="Arial Nova" w:cs="Arial Nova"/>
          <w:noProof w:val="0"/>
          <w:sz w:val="24"/>
          <w:szCs w:val="24"/>
          <w:lang w:val="en-GB"/>
        </w:rPr>
        <w:t xml:space="preserve"> organisational needs, customer and stakeholder requirements, potential solutions, and the business case. With the aim to enhance consumer accessibility, boost online sales, and support the company's longer-term growth goal, The Hayley Arrangement's business case is based on creating an online ordering and local delivery service. </w:t>
      </w:r>
      <w:r w:rsidRPr="6F7FF49D" w:rsidR="3F027747">
        <w:rPr>
          <w:rFonts w:ascii="Arial Nova" w:hAnsi="Arial Nova" w:eastAsia="Arial Nova" w:cs="Arial Nova"/>
          <w:noProof w:val="0"/>
          <w:sz w:val="24"/>
          <w:szCs w:val="24"/>
          <w:lang w:val="en-GB"/>
        </w:rPr>
        <w:t>Determining</w:t>
      </w:r>
      <w:r w:rsidRPr="6F7FF49D" w:rsidR="3F027747">
        <w:rPr>
          <w:rFonts w:ascii="Arial Nova" w:hAnsi="Arial Nova" w:eastAsia="Arial Nova" w:cs="Arial Nova"/>
          <w:noProof w:val="0"/>
          <w:sz w:val="24"/>
          <w:szCs w:val="24"/>
          <w:lang w:val="en-GB"/>
        </w:rPr>
        <w:t xml:space="preserve"> the project's scope, </w:t>
      </w:r>
      <w:r w:rsidRPr="6F7FF49D" w:rsidR="3F027747">
        <w:rPr>
          <w:rFonts w:ascii="Arial Nova" w:hAnsi="Arial Nova" w:eastAsia="Arial Nova" w:cs="Arial Nova"/>
          <w:noProof w:val="0"/>
          <w:sz w:val="24"/>
          <w:szCs w:val="24"/>
          <w:lang w:val="en-GB"/>
        </w:rPr>
        <w:t>anticipated</w:t>
      </w:r>
      <w:r w:rsidRPr="6F7FF49D" w:rsidR="3F027747">
        <w:rPr>
          <w:rFonts w:ascii="Arial Nova" w:hAnsi="Arial Nova" w:eastAsia="Arial Nova" w:cs="Arial Nova"/>
          <w:noProof w:val="0"/>
          <w:sz w:val="24"/>
          <w:szCs w:val="24"/>
          <w:lang w:val="en-GB"/>
        </w:rPr>
        <w:t xml:space="preserve"> benefits, and resource requirements is made easier by </w:t>
      </w:r>
      <w:r w:rsidRPr="6F7FF49D" w:rsidR="3F027747">
        <w:rPr>
          <w:rFonts w:ascii="Arial Nova" w:hAnsi="Arial Nova" w:eastAsia="Arial Nova" w:cs="Arial Nova"/>
          <w:noProof w:val="0"/>
          <w:sz w:val="24"/>
          <w:szCs w:val="24"/>
          <w:lang w:val="en-GB"/>
        </w:rPr>
        <w:t>establishing</w:t>
      </w:r>
      <w:r w:rsidRPr="6F7FF49D" w:rsidR="3F027747">
        <w:rPr>
          <w:rFonts w:ascii="Arial Nova" w:hAnsi="Arial Nova" w:eastAsia="Arial Nova" w:cs="Arial Nova"/>
          <w:noProof w:val="0"/>
          <w:sz w:val="24"/>
          <w:szCs w:val="24"/>
          <w:lang w:val="en-GB"/>
        </w:rPr>
        <w:t xml:space="preserve"> these requirements early on.</w:t>
      </w:r>
    </w:p>
    <w:p w:rsidR="6F7FF49D" w:rsidP="6F7FF49D" w:rsidRDefault="6F7FF49D" w14:paraId="25D4D1B2" w14:textId="2FBE57D2">
      <w:pPr>
        <w:pStyle w:val="Normal"/>
        <w:spacing w:after="0" w:afterAutospacing="off" w:line="360" w:lineRule="auto"/>
        <w:rPr>
          <w:rFonts w:ascii="Arial Nova" w:hAnsi="Arial Nova" w:eastAsia="Arial Nova" w:cs="Arial Nova"/>
          <w:noProof w:val="0"/>
          <w:sz w:val="24"/>
          <w:szCs w:val="24"/>
          <w:lang w:val="en-GB"/>
        </w:rPr>
      </w:pPr>
    </w:p>
    <w:p w:rsidR="00BBC63B" w:rsidP="6F7FF49D" w:rsidRDefault="00BBC63B" w14:paraId="3A7201CA" w14:textId="114D4744">
      <w:pPr>
        <w:pStyle w:val="Normal"/>
        <w:spacing w:after="0" w:afterAutospacing="off" w:line="360" w:lineRule="auto"/>
      </w:pPr>
      <w:r w:rsidRPr="6F7FF49D" w:rsidR="00BBC63B">
        <w:rPr>
          <w:rFonts w:ascii="Arial Nova" w:hAnsi="Arial Nova" w:eastAsia="Arial Nova" w:cs="Arial Nova"/>
          <w:noProof w:val="0"/>
          <w:sz w:val="24"/>
          <w:szCs w:val="24"/>
          <w:lang w:val="en-GB"/>
        </w:rPr>
        <w:t>Website design and development, product and stock information, secure online payments, customer ordering, local delivery and pickup arrangements, testing, and launch are all included in the project's scope. The original scope will not include tasks like creating a mobile application or going beyond the current local delivery area. Setting these boundaries clearly is crucial since unchecked modifications could raise expenses, prolong deadlines, and put strain on the company's resources. The Hayley Arrangement is especially affected by this since project tasks need to be finished in tandem with the company's current florist operations.</w:t>
      </w:r>
    </w:p>
    <w:p w:rsidR="6F7FF49D" w:rsidP="6F7FF49D" w:rsidRDefault="6F7FF49D" w14:paraId="6917FB36" w14:textId="69322B37">
      <w:pPr>
        <w:pStyle w:val="Normal"/>
        <w:spacing w:after="0" w:afterAutospacing="off" w:line="360" w:lineRule="auto"/>
        <w:rPr>
          <w:rFonts w:ascii="Arial Nova" w:hAnsi="Arial Nova" w:eastAsia="Arial Nova" w:cs="Arial Nova"/>
          <w:noProof w:val="0"/>
          <w:sz w:val="24"/>
          <w:szCs w:val="24"/>
          <w:lang w:val="en-GB"/>
        </w:rPr>
      </w:pPr>
    </w:p>
    <w:p w:rsidR="22E2565B" w:rsidP="6F7FF49D" w:rsidRDefault="22E2565B" w14:paraId="24A5EC30" w14:textId="5D9CFD85">
      <w:pPr>
        <w:pStyle w:val="Normal"/>
        <w:spacing w:after="0" w:afterAutospacing="off" w:line="360" w:lineRule="auto"/>
      </w:pPr>
      <w:r w:rsidRPr="6F7FF49D" w:rsidR="22E2565B">
        <w:rPr>
          <w:rFonts w:ascii="Arial Nova" w:hAnsi="Arial Nova" w:eastAsia="Arial Nova" w:cs="Arial Nova"/>
          <w:noProof w:val="0"/>
          <w:sz w:val="24"/>
          <w:szCs w:val="24"/>
          <w:lang w:val="en-GB"/>
        </w:rPr>
        <w:t>The project's goals are to create a safe and easy-to-use website within the predetermined budget and time frame, offer online buying and payment options, enhance consumer accessibility, and incorporate CRM features to increase customer relationships. However, the timely and cost-effective delivery of the website should not be the only criteria used to determine the project's success. According to Ika and Pinto (2022), project success is multifaceted and should take stakeholder perspectives and advantages attained into account. Therefore, effective website testing, safe payment processing, favourable customer reviews, a rise in online orders, and proof that the platform enhances the consumer experience will all be used to gauge The Hayley Arrangement's success.</w:t>
      </w:r>
    </w:p>
    <w:p w:rsidR="6F7FF49D" w:rsidP="6F7FF49D" w:rsidRDefault="6F7FF49D" w14:paraId="2569F14C" w14:textId="776C5FA2">
      <w:pPr>
        <w:pStyle w:val="Normal"/>
        <w:spacing w:after="0" w:afterAutospacing="off" w:line="360" w:lineRule="auto"/>
        <w:rPr>
          <w:rFonts w:ascii="Arial Nova" w:hAnsi="Arial Nova" w:eastAsia="Arial Nova" w:cs="Arial Nova"/>
          <w:noProof w:val="0"/>
          <w:sz w:val="24"/>
          <w:szCs w:val="24"/>
          <w:lang w:val="en-GB"/>
        </w:rPr>
      </w:pPr>
    </w:p>
    <w:p w:rsidR="5E5DAF1A" w:rsidP="6F7FF49D" w:rsidRDefault="5E5DAF1A" w14:paraId="74570D0F" w14:textId="69C3CEF0">
      <w:pPr>
        <w:pStyle w:val="Normal"/>
        <w:spacing w:after="0" w:afterAutospacing="off" w:line="360" w:lineRule="auto"/>
      </w:pPr>
      <w:r w:rsidRPr="6F7FF49D" w:rsidR="5E5DAF1A">
        <w:rPr>
          <w:rFonts w:ascii="Arial Nova" w:hAnsi="Arial Nova" w:eastAsia="Arial Nova" w:cs="Arial Nova"/>
          <w:noProof w:val="0"/>
          <w:sz w:val="24"/>
          <w:szCs w:val="24"/>
          <w:lang w:val="en-GB"/>
        </w:rPr>
        <w:t>The company owner, website developer, payment processor, suppliers, clients, and funeral directors will all be key stakeholders. Customers may emphasise simplicity of use, security, and convenience, while business owners may prioritise cost and efficiency. It's critical to understand these disparities at the outset because failing to do so may lead to conflict or a website that satisfies technical standards but falls short of customer needs. As a result, the project's objectives and development priorities should be based on stakeholder requirements from the beginning.</w:t>
      </w:r>
    </w:p>
    <w:p w:rsidR="6F7FF49D" w:rsidP="6F7FF49D" w:rsidRDefault="6F7FF49D" w14:paraId="79EF90E2" w14:textId="7BA11163">
      <w:pPr>
        <w:pStyle w:val="Normal"/>
        <w:spacing w:after="0" w:afterAutospacing="off" w:line="360" w:lineRule="auto"/>
        <w:rPr>
          <w:rFonts w:ascii="Arial Nova" w:hAnsi="Arial Nova" w:eastAsia="Arial Nova" w:cs="Arial Nova"/>
          <w:noProof w:val="0"/>
          <w:sz w:val="24"/>
          <w:szCs w:val="24"/>
          <w:lang w:val="en-GB"/>
        </w:rPr>
      </w:pPr>
    </w:p>
    <w:p w:rsidR="3AF82AC6" w:rsidP="13FEE53E" w:rsidRDefault="3AF82AC6" w14:paraId="593344EF" w14:textId="6208E1A4">
      <w:pPr>
        <w:pStyle w:val="Heading2"/>
        <w:spacing w:before="299" w:beforeAutospacing="off" w:after="299" w:afterAutospacing="off"/>
        <w:rPr>
          <w:rFonts w:ascii="Arial Nova" w:hAnsi="Arial Nova" w:eastAsia="Arial Nova" w:cs="Arial Nova"/>
          <w:b w:val="1"/>
          <w:bCs w:val="1"/>
          <w:noProof w:val="0"/>
          <w:sz w:val="36"/>
          <w:szCs w:val="36"/>
          <w:lang w:val="en-GB"/>
        </w:rPr>
      </w:pPr>
      <w:bookmarkStart w:name="_Toc635721296" w:id="168528043"/>
      <w:r w:rsidRPr="6D8FF73A" w:rsidR="64BCB9C3">
        <w:rPr>
          <w:rFonts w:ascii="Arial Nova" w:hAnsi="Arial Nova" w:eastAsia="Arial Nova" w:cs="Arial Nova"/>
          <w:b w:val="1"/>
          <w:bCs w:val="1"/>
          <w:noProof w:val="0"/>
          <w:color w:val="000000" w:themeColor="text1" w:themeTint="FF" w:themeShade="FF"/>
          <w:sz w:val="28"/>
          <w:szCs w:val="28"/>
          <w:lang w:val="en-GB"/>
        </w:rPr>
        <w:t>3.3 Environmental Analysis</w:t>
      </w:r>
      <w:bookmarkEnd w:id="168528043"/>
      <w:r w:rsidRPr="6D8FF73A" w:rsidR="64BCB9C3">
        <w:rPr>
          <w:rFonts w:ascii="Arial Nova" w:hAnsi="Arial Nova" w:eastAsia="Arial Nova" w:cs="Arial Nova"/>
          <w:b w:val="1"/>
          <w:bCs w:val="1"/>
          <w:noProof w:val="0"/>
          <w:sz w:val="36"/>
          <w:szCs w:val="36"/>
          <w:lang w:val="en-GB"/>
        </w:rPr>
        <w:t xml:space="preserve"> </w:t>
      </w:r>
    </w:p>
    <w:p w:rsidR="3AF82AC6" w:rsidP="6F7FF49D" w:rsidRDefault="3AF82AC6" w14:paraId="588B9153" w14:textId="4671B3C5">
      <w:pPr>
        <w:pStyle w:val="Normal"/>
        <w:spacing w:before="0" w:beforeAutospacing="off" w:after="0" w:afterAutospacing="off" w:line="360" w:lineRule="auto"/>
      </w:pPr>
      <w:r w:rsidRPr="6F7FF49D" w:rsidR="7E1D9FB4">
        <w:rPr>
          <w:rFonts w:ascii="Arial Nova" w:hAnsi="Arial Nova" w:eastAsia="Arial Nova" w:cs="Arial Nova"/>
          <w:noProof w:val="0"/>
          <w:sz w:val="24"/>
          <w:szCs w:val="24"/>
          <w:lang w:val="en-GB"/>
        </w:rPr>
        <w:t>The Hayley Arrangement's online ordering process will be impacted by variables beyond the company's direct control, which makes environmental analysis crucial. Prior to implementation, PESTLE can assist in identifying external opportunities and dangers by offering an organised technique for analysing political, economic, social, technological, legal, and environmental impacts (Gareeb &amp; Rwelamila, 2023). However, because external influences can change quickly and their effects might be hard to prioritise, PESTLE should not be used as a forecast of future conditions.</w:t>
      </w:r>
    </w:p>
    <w:p w:rsidR="6F7FF49D" w:rsidP="6F7FF49D" w:rsidRDefault="6F7FF49D" w14:paraId="778221DF" w14:textId="5CFBD0ED">
      <w:pPr>
        <w:pStyle w:val="Normal"/>
        <w:spacing w:before="0" w:beforeAutospacing="off" w:after="0" w:afterAutospacing="off" w:line="360" w:lineRule="auto"/>
        <w:rPr>
          <w:rFonts w:ascii="Arial Nova" w:hAnsi="Arial Nova" w:eastAsia="Arial Nova" w:cs="Arial Nova"/>
          <w:noProof w:val="0"/>
          <w:sz w:val="24"/>
          <w:szCs w:val="24"/>
          <w:lang w:val="en-GB"/>
        </w:rPr>
      </w:pPr>
    </w:p>
    <w:p w:rsidR="1834B254" w:rsidP="6F7FF49D" w:rsidRDefault="1834B254" w14:paraId="18CEE8C6" w14:textId="22212D46">
      <w:pPr>
        <w:pStyle w:val="Normal"/>
        <w:spacing w:before="0" w:beforeAutospacing="off" w:after="0" w:afterAutospacing="off" w:line="360" w:lineRule="auto"/>
      </w:pPr>
      <w:r w:rsidRPr="6F7FF49D" w:rsidR="1834B254">
        <w:rPr>
          <w:rFonts w:ascii="Arial Nova" w:hAnsi="Arial Nova" w:eastAsia="Arial Nova" w:cs="Arial Nova"/>
          <w:noProof w:val="0"/>
          <w:sz w:val="24"/>
          <w:szCs w:val="24"/>
          <w:lang w:val="en-GB"/>
        </w:rPr>
        <w:t xml:space="preserve">Regulations associated with online business, consumer rights, data security, and electronic payments must be </w:t>
      </w:r>
      <w:r w:rsidRPr="6F7FF49D" w:rsidR="1834B254">
        <w:rPr>
          <w:rFonts w:ascii="Arial Nova" w:hAnsi="Arial Nova" w:eastAsia="Arial Nova" w:cs="Arial Nova"/>
          <w:noProof w:val="0"/>
          <w:sz w:val="24"/>
          <w:szCs w:val="24"/>
          <w:lang w:val="en-GB"/>
        </w:rPr>
        <w:t>considered</w:t>
      </w:r>
      <w:r w:rsidRPr="6F7FF49D" w:rsidR="1834B254">
        <w:rPr>
          <w:rFonts w:ascii="Arial Nova" w:hAnsi="Arial Nova" w:eastAsia="Arial Nova" w:cs="Arial Nova"/>
          <w:noProof w:val="0"/>
          <w:sz w:val="24"/>
          <w:szCs w:val="24"/>
          <w:lang w:val="en-GB"/>
        </w:rPr>
        <w:t xml:space="preserve"> politically and legally. When gathering client data and handling online orders, adherence to the UK GDPR and pertinent consumer laws will be crucial. There could be reputational and financial repercussions if these requirements are not met. Inflation and shifts in household disposable income may have an impact on consumers' inclination to buy more expensive flower arrangements. Online ordering, however, might help the company expand its customer base beyond its current social media audience and boost sales.</w:t>
      </w:r>
    </w:p>
    <w:p w:rsidR="6F7FF49D" w:rsidP="6F7FF49D" w:rsidRDefault="6F7FF49D" w14:paraId="33B547E3" w14:textId="7559FCF7">
      <w:pPr>
        <w:pStyle w:val="Normal"/>
        <w:spacing w:before="0" w:beforeAutospacing="off" w:after="0" w:afterAutospacing="off" w:line="360" w:lineRule="auto"/>
        <w:rPr>
          <w:rFonts w:ascii="Arial Nova" w:hAnsi="Arial Nova" w:eastAsia="Arial Nova" w:cs="Arial Nova"/>
          <w:noProof w:val="0"/>
          <w:sz w:val="24"/>
          <w:szCs w:val="24"/>
          <w:lang w:val="en-GB"/>
        </w:rPr>
      </w:pPr>
    </w:p>
    <w:p w:rsidR="37C9C868" w:rsidP="6F7FF49D" w:rsidRDefault="37C9C868" w14:paraId="5212EA7B" w14:textId="0DB61919">
      <w:pPr>
        <w:pStyle w:val="Normal"/>
        <w:spacing w:before="0" w:beforeAutospacing="off" w:after="0" w:afterAutospacing="off" w:line="360" w:lineRule="auto"/>
      </w:pPr>
      <w:r w:rsidRPr="6F7FF49D" w:rsidR="37C9C868">
        <w:rPr>
          <w:rFonts w:ascii="Arial Nova" w:hAnsi="Arial Nova" w:eastAsia="Arial Nova" w:cs="Arial Nova"/>
          <w:noProof w:val="0"/>
          <w:sz w:val="24"/>
          <w:szCs w:val="24"/>
          <w:lang w:val="en-GB"/>
        </w:rPr>
        <w:t>Social considerations are particularly important since consumers expect firms to offer accessible digital services and place a higher importance on convenience. However, some customers may still prefer direct connection when addressing sensitive or customised needs due to the personalised nature of funeral flowers. Therefore, instead of taking the place of face-to-face communication entirely, the online method should enhance it.</w:t>
      </w:r>
    </w:p>
    <w:p w:rsidR="6F7FF49D" w:rsidP="6F7FF49D" w:rsidRDefault="6F7FF49D" w14:paraId="5F3CA69E" w14:textId="202D9C15">
      <w:pPr>
        <w:pStyle w:val="Normal"/>
        <w:spacing w:before="0" w:beforeAutospacing="off" w:after="0" w:afterAutospacing="off" w:line="360" w:lineRule="auto"/>
        <w:rPr>
          <w:rFonts w:ascii="Arial Nova" w:hAnsi="Arial Nova" w:eastAsia="Arial Nova" w:cs="Arial Nova"/>
          <w:noProof w:val="0"/>
          <w:sz w:val="24"/>
          <w:szCs w:val="24"/>
          <w:lang w:val="en-GB"/>
        </w:rPr>
      </w:pPr>
    </w:p>
    <w:p w:rsidR="70C0FC45" w:rsidP="6F7FF49D" w:rsidRDefault="70C0FC45" w14:paraId="5C1723DE" w14:textId="353C4FD6">
      <w:pPr>
        <w:pStyle w:val="Normal"/>
        <w:spacing w:before="0" w:beforeAutospacing="off" w:after="0" w:afterAutospacing="off" w:line="360" w:lineRule="auto"/>
      </w:pPr>
      <w:r w:rsidRPr="6F7FF49D" w:rsidR="70C0FC45">
        <w:rPr>
          <w:rFonts w:ascii="Arial Nova" w:hAnsi="Arial Nova" w:eastAsia="Arial Nova" w:cs="Arial Nova"/>
          <w:noProof w:val="0"/>
          <w:sz w:val="24"/>
          <w:szCs w:val="24"/>
          <w:lang w:val="en-GB"/>
        </w:rPr>
        <w:t>There are risks as well as opportunities brought about by technological factors. Although an online platform can facilitate CRM, automate orders, and increase accessibility, it also poses cybersecurity issues. According to Sukumar et al. (2023), UK e-commerce SMEs are exposed to a variety of cyberthreats in the areas of security, dependency, personnel, strategy, and law. This illustrates the importance of taking data security, safe payment methods, and backup plans into account when developing a project.</w:t>
      </w:r>
    </w:p>
    <w:p w:rsidR="6F7FF49D" w:rsidP="6F7FF49D" w:rsidRDefault="6F7FF49D" w14:paraId="46E7A580" w14:textId="6F446463">
      <w:pPr>
        <w:pStyle w:val="Normal"/>
        <w:spacing w:before="0" w:beforeAutospacing="off" w:after="0" w:afterAutospacing="off" w:line="360" w:lineRule="auto"/>
        <w:rPr>
          <w:rFonts w:ascii="Arial Nova" w:hAnsi="Arial Nova" w:eastAsia="Arial Nova" w:cs="Arial Nova"/>
          <w:noProof w:val="0"/>
          <w:sz w:val="24"/>
          <w:szCs w:val="24"/>
          <w:lang w:val="en-GB"/>
        </w:rPr>
      </w:pPr>
    </w:p>
    <w:p w:rsidR="664505C3" w:rsidP="6F7FF49D" w:rsidRDefault="664505C3" w14:paraId="39534FB4" w14:textId="7A7C3BA1">
      <w:pPr>
        <w:pStyle w:val="Normal"/>
        <w:spacing w:before="0" w:beforeAutospacing="off" w:after="0" w:afterAutospacing="off" w:line="360" w:lineRule="auto"/>
      </w:pPr>
      <w:r w:rsidRPr="6F7FF49D" w:rsidR="664505C3">
        <w:rPr>
          <w:rFonts w:ascii="Arial Nova" w:hAnsi="Arial Nova" w:eastAsia="Arial Nova" w:cs="Arial Nova"/>
          <w:noProof w:val="0"/>
          <w:sz w:val="24"/>
          <w:szCs w:val="24"/>
          <w:lang w:val="en-GB"/>
        </w:rPr>
        <w:t xml:space="preserve">SWOT analysis can enhance PESTLE by </w:t>
      </w:r>
      <w:r w:rsidRPr="6F7FF49D" w:rsidR="664505C3">
        <w:rPr>
          <w:rFonts w:ascii="Arial Nova" w:hAnsi="Arial Nova" w:eastAsia="Arial Nova" w:cs="Arial Nova"/>
          <w:noProof w:val="0"/>
          <w:sz w:val="24"/>
          <w:szCs w:val="24"/>
          <w:lang w:val="en-GB"/>
        </w:rPr>
        <w:t>establishing</w:t>
      </w:r>
      <w:r w:rsidRPr="6F7FF49D" w:rsidR="664505C3">
        <w:rPr>
          <w:rFonts w:ascii="Arial Nova" w:hAnsi="Arial Nova" w:eastAsia="Arial Nova" w:cs="Arial Nova"/>
          <w:noProof w:val="0"/>
          <w:sz w:val="24"/>
          <w:szCs w:val="24"/>
          <w:lang w:val="en-GB"/>
        </w:rPr>
        <w:t xml:space="preserve"> a link between the business's internal situation and the external environment. This business's individualised service and speciality funeral flowers are among its strong points; on the other hand, its drawbacks include its dependence on the owner and its limited resources. Threats include well-established rivals, cyber situations, inflation, and technological failures; opportunities include internet sales, expanding customer reach, and CRM development. However, due to its tendency to oversimplify complicated elements and its heavy reliance on managerial judgement, SWOT has limits. As a result, integrating SWOT and PESTLE offers a more impartial evaluation and </w:t>
      </w:r>
      <w:r w:rsidRPr="6F7FF49D" w:rsidR="664505C3">
        <w:rPr>
          <w:rFonts w:ascii="Arial Nova" w:hAnsi="Arial Nova" w:eastAsia="Arial Nova" w:cs="Arial Nova"/>
          <w:noProof w:val="0"/>
          <w:sz w:val="24"/>
          <w:szCs w:val="24"/>
          <w:lang w:val="en-GB"/>
        </w:rPr>
        <w:t>facilitates</w:t>
      </w:r>
      <w:r w:rsidRPr="6F7FF49D" w:rsidR="664505C3">
        <w:rPr>
          <w:rFonts w:ascii="Arial Nova" w:hAnsi="Arial Nova" w:eastAsia="Arial Nova" w:cs="Arial Nova"/>
          <w:noProof w:val="0"/>
          <w:sz w:val="24"/>
          <w:szCs w:val="24"/>
          <w:lang w:val="en-GB"/>
        </w:rPr>
        <w:t xml:space="preserve"> more intelligent project choices.</w:t>
      </w:r>
    </w:p>
    <w:p w:rsidR="3AF82AC6" w:rsidP="13FEE53E" w:rsidRDefault="3AF82AC6" w14:paraId="7AED340F" w14:textId="6AAE9624">
      <w:pPr>
        <w:pStyle w:val="Heading2"/>
        <w:spacing w:before="299" w:beforeAutospacing="off" w:after="299" w:afterAutospacing="off"/>
      </w:pPr>
      <w:bookmarkStart w:name="_Toc207597219" w:id="1546722355"/>
      <w:r w:rsidRPr="6D8FF73A" w:rsidR="64BCB9C3">
        <w:rPr>
          <w:rFonts w:ascii="Arial Nova" w:hAnsi="Arial Nova" w:eastAsia="Arial Nova" w:cs="Arial Nova"/>
          <w:b w:val="1"/>
          <w:bCs w:val="1"/>
          <w:noProof w:val="0"/>
          <w:color w:val="000000" w:themeColor="text1" w:themeTint="FF" w:themeShade="FF"/>
          <w:sz w:val="28"/>
          <w:szCs w:val="28"/>
          <w:lang w:val="en-GB"/>
        </w:rPr>
        <w:t>3.4 Work Breakdown Structure</w:t>
      </w:r>
      <w:bookmarkEnd w:id="1546722355"/>
      <w:r w:rsidRPr="6D8FF73A" w:rsidR="64BCB9C3">
        <w:rPr>
          <w:rFonts w:ascii="Arial Nova" w:hAnsi="Arial Nova" w:eastAsia="Arial Nova" w:cs="Arial Nova"/>
          <w:b w:val="1"/>
          <w:bCs w:val="1"/>
          <w:noProof w:val="0"/>
          <w:color w:val="000000" w:themeColor="text1" w:themeTint="FF" w:themeShade="FF"/>
          <w:sz w:val="28"/>
          <w:szCs w:val="28"/>
          <w:lang w:val="en-GB"/>
        </w:rPr>
        <w:t xml:space="preserve"> </w:t>
      </w:r>
    </w:p>
    <w:p w:rsidR="342074F4" w:rsidP="6F7FF49D" w:rsidRDefault="342074F4" w14:paraId="1690D199" w14:textId="1F68AB95">
      <w:pPr>
        <w:pStyle w:val="Normal"/>
        <w:spacing w:after="0" w:afterAutospacing="off" w:line="360" w:lineRule="auto"/>
      </w:pPr>
      <w:r w:rsidRPr="6F7FF49D" w:rsidR="342074F4">
        <w:rPr>
          <w:rFonts w:ascii="Arial Nova" w:hAnsi="Arial Nova" w:eastAsia="Arial Nova" w:cs="Arial Nova"/>
          <w:noProof w:val="0"/>
          <w:sz w:val="24"/>
          <w:szCs w:val="24"/>
          <w:lang w:val="en-GB"/>
        </w:rPr>
        <w:t>A hierarchical project management tool called a Work Breakdown Structure (WBS) is used to break up the project into smaller, easier-to-manage tasks and deliverables. According to Cerezo-Narváez et al. (2020), a strong WBS can enhance project definition by facilitating resource allocation, scheduling, control, and the clear structuring of project tasks and work packages. The WBS offers The Hayley Arrangement a rational framework for planning the tasks necessary to launch the online ordering and delivery service.</w:t>
      </w:r>
    </w:p>
    <w:p w:rsidR="6F7FF49D" w:rsidP="6F7FF49D" w:rsidRDefault="6F7FF49D" w14:paraId="78BA2F28" w14:textId="48E2DECC">
      <w:pPr>
        <w:pStyle w:val="Normal"/>
        <w:spacing w:after="0" w:afterAutospacing="off" w:line="360" w:lineRule="auto"/>
        <w:rPr>
          <w:rFonts w:ascii="Arial Nova" w:hAnsi="Arial Nova" w:eastAsia="Arial Nova" w:cs="Arial Nova"/>
          <w:noProof w:val="0"/>
          <w:sz w:val="24"/>
          <w:szCs w:val="24"/>
          <w:lang w:val="en-GB"/>
        </w:rPr>
      </w:pPr>
    </w:p>
    <w:p w:rsidR="6D8FF73A" w:rsidP="6D8FF73A" w:rsidRDefault="6D8FF73A" w14:paraId="66317468" w14:textId="025ED20D">
      <w:pPr>
        <w:spacing w:before="240" w:beforeAutospacing="off" w:after="240" w:afterAutospacing="off"/>
        <w:ind w:firstLine="0"/>
        <w:rPr>
          <w:rFonts w:ascii="Arial Nova" w:hAnsi="Arial Nova" w:eastAsia="Arial Nova" w:cs="Arial Nova"/>
          <w:b w:val="1"/>
          <w:bCs w:val="1"/>
          <w:noProof w:val="0"/>
          <w:sz w:val="24"/>
          <w:szCs w:val="24"/>
          <w:lang w:val="en-GB"/>
        </w:rPr>
      </w:pPr>
    </w:p>
    <w:p w:rsidR="6D8FF73A" w:rsidP="6D8FF73A" w:rsidRDefault="6D8FF73A" w14:paraId="38D1D9F8" w14:textId="7BB3ECBC">
      <w:pPr>
        <w:spacing w:before="240" w:beforeAutospacing="off" w:after="240" w:afterAutospacing="off"/>
        <w:ind w:firstLine="0"/>
        <w:rPr>
          <w:rFonts w:ascii="Arial Nova" w:hAnsi="Arial Nova" w:eastAsia="Arial Nova" w:cs="Arial Nova"/>
          <w:b w:val="1"/>
          <w:bCs w:val="1"/>
          <w:noProof w:val="0"/>
          <w:sz w:val="24"/>
          <w:szCs w:val="24"/>
          <w:lang w:val="en-GB"/>
        </w:rPr>
      </w:pPr>
    </w:p>
    <w:p w:rsidR="6D8FF73A" w:rsidP="6D8FF73A" w:rsidRDefault="6D8FF73A" w14:paraId="71ABD05A" w14:textId="3BA4A7F7">
      <w:pPr>
        <w:spacing w:before="240" w:beforeAutospacing="off" w:after="240" w:afterAutospacing="off"/>
        <w:ind w:firstLine="0"/>
        <w:rPr>
          <w:rFonts w:ascii="Arial Nova" w:hAnsi="Arial Nova" w:eastAsia="Arial Nova" w:cs="Arial Nova"/>
          <w:b w:val="1"/>
          <w:bCs w:val="1"/>
          <w:noProof w:val="0"/>
          <w:sz w:val="24"/>
          <w:szCs w:val="24"/>
          <w:lang w:val="en-GB"/>
        </w:rPr>
      </w:pPr>
    </w:p>
    <w:p w:rsidR="6D8FF73A" w:rsidP="6D8FF73A" w:rsidRDefault="6D8FF73A" w14:paraId="5CB4BC26" w14:textId="5CC30E4F">
      <w:pPr>
        <w:spacing w:before="240" w:beforeAutospacing="off" w:after="240" w:afterAutospacing="off"/>
        <w:ind w:firstLine="0"/>
        <w:rPr>
          <w:rFonts w:ascii="Arial Nova" w:hAnsi="Arial Nova" w:eastAsia="Arial Nova" w:cs="Arial Nova"/>
          <w:b w:val="1"/>
          <w:bCs w:val="1"/>
          <w:noProof w:val="0"/>
          <w:sz w:val="24"/>
          <w:szCs w:val="24"/>
          <w:lang w:val="en-GB"/>
        </w:rPr>
      </w:pPr>
    </w:p>
    <w:p w:rsidR="6D8FF73A" w:rsidP="6D8FF73A" w:rsidRDefault="6D8FF73A" w14:paraId="47CB3E74" w14:textId="123F3988">
      <w:pPr>
        <w:spacing w:before="240" w:beforeAutospacing="off" w:after="240" w:afterAutospacing="off"/>
        <w:ind w:firstLine="0"/>
        <w:rPr>
          <w:rFonts w:ascii="Arial Nova" w:hAnsi="Arial Nova" w:eastAsia="Arial Nova" w:cs="Arial Nova"/>
          <w:b w:val="1"/>
          <w:bCs w:val="1"/>
          <w:noProof w:val="0"/>
          <w:sz w:val="24"/>
          <w:szCs w:val="24"/>
          <w:lang w:val="en-GB"/>
        </w:rPr>
      </w:pPr>
    </w:p>
    <w:p w:rsidR="6D8FF73A" w:rsidP="6D8FF73A" w:rsidRDefault="6D8FF73A" w14:paraId="0627A721" w14:textId="2F7FB27E">
      <w:pPr>
        <w:spacing w:before="240" w:beforeAutospacing="off" w:after="240" w:afterAutospacing="off"/>
        <w:ind w:firstLine="0"/>
        <w:rPr>
          <w:rFonts w:ascii="Arial Nova" w:hAnsi="Arial Nova" w:eastAsia="Arial Nova" w:cs="Arial Nova"/>
          <w:b w:val="1"/>
          <w:bCs w:val="1"/>
          <w:noProof w:val="0"/>
          <w:sz w:val="24"/>
          <w:szCs w:val="24"/>
          <w:lang w:val="en-GB"/>
        </w:rPr>
      </w:pPr>
    </w:p>
    <w:p w:rsidR="342074F4" w:rsidP="6D8FF73A" w:rsidRDefault="342074F4" w14:paraId="6667BBEF" w14:textId="0E3944BA" w14:noSpellErr="1">
      <w:pPr>
        <w:spacing w:before="240" w:beforeAutospacing="off" w:after="240" w:afterAutospacing="off"/>
        <w:ind w:firstLine="0"/>
      </w:pPr>
      <w:r w:rsidRPr="6D8FF73A" w:rsidR="644EEEDF">
        <w:rPr>
          <w:rFonts w:ascii="Arial Nova" w:hAnsi="Arial Nova" w:eastAsia="Arial Nova" w:cs="Arial Nova"/>
          <w:b w:val="1"/>
          <w:bCs w:val="1"/>
          <w:noProof w:val="0"/>
          <w:sz w:val="24"/>
          <w:szCs w:val="24"/>
          <w:lang w:val="en-GB"/>
        </w:rPr>
        <w:t>Work Breakdown Structure for The Hayley Arrangement</w:t>
      </w:r>
    </w:p>
    <w:p w:rsidR="6F7FF49D" w:rsidP="6F7FF49D" w:rsidRDefault="6F7FF49D" w14:paraId="31128D36" w14:textId="08525C9B">
      <w:pPr>
        <w:pStyle w:val="Normal"/>
        <w:spacing w:after="0" w:afterAutospacing="off" w:line="360" w:lineRule="auto"/>
      </w:pPr>
      <w:r w:rsidR="12EA9DEC">
        <w:drawing>
          <wp:inline wp14:editId="3CF55E16" wp14:anchorId="4A8DE175">
            <wp:extent cx="2695575" cy="5724525"/>
            <wp:effectExtent l="0" t="0" r="0" b="0"/>
            <wp:docPr id="10864675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6467566" name="Picture 1086467566"/>
                    <pic:cNvPicPr/>
                  </pic:nvPicPr>
                  <pic:blipFill>
                    <a:blip xmlns:r="http://schemas.openxmlformats.org/officeDocument/2006/relationships" r:embed="rId749098229">
                      <a:extLst>
                        <a:ext uri="{28A0092B-C50C-407E-A947-70E740481C1C}">
                          <a14:useLocalDpi xmlns:a14="http://schemas.microsoft.com/office/drawing/2010/main"/>
                        </a:ext>
                      </a:extLst>
                    </a:blip>
                    <a:stretch>
                      <a:fillRect/>
                    </a:stretch>
                  </pic:blipFill>
                  <pic:spPr>
                    <a:xfrm>
                      <a:off x="0" y="0"/>
                      <a:ext cx="2695575" cy="5724525"/>
                    </a:xfrm>
                    <a:prstGeom prst="rect">
                      <a:avLst/>
                    </a:prstGeom>
                  </pic:spPr>
                </pic:pic>
              </a:graphicData>
            </a:graphic>
          </wp:inline>
        </w:drawing>
      </w:r>
    </w:p>
    <w:p w:rsidR="6D8FF73A" w:rsidP="6D8FF73A" w:rsidRDefault="6D8FF73A" w14:paraId="65FD754D" w14:textId="262AB510">
      <w:pPr>
        <w:pStyle w:val="Normal"/>
        <w:spacing w:after="0" w:afterAutospacing="off" w:line="360" w:lineRule="auto"/>
        <w:rPr>
          <w:rFonts w:ascii="Arial Nova" w:hAnsi="Arial Nova" w:eastAsia="Arial Nova" w:cs="Arial Nova"/>
          <w:noProof w:val="0"/>
          <w:sz w:val="24"/>
          <w:szCs w:val="24"/>
          <w:lang w:val="en-GB"/>
        </w:rPr>
      </w:pPr>
    </w:p>
    <w:p w:rsidR="307ACD37" w:rsidP="6F7FF49D" w:rsidRDefault="307ACD37" w14:paraId="3809400A" w14:textId="1D7FA555">
      <w:pPr>
        <w:pStyle w:val="Normal"/>
        <w:spacing w:after="0" w:afterAutospacing="off" w:line="360" w:lineRule="auto"/>
      </w:pPr>
      <w:r w:rsidRPr="6F7FF49D" w:rsidR="307ACD37">
        <w:rPr>
          <w:rFonts w:ascii="Arial Nova" w:hAnsi="Arial Nova" w:eastAsia="Arial Nova" w:cs="Arial Nova"/>
          <w:noProof w:val="0"/>
          <w:sz w:val="24"/>
          <w:szCs w:val="24"/>
          <w:lang w:val="en-GB"/>
        </w:rPr>
        <w:t xml:space="preserve">By dividing the project into distinct phases, the WBS makes it simpler to assign tasks, estimate resources, and track advancement. Website development and payment integration, for instance, can be tracked independently, enabling </w:t>
      </w:r>
      <w:r w:rsidRPr="6F7FF49D" w:rsidR="307ACD37">
        <w:rPr>
          <w:rFonts w:ascii="Arial Nova" w:hAnsi="Arial Nova" w:eastAsia="Arial Nova" w:cs="Arial Nova"/>
          <w:noProof w:val="0"/>
          <w:sz w:val="24"/>
          <w:szCs w:val="24"/>
          <w:lang w:val="en-GB"/>
        </w:rPr>
        <w:t>possible delays</w:t>
      </w:r>
      <w:r w:rsidRPr="6F7FF49D" w:rsidR="307ACD37">
        <w:rPr>
          <w:rFonts w:ascii="Arial Nova" w:hAnsi="Arial Nova" w:eastAsia="Arial Nova" w:cs="Arial Nova"/>
          <w:noProof w:val="0"/>
          <w:sz w:val="24"/>
          <w:szCs w:val="24"/>
          <w:lang w:val="en-GB"/>
        </w:rPr>
        <w:t xml:space="preserve"> or technical issues to be found before they have an impact on the </w:t>
      </w:r>
      <w:r w:rsidRPr="6F7FF49D" w:rsidR="132F0A2B">
        <w:rPr>
          <w:rFonts w:ascii="Arial Nova" w:hAnsi="Arial Nova" w:eastAsia="Arial Nova" w:cs="Arial Nova"/>
          <w:noProof w:val="0"/>
          <w:sz w:val="24"/>
          <w:szCs w:val="24"/>
          <w:lang w:val="en-GB"/>
        </w:rPr>
        <w:t>project</w:t>
      </w:r>
      <w:r w:rsidRPr="6F7FF49D" w:rsidR="307ACD37">
        <w:rPr>
          <w:rFonts w:ascii="Arial Nova" w:hAnsi="Arial Nova" w:eastAsia="Arial Nova" w:cs="Arial Nova"/>
          <w:noProof w:val="0"/>
          <w:sz w:val="24"/>
          <w:szCs w:val="24"/>
          <w:lang w:val="en-GB"/>
        </w:rPr>
        <w:t xml:space="preserve">. By enabling risks to be considered at </w:t>
      </w:r>
      <w:r w:rsidRPr="6F7FF49D" w:rsidR="307ACD37">
        <w:rPr>
          <w:rFonts w:ascii="Arial Nova" w:hAnsi="Arial Nova" w:eastAsia="Arial Nova" w:cs="Arial Nova"/>
          <w:noProof w:val="0"/>
          <w:sz w:val="24"/>
          <w:szCs w:val="24"/>
          <w:lang w:val="en-GB"/>
        </w:rPr>
        <w:t>different stages</w:t>
      </w:r>
      <w:r w:rsidRPr="6F7FF49D" w:rsidR="307ACD37">
        <w:rPr>
          <w:rFonts w:ascii="Arial Nova" w:hAnsi="Arial Nova" w:eastAsia="Arial Nova" w:cs="Arial Nova"/>
          <w:noProof w:val="0"/>
          <w:sz w:val="24"/>
          <w:szCs w:val="24"/>
          <w:lang w:val="en-GB"/>
        </w:rPr>
        <w:t>, it can also aid in risk management</w:t>
      </w:r>
      <w:r w:rsidRPr="6F7FF49D" w:rsidR="307ACD37">
        <w:rPr>
          <w:rFonts w:ascii="Consolas" w:hAnsi="Consolas" w:eastAsia="Consolas" w:cs="Consolas"/>
          <w:noProof w:val="0"/>
          <w:sz w:val="24"/>
          <w:szCs w:val="24"/>
          <w:lang w:val="en-GB"/>
        </w:rPr>
        <w:t>.</w:t>
      </w:r>
    </w:p>
    <w:p w:rsidR="6F7FF49D" w:rsidP="6F7FF49D" w:rsidRDefault="6F7FF49D" w14:paraId="739CBCD7" w14:textId="1ED6914F">
      <w:pPr>
        <w:pStyle w:val="Normal"/>
        <w:spacing w:after="0" w:afterAutospacing="off" w:line="360" w:lineRule="auto"/>
        <w:rPr>
          <w:rFonts w:ascii="Consolas" w:hAnsi="Consolas" w:eastAsia="Consolas" w:cs="Consolas"/>
          <w:noProof w:val="0"/>
          <w:sz w:val="24"/>
          <w:szCs w:val="24"/>
          <w:lang w:val="en-GB"/>
        </w:rPr>
      </w:pPr>
    </w:p>
    <w:p w:rsidR="743B20F7" w:rsidP="6F7FF49D" w:rsidRDefault="743B20F7" w14:paraId="54CA3F3D" w14:textId="5CDFDB09">
      <w:pPr>
        <w:pStyle w:val="Normal"/>
        <w:spacing w:after="0" w:afterAutospacing="off" w:line="360" w:lineRule="auto"/>
      </w:pPr>
      <w:r w:rsidRPr="6F7FF49D" w:rsidR="743B20F7">
        <w:rPr>
          <w:rFonts w:ascii="Arial Nova" w:hAnsi="Arial Nova" w:eastAsia="Arial Nova" w:cs="Arial Nova" w:asciiTheme="minorAscii" w:hAnsiTheme="minorAscii" w:eastAsiaTheme="minorAscii" w:cstheme="minorAscii"/>
          <w:noProof w:val="0"/>
          <w:sz w:val="24"/>
          <w:szCs w:val="24"/>
          <w:lang w:val="en-GB"/>
        </w:rPr>
        <w:t>A WBS, however, has limitations. The project may become unduly rigid and require more administration if it grows very detailed. Since the hybrid methodology for website requirements may change in response to client input, this could be a challenge for The Hayley Arrangement. As a result, the WBS should offer enough structure to manage the project while also being adaptable enough to allow for sensible modifications. All things considered, it is a helpful planning and control tool, but rather than being viewed as a set plan, it should be reassessed as the project progresses.</w:t>
      </w:r>
    </w:p>
    <w:p w:rsidR="3AF82AC6" w:rsidP="13FEE53E" w:rsidRDefault="3AF82AC6" w14:paraId="58D903AB" w14:textId="6637A87A">
      <w:pPr>
        <w:pStyle w:val="Heading2"/>
        <w:spacing w:before="299" w:beforeAutospacing="off" w:after="299" w:afterAutospacing="off"/>
      </w:pPr>
      <w:bookmarkStart w:name="_Toc2126898382" w:id="196431787"/>
      <w:r w:rsidRPr="6D8FF73A" w:rsidR="64BCB9C3">
        <w:rPr>
          <w:rFonts w:ascii="Arial Nova" w:hAnsi="Arial Nova" w:eastAsia="Arial Nova" w:cs="Arial Nova"/>
          <w:b w:val="1"/>
          <w:bCs w:val="1"/>
          <w:noProof w:val="0"/>
          <w:color w:val="000000" w:themeColor="text1" w:themeTint="FF" w:themeShade="FF"/>
          <w:sz w:val="28"/>
          <w:szCs w:val="28"/>
          <w:lang w:val="en-GB"/>
        </w:rPr>
        <w:t>3.5 Project Management Tools and Communication Plan</w:t>
      </w:r>
      <w:bookmarkEnd w:id="196431787"/>
      <w:r w:rsidRPr="6D8FF73A" w:rsidR="64BCB9C3">
        <w:rPr>
          <w:rFonts w:ascii="Arial Nova" w:hAnsi="Arial Nova" w:eastAsia="Arial Nova" w:cs="Arial Nova"/>
          <w:b w:val="1"/>
          <w:bCs w:val="1"/>
          <w:noProof w:val="0"/>
          <w:color w:val="000000" w:themeColor="text1" w:themeTint="FF" w:themeShade="FF"/>
          <w:sz w:val="28"/>
          <w:szCs w:val="28"/>
          <w:lang w:val="en-GB"/>
        </w:rPr>
        <w:t xml:space="preserve"> </w:t>
      </w:r>
    </w:p>
    <w:p w:rsidR="6335D237" w:rsidP="6F7FF49D" w:rsidRDefault="6335D237" w14:paraId="6ECF0C9D" w14:textId="01AD97F2">
      <w:pPr>
        <w:pStyle w:val="Normal"/>
        <w:spacing w:after="0" w:afterAutospacing="off" w:line="360" w:lineRule="auto"/>
      </w:pPr>
      <w:r w:rsidRPr="6D8FF73A" w:rsidR="0A0C6E99">
        <w:rPr>
          <w:rFonts w:ascii="Arial Nova" w:hAnsi="Arial Nova" w:eastAsia="Arial Nova" w:cs="Arial Nova"/>
          <w:noProof w:val="0"/>
          <w:sz w:val="24"/>
          <w:szCs w:val="24"/>
          <w:lang w:val="en-GB"/>
        </w:rPr>
        <w:t xml:space="preserve">Appropriate tools are necessary for effective project management </w:t>
      </w:r>
      <w:r w:rsidRPr="6D8FF73A" w:rsidR="2923C072">
        <w:rPr>
          <w:rFonts w:ascii="Arial Nova" w:hAnsi="Arial Nova" w:eastAsia="Arial Nova" w:cs="Arial Nova"/>
          <w:noProof w:val="0"/>
          <w:sz w:val="24"/>
          <w:szCs w:val="24"/>
          <w:lang w:val="en-GB"/>
        </w:rPr>
        <w:t>to</w:t>
      </w:r>
      <w:r w:rsidRPr="6D8FF73A" w:rsidR="0A0C6E99">
        <w:rPr>
          <w:rFonts w:ascii="Arial Nova" w:hAnsi="Arial Nova" w:eastAsia="Arial Nova" w:cs="Arial Nova"/>
          <w:noProof w:val="0"/>
          <w:sz w:val="24"/>
          <w:szCs w:val="24"/>
          <w:lang w:val="en-GB"/>
        </w:rPr>
        <w:t xml:space="preserve"> </w:t>
      </w:r>
      <w:r w:rsidRPr="6D8FF73A" w:rsidR="0A0C6E99">
        <w:rPr>
          <w:rFonts w:ascii="Arial Nova" w:hAnsi="Arial Nova" w:eastAsia="Arial Nova" w:cs="Arial Nova"/>
          <w:noProof w:val="0"/>
          <w:sz w:val="24"/>
          <w:szCs w:val="24"/>
          <w:lang w:val="en-GB"/>
        </w:rPr>
        <w:t>org</w:t>
      </w:r>
      <w:r w:rsidRPr="6D8FF73A" w:rsidR="0A0C6E99">
        <w:rPr>
          <w:rFonts w:ascii="Arial Nova" w:hAnsi="Arial Nova" w:eastAsia="Arial Nova" w:cs="Arial Nova"/>
          <w:noProof w:val="0"/>
          <w:sz w:val="24"/>
          <w:szCs w:val="24"/>
          <w:lang w:val="en-GB"/>
        </w:rPr>
        <w:t xml:space="preserve">anise tasks, assign duties, and keep an eye on the project's progress. A Gantt chart will be utilised for The Hayley Arrangement to graphically depict the order and duration of the tasks necessary to create and introduce the online ordering service. While acknowledging the usefulness of Gantt charts for time visualisation and project activity coordination, Geraldi and </w:t>
      </w:r>
      <w:r w:rsidRPr="6D8FF73A" w:rsidR="0A0C6E99">
        <w:rPr>
          <w:rFonts w:ascii="Arial Nova" w:hAnsi="Arial Nova" w:eastAsia="Arial Nova" w:cs="Arial Nova"/>
          <w:noProof w:val="0"/>
          <w:sz w:val="24"/>
          <w:szCs w:val="24"/>
          <w:lang w:val="en-GB"/>
        </w:rPr>
        <w:t>Lechter</w:t>
      </w:r>
      <w:r w:rsidRPr="6D8FF73A" w:rsidR="0A0C6E99">
        <w:rPr>
          <w:rFonts w:ascii="Arial Nova" w:hAnsi="Arial Nova" w:eastAsia="Arial Nova" w:cs="Arial Nova"/>
          <w:noProof w:val="0"/>
          <w:sz w:val="24"/>
          <w:szCs w:val="24"/>
          <w:lang w:val="en-GB"/>
        </w:rPr>
        <w:t xml:space="preserve"> (2012) contend that they may be less useful in situations including uncertainty and change. This restriction is important because adjustments may need to be made during development based on user feedback and website testing. As a result, although the Gantt chart will offer a preliminary schedule, it should be evaluated on a frequent basis rather than being seen as a set plan.</w:t>
      </w:r>
    </w:p>
    <w:p w:rsidR="6D8FF73A" w:rsidP="6D8FF73A" w:rsidRDefault="6D8FF73A" w14:paraId="72FC4814" w14:textId="20B2B9E7">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47E5EC49" w14:textId="5A950576">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2E64536C" w14:textId="3FA6DDFF">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6C795E9C" w14:textId="483FF737">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3DFE9A2C" w14:textId="4DB4E4A5">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4981510A" w14:textId="43007D91">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0CF3AF9D" w14:textId="3CA0063F">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6D19A920" w14:textId="0B84F18E">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4024CB11" w14:textId="19E23177">
      <w:pPr>
        <w:pStyle w:val="Normal"/>
        <w:spacing w:after="0" w:afterAutospacing="off" w:line="360" w:lineRule="auto"/>
        <w:rPr>
          <w:rFonts w:ascii="Arial Nova" w:hAnsi="Arial Nova" w:eastAsia="Arial Nova" w:cs="Arial Nova"/>
          <w:b w:val="1"/>
          <w:bCs w:val="1"/>
          <w:noProof w:val="0"/>
          <w:sz w:val="24"/>
          <w:szCs w:val="24"/>
          <w:lang w:val="en-GB"/>
        </w:rPr>
      </w:pPr>
    </w:p>
    <w:p w:rsidR="6D8FF73A" w:rsidP="6D8FF73A" w:rsidRDefault="6D8FF73A" w14:paraId="2B866AB6" w14:textId="051CEFD5">
      <w:pPr>
        <w:pStyle w:val="Normal"/>
        <w:spacing w:after="0" w:afterAutospacing="off" w:line="360" w:lineRule="auto"/>
        <w:rPr>
          <w:rFonts w:ascii="Arial Nova" w:hAnsi="Arial Nova" w:eastAsia="Arial Nova" w:cs="Arial Nova"/>
          <w:b w:val="1"/>
          <w:bCs w:val="1"/>
          <w:noProof w:val="0"/>
          <w:sz w:val="24"/>
          <w:szCs w:val="24"/>
          <w:lang w:val="en-GB"/>
        </w:rPr>
      </w:pPr>
    </w:p>
    <w:p w:rsidR="6E3691FD" w:rsidP="6D8FF73A" w:rsidRDefault="6E3691FD" w14:paraId="36D3BE47" w14:textId="74D47CAA">
      <w:pPr>
        <w:pStyle w:val="Normal"/>
        <w:spacing w:after="0" w:afterAutospacing="off" w:line="360" w:lineRule="auto"/>
        <w:rPr>
          <w:rFonts w:ascii="Arial Nova" w:hAnsi="Arial Nova" w:eastAsia="Arial Nova" w:cs="Arial Nova"/>
          <w:b w:val="1"/>
          <w:bCs w:val="1"/>
          <w:noProof w:val="0"/>
          <w:sz w:val="24"/>
          <w:szCs w:val="24"/>
          <w:lang w:val="en-GB"/>
        </w:rPr>
      </w:pPr>
      <w:r w:rsidRPr="6D8FF73A" w:rsidR="6E3691FD">
        <w:rPr>
          <w:rFonts w:ascii="Arial Nova" w:hAnsi="Arial Nova" w:eastAsia="Arial Nova" w:cs="Arial Nova"/>
          <w:b w:val="1"/>
          <w:bCs w:val="1"/>
          <w:noProof w:val="0"/>
          <w:sz w:val="24"/>
          <w:szCs w:val="24"/>
          <w:lang w:val="en-GB"/>
        </w:rPr>
        <w:t>Gantt Chart for The Hayley Arrangement Online Ordering Project</w:t>
      </w:r>
    </w:p>
    <w:p w:rsidR="6F7FF49D" w:rsidP="6F7FF49D" w:rsidRDefault="6F7FF49D" w14:paraId="0B78C80E" w14:textId="73929071">
      <w:pPr>
        <w:pStyle w:val="Normal"/>
        <w:spacing w:after="0" w:afterAutospacing="off" w:line="360" w:lineRule="auto"/>
        <w:rPr>
          <w:rFonts w:ascii="Arial Nova" w:hAnsi="Arial Nova" w:eastAsia="Arial Nova" w:cs="Arial Nova"/>
          <w:noProof w:val="0"/>
          <w:sz w:val="24"/>
          <w:szCs w:val="24"/>
          <w:lang w:val="en-GB"/>
        </w:rPr>
      </w:pPr>
    </w:p>
    <w:p w:rsidR="6F7FF49D" w:rsidP="6F7FF49D" w:rsidRDefault="6F7FF49D" w14:paraId="43B460AB" w14:textId="1DF14FD8">
      <w:pPr>
        <w:pStyle w:val="Normal"/>
        <w:spacing w:after="0" w:afterAutospacing="off" w:line="360" w:lineRule="auto"/>
      </w:pPr>
      <w:r w:rsidR="684D9367">
        <w:drawing>
          <wp:inline wp14:editId="5F9525B9" wp14:anchorId="669BED27">
            <wp:extent cx="2695575" cy="5724525"/>
            <wp:effectExtent l="0" t="0" r="0" b="0"/>
            <wp:docPr id="99805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805846" name="Picture 99805846"/>
                    <pic:cNvPicPr/>
                  </pic:nvPicPr>
                  <pic:blipFill>
                    <a:blip xmlns:r="http://schemas.openxmlformats.org/officeDocument/2006/relationships" r:embed="rId1457943046">
                      <a:extLst>
                        <a:ext uri="{28A0092B-C50C-407E-A947-70E740481C1C}">
                          <a14:useLocalDpi xmlns:a14="http://schemas.microsoft.com/office/drawing/2010/main"/>
                        </a:ext>
                      </a:extLst>
                    </a:blip>
                    <a:stretch>
                      <a:fillRect/>
                    </a:stretch>
                  </pic:blipFill>
                  <pic:spPr>
                    <a:xfrm>
                      <a:off x="0" y="0"/>
                      <a:ext cx="2695575" cy="5724525"/>
                    </a:xfrm>
                    <a:prstGeom prst="rect">
                      <a:avLst/>
                    </a:prstGeom>
                  </pic:spPr>
                </pic:pic>
              </a:graphicData>
            </a:graphic>
          </wp:inline>
        </w:drawing>
      </w:r>
    </w:p>
    <w:p w:rsidR="6F7FF49D" w:rsidP="6F7FF49D" w:rsidRDefault="6F7FF49D" w14:paraId="1946BAAB" w14:textId="1288CE17">
      <w:pPr>
        <w:pStyle w:val="Normal"/>
        <w:spacing w:after="0" w:afterAutospacing="off" w:line="360" w:lineRule="auto"/>
        <w:rPr>
          <w:rFonts w:ascii="Arial Nova" w:hAnsi="Arial Nova" w:eastAsia="Arial Nova" w:cs="Arial Nova"/>
          <w:noProof w:val="0"/>
          <w:sz w:val="24"/>
          <w:szCs w:val="24"/>
          <w:lang w:val="en-GB"/>
        </w:rPr>
      </w:pPr>
    </w:p>
    <w:p w:rsidR="5285D0D9" w:rsidP="6F7FF49D" w:rsidRDefault="5285D0D9" w14:paraId="180D8972" w14:textId="54503EC0">
      <w:pPr>
        <w:pStyle w:val="Normal"/>
        <w:spacing w:after="0" w:afterAutospacing="off" w:line="360" w:lineRule="auto"/>
      </w:pPr>
      <w:r w:rsidRPr="6D8FF73A" w:rsidR="157D97EC">
        <w:rPr>
          <w:rFonts w:ascii="Arial Nova" w:hAnsi="Arial Nova" w:eastAsia="Arial Nova" w:cs="Arial Nova"/>
          <w:noProof w:val="0"/>
          <w:sz w:val="24"/>
          <w:szCs w:val="24"/>
          <w:lang w:val="en-GB"/>
        </w:rPr>
        <w:t xml:space="preserve">By </w:t>
      </w:r>
      <w:r w:rsidRPr="6D8FF73A" w:rsidR="157D97EC">
        <w:rPr>
          <w:rFonts w:ascii="Arial Nova" w:hAnsi="Arial Nova" w:eastAsia="Arial Nova" w:cs="Arial Nova"/>
          <w:noProof w:val="0"/>
          <w:sz w:val="24"/>
          <w:szCs w:val="24"/>
          <w:lang w:val="en-GB"/>
        </w:rPr>
        <w:t>identifying</w:t>
      </w:r>
      <w:r w:rsidRPr="6D8FF73A" w:rsidR="157D97EC">
        <w:rPr>
          <w:rFonts w:ascii="Arial Nova" w:hAnsi="Arial Nova" w:eastAsia="Arial Nova" w:cs="Arial Nova"/>
          <w:noProof w:val="0"/>
          <w:sz w:val="24"/>
          <w:szCs w:val="24"/>
          <w:lang w:val="en-GB"/>
        </w:rPr>
        <w:t xml:space="preserve"> tasks whose delays will directly </w:t>
      </w:r>
      <w:r w:rsidRPr="6D8FF73A" w:rsidR="157D97EC">
        <w:rPr>
          <w:rFonts w:ascii="Arial Nova" w:hAnsi="Arial Nova" w:eastAsia="Arial Nova" w:cs="Arial Nova"/>
          <w:noProof w:val="0"/>
          <w:sz w:val="24"/>
          <w:szCs w:val="24"/>
          <w:lang w:val="en-GB"/>
        </w:rPr>
        <w:t>impact</w:t>
      </w:r>
      <w:r w:rsidRPr="6D8FF73A" w:rsidR="157D97EC">
        <w:rPr>
          <w:rFonts w:ascii="Arial Nova" w:hAnsi="Arial Nova" w:eastAsia="Arial Nova" w:cs="Arial Nova"/>
          <w:noProof w:val="0"/>
          <w:sz w:val="24"/>
          <w:szCs w:val="24"/>
          <w:lang w:val="en-GB"/>
        </w:rPr>
        <w:t xml:space="preserve"> the scheduled launch date, Critical Path Analysis (CPA) can be used in conjunction with Gantt charts.</w:t>
      </w:r>
      <w:r w:rsidRPr="6D8FF73A" w:rsidR="1BFD0041">
        <w:rPr>
          <w:rFonts w:ascii="Arial Nova" w:hAnsi="Arial Nova" w:eastAsia="Arial Nova" w:cs="Arial Nova"/>
          <w:noProof w:val="0"/>
          <w:sz w:val="24"/>
          <w:szCs w:val="24"/>
          <w:lang w:val="en-GB"/>
        </w:rPr>
        <w:t xml:space="preserve"> </w:t>
      </w:r>
      <w:r w:rsidRPr="6D8FF73A" w:rsidR="157D97EC">
        <w:rPr>
          <w:rFonts w:ascii="Arial Nova" w:hAnsi="Arial Nova" w:eastAsia="Arial Nova" w:cs="Arial Nova"/>
          <w:noProof w:val="0"/>
          <w:sz w:val="24"/>
          <w:szCs w:val="24"/>
          <w:lang w:val="en-GB"/>
        </w:rPr>
        <w:t xml:space="preserve">Website design and development, payment integration, testing, and final launch are </w:t>
      </w:r>
      <w:r w:rsidRPr="6D8FF73A" w:rsidR="157D97EC">
        <w:rPr>
          <w:rFonts w:ascii="Arial Nova" w:hAnsi="Arial Nova" w:eastAsia="Arial Nova" w:cs="Arial Nova"/>
          <w:noProof w:val="0"/>
          <w:sz w:val="24"/>
          <w:szCs w:val="24"/>
          <w:lang w:val="en-GB"/>
        </w:rPr>
        <w:t>probably going</w:t>
      </w:r>
      <w:r w:rsidRPr="6D8FF73A" w:rsidR="157D97EC">
        <w:rPr>
          <w:rFonts w:ascii="Arial Nova" w:hAnsi="Arial Nova" w:eastAsia="Arial Nova" w:cs="Arial Nova"/>
          <w:noProof w:val="0"/>
          <w:sz w:val="24"/>
          <w:szCs w:val="24"/>
          <w:lang w:val="en-GB"/>
        </w:rPr>
        <w:t xml:space="preserve"> to be important dependent activities for this project. Finding these connections makes it possible to focus on the tasks that present the biggest scheduling risk. However, since CPA depends on generally </w:t>
      </w:r>
      <w:r w:rsidRPr="6D8FF73A" w:rsidR="157D97EC">
        <w:rPr>
          <w:rFonts w:ascii="Arial Nova" w:hAnsi="Arial Nova" w:eastAsia="Arial Nova" w:cs="Arial Nova"/>
          <w:noProof w:val="0"/>
          <w:sz w:val="24"/>
          <w:szCs w:val="24"/>
          <w:lang w:val="en-GB"/>
        </w:rPr>
        <w:t>accurate</w:t>
      </w:r>
      <w:r w:rsidRPr="6D8FF73A" w:rsidR="157D97EC">
        <w:rPr>
          <w:rFonts w:ascii="Arial Nova" w:hAnsi="Arial Nova" w:eastAsia="Arial Nova" w:cs="Arial Nova"/>
          <w:noProof w:val="0"/>
          <w:sz w:val="24"/>
          <w:szCs w:val="24"/>
          <w:lang w:val="en-GB"/>
        </w:rPr>
        <w:t xml:space="preserve"> activity durations and dependencies, it may become less useful if the requirements for a website change significantly while it is being developed.</w:t>
      </w:r>
    </w:p>
    <w:p w:rsidR="6F7FF49D" w:rsidP="6F7FF49D" w:rsidRDefault="6F7FF49D" w14:paraId="25782CD8" w14:textId="2EE9C836">
      <w:pPr>
        <w:pStyle w:val="Normal"/>
        <w:spacing w:after="0" w:afterAutospacing="off" w:line="360" w:lineRule="auto"/>
        <w:rPr>
          <w:rFonts w:ascii="Arial Nova" w:hAnsi="Arial Nova" w:eastAsia="Arial Nova" w:cs="Arial Nova"/>
          <w:noProof w:val="0"/>
          <w:sz w:val="24"/>
          <w:szCs w:val="24"/>
          <w:lang w:val="en-GB"/>
        </w:rPr>
      </w:pPr>
    </w:p>
    <w:p w:rsidR="5285D0D9" w:rsidP="6F7FF49D" w:rsidRDefault="5285D0D9" w14:paraId="2DB67097" w14:textId="5C2735BE">
      <w:pPr>
        <w:pStyle w:val="Normal"/>
        <w:spacing w:after="0" w:afterAutospacing="off" w:line="360" w:lineRule="auto"/>
      </w:pPr>
      <w:r w:rsidRPr="6D8FF73A" w:rsidR="157D97EC">
        <w:rPr>
          <w:rFonts w:ascii="Arial Nova" w:hAnsi="Arial Nova" w:eastAsia="Arial Nova" w:cs="Arial Nova"/>
          <w:noProof w:val="0"/>
          <w:sz w:val="24"/>
          <w:szCs w:val="24"/>
          <w:lang w:val="en-GB"/>
        </w:rPr>
        <w:t xml:space="preserve">To make clear who is Responsible, Accountable, Consulted, and Informed for important project tasks, a RACI matrix will also be utilised. </w:t>
      </w:r>
      <w:r w:rsidRPr="6D8FF73A" w:rsidR="18D23FEC">
        <w:rPr>
          <w:rFonts w:ascii="Arial Nova" w:hAnsi="Arial Nova" w:eastAsia="Arial Nova" w:cs="Arial Nova"/>
          <w:noProof w:val="0"/>
          <w:sz w:val="24"/>
          <w:szCs w:val="24"/>
          <w:lang w:val="en-GB"/>
        </w:rPr>
        <w:t xml:space="preserve">According to Suhanda and Pratami (2021), using a RACI matrix to explicitly assign responsibilities can aid stakeholders in comprehending their roles and duties within project activities. </w:t>
      </w:r>
      <w:r w:rsidRPr="6D8FF73A" w:rsidR="157D97EC">
        <w:rPr>
          <w:rFonts w:ascii="Arial Nova" w:hAnsi="Arial Nova" w:eastAsia="Arial Nova" w:cs="Arial Nova"/>
          <w:noProof w:val="0"/>
          <w:sz w:val="24"/>
          <w:szCs w:val="24"/>
          <w:lang w:val="en-GB"/>
        </w:rPr>
        <w:t xml:space="preserve">The website developer will </w:t>
      </w:r>
      <w:r w:rsidRPr="6D8FF73A" w:rsidR="157D97EC">
        <w:rPr>
          <w:rFonts w:ascii="Arial Nova" w:hAnsi="Arial Nova" w:eastAsia="Arial Nova" w:cs="Arial Nova"/>
          <w:noProof w:val="0"/>
          <w:sz w:val="24"/>
          <w:szCs w:val="24"/>
          <w:lang w:val="en-GB"/>
        </w:rPr>
        <w:t>oversee</w:t>
      </w:r>
      <w:r w:rsidRPr="6D8FF73A" w:rsidR="157D97EC">
        <w:rPr>
          <w:rFonts w:ascii="Arial Nova" w:hAnsi="Arial Nova" w:eastAsia="Arial Nova" w:cs="Arial Nova"/>
          <w:noProof w:val="0"/>
          <w:sz w:val="24"/>
          <w:szCs w:val="24"/>
          <w:lang w:val="en-GB"/>
        </w:rPr>
        <w:t xml:space="preserve"> technical development and testing, but the business owner will still be </w:t>
      </w:r>
      <w:r w:rsidRPr="6D8FF73A" w:rsidR="157D97EC">
        <w:rPr>
          <w:rFonts w:ascii="Arial Nova" w:hAnsi="Arial Nova" w:eastAsia="Arial Nova" w:cs="Arial Nova"/>
          <w:noProof w:val="0"/>
          <w:sz w:val="24"/>
          <w:szCs w:val="24"/>
          <w:lang w:val="en-GB"/>
        </w:rPr>
        <w:t>ultimately accountable</w:t>
      </w:r>
      <w:r w:rsidRPr="6D8FF73A" w:rsidR="157D97EC">
        <w:rPr>
          <w:rFonts w:ascii="Arial Nova" w:hAnsi="Arial Nova" w:eastAsia="Arial Nova" w:cs="Arial Nova"/>
          <w:noProof w:val="0"/>
          <w:sz w:val="24"/>
          <w:szCs w:val="24"/>
          <w:lang w:val="en-GB"/>
        </w:rPr>
        <w:t xml:space="preserve">. Customers may be consulted during testing to assess usability, and the payment provider will be consulted </w:t>
      </w:r>
      <w:r w:rsidRPr="6D8FF73A" w:rsidR="157D97EC">
        <w:rPr>
          <w:rFonts w:ascii="Arial Nova" w:hAnsi="Arial Nova" w:eastAsia="Arial Nova" w:cs="Arial Nova"/>
          <w:noProof w:val="0"/>
          <w:sz w:val="24"/>
          <w:szCs w:val="24"/>
          <w:lang w:val="en-GB"/>
        </w:rPr>
        <w:t>regarding</w:t>
      </w:r>
      <w:r w:rsidRPr="6D8FF73A" w:rsidR="157D97EC">
        <w:rPr>
          <w:rFonts w:ascii="Arial Nova" w:hAnsi="Arial Nova" w:eastAsia="Arial Nova" w:cs="Arial Nova"/>
          <w:noProof w:val="0"/>
          <w:sz w:val="24"/>
          <w:szCs w:val="24"/>
          <w:lang w:val="en-GB"/>
        </w:rPr>
        <w:t xml:space="preserve"> secure payment integration. This makes accountability more transparent and lessens the possibility that chores will be missed. However, an overly complex RACI matrix could result in needless administration because this is a very modest project; therefore, it should be limited to important tasks and stakeholders.</w:t>
      </w:r>
    </w:p>
    <w:p w:rsidR="6F7FF49D" w:rsidP="6F7FF49D" w:rsidRDefault="6F7FF49D" w14:paraId="38D450DF" w14:textId="28AAC2F6">
      <w:pPr>
        <w:pStyle w:val="Normal"/>
        <w:spacing w:after="0" w:afterAutospacing="off" w:line="360" w:lineRule="auto"/>
        <w:rPr>
          <w:rFonts w:ascii="Arial Nova" w:hAnsi="Arial Nova" w:eastAsia="Arial Nova" w:cs="Arial Nova"/>
          <w:noProof w:val="0"/>
          <w:sz w:val="24"/>
          <w:szCs w:val="24"/>
          <w:lang w:val="en-GB"/>
        </w:rPr>
      </w:pPr>
    </w:p>
    <w:p w:rsidR="2837BAE8" w:rsidP="6F7FF49D" w:rsidRDefault="2837BAE8" w14:paraId="7FB62809" w14:textId="07986414">
      <w:pPr>
        <w:pStyle w:val="Normal"/>
        <w:spacing w:after="0" w:afterAutospacing="off" w:line="360" w:lineRule="auto"/>
      </w:pPr>
      <w:r w:rsidRPr="6D8FF73A" w:rsidR="256E6F8B">
        <w:rPr>
          <w:rFonts w:ascii="Arial Nova" w:hAnsi="Arial Nova" w:eastAsia="Arial Nova" w:cs="Arial Nova"/>
          <w:noProof w:val="0"/>
          <w:sz w:val="24"/>
          <w:szCs w:val="24"/>
          <w:lang w:val="en-GB"/>
        </w:rPr>
        <w:t>Since these tools are useless if information is not shared with the right parties, communication is equally crucial. Saxena and McDonagh (2022) highlight the importance of communication that is appropriate for the context and stage of change and show how communication breakdowns can have a detrimental impact on project outcomes. As a result, the needs of the stakeholders will determine how this project communicates.</w:t>
      </w:r>
    </w:p>
    <w:p w:rsidR="6F7FF49D" w:rsidP="6D8FF73A" w:rsidRDefault="6F7FF49D" w14:paraId="213C962A" w14:textId="29A83F4D">
      <w:pPr>
        <w:pStyle w:val="Normal"/>
        <w:spacing w:after="0" w:afterAutospacing="off" w:line="360" w:lineRule="auto"/>
        <w:rPr>
          <w:rFonts w:ascii="Arial Nova" w:hAnsi="Arial Nova" w:eastAsia="Arial Nova" w:cs="Arial Nova"/>
          <w:noProof w:val="0"/>
          <w:sz w:val="24"/>
          <w:szCs w:val="24"/>
          <w:lang w:val="en-GB"/>
        </w:rPr>
      </w:pPr>
    </w:p>
    <w:p w:rsidR="6F7FF49D" w:rsidP="6F7FF49D" w:rsidRDefault="6F7FF49D" w14:paraId="230FFE23" w14:textId="70CA1527">
      <w:pPr>
        <w:pStyle w:val="Normal"/>
        <w:spacing w:after="0" w:afterAutospacing="off" w:line="360" w:lineRule="auto"/>
      </w:pPr>
      <w:r w:rsidRPr="6D8FF73A" w:rsidR="00313868">
        <w:rPr>
          <w:rFonts w:ascii="Arial Nova" w:hAnsi="Arial Nova" w:eastAsia="Arial Nova" w:cs="Arial Nova"/>
          <w:noProof w:val="0"/>
          <w:sz w:val="24"/>
          <w:szCs w:val="24"/>
          <w:lang w:val="en-GB"/>
        </w:rPr>
        <w:t>Appendix 1 contains the Project Communication Plan, which specifies the information shared with each stakeholder, the frequency of communication, and the best communication technique. This guarantees that communication is customised to meet the needs of each stakeholder and facilitates efficient project collaboration.</w:t>
      </w:r>
    </w:p>
    <w:p w:rsidR="6F7FF49D" w:rsidP="6F7FF49D" w:rsidRDefault="6F7FF49D" w14:paraId="3B818D9D" w14:textId="28793DDC">
      <w:pPr>
        <w:pStyle w:val="Normal"/>
      </w:pPr>
    </w:p>
    <w:p w:rsidR="288FE524" w:rsidP="6F7FF49D" w:rsidRDefault="288FE524" w14:paraId="42A49162" w14:textId="48EDDA7F">
      <w:pPr>
        <w:pStyle w:val="Normal"/>
        <w:spacing w:after="0" w:afterAutospacing="off" w:line="360" w:lineRule="auto"/>
      </w:pPr>
      <w:r w:rsidRPr="6F7FF49D" w:rsidR="288FE524">
        <w:rPr>
          <w:rFonts w:ascii="Arial Nova" w:hAnsi="Arial Nova" w:eastAsia="Arial Nova" w:cs="Arial Nova"/>
          <w:noProof w:val="0"/>
          <w:sz w:val="24"/>
          <w:szCs w:val="24"/>
          <w:lang w:val="en-GB"/>
        </w:rPr>
        <w:t>With all factors considered, these tools serve distinct but complimentary purposes: the communication plan facilitates stakeholder cooperation, the Gantt chart offers schedule visibility, the CPA emphasises time-sensitive tasks, and the RACI matrix promotes accountability. However, ongoing evaluation and modification are necessary for their efficacy. The Hayley Arrangement's hybrid project method necessitates adequate management to safeguard the budget and launch date while maintaining flexibility to address technical problems and customer input, therefore this is very crucial.</w:t>
      </w:r>
    </w:p>
    <w:p w:rsidR="6F7FF49D" w:rsidP="6F7FF49D" w:rsidRDefault="6F7FF49D" w14:paraId="53655478" w14:textId="3F4980B9">
      <w:pPr>
        <w:pStyle w:val="Normal"/>
        <w:spacing w:after="0" w:afterAutospacing="off" w:line="360" w:lineRule="auto"/>
        <w:rPr>
          <w:rFonts w:ascii="Arial Nova" w:hAnsi="Arial Nova" w:eastAsia="Arial Nova" w:cs="Arial Nova"/>
          <w:noProof w:val="0"/>
          <w:sz w:val="24"/>
          <w:szCs w:val="24"/>
          <w:lang w:val="en-GB"/>
        </w:rPr>
      </w:pPr>
    </w:p>
    <w:p w:rsidR="3AF82AC6" w:rsidP="13FEE53E" w:rsidRDefault="3AF82AC6" w14:paraId="0AEFEC39" w14:textId="30D597C4">
      <w:pPr>
        <w:pStyle w:val="Heading2"/>
        <w:spacing w:before="299" w:beforeAutospacing="off" w:after="299" w:afterAutospacing="off"/>
      </w:pPr>
      <w:bookmarkStart w:name="_Toc1714329392" w:id="1838459514"/>
      <w:r w:rsidRPr="6D8FF73A" w:rsidR="64BCB9C3">
        <w:rPr>
          <w:rFonts w:ascii="Arial Nova" w:hAnsi="Arial Nova" w:eastAsia="Arial Nova" w:cs="Arial Nova"/>
          <w:b w:val="1"/>
          <w:bCs w:val="1"/>
          <w:noProof w:val="0"/>
          <w:color w:val="000000" w:themeColor="text1" w:themeTint="FF" w:themeShade="FF"/>
          <w:sz w:val="28"/>
          <w:szCs w:val="28"/>
          <w:lang w:val="en-GB"/>
        </w:rPr>
        <w:t>3.6 Risk Identification and Management</w:t>
      </w:r>
      <w:bookmarkEnd w:id="1838459514"/>
      <w:r w:rsidRPr="6D8FF73A" w:rsidR="64BCB9C3">
        <w:rPr>
          <w:rFonts w:ascii="Arial Nova" w:hAnsi="Arial Nova" w:eastAsia="Arial Nova" w:cs="Arial Nova"/>
          <w:b w:val="1"/>
          <w:bCs w:val="1"/>
          <w:noProof w:val="0"/>
          <w:sz w:val="36"/>
          <w:szCs w:val="36"/>
          <w:lang w:val="en-GB"/>
        </w:rPr>
        <w:t xml:space="preserve"> </w:t>
      </w:r>
    </w:p>
    <w:p w:rsidR="13FEE53E" w:rsidP="6D8FF73A" w:rsidRDefault="13FEE53E" w14:paraId="6773AB9E" w14:textId="2438DFBF">
      <w:pPr>
        <w:pStyle w:val="Normal"/>
        <w:rPr>
          <w:noProof w:val="0"/>
          <w:lang w:val="en-GB"/>
        </w:rPr>
      </w:pPr>
    </w:p>
    <w:p w:rsidR="13FEE53E" w:rsidP="6D8FF73A" w:rsidRDefault="13FEE53E" w14:paraId="2176E1C4" w14:textId="2643CEE2">
      <w:pPr>
        <w:pStyle w:val="Normal"/>
        <w:spacing w:after="0" w:afterAutospacing="off" w:line="360" w:lineRule="auto"/>
      </w:pPr>
      <w:r w:rsidRPr="6D8FF73A" w:rsidR="38256EC1">
        <w:rPr>
          <w:rFonts w:ascii="Arial Nova" w:hAnsi="Arial Nova" w:eastAsia="Arial Nova" w:cs="Arial Nova"/>
          <w:noProof w:val="0"/>
          <w:sz w:val="24"/>
          <w:szCs w:val="24"/>
          <w:lang w:val="en-GB"/>
        </w:rPr>
        <w:t xml:space="preserve">The project's cost, schedule, quality, and effective execution could all be </w:t>
      </w:r>
      <w:r w:rsidRPr="6D8FF73A" w:rsidR="38256EC1">
        <w:rPr>
          <w:rFonts w:ascii="Arial Nova" w:hAnsi="Arial Nova" w:eastAsia="Arial Nova" w:cs="Arial Nova"/>
          <w:noProof w:val="0"/>
          <w:sz w:val="24"/>
          <w:szCs w:val="24"/>
          <w:lang w:val="en-GB"/>
        </w:rPr>
        <w:t>impacted</w:t>
      </w:r>
      <w:r w:rsidRPr="6D8FF73A" w:rsidR="38256EC1">
        <w:rPr>
          <w:rFonts w:ascii="Arial Nova" w:hAnsi="Arial Nova" w:eastAsia="Arial Nova" w:cs="Arial Nova"/>
          <w:noProof w:val="0"/>
          <w:sz w:val="24"/>
          <w:szCs w:val="24"/>
          <w:lang w:val="en-GB"/>
        </w:rPr>
        <w:t xml:space="preserve"> by uncertainty, so risk management is crucial. </w:t>
      </w:r>
      <w:r w:rsidRPr="6D8FF73A" w:rsidR="0A3E8E1D">
        <w:rPr>
          <w:rFonts w:ascii="Arial Nova" w:hAnsi="Arial Nova" w:eastAsia="Arial Nova" w:cs="Arial Nova"/>
          <w:noProof w:val="0"/>
          <w:sz w:val="24"/>
          <w:szCs w:val="24"/>
          <w:lang w:val="en-GB"/>
        </w:rPr>
        <w:t xml:space="preserve">The necessity of actively managing risks throughout project implementation is supported by evidence of a relationship between risk management and project success </w:t>
      </w:r>
      <w:r w:rsidRPr="6D8FF73A" w:rsidR="0A3E8E1D">
        <w:rPr>
          <w:rFonts w:ascii="Arial Nova" w:hAnsi="Arial Nova" w:eastAsia="Arial Nova" w:cs="Arial Nova"/>
          <w:b w:val="0"/>
          <w:bCs w:val="0"/>
          <w:noProof w:val="0"/>
          <w:sz w:val="24"/>
          <w:szCs w:val="24"/>
          <w:lang w:val="en-GB"/>
        </w:rPr>
        <w:t>(Rodríguez-Rivero et al., 2020).</w:t>
      </w:r>
      <w:r w:rsidRPr="6D8FF73A" w:rsidR="0A3E8E1D">
        <w:rPr>
          <w:rFonts w:ascii="Arial Nova" w:hAnsi="Arial Nova" w:eastAsia="Arial Nova" w:cs="Arial Nova"/>
          <w:noProof w:val="0"/>
          <w:sz w:val="24"/>
          <w:szCs w:val="24"/>
          <w:lang w:val="en-GB"/>
        </w:rPr>
        <w:t xml:space="preserve"> </w:t>
      </w:r>
      <w:r w:rsidRPr="6D8FF73A" w:rsidR="38256EC1">
        <w:rPr>
          <w:rFonts w:ascii="Arial Nova" w:hAnsi="Arial Nova" w:eastAsia="Arial Nova" w:cs="Arial Nova"/>
          <w:noProof w:val="0"/>
          <w:sz w:val="24"/>
          <w:szCs w:val="24"/>
          <w:lang w:val="en-GB"/>
        </w:rPr>
        <w:t xml:space="preserve">Throughout the course of the project, </w:t>
      </w:r>
      <w:r w:rsidRPr="6D8FF73A" w:rsidR="38256EC1">
        <w:rPr>
          <w:rFonts w:ascii="Arial Nova" w:hAnsi="Arial Nova" w:eastAsia="Arial Nova" w:cs="Arial Nova"/>
          <w:noProof w:val="0"/>
          <w:sz w:val="24"/>
          <w:szCs w:val="24"/>
          <w:lang w:val="en-GB"/>
        </w:rPr>
        <w:t>possible dangers</w:t>
      </w:r>
      <w:r w:rsidRPr="6D8FF73A" w:rsidR="38256EC1">
        <w:rPr>
          <w:rFonts w:ascii="Arial Nova" w:hAnsi="Arial Nova" w:eastAsia="Arial Nova" w:cs="Arial Nova"/>
          <w:noProof w:val="0"/>
          <w:sz w:val="24"/>
          <w:szCs w:val="24"/>
          <w:lang w:val="en-GB"/>
        </w:rPr>
        <w:t xml:space="preserve"> will be recognised, evaluated, and tracked using a risk register. Higher-priority risks will receive more management attention as each risk is assessed using a risk matrix based on its likelihood and </w:t>
      </w:r>
      <w:r w:rsidRPr="6D8FF73A" w:rsidR="38256EC1">
        <w:rPr>
          <w:rFonts w:ascii="Arial Nova" w:hAnsi="Arial Nova" w:eastAsia="Arial Nova" w:cs="Arial Nova"/>
          <w:noProof w:val="0"/>
          <w:sz w:val="24"/>
          <w:szCs w:val="24"/>
          <w:lang w:val="en-GB"/>
        </w:rPr>
        <w:t>possible impact</w:t>
      </w:r>
      <w:r w:rsidRPr="6D8FF73A" w:rsidR="38256EC1">
        <w:rPr>
          <w:rFonts w:ascii="Arial Nova" w:hAnsi="Arial Nova" w:eastAsia="Arial Nova" w:cs="Arial Nova"/>
          <w:noProof w:val="0"/>
          <w:sz w:val="24"/>
          <w:szCs w:val="24"/>
          <w:lang w:val="en-GB"/>
        </w:rPr>
        <w:t xml:space="preserve">. According to Acebes et al. (2024), probability-impact matrices are </w:t>
      </w:r>
      <w:r w:rsidRPr="6D8FF73A" w:rsidR="38256EC1">
        <w:rPr>
          <w:rFonts w:ascii="Arial Nova" w:hAnsi="Arial Nova" w:eastAsia="Arial Nova" w:cs="Arial Nova"/>
          <w:noProof w:val="0"/>
          <w:sz w:val="24"/>
          <w:szCs w:val="24"/>
          <w:lang w:val="en-GB"/>
        </w:rPr>
        <w:t>frequently</w:t>
      </w:r>
      <w:r w:rsidRPr="6D8FF73A" w:rsidR="38256EC1">
        <w:rPr>
          <w:rFonts w:ascii="Arial Nova" w:hAnsi="Arial Nova" w:eastAsia="Arial Nova" w:cs="Arial Nova"/>
          <w:noProof w:val="0"/>
          <w:sz w:val="24"/>
          <w:szCs w:val="24"/>
          <w:lang w:val="en-GB"/>
        </w:rPr>
        <w:t xml:space="preserve"> utilised in project management to help with resource allocation decisions and risk prioritisation. They also point out flaws in the risk rankings' accuracy, proving that the matrix should complement managerial discretion rather than take its place.</w:t>
      </w:r>
    </w:p>
    <w:p w:rsidR="6D8FF73A" w:rsidP="6D8FF73A" w:rsidRDefault="6D8FF73A" w14:paraId="76DF0D22" w14:textId="5E1181FB">
      <w:pPr>
        <w:pStyle w:val="Normal"/>
        <w:spacing w:after="0" w:afterAutospacing="off" w:line="360" w:lineRule="auto"/>
        <w:rPr>
          <w:rFonts w:ascii="Arial Nova" w:hAnsi="Arial Nova" w:eastAsia="Arial Nova" w:cs="Arial Nova"/>
          <w:noProof w:val="0"/>
          <w:sz w:val="24"/>
          <w:szCs w:val="24"/>
          <w:lang w:val="en-GB"/>
        </w:rPr>
      </w:pPr>
    </w:p>
    <w:p w:rsidR="0EB3C735" w:rsidP="6D8FF73A" w:rsidRDefault="0EB3C735" w14:paraId="6F450183" w14:textId="779CDAF5">
      <w:pPr>
        <w:pStyle w:val="Normal"/>
        <w:spacing w:after="0" w:afterAutospacing="off" w:line="360" w:lineRule="auto"/>
      </w:pPr>
      <w:r w:rsidRPr="6D8FF73A" w:rsidR="0EB3C735">
        <w:rPr>
          <w:rFonts w:ascii="Arial Nova" w:hAnsi="Arial Nova" w:eastAsia="Arial Nova" w:cs="Arial Nova"/>
          <w:noProof w:val="0"/>
          <w:sz w:val="24"/>
          <w:szCs w:val="24"/>
          <w:lang w:val="en-GB"/>
        </w:rPr>
        <w:t>Appendix 2 contains the Project Risk Register, which assesses each detected risk based on its likelihood, impact, and overall risk level in addition to the necessary mitigation and backup plans. According to the evaluation, high-priority risks that need special management attention include website development delays, cybersecurity breaches, delivery failures, budget overruns, and website or payment system failures.</w:t>
      </w:r>
    </w:p>
    <w:p w:rsidR="6D8FF73A" w:rsidP="6D8FF73A" w:rsidRDefault="6D8FF73A" w14:paraId="1B0655B3" w14:textId="7682C883">
      <w:pPr>
        <w:pStyle w:val="Normal"/>
        <w:spacing w:after="0" w:afterAutospacing="off" w:line="360" w:lineRule="auto"/>
        <w:rPr>
          <w:rFonts w:ascii="Arial Nova" w:hAnsi="Arial Nova" w:eastAsia="Arial Nova" w:cs="Arial Nova"/>
          <w:noProof w:val="0"/>
          <w:sz w:val="24"/>
          <w:szCs w:val="24"/>
          <w:lang w:val="en-GB"/>
        </w:rPr>
      </w:pPr>
    </w:p>
    <w:p w:rsidR="14E4AC31" w:rsidP="6D8FF73A" w:rsidRDefault="14E4AC31" w14:paraId="55A991B8" w14:textId="2202A6A7">
      <w:pPr>
        <w:pStyle w:val="Normal"/>
        <w:suppressLineNumbers w:val="0"/>
        <w:bidi w:val="0"/>
        <w:spacing w:before="0" w:beforeAutospacing="off" w:after="0" w:afterAutospacing="off" w:line="360" w:lineRule="auto"/>
        <w:ind w:left="0" w:right="0"/>
        <w:jc w:val="left"/>
      </w:pPr>
      <w:r w:rsidRPr="6D8FF73A" w:rsidR="14E4AC31">
        <w:rPr>
          <w:rFonts w:ascii="Arial Nova" w:hAnsi="Arial Nova" w:eastAsia="Arial Nova" w:cs="Arial Nova"/>
          <w:noProof w:val="0"/>
          <w:sz w:val="24"/>
          <w:szCs w:val="24"/>
          <w:lang w:val="en-GB"/>
        </w:rPr>
        <w:t xml:space="preserve">However, given that classifications like low, medium, and high rely on judgement, probability and impact evaluations are still </w:t>
      </w:r>
      <w:r w:rsidRPr="6D8FF73A" w:rsidR="14E4AC31">
        <w:rPr>
          <w:rFonts w:ascii="Arial Nova" w:hAnsi="Arial Nova" w:eastAsia="Arial Nova" w:cs="Arial Nova"/>
          <w:noProof w:val="0"/>
          <w:sz w:val="24"/>
          <w:szCs w:val="24"/>
          <w:lang w:val="en-GB"/>
        </w:rPr>
        <w:t>somewhat subjective</w:t>
      </w:r>
      <w:r w:rsidRPr="6D8FF73A" w:rsidR="14E4AC31">
        <w:rPr>
          <w:rFonts w:ascii="Arial Nova" w:hAnsi="Arial Nova" w:eastAsia="Arial Nova" w:cs="Arial Nova"/>
          <w:noProof w:val="0"/>
          <w:sz w:val="24"/>
          <w:szCs w:val="24"/>
          <w:lang w:val="en-GB"/>
        </w:rPr>
        <w:t>. According to Acebes et al. (2024), conventional probability-impact matrices can result in inconsistent risk priorities, especially in situations involving complex project uncertainties. As a result, the risk register needs to be updated whenever conditions change and reviewed during weekly project meetings. This guarantees that risk management is not a one-time evaluation carried out during project planning, but rather a continuous activity.</w:t>
      </w:r>
    </w:p>
    <w:p w:rsidR="3AF82AC6" w:rsidP="6D8FF73A" w:rsidRDefault="3AF82AC6" w14:paraId="0FD72007" w14:textId="6F251604">
      <w:pPr>
        <w:pStyle w:val="Heading2"/>
        <w:spacing w:before="299" w:beforeAutospacing="off" w:after="299" w:afterAutospacing="off"/>
        <w:ind w:left="0"/>
      </w:pPr>
      <w:bookmarkStart w:name="_Toc1333788490" w:id="585661427"/>
      <w:r w:rsidRPr="6D8FF73A" w:rsidR="64BCB9C3">
        <w:rPr>
          <w:rFonts w:ascii="Arial Nova" w:hAnsi="Arial Nova" w:eastAsia="Arial Nova" w:cs="Arial Nova"/>
          <w:b w:val="1"/>
          <w:bCs w:val="1"/>
          <w:noProof w:val="0"/>
          <w:color w:val="000000" w:themeColor="text1" w:themeTint="FF" w:themeShade="FF"/>
          <w:sz w:val="28"/>
          <w:szCs w:val="28"/>
          <w:lang w:val="en-GB"/>
        </w:rPr>
        <w:t>3.7 Monitoring and Project Close Down</w:t>
      </w:r>
      <w:bookmarkEnd w:id="585661427"/>
      <w:r w:rsidRPr="6D8FF73A" w:rsidR="64BCB9C3">
        <w:rPr>
          <w:rFonts w:ascii="Arial Nova" w:hAnsi="Arial Nova" w:eastAsia="Arial Nova" w:cs="Arial Nova"/>
          <w:b w:val="1"/>
          <w:bCs w:val="1"/>
          <w:noProof w:val="0"/>
          <w:sz w:val="36"/>
          <w:szCs w:val="36"/>
          <w:lang w:val="en-GB"/>
        </w:rPr>
        <w:t xml:space="preserve"> </w:t>
      </w:r>
    </w:p>
    <w:p w:rsidR="3AF82AC6" w:rsidP="6D8FF73A" w:rsidRDefault="3AF82AC6" w14:paraId="5A7EE114" w14:textId="64D1A37A">
      <w:pPr>
        <w:pStyle w:val="Normal"/>
        <w:spacing w:before="322" w:beforeAutospacing="off" w:after="0" w:afterAutospacing="off" w:line="360" w:lineRule="auto"/>
      </w:pPr>
      <w:r w:rsidRPr="6D8FF73A" w:rsidR="5130C5FA">
        <w:rPr>
          <w:rFonts w:ascii="Arial Nova" w:hAnsi="Arial Nova" w:eastAsia="Arial Nova" w:cs="Arial Nova"/>
          <w:noProof w:val="0"/>
          <w:sz w:val="24"/>
          <w:szCs w:val="24"/>
          <w:lang w:val="en-GB"/>
        </w:rPr>
        <w:t xml:space="preserve">Throughout implementation, project performance will be tracked utilising budget controls, KPIs, and milestones. Milestones will </w:t>
      </w:r>
      <w:r w:rsidRPr="6D8FF73A" w:rsidR="5130C5FA">
        <w:rPr>
          <w:rFonts w:ascii="Arial Nova" w:hAnsi="Arial Nova" w:eastAsia="Arial Nova" w:cs="Arial Nova"/>
          <w:noProof w:val="0"/>
          <w:sz w:val="24"/>
          <w:szCs w:val="24"/>
          <w:lang w:val="en-GB"/>
        </w:rPr>
        <w:t>determine</w:t>
      </w:r>
      <w:r w:rsidRPr="6D8FF73A" w:rsidR="5130C5FA">
        <w:rPr>
          <w:rFonts w:ascii="Arial Nova" w:hAnsi="Arial Nova" w:eastAsia="Arial Nova" w:cs="Arial Nova"/>
          <w:noProof w:val="0"/>
          <w:sz w:val="24"/>
          <w:szCs w:val="24"/>
          <w:lang w:val="en-GB"/>
        </w:rPr>
        <w:t xml:space="preserve"> whether important phases, such as website creation, payment integration, testing, and launch are finished on schedule. While actual spending is compared to the project budget, KPIs will track website operation, online orders, customer satisfaction, and delivery performance. Prior to launch, testing will also find usability, payment, and technical issues that need to be fixed.</w:t>
      </w:r>
    </w:p>
    <w:p w:rsidR="3AF82AC6" w:rsidP="6D8FF73A" w:rsidRDefault="3AF82AC6" w14:paraId="79D46B12" w14:textId="25B40BEA">
      <w:pPr>
        <w:pStyle w:val="Normal"/>
        <w:spacing w:before="322" w:beforeAutospacing="off" w:after="0" w:afterAutospacing="off" w:line="360" w:lineRule="auto"/>
        <w:rPr>
          <w:rFonts w:ascii="Arial Nova" w:hAnsi="Arial Nova" w:eastAsia="Arial Nova" w:cs="Arial Nova"/>
          <w:noProof w:val="0"/>
          <w:sz w:val="24"/>
          <w:szCs w:val="24"/>
          <w:lang w:val="en-GB"/>
        </w:rPr>
      </w:pPr>
    </w:p>
    <w:p w:rsidR="3AF82AC6" w:rsidP="6D8FF73A" w:rsidRDefault="3AF82AC6" w14:paraId="7AF996B6" w14:textId="3B7E9F8F">
      <w:pPr>
        <w:pStyle w:val="Normal"/>
        <w:spacing w:before="322" w:beforeAutospacing="off" w:after="0" w:afterAutospacing="off" w:line="360" w:lineRule="auto"/>
      </w:pPr>
      <w:r w:rsidRPr="6D8FF73A" w:rsidR="5311BEE3">
        <w:rPr>
          <w:rFonts w:ascii="Arial Nova" w:hAnsi="Arial Nova" w:eastAsia="Arial Nova" w:cs="Arial Nova"/>
          <w:noProof w:val="0"/>
          <w:sz w:val="24"/>
          <w:szCs w:val="24"/>
          <w:lang w:val="en-GB"/>
        </w:rPr>
        <w:t>A Project Closure Report will assess if the predetermined scope, budget, timeline, and goals were met after implementation and record any unresolved problems and lessons discovered. Future business initiatives can benefit from the lessons learned from technical issues, stakeholder communication, and customer feedback. However, when focus shifts swiftly from project completion to regular business operations, closure may be neglected, which could lead to the loss of important knowledge and unsolved problems.</w:t>
      </w:r>
    </w:p>
    <w:p w:rsidR="3AF82AC6" w:rsidP="6D8FF73A" w:rsidRDefault="3AF82AC6" w14:paraId="4965A0DB" w14:textId="2917E5AD">
      <w:pPr>
        <w:pStyle w:val="Normal"/>
        <w:spacing w:before="322" w:beforeAutospacing="off" w:after="0" w:afterAutospacing="off" w:line="360" w:lineRule="auto"/>
        <w:rPr>
          <w:rFonts w:ascii="Arial Nova" w:hAnsi="Arial Nova" w:eastAsia="Arial Nova" w:cs="Arial Nova"/>
          <w:noProof w:val="0"/>
          <w:sz w:val="24"/>
          <w:szCs w:val="24"/>
          <w:lang w:val="en-GB"/>
        </w:rPr>
      </w:pPr>
    </w:p>
    <w:p w:rsidR="3AF82AC6" w:rsidP="6D8FF73A" w:rsidRDefault="3AF82AC6" w14:paraId="46A27374" w14:textId="41C85D22">
      <w:pPr>
        <w:pStyle w:val="Normal"/>
        <w:spacing w:before="322" w:beforeAutospacing="off" w:after="0" w:afterAutospacing="off" w:line="360" w:lineRule="auto"/>
      </w:pPr>
      <w:r w:rsidRPr="6D8FF73A" w:rsidR="463929E4">
        <w:rPr>
          <w:rFonts w:ascii="Arial Nova" w:hAnsi="Arial Nova" w:eastAsia="Arial Nova" w:cs="Arial Nova"/>
          <w:noProof w:val="0"/>
          <w:sz w:val="24"/>
          <w:szCs w:val="24"/>
          <w:lang w:val="en-GB"/>
        </w:rPr>
        <w:t xml:space="preserve">Crucially, successful benefits realisation does not always follow from a good launch. According to Marnewick &amp; Marnewick (2022), project success should consider whether the desired advantages are truly realised. </w:t>
      </w:r>
      <w:r w:rsidRPr="6D8FF73A" w:rsidR="463929E4">
        <w:rPr>
          <w:rFonts w:ascii="Arial Nova" w:hAnsi="Arial Nova" w:eastAsia="Arial Nova" w:cs="Arial Nova"/>
          <w:noProof w:val="0"/>
          <w:sz w:val="24"/>
          <w:szCs w:val="24"/>
          <w:lang w:val="en-GB"/>
        </w:rPr>
        <w:t xml:space="preserve">To </w:t>
      </w:r>
      <w:r w:rsidRPr="6D8FF73A" w:rsidR="463929E4">
        <w:rPr>
          <w:rFonts w:ascii="Arial Nova" w:hAnsi="Arial Nova" w:eastAsia="Arial Nova" w:cs="Arial Nova"/>
          <w:noProof w:val="0"/>
          <w:sz w:val="24"/>
          <w:szCs w:val="24"/>
          <w:lang w:val="en-GB"/>
        </w:rPr>
        <w:t>ascertain</w:t>
      </w:r>
      <w:r w:rsidRPr="6D8FF73A" w:rsidR="463929E4">
        <w:rPr>
          <w:rFonts w:ascii="Arial Nova" w:hAnsi="Arial Nova" w:eastAsia="Arial Nova" w:cs="Arial Nova"/>
          <w:noProof w:val="0"/>
          <w:sz w:val="24"/>
          <w:szCs w:val="24"/>
          <w:lang w:val="en-GB"/>
        </w:rPr>
        <w:t xml:space="preserve"> whether the website achieves the </w:t>
      </w:r>
      <w:r w:rsidRPr="6D8FF73A" w:rsidR="463929E4">
        <w:rPr>
          <w:rFonts w:ascii="Arial Nova" w:hAnsi="Arial Nova" w:eastAsia="Arial Nova" w:cs="Arial Nova"/>
          <w:noProof w:val="0"/>
          <w:sz w:val="24"/>
          <w:szCs w:val="24"/>
          <w:lang w:val="en-GB"/>
        </w:rPr>
        <w:t>anticipated</w:t>
      </w:r>
      <w:r w:rsidRPr="6D8FF73A" w:rsidR="463929E4">
        <w:rPr>
          <w:rFonts w:ascii="Arial Nova" w:hAnsi="Arial Nova" w:eastAsia="Arial Nova" w:cs="Arial Nova"/>
          <w:noProof w:val="0"/>
          <w:sz w:val="24"/>
          <w:szCs w:val="24"/>
          <w:lang w:val="en-GB"/>
        </w:rPr>
        <w:t xml:space="preserve"> benefits in accessibility, client connections, and business growth, post-launch performance should be continuously evaluated through online sales, customer comments, repeat purchases, and CRM data.</w:t>
      </w:r>
    </w:p>
    <w:p w:rsidR="3AF82AC6" w:rsidP="6D8FF73A" w:rsidRDefault="3AF82AC6" w14:paraId="298B71FE" w14:textId="424239A6">
      <w:pPr>
        <w:pStyle w:val="Normal"/>
        <w:spacing w:before="322" w:beforeAutospacing="off" w:after="0" w:afterAutospacing="off" w:line="360" w:lineRule="auto"/>
        <w:rPr>
          <w:rFonts w:ascii="Arial Nova" w:hAnsi="Arial Nova" w:eastAsia="Arial Nova" w:cs="Arial Nova"/>
          <w:noProof w:val="0"/>
          <w:sz w:val="24"/>
          <w:szCs w:val="24"/>
          <w:lang w:val="en-GB"/>
        </w:rPr>
      </w:pPr>
    </w:p>
    <w:p w:rsidR="3AF82AC6" w:rsidP="13FEE53E" w:rsidRDefault="3AF82AC6" w14:paraId="634FA597" w14:textId="438A1494">
      <w:pPr>
        <w:pStyle w:val="Heading1"/>
        <w:spacing w:before="322" w:beforeAutospacing="off" w:after="322" w:afterAutospacing="off"/>
      </w:pPr>
      <w:bookmarkStart w:name="_Toc1819850832" w:id="1114616050"/>
      <w:r w:rsidRPr="6D8FF73A" w:rsidR="64BCB9C3">
        <w:rPr>
          <w:rFonts w:ascii="Arial Nova" w:hAnsi="Arial Nova" w:eastAsia="Arial Nova" w:cs="Arial Nova"/>
          <w:b w:val="1"/>
          <w:bCs w:val="1"/>
          <w:noProof w:val="0"/>
          <w:color w:val="000000" w:themeColor="text1" w:themeTint="FF" w:themeShade="FF"/>
          <w:sz w:val="32"/>
          <w:szCs w:val="32"/>
          <w:lang w:val="en-GB"/>
        </w:rPr>
        <w:t>4. Project Manager Self-Evaluation</w:t>
      </w:r>
      <w:bookmarkEnd w:id="1114616050"/>
      <w:r w:rsidRPr="6D8FF73A" w:rsidR="64BCB9C3">
        <w:rPr>
          <w:rFonts w:ascii="Arial Nova" w:hAnsi="Arial Nova" w:eastAsia="Arial Nova" w:cs="Arial Nova"/>
          <w:b w:val="1"/>
          <w:bCs w:val="1"/>
          <w:noProof w:val="0"/>
          <w:sz w:val="32"/>
          <w:szCs w:val="32"/>
          <w:lang w:val="en-GB"/>
        </w:rPr>
        <w:t xml:space="preserve"> </w:t>
      </w:r>
    </w:p>
    <w:p w:rsidR="6D8FF73A" w:rsidP="6D8FF73A" w:rsidRDefault="6D8FF73A" w14:paraId="4A472D90" w14:textId="655F81DF">
      <w:pPr>
        <w:pStyle w:val="Normal"/>
        <w:rPr>
          <w:noProof w:val="0"/>
          <w:lang w:val="en-GB"/>
        </w:rPr>
      </w:pPr>
    </w:p>
    <w:p w:rsidR="2B13555D" w:rsidP="6D8FF73A" w:rsidRDefault="2B13555D" w14:paraId="2E571691" w14:textId="20FEA3CE">
      <w:pPr>
        <w:pStyle w:val="Normal"/>
        <w:spacing w:after="0" w:afterAutospacing="off" w:line="360" w:lineRule="auto"/>
      </w:pPr>
      <w:r w:rsidRPr="6D8FF73A" w:rsidR="2B13555D">
        <w:rPr>
          <w:rFonts w:ascii="Arial Nova" w:hAnsi="Arial Nova" w:eastAsia="Arial Nova" w:cs="Arial Nova"/>
          <w:noProof w:val="0"/>
          <w:sz w:val="24"/>
          <w:szCs w:val="24"/>
          <w:lang w:val="en-GB"/>
        </w:rPr>
        <w:t>Technical, interpersonal, and managerial skills are all necessary for effective project management. According to Ochoa Pacheco et al. (2023), leadership, communication, emotional intelligence, and conflict resolution are among the characteristics that are crucial for project success studies. This shows that using tools like risk registers and Gantt charts is insufficient without the human skills needed to manage stakeholders and address project obstacles. Determining my capacity to oversee The Hayley Arrangement's online ordering project so requires me to assess my own competencies.</w:t>
      </w:r>
    </w:p>
    <w:p w:rsidR="6D8FF73A" w:rsidP="6D8FF73A" w:rsidRDefault="6D8FF73A" w14:paraId="59A74A2D" w14:textId="6D243F77">
      <w:pPr>
        <w:pStyle w:val="Normal"/>
        <w:spacing w:after="0" w:afterAutospacing="off" w:line="360" w:lineRule="auto"/>
        <w:rPr>
          <w:rFonts w:ascii="Arial Nova" w:hAnsi="Arial Nova" w:eastAsia="Arial Nova" w:cs="Arial Nova"/>
          <w:noProof w:val="0"/>
          <w:sz w:val="24"/>
          <w:szCs w:val="24"/>
          <w:lang w:val="en-GB"/>
        </w:rPr>
      </w:pPr>
    </w:p>
    <w:p w:rsidR="5104C7F0" w:rsidP="6D8FF73A" w:rsidRDefault="5104C7F0" w14:paraId="38E97C6B" w14:textId="0D04BE25">
      <w:pPr>
        <w:pStyle w:val="Normal"/>
        <w:spacing w:after="0" w:afterAutospacing="off" w:line="360" w:lineRule="auto"/>
      </w:pPr>
      <w:r w:rsidRPr="6D8FF73A" w:rsidR="5104C7F0">
        <w:rPr>
          <w:rFonts w:ascii="Arial Nova" w:hAnsi="Arial Nova" w:eastAsia="Arial Nova" w:cs="Arial Nova"/>
          <w:noProof w:val="0"/>
          <w:sz w:val="24"/>
          <w:szCs w:val="24"/>
          <w:lang w:val="en-GB"/>
        </w:rPr>
        <w:t>I believe my best abilities</w:t>
      </w:r>
      <w:r w:rsidRPr="6D8FF73A" w:rsidR="5104C7F0">
        <w:rPr>
          <w:rFonts w:ascii="Arial Nova" w:hAnsi="Arial Nova" w:eastAsia="Arial Nova" w:cs="Arial Nova"/>
          <w:noProof w:val="0"/>
          <w:sz w:val="24"/>
          <w:szCs w:val="24"/>
          <w:lang w:val="en-GB"/>
        </w:rPr>
        <w:t xml:space="preserve"> are organisation and communication. I </w:t>
      </w:r>
      <w:r w:rsidRPr="6D8FF73A" w:rsidR="5104C7F0">
        <w:rPr>
          <w:rFonts w:ascii="Arial Nova" w:hAnsi="Arial Nova" w:eastAsia="Arial Nova" w:cs="Arial Nova"/>
          <w:noProof w:val="0"/>
          <w:sz w:val="24"/>
          <w:szCs w:val="24"/>
          <w:lang w:val="en-GB"/>
        </w:rPr>
        <w:t>have to</w:t>
      </w:r>
      <w:r w:rsidRPr="6D8FF73A" w:rsidR="5104C7F0">
        <w:rPr>
          <w:rFonts w:ascii="Arial Nova" w:hAnsi="Arial Nova" w:eastAsia="Arial Nova" w:cs="Arial Nova"/>
          <w:noProof w:val="0"/>
          <w:sz w:val="24"/>
          <w:szCs w:val="24"/>
          <w:lang w:val="en-GB"/>
        </w:rPr>
        <w:t xml:space="preserve"> interact with clients, vendors, and funeral directors to run The Hayley Arrangement, </w:t>
      </w:r>
      <w:r w:rsidRPr="6D8FF73A" w:rsidR="5104C7F0">
        <w:rPr>
          <w:rFonts w:ascii="Arial Nova" w:hAnsi="Arial Nova" w:eastAsia="Arial Nova" w:cs="Arial Nova"/>
          <w:noProof w:val="0"/>
          <w:sz w:val="24"/>
          <w:szCs w:val="24"/>
          <w:lang w:val="en-GB"/>
        </w:rPr>
        <w:t>frequently</w:t>
      </w:r>
      <w:r w:rsidRPr="6D8FF73A" w:rsidR="5104C7F0">
        <w:rPr>
          <w:rFonts w:ascii="Arial Nova" w:hAnsi="Arial Nova" w:eastAsia="Arial Nova" w:cs="Arial Nova"/>
          <w:noProof w:val="0"/>
          <w:sz w:val="24"/>
          <w:szCs w:val="24"/>
          <w:lang w:val="en-GB"/>
        </w:rPr>
        <w:t xml:space="preserve"> while clients are going through delicate situations. My capacity to listen, </w:t>
      </w:r>
      <w:r w:rsidRPr="6D8FF73A" w:rsidR="5104C7F0">
        <w:rPr>
          <w:rFonts w:ascii="Arial Nova" w:hAnsi="Arial Nova" w:eastAsia="Arial Nova" w:cs="Arial Nova"/>
          <w:noProof w:val="0"/>
          <w:sz w:val="24"/>
          <w:szCs w:val="24"/>
          <w:lang w:val="en-GB"/>
        </w:rPr>
        <w:t>comprehend</w:t>
      </w:r>
      <w:r w:rsidRPr="6D8FF73A" w:rsidR="5104C7F0">
        <w:rPr>
          <w:rFonts w:ascii="Arial Nova" w:hAnsi="Arial Nova" w:eastAsia="Arial Nova" w:cs="Arial Nova"/>
          <w:noProof w:val="0"/>
          <w:sz w:val="24"/>
          <w:szCs w:val="24"/>
          <w:lang w:val="en-GB"/>
        </w:rPr>
        <w:t xml:space="preserve"> personal needs, and communicate effectively has improved because of this experience. When communicating requirements to the website developer, negotiating with suppliers, and gathering client feedback, these abilities should be applied to the project. As Zhu et al. (2021) discovered that project managers' emotional intelligence can favourably impact project performance through project commitment, emotional intelligence is also pertinent. However, when technical jargon or opposing stakeholder expectations are involved, effective project communication may become more difficult, so I must modify my communication approach accordingly.</w:t>
      </w:r>
    </w:p>
    <w:p w:rsidR="6D8FF73A" w:rsidP="6D8FF73A" w:rsidRDefault="6D8FF73A" w14:paraId="6ACFB447" w14:textId="64C92285">
      <w:pPr>
        <w:pStyle w:val="Normal"/>
        <w:spacing w:after="0" w:afterAutospacing="off" w:line="360" w:lineRule="auto"/>
        <w:rPr>
          <w:rFonts w:ascii="Arial Nova" w:hAnsi="Arial Nova" w:eastAsia="Arial Nova" w:cs="Arial Nova"/>
          <w:noProof w:val="0"/>
          <w:sz w:val="24"/>
          <w:szCs w:val="24"/>
          <w:lang w:val="en-GB"/>
        </w:rPr>
      </w:pPr>
    </w:p>
    <w:p w:rsidR="7A25769D" w:rsidP="6D8FF73A" w:rsidRDefault="7A25769D" w14:paraId="7481F60A" w14:textId="36F7BB73">
      <w:pPr>
        <w:pStyle w:val="Normal"/>
        <w:spacing w:after="0" w:afterAutospacing="off" w:line="360" w:lineRule="auto"/>
      </w:pPr>
      <w:r w:rsidRPr="6D8FF73A" w:rsidR="7A25769D">
        <w:rPr>
          <w:rFonts w:ascii="Arial Nova" w:hAnsi="Arial Nova" w:eastAsia="Arial Nova" w:cs="Arial Nova"/>
          <w:noProof w:val="0"/>
          <w:sz w:val="24"/>
          <w:szCs w:val="24"/>
          <w:lang w:val="en-GB"/>
        </w:rPr>
        <w:t xml:space="preserve">Managing the company also develops organisational skills, problem-solving abilities, and flexibility. Deadlines, shifting client needs, and </w:t>
      </w:r>
      <w:r w:rsidRPr="6D8FF73A" w:rsidR="7A25769D">
        <w:rPr>
          <w:rFonts w:ascii="Arial Nova" w:hAnsi="Arial Nova" w:eastAsia="Arial Nova" w:cs="Arial Nova"/>
          <w:noProof w:val="0"/>
          <w:sz w:val="24"/>
          <w:szCs w:val="24"/>
          <w:lang w:val="en-GB"/>
        </w:rPr>
        <w:t>possible supplier</w:t>
      </w:r>
      <w:r w:rsidRPr="6D8FF73A" w:rsidR="7A25769D">
        <w:rPr>
          <w:rFonts w:ascii="Arial Nova" w:hAnsi="Arial Nova" w:eastAsia="Arial Nova" w:cs="Arial Nova"/>
          <w:noProof w:val="0"/>
          <w:sz w:val="24"/>
          <w:szCs w:val="24"/>
          <w:lang w:val="en-GB"/>
        </w:rPr>
        <w:t xml:space="preserve"> issues are common with floral orders, so I </w:t>
      </w:r>
      <w:r w:rsidRPr="6D8FF73A" w:rsidR="7A25769D">
        <w:rPr>
          <w:rFonts w:ascii="Arial Nova" w:hAnsi="Arial Nova" w:eastAsia="Arial Nova" w:cs="Arial Nova"/>
          <w:noProof w:val="0"/>
          <w:sz w:val="24"/>
          <w:szCs w:val="24"/>
          <w:lang w:val="en-GB"/>
        </w:rPr>
        <w:t>must</w:t>
      </w:r>
      <w:r w:rsidRPr="6D8FF73A" w:rsidR="7A25769D">
        <w:rPr>
          <w:rFonts w:ascii="Arial Nova" w:hAnsi="Arial Nova" w:eastAsia="Arial Nova" w:cs="Arial Nova"/>
          <w:noProof w:val="0"/>
          <w:sz w:val="24"/>
          <w:szCs w:val="24"/>
          <w:lang w:val="en-GB"/>
        </w:rPr>
        <w:t xml:space="preserve"> prioritise tasks and find alternate solutions. These features ought to help with issues like delivery issues, product unavailability, and website slowness. But overseeing an eight-week project in addition to regular client orders would put more strain on my time management. Important project milestones may be subordinated to urgent operational tasks in the absence of efficient prioritisation.</w:t>
      </w:r>
    </w:p>
    <w:p w:rsidR="6D8FF73A" w:rsidP="6D8FF73A" w:rsidRDefault="6D8FF73A" w14:paraId="3B547E07" w14:textId="7FECC5E6">
      <w:pPr>
        <w:pStyle w:val="Normal"/>
        <w:spacing w:after="0" w:afterAutospacing="off" w:line="360" w:lineRule="auto"/>
        <w:rPr>
          <w:rFonts w:ascii="Arial Nova" w:hAnsi="Arial Nova" w:eastAsia="Arial Nova" w:cs="Arial Nova"/>
          <w:noProof w:val="0"/>
          <w:sz w:val="24"/>
          <w:szCs w:val="24"/>
          <w:lang w:val="en-GB"/>
        </w:rPr>
      </w:pPr>
    </w:p>
    <w:p w:rsidR="4C29AD39" w:rsidP="6D8FF73A" w:rsidRDefault="4C29AD39" w14:paraId="33F56CF7" w14:textId="559F61FC">
      <w:pPr>
        <w:pStyle w:val="Normal"/>
        <w:spacing w:after="0" w:afterAutospacing="off" w:line="360" w:lineRule="auto"/>
      </w:pPr>
      <w:r w:rsidRPr="6D8FF73A" w:rsidR="4C29AD39">
        <w:rPr>
          <w:rFonts w:ascii="Arial Nova" w:hAnsi="Arial Nova" w:eastAsia="Arial Nova" w:cs="Arial Nova"/>
          <w:noProof w:val="0"/>
          <w:sz w:val="24"/>
          <w:szCs w:val="24"/>
          <w:lang w:val="en-GB"/>
        </w:rPr>
        <w:t xml:space="preserve">Appendix 3 is a Project Manager Self-Audit that assesses my present </w:t>
      </w:r>
      <w:r w:rsidRPr="6D8FF73A" w:rsidR="4C29AD39">
        <w:rPr>
          <w:rFonts w:ascii="Arial Nova" w:hAnsi="Arial Nova" w:eastAsia="Arial Nova" w:cs="Arial Nova"/>
          <w:noProof w:val="0"/>
          <w:sz w:val="24"/>
          <w:szCs w:val="24"/>
          <w:lang w:val="en-GB"/>
        </w:rPr>
        <w:t>proficiency</w:t>
      </w:r>
      <w:r w:rsidRPr="6D8FF73A" w:rsidR="4C29AD39">
        <w:rPr>
          <w:rFonts w:ascii="Arial Nova" w:hAnsi="Arial Nova" w:eastAsia="Arial Nova" w:cs="Arial Nova"/>
          <w:noProof w:val="0"/>
          <w:sz w:val="24"/>
          <w:szCs w:val="24"/>
          <w:lang w:val="en-GB"/>
        </w:rPr>
        <w:t xml:space="preserve"> in </w:t>
      </w:r>
      <w:r w:rsidRPr="6D8FF73A" w:rsidR="4C29AD39">
        <w:rPr>
          <w:rFonts w:ascii="Arial Nova" w:hAnsi="Arial Nova" w:eastAsia="Arial Nova" w:cs="Arial Nova"/>
          <w:noProof w:val="0"/>
          <w:sz w:val="24"/>
          <w:szCs w:val="24"/>
          <w:lang w:val="en-GB"/>
        </w:rPr>
        <w:t>all</w:t>
      </w:r>
      <w:r w:rsidRPr="6D8FF73A" w:rsidR="4C29AD39">
        <w:rPr>
          <w:rFonts w:ascii="Arial Nova" w:hAnsi="Arial Nova" w:eastAsia="Arial Nova" w:cs="Arial Nova"/>
          <w:noProof w:val="0"/>
          <w:sz w:val="24"/>
          <w:szCs w:val="24"/>
          <w:lang w:val="en-GB"/>
        </w:rPr>
        <w:t xml:space="preserve"> the essential skills needed to oversee the project. Delegation, negotiation, dispute resolution, and formal risk management are areas that need more work, </w:t>
      </w:r>
      <w:r w:rsidRPr="6D8FF73A" w:rsidR="4C29AD39">
        <w:rPr>
          <w:rFonts w:ascii="Arial Nova" w:hAnsi="Arial Nova" w:eastAsia="Arial Nova" w:cs="Arial Nova"/>
          <w:noProof w:val="0"/>
          <w:sz w:val="24"/>
          <w:szCs w:val="24"/>
          <w:lang w:val="en-GB"/>
        </w:rPr>
        <w:t>whereas</w:t>
      </w:r>
      <w:r w:rsidRPr="6D8FF73A" w:rsidR="4C29AD39">
        <w:rPr>
          <w:rFonts w:ascii="Arial Nova" w:hAnsi="Arial Nova" w:eastAsia="Arial Nova" w:cs="Arial Nova"/>
          <w:noProof w:val="0"/>
          <w:sz w:val="24"/>
          <w:szCs w:val="24"/>
          <w:lang w:val="en-GB"/>
        </w:rPr>
        <w:t xml:space="preserve"> communication, organization, problem solving, and adaptability are identified as strengths.</w:t>
      </w:r>
    </w:p>
    <w:p w:rsidR="6D8FF73A" w:rsidP="6D8FF73A" w:rsidRDefault="6D8FF73A" w14:paraId="69830371" w14:textId="5345B81B">
      <w:pPr>
        <w:pStyle w:val="Normal"/>
        <w:spacing w:after="0" w:afterAutospacing="off" w:line="360" w:lineRule="auto"/>
        <w:rPr>
          <w:rFonts w:ascii="Arial Nova" w:hAnsi="Arial Nova" w:eastAsia="Arial Nova" w:cs="Arial Nova"/>
          <w:noProof w:val="0"/>
          <w:sz w:val="24"/>
          <w:szCs w:val="24"/>
          <w:lang w:val="en-GB"/>
        </w:rPr>
      </w:pPr>
    </w:p>
    <w:p w:rsidR="59004234" w:rsidP="6D8FF73A" w:rsidRDefault="59004234" w14:paraId="607A5F00" w14:textId="252B278E">
      <w:pPr>
        <w:pStyle w:val="Normal"/>
        <w:spacing w:after="0" w:afterAutospacing="off" w:line="360" w:lineRule="auto"/>
      </w:pPr>
      <w:r w:rsidRPr="6D8FF73A" w:rsidR="59004234">
        <w:rPr>
          <w:rFonts w:ascii="Arial Nova" w:hAnsi="Arial Nova" w:eastAsia="Arial Nova" w:cs="Arial Nova"/>
          <w:noProof w:val="0"/>
          <w:sz w:val="24"/>
          <w:szCs w:val="24"/>
          <w:lang w:val="en-GB"/>
        </w:rPr>
        <w:t>Leadership and delegation need to be improved. I am used to maintaining accountability and making choices on my own as a lone proprietor. This gives me control, but if I try to oversee tasks that need for specialised technical knowledge, it can backfire during the project. Moradi et al. (2020) present empirical evidence that team member competences contribute to project success, emphasising the significance of acknowledging and utilising others' expertise. Therefore, I should assign the developer technical website duties while keeping myself accountable for the project's overarching goals, budget, and customer requirements. This will enable the efficient use of specialised knowledge without relieving me of my project management responsibilities.</w:t>
      </w:r>
    </w:p>
    <w:p w:rsidR="6D8FF73A" w:rsidP="6D8FF73A" w:rsidRDefault="6D8FF73A" w14:paraId="75BD834C" w14:textId="1C661325">
      <w:pPr>
        <w:pStyle w:val="Normal"/>
        <w:spacing w:after="0" w:afterAutospacing="off" w:line="360" w:lineRule="auto"/>
        <w:rPr>
          <w:rFonts w:ascii="Arial Nova" w:hAnsi="Arial Nova" w:eastAsia="Arial Nova" w:cs="Arial Nova"/>
          <w:noProof w:val="0"/>
          <w:sz w:val="24"/>
          <w:szCs w:val="24"/>
          <w:lang w:val="en-GB"/>
        </w:rPr>
      </w:pPr>
    </w:p>
    <w:p w:rsidR="7F401C70" w:rsidP="6D8FF73A" w:rsidRDefault="7F401C70" w14:paraId="12B77F51" w14:textId="45079952">
      <w:pPr>
        <w:pStyle w:val="Normal"/>
        <w:spacing w:after="0" w:afterAutospacing="off" w:line="360" w:lineRule="auto"/>
      </w:pPr>
      <w:r w:rsidRPr="6D8FF73A" w:rsidR="7F401C70">
        <w:rPr>
          <w:rFonts w:ascii="Arial Nova" w:hAnsi="Arial Nova" w:eastAsia="Arial Nova" w:cs="Arial Nova"/>
          <w:noProof w:val="0"/>
          <w:sz w:val="24"/>
          <w:szCs w:val="24"/>
          <w:lang w:val="en-GB"/>
        </w:rPr>
        <w:t>A Personal Development Plan (PDP) has been created in response to the weaknesses found by the self-audit and is shown in Appendix 4. For enhancing time management, leadership and delegation, negotiation and conflict management, and formal risk-management skills, the PDP sets precise development actions, deadlines, and success metrics.</w:t>
      </w:r>
    </w:p>
    <w:p w:rsidR="6D8FF73A" w:rsidP="6D8FF73A" w:rsidRDefault="6D8FF73A" w14:paraId="4C7CD452" w14:textId="43B6094C">
      <w:pPr>
        <w:pStyle w:val="Normal"/>
        <w:suppressLineNumbers w:val="0"/>
        <w:bidi w:val="0"/>
        <w:spacing w:before="240" w:beforeAutospacing="off" w:after="240" w:afterAutospacing="off" w:line="279" w:lineRule="auto"/>
        <w:ind w:left="0" w:right="0"/>
        <w:jc w:val="left"/>
        <w:rPr>
          <w:rFonts w:ascii="Arial Nova" w:hAnsi="Arial Nova" w:eastAsia="Arial Nova" w:cs="Arial Nova"/>
          <w:noProof w:val="0"/>
          <w:sz w:val="24"/>
          <w:szCs w:val="24"/>
          <w:lang w:val="en-GB"/>
        </w:rPr>
      </w:pPr>
    </w:p>
    <w:p w:rsidR="3FAAC140" w:rsidP="6D8FF73A" w:rsidRDefault="3FAAC140" w14:paraId="644CFFC9" w14:textId="4F075A39">
      <w:pPr>
        <w:pStyle w:val="Normal"/>
        <w:suppressLineNumbers w:val="0"/>
        <w:bidi w:val="0"/>
        <w:spacing w:before="0" w:beforeAutospacing="off" w:after="0" w:afterAutospacing="off" w:line="360" w:lineRule="auto"/>
        <w:ind w:left="0" w:right="0"/>
        <w:jc w:val="left"/>
      </w:pPr>
      <w:r w:rsidRPr="6D8FF73A" w:rsidR="3FAAC140">
        <w:rPr>
          <w:rFonts w:ascii="Arial Nova" w:hAnsi="Arial Nova" w:eastAsia="Arial Nova" w:cs="Arial Nova"/>
          <w:noProof w:val="0"/>
          <w:sz w:val="24"/>
          <w:szCs w:val="24"/>
          <w:lang w:val="en-GB"/>
        </w:rPr>
        <w:t xml:space="preserve">Other areas for improvement include negotiation and conflict resolution. If the website developer suggests features that go over budget or if project deadlines are not met, disagreement may arise. Although I usually adopt a very customer-focused approach, project management may call for more challenging choices when stakeholder expectations, cost, schedule, and quality are at odds. Increasing my negotiating confidence would allow me to constructively question suggestions while preserving </w:t>
      </w:r>
      <w:r w:rsidRPr="6D8FF73A" w:rsidR="3FAAC140">
        <w:rPr>
          <w:rFonts w:ascii="Arial Nova" w:hAnsi="Arial Nova" w:eastAsia="Arial Nova" w:cs="Arial Nova"/>
          <w:noProof w:val="0"/>
          <w:sz w:val="24"/>
          <w:szCs w:val="24"/>
          <w:lang w:val="en-GB"/>
        </w:rPr>
        <w:t>good professional</w:t>
      </w:r>
      <w:r w:rsidRPr="6D8FF73A" w:rsidR="3FAAC140">
        <w:rPr>
          <w:rFonts w:ascii="Arial Nova" w:hAnsi="Arial Nova" w:eastAsia="Arial Nova" w:cs="Arial Nova"/>
          <w:noProof w:val="0"/>
          <w:sz w:val="24"/>
          <w:szCs w:val="24"/>
          <w:lang w:val="en-GB"/>
        </w:rPr>
        <w:t xml:space="preserve"> connections.</w:t>
      </w:r>
    </w:p>
    <w:p w:rsidR="6D8FF73A" w:rsidP="6D8FF73A" w:rsidRDefault="6D8FF73A" w14:paraId="68EDE532" w14:textId="7B920D4C">
      <w:pPr>
        <w:pStyle w:val="Normal"/>
        <w:spacing w:after="0" w:afterAutospacing="off" w:line="360" w:lineRule="auto"/>
        <w:rPr>
          <w:rFonts w:ascii="Arial Nova" w:hAnsi="Arial Nova" w:eastAsia="Arial Nova" w:cs="Arial Nova"/>
          <w:noProof w:val="0"/>
          <w:sz w:val="24"/>
          <w:szCs w:val="24"/>
          <w:lang w:val="en-GB"/>
        </w:rPr>
      </w:pPr>
    </w:p>
    <w:p w:rsidR="6D8FF73A" w:rsidP="6D8FF73A" w:rsidRDefault="6D8FF73A" w14:paraId="1FB067C1" w14:textId="1EF6FE7B">
      <w:pPr>
        <w:pStyle w:val="Normal"/>
        <w:spacing w:after="0" w:afterAutospacing="off" w:line="360" w:lineRule="auto"/>
        <w:rPr>
          <w:rFonts w:ascii="Arial Nova" w:hAnsi="Arial Nova" w:eastAsia="Arial Nova" w:cs="Arial Nova"/>
          <w:noProof w:val="0"/>
          <w:sz w:val="24"/>
          <w:szCs w:val="24"/>
          <w:lang w:val="en-GB"/>
        </w:rPr>
      </w:pPr>
    </w:p>
    <w:p w:rsidR="09E3066E" w:rsidP="6D8FF73A" w:rsidRDefault="09E3066E" w14:paraId="75E5DC38" w14:textId="5473A58E">
      <w:pPr>
        <w:pStyle w:val="Normal"/>
        <w:spacing w:after="0" w:afterAutospacing="off" w:line="360" w:lineRule="auto"/>
      </w:pPr>
      <w:r w:rsidRPr="6D8FF73A" w:rsidR="09E3066E">
        <w:rPr>
          <w:rFonts w:ascii="Arial Nova" w:hAnsi="Arial Nova" w:eastAsia="Arial Nova" w:cs="Arial Nova"/>
          <w:noProof w:val="0"/>
          <w:sz w:val="24"/>
          <w:szCs w:val="24"/>
          <w:lang w:val="en-GB"/>
        </w:rPr>
        <w:t>In general, I believe that problem-solving, communication, organisation, and flexibility will offer a solid basis for overseeing this project. However, self-evaluation shows that running a small business successfully does not immediately equate to having all the skills needed for formal project management. Additionally, Ochoa Pacheco et al. (2023) emphasise that project success is multifaceted, highlighting the necessity of developing both interpersonal and technical competencies. Through the PDP, I should be able to manage this project more effectively and develop transferable skills for future growth projects within The Hayley Arrangement by refining my delegating, time management, negotiation, and formal risk-management skills.</w:t>
      </w:r>
    </w:p>
    <w:p w:rsidR="13FEE53E" w:rsidRDefault="13FEE53E" w14:paraId="09740D0F" w14:textId="05163F25"/>
    <w:p w:rsidR="13FEE53E" w:rsidP="13FEE53E" w:rsidRDefault="13FEE53E" w14:paraId="49C82235" w14:textId="57D37269">
      <w:pPr>
        <w:pStyle w:val="Heading1"/>
        <w:bidi w:val="0"/>
        <w:spacing w:before="322" w:beforeAutospacing="off" w:after="322" w:afterAutospacing="off"/>
        <w:rPr>
          <w:rFonts w:ascii="Arial Nova" w:hAnsi="Arial Nova" w:eastAsia="Arial Nova" w:cs="Arial Nova"/>
          <w:b w:val="1"/>
          <w:bCs w:val="1"/>
          <w:noProof w:val="0"/>
          <w:sz w:val="48"/>
          <w:szCs w:val="48"/>
          <w:lang w:val="en-GB"/>
        </w:rPr>
      </w:pPr>
    </w:p>
    <w:p w:rsidR="13FEE53E" w:rsidRDefault="13FEE53E" w14:paraId="4388C784" w14:textId="3471D9F2">
      <w:r>
        <w:br w:type="page"/>
      </w:r>
    </w:p>
    <w:p w:rsidR="3AF82AC6" w:rsidP="13FEE53E" w:rsidRDefault="3AF82AC6" w14:paraId="56F3393A" w14:textId="658427D2">
      <w:pPr>
        <w:pStyle w:val="Heading1"/>
        <w:bidi w:val="0"/>
        <w:spacing w:before="322" w:beforeAutospacing="off" w:after="322" w:afterAutospacing="off"/>
      </w:pPr>
      <w:bookmarkStart w:name="_Toc767078788" w:id="1916469647"/>
      <w:r w:rsidRPr="6D8FF73A" w:rsidR="64BCB9C3">
        <w:rPr>
          <w:rFonts w:ascii="Arial Nova" w:hAnsi="Arial Nova" w:eastAsia="Arial Nova" w:cs="Arial Nova"/>
          <w:b w:val="1"/>
          <w:bCs w:val="1"/>
          <w:noProof w:val="0"/>
          <w:color w:val="000000" w:themeColor="text1" w:themeTint="FF" w:themeShade="FF"/>
          <w:sz w:val="28"/>
          <w:szCs w:val="28"/>
          <w:lang w:val="en-GB"/>
        </w:rPr>
        <w:t>5. Conclusion</w:t>
      </w:r>
      <w:bookmarkEnd w:id="1916469647"/>
      <w:r w:rsidRPr="6D8FF73A" w:rsidR="64BCB9C3">
        <w:rPr>
          <w:rFonts w:ascii="Arial Nova" w:hAnsi="Arial Nova" w:eastAsia="Arial Nova" w:cs="Arial Nova"/>
          <w:b w:val="1"/>
          <w:bCs w:val="1"/>
          <w:noProof w:val="0"/>
          <w:sz w:val="48"/>
          <w:szCs w:val="48"/>
          <w:lang w:val="en-GB"/>
        </w:rPr>
        <w:t xml:space="preserve"> </w:t>
      </w:r>
    </w:p>
    <w:p w:rsidR="403D27F4" w:rsidP="6D8FF73A" w:rsidRDefault="403D27F4" w14:paraId="53B0DE24" w14:textId="1CA4A5B1">
      <w:pPr>
        <w:spacing w:before="322" w:beforeAutospacing="off" w:after="0" w:afterAutospacing="off" w:line="360" w:lineRule="auto"/>
      </w:pPr>
      <w:r w:rsidRPr="6D8FF73A" w:rsidR="75872815">
        <w:rPr>
          <w:rFonts w:ascii="Arial Nova" w:hAnsi="Arial Nova" w:eastAsia="Arial Nova" w:cs="Arial Nova"/>
          <w:noProof w:val="0"/>
          <w:sz w:val="24"/>
          <w:szCs w:val="24"/>
          <w:lang w:val="en-GB"/>
        </w:rPr>
        <w:t xml:space="preserve">The findings from this report have shown how crucial efficient project management is to the creation and execution of The Hayley Arrangement's local delivery service and online ordering. Increased control over the project's scope, budget, schedule, and quality is possible with an organised project management method, which also keeps client needs at the </w:t>
      </w:r>
      <w:r w:rsidRPr="6D8FF73A" w:rsidR="75872815">
        <w:rPr>
          <w:rFonts w:ascii="Arial Nova" w:hAnsi="Arial Nova" w:eastAsia="Arial Nova" w:cs="Arial Nova"/>
          <w:noProof w:val="0"/>
          <w:sz w:val="24"/>
          <w:szCs w:val="24"/>
          <w:lang w:val="en-GB"/>
        </w:rPr>
        <w:t>centre</w:t>
      </w:r>
      <w:r w:rsidRPr="6D8FF73A" w:rsidR="75872815">
        <w:rPr>
          <w:rFonts w:ascii="Arial Nova" w:hAnsi="Arial Nova" w:eastAsia="Arial Nova" w:cs="Arial Nova"/>
          <w:noProof w:val="0"/>
          <w:sz w:val="24"/>
          <w:szCs w:val="24"/>
          <w:lang w:val="en-GB"/>
        </w:rPr>
        <w:t xml:space="preserve"> of the project's development.</w:t>
      </w:r>
    </w:p>
    <w:p w:rsidR="403D27F4" w:rsidP="6D8FF73A" w:rsidRDefault="403D27F4" w14:paraId="347D4F12" w14:textId="579B9AE9">
      <w:pPr>
        <w:spacing w:before="322" w:beforeAutospacing="off" w:after="0" w:afterAutospacing="off" w:line="360" w:lineRule="auto"/>
        <w:rPr>
          <w:rFonts w:ascii="Arial Nova" w:hAnsi="Arial Nova" w:eastAsia="Arial Nova" w:cs="Arial Nova"/>
          <w:noProof w:val="0"/>
          <w:sz w:val="24"/>
          <w:szCs w:val="24"/>
          <w:lang w:val="en-GB"/>
        </w:rPr>
      </w:pPr>
    </w:p>
    <w:p w:rsidR="403D27F4" w:rsidP="6D8FF73A" w:rsidRDefault="403D27F4" w14:paraId="172ACB9E" w14:textId="5E088ABD">
      <w:pPr>
        <w:pStyle w:val="Normal"/>
        <w:spacing w:before="322" w:beforeAutospacing="off" w:after="0" w:afterAutospacing="off" w:line="360" w:lineRule="auto"/>
      </w:pPr>
      <w:r w:rsidRPr="6D8FF73A" w:rsidR="06CDD763">
        <w:rPr>
          <w:rFonts w:ascii="Arial Nova" w:hAnsi="Arial Nova" w:eastAsia="Arial Nova" w:cs="Arial Nova"/>
          <w:noProof w:val="0"/>
          <w:sz w:val="24"/>
          <w:szCs w:val="24"/>
          <w:lang w:val="en-GB"/>
        </w:rPr>
        <w:t>A hybrid strategy that combines PRINCE2 and Agile concepts was found to be the most appropriate after project management approaches were evaluated. While Agile offers enough flexibility to react to consumer feedback, test results, and evolving website requirements, PRINCE2 offers suitable structure, governance, and control. Effective planning, coordination, and monitoring are further supported by project management tools such as the Work Breakdown Structure, Gantt chart, Critical Path Analysis, RACI matrix, and communication plan. However, rather than merely deploying them as administrative tools, their worth depends on appropriate application and routine assessment.</w:t>
      </w:r>
    </w:p>
    <w:p w:rsidR="403D27F4" w:rsidP="6D8FF73A" w:rsidRDefault="403D27F4" w14:paraId="636108C2" w14:textId="5B3E19F6">
      <w:pPr>
        <w:pStyle w:val="Normal"/>
        <w:spacing w:before="322" w:beforeAutospacing="off" w:after="0" w:afterAutospacing="off" w:line="360" w:lineRule="auto"/>
        <w:rPr>
          <w:rFonts w:ascii="Arial Nova" w:hAnsi="Arial Nova" w:eastAsia="Arial Nova" w:cs="Arial Nova"/>
          <w:noProof w:val="0"/>
          <w:sz w:val="24"/>
          <w:szCs w:val="24"/>
          <w:lang w:val="en-GB"/>
        </w:rPr>
      </w:pPr>
    </w:p>
    <w:p w:rsidR="403D27F4" w:rsidP="6D8FF73A" w:rsidRDefault="403D27F4" w14:paraId="342BC14F" w14:textId="05F5EB15">
      <w:pPr>
        <w:pStyle w:val="Normal"/>
        <w:spacing w:before="322" w:beforeAutospacing="off" w:after="0" w:afterAutospacing="off" w:line="360" w:lineRule="auto"/>
      </w:pPr>
      <w:r w:rsidRPr="6D8FF73A" w:rsidR="06CDD763">
        <w:rPr>
          <w:rFonts w:ascii="Arial Nova" w:hAnsi="Arial Nova" w:eastAsia="Arial Nova" w:cs="Arial Nova"/>
          <w:noProof w:val="0"/>
          <w:sz w:val="24"/>
          <w:szCs w:val="24"/>
          <w:lang w:val="en-GB"/>
        </w:rPr>
        <w:t>Risks associated with the project include website delays, cybersecurity threats, technological malfunctions, supplier issues, and budget overruns. Although uncertainty cannot be totally removed, the risk register shows that uncertainties can be decreased by suitable mitigation, backup plans, and ongoing monitoring.</w:t>
      </w:r>
    </w:p>
    <w:p w:rsidR="403D27F4" w:rsidP="6D8FF73A" w:rsidRDefault="403D27F4" w14:paraId="4759B91D" w14:textId="2FB918BB">
      <w:pPr>
        <w:pStyle w:val="Normal"/>
        <w:spacing w:before="322" w:beforeAutospacing="off" w:after="0" w:afterAutospacing="off" w:line="360" w:lineRule="auto"/>
        <w:rPr>
          <w:rFonts w:ascii="Arial Nova" w:hAnsi="Arial Nova" w:eastAsia="Arial Nova" w:cs="Arial Nova"/>
          <w:noProof w:val="0"/>
          <w:sz w:val="24"/>
          <w:szCs w:val="24"/>
          <w:lang w:val="en-GB"/>
        </w:rPr>
      </w:pPr>
    </w:p>
    <w:p w:rsidR="403D27F4" w:rsidP="6D8FF73A" w:rsidRDefault="403D27F4" w14:paraId="514B32D8" w14:textId="3AA8A10E">
      <w:pPr>
        <w:pStyle w:val="Normal"/>
        <w:spacing w:before="322" w:beforeAutospacing="off" w:after="0" w:afterAutospacing="off" w:line="360" w:lineRule="auto"/>
      </w:pPr>
      <w:r w:rsidRPr="6D8FF73A" w:rsidR="48E1484F">
        <w:rPr>
          <w:rFonts w:ascii="Arial Nova" w:hAnsi="Arial Nova" w:eastAsia="Arial Nova" w:cs="Arial Nova"/>
          <w:noProof w:val="0"/>
          <w:sz w:val="24"/>
          <w:szCs w:val="24"/>
          <w:lang w:val="en-GB"/>
        </w:rPr>
        <w:t>If</w:t>
      </w:r>
      <w:r w:rsidRPr="6D8FF73A" w:rsidR="48E1484F">
        <w:rPr>
          <w:rFonts w:ascii="Arial Nova" w:hAnsi="Arial Nova" w:eastAsia="Arial Nova" w:cs="Arial Nova"/>
          <w:noProof w:val="0"/>
          <w:sz w:val="24"/>
          <w:szCs w:val="24"/>
          <w:lang w:val="en-GB"/>
        </w:rPr>
        <w:t xml:space="preserve"> budgets, schedules, technical performance, and stakeholder requirements are meticulously </w:t>
      </w:r>
      <w:r w:rsidRPr="6D8FF73A" w:rsidR="48E1484F">
        <w:rPr>
          <w:rFonts w:ascii="Arial Nova" w:hAnsi="Arial Nova" w:eastAsia="Arial Nova" w:cs="Arial Nova"/>
          <w:noProof w:val="0"/>
          <w:sz w:val="24"/>
          <w:szCs w:val="24"/>
          <w:lang w:val="en-GB"/>
        </w:rPr>
        <w:t>maintained</w:t>
      </w:r>
      <w:r w:rsidRPr="6D8FF73A" w:rsidR="48E1484F">
        <w:rPr>
          <w:rFonts w:ascii="Arial Nova" w:hAnsi="Arial Nova" w:eastAsia="Arial Nova" w:cs="Arial Nova"/>
          <w:noProof w:val="0"/>
          <w:sz w:val="24"/>
          <w:szCs w:val="24"/>
          <w:lang w:val="en-GB"/>
        </w:rPr>
        <w:t xml:space="preserve"> during implementation, the project is </w:t>
      </w:r>
      <w:r w:rsidRPr="6D8FF73A" w:rsidR="48E1484F">
        <w:rPr>
          <w:rFonts w:ascii="Arial Nova" w:hAnsi="Arial Nova" w:eastAsia="Arial Nova" w:cs="Arial Nova"/>
          <w:noProof w:val="0"/>
          <w:sz w:val="24"/>
          <w:szCs w:val="24"/>
          <w:lang w:val="en-GB"/>
        </w:rPr>
        <w:t>deemed</w:t>
      </w:r>
      <w:r w:rsidRPr="6D8FF73A" w:rsidR="48E1484F">
        <w:rPr>
          <w:rFonts w:ascii="Arial Nova" w:hAnsi="Arial Nova" w:eastAsia="Arial Nova" w:cs="Arial Nova"/>
          <w:noProof w:val="0"/>
          <w:sz w:val="24"/>
          <w:szCs w:val="24"/>
          <w:lang w:val="en-GB"/>
        </w:rPr>
        <w:t xml:space="preserve"> </w:t>
      </w:r>
      <w:r w:rsidRPr="6D8FF73A" w:rsidR="48E1484F">
        <w:rPr>
          <w:rFonts w:ascii="Arial Nova" w:hAnsi="Arial Nova" w:eastAsia="Arial Nova" w:cs="Arial Nova"/>
          <w:noProof w:val="0"/>
          <w:sz w:val="24"/>
          <w:szCs w:val="24"/>
          <w:lang w:val="en-GB"/>
        </w:rPr>
        <w:t>feasible</w:t>
      </w:r>
      <w:r w:rsidRPr="6D8FF73A" w:rsidR="48E1484F">
        <w:rPr>
          <w:rFonts w:ascii="Arial Nova" w:hAnsi="Arial Nova" w:eastAsia="Arial Nova" w:cs="Arial Nova"/>
          <w:noProof w:val="0"/>
          <w:sz w:val="24"/>
          <w:szCs w:val="24"/>
          <w:lang w:val="en-GB"/>
        </w:rPr>
        <w:t xml:space="preserve"> overall. Additionally, the project offers a chance to grow personally as a project manager. Even though I have a solid foundation in communication, organization, flexibility, and problem-solving, I will be better equipped to handle this project and future business expansion if I continue to improve my delegation, time management, negotiating, and formal risk management skills.</w:t>
      </w:r>
    </w:p>
    <w:p w:rsidR="403D27F4" w:rsidP="6D8FF73A" w:rsidRDefault="403D27F4" w14:paraId="75B6F063" w14:textId="44F8D48E">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28"/>
          <w:szCs w:val="28"/>
          <w:lang w:val="en-GB"/>
        </w:rPr>
      </w:pPr>
      <w:bookmarkStart w:name="_Toc105024704" w:id="1568390564"/>
      <w:r w:rsidRPr="6D8FF73A" w:rsidR="0E413ED7">
        <w:rPr>
          <w:rFonts w:ascii="Arial Nova" w:hAnsi="Arial Nova" w:eastAsia="Arial Nova" w:cs="Arial Nova"/>
          <w:b w:val="1"/>
          <w:bCs w:val="1"/>
          <w:noProof w:val="0"/>
          <w:color w:val="000000" w:themeColor="text1" w:themeTint="FF" w:themeShade="FF"/>
          <w:sz w:val="28"/>
          <w:szCs w:val="28"/>
          <w:lang w:val="en-GB"/>
        </w:rPr>
        <w:t xml:space="preserve">6. </w:t>
      </w:r>
      <w:r w:rsidRPr="6D8FF73A" w:rsidR="7B678853">
        <w:rPr>
          <w:rFonts w:ascii="Arial Nova" w:hAnsi="Arial Nova" w:eastAsia="Arial Nova" w:cs="Arial Nova"/>
          <w:b w:val="1"/>
          <w:bCs w:val="1"/>
          <w:noProof w:val="0"/>
          <w:color w:val="000000" w:themeColor="text1" w:themeTint="FF" w:themeShade="FF"/>
          <w:sz w:val="28"/>
          <w:szCs w:val="28"/>
          <w:lang w:val="en-GB"/>
        </w:rPr>
        <w:t>References</w:t>
      </w:r>
      <w:bookmarkEnd w:id="1568390564"/>
    </w:p>
    <w:p w:rsidR="6D8FF73A" w:rsidP="6D8FF73A" w:rsidRDefault="6D8FF73A" w14:paraId="1DBA28E2" w14:textId="3E840472">
      <w:pPr>
        <w:pStyle w:val="Normal"/>
        <w:rPr>
          <w:noProof w:val="0"/>
          <w:lang w:val="en-GB"/>
        </w:rPr>
      </w:pPr>
    </w:p>
    <w:p w:rsidR="24BDD8F6" w:rsidP="6D8FF73A" w:rsidRDefault="24BDD8F6" w14:paraId="03C8557F" w14:textId="54BE44F7">
      <w:pPr>
        <w:pStyle w:val="Normal"/>
        <w:bidi w:val="0"/>
        <w:rPr>
          <w:rFonts w:ascii="Arial Nova" w:hAnsi="Arial Nova" w:eastAsia="Arial Nova" w:cs="Arial Nova"/>
          <w:b w:val="0"/>
          <w:bCs w:val="0"/>
          <w:noProof w:val="0"/>
          <w:sz w:val="24"/>
          <w:szCs w:val="24"/>
          <w:lang w:val="en-GB"/>
        </w:rPr>
      </w:pPr>
      <w:r w:rsidRPr="6D8FF73A" w:rsidR="24BDD8F6">
        <w:rPr>
          <w:rFonts w:ascii="Arial Nova" w:hAnsi="Arial Nova" w:eastAsia="Arial Nova" w:cs="Arial Nova"/>
          <w:b w:val="0"/>
          <w:bCs w:val="0"/>
          <w:noProof w:val="0"/>
          <w:sz w:val="24"/>
          <w:szCs w:val="24"/>
          <w:lang w:val="en-GB"/>
        </w:rPr>
        <w:t>Acebes</w:t>
      </w:r>
      <w:r w:rsidRPr="6D8FF73A" w:rsidR="24BDD8F6">
        <w:rPr>
          <w:rFonts w:ascii="Arial Nova" w:hAnsi="Arial Nova" w:eastAsia="Arial Nova" w:cs="Arial Nova"/>
          <w:b w:val="0"/>
          <w:bCs w:val="0"/>
          <w:noProof w:val="0"/>
          <w:sz w:val="24"/>
          <w:szCs w:val="24"/>
          <w:lang w:val="en-GB"/>
        </w:rPr>
        <w:t xml:space="preserve">, F., González-Varona, J. M., López-Paredes, A., &amp; Pajares, J. (2024). Beyond </w:t>
      </w:r>
      <w:r>
        <w:tab/>
      </w:r>
      <w:r w:rsidRPr="6D8FF73A" w:rsidR="24BDD8F6">
        <w:rPr>
          <w:rFonts w:ascii="Arial Nova" w:hAnsi="Arial Nova" w:eastAsia="Arial Nova" w:cs="Arial Nova"/>
          <w:b w:val="0"/>
          <w:bCs w:val="0"/>
          <w:noProof w:val="0"/>
          <w:sz w:val="24"/>
          <w:szCs w:val="24"/>
          <w:lang w:val="en-GB"/>
        </w:rPr>
        <w:t xml:space="preserve">probability-impact matrices in project risk management: A quantitative </w:t>
      </w:r>
      <w:r>
        <w:tab/>
      </w:r>
      <w:r w:rsidRPr="6D8FF73A" w:rsidR="24BDD8F6">
        <w:rPr>
          <w:rFonts w:ascii="Arial Nova" w:hAnsi="Arial Nova" w:eastAsia="Arial Nova" w:cs="Arial Nova"/>
          <w:b w:val="0"/>
          <w:bCs w:val="0"/>
          <w:noProof w:val="0"/>
          <w:sz w:val="24"/>
          <w:szCs w:val="24"/>
          <w:lang w:val="en-GB"/>
        </w:rPr>
        <w:t>methodology</w:t>
      </w:r>
      <w:r w:rsidRPr="6D8FF73A" w:rsidR="24BDD8F6">
        <w:rPr>
          <w:rFonts w:ascii="Arial Nova" w:hAnsi="Arial Nova" w:eastAsia="Arial Nova" w:cs="Arial Nova"/>
          <w:b w:val="0"/>
          <w:bCs w:val="0"/>
          <w:noProof w:val="0"/>
          <w:sz w:val="24"/>
          <w:szCs w:val="24"/>
          <w:lang w:val="en-GB"/>
        </w:rPr>
        <w:t xml:space="preserve"> for risk prioritisation. </w:t>
      </w:r>
      <w:r w:rsidRPr="6D8FF73A" w:rsidR="24BDD8F6">
        <w:rPr>
          <w:rFonts w:ascii="Arial Nova" w:hAnsi="Arial Nova" w:eastAsia="Arial Nova" w:cs="Arial Nova"/>
          <w:b w:val="0"/>
          <w:bCs w:val="0"/>
          <w:i w:val="1"/>
          <w:iCs w:val="1"/>
          <w:noProof w:val="0"/>
          <w:sz w:val="24"/>
          <w:szCs w:val="24"/>
          <w:lang w:val="en-GB"/>
        </w:rPr>
        <w:t xml:space="preserve">Humanities and Social Sciences </w:t>
      </w:r>
      <w:r>
        <w:tab/>
      </w:r>
      <w:r w:rsidRPr="6D8FF73A" w:rsidR="24BDD8F6">
        <w:rPr>
          <w:rFonts w:ascii="Arial Nova" w:hAnsi="Arial Nova" w:eastAsia="Arial Nova" w:cs="Arial Nova"/>
          <w:b w:val="0"/>
          <w:bCs w:val="0"/>
          <w:i w:val="1"/>
          <w:iCs w:val="1"/>
          <w:noProof w:val="0"/>
          <w:sz w:val="24"/>
          <w:szCs w:val="24"/>
          <w:lang w:val="en-GB"/>
        </w:rPr>
        <w:t>Communications, 11</w:t>
      </w:r>
      <w:r w:rsidRPr="6D8FF73A" w:rsidR="24BDD8F6">
        <w:rPr>
          <w:rFonts w:ascii="Arial Nova" w:hAnsi="Arial Nova" w:eastAsia="Arial Nova" w:cs="Arial Nova"/>
          <w:b w:val="0"/>
          <w:bCs w:val="0"/>
          <w:noProof w:val="0"/>
          <w:sz w:val="24"/>
          <w:szCs w:val="24"/>
          <w:lang w:val="en-GB"/>
        </w:rPr>
        <w:t xml:space="preserve">, 670. </w:t>
      </w:r>
      <w:hyperlink r:id="R41e73c1b2e244bed">
        <w:r w:rsidRPr="6D8FF73A" w:rsidR="24BDD8F6">
          <w:rPr>
            <w:rStyle w:val="Hyperlink"/>
            <w:b w:val="0"/>
            <w:bCs w:val="0"/>
            <w:noProof w:val="0"/>
            <w:lang w:val="en-GB"/>
          </w:rPr>
          <w:t>https://doi.org/10.1057/s41599-024-03180-5</w:t>
        </w:r>
      </w:hyperlink>
    </w:p>
    <w:p w:rsidR="76A90612" w:rsidP="6D8FF73A" w:rsidRDefault="76A90612" w14:paraId="3172286F" w14:textId="6761ED92">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Association for Project Management. (2025). </w:t>
      </w:r>
      <w:r w:rsidRPr="6D8FF73A" w:rsidR="71C2A75D">
        <w:rPr>
          <w:rFonts w:ascii="Arial Nova" w:hAnsi="Arial Nova" w:eastAsia="Arial Nova" w:cs="Arial Nova"/>
          <w:b w:val="0"/>
          <w:bCs w:val="0"/>
          <w:i w:val="1"/>
          <w:iCs w:val="1"/>
          <w:noProof w:val="0"/>
          <w:sz w:val="24"/>
          <w:szCs w:val="24"/>
          <w:lang w:val="en-GB"/>
        </w:rPr>
        <w:t>APM body of knowledge</w:t>
      </w:r>
      <w:r w:rsidRPr="6D8FF73A" w:rsidR="71C2A75D">
        <w:rPr>
          <w:rFonts w:ascii="Arial Nova" w:hAnsi="Arial Nova" w:eastAsia="Arial Nova" w:cs="Arial Nova"/>
          <w:b w:val="0"/>
          <w:bCs w:val="0"/>
          <w:noProof w:val="0"/>
          <w:sz w:val="24"/>
          <w:szCs w:val="24"/>
          <w:lang w:val="en-GB"/>
        </w:rPr>
        <w:t xml:space="preserve"> (8th ed.). </w:t>
      </w:r>
      <w:r>
        <w:tab/>
      </w:r>
      <w:r w:rsidRPr="6D8FF73A" w:rsidR="71C2A75D">
        <w:rPr>
          <w:rFonts w:ascii="Arial Nova" w:hAnsi="Arial Nova" w:eastAsia="Arial Nova" w:cs="Arial Nova"/>
          <w:b w:val="0"/>
          <w:bCs w:val="0"/>
          <w:noProof w:val="0"/>
          <w:sz w:val="24"/>
          <w:szCs w:val="24"/>
          <w:lang w:val="en-GB"/>
        </w:rPr>
        <w:t>Association for Project Management.</w:t>
      </w:r>
    </w:p>
    <w:p w:rsidR="76A90612" w:rsidP="6D8FF73A" w:rsidRDefault="76A90612" w14:paraId="083CA1AB" w14:textId="260F381B">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AXELOS. (2023). </w:t>
      </w:r>
      <w:r w:rsidRPr="6D8FF73A" w:rsidR="71C2A75D">
        <w:rPr>
          <w:rFonts w:ascii="Arial Nova" w:hAnsi="Arial Nova" w:eastAsia="Arial Nova" w:cs="Arial Nova"/>
          <w:b w:val="0"/>
          <w:bCs w:val="0"/>
          <w:i w:val="1"/>
          <w:iCs w:val="1"/>
          <w:noProof w:val="0"/>
          <w:sz w:val="24"/>
          <w:szCs w:val="24"/>
          <w:lang w:val="en-GB"/>
        </w:rPr>
        <w:t>Managing successful projects with PRINCE2</w:t>
      </w:r>
      <w:r w:rsidRPr="6D8FF73A" w:rsidR="71C2A75D">
        <w:rPr>
          <w:rFonts w:ascii="Arial Nova" w:hAnsi="Arial Nova" w:eastAsia="Arial Nova" w:cs="Arial Nova"/>
          <w:b w:val="0"/>
          <w:bCs w:val="0"/>
          <w:noProof w:val="0"/>
          <w:sz w:val="24"/>
          <w:szCs w:val="24"/>
          <w:lang w:val="en-GB"/>
        </w:rPr>
        <w:t xml:space="preserve"> (7th ed.). TSO.</w:t>
      </w:r>
    </w:p>
    <w:p w:rsidR="76A90612" w:rsidP="6D8FF73A" w:rsidRDefault="76A90612" w14:paraId="08FE09C9" w14:textId="34E17B25">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Buttle, F., &amp; </w:t>
      </w:r>
      <w:r w:rsidRPr="6D8FF73A" w:rsidR="71C2A75D">
        <w:rPr>
          <w:rFonts w:ascii="Arial Nova" w:hAnsi="Arial Nova" w:eastAsia="Arial Nova" w:cs="Arial Nova"/>
          <w:b w:val="0"/>
          <w:bCs w:val="0"/>
          <w:noProof w:val="0"/>
          <w:sz w:val="24"/>
          <w:szCs w:val="24"/>
          <w:lang w:val="en-GB"/>
        </w:rPr>
        <w:t>Maklan</w:t>
      </w:r>
      <w:r w:rsidRPr="6D8FF73A" w:rsidR="71C2A75D">
        <w:rPr>
          <w:rFonts w:ascii="Arial Nova" w:hAnsi="Arial Nova" w:eastAsia="Arial Nova" w:cs="Arial Nova"/>
          <w:b w:val="0"/>
          <w:bCs w:val="0"/>
          <w:noProof w:val="0"/>
          <w:sz w:val="24"/>
          <w:szCs w:val="24"/>
          <w:lang w:val="en-GB"/>
        </w:rPr>
        <w:t xml:space="preserve">, S. (2022). </w:t>
      </w:r>
      <w:r w:rsidRPr="6D8FF73A" w:rsidR="71C2A75D">
        <w:rPr>
          <w:rFonts w:ascii="Arial Nova" w:hAnsi="Arial Nova" w:eastAsia="Arial Nova" w:cs="Arial Nova"/>
          <w:b w:val="0"/>
          <w:bCs w:val="0"/>
          <w:i w:val="1"/>
          <w:iCs w:val="1"/>
          <w:noProof w:val="0"/>
          <w:sz w:val="24"/>
          <w:szCs w:val="24"/>
          <w:lang w:val="en-GB"/>
        </w:rPr>
        <w:t xml:space="preserve">Customer relationship management: Concepts and </w:t>
      </w:r>
      <w:r>
        <w:tab/>
      </w:r>
      <w:r w:rsidRPr="6D8FF73A" w:rsidR="71C2A75D">
        <w:rPr>
          <w:rFonts w:ascii="Arial Nova" w:hAnsi="Arial Nova" w:eastAsia="Arial Nova" w:cs="Arial Nova"/>
          <w:b w:val="0"/>
          <w:bCs w:val="0"/>
          <w:i w:val="1"/>
          <w:iCs w:val="1"/>
          <w:noProof w:val="0"/>
          <w:sz w:val="24"/>
          <w:szCs w:val="24"/>
          <w:lang w:val="en-GB"/>
        </w:rPr>
        <w:t>technologies</w:t>
      </w:r>
      <w:r w:rsidRPr="6D8FF73A" w:rsidR="71C2A75D">
        <w:rPr>
          <w:rFonts w:ascii="Arial Nova" w:hAnsi="Arial Nova" w:eastAsia="Arial Nova" w:cs="Arial Nova"/>
          <w:b w:val="0"/>
          <w:bCs w:val="0"/>
          <w:noProof w:val="0"/>
          <w:sz w:val="24"/>
          <w:szCs w:val="24"/>
          <w:lang w:val="en-GB"/>
        </w:rPr>
        <w:t xml:space="preserve"> (4th ed.). Routledge.</w:t>
      </w:r>
    </w:p>
    <w:p w:rsidR="76A90612" w:rsidP="6D8FF73A" w:rsidRDefault="76A90612" w14:paraId="47502EBA" w14:textId="4DA19D89">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Chaffey, D. (2022). </w:t>
      </w:r>
      <w:r w:rsidRPr="6D8FF73A" w:rsidR="71C2A75D">
        <w:rPr>
          <w:rFonts w:ascii="Arial Nova" w:hAnsi="Arial Nova" w:eastAsia="Arial Nova" w:cs="Arial Nova"/>
          <w:b w:val="0"/>
          <w:bCs w:val="0"/>
          <w:i w:val="1"/>
          <w:iCs w:val="1"/>
          <w:noProof w:val="0"/>
          <w:sz w:val="24"/>
          <w:szCs w:val="24"/>
          <w:lang w:val="en-GB"/>
        </w:rPr>
        <w:t>Digital business and e-commerce management</w:t>
      </w:r>
      <w:r w:rsidRPr="6D8FF73A" w:rsidR="71C2A75D">
        <w:rPr>
          <w:rFonts w:ascii="Arial Nova" w:hAnsi="Arial Nova" w:eastAsia="Arial Nova" w:cs="Arial Nova"/>
          <w:b w:val="0"/>
          <w:bCs w:val="0"/>
          <w:noProof w:val="0"/>
          <w:sz w:val="24"/>
          <w:szCs w:val="24"/>
          <w:lang w:val="en-GB"/>
        </w:rPr>
        <w:t xml:space="preserve"> (8th ed.). </w:t>
      </w:r>
      <w:r>
        <w:tab/>
      </w:r>
      <w:r w:rsidRPr="6D8FF73A" w:rsidR="71C2A75D">
        <w:rPr>
          <w:rFonts w:ascii="Arial Nova" w:hAnsi="Arial Nova" w:eastAsia="Arial Nova" w:cs="Arial Nova"/>
          <w:b w:val="0"/>
          <w:bCs w:val="0"/>
          <w:noProof w:val="0"/>
          <w:sz w:val="24"/>
          <w:szCs w:val="24"/>
          <w:lang w:val="en-GB"/>
        </w:rPr>
        <w:t>Pearson.</w:t>
      </w:r>
    </w:p>
    <w:p w:rsidR="30C7E3AB" w:rsidP="6D8FF73A" w:rsidRDefault="30C7E3AB" w14:paraId="0B6DA412" w14:textId="192A51FD">
      <w:pPr>
        <w:pStyle w:val="Normal"/>
        <w:bidi w:val="0"/>
        <w:spacing w:before="240" w:beforeAutospacing="off" w:after="240" w:afterAutospacing="off"/>
        <w:rPr>
          <w:b w:val="0"/>
          <w:bCs w:val="0"/>
          <w:noProof w:val="0"/>
          <w:lang w:val="en-GB"/>
        </w:rPr>
      </w:pPr>
      <w:r w:rsidRPr="6D8FF73A" w:rsidR="2081FD2C">
        <w:rPr>
          <w:rFonts w:ascii="Arial Nova" w:hAnsi="Arial Nova" w:eastAsia="Arial Nova" w:cs="Arial Nova"/>
          <w:b w:val="0"/>
          <w:bCs w:val="0"/>
          <w:noProof w:val="0"/>
          <w:sz w:val="24"/>
          <w:szCs w:val="24"/>
          <w:lang w:val="en-GB"/>
        </w:rPr>
        <w:t xml:space="preserve">Cerezo-Narváez, A., Pastor-Fernández, A., Otero-Mateo, M., &amp; Ballesteros-Pérez, P. </w:t>
      </w:r>
      <w:r>
        <w:tab/>
      </w:r>
      <w:r w:rsidRPr="6D8FF73A" w:rsidR="2081FD2C">
        <w:rPr>
          <w:rFonts w:ascii="Arial Nova" w:hAnsi="Arial Nova" w:eastAsia="Arial Nova" w:cs="Arial Nova"/>
          <w:b w:val="0"/>
          <w:bCs w:val="0"/>
          <w:noProof w:val="0"/>
          <w:sz w:val="24"/>
          <w:szCs w:val="24"/>
          <w:lang w:val="en-GB"/>
        </w:rPr>
        <w:t>(2020).</w:t>
      </w:r>
      <w:r w:rsidRPr="6D8FF73A" w:rsidR="2081FD2C">
        <w:rPr>
          <w:rFonts w:ascii="Arial Nova" w:hAnsi="Arial Nova" w:eastAsia="Arial Nova" w:cs="Arial Nova"/>
          <w:b w:val="0"/>
          <w:bCs w:val="0"/>
          <w:noProof w:val="0"/>
          <w:sz w:val="24"/>
          <w:szCs w:val="24"/>
          <w:lang w:val="en-GB"/>
        </w:rPr>
        <w:t xml:space="preserve"> Integration of cost and work breakdown structures in the management </w:t>
      </w:r>
      <w:r>
        <w:tab/>
      </w:r>
      <w:r w:rsidRPr="6D8FF73A" w:rsidR="2081FD2C">
        <w:rPr>
          <w:rFonts w:ascii="Arial Nova" w:hAnsi="Arial Nova" w:eastAsia="Arial Nova" w:cs="Arial Nova"/>
          <w:b w:val="0"/>
          <w:bCs w:val="0"/>
          <w:noProof w:val="0"/>
          <w:sz w:val="24"/>
          <w:szCs w:val="24"/>
          <w:lang w:val="en-GB"/>
        </w:rPr>
        <w:t xml:space="preserve">of construction projects. </w:t>
      </w:r>
      <w:r w:rsidRPr="6D8FF73A" w:rsidR="2081FD2C">
        <w:rPr>
          <w:rFonts w:ascii="Arial Nova" w:hAnsi="Arial Nova" w:eastAsia="Arial Nova" w:cs="Arial Nova"/>
          <w:b w:val="0"/>
          <w:bCs w:val="0"/>
          <w:i w:val="1"/>
          <w:iCs w:val="1"/>
          <w:noProof w:val="0"/>
          <w:sz w:val="24"/>
          <w:szCs w:val="24"/>
          <w:lang w:val="en-GB"/>
        </w:rPr>
        <w:t>Applied Sciences, 10</w:t>
      </w:r>
      <w:r w:rsidRPr="6D8FF73A" w:rsidR="2081FD2C">
        <w:rPr>
          <w:rFonts w:ascii="Arial Nova" w:hAnsi="Arial Nova" w:eastAsia="Arial Nova" w:cs="Arial Nova"/>
          <w:b w:val="0"/>
          <w:bCs w:val="0"/>
          <w:noProof w:val="0"/>
          <w:sz w:val="24"/>
          <w:szCs w:val="24"/>
          <w:lang w:val="en-GB"/>
        </w:rPr>
        <w:t xml:space="preserve">(4), 1386. </w:t>
      </w:r>
      <w:r>
        <w:tab/>
      </w:r>
      <w:hyperlink r:id="Ra5de143120534853">
        <w:r w:rsidRPr="6D8FF73A" w:rsidR="2081FD2C">
          <w:rPr>
            <w:rStyle w:val="Hyperlink"/>
            <w:b w:val="0"/>
            <w:bCs w:val="0"/>
            <w:noProof w:val="0"/>
            <w:lang w:val="en-GB"/>
          </w:rPr>
          <w:t>https://doi.org/10.3390/app10041386</w:t>
        </w:r>
      </w:hyperlink>
    </w:p>
    <w:p w:rsidR="6FF1FD14" w:rsidP="6D8FF73A" w:rsidRDefault="6FF1FD14" w14:paraId="3A015D47" w14:textId="4DEB5659">
      <w:pPr>
        <w:pStyle w:val="Normal"/>
        <w:bidi w:val="0"/>
        <w:spacing w:before="240" w:beforeAutospacing="off" w:after="240" w:afterAutospacing="off"/>
        <w:rPr>
          <w:rFonts w:ascii="Arial Nova" w:hAnsi="Arial Nova" w:eastAsia="Arial Nova" w:cs="Arial Nova"/>
          <w:b w:val="0"/>
          <w:bCs w:val="0"/>
          <w:i w:val="1"/>
          <w:iCs w:val="1"/>
          <w:noProof w:val="0"/>
          <w:sz w:val="24"/>
          <w:szCs w:val="24"/>
          <w:lang w:val="en-GB"/>
        </w:rPr>
      </w:pPr>
      <w:r w:rsidRPr="6D8FF73A" w:rsidR="3D17A67C">
        <w:rPr>
          <w:rFonts w:ascii="Arial Nova" w:hAnsi="Arial Nova" w:eastAsia="Arial Nova" w:cs="Arial Nova"/>
          <w:b w:val="0"/>
          <w:bCs w:val="0"/>
          <w:noProof w:val="0"/>
          <w:sz w:val="24"/>
          <w:szCs w:val="24"/>
          <w:lang w:val="en-GB"/>
        </w:rPr>
        <w:t xml:space="preserve">Gareeb, N., &amp; </w:t>
      </w:r>
      <w:r w:rsidRPr="6D8FF73A" w:rsidR="3D17A67C">
        <w:rPr>
          <w:rFonts w:ascii="Arial Nova" w:hAnsi="Arial Nova" w:eastAsia="Arial Nova" w:cs="Arial Nova"/>
          <w:b w:val="0"/>
          <w:bCs w:val="0"/>
          <w:noProof w:val="0"/>
          <w:sz w:val="24"/>
          <w:szCs w:val="24"/>
          <w:lang w:val="en-GB"/>
        </w:rPr>
        <w:t>Rwelamila</w:t>
      </w:r>
      <w:r w:rsidRPr="6D8FF73A" w:rsidR="3D17A67C">
        <w:rPr>
          <w:rFonts w:ascii="Arial Nova" w:hAnsi="Arial Nova" w:eastAsia="Arial Nova" w:cs="Arial Nova"/>
          <w:b w:val="0"/>
          <w:bCs w:val="0"/>
          <w:noProof w:val="0"/>
          <w:sz w:val="24"/>
          <w:szCs w:val="24"/>
          <w:lang w:val="en-GB"/>
        </w:rPr>
        <w:t>, P. D. (2023).</w:t>
      </w:r>
      <w:r w:rsidRPr="6D8FF73A" w:rsidR="3D17A67C">
        <w:rPr>
          <w:rFonts w:ascii="Arial Nova" w:hAnsi="Arial Nova" w:eastAsia="Arial Nova" w:cs="Arial Nova"/>
          <w:b w:val="0"/>
          <w:bCs w:val="0"/>
          <w:noProof w:val="0"/>
          <w:sz w:val="24"/>
          <w:szCs w:val="24"/>
          <w:lang w:val="en-GB"/>
        </w:rPr>
        <w:t xml:space="preserve"> </w:t>
      </w:r>
      <w:r w:rsidRPr="6D8FF73A" w:rsidR="3D17A67C">
        <w:rPr>
          <w:rFonts w:ascii="Arial Nova" w:hAnsi="Arial Nova" w:eastAsia="Arial Nova" w:cs="Arial Nova"/>
          <w:b w:val="0"/>
          <w:bCs w:val="0"/>
          <w:i w:val="1"/>
          <w:iCs w:val="1"/>
          <w:noProof w:val="0"/>
          <w:sz w:val="24"/>
          <w:szCs w:val="24"/>
          <w:lang w:val="en-GB"/>
        </w:rPr>
        <w:t xml:space="preserve">PESTLE analysis and power sector factors as </w:t>
      </w:r>
      <w:r>
        <w:tab/>
      </w:r>
      <w:r w:rsidRPr="6D8FF73A" w:rsidR="3D17A67C">
        <w:rPr>
          <w:rFonts w:ascii="Arial Nova" w:hAnsi="Arial Nova" w:eastAsia="Arial Nova" w:cs="Arial Nova"/>
          <w:b w:val="0"/>
          <w:bCs w:val="0"/>
          <w:i w:val="1"/>
          <w:iCs w:val="1"/>
          <w:noProof w:val="0"/>
          <w:sz w:val="24"/>
          <w:szCs w:val="24"/>
          <w:lang w:val="en-GB"/>
        </w:rPr>
        <w:t xml:space="preserve">building blocks in the project management maturity model (PMMM) concept </w:t>
      </w:r>
      <w:r>
        <w:tab/>
      </w:r>
      <w:r w:rsidRPr="6D8FF73A" w:rsidR="3D17A67C">
        <w:rPr>
          <w:rFonts w:ascii="Arial Nova" w:hAnsi="Arial Nova" w:eastAsia="Arial Nova" w:cs="Arial Nova"/>
          <w:b w:val="0"/>
          <w:bCs w:val="0"/>
          <w:i w:val="1"/>
          <w:iCs w:val="1"/>
          <w:noProof w:val="0"/>
          <w:sz w:val="24"/>
          <w:szCs w:val="24"/>
          <w:lang w:val="en-GB"/>
        </w:rPr>
        <w:t>development: The case of the South African power sector.</w:t>
      </w:r>
      <w:r w:rsidRPr="6D8FF73A" w:rsidR="3D17A67C">
        <w:rPr>
          <w:rFonts w:ascii="Arial Nova" w:hAnsi="Arial Nova" w:eastAsia="Arial Nova" w:cs="Arial Nova"/>
          <w:b w:val="0"/>
          <w:bCs w:val="0"/>
          <w:noProof w:val="0"/>
          <w:sz w:val="24"/>
          <w:szCs w:val="24"/>
          <w:lang w:val="en-GB"/>
        </w:rPr>
        <w:t xml:space="preserve"> </w:t>
      </w:r>
      <w:r w:rsidRPr="6D8FF73A" w:rsidR="3D17A67C">
        <w:rPr>
          <w:rFonts w:ascii="Arial Nova" w:hAnsi="Arial Nova" w:eastAsia="Arial Nova" w:cs="Arial Nova"/>
          <w:b w:val="0"/>
          <w:bCs w:val="0"/>
          <w:i w:val="1"/>
          <w:iCs w:val="1"/>
          <w:noProof w:val="0"/>
          <w:sz w:val="24"/>
          <w:szCs w:val="24"/>
          <w:lang w:val="en-GB"/>
        </w:rPr>
        <w:t xml:space="preserve">Journal of Public </w:t>
      </w:r>
      <w:r>
        <w:tab/>
      </w:r>
      <w:r w:rsidRPr="6D8FF73A" w:rsidR="3D17A67C">
        <w:rPr>
          <w:rFonts w:ascii="Arial Nova" w:hAnsi="Arial Nova" w:eastAsia="Arial Nova" w:cs="Arial Nova"/>
          <w:b w:val="0"/>
          <w:bCs w:val="0"/>
          <w:i w:val="1"/>
          <w:iCs w:val="1"/>
          <w:noProof w:val="0"/>
          <w:sz w:val="24"/>
          <w:szCs w:val="24"/>
          <w:lang w:val="en-GB"/>
        </w:rPr>
        <w:t>Administration</w:t>
      </w:r>
    </w:p>
    <w:p w:rsidR="6B7D358D" w:rsidP="6D8FF73A" w:rsidRDefault="6B7D358D" w14:paraId="52CC0B78" w14:textId="1A4E5274">
      <w:pPr>
        <w:pStyle w:val="Normal"/>
        <w:bidi w:val="0"/>
        <w:spacing w:before="240" w:beforeAutospacing="off" w:after="240" w:afterAutospacing="off"/>
        <w:rPr>
          <w:rFonts w:ascii="Arial Nova" w:hAnsi="Arial Nova" w:eastAsia="Arial Nova" w:cs="Arial Nova"/>
          <w:b w:val="0"/>
          <w:bCs w:val="0"/>
          <w:noProof w:val="0"/>
          <w:sz w:val="24"/>
          <w:szCs w:val="24"/>
          <w:lang w:val="en-GB"/>
        </w:rPr>
      </w:pPr>
      <w:r w:rsidRPr="6D8FF73A" w:rsidR="6B7D358D">
        <w:rPr>
          <w:rFonts w:ascii="Arial Nova" w:hAnsi="Arial Nova" w:eastAsia="Arial Nova" w:cs="Arial Nova"/>
          <w:b w:val="0"/>
          <w:bCs w:val="0"/>
          <w:noProof w:val="0"/>
          <w:sz w:val="24"/>
          <w:szCs w:val="24"/>
          <w:lang w:val="en-GB"/>
        </w:rPr>
        <w:t xml:space="preserve">Geraldi, J., &amp; </w:t>
      </w:r>
      <w:r w:rsidRPr="6D8FF73A" w:rsidR="6B7D358D">
        <w:rPr>
          <w:rFonts w:ascii="Arial Nova" w:hAnsi="Arial Nova" w:eastAsia="Arial Nova" w:cs="Arial Nova"/>
          <w:b w:val="0"/>
          <w:bCs w:val="0"/>
          <w:noProof w:val="0"/>
          <w:sz w:val="24"/>
          <w:szCs w:val="24"/>
          <w:lang w:val="en-GB"/>
        </w:rPr>
        <w:t>Lechter</w:t>
      </w:r>
      <w:r w:rsidRPr="6D8FF73A" w:rsidR="6B7D358D">
        <w:rPr>
          <w:rFonts w:ascii="Arial Nova" w:hAnsi="Arial Nova" w:eastAsia="Arial Nova" w:cs="Arial Nova"/>
          <w:b w:val="0"/>
          <w:bCs w:val="0"/>
          <w:noProof w:val="0"/>
          <w:sz w:val="24"/>
          <w:szCs w:val="24"/>
          <w:lang w:val="en-GB"/>
        </w:rPr>
        <w:t>, T. (2012).</w:t>
      </w:r>
      <w:r w:rsidRPr="6D8FF73A" w:rsidR="6B7D358D">
        <w:rPr>
          <w:rFonts w:ascii="Arial Nova" w:hAnsi="Arial Nova" w:eastAsia="Arial Nova" w:cs="Arial Nova"/>
          <w:b w:val="0"/>
          <w:bCs w:val="0"/>
          <w:noProof w:val="0"/>
          <w:sz w:val="24"/>
          <w:szCs w:val="24"/>
          <w:lang w:val="en-GB"/>
        </w:rPr>
        <w:t xml:space="preserve"> Gantt charts revisited: A critical analysis of its roots </w:t>
      </w:r>
      <w:r>
        <w:tab/>
      </w:r>
      <w:r w:rsidRPr="6D8FF73A" w:rsidR="6B7D358D">
        <w:rPr>
          <w:rFonts w:ascii="Arial Nova" w:hAnsi="Arial Nova" w:eastAsia="Arial Nova" w:cs="Arial Nova"/>
          <w:b w:val="0"/>
          <w:bCs w:val="0"/>
          <w:noProof w:val="0"/>
          <w:sz w:val="24"/>
          <w:szCs w:val="24"/>
          <w:lang w:val="en-GB"/>
        </w:rPr>
        <w:t xml:space="preserve">and implications to the management of projects today. </w:t>
      </w:r>
      <w:r w:rsidRPr="6D8FF73A" w:rsidR="6B7D358D">
        <w:rPr>
          <w:rFonts w:ascii="Arial Nova" w:hAnsi="Arial Nova" w:eastAsia="Arial Nova" w:cs="Arial Nova"/>
          <w:b w:val="0"/>
          <w:bCs w:val="0"/>
          <w:i w:val="1"/>
          <w:iCs w:val="1"/>
          <w:noProof w:val="0"/>
          <w:sz w:val="24"/>
          <w:szCs w:val="24"/>
          <w:lang w:val="en-GB"/>
        </w:rPr>
        <w:t xml:space="preserve">International Journal of </w:t>
      </w:r>
      <w:r>
        <w:tab/>
      </w:r>
      <w:r w:rsidRPr="6D8FF73A" w:rsidR="6B7D358D">
        <w:rPr>
          <w:rFonts w:ascii="Arial Nova" w:hAnsi="Arial Nova" w:eastAsia="Arial Nova" w:cs="Arial Nova"/>
          <w:b w:val="0"/>
          <w:bCs w:val="0"/>
          <w:i w:val="1"/>
          <w:iCs w:val="1"/>
          <w:noProof w:val="0"/>
          <w:sz w:val="24"/>
          <w:szCs w:val="24"/>
          <w:lang w:val="en-GB"/>
        </w:rPr>
        <w:t>Managing Projects in Business, 5</w:t>
      </w:r>
      <w:r w:rsidRPr="6D8FF73A" w:rsidR="6B7D358D">
        <w:rPr>
          <w:rFonts w:ascii="Arial Nova" w:hAnsi="Arial Nova" w:eastAsia="Arial Nova" w:cs="Arial Nova"/>
          <w:b w:val="0"/>
          <w:bCs w:val="0"/>
          <w:noProof w:val="0"/>
          <w:sz w:val="24"/>
          <w:szCs w:val="24"/>
          <w:lang w:val="en-GB"/>
        </w:rPr>
        <w:t xml:space="preserve">(4), 578–594. </w:t>
      </w:r>
      <w:r>
        <w:tab/>
      </w:r>
      <w:hyperlink r:id="R7085e73a769e4f4f">
        <w:r w:rsidRPr="6D8FF73A" w:rsidR="6B7D358D">
          <w:rPr>
            <w:rStyle w:val="Hyperlink"/>
            <w:b w:val="0"/>
            <w:bCs w:val="0"/>
            <w:noProof w:val="0"/>
            <w:lang w:val="en-GB"/>
          </w:rPr>
          <w:t>https://doi.org/10.1108/17538371211268889</w:t>
        </w:r>
      </w:hyperlink>
    </w:p>
    <w:p w:rsidR="76A90612" w:rsidP="6D8FF73A" w:rsidRDefault="76A90612" w14:paraId="26DCB612" w14:textId="46DB38C1">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Ika, L. A., &amp; Pinto, J. K. (2022). The “re-meaning” of project success: Updating and </w:t>
      </w:r>
      <w:r>
        <w:tab/>
      </w:r>
      <w:r w:rsidRPr="6D8FF73A" w:rsidR="71C2A75D">
        <w:rPr>
          <w:rFonts w:ascii="Arial Nova" w:hAnsi="Arial Nova" w:eastAsia="Arial Nova" w:cs="Arial Nova"/>
          <w:b w:val="0"/>
          <w:bCs w:val="0"/>
          <w:noProof w:val="0"/>
          <w:sz w:val="24"/>
          <w:szCs w:val="24"/>
          <w:lang w:val="en-GB"/>
        </w:rPr>
        <w:t xml:space="preserve">recalibrating for a modern project management. </w:t>
      </w:r>
      <w:r w:rsidRPr="6D8FF73A" w:rsidR="71C2A75D">
        <w:rPr>
          <w:rFonts w:ascii="Arial Nova" w:hAnsi="Arial Nova" w:eastAsia="Arial Nova" w:cs="Arial Nova"/>
          <w:b w:val="0"/>
          <w:bCs w:val="0"/>
          <w:i w:val="1"/>
          <w:iCs w:val="1"/>
          <w:noProof w:val="0"/>
          <w:sz w:val="24"/>
          <w:szCs w:val="24"/>
          <w:lang w:val="en-GB"/>
        </w:rPr>
        <w:t xml:space="preserve">International Journal of </w:t>
      </w:r>
      <w:r>
        <w:tab/>
      </w:r>
      <w:r w:rsidRPr="6D8FF73A" w:rsidR="71C2A75D">
        <w:rPr>
          <w:rFonts w:ascii="Arial Nova" w:hAnsi="Arial Nova" w:eastAsia="Arial Nova" w:cs="Arial Nova"/>
          <w:b w:val="0"/>
          <w:bCs w:val="0"/>
          <w:i w:val="1"/>
          <w:iCs w:val="1"/>
          <w:noProof w:val="0"/>
          <w:sz w:val="24"/>
          <w:szCs w:val="24"/>
          <w:lang w:val="en-GB"/>
        </w:rPr>
        <w:t>Project Management, 40</w:t>
      </w:r>
      <w:r w:rsidRPr="6D8FF73A" w:rsidR="71C2A75D">
        <w:rPr>
          <w:rFonts w:ascii="Arial Nova" w:hAnsi="Arial Nova" w:eastAsia="Arial Nova" w:cs="Arial Nova"/>
          <w:b w:val="0"/>
          <w:bCs w:val="0"/>
          <w:noProof w:val="0"/>
          <w:sz w:val="24"/>
          <w:szCs w:val="24"/>
          <w:lang w:val="en-GB"/>
        </w:rPr>
        <w:t xml:space="preserve">(7), 835–848. </w:t>
      </w:r>
      <w:r>
        <w:tab/>
      </w:r>
      <w:hyperlink r:id="Rc9668bdebc214827">
        <w:r w:rsidRPr="6D8FF73A" w:rsidR="71C2A75D">
          <w:rPr>
            <w:rStyle w:val="Hyperlink"/>
            <w:b w:val="0"/>
            <w:bCs w:val="0"/>
            <w:noProof w:val="0"/>
            <w:lang w:val="en-GB"/>
          </w:rPr>
          <w:t>https://doi.org/10.1016/j.ijproman.2022.08.001</w:t>
        </w:r>
      </w:hyperlink>
      <w:r w:rsidRPr="6D8FF73A" w:rsidR="71C2A75D">
        <w:rPr>
          <w:rFonts w:ascii="Arial Nova" w:hAnsi="Arial Nova" w:eastAsia="Arial Nova" w:cs="Arial Nova"/>
          <w:b w:val="0"/>
          <w:bCs w:val="0"/>
          <w:noProof w:val="0"/>
          <w:sz w:val="24"/>
          <w:szCs w:val="24"/>
          <w:lang w:val="en-GB"/>
        </w:rPr>
        <w:t xml:space="preserve"> </w:t>
      </w:r>
    </w:p>
    <w:p w:rsidR="76A90612" w:rsidP="6D8FF73A" w:rsidRDefault="76A90612" w14:paraId="5D01FF88" w14:textId="1D6AFADA">
      <w:pPr>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Kerzner, H. (2022). </w:t>
      </w:r>
      <w:r w:rsidRPr="6D8FF73A" w:rsidR="71C2A75D">
        <w:rPr>
          <w:rFonts w:ascii="Arial Nova" w:hAnsi="Arial Nova" w:eastAsia="Arial Nova" w:cs="Arial Nova"/>
          <w:b w:val="0"/>
          <w:bCs w:val="0"/>
          <w:i w:val="1"/>
          <w:iCs w:val="1"/>
          <w:noProof w:val="0"/>
          <w:sz w:val="24"/>
          <w:szCs w:val="24"/>
          <w:lang w:val="en-GB"/>
        </w:rPr>
        <w:t xml:space="preserve">Project management: A systems approach to planning, </w:t>
      </w:r>
      <w:r>
        <w:tab/>
      </w:r>
      <w:r w:rsidRPr="6D8FF73A" w:rsidR="71C2A75D">
        <w:rPr>
          <w:rFonts w:ascii="Arial Nova" w:hAnsi="Arial Nova" w:eastAsia="Arial Nova" w:cs="Arial Nova"/>
          <w:b w:val="0"/>
          <w:bCs w:val="0"/>
          <w:i w:val="1"/>
          <w:iCs w:val="1"/>
          <w:noProof w:val="0"/>
          <w:sz w:val="24"/>
          <w:szCs w:val="24"/>
          <w:lang w:val="en-GB"/>
        </w:rPr>
        <w:t>scheduling, and controlling</w:t>
      </w:r>
      <w:r w:rsidRPr="6D8FF73A" w:rsidR="71C2A75D">
        <w:rPr>
          <w:rFonts w:ascii="Arial Nova" w:hAnsi="Arial Nova" w:eastAsia="Arial Nova" w:cs="Arial Nova"/>
          <w:b w:val="0"/>
          <w:bCs w:val="0"/>
          <w:noProof w:val="0"/>
          <w:sz w:val="24"/>
          <w:szCs w:val="24"/>
          <w:lang w:val="en-GB"/>
        </w:rPr>
        <w:t xml:space="preserve"> (13th ed.). Wiley.</w:t>
      </w:r>
    </w:p>
    <w:p w:rsidR="76A90612" w:rsidP="6D8FF73A" w:rsidRDefault="76A90612" w14:paraId="3ADD1AAF" w14:textId="45A8FC6F">
      <w:pPr>
        <w:pStyle w:val="Normal"/>
        <w:bidi w:val="0"/>
        <w:spacing w:before="240" w:beforeAutospacing="off" w:after="240" w:afterAutospacing="off"/>
      </w:pPr>
      <w:r w:rsidRPr="6D8FF73A" w:rsidR="77F03132">
        <w:rPr>
          <w:rFonts w:ascii="Arial Nova" w:hAnsi="Arial Nova" w:eastAsia="Arial Nova" w:cs="Arial Nova"/>
          <w:b w:val="0"/>
          <w:bCs w:val="0"/>
          <w:noProof w:val="0"/>
          <w:sz w:val="24"/>
          <w:szCs w:val="24"/>
          <w:lang w:val="en-GB"/>
        </w:rPr>
        <w:t xml:space="preserve">Marnewick, C., &amp; Marnewick, A. L. (2022). Benefits realisation in an agile </w:t>
      </w:r>
      <w:r>
        <w:tab/>
      </w:r>
      <w:r w:rsidRPr="6D8FF73A" w:rsidR="77F03132">
        <w:rPr>
          <w:rFonts w:ascii="Arial Nova" w:hAnsi="Arial Nova" w:eastAsia="Arial Nova" w:cs="Arial Nova"/>
          <w:b w:val="0"/>
          <w:bCs w:val="0"/>
          <w:noProof w:val="0"/>
          <w:sz w:val="24"/>
          <w:szCs w:val="24"/>
          <w:lang w:val="en-GB"/>
        </w:rPr>
        <w:t xml:space="preserve">environment. </w:t>
      </w:r>
      <w:r w:rsidRPr="6D8FF73A" w:rsidR="77F03132">
        <w:rPr>
          <w:rFonts w:ascii="Arial Nova" w:hAnsi="Arial Nova" w:eastAsia="Arial Nova" w:cs="Arial Nova"/>
          <w:b w:val="0"/>
          <w:bCs w:val="0"/>
          <w:i w:val="1"/>
          <w:iCs w:val="1"/>
          <w:noProof w:val="0"/>
          <w:sz w:val="24"/>
          <w:szCs w:val="24"/>
          <w:lang w:val="en-GB"/>
        </w:rPr>
        <w:t>International Journal of Project Management, 40</w:t>
      </w:r>
      <w:r w:rsidRPr="6D8FF73A" w:rsidR="77F03132">
        <w:rPr>
          <w:rFonts w:ascii="Arial Nova" w:hAnsi="Arial Nova" w:eastAsia="Arial Nova" w:cs="Arial Nova"/>
          <w:b w:val="0"/>
          <w:bCs w:val="0"/>
          <w:noProof w:val="0"/>
          <w:sz w:val="24"/>
          <w:szCs w:val="24"/>
          <w:lang w:val="en-GB"/>
        </w:rPr>
        <w:t xml:space="preserve">(4), 454–465. </w:t>
      </w:r>
      <w:r>
        <w:tab/>
      </w:r>
      <w:hyperlink r:id="Rb5ea965470104fd4">
        <w:r w:rsidRPr="6D8FF73A" w:rsidR="77F03132">
          <w:rPr>
            <w:rStyle w:val="Hyperlink"/>
            <w:b w:val="0"/>
            <w:bCs w:val="0"/>
            <w:noProof w:val="0"/>
            <w:lang w:val="en-GB"/>
          </w:rPr>
          <w:t>https:/</w:t>
        </w:r>
        <w:r w:rsidRPr="6D8FF73A" w:rsidR="77F03132">
          <w:rPr>
            <w:rStyle w:val="Hyperlink"/>
            <w:b w:val="0"/>
            <w:bCs w:val="0"/>
            <w:noProof w:val="0"/>
            <w:lang w:val="en-GB"/>
          </w:rPr>
          <w:t>/doi.org/10.1016/j.ijproman.2022.04.005</w:t>
        </w:r>
      </w:hyperlink>
    </w:p>
    <w:p w:rsidR="76A90612" w:rsidP="6D8FF73A" w:rsidRDefault="76A90612" w14:paraId="20E091C8" w14:textId="3FA30C9C">
      <w:pPr>
        <w:pStyle w:val="Normal"/>
        <w:bidi w:val="0"/>
        <w:spacing w:before="240" w:beforeAutospacing="off" w:after="240" w:afterAutospacing="off"/>
      </w:pPr>
      <w:r w:rsidRPr="6D8FF73A" w:rsidR="70D64B1A">
        <w:rPr>
          <w:rFonts w:ascii="Arial Nova" w:hAnsi="Arial Nova" w:eastAsia="Arial Nova" w:cs="Arial Nova"/>
          <w:b w:val="0"/>
          <w:bCs w:val="0"/>
          <w:noProof w:val="0"/>
          <w:sz w:val="24"/>
          <w:szCs w:val="24"/>
          <w:lang w:val="en-GB"/>
        </w:rPr>
        <w:t xml:space="preserve">Moradi, S., Kähkönen, K., &amp; Aaltonen, K. (2020). The competence of project team </w:t>
      </w:r>
      <w:r>
        <w:tab/>
      </w:r>
      <w:r w:rsidRPr="6D8FF73A" w:rsidR="70D64B1A">
        <w:rPr>
          <w:rFonts w:ascii="Arial Nova" w:hAnsi="Arial Nova" w:eastAsia="Arial Nova" w:cs="Arial Nova"/>
          <w:b w:val="0"/>
          <w:bCs w:val="0"/>
          <w:noProof w:val="0"/>
          <w:sz w:val="24"/>
          <w:szCs w:val="24"/>
          <w:lang w:val="en-GB"/>
        </w:rPr>
        <w:t xml:space="preserve">members and success factors with open innovation. </w:t>
      </w:r>
      <w:r w:rsidRPr="6D8FF73A" w:rsidR="70D64B1A">
        <w:rPr>
          <w:rFonts w:ascii="Arial Nova" w:hAnsi="Arial Nova" w:eastAsia="Arial Nova" w:cs="Arial Nova"/>
          <w:b w:val="0"/>
          <w:bCs w:val="0"/>
          <w:i w:val="1"/>
          <w:iCs w:val="1"/>
          <w:noProof w:val="0"/>
          <w:sz w:val="24"/>
          <w:szCs w:val="24"/>
          <w:lang w:val="en-GB"/>
        </w:rPr>
        <w:t xml:space="preserve">Journal of Open </w:t>
      </w:r>
      <w:r>
        <w:tab/>
      </w:r>
      <w:r w:rsidRPr="6D8FF73A" w:rsidR="70D64B1A">
        <w:rPr>
          <w:rFonts w:ascii="Arial Nova" w:hAnsi="Arial Nova" w:eastAsia="Arial Nova" w:cs="Arial Nova"/>
          <w:b w:val="0"/>
          <w:bCs w:val="0"/>
          <w:i w:val="1"/>
          <w:iCs w:val="1"/>
          <w:noProof w:val="0"/>
          <w:sz w:val="24"/>
          <w:szCs w:val="24"/>
          <w:lang w:val="en-GB"/>
        </w:rPr>
        <w:t>Innovation: Technology, Market, and Complexity, 6</w:t>
      </w:r>
      <w:r w:rsidRPr="6D8FF73A" w:rsidR="70D64B1A">
        <w:rPr>
          <w:rFonts w:ascii="Arial Nova" w:hAnsi="Arial Nova" w:eastAsia="Arial Nova" w:cs="Arial Nova"/>
          <w:b w:val="0"/>
          <w:bCs w:val="0"/>
          <w:noProof w:val="0"/>
          <w:sz w:val="24"/>
          <w:szCs w:val="24"/>
          <w:lang w:val="en-GB"/>
        </w:rPr>
        <w:t xml:space="preserve">(3), 51. </w:t>
      </w:r>
      <w:r>
        <w:tab/>
      </w:r>
      <w:hyperlink r:id="R38687c03df5f4d86">
        <w:r w:rsidRPr="6D8FF73A" w:rsidR="70D64B1A">
          <w:rPr>
            <w:rStyle w:val="Hyperlink"/>
            <w:b w:val="0"/>
            <w:bCs w:val="0"/>
            <w:noProof w:val="0"/>
            <w:lang w:val="en-GB"/>
          </w:rPr>
          <w:t>https://doi.org/10.3390/joitmc6030051</w:t>
        </w:r>
      </w:hyperlink>
    </w:p>
    <w:p w:rsidR="76A90612" w:rsidP="6D8FF73A" w:rsidRDefault="76A90612" w14:paraId="23A29783" w14:textId="7B96978D">
      <w:pPr>
        <w:pStyle w:val="Normal"/>
        <w:bidi w:val="0"/>
        <w:spacing w:before="240" w:beforeAutospacing="off" w:after="240" w:afterAutospacing="off"/>
      </w:pPr>
      <w:r w:rsidRPr="6D8FF73A" w:rsidR="70D64B1A">
        <w:rPr>
          <w:rFonts w:ascii="Arial Nova" w:hAnsi="Arial Nova" w:eastAsia="Arial Nova" w:cs="Arial Nova"/>
          <w:b w:val="0"/>
          <w:bCs w:val="0"/>
          <w:noProof w:val="0"/>
          <w:sz w:val="24"/>
          <w:szCs w:val="24"/>
          <w:lang w:val="en-GB"/>
        </w:rPr>
        <w:t xml:space="preserve">Ochoa Pacheco, P., Coello-Montecel, D., Tello, M., Lasio, V., &amp; Armijos, A. (2023). </w:t>
      </w:r>
      <w:r>
        <w:tab/>
      </w:r>
      <w:r w:rsidRPr="6D8FF73A" w:rsidR="70D64B1A">
        <w:rPr>
          <w:rFonts w:ascii="Arial Nova" w:hAnsi="Arial Nova" w:eastAsia="Arial Nova" w:cs="Arial Nova"/>
          <w:b w:val="0"/>
          <w:bCs w:val="0"/>
          <w:noProof w:val="0"/>
          <w:sz w:val="24"/>
          <w:szCs w:val="24"/>
          <w:lang w:val="en-GB"/>
        </w:rPr>
        <w:t xml:space="preserve">How do project managers’ competencies impact project success? A </w:t>
      </w:r>
      <w:r>
        <w:tab/>
      </w:r>
      <w:r w:rsidRPr="6D8FF73A" w:rsidR="70D64B1A">
        <w:rPr>
          <w:rFonts w:ascii="Arial Nova" w:hAnsi="Arial Nova" w:eastAsia="Arial Nova" w:cs="Arial Nova"/>
          <w:b w:val="0"/>
          <w:bCs w:val="0"/>
          <w:noProof w:val="0"/>
          <w:sz w:val="24"/>
          <w:szCs w:val="24"/>
          <w:lang w:val="en-GB"/>
        </w:rPr>
        <w:t xml:space="preserve">systematic literature review. </w:t>
      </w:r>
      <w:r w:rsidRPr="6D8FF73A" w:rsidR="70D64B1A">
        <w:rPr>
          <w:rFonts w:ascii="Arial Nova" w:hAnsi="Arial Nova" w:eastAsia="Arial Nova" w:cs="Arial Nova"/>
          <w:b w:val="0"/>
          <w:bCs w:val="0"/>
          <w:i w:val="1"/>
          <w:iCs w:val="1"/>
          <w:noProof w:val="0"/>
          <w:sz w:val="24"/>
          <w:szCs w:val="24"/>
          <w:lang w:val="en-GB"/>
        </w:rPr>
        <w:t>PLOS ONE, 18</w:t>
      </w:r>
      <w:r w:rsidRPr="6D8FF73A" w:rsidR="70D64B1A">
        <w:rPr>
          <w:rFonts w:ascii="Arial Nova" w:hAnsi="Arial Nova" w:eastAsia="Arial Nova" w:cs="Arial Nova"/>
          <w:b w:val="0"/>
          <w:bCs w:val="0"/>
          <w:noProof w:val="0"/>
          <w:sz w:val="24"/>
          <w:szCs w:val="24"/>
          <w:lang w:val="en-GB"/>
        </w:rPr>
        <w:t xml:space="preserve">(12), e0295417. </w:t>
      </w:r>
      <w:r>
        <w:tab/>
      </w:r>
      <w:hyperlink r:id="Rb88dee3b0f0b4608">
        <w:r w:rsidRPr="6D8FF73A" w:rsidR="70D64B1A">
          <w:rPr>
            <w:rStyle w:val="Hyperlink"/>
            <w:b w:val="0"/>
            <w:bCs w:val="0"/>
            <w:noProof w:val="0"/>
            <w:lang w:val="en-GB"/>
          </w:rPr>
          <w:t>https://doi.org/10.1371/journal.pone.0295417</w:t>
        </w:r>
      </w:hyperlink>
    </w:p>
    <w:p w:rsidR="76A90612" w:rsidP="6D8FF73A" w:rsidRDefault="76A90612" w14:paraId="3B312FC2" w14:textId="098D1CD4">
      <w:pPr>
        <w:pStyle w:val="Normal"/>
        <w:bidi w:val="0"/>
        <w:spacing w:before="240" w:beforeAutospacing="off" w:after="240" w:afterAutospacing="off"/>
        <w:rPr>
          <w:rFonts w:ascii="Arial Nova" w:hAnsi="Arial Nova" w:eastAsia="Arial Nova" w:cs="Arial Nova"/>
          <w:b w:val="0"/>
          <w:bCs w:val="0"/>
          <w:noProof w:val="0"/>
          <w:sz w:val="24"/>
          <w:szCs w:val="24"/>
          <w:lang w:val="en-GB"/>
        </w:rPr>
      </w:pPr>
      <w:r w:rsidRPr="6D8FF73A" w:rsidR="71C2A75D">
        <w:rPr>
          <w:rFonts w:ascii="Arial Nova" w:hAnsi="Arial Nova" w:eastAsia="Arial Nova" w:cs="Arial Nova"/>
          <w:b w:val="0"/>
          <w:bCs w:val="0"/>
          <w:noProof w:val="0"/>
          <w:sz w:val="24"/>
          <w:szCs w:val="24"/>
          <w:lang w:val="en-GB"/>
        </w:rPr>
        <w:t xml:space="preserve">Project Management Institute. (2021). </w:t>
      </w:r>
      <w:r w:rsidRPr="6D8FF73A" w:rsidR="71C2A75D">
        <w:rPr>
          <w:rFonts w:ascii="Arial Nova" w:hAnsi="Arial Nova" w:eastAsia="Arial Nova" w:cs="Arial Nova"/>
          <w:b w:val="0"/>
          <w:bCs w:val="0"/>
          <w:i w:val="1"/>
          <w:iCs w:val="1"/>
          <w:noProof w:val="0"/>
          <w:sz w:val="24"/>
          <w:szCs w:val="24"/>
          <w:lang w:val="en-GB"/>
        </w:rPr>
        <w:t xml:space="preserve">A guide to the project management body of </w:t>
      </w:r>
      <w:r>
        <w:tab/>
      </w:r>
      <w:r w:rsidRPr="6D8FF73A" w:rsidR="71C2A75D">
        <w:rPr>
          <w:rFonts w:ascii="Arial Nova" w:hAnsi="Arial Nova" w:eastAsia="Arial Nova" w:cs="Arial Nova"/>
          <w:b w:val="0"/>
          <w:bCs w:val="0"/>
          <w:i w:val="1"/>
          <w:iCs w:val="1"/>
          <w:noProof w:val="0"/>
          <w:sz w:val="24"/>
          <w:szCs w:val="24"/>
          <w:lang w:val="en-GB"/>
        </w:rPr>
        <w:t>knowledge (PMBOK guide)</w:t>
      </w:r>
      <w:r w:rsidRPr="6D8FF73A" w:rsidR="71C2A75D">
        <w:rPr>
          <w:rFonts w:ascii="Arial Nova" w:hAnsi="Arial Nova" w:eastAsia="Arial Nova" w:cs="Arial Nova"/>
          <w:b w:val="0"/>
          <w:bCs w:val="0"/>
          <w:noProof w:val="0"/>
          <w:sz w:val="24"/>
          <w:szCs w:val="24"/>
          <w:lang w:val="en-GB"/>
        </w:rPr>
        <w:t xml:space="preserve"> (7th ed.). Project Management Institute.</w:t>
      </w:r>
    </w:p>
    <w:p w:rsidR="4626DB19" w:rsidP="6D8FF73A" w:rsidRDefault="4626DB19" w14:paraId="63BD8554" w14:textId="65A4B123">
      <w:pPr>
        <w:pStyle w:val="Normal"/>
        <w:bidi w:val="0"/>
        <w:spacing w:before="240" w:beforeAutospacing="off" w:after="240" w:afterAutospacing="off"/>
        <w:rPr>
          <w:rFonts w:ascii="Arial Nova" w:hAnsi="Arial Nova" w:eastAsia="Arial Nova" w:cs="Arial Nova"/>
          <w:b w:val="0"/>
          <w:bCs w:val="0"/>
          <w:noProof w:val="0"/>
          <w:sz w:val="24"/>
          <w:szCs w:val="24"/>
          <w:lang w:val="en-GB"/>
        </w:rPr>
      </w:pPr>
      <w:r w:rsidRPr="6D8FF73A" w:rsidR="4626DB19">
        <w:rPr>
          <w:rFonts w:ascii="Arial Nova" w:hAnsi="Arial Nova" w:eastAsia="Arial Nova" w:cs="Arial Nova"/>
          <w:b w:val="0"/>
          <w:bCs w:val="0"/>
          <w:noProof w:val="0"/>
          <w:sz w:val="24"/>
          <w:szCs w:val="24"/>
          <w:lang w:val="en-GB"/>
        </w:rPr>
        <w:t xml:space="preserve">Rodríguez-Rivero, R., Ortiz-Marcos, I., Romero, J., &amp; Ballesteros-Sánchez, L. (2020). </w:t>
      </w:r>
      <w:r>
        <w:tab/>
      </w:r>
      <w:r w:rsidRPr="6D8FF73A" w:rsidR="4626DB19">
        <w:rPr>
          <w:rFonts w:ascii="Arial Nova" w:hAnsi="Arial Nova" w:eastAsia="Arial Nova" w:cs="Arial Nova"/>
          <w:b w:val="0"/>
          <w:bCs w:val="0"/>
          <w:noProof w:val="0"/>
          <w:sz w:val="24"/>
          <w:szCs w:val="24"/>
          <w:lang w:val="en-GB"/>
        </w:rPr>
        <w:t xml:space="preserve">Finding the links between risk management and project success: Evidence </w:t>
      </w:r>
      <w:r>
        <w:tab/>
      </w:r>
      <w:r w:rsidRPr="6D8FF73A" w:rsidR="4626DB19">
        <w:rPr>
          <w:rFonts w:ascii="Arial Nova" w:hAnsi="Arial Nova" w:eastAsia="Arial Nova" w:cs="Arial Nova"/>
          <w:b w:val="0"/>
          <w:bCs w:val="0"/>
          <w:noProof w:val="0"/>
          <w:sz w:val="24"/>
          <w:szCs w:val="24"/>
          <w:lang w:val="en-GB"/>
        </w:rPr>
        <w:t xml:space="preserve">from international development projects in Colombia. </w:t>
      </w:r>
      <w:r w:rsidRPr="6D8FF73A" w:rsidR="4626DB19">
        <w:rPr>
          <w:rFonts w:ascii="Arial Nova" w:hAnsi="Arial Nova" w:eastAsia="Arial Nova" w:cs="Arial Nova"/>
          <w:b w:val="0"/>
          <w:bCs w:val="0"/>
          <w:i w:val="1"/>
          <w:iCs w:val="1"/>
          <w:noProof w:val="0"/>
          <w:sz w:val="24"/>
          <w:szCs w:val="24"/>
          <w:lang w:val="en-GB"/>
        </w:rPr>
        <w:t>Sustainability, 12</w:t>
      </w:r>
      <w:r w:rsidRPr="6D8FF73A" w:rsidR="4626DB19">
        <w:rPr>
          <w:rFonts w:ascii="Arial Nova" w:hAnsi="Arial Nova" w:eastAsia="Arial Nova" w:cs="Arial Nova"/>
          <w:b w:val="0"/>
          <w:bCs w:val="0"/>
          <w:noProof w:val="0"/>
          <w:sz w:val="24"/>
          <w:szCs w:val="24"/>
          <w:lang w:val="en-GB"/>
        </w:rPr>
        <w:t xml:space="preserve">(21), </w:t>
      </w:r>
      <w:r>
        <w:tab/>
      </w:r>
      <w:r w:rsidRPr="6D8FF73A" w:rsidR="4626DB19">
        <w:rPr>
          <w:rFonts w:ascii="Arial Nova" w:hAnsi="Arial Nova" w:eastAsia="Arial Nova" w:cs="Arial Nova"/>
          <w:b w:val="0"/>
          <w:bCs w:val="0"/>
          <w:noProof w:val="0"/>
          <w:sz w:val="24"/>
          <w:szCs w:val="24"/>
          <w:lang w:val="en-GB"/>
        </w:rPr>
        <w:t xml:space="preserve">9294. </w:t>
      </w:r>
      <w:hyperlink r:id="R4f64616533b04226">
        <w:r w:rsidRPr="6D8FF73A" w:rsidR="4626DB19">
          <w:rPr>
            <w:rStyle w:val="Hyperlink"/>
            <w:b w:val="0"/>
            <w:bCs w:val="0"/>
            <w:noProof w:val="0"/>
            <w:lang w:val="en-GB"/>
          </w:rPr>
          <w:t>https://doi.org/10.3390/su12219294</w:t>
        </w:r>
      </w:hyperlink>
    </w:p>
    <w:p w:rsidR="7C3CE225" w:rsidP="6D8FF73A" w:rsidRDefault="7C3CE225" w14:paraId="78C1A58E" w14:textId="512C880C">
      <w:pPr>
        <w:pStyle w:val="Normal"/>
        <w:bidi w:val="0"/>
        <w:spacing w:before="240" w:beforeAutospacing="off" w:after="240" w:afterAutospacing="off"/>
        <w:rPr>
          <w:rFonts w:ascii="Arial Nova" w:hAnsi="Arial Nova" w:eastAsia="Arial Nova" w:cs="Arial Nova"/>
          <w:b w:val="0"/>
          <w:bCs w:val="0"/>
          <w:noProof w:val="0"/>
          <w:sz w:val="24"/>
          <w:szCs w:val="24"/>
          <w:lang w:val="en-GB"/>
        </w:rPr>
      </w:pPr>
      <w:r w:rsidRPr="6D8FF73A" w:rsidR="7C3CE225">
        <w:rPr>
          <w:rFonts w:ascii="Arial Nova" w:hAnsi="Arial Nova" w:eastAsia="Arial Nova" w:cs="Arial Nova"/>
          <w:b w:val="0"/>
          <w:bCs w:val="0"/>
          <w:noProof w:val="0"/>
          <w:sz w:val="24"/>
          <w:szCs w:val="24"/>
          <w:lang w:val="en-GB"/>
        </w:rPr>
        <w:t>Saxena, D., &amp; McDonagh, J. (2022).</w:t>
      </w:r>
      <w:r w:rsidRPr="6D8FF73A" w:rsidR="7C3CE225">
        <w:rPr>
          <w:rFonts w:ascii="Arial Nova" w:hAnsi="Arial Nova" w:eastAsia="Arial Nova" w:cs="Arial Nova"/>
          <w:b w:val="0"/>
          <w:bCs w:val="0"/>
          <w:noProof w:val="0"/>
          <w:sz w:val="24"/>
          <w:szCs w:val="24"/>
          <w:lang w:val="en-GB"/>
        </w:rPr>
        <w:t xml:space="preserve"> Communication breakdowns during business </w:t>
      </w:r>
      <w:r>
        <w:tab/>
      </w:r>
      <w:r w:rsidRPr="6D8FF73A" w:rsidR="7C3CE225">
        <w:rPr>
          <w:rFonts w:ascii="Arial Nova" w:hAnsi="Arial Nova" w:eastAsia="Arial Nova" w:cs="Arial Nova"/>
          <w:b w:val="0"/>
          <w:bCs w:val="0"/>
          <w:noProof w:val="0"/>
          <w:sz w:val="24"/>
          <w:szCs w:val="24"/>
          <w:lang w:val="en-GB"/>
        </w:rPr>
        <w:t xml:space="preserve">process change projects – Insights from a sociotechnical case study. </w:t>
      </w:r>
      <w:r>
        <w:tab/>
      </w:r>
      <w:r w:rsidRPr="6D8FF73A" w:rsidR="7C3CE225">
        <w:rPr>
          <w:rFonts w:ascii="Arial Nova" w:hAnsi="Arial Nova" w:eastAsia="Arial Nova" w:cs="Arial Nova"/>
          <w:b w:val="0"/>
          <w:bCs w:val="0"/>
          <w:i w:val="1"/>
          <w:iCs w:val="1"/>
          <w:noProof w:val="0"/>
          <w:sz w:val="24"/>
          <w:szCs w:val="24"/>
          <w:lang w:val="en-GB"/>
        </w:rPr>
        <w:t>International Journal of Project Management, 40</w:t>
      </w:r>
      <w:r w:rsidRPr="6D8FF73A" w:rsidR="7C3CE225">
        <w:rPr>
          <w:rFonts w:ascii="Arial Nova" w:hAnsi="Arial Nova" w:eastAsia="Arial Nova" w:cs="Arial Nova"/>
          <w:b w:val="0"/>
          <w:bCs w:val="0"/>
          <w:noProof w:val="0"/>
          <w:sz w:val="24"/>
          <w:szCs w:val="24"/>
          <w:lang w:val="en-GB"/>
        </w:rPr>
        <w:t xml:space="preserve">(3), 181–191. </w:t>
      </w:r>
      <w:r>
        <w:tab/>
      </w:r>
      <w:r w:rsidRPr="6D8FF73A" w:rsidR="7C3CE225">
        <w:rPr>
          <w:rFonts w:ascii="Arial Nova" w:hAnsi="Arial Nova" w:eastAsia="Arial Nova" w:cs="Arial Nova"/>
          <w:b w:val="0"/>
          <w:bCs w:val="0"/>
          <w:noProof w:val="0"/>
          <w:sz w:val="24"/>
          <w:szCs w:val="24"/>
          <w:lang w:val="en-GB"/>
        </w:rPr>
        <w:t>https://doi.org/10.1016/j.ijproman.2021.11.011</w:t>
      </w:r>
    </w:p>
    <w:p w:rsidR="76A90612" w:rsidP="6F7FF49D" w:rsidRDefault="76A90612" w14:paraId="7989C31E" w14:textId="7F401FF2">
      <w:pPr>
        <w:bidi w:val="0"/>
        <w:spacing w:before="240" w:beforeAutospacing="off" w:after="240" w:afterAutospacing="off"/>
      </w:pPr>
      <w:r w:rsidRPr="6D8FF73A" w:rsidR="71C2A75D">
        <w:rPr>
          <w:rFonts w:ascii="Arial Nova" w:hAnsi="Arial Nova" w:eastAsia="Arial Nova" w:cs="Arial Nova"/>
          <w:b w:val="0"/>
          <w:bCs w:val="0"/>
          <w:noProof w:val="0"/>
          <w:sz w:val="24"/>
          <w:szCs w:val="24"/>
          <w:lang w:val="en-GB"/>
        </w:rPr>
        <w:t>Siriram</w:t>
      </w:r>
      <w:r w:rsidRPr="6D8FF73A" w:rsidR="71C2A75D">
        <w:rPr>
          <w:rFonts w:ascii="Arial Nova" w:hAnsi="Arial Nova" w:eastAsia="Arial Nova" w:cs="Arial Nova"/>
          <w:b w:val="0"/>
          <w:bCs w:val="0"/>
          <w:noProof w:val="0"/>
          <w:sz w:val="24"/>
          <w:szCs w:val="24"/>
          <w:lang w:val="en-GB"/>
        </w:rPr>
        <w:t xml:space="preserve">, R. (2023). Integrating and transitioning the project front-end and project </w:t>
      </w:r>
      <w:r>
        <w:tab/>
      </w:r>
      <w:r w:rsidRPr="6D8FF73A" w:rsidR="71C2A75D">
        <w:rPr>
          <w:rFonts w:ascii="Arial Nova" w:hAnsi="Arial Nova" w:eastAsia="Arial Nova" w:cs="Arial Nova"/>
          <w:b w:val="0"/>
          <w:bCs w:val="0"/>
          <w:noProof w:val="0"/>
          <w:sz w:val="24"/>
          <w:szCs w:val="24"/>
          <w:lang w:val="en-GB"/>
        </w:rPr>
        <w:t xml:space="preserve">initiation phases in South African electrical engineering industrial projects. </w:t>
      </w:r>
      <w:r>
        <w:tab/>
      </w:r>
      <w:r w:rsidRPr="6D8FF73A" w:rsidR="71C2A75D">
        <w:rPr>
          <w:rFonts w:ascii="Arial Nova" w:hAnsi="Arial Nova" w:eastAsia="Arial Nova" w:cs="Arial Nova"/>
          <w:b w:val="0"/>
          <w:bCs w:val="0"/>
          <w:i w:val="1"/>
          <w:iCs w:val="1"/>
          <w:noProof w:val="0"/>
          <w:sz w:val="24"/>
          <w:szCs w:val="24"/>
          <w:lang w:val="en-GB"/>
        </w:rPr>
        <w:t>International Journal of Managing Projects in Business, 16</w:t>
      </w:r>
      <w:r w:rsidRPr="6D8FF73A" w:rsidR="71C2A75D">
        <w:rPr>
          <w:rFonts w:ascii="Arial Nova" w:hAnsi="Arial Nova" w:eastAsia="Arial Nova" w:cs="Arial Nova"/>
          <w:b w:val="0"/>
          <w:bCs w:val="0"/>
          <w:noProof w:val="0"/>
          <w:sz w:val="24"/>
          <w:szCs w:val="24"/>
          <w:lang w:val="en-GB"/>
        </w:rPr>
        <w:t xml:space="preserve">(8), 1–26. </w:t>
      </w:r>
      <w:r>
        <w:tab/>
      </w:r>
      <w:hyperlink r:id="R29f61f0deda9496c">
        <w:r w:rsidRPr="6D8FF73A" w:rsidR="71C2A75D">
          <w:rPr>
            <w:rStyle w:val="Hyperlink"/>
            <w:b w:val="0"/>
            <w:bCs w:val="0"/>
            <w:noProof w:val="0"/>
            <w:lang w:val="en-GB"/>
          </w:rPr>
          <w:t>https://doi.org/10.1108/IJMPB-04-2022-0094</w:t>
        </w:r>
      </w:hyperlink>
    </w:p>
    <w:p w:rsidR="527D8E25" w:rsidP="6D8FF73A" w:rsidRDefault="527D8E25" w14:paraId="7825F2B8" w14:textId="6FAC3E98">
      <w:pPr>
        <w:pStyle w:val="Normal"/>
        <w:bidi w:val="0"/>
        <w:spacing w:before="240" w:beforeAutospacing="off" w:after="240" w:afterAutospacing="off"/>
      </w:pPr>
      <w:r w:rsidRPr="6D8FF73A" w:rsidR="527D8E25">
        <w:rPr>
          <w:rFonts w:ascii="Arial Nova" w:hAnsi="Arial Nova" w:eastAsia="Arial Nova" w:cs="Arial Nova"/>
          <w:b w:val="0"/>
          <w:bCs w:val="0"/>
          <w:noProof w:val="0"/>
          <w:sz w:val="24"/>
          <w:szCs w:val="24"/>
          <w:lang w:val="en-GB"/>
        </w:rPr>
        <w:t>Suhanda</w:t>
      </w:r>
      <w:r w:rsidRPr="6D8FF73A" w:rsidR="527D8E25">
        <w:rPr>
          <w:rFonts w:ascii="Arial Nova" w:hAnsi="Arial Nova" w:eastAsia="Arial Nova" w:cs="Arial Nova"/>
          <w:b w:val="0"/>
          <w:bCs w:val="0"/>
          <w:noProof w:val="0"/>
          <w:sz w:val="24"/>
          <w:szCs w:val="24"/>
          <w:lang w:val="en-GB"/>
        </w:rPr>
        <w:t xml:space="preserve">, R. D. P., &amp; </w:t>
      </w:r>
      <w:r w:rsidRPr="6D8FF73A" w:rsidR="527D8E25">
        <w:rPr>
          <w:rFonts w:ascii="Arial Nova" w:hAnsi="Arial Nova" w:eastAsia="Arial Nova" w:cs="Arial Nova"/>
          <w:b w:val="0"/>
          <w:bCs w:val="0"/>
          <w:noProof w:val="0"/>
          <w:sz w:val="24"/>
          <w:szCs w:val="24"/>
          <w:lang w:val="en-GB"/>
        </w:rPr>
        <w:t>Pratami</w:t>
      </w:r>
      <w:r w:rsidRPr="6D8FF73A" w:rsidR="527D8E25">
        <w:rPr>
          <w:rFonts w:ascii="Arial Nova" w:hAnsi="Arial Nova" w:eastAsia="Arial Nova" w:cs="Arial Nova"/>
          <w:b w:val="0"/>
          <w:bCs w:val="0"/>
          <w:noProof w:val="0"/>
          <w:sz w:val="24"/>
          <w:szCs w:val="24"/>
          <w:lang w:val="en-GB"/>
        </w:rPr>
        <w:t>, D. (2021).</w:t>
      </w:r>
      <w:r w:rsidRPr="6D8FF73A" w:rsidR="527D8E25">
        <w:rPr>
          <w:rFonts w:ascii="Arial Nova" w:hAnsi="Arial Nova" w:eastAsia="Arial Nova" w:cs="Arial Nova"/>
          <w:noProof w:val="0"/>
          <w:sz w:val="24"/>
          <w:szCs w:val="24"/>
          <w:lang w:val="en-GB"/>
        </w:rPr>
        <w:t xml:space="preserve"> RACI matrix design for managing </w:t>
      </w:r>
      <w:r>
        <w:tab/>
      </w:r>
      <w:r w:rsidRPr="6D8FF73A" w:rsidR="527D8E25">
        <w:rPr>
          <w:rFonts w:ascii="Arial Nova" w:hAnsi="Arial Nova" w:eastAsia="Arial Nova" w:cs="Arial Nova"/>
          <w:noProof w:val="0"/>
          <w:sz w:val="24"/>
          <w:szCs w:val="24"/>
          <w:lang w:val="en-GB"/>
        </w:rPr>
        <w:t xml:space="preserve">stakeholders in project case study of PT. XYZ. </w:t>
      </w:r>
      <w:r w:rsidRPr="6D8FF73A" w:rsidR="527D8E25">
        <w:rPr>
          <w:rFonts w:ascii="Arial Nova" w:hAnsi="Arial Nova" w:eastAsia="Arial Nova" w:cs="Arial Nova"/>
          <w:i w:val="1"/>
          <w:iCs w:val="1"/>
          <w:noProof w:val="0"/>
          <w:sz w:val="24"/>
          <w:szCs w:val="24"/>
          <w:lang w:val="en-GB"/>
        </w:rPr>
        <w:t xml:space="preserve">International Journal of </w:t>
      </w:r>
      <w:r>
        <w:tab/>
      </w:r>
      <w:r w:rsidRPr="6D8FF73A" w:rsidR="527D8E25">
        <w:rPr>
          <w:rFonts w:ascii="Arial Nova" w:hAnsi="Arial Nova" w:eastAsia="Arial Nova" w:cs="Arial Nova"/>
          <w:i w:val="1"/>
          <w:iCs w:val="1"/>
          <w:noProof w:val="0"/>
          <w:sz w:val="24"/>
          <w:szCs w:val="24"/>
          <w:lang w:val="en-GB"/>
        </w:rPr>
        <w:t>Innovation in Enterprise System, 5</w:t>
      </w:r>
      <w:r w:rsidRPr="6D8FF73A" w:rsidR="527D8E25">
        <w:rPr>
          <w:rFonts w:ascii="Arial Nova" w:hAnsi="Arial Nova" w:eastAsia="Arial Nova" w:cs="Arial Nova"/>
          <w:noProof w:val="0"/>
          <w:sz w:val="24"/>
          <w:szCs w:val="24"/>
          <w:lang w:val="en-GB"/>
        </w:rPr>
        <w:t xml:space="preserve">(2), 122–133. </w:t>
      </w:r>
      <w:r>
        <w:tab/>
      </w:r>
      <w:hyperlink r:id="R4990c4a81b214750">
        <w:r w:rsidRPr="6D8FF73A" w:rsidR="527D8E25">
          <w:rPr>
            <w:rStyle w:val="Hyperlink"/>
            <w:noProof w:val="0"/>
            <w:lang w:val="en-GB"/>
          </w:rPr>
          <w:t>https://doi.org/10.25124/ijies.v5i02.134</w:t>
        </w:r>
      </w:hyperlink>
      <w:r>
        <w:tab/>
      </w:r>
      <w:r w:rsidRPr="6D8FF73A" w:rsidR="527D8E25">
        <w:rPr>
          <w:rFonts w:ascii="Arial Nova" w:hAnsi="Arial Nova" w:eastAsia="Arial Nova" w:cs="Arial Nova"/>
          <w:b w:val="0"/>
          <w:bCs w:val="0"/>
          <w:i w:val="1"/>
          <w:iCs w:val="1"/>
          <w:noProof w:val="0"/>
          <w:sz w:val="24"/>
          <w:szCs w:val="24"/>
          <w:lang w:val="en-GB"/>
        </w:rPr>
        <w:t>Analysis</w:t>
      </w:r>
      <w:r w:rsidRPr="6D8FF73A" w:rsidR="527D8E25">
        <w:rPr>
          <w:rFonts w:ascii="Arial Nova" w:hAnsi="Arial Nova" w:eastAsia="Arial Nova" w:cs="Arial Nova"/>
          <w:b w:val="0"/>
          <w:bCs w:val="0"/>
          <w:noProof w:val="0"/>
          <w:sz w:val="24"/>
          <w:szCs w:val="24"/>
          <w:lang w:val="en-GB"/>
        </w:rPr>
        <w:t>.</w:t>
      </w:r>
    </w:p>
    <w:p w:rsidR="13FEE53E" w:rsidP="6D8FF73A" w:rsidRDefault="13FEE53E" w14:paraId="099D785B" w14:textId="7F5D152D">
      <w:pPr>
        <w:pStyle w:val="Normal"/>
        <w:spacing w:before="240" w:beforeAutospacing="off" w:after="240" w:afterAutospacing="off"/>
        <w:rPr>
          <w:rFonts w:ascii="Arial Nova" w:hAnsi="Arial Nova" w:eastAsia="Arial Nova" w:cs="Arial Nova"/>
          <w:b w:val="0"/>
          <w:bCs w:val="0"/>
          <w:noProof w:val="0"/>
          <w:sz w:val="24"/>
          <w:szCs w:val="24"/>
          <w:lang w:val="en-GB"/>
        </w:rPr>
      </w:pPr>
      <w:r w:rsidRPr="6D8FF73A" w:rsidR="44DE5A05">
        <w:rPr>
          <w:rFonts w:ascii="Arial Nova" w:hAnsi="Arial Nova" w:eastAsia="Arial Nova" w:cs="Arial Nova"/>
          <w:b w:val="0"/>
          <w:bCs w:val="0"/>
          <w:noProof w:val="0"/>
          <w:sz w:val="24"/>
          <w:szCs w:val="24"/>
          <w:lang w:val="en-GB"/>
        </w:rPr>
        <w:t>Sukumar, A., et al. (2023).</w:t>
      </w:r>
      <w:r w:rsidRPr="6D8FF73A" w:rsidR="44DE5A05">
        <w:rPr>
          <w:rFonts w:ascii="Arial Nova" w:hAnsi="Arial Nova" w:eastAsia="Arial Nova" w:cs="Arial Nova"/>
          <w:b w:val="0"/>
          <w:bCs w:val="0"/>
          <w:noProof w:val="0"/>
          <w:sz w:val="24"/>
          <w:szCs w:val="24"/>
          <w:lang w:val="en-GB"/>
        </w:rPr>
        <w:t xml:space="preserve"> </w:t>
      </w:r>
      <w:r w:rsidRPr="6D8FF73A" w:rsidR="44DE5A05">
        <w:rPr>
          <w:rFonts w:ascii="Arial Nova" w:hAnsi="Arial Nova" w:eastAsia="Arial Nova" w:cs="Arial Nova"/>
          <w:b w:val="0"/>
          <w:bCs w:val="0"/>
          <w:i w:val="1"/>
          <w:iCs w:val="1"/>
          <w:noProof w:val="0"/>
          <w:sz w:val="24"/>
          <w:szCs w:val="24"/>
          <w:lang w:val="en-GB"/>
        </w:rPr>
        <w:t xml:space="preserve">Cyber risk assessment in small and medium-sized </w:t>
      </w:r>
      <w:r>
        <w:tab/>
      </w:r>
      <w:r w:rsidRPr="6D8FF73A" w:rsidR="44DE5A05">
        <w:rPr>
          <w:rFonts w:ascii="Arial Nova" w:hAnsi="Arial Nova" w:eastAsia="Arial Nova" w:cs="Arial Nova"/>
          <w:b w:val="0"/>
          <w:bCs w:val="0"/>
          <w:i w:val="1"/>
          <w:iCs w:val="1"/>
          <w:noProof w:val="0"/>
          <w:sz w:val="24"/>
          <w:szCs w:val="24"/>
          <w:lang w:val="en-GB"/>
        </w:rPr>
        <w:t>enterprises: A multilevel decision-making approach for small e-tailors.</w:t>
      </w:r>
      <w:r w:rsidRPr="6D8FF73A" w:rsidR="44DE5A05">
        <w:rPr>
          <w:rFonts w:ascii="Arial Nova" w:hAnsi="Arial Nova" w:eastAsia="Arial Nova" w:cs="Arial Nova"/>
          <w:b w:val="0"/>
          <w:bCs w:val="0"/>
          <w:noProof w:val="0"/>
          <w:sz w:val="24"/>
          <w:szCs w:val="24"/>
          <w:lang w:val="en-GB"/>
        </w:rPr>
        <w:t xml:space="preserve"> </w:t>
      </w:r>
      <w:r w:rsidRPr="6D8FF73A" w:rsidR="44DE5A05">
        <w:rPr>
          <w:rFonts w:ascii="Arial Nova" w:hAnsi="Arial Nova" w:eastAsia="Arial Nova" w:cs="Arial Nova"/>
          <w:b w:val="0"/>
          <w:bCs w:val="0"/>
          <w:i w:val="1"/>
          <w:iCs w:val="1"/>
          <w:noProof w:val="0"/>
          <w:sz w:val="24"/>
          <w:szCs w:val="24"/>
          <w:lang w:val="en-GB"/>
        </w:rPr>
        <w:t xml:space="preserve">Risk </w:t>
      </w:r>
    </w:p>
    <w:p w:rsidR="13FEE53E" w:rsidP="6D8FF73A" w:rsidRDefault="13FEE53E" w14:paraId="2EF5A6E6" w14:textId="4C3573B0">
      <w:pPr>
        <w:pStyle w:val="Normal"/>
        <w:bidi w:val="0"/>
        <w:spacing w:before="240" w:beforeAutospacing="off" w:after="240" w:afterAutospacing="off"/>
      </w:pPr>
      <w:r w:rsidRPr="6D8FF73A" w:rsidR="7EBF7138">
        <w:rPr>
          <w:rFonts w:ascii="Arial Nova" w:hAnsi="Arial Nova" w:eastAsia="Arial Nova" w:cs="Arial Nova"/>
          <w:b w:val="0"/>
          <w:bCs w:val="0"/>
          <w:noProof w:val="0"/>
          <w:sz w:val="24"/>
          <w:szCs w:val="24"/>
          <w:lang w:val="en-GB"/>
        </w:rPr>
        <w:t xml:space="preserve">Zhu, F., Wang, X., Wang, L., &amp; Yu, M. (2021). Project manager’s emotional </w:t>
      </w:r>
      <w:r>
        <w:tab/>
      </w:r>
      <w:r w:rsidRPr="6D8FF73A" w:rsidR="7EBF7138">
        <w:rPr>
          <w:rFonts w:ascii="Arial Nova" w:hAnsi="Arial Nova" w:eastAsia="Arial Nova" w:cs="Arial Nova"/>
          <w:b w:val="0"/>
          <w:bCs w:val="0"/>
          <w:noProof w:val="0"/>
          <w:sz w:val="24"/>
          <w:szCs w:val="24"/>
          <w:lang w:val="en-GB"/>
        </w:rPr>
        <w:t xml:space="preserve">intelligence and project performance: The mediating role of project </w:t>
      </w:r>
      <w:r>
        <w:tab/>
      </w:r>
      <w:r w:rsidRPr="6D8FF73A" w:rsidR="7EBF7138">
        <w:rPr>
          <w:rFonts w:ascii="Arial Nova" w:hAnsi="Arial Nova" w:eastAsia="Arial Nova" w:cs="Arial Nova"/>
          <w:b w:val="0"/>
          <w:bCs w:val="0"/>
          <w:noProof w:val="0"/>
          <w:sz w:val="24"/>
          <w:szCs w:val="24"/>
          <w:lang w:val="en-GB"/>
        </w:rPr>
        <w:t xml:space="preserve">commitment. </w:t>
      </w:r>
      <w:r w:rsidRPr="6D8FF73A" w:rsidR="7EBF7138">
        <w:rPr>
          <w:rFonts w:ascii="Arial Nova" w:hAnsi="Arial Nova" w:eastAsia="Arial Nova" w:cs="Arial Nova"/>
          <w:b w:val="0"/>
          <w:bCs w:val="0"/>
          <w:i w:val="1"/>
          <w:iCs w:val="1"/>
          <w:noProof w:val="0"/>
          <w:sz w:val="24"/>
          <w:szCs w:val="24"/>
          <w:lang w:val="en-GB"/>
        </w:rPr>
        <w:t>International Journal of Project Management, 39</w:t>
      </w:r>
      <w:r w:rsidRPr="6D8FF73A" w:rsidR="7EBF7138">
        <w:rPr>
          <w:rFonts w:ascii="Arial Nova" w:hAnsi="Arial Nova" w:eastAsia="Arial Nova" w:cs="Arial Nova"/>
          <w:b w:val="0"/>
          <w:bCs w:val="0"/>
          <w:noProof w:val="0"/>
          <w:sz w:val="24"/>
          <w:szCs w:val="24"/>
          <w:lang w:val="en-GB"/>
        </w:rPr>
        <w:t xml:space="preserve">(7), 788–798. </w:t>
      </w:r>
      <w:r>
        <w:tab/>
      </w:r>
      <w:hyperlink r:id="R07ec37bea1614e4e">
        <w:r w:rsidRPr="6D8FF73A" w:rsidR="7EBF7138">
          <w:rPr>
            <w:rStyle w:val="Hyperlink"/>
            <w:b w:val="0"/>
            <w:bCs w:val="0"/>
            <w:noProof w:val="0"/>
            <w:lang w:val="en-GB"/>
          </w:rPr>
          <w:t>https://doi.org/10.1016/j.ijproman.2021.08.002</w:t>
        </w:r>
      </w:hyperlink>
    </w:p>
    <w:p w:rsidR="13FEE53E" w:rsidP="6D8FF73A" w:rsidRDefault="13FEE53E" w14:paraId="55B1C44D" w14:textId="555CE0D7">
      <w:pPr>
        <w:bidi w:val="0"/>
        <w:spacing w:before="240" w:beforeAutospacing="off" w:after="240" w:afterAutospacing="off"/>
        <w:rPr>
          <w:rFonts w:ascii="Arial Nova" w:hAnsi="Arial Nova" w:eastAsia="Arial Nova" w:cs="Arial Nova"/>
          <w:noProof w:val="0"/>
          <w:sz w:val="24"/>
          <w:szCs w:val="24"/>
          <w:lang w:val="en-GB"/>
        </w:rPr>
      </w:pPr>
    </w:p>
    <w:p w:rsidR="13FEE53E" w:rsidP="6D8FF73A" w:rsidRDefault="13FEE53E" w14:paraId="69389E74" w14:textId="545BFAAD">
      <w:pPr>
        <w:bidi w:val="0"/>
        <w:spacing w:before="240" w:beforeAutospacing="off" w:after="240" w:afterAutospacing="off"/>
        <w:rPr>
          <w:noProof w:val="0"/>
          <w:lang w:val="en-GB"/>
        </w:rPr>
      </w:pPr>
    </w:p>
    <w:p w:rsidR="13FEE53E" w:rsidP="6D8FF73A" w:rsidRDefault="13FEE53E" w14:paraId="3EDEB459" w14:textId="131BE868">
      <w:pPr>
        <w:bidi w:val="0"/>
      </w:pPr>
      <w:r>
        <w:br w:type="page"/>
      </w:r>
    </w:p>
    <w:p w:rsidR="13FEE53E" w:rsidP="6D8FF73A" w:rsidRDefault="13FEE53E" w14:paraId="602249F5" w14:textId="576EBBA6">
      <w:pPr>
        <w:pStyle w:val="Normal"/>
        <w:bidi w:val="0"/>
        <w:spacing w:before="240" w:beforeAutospacing="off" w:after="240" w:afterAutospacing="off"/>
      </w:pPr>
      <w:r w:rsidRPr="6D8FF73A" w:rsidR="33660FE4">
        <w:rPr>
          <w:b w:val="1"/>
          <w:bCs w:val="1"/>
          <w:noProof w:val="0"/>
          <w:sz w:val="32"/>
          <w:szCs w:val="32"/>
          <w:lang w:val="en-GB"/>
        </w:rPr>
        <w:t>7. Appendices</w:t>
      </w:r>
    </w:p>
    <w:p w:rsidR="13FEE53E" w:rsidP="6D8FF73A" w:rsidRDefault="13FEE53E" w14:paraId="0053F0DF" w14:textId="05E12E56">
      <w:pPr>
        <w:pStyle w:val="Normal"/>
        <w:bidi w:val="0"/>
        <w:spacing w:after="0" w:afterAutospacing="off" w:line="360" w:lineRule="auto"/>
      </w:pPr>
      <w:r w:rsidRPr="6D8FF73A" w:rsidR="33660FE4">
        <w:rPr>
          <w:b w:val="0"/>
          <w:bCs w:val="0"/>
          <w:noProof w:val="0"/>
          <w:sz w:val="28"/>
          <w:szCs w:val="28"/>
          <w:lang w:val="en-GB"/>
        </w:rPr>
        <w:t>Appendix 1</w:t>
      </w:r>
      <w:r w:rsidRPr="6D8FF73A" w:rsidR="33660FE4">
        <w:rPr>
          <w:b w:val="0"/>
          <w:bCs w:val="0"/>
          <w:noProof w:val="0"/>
          <w:sz w:val="32"/>
          <w:szCs w:val="32"/>
          <w:lang w:val="en-GB"/>
        </w:rPr>
        <w:t xml:space="preserve"> – </w:t>
      </w:r>
      <w:r w:rsidRPr="6D8FF73A" w:rsidR="7CB5DAA7">
        <w:rPr>
          <w:rFonts w:ascii="Arial Nova" w:hAnsi="Arial Nova" w:eastAsia="Arial Nova" w:cs="Arial Nova"/>
          <w:b w:val="1"/>
          <w:bCs w:val="1"/>
          <w:noProof w:val="0"/>
          <w:sz w:val="24"/>
          <w:szCs w:val="24"/>
          <w:lang w:val="en-GB"/>
        </w:rPr>
        <w:t>Project Communication Table</w:t>
      </w:r>
    </w:p>
    <w:p w:rsidR="13FEE53E" w:rsidP="6D8FF73A" w:rsidRDefault="13FEE53E" w14:paraId="7978BFF5" w14:textId="673B3346">
      <w:pPr>
        <w:pStyle w:val="Normal"/>
        <w:spacing w:after="0" w:afterAutospacing="off" w:line="360" w:lineRule="auto"/>
        <w:rPr>
          <w:rFonts w:ascii="Arial Nova" w:hAnsi="Arial Nova" w:eastAsia="Arial Nova" w:cs="Arial Nova"/>
          <w:b w:val="1"/>
          <w:bCs w:val="1"/>
          <w:noProof w:val="0"/>
          <w:sz w:val="24"/>
          <w:szCs w:val="24"/>
          <w:lang w:val="en-GB"/>
        </w:rPr>
      </w:pPr>
    </w:p>
    <w:tbl>
      <w:tblPr>
        <w:tblStyle w:val="GridTable4-Accent1"/>
        <w:tblW w:w="0" w:type="auto"/>
        <w:tblLook w:val="06A0" w:firstRow="1" w:lastRow="0" w:firstColumn="1" w:lastColumn="0" w:noHBand="1" w:noVBand="1"/>
      </w:tblPr>
      <w:tblGrid>
        <w:gridCol w:w="1605"/>
        <w:gridCol w:w="3180"/>
        <w:gridCol w:w="2523"/>
        <w:gridCol w:w="1806"/>
      </w:tblGrid>
      <w:tr w:rsidR="6D8FF73A" w:rsidTr="6D8FF73A" w14:paraId="6EBE2B0C">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0FD57CC9" w14:textId="521C5710">
            <w:pPr>
              <w:pStyle w:val="Normal"/>
              <w:jc w:val="center"/>
              <w:rPr>
                <w:rFonts w:ascii="Arial Nova" w:hAnsi="Arial Nova" w:eastAsia="Arial Nova" w:cs="Arial Nova"/>
                <w:b w:val="1"/>
                <w:bCs w:val="1"/>
                <w:noProof w:val="0"/>
                <w:sz w:val="24"/>
                <w:szCs w:val="24"/>
                <w:lang w:val="en-GB"/>
              </w:rPr>
            </w:pPr>
            <w:r w:rsidRPr="6D8FF73A" w:rsidR="6D8FF73A">
              <w:rPr>
                <w:rFonts w:ascii="Arial Nova" w:hAnsi="Arial Nova" w:eastAsia="Arial Nova" w:cs="Arial Nova"/>
                <w:b w:val="1"/>
                <w:bCs w:val="1"/>
                <w:noProof w:val="0"/>
                <w:sz w:val="24"/>
                <w:szCs w:val="24"/>
                <w:lang w:val="en-GB"/>
              </w:rPr>
              <w:t>Stakeholder</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62ED6FB1" w14:textId="5355EFC2">
            <w:pPr>
              <w:pStyle w:val="Normal"/>
              <w:jc w:val="center"/>
            </w:pPr>
            <w:r w:rsidRPr="6D8FF73A" w:rsidR="6D8FF73A">
              <w:rPr>
                <w:rFonts w:ascii="Arial Nova" w:hAnsi="Arial Nova" w:eastAsia="Arial Nova" w:cs="Arial Nova"/>
                <w:b w:val="1"/>
                <w:bCs w:val="1"/>
                <w:noProof w:val="0"/>
                <w:sz w:val="24"/>
                <w:szCs w:val="24"/>
                <w:lang w:val="en-GB"/>
              </w:rPr>
              <w:t>Information communicated</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215CA396" w14:textId="727870D1">
            <w:pPr>
              <w:pStyle w:val="Normal"/>
              <w:jc w:val="center"/>
            </w:pPr>
            <w:r w:rsidRPr="6D8FF73A" w:rsidR="6D8FF73A">
              <w:rPr>
                <w:rFonts w:ascii="Arial Nova" w:hAnsi="Arial Nova" w:eastAsia="Arial Nova" w:cs="Arial Nova"/>
                <w:b w:val="1"/>
                <w:bCs w:val="1"/>
                <w:noProof w:val="0"/>
                <w:sz w:val="24"/>
                <w:szCs w:val="24"/>
                <w:lang w:val="en-GB"/>
              </w:rPr>
              <w:t>Frequency</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43242A0E" w14:textId="415FD480">
            <w:pPr>
              <w:pStyle w:val="Normal"/>
              <w:jc w:val="center"/>
            </w:pPr>
            <w:r w:rsidRPr="6D8FF73A" w:rsidR="6D8FF73A">
              <w:rPr>
                <w:rFonts w:ascii="Arial Nova" w:hAnsi="Arial Nova" w:eastAsia="Arial Nova" w:cs="Arial Nova"/>
                <w:b w:val="1"/>
                <w:bCs w:val="1"/>
                <w:noProof w:val="0"/>
                <w:sz w:val="24"/>
                <w:szCs w:val="24"/>
                <w:lang w:val="en-GB"/>
              </w:rPr>
              <w:t>Method</w:t>
            </w:r>
          </w:p>
        </w:tc>
      </w:tr>
      <w:tr w:rsidR="6D8FF73A" w:rsidTr="6D8FF73A" w14:paraId="26E711CE">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5C2199ED" w14:textId="0D089187">
            <w:pPr>
              <w:pStyle w:val="Normal"/>
              <w:jc w:val="center"/>
              <w:rPr>
                <w:rFonts w:ascii="Arial Nova" w:hAnsi="Arial Nova" w:eastAsia="Arial Nova" w:cs="Arial Nova"/>
                <w:b w:val="0"/>
                <w:bCs w:val="0"/>
                <w:noProof w:val="0"/>
                <w:sz w:val="24"/>
                <w:szCs w:val="24"/>
                <w:lang w:val="en-GB"/>
              </w:rPr>
            </w:pPr>
            <w:r w:rsidRPr="6D8FF73A" w:rsidR="6D8FF73A">
              <w:rPr>
                <w:rFonts w:ascii="Arial Nova" w:hAnsi="Arial Nova" w:eastAsia="Arial Nova" w:cs="Arial Nova"/>
                <w:b w:val="0"/>
                <w:bCs w:val="0"/>
                <w:noProof w:val="0"/>
                <w:sz w:val="24"/>
                <w:szCs w:val="24"/>
                <w:lang w:val="en-GB"/>
              </w:rPr>
              <w:t>Business Owner</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4AB1E84B" w14:textId="5333CCE4">
            <w:pPr>
              <w:pStyle w:val="Normal"/>
              <w:jc w:val="center"/>
            </w:pPr>
            <w:r w:rsidRPr="6D8FF73A" w:rsidR="6D8FF73A">
              <w:rPr>
                <w:rFonts w:ascii="Arial Nova" w:hAnsi="Arial Nova" w:eastAsia="Arial Nova" w:cs="Arial Nova"/>
                <w:noProof w:val="0"/>
                <w:sz w:val="24"/>
                <w:szCs w:val="24"/>
                <w:lang w:val="en-GB"/>
              </w:rPr>
              <w:t>Progress, budget, risks and decisions</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2D65C310" w14:textId="31068203">
            <w:pPr>
              <w:pStyle w:val="Normal"/>
              <w:jc w:val="center"/>
            </w:pPr>
            <w:r w:rsidRPr="6D8FF73A" w:rsidR="6D8FF73A">
              <w:rPr>
                <w:rFonts w:ascii="Arial Nova" w:hAnsi="Arial Nova" w:eastAsia="Arial Nova" w:cs="Arial Nova"/>
                <w:noProof w:val="0"/>
                <w:sz w:val="24"/>
                <w:szCs w:val="24"/>
                <w:lang w:val="en-GB"/>
              </w:rPr>
              <w:t>Weekly</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6538D474" w14:textId="34670701">
            <w:pPr>
              <w:pStyle w:val="Normal"/>
              <w:jc w:val="center"/>
            </w:pPr>
            <w:r w:rsidRPr="6D8FF73A" w:rsidR="6D8FF73A">
              <w:rPr>
                <w:rFonts w:ascii="Arial Nova" w:hAnsi="Arial Nova" w:eastAsia="Arial Nova" w:cs="Arial Nova"/>
                <w:noProof w:val="0"/>
                <w:sz w:val="24"/>
                <w:szCs w:val="24"/>
                <w:lang w:val="en-GB"/>
              </w:rPr>
              <w:t>Project review</w:t>
            </w:r>
          </w:p>
        </w:tc>
      </w:tr>
      <w:tr w:rsidR="6D8FF73A" w:rsidTr="6D8FF73A" w14:paraId="1762B3A6">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43816ED1" w14:textId="264A335D">
            <w:pPr>
              <w:pStyle w:val="Normal"/>
              <w:jc w:val="center"/>
              <w:rPr>
                <w:rFonts w:ascii="Arial Nova" w:hAnsi="Arial Nova" w:eastAsia="Arial Nova" w:cs="Arial Nova"/>
                <w:b w:val="0"/>
                <w:bCs w:val="0"/>
                <w:noProof w:val="0"/>
                <w:sz w:val="24"/>
                <w:szCs w:val="24"/>
                <w:lang w:val="en-GB"/>
              </w:rPr>
            </w:pPr>
            <w:r w:rsidRPr="6D8FF73A" w:rsidR="6D8FF73A">
              <w:rPr>
                <w:rFonts w:ascii="Arial Nova" w:hAnsi="Arial Nova" w:eastAsia="Arial Nova" w:cs="Arial Nova"/>
                <w:b w:val="0"/>
                <w:bCs w:val="0"/>
                <w:noProof w:val="0"/>
                <w:sz w:val="24"/>
                <w:szCs w:val="24"/>
                <w:lang w:val="en-GB"/>
              </w:rPr>
              <w:t>Website developer</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41A76D28" w14:textId="5C5B03F0">
            <w:pPr>
              <w:pStyle w:val="Normal"/>
              <w:jc w:val="center"/>
            </w:pPr>
            <w:r w:rsidRPr="6D8FF73A" w:rsidR="6D8FF73A">
              <w:rPr>
                <w:rFonts w:ascii="Arial Nova" w:hAnsi="Arial Nova" w:eastAsia="Arial Nova" w:cs="Arial Nova"/>
                <w:noProof w:val="0"/>
                <w:sz w:val="24"/>
                <w:szCs w:val="24"/>
                <w:lang w:val="en-GB"/>
              </w:rPr>
              <w:t xml:space="preserve">Requirements, progress, </w:t>
            </w:r>
            <w:r w:rsidRPr="6D8FF73A" w:rsidR="6D8FF73A">
              <w:rPr>
                <w:rFonts w:ascii="Arial Nova" w:hAnsi="Arial Nova" w:eastAsia="Arial Nova" w:cs="Arial Nova"/>
                <w:noProof w:val="0"/>
                <w:sz w:val="24"/>
                <w:szCs w:val="24"/>
                <w:lang w:val="en-GB"/>
              </w:rPr>
              <w:t>feedback</w:t>
            </w:r>
            <w:r w:rsidRPr="6D8FF73A" w:rsidR="6D8FF73A">
              <w:rPr>
                <w:rFonts w:ascii="Arial Nova" w:hAnsi="Arial Nova" w:eastAsia="Arial Nova" w:cs="Arial Nova"/>
                <w:noProof w:val="0"/>
                <w:sz w:val="24"/>
                <w:szCs w:val="24"/>
                <w:lang w:val="en-GB"/>
              </w:rPr>
              <w:t xml:space="preserve"> and technical issue</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5183BDD7" w14:textId="796FBC5D">
            <w:pPr>
              <w:pStyle w:val="Normal"/>
              <w:jc w:val="center"/>
            </w:pPr>
            <w:r w:rsidRPr="6D8FF73A" w:rsidR="6D8FF73A">
              <w:rPr>
                <w:rFonts w:ascii="Arial Nova" w:hAnsi="Arial Nova" w:eastAsia="Arial Nova" w:cs="Arial Nova"/>
                <w:noProof w:val="0"/>
                <w:sz w:val="24"/>
                <w:szCs w:val="24"/>
                <w:lang w:val="en-GB"/>
              </w:rPr>
              <w:t>Weekly/a</w:t>
            </w:r>
            <w:r w:rsidRPr="6D8FF73A" w:rsidR="6D8FF73A">
              <w:rPr>
                <w:rFonts w:ascii="Arial Nova" w:hAnsi="Arial Nova" w:eastAsia="Arial Nova" w:cs="Arial Nova"/>
                <w:noProof w:val="0"/>
                <w:sz w:val="24"/>
                <w:szCs w:val="24"/>
                <w:lang w:val="en-GB"/>
              </w:rPr>
              <w:t xml:space="preserve">s </w:t>
            </w:r>
            <w:r w:rsidRPr="6D8FF73A" w:rsidR="6D8FF73A">
              <w:rPr>
                <w:rFonts w:ascii="Arial Nova" w:hAnsi="Arial Nova" w:eastAsia="Arial Nova" w:cs="Arial Nova"/>
                <w:noProof w:val="0"/>
                <w:sz w:val="24"/>
                <w:szCs w:val="24"/>
                <w:lang w:val="en-GB"/>
              </w:rPr>
              <w:t>required</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7192C820" w14:textId="2F858ED5">
            <w:pPr>
              <w:pStyle w:val="Normal"/>
              <w:jc w:val="center"/>
            </w:pPr>
            <w:r w:rsidRPr="6D8FF73A" w:rsidR="6D8FF73A">
              <w:rPr>
                <w:rFonts w:ascii="Arial Nova" w:hAnsi="Arial Nova" w:eastAsia="Arial Nova" w:cs="Arial Nova"/>
                <w:noProof w:val="0"/>
                <w:sz w:val="24"/>
                <w:szCs w:val="24"/>
                <w:lang w:val="en-GB"/>
              </w:rPr>
              <w:t>Teams and emails</w:t>
            </w:r>
          </w:p>
        </w:tc>
      </w:tr>
      <w:tr w:rsidR="6D8FF73A" w:rsidTr="6D8FF73A" w14:paraId="632C8334">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3CC1EE36" w14:textId="0AB22767">
            <w:pPr>
              <w:pStyle w:val="Normal"/>
              <w:jc w:val="center"/>
              <w:rPr>
                <w:rFonts w:ascii="Arial Nova" w:hAnsi="Arial Nova" w:eastAsia="Arial Nova" w:cs="Arial Nova"/>
                <w:b w:val="0"/>
                <w:bCs w:val="0"/>
                <w:noProof w:val="0"/>
                <w:sz w:val="24"/>
                <w:szCs w:val="24"/>
                <w:lang w:val="en-GB"/>
              </w:rPr>
            </w:pPr>
            <w:r w:rsidRPr="6D8FF73A" w:rsidR="6D8FF73A">
              <w:rPr>
                <w:rFonts w:ascii="Arial Nova" w:hAnsi="Arial Nova" w:eastAsia="Arial Nova" w:cs="Arial Nova"/>
                <w:b w:val="0"/>
                <w:bCs w:val="0"/>
                <w:noProof w:val="0"/>
                <w:sz w:val="24"/>
                <w:szCs w:val="24"/>
                <w:lang w:val="en-GB"/>
              </w:rPr>
              <w:t>Payment provider</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04356818" w14:textId="4E381867">
            <w:pPr>
              <w:pStyle w:val="Normal"/>
              <w:jc w:val="center"/>
            </w:pPr>
            <w:r w:rsidRPr="6D8FF73A" w:rsidR="6D8FF73A">
              <w:rPr>
                <w:rFonts w:ascii="Arial Nova" w:hAnsi="Arial Nova" w:eastAsia="Arial Nova" w:cs="Arial Nova"/>
                <w:noProof w:val="0"/>
                <w:sz w:val="24"/>
                <w:szCs w:val="24"/>
                <w:lang w:val="en-GB"/>
              </w:rPr>
              <w:t>Payment integration and security issues</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015403D5" w14:textId="0A8EB105">
            <w:pPr>
              <w:pStyle w:val="Normal"/>
              <w:jc w:val="center"/>
              <w:rPr>
                <w:rFonts w:ascii="Arial Nova" w:hAnsi="Arial Nova" w:eastAsia="Arial Nova" w:cs="Arial Nova"/>
                <w:noProof w:val="0"/>
                <w:sz w:val="24"/>
                <w:szCs w:val="24"/>
                <w:lang w:val="en-GB"/>
              </w:rPr>
            </w:pPr>
            <w:r w:rsidRPr="6D8FF73A" w:rsidR="6D8FF73A">
              <w:rPr>
                <w:rFonts w:ascii="Arial Nova" w:hAnsi="Arial Nova" w:eastAsia="Arial Nova" w:cs="Arial Nova"/>
                <w:noProof w:val="0"/>
                <w:sz w:val="24"/>
                <w:szCs w:val="24"/>
                <w:lang w:val="en-GB"/>
              </w:rPr>
              <w:t>A</w:t>
            </w:r>
            <w:r w:rsidRPr="6D8FF73A" w:rsidR="6D8FF73A">
              <w:rPr>
                <w:rFonts w:ascii="Arial Nova" w:hAnsi="Arial Nova" w:eastAsia="Arial Nova" w:cs="Arial Nova"/>
                <w:noProof w:val="0"/>
                <w:sz w:val="24"/>
                <w:szCs w:val="24"/>
                <w:lang w:val="en-GB"/>
              </w:rPr>
              <w:t>s required</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356F57D1" w14:textId="1AF1EEB0">
            <w:pPr>
              <w:pStyle w:val="Normal"/>
              <w:jc w:val="center"/>
            </w:pPr>
            <w:r w:rsidRPr="6D8FF73A" w:rsidR="6D8FF73A">
              <w:rPr>
                <w:rFonts w:ascii="Arial Nova" w:hAnsi="Arial Nova" w:eastAsia="Arial Nova" w:cs="Arial Nova"/>
                <w:noProof w:val="0"/>
                <w:sz w:val="24"/>
                <w:szCs w:val="24"/>
                <w:lang w:val="en-GB"/>
              </w:rPr>
              <w:t>Email/online meeting</w:t>
            </w:r>
          </w:p>
        </w:tc>
      </w:tr>
      <w:tr w:rsidR="6D8FF73A" w:rsidTr="6D8FF73A" w14:paraId="6DE692FD">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44EE7700" w14:textId="28EEF646">
            <w:pPr>
              <w:pStyle w:val="Normal"/>
              <w:jc w:val="center"/>
              <w:rPr>
                <w:rFonts w:ascii="Arial Nova" w:hAnsi="Arial Nova" w:eastAsia="Arial Nova" w:cs="Arial Nova"/>
                <w:b w:val="0"/>
                <w:bCs w:val="0"/>
                <w:noProof w:val="0"/>
                <w:sz w:val="24"/>
                <w:szCs w:val="24"/>
                <w:lang w:val="en-GB"/>
              </w:rPr>
            </w:pPr>
            <w:r w:rsidRPr="6D8FF73A" w:rsidR="6D8FF73A">
              <w:rPr>
                <w:rFonts w:ascii="Arial Nova" w:hAnsi="Arial Nova" w:eastAsia="Arial Nova" w:cs="Arial Nova"/>
                <w:b w:val="0"/>
                <w:bCs w:val="0"/>
                <w:noProof w:val="0"/>
                <w:sz w:val="24"/>
                <w:szCs w:val="24"/>
                <w:lang w:val="en-GB"/>
              </w:rPr>
              <w:t>Suppliers</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1813AF93" w14:textId="0DD979A0">
            <w:pPr>
              <w:pStyle w:val="Normal"/>
              <w:jc w:val="center"/>
            </w:pPr>
            <w:r w:rsidRPr="6D8FF73A" w:rsidR="6D8FF73A">
              <w:rPr>
                <w:rFonts w:ascii="Arial Nova" w:hAnsi="Arial Nova" w:eastAsia="Arial Nova" w:cs="Arial Nova"/>
                <w:noProof w:val="0"/>
                <w:sz w:val="24"/>
                <w:szCs w:val="24"/>
                <w:lang w:val="en-GB"/>
              </w:rPr>
              <w:t>Product availability and stock information</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0A24CEF0" w14:textId="0B8F3733">
            <w:pPr>
              <w:pStyle w:val="Normal"/>
              <w:jc w:val="center"/>
            </w:pPr>
            <w:r w:rsidRPr="6D8FF73A" w:rsidR="6D8FF73A">
              <w:rPr>
                <w:rFonts w:ascii="Arial Nova" w:hAnsi="Arial Nova" w:eastAsia="Arial Nova" w:cs="Arial Nova"/>
                <w:noProof w:val="0"/>
                <w:sz w:val="24"/>
                <w:szCs w:val="24"/>
                <w:lang w:val="en-GB"/>
              </w:rPr>
              <w:t xml:space="preserve">Fortnightly </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544FC1CA" w14:textId="79310927">
            <w:pPr>
              <w:pStyle w:val="Normal"/>
              <w:jc w:val="center"/>
            </w:pPr>
            <w:r w:rsidRPr="6D8FF73A" w:rsidR="6D8FF73A">
              <w:rPr>
                <w:rFonts w:ascii="Arial Nova" w:hAnsi="Arial Nova" w:eastAsia="Arial Nova" w:cs="Arial Nova"/>
                <w:noProof w:val="0"/>
                <w:sz w:val="24"/>
                <w:szCs w:val="24"/>
                <w:lang w:val="en-GB"/>
              </w:rPr>
              <w:t>Email/Phone</w:t>
            </w:r>
          </w:p>
        </w:tc>
      </w:tr>
      <w:tr w:rsidR="6D8FF73A" w:rsidTr="6D8FF73A" w14:paraId="643279C2">
        <w:trPr>
          <w:trHeight w:val="300"/>
        </w:trPr>
        <w:tc>
          <w:tcPr>
            <w:cnfStyle w:val="001000000000" w:firstRow="0" w:lastRow="0" w:firstColumn="1" w:lastColumn="0" w:oddVBand="0" w:evenVBand="0" w:oddHBand="0" w:evenHBand="0" w:firstRowFirstColumn="0" w:firstRowLastColumn="0" w:lastRowFirstColumn="0" w:lastRowLastColumn="0"/>
            <w:tcW w:w="1605" w:type="dxa"/>
            <w:tcMar/>
          </w:tcPr>
          <w:p w:rsidR="6D8FF73A" w:rsidP="6D8FF73A" w:rsidRDefault="6D8FF73A" w14:paraId="674BBCA3" w14:textId="15BCDA04">
            <w:pPr>
              <w:pStyle w:val="Normal"/>
              <w:jc w:val="center"/>
              <w:rPr>
                <w:rFonts w:ascii="Arial Nova" w:hAnsi="Arial Nova" w:eastAsia="Arial Nova" w:cs="Arial Nova"/>
                <w:b w:val="0"/>
                <w:bCs w:val="0"/>
                <w:noProof w:val="0"/>
                <w:sz w:val="24"/>
                <w:szCs w:val="24"/>
                <w:lang w:val="en-GB"/>
              </w:rPr>
            </w:pPr>
            <w:r w:rsidRPr="6D8FF73A" w:rsidR="6D8FF73A">
              <w:rPr>
                <w:rFonts w:ascii="Arial Nova" w:hAnsi="Arial Nova" w:eastAsia="Arial Nova" w:cs="Arial Nova"/>
                <w:b w:val="0"/>
                <w:bCs w:val="0"/>
                <w:noProof w:val="0"/>
                <w:sz w:val="24"/>
                <w:szCs w:val="24"/>
                <w:lang w:val="en-GB"/>
              </w:rPr>
              <w:t>Customers</w:t>
            </w:r>
          </w:p>
        </w:tc>
        <w:tc>
          <w:tcPr>
            <w:cnfStyle w:val="000000000000" w:firstRow="0" w:lastRow="0" w:firstColumn="0" w:lastColumn="0" w:oddVBand="0" w:evenVBand="0" w:oddHBand="0" w:evenHBand="0" w:firstRowFirstColumn="0" w:firstRowLastColumn="0" w:lastRowFirstColumn="0" w:lastRowLastColumn="0"/>
            <w:tcW w:w="3180" w:type="dxa"/>
            <w:tcMar/>
          </w:tcPr>
          <w:p w:rsidR="6D8FF73A" w:rsidP="6D8FF73A" w:rsidRDefault="6D8FF73A" w14:paraId="46F5338A" w14:textId="437783FA">
            <w:pPr>
              <w:pStyle w:val="Normal"/>
              <w:jc w:val="center"/>
            </w:pPr>
            <w:r w:rsidRPr="6D8FF73A" w:rsidR="6D8FF73A">
              <w:rPr>
                <w:rFonts w:ascii="Arial Nova" w:hAnsi="Arial Nova" w:eastAsia="Arial Nova" w:cs="Arial Nova"/>
                <w:noProof w:val="0"/>
                <w:sz w:val="24"/>
                <w:szCs w:val="24"/>
                <w:lang w:val="en-GB"/>
              </w:rPr>
              <w:t>Launch information, ordering guidance and service updates</w:t>
            </w:r>
          </w:p>
        </w:tc>
        <w:tc>
          <w:tcPr>
            <w:cnfStyle w:val="000000000000" w:firstRow="0" w:lastRow="0" w:firstColumn="0" w:lastColumn="0" w:oddVBand="0" w:evenVBand="0" w:oddHBand="0" w:evenHBand="0" w:firstRowFirstColumn="0" w:firstRowLastColumn="0" w:lastRowFirstColumn="0" w:lastRowLastColumn="0"/>
            <w:tcW w:w="2523" w:type="dxa"/>
            <w:tcMar/>
          </w:tcPr>
          <w:p w:rsidR="6D8FF73A" w:rsidP="6D8FF73A" w:rsidRDefault="6D8FF73A" w14:paraId="344D22BC" w14:textId="6B32FC86">
            <w:pPr>
              <w:pStyle w:val="Normal"/>
              <w:jc w:val="center"/>
            </w:pPr>
            <w:r w:rsidRPr="6D8FF73A" w:rsidR="6D8FF73A">
              <w:rPr>
                <w:rFonts w:ascii="Arial Nova" w:hAnsi="Arial Nova" w:eastAsia="Arial Nova" w:cs="Arial Nova"/>
                <w:noProof w:val="0"/>
                <w:sz w:val="24"/>
                <w:szCs w:val="24"/>
                <w:lang w:val="en-GB"/>
              </w:rPr>
              <w:t>Before and after launch</w:t>
            </w:r>
          </w:p>
        </w:tc>
        <w:tc>
          <w:tcPr>
            <w:cnfStyle w:val="000000000000" w:firstRow="0" w:lastRow="0" w:firstColumn="0" w:lastColumn="0" w:oddVBand="0" w:evenVBand="0" w:oddHBand="0" w:evenHBand="0" w:firstRowFirstColumn="0" w:firstRowLastColumn="0" w:lastRowFirstColumn="0" w:lastRowLastColumn="0"/>
            <w:tcW w:w="1806" w:type="dxa"/>
            <w:tcMar/>
          </w:tcPr>
          <w:p w:rsidR="6D8FF73A" w:rsidP="6D8FF73A" w:rsidRDefault="6D8FF73A" w14:paraId="67164823" w14:textId="051E830C">
            <w:pPr>
              <w:pStyle w:val="Normal"/>
              <w:jc w:val="center"/>
            </w:pPr>
            <w:r w:rsidRPr="6D8FF73A" w:rsidR="6D8FF73A">
              <w:rPr>
                <w:rFonts w:ascii="Arial Nova" w:hAnsi="Arial Nova" w:eastAsia="Arial Nova" w:cs="Arial Nova"/>
                <w:noProof w:val="0"/>
                <w:sz w:val="24"/>
                <w:szCs w:val="24"/>
                <w:lang w:val="en-GB"/>
              </w:rPr>
              <w:t>Website/social media</w:t>
            </w:r>
          </w:p>
        </w:tc>
      </w:tr>
    </w:tbl>
    <w:p w:rsidR="13FEE53E" w:rsidP="6D8FF73A" w:rsidRDefault="13FEE53E" w14:paraId="779DAEC5" w14:textId="6E0E037D">
      <w:pPr>
        <w:pStyle w:val="Normal"/>
        <w:bidi w:val="0"/>
        <w:spacing w:before="240" w:beforeAutospacing="off" w:after="240" w:afterAutospacing="off"/>
        <w:rPr>
          <w:b w:val="0"/>
          <w:bCs w:val="0"/>
          <w:noProof w:val="0"/>
          <w:sz w:val="28"/>
          <w:szCs w:val="28"/>
          <w:lang w:val="en-GB"/>
        </w:rPr>
      </w:pPr>
    </w:p>
    <w:p w:rsidR="13FEE53E" w:rsidP="6D8FF73A" w:rsidRDefault="13FEE53E" w14:paraId="33A40F8F" w14:textId="36A8FBE1">
      <w:pPr>
        <w:pStyle w:val="Normal"/>
        <w:bidi w:val="0"/>
        <w:spacing w:before="240" w:beforeAutospacing="off" w:after="240" w:afterAutospacing="off"/>
      </w:pPr>
      <w:r w:rsidRPr="6D8FF73A" w:rsidR="621BB4E1">
        <w:rPr>
          <w:b w:val="0"/>
          <w:bCs w:val="0"/>
          <w:noProof w:val="0"/>
          <w:sz w:val="28"/>
          <w:szCs w:val="28"/>
          <w:lang w:val="en-GB"/>
        </w:rPr>
        <w:t>Appendix 2</w:t>
      </w:r>
      <w:r w:rsidRPr="6D8FF73A" w:rsidR="621BB4E1">
        <w:rPr>
          <w:b w:val="0"/>
          <w:bCs w:val="0"/>
          <w:noProof w:val="0"/>
          <w:lang w:val="en-GB"/>
        </w:rPr>
        <w:t xml:space="preserve"> - </w:t>
      </w:r>
      <w:r w:rsidRPr="6D8FF73A" w:rsidR="621BB4E1">
        <w:rPr>
          <w:rFonts w:ascii="Arial Nova" w:hAnsi="Arial Nova" w:eastAsia="Arial Nova" w:cs="Arial Nova"/>
          <w:b w:val="1"/>
          <w:bCs w:val="1"/>
          <w:noProof w:val="0"/>
          <w:sz w:val="24"/>
          <w:szCs w:val="24"/>
          <w:lang w:val="en-GB"/>
        </w:rPr>
        <w:t>Project Risk Register</w:t>
      </w:r>
    </w:p>
    <w:tbl>
      <w:tblPr>
        <w:tblStyle w:val="GridTable4-Accent1"/>
        <w:bidiVisual w:val="0"/>
        <w:tblW w:w="0" w:type="auto"/>
        <w:tblLook w:val="06A0" w:firstRow="1" w:lastRow="0" w:firstColumn="1" w:lastColumn="0" w:noHBand="1" w:noVBand="1"/>
      </w:tblPr>
      <w:tblGrid>
        <w:gridCol w:w="1890"/>
        <w:gridCol w:w="1485"/>
        <w:gridCol w:w="1035"/>
        <w:gridCol w:w="1025"/>
        <w:gridCol w:w="1830"/>
        <w:gridCol w:w="1868"/>
      </w:tblGrid>
      <w:tr w:rsidR="6D8FF73A" w:rsidTr="6D8FF73A" w14:paraId="7310F444">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56F17A3C" w14:textId="68348010">
            <w:pPr>
              <w:pStyle w:val="Normal"/>
              <w:bidi w:val="0"/>
              <w:jc w:val="center"/>
            </w:pPr>
            <w:r w:rsidRPr="6D8FF73A" w:rsidR="6D8FF73A">
              <w:rPr>
                <w:rFonts w:ascii="Arial Nova" w:hAnsi="Arial Nova" w:eastAsia="Arial Nova" w:cs="Arial Nova"/>
                <w:b w:val="1"/>
                <w:bCs w:val="1"/>
                <w:noProof w:val="0"/>
                <w:sz w:val="24"/>
                <w:szCs w:val="24"/>
                <w:lang w:val="en-GB"/>
              </w:rPr>
              <w:t>Risk</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535B9449" w14:textId="1512CE1D">
            <w:pPr>
              <w:pStyle w:val="Normal"/>
              <w:bidi w:val="0"/>
              <w:jc w:val="center"/>
            </w:pPr>
            <w:r w:rsidRPr="6D8FF73A" w:rsidR="6D8FF73A">
              <w:rPr>
                <w:rFonts w:ascii="Arial Nova" w:hAnsi="Arial Nova" w:eastAsia="Arial Nova" w:cs="Arial Nova"/>
                <w:b w:val="1"/>
                <w:bCs w:val="1"/>
                <w:noProof w:val="0"/>
                <w:sz w:val="24"/>
                <w:szCs w:val="24"/>
                <w:lang w:val="en-GB"/>
              </w:rPr>
              <w:t>Probability</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026B1795" w14:textId="569473FC">
            <w:pPr>
              <w:pStyle w:val="Normal"/>
              <w:bidi w:val="0"/>
              <w:jc w:val="center"/>
            </w:pPr>
            <w:r w:rsidRPr="6D8FF73A" w:rsidR="6D8FF73A">
              <w:rPr>
                <w:rFonts w:ascii="Arial Nova" w:hAnsi="Arial Nova" w:eastAsia="Arial Nova" w:cs="Arial Nova"/>
                <w:b w:val="1"/>
                <w:bCs w:val="1"/>
                <w:noProof w:val="0"/>
                <w:sz w:val="24"/>
                <w:szCs w:val="24"/>
                <w:lang w:val="en-GB"/>
              </w:rPr>
              <w:t>Impact</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49BF6743" w14:textId="219B2727">
            <w:pPr>
              <w:pStyle w:val="Normal"/>
              <w:bidi w:val="0"/>
              <w:jc w:val="center"/>
            </w:pPr>
            <w:r w:rsidRPr="6D8FF73A" w:rsidR="6D8FF73A">
              <w:rPr>
                <w:rFonts w:ascii="Arial Nova" w:hAnsi="Arial Nova" w:eastAsia="Arial Nova" w:cs="Arial Nova"/>
                <w:b w:val="1"/>
                <w:bCs w:val="1"/>
                <w:noProof w:val="0"/>
                <w:sz w:val="24"/>
                <w:szCs w:val="24"/>
                <w:lang w:val="en-GB"/>
              </w:rPr>
              <w:t>Risk Level</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625A0980" w14:textId="3E0FEF75">
            <w:pPr>
              <w:pStyle w:val="Normal"/>
              <w:bidi w:val="0"/>
              <w:jc w:val="center"/>
            </w:pPr>
            <w:r w:rsidRPr="6D8FF73A" w:rsidR="6D8FF73A">
              <w:rPr>
                <w:rFonts w:ascii="Arial Nova" w:hAnsi="Arial Nova" w:eastAsia="Arial Nova" w:cs="Arial Nova"/>
                <w:b w:val="1"/>
                <w:bCs w:val="1"/>
                <w:noProof w:val="0"/>
                <w:sz w:val="24"/>
                <w:szCs w:val="24"/>
                <w:lang w:val="en-GB"/>
              </w:rPr>
              <w:t>Mitigation</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40F34AF9" w14:textId="6B35A3A4">
            <w:pPr>
              <w:pStyle w:val="Normal"/>
              <w:bidi w:val="0"/>
              <w:jc w:val="center"/>
            </w:pPr>
            <w:r w:rsidRPr="6D8FF73A" w:rsidR="6D8FF73A">
              <w:rPr>
                <w:rFonts w:ascii="Arial Nova" w:hAnsi="Arial Nova" w:eastAsia="Arial Nova" w:cs="Arial Nova"/>
                <w:b w:val="1"/>
                <w:bCs w:val="1"/>
                <w:noProof w:val="0"/>
                <w:sz w:val="24"/>
                <w:szCs w:val="24"/>
                <w:lang w:val="en-GB"/>
              </w:rPr>
              <w:t>Contingency</w:t>
            </w:r>
          </w:p>
        </w:tc>
      </w:tr>
      <w:tr w:rsidR="6D8FF73A" w:rsidTr="6D8FF73A" w14:paraId="25A74B31">
        <w:trPr>
          <w:trHeight w:val="1005"/>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694B473F" w14:textId="160D644B">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 xml:space="preserve">Website </w:t>
            </w:r>
            <w:r w:rsidRPr="6D8FF73A" w:rsidR="6D8FF73A">
              <w:rPr>
                <w:rFonts w:ascii="Arial Nova" w:hAnsi="Arial Nova" w:eastAsia="Arial Nova" w:cs="Arial Nova"/>
                <w:b w:val="0"/>
                <w:bCs w:val="0"/>
                <w:noProof w:val="0"/>
                <w:sz w:val="22"/>
                <w:szCs w:val="22"/>
                <w:lang w:val="en-GB"/>
              </w:rPr>
              <w:t>development</w:t>
            </w:r>
            <w:r w:rsidRPr="6D8FF73A" w:rsidR="6D8FF73A">
              <w:rPr>
                <w:rFonts w:ascii="Arial Nova" w:hAnsi="Arial Nova" w:eastAsia="Arial Nova" w:cs="Arial Nova"/>
                <w:b w:val="0"/>
                <w:bCs w:val="0"/>
                <w:noProof w:val="0"/>
                <w:sz w:val="22"/>
                <w:szCs w:val="22"/>
                <w:lang w:val="en-GB"/>
              </w:rPr>
              <w:t xml:space="preserve"> delays</w:t>
            </w:r>
          </w:p>
          <w:p w:rsidR="6D8FF73A" w:rsidP="6D8FF73A" w:rsidRDefault="6D8FF73A" w14:paraId="05E6351C" w14:textId="27DB79D0">
            <w:pPr>
              <w:pStyle w:val="Normal"/>
              <w:bidi w:val="0"/>
              <w:rPr>
                <w:rFonts w:ascii="Arial Nova" w:hAnsi="Arial Nova" w:eastAsia="Arial Nova" w:cs="Arial Nova"/>
                <w:b w:val="0"/>
                <w:bCs w:val="0"/>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466502BB" w14:textId="12D42D93">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586A7D21" w14:textId="0283C530">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3DC79F0D" w14:textId="1CFDE1A1">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55ACFE1B" w14:textId="1EF144EE">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Agree milestones and monitor progress weekly</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66CFE86F" w14:textId="31B83741">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 xml:space="preserve">Delay launch and </w:t>
            </w:r>
            <w:r w:rsidRPr="6D8FF73A" w:rsidR="6D8FF73A">
              <w:rPr>
                <w:rFonts w:ascii="Arial Nova" w:hAnsi="Arial Nova" w:eastAsia="Arial Nova" w:cs="Arial Nova"/>
                <w:b w:val="0"/>
                <w:bCs w:val="0"/>
                <w:noProof w:val="0"/>
                <w:sz w:val="22"/>
                <w:szCs w:val="22"/>
                <w:lang w:val="en-GB"/>
              </w:rPr>
              <w:t>prioritise</w:t>
            </w:r>
            <w:r w:rsidRPr="6D8FF73A" w:rsidR="6D8FF73A">
              <w:rPr>
                <w:rFonts w:ascii="Arial Nova" w:hAnsi="Arial Nova" w:eastAsia="Arial Nova" w:cs="Arial Nova"/>
                <w:b w:val="0"/>
                <w:bCs w:val="0"/>
                <w:noProof w:val="0"/>
                <w:sz w:val="22"/>
                <w:szCs w:val="22"/>
                <w:lang w:val="en-GB"/>
              </w:rPr>
              <w:t xml:space="preserve"> essential website function</w:t>
            </w:r>
          </w:p>
        </w:tc>
      </w:tr>
      <w:tr w:rsidR="6D8FF73A" w:rsidTr="6D8FF73A" w14:paraId="1B72C7BD">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539485E5" w14:textId="209CAFA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Cybersecurity breach/payment</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5391FE35" w14:textId="34CE0A63">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401C37DA" w14:textId="65D83AC6">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2444E3B5" w14:textId="5C4FEB50">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0678FD33" w14:textId="5801B856">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 xml:space="preserve">Secure payment provider, SSL </w:t>
            </w:r>
            <w:r w:rsidRPr="6D8FF73A" w:rsidR="6D8FF73A">
              <w:rPr>
                <w:rFonts w:ascii="Arial Nova" w:hAnsi="Arial Nova" w:eastAsia="Arial Nova" w:cs="Arial Nova"/>
                <w:b w:val="0"/>
                <w:bCs w:val="0"/>
                <w:noProof w:val="0"/>
                <w:sz w:val="22"/>
                <w:szCs w:val="22"/>
                <w:lang w:val="en-GB"/>
              </w:rPr>
              <w:t>protection</w:t>
            </w:r>
            <w:r w:rsidRPr="6D8FF73A" w:rsidR="6D8FF73A">
              <w:rPr>
                <w:rFonts w:ascii="Arial Nova" w:hAnsi="Arial Nova" w:eastAsia="Arial Nova" w:cs="Arial Nova"/>
                <w:b w:val="0"/>
                <w:bCs w:val="0"/>
                <w:noProof w:val="0"/>
                <w:sz w:val="22"/>
                <w:szCs w:val="22"/>
                <w:lang w:val="en-GB"/>
              </w:rPr>
              <w:t xml:space="preserve"> and strong access controls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335FF4C0" w14:textId="6E1BA3BC">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Suspend online payments and contact technical/ payment provider</w:t>
            </w:r>
          </w:p>
        </w:tc>
      </w:tr>
      <w:tr w:rsidR="6D8FF73A" w:rsidTr="6D8FF73A" w14:paraId="76832C1E">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6BF6FBBC" w14:textId="1FE36F9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Supplier delays/stock shortages</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55A4386E" w14:textId="561E33AB">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0C4A6354" w14:textId="67926D52">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152EFAA7" w14:textId="795B03D8">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6AA2CAF3" w14:textId="6C0CFA61">
            <w:pPr>
              <w:pStyle w:val="Normal"/>
            </w:pPr>
            <w:r w:rsidRPr="6D8FF73A" w:rsidR="6D8FF73A">
              <w:rPr>
                <w:rFonts w:ascii="Arial Nova" w:hAnsi="Arial Nova" w:eastAsia="Arial Nova" w:cs="Arial Nova"/>
                <w:b w:val="0"/>
                <w:bCs w:val="0"/>
                <w:noProof w:val="0"/>
                <w:sz w:val="22"/>
                <w:szCs w:val="22"/>
                <w:lang w:val="en-GB"/>
              </w:rPr>
              <w:t xml:space="preserve">Confirm availability and </w:t>
            </w:r>
            <w:r w:rsidRPr="6D8FF73A" w:rsidR="6D8FF73A">
              <w:rPr>
                <w:rFonts w:ascii="Arial Nova" w:hAnsi="Arial Nova" w:eastAsia="Arial Nova" w:cs="Arial Nova"/>
                <w:b w:val="0"/>
                <w:bCs w:val="0"/>
                <w:noProof w:val="0"/>
                <w:sz w:val="22"/>
                <w:szCs w:val="22"/>
                <w:lang w:val="en-GB"/>
              </w:rPr>
              <w:t>maintain</w:t>
            </w:r>
            <w:r w:rsidRPr="6D8FF73A" w:rsidR="6D8FF73A">
              <w:rPr>
                <w:rFonts w:ascii="Arial Nova" w:hAnsi="Arial Nova" w:eastAsia="Arial Nova" w:cs="Arial Nova"/>
                <w:b w:val="0"/>
                <w:bCs w:val="0"/>
                <w:noProof w:val="0"/>
                <w:sz w:val="22"/>
                <w:szCs w:val="22"/>
                <w:lang w:val="en-GB"/>
              </w:rPr>
              <w:t xml:space="preserve"> alternative suppliers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309D9CDD" w14:textId="562ED3B7">
            <w:pPr>
              <w:pStyle w:val="Normal"/>
            </w:pPr>
            <w:r w:rsidRPr="6D8FF73A" w:rsidR="6D8FF73A">
              <w:rPr>
                <w:rFonts w:ascii="Arial Nova" w:hAnsi="Arial Nova" w:eastAsia="Arial Nova" w:cs="Arial Nova"/>
                <w:b w:val="0"/>
                <w:bCs w:val="0"/>
                <w:noProof w:val="0"/>
                <w:sz w:val="22"/>
                <w:szCs w:val="22"/>
                <w:lang w:val="en-GB"/>
              </w:rPr>
              <w:t xml:space="preserve">Offer alternative products or amend online </w:t>
            </w:r>
            <w:r w:rsidRPr="6D8FF73A" w:rsidR="6D8FF73A">
              <w:rPr>
                <w:rFonts w:ascii="Arial Nova" w:hAnsi="Arial Nova" w:eastAsia="Arial Nova" w:cs="Arial Nova"/>
                <w:b w:val="0"/>
                <w:bCs w:val="0"/>
                <w:noProof w:val="0"/>
                <w:sz w:val="22"/>
                <w:szCs w:val="22"/>
                <w:lang w:val="en-GB"/>
              </w:rPr>
              <w:t>availability</w:t>
            </w:r>
          </w:p>
        </w:tc>
      </w:tr>
      <w:tr w:rsidR="6D8FF73A" w:rsidTr="6D8FF73A" w14:paraId="4EC0B36A">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53A606B2" w14:textId="790A6AEC">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Delivery</w:t>
            </w:r>
            <w:r w:rsidRPr="6D8FF73A" w:rsidR="6D8FF73A">
              <w:rPr>
                <w:rFonts w:ascii="Arial Nova" w:hAnsi="Arial Nova" w:eastAsia="Arial Nova" w:cs="Arial Nova"/>
                <w:b w:val="0"/>
                <w:bCs w:val="0"/>
                <w:noProof w:val="0"/>
                <w:sz w:val="22"/>
                <w:szCs w:val="22"/>
                <w:lang w:val="en-GB"/>
              </w:rPr>
              <w:t xml:space="preserve"> failure</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0CE4440A" w14:textId="7FCBAE81">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60BCABBF" w14:textId="3A81A01F">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680E9631" w14:textId="23F44510">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78EF16B2" w14:textId="66B1D8A5">
            <w:pPr>
              <w:pStyle w:val="Normal"/>
            </w:pPr>
            <w:r w:rsidRPr="6D8FF73A" w:rsidR="6D8FF73A">
              <w:rPr>
                <w:rFonts w:ascii="Arial Nova" w:hAnsi="Arial Nova" w:eastAsia="Arial Nova" w:cs="Arial Nova"/>
                <w:b w:val="0"/>
                <w:bCs w:val="0"/>
                <w:noProof w:val="0"/>
                <w:sz w:val="22"/>
                <w:szCs w:val="22"/>
                <w:lang w:val="en-GB"/>
              </w:rPr>
              <w:t xml:space="preserve">Clear </w:t>
            </w:r>
            <w:r w:rsidRPr="6D8FF73A" w:rsidR="6D8FF73A">
              <w:rPr>
                <w:rFonts w:ascii="Arial Nova" w:hAnsi="Arial Nova" w:eastAsia="Arial Nova" w:cs="Arial Nova"/>
                <w:b w:val="0"/>
                <w:bCs w:val="0"/>
                <w:noProof w:val="0"/>
                <w:sz w:val="22"/>
                <w:szCs w:val="22"/>
                <w:lang w:val="en-GB"/>
              </w:rPr>
              <w:t>delivery</w:t>
            </w:r>
            <w:r w:rsidRPr="6D8FF73A" w:rsidR="6D8FF73A">
              <w:rPr>
                <w:rFonts w:ascii="Arial Nova" w:hAnsi="Arial Nova" w:eastAsia="Arial Nova" w:cs="Arial Nova"/>
                <w:b w:val="0"/>
                <w:bCs w:val="0"/>
                <w:noProof w:val="0"/>
                <w:sz w:val="22"/>
                <w:szCs w:val="22"/>
                <w:lang w:val="en-GB"/>
              </w:rPr>
              <w:t xml:space="preserve"> procedures and realistic delivery are</w:t>
            </w:r>
            <w:r w:rsidRPr="6D8FF73A" w:rsidR="6D8FF73A">
              <w:rPr>
                <w:rFonts w:ascii="Arial Nova" w:hAnsi="Arial Nova" w:eastAsia="Arial Nova" w:cs="Arial Nova"/>
                <w:b w:val="0"/>
                <w:bCs w:val="0"/>
                <w:noProof w:val="0"/>
                <w:sz w:val="22"/>
                <w:szCs w:val="22"/>
                <w:lang w:val="en-GB"/>
              </w:rPr>
              <w:t>a</w:t>
            </w:r>
            <w:r w:rsidRPr="6D8FF73A" w:rsidR="6D8FF73A">
              <w:rPr>
                <w:rFonts w:ascii="Arial Nova" w:hAnsi="Arial Nova" w:eastAsia="Arial Nova" w:cs="Arial Nova"/>
                <w:b w:val="0"/>
                <w:bCs w:val="0"/>
                <w:noProof w:val="0"/>
                <w:sz w:val="22"/>
                <w:szCs w:val="22"/>
                <w:lang w:val="en-GB"/>
              </w:rPr>
              <w:t>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507641D1" w14:textId="092EDB61">
            <w:pPr>
              <w:pStyle w:val="Normal"/>
            </w:pPr>
            <w:r w:rsidRPr="6D8FF73A" w:rsidR="6D8FF73A">
              <w:rPr>
                <w:rFonts w:ascii="Arial Nova" w:hAnsi="Arial Nova" w:eastAsia="Arial Nova" w:cs="Arial Nova"/>
                <w:b w:val="0"/>
                <w:bCs w:val="0"/>
                <w:noProof w:val="0"/>
                <w:sz w:val="22"/>
                <w:szCs w:val="22"/>
                <w:lang w:val="en-GB"/>
              </w:rPr>
              <w:t>Contact customer and arrange redelivery/ collection</w:t>
            </w:r>
          </w:p>
        </w:tc>
      </w:tr>
      <w:tr w:rsidR="6D8FF73A" w:rsidTr="6D8FF73A" w14:paraId="31BDC139">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1975369D" w14:textId="07D23074">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Resistance to new system</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4124AC57" w14:textId="3FF6B09D">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Low</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05EC2B1D" w14:textId="56E9BFC6">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0C8BC3B1" w14:textId="0935726C">
            <w:pPr>
              <w:pStyle w:val="Normal"/>
            </w:pPr>
            <w:r w:rsidRPr="6D8FF73A" w:rsidR="6D8FF73A">
              <w:rPr>
                <w:rFonts w:ascii="Arial Nova" w:hAnsi="Arial Nova" w:eastAsia="Arial Nova" w:cs="Arial Nova"/>
                <w:b w:val="0"/>
                <w:bCs w:val="0"/>
                <w:noProof w:val="0"/>
                <w:sz w:val="22"/>
                <w:szCs w:val="22"/>
                <w:lang w:val="en-GB"/>
              </w:rPr>
              <w:t>Low</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4323C042" w14:textId="54E640CC">
            <w:pPr>
              <w:pStyle w:val="Normal"/>
            </w:pPr>
            <w:r w:rsidRPr="6D8FF73A" w:rsidR="6D8FF73A">
              <w:rPr>
                <w:rFonts w:ascii="Arial Nova" w:hAnsi="Arial Nova" w:eastAsia="Arial Nova" w:cs="Arial Nova"/>
                <w:b w:val="0"/>
                <w:bCs w:val="0"/>
                <w:noProof w:val="0"/>
                <w:sz w:val="22"/>
                <w:szCs w:val="22"/>
                <w:lang w:val="en-GB"/>
              </w:rPr>
              <w:t>Training and simple operating procedures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5AF1A505" w14:textId="5C1D8844">
            <w:pPr>
              <w:pStyle w:val="Normal"/>
            </w:pPr>
            <w:r w:rsidRPr="6D8FF73A" w:rsidR="6D8FF73A">
              <w:rPr>
                <w:rFonts w:ascii="Arial Nova" w:hAnsi="Arial Nova" w:eastAsia="Arial Nova" w:cs="Arial Nova"/>
                <w:b w:val="0"/>
                <w:bCs w:val="0"/>
                <w:noProof w:val="0"/>
                <w:sz w:val="22"/>
                <w:szCs w:val="22"/>
                <w:lang w:val="en-GB"/>
              </w:rPr>
              <w:t>Additional</w:t>
            </w:r>
            <w:r w:rsidRPr="6D8FF73A" w:rsidR="6D8FF73A">
              <w:rPr>
                <w:rFonts w:ascii="Arial Nova" w:hAnsi="Arial Nova" w:eastAsia="Arial Nova" w:cs="Arial Nova"/>
                <w:b w:val="0"/>
                <w:bCs w:val="0"/>
                <w:noProof w:val="0"/>
                <w:sz w:val="22"/>
                <w:szCs w:val="22"/>
                <w:lang w:val="en-GB"/>
              </w:rPr>
              <w:t xml:space="preserve"> training and temporary manual processing</w:t>
            </w:r>
          </w:p>
        </w:tc>
      </w:tr>
      <w:tr w:rsidR="6D8FF73A" w:rsidTr="6D8FF73A" w14:paraId="4419DD3F">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75C31F31" w14:textId="44F27693">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Budget overrun</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4284D1D0" w14:textId="36CB8823">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6C06E840" w14:textId="5216B7AD">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5B7FB5C0" w14:textId="57FDAAA9">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3B92299B" w14:textId="4F768136">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Monitor expenditure and control scope changes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441522E0" w14:textId="3B3CCFE7">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Use contingency reserve and postpone non-essential features</w:t>
            </w:r>
          </w:p>
        </w:tc>
      </w:tr>
      <w:tr w:rsidR="6D8FF73A" w:rsidTr="6D8FF73A" w14:paraId="4687079F">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34AE26B3" w14:textId="7FA3863F">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Incorrect online stock information</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7E8EE360" w14:textId="56725276">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3C225655" w14:textId="1482693C">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797C5B85" w14:textId="0FCE20CB">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738F0E2E" w14:textId="7E1BBB6F">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Regular stock updates and website checks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345D5C27" w14:textId="78E61528">
            <w:pPr>
              <w:pStyle w:val="Normal"/>
            </w:pPr>
            <w:r w:rsidRPr="6D8FF73A" w:rsidR="6D8FF73A">
              <w:rPr>
                <w:rFonts w:ascii="Arial Nova" w:hAnsi="Arial Nova" w:eastAsia="Arial Nova" w:cs="Arial Nova"/>
                <w:b w:val="0"/>
                <w:bCs w:val="0"/>
                <w:noProof w:val="0"/>
                <w:sz w:val="22"/>
                <w:szCs w:val="22"/>
                <w:lang w:val="en-GB"/>
              </w:rPr>
              <w:t>Contact customer and offer replacement or refund</w:t>
            </w:r>
          </w:p>
        </w:tc>
      </w:tr>
      <w:tr w:rsidR="6D8FF73A" w:rsidTr="6D8FF73A" w14:paraId="336DE8D6">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4ED3E526" w14:textId="1D1A51B7">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Website</w:t>
            </w:r>
            <w:r w:rsidRPr="6D8FF73A" w:rsidR="6D8FF73A">
              <w:rPr>
                <w:rFonts w:ascii="Arial Nova" w:hAnsi="Arial Nova" w:eastAsia="Arial Nova" w:cs="Arial Nova"/>
                <w:b w:val="0"/>
                <w:bCs w:val="0"/>
                <w:noProof w:val="0"/>
                <w:sz w:val="22"/>
                <w:szCs w:val="22"/>
                <w:lang w:val="en-GB"/>
              </w:rPr>
              <w:t xml:space="preserve"> or</w:t>
            </w:r>
          </w:p>
          <w:p w:rsidR="6D8FF73A" w:rsidP="6D8FF73A" w:rsidRDefault="6D8FF73A" w14:paraId="6FFC65E0" w14:textId="1CC4F078">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payment system failure</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299D9ADB" w14:textId="63F6676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11BE3723" w14:textId="64C372AA">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545F09F0" w14:textId="294801A7">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4054FA02" w14:textId="7CCB67C0">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 xml:space="preserve">Testing, reliable hosting and </w:t>
            </w:r>
            <w:r w:rsidRPr="6D8FF73A" w:rsidR="6D8FF73A">
              <w:rPr>
                <w:rFonts w:ascii="Arial Nova" w:hAnsi="Arial Nova" w:eastAsia="Arial Nova" w:cs="Arial Nova"/>
                <w:b w:val="0"/>
                <w:bCs w:val="0"/>
                <w:noProof w:val="0"/>
                <w:sz w:val="22"/>
                <w:szCs w:val="22"/>
                <w:lang w:val="en-GB"/>
              </w:rPr>
              <w:t>technical</w:t>
            </w:r>
            <w:r w:rsidRPr="6D8FF73A" w:rsidR="6D8FF73A">
              <w:rPr>
                <w:rFonts w:ascii="Arial Nova" w:hAnsi="Arial Nova" w:eastAsia="Arial Nova" w:cs="Arial Nova"/>
                <w:b w:val="0"/>
                <w:bCs w:val="0"/>
                <w:noProof w:val="0"/>
                <w:sz w:val="22"/>
                <w:szCs w:val="22"/>
                <w:lang w:val="en-GB"/>
              </w:rPr>
              <w:t xml:space="preserve"> support</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20FA4782" w14:textId="41178F0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Revert temporarily to telephone or social media ord</w:t>
            </w:r>
            <w:r w:rsidRPr="6D8FF73A" w:rsidR="6D8FF73A">
              <w:rPr>
                <w:rFonts w:ascii="Arial Nova" w:hAnsi="Arial Nova" w:eastAsia="Arial Nova" w:cs="Arial Nova"/>
                <w:b w:val="0"/>
                <w:bCs w:val="0"/>
                <w:noProof w:val="0"/>
                <w:sz w:val="22"/>
                <w:szCs w:val="22"/>
                <w:lang w:val="en-GB"/>
              </w:rPr>
              <w:t>ers</w:t>
            </w:r>
          </w:p>
        </w:tc>
      </w:tr>
      <w:tr w:rsidR="6D8FF73A" w:rsidTr="6D8FF73A" w14:paraId="3F7E6937">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2A5B4E67" w14:textId="44E69592">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GDPR/data protection failure</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3A377D0C" w14:textId="0EAF1AF6">
            <w:pPr>
              <w:pStyle w:val="Normal"/>
            </w:pPr>
            <w:r w:rsidRPr="6D8FF73A" w:rsidR="6D8FF73A">
              <w:rPr>
                <w:rFonts w:ascii="Arial Nova" w:hAnsi="Arial Nova" w:eastAsia="Arial Nova" w:cs="Arial Nova"/>
                <w:b w:val="0"/>
                <w:bCs w:val="0"/>
                <w:noProof w:val="0"/>
                <w:sz w:val="22"/>
                <w:szCs w:val="22"/>
                <w:lang w:val="en-GB"/>
              </w:rPr>
              <w:t>Low</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76EB8302" w14:textId="6ABA62CB">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11DC383B" w14:textId="2CE656D3">
            <w:pPr>
              <w:pStyle w:val="Normal"/>
            </w:pPr>
            <w:r w:rsidRPr="6D8FF73A" w:rsidR="6D8FF73A">
              <w:rPr>
                <w:rFonts w:ascii="Arial Nova" w:hAnsi="Arial Nova" w:eastAsia="Arial Nova" w:cs="Arial Nova"/>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357F9F14" w14:textId="1D7C5BB8">
            <w:pPr>
              <w:pStyle w:val="Normal"/>
            </w:pPr>
            <w:r w:rsidRPr="6D8FF73A" w:rsidR="6D8FF73A">
              <w:rPr>
                <w:rFonts w:ascii="Arial Nova" w:hAnsi="Arial Nova" w:eastAsia="Arial Nova" w:cs="Arial Nova"/>
                <w:b w:val="0"/>
                <w:bCs w:val="0"/>
                <w:noProof w:val="0"/>
                <w:sz w:val="22"/>
                <w:szCs w:val="22"/>
                <w:lang w:val="en-GB"/>
              </w:rPr>
              <w:t xml:space="preserve">Limit date collection, secure </w:t>
            </w:r>
            <w:r w:rsidRPr="6D8FF73A" w:rsidR="6D8FF73A">
              <w:rPr>
                <w:rFonts w:ascii="Arial Nova" w:hAnsi="Arial Nova" w:eastAsia="Arial Nova" w:cs="Arial Nova"/>
                <w:b w:val="0"/>
                <w:bCs w:val="0"/>
                <w:noProof w:val="0"/>
                <w:sz w:val="22"/>
                <w:szCs w:val="22"/>
                <w:lang w:val="en-GB"/>
              </w:rPr>
              <w:t>storage</w:t>
            </w:r>
            <w:r w:rsidRPr="6D8FF73A" w:rsidR="6D8FF73A">
              <w:rPr>
                <w:rFonts w:ascii="Arial Nova" w:hAnsi="Arial Nova" w:eastAsia="Arial Nova" w:cs="Arial Nova"/>
                <w:b w:val="0"/>
                <w:bCs w:val="0"/>
                <w:noProof w:val="0"/>
                <w:sz w:val="22"/>
                <w:szCs w:val="22"/>
                <w:lang w:val="en-GB"/>
              </w:rPr>
              <w:t xml:space="preserve"> and </w:t>
            </w:r>
            <w:r w:rsidRPr="6D8FF73A" w:rsidR="6D8FF73A">
              <w:rPr>
                <w:rFonts w:ascii="Arial Nova" w:hAnsi="Arial Nova" w:eastAsia="Arial Nova" w:cs="Arial Nova"/>
                <w:b w:val="0"/>
                <w:bCs w:val="0"/>
                <w:noProof w:val="0"/>
                <w:sz w:val="22"/>
                <w:szCs w:val="22"/>
                <w:lang w:val="en-GB"/>
              </w:rPr>
              <w:t>appropriate privacy</w:t>
            </w:r>
            <w:r w:rsidRPr="6D8FF73A" w:rsidR="6D8FF73A">
              <w:rPr>
                <w:rFonts w:ascii="Arial Nova" w:hAnsi="Arial Nova" w:eastAsia="Arial Nova" w:cs="Arial Nova"/>
                <w:b w:val="0"/>
                <w:bCs w:val="0"/>
                <w:noProof w:val="0"/>
                <w:sz w:val="22"/>
                <w:szCs w:val="22"/>
                <w:lang w:val="en-GB"/>
              </w:rPr>
              <w:t xml:space="preserve"> procedures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444A3E8C" w14:textId="79009BB5">
            <w:pPr>
              <w:pStyle w:val="Normal"/>
            </w:pPr>
            <w:r w:rsidRPr="6D8FF73A" w:rsidR="6D8FF73A">
              <w:rPr>
                <w:rFonts w:ascii="Arial Nova" w:hAnsi="Arial Nova" w:eastAsia="Arial Nova" w:cs="Arial Nova"/>
                <w:b w:val="0"/>
                <w:bCs w:val="0"/>
                <w:noProof w:val="0"/>
                <w:sz w:val="22"/>
                <w:szCs w:val="22"/>
                <w:lang w:val="en-GB"/>
              </w:rPr>
              <w:t>Suspend affected processing and follow incident procedures</w:t>
            </w:r>
          </w:p>
        </w:tc>
      </w:tr>
      <w:tr w:rsidR="6D8FF73A" w:rsidTr="6D8FF73A" w14:paraId="507794BB">
        <w:trPr>
          <w:trHeight w:val="300"/>
        </w:trPr>
        <w:tc>
          <w:tcPr>
            <w:cnfStyle w:val="001000000000" w:firstRow="0" w:lastRow="0" w:firstColumn="1" w:lastColumn="0" w:oddVBand="0" w:evenVBand="0" w:oddHBand="0" w:evenHBand="0" w:firstRowFirstColumn="0" w:firstRowLastColumn="0" w:lastRowFirstColumn="0" w:lastRowLastColumn="0"/>
            <w:tcW w:w="1890" w:type="dxa"/>
            <w:tcMar/>
          </w:tcPr>
          <w:p w:rsidR="6D8FF73A" w:rsidP="6D8FF73A" w:rsidRDefault="6D8FF73A" w14:paraId="30C155B1" w14:textId="06861C1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Negative Customer reviews</w:t>
            </w:r>
          </w:p>
        </w:tc>
        <w:tc>
          <w:tcPr>
            <w:cnfStyle w:val="000000000000" w:firstRow="0" w:lastRow="0" w:firstColumn="0" w:lastColumn="0" w:oddVBand="0" w:evenVBand="0" w:oddHBand="0" w:evenHBand="0" w:firstRowFirstColumn="0" w:firstRowLastColumn="0" w:lastRowFirstColumn="0" w:lastRowLastColumn="0"/>
            <w:tcW w:w="1485" w:type="dxa"/>
            <w:tcMar/>
          </w:tcPr>
          <w:p w:rsidR="6D8FF73A" w:rsidP="6D8FF73A" w:rsidRDefault="6D8FF73A" w14:paraId="1E0681AB" w14:textId="168DFEA0">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35" w:type="dxa"/>
            <w:tcMar/>
          </w:tcPr>
          <w:p w:rsidR="6D8FF73A" w:rsidP="6D8FF73A" w:rsidRDefault="6D8FF73A" w14:paraId="101F5A64" w14:textId="5FDEEE67">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025" w:type="dxa"/>
            <w:tcMar/>
          </w:tcPr>
          <w:p w:rsidR="6D8FF73A" w:rsidP="6D8FF73A" w:rsidRDefault="6D8FF73A" w14:paraId="1E8972BB" w14:textId="30132112">
            <w:pPr>
              <w:pStyle w:val="Normal"/>
            </w:pPr>
            <w:r w:rsidRPr="6D8FF73A" w:rsidR="6D8FF73A">
              <w:rPr>
                <w:rFonts w:ascii="Arial Nova" w:hAnsi="Arial Nova" w:eastAsia="Arial Nova" w:cs="Arial Nova"/>
                <w:b w:val="0"/>
                <w:bCs w:val="0"/>
                <w:noProof w:val="0"/>
                <w:sz w:val="22"/>
                <w:szCs w:val="22"/>
                <w:lang w:val="en-GB"/>
              </w:rPr>
              <w:t>Medium</w:t>
            </w:r>
          </w:p>
        </w:tc>
        <w:tc>
          <w:tcPr>
            <w:cnfStyle w:val="000000000000" w:firstRow="0" w:lastRow="0" w:firstColumn="0" w:lastColumn="0" w:oddVBand="0" w:evenVBand="0" w:oddHBand="0" w:evenHBand="0" w:firstRowFirstColumn="0" w:firstRowLastColumn="0" w:lastRowFirstColumn="0" w:lastRowLastColumn="0"/>
            <w:tcW w:w="1830" w:type="dxa"/>
            <w:tcMar/>
          </w:tcPr>
          <w:p w:rsidR="6D8FF73A" w:rsidP="6D8FF73A" w:rsidRDefault="6D8FF73A" w14:paraId="6CF6B726" w14:textId="7FD3CC6F">
            <w:pPr>
              <w:pStyle w:val="Normal"/>
            </w:pPr>
            <w:r w:rsidRPr="6D8FF73A" w:rsidR="6D8FF73A">
              <w:rPr>
                <w:rFonts w:ascii="Arial Nova" w:hAnsi="Arial Nova" w:eastAsia="Arial Nova" w:cs="Arial Nova"/>
                <w:b w:val="0"/>
                <w:bCs w:val="0"/>
                <w:noProof w:val="0"/>
                <w:sz w:val="22"/>
                <w:szCs w:val="22"/>
                <w:lang w:val="en-GB"/>
              </w:rPr>
              <w:t>Test customer experience and respond promptly to complaints</w:t>
            </w:r>
          </w:p>
        </w:tc>
        <w:tc>
          <w:tcPr>
            <w:cnfStyle w:val="000000000000" w:firstRow="0" w:lastRow="0" w:firstColumn="0" w:lastColumn="0" w:oddVBand="0" w:evenVBand="0" w:oddHBand="0" w:evenHBand="0" w:firstRowFirstColumn="0" w:firstRowLastColumn="0" w:lastRowFirstColumn="0" w:lastRowLastColumn="0"/>
            <w:tcW w:w="1868" w:type="dxa"/>
            <w:tcMar/>
          </w:tcPr>
          <w:p w:rsidR="6D8FF73A" w:rsidP="6D8FF73A" w:rsidRDefault="6D8FF73A" w14:paraId="5261BD61" w14:textId="60C48365">
            <w:pPr>
              <w:pStyle w:val="Normal"/>
              <w:bidi w:val="0"/>
              <w:rPr>
                <w:rFonts w:ascii="Arial Nova" w:hAnsi="Arial Nova" w:eastAsia="Arial Nova" w:cs="Arial Nova"/>
                <w:b w:val="0"/>
                <w:bCs w:val="0"/>
                <w:noProof w:val="0"/>
                <w:sz w:val="22"/>
                <w:szCs w:val="22"/>
                <w:lang w:val="en-GB"/>
              </w:rPr>
            </w:pPr>
            <w:r w:rsidRPr="6D8FF73A" w:rsidR="6D8FF73A">
              <w:rPr>
                <w:rFonts w:ascii="Arial Nova" w:hAnsi="Arial Nova" w:eastAsia="Arial Nova" w:cs="Arial Nova"/>
                <w:b w:val="0"/>
                <w:bCs w:val="0"/>
                <w:noProof w:val="0"/>
                <w:sz w:val="22"/>
                <w:szCs w:val="22"/>
                <w:lang w:val="en-GB"/>
              </w:rPr>
              <w:t>Resolve complaint and implement corrective action</w:t>
            </w:r>
          </w:p>
        </w:tc>
      </w:tr>
    </w:tbl>
    <w:p w:rsidR="13FEE53E" w:rsidP="6D8FF73A" w:rsidRDefault="13FEE53E" w14:paraId="4DAAD544" w14:textId="247733DB">
      <w:pPr>
        <w:pStyle w:val="Normal"/>
        <w:bidi w:val="0"/>
        <w:spacing w:before="240" w:beforeAutospacing="off" w:after="240" w:afterAutospacing="off"/>
        <w:rPr>
          <w:b w:val="0"/>
          <w:bCs w:val="0"/>
          <w:noProof w:val="0"/>
          <w:lang w:val="en-GB"/>
        </w:rPr>
      </w:pPr>
    </w:p>
    <w:p w:rsidR="13FEE53E" w:rsidP="6D8FF73A" w:rsidRDefault="13FEE53E" w14:paraId="12D0536A" w14:textId="4C9F3715">
      <w:pPr>
        <w:pStyle w:val="Normal"/>
        <w:bidi w:val="0"/>
        <w:spacing w:after="0" w:afterAutospacing="off" w:line="360" w:lineRule="auto"/>
      </w:pPr>
      <w:r w:rsidRPr="6D8FF73A" w:rsidR="6271D7A7">
        <w:rPr>
          <w:b w:val="0"/>
          <w:bCs w:val="0"/>
          <w:noProof w:val="0"/>
          <w:sz w:val="28"/>
          <w:szCs w:val="28"/>
          <w:lang w:val="en-GB"/>
        </w:rPr>
        <w:t>Appendix 3</w:t>
      </w:r>
      <w:r w:rsidRPr="6D8FF73A" w:rsidR="6271D7A7">
        <w:rPr>
          <w:b w:val="0"/>
          <w:bCs w:val="0"/>
          <w:noProof w:val="0"/>
          <w:lang w:val="en-GB"/>
        </w:rPr>
        <w:t xml:space="preserve"> - </w:t>
      </w:r>
      <w:r w:rsidRPr="6D8FF73A" w:rsidR="6271D7A7">
        <w:rPr>
          <w:rFonts w:ascii="Arial Nova" w:hAnsi="Arial Nova" w:eastAsia="Arial Nova" w:cs="Arial Nova"/>
          <w:b w:val="1"/>
          <w:bCs w:val="1"/>
          <w:noProof w:val="0"/>
          <w:sz w:val="24"/>
          <w:szCs w:val="24"/>
          <w:lang w:val="en-GB"/>
        </w:rPr>
        <w:t>Project Manager Self Audit</w:t>
      </w:r>
    </w:p>
    <w:tbl>
      <w:tblPr>
        <w:tblStyle w:val="GridTable6Colorful-Accent1"/>
        <w:tblW w:w="0" w:type="auto"/>
        <w:jc w:val="center"/>
        <w:tblLook w:val="06A0" w:firstRow="1" w:lastRow="0" w:firstColumn="1" w:lastColumn="0" w:noHBand="1" w:noVBand="1"/>
      </w:tblPr>
      <w:tblGrid>
        <w:gridCol w:w="3005"/>
        <w:gridCol w:w="3005"/>
        <w:gridCol w:w="3005"/>
      </w:tblGrid>
      <w:tr w:rsidR="6D8FF73A" w:rsidTr="6D8FF73A" w14:paraId="1BA090FB">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0D776F87" w14:textId="1A9BD8EE">
            <w:pPr>
              <w:pStyle w:val="Normal"/>
            </w:pPr>
            <w:r w:rsidRPr="6D8FF73A" w:rsidR="6D8FF73A">
              <w:rPr>
                <w:rFonts w:ascii="Arial Nova" w:hAnsi="Arial Nova" w:eastAsia="Arial Nova" w:cs="Arial Nova"/>
                <w:noProof w:val="0"/>
                <w:sz w:val="24"/>
                <w:szCs w:val="24"/>
                <w:lang w:val="en-GB"/>
              </w:rPr>
              <w:t>Skill</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1CCEA66F" w14:textId="2D948D3F">
            <w:pPr>
              <w:pStyle w:val="Normal"/>
            </w:pPr>
            <w:r w:rsidRPr="6D8FF73A" w:rsidR="6D8FF73A">
              <w:rPr>
                <w:rFonts w:ascii="Arial Nova" w:hAnsi="Arial Nova" w:eastAsia="Arial Nova" w:cs="Arial Nova"/>
                <w:noProof w:val="0"/>
                <w:sz w:val="24"/>
                <w:szCs w:val="24"/>
                <w:lang w:val="en-GB"/>
              </w:rPr>
              <w:t>Assessment</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77D82C94" w14:textId="34CB0B92">
            <w:pPr>
              <w:pStyle w:val="Normal"/>
            </w:pPr>
            <w:r w:rsidRPr="6D8FF73A" w:rsidR="6D8FF73A">
              <w:rPr>
                <w:rFonts w:ascii="Arial Nova" w:hAnsi="Arial Nova" w:eastAsia="Arial Nova" w:cs="Arial Nova"/>
                <w:noProof w:val="0"/>
                <w:sz w:val="24"/>
                <w:szCs w:val="24"/>
                <w:lang w:val="en-GB"/>
              </w:rPr>
              <w:t>Self-Evaluation</w:t>
            </w:r>
          </w:p>
        </w:tc>
      </w:tr>
      <w:tr w:rsidR="6D8FF73A" w:rsidTr="6D8FF73A" w14:paraId="526C2DBA">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1B2A69DC" w14:textId="230640B4">
            <w:pPr>
              <w:pStyle w:val="Normal"/>
            </w:pPr>
            <w:r w:rsidRPr="6D8FF73A" w:rsidR="6D8FF73A">
              <w:rPr>
                <w:rFonts w:ascii="Arial Nova" w:hAnsi="Arial Nova" w:eastAsia="Arial Nova" w:cs="Arial Nova"/>
                <w:b w:val="0"/>
                <w:bCs w:val="0"/>
                <w:noProof w:val="0"/>
                <w:sz w:val="24"/>
                <w:szCs w:val="24"/>
                <w:lang w:val="en-GB"/>
              </w:rPr>
              <w:t>Communication</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6805F6B3" w14:textId="2C6632D1">
            <w:pPr>
              <w:pStyle w:val="Normal"/>
            </w:pPr>
            <w:r w:rsidRPr="6D8FF73A" w:rsidR="6D8FF73A">
              <w:rPr>
                <w:rFonts w:ascii="Arial Nova" w:hAnsi="Arial Nova" w:eastAsia="Arial Nova" w:cs="Arial Nova"/>
                <w:b w:val="0"/>
                <w:bCs w:val="0"/>
                <w:noProof w:val="0"/>
                <w:sz w:val="24"/>
                <w:szCs w:val="24"/>
                <w:lang w:val="en-GB"/>
              </w:rPr>
              <w:t>Strength</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09D58E1A" w14:textId="3EBF4056">
            <w:pPr>
              <w:pStyle w:val="Normal"/>
            </w:pPr>
            <w:r w:rsidRPr="6D8FF73A" w:rsidR="6D8FF73A">
              <w:rPr>
                <w:rFonts w:ascii="Arial Nova" w:hAnsi="Arial Nova" w:eastAsia="Arial Nova" w:cs="Arial Nova"/>
                <w:b w:val="0"/>
                <w:bCs w:val="0"/>
                <w:noProof w:val="0"/>
                <w:sz w:val="24"/>
                <w:szCs w:val="24"/>
                <w:lang w:val="en-GB"/>
              </w:rPr>
              <w:t>Experienced communicating with customers and stakeholders</w:t>
            </w:r>
          </w:p>
        </w:tc>
      </w:tr>
      <w:tr w:rsidR="6D8FF73A" w:rsidTr="6D8FF73A" w14:paraId="3E422295">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51D7E14F" w14:textId="2E8AD98F">
            <w:pPr>
              <w:pStyle w:val="Normal"/>
            </w:pPr>
            <w:r w:rsidRPr="6D8FF73A" w:rsidR="6D8FF73A">
              <w:rPr>
                <w:rFonts w:ascii="Arial Nova" w:hAnsi="Arial Nova" w:eastAsia="Arial Nova" w:cs="Arial Nova"/>
                <w:b w:val="0"/>
                <w:bCs w:val="0"/>
                <w:noProof w:val="0"/>
                <w:sz w:val="24"/>
                <w:szCs w:val="24"/>
                <w:lang w:val="en-GB"/>
              </w:rPr>
              <w:t>Organisation</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6C3453FD" w14:textId="5D411437">
            <w:pPr>
              <w:pStyle w:val="Normal"/>
            </w:pPr>
            <w:r w:rsidRPr="6D8FF73A" w:rsidR="6D8FF73A">
              <w:rPr>
                <w:rFonts w:ascii="Arial Nova" w:hAnsi="Arial Nova" w:eastAsia="Arial Nova" w:cs="Arial Nova"/>
                <w:b w:val="0"/>
                <w:bCs w:val="0"/>
                <w:noProof w:val="0"/>
                <w:sz w:val="24"/>
                <w:szCs w:val="24"/>
                <w:lang w:val="en-GB"/>
              </w:rPr>
              <w:t>Strength</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26B503EE" w14:textId="009BFB34">
            <w:pPr>
              <w:pStyle w:val="Normal"/>
            </w:pPr>
            <w:r w:rsidRPr="6D8FF73A" w:rsidR="6D8FF73A">
              <w:rPr>
                <w:rFonts w:ascii="Arial Nova" w:hAnsi="Arial Nova" w:eastAsia="Arial Nova" w:cs="Arial Nova"/>
                <w:b w:val="0"/>
                <w:bCs w:val="0"/>
                <w:noProof w:val="0"/>
                <w:sz w:val="24"/>
                <w:szCs w:val="24"/>
                <w:lang w:val="en-GB"/>
              </w:rPr>
              <w:t>Able to co-ordinate orders, resources and deadlines</w:t>
            </w:r>
          </w:p>
        </w:tc>
      </w:tr>
      <w:tr w:rsidR="6D8FF73A" w:rsidTr="6D8FF73A" w14:paraId="3ADABB1B">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0046759B" w14:textId="335069F1">
            <w:pPr>
              <w:pStyle w:val="Normal"/>
            </w:pPr>
            <w:r w:rsidRPr="6D8FF73A" w:rsidR="6D8FF73A">
              <w:rPr>
                <w:rFonts w:ascii="Arial Nova" w:hAnsi="Arial Nova" w:eastAsia="Arial Nova" w:cs="Arial Nova"/>
                <w:b w:val="0"/>
                <w:bCs w:val="0"/>
                <w:noProof w:val="0"/>
                <w:sz w:val="24"/>
                <w:szCs w:val="24"/>
                <w:lang w:val="en-GB"/>
              </w:rPr>
              <w:t>Problem solving</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2E8899B2" w14:textId="5D15573E">
            <w:pPr>
              <w:pStyle w:val="Normal"/>
            </w:pPr>
            <w:r w:rsidRPr="6D8FF73A" w:rsidR="6D8FF73A">
              <w:rPr>
                <w:rFonts w:ascii="Arial Nova" w:hAnsi="Arial Nova" w:eastAsia="Arial Nova" w:cs="Arial Nova"/>
                <w:b w:val="0"/>
                <w:bCs w:val="0"/>
                <w:noProof w:val="0"/>
                <w:sz w:val="24"/>
                <w:szCs w:val="24"/>
                <w:lang w:val="en-GB"/>
              </w:rPr>
              <w:t>Strength</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57049820" w14:textId="34538EFC">
            <w:pPr>
              <w:pStyle w:val="Normal"/>
            </w:pPr>
            <w:r w:rsidRPr="6D8FF73A" w:rsidR="6D8FF73A">
              <w:rPr>
                <w:rFonts w:ascii="Arial Nova" w:hAnsi="Arial Nova" w:eastAsia="Arial Nova" w:cs="Arial Nova"/>
                <w:b w:val="0"/>
                <w:bCs w:val="0"/>
                <w:noProof w:val="0"/>
                <w:sz w:val="24"/>
                <w:szCs w:val="24"/>
                <w:lang w:val="en-GB"/>
              </w:rPr>
              <w:t>Confident resolving operational problems</w:t>
            </w:r>
          </w:p>
        </w:tc>
      </w:tr>
      <w:tr w:rsidR="6D8FF73A" w:rsidTr="6D8FF73A" w14:paraId="079DFEE5">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24DA38E7" w14:textId="34980CE2">
            <w:pPr>
              <w:pStyle w:val="Normal"/>
            </w:pPr>
            <w:r w:rsidRPr="6D8FF73A" w:rsidR="6D8FF73A">
              <w:rPr>
                <w:rFonts w:ascii="Arial Nova" w:hAnsi="Arial Nova" w:eastAsia="Arial Nova" w:cs="Arial Nova"/>
                <w:b w:val="0"/>
                <w:bCs w:val="0"/>
                <w:noProof w:val="0"/>
                <w:sz w:val="24"/>
                <w:szCs w:val="24"/>
                <w:lang w:val="en-GB"/>
              </w:rPr>
              <w:t>Adaptability</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11CB5526" w14:textId="3CB1CEDC">
            <w:pPr>
              <w:pStyle w:val="Normal"/>
            </w:pPr>
            <w:r w:rsidRPr="6D8FF73A" w:rsidR="6D8FF73A">
              <w:rPr>
                <w:rFonts w:ascii="Arial Nova" w:hAnsi="Arial Nova" w:eastAsia="Arial Nova" w:cs="Arial Nova"/>
                <w:b w:val="0"/>
                <w:bCs w:val="0"/>
                <w:noProof w:val="0"/>
                <w:sz w:val="24"/>
                <w:szCs w:val="24"/>
                <w:lang w:val="en-GB"/>
              </w:rPr>
              <w:t>Strength</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610156B5" w14:textId="6572A587">
            <w:pPr>
              <w:pStyle w:val="Normal"/>
            </w:pPr>
            <w:r w:rsidRPr="6D8FF73A" w:rsidR="6D8FF73A">
              <w:rPr>
                <w:rFonts w:ascii="Arial Nova" w:hAnsi="Arial Nova" w:eastAsia="Arial Nova" w:cs="Arial Nova"/>
                <w:b w:val="0"/>
                <w:bCs w:val="0"/>
                <w:noProof w:val="0"/>
                <w:sz w:val="24"/>
                <w:szCs w:val="24"/>
                <w:lang w:val="en-GB"/>
              </w:rPr>
              <w:t>Able to respond to changing customers and supplier requirement</w:t>
            </w:r>
            <w:r w:rsidRPr="6D8FF73A" w:rsidR="6D8FF73A">
              <w:rPr>
                <w:rFonts w:ascii="Arial Nova" w:hAnsi="Arial Nova" w:eastAsia="Arial Nova" w:cs="Arial Nova"/>
                <w:b w:val="0"/>
                <w:bCs w:val="0"/>
                <w:noProof w:val="0"/>
                <w:sz w:val="24"/>
                <w:szCs w:val="24"/>
                <w:lang w:val="en-GB"/>
              </w:rPr>
              <w:t>s</w:t>
            </w:r>
          </w:p>
        </w:tc>
      </w:tr>
      <w:tr w:rsidR="6D8FF73A" w:rsidTr="6D8FF73A" w14:paraId="76306056">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4ADC2F3C" w14:textId="22AA06DB">
            <w:pPr>
              <w:pStyle w:val="Normal"/>
            </w:pPr>
            <w:r w:rsidRPr="6D8FF73A" w:rsidR="6D8FF73A">
              <w:rPr>
                <w:rFonts w:ascii="Arial Nova" w:hAnsi="Arial Nova" w:eastAsia="Arial Nova" w:cs="Arial Nova"/>
                <w:b w:val="0"/>
                <w:bCs w:val="0"/>
                <w:noProof w:val="0"/>
                <w:sz w:val="24"/>
                <w:szCs w:val="24"/>
                <w:lang w:val="en-GB"/>
              </w:rPr>
              <w:t>Decision making</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4A580E71" w14:textId="0441FB1B">
            <w:pPr>
              <w:pStyle w:val="Normal"/>
            </w:pPr>
            <w:r w:rsidRPr="6D8FF73A" w:rsidR="6D8FF73A">
              <w:rPr>
                <w:rFonts w:ascii="Arial Nova" w:hAnsi="Arial Nova" w:eastAsia="Arial Nova" w:cs="Arial Nova"/>
                <w:b w:val="0"/>
                <w:bCs w:val="0"/>
                <w:noProof w:val="0"/>
                <w:sz w:val="24"/>
                <w:szCs w:val="24"/>
                <w:lang w:val="en-GB"/>
              </w:rPr>
              <w:t>Strength</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6EE0F3C6" w14:textId="12DA7B8E">
            <w:pPr>
              <w:pStyle w:val="Normal"/>
            </w:pPr>
            <w:r w:rsidRPr="6D8FF73A" w:rsidR="6D8FF73A">
              <w:rPr>
                <w:rFonts w:ascii="Arial Nova" w:hAnsi="Arial Nova" w:eastAsia="Arial Nova" w:cs="Arial Nova"/>
                <w:b w:val="0"/>
                <w:bCs w:val="0"/>
                <w:noProof w:val="0"/>
                <w:sz w:val="24"/>
                <w:szCs w:val="24"/>
                <w:lang w:val="en-GB"/>
              </w:rPr>
              <w:t xml:space="preserve">Accustomed to making </w:t>
            </w:r>
            <w:r w:rsidRPr="6D8FF73A" w:rsidR="6D8FF73A">
              <w:rPr>
                <w:rFonts w:ascii="Arial Nova" w:hAnsi="Arial Nova" w:eastAsia="Arial Nova" w:cs="Arial Nova"/>
                <w:b w:val="0"/>
                <w:bCs w:val="0"/>
                <w:noProof w:val="0"/>
                <w:sz w:val="24"/>
                <w:szCs w:val="24"/>
                <w:lang w:val="en-GB"/>
              </w:rPr>
              <w:t>independent</w:t>
            </w:r>
            <w:r w:rsidRPr="6D8FF73A" w:rsidR="6D8FF73A">
              <w:rPr>
                <w:rFonts w:ascii="Arial Nova" w:hAnsi="Arial Nova" w:eastAsia="Arial Nova" w:cs="Arial Nova"/>
                <w:b w:val="0"/>
                <w:bCs w:val="0"/>
                <w:noProof w:val="0"/>
                <w:sz w:val="24"/>
                <w:szCs w:val="24"/>
                <w:lang w:val="en-GB"/>
              </w:rPr>
              <w:t xml:space="preserve"> business decisions</w:t>
            </w:r>
          </w:p>
        </w:tc>
      </w:tr>
      <w:tr w:rsidR="6D8FF73A" w:rsidTr="6D8FF73A" w14:paraId="483D5D0A">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4DAB0B93" w14:textId="445E6C7A">
            <w:pPr>
              <w:pStyle w:val="Normal"/>
            </w:pPr>
            <w:r w:rsidRPr="6D8FF73A" w:rsidR="6D8FF73A">
              <w:rPr>
                <w:rFonts w:ascii="Arial Nova" w:hAnsi="Arial Nova" w:eastAsia="Arial Nova" w:cs="Arial Nova"/>
                <w:b w:val="0"/>
                <w:bCs w:val="0"/>
                <w:noProof w:val="0"/>
                <w:sz w:val="24"/>
                <w:szCs w:val="24"/>
                <w:lang w:val="en-GB"/>
              </w:rPr>
              <w:t>Leadership</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7F9CC6C7" w14:textId="173C48C6">
            <w:pPr>
              <w:pStyle w:val="Normal"/>
            </w:pPr>
            <w:r w:rsidRPr="6D8FF73A" w:rsidR="6D8FF73A">
              <w:rPr>
                <w:rFonts w:ascii="Arial Nova" w:hAnsi="Arial Nova" w:eastAsia="Arial Nova" w:cs="Arial Nova"/>
                <w:b w:val="0"/>
                <w:bCs w:val="0"/>
                <w:noProof w:val="0"/>
                <w:sz w:val="24"/>
                <w:szCs w:val="24"/>
                <w:lang w:val="en-GB"/>
              </w:rPr>
              <w:t>Moderate</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45875964" w14:textId="5DCE9DDC">
            <w:pPr>
              <w:pStyle w:val="Normal"/>
            </w:pPr>
            <w:r w:rsidRPr="6D8FF73A" w:rsidR="6D8FF73A">
              <w:rPr>
                <w:rFonts w:ascii="Arial Nova" w:hAnsi="Arial Nova" w:eastAsia="Arial Nova" w:cs="Arial Nova"/>
                <w:b w:val="0"/>
                <w:bCs w:val="0"/>
                <w:noProof w:val="0"/>
                <w:sz w:val="24"/>
                <w:szCs w:val="24"/>
                <w:lang w:val="en-GB"/>
              </w:rPr>
              <w:t xml:space="preserve">Business leadership experience but limited formal project leadership </w:t>
            </w:r>
          </w:p>
        </w:tc>
      </w:tr>
      <w:tr w:rsidR="6D8FF73A" w:rsidTr="6D8FF73A" w14:paraId="0DFCA9AF">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429B8C84" w14:textId="3384FF63">
            <w:pPr>
              <w:pStyle w:val="Normal"/>
            </w:pPr>
            <w:r w:rsidRPr="6D8FF73A" w:rsidR="6D8FF73A">
              <w:rPr>
                <w:rFonts w:ascii="Arial Nova" w:hAnsi="Arial Nova" w:eastAsia="Arial Nova" w:cs="Arial Nova"/>
                <w:b w:val="0"/>
                <w:bCs w:val="0"/>
                <w:noProof w:val="0"/>
                <w:sz w:val="24"/>
                <w:szCs w:val="24"/>
                <w:lang w:val="en-GB"/>
              </w:rPr>
              <w:t xml:space="preserve">Time </w:t>
            </w:r>
            <w:r w:rsidRPr="6D8FF73A" w:rsidR="6D8FF73A">
              <w:rPr>
                <w:rFonts w:ascii="Arial Nova" w:hAnsi="Arial Nova" w:eastAsia="Arial Nova" w:cs="Arial Nova"/>
                <w:b w:val="0"/>
                <w:bCs w:val="0"/>
                <w:noProof w:val="0"/>
                <w:sz w:val="24"/>
                <w:szCs w:val="24"/>
                <w:lang w:val="en-GB"/>
              </w:rPr>
              <w:t xml:space="preserve">management </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541D5AB1" w14:textId="1D57D481">
            <w:pPr>
              <w:pStyle w:val="Normal"/>
            </w:pPr>
            <w:r w:rsidRPr="6D8FF73A" w:rsidR="6D8FF73A">
              <w:rPr>
                <w:rFonts w:ascii="Arial Nova" w:hAnsi="Arial Nova" w:eastAsia="Arial Nova" w:cs="Arial Nova"/>
                <w:b w:val="0"/>
                <w:bCs w:val="0"/>
                <w:noProof w:val="0"/>
                <w:sz w:val="24"/>
                <w:szCs w:val="24"/>
                <w:lang w:val="en-GB"/>
              </w:rPr>
              <w:t>Moderate</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0190EF54" w14:textId="6304966F">
            <w:pPr>
              <w:pStyle w:val="Normal"/>
            </w:pPr>
            <w:r w:rsidRPr="6D8FF73A" w:rsidR="6D8FF73A">
              <w:rPr>
                <w:rFonts w:ascii="Arial Nova" w:hAnsi="Arial Nova" w:eastAsia="Arial Nova" w:cs="Arial Nova"/>
                <w:b w:val="0"/>
                <w:bCs w:val="0"/>
                <w:noProof w:val="0"/>
                <w:sz w:val="24"/>
                <w:szCs w:val="24"/>
                <w:lang w:val="en-GB"/>
              </w:rPr>
              <w:t>Managing project and operational responsibilities</w:t>
            </w:r>
          </w:p>
        </w:tc>
      </w:tr>
      <w:tr w:rsidR="6D8FF73A" w:rsidTr="6D8FF73A" w14:paraId="5777CF20">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55C5DCFC" w14:textId="158EA523">
            <w:pPr>
              <w:pStyle w:val="Normal"/>
              <w:suppressLineNumbers w:val="0"/>
              <w:bidi w:val="0"/>
              <w:spacing w:before="0" w:beforeAutospacing="off" w:after="0" w:afterAutospacing="off" w:line="240" w:lineRule="auto"/>
              <w:ind w:left="0" w:right="0"/>
              <w:jc w:val="left"/>
            </w:pPr>
            <w:r w:rsidRPr="6D8FF73A" w:rsidR="6D8FF73A">
              <w:rPr>
                <w:rFonts w:ascii="Arial Nova" w:hAnsi="Arial Nova" w:eastAsia="Arial Nova" w:cs="Arial Nova"/>
                <w:b w:val="0"/>
                <w:bCs w:val="0"/>
                <w:noProof w:val="0"/>
                <w:sz w:val="24"/>
                <w:szCs w:val="24"/>
                <w:lang w:val="en-GB"/>
              </w:rPr>
              <w:t xml:space="preserve">Negotiation/conflict management </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483AC3AB" w14:textId="4ED0BA4D">
            <w:pPr>
              <w:pStyle w:val="Normal"/>
            </w:pPr>
            <w:r w:rsidRPr="6D8FF73A" w:rsidR="6D8FF73A">
              <w:rPr>
                <w:rFonts w:ascii="Arial Nova" w:hAnsi="Arial Nova" w:eastAsia="Arial Nova" w:cs="Arial Nova"/>
                <w:b w:val="0"/>
                <w:bCs w:val="0"/>
                <w:noProof w:val="0"/>
                <w:sz w:val="24"/>
                <w:szCs w:val="24"/>
                <w:lang w:val="en-GB"/>
              </w:rPr>
              <w:t>Development area</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267525CA" w14:textId="0639085A">
            <w:pPr>
              <w:pStyle w:val="Normal"/>
            </w:pPr>
            <w:r w:rsidRPr="6D8FF73A" w:rsidR="6D8FF73A">
              <w:rPr>
                <w:rFonts w:ascii="Arial Nova" w:hAnsi="Arial Nova" w:eastAsia="Arial Nova" w:cs="Arial Nova"/>
                <w:b w:val="0"/>
                <w:bCs w:val="0"/>
                <w:noProof w:val="0"/>
                <w:sz w:val="24"/>
                <w:szCs w:val="24"/>
                <w:lang w:val="en-GB"/>
              </w:rPr>
              <w:t>Limited experience of formal project conflict</w:t>
            </w:r>
          </w:p>
        </w:tc>
      </w:tr>
      <w:tr w:rsidR="6D8FF73A" w:rsidTr="6D8FF73A" w14:paraId="57AC6039">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62ED8887" w14:textId="338EEFF3">
            <w:pPr>
              <w:pStyle w:val="Normal"/>
            </w:pPr>
            <w:r w:rsidRPr="6D8FF73A" w:rsidR="6D8FF73A">
              <w:rPr>
                <w:rFonts w:ascii="Arial Nova" w:hAnsi="Arial Nova" w:eastAsia="Arial Nova" w:cs="Arial Nova"/>
                <w:b w:val="0"/>
                <w:bCs w:val="0"/>
                <w:noProof w:val="0"/>
                <w:sz w:val="24"/>
                <w:szCs w:val="24"/>
                <w:lang w:val="en-GB"/>
              </w:rPr>
              <w:t>Delegation</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142017DB" w14:textId="714159EA">
            <w:pPr>
              <w:pStyle w:val="Normal"/>
            </w:pPr>
            <w:r w:rsidRPr="6D8FF73A" w:rsidR="6D8FF73A">
              <w:rPr>
                <w:rFonts w:ascii="Arial Nova" w:hAnsi="Arial Nova" w:eastAsia="Arial Nova" w:cs="Arial Nova"/>
                <w:b w:val="0"/>
                <w:bCs w:val="0"/>
                <w:noProof w:val="0"/>
                <w:sz w:val="24"/>
                <w:szCs w:val="24"/>
                <w:lang w:val="en-GB"/>
              </w:rPr>
              <w:t>Development area</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2563DC23" w14:textId="4EF9A648">
            <w:pPr>
              <w:pStyle w:val="Normal"/>
            </w:pPr>
            <w:r w:rsidRPr="6D8FF73A" w:rsidR="6D8FF73A">
              <w:rPr>
                <w:rFonts w:ascii="Arial Nova" w:hAnsi="Arial Nova" w:eastAsia="Arial Nova" w:cs="Arial Nova"/>
                <w:b w:val="0"/>
                <w:bCs w:val="0"/>
                <w:noProof w:val="0"/>
                <w:sz w:val="24"/>
                <w:szCs w:val="24"/>
                <w:lang w:val="en-GB"/>
              </w:rPr>
              <w:t xml:space="preserve">Tendency to </w:t>
            </w:r>
            <w:r w:rsidRPr="6D8FF73A" w:rsidR="6D8FF73A">
              <w:rPr>
                <w:rFonts w:ascii="Arial Nova" w:hAnsi="Arial Nova" w:eastAsia="Arial Nova" w:cs="Arial Nova"/>
                <w:b w:val="0"/>
                <w:bCs w:val="0"/>
                <w:noProof w:val="0"/>
                <w:sz w:val="24"/>
                <w:szCs w:val="24"/>
                <w:lang w:val="en-GB"/>
              </w:rPr>
              <w:t>retain</w:t>
            </w:r>
            <w:r w:rsidRPr="6D8FF73A" w:rsidR="6D8FF73A">
              <w:rPr>
                <w:rFonts w:ascii="Arial Nova" w:hAnsi="Arial Nova" w:eastAsia="Arial Nova" w:cs="Arial Nova"/>
                <w:b w:val="0"/>
                <w:bCs w:val="0"/>
                <w:noProof w:val="0"/>
                <w:sz w:val="24"/>
                <w:szCs w:val="24"/>
                <w:lang w:val="en-GB"/>
              </w:rPr>
              <w:t xml:space="preserve"> responsibility for important activities </w:t>
            </w:r>
          </w:p>
        </w:tc>
      </w:tr>
      <w:tr w:rsidR="6D8FF73A" w:rsidTr="6D8FF73A" w14:paraId="3A35F9E8">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D8FF73A" w:rsidP="6D8FF73A" w:rsidRDefault="6D8FF73A" w14:paraId="6BBAEBB3" w14:textId="4925E5FF">
            <w:pPr>
              <w:pStyle w:val="Normal"/>
            </w:pPr>
            <w:r w:rsidRPr="6D8FF73A" w:rsidR="6D8FF73A">
              <w:rPr>
                <w:rFonts w:ascii="Arial Nova" w:hAnsi="Arial Nova" w:eastAsia="Arial Nova" w:cs="Arial Nova"/>
                <w:b w:val="0"/>
                <w:bCs w:val="0"/>
                <w:noProof w:val="0"/>
                <w:sz w:val="24"/>
                <w:szCs w:val="24"/>
                <w:lang w:val="en-GB"/>
              </w:rPr>
              <w:t xml:space="preserve">Formal risk management </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19D5466C" w14:textId="1B6F872C">
            <w:pPr>
              <w:pStyle w:val="Normal"/>
            </w:pPr>
            <w:r w:rsidRPr="6D8FF73A" w:rsidR="6D8FF73A">
              <w:rPr>
                <w:rFonts w:ascii="Arial Nova" w:hAnsi="Arial Nova" w:eastAsia="Arial Nova" w:cs="Arial Nova"/>
                <w:b w:val="0"/>
                <w:bCs w:val="0"/>
                <w:noProof w:val="0"/>
                <w:sz w:val="24"/>
                <w:szCs w:val="24"/>
                <w:lang w:val="en-GB"/>
              </w:rPr>
              <w:t>Development area</w:t>
            </w:r>
          </w:p>
        </w:tc>
        <w:tc>
          <w:tcPr>
            <w:cnfStyle w:val="000000000000" w:firstRow="0" w:lastRow="0" w:firstColumn="0" w:lastColumn="0" w:oddVBand="0" w:evenVBand="0" w:oddHBand="0" w:evenHBand="0" w:firstRowFirstColumn="0" w:firstRowLastColumn="0" w:lastRowFirstColumn="0" w:lastRowLastColumn="0"/>
            <w:tcW w:w="3005" w:type="dxa"/>
            <w:tcMar/>
          </w:tcPr>
          <w:p w:rsidR="6D8FF73A" w:rsidP="6D8FF73A" w:rsidRDefault="6D8FF73A" w14:paraId="68177858" w14:textId="59FC9225">
            <w:pPr>
              <w:pStyle w:val="Normal"/>
            </w:pPr>
            <w:r w:rsidRPr="6D8FF73A" w:rsidR="6D8FF73A">
              <w:rPr>
                <w:rFonts w:ascii="Arial Nova" w:hAnsi="Arial Nova" w:eastAsia="Arial Nova" w:cs="Arial Nova"/>
                <w:b w:val="0"/>
                <w:bCs w:val="0"/>
                <w:noProof w:val="0"/>
                <w:sz w:val="24"/>
                <w:szCs w:val="24"/>
                <w:lang w:val="en-GB"/>
              </w:rPr>
              <w:t>Limited experience applying structured project risk techniques</w:t>
            </w:r>
          </w:p>
        </w:tc>
      </w:tr>
    </w:tbl>
    <w:p w:rsidR="13FEE53E" w:rsidP="6D8FF73A" w:rsidRDefault="13FEE53E" w14:paraId="1E61DFE6" w14:textId="209F7D78">
      <w:pPr>
        <w:pStyle w:val="Normal"/>
        <w:bidi w:val="0"/>
        <w:spacing w:before="240" w:beforeAutospacing="off" w:after="240" w:afterAutospacing="off"/>
        <w:rPr>
          <w:b w:val="0"/>
          <w:bCs w:val="0"/>
          <w:noProof w:val="0"/>
          <w:sz w:val="28"/>
          <w:szCs w:val="28"/>
          <w:lang w:val="en-GB"/>
        </w:rPr>
      </w:pPr>
    </w:p>
    <w:p w:rsidR="13FEE53E" w:rsidP="6D8FF73A" w:rsidRDefault="13FEE53E" w14:paraId="2908C852" w14:textId="33A478FD">
      <w:pPr>
        <w:pStyle w:val="Normal"/>
        <w:bidi w:val="0"/>
        <w:spacing w:before="240" w:beforeAutospacing="off" w:after="240" w:afterAutospacing="off"/>
      </w:pPr>
      <w:r w:rsidRPr="6D8FF73A" w:rsidR="164B255D">
        <w:rPr>
          <w:b w:val="0"/>
          <w:bCs w:val="0"/>
          <w:noProof w:val="0"/>
          <w:sz w:val="28"/>
          <w:szCs w:val="28"/>
          <w:lang w:val="en-GB"/>
        </w:rPr>
        <w:t>Appendix 4</w:t>
      </w:r>
      <w:r w:rsidRPr="6D8FF73A" w:rsidR="164B255D">
        <w:rPr>
          <w:b w:val="0"/>
          <w:bCs w:val="0"/>
          <w:noProof w:val="0"/>
          <w:lang w:val="en-GB"/>
        </w:rPr>
        <w:t xml:space="preserve"> - </w:t>
      </w:r>
      <w:r w:rsidRPr="6D8FF73A" w:rsidR="2A8B1BFC">
        <w:rPr>
          <w:rFonts w:ascii="Arial Nova" w:hAnsi="Arial Nova" w:eastAsia="Arial Nova" w:cs="Arial Nova"/>
          <w:b w:val="1"/>
          <w:bCs w:val="1"/>
          <w:noProof w:val="0"/>
          <w:sz w:val="24"/>
          <w:szCs w:val="24"/>
          <w:lang w:val="en-GB"/>
        </w:rPr>
        <w:t>Personal Development Plan</w:t>
      </w:r>
    </w:p>
    <w:tbl>
      <w:tblPr>
        <w:tblStyle w:val="GridTable6Colorful-Accent1"/>
        <w:tblW w:w="0" w:type="auto"/>
        <w:tblLook w:val="06A0" w:firstRow="1" w:lastRow="0" w:firstColumn="1" w:lastColumn="0" w:noHBand="1" w:noVBand="1"/>
      </w:tblPr>
      <w:tblGrid>
        <w:gridCol w:w="2254"/>
        <w:gridCol w:w="2955"/>
        <w:gridCol w:w="1552"/>
        <w:gridCol w:w="2254"/>
      </w:tblGrid>
      <w:tr w:rsidR="6D8FF73A" w:rsidTr="6D8FF73A" w14:paraId="01860B43">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D8FF73A" w:rsidP="6D8FF73A" w:rsidRDefault="6D8FF73A" w14:paraId="05ADA2E1" w14:textId="0FF12A82">
            <w:pPr>
              <w:pStyle w:val="Normal"/>
              <w:jc w:val="center"/>
              <w:rPr>
                <w:rFonts w:ascii="Arial Nova" w:hAnsi="Arial Nova" w:eastAsia="Arial Nova" w:cs="Arial Nova"/>
                <w:b w:val="1"/>
                <w:bCs w:val="1"/>
                <w:noProof w:val="0"/>
                <w:sz w:val="24"/>
                <w:szCs w:val="24"/>
                <w:lang w:val="en-GB"/>
              </w:rPr>
            </w:pPr>
            <w:r w:rsidRPr="6D8FF73A" w:rsidR="6D8FF73A">
              <w:rPr>
                <w:rFonts w:ascii="Arial Nova" w:hAnsi="Arial Nova" w:eastAsia="Arial Nova" w:cs="Arial Nova"/>
                <w:b w:val="1"/>
                <w:bCs w:val="1"/>
                <w:noProof w:val="0"/>
                <w:sz w:val="24"/>
                <w:szCs w:val="24"/>
                <w:lang w:val="en-GB"/>
              </w:rPr>
              <w:t>Development Area</w:t>
            </w:r>
          </w:p>
        </w:tc>
        <w:tc>
          <w:tcPr>
            <w:cnfStyle w:val="000000000000" w:firstRow="0" w:lastRow="0" w:firstColumn="0" w:lastColumn="0" w:oddVBand="0" w:evenVBand="0" w:oddHBand="0" w:evenHBand="0" w:firstRowFirstColumn="0" w:firstRowLastColumn="0" w:lastRowFirstColumn="0" w:lastRowLastColumn="0"/>
            <w:tcW w:w="2955" w:type="dxa"/>
            <w:tcMar/>
          </w:tcPr>
          <w:p w:rsidR="6D8FF73A" w:rsidP="6D8FF73A" w:rsidRDefault="6D8FF73A" w14:paraId="5CDF0052" w14:textId="08F44969">
            <w:pPr>
              <w:pStyle w:val="Normal"/>
              <w:jc w:val="center"/>
            </w:pPr>
            <w:r w:rsidRPr="6D8FF73A" w:rsidR="6D8FF73A">
              <w:rPr>
                <w:rFonts w:ascii="Arial Nova" w:hAnsi="Arial Nova" w:eastAsia="Arial Nova" w:cs="Arial Nova"/>
                <w:b w:val="1"/>
                <w:bCs w:val="1"/>
                <w:noProof w:val="0"/>
                <w:sz w:val="24"/>
                <w:szCs w:val="24"/>
                <w:lang w:val="en-GB"/>
              </w:rPr>
              <w:t>Action</w:t>
            </w:r>
          </w:p>
        </w:tc>
        <w:tc>
          <w:tcPr>
            <w:cnfStyle w:val="000000000000" w:firstRow="0" w:lastRow="0" w:firstColumn="0" w:lastColumn="0" w:oddVBand="0" w:evenVBand="0" w:oddHBand="0" w:evenHBand="0" w:firstRowFirstColumn="0" w:firstRowLastColumn="0" w:lastRowFirstColumn="0" w:lastRowLastColumn="0"/>
            <w:tcW w:w="1552" w:type="dxa"/>
            <w:tcMar/>
          </w:tcPr>
          <w:p w:rsidR="6D8FF73A" w:rsidP="6D8FF73A" w:rsidRDefault="6D8FF73A" w14:paraId="178A7ABA" w14:textId="584CD3DF">
            <w:pPr>
              <w:pStyle w:val="Normal"/>
              <w:jc w:val="center"/>
            </w:pPr>
            <w:r w:rsidRPr="6D8FF73A" w:rsidR="6D8FF73A">
              <w:rPr>
                <w:rFonts w:ascii="Arial Nova" w:hAnsi="Arial Nova" w:eastAsia="Arial Nova" w:cs="Arial Nova"/>
                <w:b w:val="1"/>
                <w:bCs w:val="1"/>
                <w:noProof w:val="0"/>
                <w:sz w:val="24"/>
                <w:szCs w:val="24"/>
                <w:lang w:val="en-GB"/>
              </w:rPr>
              <w:t>Time scale</w:t>
            </w:r>
          </w:p>
        </w:tc>
        <w:tc>
          <w:tcPr>
            <w:cnfStyle w:val="000000000000" w:firstRow="0" w:lastRow="0" w:firstColumn="0" w:lastColumn="0" w:oddVBand="0" w:evenVBand="0" w:oddHBand="0" w:evenHBand="0" w:firstRowFirstColumn="0" w:firstRowLastColumn="0" w:lastRowFirstColumn="0" w:lastRowLastColumn="0"/>
            <w:tcW w:w="2254" w:type="dxa"/>
            <w:tcMar/>
          </w:tcPr>
          <w:p w:rsidR="6D8FF73A" w:rsidP="6D8FF73A" w:rsidRDefault="6D8FF73A" w14:paraId="5E546072" w14:textId="2AB5DE81">
            <w:pPr>
              <w:pStyle w:val="Normal"/>
              <w:jc w:val="center"/>
            </w:pPr>
            <w:r w:rsidRPr="6D8FF73A" w:rsidR="6D8FF73A">
              <w:rPr>
                <w:rFonts w:ascii="Arial Nova" w:hAnsi="Arial Nova" w:eastAsia="Arial Nova" w:cs="Arial Nova"/>
                <w:b w:val="1"/>
                <w:bCs w:val="1"/>
                <w:noProof w:val="0"/>
                <w:sz w:val="24"/>
                <w:szCs w:val="24"/>
                <w:lang w:val="en-GB"/>
              </w:rPr>
              <w:t>Success Measure</w:t>
            </w:r>
          </w:p>
        </w:tc>
      </w:tr>
      <w:tr w:rsidR="6D8FF73A" w:rsidTr="6D8FF73A" w14:paraId="6E6E7B81">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D8FF73A" w:rsidP="6D8FF73A" w:rsidRDefault="6D8FF73A" w14:paraId="68731D4F" w14:textId="04F6542A">
            <w:pPr>
              <w:pStyle w:val="Normal"/>
            </w:pPr>
            <w:r w:rsidRPr="6D8FF73A" w:rsidR="6D8FF73A">
              <w:rPr>
                <w:rFonts w:ascii="Arial Nova" w:hAnsi="Arial Nova" w:eastAsia="Arial Nova" w:cs="Arial Nova"/>
                <w:b w:val="0"/>
                <w:bCs w:val="0"/>
                <w:noProof w:val="0"/>
                <w:sz w:val="24"/>
                <w:szCs w:val="24"/>
                <w:lang w:val="en-GB"/>
              </w:rPr>
              <w:t>Time management /project scheduling</w:t>
            </w:r>
          </w:p>
        </w:tc>
        <w:tc>
          <w:tcPr>
            <w:cnfStyle w:val="000000000000" w:firstRow="0" w:lastRow="0" w:firstColumn="0" w:lastColumn="0" w:oddVBand="0" w:evenVBand="0" w:oddHBand="0" w:evenHBand="0" w:firstRowFirstColumn="0" w:firstRowLastColumn="0" w:lastRowFirstColumn="0" w:lastRowLastColumn="0"/>
            <w:tcW w:w="2955" w:type="dxa"/>
            <w:tcMar/>
          </w:tcPr>
          <w:p w:rsidR="6D8FF73A" w:rsidP="6D8FF73A" w:rsidRDefault="6D8FF73A" w14:paraId="14F85A61" w14:textId="46AC123F">
            <w:pPr>
              <w:pStyle w:val="Normal"/>
            </w:pPr>
            <w:r w:rsidRPr="6D8FF73A" w:rsidR="6D8FF73A">
              <w:rPr>
                <w:rFonts w:ascii="Arial Nova" w:hAnsi="Arial Nova" w:eastAsia="Arial Nova" w:cs="Arial Nova"/>
                <w:noProof w:val="0"/>
                <w:sz w:val="24"/>
                <w:szCs w:val="24"/>
                <w:lang w:val="en-GB"/>
              </w:rPr>
              <w:t>Finish the project scheduling software course and use what you've learned.</w:t>
            </w:r>
          </w:p>
        </w:tc>
        <w:tc>
          <w:tcPr>
            <w:cnfStyle w:val="000000000000" w:firstRow="0" w:lastRow="0" w:firstColumn="0" w:lastColumn="0" w:oddVBand="0" w:evenVBand="0" w:oddHBand="0" w:evenHBand="0" w:firstRowFirstColumn="0" w:firstRowLastColumn="0" w:lastRowFirstColumn="0" w:lastRowLastColumn="0"/>
            <w:tcW w:w="1552" w:type="dxa"/>
            <w:tcMar/>
          </w:tcPr>
          <w:p w:rsidR="6D8FF73A" w:rsidP="6D8FF73A" w:rsidRDefault="6D8FF73A" w14:paraId="1BDDBA74" w14:textId="6B5E2384">
            <w:pPr>
              <w:pStyle w:val="Normal"/>
            </w:pPr>
            <w:r w:rsidRPr="6D8FF73A" w:rsidR="6D8FF73A">
              <w:rPr>
                <w:rFonts w:ascii="Arial Nova" w:hAnsi="Arial Nova" w:eastAsia="Arial Nova" w:cs="Arial Nova"/>
                <w:b w:val="0"/>
                <w:bCs w:val="0"/>
                <w:noProof w:val="0"/>
                <w:sz w:val="24"/>
                <w:szCs w:val="24"/>
                <w:lang w:val="en-GB"/>
              </w:rPr>
              <w:t>3 months</w:t>
            </w:r>
          </w:p>
        </w:tc>
        <w:tc>
          <w:tcPr>
            <w:cnfStyle w:val="000000000000" w:firstRow="0" w:lastRow="0" w:firstColumn="0" w:lastColumn="0" w:oddVBand="0" w:evenVBand="0" w:oddHBand="0" w:evenHBand="0" w:firstRowFirstColumn="0" w:firstRowLastColumn="0" w:lastRowFirstColumn="0" w:lastRowLastColumn="0"/>
            <w:tcW w:w="2254" w:type="dxa"/>
            <w:tcMar/>
          </w:tcPr>
          <w:p w:rsidR="6D8FF73A" w:rsidP="6D8FF73A" w:rsidRDefault="6D8FF73A" w14:paraId="10AE0FDC" w14:textId="3FD9CB28">
            <w:pPr>
              <w:pStyle w:val="Normal"/>
            </w:pPr>
            <w:r w:rsidRPr="6D8FF73A" w:rsidR="6D8FF73A">
              <w:rPr>
                <w:rFonts w:ascii="Arial Nova" w:hAnsi="Arial Nova" w:eastAsia="Arial Nova" w:cs="Arial Nova"/>
                <w:noProof w:val="0"/>
                <w:sz w:val="24"/>
                <w:szCs w:val="24"/>
                <w:lang w:val="en-GB"/>
              </w:rPr>
              <w:t>Reaching and monitoring milestones on a regular basis</w:t>
            </w:r>
          </w:p>
        </w:tc>
      </w:tr>
      <w:tr w:rsidR="6D8FF73A" w:rsidTr="6D8FF73A" w14:paraId="150CBB0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D8FF73A" w:rsidP="6D8FF73A" w:rsidRDefault="6D8FF73A" w14:paraId="64CC741C" w14:textId="37626C48">
            <w:pPr>
              <w:pStyle w:val="Normal"/>
            </w:pPr>
            <w:r w:rsidRPr="6D8FF73A" w:rsidR="6D8FF73A">
              <w:rPr>
                <w:rFonts w:ascii="Arial Nova" w:hAnsi="Arial Nova" w:eastAsia="Arial Nova" w:cs="Arial Nova"/>
                <w:b w:val="0"/>
                <w:bCs w:val="0"/>
                <w:noProof w:val="0"/>
                <w:sz w:val="24"/>
                <w:szCs w:val="24"/>
                <w:lang w:val="en-GB"/>
              </w:rPr>
              <w:t>Leadership and delegation</w:t>
            </w:r>
          </w:p>
        </w:tc>
        <w:tc>
          <w:tcPr>
            <w:cnfStyle w:val="000000000000" w:firstRow="0" w:lastRow="0" w:firstColumn="0" w:lastColumn="0" w:oddVBand="0" w:evenVBand="0" w:oddHBand="0" w:evenHBand="0" w:firstRowFirstColumn="0" w:firstRowLastColumn="0" w:lastRowFirstColumn="0" w:lastRowLastColumn="0"/>
            <w:tcW w:w="2955" w:type="dxa"/>
            <w:tcMar/>
          </w:tcPr>
          <w:p w:rsidR="6D8FF73A" w:rsidP="6D8FF73A" w:rsidRDefault="6D8FF73A" w14:paraId="525C5AA3" w14:textId="163377F7">
            <w:pPr>
              <w:pStyle w:val="Normal"/>
            </w:pPr>
            <w:r w:rsidRPr="6D8FF73A" w:rsidR="6D8FF73A">
              <w:rPr>
                <w:rFonts w:ascii="Arial Nova" w:hAnsi="Arial Nova" w:eastAsia="Arial Nova" w:cs="Arial Nova"/>
                <w:b w:val="0"/>
                <w:bCs w:val="0"/>
                <w:noProof w:val="0"/>
                <w:sz w:val="24"/>
                <w:szCs w:val="24"/>
                <w:lang w:val="en-GB"/>
              </w:rPr>
              <w:t xml:space="preserve">Delegate agreed technical </w:t>
            </w:r>
            <w:r w:rsidRPr="6D8FF73A" w:rsidR="6D8FF73A">
              <w:rPr>
                <w:rFonts w:ascii="Arial Nova" w:hAnsi="Arial Nova" w:eastAsia="Arial Nova" w:cs="Arial Nova"/>
                <w:b w:val="0"/>
                <w:bCs w:val="0"/>
                <w:noProof w:val="0"/>
                <w:sz w:val="24"/>
                <w:szCs w:val="24"/>
                <w:lang w:val="en-GB"/>
              </w:rPr>
              <w:t>responsibilities</w:t>
            </w:r>
            <w:r w:rsidRPr="6D8FF73A" w:rsidR="6D8FF73A">
              <w:rPr>
                <w:rFonts w:ascii="Arial Nova" w:hAnsi="Arial Nova" w:eastAsia="Arial Nova" w:cs="Arial Nova"/>
                <w:b w:val="0"/>
                <w:bCs w:val="0"/>
                <w:noProof w:val="0"/>
                <w:sz w:val="24"/>
                <w:szCs w:val="24"/>
                <w:lang w:val="en-GB"/>
              </w:rPr>
              <w:t xml:space="preserve"> and conduct progress reviews</w:t>
            </w:r>
          </w:p>
        </w:tc>
        <w:tc>
          <w:tcPr>
            <w:cnfStyle w:val="000000000000" w:firstRow="0" w:lastRow="0" w:firstColumn="0" w:lastColumn="0" w:oddVBand="0" w:evenVBand="0" w:oddHBand="0" w:evenHBand="0" w:firstRowFirstColumn="0" w:firstRowLastColumn="0" w:lastRowFirstColumn="0" w:lastRowLastColumn="0"/>
            <w:tcW w:w="1552" w:type="dxa"/>
            <w:tcMar/>
          </w:tcPr>
          <w:p w:rsidR="6D8FF73A" w:rsidP="6D8FF73A" w:rsidRDefault="6D8FF73A" w14:paraId="72F6B0EC" w14:textId="50AAD7F4">
            <w:pPr>
              <w:pStyle w:val="Normal"/>
            </w:pPr>
            <w:r w:rsidRPr="6D8FF73A" w:rsidR="6D8FF73A">
              <w:rPr>
                <w:rFonts w:ascii="Arial Nova" w:hAnsi="Arial Nova" w:eastAsia="Arial Nova" w:cs="Arial Nova"/>
                <w:b w:val="0"/>
                <w:bCs w:val="0"/>
                <w:noProof w:val="0"/>
                <w:sz w:val="24"/>
                <w:szCs w:val="24"/>
                <w:lang w:val="en-GB"/>
              </w:rPr>
              <w:t>Throughout the project</w:t>
            </w:r>
          </w:p>
        </w:tc>
        <w:tc>
          <w:tcPr>
            <w:cnfStyle w:val="000000000000" w:firstRow="0" w:lastRow="0" w:firstColumn="0" w:lastColumn="0" w:oddVBand="0" w:evenVBand="0" w:oddHBand="0" w:evenHBand="0" w:firstRowFirstColumn="0" w:firstRowLastColumn="0" w:lastRowFirstColumn="0" w:lastRowLastColumn="0"/>
            <w:tcW w:w="2254" w:type="dxa"/>
            <w:tcMar/>
          </w:tcPr>
          <w:p w:rsidR="6D8FF73A" w:rsidP="6D8FF73A" w:rsidRDefault="6D8FF73A" w14:paraId="6B89720B" w14:textId="0E658359">
            <w:pPr>
              <w:pStyle w:val="Normal"/>
            </w:pPr>
            <w:r w:rsidRPr="6D8FF73A" w:rsidR="6D8FF73A">
              <w:rPr>
                <w:rFonts w:ascii="Arial Nova" w:hAnsi="Arial Nova" w:eastAsia="Arial Nova" w:cs="Arial Nova"/>
                <w:noProof w:val="0"/>
                <w:sz w:val="24"/>
                <w:szCs w:val="24"/>
                <w:lang w:val="en-GB"/>
              </w:rPr>
              <w:t>Decreased dependency on the owner and increased accountability</w:t>
            </w:r>
          </w:p>
        </w:tc>
      </w:tr>
      <w:tr w:rsidR="6D8FF73A" w:rsidTr="6D8FF73A" w14:paraId="7F510AB1">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D8FF73A" w:rsidP="6D8FF73A" w:rsidRDefault="6D8FF73A" w14:paraId="18E1EE99" w14:textId="359761B7">
            <w:pPr>
              <w:pStyle w:val="Normal"/>
            </w:pPr>
            <w:r w:rsidRPr="6D8FF73A" w:rsidR="6D8FF73A">
              <w:rPr>
                <w:rFonts w:ascii="Arial Nova" w:hAnsi="Arial Nova" w:eastAsia="Arial Nova" w:cs="Arial Nova"/>
                <w:b w:val="0"/>
                <w:bCs w:val="0"/>
                <w:noProof w:val="0"/>
                <w:sz w:val="24"/>
                <w:szCs w:val="24"/>
                <w:lang w:val="en-GB"/>
              </w:rPr>
              <w:t>Negotiation /conflict management</w:t>
            </w:r>
          </w:p>
        </w:tc>
        <w:tc>
          <w:tcPr>
            <w:cnfStyle w:val="000000000000" w:firstRow="0" w:lastRow="0" w:firstColumn="0" w:lastColumn="0" w:oddVBand="0" w:evenVBand="0" w:oddHBand="0" w:evenHBand="0" w:firstRowFirstColumn="0" w:firstRowLastColumn="0" w:lastRowFirstColumn="0" w:lastRowLastColumn="0"/>
            <w:tcW w:w="2955" w:type="dxa"/>
            <w:tcMar/>
          </w:tcPr>
          <w:p w:rsidR="6D8FF73A" w:rsidP="6D8FF73A" w:rsidRDefault="6D8FF73A" w14:paraId="7BAA1F6E" w14:textId="05A22F38">
            <w:pPr>
              <w:pStyle w:val="Normal"/>
            </w:pPr>
            <w:r w:rsidRPr="6D8FF73A" w:rsidR="6D8FF73A">
              <w:rPr>
                <w:rFonts w:ascii="Arial Nova" w:hAnsi="Arial Nova" w:eastAsia="Arial Nova" w:cs="Arial Nova"/>
                <w:noProof w:val="0"/>
                <w:sz w:val="24"/>
                <w:szCs w:val="24"/>
                <w:lang w:val="en-GB"/>
              </w:rPr>
              <w:t>Finish professional development coursework and engage in structured negotiation procedures.</w:t>
            </w:r>
          </w:p>
        </w:tc>
        <w:tc>
          <w:tcPr>
            <w:cnfStyle w:val="000000000000" w:firstRow="0" w:lastRow="0" w:firstColumn="0" w:lastColumn="0" w:oddVBand="0" w:evenVBand="0" w:oddHBand="0" w:evenHBand="0" w:firstRowFirstColumn="0" w:firstRowLastColumn="0" w:lastRowFirstColumn="0" w:lastRowLastColumn="0"/>
            <w:tcW w:w="1552" w:type="dxa"/>
            <w:tcMar/>
          </w:tcPr>
          <w:p w:rsidR="6D8FF73A" w:rsidP="6D8FF73A" w:rsidRDefault="6D8FF73A" w14:paraId="552C94F5" w14:textId="76EF0925">
            <w:pPr>
              <w:pStyle w:val="Normal"/>
            </w:pPr>
            <w:r w:rsidRPr="6D8FF73A" w:rsidR="6D8FF73A">
              <w:rPr>
                <w:rFonts w:ascii="Arial Nova" w:hAnsi="Arial Nova" w:eastAsia="Arial Nova" w:cs="Arial Nova"/>
                <w:b w:val="0"/>
                <w:bCs w:val="0"/>
                <w:noProof w:val="0"/>
                <w:sz w:val="24"/>
                <w:szCs w:val="24"/>
                <w:lang w:val="en-GB"/>
              </w:rPr>
              <w:t>6 months</w:t>
            </w:r>
          </w:p>
        </w:tc>
        <w:tc>
          <w:tcPr>
            <w:cnfStyle w:val="000000000000" w:firstRow="0" w:lastRow="0" w:firstColumn="0" w:lastColumn="0" w:oddVBand="0" w:evenVBand="0" w:oddHBand="0" w:evenHBand="0" w:firstRowFirstColumn="0" w:firstRowLastColumn="0" w:lastRowFirstColumn="0" w:lastRowLastColumn="0"/>
            <w:tcW w:w="2254" w:type="dxa"/>
            <w:tcMar/>
          </w:tcPr>
          <w:p w:rsidR="6D8FF73A" w:rsidP="6D8FF73A" w:rsidRDefault="6D8FF73A" w14:paraId="742D4754" w14:textId="16DB2924">
            <w:pPr>
              <w:pStyle w:val="Normal"/>
            </w:pPr>
            <w:r w:rsidRPr="6D8FF73A" w:rsidR="6D8FF73A">
              <w:rPr>
                <w:rFonts w:ascii="Arial Nova" w:hAnsi="Arial Nova" w:eastAsia="Arial Nova" w:cs="Arial Nova"/>
                <w:noProof w:val="0"/>
                <w:sz w:val="24"/>
                <w:szCs w:val="24"/>
                <w:lang w:val="en-GB"/>
              </w:rPr>
              <w:t>Enhanced assurance in settling disputes among stakeholders</w:t>
            </w:r>
          </w:p>
        </w:tc>
      </w:tr>
      <w:tr w:rsidR="6D8FF73A" w:rsidTr="6D8FF73A" w14:paraId="4514EF60">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D8FF73A" w:rsidP="6D8FF73A" w:rsidRDefault="6D8FF73A" w14:paraId="38A422A7" w14:textId="6DCDC91A">
            <w:pPr>
              <w:pStyle w:val="Normal"/>
            </w:pPr>
            <w:r w:rsidRPr="6D8FF73A" w:rsidR="6D8FF73A">
              <w:rPr>
                <w:rFonts w:ascii="Arial Nova" w:hAnsi="Arial Nova" w:eastAsia="Arial Nova" w:cs="Arial Nova"/>
                <w:b w:val="0"/>
                <w:bCs w:val="0"/>
                <w:noProof w:val="0"/>
                <w:sz w:val="24"/>
                <w:szCs w:val="24"/>
                <w:lang w:val="en-GB"/>
              </w:rPr>
              <w:t>Risk management</w:t>
            </w:r>
          </w:p>
        </w:tc>
        <w:tc>
          <w:tcPr>
            <w:cnfStyle w:val="000000000000" w:firstRow="0" w:lastRow="0" w:firstColumn="0" w:lastColumn="0" w:oddVBand="0" w:evenVBand="0" w:oddHBand="0" w:evenHBand="0" w:firstRowFirstColumn="0" w:firstRowLastColumn="0" w:lastRowFirstColumn="0" w:lastRowLastColumn="0"/>
            <w:tcW w:w="2955" w:type="dxa"/>
            <w:tcMar/>
          </w:tcPr>
          <w:p w:rsidR="6D8FF73A" w:rsidP="6D8FF73A" w:rsidRDefault="6D8FF73A" w14:paraId="46211215" w14:textId="5A15A012">
            <w:pPr>
              <w:pStyle w:val="Normal"/>
            </w:pPr>
            <w:r w:rsidRPr="6D8FF73A" w:rsidR="6D8FF73A">
              <w:rPr>
                <w:rFonts w:ascii="Arial Nova" w:hAnsi="Arial Nova" w:eastAsia="Arial Nova" w:cs="Arial Nova"/>
                <w:noProof w:val="0"/>
                <w:sz w:val="24"/>
                <w:szCs w:val="24"/>
                <w:lang w:val="en-GB"/>
              </w:rPr>
              <w:t>Finish the PRINCE2 Foundation or similar project management course.</w:t>
            </w:r>
          </w:p>
        </w:tc>
        <w:tc>
          <w:tcPr>
            <w:cnfStyle w:val="000000000000" w:firstRow="0" w:lastRow="0" w:firstColumn="0" w:lastColumn="0" w:oddVBand="0" w:evenVBand="0" w:oddHBand="0" w:evenHBand="0" w:firstRowFirstColumn="0" w:firstRowLastColumn="0" w:lastRowFirstColumn="0" w:lastRowLastColumn="0"/>
            <w:tcW w:w="1552" w:type="dxa"/>
            <w:tcMar/>
          </w:tcPr>
          <w:p w:rsidR="6D8FF73A" w:rsidP="6D8FF73A" w:rsidRDefault="6D8FF73A" w14:paraId="11369959" w14:textId="78FA6775">
            <w:pPr>
              <w:pStyle w:val="Normal"/>
            </w:pPr>
            <w:r w:rsidRPr="6D8FF73A" w:rsidR="6D8FF73A">
              <w:rPr>
                <w:rFonts w:ascii="Arial Nova" w:hAnsi="Arial Nova" w:eastAsia="Arial Nova" w:cs="Arial Nova"/>
                <w:b w:val="0"/>
                <w:bCs w:val="0"/>
                <w:noProof w:val="0"/>
                <w:sz w:val="24"/>
                <w:szCs w:val="24"/>
                <w:lang w:val="en-GB"/>
              </w:rPr>
              <w:t>12 months</w:t>
            </w:r>
          </w:p>
        </w:tc>
        <w:tc>
          <w:tcPr>
            <w:cnfStyle w:val="000000000000" w:firstRow="0" w:lastRow="0" w:firstColumn="0" w:lastColumn="0" w:oddVBand="0" w:evenVBand="0" w:oddHBand="0" w:evenHBand="0" w:firstRowFirstColumn="0" w:firstRowLastColumn="0" w:lastRowFirstColumn="0" w:lastRowLastColumn="0"/>
            <w:tcW w:w="2254" w:type="dxa"/>
            <w:tcMar/>
          </w:tcPr>
          <w:p w:rsidR="6D8FF73A" w:rsidP="6D8FF73A" w:rsidRDefault="6D8FF73A" w14:paraId="5816EBAD" w14:textId="4011E2FF">
            <w:pPr>
              <w:pStyle w:val="Normal"/>
            </w:pPr>
            <w:r w:rsidRPr="6D8FF73A" w:rsidR="6D8FF73A">
              <w:rPr>
                <w:rFonts w:ascii="Arial Nova" w:hAnsi="Arial Nova" w:eastAsia="Arial Nova" w:cs="Arial Nova"/>
                <w:noProof w:val="0"/>
                <w:sz w:val="24"/>
                <w:szCs w:val="24"/>
                <w:lang w:val="en-GB"/>
              </w:rPr>
              <w:t>Achieving qualification and using formal methods for upcoming projects</w:t>
            </w:r>
          </w:p>
        </w:tc>
      </w:tr>
    </w:tbl>
    <w:p w:rsidR="13FEE53E" w:rsidP="6D8FF73A" w:rsidRDefault="13FEE53E" w14:paraId="4C504614" w14:textId="5C027993">
      <w:pPr>
        <w:pStyle w:val="Normal"/>
        <w:bidi w:val="0"/>
        <w:spacing w:before="240" w:beforeAutospacing="off" w:after="240" w:afterAutospacing="off"/>
        <w:rPr>
          <w:b w:val="0"/>
          <w:bCs w:val="0"/>
          <w:noProof w:val="0"/>
          <w:lang w:val="en-GB"/>
        </w:rPr>
      </w:pPr>
    </w:p>
    <w:sectPr>
      <w:pgSz w:w="11906" w:h="16838" w:orient="portrait"/>
      <w:pgMar w:top="1440" w:right="1440" w:bottom="1440" w:left="1440" w:header="720" w:footer="720" w:gutter="0"/>
      <w:cols w:space="720"/>
      <w:docGrid w:linePitch="360"/>
      <w:headerReference w:type="default" r:id="R2ede08c4905d4394"/>
      <w:footerReference w:type="default" r:id="Rfdde4c16ee674f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FEE53E" w:rsidTr="13FEE53E" w14:paraId="4BA21807">
      <w:trPr>
        <w:trHeight w:val="300"/>
      </w:trPr>
      <w:tc>
        <w:tcPr>
          <w:tcW w:w="3005" w:type="dxa"/>
          <w:tcMar/>
        </w:tcPr>
        <w:p w:rsidR="13FEE53E" w:rsidP="13FEE53E" w:rsidRDefault="13FEE53E" w14:paraId="7DBC3F0D" w14:textId="2D6A6B81">
          <w:pPr>
            <w:pStyle w:val="Header"/>
            <w:bidi w:val="0"/>
            <w:ind w:left="-115"/>
            <w:jc w:val="left"/>
          </w:pPr>
        </w:p>
      </w:tc>
      <w:tc>
        <w:tcPr>
          <w:tcW w:w="3005" w:type="dxa"/>
          <w:tcMar/>
        </w:tcPr>
        <w:p w:rsidR="13FEE53E" w:rsidP="13FEE53E" w:rsidRDefault="13FEE53E" w14:paraId="5ACE0F49" w14:textId="40C8FBB0">
          <w:pPr>
            <w:pStyle w:val="Header"/>
            <w:bidi w:val="0"/>
            <w:jc w:val="center"/>
          </w:pPr>
        </w:p>
      </w:tc>
      <w:tc>
        <w:tcPr>
          <w:tcW w:w="3005" w:type="dxa"/>
          <w:tcMar/>
        </w:tcPr>
        <w:p w:rsidR="13FEE53E" w:rsidP="13FEE53E" w:rsidRDefault="13FEE53E" w14:paraId="59DDA701" w14:textId="04D55FC7">
          <w:pPr>
            <w:pStyle w:val="Header"/>
            <w:bidi w:val="0"/>
            <w:ind w:right="-115"/>
            <w:jc w:val="right"/>
          </w:pPr>
        </w:p>
      </w:tc>
    </w:tr>
  </w:tbl>
  <w:p w:rsidR="13FEE53E" w:rsidP="13FEE53E" w:rsidRDefault="13FEE53E" w14:paraId="048C48F0" w14:textId="1227AA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FEE53E" w:rsidTr="13FEE53E" w14:paraId="4CF1CC16">
      <w:trPr>
        <w:trHeight w:val="300"/>
      </w:trPr>
      <w:tc>
        <w:tcPr>
          <w:tcW w:w="3005" w:type="dxa"/>
          <w:tcMar/>
        </w:tcPr>
        <w:p w:rsidR="13FEE53E" w:rsidP="13FEE53E" w:rsidRDefault="13FEE53E" w14:paraId="475F9996" w14:textId="6585CDCF">
          <w:pPr>
            <w:pStyle w:val="Header"/>
            <w:bidi w:val="0"/>
            <w:ind w:left="-115"/>
            <w:jc w:val="left"/>
          </w:pPr>
        </w:p>
      </w:tc>
      <w:tc>
        <w:tcPr>
          <w:tcW w:w="3005" w:type="dxa"/>
          <w:tcMar/>
        </w:tcPr>
        <w:p w:rsidR="13FEE53E" w:rsidP="13FEE53E" w:rsidRDefault="13FEE53E" w14:paraId="6835918F" w14:textId="19C2A835">
          <w:pPr>
            <w:pStyle w:val="Header"/>
            <w:bidi w:val="0"/>
            <w:jc w:val="center"/>
          </w:pPr>
        </w:p>
      </w:tc>
      <w:tc>
        <w:tcPr>
          <w:tcW w:w="3005" w:type="dxa"/>
          <w:tcMar/>
        </w:tcPr>
        <w:p w:rsidR="13FEE53E" w:rsidP="13FEE53E" w:rsidRDefault="13FEE53E" w14:paraId="72F434E7" w14:textId="1AEC80EC">
          <w:pPr>
            <w:pStyle w:val="Header"/>
            <w:bidi w:val="0"/>
            <w:ind w:right="-115"/>
            <w:jc w:val="right"/>
          </w:pPr>
        </w:p>
      </w:tc>
    </w:tr>
  </w:tbl>
  <w:p w:rsidR="13FEE53E" w:rsidP="13FEE53E" w:rsidRDefault="13FEE53E" w14:paraId="10E82654" w14:textId="3016452C">
    <w:pPr>
      <w:pStyle w:val="Header"/>
      <w:bidi w:val="0"/>
    </w:pPr>
  </w:p>
</w:hdr>
</file>

<file path=word/numbering.xml><?xml version="1.0" encoding="utf-8"?>
<w:numbering xmlns:w="http://schemas.openxmlformats.org/wordprocessingml/2006/main">
  <w:abstractNum xmlns:w="http://schemas.openxmlformats.org/wordprocessingml/2006/main" w:abstractNumId="10">
    <w:nsid w:val="1c840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bf0b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67f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eac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ae1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c66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4f744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d6a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506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c8a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DFF04D"/>
    <w:rsid w:val="00100F44"/>
    <w:rsid w:val="001CF82B"/>
    <w:rsid w:val="00313868"/>
    <w:rsid w:val="004EC053"/>
    <w:rsid w:val="006D93AA"/>
    <w:rsid w:val="006D93AA"/>
    <w:rsid w:val="008DC058"/>
    <w:rsid w:val="00B28BF5"/>
    <w:rsid w:val="00B2A320"/>
    <w:rsid w:val="00BBC63B"/>
    <w:rsid w:val="00DB2F7D"/>
    <w:rsid w:val="011583FD"/>
    <w:rsid w:val="0139335A"/>
    <w:rsid w:val="0173C42D"/>
    <w:rsid w:val="01A76F38"/>
    <w:rsid w:val="01DA2E63"/>
    <w:rsid w:val="02F519BA"/>
    <w:rsid w:val="0350F2E4"/>
    <w:rsid w:val="039F191F"/>
    <w:rsid w:val="03D6063B"/>
    <w:rsid w:val="03F782D4"/>
    <w:rsid w:val="042F01B1"/>
    <w:rsid w:val="046D698B"/>
    <w:rsid w:val="0483D052"/>
    <w:rsid w:val="04FF0C69"/>
    <w:rsid w:val="055E6446"/>
    <w:rsid w:val="0566FC53"/>
    <w:rsid w:val="056E2CE1"/>
    <w:rsid w:val="0583981E"/>
    <w:rsid w:val="0583981E"/>
    <w:rsid w:val="059C4B38"/>
    <w:rsid w:val="05A6A119"/>
    <w:rsid w:val="05E482DD"/>
    <w:rsid w:val="065F07AA"/>
    <w:rsid w:val="0698CD9C"/>
    <w:rsid w:val="06AE2132"/>
    <w:rsid w:val="06C8BFF1"/>
    <w:rsid w:val="06CDD763"/>
    <w:rsid w:val="06F8B9A1"/>
    <w:rsid w:val="071F7D7A"/>
    <w:rsid w:val="079BFE02"/>
    <w:rsid w:val="079BFE02"/>
    <w:rsid w:val="079EBB71"/>
    <w:rsid w:val="07EA3FAB"/>
    <w:rsid w:val="08A3633D"/>
    <w:rsid w:val="08D076A6"/>
    <w:rsid w:val="09E3066E"/>
    <w:rsid w:val="09E91D05"/>
    <w:rsid w:val="09FA79BF"/>
    <w:rsid w:val="0A0C6E99"/>
    <w:rsid w:val="0A3E8E1D"/>
    <w:rsid w:val="0AEC55BD"/>
    <w:rsid w:val="0B0272D7"/>
    <w:rsid w:val="0B9CD3B2"/>
    <w:rsid w:val="0BC562B6"/>
    <w:rsid w:val="0C2227E1"/>
    <w:rsid w:val="0C5C05CD"/>
    <w:rsid w:val="0C64EF62"/>
    <w:rsid w:val="0CAA637B"/>
    <w:rsid w:val="0CF04F2C"/>
    <w:rsid w:val="0D176F51"/>
    <w:rsid w:val="0D24FC03"/>
    <w:rsid w:val="0D3B303F"/>
    <w:rsid w:val="0D5FAE1A"/>
    <w:rsid w:val="0D5FAE1A"/>
    <w:rsid w:val="0D7311F1"/>
    <w:rsid w:val="0D7311F1"/>
    <w:rsid w:val="0D82A5C9"/>
    <w:rsid w:val="0D94FBD4"/>
    <w:rsid w:val="0E293433"/>
    <w:rsid w:val="0E2971A8"/>
    <w:rsid w:val="0E413ED7"/>
    <w:rsid w:val="0E5ACBBB"/>
    <w:rsid w:val="0E70806F"/>
    <w:rsid w:val="0E95E594"/>
    <w:rsid w:val="0EB3C735"/>
    <w:rsid w:val="0FE6D398"/>
    <w:rsid w:val="105659FC"/>
    <w:rsid w:val="10B7BA32"/>
    <w:rsid w:val="115796E9"/>
    <w:rsid w:val="12667B18"/>
    <w:rsid w:val="1276AAB5"/>
    <w:rsid w:val="12C870F1"/>
    <w:rsid w:val="12D120E7"/>
    <w:rsid w:val="12EA9DEC"/>
    <w:rsid w:val="12FA5C57"/>
    <w:rsid w:val="132F0A2B"/>
    <w:rsid w:val="132FD9DD"/>
    <w:rsid w:val="1375580E"/>
    <w:rsid w:val="1377AB38"/>
    <w:rsid w:val="13793652"/>
    <w:rsid w:val="139C9E03"/>
    <w:rsid w:val="13D8E099"/>
    <w:rsid w:val="13F7D404"/>
    <w:rsid w:val="13FEE53E"/>
    <w:rsid w:val="145D7630"/>
    <w:rsid w:val="14E4AC31"/>
    <w:rsid w:val="157D97EC"/>
    <w:rsid w:val="164B255D"/>
    <w:rsid w:val="16570BA9"/>
    <w:rsid w:val="16DF3D69"/>
    <w:rsid w:val="172F4581"/>
    <w:rsid w:val="17618823"/>
    <w:rsid w:val="176F1145"/>
    <w:rsid w:val="177CBFC1"/>
    <w:rsid w:val="177CBFC1"/>
    <w:rsid w:val="177F0053"/>
    <w:rsid w:val="17CBE7E1"/>
    <w:rsid w:val="17CC785F"/>
    <w:rsid w:val="18259620"/>
    <w:rsid w:val="1834B254"/>
    <w:rsid w:val="1838CFF3"/>
    <w:rsid w:val="1850D57F"/>
    <w:rsid w:val="18737494"/>
    <w:rsid w:val="1899C401"/>
    <w:rsid w:val="18D23FEC"/>
    <w:rsid w:val="19363F31"/>
    <w:rsid w:val="1950E25A"/>
    <w:rsid w:val="199008F0"/>
    <w:rsid w:val="19A7BC9B"/>
    <w:rsid w:val="1A688A24"/>
    <w:rsid w:val="1A9D6831"/>
    <w:rsid w:val="1BFD0041"/>
    <w:rsid w:val="1C2B3B62"/>
    <w:rsid w:val="1C7BFA8E"/>
    <w:rsid w:val="1C7EEBC5"/>
    <w:rsid w:val="1C816A25"/>
    <w:rsid w:val="1CE4A9DB"/>
    <w:rsid w:val="1D0873A8"/>
    <w:rsid w:val="1D148A0B"/>
    <w:rsid w:val="1D197EA3"/>
    <w:rsid w:val="1D5D3433"/>
    <w:rsid w:val="1D753F20"/>
    <w:rsid w:val="1DA0AED0"/>
    <w:rsid w:val="1E9226E4"/>
    <w:rsid w:val="1E9C9AE8"/>
    <w:rsid w:val="1F173453"/>
    <w:rsid w:val="1F361912"/>
    <w:rsid w:val="1F9D71D2"/>
    <w:rsid w:val="1FC1C5B8"/>
    <w:rsid w:val="1FE4B3EB"/>
    <w:rsid w:val="2081FD2C"/>
    <w:rsid w:val="20C69C78"/>
    <w:rsid w:val="20EF1D14"/>
    <w:rsid w:val="21B9A1ED"/>
    <w:rsid w:val="22E2565B"/>
    <w:rsid w:val="2329C954"/>
    <w:rsid w:val="2363A0D2"/>
    <w:rsid w:val="23B61EBD"/>
    <w:rsid w:val="23CC78AF"/>
    <w:rsid w:val="23EED4D2"/>
    <w:rsid w:val="2407100C"/>
    <w:rsid w:val="2499FD1E"/>
    <w:rsid w:val="24BDD8F6"/>
    <w:rsid w:val="24EF75D0"/>
    <w:rsid w:val="250394E8"/>
    <w:rsid w:val="2514121E"/>
    <w:rsid w:val="25364A94"/>
    <w:rsid w:val="255EE229"/>
    <w:rsid w:val="256E6F8B"/>
    <w:rsid w:val="260A0D7B"/>
    <w:rsid w:val="26127121"/>
    <w:rsid w:val="263DBCDE"/>
    <w:rsid w:val="2728A407"/>
    <w:rsid w:val="276862B4"/>
    <w:rsid w:val="27C6CE8D"/>
    <w:rsid w:val="2837BAE8"/>
    <w:rsid w:val="288FE524"/>
    <w:rsid w:val="28B944CD"/>
    <w:rsid w:val="28EEB25E"/>
    <w:rsid w:val="2923C072"/>
    <w:rsid w:val="2991271A"/>
    <w:rsid w:val="29A435F0"/>
    <w:rsid w:val="29DFA0F1"/>
    <w:rsid w:val="29FA2A5D"/>
    <w:rsid w:val="2A1349E3"/>
    <w:rsid w:val="2A2209BD"/>
    <w:rsid w:val="2A2D3AA4"/>
    <w:rsid w:val="2A8B1BFC"/>
    <w:rsid w:val="2AA4BA1C"/>
    <w:rsid w:val="2AA7875C"/>
    <w:rsid w:val="2B1210C2"/>
    <w:rsid w:val="2B13555D"/>
    <w:rsid w:val="2B9D4338"/>
    <w:rsid w:val="2BD6D49E"/>
    <w:rsid w:val="2BED1EDA"/>
    <w:rsid w:val="2C5F8CB0"/>
    <w:rsid w:val="2CBC606A"/>
    <w:rsid w:val="2CFBAB47"/>
    <w:rsid w:val="2D70BA6D"/>
    <w:rsid w:val="2D73286D"/>
    <w:rsid w:val="2D8A5F6F"/>
    <w:rsid w:val="2DD9AFD9"/>
    <w:rsid w:val="2F0F6CA1"/>
    <w:rsid w:val="2F3EC9F3"/>
    <w:rsid w:val="2F6BCBAA"/>
    <w:rsid w:val="2F71900B"/>
    <w:rsid w:val="2F755552"/>
    <w:rsid w:val="3024979D"/>
    <w:rsid w:val="307ACD37"/>
    <w:rsid w:val="3094D4A2"/>
    <w:rsid w:val="30C7E3AB"/>
    <w:rsid w:val="3156EC2B"/>
    <w:rsid w:val="31DFEB59"/>
    <w:rsid w:val="327A51E5"/>
    <w:rsid w:val="3289BFF1"/>
    <w:rsid w:val="32EB3D26"/>
    <w:rsid w:val="33243358"/>
    <w:rsid w:val="33660FE4"/>
    <w:rsid w:val="338E6722"/>
    <w:rsid w:val="342074F4"/>
    <w:rsid w:val="3443721C"/>
    <w:rsid w:val="352CE8AD"/>
    <w:rsid w:val="352F9798"/>
    <w:rsid w:val="3548FE24"/>
    <w:rsid w:val="3571086A"/>
    <w:rsid w:val="35F65D36"/>
    <w:rsid w:val="3601F8CF"/>
    <w:rsid w:val="36603834"/>
    <w:rsid w:val="36603834"/>
    <w:rsid w:val="367C021B"/>
    <w:rsid w:val="3683AF18"/>
    <w:rsid w:val="37C6B0B1"/>
    <w:rsid w:val="37C9C868"/>
    <w:rsid w:val="38256EC1"/>
    <w:rsid w:val="3835794B"/>
    <w:rsid w:val="38C361EC"/>
    <w:rsid w:val="38CAD488"/>
    <w:rsid w:val="3925D3FC"/>
    <w:rsid w:val="393F60B4"/>
    <w:rsid w:val="3A25FE68"/>
    <w:rsid w:val="3ACC10F2"/>
    <w:rsid w:val="3AE1D119"/>
    <w:rsid w:val="3AF82AC6"/>
    <w:rsid w:val="3B431E09"/>
    <w:rsid w:val="3B548432"/>
    <w:rsid w:val="3B836D2A"/>
    <w:rsid w:val="3BC07470"/>
    <w:rsid w:val="3BCEE64E"/>
    <w:rsid w:val="3BFD0BEA"/>
    <w:rsid w:val="3C812B45"/>
    <w:rsid w:val="3C8C6373"/>
    <w:rsid w:val="3C9C0508"/>
    <w:rsid w:val="3CA965D8"/>
    <w:rsid w:val="3CC5F900"/>
    <w:rsid w:val="3CECE61D"/>
    <w:rsid w:val="3D09C5DF"/>
    <w:rsid w:val="3D17A67C"/>
    <w:rsid w:val="3D813699"/>
    <w:rsid w:val="3D969FD1"/>
    <w:rsid w:val="3DCD9E12"/>
    <w:rsid w:val="3DE54687"/>
    <w:rsid w:val="3E0D8242"/>
    <w:rsid w:val="3E47A5CC"/>
    <w:rsid w:val="3E90DBD4"/>
    <w:rsid w:val="3EF040B8"/>
    <w:rsid w:val="3F027747"/>
    <w:rsid w:val="3F11DF7C"/>
    <w:rsid w:val="3F354375"/>
    <w:rsid w:val="3F39C396"/>
    <w:rsid w:val="3F5CF934"/>
    <w:rsid w:val="3F83C08A"/>
    <w:rsid w:val="3FA61CA8"/>
    <w:rsid w:val="3FAAC140"/>
    <w:rsid w:val="4021F25F"/>
    <w:rsid w:val="403D27F4"/>
    <w:rsid w:val="40400F4A"/>
    <w:rsid w:val="40832D29"/>
    <w:rsid w:val="40A6CD9D"/>
    <w:rsid w:val="411FB8A7"/>
    <w:rsid w:val="414F6B1B"/>
    <w:rsid w:val="42952C1F"/>
    <w:rsid w:val="42B6805E"/>
    <w:rsid w:val="435B1A70"/>
    <w:rsid w:val="435DD45B"/>
    <w:rsid w:val="441B1C44"/>
    <w:rsid w:val="442DF242"/>
    <w:rsid w:val="4455E8FD"/>
    <w:rsid w:val="4466EE75"/>
    <w:rsid w:val="44DE5A05"/>
    <w:rsid w:val="45417B91"/>
    <w:rsid w:val="456392FD"/>
    <w:rsid w:val="456392FD"/>
    <w:rsid w:val="45720543"/>
    <w:rsid w:val="4579AE6B"/>
    <w:rsid w:val="45CB35FF"/>
    <w:rsid w:val="45CB35FF"/>
    <w:rsid w:val="4626DB19"/>
    <w:rsid w:val="462FE722"/>
    <w:rsid w:val="463929E4"/>
    <w:rsid w:val="4681862D"/>
    <w:rsid w:val="471E47D3"/>
    <w:rsid w:val="4741A721"/>
    <w:rsid w:val="478656C4"/>
    <w:rsid w:val="482D1DA3"/>
    <w:rsid w:val="4867AC8B"/>
    <w:rsid w:val="489CEEDD"/>
    <w:rsid w:val="489CEEDD"/>
    <w:rsid w:val="48DC500A"/>
    <w:rsid w:val="48E1484F"/>
    <w:rsid w:val="494F30F3"/>
    <w:rsid w:val="4A1D3910"/>
    <w:rsid w:val="4AF2FC35"/>
    <w:rsid w:val="4B398173"/>
    <w:rsid w:val="4C29AD39"/>
    <w:rsid w:val="4D29077C"/>
    <w:rsid w:val="4D379088"/>
    <w:rsid w:val="4D98828C"/>
    <w:rsid w:val="4DC0F99A"/>
    <w:rsid w:val="4E373AC5"/>
    <w:rsid w:val="4EF05F22"/>
    <w:rsid w:val="4F4ECF25"/>
    <w:rsid w:val="4F524347"/>
    <w:rsid w:val="4F6636AA"/>
    <w:rsid w:val="4F8897C3"/>
    <w:rsid w:val="4F8BA167"/>
    <w:rsid w:val="4FB2CFA7"/>
    <w:rsid w:val="4FCBBAD0"/>
    <w:rsid w:val="4FDF4739"/>
    <w:rsid w:val="4FFA5B78"/>
    <w:rsid w:val="4FFE4EBF"/>
    <w:rsid w:val="5014EA46"/>
    <w:rsid w:val="504D341F"/>
    <w:rsid w:val="50D902ED"/>
    <w:rsid w:val="5104C7F0"/>
    <w:rsid w:val="5113D69E"/>
    <w:rsid w:val="5130C5FA"/>
    <w:rsid w:val="51A3D189"/>
    <w:rsid w:val="51ABD3E9"/>
    <w:rsid w:val="520323D5"/>
    <w:rsid w:val="52073C4A"/>
    <w:rsid w:val="5250899B"/>
    <w:rsid w:val="527D8E25"/>
    <w:rsid w:val="5285D0D9"/>
    <w:rsid w:val="5288385C"/>
    <w:rsid w:val="52FB72EA"/>
    <w:rsid w:val="5311BEE3"/>
    <w:rsid w:val="5384BCF7"/>
    <w:rsid w:val="53F7A96C"/>
    <w:rsid w:val="54392937"/>
    <w:rsid w:val="544381F4"/>
    <w:rsid w:val="54FCE864"/>
    <w:rsid w:val="5546D98A"/>
    <w:rsid w:val="556B8EBB"/>
    <w:rsid w:val="55953F95"/>
    <w:rsid w:val="55DEC8F6"/>
    <w:rsid w:val="5625871C"/>
    <w:rsid w:val="5663441E"/>
    <w:rsid w:val="5688637B"/>
    <w:rsid w:val="56995088"/>
    <w:rsid w:val="569DDFDF"/>
    <w:rsid w:val="56B2E8ED"/>
    <w:rsid w:val="56E77078"/>
    <w:rsid w:val="56EC2840"/>
    <w:rsid w:val="5712148C"/>
    <w:rsid w:val="575B49DA"/>
    <w:rsid w:val="5830797C"/>
    <w:rsid w:val="58C00184"/>
    <w:rsid w:val="59004234"/>
    <w:rsid w:val="5927DBF2"/>
    <w:rsid w:val="59614B16"/>
    <w:rsid w:val="5993982B"/>
    <w:rsid w:val="59C8BAF5"/>
    <w:rsid w:val="59DF3F14"/>
    <w:rsid w:val="59E67C32"/>
    <w:rsid w:val="5A0432A3"/>
    <w:rsid w:val="5A1C353D"/>
    <w:rsid w:val="5A2EBA00"/>
    <w:rsid w:val="5A63375D"/>
    <w:rsid w:val="5A982FD1"/>
    <w:rsid w:val="5AB7A7B3"/>
    <w:rsid w:val="5ADC0486"/>
    <w:rsid w:val="5B02278E"/>
    <w:rsid w:val="5B71E74C"/>
    <w:rsid w:val="5B73C89A"/>
    <w:rsid w:val="5B9A852F"/>
    <w:rsid w:val="5C2141B5"/>
    <w:rsid w:val="5C39E7B1"/>
    <w:rsid w:val="5C71CA07"/>
    <w:rsid w:val="5CBA4405"/>
    <w:rsid w:val="5D5081E4"/>
    <w:rsid w:val="5D6A908C"/>
    <w:rsid w:val="5DA0783A"/>
    <w:rsid w:val="5DA08364"/>
    <w:rsid w:val="5E1B926F"/>
    <w:rsid w:val="5E35433D"/>
    <w:rsid w:val="5E403F2A"/>
    <w:rsid w:val="5E4DCDEE"/>
    <w:rsid w:val="5E54A307"/>
    <w:rsid w:val="5E56693F"/>
    <w:rsid w:val="5E5DAF1A"/>
    <w:rsid w:val="5E6D8056"/>
    <w:rsid w:val="5E734F5C"/>
    <w:rsid w:val="5EFA44EF"/>
    <w:rsid w:val="5F53757B"/>
    <w:rsid w:val="5F53757B"/>
    <w:rsid w:val="5F7388E6"/>
    <w:rsid w:val="5F945309"/>
    <w:rsid w:val="5F9E400F"/>
    <w:rsid w:val="5FA7B275"/>
    <w:rsid w:val="5FA97098"/>
    <w:rsid w:val="5FBDECF4"/>
    <w:rsid w:val="5FC2CB63"/>
    <w:rsid w:val="5FCA2074"/>
    <w:rsid w:val="5FF5F4CA"/>
    <w:rsid w:val="600B3828"/>
    <w:rsid w:val="604986C0"/>
    <w:rsid w:val="6068A511"/>
    <w:rsid w:val="608F3FB5"/>
    <w:rsid w:val="613D3D04"/>
    <w:rsid w:val="61734C9D"/>
    <w:rsid w:val="61D7FD3E"/>
    <w:rsid w:val="621BB4E1"/>
    <w:rsid w:val="625730C2"/>
    <w:rsid w:val="6271D7A7"/>
    <w:rsid w:val="62935303"/>
    <w:rsid w:val="62A26D54"/>
    <w:rsid w:val="62D05682"/>
    <w:rsid w:val="62D5A1D9"/>
    <w:rsid w:val="62D5A1D9"/>
    <w:rsid w:val="62F099BC"/>
    <w:rsid w:val="62F9971D"/>
    <w:rsid w:val="632DCDA5"/>
    <w:rsid w:val="632FFE30"/>
    <w:rsid w:val="6335D237"/>
    <w:rsid w:val="635483DE"/>
    <w:rsid w:val="63968E0C"/>
    <w:rsid w:val="63AD57B1"/>
    <w:rsid w:val="63BAB1F5"/>
    <w:rsid w:val="63F51FA6"/>
    <w:rsid w:val="63FF74E0"/>
    <w:rsid w:val="64182A2D"/>
    <w:rsid w:val="644EEEDF"/>
    <w:rsid w:val="6455E4EC"/>
    <w:rsid w:val="6489D3EE"/>
    <w:rsid w:val="6489D3EE"/>
    <w:rsid w:val="64A4E357"/>
    <w:rsid w:val="64BCB9C3"/>
    <w:rsid w:val="65605F58"/>
    <w:rsid w:val="65F9E78C"/>
    <w:rsid w:val="663E0715"/>
    <w:rsid w:val="664505C3"/>
    <w:rsid w:val="668DAE6D"/>
    <w:rsid w:val="66B76502"/>
    <w:rsid w:val="66C572BC"/>
    <w:rsid w:val="66F16E08"/>
    <w:rsid w:val="676EA013"/>
    <w:rsid w:val="67BAD1E9"/>
    <w:rsid w:val="67DE58AE"/>
    <w:rsid w:val="67DE58AE"/>
    <w:rsid w:val="6821F40C"/>
    <w:rsid w:val="6825BDDE"/>
    <w:rsid w:val="684D9367"/>
    <w:rsid w:val="685E5E83"/>
    <w:rsid w:val="6872CFA4"/>
    <w:rsid w:val="68AFDE5C"/>
    <w:rsid w:val="690BFEA1"/>
    <w:rsid w:val="69142D43"/>
    <w:rsid w:val="69A2646F"/>
    <w:rsid w:val="69BCC351"/>
    <w:rsid w:val="69DFF04D"/>
    <w:rsid w:val="6A17D2A4"/>
    <w:rsid w:val="6A40E119"/>
    <w:rsid w:val="6A665453"/>
    <w:rsid w:val="6AC45BE8"/>
    <w:rsid w:val="6B096F0A"/>
    <w:rsid w:val="6B096F0A"/>
    <w:rsid w:val="6B3744FE"/>
    <w:rsid w:val="6B45CD93"/>
    <w:rsid w:val="6B7D358D"/>
    <w:rsid w:val="6B9072D0"/>
    <w:rsid w:val="6BD60835"/>
    <w:rsid w:val="6C17014E"/>
    <w:rsid w:val="6C196DBB"/>
    <w:rsid w:val="6C70C290"/>
    <w:rsid w:val="6CFBAA93"/>
    <w:rsid w:val="6D44CC1D"/>
    <w:rsid w:val="6D8FF73A"/>
    <w:rsid w:val="6D9581F5"/>
    <w:rsid w:val="6E1F50F4"/>
    <w:rsid w:val="6E1F50F4"/>
    <w:rsid w:val="6E3691FD"/>
    <w:rsid w:val="6EF4A336"/>
    <w:rsid w:val="6F76E4AD"/>
    <w:rsid w:val="6F7FF49D"/>
    <w:rsid w:val="6FD37686"/>
    <w:rsid w:val="6FD77C1C"/>
    <w:rsid w:val="6FD8742E"/>
    <w:rsid w:val="6FF1FD14"/>
    <w:rsid w:val="70396BBC"/>
    <w:rsid w:val="707BB940"/>
    <w:rsid w:val="70AB1500"/>
    <w:rsid w:val="70C0FC45"/>
    <w:rsid w:val="70D64B1A"/>
    <w:rsid w:val="71005FF5"/>
    <w:rsid w:val="7112EB51"/>
    <w:rsid w:val="71A74F84"/>
    <w:rsid w:val="71C2A75D"/>
    <w:rsid w:val="7203A869"/>
    <w:rsid w:val="724E2D7B"/>
    <w:rsid w:val="725098FD"/>
    <w:rsid w:val="72551D70"/>
    <w:rsid w:val="72577F83"/>
    <w:rsid w:val="72658DCB"/>
    <w:rsid w:val="72C3BDF2"/>
    <w:rsid w:val="72FBE228"/>
    <w:rsid w:val="734937A9"/>
    <w:rsid w:val="73FE99B2"/>
    <w:rsid w:val="743B20F7"/>
    <w:rsid w:val="74513CCE"/>
    <w:rsid w:val="74BBA19B"/>
    <w:rsid w:val="74DC7740"/>
    <w:rsid w:val="750E3C42"/>
    <w:rsid w:val="753E0EF7"/>
    <w:rsid w:val="755BAC3E"/>
    <w:rsid w:val="756DBA36"/>
    <w:rsid w:val="75831F6C"/>
    <w:rsid w:val="75872815"/>
    <w:rsid w:val="760ED1C3"/>
    <w:rsid w:val="7620A804"/>
    <w:rsid w:val="76A90612"/>
    <w:rsid w:val="7716DAA9"/>
    <w:rsid w:val="77331041"/>
    <w:rsid w:val="776B90FA"/>
    <w:rsid w:val="77858763"/>
    <w:rsid w:val="77B4D94F"/>
    <w:rsid w:val="77D1032C"/>
    <w:rsid w:val="77F03132"/>
    <w:rsid w:val="7878DF69"/>
    <w:rsid w:val="78E4EAED"/>
    <w:rsid w:val="7900C98A"/>
    <w:rsid w:val="792BD916"/>
    <w:rsid w:val="79DD9573"/>
    <w:rsid w:val="7A07A5AD"/>
    <w:rsid w:val="7A25769D"/>
    <w:rsid w:val="7A5FCC23"/>
    <w:rsid w:val="7A6128F2"/>
    <w:rsid w:val="7AA94F60"/>
    <w:rsid w:val="7ABF3798"/>
    <w:rsid w:val="7B076AA9"/>
    <w:rsid w:val="7B678853"/>
    <w:rsid w:val="7BDB2730"/>
    <w:rsid w:val="7BFE3957"/>
    <w:rsid w:val="7C024350"/>
    <w:rsid w:val="7C3CE225"/>
    <w:rsid w:val="7CB5DAA7"/>
    <w:rsid w:val="7CB658FF"/>
    <w:rsid w:val="7CD3F17A"/>
    <w:rsid w:val="7CEE6530"/>
    <w:rsid w:val="7CFBD6C0"/>
    <w:rsid w:val="7D0240C6"/>
    <w:rsid w:val="7D7C6A59"/>
    <w:rsid w:val="7DB7C249"/>
    <w:rsid w:val="7E040ED5"/>
    <w:rsid w:val="7E1D9FB4"/>
    <w:rsid w:val="7E4540A2"/>
    <w:rsid w:val="7E524A81"/>
    <w:rsid w:val="7E7CC0D6"/>
    <w:rsid w:val="7E8E9763"/>
    <w:rsid w:val="7EBF7138"/>
    <w:rsid w:val="7EFEC3C9"/>
    <w:rsid w:val="7F3A1930"/>
    <w:rsid w:val="7F401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BB81"/>
  <w15:chartTrackingRefBased/>
  <w15:docId w15:val="{AA2693AF-D3A3-4381-ABE7-6DED6DD420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3FEE53E"/>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13FEE53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FEE5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FEE53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FEE53E"/>
    <w:pPr>
      <w:spacing/>
      <w:ind w:left="720"/>
      <w:contextualSpacing/>
    </w:pPr>
  </w:style>
  <w:style w:type="character" w:styleId="Hyperlink">
    <w:uiPriority w:val="99"/>
    <w:name w:val="Hyperlink"/>
    <w:basedOn w:val="DefaultParagraphFont"/>
    <w:unhideWhenUsed/>
    <w:rsid w:val="13FEE53E"/>
    <w:rPr>
      <w:color w:val="467886"/>
      <w:u w:val="single"/>
    </w:rPr>
  </w:style>
  <w:style w:type="paragraph" w:styleId="TOC1">
    <w:uiPriority w:val="39"/>
    <w:name w:val="toc 1"/>
    <w:basedOn w:val="Normal"/>
    <w:next w:val="Normal"/>
    <w:unhideWhenUsed/>
    <w:rsid w:val="13FEE53E"/>
    <w:pPr>
      <w:spacing w:after="100"/>
    </w:pPr>
  </w:style>
  <w:style w:type="paragraph" w:styleId="TOC2">
    <w:uiPriority w:val="39"/>
    <w:name w:val="toc 2"/>
    <w:basedOn w:val="Normal"/>
    <w:next w:val="Normal"/>
    <w:unhideWhenUsed/>
    <w:rsid w:val="13FEE53E"/>
    <w:pPr>
      <w:spacing w:after="100"/>
      <w:ind w:left="220"/>
    </w:pPr>
  </w:style>
  <w:style w:type="paragraph" w:styleId="TOC3">
    <w:uiPriority w:val="39"/>
    <w:name w:val="toc 3"/>
    <w:basedOn w:val="Normal"/>
    <w:next w:val="Normal"/>
    <w:unhideWhenUsed/>
    <w:rsid w:val="13FEE53E"/>
    <w:pPr>
      <w:spacing w:after="100"/>
      <w:ind w:left="440"/>
    </w:pPr>
  </w:style>
  <w:style w:type="paragraph" w:styleId="Header">
    <w:uiPriority w:val="99"/>
    <w:name w:val="header"/>
    <w:basedOn w:val="Normal"/>
    <w:unhideWhenUsed/>
    <w:rsid w:val="13FEE53E"/>
    <w:pPr>
      <w:tabs>
        <w:tab w:val="center" w:leader="none" w:pos="4680"/>
        <w:tab w:val="right" w:leader="none" w:pos="9360"/>
      </w:tabs>
      <w:spacing w:after="0" w:line="240" w:lineRule="auto"/>
    </w:pPr>
  </w:style>
  <w:style w:type="paragraph" w:styleId="Footer">
    <w:uiPriority w:val="99"/>
    <w:name w:val="footer"/>
    <w:basedOn w:val="Normal"/>
    <w:unhideWhenUsed/>
    <w:rsid w:val="13FEE5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6Colorful-Accent1" mc:Ignorable="w14">
    <w:name xmlns:w="http://schemas.openxmlformats.org/wordprocessingml/2006/main" w:val="Grid Table 6 Colorful Accent 1"/>
    <w:basedOn xmlns:w="http://schemas.openxmlformats.org/wordprocessingml/2006/main" w:val="TableNormal"/>
    <w:uiPriority xmlns:w="http://schemas.openxmlformats.org/wordprocessingml/2006/main" w:val="51"/>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5589135" /><Relationship Type="http://schemas.openxmlformats.org/officeDocument/2006/relationships/header" Target="/word/header.xml" Id="R2ede08c4905d4394" /><Relationship Type="http://schemas.openxmlformats.org/officeDocument/2006/relationships/footer" Target="/word/footer.xml" Id="Rfdde4c16ee674f65" /><Relationship Type="http://schemas.openxmlformats.org/officeDocument/2006/relationships/numbering" Target="/word/numbering.xml" Id="Rfd7239ab037b4e25" /><Relationship Type="http://schemas.openxmlformats.org/officeDocument/2006/relationships/image" Target="/media/image2.png" Id="rId749098229" /><Relationship Type="http://schemas.openxmlformats.org/officeDocument/2006/relationships/image" Target="/media/image3.png" Id="rId1457943046" /><Relationship Type="http://schemas.openxmlformats.org/officeDocument/2006/relationships/hyperlink" Target="https://doi.org/10.1057/s41599-024-03180-5?utm_source=chatgpt.com" TargetMode="External" Id="R41e73c1b2e244bed" /><Relationship Type="http://schemas.openxmlformats.org/officeDocument/2006/relationships/hyperlink" Target="https://doi.org/10.3390/app10041386" TargetMode="External" Id="Ra5de143120534853" /><Relationship Type="http://schemas.openxmlformats.org/officeDocument/2006/relationships/hyperlink" Target="https://doi.org/10.1108/17538371211268889" TargetMode="External" Id="R7085e73a769e4f4f" /><Relationship Type="http://schemas.openxmlformats.org/officeDocument/2006/relationships/hyperlink" Target="https://doi.org/10.1016/j.ijproman.2022.08.001" TargetMode="External" Id="Rc9668bdebc214827" /><Relationship Type="http://schemas.openxmlformats.org/officeDocument/2006/relationships/hyperlink" Target="https://doi.org/10.1016/j.ijproman.2022.04.005" TargetMode="External" Id="Rb5ea965470104fd4" /><Relationship Type="http://schemas.openxmlformats.org/officeDocument/2006/relationships/hyperlink" Target="https://doi.org/10.3390/joitmc6030051" TargetMode="External" Id="R38687c03df5f4d86" /><Relationship Type="http://schemas.openxmlformats.org/officeDocument/2006/relationships/hyperlink" Target="https://doi.org/10.1371/journal.pone.0295417?utm_source=chatgpt.com" TargetMode="External" Id="Rb88dee3b0f0b4608" /><Relationship Type="http://schemas.openxmlformats.org/officeDocument/2006/relationships/hyperlink" Target="https://doi.org/10.3390/su12219294" TargetMode="External" Id="R4f64616533b04226" /><Relationship Type="http://schemas.openxmlformats.org/officeDocument/2006/relationships/hyperlink" Target="https://doi.org/10.1108/IJMPB-04-2022-0094?utm_source=chatgpt.com" TargetMode="External" Id="R29f61f0deda9496c" /><Relationship Type="http://schemas.openxmlformats.org/officeDocument/2006/relationships/hyperlink" Target="https://doi.org/10.25124/ijies.v5i02.134" TargetMode="External" Id="R4990c4a81b214750" /><Relationship Type="http://schemas.openxmlformats.org/officeDocument/2006/relationships/hyperlink" Target="https://doi.org/10.1016/j.ijproman.2021.08.002" TargetMode="External" Id="R07ec37bea1614e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5</revision>
  <dcterms:created xsi:type="dcterms:W3CDTF">2026-08-09T17:29:18.6237366Z</dcterms:created>
  <dcterms:modified xsi:type="dcterms:W3CDTF">2026-09-06T18:32:50.5934177Z</dcterms:modified>
</coreProperties>
</file>