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C6D37E" w14:textId="77777777" w:rsidR="0050616E" w:rsidRDefault="0050616E" w:rsidP="002B56BB">
      <w:pPr>
        <w:jc w:val="center"/>
        <w:rPr>
          <w:rFonts w:ascii="Arial" w:hAnsi="Arial" w:cs="Arial"/>
          <w:sz w:val="24"/>
          <w:szCs w:val="24"/>
        </w:rPr>
      </w:pPr>
    </w:p>
    <w:p w14:paraId="69AC68D4" w14:textId="77777777" w:rsidR="002B56BB" w:rsidRPr="00EB6591" w:rsidRDefault="002B56BB" w:rsidP="002B56BB">
      <w:pPr>
        <w:jc w:val="center"/>
        <w:rPr>
          <w:rFonts w:ascii="Arial" w:hAnsi="Arial" w:cs="Arial"/>
          <w:color w:val="000000" w:themeColor="text1"/>
          <w:sz w:val="24"/>
          <w:szCs w:val="24"/>
          <w:u w:val="single"/>
          <w:lang w:val="en"/>
        </w:rPr>
      </w:pPr>
      <w:r w:rsidRPr="00EB6591">
        <w:rPr>
          <w:rFonts w:ascii="Arial" w:hAnsi="Arial" w:cs="Arial"/>
          <w:color w:val="000000" w:themeColor="text1"/>
          <w:sz w:val="24"/>
          <w:szCs w:val="24"/>
          <w:u w:val="single"/>
          <w:lang w:val="en"/>
        </w:rPr>
        <w:t>Youth Work Principles and Practice</w:t>
      </w:r>
    </w:p>
    <w:p w14:paraId="163E87FA" w14:textId="77777777" w:rsidR="002B56BB" w:rsidRPr="00EB6591" w:rsidRDefault="002B56BB" w:rsidP="002B56BB">
      <w:pPr>
        <w:jc w:val="center"/>
        <w:rPr>
          <w:rFonts w:ascii="Arial" w:hAnsi="Arial" w:cs="Arial"/>
          <w:color w:val="000000" w:themeColor="text1"/>
          <w:sz w:val="24"/>
          <w:szCs w:val="24"/>
          <w:u w:val="single"/>
          <w:lang w:val="en"/>
        </w:rPr>
      </w:pPr>
    </w:p>
    <w:p w14:paraId="77F33811" w14:textId="5BB51750" w:rsidR="002B56BB" w:rsidRPr="00EB6591" w:rsidRDefault="002B56BB" w:rsidP="002B56BB">
      <w:pPr>
        <w:spacing w:line="480" w:lineRule="auto"/>
        <w:jc w:val="both"/>
        <w:rPr>
          <w:rFonts w:ascii="Arial" w:hAnsi="Arial" w:cs="Arial"/>
          <w:color w:val="000000" w:themeColor="text1"/>
          <w:sz w:val="24"/>
          <w:szCs w:val="24"/>
          <w:lang w:val="en"/>
        </w:rPr>
      </w:pPr>
      <w:r w:rsidRPr="00EB6591">
        <w:rPr>
          <w:rFonts w:ascii="Arial" w:hAnsi="Arial" w:cs="Arial"/>
          <w:color w:val="000000" w:themeColor="text1"/>
          <w:sz w:val="24"/>
          <w:szCs w:val="24"/>
          <w:lang w:val="en"/>
        </w:rPr>
        <w:t>This essay will explore how youth work provides young people with long term and useful life skills. This will relate back to how policy and theory has shaped how we deliver these skills to young people. The writer will draw upon their experience within youth work and how their involvement has potentially given young people a thirst for development</w:t>
      </w:r>
      <w:r w:rsidR="00992F7E" w:rsidRPr="00EB6591">
        <w:rPr>
          <w:rFonts w:ascii="Arial" w:hAnsi="Arial" w:cs="Arial"/>
          <w:color w:val="000000" w:themeColor="text1"/>
          <w:sz w:val="24"/>
          <w:szCs w:val="24"/>
          <w:lang w:val="en"/>
        </w:rPr>
        <w:t xml:space="preserve"> and personal growth</w:t>
      </w:r>
      <w:r w:rsidRPr="00EB6591">
        <w:rPr>
          <w:rFonts w:ascii="Arial" w:hAnsi="Arial" w:cs="Arial"/>
          <w:color w:val="000000" w:themeColor="text1"/>
          <w:sz w:val="24"/>
          <w:szCs w:val="24"/>
          <w:lang w:val="en"/>
        </w:rPr>
        <w:t xml:space="preserve">. In turn young people will start to have a positive influence on society and their own wellbeing. </w:t>
      </w:r>
      <w:r w:rsidR="00433397" w:rsidRPr="00EB6591">
        <w:rPr>
          <w:rFonts w:ascii="Arial" w:hAnsi="Arial" w:cs="Arial"/>
          <w:color w:val="000000" w:themeColor="text1"/>
          <w:sz w:val="24"/>
          <w:szCs w:val="24"/>
          <w:lang w:val="en"/>
        </w:rPr>
        <w:t xml:space="preserve">It is important to note, for this to work on a local, national and regional level that many multilevel </w:t>
      </w:r>
      <w:proofErr w:type="spellStart"/>
      <w:r w:rsidR="00433397" w:rsidRPr="00EB6591">
        <w:rPr>
          <w:rFonts w:ascii="Arial" w:hAnsi="Arial" w:cs="Arial"/>
          <w:color w:val="000000" w:themeColor="text1"/>
          <w:sz w:val="24"/>
          <w:szCs w:val="24"/>
          <w:lang w:val="en"/>
        </w:rPr>
        <w:t>organi</w:t>
      </w:r>
      <w:r w:rsidR="00870B13" w:rsidRPr="00EB6591">
        <w:rPr>
          <w:rFonts w:ascii="Arial" w:hAnsi="Arial" w:cs="Arial"/>
          <w:color w:val="000000" w:themeColor="text1"/>
          <w:sz w:val="24"/>
          <w:szCs w:val="24"/>
          <w:lang w:val="en"/>
        </w:rPr>
        <w:t>s</w:t>
      </w:r>
      <w:r w:rsidR="00433397" w:rsidRPr="00EB6591">
        <w:rPr>
          <w:rFonts w:ascii="Arial" w:hAnsi="Arial" w:cs="Arial"/>
          <w:color w:val="000000" w:themeColor="text1"/>
          <w:sz w:val="24"/>
          <w:szCs w:val="24"/>
          <w:lang w:val="en"/>
        </w:rPr>
        <w:t>ations</w:t>
      </w:r>
      <w:proofErr w:type="spellEnd"/>
      <w:r w:rsidR="00A123B0" w:rsidRPr="00EB6591">
        <w:rPr>
          <w:rFonts w:ascii="Arial" w:hAnsi="Arial" w:cs="Arial"/>
          <w:color w:val="000000" w:themeColor="text1"/>
          <w:sz w:val="24"/>
          <w:szCs w:val="24"/>
          <w:lang w:val="en"/>
        </w:rPr>
        <w:t xml:space="preserve"> and public bodies</w:t>
      </w:r>
      <w:r w:rsidR="00433397" w:rsidRPr="00EB6591">
        <w:rPr>
          <w:rFonts w:ascii="Arial" w:hAnsi="Arial" w:cs="Arial"/>
          <w:color w:val="000000" w:themeColor="text1"/>
          <w:sz w:val="24"/>
          <w:szCs w:val="24"/>
          <w:lang w:val="en"/>
        </w:rPr>
        <w:t xml:space="preserve"> must show commitment to</w:t>
      </w:r>
      <w:r w:rsidR="00A123B0" w:rsidRPr="00EB6591">
        <w:rPr>
          <w:rFonts w:ascii="Arial" w:hAnsi="Arial" w:cs="Arial"/>
          <w:color w:val="000000" w:themeColor="text1"/>
          <w:sz w:val="24"/>
          <w:szCs w:val="24"/>
          <w:lang w:val="en"/>
        </w:rPr>
        <w:t xml:space="preserve"> providing </w:t>
      </w:r>
      <w:r w:rsidR="00433397" w:rsidRPr="00EB6591">
        <w:rPr>
          <w:rFonts w:ascii="Arial" w:hAnsi="Arial" w:cs="Arial"/>
          <w:color w:val="000000" w:themeColor="text1"/>
          <w:sz w:val="24"/>
          <w:szCs w:val="24"/>
          <w:lang w:val="en"/>
        </w:rPr>
        <w:t xml:space="preserve">such services to people aged eleven to </w:t>
      </w:r>
      <w:r w:rsidR="00870B13" w:rsidRPr="00EB6591">
        <w:rPr>
          <w:rFonts w:ascii="Arial" w:hAnsi="Arial" w:cs="Arial"/>
          <w:color w:val="000000" w:themeColor="text1"/>
          <w:sz w:val="24"/>
          <w:szCs w:val="24"/>
          <w:lang w:val="en"/>
        </w:rPr>
        <w:t>twenty-five</w:t>
      </w:r>
      <w:r w:rsidR="00433397" w:rsidRPr="00EB6591">
        <w:rPr>
          <w:rFonts w:ascii="Arial" w:hAnsi="Arial" w:cs="Arial"/>
          <w:color w:val="000000" w:themeColor="text1"/>
          <w:sz w:val="24"/>
          <w:szCs w:val="24"/>
          <w:lang w:val="en"/>
        </w:rPr>
        <w:t xml:space="preserve">. </w:t>
      </w:r>
      <w:r w:rsidR="00A123B0" w:rsidRPr="00EB6591">
        <w:rPr>
          <w:rFonts w:ascii="Arial" w:hAnsi="Arial" w:cs="Arial"/>
          <w:color w:val="000000" w:themeColor="text1"/>
          <w:sz w:val="24"/>
          <w:szCs w:val="24"/>
          <w:lang w:val="en"/>
        </w:rPr>
        <w:t>The National</w:t>
      </w:r>
      <w:r w:rsidR="007224EC" w:rsidRPr="00EB6591">
        <w:rPr>
          <w:rFonts w:ascii="Arial" w:hAnsi="Arial" w:cs="Arial"/>
          <w:color w:val="000000" w:themeColor="text1"/>
          <w:sz w:val="24"/>
          <w:szCs w:val="24"/>
          <w:lang w:val="en"/>
        </w:rPr>
        <w:t xml:space="preserve"> Occupational Standards (NOS) best </w:t>
      </w:r>
      <w:r w:rsidR="009C6424" w:rsidRPr="00EB6591">
        <w:rPr>
          <w:rFonts w:ascii="Arial" w:hAnsi="Arial" w:cs="Arial"/>
          <w:color w:val="000000" w:themeColor="text1"/>
          <w:sz w:val="24"/>
          <w:szCs w:val="24"/>
          <w:lang w:val="en"/>
        </w:rPr>
        <w:t>describes the key purposes as:</w:t>
      </w:r>
    </w:p>
    <w:p w14:paraId="48BAD17F" w14:textId="77777777" w:rsidR="009C6424" w:rsidRPr="00EB6591" w:rsidRDefault="007224EC" w:rsidP="009C6424">
      <w:pPr>
        <w:autoSpaceDE w:val="0"/>
        <w:autoSpaceDN w:val="0"/>
        <w:adjustRightInd w:val="0"/>
        <w:spacing w:after="0" w:line="240" w:lineRule="auto"/>
        <w:ind w:left="567" w:right="567"/>
        <w:jc w:val="both"/>
        <w:rPr>
          <w:rFonts w:ascii="Arial" w:hAnsi="Arial" w:cs="Arial"/>
          <w:iCs/>
          <w:color w:val="000000" w:themeColor="text1"/>
          <w:sz w:val="24"/>
          <w:szCs w:val="24"/>
        </w:rPr>
      </w:pPr>
      <w:r w:rsidRPr="00EB6591">
        <w:rPr>
          <w:rFonts w:ascii="Arial" w:hAnsi="Arial" w:cs="Arial"/>
          <w:iCs/>
          <w:color w:val="000000" w:themeColor="text1"/>
          <w:sz w:val="24"/>
          <w:szCs w:val="24"/>
        </w:rPr>
        <w:t>Enable young people to develop holistically, working with them to facilitate their personal, social and educational development, to enab</w:t>
      </w:r>
      <w:r w:rsidR="009C6424" w:rsidRPr="00EB6591">
        <w:rPr>
          <w:rFonts w:ascii="Arial" w:hAnsi="Arial" w:cs="Arial"/>
          <w:iCs/>
          <w:color w:val="000000" w:themeColor="text1"/>
          <w:sz w:val="24"/>
          <w:szCs w:val="24"/>
        </w:rPr>
        <w:t xml:space="preserve">le them to develop their voice, </w:t>
      </w:r>
      <w:r w:rsidRPr="00EB6591">
        <w:rPr>
          <w:rFonts w:ascii="Arial" w:hAnsi="Arial" w:cs="Arial"/>
          <w:iCs/>
          <w:color w:val="000000" w:themeColor="text1"/>
          <w:sz w:val="24"/>
          <w:szCs w:val="24"/>
        </w:rPr>
        <w:t>influence and place in society an</w:t>
      </w:r>
      <w:r w:rsidR="009C6424" w:rsidRPr="00EB6591">
        <w:rPr>
          <w:rFonts w:ascii="Arial" w:hAnsi="Arial" w:cs="Arial"/>
          <w:iCs/>
          <w:color w:val="000000" w:themeColor="text1"/>
          <w:sz w:val="24"/>
          <w:szCs w:val="24"/>
        </w:rPr>
        <w:t>d to reach their full potential (LSIS, 2012. p.4).</w:t>
      </w:r>
    </w:p>
    <w:p w14:paraId="4203CF93" w14:textId="77777777" w:rsidR="009C6424" w:rsidRDefault="009C6424" w:rsidP="009C6424">
      <w:pPr>
        <w:autoSpaceDE w:val="0"/>
        <w:autoSpaceDN w:val="0"/>
        <w:adjustRightInd w:val="0"/>
        <w:spacing w:after="0" w:line="240" w:lineRule="auto"/>
        <w:ind w:left="567" w:right="567"/>
        <w:jc w:val="both"/>
        <w:rPr>
          <w:rFonts w:ascii="Arial" w:hAnsi="Arial" w:cs="Arial"/>
          <w:iCs/>
          <w:sz w:val="24"/>
          <w:szCs w:val="24"/>
        </w:rPr>
      </w:pPr>
    </w:p>
    <w:p w14:paraId="273F1D76" w14:textId="77777777" w:rsidR="009C6424" w:rsidRPr="009C6424" w:rsidRDefault="009C6424" w:rsidP="009C6424">
      <w:pPr>
        <w:autoSpaceDE w:val="0"/>
        <w:autoSpaceDN w:val="0"/>
        <w:adjustRightInd w:val="0"/>
        <w:spacing w:after="0" w:line="240" w:lineRule="auto"/>
        <w:jc w:val="both"/>
        <w:rPr>
          <w:rFonts w:ascii="Arial" w:hAnsi="Arial" w:cs="Arial"/>
          <w:iCs/>
          <w:sz w:val="24"/>
          <w:szCs w:val="24"/>
        </w:rPr>
      </w:pPr>
    </w:p>
    <w:p w14:paraId="5201E9D4" w14:textId="7B026E7A" w:rsidR="00E20F3E" w:rsidRDefault="00A55D13" w:rsidP="007224EC">
      <w:pPr>
        <w:spacing w:line="480" w:lineRule="auto"/>
        <w:jc w:val="both"/>
        <w:rPr>
          <w:rFonts w:ascii="Arial" w:hAnsi="Arial" w:cs="Arial"/>
          <w:sz w:val="24"/>
          <w:szCs w:val="24"/>
        </w:rPr>
      </w:pPr>
      <w:r>
        <w:rPr>
          <w:rFonts w:ascii="Arial" w:hAnsi="Arial" w:cs="Arial"/>
          <w:sz w:val="24"/>
          <w:szCs w:val="24"/>
        </w:rPr>
        <w:t>NOS also uses a functional map</w:t>
      </w:r>
      <w:r w:rsidR="00A15CC2">
        <w:rPr>
          <w:rFonts w:ascii="Arial" w:hAnsi="Arial" w:cs="Arial"/>
          <w:sz w:val="24"/>
          <w:szCs w:val="24"/>
        </w:rPr>
        <w:t xml:space="preserve">, which depicts the functions </w:t>
      </w:r>
      <w:r w:rsidR="00F41519">
        <w:rPr>
          <w:rFonts w:ascii="Arial" w:hAnsi="Arial" w:cs="Arial"/>
          <w:sz w:val="24"/>
          <w:szCs w:val="24"/>
        </w:rPr>
        <w:t xml:space="preserve">of youth worker values </w:t>
      </w:r>
      <w:r w:rsidR="00B5756B">
        <w:rPr>
          <w:rFonts w:ascii="Arial" w:hAnsi="Arial" w:cs="Arial"/>
          <w:sz w:val="24"/>
          <w:szCs w:val="24"/>
        </w:rPr>
        <w:t xml:space="preserve">in order to </w:t>
      </w:r>
      <w:r w:rsidR="003334D2">
        <w:rPr>
          <w:rFonts w:ascii="Arial" w:hAnsi="Arial" w:cs="Arial"/>
          <w:sz w:val="24"/>
          <w:szCs w:val="24"/>
        </w:rPr>
        <w:t xml:space="preserve">for them to deliver </w:t>
      </w:r>
      <w:r w:rsidR="009A4185">
        <w:rPr>
          <w:rFonts w:ascii="Arial" w:hAnsi="Arial" w:cs="Arial"/>
          <w:sz w:val="24"/>
          <w:szCs w:val="24"/>
        </w:rPr>
        <w:t>best practice within their</w:t>
      </w:r>
      <w:r w:rsidR="003334D2">
        <w:rPr>
          <w:rFonts w:ascii="Arial" w:hAnsi="Arial" w:cs="Arial"/>
          <w:sz w:val="24"/>
          <w:szCs w:val="24"/>
        </w:rPr>
        <w:t xml:space="preserve"> youth work</w:t>
      </w:r>
      <w:r w:rsidR="009A4185">
        <w:rPr>
          <w:rFonts w:ascii="Arial" w:hAnsi="Arial" w:cs="Arial"/>
          <w:sz w:val="24"/>
          <w:szCs w:val="24"/>
        </w:rPr>
        <w:t xml:space="preserve"> </w:t>
      </w:r>
      <w:r w:rsidR="00173594">
        <w:rPr>
          <w:rFonts w:ascii="Arial" w:hAnsi="Arial" w:cs="Arial"/>
          <w:sz w:val="24"/>
          <w:szCs w:val="24"/>
        </w:rPr>
        <w:t>career</w:t>
      </w:r>
      <w:r w:rsidR="003334D2">
        <w:rPr>
          <w:rFonts w:ascii="Arial" w:hAnsi="Arial" w:cs="Arial"/>
          <w:sz w:val="24"/>
          <w:szCs w:val="24"/>
        </w:rPr>
        <w:t>.</w:t>
      </w:r>
    </w:p>
    <w:p w14:paraId="3B59F04A" w14:textId="3A6443D8" w:rsidR="007224EC" w:rsidRDefault="00402F6E" w:rsidP="007224EC">
      <w:pPr>
        <w:spacing w:line="480" w:lineRule="auto"/>
        <w:jc w:val="both"/>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Ablermarle</w:t>
      </w:r>
      <w:proofErr w:type="spellEnd"/>
      <w:r>
        <w:rPr>
          <w:rFonts w:ascii="Arial" w:hAnsi="Arial" w:cs="Arial"/>
          <w:sz w:val="24"/>
          <w:szCs w:val="24"/>
        </w:rPr>
        <w:t xml:space="preserve"> report</w:t>
      </w:r>
      <w:r w:rsidR="00676AA8">
        <w:rPr>
          <w:rFonts w:ascii="Arial" w:hAnsi="Arial" w:cs="Arial"/>
          <w:sz w:val="24"/>
          <w:szCs w:val="24"/>
        </w:rPr>
        <w:t xml:space="preserve"> (1960) has influenced </w:t>
      </w:r>
      <w:r w:rsidR="0018328B">
        <w:rPr>
          <w:rFonts w:ascii="Arial" w:hAnsi="Arial" w:cs="Arial"/>
          <w:sz w:val="24"/>
          <w:szCs w:val="24"/>
        </w:rPr>
        <w:t xml:space="preserve">how youth workers </w:t>
      </w:r>
      <w:r w:rsidR="00393C5E">
        <w:rPr>
          <w:rFonts w:ascii="Arial" w:hAnsi="Arial" w:cs="Arial"/>
          <w:sz w:val="24"/>
          <w:szCs w:val="24"/>
        </w:rPr>
        <w:t>work with young people and it recognised that</w:t>
      </w:r>
      <w:r w:rsidR="00603312">
        <w:rPr>
          <w:rFonts w:ascii="Arial" w:hAnsi="Arial" w:cs="Arial"/>
          <w:sz w:val="24"/>
          <w:szCs w:val="24"/>
        </w:rPr>
        <w:t xml:space="preserve"> </w:t>
      </w:r>
      <w:r w:rsidR="002E15ED">
        <w:rPr>
          <w:rFonts w:ascii="Arial" w:hAnsi="Arial" w:cs="Arial"/>
          <w:sz w:val="24"/>
          <w:szCs w:val="24"/>
        </w:rPr>
        <w:t xml:space="preserve">adolescents feel they </w:t>
      </w:r>
      <w:r w:rsidR="004A7D35">
        <w:rPr>
          <w:rFonts w:ascii="Arial" w:hAnsi="Arial" w:cs="Arial"/>
          <w:sz w:val="24"/>
          <w:szCs w:val="24"/>
        </w:rPr>
        <w:t>need something to do</w:t>
      </w:r>
      <w:r w:rsidR="00563796">
        <w:rPr>
          <w:rFonts w:ascii="Arial" w:hAnsi="Arial" w:cs="Arial"/>
          <w:sz w:val="24"/>
          <w:szCs w:val="24"/>
        </w:rPr>
        <w:t xml:space="preserve"> in their</w:t>
      </w:r>
      <w:r w:rsidR="00B50C54">
        <w:rPr>
          <w:rFonts w:ascii="Arial" w:hAnsi="Arial" w:cs="Arial"/>
          <w:sz w:val="24"/>
          <w:szCs w:val="24"/>
        </w:rPr>
        <w:t xml:space="preserve"> leisure time</w:t>
      </w:r>
      <w:r w:rsidR="00886BDD">
        <w:rPr>
          <w:rFonts w:ascii="Arial" w:hAnsi="Arial" w:cs="Arial"/>
          <w:sz w:val="24"/>
          <w:szCs w:val="24"/>
        </w:rPr>
        <w:t xml:space="preserve">. </w:t>
      </w:r>
      <w:r w:rsidR="00685507">
        <w:rPr>
          <w:rFonts w:ascii="Arial" w:hAnsi="Arial" w:cs="Arial"/>
          <w:sz w:val="24"/>
          <w:szCs w:val="24"/>
        </w:rPr>
        <w:t>(</w:t>
      </w:r>
      <w:r w:rsidR="00952F71">
        <w:rPr>
          <w:rFonts w:ascii="Arial" w:hAnsi="Arial" w:cs="Arial"/>
          <w:sz w:val="24"/>
          <w:szCs w:val="24"/>
        </w:rPr>
        <w:t xml:space="preserve">Smith </w:t>
      </w:r>
      <w:r w:rsidR="00C75F4E">
        <w:rPr>
          <w:rFonts w:ascii="Arial" w:hAnsi="Arial" w:cs="Arial"/>
          <w:sz w:val="24"/>
          <w:szCs w:val="24"/>
        </w:rPr>
        <w:t>et</w:t>
      </w:r>
      <w:r w:rsidR="00685507">
        <w:rPr>
          <w:rFonts w:ascii="Arial" w:hAnsi="Arial" w:cs="Arial"/>
          <w:sz w:val="24"/>
          <w:szCs w:val="24"/>
        </w:rPr>
        <w:t xml:space="preserve"> al, 2002) </w:t>
      </w:r>
      <w:r w:rsidR="003B483D">
        <w:rPr>
          <w:rFonts w:ascii="Arial" w:hAnsi="Arial" w:cs="Arial"/>
          <w:sz w:val="24"/>
          <w:szCs w:val="24"/>
        </w:rPr>
        <w:t>notes the</w:t>
      </w:r>
      <w:r w:rsidR="00B568D3">
        <w:rPr>
          <w:rFonts w:ascii="Arial" w:hAnsi="Arial" w:cs="Arial"/>
          <w:sz w:val="24"/>
          <w:szCs w:val="24"/>
        </w:rPr>
        <w:t xml:space="preserve"> third Trinity</w:t>
      </w:r>
      <w:r w:rsidR="0038072D">
        <w:rPr>
          <w:rFonts w:ascii="Arial" w:hAnsi="Arial" w:cs="Arial"/>
          <w:sz w:val="24"/>
          <w:szCs w:val="24"/>
        </w:rPr>
        <w:t xml:space="preserve"> element of the </w:t>
      </w:r>
      <w:proofErr w:type="spellStart"/>
      <w:r w:rsidR="0038072D">
        <w:rPr>
          <w:rFonts w:ascii="Arial" w:hAnsi="Arial" w:cs="Arial"/>
          <w:sz w:val="24"/>
          <w:szCs w:val="24"/>
        </w:rPr>
        <w:t>Alber</w:t>
      </w:r>
      <w:r w:rsidR="00F65B52">
        <w:rPr>
          <w:rFonts w:ascii="Arial" w:hAnsi="Arial" w:cs="Arial"/>
          <w:sz w:val="24"/>
          <w:szCs w:val="24"/>
        </w:rPr>
        <w:t>marle</w:t>
      </w:r>
      <w:proofErr w:type="spellEnd"/>
      <w:r w:rsidR="0042040D">
        <w:rPr>
          <w:rFonts w:ascii="Arial" w:hAnsi="Arial" w:cs="Arial"/>
          <w:sz w:val="24"/>
          <w:szCs w:val="24"/>
        </w:rPr>
        <w:t xml:space="preserve"> report</w:t>
      </w:r>
      <w:r w:rsidR="008E2AEA">
        <w:rPr>
          <w:rFonts w:ascii="Arial" w:hAnsi="Arial" w:cs="Arial"/>
          <w:sz w:val="24"/>
          <w:szCs w:val="24"/>
        </w:rPr>
        <w:t>-</w:t>
      </w:r>
      <w:r w:rsidR="005D6E1E">
        <w:rPr>
          <w:rFonts w:ascii="Arial" w:hAnsi="Arial" w:cs="Arial"/>
          <w:sz w:val="24"/>
          <w:szCs w:val="24"/>
        </w:rPr>
        <w:t xml:space="preserve"> that young people</w:t>
      </w:r>
      <w:r w:rsidR="003F57B9">
        <w:rPr>
          <w:rFonts w:ascii="Arial" w:hAnsi="Arial" w:cs="Arial"/>
          <w:sz w:val="24"/>
          <w:szCs w:val="24"/>
        </w:rPr>
        <w:t xml:space="preserve"> can feel, regardless of ability</w:t>
      </w:r>
      <w:r w:rsidR="00EF451E">
        <w:rPr>
          <w:rFonts w:ascii="Arial" w:hAnsi="Arial" w:cs="Arial"/>
          <w:sz w:val="24"/>
          <w:szCs w:val="24"/>
        </w:rPr>
        <w:t xml:space="preserve">, </w:t>
      </w:r>
      <w:r w:rsidR="007B25C0">
        <w:rPr>
          <w:rFonts w:ascii="Arial" w:hAnsi="Arial" w:cs="Arial"/>
          <w:sz w:val="24"/>
          <w:szCs w:val="24"/>
        </w:rPr>
        <w:t xml:space="preserve">that they </w:t>
      </w:r>
      <w:r w:rsidR="00EF451E">
        <w:rPr>
          <w:rFonts w:ascii="Arial" w:hAnsi="Arial" w:cs="Arial"/>
          <w:sz w:val="24"/>
          <w:szCs w:val="24"/>
        </w:rPr>
        <w:t>have opportunities available to them</w:t>
      </w:r>
      <w:r w:rsidR="00766279">
        <w:rPr>
          <w:rFonts w:ascii="Arial" w:hAnsi="Arial" w:cs="Arial"/>
          <w:sz w:val="24"/>
          <w:szCs w:val="24"/>
        </w:rPr>
        <w:t xml:space="preserve"> </w:t>
      </w:r>
      <w:r w:rsidR="00646DBF">
        <w:rPr>
          <w:rFonts w:ascii="Arial" w:hAnsi="Arial" w:cs="Arial"/>
          <w:sz w:val="24"/>
          <w:szCs w:val="24"/>
        </w:rPr>
        <w:t>in fields other than academic</w:t>
      </w:r>
      <w:r w:rsidR="00315E76">
        <w:rPr>
          <w:rFonts w:ascii="Arial" w:hAnsi="Arial" w:cs="Arial"/>
          <w:sz w:val="24"/>
          <w:szCs w:val="24"/>
        </w:rPr>
        <w:t xml:space="preserve">, that being in a school setting. </w:t>
      </w:r>
      <w:r w:rsidR="002E15ED">
        <w:rPr>
          <w:rFonts w:ascii="Arial" w:hAnsi="Arial" w:cs="Arial"/>
          <w:sz w:val="24"/>
          <w:szCs w:val="24"/>
        </w:rPr>
        <w:t xml:space="preserve"> </w:t>
      </w:r>
      <w:r w:rsidR="005337B9">
        <w:rPr>
          <w:rFonts w:ascii="Arial" w:hAnsi="Arial" w:cs="Arial"/>
          <w:sz w:val="24"/>
          <w:szCs w:val="24"/>
        </w:rPr>
        <w:t xml:space="preserve">Formal Education can </w:t>
      </w:r>
      <w:r w:rsidR="00EE7B7A">
        <w:rPr>
          <w:rFonts w:ascii="Arial" w:hAnsi="Arial" w:cs="Arial"/>
          <w:sz w:val="24"/>
          <w:szCs w:val="24"/>
        </w:rPr>
        <w:t>be defined as delivered in a particular setting</w:t>
      </w:r>
      <w:r w:rsidR="001C1CCB">
        <w:rPr>
          <w:rFonts w:ascii="Arial" w:hAnsi="Arial" w:cs="Arial"/>
          <w:sz w:val="24"/>
          <w:szCs w:val="24"/>
        </w:rPr>
        <w:t xml:space="preserve"> with a learning style </w:t>
      </w:r>
      <w:r w:rsidR="004259E7">
        <w:rPr>
          <w:rFonts w:ascii="Arial" w:hAnsi="Arial" w:cs="Arial"/>
          <w:sz w:val="24"/>
          <w:szCs w:val="24"/>
        </w:rPr>
        <w:t>“</w:t>
      </w:r>
      <w:r w:rsidR="001C1CCB">
        <w:rPr>
          <w:rFonts w:ascii="Arial" w:hAnsi="Arial" w:cs="Arial"/>
          <w:sz w:val="24"/>
          <w:szCs w:val="24"/>
        </w:rPr>
        <w:t xml:space="preserve">that </w:t>
      </w:r>
      <w:r w:rsidR="004259E7">
        <w:rPr>
          <w:rFonts w:ascii="Arial" w:hAnsi="Arial" w:cs="Arial"/>
          <w:sz w:val="24"/>
          <w:szCs w:val="24"/>
        </w:rPr>
        <w:t>emphasises product (…) rather than process</w:t>
      </w:r>
      <w:r w:rsidR="00E71D5A">
        <w:rPr>
          <w:rFonts w:ascii="Arial" w:hAnsi="Arial" w:cs="Arial"/>
          <w:sz w:val="24"/>
          <w:szCs w:val="24"/>
        </w:rPr>
        <w:t>” (Mahoney, 2006 p</w:t>
      </w:r>
      <w:r w:rsidR="00E96254">
        <w:rPr>
          <w:rFonts w:ascii="Arial" w:hAnsi="Arial" w:cs="Arial"/>
          <w:sz w:val="24"/>
          <w:szCs w:val="24"/>
        </w:rPr>
        <w:t>p. 17</w:t>
      </w:r>
      <w:r w:rsidR="0028381B">
        <w:rPr>
          <w:rFonts w:ascii="Arial" w:hAnsi="Arial" w:cs="Arial"/>
          <w:sz w:val="24"/>
          <w:szCs w:val="24"/>
        </w:rPr>
        <w:t>-33</w:t>
      </w:r>
      <w:r w:rsidR="00E71D5A">
        <w:rPr>
          <w:rFonts w:ascii="Arial" w:hAnsi="Arial" w:cs="Arial"/>
          <w:sz w:val="24"/>
          <w:szCs w:val="24"/>
        </w:rPr>
        <w:t>)</w:t>
      </w:r>
      <w:r w:rsidR="002271F0">
        <w:rPr>
          <w:rFonts w:ascii="Arial" w:hAnsi="Arial" w:cs="Arial"/>
          <w:sz w:val="24"/>
          <w:szCs w:val="24"/>
        </w:rPr>
        <w:t>.</w:t>
      </w:r>
      <w:r w:rsidR="009C1543">
        <w:rPr>
          <w:rFonts w:ascii="Arial" w:hAnsi="Arial" w:cs="Arial"/>
          <w:sz w:val="24"/>
          <w:szCs w:val="24"/>
        </w:rPr>
        <w:t xml:space="preserve"> Youth </w:t>
      </w:r>
      <w:r w:rsidR="009C1543">
        <w:rPr>
          <w:rFonts w:ascii="Arial" w:hAnsi="Arial" w:cs="Arial"/>
          <w:sz w:val="24"/>
          <w:szCs w:val="24"/>
        </w:rPr>
        <w:lastRenderedPageBreak/>
        <w:t xml:space="preserve">workers </w:t>
      </w:r>
      <w:r w:rsidR="006D7356">
        <w:rPr>
          <w:rFonts w:ascii="Arial" w:hAnsi="Arial" w:cs="Arial"/>
          <w:sz w:val="24"/>
          <w:szCs w:val="24"/>
        </w:rPr>
        <w:t>need to act as a bridge between formal and non-formal education</w:t>
      </w:r>
      <w:r w:rsidR="00A1051B">
        <w:rPr>
          <w:rFonts w:ascii="Arial" w:hAnsi="Arial" w:cs="Arial"/>
          <w:sz w:val="24"/>
          <w:szCs w:val="24"/>
        </w:rPr>
        <w:t xml:space="preserve"> and also linking young people to the wider world </w:t>
      </w:r>
      <w:r w:rsidR="009E34AA">
        <w:rPr>
          <w:rFonts w:ascii="Arial" w:hAnsi="Arial" w:cs="Arial"/>
          <w:sz w:val="24"/>
          <w:szCs w:val="24"/>
        </w:rPr>
        <w:t>around them.</w:t>
      </w:r>
    </w:p>
    <w:p w14:paraId="13923A4F" w14:textId="315707A6" w:rsidR="00BC7D16" w:rsidRDefault="00C206EC" w:rsidP="007224EC">
      <w:pPr>
        <w:spacing w:line="480" w:lineRule="auto"/>
        <w:jc w:val="both"/>
        <w:rPr>
          <w:rFonts w:ascii="Arial" w:hAnsi="Arial" w:cs="Arial"/>
          <w:sz w:val="24"/>
          <w:szCs w:val="24"/>
        </w:rPr>
      </w:pPr>
      <w:r>
        <w:rPr>
          <w:rFonts w:ascii="Arial" w:hAnsi="Arial" w:cs="Arial"/>
          <w:sz w:val="24"/>
          <w:szCs w:val="24"/>
        </w:rPr>
        <w:t xml:space="preserve">During the summer holidays in 2018 the writer worked with the local authority </w:t>
      </w:r>
      <w:r w:rsidR="00F25D87">
        <w:rPr>
          <w:rFonts w:ascii="Arial" w:hAnsi="Arial" w:cs="Arial"/>
          <w:sz w:val="24"/>
          <w:szCs w:val="24"/>
        </w:rPr>
        <w:t xml:space="preserve">to provide outdoor activities for </w:t>
      </w:r>
      <w:r w:rsidR="0031139F">
        <w:rPr>
          <w:rFonts w:ascii="Arial" w:hAnsi="Arial" w:cs="Arial"/>
          <w:sz w:val="24"/>
          <w:szCs w:val="24"/>
        </w:rPr>
        <w:t xml:space="preserve">a targeted group of young people. The group consisted of young carers, </w:t>
      </w:r>
      <w:r w:rsidR="00AA7B1F">
        <w:rPr>
          <w:rFonts w:ascii="Arial" w:hAnsi="Arial" w:cs="Arial"/>
          <w:sz w:val="24"/>
          <w:szCs w:val="24"/>
        </w:rPr>
        <w:t xml:space="preserve">foster </w:t>
      </w:r>
      <w:r w:rsidR="002246CD">
        <w:rPr>
          <w:rFonts w:ascii="Arial" w:hAnsi="Arial" w:cs="Arial"/>
          <w:sz w:val="24"/>
          <w:szCs w:val="24"/>
        </w:rPr>
        <w:t>care clients, high functioning autistic clients</w:t>
      </w:r>
      <w:r w:rsidR="00432042">
        <w:rPr>
          <w:rFonts w:ascii="Arial" w:hAnsi="Arial" w:cs="Arial"/>
          <w:sz w:val="24"/>
          <w:szCs w:val="24"/>
        </w:rPr>
        <w:t xml:space="preserve"> and looked after children. </w:t>
      </w:r>
      <w:r w:rsidR="000878F8">
        <w:rPr>
          <w:rFonts w:ascii="Arial" w:hAnsi="Arial" w:cs="Arial"/>
          <w:sz w:val="24"/>
          <w:szCs w:val="24"/>
        </w:rPr>
        <w:t xml:space="preserve">One activity which was planned was bush craft in </w:t>
      </w:r>
      <w:proofErr w:type="spellStart"/>
      <w:r w:rsidR="000878F8">
        <w:rPr>
          <w:rFonts w:ascii="Arial" w:hAnsi="Arial" w:cs="Arial"/>
          <w:sz w:val="24"/>
          <w:szCs w:val="24"/>
        </w:rPr>
        <w:t>Mynydd</w:t>
      </w:r>
      <w:proofErr w:type="spellEnd"/>
      <w:r w:rsidR="000878F8">
        <w:rPr>
          <w:rFonts w:ascii="Arial" w:hAnsi="Arial" w:cs="Arial"/>
          <w:sz w:val="24"/>
          <w:szCs w:val="24"/>
        </w:rPr>
        <w:t xml:space="preserve"> </w:t>
      </w:r>
      <w:proofErr w:type="spellStart"/>
      <w:r w:rsidR="000878F8">
        <w:rPr>
          <w:rFonts w:ascii="Arial" w:hAnsi="Arial" w:cs="Arial"/>
          <w:sz w:val="24"/>
          <w:szCs w:val="24"/>
        </w:rPr>
        <w:t>Mawr</w:t>
      </w:r>
      <w:proofErr w:type="spellEnd"/>
      <w:r w:rsidR="000878F8">
        <w:rPr>
          <w:rFonts w:ascii="Arial" w:hAnsi="Arial" w:cs="Arial"/>
          <w:sz w:val="24"/>
          <w:szCs w:val="24"/>
        </w:rPr>
        <w:t xml:space="preserve"> </w:t>
      </w:r>
      <w:r w:rsidR="00880BF4">
        <w:rPr>
          <w:rFonts w:ascii="Arial" w:hAnsi="Arial" w:cs="Arial"/>
          <w:sz w:val="24"/>
          <w:szCs w:val="24"/>
        </w:rPr>
        <w:t>W</w:t>
      </w:r>
      <w:r w:rsidR="00594187">
        <w:rPr>
          <w:rFonts w:ascii="Arial" w:hAnsi="Arial" w:cs="Arial"/>
          <w:sz w:val="24"/>
          <w:szCs w:val="24"/>
        </w:rPr>
        <w:t xml:space="preserve">oodland </w:t>
      </w:r>
      <w:r w:rsidR="00880BF4">
        <w:rPr>
          <w:rFonts w:ascii="Arial" w:hAnsi="Arial" w:cs="Arial"/>
          <w:sz w:val="24"/>
          <w:szCs w:val="24"/>
        </w:rPr>
        <w:t>P</w:t>
      </w:r>
      <w:r w:rsidR="00594187">
        <w:rPr>
          <w:rFonts w:ascii="Arial" w:hAnsi="Arial" w:cs="Arial"/>
          <w:sz w:val="24"/>
          <w:szCs w:val="24"/>
        </w:rPr>
        <w:t xml:space="preserve">ark, </w:t>
      </w:r>
      <w:r w:rsidR="001F674D">
        <w:rPr>
          <w:rFonts w:ascii="Arial" w:hAnsi="Arial" w:cs="Arial"/>
          <w:sz w:val="24"/>
          <w:szCs w:val="24"/>
        </w:rPr>
        <w:t>the park</w:t>
      </w:r>
      <w:r w:rsidR="007028D4">
        <w:rPr>
          <w:rFonts w:ascii="Arial" w:hAnsi="Arial" w:cs="Arial"/>
          <w:sz w:val="24"/>
          <w:szCs w:val="24"/>
        </w:rPr>
        <w:t xml:space="preserve">, a former colliery boasts a </w:t>
      </w:r>
      <w:r w:rsidR="00CD1690">
        <w:rPr>
          <w:rFonts w:ascii="Arial" w:hAnsi="Arial" w:cs="Arial"/>
          <w:sz w:val="24"/>
          <w:szCs w:val="24"/>
        </w:rPr>
        <w:t>beautiful woodland which includes tracks and footpaths</w:t>
      </w:r>
      <w:r w:rsidR="00FB0E0D">
        <w:rPr>
          <w:rFonts w:ascii="Arial" w:hAnsi="Arial" w:cs="Arial"/>
          <w:sz w:val="24"/>
          <w:szCs w:val="24"/>
        </w:rPr>
        <w:t xml:space="preserve"> with information points and also an area for </w:t>
      </w:r>
      <w:r w:rsidR="00033DBD">
        <w:rPr>
          <w:rFonts w:ascii="Arial" w:hAnsi="Arial" w:cs="Arial"/>
          <w:sz w:val="24"/>
          <w:szCs w:val="24"/>
        </w:rPr>
        <w:t xml:space="preserve">groups where they can develop their </w:t>
      </w:r>
      <w:r w:rsidR="00033A1D">
        <w:rPr>
          <w:rFonts w:ascii="Arial" w:hAnsi="Arial" w:cs="Arial"/>
          <w:sz w:val="24"/>
          <w:szCs w:val="24"/>
        </w:rPr>
        <w:t>survival skills.</w:t>
      </w:r>
      <w:r w:rsidR="00BF5734">
        <w:rPr>
          <w:rFonts w:ascii="Arial" w:hAnsi="Arial" w:cs="Arial"/>
          <w:sz w:val="24"/>
          <w:szCs w:val="24"/>
        </w:rPr>
        <w:t xml:space="preserve"> </w:t>
      </w:r>
      <w:r w:rsidR="004D48C4">
        <w:rPr>
          <w:rFonts w:ascii="Arial" w:hAnsi="Arial" w:cs="Arial"/>
          <w:sz w:val="24"/>
          <w:szCs w:val="24"/>
        </w:rPr>
        <w:t>(Please see appendix A)</w:t>
      </w:r>
    </w:p>
    <w:p w14:paraId="4A9A0781" w14:textId="5CA385E8" w:rsidR="00487F92" w:rsidRDefault="00A0443F" w:rsidP="007224EC">
      <w:pPr>
        <w:spacing w:line="480" w:lineRule="auto"/>
        <w:jc w:val="both"/>
        <w:rPr>
          <w:rFonts w:ascii="Arial" w:hAnsi="Arial" w:cs="Arial"/>
          <w:sz w:val="24"/>
          <w:szCs w:val="24"/>
        </w:rPr>
      </w:pPr>
      <w:r>
        <w:rPr>
          <w:rFonts w:ascii="Arial" w:hAnsi="Arial" w:cs="Arial"/>
          <w:sz w:val="24"/>
          <w:szCs w:val="24"/>
        </w:rPr>
        <w:t xml:space="preserve">A template for bird boxes had been cut and prepared ready for the young people </w:t>
      </w:r>
      <w:r w:rsidR="0021774A">
        <w:rPr>
          <w:rFonts w:ascii="Arial" w:hAnsi="Arial" w:cs="Arial"/>
          <w:sz w:val="24"/>
          <w:szCs w:val="24"/>
        </w:rPr>
        <w:t>by a qualified carpenter</w:t>
      </w:r>
      <w:r>
        <w:rPr>
          <w:rFonts w:ascii="Arial" w:hAnsi="Arial" w:cs="Arial"/>
          <w:sz w:val="24"/>
          <w:szCs w:val="24"/>
        </w:rPr>
        <w:t xml:space="preserve"> and they were given the opportunity to use power tools (some with assistance</w:t>
      </w:r>
      <w:r w:rsidR="00815FF7">
        <w:rPr>
          <w:rFonts w:ascii="Arial" w:hAnsi="Arial" w:cs="Arial"/>
          <w:sz w:val="24"/>
          <w:szCs w:val="24"/>
        </w:rPr>
        <w:t>) to assemble them.</w:t>
      </w:r>
      <w:r w:rsidR="00C14AF9">
        <w:rPr>
          <w:rFonts w:ascii="Arial" w:hAnsi="Arial" w:cs="Arial"/>
          <w:sz w:val="24"/>
          <w:szCs w:val="24"/>
        </w:rPr>
        <w:t xml:space="preserve"> Health and safety </w:t>
      </w:r>
      <w:proofErr w:type="gramStart"/>
      <w:r w:rsidR="00C14AF9">
        <w:rPr>
          <w:rFonts w:ascii="Arial" w:hAnsi="Arial" w:cs="Arial"/>
          <w:sz w:val="24"/>
          <w:szCs w:val="24"/>
        </w:rPr>
        <w:t>was</w:t>
      </w:r>
      <w:proofErr w:type="gramEnd"/>
      <w:r w:rsidR="00C14AF9">
        <w:rPr>
          <w:rFonts w:ascii="Arial" w:hAnsi="Arial" w:cs="Arial"/>
          <w:sz w:val="24"/>
          <w:szCs w:val="24"/>
        </w:rPr>
        <w:t xml:space="preserve"> paramount during the task and this was explained to the young people in a manner which offered them to take responsibility for </w:t>
      </w:r>
      <w:r w:rsidR="003870D6">
        <w:rPr>
          <w:rFonts w:ascii="Arial" w:hAnsi="Arial" w:cs="Arial"/>
          <w:sz w:val="24"/>
          <w:szCs w:val="24"/>
        </w:rPr>
        <w:t>their own and others wellbeing.</w:t>
      </w:r>
      <w:r w:rsidR="00815FF7">
        <w:rPr>
          <w:rFonts w:ascii="Arial" w:hAnsi="Arial" w:cs="Arial"/>
          <w:sz w:val="24"/>
          <w:szCs w:val="24"/>
        </w:rPr>
        <w:t xml:space="preserve"> </w:t>
      </w:r>
      <w:r w:rsidR="00A37693">
        <w:rPr>
          <w:rFonts w:ascii="Arial" w:hAnsi="Arial" w:cs="Arial"/>
          <w:sz w:val="24"/>
          <w:szCs w:val="24"/>
        </w:rPr>
        <w:t>Initially some of the young people were hesitant and thought that the task was boring, but when we en</w:t>
      </w:r>
      <w:r w:rsidR="00BE152C">
        <w:rPr>
          <w:rFonts w:ascii="Arial" w:hAnsi="Arial" w:cs="Arial"/>
          <w:sz w:val="24"/>
          <w:szCs w:val="24"/>
        </w:rPr>
        <w:t>cour</w:t>
      </w:r>
      <w:r w:rsidR="006668F1">
        <w:rPr>
          <w:rFonts w:ascii="Arial" w:hAnsi="Arial" w:cs="Arial"/>
          <w:sz w:val="24"/>
          <w:szCs w:val="24"/>
        </w:rPr>
        <w:t>aged</w:t>
      </w:r>
      <w:r w:rsidR="00A37693">
        <w:rPr>
          <w:rFonts w:ascii="Arial" w:hAnsi="Arial" w:cs="Arial"/>
          <w:sz w:val="24"/>
          <w:szCs w:val="24"/>
        </w:rPr>
        <w:t xml:space="preserve"> with</w:t>
      </w:r>
      <w:r w:rsidR="00F165E3">
        <w:rPr>
          <w:rFonts w:ascii="Arial" w:hAnsi="Arial" w:cs="Arial"/>
          <w:sz w:val="24"/>
          <w:szCs w:val="24"/>
        </w:rPr>
        <w:t xml:space="preserve"> them</w:t>
      </w:r>
      <w:r w:rsidR="00A37693">
        <w:rPr>
          <w:rFonts w:ascii="Arial" w:hAnsi="Arial" w:cs="Arial"/>
          <w:sz w:val="24"/>
          <w:szCs w:val="24"/>
        </w:rPr>
        <w:t xml:space="preserve"> </w:t>
      </w:r>
      <w:r w:rsidR="006668F1">
        <w:rPr>
          <w:rFonts w:ascii="Arial" w:hAnsi="Arial" w:cs="Arial"/>
          <w:sz w:val="24"/>
          <w:szCs w:val="24"/>
        </w:rPr>
        <w:t>to actively participate</w:t>
      </w:r>
      <w:r w:rsidR="00A37693">
        <w:rPr>
          <w:rFonts w:ascii="Arial" w:hAnsi="Arial" w:cs="Arial"/>
          <w:sz w:val="24"/>
          <w:szCs w:val="24"/>
        </w:rPr>
        <w:t xml:space="preserve"> you could notice </w:t>
      </w:r>
      <w:r w:rsidR="00F165E3">
        <w:rPr>
          <w:rFonts w:ascii="Arial" w:hAnsi="Arial" w:cs="Arial"/>
          <w:sz w:val="24"/>
          <w:szCs w:val="24"/>
        </w:rPr>
        <w:t>they were taking a keen interest.</w:t>
      </w:r>
      <w:r w:rsidR="00B85D7A">
        <w:rPr>
          <w:rFonts w:ascii="Arial" w:hAnsi="Arial" w:cs="Arial"/>
          <w:sz w:val="24"/>
          <w:szCs w:val="24"/>
        </w:rPr>
        <w:t xml:space="preserve"> </w:t>
      </w:r>
      <w:r w:rsidR="00167834">
        <w:rPr>
          <w:rFonts w:ascii="Arial" w:hAnsi="Arial" w:cs="Arial"/>
          <w:sz w:val="24"/>
          <w:szCs w:val="24"/>
        </w:rPr>
        <w:t>Many where shocked that we allowed them to use a power tool</w:t>
      </w:r>
      <w:r w:rsidR="00CD235F">
        <w:rPr>
          <w:rFonts w:ascii="Arial" w:hAnsi="Arial" w:cs="Arial"/>
          <w:sz w:val="24"/>
          <w:szCs w:val="24"/>
        </w:rPr>
        <w:t xml:space="preserve"> and one young person even commented “</w:t>
      </w:r>
      <w:r w:rsidR="001D2AFD">
        <w:rPr>
          <w:rFonts w:ascii="Arial" w:hAnsi="Arial" w:cs="Arial"/>
          <w:sz w:val="24"/>
          <w:szCs w:val="24"/>
        </w:rPr>
        <w:t>what?</w:t>
      </w:r>
      <w:r w:rsidR="00CD235F">
        <w:rPr>
          <w:rFonts w:ascii="Arial" w:hAnsi="Arial" w:cs="Arial"/>
          <w:sz w:val="24"/>
          <w:szCs w:val="24"/>
        </w:rPr>
        <w:t xml:space="preserve"> you</w:t>
      </w:r>
      <w:r w:rsidR="001B1389">
        <w:rPr>
          <w:rFonts w:ascii="Arial" w:hAnsi="Arial" w:cs="Arial"/>
          <w:sz w:val="24"/>
          <w:szCs w:val="24"/>
        </w:rPr>
        <w:t xml:space="preserve"> are</w:t>
      </w:r>
      <w:r w:rsidR="00CD235F">
        <w:rPr>
          <w:rFonts w:ascii="Arial" w:hAnsi="Arial" w:cs="Arial"/>
          <w:sz w:val="24"/>
          <w:szCs w:val="24"/>
        </w:rPr>
        <w:t xml:space="preserve"> actually allowing us to use </w:t>
      </w:r>
      <w:r w:rsidR="001B1389">
        <w:rPr>
          <w:rFonts w:ascii="Arial" w:hAnsi="Arial" w:cs="Arial"/>
          <w:sz w:val="24"/>
          <w:szCs w:val="24"/>
        </w:rPr>
        <w:t>these”</w:t>
      </w:r>
      <w:r w:rsidR="00FC298B">
        <w:rPr>
          <w:rFonts w:ascii="Arial" w:hAnsi="Arial" w:cs="Arial"/>
          <w:sz w:val="24"/>
          <w:szCs w:val="24"/>
        </w:rPr>
        <w:t xml:space="preserve"> </w:t>
      </w:r>
      <w:r w:rsidR="00100013">
        <w:rPr>
          <w:rFonts w:ascii="Arial" w:hAnsi="Arial" w:cs="Arial"/>
          <w:sz w:val="24"/>
          <w:szCs w:val="24"/>
        </w:rPr>
        <w:t xml:space="preserve">almost </w:t>
      </w:r>
      <w:r w:rsidR="00CC29DA">
        <w:rPr>
          <w:rFonts w:ascii="Arial" w:hAnsi="Arial" w:cs="Arial"/>
          <w:sz w:val="24"/>
          <w:szCs w:val="24"/>
        </w:rPr>
        <w:t>stunned</w:t>
      </w:r>
      <w:r w:rsidR="00100013">
        <w:rPr>
          <w:rFonts w:ascii="Arial" w:hAnsi="Arial" w:cs="Arial"/>
          <w:sz w:val="24"/>
          <w:szCs w:val="24"/>
        </w:rPr>
        <w:t xml:space="preserve"> that we entrusted them with the task in hand. </w:t>
      </w:r>
    </w:p>
    <w:p w14:paraId="4DCC18FB" w14:textId="029A57B4" w:rsidR="00C206EC" w:rsidRDefault="00AA1376" w:rsidP="007224EC">
      <w:pPr>
        <w:spacing w:line="480" w:lineRule="auto"/>
        <w:jc w:val="both"/>
        <w:rPr>
          <w:rFonts w:ascii="Arial" w:hAnsi="Arial" w:cs="Arial"/>
          <w:sz w:val="24"/>
          <w:szCs w:val="24"/>
        </w:rPr>
      </w:pPr>
      <w:r>
        <w:rPr>
          <w:rFonts w:ascii="Arial" w:hAnsi="Arial" w:cs="Arial"/>
          <w:sz w:val="24"/>
          <w:szCs w:val="24"/>
        </w:rPr>
        <w:t>The whole activity</w:t>
      </w:r>
      <w:r w:rsidR="008D2E74">
        <w:rPr>
          <w:rFonts w:ascii="Arial" w:hAnsi="Arial" w:cs="Arial"/>
          <w:sz w:val="24"/>
          <w:szCs w:val="24"/>
        </w:rPr>
        <w:t xml:space="preserve"> lasted around one and half hours </w:t>
      </w:r>
      <w:r w:rsidR="00683DD7">
        <w:rPr>
          <w:rFonts w:ascii="Arial" w:hAnsi="Arial" w:cs="Arial"/>
          <w:sz w:val="24"/>
          <w:szCs w:val="24"/>
        </w:rPr>
        <w:t xml:space="preserve">which was short enough to hold their attention whilst </w:t>
      </w:r>
      <w:r w:rsidR="00B40892">
        <w:rPr>
          <w:rFonts w:ascii="Arial" w:hAnsi="Arial" w:cs="Arial"/>
          <w:sz w:val="24"/>
          <w:szCs w:val="24"/>
        </w:rPr>
        <w:t xml:space="preserve">offering them to develop manual dexterity skills, </w:t>
      </w:r>
      <w:r w:rsidR="00E37978">
        <w:rPr>
          <w:rFonts w:ascii="Arial" w:hAnsi="Arial" w:cs="Arial"/>
          <w:sz w:val="24"/>
          <w:szCs w:val="24"/>
        </w:rPr>
        <w:t xml:space="preserve">sustainability </w:t>
      </w:r>
      <w:r w:rsidR="006B5C63">
        <w:rPr>
          <w:rFonts w:ascii="Arial" w:hAnsi="Arial" w:cs="Arial"/>
          <w:sz w:val="24"/>
          <w:szCs w:val="24"/>
        </w:rPr>
        <w:t>knowledge (materials used and why)</w:t>
      </w:r>
      <w:r w:rsidR="009D3C20">
        <w:rPr>
          <w:rFonts w:ascii="Arial" w:hAnsi="Arial" w:cs="Arial"/>
          <w:sz w:val="24"/>
          <w:szCs w:val="24"/>
        </w:rPr>
        <w:t>, conservation</w:t>
      </w:r>
      <w:r w:rsidR="00A3707C">
        <w:rPr>
          <w:rFonts w:ascii="Arial" w:hAnsi="Arial" w:cs="Arial"/>
          <w:sz w:val="24"/>
          <w:szCs w:val="24"/>
        </w:rPr>
        <w:t xml:space="preserve">, group work, </w:t>
      </w:r>
      <w:r w:rsidR="00B51EED">
        <w:rPr>
          <w:rFonts w:ascii="Arial" w:hAnsi="Arial" w:cs="Arial"/>
          <w:sz w:val="24"/>
          <w:szCs w:val="24"/>
        </w:rPr>
        <w:t xml:space="preserve">working autonomously and </w:t>
      </w:r>
      <w:r w:rsidR="00C726AF">
        <w:rPr>
          <w:rFonts w:ascii="Arial" w:hAnsi="Arial" w:cs="Arial"/>
          <w:sz w:val="24"/>
          <w:szCs w:val="24"/>
        </w:rPr>
        <w:t>much more. S</w:t>
      </w:r>
      <w:r w:rsidR="009E1DD8">
        <w:rPr>
          <w:rFonts w:ascii="Arial" w:hAnsi="Arial" w:cs="Arial"/>
          <w:sz w:val="24"/>
          <w:szCs w:val="24"/>
        </w:rPr>
        <w:t xml:space="preserve">ome of the </w:t>
      </w:r>
      <w:r w:rsidR="0018082A">
        <w:rPr>
          <w:rFonts w:ascii="Arial" w:hAnsi="Arial" w:cs="Arial"/>
          <w:sz w:val="24"/>
          <w:szCs w:val="24"/>
        </w:rPr>
        <w:t xml:space="preserve">foster clients who can be quite difficult to </w:t>
      </w:r>
      <w:r w:rsidR="0018082A">
        <w:rPr>
          <w:rFonts w:ascii="Arial" w:hAnsi="Arial" w:cs="Arial"/>
          <w:sz w:val="24"/>
          <w:szCs w:val="24"/>
        </w:rPr>
        <w:lastRenderedPageBreak/>
        <w:t>form bonds with-</w:t>
      </w:r>
      <w:r w:rsidR="00C726AF">
        <w:rPr>
          <w:rFonts w:ascii="Arial" w:hAnsi="Arial" w:cs="Arial"/>
          <w:sz w:val="24"/>
          <w:szCs w:val="24"/>
        </w:rPr>
        <w:t xml:space="preserve"> even</w:t>
      </w:r>
      <w:r w:rsidR="0018082A">
        <w:rPr>
          <w:rFonts w:ascii="Arial" w:hAnsi="Arial" w:cs="Arial"/>
          <w:sz w:val="24"/>
          <w:szCs w:val="24"/>
        </w:rPr>
        <w:t xml:space="preserve"> help</w:t>
      </w:r>
      <w:r w:rsidR="00C726AF">
        <w:rPr>
          <w:rFonts w:ascii="Arial" w:hAnsi="Arial" w:cs="Arial"/>
          <w:sz w:val="24"/>
          <w:szCs w:val="24"/>
        </w:rPr>
        <w:t>ed</w:t>
      </w:r>
      <w:r w:rsidR="0018082A">
        <w:rPr>
          <w:rFonts w:ascii="Arial" w:hAnsi="Arial" w:cs="Arial"/>
          <w:sz w:val="24"/>
          <w:szCs w:val="24"/>
        </w:rPr>
        <w:t xml:space="preserve"> the</w:t>
      </w:r>
      <w:r w:rsidR="00FF6DD1">
        <w:rPr>
          <w:rFonts w:ascii="Arial" w:hAnsi="Arial" w:cs="Arial"/>
          <w:sz w:val="24"/>
          <w:szCs w:val="24"/>
        </w:rPr>
        <w:t xml:space="preserve"> high functioning autistic clients who were struggling with some areas of the task.</w:t>
      </w:r>
    </w:p>
    <w:p w14:paraId="6B8A8193" w14:textId="44B095C9" w:rsidR="00794CB7" w:rsidRDefault="00E26320" w:rsidP="007224EC">
      <w:pPr>
        <w:spacing w:line="480" w:lineRule="auto"/>
        <w:jc w:val="both"/>
        <w:rPr>
          <w:rFonts w:ascii="Arial" w:hAnsi="Arial" w:cs="Arial"/>
          <w:sz w:val="24"/>
          <w:szCs w:val="24"/>
        </w:rPr>
      </w:pPr>
      <w:r>
        <w:rPr>
          <w:rFonts w:ascii="Arial" w:hAnsi="Arial" w:cs="Arial"/>
          <w:sz w:val="24"/>
          <w:szCs w:val="24"/>
        </w:rPr>
        <w:t>The National Youth Work Strategy for Wales 20</w:t>
      </w:r>
      <w:r w:rsidR="00A1021F">
        <w:rPr>
          <w:rFonts w:ascii="Arial" w:hAnsi="Arial" w:cs="Arial"/>
          <w:sz w:val="24"/>
          <w:szCs w:val="24"/>
        </w:rPr>
        <w:t>07</w:t>
      </w:r>
      <w:r w:rsidR="003C5FF5">
        <w:rPr>
          <w:rFonts w:ascii="Arial" w:hAnsi="Arial" w:cs="Arial"/>
          <w:sz w:val="24"/>
          <w:szCs w:val="24"/>
        </w:rPr>
        <w:t xml:space="preserve"> (</w:t>
      </w:r>
      <w:r w:rsidR="00AF4F0E">
        <w:rPr>
          <w:rFonts w:ascii="Arial" w:hAnsi="Arial" w:cs="Arial"/>
          <w:sz w:val="24"/>
          <w:szCs w:val="24"/>
        </w:rPr>
        <w:t>W</w:t>
      </w:r>
      <w:r w:rsidR="003F454F">
        <w:rPr>
          <w:rFonts w:ascii="Arial" w:hAnsi="Arial" w:cs="Arial"/>
          <w:sz w:val="24"/>
          <w:szCs w:val="24"/>
        </w:rPr>
        <w:t>A</w:t>
      </w:r>
      <w:r w:rsidR="00AF4F0E">
        <w:rPr>
          <w:rFonts w:ascii="Arial" w:hAnsi="Arial" w:cs="Arial"/>
          <w:sz w:val="24"/>
          <w:szCs w:val="24"/>
        </w:rPr>
        <w:t>G, 20</w:t>
      </w:r>
      <w:r w:rsidR="003F454F">
        <w:rPr>
          <w:rFonts w:ascii="Arial" w:hAnsi="Arial" w:cs="Arial"/>
          <w:sz w:val="24"/>
          <w:szCs w:val="24"/>
        </w:rPr>
        <w:t>07</w:t>
      </w:r>
      <w:r w:rsidR="00AF4F0E">
        <w:rPr>
          <w:rFonts w:ascii="Arial" w:hAnsi="Arial" w:cs="Arial"/>
          <w:sz w:val="24"/>
          <w:szCs w:val="24"/>
        </w:rPr>
        <w:t>)</w:t>
      </w:r>
      <w:r w:rsidR="003F454F">
        <w:rPr>
          <w:rFonts w:ascii="Arial" w:hAnsi="Arial" w:cs="Arial"/>
          <w:sz w:val="24"/>
          <w:szCs w:val="24"/>
        </w:rPr>
        <w:t xml:space="preserve"> noted</w:t>
      </w:r>
      <w:r w:rsidR="00A97BF7">
        <w:rPr>
          <w:rFonts w:ascii="Arial" w:hAnsi="Arial" w:cs="Arial"/>
          <w:sz w:val="24"/>
          <w:szCs w:val="24"/>
        </w:rPr>
        <w:t>,</w:t>
      </w:r>
    </w:p>
    <w:p w14:paraId="7AEF5C5A" w14:textId="19D4C625" w:rsidR="00080AA7" w:rsidRDefault="00080AA7" w:rsidP="00080AA7">
      <w:pPr>
        <w:spacing w:line="480" w:lineRule="auto"/>
        <w:ind w:left="567" w:right="567"/>
        <w:jc w:val="both"/>
        <w:rPr>
          <w:rFonts w:ascii="Arial" w:hAnsi="Arial" w:cs="Arial"/>
          <w:sz w:val="24"/>
          <w:szCs w:val="24"/>
        </w:rPr>
      </w:pPr>
      <w:r w:rsidRPr="00080AA7">
        <w:rPr>
          <w:rFonts w:ascii="Arial" w:hAnsi="Arial" w:cs="Arial"/>
          <w:sz w:val="24"/>
          <w:szCs w:val="24"/>
        </w:rPr>
        <w:t>Young people’s development between the ages of 11 and 25 provides the foundation for the rest of their lives – their relationships, family lives, contribution to their communities and to their employment opportunities.</w:t>
      </w:r>
      <w:r w:rsidR="001F071B">
        <w:rPr>
          <w:rFonts w:ascii="Arial" w:hAnsi="Arial" w:cs="Arial"/>
          <w:sz w:val="24"/>
          <w:szCs w:val="24"/>
        </w:rPr>
        <w:t xml:space="preserve"> (WAG, 2007, p.i)</w:t>
      </w:r>
    </w:p>
    <w:p w14:paraId="300D0A4A" w14:textId="183FC16E" w:rsidR="008B6730" w:rsidRDefault="00156666" w:rsidP="00F72C09">
      <w:pPr>
        <w:spacing w:line="480" w:lineRule="auto"/>
        <w:jc w:val="both"/>
        <w:rPr>
          <w:rFonts w:ascii="Arial" w:hAnsi="Arial" w:cs="Arial"/>
          <w:sz w:val="24"/>
          <w:szCs w:val="24"/>
        </w:rPr>
      </w:pPr>
      <w:r>
        <w:rPr>
          <w:rFonts w:ascii="Arial" w:hAnsi="Arial" w:cs="Arial"/>
          <w:sz w:val="24"/>
          <w:szCs w:val="24"/>
        </w:rPr>
        <w:t xml:space="preserve">The activity the youth workers provided also </w:t>
      </w:r>
      <w:r w:rsidR="009012A9">
        <w:rPr>
          <w:rFonts w:ascii="Arial" w:hAnsi="Arial" w:cs="Arial"/>
          <w:sz w:val="24"/>
          <w:szCs w:val="24"/>
        </w:rPr>
        <w:t>incorporate</w:t>
      </w:r>
      <w:r w:rsidR="00765260">
        <w:rPr>
          <w:rFonts w:ascii="Arial" w:hAnsi="Arial" w:cs="Arial"/>
          <w:sz w:val="24"/>
          <w:szCs w:val="24"/>
        </w:rPr>
        <w:t>d the outcomes for young people</w:t>
      </w:r>
      <w:r w:rsidR="007D21C7">
        <w:rPr>
          <w:rFonts w:ascii="Arial" w:hAnsi="Arial" w:cs="Arial"/>
          <w:sz w:val="24"/>
          <w:szCs w:val="24"/>
        </w:rPr>
        <w:t xml:space="preserve"> (WAG, 2007, p.7)</w:t>
      </w:r>
      <w:r w:rsidR="00765260">
        <w:rPr>
          <w:rFonts w:ascii="Arial" w:hAnsi="Arial" w:cs="Arial"/>
          <w:sz w:val="24"/>
          <w:szCs w:val="24"/>
        </w:rPr>
        <w:t xml:space="preserve"> which includes- Active Participation, Wider Skills Development and</w:t>
      </w:r>
      <w:r w:rsidR="000B2776">
        <w:rPr>
          <w:rFonts w:ascii="Arial" w:hAnsi="Arial" w:cs="Arial"/>
          <w:sz w:val="24"/>
          <w:szCs w:val="24"/>
        </w:rPr>
        <w:t xml:space="preserve"> Enhanced Emotional Competence</w:t>
      </w:r>
      <w:r w:rsidR="007D21C7">
        <w:rPr>
          <w:rFonts w:ascii="Arial" w:hAnsi="Arial" w:cs="Arial"/>
          <w:sz w:val="24"/>
          <w:szCs w:val="24"/>
        </w:rPr>
        <w:t>.</w:t>
      </w:r>
      <w:r w:rsidR="00F82B98">
        <w:rPr>
          <w:rFonts w:ascii="Arial" w:hAnsi="Arial" w:cs="Arial"/>
          <w:sz w:val="24"/>
          <w:szCs w:val="24"/>
        </w:rPr>
        <w:t xml:space="preserve"> </w:t>
      </w:r>
      <w:r w:rsidR="00730C10">
        <w:rPr>
          <w:rFonts w:ascii="Arial" w:hAnsi="Arial" w:cs="Arial"/>
          <w:sz w:val="24"/>
          <w:szCs w:val="24"/>
        </w:rPr>
        <w:t>Th</w:t>
      </w:r>
      <w:r w:rsidR="009D368B">
        <w:rPr>
          <w:rFonts w:ascii="Arial" w:hAnsi="Arial" w:cs="Arial"/>
          <w:sz w:val="24"/>
          <w:szCs w:val="24"/>
        </w:rPr>
        <w:t>e</w:t>
      </w:r>
      <w:r w:rsidR="00730C10">
        <w:rPr>
          <w:rFonts w:ascii="Arial" w:hAnsi="Arial" w:cs="Arial"/>
          <w:sz w:val="24"/>
          <w:szCs w:val="24"/>
        </w:rPr>
        <w:t xml:space="preserve"> </w:t>
      </w:r>
      <w:r w:rsidR="00557818">
        <w:rPr>
          <w:rFonts w:ascii="Arial" w:hAnsi="Arial" w:cs="Arial"/>
          <w:sz w:val="24"/>
          <w:szCs w:val="24"/>
        </w:rPr>
        <w:t>National Youth Strategy for Wales</w:t>
      </w:r>
      <w:r w:rsidR="00C90B61">
        <w:rPr>
          <w:rFonts w:ascii="Arial" w:hAnsi="Arial" w:cs="Arial"/>
          <w:sz w:val="24"/>
          <w:szCs w:val="24"/>
        </w:rPr>
        <w:t xml:space="preserve"> (WAG,2007, p.3)</w:t>
      </w:r>
      <w:r w:rsidR="000F636A">
        <w:rPr>
          <w:rFonts w:ascii="Arial" w:hAnsi="Arial" w:cs="Arial"/>
          <w:sz w:val="24"/>
          <w:szCs w:val="24"/>
        </w:rPr>
        <w:t xml:space="preserve"> highlight</w:t>
      </w:r>
      <w:r w:rsidR="002B75BE">
        <w:rPr>
          <w:rFonts w:ascii="Arial" w:hAnsi="Arial" w:cs="Arial"/>
          <w:sz w:val="24"/>
          <w:szCs w:val="24"/>
        </w:rPr>
        <w:t xml:space="preserve"> youth work</w:t>
      </w:r>
      <w:r w:rsidR="00A97BF7">
        <w:rPr>
          <w:rFonts w:ascii="Arial" w:hAnsi="Arial" w:cs="Arial"/>
          <w:sz w:val="24"/>
          <w:szCs w:val="24"/>
        </w:rPr>
        <w:t xml:space="preserve"> </w:t>
      </w:r>
      <w:r w:rsidR="00B630DF">
        <w:rPr>
          <w:rFonts w:ascii="Arial" w:hAnsi="Arial" w:cs="Arial"/>
          <w:sz w:val="24"/>
          <w:szCs w:val="24"/>
        </w:rPr>
        <w:t>should be constructed of</w:t>
      </w:r>
      <w:r w:rsidR="00C90B61">
        <w:rPr>
          <w:rFonts w:ascii="Arial" w:hAnsi="Arial" w:cs="Arial"/>
          <w:sz w:val="24"/>
          <w:szCs w:val="24"/>
        </w:rPr>
        <w:t xml:space="preserve"> </w:t>
      </w:r>
      <w:r w:rsidR="008127AB">
        <w:rPr>
          <w:rFonts w:ascii="Arial" w:hAnsi="Arial" w:cs="Arial"/>
          <w:sz w:val="24"/>
          <w:szCs w:val="24"/>
        </w:rPr>
        <w:t>5 characteristics- voluntary involvement</w:t>
      </w:r>
      <w:r w:rsidR="00504746">
        <w:rPr>
          <w:rFonts w:ascii="Arial" w:hAnsi="Arial" w:cs="Arial"/>
          <w:sz w:val="24"/>
          <w:szCs w:val="24"/>
        </w:rPr>
        <w:t xml:space="preserve"> by young people, age specific, a predominantly </w:t>
      </w:r>
      <w:r w:rsidR="006B50E8">
        <w:rPr>
          <w:rFonts w:ascii="Arial" w:hAnsi="Arial" w:cs="Arial"/>
          <w:sz w:val="24"/>
          <w:szCs w:val="24"/>
        </w:rPr>
        <w:t>non-formal education approach, young people first approach and open access</w:t>
      </w:r>
      <w:r w:rsidR="00F370EA">
        <w:rPr>
          <w:rFonts w:ascii="Arial" w:hAnsi="Arial" w:cs="Arial"/>
          <w:sz w:val="24"/>
          <w:szCs w:val="24"/>
        </w:rPr>
        <w:t>, which is what we achieve</w:t>
      </w:r>
      <w:r w:rsidR="00432E4E">
        <w:rPr>
          <w:rFonts w:ascii="Arial" w:hAnsi="Arial" w:cs="Arial"/>
          <w:sz w:val="24"/>
          <w:szCs w:val="24"/>
        </w:rPr>
        <w:t>d</w:t>
      </w:r>
      <w:r w:rsidR="00F370EA">
        <w:rPr>
          <w:rFonts w:ascii="Arial" w:hAnsi="Arial" w:cs="Arial"/>
          <w:sz w:val="24"/>
          <w:szCs w:val="24"/>
        </w:rPr>
        <w:t xml:space="preserve"> in this session.</w:t>
      </w:r>
      <w:r w:rsidR="000219CE">
        <w:rPr>
          <w:rFonts w:ascii="Arial" w:hAnsi="Arial" w:cs="Arial"/>
          <w:sz w:val="24"/>
          <w:szCs w:val="24"/>
        </w:rPr>
        <w:t xml:space="preserve"> </w:t>
      </w:r>
      <w:r w:rsidR="00D223B3">
        <w:rPr>
          <w:rFonts w:ascii="Arial" w:hAnsi="Arial" w:cs="Arial"/>
          <w:sz w:val="24"/>
          <w:szCs w:val="24"/>
        </w:rPr>
        <w:t>The session</w:t>
      </w:r>
      <w:r w:rsidR="002F58C0">
        <w:rPr>
          <w:rFonts w:ascii="Arial" w:hAnsi="Arial" w:cs="Arial"/>
          <w:sz w:val="24"/>
          <w:szCs w:val="24"/>
        </w:rPr>
        <w:t xml:space="preserve"> </w:t>
      </w:r>
      <w:r w:rsidR="00584D67">
        <w:rPr>
          <w:rFonts w:ascii="Arial" w:hAnsi="Arial" w:cs="Arial"/>
          <w:sz w:val="24"/>
          <w:szCs w:val="24"/>
        </w:rPr>
        <w:t>was non</w:t>
      </w:r>
      <w:r w:rsidR="00362E50">
        <w:rPr>
          <w:rFonts w:ascii="Arial" w:hAnsi="Arial" w:cs="Arial"/>
          <w:sz w:val="24"/>
          <w:szCs w:val="24"/>
        </w:rPr>
        <w:t>-</w:t>
      </w:r>
      <w:r w:rsidR="00A10D56">
        <w:rPr>
          <w:rFonts w:ascii="Arial" w:hAnsi="Arial" w:cs="Arial"/>
          <w:sz w:val="24"/>
          <w:szCs w:val="24"/>
        </w:rPr>
        <w:t>formal by</w:t>
      </w:r>
      <w:r w:rsidR="00584D67">
        <w:rPr>
          <w:rFonts w:ascii="Arial" w:hAnsi="Arial" w:cs="Arial"/>
          <w:sz w:val="24"/>
          <w:szCs w:val="24"/>
        </w:rPr>
        <w:t xml:space="preserve"> delivery,</w:t>
      </w:r>
      <w:r w:rsidR="005C790C">
        <w:rPr>
          <w:rFonts w:ascii="Arial" w:hAnsi="Arial" w:cs="Arial"/>
          <w:sz w:val="24"/>
          <w:szCs w:val="24"/>
        </w:rPr>
        <w:t xml:space="preserve"> </w:t>
      </w:r>
      <w:r w:rsidR="00584D67">
        <w:rPr>
          <w:rFonts w:ascii="Arial" w:hAnsi="Arial" w:cs="Arial"/>
          <w:sz w:val="24"/>
          <w:szCs w:val="24"/>
        </w:rPr>
        <w:t xml:space="preserve">taking a structured approach that was outside the formal </w:t>
      </w:r>
      <w:r w:rsidR="00943219">
        <w:rPr>
          <w:rFonts w:ascii="Arial" w:hAnsi="Arial" w:cs="Arial"/>
          <w:sz w:val="24"/>
          <w:szCs w:val="24"/>
        </w:rPr>
        <w:t xml:space="preserve">education system. There were no </w:t>
      </w:r>
      <w:r w:rsidR="0097590F">
        <w:rPr>
          <w:rFonts w:ascii="Arial" w:hAnsi="Arial" w:cs="Arial"/>
          <w:sz w:val="24"/>
          <w:szCs w:val="24"/>
        </w:rPr>
        <w:t>targets to achieve formally but we aimed to give the</w:t>
      </w:r>
      <w:r w:rsidR="00477926">
        <w:rPr>
          <w:rFonts w:ascii="Arial" w:hAnsi="Arial" w:cs="Arial"/>
          <w:sz w:val="24"/>
          <w:szCs w:val="24"/>
        </w:rPr>
        <w:t>m</w:t>
      </w:r>
      <w:r w:rsidR="0020589E">
        <w:rPr>
          <w:rFonts w:ascii="Arial" w:hAnsi="Arial" w:cs="Arial"/>
          <w:sz w:val="24"/>
          <w:szCs w:val="24"/>
        </w:rPr>
        <w:t xml:space="preserve"> </w:t>
      </w:r>
      <w:r w:rsidR="00FE2F9B">
        <w:rPr>
          <w:rFonts w:ascii="Arial" w:hAnsi="Arial" w:cs="Arial"/>
          <w:sz w:val="24"/>
          <w:szCs w:val="24"/>
        </w:rPr>
        <w:t xml:space="preserve">an experience which </w:t>
      </w:r>
      <w:r w:rsidR="000C6791">
        <w:rPr>
          <w:rFonts w:ascii="Arial" w:hAnsi="Arial" w:cs="Arial"/>
          <w:sz w:val="24"/>
          <w:szCs w:val="24"/>
        </w:rPr>
        <w:t xml:space="preserve">encompassed </w:t>
      </w:r>
      <w:r w:rsidR="00122DA2">
        <w:rPr>
          <w:rFonts w:ascii="Arial" w:hAnsi="Arial" w:cs="Arial"/>
          <w:sz w:val="24"/>
          <w:szCs w:val="24"/>
        </w:rPr>
        <w:t>the outcomes for young people</w:t>
      </w:r>
      <w:r w:rsidR="00362E50">
        <w:rPr>
          <w:rFonts w:ascii="Arial" w:hAnsi="Arial" w:cs="Arial"/>
          <w:sz w:val="24"/>
          <w:szCs w:val="24"/>
        </w:rPr>
        <w:t>, for example: enjoyment and ach</w:t>
      </w:r>
      <w:r w:rsidR="00E85B43">
        <w:rPr>
          <w:rFonts w:ascii="Arial" w:hAnsi="Arial" w:cs="Arial"/>
          <w:sz w:val="24"/>
          <w:szCs w:val="24"/>
        </w:rPr>
        <w:t>ievement, becoming involved in community activities, team building</w:t>
      </w:r>
      <w:r w:rsidR="00A10D56">
        <w:rPr>
          <w:rFonts w:ascii="Arial" w:hAnsi="Arial" w:cs="Arial"/>
          <w:sz w:val="24"/>
          <w:szCs w:val="24"/>
        </w:rPr>
        <w:t>, problem solving, self-motivation and empathy for other</w:t>
      </w:r>
      <w:r w:rsidR="00941ED6">
        <w:rPr>
          <w:rFonts w:ascii="Arial" w:hAnsi="Arial" w:cs="Arial"/>
          <w:sz w:val="24"/>
          <w:szCs w:val="24"/>
        </w:rPr>
        <w:t>s</w:t>
      </w:r>
      <w:r w:rsidR="0090662E">
        <w:rPr>
          <w:rFonts w:ascii="Arial" w:hAnsi="Arial" w:cs="Arial"/>
          <w:sz w:val="24"/>
          <w:szCs w:val="24"/>
        </w:rPr>
        <w:t xml:space="preserve"> (</w:t>
      </w:r>
      <w:r w:rsidR="000112A9">
        <w:rPr>
          <w:rFonts w:ascii="Arial" w:hAnsi="Arial" w:cs="Arial"/>
          <w:sz w:val="24"/>
          <w:szCs w:val="24"/>
        </w:rPr>
        <w:t>NAW</w:t>
      </w:r>
      <w:r w:rsidR="007A5C93">
        <w:rPr>
          <w:rFonts w:ascii="Arial" w:hAnsi="Arial" w:cs="Arial"/>
          <w:sz w:val="24"/>
          <w:szCs w:val="24"/>
        </w:rPr>
        <w:t>, 2002).</w:t>
      </w:r>
    </w:p>
    <w:p w14:paraId="69FD0C97" w14:textId="3E33B847" w:rsidR="00FC0594" w:rsidRDefault="00757744" w:rsidP="00F72C09">
      <w:pPr>
        <w:spacing w:line="480" w:lineRule="auto"/>
        <w:jc w:val="both"/>
        <w:rPr>
          <w:rFonts w:ascii="Arial" w:hAnsi="Arial" w:cs="Arial"/>
          <w:sz w:val="24"/>
          <w:szCs w:val="24"/>
        </w:rPr>
      </w:pPr>
      <w:r>
        <w:rPr>
          <w:rFonts w:ascii="Arial" w:hAnsi="Arial" w:cs="Arial"/>
          <w:sz w:val="24"/>
          <w:szCs w:val="24"/>
        </w:rPr>
        <w:t xml:space="preserve">Bird box making, as daunted as some of the young people were, really </w:t>
      </w:r>
      <w:r w:rsidR="00387CC9">
        <w:rPr>
          <w:rFonts w:ascii="Arial" w:hAnsi="Arial" w:cs="Arial"/>
          <w:sz w:val="24"/>
          <w:szCs w:val="24"/>
        </w:rPr>
        <w:t xml:space="preserve">did evoke some of the outcomes set within the </w:t>
      </w:r>
      <w:r w:rsidR="00AC76E8">
        <w:rPr>
          <w:rFonts w:ascii="Arial" w:hAnsi="Arial" w:cs="Arial"/>
          <w:sz w:val="24"/>
          <w:szCs w:val="24"/>
        </w:rPr>
        <w:t>youth work arena</w:t>
      </w:r>
      <w:r w:rsidR="00F97A35">
        <w:rPr>
          <w:rFonts w:ascii="Arial" w:hAnsi="Arial" w:cs="Arial"/>
          <w:sz w:val="24"/>
          <w:szCs w:val="24"/>
        </w:rPr>
        <w:t xml:space="preserve">. </w:t>
      </w:r>
      <w:r w:rsidR="00AE34B3">
        <w:rPr>
          <w:rFonts w:ascii="Arial" w:hAnsi="Arial" w:cs="Arial"/>
          <w:sz w:val="24"/>
          <w:szCs w:val="24"/>
        </w:rPr>
        <w:t>The young people felt a sense of achievement</w:t>
      </w:r>
      <w:r w:rsidR="006832CE">
        <w:rPr>
          <w:rFonts w:ascii="Arial" w:hAnsi="Arial" w:cs="Arial"/>
          <w:sz w:val="24"/>
          <w:szCs w:val="24"/>
        </w:rPr>
        <w:t xml:space="preserve"> whilst problem </w:t>
      </w:r>
      <w:r w:rsidR="00CC3AC8">
        <w:rPr>
          <w:rFonts w:ascii="Arial" w:hAnsi="Arial" w:cs="Arial"/>
          <w:sz w:val="24"/>
          <w:szCs w:val="24"/>
        </w:rPr>
        <w:t>solving and</w:t>
      </w:r>
      <w:r w:rsidR="009F0290">
        <w:rPr>
          <w:rFonts w:ascii="Arial" w:hAnsi="Arial" w:cs="Arial"/>
          <w:sz w:val="24"/>
          <w:szCs w:val="24"/>
        </w:rPr>
        <w:t xml:space="preserve"> be</w:t>
      </w:r>
      <w:r w:rsidR="00573B82">
        <w:rPr>
          <w:rFonts w:ascii="Arial" w:hAnsi="Arial" w:cs="Arial"/>
          <w:sz w:val="24"/>
          <w:szCs w:val="24"/>
        </w:rPr>
        <w:t>ing</w:t>
      </w:r>
      <w:r w:rsidR="009F0290">
        <w:rPr>
          <w:rFonts w:ascii="Arial" w:hAnsi="Arial" w:cs="Arial"/>
          <w:sz w:val="24"/>
          <w:szCs w:val="24"/>
        </w:rPr>
        <w:t xml:space="preserve"> given the responsibility </w:t>
      </w:r>
      <w:r w:rsidR="00A12505">
        <w:rPr>
          <w:rFonts w:ascii="Arial" w:hAnsi="Arial" w:cs="Arial"/>
          <w:sz w:val="24"/>
          <w:szCs w:val="24"/>
        </w:rPr>
        <w:t xml:space="preserve">of using power tools. </w:t>
      </w:r>
      <w:r w:rsidR="00ED5C86">
        <w:rPr>
          <w:rFonts w:ascii="Arial" w:hAnsi="Arial" w:cs="Arial"/>
          <w:sz w:val="24"/>
          <w:szCs w:val="24"/>
        </w:rPr>
        <w:t xml:space="preserve">It was also noted that some of the more </w:t>
      </w:r>
      <w:r w:rsidR="00CC3AC8">
        <w:rPr>
          <w:rFonts w:ascii="Arial" w:hAnsi="Arial" w:cs="Arial"/>
          <w:sz w:val="24"/>
          <w:szCs w:val="24"/>
        </w:rPr>
        <w:t xml:space="preserve">emotionally </w:t>
      </w:r>
      <w:r w:rsidR="00ED5C86">
        <w:rPr>
          <w:rFonts w:ascii="Arial" w:hAnsi="Arial" w:cs="Arial"/>
          <w:sz w:val="24"/>
          <w:szCs w:val="24"/>
        </w:rPr>
        <w:t xml:space="preserve">reserved young people were </w:t>
      </w:r>
      <w:r w:rsidR="00677C5E">
        <w:rPr>
          <w:rFonts w:ascii="Arial" w:hAnsi="Arial" w:cs="Arial"/>
          <w:sz w:val="24"/>
          <w:szCs w:val="24"/>
        </w:rPr>
        <w:t>showing empathy and consideration for their fellow peers.</w:t>
      </w:r>
      <w:r w:rsidR="00EF5809">
        <w:rPr>
          <w:rFonts w:ascii="Arial" w:hAnsi="Arial" w:cs="Arial"/>
          <w:sz w:val="24"/>
          <w:szCs w:val="24"/>
        </w:rPr>
        <w:t xml:space="preserve"> N</w:t>
      </w:r>
      <w:r w:rsidR="00AF613B">
        <w:rPr>
          <w:rFonts w:ascii="Arial" w:hAnsi="Arial" w:cs="Arial"/>
          <w:sz w:val="24"/>
          <w:szCs w:val="24"/>
        </w:rPr>
        <w:t>urturing these skills</w:t>
      </w:r>
      <w:r w:rsidR="00EF5809">
        <w:rPr>
          <w:rFonts w:ascii="Arial" w:hAnsi="Arial" w:cs="Arial"/>
          <w:sz w:val="24"/>
          <w:szCs w:val="24"/>
        </w:rPr>
        <w:t xml:space="preserve"> as a </w:t>
      </w:r>
      <w:r w:rsidR="00EF5809">
        <w:rPr>
          <w:rFonts w:ascii="Arial" w:hAnsi="Arial" w:cs="Arial"/>
          <w:sz w:val="24"/>
          <w:szCs w:val="24"/>
        </w:rPr>
        <w:lastRenderedPageBreak/>
        <w:t>youth worker</w:t>
      </w:r>
      <w:r w:rsidR="00AF613B">
        <w:rPr>
          <w:rFonts w:ascii="Arial" w:hAnsi="Arial" w:cs="Arial"/>
          <w:sz w:val="24"/>
          <w:szCs w:val="24"/>
        </w:rPr>
        <w:t xml:space="preserve"> can only benefit young people throughout their life</w:t>
      </w:r>
      <w:r w:rsidR="0070750E">
        <w:rPr>
          <w:rFonts w:ascii="Arial" w:hAnsi="Arial" w:cs="Arial"/>
          <w:sz w:val="24"/>
          <w:szCs w:val="24"/>
        </w:rPr>
        <w:t xml:space="preserve">, enabling them to </w:t>
      </w:r>
      <w:r w:rsidR="00643C1D">
        <w:rPr>
          <w:rFonts w:ascii="Arial" w:hAnsi="Arial" w:cs="Arial"/>
          <w:sz w:val="24"/>
          <w:szCs w:val="24"/>
        </w:rPr>
        <w:t xml:space="preserve">be aware of </w:t>
      </w:r>
      <w:r w:rsidR="001843BA">
        <w:rPr>
          <w:rFonts w:ascii="Arial" w:hAnsi="Arial" w:cs="Arial"/>
          <w:sz w:val="24"/>
          <w:szCs w:val="24"/>
        </w:rPr>
        <w:t xml:space="preserve">their impact of their behaviour within </w:t>
      </w:r>
      <w:r w:rsidR="000605DE">
        <w:rPr>
          <w:rFonts w:ascii="Arial" w:hAnsi="Arial" w:cs="Arial"/>
          <w:sz w:val="24"/>
          <w:szCs w:val="24"/>
        </w:rPr>
        <w:t xml:space="preserve">personal relationships and </w:t>
      </w:r>
      <w:r w:rsidR="001843BA">
        <w:rPr>
          <w:rFonts w:ascii="Arial" w:hAnsi="Arial" w:cs="Arial"/>
          <w:sz w:val="24"/>
          <w:szCs w:val="24"/>
        </w:rPr>
        <w:t xml:space="preserve">society. </w:t>
      </w:r>
      <w:r w:rsidR="00893CFF">
        <w:rPr>
          <w:rFonts w:ascii="Arial" w:hAnsi="Arial" w:cs="Arial"/>
          <w:sz w:val="24"/>
          <w:szCs w:val="24"/>
        </w:rPr>
        <w:t>It could also awaken their desire to help people in the local community and</w:t>
      </w:r>
      <w:r w:rsidR="009B1D1A">
        <w:rPr>
          <w:rFonts w:ascii="Arial" w:hAnsi="Arial" w:cs="Arial"/>
          <w:sz w:val="24"/>
          <w:szCs w:val="24"/>
        </w:rPr>
        <w:t xml:space="preserve"> possibly for future employability</w:t>
      </w:r>
      <w:r w:rsidR="005B328B">
        <w:rPr>
          <w:rFonts w:ascii="Arial" w:hAnsi="Arial" w:cs="Arial"/>
          <w:sz w:val="24"/>
          <w:szCs w:val="24"/>
        </w:rPr>
        <w:t xml:space="preserve"> in </w:t>
      </w:r>
      <w:r w:rsidR="00863035">
        <w:rPr>
          <w:rFonts w:ascii="Arial" w:hAnsi="Arial" w:cs="Arial"/>
          <w:sz w:val="24"/>
          <w:szCs w:val="24"/>
        </w:rPr>
        <w:t xml:space="preserve">the health and </w:t>
      </w:r>
      <w:r w:rsidR="005B328B">
        <w:rPr>
          <w:rFonts w:ascii="Arial" w:hAnsi="Arial" w:cs="Arial"/>
          <w:sz w:val="24"/>
          <w:szCs w:val="24"/>
        </w:rPr>
        <w:t xml:space="preserve">care </w:t>
      </w:r>
      <w:r w:rsidR="002F3B6E">
        <w:rPr>
          <w:rFonts w:ascii="Arial" w:hAnsi="Arial" w:cs="Arial"/>
          <w:sz w:val="24"/>
          <w:szCs w:val="24"/>
        </w:rPr>
        <w:t>sector</w:t>
      </w:r>
      <w:r w:rsidR="00893CFF">
        <w:rPr>
          <w:rFonts w:ascii="Arial" w:hAnsi="Arial" w:cs="Arial"/>
          <w:sz w:val="24"/>
          <w:szCs w:val="24"/>
        </w:rPr>
        <w:t>.</w:t>
      </w:r>
      <w:r w:rsidR="008E4D89">
        <w:rPr>
          <w:rFonts w:ascii="Arial" w:hAnsi="Arial" w:cs="Arial"/>
          <w:sz w:val="24"/>
          <w:szCs w:val="24"/>
        </w:rPr>
        <w:t xml:space="preserve"> </w:t>
      </w:r>
    </w:p>
    <w:p w14:paraId="678794E0" w14:textId="77777777" w:rsidR="00B87F44" w:rsidRDefault="00EB7FCD" w:rsidP="00F72C09">
      <w:pPr>
        <w:spacing w:line="480" w:lineRule="auto"/>
        <w:jc w:val="both"/>
        <w:rPr>
          <w:rFonts w:ascii="Arial" w:hAnsi="Arial" w:cs="Arial"/>
          <w:sz w:val="24"/>
          <w:szCs w:val="24"/>
        </w:rPr>
      </w:pPr>
      <w:r>
        <w:rPr>
          <w:rFonts w:ascii="Arial" w:hAnsi="Arial" w:cs="Arial"/>
          <w:sz w:val="24"/>
          <w:szCs w:val="24"/>
        </w:rPr>
        <w:t xml:space="preserve">Opening up opportunities for the </w:t>
      </w:r>
      <w:r w:rsidR="005E5D7C">
        <w:rPr>
          <w:rFonts w:ascii="Arial" w:hAnsi="Arial" w:cs="Arial"/>
          <w:sz w:val="24"/>
          <w:szCs w:val="24"/>
        </w:rPr>
        <w:t>young people also enabled us as youth workers</w:t>
      </w:r>
      <w:r w:rsidR="00414075">
        <w:rPr>
          <w:rFonts w:ascii="Arial" w:hAnsi="Arial" w:cs="Arial"/>
          <w:sz w:val="24"/>
          <w:szCs w:val="24"/>
        </w:rPr>
        <w:t xml:space="preserve"> to exercise the 5 pillars of youth work</w:t>
      </w:r>
      <w:r w:rsidR="0015023C">
        <w:rPr>
          <w:rFonts w:ascii="Arial" w:hAnsi="Arial" w:cs="Arial"/>
          <w:sz w:val="24"/>
          <w:szCs w:val="24"/>
        </w:rPr>
        <w:t xml:space="preserve"> especially</w:t>
      </w:r>
      <w:r w:rsidR="00EA176A">
        <w:rPr>
          <w:rFonts w:ascii="Arial" w:hAnsi="Arial" w:cs="Arial"/>
          <w:sz w:val="24"/>
          <w:szCs w:val="24"/>
        </w:rPr>
        <w:t xml:space="preserve"> recognising</w:t>
      </w:r>
      <w:r w:rsidR="00DE078C">
        <w:rPr>
          <w:rFonts w:ascii="Arial" w:hAnsi="Arial" w:cs="Arial"/>
          <w:sz w:val="24"/>
          <w:szCs w:val="24"/>
        </w:rPr>
        <w:t xml:space="preserve"> that </w:t>
      </w:r>
      <w:r w:rsidR="003B705C">
        <w:rPr>
          <w:rFonts w:ascii="Arial" w:hAnsi="Arial" w:cs="Arial"/>
          <w:sz w:val="24"/>
          <w:szCs w:val="24"/>
        </w:rPr>
        <w:t>“that all young people have rights</w:t>
      </w:r>
      <w:r w:rsidR="003571FC">
        <w:rPr>
          <w:rFonts w:ascii="Arial" w:hAnsi="Arial" w:cs="Arial"/>
          <w:sz w:val="24"/>
          <w:szCs w:val="24"/>
        </w:rPr>
        <w:t>”</w:t>
      </w:r>
      <w:r w:rsidR="00AB0412">
        <w:rPr>
          <w:rFonts w:ascii="Arial" w:hAnsi="Arial" w:cs="Arial"/>
          <w:sz w:val="24"/>
          <w:szCs w:val="24"/>
        </w:rPr>
        <w:t xml:space="preserve"> </w:t>
      </w:r>
      <w:r w:rsidR="001E0198">
        <w:rPr>
          <w:rFonts w:ascii="Arial" w:hAnsi="Arial" w:cs="Arial"/>
          <w:sz w:val="24"/>
          <w:szCs w:val="24"/>
        </w:rPr>
        <w:t>(CW</w:t>
      </w:r>
      <w:r w:rsidR="00287EF1">
        <w:rPr>
          <w:rFonts w:ascii="Arial" w:hAnsi="Arial" w:cs="Arial"/>
          <w:sz w:val="24"/>
          <w:szCs w:val="24"/>
        </w:rPr>
        <w:t>VYS, 2018)</w:t>
      </w:r>
      <w:r w:rsidR="00F24157">
        <w:rPr>
          <w:rFonts w:ascii="Arial" w:hAnsi="Arial" w:cs="Arial"/>
          <w:sz w:val="24"/>
          <w:szCs w:val="24"/>
        </w:rPr>
        <w:t xml:space="preserve"> </w:t>
      </w:r>
      <w:r w:rsidR="004006DF">
        <w:rPr>
          <w:rFonts w:ascii="Arial" w:hAnsi="Arial" w:cs="Arial"/>
          <w:sz w:val="24"/>
          <w:szCs w:val="24"/>
        </w:rPr>
        <w:t>that being Educative, Expressive, Participative</w:t>
      </w:r>
      <w:r w:rsidR="003C666F">
        <w:rPr>
          <w:rFonts w:ascii="Arial" w:hAnsi="Arial" w:cs="Arial"/>
          <w:sz w:val="24"/>
          <w:szCs w:val="24"/>
        </w:rPr>
        <w:t>,</w:t>
      </w:r>
      <w:r w:rsidR="00E24394">
        <w:rPr>
          <w:rFonts w:ascii="Arial" w:hAnsi="Arial" w:cs="Arial"/>
          <w:sz w:val="24"/>
          <w:szCs w:val="24"/>
        </w:rPr>
        <w:t xml:space="preserve"> </w:t>
      </w:r>
      <w:r w:rsidR="003C666F">
        <w:rPr>
          <w:rFonts w:ascii="Arial" w:hAnsi="Arial" w:cs="Arial"/>
          <w:sz w:val="24"/>
          <w:szCs w:val="24"/>
        </w:rPr>
        <w:t>Inclusive</w:t>
      </w:r>
      <w:r w:rsidR="00E24394">
        <w:rPr>
          <w:rFonts w:ascii="Arial" w:hAnsi="Arial" w:cs="Arial"/>
          <w:sz w:val="24"/>
          <w:szCs w:val="24"/>
        </w:rPr>
        <w:t xml:space="preserve"> and empowering</w:t>
      </w:r>
      <w:r w:rsidR="003C666F">
        <w:rPr>
          <w:rFonts w:ascii="Arial" w:hAnsi="Arial" w:cs="Arial"/>
          <w:sz w:val="24"/>
          <w:szCs w:val="24"/>
        </w:rPr>
        <w:t>.</w:t>
      </w:r>
      <w:r w:rsidR="00EE2DD5">
        <w:rPr>
          <w:rFonts w:ascii="Arial" w:hAnsi="Arial" w:cs="Arial"/>
          <w:sz w:val="24"/>
          <w:szCs w:val="24"/>
        </w:rPr>
        <w:t xml:space="preserve"> </w:t>
      </w:r>
    </w:p>
    <w:p w14:paraId="00DC1FC5" w14:textId="4011868C" w:rsidR="003826D1" w:rsidRDefault="00EE2DD5" w:rsidP="00F72C09">
      <w:pPr>
        <w:spacing w:line="480" w:lineRule="auto"/>
        <w:jc w:val="both"/>
        <w:rPr>
          <w:rFonts w:ascii="Arial" w:hAnsi="Arial" w:cs="Arial"/>
          <w:sz w:val="24"/>
          <w:szCs w:val="24"/>
        </w:rPr>
      </w:pPr>
      <w:r>
        <w:rPr>
          <w:rFonts w:ascii="Arial" w:hAnsi="Arial" w:cs="Arial"/>
          <w:sz w:val="24"/>
          <w:szCs w:val="24"/>
        </w:rPr>
        <w:t>French and Swain</w:t>
      </w:r>
      <w:r w:rsidR="004F7CD3">
        <w:rPr>
          <w:rFonts w:ascii="Arial" w:hAnsi="Arial" w:cs="Arial"/>
          <w:sz w:val="24"/>
          <w:szCs w:val="24"/>
        </w:rPr>
        <w:t xml:space="preserve"> (2004)</w:t>
      </w:r>
      <w:r w:rsidR="00830AF8">
        <w:rPr>
          <w:rFonts w:ascii="Arial" w:hAnsi="Arial" w:cs="Arial"/>
          <w:sz w:val="24"/>
          <w:szCs w:val="24"/>
        </w:rPr>
        <w:t xml:space="preserve"> also</w:t>
      </w:r>
      <w:r w:rsidR="004F7CD3">
        <w:rPr>
          <w:rFonts w:ascii="Arial" w:hAnsi="Arial" w:cs="Arial"/>
          <w:sz w:val="24"/>
          <w:szCs w:val="24"/>
        </w:rPr>
        <w:t xml:space="preserve"> highlight some of the issues</w:t>
      </w:r>
      <w:r w:rsidR="00830AF8">
        <w:rPr>
          <w:rFonts w:ascii="Arial" w:hAnsi="Arial" w:cs="Arial"/>
          <w:sz w:val="24"/>
          <w:szCs w:val="24"/>
        </w:rPr>
        <w:t xml:space="preserve">, especially </w:t>
      </w:r>
      <w:r w:rsidR="004F7CD3">
        <w:rPr>
          <w:rFonts w:ascii="Arial" w:hAnsi="Arial" w:cs="Arial"/>
          <w:sz w:val="24"/>
          <w:szCs w:val="24"/>
        </w:rPr>
        <w:t>disabled young p</w:t>
      </w:r>
      <w:r w:rsidR="003826D1">
        <w:rPr>
          <w:rFonts w:ascii="Arial" w:hAnsi="Arial" w:cs="Arial"/>
          <w:sz w:val="24"/>
          <w:szCs w:val="24"/>
        </w:rPr>
        <w:t>eople are faced with</w:t>
      </w:r>
      <w:r w:rsidR="0039703A">
        <w:rPr>
          <w:rFonts w:ascii="Arial" w:hAnsi="Arial" w:cs="Arial"/>
          <w:sz w:val="24"/>
          <w:szCs w:val="24"/>
        </w:rPr>
        <w:t xml:space="preserve"> when trying to have an active part in </w:t>
      </w:r>
      <w:r w:rsidR="004721C7">
        <w:rPr>
          <w:rFonts w:ascii="Arial" w:hAnsi="Arial" w:cs="Arial"/>
          <w:sz w:val="24"/>
          <w:szCs w:val="24"/>
        </w:rPr>
        <w:t>their community and society itself:</w:t>
      </w:r>
    </w:p>
    <w:p w14:paraId="04675A2D" w14:textId="50AC1E35" w:rsidR="000A2AE9" w:rsidRDefault="003826D1" w:rsidP="007211A0">
      <w:pPr>
        <w:spacing w:line="480" w:lineRule="auto"/>
        <w:ind w:left="567" w:right="567"/>
        <w:jc w:val="both"/>
        <w:rPr>
          <w:rFonts w:ascii="Arial" w:hAnsi="Arial" w:cs="Arial"/>
          <w:sz w:val="24"/>
          <w:szCs w:val="24"/>
        </w:rPr>
      </w:pPr>
      <w:r>
        <w:rPr>
          <w:rFonts w:ascii="Arial" w:hAnsi="Arial" w:cs="Arial"/>
          <w:sz w:val="24"/>
          <w:szCs w:val="24"/>
        </w:rPr>
        <w:t xml:space="preserve">Young disabled people grow </w:t>
      </w:r>
      <w:r w:rsidR="000A128E">
        <w:rPr>
          <w:rFonts w:ascii="Arial" w:hAnsi="Arial" w:cs="Arial"/>
          <w:sz w:val="24"/>
          <w:szCs w:val="24"/>
        </w:rPr>
        <w:t>up in a disabling environment where they face numerous physical and social barriers</w:t>
      </w:r>
      <w:r w:rsidR="000F03B0">
        <w:rPr>
          <w:rFonts w:ascii="Arial" w:hAnsi="Arial" w:cs="Arial"/>
          <w:sz w:val="24"/>
          <w:szCs w:val="24"/>
        </w:rPr>
        <w:t xml:space="preserve"> on a daily basis. This may include to take part in leisure </w:t>
      </w:r>
      <w:r w:rsidR="005C3D7B">
        <w:rPr>
          <w:rFonts w:ascii="Arial" w:hAnsi="Arial" w:cs="Arial"/>
          <w:sz w:val="24"/>
          <w:szCs w:val="24"/>
        </w:rPr>
        <w:t xml:space="preserve">pursuits, hostile attitudes </w:t>
      </w:r>
      <w:r w:rsidR="007211A0">
        <w:rPr>
          <w:rFonts w:ascii="Arial" w:hAnsi="Arial" w:cs="Arial"/>
          <w:sz w:val="24"/>
          <w:szCs w:val="24"/>
        </w:rPr>
        <w:t>or avoidance from other children/young people</w:t>
      </w:r>
      <w:r w:rsidR="004A6055">
        <w:rPr>
          <w:rFonts w:ascii="Arial" w:hAnsi="Arial" w:cs="Arial"/>
          <w:sz w:val="24"/>
          <w:szCs w:val="24"/>
        </w:rPr>
        <w:t xml:space="preserve"> </w:t>
      </w:r>
      <w:r w:rsidR="000C3D4F">
        <w:rPr>
          <w:rFonts w:ascii="Arial" w:hAnsi="Arial" w:cs="Arial"/>
          <w:sz w:val="24"/>
          <w:szCs w:val="24"/>
        </w:rPr>
        <w:t>(</w:t>
      </w:r>
      <w:r w:rsidR="00E27F9C">
        <w:rPr>
          <w:rFonts w:ascii="Arial" w:hAnsi="Arial" w:cs="Arial"/>
          <w:sz w:val="24"/>
          <w:szCs w:val="24"/>
        </w:rPr>
        <w:t xml:space="preserve">French and </w:t>
      </w:r>
      <w:r w:rsidR="000C3D4F">
        <w:rPr>
          <w:rFonts w:ascii="Arial" w:hAnsi="Arial" w:cs="Arial"/>
          <w:sz w:val="24"/>
          <w:szCs w:val="24"/>
        </w:rPr>
        <w:t xml:space="preserve">Swain, </w:t>
      </w:r>
      <w:r w:rsidR="00A60CA6">
        <w:rPr>
          <w:rFonts w:ascii="Arial" w:hAnsi="Arial" w:cs="Arial"/>
          <w:sz w:val="24"/>
          <w:szCs w:val="24"/>
        </w:rPr>
        <w:t>2004</w:t>
      </w:r>
      <w:r w:rsidR="000C0F27">
        <w:rPr>
          <w:rFonts w:ascii="Arial" w:hAnsi="Arial" w:cs="Arial"/>
          <w:sz w:val="24"/>
          <w:szCs w:val="24"/>
        </w:rPr>
        <w:t>, p</w:t>
      </w:r>
      <w:r w:rsidR="00412023">
        <w:rPr>
          <w:rFonts w:ascii="Arial" w:hAnsi="Arial" w:cs="Arial"/>
          <w:sz w:val="24"/>
          <w:szCs w:val="24"/>
        </w:rPr>
        <w:t>.199</w:t>
      </w:r>
      <w:r w:rsidR="00A60CA6">
        <w:rPr>
          <w:rFonts w:ascii="Arial" w:hAnsi="Arial" w:cs="Arial"/>
          <w:sz w:val="24"/>
          <w:szCs w:val="24"/>
        </w:rPr>
        <w:t>)</w:t>
      </w:r>
    </w:p>
    <w:p w14:paraId="760FB1C4" w14:textId="35829604" w:rsidR="00461564" w:rsidRDefault="000A37E4" w:rsidP="00461564">
      <w:pPr>
        <w:spacing w:line="480" w:lineRule="auto"/>
        <w:jc w:val="both"/>
        <w:rPr>
          <w:rFonts w:ascii="Arial" w:hAnsi="Arial" w:cs="Arial"/>
          <w:sz w:val="24"/>
          <w:szCs w:val="24"/>
        </w:rPr>
      </w:pPr>
      <w:r>
        <w:rPr>
          <w:rFonts w:ascii="Arial" w:hAnsi="Arial" w:cs="Arial"/>
          <w:sz w:val="24"/>
          <w:szCs w:val="24"/>
        </w:rPr>
        <w:t xml:space="preserve">This is why the local authority had included them in a mixed ability group, recognising their </w:t>
      </w:r>
      <w:r w:rsidR="00CE6E17">
        <w:rPr>
          <w:rFonts w:ascii="Arial" w:hAnsi="Arial" w:cs="Arial"/>
          <w:sz w:val="24"/>
          <w:szCs w:val="24"/>
        </w:rPr>
        <w:t>ability</w:t>
      </w:r>
      <w:r>
        <w:rPr>
          <w:rFonts w:ascii="Arial" w:hAnsi="Arial" w:cs="Arial"/>
          <w:sz w:val="24"/>
          <w:szCs w:val="24"/>
        </w:rPr>
        <w:t xml:space="preserve"> to take part in </w:t>
      </w:r>
      <w:r w:rsidR="00CE6E17">
        <w:rPr>
          <w:rFonts w:ascii="Arial" w:hAnsi="Arial" w:cs="Arial"/>
          <w:sz w:val="24"/>
          <w:szCs w:val="24"/>
        </w:rPr>
        <w:t>activities, rather than their disability</w:t>
      </w:r>
      <w:r w:rsidR="00DE5C8E">
        <w:rPr>
          <w:rFonts w:ascii="Arial" w:hAnsi="Arial" w:cs="Arial"/>
          <w:sz w:val="24"/>
          <w:szCs w:val="24"/>
        </w:rPr>
        <w:t>, promoting equity, diversity and inclusion (NOS</w:t>
      </w:r>
      <w:r w:rsidR="00E129BD">
        <w:rPr>
          <w:rFonts w:ascii="Arial" w:hAnsi="Arial" w:cs="Arial"/>
          <w:sz w:val="24"/>
          <w:szCs w:val="24"/>
        </w:rPr>
        <w:t>, LSI YW21</w:t>
      </w:r>
      <w:r w:rsidR="001F2C07">
        <w:rPr>
          <w:rFonts w:ascii="Arial" w:hAnsi="Arial" w:cs="Arial"/>
          <w:sz w:val="24"/>
          <w:szCs w:val="24"/>
        </w:rPr>
        <w:t>, p. 95</w:t>
      </w:r>
      <w:r w:rsidR="007B6F69">
        <w:rPr>
          <w:rFonts w:ascii="Arial" w:hAnsi="Arial" w:cs="Arial"/>
          <w:sz w:val="24"/>
          <w:szCs w:val="24"/>
        </w:rPr>
        <w:t>).</w:t>
      </w:r>
      <w:r w:rsidR="00CE6E17">
        <w:rPr>
          <w:rFonts w:ascii="Arial" w:hAnsi="Arial" w:cs="Arial"/>
          <w:sz w:val="24"/>
          <w:szCs w:val="24"/>
        </w:rPr>
        <w:t xml:space="preserve"> It also</w:t>
      </w:r>
      <w:r w:rsidR="00632888">
        <w:rPr>
          <w:rFonts w:ascii="Arial" w:hAnsi="Arial" w:cs="Arial"/>
          <w:sz w:val="24"/>
          <w:szCs w:val="24"/>
        </w:rPr>
        <w:t xml:space="preserve"> provided an awareness</w:t>
      </w:r>
      <w:r w:rsidR="00B96154">
        <w:rPr>
          <w:rFonts w:ascii="Arial" w:hAnsi="Arial" w:cs="Arial"/>
          <w:sz w:val="24"/>
          <w:szCs w:val="24"/>
        </w:rPr>
        <w:t xml:space="preserve"> to </w:t>
      </w:r>
      <w:r w:rsidR="00D60E05">
        <w:rPr>
          <w:rFonts w:ascii="Arial" w:hAnsi="Arial" w:cs="Arial"/>
          <w:sz w:val="24"/>
          <w:szCs w:val="24"/>
        </w:rPr>
        <w:t xml:space="preserve">us as youth workers </w:t>
      </w:r>
      <w:r w:rsidR="002D6594">
        <w:rPr>
          <w:rFonts w:ascii="Arial" w:hAnsi="Arial" w:cs="Arial"/>
          <w:sz w:val="24"/>
          <w:szCs w:val="24"/>
        </w:rPr>
        <w:t>that the core values of youth work</w:t>
      </w:r>
      <w:r w:rsidR="002D6594" w:rsidRPr="00C868EA">
        <w:rPr>
          <w:rFonts w:ascii="Arial" w:hAnsi="Arial" w:cs="Arial"/>
          <w:i/>
          <w:sz w:val="24"/>
          <w:szCs w:val="24"/>
        </w:rPr>
        <w:t xml:space="preserve"> </w:t>
      </w:r>
      <w:proofErr w:type="gramStart"/>
      <w:r w:rsidR="002D6594" w:rsidRPr="00C868EA">
        <w:rPr>
          <w:rFonts w:ascii="Arial" w:hAnsi="Arial" w:cs="Arial"/>
          <w:i/>
          <w:sz w:val="24"/>
          <w:szCs w:val="24"/>
        </w:rPr>
        <w:t>is</w:t>
      </w:r>
      <w:proofErr w:type="gramEnd"/>
      <w:r w:rsidR="002D6594">
        <w:rPr>
          <w:rFonts w:ascii="Arial" w:hAnsi="Arial" w:cs="Arial"/>
          <w:sz w:val="24"/>
          <w:szCs w:val="24"/>
        </w:rPr>
        <w:t xml:space="preserve"> the young person</w:t>
      </w:r>
      <w:r w:rsidR="00F73FEA">
        <w:rPr>
          <w:rFonts w:ascii="Arial" w:hAnsi="Arial" w:cs="Arial"/>
          <w:sz w:val="24"/>
          <w:szCs w:val="24"/>
        </w:rPr>
        <w:t xml:space="preserve"> </w:t>
      </w:r>
      <w:r w:rsidR="009410AE">
        <w:rPr>
          <w:rFonts w:ascii="Arial" w:hAnsi="Arial" w:cs="Arial"/>
          <w:sz w:val="24"/>
          <w:szCs w:val="24"/>
        </w:rPr>
        <w:t xml:space="preserve">and </w:t>
      </w:r>
      <w:r w:rsidR="00D520C9">
        <w:rPr>
          <w:rFonts w:ascii="Arial" w:hAnsi="Arial" w:cs="Arial"/>
          <w:sz w:val="24"/>
          <w:szCs w:val="24"/>
        </w:rPr>
        <w:t>we</w:t>
      </w:r>
      <w:r w:rsidR="007559D5">
        <w:rPr>
          <w:rFonts w:ascii="Arial" w:hAnsi="Arial" w:cs="Arial"/>
          <w:sz w:val="24"/>
          <w:szCs w:val="24"/>
        </w:rPr>
        <w:t xml:space="preserve"> aim to</w:t>
      </w:r>
      <w:r w:rsidR="00D520C9">
        <w:rPr>
          <w:rFonts w:ascii="Arial" w:hAnsi="Arial" w:cs="Arial"/>
          <w:sz w:val="24"/>
          <w:szCs w:val="24"/>
        </w:rPr>
        <w:t xml:space="preserve"> achieve </w:t>
      </w:r>
      <w:r w:rsidR="009410AE">
        <w:rPr>
          <w:rFonts w:ascii="Arial" w:hAnsi="Arial" w:cs="Arial"/>
          <w:sz w:val="24"/>
          <w:szCs w:val="24"/>
        </w:rPr>
        <w:t xml:space="preserve">the </w:t>
      </w:r>
      <w:r w:rsidR="00002B57">
        <w:rPr>
          <w:rFonts w:ascii="Arial" w:hAnsi="Arial" w:cs="Arial"/>
          <w:sz w:val="24"/>
          <w:szCs w:val="24"/>
        </w:rPr>
        <w:t xml:space="preserve">four </w:t>
      </w:r>
      <w:r w:rsidR="009410AE">
        <w:rPr>
          <w:rFonts w:ascii="Arial" w:hAnsi="Arial" w:cs="Arial"/>
          <w:sz w:val="24"/>
          <w:szCs w:val="24"/>
        </w:rPr>
        <w:t>youth work values</w:t>
      </w:r>
      <w:r w:rsidR="00B13270">
        <w:rPr>
          <w:rFonts w:ascii="Arial" w:hAnsi="Arial" w:cs="Arial"/>
          <w:sz w:val="24"/>
          <w:szCs w:val="24"/>
        </w:rPr>
        <w:t xml:space="preserve"> that are underpinned by</w:t>
      </w:r>
      <w:r w:rsidR="009410AE">
        <w:rPr>
          <w:rFonts w:ascii="Arial" w:hAnsi="Arial" w:cs="Arial"/>
          <w:sz w:val="24"/>
          <w:szCs w:val="24"/>
        </w:rPr>
        <w:t xml:space="preserve"> </w:t>
      </w:r>
      <w:r w:rsidR="00AD7A5C">
        <w:rPr>
          <w:rFonts w:ascii="Arial" w:hAnsi="Arial" w:cs="Arial"/>
          <w:sz w:val="24"/>
          <w:szCs w:val="24"/>
        </w:rPr>
        <w:t xml:space="preserve">the National Occupational Standards </w:t>
      </w:r>
      <w:r w:rsidR="00F73FEA">
        <w:rPr>
          <w:rFonts w:ascii="Arial" w:hAnsi="Arial" w:cs="Arial"/>
          <w:sz w:val="24"/>
          <w:szCs w:val="24"/>
        </w:rPr>
        <w:t>(LSIS, 2012</w:t>
      </w:r>
      <w:r w:rsidR="00D33301">
        <w:rPr>
          <w:rFonts w:ascii="Arial" w:hAnsi="Arial" w:cs="Arial"/>
          <w:sz w:val="24"/>
          <w:szCs w:val="24"/>
        </w:rPr>
        <w:t>, p.</w:t>
      </w:r>
      <w:r w:rsidR="00E54604">
        <w:rPr>
          <w:rFonts w:ascii="Arial" w:hAnsi="Arial" w:cs="Arial"/>
          <w:sz w:val="24"/>
          <w:szCs w:val="24"/>
        </w:rPr>
        <w:t>5</w:t>
      </w:r>
      <w:r w:rsidR="00D54F8E">
        <w:rPr>
          <w:rFonts w:ascii="Arial" w:hAnsi="Arial" w:cs="Arial"/>
          <w:sz w:val="24"/>
          <w:szCs w:val="24"/>
        </w:rPr>
        <w:t>)</w:t>
      </w:r>
      <w:r w:rsidR="00B13270">
        <w:rPr>
          <w:rFonts w:ascii="Arial" w:hAnsi="Arial" w:cs="Arial"/>
          <w:sz w:val="24"/>
          <w:szCs w:val="24"/>
        </w:rPr>
        <w:t>.</w:t>
      </w:r>
      <w:r w:rsidR="00A4695B">
        <w:rPr>
          <w:rFonts w:ascii="Arial" w:hAnsi="Arial" w:cs="Arial"/>
          <w:sz w:val="24"/>
          <w:szCs w:val="24"/>
        </w:rPr>
        <w:t xml:space="preserve"> </w:t>
      </w:r>
      <w:r w:rsidR="00380B95">
        <w:rPr>
          <w:rFonts w:ascii="Arial" w:hAnsi="Arial" w:cs="Arial"/>
          <w:sz w:val="24"/>
          <w:szCs w:val="24"/>
        </w:rPr>
        <w:t>One of the</w:t>
      </w:r>
      <w:r w:rsidR="00661968">
        <w:rPr>
          <w:rFonts w:ascii="Arial" w:hAnsi="Arial" w:cs="Arial"/>
          <w:sz w:val="24"/>
          <w:szCs w:val="24"/>
        </w:rPr>
        <w:t xml:space="preserve"> four youth work val</w:t>
      </w:r>
      <w:r w:rsidR="007C0AC9">
        <w:rPr>
          <w:rFonts w:ascii="Arial" w:hAnsi="Arial" w:cs="Arial"/>
          <w:sz w:val="24"/>
          <w:szCs w:val="24"/>
        </w:rPr>
        <w:t xml:space="preserve">ues enabled us to </w:t>
      </w:r>
      <w:r w:rsidR="004C35D1">
        <w:rPr>
          <w:rFonts w:ascii="Arial" w:hAnsi="Arial" w:cs="Arial"/>
          <w:sz w:val="24"/>
          <w:szCs w:val="24"/>
        </w:rPr>
        <w:t xml:space="preserve">sanction </w:t>
      </w:r>
      <w:r w:rsidR="0090741A">
        <w:rPr>
          <w:rFonts w:ascii="Arial" w:hAnsi="Arial" w:cs="Arial"/>
          <w:sz w:val="24"/>
          <w:szCs w:val="24"/>
        </w:rPr>
        <w:t>participation and active involvement</w:t>
      </w:r>
      <w:r w:rsidR="004173B0">
        <w:rPr>
          <w:rFonts w:ascii="Arial" w:hAnsi="Arial" w:cs="Arial"/>
          <w:sz w:val="24"/>
          <w:szCs w:val="24"/>
        </w:rPr>
        <w:t xml:space="preserve">, </w:t>
      </w:r>
      <w:r w:rsidR="00D419CA">
        <w:rPr>
          <w:rFonts w:ascii="Arial" w:hAnsi="Arial" w:cs="Arial"/>
          <w:sz w:val="24"/>
          <w:szCs w:val="24"/>
        </w:rPr>
        <w:t>offering to widen their horizons</w:t>
      </w:r>
      <w:r w:rsidR="00437715">
        <w:rPr>
          <w:rFonts w:ascii="Arial" w:hAnsi="Arial" w:cs="Arial"/>
          <w:sz w:val="24"/>
          <w:szCs w:val="24"/>
        </w:rPr>
        <w:t xml:space="preserve"> and to experience the world around them</w:t>
      </w:r>
      <w:r w:rsidR="00380B95">
        <w:rPr>
          <w:rFonts w:ascii="Arial" w:hAnsi="Arial" w:cs="Arial"/>
          <w:sz w:val="24"/>
          <w:szCs w:val="24"/>
        </w:rPr>
        <w:t xml:space="preserve">. </w:t>
      </w:r>
      <w:r w:rsidR="004D294A">
        <w:rPr>
          <w:rFonts w:ascii="Arial" w:hAnsi="Arial" w:cs="Arial"/>
          <w:sz w:val="24"/>
          <w:szCs w:val="24"/>
        </w:rPr>
        <w:t xml:space="preserve">Similarly, the same applied to the </w:t>
      </w:r>
      <w:r w:rsidR="00E53CA0">
        <w:rPr>
          <w:rFonts w:ascii="Arial" w:hAnsi="Arial" w:cs="Arial"/>
          <w:sz w:val="24"/>
          <w:szCs w:val="24"/>
        </w:rPr>
        <w:lastRenderedPageBreak/>
        <w:t xml:space="preserve">partnership with young people and others and </w:t>
      </w:r>
      <w:r w:rsidR="00D10E35">
        <w:rPr>
          <w:rFonts w:ascii="Arial" w:hAnsi="Arial" w:cs="Arial"/>
          <w:sz w:val="24"/>
          <w:szCs w:val="24"/>
        </w:rPr>
        <w:t>empowering personal, social and political development.</w:t>
      </w:r>
      <w:r w:rsidR="004D294A">
        <w:rPr>
          <w:rFonts w:ascii="Arial" w:hAnsi="Arial" w:cs="Arial"/>
          <w:sz w:val="24"/>
          <w:szCs w:val="24"/>
        </w:rPr>
        <w:t xml:space="preserve"> </w:t>
      </w:r>
    </w:p>
    <w:p w14:paraId="2049CF34" w14:textId="3E362418" w:rsidR="008A6C2D" w:rsidRDefault="00EF5809" w:rsidP="00F72C09">
      <w:pPr>
        <w:spacing w:line="480" w:lineRule="auto"/>
        <w:jc w:val="both"/>
        <w:rPr>
          <w:rFonts w:ascii="Arial" w:hAnsi="Arial" w:cs="Arial"/>
          <w:sz w:val="24"/>
          <w:szCs w:val="24"/>
        </w:rPr>
      </w:pPr>
      <w:r>
        <w:rPr>
          <w:rFonts w:ascii="Arial" w:hAnsi="Arial" w:cs="Arial"/>
          <w:sz w:val="24"/>
          <w:szCs w:val="24"/>
        </w:rPr>
        <w:t>Having</w:t>
      </w:r>
      <w:r w:rsidR="000D48E1">
        <w:rPr>
          <w:rFonts w:ascii="Arial" w:hAnsi="Arial" w:cs="Arial"/>
          <w:sz w:val="24"/>
          <w:szCs w:val="24"/>
        </w:rPr>
        <w:t xml:space="preserve"> an interest in </w:t>
      </w:r>
      <w:r w:rsidR="009D0F77">
        <w:rPr>
          <w:rFonts w:ascii="Arial" w:hAnsi="Arial" w:cs="Arial"/>
          <w:sz w:val="24"/>
          <w:szCs w:val="24"/>
        </w:rPr>
        <w:t>wood</w:t>
      </w:r>
      <w:r w:rsidR="000D48E1">
        <w:rPr>
          <w:rFonts w:ascii="Arial" w:hAnsi="Arial" w:cs="Arial"/>
          <w:sz w:val="24"/>
          <w:szCs w:val="24"/>
        </w:rPr>
        <w:t xml:space="preserve"> work</w:t>
      </w:r>
      <w:r w:rsidR="009D0F77">
        <w:rPr>
          <w:rFonts w:ascii="Arial" w:hAnsi="Arial" w:cs="Arial"/>
          <w:sz w:val="24"/>
          <w:szCs w:val="24"/>
        </w:rPr>
        <w:t xml:space="preserve"> and carpentry</w:t>
      </w:r>
      <w:r w:rsidR="000D48E1">
        <w:rPr>
          <w:rFonts w:ascii="Arial" w:hAnsi="Arial" w:cs="Arial"/>
          <w:sz w:val="24"/>
          <w:szCs w:val="24"/>
        </w:rPr>
        <w:t xml:space="preserve"> </w:t>
      </w:r>
      <w:r w:rsidR="009D0F77">
        <w:rPr>
          <w:rFonts w:ascii="Arial" w:hAnsi="Arial" w:cs="Arial"/>
          <w:sz w:val="24"/>
          <w:szCs w:val="24"/>
        </w:rPr>
        <w:t xml:space="preserve">could </w:t>
      </w:r>
      <w:r w:rsidR="009942AF">
        <w:rPr>
          <w:rFonts w:ascii="Arial" w:hAnsi="Arial" w:cs="Arial"/>
          <w:sz w:val="24"/>
          <w:szCs w:val="24"/>
        </w:rPr>
        <w:t xml:space="preserve">potentially </w:t>
      </w:r>
      <w:r w:rsidR="00D1189B">
        <w:rPr>
          <w:rFonts w:ascii="Arial" w:hAnsi="Arial" w:cs="Arial"/>
          <w:sz w:val="24"/>
          <w:szCs w:val="24"/>
        </w:rPr>
        <w:t xml:space="preserve">drive </w:t>
      </w:r>
      <w:r w:rsidR="009D0F77">
        <w:rPr>
          <w:rFonts w:ascii="Arial" w:hAnsi="Arial" w:cs="Arial"/>
          <w:sz w:val="24"/>
          <w:szCs w:val="24"/>
        </w:rPr>
        <w:t>the young person</w:t>
      </w:r>
      <w:r w:rsidR="00D1189B">
        <w:rPr>
          <w:rFonts w:ascii="Arial" w:hAnsi="Arial" w:cs="Arial"/>
          <w:sz w:val="24"/>
          <w:szCs w:val="24"/>
        </w:rPr>
        <w:t xml:space="preserve"> to seek further education and </w:t>
      </w:r>
      <w:r w:rsidR="0074664F">
        <w:rPr>
          <w:rFonts w:ascii="Arial" w:hAnsi="Arial" w:cs="Arial"/>
          <w:sz w:val="24"/>
          <w:szCs w:val="24"/>
        </w:rPr>
        <w:t>employment</w:t>
      </w:r>
      <w:r w:rsidR="00D1189B">
        <w:rPr>
          <w:rFonts w:ascii="Arial" w:hAnsi="Arial" w:cs="Arial"/>
          <w:sz w:val="24"/>
          <w:szCs w:val="24"/>
        </w:rPr>
        <w:t xml:space="preserve"> in this </w:t>
      </w:r>
      <w:r w:rsidR="002E356F">
        <w:rPr>
          <w:rFonts w:ascii="Arial" w:hAnsi="Arial" w:cs="Arial"/>
          <w:sz w:val="24"/>
          <w:szCs w:val="24"/>
        </w:rPr>
        <w:t>trade.</w:t>
      </w:r>
      <w:r w:rsidR="00FC0594">
        <w:rPr>
          <w:rFonts w:ascii="Arial" w:hAnsi="Arial" w:cs="Arial"/>
          <w:sz w:val="24"/>
          <w:szCs w:val="24"/>
        </w:rPr>
        <w:t xml:space="preserve"> </w:t>
      </w:r>
      <w:r w:rsidR="00FD7662">
        <w:rPr>
          <w:rFonts w:ascii="Arial" w:hAnsi="Arial" w:cs="Arial"/>
          <w:sz w:val="24"/>
          <w:szCs w:val="24"/>
        </w:rPr>
        <w:t xml:space="preserve">Through the Learning and Skills Act 2000, </w:t>
      </w:r>
      <w:r w:rsidR="003E7CA2">
        <w:rPr>
          <w:rFonts w:ascii="Arial" w:hAnsi="Arial" w:cs="Arial"/>
          <w:sz w:val="24"/>
          <w:szCs w:val="24"/>
        </w:rPr>
        <w:t xml:space="preserve">section 123 (1), </w:t>
      </w:r>
      <w:r w:rsidR="001447EA">
        <w:rPr>
          <w:rFonts w:ascii="Arial" w:hAnsi="Arial" w:cs="Arial"/>
          <w:sz w:val="24"/>
          <w:szCs w:val="24"/>
        </w:rPr>
        <w:t xml:space="preserve">local authorities have to provide </w:t>
      </w:r>
      <w:r w:rsidR="004D10EE">
        <w:rPr>
          <w:rFonts w:ascii="Arial" w:hAnsi="Arial" w:cs="Arial"/>
          <w:sz w:val="24"/>
          <w:szCs w:val="24"/>
        </w:rPr>
        <w:t>services</w:t>
      </w:r>
      <w:r w:rsidR="00AE4D69">
        <w:rPr>
          <w:rFonts w:ascii="Arial" w:hAnsi="Arial" w:cs="Arial"/>
          <w:sz w:val="24"/>
          <w:szCs w:val="24"/>
        </w:rPr>
        <w:t xml:space="preserve"> that support young people</w:t>
      </w:r>
      <w:r w:rsidR="003503F8">
        <w:rPr>
          <w:rFonts w:ascii="Arial" w:hAnsi="Arial" w:cs="Arial"/>
          <w:sz w:val="24"/>
          <w:szCs w:val="24"/>
        </w:rPr>
        <w:t xml:space="preserve"> </w:t>
      </w:r>
      <w:r w:rsidR="00B55AFD">
        <w:rPr>
          <w:rFonts w:ascii="Arial" w:hAnsi="Arial" w:cs="Arial"/>
          <w:sz w:val="24"/>
          <w:szCs w:val="24"/>
        </w:rPr>
        <w:t xml:space="preserve">aged 11- 25 years old </w:t>
      </w:r>
      <w:r w:rsidR="00FC0594">
        <w:rPr>
          <w:rFonts w:ascii="Arial" w:hAnsi="Arial" w:cs="Arial"/>
          <w:sz w:val="24"/>
          <w:szCs w:val="24"/>
        </w:rPr>
        <w:t>to ensure they can achieve their potential.</w:t>
      </w:r>
      <w:r w:rsidR="00892327">
        <w:rPr>
          <w:rFonts w:ascii="Arial" w:hAnsi="Arial" w:cs="Arial"/>
          <w:sz w:val="24"/>
          <w:szCs w:val="24"/>
        </w:rPr>
        <w:t xml:space="preserve"> In Wales </w:t>
      </w:r>
      <w:r w:rsidR="00274914">
        <w:rPr>
          <w:rFonts w:ascii="Arial" w:hAnsi="Arial" w:cs="Arial"/>
          <w:sz w:val="24"/>
          <w:szCs w:val="24"/>
        </w:rPr>
        <w:t>universal entitlement is open to all young people</w:t>
      </w:r>
      <w:r w:rsidR="009D2D74">
        <w:rPr>
          <w:rFonts w:ascii="Arial" w:hAnsi="Arial" w:cs="Arial"/>
          <w:sz w:val="24"/>
          <w:szCs w:val="24"/>
        </w:rPr>
        <w:t>, ensuring inclusion and accessibility to all</w:t>
      </w:r>
      <w:r w:rsidR="00DD78FB">
        <w:rPr>
          <w:rFonts w:ascii="Arial" w:hAnsi="Arial" w:cs="Arial"/>
          <w:sz w:val="24"/>
          <w:szCs w:val="24"/>
        </w:rPr>
        <w:t xml:space="preserve">, this also </w:t>
      </w:r>
      <w:r w:rsidR="00BD28AF">
        <w:rPr>
          <w:rFonts w:ascii="Arial" w:hAnsi="Arial" w:cs="Arial"/>
          <w:sz w:val="24"/>
          <w:szCs w:val="24"/>
        </w:rPr>
        <w:t xml:space="preserve">breaks down the barriers to young </w:t>
      </w:r>
      <w:r w:rsidR="003A76BC">
        <w:rPr>
          <w:rFonts w:ascii="Arial" w:hAnsi="Arial" w:cs="Arial"/>
          <w:sz w:val="24"/>
          <w:szCs w:val="24"/>
        </w:rPr>
        <w:t>people with</w:t>
      </w:r>
      <w:r w:rsidR="0027016D">
        <w:rPr>
          <w:rFonts w:ascii="Arial" w:hAnsi="Arial" w:cs="Arial"/>
          <w:sz w:val="24"/>
          <w:szCs w:val="24"/>
        </w:rPr>
        <w:t xml:space="preserve"> different socio-economic backgrounds. </w:t>
      </w:r>
    </w:p>
    <w:p w14:paraId="610B5637" w14:textId="02F860D1" w:rsidR="007120A4" w:rsidRDefault="00F87BFF" w:rsidP="00823AB7">
      <w:pPr>
        <w:pStyle w:val="NormalWeb"/>
        <w:spacing w:line="480" w:lineRule="auto"/>
        <w:rPr>
          <w:rFonts w:ascii="Arial" w:hAnsi="Arial" w:cs="Arial"/>
        </w:rPr>
      </w:pPr>
      <w:r>
        <w:rPr>
          <w:rFonts w:ascii="Arial" w:hAnsi="Arial" w:cs="Arial"/>
        </w:rPr>
        <w:t>Extending</w:t>
      </w:r>
      <w:r w:rsidR="00A53035">
        <w:rPr>
          <w:rFonts w:ascii="Arial" w:hAnsi="Arial" w:cs="Arial"/>
        </w:rPr>
        <w:t xml:space="preserve"> Entitlement</w:t>
      </w:r>
      <w:r w:rsidR="005F389C">
        <w:rPr>
          <w:rFonts w:ascii="Arial" w:hAnsi="Arial" w:cs="Arial"/>
        </w:rPr>
        <w:t>: support for 11-25 year old</w:t>
      </w:r>
      <w:r w:rsidR="00D37260">
        <w:rPr>
          <w:rFonts w:ascii="Arial" w:hAnsi="Arial" w:cs="Arial"/>
        </w:rPr>
        <w:t>’s in Wales (</w:t>
      </w:r>
      <w:r w:rsidR="005E7613">
        <w:rPr>
          <w:rFonts w:ascii="Arial" w:hAnsi="Arial" w:cs="Arial"/>
        </w:rPr>
        <w:t xml:space="preserve">WAG, </w:t>
      </w:r>
      <w:r w:rsidR="00D37260">
        <w:rPr>
          <w:rFonts w:ascii="Arial" w:hAnsi="Arial" w:cs="Arial"/>
        </w:rPr>
        <w:t xml:space="preserve">2002) </w:t>
      </w:r>
      <w:r w:rsidR="00AC49CA">
        <w:rPr>
          <w:rFonts w:ascii="Arial" w:hAnsi="Arial" w:cs="Arial"/>
        </w:rPr>
        <w:t xml:space="preserve">vision </w:t>
      </w:r>
      <w:r w:rsidR="00DE777A">
        <w:rPr>
          <w:rFonts w:ascii="Arial" w:hAnsi="Arial" w:cs="Arial"/>
        </w:rPr>
        <w:t>is to have a strategic plan</w:t>
      </w:r>
      <w:r w:rsidR="004477C0">
        <w:rPr>
          <w:rFonts w:ascii="Arial" w:hAnsi="Arial" w:cs="Arial"/>
        </w:rPr>
        <w:t xml:space="preserve"> set in place that facilitates </w:t>
      </w:r>
      <w:r w:rsidR="008B4DE8">
        <w:rPr>
          <w:rFonts w:ascii="Arial" w:hAnsi="Arial" w:cs="Arial"/>
        </w:rPr>
        <w:t>the provision of youth work in w</w:t>
      </w:r>
      <w:r w:rsidR="00C16509">
        <w:rPr>
          <w:rFonts w:ascii="Arial" w:hAnsi="Arial" w:cs="Arial"/>
        </w:rPr>
        <w:t>ales</w:t>
      </w:r>
      <w:r w:rsidR="00985973">
        <w:rPr>
          <w:rFonts w:ascii="Arial" w:hAnsi="Arial" w:cs="Arial"/>
        </w:rPr>
        <w:t xml:space="preserve"> ensuring </w:t>
      </w:r>
      <w:r w:rsidR="00E73E2C">
        <w:rPr>
          <w:rFonts w:ascii="Arial" w:hAnsi="Arial" w:cs="Arial"/>
        </w:rPr>
        <w:t>“</w:t>
      </w:r>
      <w:r w:rsidR="00985973">
        <w:rPr>
          <w:rFonts w:ascii="Arial" w:hAnsi="Arial" w:cs="Arial"/>
        </w:rPr>
        <w:t xml:space="preserve">a delivery </w:t>
      </w:r>
      <w:r w:rsidR="00985973" w:rsidRPr="007120A4">
        <w:rPr>
          <w:rFonts w:ascii="Arial" w:hAnsi="Arial" w:cs="Arial"/>
        </w:rPr>
        <w:t>of</w:t>
      </w:r>
      <w:r w:rsidR="00E73E2C" w:rsidRPr="007120A4">
        <w:rPr>
          <w:rFonts w:ascii="Arial" w:hAnsi="Arial" w:cs="Arial"/>
        </w:rPr>
        <w:t xml:space="preserve"> </w:t>
      </w:r>
      <w:r w:rsidR="007120A4" w:rsidRPr="007120A4">
        <w:rPr>
          <w:rFonts w:ascii="Arial" w:hAnsi="Arial" w:cs="Arial"/>
        </w:rPr>
        <w:t>a coherent range of services for all young people in their area working in close co-operation with young people</w:t>
      </w:r>
      <w:r w:rsidR="00995563">
        <w:rPr>
          <w:rFonts w:ascii="Arial" w:hAnsi="Arial" w:cs="Arial"/>
        </w:rPr>
        <w:t xml:space="preserve">” </w:t>
      </w:r>
      <w:r w:rsidR="0061475E">
        <w:rPr>
          <w:rFonts w:ascii="Arial" w:hAnsi="Arial" w:cs="Arial"/>
        </w:rPr>
        <w:t>(</w:t>
      </w:r>
      <w:r w:rsidR="007A4759">
        <w:rPr>
          <w:rFonts w:ascii="Arial" w:hAnsi="Arial" w:cs="Arial"/>
        </w:rPr>
        <w:t>WAG, 2002,</w:t>
      </w:r>
      <w:r w:rsidR="009E76D8">
        <w:rPr>
          <w:rFonts w:ascii="Arial" w:hAnsi="Arial" w:cs="Arial"/>
        </w:rPr>
        <w:t xml:space="preserve"> </w:t>
      </w:r>
      <w:r w:rsidR="00A60F7C">
        <w:rPr>
          <w:rFonts w:ascii="Arial" w:hAnsi="Arial" w:cs="Arial"/>
        </w:rPr>
        <w:t xml:space="preserve">p.5 </w:t>
      </w:r>
      <w:hyperlink r:id="rId7" w:history="1">
        <w:r w:rsidR="00074882" w:rsidRPr="00DE300E">
          <w:rPr>
            <w:rStyle w:val="Hyperlink"/>
            <w:rFonts w:ascii="Arial" w:hAnsi="Arial" w:cs="Arial"/>
          </w:rPr>
          <w:t>https://beta.gov.wales/sites/default/files/publications/2018-02/direction-and-guidance-extending-entitlem</w:t>
        </w:r>
        <w:r w:rsidR="00074882" w:rsidRPr="00DE300E">
          <w:rPr>
            <w:rStyle w:val="Hyperlink"/>
            <w:rFonts w:ascii="Arial" w:hAnsi="Arial" w:cs="Arial"/>
          </w:rPr>
          <w:t>e</w:t>
        </w:r>
        <w:r w:rsidR="00074882" w:rsidRPr="00DE300E">
          <w:rPr>
            <w:rStyle w:val="Hyperlink"/>
            <w:rFonts w:ascii="Arial" w:hAnsi="Arial" w:cs="Arial"/>
          </w:rPr>
          <w:t>nt-support-for-11-to-25-year-olds-in-wales.pdf</w:t>
        </w:r>
      </w:hyperlink>
      <w:r w:rsidR="009E76D8">
        <w:rPr>
          <w:rFonts w:ascii="Arial" w:hAnsi="Arial" w:cs="Arial"/>
        </w:rPr>
        <w:t xml:space="preserve"> )</w:t>
      </w:r>
      <w:r w:rsidR="00D4709A">
        <w:rPr>
          <w:rFonts w:ascii="Arial" w:hAnsi="Arial" w:cs="Arial"/>
        </w:rPr>
        <w:t>. Carmarthenshire Local Authority</w:t>
      </w:r>
      <w:r w:rsidR="009D5873">
        <w:rPr>
          <w:rFonts w:ascii="Arial" w:hAnsi="Arial" w:cs="Arial"/>
        </w:rPr>
        <w:t xml:space="preserve"> has</w:t>
      </w:r>
      <w:r w:rsidR="0027000C">
        <w:rPr>
          <w:rFonts w:ascii="Arial" w:hAnsi="Arial" w:cs="Arial"/>
        </w:rPr>
        <w:t xml:space="preserve"> provided provision for this by holding such</w:t>
      </w:r>
      <w:r w:rsidR="00A26920">
        <w:rPr>
          <w:rFonts w:ascii="Arial" w:hAnsi="Arial" w:cs="Arial"/>
        </w:rPr>
        <w:t xml:space="preserve"> </w:t>
      </w:r>
      <w:r w:rsidR="001E3AC9">
        <w:rPr>
          <w:rFonts w:ascii="Arial" w:hAnsi="Arial" w:cs="Arial"/>
        </w:rPr>
        <w:t>exercises</w:t>
      </w:r>
      <w:r w:rsidR="009D652C">
        <w:rPr>
          <w:rFonts w:ascii="Arial" w:hAnsi="Arial" w:cs="Arial"/>
        </w:rPr>
        <w:t xml:space="preserve"> and conforming to the ten </w:t>
      </w:r>
      <w:r w:rsidR="00E36AC2">
        <w:rPr>
          <w:rFonts w:ascii="Arial" w:hAnsi="Arial" w:cs="Arial"/>
        </w:rPr>
        <w:t xml:space="preserve">extending entitlements for example offering a wide range </w:t>
      </w:r>
      <w:r w:rsidR="0040679B">
        <w:rPr>
          <w:rFonts w:ascii="Arial" w:hAnsi="Arial" w:cs="Arial"/>
        </w:rPr>
        <w:t>of opportunities to participate in, basic skills</w:t>
      </w:r>
      <w:r w:rsidR="00016AA8">
        <w:rPr>
          <w:rFonts w:ascii="Arial" w:hAnsi="Arial" w:cs="Arial"/>
        </w:rPr>
        <w:t xml:space="preserve"> which opens up to promote social inclusion and recreational </w:t>
      </w:r>
      <w:r w:rsidR="00244E15">
        <w:rPr>
          <w:rFonts w:ascii="Arial" w:hAnsi="Arial" w:cs="Arial"/>
        </w:rPr>
        <w:t xml:space="preserve">and social opportunities in safe environments </w:t>
      </w:r>
      <w:r w:rsidR="00F97B82">
        <w:rPr>
          <w:rFonts w:ascii="Arial" w:hAnsi="Arial" w:cs="Arial"/>
        </w:rPr>
        <w:t>(NAW 2000)</w:t>
      </w:r>
      <w:r w:rsidR="00CA787D">
        <w:rPr>
          <w:rFonts w:ascii="Arial" w:hAnsi="Arial" w:cs="Arial"/>
        </w:rPr>
        <w:t xml:space="preserve">. </w:t>
      </w:r>
      <w:r w:rsidR="00A26920">
        <w:rPr>
          <w:rFonts w:ascii="Arial" w:hAnsi="Arial" w:cs="Arial"/>
        </w:rPr>
        <w:t xml:space="preserve"> </w:t>
      </w:r>
      <w:r w:rsidR="0010089E">
        <w:rPr>
          <w:rFonts w:ascii="Arial" w:hAnsi="Arial" w:cs="Arial"/>
        </w:rPr>
        <w:t>Lewis</w:t>
      </w:r>
      <w:r w:rsidR="00E36F28">
        <w:rPr>
          <w:rFonts w:ascii="Arial" w:hAnsi="Arial" w:cs="Arial"/>
        </w:rPr>
        <w:t xml:space="preserve"> (2018) also aptly describes the Extending Entitlement as the “Welsh </w:t>
      </w:r>
      <w:proofErr w:type="spellStart"/>
      <w:r w:rsidR="00E36F28">
        <w:rPr>
          <w:rFonts w:ascii="Arial" w:hAnsi="Arial" w:cs="Arial"/>
        </w:rPr>
        <w:t>Albermarle</w:t>
      </w:r>
      <w:proofErr w:type="spellEnd"/>
      <w:r w:rsidR="00E36F28">
        <w:rPr>
          <w:rFonts w:ascii="Arial" w:hAnsi="Arial" w:cs="Arial"/>
        </w:rPr>
        <w:t xml:space="preserve"> because of its similarities within its </w:t>
      </w:r>
      <w:r w:rsidR="003637FF">
        <w:rPr>
          <w:rFonts w:ascii="Arial" w:hAnsi="Arial" w:cs="Arial"/>
        </w:rPr>
        <w:t>vision</w:t>
      </w:r>
      <w:r w:rsidR="00C431C5">
        <w:rPr>
          <w:rFonts w:ascii="Arial" w:hAnsi="Arial" w:cs="Arial"/>
        </w:rPr>
        <w:t>, str</w:t>
      </w:r>
      <w:r w:rsidR="00412AC3">
        <w:rPr>
          <w:rFonts w:ascii="Arial" w:hAnsi="Arial" w:cs="Arial"/>
        </w:rPr>
        <w:t>ategy</w:t>
      </w:r>
      <w:r w:rsidR="003637FF">
        <w:rPr>
          <w:rFonts w:ascii="Arial" w:hAnsi="Arial" w:cs="Arial"/>
        </w:rPr>
        <w:t xml:space="preserve"> and purpose.</w:t>
      </w:r>
    </w:p>
    <w:p w14:paraId="228EAFFC" w14:textId="6AABDCE9" w:rsidR="00857BA4" w:rsidRDefault="00B01BAC" w:rsidP="00857BA4">
      <w:pPr>
        <w:pStyle w:val="NormalWeb"/>
        <w:rPr>
          <w:rFonts w:ascii="Arial" w:hAnsi="Arial" w:cs="Arial"/>
        </w:rPr>
      </w:pPr>
      <w:r>
        <w:rPr>
          <w:rFonts w:ascii="Arial" w:hAnsi="Arial" w:cs="Arial"/>
        </w:rPr>
        <w:t xml:space="preserve">The </w:t>
      </w:r>
      <w:r w:rsidR="00A24BA0">
        <w:rPr>
          <w:rFonts w:ascii="Arial" w:hAnsi="Arial" w:cs="Arial"/>
        </w:rPr>
        <w:t xml:space="preserve">National Youth Work Strategy for Wales 2014-2018 </w:t>
      </w:r>
      <w:r w:rsidR="00624AA4">
        <w:rPr>
          <w:rFonts w:ascii="Arial" w:hAnsi="Arial" w:cs="Arial"/>
        </w:rPr>
        <w:t>maintains that</w:t>
      </w:r>
      <w:r w:rsidR="00611917">
        <w:rPr>
          <w:rFonts w:ascii="Arial" w:hAnsi="Arial" w:cs="Arial"/>
        </w:rPr>
        <w:t xml:space="preserve"> young people need to be supported in order to develop life skil</w:t>
      </w:r>
      <w:r w:rsidR="00275A77">
        <w:rPr>
          <w:rFonts w:ascii="Arial" w:hAnsi="Arial" w:cs="Arial"/>
        </w:rPr>
        <w:t>ls and resilience, stating</w:t>
      </w:r>
      <w:r w:rsidR="007B1892">
        <w:rPr>
          <w:rFonts w:ascii="Arial" w:hAnsi="Arial" w:cs="Arial"/>
        </w:rPr>
        <w:t>:</w:t>
      </w:r>
    </w:p>
    <w:p w14:paraId="1862D671" w14:textId="09F0CE1A" w:rsidR="00857BA4" w:rsidRDefault="00857BA4" w:rsidP="0090039B">
      <w:pPr>
        <w:pStyle w:val="NormalWeb"/>
        <w:ind w:left="567" w:right="567"/>
        <w:rPr>
          <w:rFonts w:ascii="Arial" w:hAnsi="Arial" w:cs="Arial"/>
        </w:rPr>
      </w:pPr>
      <w:r w:rsidRPr="00857BA4">
        <w:rPr>
          <w:rFonts w:ascii="Arial" w:hAnsi="Arial" w:cs="Arial"/>
        </w:rPr>
        <w:t xml:space="preserve">Youth work provision is accessible to all young people in Wales and acts as an effective preventative service, supporting young people’s </w:t>
      </w:r>
      <w:r w:rsidRPr="00857BA4">
        <w:rPr>
          <w:rFonts w:ascii="Arial" w:hAnsi="Arial" w:cs="Arial"/>
        </w:rPr>
        <w:lastRenderedPageBreak/>
        <w:t>engagement and progression in education and training in preparation for employment and wider adult life</w:t>
      </w:r>
      <w:r w:rsidR="0090039B">
        <w:rPr>
          <w:rFonts w:ascii="Arial" w:hAnsi="Arial" w:cs="Arial"/>
        </w:rPr>
        <w:t xml:space="preserve"> (</w:t>
      </w:r>
      <w:r w:rsidR="00A17CFD">
        <w:rPr>
          <w:rFonts w:ascii="Arial" w:hAnsi="Arial" w:cs="Arial"/>
        </w:rPr>
        <w:t>WG, 2014</w:t>
      </w:r>
      <w:r w:rsidR="005E0892">
        <w:rPr>
          <w:rFonts w:ascii="Arial" w:hAnsi="Arial" w:cs="Arial"/>
        </w:rPr>
        <w:t>, p.8</w:t>
      </w:r>
      <w:r w:rsidR="00A17CFD">
        <w:rPr>
          <w:rFonts w:ascii="Arial" w:hAnsi="Arial" w:cs="Arial"/>
        </w:rPr>
        <w:t>).</w:t>
      </w:r>
    </w:p>
    <w:p w14:paraId="761F6481" w14:textId="77777777" w:rsidR="007D5F1C" w:rsidRPr="00857BA4" w:rsidRDefault="007D5F1C" w:rsidP="007D5F1C">
      <w:pPr>
        <w:pStyle w:val="NormalWeb"/>
      </w:pPr>
    </w:p>
    <w:p w14:paraId="52BA1EBD" w14:textId="30FB47FD" w:rsidR="009E3142" w:rsidRPr="008F458C" w:rsidRDefault="009924B9" w:rsidP="009E3142">
      <w:pPr>
        <w:pStyle w:val="Heading3"/>
        <w:spacing w:before="0" w:beforeAutospacing="0" w:after="225" w:afterAutospacing="0" w:line="480" w:lineRule="auto"/>
        <w:jc w:val="both"/>
        <w:textAlignment w:val="baseline"/>
        <w:rPr>
          <w:rFonts w:ascii="Arial" w:hAnsi="Arial" w:cs="Arial"/>
          <w:b w:val="0"/>
          <w:sz w:val="24"/>
          <w:szCs w:val="24"/>
        </w:rPr>
      </w:pPr>
      <w:r w:rsidRPr="008F458C">
        <w:rPr>
          <w:rFonts w:ascii="Arial" w:hAnsi="Arial" w:cs="Arial"/>
          <w:b w:val="0"/>
          <w:sz w:val="24"/>
          <w:szCs w:val="24"/>
        </w:rPr>
        <w:t xml:space="preserve">Youth Work in Wales: Principles and Purposes </w:t>
      </w:r>
      <w:r w:rsidR="000D20E9" w:rsidRPr="008F458C">
        <w:rPr>
          <w:rFonts w:ascii="Arial" w:hAnsi="Arial" w:cs="Arial"/>
          <w:b w:val="0"/>
          <w:sz w:val="24"/>
          <w:szCs w:val="24"/>
        </w:rPr>
        <w:t xml:space="preserve">(WLGA, 2013) </w:t>
      </w:r>
      <w:r w:rsidR="00834AD4" w:rsidRPr="008F458C">
        <w:rPr>
          <w:rFonts w:ascii="Arial" w:hAnsi="Arial" w:cs="Arial"/>
          <w:b w:val="0"/>
          <w:sz w:val="24"/>
          <w:szCs w:val="24"/>
        </w:rPr>
        <w:t>notes that</w:t>
      </w:r>
      <w:r w:rsidR="006B18FD" w:rsidRPr="008F458C">
        <w:rPr>
          <w:rFonts w:ascii="Arial" w:hAnsi="Arial" w:cs="Arial"/>
          <w:b w:val="0"/>
          <w:sz w:val="24"/>
          <w:szCs w:val="24"/>
        </w:rPr>
        <w:t xml:space="preserve"> youth work happens </w:t>
      </w:r>
      <w:r w:rsidR="007C7E3F" w:rsidRPr="008F458C">
        <w:rPr>
          <w:rFonts w:ascii="Arial" w:hAnsi="Arial" w:cs="Arial"/>
          <w:b w:val="0"/>
          <w:sz w:val="24"/>
          <w:szCs w:val="24"/>
        </w:rPr>
        <w:t>in a variety of places and does not necessarily happen in schools</w:t>
      </w:r>
      <w:r w:rsidR="00382D3E" w:rsidRPr="008F458C">
        <w:rPr>
          <w:rFonts w:ascii="Arial" w:hAnsi="Arial" w:cs="Arial"/>
          <w:b w:val="0"/>
          <w:sz w:val="24"/>
          <w:szCs w:val="24"/>
        </w:rPr>
        <w:t xml:space="preserve"> or youth clubs. </w:t>
      </w:r>
      <w:r w:rsidR="000700AD">
        <w:rPr>
          <w:rFonts w:ascii="Arial" w:hAnsi="Arial" w:cs="Arial"/>
          <w:b w:val="0"/>
          <w:sz w:val="24"/>
          <w:szCs w:val="24"/>
        </w:rPr>
        <w:t>It can be out</w:t>
      </w:r>
      <w:r w:rsidR="00EB2249">
        <w:rPr>
          <w:rFonts w:ascii="Arial" w:hAnsi="Arial" w:cs="Arial"/>
          <w:b w:val="0"/>
          <w:sz w:val="24"/>
          <w:szCs w:val="24"/>
        </w:rPr>
        <w:t>-</w:t>
      </w:r>
      <w:r w:rsidR="000700AD">
        <w:rPr>
          <w:rFonts w:ascii="Arial" w:hAnsi="Arial" w:cs="Arial"/>
          <w:b w:val="0"/>
          <w:sz w:val="24"/>
          <w:szCs w:val="24"/>
        </w:rPr>
        <w:t>reached</w:t>
      </w:r>
      <w:r w:rsidR="00B44EE3">
        <w:rPr>
          <w:rFonts w:ascii="Arial" w:hAnsi="Arial" w:cs="Arial"/>
          <w:b w:val="0"/>
          <w:sz w:val="24"/>
          <w:szCs w:val="24"/>
        </w:rPr>
        <w:t xml:space="preserve">, </w:t>
      </w:r>
      <w:r w:rsidR="007A061E">
        <w:rPr>
          <w:rFonts w:ascii="Arial" w:hAnsi="Arial" w:cs="Arial"/>
          <w:b w:val="0"/>
          <w:sz w:val="24"/>
          <w:szCs w:val="24"/>
        </w:rPr>
        <w:t xml:space="preserve">charity, </w:t>
      </w:r>
      <w:r w:rsidR="00B44EE3">
        <w:rPr>
          <w:rFonts w:ascii="Arial" w:hAnsi="Arial" w:cs="Arial"/>
          <w:b w:val="0"/>
          <w:sz w:val="24"/>
          <w:szCs w:val="24"/>
        </w:rPr>
        <w:t xml:space="preserve">street or </w:t>
      </w:r>
      <w:r w:rsidR="007A061E">
        <w:rPr>
          <w:rFonts w:ascii="Arial" w:hAnsi="Arial" w:cs="Arial"/>
          <w:b w:val="0"/>
          <w:sz w:val="24"/>
          <w:szCs w:val="24"/>
        </w:rPr>
        <w:t>residential</w:t>
      </w:r>
      <w:r w:rsidR="00EB2249">
        <w:rPr>
          <w:rFonts w:ascii="Arial" w:hAnsi="Arial" w:cs="Arial"/>
          <w:b w:val="0"/>
          <w:sz w:val="24"/>
          <w:szCs w:val="24"/>
        </w:rPr>
        <w:t xml:space="preserve"> based.</w:t>
      </w:r>
    </w:p>
    <w:p w14:paraId="43B8DB9B" w14:textId="7F383829" w:rsidR="00E96C25" w:rsidRDefault="00382D3E" w:rsidP="009E3142">
      <w:pPr>
        <w:pStyle w:val="Heading3"/>
        <w:spacing w:before="0" w:beforeAutospacing="0" w:after="225" w:afterAutospacing="0" w:line="480" w:lineRule="auto"/>
        <w:jc w:val="both"/>
        <w:textAlignment w:val="baseline"/>
        <w:rPr>
          <w:rFonts w:ascii="Arial" w:hAnsi="Arial" w:cs="Arial"/>
          <w:b w:val="0"/>
          <w:bCs w:val="0"/>
          <w:color w:val="000000" w:themeColor="text1"/>
          <w:sz w:val="24"/>
          <w:szCs w:val="24"/>
        </w:rPr>
      </w:pPr>
      <w:r w:rsidRPr="004A5384">
        <w:rPr>
          <w:rFonts w:ascii="Arial" w:hAnsi="Arial" w:cs="Arial"/>
          <w:b w:val="0"/>
          <w:sz w:val="24"/>
          <w:szCs w:val="24"/>
        </w:rPr>
        <w:t>One are</w:t>
      </w:r>
      <w:r w:rsidR="00866093" w:rsidRPr="004A5384">
        <w:rPr>
          <w:rFonts w:ascii="Arial" w:hAnsi="Arial" w:cs="Arial"/>
          <w:b w:val="0"/>
          <w:sz w:val="24"/>
          <w:szCs w:val="24"/>
        </w:rPr>
        <w:t>a</w:t>
      </w:r>
      <w:r w:rsidRPr="004A5384">
        <w:rPr>
          <w:rFonts w:ascii="Arial" w:hAnsi="Arial" w:cs="Arial"/>
          <w:b w:val="0"/>
          <w:sz w:val="24"/>
          <w:szCs w:val="24"/>
        </w:rPr>
        <w:t xml:space="preserve"> the writer has also worked in is within the </w:t>
      </w:r>
      <w:r w:rsidR="00866093" w:rsidRPr="004A5384">
        <w:rPr>
          <w:rFonts w:ascii="Arial" w:hAnsi="Arial" w:cs="Arial"/>
          <w:b w:val="0"/>
          <w:sz w:val="24"/>
          <w:szCs w:val="24"/>
        </w:rPr>
        <w:t>charity sector</w:t>
      </w:r>
      <w:r w:rsidR="008D03E7" w:rsidRPr="004A5384">
        <w:rPr>
          <w:rFonts w:ascii="Arial" w:hAnsi="Arial" w:cs="Arial"/>
          <w:b w:val="0"/>
          <w:sz w:val="24"/>
          <w:szCs w:val="24"/>
        </w:rPr>
        <w:t xml:space="preserve"> for people who are homeless or needing</w:t>
      </w:r>
      <w:r w:rsidR="008E4CEA" w:rsidRPr="004A5384">
        <w:rPr>
          <w:rFonts w:ascii="Arial" w:hAnsi="Arial" w:cs="Arial"/>
          <w:b w:val="0"/>
          <w:sz w:val="24"/>
          <w:szCs w:val="24"/>
        </w:rPr>
        <w:t xml:space="preserve"> benefits advice.</w:t>
      </w:r>
      <w:r w:rsidR="00715317" w:rsidRPr="004A5384">
        <w:rPr>
          <w:rFonts w:ascii="Arial" w:hAnsi="Arial" w:cs="Arial"/>
          <w:b w:val="0"/>
          <w:sz w:val="24"/>
          <w:szCs w:val="24"/>
        </w:rPr>
        <w:t xml:space="preserve"> The National Assembly for Wales</w:t>
      </w:r>
      <w:r w:rsidR="00797CC6" w:rsidRPr="004A5384">
        <w:rPr>
          <w:rFonts w:ascii="Arial" w:hAnsi="Arial" w:cs="Arial"/>
          <w:b w:val="0"/>
          <w:sz w:val="24"/>
          <w:szCs w:val="24"/>
        </w:rPr>
        <w:t xml:space="preserve"> Extending </w:t>
      </w:r>
      <w:r w:rsidR="00C910A6" w:rsidRPr="004A5384">
        <w:rPr>
          <w:rFonts w:ascii="Arial" w:hAnsi="Arial" w:cs="Arial"/>
          <w:b w:val="0"/>
          <w:sz w:val="24"/>
          <w:szCs w:val="24"/>
        </w:rPr>
        <w:t xml:space="preserve">Entitlement </w:t>
      </w:r>
      <w:r w:rsidR="00715317" w:rsidRPr="004A5384">
        <w:rPr>
          <w:rFonts w:ascii="Arial" w:hAnsi="Arial" w:cs="Arial"/>
          <w:b w:val="0"/>
          <w:sz w:val="24"/>
          <w:szCs w:val="24"/>
        </w:rPr>
        <w:t>states that young people in</w:t>
      </w:r>
      <w:r w:rsidR="00C31B6B" w:rsidRPr="004A5384">
        <w:rPr>
          <w:rFonts w:ascii="Arial" w:hAnsi="Arial" w:cs="Arial"/>
          <w:b w:val="0"/>
          <w:sz w:val="24"/>
          <w:szCs w:val="24"/>
        </w:rPr>
        <w:t xml:space="preserve"> Wales should have access to </w:t>
      </w:r>
      <w:r w:rsidR="00CB2063" w:rsidRPr="004A5384">
        <w:rPr>
          <w:rFonts w:ascii="Arial" w:hAnsi="Arial" w:cs="Arial"/>
          <w:b w:val="0"/>
          <w:sz w:val="24"/>
          <w:szCs w:val="24"/>
        </w:rPr>
        <w:t xml:space="preserve">advice regarding housing benefit and advice in </w:t>
      </w:r>
      <w:r w:rsidR="002E6597" w:rsidRPr="004A5384">
        <w:rPr>
          <w:rFonts w:ascii="Arial" w:hAnsi="Arial" w:cs="Arial"/>
          <w:b w:val="0"/>
          <w:sz w:val="24"/>
          <w:szCs w:val="24"/>
        </w:rPr>
        <w:t>accessible and welcoming settings</w:t>
      </w:r>
      <w:r w:rsidR="00B42A3B" w:rsidRPr="004A5384">
        <w:rPr>
          <w:rFonts w:ascii="Arial" w:hAnsi="Arial" w:cs="Arial"/>
          <w:b w:val="0"/>
          <w:sz w:val="24"/>
          <w:szCs w:val="24"/>
        </w:rPr>
        <w:t xml:space="preserve"> (NAW,</w:t>
      </w:r>
      <w:r w:rsidR="00E840FA" w:rsidRPr="004A5384">
        <w:rPr>
          <w:rFonts w:ascii="Arial" w:hAnsi="Arial" w:cs="Arial"/>
          <w:b w:val="0"/>
          <w:sz w:val="24"/>
          <w:szCs w:val="24"/>
        </w:rPr>
        <w:t xml:space="preserve"> 2000)</w:t>
      </w:r>
      <w:r w:rsidR="002E6597" w:rsidRPr="004A5384">
        <w:rPr>
          <w:rFonts w:ascii="Arial" w:hAnsi="Arial" w:cs="Arial"/>
          <w:b w:val="0"/>
          <w:sz w:val="24"/>
          <w:szCs w:val="24"/>
        </w:rPr>
        <w:t xml:space="preserve">. The charity’s </w:t>
      </w:r>
      <w:r w:rsidR="00E840FA" w:rsidRPr="004A5384">
        <w:rPr>
          <w:rFonts w:ascii="Arial" w:hAnsi="Arial" w:cs="Arial"/>
          <w:b w:val="0"/>
          <w:sz w:val="24"/>
          <w:szCs w:val="24"/>
        </w:rPr>
        <w:t>drop-in</w:t>
      </w:r>
      <w:r w:rsidR="002E6597" w:rsidRPr="004A5384">
        <w:rPr>
          <w:rFonts w:ascii="Arial" w:hAnsi="Arial" w:cs="Arial"/>
          <w:b w:val="0"/>
          <w:sz w:val="24"/>
          <w:szCs w:val="24"/>
        </w:rPr>
        <w:t xml:space="preserve"> centre based in Carmarthen</w:t>
      </w:r>
      <w:r w:rsidR="009101C7" w:rsidRPr="004A5384">
        <w:rPr>
          <w:rFonts w:ascii="Arial" w:hAnsi="Arial" w:cs="Arial"/>
          <w:b w:val="0"/>
          <w:sz w:val="24"/>
          <w:szCs w:val="24"/>
        </w:rPr>
        <w:t xml:space="preserve">shire </w:t>
      </w:r>
      <w:r w:rsidR="00E840FA" w:rsidRPr="004A5384">
        <w:rPr>
          <w:rFonts w:ascii="Arial" w:hAnsi="Arial" w:cs="Arial"/>
          <w:b w:val="0"/>
          <w:sz w:val="24"/>
          <w:szCs w:val="24"/>
        </w:rPr>
        <w:t>believes that “</w:t>
      </w:r>
      <w:r w:rsidR="001A0D5E" w:rsidRPr="004A5384">
        <w:rPr>
          <w:rFonts w:ascii="Arial" w:hAnsi="Arial" w:cs="Arial"/>
          <w:b w:val="0"/>
          <w:bCs w:val="0"/>
          <w:color w:val="000000" w:themeColor="text1"/>
          <w:sz w:val="24"/>
          <w:szCs w:val="24"/>
        </w:rPr>
        <w:t>everyone deserves the right to feel safe, to feel valued and to feel positive about their future</w:t>
      </w:r>
      <w:r w:rsidR="009E3142" w:rsidRPr="004A5384">
        <w:rPr>
          <w:rFonts w:ascii="Arial" w:hAnsi="Arial" w:cs="Arial"/>
          <w:b w:val="0"/>
          <w:bCs w:val="0"/>
          <w:color w:val="000000" w:themeColor="text1"/>
          <w:sz w:val="24"/>
          <w:szCs w:val="24"/>
        </w:rPr>
        <w:t>”</w:t>
      </w:r>
      <w:r w:rsidR="001767A8">
        <w:rPr>
          <w:rFonts w:ascii="Arial" w:hAnsi="Arial" w:cs="Arial"/>
          <w:b w:val="0"/>
          <w:bCs w:val="0"/>
          <w:color w:val="000000" w:themeColor="text1"/>
          <w:sz w:val="24"/>
          <w:szCs w:val="24"/>
        </w:rPr>
        <w:t xml:space="preserve"> (</w:t>
      </w:r>
      <w:r w:rsidR="003C3C71">
        <w:rPr>
          <w:rFonts w:ascii="Arial" w:hAnsi="Arial" w:cs="Arial"/>
          <w:b w:val="0"/>
          <w:bCs w:val="0"/>
          <w:color w:val="000000" w:themeColor="text1"/>
          <w:sz w:val="24"/>
          <w:szCs w:val="24"/>
        </w:rPr>
        <w:t xml:space="preserve">The </w:t>
      </w:r>
      <w:proofErr w:type="spellStart"/>
      <w:r w:rsidR="003C3C71">
        <w:rPr>
          <w:rFonts w:ascii="Arial" w:hAnsi="Arial" w:cs="Arial"/>
          <w:b w:val="0"/>
          <w:bCs w:val="0"/>
          <w:color w:val="000000" w:themeColor="text1"/>
          <w:sz w:val="24"/>
          <w:szCs w:val="24"/>
        </w:rPr>
        <w:t>Wallich</w:t>
      </w:r>
      <w:proofErr w:type="spellEnd"/>
      <w:r w:rsidR="003C3C71">
        <w:rPr>
          <w:rFonts w:ascii="Arial" w:hAnsi="Arial" w:cs="Arial"/>
          <w:b w:val="0"/>
          <w:bCs w:val="0"/>
          <w:color w:val="000000" w:themeColor="text1"/>
          <w:sz w:val="24"/>
          <w:szCs w:val="24"/>
        </w:rPr>
        <w:t>, 2015</w:t>
      </w:r>
      <w:r w:rsidR="00CB7C96">
        <w:rPr>
          <w:rFonts w:ascii="Arial" w:hAnsi="Arial" w:cs="Arial"/>
          <w:b w:val="0"/>
          <w:bCs w:val="0"/>
          <w:color w:val="000000" w:themeColor="text1"/>
          <w:sz w:val="24"/>
          <w:szCs w:val="24"/>
        </w:rPr>
        <w:t xml:space="preserve">, </w:t>
      </w:r>
      <w:hyperlink r:id="rId8" w:history="1">
        <w:r w:rsidR="006737B0" w:rsidRPr="00DE300E">
          <w:rPr>
            <w:rStyle w:val="Hyperlink"/>
            <w:rFonts w:ascii="Arial" w:hAnsi="Arial" w:cs="Arial"/>
            <w:b w:val="0"/>
            <w:bCs w:val="0"/>
            <w:sz w:val="24"/>
            <w:szCs w:val="24"/>
          </w:rPr>
          <w:t>https://thewallich.com</w:t>
        </w:r>
      </w:hyperlink>
      <w:r w:rsidR="006737B0">
        <w:rPr>
          <w:rFonts w:ascii="Arial" w:hAnsi="Arial" w:cs="Arial"/>
          <w:b w:val="0"/>
          <w:bCs w:val="0"/>
          <w:color w:val="000000" w:themeColor="text1"/>
          <w:sz w:val="24"/>
          <w:szCs w:val="24"/>
        </w:rPr>
        <w:t xml:space="preserve">). </w:t>
      </w:r>
      <w:r w:rsidR="001B43EB">
        <w:rPr>
          <w:rFonts w:ascii="Arial" w:hAnsi="Arial" w:cs="Arial"/>
          <w:b w:val="0"/>
          <w:bCs w:val="0"/>
          <w:color w:val="000000" w:themeColor="text1"/>
          <w:sz w:val="24"/>
          <w:szCs w:val="24"/>
        </w:rPr>
        <w:t xml:space="preserve">The </w:t>
      </w:r>
      <w:r w:rsidR="000C122C">
        <w:rPr>
          <w:rFonts w:ascii="Arial" w:hAnsi="Arial" w:cs="Arial"/>
          <w:b w:val="0"/>
          <w:bCs w:val="0"/>
          <w:color w:val="000000" w:themeColor="text1"/>
          <w:sz w:val="24"/>
          <w:szCs w:val="24"/>
        </w:rPr>
        <w:t xml:space="preserve">open service </w:t>
      </w:r>
      <w:proofErr w:type="spellStart"/>
      <w:r w:rsidR="001B43EB">
        <w:rPr>
          <w:rFonts w:ascii="Arial" w:hAnsi="Arial" w:cs="Arial"/>
          <w:b w:val="0"/>
          <w:bCs w:val="0"/>
          <w:color w:val="000000" w:themeColor="text1"/>
          <w:sz w:val="24"/>
          <w:szCs w:val="24"/>
        </w:rPr>
        <w:t>service</w:t>
      </w:r>
      <w:proofErr w:type="spellEnd"/>
      <w:r w:rsidR="001B43EB">
        <w:rPr>
          <w:rFonts w:ascii="Arial" w:hAnsi="Arial" w:cs="Arial"/>
          <w:b w:val="0"/>
          <w:bCs w:val="0"/>
          <w:color w:val="000000" w:themeColor="text1"/>
          <w:sz w:val="24"/>
          <w:szCs w:val="24"/>
        </w:rPr>
        <w:t xml:space="preserve"> works </w:t>
      </w:r>
      <w:r w:rsidR="000C122C">
        <w:rPr>
          <w:rFonts w:ascii="Arial" w:hAnsi="Arial" w:cs="Arial"/>
          <w:b w:val="0"/>
          <w:bCs w:val="0"/>
          <w:color w:val="000000" w:themeColor="text1"/>
          <w:sz w:val="24"/>
          <w:szCs w:val="24"/>
        </w:rPr>
        <w:t>alongside</w:t>
      </w:r>
      <w:r w:rsidR="001B43EB">
        <w:rPr>
          <w:rFonts w:ascii="Arial" w:hAnsi="Arial" w:cs="Arial"/>
          <w:b w:val="0"/>
          <w:bCs w:val="0"/>
          <w:color w:val="000000" w:themeColor="text1"/>
          <w:sz w:val="24"/>
          <w:szCs w:val="24"/>
        </w:rPr>
        <w:t xml:space="preserve"> </w:t>
      </w:r>
      <w:r w:rsidR="004503DB">
        <w:rPr>
          <w:rFonts w:ascii="Arial" w:hAnsi="Arial" w:cs="Arial"/>
          <w:b w:val="0"/>
          <w:bCs w:val="0"/>
          <w:color w:val="000000" w:themeColor="text1"/>
          <w:sz w:val="24"/>
          <w:szCs w:val="24"/>
        </w:rPr>
        <w:t>the local authority in that area</w:t>
      </w:r>
      <w:r w:rsidR="00BD70B6">
        <w:rPr>
          <w:rFonts w:ascii="Arial" w:hAnsi="Arial" w:cs="Arial"/>
          <w:b w:val="0"/>
          <w:bCs w:val="0"/>
          <w:color w:val="000000" w:themeColor="text1"/>
          <w:sz w:val="24"/>
          <w:szCs w:val="24"/>
        </w:rPr>
        <w:t xml:space="preserve"> and it offers </w:t>
      </w:r>
      <w:r w:rsidR="000A0838">
        <w:rPr>
          <w:rFonts w:ascii="Arial" w:hAnsi="Arial" w:cs="Arial"/>
          <w:b w:val="0"/>
          <w:bCs w:val="0"/>
          <w:color w:val="000000" w:themeColor="text1"/>
          <w:sz w:val="24"/>
          <w:szCs w:val="24"/>
        </w:rPr>
        <w:t xml:space="preserve">a diverse </w:t>
      </w:r>
      <w:r w:rsidR="00DA23E5">
        <w:rPr>
          <w:rFonts w:ascii="Arial" w:hAnsi="Arial" w:cs="Arial"/>
          <w:b w:val="0"/>
          <w:bCs w:val="0"/>
          <w:color w:val="000000" w:themeColor="text1"/>
          <w:sz w:val="24"/>
          <w:szCs w:val="24"/>
        </w:rPr>
        <w:t>amount of support to people in need</w:t>
      </w:r>
      <w:r w:rsidR="00EB352D">
        <w:rPr>
          <w:rFonts w:ascii="Arial" w:hAnsi="Arial" w:cs="Arial"/>
          <w:b w:val="0"/>
          <w:bCs w:val="0"/>
          <w:color w:val="000000" w:themeColor="text1"/>
          <w:sz w:val="24"/>
          <w:szCs w:val="24"/>
        </w:rPr>
        <w:t>, empowering</w:t>
      </w:r>
      <w:r w:rsidR="00E85F77">
        <w:rPr>
          <w:rFonts w:ascii="Arial" w:hAnsi="Arial" w:cs="Arial"/>
          <w:b w:val="0"/>
          <w:bCs w:val="0"/>
          <w:color w:val="000000" w:themeColor="text1"/>
          <w:sz w:val="24"/>
          <w:szCs w:val="24"/>
        </w:rPr>
        <w:t xml:space="preserve"> them to take control of their overall wellbeing</w:t>
      </w:r>
      <w:r w:rsidR="006B544A">
        <w:rPr>
          <w:rFonts w:ascii="Arial" w:hAnsi="Arial" w:cs="Arial"/>
          <w:b w:val="0"/>
          <w:bCs w:val="0"/>
          <w:color w:val="000000" w:themeColor="text1"/>
          <w:sz w:val="24"/>
          <w:szCs w:val="24"/>
        </w:rPr>
        <w:t xml:space="preserve"> and socio-economic </w:t>
      </w:r>
      <w:r w:rsidR="008B5D63">
        <w:rPr>
          <w:rFonts w:ascii="Arial" w:hAnsi="Arial" w:cs="Arial"/>
          <w:b w:val="0"/>
          <w:bCs w:val="0"/>
          <w:color w:val="000000" w:themeColor="text1"/>
          <w:sz w:val="24"/>
          <w:szCs w:val="24"/>
        </w:rPr>
        <w:t xml:space="preserve">difficulties. </w:t>
      </w:r>
    </w:p>
    <w:p w14:paraId="0C819900" w14:textId="52875C91" w:rsidR="001A0D5E" w:rsidRDefault="00E96C25" w:rsidP="009E3142">
      <w:pPr>
        <w:pStyle w:val="Heading3"/>
        <w:spacing w:before="0" w:beforeAutospacing="0" w:after="225" w:afterAutospacing="0" w:line="480" w:lineRule="auto"/>
        <w:jc w:val="both"/>
        <w:textAlignment w:val="baseline"/>
        <w:rPr>
          <w:rFonts w:ascii="Arial" w:hAnsi="Arial" w:cs="Arial"/>
          <w:b w:val="0"/>
          <w:bCs w:val="0"/>
          <w:color w:val="000000" w:themeColor="text1"/>
          <w:sz w:val="24"/>
          <w:szCs w:val="24"/>
        </w:rPr>
      </w:pPr>
      <w:r>
        <w:rPr>
          <w:rFonts w:ascii="Arial" w:hAnsi="Arial" w:cs="Arial"/>
          <w:b w:val="0"/>
          <w:bCs w:val="0"/>
          <w:color w:val="000000" w:themeColor="text1"/>
          <w:sz w:val="24"/>
          <w:szCs w:val="24"/>
        </w:rPr>
        <w:t xml:space="preserve">An example of this is when a young gentleman came in to the </w:t>
      </w:r>
      <w:r w:rsidR="00B63192">
        <w:rPr>
          <w:rFonts w:ascii="Arial" w:hAnsi="Arial" w:cs="Arial"/>
          <w:b w:val="0"/>
          <w:bCs w:val="0"/>
          <w:color w:val="000000" w:themeColor="text1"/>
          <w:sz w:val="24"/>
          <w:szCs w:val="24"/>
        </w:rPr>
        <w:t>drop-in</w:t>
      </w:r>
      <w:r>
        <w:rPr>
          <w:rFonts w:ascii="Arial" w:hAnsi="Arial" w:cs="Arial"/>
          <w:b w:val="0"/>
          <w:bCs w:val="0"/>
          <w:color w:val="000000" w:themeColor="text1"/>
          <w:sz w:val="24"/>
          <w:szCs w:val="24"/>
        </w:rPr>
        <w:t xml:space="preserve"> centre who had been sofa surfing for the last three months</w:t>
      </w:r>
      <w:r w:rsidR="00CE5403">
        <w:rPr>
          <w:rFonts w:ascii="Arial" w:hAnsi="Arial" w:cs="Arial"/>
          <w:b w:val="0"/>
          <w:bCs w:val="0"/>
          <w:color w:val="000000" w:themeColor="text1"/>
          <w:sz w:val="24"/>
          <w:szCs w:val="24"/>
        </w:rPr>
        <w:t>, there was a breakdown within the family relationship</w:t>
      </w:r>
      <w:r w:rsidR="00262987">
        <w:rPr>
          <w:rFonts w:ascii="Arial" w:hAnsi="Arial" w:cs="Arial"/>
          <w:b w:val="0"/>
          <w:bCs w:val="0"/>
          <w:color w:val="000000" w:themeColor="text1"/>
          <w:sz w:val="24"/>
          <w:szCs w:val="24"/>
        </w:rPr>
        <w:t xml:space="preserve">. He had been in the previous week where a charity support worker found him a room within a shared occupancy </w:t>
      </w:r>
      <w:r w:rsidR="00624683">
        <w:rPr>
          <w:rFonts w:ascii="Arial" w:hAnsi="Arial" w:cs="Arial"/>
          <w:b w:val="0"/>
          <w:bCs w:val="0"/>
          <w:color w:val="000000" w:themeColor="text1"/>
          <w:sz w:val="24"/>
          <w:szCs w:val="24"/>
        </w:rPr>
        <w:t>building but</w:t>
      </w:r>
      <w:r w:rsidR="00A50B10">
        <w:rPr>
          <w:rFonts w:ascii="Arial" w:hAnsi="Arial" w:cs="Arial"/>
          <w:b w:val="0"/>
          <w:bCs w:val="0"/>
          <w:color w:val="000000" w:themeColor="text1"/>
          <w:sz w:val="24"/>
          <w:szCs w:val="24"/>
        </w:rPr>
        <w:t xml:space="preserve"> needed support to fill out his housing benefit forms and to see if he could apply for a discretionary fund</w:t>
      </w:r>
      <w:r w:rsidR="00624683">
        <w:rPr>
          <w:rFonts w:ascii="Arial" w:hAnsi="Arial" w:cs="Arial"/>
          <w:b w:val="0"/>
          <w:bCs w:val="0"/>
          <w:color w:val="000000" w:themeColor="text1"/>
          <w:sz w:val="24"/>
          <w:szCs w:val="24"/>
        </w:rPr>
        <w:t xml:space="preserve">. </w:t>
      </w:r>
      <w:r w:rsidR="0060728C">
        <w:rPr>
          <w:rFonts w:ascii="Arial" w:hAnsi="Arial" w:cs="Arial"/>
          <w:b w:val="0"/>
          <w:bCs w:val="0"/>
          <w:color w:val="000000" w:themeColor="text1"/>
          <w:sz w:val="24"/>
          <w:szCs w:val="24"/>
        </w:rPr>
        <w:t xml:space="preserve">He also mentioned that he was in debt and wanted advice to on how to consolidate </w:t>
      </w:r>
      <w:r w:rsidR="00622241">
        <w:rPr>
          <w:rFonts w:ascii="Arial" w:hAnsi="Arial" w:cs="Arial"/>
          <w:b w:val="0"/>
          <w:bCs w:val="0"/>
          <w:color w:val="000000" w:themeColor="text1"/>
          <w:sz w:val="24"/>
          <w:szCs w:val="24"/>
        </w:rPr>
        <w:t xml:space="preserve">his loans to one easy payment per month. </w:t>
      </w:r>
    </w:p>
    <w:p w14:paraId="2DF709A8" w14:textId="5927674A" w:rsidR="00622241" w:rsidRDefault="00622241" w:rsidP="009E3142">
      <w:pPr>
        <w:pStyle w:val="Heading3"/>
        <w:spacing w:before="0" w:beforeAutospacing="0" w:after="225" w:afterAutospacing="0" w:line="480" w:lineRule="auto"/>
        <w:jc w:val="both"/>
        <w:textAlignment w:val="baseline"/>
        <w:rPr>
          <w:rFonts w:ascii="Arial" w:hAnsi="Arial" w:cs="Arial"/>
          <w:b w:val="0"/>
          <w:sz w:val="24"/>
          <w:szCs w:val="24"/>
        </w:rPr>
      </w:pPr>
      <w:r>
        <w:rPr>
          <w:rFonts w:ascii="Arial" w:hAnsi="Arial" w:cs="Arial"/>
          <w:b w:val="0"/>
          <w:sz w:val="24"/>
          <w:szCs w:val="24"/>
        </w:rPr>
        <w:t xml:space="preserve">The support worker offered our client a warm drink and something to eat prior to </w:t>
      </w:r>
      <w:r w:rsidR="00446401">
        <w:rPr>
          <w:rFonts w:ascii="Arial" w:hAnsi="Arial" w:cs="Arial"/>
          <w:b w:val="0"/>
          <w:sz w:val="24"/>
          <w:szCs w:val="24"/>
        </w:rPr>
        <w:t xml:space="preserve">filling out the forms which he was grateful for. His housing benefits were filled out for him, </w:t>
      </w:r>
      <w:r w:rsidR="00446401">
        <w:rPr>
          <w:rFonts w:ascii="Arial" w:hAnsi="Arial" w:cs="Arial"/>
          <w:b w:val="0"/>
          <w:sz w:val="24"/>
          <w:szCs w:val="24"/>
        </w:rPr>
        <w:lastRenderedPageBreak/>
        <w:t xml:space="preserve">but also an appointment was made </w:t>
      </w:r>
      <w:r w:rsidR="00106667">
        <w:rPr>
          <w:rFonts w:ascii="Arial" w:hAnsi="Arial" w:cs="Arial"/>
          <w:b w:val="0"/>
          <w:sz w:val="24"/>
          <w:szCs w:val="24"/>
        </w:rPr>
        <w:t xml:space="preserve">that afternoon with the council </w:t>
      </w:r>
      <w:r w:rsidR="00DF57AD">
        <w:rPr>
          <w:rFonts w:ascii="Arial" w:hAnsi="Arial" w:cs="Arial"/>
          <w:b w:val="0"/>
          <w:sz w:val="24"/>
          <w:szCs w:val="24"/>
        </w:rPr>
        <w:t xml:space="preserve">to ensure prompt processing of his benefit. </w:t>
      </w:r>
      <w:r w:rsidR="00277D24">
        <w:rPr>
          <w:rFonts w:ascii="Arial" w:hAnsi="Arial" w:cs="Arial"/>
          <w:b w:val="0"/>
          <w:sz w:val="24"/>
          <w:szCs w:val="24"/>
        </w:rPr>
        <w:t xml:space="preserve">A </w:t>
      </w:r>
      <w:r w:rsidR="008B5D63">
        <w:rPr>
          <w:rFonts w:ascii="Arial" w:hAnsi="Arial" w:cs="Arial"/>
          <w:b w:val="0"/>
          <w:sz w:val="24"/>
          <w:szCs w:val="24"/>
        </w:rPr>
        <w:t>citizen’s</w:t>
      </w:r>
      <w:r w:rsidR="00277D24">
        <w:rPr>
          <w:rFonts w:ascii="Arial" w:hAnsi="Arial" w:cs="Arial"/>
          <w:b w:val="0"/>
          <w:sz w:val="24"/>
          <w:szCs w:val="24"/>
        </w:rPr>
        <w:t xml:space="preserve"> advice appointment was also made for the following day </w:t>
      </w:r>
      <w:r w:rsidR="00C24D5D">
        <w:rPr>
          <w:rFonts w:ascii="Arial" w:hAnsi="Arial" w:cs="Arial"/>
          <w:b w:val="0"/>
          <w:sz w:val="24"/>
          <w:szCs w:val="24"/>
        </w:rPr>
        <w:t>so the support worker could attend with him</w:t>
      </w:r>
      <w:r w:rsidR="001731AF">
        <w:rPr>
          <w:rFonts w:ascii="Arial" w:hAnsi="Arial" w:cs="Arial"/>
          <w:b w:val="0"/>
          <w:sz w:val="24"/>
          <w:szCs w:val="24"/>
        </w:rPr>
        <w:t xml:space="preserve"> to deal with his debt issues</w:t>
      </w:r>
      <w:r w:rsidR="00B45501">
        <w:rPr>
          <w:rFonts w:ascii="Arial" w:hAnsi="Arial" w:cs="Arial"/>
          <w:b w:val="0"/>
          <w:sz w:val="24"/>
          <w:szCs w:val="24"/>
        </w:rPr>
        <w:t>, this</w:t>
      </w:r>
      <w:r w:rsidR="00F35CDD">
        <w:rPr>
          <w:rFonts w:ascii="Arial" w:hAnsi="Arial" w:cs="Arial"/>
          <w:b w:val="0"/>
          <w:sz w:val="24"/>
          <w:szCs w:val="24"/>
        </w:rPr>
        <w:t xml:space="preserve"> is</w:t>
      </w:r>
      <w:r w:rsidR="00B45501">
        <w:rPr>
          <w:rFonts w:ascii="Arial" w:hAnsi="Arial" w:cs="Arial"/>
          <w:b w:val="0"/>
          <w:sz w:val="24"/>
          <w:szCs w:val="24"/>
        </w:rPr>
        <w:t xml:space="preserve"> supported </w:t>
      </w:r>
      <w:r w:rsidR="00615E8C">
        <w:rPr>
          <w:rFonts w:ascii="Arial" w:hAnsi="Arial" w:cs="Arial"/>
          <w:b w:val="0"/>
          <w:sz w:val="24"/>
          <w:szCs w:val="24"/>
        </w:rPr>
        <w:t xml:space="preserve">by </w:t>
      </w:r>
      <w:r w:rsidR="00B45501">
        <w:rPr>
          <w:rFonts w:ascii="Arial" w:hAnsi="Arial" w:cs="Arial"/>
          <w:b w:val="0"/>
          <w:sz w:val="24"/>
          <w:szCs w:val="24"/>
        </w:rPr>
        <w:t>the (NOS</w:t>
      </w:r>
      <w:r w:rsidR="00174CAA">
        <w:rPr>
          <w:rFonts w:ascii="Arial" w:hAnsi="Arial" w:cs="Arial"/>
          <w:b w:val="0"/>
          <w:sz w:val="24"/>
          <w:szCs w:val="24"/>
        </w:rPr>
        <w:t>, 2000, LSI YW16- K</w:t>
      </w:r>
      <w:r w:rsidR="00F35CDD">
        <w:rPr>
          <w:rFonts w:ascii="Arial" w:hAnsi="Arial" w:cs="Arial"/>
          <w:b w:val="0"/>
          <w:sz w:val="24"/>
          <w:szCs w:val="24"/>
        </w:rPr>
        <w:t>1-5</w:t>
      </w:r>
      <w:r w:rsidR="00615E8C">
        <w:rPr>
          <w:rFonts w:ascii="Arial" w:hAnsi="Arial" w:cs="Arial"/>
          <w:b w:val="0"/>
          <w:sz w:val="24"/>
          <w:szCs w:val="24"/>
        </w:rPr>
        <w:t xml:space="preserve"> p.77</w:t>
      </w:r>
      <w:r w:rsidR="00F35CDD">
        <w:rPr>
          <w:rFonts w:ascii="Arial" w:hAnsi="Arial" w:cs="Arial"/>
          <w:b w:val="0"/>
          <w:sz w:val="24"/>
          <w:szCs w:val="24"/>
        </w:rPr>
        <w:t>).</w:t>
      </w:r>
      <w:r w:rsidR="001731AF">
        <w:rPr>
          <w:rFonts w:ascii="Arial" w:hAnsi="Arial" w:cs="Arial"/>
          <w:b w:val="0"/>
          <w:sz w:val="24"/>
          <w:szCs w:val="24"/>
        </w:rPr>
        <w:t xml:space="preserve"> </w:t>
      </w:r>
      <w:r w:rsidR="00AB6E88">
        <w:rPr>
          <w:rFonts w:ascii="Arial" w:hAnsi="Arial" w:cs="Arial"/>
          <w:b w:val="0"/>
          <w:sz w:val="24"/>
          <w:szCs w:val="24"/>
        </w:rPr>
        <w:t xml:space="preserve">It was </w:t>
      </w:r>
      <w:r w:rsidR="008712AD">
        <w:rPr>
          <w:rFonts w:ascii="Arial" w:hAnsi="Arial" w:cs="Arial"/>
          <w:b w:val="0"/>
          <w:sz w:val="24"/>
          <w:szCs w:val="24"/>
        </w:rPr>
        <w:t xml:space="preserve">also </w:t>
      </w:r>
      <w:r w:rsidR="00AB6E88">
        <w:rPr>
          <w:rFonts w:ascii="Arial" w:hAnsi="Arial" w:cs="Arial"/>
          <w:b w:val="0"/>
          <w:sz w:val="24"/>
          <w:szCs w:val="24"/>
        </w:rPr>
        <w:t xml:space="preserve">crucial that we dealt with his </w:t>
      </w:r>
      <w:r w:rsidR="008712AD">
        <w:rPr>
          <w:rFonts w:ascii="Arial" w:hAnsi="Arial" w:cs="Arial"/>
          <w:b w:val="0"/>
          <w:sz w:val="24"/>
          <w:szCs w:val="24"/>
        </w:rPr>
        <w:t>debt concerns so they did not spiral out of control</w:t>
      </w:r>
      <w:r w:rsidR="00C0424F">
        <w:rPr>
          <w:rFonts w:ascii="Arial" w:hAnsi="Arial" w:cs="Arial"/>
          <w:b w:val="0"/>
          <w:sz w:val="24"/>
          <w:szCs w:val="24"/>
        </w:rPr>
        <w:t xml:space="preserve"> as it could lead to fu</w:t>
      </w:r>
      <w:r w:rsidR="002B0098">
        <w:rPr>
          <w:rFonts w:ascii="Arial" w:hAnsi="Arial" w:cs="Arial"/>
          <w:b w:val="0"/>
          <w:sz w:val="24"/>
          <w:szCs w:val="24"/>
        </w:rPr>
        <w:t xml:space="preserve">ture stress and further debt. </w:t>
      </w:r>
      <w:r w:rsidR="00EB5FC4">
        <w:rPr>
          <w:rFonts w:ascii="Arial" w:hAnsi="Arial" w:cs="Arial"/>
          <w:b w:val="0"/>
          <w:sz w:val="24"/>
          <w:szCs w:val="24"/>
        </w:rPr>
        <w:t>The well-being of</w:t>
      </w:r>
      <w:r w:rsidR="00B77F73">
        <w:rPr>
          <w:rFonts w:ascii="Arial" w:hAnsi="Arial" w:cs="Arial"/>
          <w:b w:val="0"/>
          <w:sz w:val="24"/>
          <w:szCs w:val="24"/>
        </w:rPr>
        <w:t xml:space="preserve"> Future Generations Act</w:t>
      </w:r>
      <w:r w:rsidR="00104D92">
        <w:rPr>
          <w:rFonts w:ascii="Arial" w:hAnsi="Arial" w:cs="Arial"/>
          <w:b w:val="0"/>
          <w:sz w:val="24"/>
          <w:szCs w:val="24"/>
        </w:rPr>
        <w:t xml:space="preserve"> </w:t>
      </w:r>
      <w:r w:rsidR="0012342C">
        <w:rPr>
          <w:rFonts w:ascii="Arial" w:hAnsi="Arial" w:cs="Arial"/>
          <w:b w:val="0"/>
          <w:sz w:val="24"/>
          <w:szCs w:val="24"/>
        </w:rPr>
        <w:t xml:space="preserve">(2015) </w:t>
      </w:r>
      <w:r w:rsidR="00FB585A">
        <w:rPr>
          <w:rFonts w:ascii="Arial" w:hAnsi="Arial" w:cs="Arial"/>
          <w:b w:val="0"/>
          <w:sz w:val="24"/>
          <w:szCs w:val="24"/>
        </w:rPr>
        <w:t xml:space="preserve">reports that </w:t>
      </w:r>
      <w:r w:rsidR="0012342C">
        <w:rPr>
          <w:rFonts w:ascii="Arial" w:hAnsi="Arial" w:cs="Arial"/>
          <w:b w:val="0"/>
          <w:sz w:val="24"/>
          <w:szCs w:val="24"/>
        </w:rPr>
        <w:t>many young people face</w:t>
      </w:r>
      <w:r w:rsidR="00E833F3">
        <w:rPr>
          <w:rFonts w:ascii="Arial" w:hAnsi="Arial" w:cs="Arial"/>
          <w:b w:val="0"/>
          <w:sz w:val="24"/>
          <w:szCs w:val="24"/>
        </w:rPr>
        <w:t xml:space="preserve"> challenges and recognises there are people living in</w:t>
      </w:r>
      <w:r w:rsidR="00F668AC">
        <w:rPr>
          <w:rFonts w:ascii="Arial" w:hAnsi="Arial" w:cs="Arial"/>
          <w:b w:val="0"/>
          <w:sz w:val="24"/>
          <w:szCs w:val="24"/>
        </w:rPr>
        <w:t xml:space="preserve"> poverty</w:t>
      </w:r>
      <w:r w:rsidR="00DC2BEA">
        <w:rPr>
          <w:rFonts w:ascii="Arial" w:hAnsi="Arial" w:cs="Arial"/>
          <w:b w:val="0"/>
          <w:sz w:val="24"/>
          <w:szCs w:val="24"/>
        </w:rPr>
        <w:t>,</w:t>
      </w:r>
      <w:r w:rsidR="009F0A87">
        <w:rPr>
          <w:rFonts w:ascii="Arial" w:hAnsi="Arial" w:cs="Arial"/>
          <w:b w:val="0"/>
          <w:sz w:val="24"/>
          <w:szCs w:val="24"/>
        </w:rPr>
        <w:t xml:space="preserve"> </w:t>
      </w:r>
      <w:r w:rsidR="00B22840">
        <w:rPr>
          <w:rFonts w:ascii="Arial" w:hAnsi="Arial" w:cs="Arial"/>
          <w:b w:val="0"/>
          <w:sz w:val="24"/>
          <w:szCs w:val="24"/>
        </w:rPr>
        <w:t xml:space="preserve">it was imperative we assisted him to gain control over his </w:t>
      </w:r>
      <w:r w:rsidR="00351BDF">
        <w:rPr>
          <w:rFonts w:ascii="Arial" w:hAnsi="Arial" w:cs="Arial"/>
          <w:b w:val="0"/>
          <w:sz w:val="24"/>
          <w:szCs w:val="24"/>
        </w:rPr>
        <w:t>futur</w:t>
      </w:r>
      <w:r w:rsidR="009000D4">
        <w:rPr>
          <w:rFonts w:ascii="Arial" w:hAnsi="Arial" w:cs="Arial"/>
          <w:b w:val="0"/>
          <w:sz w:val="24"/>
          <w:szCs w:val="24"/>
        </w:rPr>
        <w:t>e,</w:t>
      </w:r>
      <w:r w:rsidR="006D645D">
        <w:rPr>
          <w:rFonts w:ascii="Arial" w:hAnsi="Arial" w:cs="Arial"/>
          <w:b w:val="0"/>
          <w:sz w:val="24"/>
          <w:szCs w:val="24"/>
        </w:rPr>
        <w:t xml:space="preserve"> sign posting him to </w:t>
      </w:r>
      <w:r w:rsidR="002510EC">
        <w:rPr>
          <w:rFonts w:ascii="Arial" w:hAnsi="Arial" w:cs="Arial"/>
          <w:b w:val="0"/>
          <w:sz w:val="24"/>
          <w:szCs w:val="24"/>
        </w:rPr>
        <w:t xml:space="preserve">relevant </w:t>
      </w:r>
      <w:r w:rsidR="00CE3921">
        <w:rPr>
          <w:rFonts w:ascii="Arial" w:hAnsi="Arial" w:cs="Arial"/>
          <w:b w:val="0"/>
          <w:sz w:val="24"/>
          <w:szCs w:val="24"/>
        </w:rPr>
        <w:t xml:space="preserve">organisations and empowering him to </w:t>
      </w:r>
      <w:r w:rsidR="00AB416E">
        <w:rPr>
          <w:rFonts w:ascii="Arial" w:hAnsi="Arial" w:cs="Arial"/>
          <w:b w:val="0"/>
          <w:sz w:val="24"/>
          <w:szCs w:val="24"/>
        </w:rPr>
        <w:t>feel positive about his future.</w:t>
      </w:r>
      <w:r w:rsidR="002069EE">
        <w:rPr>
          <w:rFonts w:ascii="Arial" w:hAnsi="Arial" w:cs="Arial"/>
          <w:b w:val="0"/>
          <w:sz w:val="24"/>
          <w:szCs w:val="24"/>
        </w:rPr>
        <w:t xml:space="preserve"> </w:t>
      </w:r>
      <w:r w:rsidR="00C0438A">
        <w:rPr>
          <w:rFonts w:ascii="Arial" w:hAnsi="Arial" w:cs="Arial"/>
          <w:b w:val="0"/>
          <w:sz w:val="24"/>
          <w:szCs w:val="24"/>
        </w:rPr>
        <w:t xml:space="preserve">The support offered encompassed many of the requirements set </w:t>
      </w:r>
      <w:r w:rsidR="00ED1619">
        <w:rPr>
          <w:rFonts w:ascii="Arial" w:hAnsi="Arial" w:cs="Arial"/>
          <w:b w:val="0"/>
          <w:sz w:val="24"/>
          <w:szCs w:val="24"/>
        </w:rPr>
        <w:t>out by NOS, Extending Entitlement</w:t>
      </w:r>
      <w:r w:rsidR="00E60349">
        <w:rPr>
          <w:rFonts w:ascii="Arial" w:hAnsi="Arial" w:cs="Arial"/>
          <w:b w:val="0"/>
          <w:sz w:val="24"/>
          <w:szCs w:val="24"/>
        </w:rPr>
        <w:t xml:space="preserve"> and the five pillars of </w:t>
      </w:r>
      <w:r w:rsidR="00FD2A2B">
        <w:rPr>
          <w:rFonts w:ascii="Arial" w:hAnsi="Arial" w:cs="Arial"/>
          <w:b w:val="0"/>
          <w:sz w:val="24"/>
          <w:szCs w:val="24"/>
        </w:rPr>
        <w:t>Y</w:t>
      </w:r>
      <w:r w:rsidR="00CB3B3B">
        <w:rPr>
          <w:rFonts w:ascii="Arial" w:hAnsi="Arial" w:cs="Arial"/>
          <w:b w:val="0"/>
          <w:sz w:val="24"/>
          <w:szCs w:val="24"/>
        </w:rPr>
        <w:t xml:space="preserve">outh </w:t>
      </w:r>
      <w:r w:rsidR="00FD2A2B">
        <w:rPr>
          <w:rFonts w:ascii="Arial" w:hAnsi="Arial" w:cs="Arial"/>
          <w:b w:val="0"/>
          <w:sz w:val="24"/>
          <w:szCs w:val="24"/>
        </w:rPr>
        <w:t>W</w:t>
      </w:r>
      <w:r w:rsidR="00CB3B3B">
        <w:rPr>
          <w:rFonts w:ascii="Arial" w:hAnsi="Arial" w:cs="Arial"/>
          <w:b w:val="0"/>
          <w:sz w:val="24"/>
          <w:szCs w:val="24"/>
        </w:rPr>
        <w:t>ork in Wales</w:t>
      </w:r>
      <w:r w:rsidR="00FD2A2B">
        <w:rPr>
          <w:rFonts w:ascii="Arial" w:hAnsi="Arial" w:cs="Arial"/>
          <w:b w:val="0"/>
          <w:sz w:val="24"/>
          <w:szCs w:val="24"/>
        </w:rPr>
        <w:t>.</w:t>
      </w:r>
    </w:p>
    <w:p w14:paraId="09EB7415" w14:textId="77777777" w:rsidR="009566E5" w:rsidRDefault="009B39D9" w:rsidP="009E3142">
      <w:pPr>
        <w:pStyle w:val="Heading3"/>
        <w:spacing w:before="0" w:beforeAutospacing="0" w:after="225" w:afterAutospacing="0" w:line="480" w:lineRule="auto"/>
        <w:jc w:val="both"/>
        <w:textAlignment w:val="baseline"/>
        <w:rPr>
          <w:rFonts w:ascii="Arial" w:hAnsi="Arial" w:cs="Arial"/>
          <w:b w:val="0"/>
          <w:sz w:val="24"/>
          <w:szCs w:val="24"/>
        </w:rPr>
      </w:pPr>
      <w:r>
        <w:rPr>
          <w:rFonts w:ascii="Arial" w:hAnsi="Arial" w:cs="Arial"/>
          <w:b w:val="0"/>
          <w:sz w:val="24"/>
          <w:szCs w:val="24"/>
        </w:rPr>
        <w:t xml:space="preserve">To conclude, it is evident that the youth worker </w:t>
      </w:r>
      <w:r w:rsidR="00CE7CEE">
        <w:rPr>
          <w:rFonts w:ascii="Arial" w:hAnsi="Arial" w:cs="Arial"/>
          <w:b w:val="0"/>
          <w:sz w:val="24"/>
          <w:szCs w:val="24"/>
        </w:rPr>
        <w:t>role within s</w:t>
      </w:r>
      <w:r w:rsidR="00C15B32">
        <w:rPr>
          <w:rFonts w:ascii="Arial" w:hAnsi="Arial" w:cs="Arial"/>
          <w:b w:val="0"/>
          <w:sz w:val="24"/>
          <w:szCs w:val="24"/>
        </w:rPr>
        <w:t xml:space="preserve">ociety plays a pivotal role when </w:t>
      </w:r>
      <w:r w:rsidR="00D72B8B">
        <w:rPr>
          <w:rFonts w:ascii="Arial" w:hAnsi="Arial" w:cs="Arial"/>
          <w:b w:val="0"/>
          <w:sz w:val="24"/>
          <w:szCs w:val="24"/>
        </w:rPr>
        <w:t>sup</w:t>
      </w:r>
      <w:r w:rsidR="00FC0D63">
        <w:rPr>
          <w:rFonts w:ascii="Arial" w:hAnsi="Arial" w:cs="Arial"/>
          <w:b w:val="0"/>
          <w:sz w:val="24"/>
          <w:szCs w:val="24"/>
        </w:rPr>
        <w:t>porting</w:t>
      </w:r>
      <w:r w:rsidR="00C15B32">
        <w:rPr>
          <w:rFonts w:ascii="Arial" w:hAnsi="Arial" w:cs="Arial"/>
          <w:b w:val="0"/>
          <w:sz w:val="24"/>
          <w:szCs w:val="24"/>
        </w:rPr>
        <w:t xml:space="preserve"> young people </w:t>
      </w:r>
      <w:r w:rsidR="00FC0D63">
        <w:rPr>
          <w:rFonts w:ascii="Arial" w:hAnsi="Arial" w:cs="Arial"/>
          <w:b w:val="0"/>
          <w:sz w:val="24"/>
          <w:szCs w:val="24"/>
        </w:rPr>
        <w:t xml:space="preserve">in their transition from </w:t>
      </w:r>
      <w:r w:rsidR="00EF1D60">
        <w:rPr>
          <w:rFonts w:ascii="Arial" w:hAnsi="Arial" w:cs="Arial"/>
          <w:b w:val="0"/>
          <w:sz w:val="24"/>
          <w:szCs w:val="24"/>
        </w:rPr>
        <w:t xml:space="preserve">dependence to </w:t>
      </w:r>
      <w:r w:rsidR="009243A2">
        <w:rPr>
          <w:rFonts w:ascii="Arial" w:hAnsi="Arial" w:cs="Arial"/>
          <w:b w:val="0"/>
          <w:sz w:val="24"/>
          <w:szCs w:val="24"/>
        </w:rPr>
        <w:t>interdependence</w:t>
      </w:r>
      <w:r w:rsidR="00BB380A">
        <w:rPr>
          <w:rFonts w:ascii="Arial" w:hAnsi="Arial" w:cs="Arial"/>
          <w:b w:val="0"/>
          <w:sz w:val="24"/>
          <w:szCs w:val="24"/>
        </w:rPr>
        <w:t xml:space="preserve">. </w:t>
      </w:r>
      <w:proofErr w:type="spellStart"/>
      <w:r w:rsidR="004630C7">
        <w:rPr>
          <w:rFonts w:ascii="Arial" w:hAnsi="Arial" w:cs="Arial"/>
          <w:b w:val="0"/>
          <w:sz w:val="24"/>
          <w:szCs w:val="24"/>
        </w:rPr>
        <w:t>Jeffs</w:t>
      </w:r>
      <w:proofErr w:type="spellEnd"/>
      <w:r w:rsidR="004630C7">
        <w:rPr>
          <w:rFonts w:ascii="Arial" w:hAnsi="Arial" w:cs="Arial"/>
          <w:b w:val="0"/>
          <w:sz w:val="24"/>
          <w:szCs w:val="24"/>
        </w:rPr>
        <w:t xml:space="preserve"> and Smith (</w:t>
      </w:r>
      <w:r w:rsidR="00AB53BA">
        <w:rPr>
          <w:rFonts w:ascii="Arial" w:hAnsi="Arial" w:cs="Arial"/>
          <w:b w:val="0"/>
          <w:sz w:val="24"/>
          <w:szCs w:val="24"/>
        </w:rPr>
        <w:t xml:space="preserve">2008) note that </w:t>
      </w:r>
      <w:r w:rsidR="00E23CE4">
        <w:rPr>
          <w:rFonts w:ascii="Arial" w:hAnsi="Arial" w:cs="Arial"/>
          <w:b w:val="0"/>
          <w:sz w:val="24"/>
          <w:szCs w:val="24"/>
        </w:rPr>
        <w:t>youth work needs to have three elements present in order for it to work</w:t>
      </w:r>
      <w:r w:rsidR="00685190">
        <w:rPr>
          <w:rFonts w:ascii="Arial" w:hAnsi="Arial" w:cs="Arial"/>
          <w:b w:val="0"/>
          <w:sz w:val="24"/>
          <w:szCs w:val="24"/>
        </w:rPr>
        <w:t xml:space="preserve">, the relationship is voluntary, </w:t>
      </w:r>
      <w:r w:rsidR="00F1126A">
        <w:rPr>
          <w:rFonts w:ascii="Arial" w:hAnsi="Arial" w:cs="Arial"/>
          <w:b w:val="0"/>
          <w:sz w:val="24"/>
          <w:szCs w:val="24"/>
        </w:rPr>
        <w:t>it has</w:t>
      </w:r>
      <w:r w:rsidR="00425999">
        <w:rPr>
          <w:rFonts w:ascii="Arial" w:hAnsi="Arial" w:cs="Arial"/>
          <w:b w:val="0"/>
          <w:sz w:val="24"/>
          <w:szCs w:val="24"/>
        </w:rPr>
        <w:t xml:space="preserve"> a</w:t>
      </w:r>
      <w:r w:rsidR="009566E5">
        <w:rPr>
          <w:rFonts w:ascii="Arial" w:hAnsi="Arial" w:cs="Arial"/>
          <w:b w:val="0"/>
          <w:sz w:val="24"/>
          <w:szCs w:val="24"/>
        </w:rPr>
        <w:t>n</w:t>
      </w:r>
      <w:r w:rsidR="00F1126A">
        <w:rPr>
          <w:rFonts w:ascii="Arial" w:hAnsi="Arial" w:cs="Arial"/>
          <w:b w:val="0"/>
          <w:sz w:val="24"/>
          <w:szCs w:val="24"/>
        </w:rPr>
        <w:t xml:space="preserve"> </w:t>
      </w:r>
      <w:r w:rsidR="00685190">
        <w:rPr>
          <w:rFonts w:ascii="Arial" w:hAnsi="Arial" w:cs="Arial"/>
          <w:b w:val="0"/>
          <w:sz w:val="24"/>
          <w:szCs w:val="24"/>
        </w:rPr>
        <w:t>educational purpose</w:t>
      </w:r>
      <w:r w:rsidR="00A625DE">
        <w:rPr>
          <w:rFonts w:ascii="Arial" w:hAnsi="Arial" w:cs="Arial"/>
          <w:b w:val="0"/>
          <w:sz w:val="24"/>
          <w:szCs w:val="24"/>
        </w:rPr>
        <w:t xml:space="preserve"> and the work is directed towards young people (</w:t>
      </w:r>
      <w:proofErr w:type="spellStart"/>
      <w:r w:rsidR="00A625DE">
        <w:rPr>
          <w:rFonts w:ascii="Arial" w:hAnsi="Arial" w:cs="Arial"/>
          <w:b w:val="0"/>
          <w:sz w:val="24"/>
          <w:szCs w:val="24"/>
        </w:rPr>
        <w:t>Jeffs</w:t>
      </w:r>
      <w:proofErr w:type="spellEnd"/>
      <w:r w:rsidR="00A625DE">
        <w:rPr>
          <w:rFonts w:ascii="Arial" w:hAnsi="Arial" w:cs="Arial"/>
          <w:b w:val="0"/>
          <w:sz w:val="24"/>
          <w:szCs w:val="24"/>
        </w:rPr>
        <w:t xml:space="preserve"> and Smith 2008).</w:t>
      </w:r>
      <w:r w:rsidR="00AB53BA">
        <w:rPr>
          <w:rFonts w:ascii="Arial" w:hAnsi="Arial" w:cs="Arial"/>
          <w:b w:val="0"/>
          <w:sz w:val="24"/>
          <w:szCs w:val="24"/>
        </w:rPr>
        <w:t xml:space="preserve"> </w:t>
      </w:r>
    </w:p>
    <w:p w14:paraId="4ED6A28C" w14:textId="3FB12529" w:rsidR="00C25726" w:rsidRDefault="00F12083" w:rsidP="009E3142">
      <w:pPr>
        <w:pStyle w:val="Heading3"/>
        <w:spacing w:before="0" w:beforeAutospacing="0" w:after="225" w:afterAutospacing="0" w:line="480" w:lineRule="auto"/>
        <w:jc w:val="both"/>
        <w:textAlignment w:val="baseline"/>
        <w:rPr>
          <w:rFonts w:ascii="Arial" w:hAnsi="Arial" w:cs="Arial"/>
          <w:b w:val="0"/>
          <w:sz w:val="24"/>
          <w:szCs w:val="24"/>
        </w:rPr>
      </w:pPr>
      <w:r>
        <w:rPr>
          <w:rFonts w:ascii="Arial" w:hAnsi="Arial" w:cs="Arial"/>
          <w:b w:val="0"/>
          <w:sz w:val="24"/>
          <w:szCs w:val="24"/>
        </w:rPr>
        <w:t xml:space="preserve">Informal and non-formal education </w:t>
      </w:r>
      <w:r w:rsidR="00EF6624">
        <w:rPr>
          <w:rFonts w:ascii="Arial" w:hAnsi="Arial" w:cs="Arial"/>
          <w:b w:val="0"/>
          <w:sz w:val="24"/>
          <w:szCs w:val="24"/>
        </w:rPr>
        <w:t>i</w:t>
      </w:r>
      <w:r w:rsidR="00404D8B">
        <w:rPr>
          <w:rFonts w:ascii="Arial" w:hAnsi="Arial" w:cs="Arial"/>
          <w:b w:val="0"/>
          <w:sz w:val="24"/>
          <w:szCs w:val="24"/>
        </w:rPr>
        <w:t>s</w:t>
      </w:r>
      <w:r w:rsidR="00EF6624">
        <w:rPr>
          <w:rFonts w:ascii="Arial" w:hAnsi="Arial" w:cs="Arial"/>
          <w:b w:val="0"/>
          <w:sz w:val="24"/>
          <w:szCs w:val="24"/>
        </w:rPr>
        <w:t xml:space="preserve"> its method of delivery</w:t>
      </w:r>
      <w:r w:rsidR="00404D8B">
        <w:rPr>
          <w:rFonts w:ascii="Arial" w:hAnsi="Arial" w:cs="Arial"/>
          <w:b w:val="0"/>
          <w:sz w:val="24"/>
          <w:szCs w:val="24"/>
        </w:rPr>
        <w:t>,</w:t>
      </w:r>
      <w:r w:rsidR="00EF6624">
        <w:rPr>
          <w:rFonts w:ascii="Arial" w:hAnsi="Arial" w:cs="Arial"/>
          <w:b w:val="0"/>
          <w:sz w:val="24"/>
          <w:szCs w:val="24"/>
        </w:rPr>
        <w:t xml:space="preserve"> recognising that education and the young person is at the core of thei</w:t>
      </w:r>
      <w:r w:rsidR="00D0241E">
        <w:rPr>
          <w:rFonts w:ascii="Arial" w:hAnsi="Arial" w:cs="Arial"/>
          <w:b w:val="0"/>
          <w:sz w:val="24"/>
          <w:szCs w:val="24"/>
        </w:rPr>
        <w:t xml:space="preserve">r </w:t>
      </w:r>
      <w:r w:rsidR="00494550">
        <w:rPr>
          <w:rFonts w:ascii="Arial" w:hAnsi="Arial" w:cs="Arial"/>
          <w:b w:val="0"/>
          <w:sz w:val="24"/>
          <w:szCs w:val="24"/>
        </w:rPr>
        <w:t>profession.</w:t>
      </w:r>
      <w:r w:rsidR="0060708C">
        <w:rPr>
          <w:rFonts w:ascii="Arial" w:hAnsi="Arial" w:cs="Arial"/>
          <w:b w:val="0"/>
          <w:sz w:val="24"/>
          <w:szCs w:val="24"/>
        </w:rPr>
        <w:t xml:space="preserve"> </w:t>
      </w:r>
      <w:r w:rsidR="00DE781B">
        <w:rPr>
          <w:rFonts w:ascii="Arial" w:hAnsi="Arial" w:cs="Arial"/>
          <w:b w:val="0"/>
          <w:sz w:val="24"/>
          <w:szCs w:val="24"/>
        </w:rPr>
        <w:t xml:space="preserve">Youth </w:t>
      </w:r>
      <w:r w:rsidR="008C493D">
        <w:rPr>
          <w:rFonts w:ascii="Arial" w:hAnsi="Arial" w:cs="Arial"/>
          <w:b w:val="0"/>
          <w:sz w:val="24"/>
          <w:szCs w:val="24"/>
        </w:rPr>
        <w:t>w</w:t>
      </w:r>
      <w:r w:rsidR="00DE781B">
        <w:rPr>
          <w:rFonts w:ascii="Arial" w:hAnsi="Arial" w:cs="Arial"/>
          <w:b w:val="0"/>
          <w:sz w:val="24"/>
          <w:szCs w:val="24"/>
        </w:rPr>
        <w:t>ork is unique</w:t>
      </w:r>
      <w:r w:rsidR="00A96D81">
        <w:rPr>
          <w:rFonts w:ascii="Arial" w:hAnsi="Arial" w:cs="Arial"/>
          <w:b w:val="0"/>
          <w:sz w:val="24"/>
          <w:szCs w:val="24"/>
        </w:rPr>
        <w:t xml:space="preserve"> </w:t>
      </w:r>
      <w:r w:rsidR="00BC2F1A">
        <w:rPr>
          <w:rFonts w:ascii="Arial" w:hAnsi="Arial" w:cs="Arial"/>
          <w:b w:val="0"/>
          <w:sz w:val="24"/>
          <w:szCs w:val="24"/>
        </w:rPr>
        <w:t xml:space="preserve">because </w:t>
      </w:r>
      <w:r w:rsidR="00AA1B2D">
        <w:rPr>
          <w:rFonts w:ascii="Arial" w:hAnsi="Arial" w:cs="Arial"/>
          <w:b w:val="0"/>
          <w:sz w:val="24"/>
          <w:szCs w:val="24"/>
        </w:rPr>
        <w:t>the qualified youth worker need</w:t>
      </w:r>
      <w:r w:rsidR="001E0B4B">
        <w:rPr>
          <w:rFonts w:ascii="Arial" w:hAnsi="Arial" w:cs="Arial"/>
          <w:b w:val="0"/>
          <w:sz w:val="24"/>
          <w:szCs w:val="24"/>
        </w:rPr>
        <w:t xml:space="preserve">s to be aware of the </w:t>
      </w:r>
      <w:r w:rsidR="00D86F79">
        <w:rPr>
          <w:rFonts w:ascii="Arial" w:hAnsi="Arial" w:cs="Arial"/>
          <w:b w:val="0"/>
          <w:sz w:val="24"/>
          <w:szCs w:val="24"/>
        </w:rPr>
        <w:t>ever-changing</w:t>
      </w:r>
      <w:r w:rsidR="001E0B4B">
        <w:rPr>
          <w:rFonts w:ascii="Arial" w:hAnsi="Arial" w:cs="Arial"/>
          <w:b w:val="0"/>
          <w:sz w:val="24"/>
          <w:szCs w:val="24"/>
        </w:rPr>
        <w:t xml:space="preserve"> issues within society that could affect a young person</w:t>
      </w:r>
      <w:r w:rsidR="00436496">
        <w:rPr>
          <w:rFonts w:ascii="Arial" w:hAnsi="Arial" w:cs="Arial"/>
          <w:b w:val="0"/>
          <w:sz w:val="24"/>
          <w:szCs w:val="24"/>
        </w:rPr>
        <w:t xml:space="preserve">, adapting their practice </w:t>
      </w:r>
      <w:r w:rsidR="00D543D7">
        <w:rPr>
          <w:rFonts w:ascii="Arial" w:hAnsi="Arial" w:cs="Arial"/>
          <w:b w:val="0"/>
          <w:sz w:val="24"/>
          <w:szCs w:val="24"/>
        </w:rPr>
        <w:t xml:space="preserve">with integrity </w:t>
      </w:r>
      <w:r w:rsidR="00CC7184">
        <w:rPr>
          <w:rFonts w:ascii="Arial" w:hAnsi="Arial" w:cs="Arial"/>
          <w:b w:val="0"/>
          <w:sz w:val="24"/>
          <w:szCs w:val="24"/>
        </w:rPr>
        <w:t>tailored to the task in hand</w:t>
      </w:r>
      <w:r w:rsidR="00D4251C">
        <w:rPr>
          <w:rFonts w:ascii="Arial" w:hAnsi="Arial" w:cs="Arial"/>
          <w:b w:val="0"/>
          <w:sz w:val="24"/>
          <w:szCs w:val="24"/>
        </w:rPr>
        <w:t>.</w:t>
      </w:r>
      <w:r w:rsidR="00C126B5">
        <w:rPr>
          <w:rFonts w:ascii="Arial" w:hAnsi="Arial" w:cs="Arial"/>
          <w:b w:val="0"/>
          <w:sz w:val="24"/>
          <w:szCs w:val="24"/>
        </w:rPr>
        <w:t xml:space="preserve"> </w:t>
      </w:r>
      <w:r w:rsidR="00C03D50">
        <w:rPr>
          <w:rFonts w:ascii="Arial" w:hAnsi="Arial" w:cs="Arial"/>
          <w:b w:val="0"/>
          <w:sz w:val="24"/>
          <w:szCs w:val="24"/>
        </w:rPr>
        <w:t xml:space="preserve">Young people are often thought of with negative and oppressive </w:t>
      </w:r>
      <w:r w:rsidR="00252F65">
        <w:rPr>
          <w:rFonts w:ascii="Arial" w:hAnsi="Arial" w:cs="Arial"/>
          <w:b w:val="0"/>
          <w:sz w:val="24"/>
          <w:szCs w:val="24"/>
        </w:rPr>
        <w:t>attitudes,</w:t>
      </w:r>
      <w:r w:rsidR="00356225">
        <w:rPr>
          <w:rFonts w:ascii="Arial" w:hAnsi="Arial" w:cs="Arial"/>
          <w:b w:val="0"/>
          <w:sz w:val="24"/>
          <w:szCs w:val="24"/>
        </w:rPr>
        <w:t xml:space="preserve"> </w:t>
      </w:r>
      <w:proofErr w:type="spellStart"/>
      <w:r w:rsidR="00356225">
        <w:rPr>
          <w:rFonts w:ascii="Arial" w:hAnsi="Arial" w:cs="Arial"/>
          <w:b w:val="0"/>
          <w:sz w:val="24"/>
          <w:szCs w:val="24"/>
        </w:rPr>
        <w:t>Sap</w:t>
      </w:r>
      <w:r w:rsidR="00B35B40">
        <w:rPr>
          <w:rFonts w:ascii="Arial" w:hAnsi="Arial" w:cs="Arial"/>
          <w:b w:val="0"/>
          <w:sz w:val="24"/>
          <w:szCs w:val="24"/>
        </w:rPr>
        <w:t>in</w:t>
      </w:r>
      <w:proofErr w:type="spellEnd"/>
      <w:r w:rsidR="00B35B40">
        <w:rPr>
          <w:rFonts w:ascii="Arial" w:hAnsi="Arial" w:cs="Arial"/>
          <w:b w:val="0"/>
          <w:sz w:val="24"/>
          <w:szCs w:val="24"/>
        </w:rPr>
        <w:t xml:space="preserve"> (2013) notes</w:t>
      </w:r>
      <w:r w:rsidR="00252F65">
        <w:rPr>
          <w:rFonts w:ascii="Arial" w:hAnsi="Arial" w:cs="Arial"/>
          <w:b w:val="0"/>
          <w:sz w:val="24"/>
          <w:szCs w:val="24"/>
        </w:rPr>
        <w:t xml:space="preserve"> a youth worker needs to act as a link between </w:t>
      </w:r>
      <w:r w:rsidR="00BF67DE">
        <w:rPr>
          <w:rFonts w:ascii="Arial" w:hAnsi="Arial" w:cs="Arial"/>
          <w:b w:val="0"/>
          <w:sz w:val="24"/>
          <w:szCs w:val="24"/>
        </w:rPr>
        <w:t xml:space="preserve">them and </w:t>
      </w:r>
      <w:r w:rsidR="00BF67DE">
        <w:rPr>
          <w:rFonts w:ascii="Arial" w:hAnsi="Arial" w:cs="Arial"/>
          <w:b w:val="0"/>
          <w:sz w:val="24"/>
          <w:szCs w:val="24"/>
        </w:rPr>
        <w:lastRenderedPageBreak/>
        <w:t>their community</w:t>
      </w:r>
      <w:r w:rsidR="00A21130">
        <w:rPr>
          <w:rFonts w:ascii="Arial" w:hAnsi="Arial" w:cs="Arial"/>
          <w:b w:val="0"/>
          <w:sz w:val="24"/>
          <w:szCs w:val="24"/>
        </w:rPr>
        <w:t xml:space="preserve"> </w:t>
      </w:r>
      <w:r w:rsidR="008C1709">
        <w:rPr>
          <w:rFonts w:ascii="Arial" w:hAnsi="Arial" w:cs="Arial"/>
          <w:b w:val="0"/>
          <w:sz w:val="24"/>
          <w:szCs w:val="24"/>
        </w:rPr>
        <w:t>and encourage them to take</w:t>
      </w:r>
      <w:r w:rsidR="00873126">
        <w:rPr>
          <w:rFonts w:ascii="Arial" w:hAnsi="Arial" w:cs="Arial"/>
          <w:b w:val="0"/>
          <w:sz w:val="24"/>
          <w:szCs w:val="24"/>
        </w:rPr>
        <w:t xml:space="preserve"> to undertake activities that</w:t>
      </w:r>
      <w:r w:rsidR="00356225">
        <w:rPr>
          <w:rFonts w:ascii="Arial" w:hAnsi="Arial" w:cs="Arial"/>
          <w:b w:val="0"/>
          <w:sz w:val="24"/>
          <w:szCs w:val="24"/>
        </w:rPr>
        <w:t xml:space="preserve"> make a positive difference</w:t>
      </w:r>
      <w:r w:rsidR="00975679">
        <w:rPr>
          <w:rFonts w:ascii="Arial" w:hAnsi="Arial" w:cs="Arial"/>
          <w:b w:val="0"/>
          <w:sz w:val="24"/>
          <w:szCs w:val="24"/>
        </w:rPr>
        <w:t>, promoting equity.</w:t>
      </w:r>
      <w:r w:rsidR="008D4108">
        <w:rPr>
          <w:rFonts w:ascii="Arial" w:hAnsi="Arial" w:cs="Arial"/>
          <w:b w:val="0"/>
          <w:sz w:val="24"/>
          <w:szCs w:val="24"/>
        </w:rPr>
        <w:t xml:space="preserve"> </w:t>
      </w:r>
    </w:p>
    <w:p w14:paraId="57B27306" w14:textId="7A1632AF" w:rsidR="001D152C" w:rsidRDefault="004763DA" w:rsidP="009E3142">
      <w:pPr>
        <w:pStyle w:val="Heading3"/>
        <w:spacing w:before="0" w:beforeAutospacing="0" w:after="225" w:afterAutospacing="0" w:line="480" w:lineRule="auto"/>
        <w:jc w:val="both"/>
        <w:textAlignment w:val="baseline"/>
        <w:rPr>
          <w:rFonts w:ascii="Arial" w:hAnsi="Arial" w:cs="Arial"/>
          <w:b w:val="0"/>
          <w:sz w:val="24"/>
          <w:szCs w:val="24"/>
        </w:rPr>
      </w:pPr>
      <w:r>
        <w:rPr>
          <w:rFonts w:ascii="Arial" w:hAnsi="Arial" w:cs="Arial"/>
          <w:b w:val="0"/>
          <w:sz w:val="24"/>
          <w:szCs w:val="24"/>
        </w:rPr>
        <w:t>The</w:t>
      </w:r>
      <w:r w:rsidR="0018771C">
        <w:rPr>
          <w:rFonts w:ascii="Arial" w:hAnsi="Arial" w:cs="Arial"/>
          <w:b w:val="0"/>
          <w:sz w:val="24"/>
          <w:szCs w:val="24"/>
        </w:rPr>
        <w:t xml:space="preserve"> </w:t>
      </w:r>
      <w:proofErr w:type="spellStart"/>
      <w:r w:rsidR="0018771C">
        <w:rPr>
          <w:rFonts w:ascii="Arial" w:hAnsi="Arial" w:cs="Arial"/>
          <w:b w:val="0"/>
          <w:sz w:val="24"/>
          <w:szCs w:val="24"/>
        </w:rPr>
        <w:t>Albermarle</w:t>
      </w:r>
      <w:proofErr w:type="spellEnd"/>
      <w:r w:rsidR="0018771C">
        <w:rPr>
          <w:rFonts w:ascii="Arial" w:hAnsi="Arial" w:cs="Arial"/>
          <w:b w:val="0"/>
          <w:sz w:val="24"/>
          <w:szCs w:val="24"/>
        </w:rPr>
        <w:t xml:space="preserve"> Report (1960) </w:t>
      </w:r>
      <w:r w:rsidR="00AF18F1">
        <w:rPr>
          <w:rFonts w:ascii="Arial" w:hAnsi="Arial" w:cs="Arial"/>
          <w:b w:val="0"/>
          <w:sz w:val="24"/>
          <w:szCs w:val="24"/>
        </w:rPr>
        <w:t>along with other contempor</w:t>
      </w:r>
      <w:r w:rsidR="00044E64">
        <w:rPr>
          <w:rFonts w:ascii="Arial" w:hAnsi="Arial" w:cs="Arial"/>
          <w:b w:val="0"/>
          <w:sz w:val="24"/>
          <w:szCs w:val="24"/>
        </w:rPr>
        <w:t>ar</w:t>
      </w:r>
      <w:r w:rsidR="00AF18F1">
        <w:rPr>
          <w:rFonts w:ascii="Arial" w:hAnsi="Arial" w:cs="Arial"/>
          <w:b w:val="0"/>
          <w:sz w:val="24"/>
          <w:szCs w:val="24"/>
        </w:rPr>
        <w:t xml:space="preserve">y theory </w:t>
      </w:r>
      <w:r w:rsidR="00044E64">
        <w:rPr>
          <w:rFonts w:ascii="Arial" w:hAnsi="Arial" w:cs="Arial"/>
          <w:b w:val="0"/>
          <w:sz w:val="24"/>
          <w:szCs w:val="24"/>
        </w:rPr>
        <w:t>and policies</w:t>
      </w:r>
      <w:r w:rsidR="00DB2C9C">
        <w:rPr>
          <w:rFonts w:ascii="Arial" w:hAnsi="Arial" w:cs="Arial"/>
          <w:b w:val="0"/>
          <w:sz w:val="24"/>
          <w:szCs w:val="24"/>
        </w:rPr>
        <w:t xml:space="preserve"> throughout the years</w:t>
      </w:r>
      <w:r w:rsidR="00044E64">
        <w:rPr>
          <w:rFonts w:ascii="Arial" w:hAnsi="Arial" w:cs="Arial"/>
          <w:b w:val="0"/>
          <w:sz w:val="24"/>
          <w:szCs w:val="24"/>
        </w:rPr>
        <w:t xml:space="preserve"> </w:t>
      </w:r>
      <w:r w:rsidR="007852A9">
        <w:rPr>
          <w:rFonts w:ascii="Arial" w:hAnsi="Arial" w:cs="Arial"/>
          <w:b w:val="0"/>
          <w:sz w:val="24"/>
          <w:szCs w:val="24"/>
        </w:rPr>
        <w:t>ha</w:t>
      </w:r>
      <w:r w:rsidR="00236977">
        <w:rPr>
          <w:rFonts w:ascii="Arial" w:hAnsi="Arial" w:cs="Arial"/>
          <w:b w:val="0"/>
          <w:sz w:val="24"/>
          <w:szCs w:val="24"/>
        </w:rPr>
        <w:t>s</w:t>
      </w:r>
      <w:r w:rsidR="007852A9">
        <w:rPr>
          <w:rFonts w:ascii="Arial" w:hAnsi="Arial" w:cs="Arial"/>
          <w:b w:val="0"/>
          <w:sz w:val="24"/>
          <w:szCs w:val="24"/>
        </w:rPr>
        <w:t xml:space="preserve"> paved the route </w:t>
      </w:r>
      <w:r w:rsidR="000E63CD">
        <w:rPr>
          <w:rFonts w:ascii="Arial" w:hAnsi="Arial" w:cs="Arial"/>
          <w:b w:val="0"/>
          <w:sz w:val="24"/>
          <w:szCs w:val="24"/>
        </w:rPr>
        <w:t xml:space="preserve">for </w:t>
      </w:r>
      <w:r w:rsidR="00B42E64">
        <w:rPr>
          <w:rFonts w:ascii="Arial" w:hAnsi="Arial" w:cs="Arial"/>
          <w:b w:val="0"/>
          <w:sz w:val="24"/>
          <w:szCs w:val="24"/>
        </w:rPr>
        <w:t xml:space="preserve">professional </w:t>
      </w:r>
      <w:r w:rsidR="00D16809">
        <w:rPr>
          <w:rFonts w:ascii="Arial" w:hAnsi="Arial" w:cs="Arial"/>
          <w:b w:val="0"/>
          <w:sz w:val="24"/>
          <w:szCs w:val="24"/>
        </w:rPr>
        <w:t>practice,</w:t>
      </w:r>
      <w:r w:rsidR="00B42E64">
        <w:rPr>
          <w:rFonts w:ascii="Arial" w:hAnsi="Arial" w:cs="Arial"/>
          <w:b w:val="0"/>
          <w:sz w:val="24"/>
          <w:szCs w:val="24"/>
        </w:rPr>
        <w:t xml:space="preserve"> </w:t>
      </w:r>
      <w:r w:rsidR="002018BE">
        <w:rPr>
          <w:rFonts w:ascii="Arial" w:hAnsi="Arial" w:cs="Arial"/>
          <w:b w:val="0"/>
          <w:sz w:val="24"/>
          <w:szCs w:val="24"/>
        </w:rPr>
        <w:t xml:space="preserve">whilst working in partnership with </w:t>
      </w:r>
      <w:r w:rsidR="009A24AB">
        <w:rPr>
          <w:rFonts w:ascii="Arial" w:hAnsi="Arial" w:cs="Arial"/>
          <w:b w:val="0"/>
          <w:sz w:val="24"/>
          <w:szCs w:val="24"/>
        </w:rPr>
        <w:t xml:space="preserve">the government to </w:t>
      </w:r>
      <w:r w:rsidR="00DE2B78">
        <w:rPr>
          <w:rFonts w:ascii="Arial" w:hAnsi="Arial" w:cs="Arial"/>
          <w:b w:val="0"/>
          <w:sz w:val="24"/>
          <w:szCs w:val="24"/>
        </w:rPr>
        <w:t>promote life-long skills and experiences</w:t>
      </w:r>
      <w:r w:rsidR="00DB2C9C">
        <w:rPr>
          <w:rFonts w:ascii="Arial" w:hAnsi="Arial" w:cs="Arial"/>
          <w:b w:val="0"/>
          <w:sz w:val="24"/>
          <w:szCs w:val="24"/>
        </w:rPr>
        <w:t xml:space="preserve"> for young people.</w:t>
      </w:r>
      <w:r w:rsidR="00236977">
        <w:rPr>
          <w:rFonts w:ascii="Arial" w:hAnsi="Arial" w:cs="Arial"/>
          <w:b w:val="0"/>
          <w:sz w:val="24"/>
          <w:szCs w:val="24"/>
        </w:rPr>
        <w:t xml:space="preserve"> </w:t>
      </w:r>
      <w:r w:rsidR="00D87802">
        <w:rPr>
          <w:rFonts w:ascii="Arial" w:hAnsi="Arial" w:cs="Arial"/>
          <w:b w:val="0"/>
          <w:sz w:val="24"/>
          <w:szCs w:val="24"/>
        </w:rPr>
        <w:t>Regardless of the governments</w:t>
      </w:r>
      <w:r w:rsidR="00186A1B">
        <w:rPr>
          <w:rFonts w:ascii="Arial" w:hAnsi="Arial" w:cs="Arial"/>
          <w:b w:val="0"/>
          <w:sz w:val="24"/>
          <w:szCs w:val="24"/>
        </w:rPr>
        <w:t xml:space="preserve"> </w:t>
      </w:r>
      <w:r w:rsidR="004315C5">
        <w:rPr>
          <w:rFonts w:ascii="Arial" w:hAnsi="Arial" w:cs="Arial"/>
          <w:b w:val="0"/>
          <w:sz w:val="24"/>
          <w:szCs w:val="24"/>
        </w:rPr>
        <w:t xml:space="preserve">vision for </w:t>
      </w:r>
      <w:r w:rsidR="00E7619D">
        <w:rPr>
          <w:rFonts w:ascii="Arial" w:hAnsi="Arial" w:cs="Arial"/>
          <w:b w:val="0"/>
          <w:sz w:val="24"/>
          <w:szCs w:val="24"/>
        </w:rPr>
        <w:t>‘social regeneration</w:t>
      </w:r>
      <w:r w:rsidR="00CC4F97">
        <w:rPr>
          <w:rFonts w:ascii="Arial" w:hAnsi="Arial" w:cs="Arial"/>
          <w:b w:val="0"/>
          <w:sz w:val="24"/>
          <w:szCs w:val="24"/>
        </w:rPr>
        <w:t>’</w:t>
      </w:r>
      <w:r w:rsidR="00E7619D">
        <w:rPr>
          <w:rFonts w:ascii="Arial" w:hAnsi="Arial" w:cs="Arial"/>
          <w:b w:val="0"/>
          <w:sz w:val="24"/>
          <w:szCs w:val="24"/>
        </w:rPr>
        <w:t xml:space="preserve"> Rose </w:t>
      </w:r>
      <w:r w:rsidR="00191C25">
        <w:rPr>
          <w:rFonts w:ascii="Arial" w:hAnsi="Arial" w:cs="Arial"/>
          <w:b w:val="0"/>
          <w:sz w:val="24"/>
          <w:szCs w:val="24"/>
        </w:rPr>
        <w:t xml:space="preserve">(2010) </w:t>
      </w:r>
      <w:r w:rsidR="00CC4F97">
        <w:rPr>
          <w:rFonts w:ascii="Arial" w:hAnsi="Arial" w:cs="Arial"/>
          <w:b w:val="0"/>
          <w:sz w:val="24"/>
          <w:szCs w:val="24"/>
        </w:rPr>
        <w:t>highlights that the government still adopts a ‘examination culture</w:t>
      </w:r>
      <w:r w:rsidR="00294EF4">
        <w:rPr>
          <w:rFonts w:ascii="Arial" w:hAnsi="Arial" w:cs="Arial"/>
          <w:b w:val="0"/>
          <w:sz w:val="24"/>
          <w:szCs w:val="24"/>
        </w:rPr>
        <w:t>’ establishing links between success and academic attainments</w:t>
      </w:r>
      <w:r w:rsidR="00162DDE">
        <w:rPr>
          <w:rFonts w:ascii="Arial" w:hAnsi="Arial" w:cs="Arial"/>
          <w:b w:val="0"/>
          <w:sz w:val="24"/>
          <w:szCs w:val="24"/>
        </w:rPr>
        <w:t>, making it difficult</w:t>
      </w:r>
      <w:r w:rsidR="00295044">
        <w:rPr>
          <w:rFonts w:ascii="Arial" w:hAnsi="Arial" w:cs="Arial"/>
          <w:b w:val="0"/>
          <w:sz w:val="24"/>
          <w:szCs w:val="24"/>
        </w:rPr>
        <w:t xml:space="preserve"> for the youth worker to maintain a </w:t>
      </w:r>
      <w:r w:rsidR="009C6CFD">
        <w:rPr>
          <w:rFonts w:ascii="Arial" w:hAnsi="Arial" w:cs="Arial"/>
          <w:b w:val="0"/>
          <w:sz w:val="24"/>
          <w:szCs w:val="24"/>
        </w:rPr>
        <w:t xml:space="preserve">unique role </w:t>
      </w:r>
      <w:r w:rsidR="00324763">
        <w:rPr>
          <w:rFonts w:ascii="Arial" w:hAnsi="Arial" w:cs="Arial"/>
          <w:b w:val="0"/>
          <w:sz w:val="24"/>
          <w:szCs w:val="24"/>
        </w:rPr>
        <w:t>within the field.</w:t>
      </w:r>
      <w:r w:rsidR="00B83BC7">
        <w:rPr>
          <w:rFonts w:ascii="Arial" w:hAnsi="Arial" w:cs="Arial"/>
          <w:b w:val="0"/>
          <w:sz w:val="24"/>
          <w:szCs w:val="24"/>
        </w:rPr>
        <w:t xml:space="preserve"> </w:t>
      </w:r>
      <w:r w:rsidR="001F3D26">
        <w:rPr>
          <w:rFonts w:ascii="Arial" w:hAnsi="Arial" w:cs="Arial"/>
          <w:b w:val="0"/>
          <w:sz w:val="24"/>
          <w:szCs w:val="24"/>
        </w:rPr>
        <w:t>The same could also be said for funding, as this also affects how a youth service</w:t>
      </w:r>
      <w:r w:rsidR="007E73EC">
        <w:rPr>
          <w:rFonts w:ascii="Arial" w:hAnsi="Arial" w:cs="Arial"/>
          <w:b w:val="0"/>
          <w:sz w:val="24"/>
          <w:szCs w:val="24"/>
        </w:rPr>
        <w:t xml:space="preserve"> can be delivered. </w:t>
      </w:r>
    </w:p>
    <w:p w14:paraId="40A3680C" w14:textId="5503F779" w:rsidR="007E73EC" w:rsidRDefault="0083394C" w:rsidP="009E3142">
      <w:pPr>
        <w:pStyle w:val="Heading3"/>
        <w:spacing w:before="0" w:beforeAutospacing="0" w:after="225" w:afterAutospacing="0" w:line="480" w:lineRule="auto"/>
        <w:jc w:val="both"/>
        <w:textAlignment w:val="baseline"/>
        <w:rPr>
          <w:rFonts w:ascii="Arial" w:hAnsi="Arial" w:cs="Arial"/>
          <w:b w:val="0"/>
          <w:sz w:val="24"/>
          <w:szCs w:val="24"/>
        </w:rPr>
      </w:pPr>
      <w:r>
        <w:rPr>
          <w:rFonts w:ascii="Arial" w:hAnsi="Arial" w:cs="Arial"/>
          <w:b w:val="0"/>
          <w:sz w:val="24"/>
          <w:szCs w:val="24"/>
        </w:rPr>
        <w:t xml:space="preserve">The writers experience within the youth work field however has demonstrated that </w:t>
      </w:r>
      <w:r w:rsidR="00B51CC3">
        <w:rPr>
          <w:rFonts w:ascii="Arial" w:hAnsi="Arial" w:cs="Arial"/>
          <w:b w:val="0"/>
          <w:sz w:val="24"/>
          <w:szCs w:val="24"/>
        </w:rPr>
        <w:t xml:space="preserve">regardless of the difficulties faced </w:t>
      </w:r>
      <w:r w:rsidR="009179F2">
        <w:rPr>
          <w:rFonts w:ascii="Arial" w:hAnsi="Arial" w:cs="Arial"/>
          <w:b w:val="0"/>
          <w:sz w:val="24"/>
          <w:szCs w:val="24"/>
        </w:rPr>
        <w:t>in</w:t>
      </w:r>
      <w:r w:rsidR="00B51CC3">
        <w:rPr>
          <w:rFonts w:ascii="Arial" w:hAnsi="Arial" w:cs="Arial"/>
          <w:b w:val="0"/>
          <w:sz w:val="24"/>
          <w:szCs w:val="24"/>
        </w:rPr>
        <w:t xml:space="preserve"> </w:t>
      </w:r>
      <w:r w:rsidR="007E7D72">
        <w:rPr>
          <w:rFonts w:ascii="Arial" w:hAnsi="Arial" w:cs="Arial"/>
          <w:b w:val="0"/>
          <w:sz w:val="24"/>
          <w:szCs w:val="24"/>
        </w:rPr>
        <w:t>society</w:t>
      </w:r>
      <w:r w:rsidR="009179F2">
        <w:rPr>
          <w:rFonts w:ascii="Arial" w:hAnsi="Arial" w:cs="Arial"/>
          <w:b w:val="0"/>
          <w:sz w:val="24"/>
          <w:szCs w:val="24"/>
        </w:rPr>
        <w:t xml:space="preserve"> as a whole</w:t>
      </w:r>
      <w:r w:rsidR="007E7D72">
        <w:rPr>
          <w:rFonts w:ascii="Arial" w:hAnsi="Arial" w:cs="Arial"/>
          <w:b w:val="0"/>
          <w:sz w:val="24"/>
          <w:szCs w:val="24"/>
        </w:rPr>
        <w:t>,</w:t>
      </w:r>
      <w:r w:rsidR="00B51CC3">
        <w:rPr>
          <w:rFonts w:ascii="Arial" w:hAnsi="Arial" w:cs="Arial"/>
          <w:b w:val="0"/>
          <w:sz w:val="24"/>
          <w:szCs w:val="24"/>
        </w:rPr>
        <w:t xml:space="preserve"> youth workers still provide a service</w:t>
      </w:r>
      <w:r w:rsidR="00DE00F3">
        <w:rPr>
          <w:rFonts w:ascii="Arial" w:hAnsi="Arial" w:cs="Arial"/>
          <w:b w:val="0"/>
          <w:sz w:val="24"/>
          <w:szCs w:val="24"/>
        </w:rPr>
        <w:t xml:space="preserve">, in collaboration with </w:t>
      </w:r>
      <w:r w:rsidR="007E7D72">
        <w:rPr>
          <w:rFonts w:ascii="Arial" w:hAnsi="Arial" w:cs="Arial"/>
          <w:b w:val="0"/>
          <w:sz w:val="24"/>
          <w:szCs w:val="24"/>
        </w:rPr>
        <w:t>local authorities and other agencies</w:t>
      </w:r>
      <w:r w:rsidR="00CF2A07">
        <w:rPr>
          <w:rFonts w:ascii="Arial" w:hAnsi="Arial" w:cs="Arial"/>
          <w:b w:val="0"/>
          <w:sz w:val="24"/>
          <w:szCs w:val="24"/>
        </w:rPr>
        <w:t xml:space="preserve">- </w:t>
      </w:r>
      <w:r w:rsidR="007E7D72">
        <w:rPr>
          <w:rFonts w:ascii="Arial" w:hAnsi="Arial" w:cs="Arial"/>
          <w:b w:val="0"/>
          <w:sz w:val="24"/>
          <w:szCs w:val="24"/>
        </w:rPr>
        <w:t xml:space="preserve">to provide </w:t>
      </w:r>
      <w:r w:rsidR="009179F2">
        <w:rPr>
          <w:rFonts w:ascii="Arial" w:hAnsi="Arial" w:cs="Arial"/>
          <w:b w:val="0"/>
          <w:sz w:val="24"/>
          <w:szCs w:val="24"/>
        </w:rPr>
        <w:t xml:space="preserve">lifelong skills for young people in Wales and </w:t>
      </w:r>
      <w:r w:rsidR="00CF2A07">
        <w:rPr>
          <w:rFonts w:ascii="Arial" w:hAnsi="Arial" w:cs="Arial"/>
          <w:b w:val="0"/>
          <w:sz w:val="24"/>
          <w:szCs w:val="24"/>
        </w:rPr>
        <w:t>the United Kingdom.</w:t>
      </w:r>
    </w:p>
    <w:p w14:paraId="1439BD65" w14:textId="06237668" w:rsidR="00B76EBB" w:rsidRDefault="00B76EBB" w:rsidP="009E3142">
      <w:pPr>
        <w:pStyle w:val="Heading3"/>
        <w:spacing w:before="0" w:beforeAutospacing="0" w:after="225" w:afterAutospacing="0" w:line="480" w:lineRule="auto"/>
        <w:jc w:val="both"/>
        <w:textAlignment w:val="baseline"/>
        <w:rPr>
          <w:rFonts w:ascii="Arial" w:hAnsi="Arial" w:cs="Arial"/>
          <w:b w:val="0"/>
          <w:sz w:val="24"/>
          <w:szCs w:val="24"/>
        </w:rPr>
      </w:pPr>
    </w:p>
    <w:p w14:paraId="1982156D" w14:textId="2E7CBF6E" w:rsidR="00B76EBB" w:rsidRDefault="00B76EBB" w:rsidP="009E3142">
      <w:pPr>
        <w:pStyle w:val="Heading3"/>
        <w:spacing w:before="0" w:beforeAutospacing="0" w:after="225" w:afterAutospacing="0" w:line="480" w:lineRule="auto"/>
        <w:jc w:val="both"/>
        <w:textAlignment w:val="baseline"/>
        <w:rPr>
          <w:rFonts w:ascii="Arial" w:hAnsi="Arial" w:cs="Arial"/>
          <w:b w:val="0"/>
          <w:sz w:val="24"/>
          <w:szCs w:val="24"/>
        </w:rPr>
      </w:pPr>
    </w:p>
    <w:p w14:paraId="02C8A7B8" w14:textId="66D6FFA1" w:rsidR="00B76EBB" w:rsidRDefault="00B76EBB" w:rsidP="009E3142">
      <w:pPr>
        <w:pStyle w:val="Heading3"/>
        <w:spacing w:before="0" w:beforeAutospacing="0" w:after="225" w:afterAutospacing="0" w:line="480" w:lineRule="auto"/>
        <w:jc w:val="both"/>
        <w:textAlignment w:val="baseline"/>
        <w:rPr>
          <w:rFonts w:ascii="Arial" w:hAnsi="Arial" w:cs="Arial"/>
          <w:b w:val="0"/>
          <w:sz w:val="24"/>
          <w:szCs w:val="24"/>
        </w:rPr>
      </w:pPr>
    </w:p>
    <w:p w14:paraId="6119AFC3" w14:textId="3178A861" w:rsidR="00B76EBB" w:rsidRDefault="00B76EBB" w:rsidP="009E3142">
      <w:pPr>
        <w:pStyle w:val="Heading3"/>
        <w:spacing w:before="0" w:beforeAutospacing="0" w:after="225" w:afterAutospacing="0" w:line="480" w:lineRule="auto"/>
        <w:jc w:val="both"/>
        <w:textAlignment w:val="baseline"/>
        <w:rPr>
          <w:rFonts w:ascii="Arial" w:hAnsi="Arial" w:cs="Arial"/>
          <w:b w:val="0"/>
          <w:sz w:val="24"/>
          <w:szCs w:val="24"/>
        </w:rPr>
      </w:pPr>
    </w:p>
    <w:p w14:paraId="7CE05139" w14:textId="4498FC8E" w:rsidR="00B76EBB" w:rsidRDefault="00B76EBB" w:rsidP="009E3142">
      <w:pPr>
        <w:pStyle w:val="Heading3"/>
        <w:spacing w:before="0" w:beforeAutospacing="0" w:after="225" w:afterAutospacing="0" w:line="480" w:lineRule="auto"/>
        <w:jc w:val="both"/>
        <w:textAlignment w:val="baseline"/>
        <w:rPr>
          <w:rFonts w:ascii="Arial" w:hAnsi="Arial" w:cs="Arial"/>
          <w:b w:val="0"/>
          <w:sz w:val="24"/>
          <w:szCs w:val="24"/>
        </w:rPr>
      </w:pPr>
    </w:p>
    <w:p w14:paraId="3C1DAF60" w14:textId="59DDBCE8" w:rsidR="00B76EBB" w:rsidRDefault="00B76EBB" w:rsidP="009E3142">
      <w:pPr>
        <w:pStyle w:val="Heading3"/>
        <w:spacing w:before="0" w:beforeAutospacing="0" w:after="225" w:afterAutospacing="0" w:line="480" w:lineRule="auto"/>
        <w:jc w:val="both"/>
        <w:textAlignment w:val="baseline"/>
        <w:rPr>
          <w:rFonts w:ascii="Arial" w:hAnsi="Arial" w:cs="Arial"/>
          <w:b w:val="0"/>
          <w:sz w:val="24"/>
          <w:szCs w:val="24"/>
        </w:rPr>
      </w:pPr>
    </w:p>
    <w:p w14:paraId="2AA4F19D" w14:textId="14D5EC01" w:rsidR="00B76EBB" w:rsidRDefault="00B76EBB" w:rsidP="009E3142">
      <w:pPr>
        <w:pStyle w:val="Heading3"/>
        <w:spacing w:before="0" w:beforeAutospacing="0" w:after="225" w:afterAutospacing="0" w:line="480" w:lineRule="auto"/>
        <w:jc w:val="both"/>
        <w:textAlignment w:val="baseline"/>
        <w:rPr>
          <w:rFonts w:ascii="Arial" w:hAnsi="Arial" w:cs="Arial"/>
          <w:b w:val="0"/>
          <w:sz w:val="24"/>
          <w:szCs w:val="24"/>
        </w:rPr>
      </w:pPr>
    </w:p>
    <w:p w14:paraId="4C45551C" w14:textId="77777777" w:rsidR="007423DA" w:rsidRPr="00152E65" w:rsidRDefault="007423DA" w:rsidP="007423DA">
      <w:pPr>
        <w:jc w:val="center"/>
        <w:textAlignment w:val="baseline"/>
        <w:rPr>
          <w:rFonts w:ascii="Arial" w:eastAsiaTheme="minorEastAsia" w:hAnsi="Arial" w:cs="Arial"/>
          <w:color w:val="000000" w:themeColor="text1"/>
          <w:sz w:val="24"/>
          <w:szCs w:val="24"/>
          <w:u w:val="single"/>
        </w:rPr>
      </w:pPr>
      <w:r w:rsidRPr="00152E65">
        <w:rPr>
          <w:rFonts w:ascii="Arial" w:eastAsiaTheme="minorEastAsia" w:hAnsi="Arial" w:cs="Arial"/>
          <w:color w:val="000000" w:themeColor="text1"/>
          <w:sz w:val="24"/>
          <w:szCs w:val="24"/>
          <w:u w:val="single"/>
        </w:rPr>
        <w:lastRenderedPageBreak/>
        <w:t>Reference List</w:t>
      </w:r>
    </w:p>
    <w:p w14:paraId="571AC457" w14:textId="77777777" w:rsidR="00590D91" w:rsidRPr="007423DA" w:rsidRDefault="00590D91" w:rsidP="007423DA">
      <w:pPr>
        <w:textAlignment w:val="baseline"/>
        <w:rPr>
          <w:rFonts w:ascii="Arial" w:eastAsiaTheme="minorEastAsia" w:hAnsi="Arial" w:cs="Arial"/>
          <w:color w:val="44546A" w:themeColor="text2"/>
          <w:sz w:val="24"/>
          <w:szCs w:val="24"/>
        </w:rPr>
      </w:pPr>
    </w:p>
    <w:p w14:paraId="65BA92A6" w14:textId="77777777" w:rsidR="00590D91" w:rsidRPr="00590D91" w:rsidRDefault="00590D91" w:rsidP="00C71F98">
      <w:pPr>
        <w:pStyle w:val="NormalWeb"/>
        <w:spacing w:before="200" w:beforeAutospacing="0" w:after="0" w:afterAutospacing="0"/>
        <w:jc w:val="both"/>
        <w:rPr>
          <w:rFonts w:ascii="Arial" w:eastAsiaTheme="minorEastAsia" w:hAnsi="Arial" w:cs="Arial"/>
          <w:color w:val="000000" w:themeColor="text1"/>
          <w:kern w:val="24"/>
        </w:rPr>
      </w:pPr>
      <w:r w:rsidRPr="00590D91">
        <w:rPr>
          <w:rFonts w:ascii="Arial" w:eastAsiaTheme="minorEastAsia" w:hAnsi="Arial" w:cs="Arial"/>
          <w:color w:val="000000" w:themeColor="text1"/>
          <w:kern w:val="24"/>
        </w:rPr>
        <w:t xml:space="preserve">French, S. and Swain, J. (2004) ‘Young Disabled People’ in Roche, J., Tucker, T., Thomson, R, &amp; Flynn, R. (editors) </w:t>
      </w:r>
      <w:r w:rsidRPr="00590D91">
        <w:rPr>
          <w:rFonts w:ascii="Arial" w:eastAsiaTheme="minorEastAsia" w:hAnsi="Arial" w:cs="Arial"/>
          <w:i/>
          <w:color w:val="000000" w:themeColor="text1"/>
          <w:kern w:val="24"/>
        </w:rPr>
        <w:t>Youth in Society.</w:t>
      </w:r>
      <w:r w:rsidRPr="00590D91">
        <w:rPr>
          <w:rFonts w:ascii="Arial" w:eastAsiaTheme="minorEastAsia" w:hAnsi="Arial" w:cs="Arial"/>
          <w:color w:val="000000" w:themeColor="text1"/>
          <w:kern w:val="24"/>
        </w:rPr>
        <w:t xml:space="preserve"> 2</w:t>
      </w:r>
      <w:r w:rsidRPr="00590D91">
        <w:rPr>
          <w:rFonts w:ascii="Arial" w:eastAsiaTheme="minorEastAsia" w:hAnsi="Arial" w:cs="Arial"/>
          <w:color w:val="000000" w:themeColor="text1"/>
          <w:kern w:val="24"/>
          <w:vertAlign w:val="superscript"/>
        </w:rPr>
        <w:t xml:space="preserve">nd </w:t>
      </w:r>
      <w:proofErr w:type="spellStart"/>
      <w:r w:rsidRPr="00590D91">
        <w:rPr>
          <w:rFonts w:ascii="Arial" w:eastAsiaTheme="minorEastAsia" w:hAnsi="Arial" w:cs="Arial"/>
          <w:color w:val="000000" w:themeColor="text1"/>
          <w:kern w:val="24"/>
        </w:rPr>
        <w:t>edn</w:t>
      </w:r>
      <w:proofErr w:type="spellEnd"/>
      <w:r w:rsidRPr="00590D91">
        <w:rPr>
          <w:rFonts w:ascii="Arial" w:eastAsiaTheme="minorEastAsia" w:hAnsi="Arial" w:cs="Arial"/>
          <w:color w:val="000000" w:themeColor="text1"/>
          <w:kern w:val="24"/>
        </w:rPr>
        <w:t>. London: SAGE.</w:t>
      </w:r>
    </w:p>
    <w:p w14:paraId="58E8E884" w14:textId="77777777" w:rsidR="00590D91" w:rsidRPr="00590D91" w:rsidRDefault="00590D91" w:rsidP="003D42B6">
      <w:pPr>
        <w:pStyle w:val="Heading2"/>
        <w:spacing w:before="0" w:after="300" w:line="240" w:lineRule="atLeast"/>
        <w:rPr>
          <w:rFonts w:ascii="Arial" w:hAnsi="Arial" w:cs="Arial"/>
          <w:color w:val="000000" w:themeColor="text1"/>
          <w:spacing w:val="-12"/>
          <w:sz w:val="24"/>
          <w:szCs w:val="24"/>
        </w:rPr>
      </w:pPr>
    </w:p>
    <w:p w14:paraId="4198E317" w14:textId="1413DBEE" w:rsidR="00590D91" w:rsidRPr="00590D91" w:rsidRDefault="00590D91" w:rsidP="003D42B6">
      <w:pPr>
        <w:pStyle w:val="Heading2"/>
        <w:spacing w:before="0" w:after="300" w:line="240" w:lineRule="atLeast"/>
        <w:rPr>
          <w:rFonts w:ascii="Arial" w:hAnsi="Arial" w:cs="Arial"/>
          <w:color w:val="000000" w:themeColor="text1"/>
          <w:spacing w:val="-12"/>
          <w:sz w:val="24"/>
          <w:szCs w:val="24"/>
        </w:rPr>
      </w:pPr>
      <w:proofErr w:type="spellStart"/>
      <w:r w:rsidRPr="00590D91">
        <w:rPr>
          <w:rFonts w:ascii="Arial" w:hAnsi="Arial" w:cs="Arial"/>
          <w:color w:val="000000" w:themeColor="text1"/>
          <w:spacing w:val="-12"/>
          <w:sz w:val="24"/>
          <w:szCs w:val="24"/>
        </w:rPr>
        <w:t>Jeffs.T</w:t>
      </w:r>
      <w:proofErr w:type="spellEnd"/>
      <w:r w:rsidRPr="00590D91">
        <w:rPr>
          <w:rFonts w:ascii="Arial" w:hAnsi="Arial" w:cs="Arial"/>
          <w:color w:val="000000" w:themeColor="text1"/>
          <w:spacing w:val="-12"/>
          <w:sz w:val="24"/>
          <w:szCs w:val="24"/>
        </w:rPr>
        <w:t xml:space="preserve">, Smith. M (2008) </w:t>
      </w:r>
      <w:r w:rsidRPr="00590D91">
        <w:rPr>
          <w:rFonts w:ascii="Arial" w:hAnsi="Arial" w:cs="Arial"/>
          <w:i/>
          <w:color w:val="000000" w:themeColor="text1"/>
          <w:spacing w:val="-12"/>
          <w:sz w:val="24"/>
          <w:szCs w:val="24"/>
        </w:rPr>
        <w:t xml:space="preserve">Valuing Youth Work. In </w:t>
      </w:r>
      <w:proofErr w:type="gramStart"/>
      <w:r w:rsidRPr="00590D91">
        <w:rPr>
          <w:rFonts w:ascii="Arial" w:hAnsi="Arial" w:cs="Arial"/>
          <w:i/>
          <w:color w:val="000000" w:themeColor="text1"/>
          <w:spacing w:val="-12"/>
          <w:sz w:val="24"/>
          <w:szCs w:val="24"/>
        </w:rPr>
        <w:t>The</w:t>
      </w:r>
      <w:proofErr w:type="gramEnd"/>
      <w:r w:rsidRPr="00590D91">
        <w:rPr>
          <w:rFonts w:ascii="Arial" w:hAnsi="Arial" w:cs="Arial"/>
          <w:i/>
          <w:color w:val="000000" w:themeColor="text1"/>
          <w:spacing w:val="-12"/>
          <w:sz w:val="24"/>
          <w:szCs w:val="24"/>
        </w:rPr>
        <w:t xml:space="preserve"> National Youth Agency</w:t>
      </w:r>
      <w:r w:rsidRPr="00590D91">
        <w:rPr>
          <w:rFonts w:ascii="Arial" w:hAnsi="Arial" w:cs="Arial"/>
          <w:color w:val="000000" w:themeColor="text1"/>
          <w:spacing w:val="-12"/>
          <w:sz w:val="24"/>
          <w:szCs w:val="24"/>
        </w:rPr>
        <w:t>, Youth and Policy 100</w:t>
      </w:r>
      <w:r w:rsidRPr="00590D91">
        <w:rPr>
          <w:rFonts w:ascii="Arial" w:hAnsi="Arial" w:cs="Arial"/>
          <w:color w:val="000000" w:themeColor="text1"/>
          <w:spacing w:val="-12"/>
          <w:sz w:val="24"/>
          <w:szCs w:val="24"/>
          <w:vertAlign w:val="superscript"/>
        </w:rPr>
        <w:t>th</w:t>
      </w:r>
      <w:r w:rsidRPr="00590D91">
        <w:rPr>
          <w:rFonts w:ascii="Arial" w:hAnsi="Arial" w:cs="Arial"/>
          <w:color w:val="000000" w:themeColor="text1"/>
          <w:spacing w:val="-12"/>
          <w:sz w:val="24"/>
          <w:szCs w:val="24"/>
        </w:rPr>
        <w:t xml:space="preserve"> Edition, Leicester.</w:t>
      </w:r>
    </w:p>
    <w:p w14:paraId="214CBBB4" w14:textId="77777777" w:rsidR="00590D91" w:rsidRPr="00590D91" w:rsidRDefault="00590D91" w:rsidP="003D42B6">
      <w:pPr>
        <w:pStyle w:val="Heading2"/>
        <w:spacing w:before="0" w:after="300" w:line="240" w:lineRule="atLeast"/>
        <w:rPr>
          <w:rFonts w:ascii="Arial" w:hAnsi="Arial" w:cs="Arial"/>
          <w:color w:val="000000" w:themeColor="text1"/>
          <w:spacing w:val="-12"/>
          <w:sz w:val="24"/>
          <w:szCs w:val="24"/>
        </w:rPr>
      </w:pPr>
      <w:r w:rsidRPr="00590D91">
        <w:rPr>
          <w:rFonts w:ascii="Arial" w:eastAsiaTheme="minorEastAsia" w:hAnsi="Arial" w:cs="Arial"/>
          <w:color w:val="000000" w:themeColor="text1"/>
          <w:sz w:val="24"/>
          <w:szCs w:val="24"/>
        </w:rPr>
        <w:t>Learning and Skills Improvement Service. (2012) Youth Work National Occupational Standards</w:t>
      </w:r>
      <w:r w:rsidRPr="00590D91">
        <w:rPr>
          <w:rFonts w:ascii="Arial" w:eastAsiaTheme="minorEastAsia" w:hAnsi="Arial" w:cs="Arial"/>
          <w:i/>
          <w:iCs/>
          <w:color w:val="000000" w:themeColor="text1"/>
          <w:sz w:val="24"/>
          <w:szCs w:val="24"/>
        </w:rPr>
        <w:t xml:space="preserve">, </w:t>
      </w:r>
      <w:r w:rsidRPr="00590D91">
        <w:rPr>
          <w:rFonts w:ascii="Arial" w:eastAsiaTheme="minorEastAsia" w:hAnsi="Arial" w:cs="Arial"/>
          <w:color w:val="000000" w:themeColor="text1"/>
          <w:sz w:val="24"/>
          <w:szCs w:val="24"/>
        </w:rPr>
        <w:t xml:space="preserve">London: </w:t>
      </w:r>
      <w:r w:rsidRPr="00590D91">
        <w:rPr>
          <w:rFonts w:ascii="Arial" w:eastAsiaTheme="minorEastAsia" w:hAnsi="Arial" w:cs="Arial"/>
          <w:color w:val="000000" w:themeColor="text1"/>
          <w:sz w:val="24"/>
          <w:szCs w:val="24"/>
          <w:lang w:val="en-US"/>
        </w:rPr>
        <w:t>Learning and Skills Improvement Service</w:t>
      </w:r>
      <w:r w:rsidRPr="00590D91">
        <w:rPr>
          <w:rFonts w:ascii="Arial" w:eastAsiaTheme="minorEastAsia" w:hAnsi="Arial" w:cs="Arial"/>
          <w:color w:val="000000" w:themeColor="text1"/>
          <w:sz w:val="24"/>
          <w:szCs w:val="24"/>
        </w:rPr>
        <w:t xml:space="preserve">. </w:t>
      </w:r>
    </w:p>
    <w:p w14:paraId="17C9B3C5" w14:textId="77777777" w:rsidR="00590D91" w:rsidRPr="00590D91" w:rsidRDefault="00590D91" w:rsidP="007423DA">
      <w:pPr>
        <w:spacing w:after="0" w:line="240" w:lineRule="auto"/>
        <w:rPr>
          <w:rFonts w:ascii="Arial" w:eastAsia="Times New Roman" w:hAnsi="Arial" w:cs="Arial"/>
          <w:color w:val="000000" w:themeColor="text1"/>
          <w:sz w:val="24"/>
          <w:szCs w:val="24"/>
        </w:rPr>
      </w:pPr>
      <w:r w:rsidRPr="00590D91">
        <w:rPr>
          <w:rFonts w:ascii="Arial" w:eastAsia="Times New Roman" w:hAnsi="Arial" w:cs="Arial"/>
          <w:color w:val="000000" w:themeColor="text1"/>
          <w:sz w:val="24"/>
          <w:szCs w:val="24"/>
          <w:shd w:val="clear" w:color="auto" w:fill="FFFFFF"/>
        </w:rPr>
        <w:t>Lewis, A. (2018) SJYW4010 ‘</w:t>
      </w:r>
      <w:r w:rsidRPr="00590D91">
        <w:rPr>
          <w:rFonts w:ascii="Arial" w:eastAsia="Times New Roman" w:hAnsi="Arial" w:cs="Arial"/>
          <w:i/>
          <w:color w:val="000000" w:themeColor="text1"/>
          <w:sz w:val="24"/>
          <w:szCs w:val="24"/>
          <w:shd w:val="clear" w:color="auto" w:fill="FFFFFF"/>
        </w:rPr>
        <w:t xml:space="preserve">Extending Entitlement’ Lecture. </w:t>
      </w:r>
      <w:r w:rsidRPr="00590D91">
        <w:rPr>
          <w:rFonts w:ascii="Arial" w:eastAsia="Times New Roman" w:hAnsi="Arial" w:cs="Arial"/>
          <w:color w:val="000000" w:themeColor="text1"/>
          <w:sz w:val="24"/>
          <w:szCs w:val="24"/>
          <w:shd w:val="clear" w:color="auto" w:fill="FFFFFF"/>
        </w:rPr>
        <w:t>27</w:t>
      </w:r>
      <w:r w:rsidRPr="00590D91">
        <w:rPr>
          <w:rFonts w:ascii="Arial" w:eastAsia="Times New Roman" w:hAnsi="Arial" w:cs="Arial"/>
          <w:color w:val="000000" w:themeColor="text1"/>
          <w:sz w:val="24"/>
          <w:szCs w:val="24"/>
          <w:shd w:val="clear" w:color="auto" w:fill="FFFFFF"/>
          <w:vertAlign w:val="superscript"/>
        </w:rPr>
        <w:t>th</w:t>
      </w:r>
      <w:r w:rsidRPr="00590D91">
        <w:rPr>
          <w:rFonts w:ascii="Arial" w:eastAsia="Times New Roman" w:hAnsi="Arial" w:cs="Arial"/>
          <w:color w:val="000000" w:themeColor="text1"/>
          <w:sz w:val="24"/>
          <w:szCs w:val="24"/>
          <w:shd w:val="clear" w:color="auto" w:fill="FFFFFF"/>
        </w:rPr>
        <w:t xml:space="preserve"> November 2018.</w:t>
      </w:r>
    </w:p>
    <w:p w14:paraId="2C730215" w14:textId="77777777" w:rsidR="00BC4264" w:rsidRDefault="00BC4264" w:rsidP="007423DA">
      <w:pPr>
        <w:pStyle w:val="Heading2"/>
        <w:spacing w:before="0" w:after="300" w:line="240" w:lineRule="atLeast"/>
        <w:rPr>
          <w:rFonts w:ascii="Arial" w:hAnsi="Arial" w:cs="Arial"/>
          <w:color w:val="000000" w:themeColor="text1"/>
          <w:spacing w:val="-12"/>
          <w:sz w:val="24"/>
          <w:szCs w:val="24"/>
        </w:rPr>
      </w:pPr>
    </w:p>
    <w:p w14:paraId="30025C11" w14:textId="59F1CDDA" w:rsidR="00590D91" w:rsidRPr="00590D91" w:rsidRDefault="00590D91" w:rsidP="007423DA">
      <w:pPr>
        <w:pStyle w:val="Heading2"/>
        <w:spacing w:before="0" w:after="300" w:line="240" w:lineRule="atLeast"/>
        <w:rPr>
          <w:rFonts w:ascii="Arial" w:hAnsi="Arial" w:cs="Arial"/>
          <w:b/>
          <w:color w:val="000000" w:themeColor="text1"/>
          <w:spacing w:val="-12"/>
          <w:sz w:val="24"/>
          <w:szCs w:val="24"/>
        </w:rPr>
      </w:pPr>
      <w:r w:rsidRPr="00590D91">
        <w:rPr>
          <w:rFonts w:ascii="Arial" w:hAnsi="Arial" w:cs="Arial"/>
          <w:color w:val="000000" w:themeColor="text1"/>
          <w:spacing w:val="-12"/>
          <w:sz w:val="24"/>
          <w:szCs w:val="24"/>
        </w:rPr>
        <w:t xml:space="preserve">Mahoney, J. (2006) ‘What is informal education?’, in Richardson, L. &amp; Wolfe, M. (2006) </w:t>
      </w:r>
      <w:r w:rsidRPr="00590D91">
        <w:rPr>
          <w:rFonts w:ascii="Arial" w:hAnsi="Arial" w:cs="Arial"/>
          <w:i/>
          <w:iCs/>
          <w:color w:val="000000" w:themeColor="text1"/>
          <w:spacing w:val="-12"/>
          <w:sz w:val="24"/>
          <w:szCs w:val="24"/>
        </w:rPr>
        <w:t>Principles and Practice of Informal Education, Learning through Life</w:t>
      </w:r>
      <w:r w:rsidRPr="00590D91">
        <w:rPr>
          <w:rFonts w:ascii="Arial" w:hAnsi="Arial" w:cs="Arial"/>
          <w:color w:val="000000" w:themeColor="text1"/>
          <w:spacing w:val="-12"/>
          <w:sz w:val="24"/>
          <w:szCs w:val="24"/>
        </w:rPr>
        <w:t>, Abingdon: Routledge Falmer, pp. 17-33.</w:t>
      </w:r>
    </w:p>
    <w:p w14:paraId="6592C74C" w14:textId="77777777" w:rsidR="00590D91" w:rsidRDefault="00590D91" w:rsidP="007423DA">
      <w:pPr>
        <w:pStyle w:val="Heading2"/>
        <w:spacing w:before="0" w:after="300" w:line="240" w:lineRule="atLeast"/>
        <w:rPr>
          <w:rFonts w:ascii="Arial" w:hAnsi="Arial" w:cs="Arial"/>
          <w:b/>
          <w:color w:val="333333"/>
          <w:spacing w:val="-12"/>
          <w:sz w:val="24"/>
          <w:szCs w:val="24"/>
        </w:rPr>
      </w:pPr>
      <w:r w:rsidRPr="002D10A7">
        <w:rPr>
          <w:rFonts w:ascii="Arial" w:hAnsi="Arial" w:cs="Arial"/>
          <w:color w:val="333333"/>
          <w:spacing w:val="-12"/>
          <w:sz w:val="24"/>
          <w:szCs w:val="24"/>
        </w:rPr>
        <w:t>National Assembly for Wales, (2002</w:t>
      </w:r>
      <w:r>
        <w:rPr>
          <w:rFonts w:ascii="Arial" w:hAnsi="Arial" w:cs="Arial"/>
          <w:b/>
          <w:color w:val="333333"/>
          <w:spacing w:val="-12"/>
          <w:sz w:val="24"/>
          <w:szCs w:val="24"/>
        </w:rPr>
        <w:t>)</w:t>
      </w:r>
      <w:r w:rsidRPr="002D10A7">
        <w:rPr>
          <w:rFonts w:ascii="Arial" w:hAnsi="Arial" w:cs="Arial"/>
          <w:color w:val="333333"/>
          <w:spacing w:val="-12"/>
          <w:sz w:val="24"/>
          <w:szCs w:val="24"/>
        </w:rPr>
        <w:t xml:space="preserve">, </w:t>
      </w:r>
      <w:r w:rsidRPr="002D10A7">
        <w:rPr>
          <w:rFonts w:ascii="Arial" w:hAnsi="Arial" w:cs="Arial"/>
          <w:i/>
          <w:color w:val="333333"/>
          <w:spacing w:val="-12"/>
          <w:sz w:val="24"/>
          <w:szCs w:val="24"/>
        </w:rPr>
        <w:t>Extending Entitlement</w:t>
      </w:r>
      <w:r w:rsidRPr="002D10A7">
        <w:rPr>
          <w:rFonts w:ascii="Arial" w:hAnsi="Arial" w:cs="Arial"/>
          <w:color w:val="333333"/>
          <w:spacing w:val="-12"/>
          <w:sz w:val="24"/>
          <w:szCs w:val="24"/>
        </w:rPr>
        <w:t xml:space="preserve">:  Available at: </w:t>
      </w:r>
      <w:hyperlink r:id="rId9" w:history="1">
        <w:r w:rsidRPr="002D10A7">
          <w:rPr>
            <w:rStyle w:val="Hyperlink"/>
            <w:rFonts w:ascii="Arial" w:hAnsi="Arial" w:cs="Arial"/>
            <w:spacing w:val="-12"/>
            <w:sz w:val="24"/>
            <w:szCs w:val="24"/>
          </w:rPr>
          <w:t>https://beta.gov.wales/sites/default/files/publications/2018-02/direction-and-guidance-extending-entitlement-support-for-11-to-25-year-olds-in-wales.pdf</w:t>
        </w:r>
      </w:hyperlink>
      <w:r w:rsidRPr="002D10A7">
        <w:rPr>
          <w:rFonts w:ascii="Arial" w:hAnsi="Arial" w:cs="Arial"/>
          <w:color w:val="333333"/>
          <w:spacing w:val="-12"/>
          <w:sz w:val="24"/>
          <w:szCs w:val="24"/>
        </w:rPr>
        <w:t xml:space="preserve"> (Accessed on 13th January 2019)</w:t>
      </w:r>
    </w:p>
    <w:p w14:paraId="4AF4A79E" w14:textId="77777777" w:rsidR="00590D91" w:rsidRDefault="00590D91" w:rsidP="00C71F98">
      <w:pPr>
        <w:pStyle w:val="NormalWeb"/>
        <w:spacing w:before="200" w:beforeAutospacing="0" w:after="0" w:afterAutospacing="0"/>
        <w:jc w:val="both"/>
        <w:rPr>
          <w:rFonts w:ascii="Arial" w:eastAsiaTheme="minorEastAsia" w:hAnsi="Arial" w:cs="Arial"/>
          <w:kern w:val="24"/>
        </w:rPr>
      </w:pPr>
      <w:r>
        <w:rPr>
          <w:rFonts w:ascii="Arial" w:eastAsiaTheme="minorEastAsia" w:hAnsi="Arial" w:cs="Arial"/>
          <w:kern w:val="24"/>
        </w:rPr>
        <w:t xml:space="preserve">Rose, J (2010) ‘Monitoring and Evaluating Youth Work in </w:t>
      </w:r>
      <w:proofErr w:type="spellStart"/>
      <w:r>
        <w:rPr>
          <w:rFonts w:ascii="Arial" w:eastAsiaTheme="minorEastAsia" w:hAnsi="Arial" w:cs="Arial"/>
          <w:kern w:val="24"/>
        </w:rPr>
        <w:t>Jeffs</w:t>
      </w:r>
      <w:proofErr w:type="spellEnd"/>
      <w:r>
        <w:rPr>
          <w:rFonts w:ascii="Arial" w:eastAsiaTheme="minorEastAsia" w:hAnsi="Arial" w:cs="Arial"/>
          <w:kern w:val="24"/>
        </w:rPr>
        <w:t xml:space="preserve">, T. and Smith, MK. (editors) </w:t>
      </w:r>
      <w:r w:rsidRPr="00330F69">
        <w:rPr>
          <w:rFonts w:ascii="Arial" w:eastAsiaTheme="minorEastAsia" w:hAnsi="Arial" w:cs="Arial"/>
          <w:i/>
          <w:kern w:val="24"/>
        </w:rPr>
        <w:t>Youth Work Practice</w:t>
      </w:r>
      <w:r>
        <w:rPr>
          <w:rFonts w:ascii="Arial" w:eastAsiaTheme="minorEastAsia" w:hAnsi="Arial" w:cs="Arial"/>
          <w:i/>
          <w:kern w:val="24"/>
        </w:rPr>
        <w:t xml:space="preserve">. </w:t>
      </w:r>
      <w:r>
        <w:rPr>
          <w:rFonts w:ascii="Arial" w:eastAsiaTheme="minorEastAsia" w:hAnsi="Arial" w:cs="Arial"/>
          <w:kern w:val="24"/>
        </w:rPr>
        <w:t xml:space="preserve">Basingstoke: Palgrave </w:t>
      </w:r>
      <w:proofErr w:type="spellStart"/>
      <w:r>
        <w:rPr>
          <w:rFonts w:ascii="Arial" w:eastAsiaTheme="minorEastAsia" w:hAnsi="Arial" w:cs="Arial"/>
          <w:kern w:val="24"/>
        </w:rPr>
        <w:t>Macillian</w:t>
      </w:r>
      <w:proofErr w:type="spellEnd"/>
      <w:r>
        <w:rPr>
          <w:rFonts w:ascii="Arial" w:eastAsiaTheme="minorEastAsia" w:hAnsi="Arial" w:cs="Arial"/>
          <w:kern w:val="24"/>
        </w:rPr>
        <w:t>.</w:t>
      </w:r>
    </w:p>
    <w:p w14:paraId="26CF3FA7" w14:textId="77777777" w:rsidR="00590D91" w:rsidRDefault="00590D91" w:rsidP="00C71F98">
      <w:pPr>
        <w:pStyle w:val="NormalWeb"/>
        <w:spacing w:before="200" w:beforeAutospacing="0" w:after="0" w:afterAutospacing="0"/>
        <w:jc w:val="both"/>
        <w:rPr>
          <w:rFonts w:ascii="Arial" w:eastAsiaTheme="minorEastAsia" w:hAnsi="Arial" w:cs="Arial"/>
          <w:kern w:val="24"/>
        </w:rPr>
      </w:pPr>
      <w:proofErr w:type="spellStart"/>
      <w:r w:rsidRPr="008A32E2">
        <w:rPr>
          <w:rFonts w:ascii="Arial" w:eastAsiaTheme="minorEastAsia" w:hAnsi="Arial" w:cs="Arial"/>
          <w:kern w:val="24"/>
        </w:rPr>
        <w:t>Sapin</w:t>
      </w:r>
      <w:proofErr w:type="spellEnd"/>
      <w:r w:rsidRPr="008A32E2">
        <w:rPr>
          <w:rFonts w:ascii="Arial" w:eastAsiaTheme="minorEastAsia" w:hAnsi="Arial" w:cs="Arial"/>
          <w:kern w:val="24"/>
        </w:rPr>
        <w:t xml:space="preserve">, K. (2013) </w:t>
      </w:r>
      <w:r w:rsidRPr="008A32E2">
        <w:rPr>
          <w:rFonts w:ascii="Arial" w:eastAsiaTheme="minorEastAsia" w:hAnsi="Arial" w:cs="Arial"/>
          <w:i/>
          <w:iCs/>
          <w:kern w:val="24"/>
        </w:rPr>
        <w:t xml:space="preserve">Essential Skills for Youth Work Practice. </w:t>
      </w:r>
      <w:r w:rsidRPr="008A32E2">
        <w:rPr>
          <w:rFonts w:ascii="Arial" w:eastAsiaTheme="minorEastAsia" w:hAnsi="Arial" w:cs="Arial"/>
          <w:kern w:val="24"/>
        </w:rPr>
        <w:t>London: SAGE.</w:t>
      </w:r>
    </w:p>
    <w:p w14:paraId="6B78AC66" w14:textId="77777777" w:rsidR="00EC48F5" w:rsidRDefault="00EC48F5" w:rsidP="007423DA">
      <w:pPr>
        <w:spacing w:after="0" w:line="240" w:lineRule="auto"/>
        <w:rPr>
          <w:rFonts w:ascii="Arial" w:eastAsia="Times New Roman" w:hAnsi="Arial" w:cs="Arial"/>
          <w:color w:val="000000" w:themeColor="text1"/>
          <w:sz w:val="24"/>
          <w:szCs w:val="24"/>
        </w:rPr>
      </w:pPr>
    </w:p>
    <w:p w14:paraId="77C9A8AE" w14:textId="337D5D7F" w:rsidR="00590D91" w:rsidRPr="00D107A3" w:rsidRDefault="00590D91" w:rsidP="007423DA">
      <w:pPr>
        <w:spacing w:after="0" w:line="240" w:lineRule="auto"/>
        <w:rPr>
          <w:rFonts w:ascii="Arial" w:eastAsia="Times New Roman" w:hAnsi="Arial" w:cs="Arial"/>
          <w:sz w:val="24"/>
          <w:szCs w:val="24"/>
        </w:rPr>
      </w:pPr>
      <w:r w:rsidRPr="00D107A3">
        <w:rPr>
          <w:rFonts w:ascii="Arial" w:eastAsia="Times New Roman" w:hAnsi="Arial" w:cs="Arial"/>
          <w:color w:val="000000" w:themeColor="text1"/>
          <w:sz w:val="24"/>
          <w:szCs w:val="24"/>
        </w:rPr>
        <w:t>Smith, M. K. (2007) 'Young people, youth work, Youth Service. The National Youth Service Strategy for Wales', </w:t>
      </w:r>
      <w:r w:rsidRPr="00D107A3">
        <w:rPr>
          <w:rFonts w:ascii="Arial" w:eastAsia="Times New Roman" w:hAnsi="Arial" w:cs="Arial"/>
          <w:i/>
          <w:iCs/>
          <w:color w:val="000000" w:themeColor="text1"/>
          <w:sz w:val="24"/>
          <w:szCs w:val="24"/>
        </w:rPr>
        <w:t>the encyclopaedia of informal education</w:t>
      </w:r>
      <w:r w:rsidRPr="00D107A3">
        <w:rPr>
          <w:rFonts w:ascii="Arial" w:eastAsia="Times New Roman" w:hAnsi="Arial" w:cs="Arial"/>
          <w:color w:val="000000" w:themeColor="text1"/>
          <w:sz w:val="24"/>
          <w:szCs w:val="24"/>
        </w:rPr>
        <w:t xml:space="preserve">. Available at: </w:t>
      </w:r>
      <w:hyperlink r:id="rId10" w:history="1">
        <w:r w:rsidRPr="00D107A3">
          <w:rPr>
            <w:rStyle w:val="Hyperlink"/>
            <w:rFonts w:ascii="Arial" w:eastAsia="Times New Roman" w:hAnsi="Arial" w:cs="Arial"/>
            <w:sz w:val="24"/>
            <w:szCs w:val="24"/>
          </w:rPr>
          <w:t>http://www.infed.org/archives/gov_uk/young_people_youth_work_youth_service.htm</w:t>
        </w:r>
      </w:hyperlink>
      <w:r w:rsidRPr="00D107A3">
        <w:rPr>
          <w:rFonts w:ascii="Arial" w:eastAsia="Times New Roman" w:hAnsi="Arial" w:cs="Arial"/>
          <w:color w:val="000000"/>
          <w:sz w:val="24"/>
          <w:szCs w:val="24"/>
        </w:rPr>
        <w:t xml:space="preserve"> (Accessed on 10th January 2019)</w:t>
      </w:r>
    </w:p>
    <w:p w14:paraId="6F8D3928" w14:textId="77777777" w:rsidR="00EC48F5" w:rsidRDefault="00EC48F5" w:rsidP="007423DA">
      <w:pPr>
        <w:spacing w:after="0" w:line="240" w:lineRule="auto"/>
        <w:rPr>
          <w:rFonts w:ascii="Arial" w:eastAsia="Times New Roman" w:hAnsi="Arial" w:cs="Arial"/>
          <w:color w:val="000000" w:themeColor="text1"/>
          <w:sz w:val="24"/>
          <w:szCs w:val="24"/>
          <w:shd w:val="clear" w:color="auto" w:fill="FFFFFF"/>
        </w:rPr>
      </w:pPr>
    </w:p>
    <w:p w14:paraId="0E591233" w14:textId="0F7AA80A" w:rsidR="00590D91" w:rsidRDefault="00590D91" w:rsidP="007423DA">
      <w:pPr>
        <w:spacing w:after="0" w:line="240" w:lineRule="auto"/>
        <w:rPr>
          <w:rFonts w:ascii="Arial" w:eastAsia="Times New Roman" w:hAnsi="Arial" w:cs="Arial"/>
          <w:color w:val="000000"/>
          <w:sz w:val="24"/>
          <w:szCs w:val="24"/>
          <w:shd w:val="clear" w:color="auto" w:fill="FFFFFF"/>
        </w:rPr>
      </w:pPr>
      <w:r w:rsidRPr="00BA4CF1">
        <w:rPr>
          <w:rFonts w:ascii="Arial" w:eastAsia="Times New Roman" w:hAnsi="Arial" w:cs="Arial"/>
          <w:color w:val="000000" w:themeColor="text1"/>
          <w:sz w:val="24"/>
          <w:szCs w:val="24"/>
          <w:shd w:val="clear" w:color="auto" w:fill="FFFFFF"/>
        </w:rPr>
        <w:t>Smith, M. K. and Doyle M. E. (2002). ‘The Albemarle Report and the development of youth work in England and Wales’, </w:t>
      </w:r>
      <w:r w:rsidRPr="00BA4CF1">
        <w:rPr>
          <w:rFonts w:ascii="Arial" w:eastAsia="Times New Roman" w:hAnsi="Arial" w:cs="Arial"/>
          <w:i/>
          <w:iCs/>
          <w:color w:val="000000" w:themeColor="text1"/>
          <w:sz w:val="24"/>
          <w:szCs w:val="24"/>
          <w:bdr w:val="none" w:sz="0" w:space="0" w:color="auto" w:frame="1"/>
        </w:rPr>
        <w:t>the encyclopaedia of informal education</w:t>
      </w:r>
      <w:r w:rsidRPr="00BA4CF1">
        <w:rPr>
          <w:rFonts w:ascii="Arial" w:eastAsia="Times New Roman" w:hAnsi="Arial" w:cs="Arial"/>
          <w:color w:val="000000" w:themeColor="text1"/>
          <w:sz w:val="24"/>
          <w:szCs w:val="24"/>
          <w:shd w:val="clear" w:color="auto" w:fill="FFFFFF"/>
        </w:rPr>
        <w:t xml:space="preserve">. Available at: </w:t>
      </w:r>
      <w:hyperlink r:id="rId11" w:history="1">
        <w:r w:rsidRPr="00C86805">
          <w:rPr>
            <w:rStyle w:val="Hyperlink"/>
            <w:rFonts w:ascii="Arial" w:eastAsia="Times New Roman" w:hAnsi="Arial" w:cs="Arial"/>
            <w:sz w:val="24"/>
            <w:szCs w:val="24"/>
            <w:bdr w:val="none" w:sz="0" w:space="0" w:color="auto" w:frame="1"/>
          </w:rPr>
          <w:t>http://infed.org/mobi/the-albemarle-report-and-the-development-of-youth-work-in-england-and-wales/</w:t>
        </w:r>
      </w:hyperlink>
      <w:r w:rsidRPr="00C86805">
        <w:rPr>
          <w:rFonts w:ascii="Arial" w:eastAsia="Times New Roman" w:hAnsi="Arial" w:cs="Arial"/>
          <w:color w:val="000000"/>
          <w:sz w:val="24"/>
          <w:szCs w:val="24"/>
          <w:shd w:val="clear" w:color="auto" w:fill="FFFFFF"/>
        </w:rPr>
        <w:t xml:space="preserve">. </w:t>
      </w:r>
      <w:r>
        <w:rPr>
          <w:rFonts w:ascii="Arial" w:eastAsia="Times New Roman" w:hAnsi="Arial" w:cs="Arial"/>
          <w:color w:val="000000"/>
          <w:sz w:val="24"/>
          <w:szCs w:val="24"/>
          <w:shd w:val="clear" w:color="auto" w:fill="FFFFFF"/>
        </w:rPr>
        <w:t>(Accessed: 10</w:t>
      </w:r>
      <w:r w:rsidRPr="00C86805">
        <w:rPr>
          <w:rFonts w:ascii="Arial" w:eastAsia="Times New Roman" w:hAnsi="Arial" w:cs="Arial"/>
          <w:color w:val="000000"/>
          <w:sz w:val="24"/>
          <w:szCs w:val="24"/>
          <w:shd w:val="clear" w:color="auto" w:fill="FFFFFF"/>
          <w:vertAlign w:val="superscript"/>
        </w:rPr>
        <w:t>th</w:t>
      </w:r>
      <w:r>
        <w:rPr>
          <w:rFonts w:ascii="Arial" w:eastAsia="Times New Roman" w:hAnsi="Arial" w:cs="Arial"/>
          <w:color w:val="000000"/>
          <w:sz w:val="24"/>
          <w:szCs w:val="24"/>
          <w:shd w:val="clear" w:color="auto" w:fill="FFFFFF"/>
        </w:rPr>
        <w:t xml:space="preserve"> January 2019).</w:t>
      </w:r>
    </w:p>
    <w:p w14:paraId="6C312D2B" w14:textId="77777777" w:rsidR="00F455FE" w:rsidRDefault="00F455FE" w:rsidP="007423DA">
      <w:pPr>
        <w:pStyle w:val="Heading2"/>
        <w:spacing w:before="0" w:after="300" w:line="240" w:lineRule="atLeast"/>
        <w:rPr>
          <w:rFonts w:ascii="Arial" w:hAnsi="Arial" w:cs="Arial"/>
          <w:color w:val="000000" w:themeColor="text1"/>
          <w:sz w:val="24"/>
          <w:szCs w:val="24"/>
        </w:rPr>
      </w:pPr>
    </w:p>
    <w:p w14:paraId="0A1BF317" w14:textId="3B8804E9" w:rsidR="00590D91" w:rsidRDefault="00590D91" w:rsidP="007423DA">
      <w:pPr>
        <w:pStyle w:val="Heading2"/>
        <w:spacing w:before="0" w:after="300" w:line="240" w:lineRule="atLeast"/>
        <w:rPr>
          <w:rFonts w:ascii="Arial" w:hAnsi="Arial" w:cs="Arial"/>
          <w:b/>
          <w:color w:val="333333"/>
          <w:spacing w:val="-12"/>
          <w:sz w:val="24"/>
          <w:szCs w:val="24"/>
        </w:rPr>
      </w:pPr>
      <w:bookmarkStart w:id="0" w:name="_GoBack"/>
      <w:bookmarkEnd w:id="0"/>
      <w:r w:rsidRPr="00BA4CF1">
        <w:rPr>
          <w:rFonts w:ascii="Arial" w:hAnsi="Arial" w:cs="Arial"/>
          <w:color w:val="000000" w:themeColor="text1"/>
          <w:sz w:val="24"/>
          <w:szCs w:val="24"/>
        </w:rPr>
        <w:t xml:space="preserve">Welsh Assembly Government, (2007) </w:t>
      </w:r>
      <w:r w:rsidRPr="009D5910">
        <w:rPr>
          <w:rFonts w:ascii="Arial" w:hAnsi="Arial" w:cs="Arial"/>
          <w:i/>
          <w:color w:val="333333"/>
          <w:spacing w:val="-12"/>
          <w:sz w:val="24"/>
          <w:szCs w:val="24"/>
        </w:rPr>
        <w:t>Learning and Skills Act 2000 Statutory Approval of Qualifications Under Section 99 for the Purposes of Section 96 and 97 (2007 No. 15)</w:t>
      </w:r>
      <w:r>
        <w:rPr>
          <w:rFonts w:ascii="Arial" w:hAnsi="Arial" w:cs="Arial"/>
          <w:i/>
          <w:color w:val="333333"/>
          <w:spacing w:val="-12"/>
          <w:sz w:val="24"/>
          <w:szCs w:val="24"/>
        </w:rPr>
        <w:t xml:space="preserve"> </w:t>
      </w:r>
      <w:r w:rsidRPr="00FE1BC1">
        <w:rPr>
          <w:rFonts w:ascii="Arial" w:hAnsi="Arial" w:cs="Arial"/>
          <w:color w:val="333333"/>
          <w:spacing w:val="-12"/>
          <w:sz w:val="24"/>
          <w:szCs w:val="24"/>
        </w:rPr>
        <w:t>Cardiff: Welsh Assembly Government.</w:t>
      </w:r>
    </w:p>
    <w:p w14:paraId="6D49748C" w14:textId="77777777" w:rsidR="00590D91" w:rsidRDefault="00590D91" w:rsidP="007423DA">
      <w:pPr>
        <w:pStyle w:val="Heading2"/>
        <w:spacing w:before="0" w:after="300" w:line="240" w:lineRule="atLeast"/>
        <w:rPr>
          <w:rFonts w:ascii="Arial" w:hAnsi="Arial" w:cs="Arial"/>
          <w:b/>
          <w:color w:val="333333"/>
          <w:spacing w:val="-12"/>
          <w:sz w:val="24"/>
          <w:szCs w:val="24"/>
        </w:rPr>
      </w:pPr>
      <w:r>
        <w:rPr>
          <w:rFonts w:ascii="Arial" w:hAnsi="Arial" w:cs="Arial"/>
          <w:color w:val="333333"/>
          <w:spacing w:val="-12"/>
          <w:sz w:val="24"/>
          <w:szCs w:val="24"/>
        </w:rPr>
        <w:t xml:space="preserve">Youth Work in Wales: Principles and Purpose (Youth Work Wales Review Group, 2018) Available at: </w:t>
      </w:r>
      <w:hyperlink r:id="rId12" w:history="1">
        <w:r w:rsidRPr="00186D64">
          <w:rPr>
            <w:rStyle w:val="Hyperlink"/>
            <w:rFonts w:ascii="Arial" w:hAnsi="Arial" w:cs="Arial"/>
            <w:spacing w:val="-12"/>
            <w:sz w:val="24"/>
            <w:szCs w:val="24"/>
          </w:rPr>
          <w:t>http://www.cwvys.org.uk/1835-2/</w:t>
        </w:r>
      </w:hyperlink>
      <w:r>
        <w:rPr>
          <w:rFonts w:ascii="Arial" w:hAnsi="Arial" w:cs="Arial"/>
          <w:color w:val="333333"/>
          <w:spacing w:val="-12"/>
          <w:sz w:val="24"/>
          <w:szCs w:val="24"/>
        </w:rPr>
        <w:t xml:space="preserve"> (Accessed on: 10</w:t>
      </w:r>
      <w:r w:rsidRPr="00251DE4">
        <w:rPr>
          <w:rFonts w:ascii="Arial" w:hAnsi="Arial" w:cs="Arial"/>
          <w:color w:val="333333"/>
          <w:spacing w:val="-12"/>
          <w:sz w:val="24"/>
          <w:szCs w:val="24"/>
          <w:vertAlign w:val="superscript"/>
        </w:rPr>
        <w:t>th</w:t>
      </w:r>
      <w:r>
        <w:rPr>
          <w:rFonts w:ascii="Arial" w:hAnsi="Arial" w:cs="Arial"/>
          <w:color w:val="333333"/>
          <w:spacing w:val="-12"/>
          <w:sz w:val="24"/>
          <w:szCs w:val="24"/>
        </w:rPr>
        <w:t xml:space="preserve"> January 2019). </w:t>
      </w:r>
    </w:p>
    <w:p w14:paraId="7741B4BC" w14:textId="2B1B8609" w:rsidR="00C71F98" w:rsidRDefault="00590D91" w:rsidP="007423DA">
      <w:pPr>
        <w:spacing w:before="100" w:beforeAutospacing="1" w:after="100" w:afterAutospacing="1" w:line="240" w:lineRule="auto"/>
        <w:rPr>
          <w:rFonts w:ascii="Arial" w:eastAsia="Times New Roman" w:hAnsi="Arial" w:cs="Arial"/>
          <w:color w:val="000000" w:themeColor="text1"/>
          <w:sz w:val="24"/>
          <w:szCs w:val="24"/>
        </w:rPr>
      </w:pPr>
      <w:r w:rsidRPr="00CC3B64">
        <w:rPr>
          <w:rFonts w:ascii="Arial" w:eastAsia="Times New Roman" w:hAnsi="Arial" w:cs="Arial"/>
          <w:i/>
          <w:iCs/>
          <w:sz w:val="24"/>
          <w:szCs w:val="24"/>
        </w:rPr>
        <w:t xml:space="preserve">Youth Work in Wales: Principles and Purposes </w:t>
      </w:r>
      <w:r w:rsidRPr="00CC3B64">
        <w:rPr>
          <w:rFonts w:ascii="Arial" w:eastAsia="Times New Roman" w:hAnsi="Arial" w:cs="Arial"/>
          <w:sz w:val="24"/>
          <w:szCs w:val="24"/>
        </w:rPr>
        <w:t xml:space="preserve">(WLGA, 2013) </w:t>
      </w:r>
      <w:r w:rsidRPr="00AD29D3">
        <w:rPr>
          <w:rFonts w:ascii="Arial" w:eastAsia="Times New Roman" w:hAnsi="Arial" w:cs="Arial"/>
          <w:sz w:val="24"/>
          <w:szCs w:val="24"/>
        </w:rPr>
        <w:t xml:space="preserve">Available at: </w:t>
      </w:r>
      <w:r w:rsidRPr="00CC3B64">
        <w:rPr>
          <w:rFonts w:ascii="Arial" w:eastAsia="Times New Roman" w:hAnsi="Arial" w:cs="Arial"/>
          <w:color w:val="0000FF"/>
          <w:sz w:val="24"/>
          <w:szCs w:val="24"/>
        </w:rPr>
        <w:t xml:space="preserve">www.wlga.gov.uk/publications-and- consultations-responses-lll/youth-work-in-wales-principles-and-purposes </w:t>
      </w:r>
      <w:r w:rsidRPr="00AD29D3">
        <w:rPr>
          <w:rFonts w:ascii="Arial" w:eastAsia="Times New Roman" w:hAnsi="Arial" w:cs="Arial"/>
          <w:color w:val="000000" w:themeColor="text1"/>
          <w:sz w:val="24"/>
          <w:szCs w:val="24"/>
        </w:rPr>
        <w:t>(Accessed: 13</w:t>
      </w:r>
      <w:r w:rsidRPr="00AD29D3">
        <w:rPr>
          <w:rFonts w:ascii="Arial" w:eastAsia="Times New Roman" w:hAnsi="Arial" w:cs="Arial"/>
          <w:color w:val="000000" w:themeColor="text1"/>
          <w:sz w:val="24"/>
          <w:szCs w:val="24"/>
          <w:vertAlign w:val="superscript"/>
        </w:rPr>
        <w:t>th</w:t>
      </w:r>
      <w:r w:rsidRPr="00AD29D3">
        <w:rPr>
          <w:rFonts w:ascii="Arial" w:eastAsia="Times New Roman" w:hAnsi="Arial" w:cs="Arial"/>
          <w:color w:val="000000" w:themeColor="text1"/>
          <w:sz w:val="24"/>
          <w:szCs w:val="24"/>
        </w:rPr>
        <w:t xml:space="preserve"> January 2019)</w:t>
      </w:r>
      <w:r w:rsidR="00BC4264">
        <w:rPr>
          <w:rFonts w:ascii="Arial" w:eastAsia="Times New Roman" w:hAnsi="Arial" w:cs="Arial"/>
          <w:color w:val="000000" w:themeColor="text1"/>
          <w:sz w:val="24"/>
          <w:szCs w:val="24"/>
        </w:rPr>
        <w:t>.</w:t>
      </w:r>
    </w:p>
    <w:p w14:paraId="1D7EDE51" w14:textId="77777777" w:rsidR="007423DA" w:rsidRPr="0046300B" w:rsidRDefault="007423DA" w:rsidP="007423DA">
      <w:pPr>
        <w:pStyle w:val="Heading2"/>
        <w:spacing w:before="0" w:after="300" w:line="240" w:lineRule="atLeast"/>
        <w:rPr>
          <w:rFonts w:ascii="Arial" w:hAnsi="Arial" w:cs="Arial"/>
          <w:b/>
          <w:color w:val="333333"/>
          <w:spacing w:val="-12"/>
          <w:sz w:val="24"/>
          <w:szCs w:val="24"/>
        </w:rPr>
      </w:pPr>
    </w:p>
    <w:p w14:paraId="27238EBC" w14:textId="77777777" w:rsidR="007423DA" w:rsidRPr="00FE1BC1" w:rsidRDefault="007423DA" w:rsidP="007423DA">
      <w:pPr>
        <w:pStyle w:val="Heading2"/>
        <w:spacing w:before="0" w:after="300" w:line="240" w:lineRule="atLeast"/>
        <w:rPr>
          <w:rFonts w:ascii="Arial" w:hAnsi="Arial" w:cs="Arial"/>
          <w:b/>
          <w:color w:val="333333"/>
          <w:spacing w:val="-12"/>
          <w:sz w:val="24"/>
          <w:szCs w:val="24"/>
        </w:rPr>
      </w:pPr>
    </w:p>
    <w:p w14:paraId="1A279CD0" w14:textId="77777777" w:rsidR="007423DA" w:rsidRPr="00C86805" w:rsidRDefault="007423DA" w:rsidP="007423DA">
      <w:pPr>
        <w:spacing w:after="0" w:line="240" w:lineRule="auto"/>
        <w:rPr>
          <w:rFonts w:ascii="Arial" w:eastAsia="Times New Roman" w:hAnsi="Arial" w:cs="Arial"/>
          <w:sz w:val="24"/>
          <w:szCs w:val="24"/>
        </w:rPr>
      </w:pPr>
    </w:p>
    <w:p w14:paraId="7CB79B38" w14:textId="77777777" w:rsidR="007423DA" w:rsidRDefault="007423DA" w:rsidP="007423DA">
      <w:pPr>
        <w:textAlignment w:val="baseline"/>
        <w:rPr>
          <w:rFonts w:ascii="Arial" w:hAnsi="Arial" w:cs="Arial"/>
          <w:color w:val="336666"/>
          <w:sz w:val="24"/>
          <w:szCs w:val="24"/>
        </w:rPr>
      </w:pPr>
    </w:p>
    <w:p w14:paraId="2ACAB45F" w14:textId="77777777" w:rsidR="007423DA" w:rsidRPr="00976619" w:rsidRDefault="007423DA" w:rsidP="007423DA">
      <w:pPr>
        <w:textAlignment w:val="baseline"/>
        <w:rPr>
          <w:rFonts w:ascii="Arial" w:hAnsi="Arial" w:cs="Arial"/>
          <w:color w:val="336666"/>
          <w:sz w:val="24"/>
          <w:szCs w:val="24"/>
        </w:rPr>
      </w:pPr>
    </w:p>
    <w:p w14:paraId="3D767242" w14:textId="77777777" w:rsidR="007423DA" w:rsidRDefault="007423DA" w:rsidP="007423DA"/>
    <w:p w14:paraId="6DCB9F47" w14:textId="77777777" w:rsidR="00B76EBB" w:rsidRDefault="00B76EBB" w:rsidP="009E3142">
      <w:pPr>
        <w:pStyle w:val="Heading3"/>
        <w:spacing w:before="0" w:beforeAutospacing="0" w:after="225" w:afterAutospacing="0" w:line="480" w:lineRule="auto"/>
        <w:jc w:val="both"/>
        <w:textAlignment w:val="baseline"/>
        <w:rPr>
          <w:rFonts w:ascii="Arial" w:hAnsi="Arial" w:cs="Arial"/>
          <w:b w:val="0"/>
          <w:sz w:val="24"/>
          <w:szCs w:val="24"/>
        </w:rPr>
      </w:pPr>
    </w:p>
    <w:p w14:paraId="393AF8B5" w14:textId="77777777" w:rsidR="00896E72" w:rsidRDefault="00896E72" w:rsidP="009E3142">
      <w:pPr>
        <w:pStyle w:val="Heading3"/>
        <w:spacing w:before="0" w:beforeAutospacing="0" w:after="225" w:afterAutospacing="0" w:line="480" w:lineRule="auto"/>
        <w:jc w:val="both"/>
        <w:textAlignment w:val="baseline"/>
        <w:rPr>
          <w:rFonts w:ascii="Arial" w:hAnsi="Arial" w:cs="Arial"/>
          <w:b w:val="0"/>
          <w:sz w:val="24"/>
          <w:szCs w:val="24"/>
        </w:rPr>
      </w:pPr>
    </w:p>
    <w:p w14:paraId="49CA4799" w14:textId="38A573CF" w:rsidR="00AB416E" w:rsidRDefault="00AB416E" w:rsidP="009E3142">
      <w:pPr>
        <w:pStyle w:val="Heading3"/>
        <w:spacing w:before="0" w:beforeAutospacing="0" w:after="225" w:afterAutospacing="0" w:line="480" w:lineRule="auto"/>
        <w:jc w:val="both"/>
        <w:textAlignment w:val="baseline"/>
        <w:rPr>
          <w:rFonts w:ascii="Arial" w:hAnsi="Arial" w:cs="Arial"/>
          <w:b w:val="0"/>
          <w:sz w:val="24"/>
          <w:szCs w:val="24"/>
        </w:rPr>
      </w:pPr>
    </w:p>
    <w:p w14:paraId="3E58AD88" w14:textId="77777777" w:rsidR="0010002C" w:rsidRPr="004A5384" w:rsidRDefault="0010002C" w:rsidP="009E3142">
      <w:pPr>
        <w:pStyle w:val="Heading3"/>
        <w:spacing w:before="0" w:beforeAutospacing="0" w:after="225" w:afterAutospacing="0" w:line="480" w:lineRule="auto"/>
        <w:jc w:val="both"/>
        <w:textAlignment w:val="baseline"/>
        <w:rPr>
          <w:rFonts w:ascii="Arial" w:hAnsi="Arial" w:cs="Arial"/>
          <w:b w:val="0"/>
          <w:sz w:val="24"/>
          <w:szCs w:val="24"/>
        </w:rPr>
      </w:pPr>
    </w:p>
    <w:p w14:paraId="72D5EA9F" w14:textId="4E796082" w:rsidR="000A7491" w:rsidRPr="001A0D5E" w:rsidRDefault="000A7491" w:rsidP="001A0D5E">
      <w:pPr>
        <w:pStyle w:val="NormalWeb"/>
        <w:spacing w:line="480" w:lineRule="auto"/>
        <w:jc w:val="both"/>
        <w:rPr>
          <w:rFonts w:ascii="Arial" w:hAnsi="Arial" w:cs="Arial"/>
          <w:color w:val="000000" w:themeColor="text1"/>
        </w:rPr>
      </w:pPr>
    </w:p>
    <w:p w14:paraId="25CAA52E" w14:textId="77777777" w:rsidR="008E4CEA" w:rsidRPr="007120A4" w:rsidRDefault="008E4CEA" w:rsidP="00823AB7">
      <w:pPr>
        <w:pStyle w:val="NormalWeb"/>
        <w:spacing w:line="480" w:lineRule="auto"/>
        <w:rPr>
          <w:rFonts w:ascii="Arial" w:hAnsi="Arial" w:cs="Arial"/>
        </w:rPr>
      </w:pPr>
    </w:p>
    <w:p w14:paraId="3CE4B4DA" w14:textId="370F46A6" w:rsidR="00AF786F" w:rsidRPr="007120A4" w:rsidRDefault="00AF786F" w:rsidP="00F72C09">
      <w:pPr>
        <w:spacing w:line="480" w:lineRule="auto"/>
        <w:jc w:val="both"/>
        <w:rPr>
          <w:rFonts w:ascii="Arial" w:hAnsi="Arial" w:cs="Arial"/>
          <w:sz w:val="24"/>
          <w:szCs w:val="24"/>
        </w:rPr>
      </w:pPr>
    </w:p>
    <w:p w14:paraId="073F20C3" w14:textId="77777777" w:rsidR="003E316F" w:rsidRDefault="003E316F" w:rsidP="00F72C09">
      <w:pPr>
        <w:spacing w:line="480" w:lineRule="auto"/>
        <w:jc w:val="both"/>
        <w:rPr>
          <w:rFonts w:ascii="Arial" w:hAnsi="Arial" w:cs="Arial"/>
          <w:sz w:val="24"/>
          <w:szCs w:val="24"/>
        </w:rPr>
      </w:pPr>
    </w:p>
    <w:p w14:paraId="4917C601" w14:textId="77777777" w:rsidR="008A6C2D" w:rsidRDefault="008A6C2D" w:rsidP="00F72C09">
      <w:pPr>
        <w:spacing w:line="480" w:lineRule="auto"/>
        <w:jc w:val="both"/>
        <w:rPr>
          <w:rFonts w:ascii="Arial" w:hAnsi="Arial" w:cs="Arial"/>
          <w:sz w:val="24"/>
          <w:szCs w:val="24"/>
        </w:rPr>
      </w:pPr>
    </w:p>
    <w:p w14:paraId="746C3B7C" w14:textId="77777777" w:rsidR="0042040D" w:rsidRPr="002B56BB" w:rsidRDefault="0042040D" w:rsidP="007224EC">
      <w:pPr>
        <w:spacing w:line="480" w:lineRule="auto"/>
        <w:jc w:val="both"/>
        <w:rPr>
          <w:rFonts w:ascii="Arial" w:hAnsi="Arial" w:cs="Arial"/>
          <w:sz w:val="24"/>
          <w:szCs w:val="24"/>
        </w:rPr>
      </w:pPr>
    </w:p>
    <w:sectPr w:rsidR="0042040D" w:rsidRPr="002B56BB">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7AD5FB" w14:textId="77777777" w:rsidR="000E1CDB" w:rsidRDefault="000E1CDB" w:rsidP="002B56BB">
      <w:pPr>
        <w:spacing w:after="0" w:line="240" w:lineRule="auto"/>
      </w:pPr>
      <w:r>
        <w:separator/>
      </w:r>
    </w:p>
  </w:endnote>
  <w:endnote w:type="continuationSeparator" w:id="0">
    <w:p w14:paraId="21900181" w14:textId="77777777" w:rsidR="000E1CDB" w:rsidRDefault="000E1CDB" w:rsidP="002B56BB">
      <w:pPr>
        <w:spacing w:after="0" w:line="240" w:lineRule="auto"/>
      </w:pPr>
      <w:r>
        <w:continuationSeparator/>
      </w:r>
    </w:p>
  </w:endnote>
  <w:endnote w:type="continuationNotice" w:id="1">
    <w:p w14:paraId="21922294" w14:textId="77777777" w:rsidR="00444659" w:rsidRDefault="004446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B451F1" w14:textId="77777777" w:rsidR="000E1CDB" w:rsidRDefault="000E1CDB" w:rsidP="002B56BB">
      <w:pPr>
        <w:spacing w:after="0" w:line="240" w:lineRule="auto"/>
      </w:pPr>
      <w:r>
        <w:separator/>
      </w:r>
    </w:p>
  </w:footnote>
  <w:footnote w:type="continuationSeparator" w:id="0">
    <w:p w14:paraId="7766AABC" w14:textId="77777777" w:rsidR="000E1CDB" w:rsidRDefault="000E1CDB" w:rsidP="002B56BB">
      <w:pPr>
        <w:spacing w:after="0" w:line="240" w:lineRule="auto"/>
      </w:pPr>
      <w:r>
        <w:continuationSeparator/>
      </w:r>
    </w:p>
  </w:footnote>
  <w:footnote w:type="continuationNotice" w:id="1">
    <w:p w14:paraId="75BAA1D4" w14:textId="77777777" w:rsidR="00444659" w:rsidRDefault="004446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FCD522" w14:textId="77777777" w:rsidR="002B56BB" w:rsidRDefault="002B56BB">
    <w:pPr>
      <w:pStyle w:val="Header"/>
    </w:pPr>
    <w:r>
      <w:t>1803484- SJYW4010</w:t>
    </w:r>
  </w:p>
  <w:p w14:paraId="3D894DCC" w14:textId="77777777" w:rsidR="002B56BB" w:rsidRDefault="002B56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8A4C98"/>
    <w:multiLevelType w:val="multilevel"/>
    <w:tmpl w:val="449ED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6BB"/>
    <w:rsid w:val="00002B57"/>
    <w:rsid w:val="0000589B"/>
    <w:rsid w:val="000112A9"/>
    <w:rsid w:val="0001136F"/>
    <w:rsid w:val="00016AA8"/>
    <w:rsid w:val="0001711B"/>
    <w:rsid w:val="00017966"/>
    <w:rsid w:val="000218E3"/>
    <w:rsid w:val="000219CE"/>
    <w:rsid w:val="00033A1D"/>
    <w:rsid w:val="00033DBD"/>
    <w:rsid w:val="00044E64"/>
    <w:rsid w:val="000560CC"/>
    <w:rsid w:val="000605DE"/>
    <w:rsid w:val="000700AD"/>
    <w:rsid w:val="00074882"/>
    <w:rsid w:val="00080AA7"/>
    <w:rsid w:val="000878F8"/>
    <w:rsid w:val="000A0838"/>
    <w:rsid w:val="000A128E"/>
    <w:rsid w:val="000A2AE9"/>
    <w:rsid w:val="000A37E4"/>
    <w:rsid w:val="000A7491"/>
    <w:rsid w:val="000B2776"/>
    <w:rsid w:val="000C0F27"/>
    <w:rsid w:val="000C122C"/>
    <w:rsid w:val="000C3D4F"/>
    <w:rsid w:val="000C6791"/>
    <w:rsid w:val="000D20E9"/>
    <w:rsid w:val="000D48E1"/>
    <w:rsid w:val="000E1CDB"/>
    <w:rsid w:val="000E3354"/>
    <w:rsid w:val="000E63CD"/>
    <w:rsid w:val="000F03B0"/>
    <w:rsid w:val="000F636A"/>
    <w:rsid w:val="00100013"/>
    <w:rsid w:val="0010002C"/>
    <w:rsid w:val="0010089E"/>
    <w:rsid w:val="00104D92"/>
    <w:rsid w:val="00106667"/>
    <w:rsid w:val="00107A74"/>
    <w:rsid w:val="00111AA7"/>
    <w:rsid w:val="0011687E"/>
    <w:rsid w:val="00122DA2"/>
    <w:rsid w:val="0012342C"/>
    <w:rsid w:val="001447EA"/>
    <w:rsid w:val="0015023C"/>
    <w:rsid w:val="0015167C"/>
    <w:rsid w:val="00156666"/>
    <w:rsid w:val="00162DDE"/>
    <w:rsid w:val="00167834"/>
    <w:rsid w:val="001731AF"/>
    <w:rsid w:val="00173594"/>
    <w:rsid w:val="00174CAA"/>
    <w:rsid w:val="001767A8"/>
    <w:rsid w:val="0018082A"/>
    <w:rsid w:val="0018328B"/>
    <w:rsid w:val="001843BA"/>
    <w:rsid w:val="00186A1B"/>
    <w:rsid w:val="0018768D"/>
    <w:rsid w:val="0018771C"/>
    <w:rsid w:val="00191C25"/>
    <w:rsid w:val="0019291C"/>
    <w:rsid w:val="001A0D5E"/>
    <w:rsid w:val="001B1389"/>
    <w:rsid w:val="001B414A"/>
    <w:rsid w:val="001B43EB"/>
    <w:rsid w:val="001C1CCB"/>
    <w:rsid w:val="001D152C"/>
    <w:rsid w:val="001D2AFD"/>
    <w:rsid w:val="001E0198"/>
    <w:rsid w:val="001E0B4B"/>
    <w:rsid w:val="001E3AC9"/>
    <w:rsid w:val="001F071B"/>
    <w:rsid w:val="001F2C07"/>
    <w:rsid w:val="001F3D26"/>
    <w:rsid w:val="001F674D"/>
    <w:rsid w:val="002018BE"/>
    <w:rsid w:val="0020589E"/>
    <w:rsid w:val="002069EE"/>
    <w:rsid w:val="00211DA4"/>
    <w:rsid w:val="0021774A"/>
    <w:rsid w:val="00217B49"/>
    <w:rsid w:val="002246CD"/>
    <w:rsid w:val="00225005"/>
    <w:rsid w:val="002271F0"/>
    <w:rsid w:val="00236977"/>
    <w:rsid w:val="00237BA1"/>
    <w:rsid w:val="00244E15"/>
    <w:rsid w:val="002510EC"/>
    <w:rsid w:val="00252F65"/>
    <w:rsid w:val="00262987"/>
    <w:rsid w:val="0027000C"/>
    <w:rsid w:val="0027016D"/>
    <w:rsid w:val="00274914"/>
    <w:rsid w:val="00275A77"/>
    <w:rsid w:val="00277D24"/>
    <w:rsid w:val="0028381B"/>
    <w:rsid w:val="00285C9D"/>
    <w:rsid w:val="00287EF1"/>
    <w:rsid w:val="00294EF4"/>
    <w:rsid w:val="00295044"/>
    <w:rsid w:val="002B0098"/>
    <w:rsid w:val="002B56BB"/>
    <w:rsid w:val="002B6DDC"/>
    <w:rsid w:val="002B75BE"/>
    <w:rsid w:val="002C551E"/>
    <w:rsid w:val="002D6594"/>
    <w:rsid w:val="002D694B"/>
    <w:rsid w:val="002E15ED"/>
    <w:rsid w:val="002E356F"/>
    <w:rsid w:val="002E6597"/>
    <w:rsid w:val="002F3B6E"/>
    <w:rsid w:val="002F58C0"/>
    <w:rsid w:val="0031139F"/>
    <w:rsid w:val="00315E76"/>
    <w:rsid w:val="00324763"/>
    <w:rsid w:val="00330F69"/>
    <w:rsid w:val="003334D2"/>
    <w:rsid w:val="00340A99"/>
    <w:rsid w:val="003503F8"/>
    <w:rsid w:val="00351BDF"/>
    <w:rsid w:val="00356225"/>
    <w:rsid w:val="003571FC"/>
    <w:rsid w:val="00362E50"/>
    <w:rsid w:val="003637FF"/>
    <w:rsid w:val="003802AC"/>
    <w:rsid w:val="0038072D"/>
    <w:rsid w:val="00380B95"/>
    <w:rsid w:val="003826D1"/>
    <w:rsid w:val="00382D3E"/>
    <w:rsid w:val="003870D6"/>
    <w:rsid w:val="00387CC9"/>
    <w:rsid w:val="00393C5E"/>
    <w:rsid w:val="0039703A"/>
    <w:rsid w:val="003A76BC"/>
    <w:rsid w:val="003B3220"/>
    <w:rsid w:val="003B483D"/>
    <w:rsid w:val="003B705C"/>
    <w:rsid w:val="003C3C71"/>
    <w:rsid w:val="003C4E09"/>
    <w:rsid w:val="003C5FF5"/>
    <w:rsid w:val="003C666F"/>
    <w:rsid w:val="003D3DBC"/>
    <w:rsid w:val="003D42B6"/>
    <w:rsid w:val="003E316F"/>
    <w:rsid w:val="003E7550"/>
    <w:rsid w:val="003E7CA2"/>
    <w:rsid w:val="003F454F"/>
    <w:rsid w:val="003F57B9"/>
    <w:rsid w:val="004006DF"/>
    <w:rsid w:val="00402F6E"/>
    <w:rsid w:val="00404D8B"/>
    <w:rsid w:val="0040679B"/>
    <w:rsid w:val="00412023"/>
    <w:rsid w:val="00412AC3"/>
    <w:rsid w:val="00414075"/>
    <w:rsid w:val="004173B0"/>
    <w:rsid w:val="0042040D"/>
    <w:rsid w:val="00425999"/>
    <w:rsid w:val="004259E7"/>
    <w:rsid w:val="004315C5"/>
    <w:rsid w:val="00432042"/>
    <w:rsid w:val="00432E4E"/>
    <w:rsid w:val="00433397"/>
    <w:rsid w:val="00436496"/>
    <w:rsid w:val="00437715"/>
    <w:rsid w:val="00444659"/>
    <w:rsid w:val="00446401"/>
    <w:rsid w:val="004477C0"/>
    <w:rsid w:val="004503DB"/>
    <w:rsid w:val="00461564"/>
    <w:rsid w:val="004630C7"/>
    <w:rsid w:val="004710EA"/>
    <w:rsid w:val="004721C7"/>
    <w:rsid w:val="00475F85"/>
    <w:rsid w:val="004763DA"/>
    <w:rsid w:val="00477926"/>
    <w:rsid w:val="00487F92"/>
    <w:rsid w:val="00494550"/>
    <w:rsid w:val="004A5384"/>
    <w:rsid w:val="004A6055"/>
    <w:rsid w:val="004A7D35"/>
    <w:rsid w:val="004C35D1"/>
    <w:rsid w:val="004D10EE"/>
    <w:rsid w:val="004D294A"/>
    <w:rsid w:val="004D48C4"/>
    <w:rsid w:val="004E6D08"/>
    <w:rsid w:val="004F572F"/>
    <w:rsid w:val="004F7CD3"/>
    <w:rsid w:val="00504746"/>
    <w:rsid w:val="0050616E"/>
    <w:rsid w:val="00532216"/>
    <w:rsid w:val="005337B9"/>
    <w:rsid w:val="0055449E"/>
    <w:rsid w:val="00557818"/>
    <w:rsid w:val="005579FC"/>
    <w:rsid w:val="00557AF5"/>
    <w:rsid w:val="00563796"/>
    <w:rsid w:val="00573B82"/>
    <w:rsid w:val="00583840"/>
    <w:rsid w:val="00583A13"/>
    <w:rsid w:val="00584D67"/>
    <w:rsid w:val="00590D91"/>
    <w:rsid w:val="00594187"/>
    <w:rsid w:val="005A3E74"/>
    <w:rsid w:val="005A7AA2"/>
    <w:rsid w:val="005B328B"/>
    <w:rsid w:val="005C3D7B"/>
    <w:rsid w:val="005C59B2"/>
    <w:rsid w:val="005C761C"/>
    <w:rsid w:val="005C790C"/>
    <w:rsid w:val="005D1209"/>
    <w:rsid w:val="005D6E1E"/>
    <w:rsid w:val="005E0892"/>
    <w:rsid w:val="005E5D7C"/>
    <w:rsid w:val="005E7613"/>
    <w:rsid w:val="005F389C"/>
    <w:rsid w:val="006019F1"/>
    <w:rsid w:val="00603116"/>
    <w:rsid w:val="00603312"/>
    <w:rsid w:val="0060708C"/>
    <w:rsid w:val="0060728C"/>
    <w:rsid w:val="006074D6"/>
    <w:rsid w:val="00611917"/>
    <w:rsid w:val="0061475E"/>
    <w:rsid w:val="00615E8C"/>
    <w:rsid w:val="00622241"/>
    <w:rsid w:val="00624683"/>
    <w:rsid w:val="00624AA4"/>
    <w:rsid w:val="00632888"/>
    <w:rsid w:val="006366C8"/>
    <w:rsid w:val="00643C1D"/>
    <w:rsid w:val="00645268"/>
    <w:rsid w:val="00646DBF"/>
    <w:rsid w:val="006563FA"/>
    <w:rsid w:val="00661968"/>
    <w:rsid w:val="006668F1"/>
    <w:rsid w:val="0067078D"/>
    <w:rsid w:val="006737B0"/>
    <w:rsid w:val="006767AE"/>
    <w:rsid w:val="00676AA8"/>
    <w:rsid w:val="00677C5E"/>
    <w:rsid w:val="006832CE"/>
    <w:rsid w:val="00683DD7"/>
    <w:rsid w:val="00685190"/>
    <w:rsid w:val="00685507"/>
    <w:rsid w:val="00697F83"/>
    <w:rsid w:val="006B18FD"/>
    <w:rsid w:val="006B50E8"/>
    <w:rsid w:val="006B544A"/>
    <w:rsid w:val="006B5C63"/>
    <w:rsid w:val="006D1A24"/>
    <w:rsid w:val="006D645D"/>
    <w:rsid w:val="006D7356"/>
    <w:rsid w:val="006F6FD6"/>
    <w:rsid w:val="007028D4"/>
    <w:rsid w:val="0070750E"/>
    <w:rsid w:val="007120A4"/>
    <w:rsid w:val="00715317"/>
    <w:rsid w:val="007211A0"/>
    <w:rsid w:val="00721881"/>
    <w:rsid w:val="007224EC"/>
    <w:rsid w:val="00726EDA"/>
    <w:rsid w:val="00730C10"/>
    <w:rsid w:val="007423DA"/>
    <w:rsid w:val="00744763"/>
    <w:rsid w:val="007447DA"/>
    <w:rsid w:val="0074664F"/>
    <w:rsid w:val="007559D5"/>
    <w:rsid w:val="00757744"/>
    <w:rsid w:val="00765254"/>
    <w:rsid w:val="00765260"/>
    <w:rsid w:val="00766279"/>
    <w:rsid w:val="007852A9"/>
    <w:rsid w:val="00794CB7"/>
    <w:rsid w:val="00797CC6"/>
    <w:rsid w:val="007A061E"/>
    <w:rsid w:val="007A4759"/>
    <w:rsid w:val="007A5C93"/>
    <w:rsid w:val="007B1892"/>
    <w:rsid w:val="007B25C0"/>
    <w:rsid w:val="007B6F69"/>
    <w:rsid w:val="007C0AC9"/>
    <w:rsid w:val="007C7E3F"/>
    <w:rsid w:val="007D21C7"/>
    <w:rsid w:val="007D5F1C"/>
    <w:rsid w:val="007E73EC"/>
    <w:rsid w:val="007E7D72"/>
    <w:rsid w:val="008127AB"/>
    <w:rsid w:val="00815FF7"/>
    <w:rsid w:val="00823AB7"/>
    <w:rsid w:val="00830AF8"/>
    <w:rsid w:val="00830BE5"/>
    <w:rsid w:val="0083394C"/>
    <w:rsid w:val="00834AD4"/>
    <w:rsid w:val="008418CF"/>
    <w:rsid w:val="00850CD4"/>
    <w:rsid w:val="00857BA4"/>
    <w:rsid w:val="00863035"/>
    <w:rsid w:val="00866093"/>
    <w:rsid w:val="00870B13"/>
    <w:rsid w:val="008712AD"/>
    <w:rsid w:val="00873126"/>
    <w:rsid w:val="00880BF4"/>
    <w:rsid w:val="00885CBF"/>
    <w:rsid w:val="00886BDD"/>
    <w:rsid w:val="00892327"/>
    <w:rsid w:val="00893CFF"/>
    <w:rsid w:val="00896E72"/>
    <w:rsid w:val="008A32E2"/>
    <w:rsid w:val="008A6C2D"/>
    <w:rsid w:val="008B0E8F"/>
    <w:rsid w:val="008B4DE8"/>
    <w:rsid w:val="008B5D63"/>
    <w:rsid w:val="008B6730"/>
    <w:rsid w:val="008C1709"/>
    <w:rsid w:val="008C493D"/>
    <w:rsid w:val="008D03E7"/>
    <w:rsid w:val="008D2E74"/>
    <w:rsid w:val="008D4108"/>
    <w:rsid w:val="008D6E28"/>
    <w:rsid w:val="008E2AEA"/>
    <w:rsid w:val="008E4CEA"/>
    <w:rsid w:val="008E4D89"/>
    <w:rsid w:val="008F458C"/>
    <w:rsid w:val="009000D4"/>
    <w:rsid w:val="0090039B"/>
    <w:rsid w:val="009012A9"/>
    <w:rsid w:val="0090662E"/>
    <w:rsid w:val="0090741A"/>
    <w:rsid w:val="009101C7"/>
    <w:rsid w:val="009179F2"/>
    <w:rsid w:val="009243A2"/>
    <w:rsid w:val="009410AE"/>
    <w:rsid w:val="00941ED6"/>
    <w:rsid w:val="00943219"/>
    <w:rsid w:val="00952F71"/>
    <w:rsid w:val="009566E5"/>
    <w:rsid w:val="00975679"/>
    <w:rsid w:val="0097590F"/>
    <w:rsid w:val="00985973"/>
    <w:rsid w:val="009924B9"/>
    <w:rsid w:val="00992F7E"/>
    <w:rsid w:val="009942AF"/>
    <w:rsid w:val="00995563"/>
    <w:rsid w:val="009A24AB"/>
    <w:rsid w:val="009A29D8"/>
    <w:rsid w:val="009A4185"/>
    <w:rsid w:val="009B1D1A"/>
    <w:rsid w:val="009B39D9"/>
    <w:rsid w:val="009C1543"/>
    <w:rsid w:val="009C6424"/>
    <w:rsid w:val="009C6CFD"/>
    <w:rsid w:val="009D0F77"/>
    <w:rsid w:val="009D2D74"/>
    <w:rsid w:val="009D368B"/>
    <w:rsid w:val="009D3C20"/>
    <w:rsid w:val="009D5873"/>
    <w:rsid w:val="009D652C"/>
    <w:rsid w:val="009E1257"/>
    <w:rsid w:val="009E1DD8"/>
    <w:rsid w:val="009E3142"/>
    <w:rsid w:val="009E34AA"/>
    <w:rsid w:val="009E76D8"/>
    <w:rsid w:val="009F0290"/>
    <w:rsid w:val="009F0A87"/>
    <w:rsid w:val="009F501E"/>
    <w:rsid w:val="00A0443F"/>
    <w:rsid w:val="00A064FE"/>
    <w:rsid w:val="00A1021F"/>
    <w:rsid w:val="00A1051B"/>
    <w:rsid w:val="00A10D56"/>
    <w:rsid w:val="00A123B0"/>
    <w:rsid w:val="00A12505"/>
    <w:rsid w:val="00A15CC2"/>
    <w:rsid w:val="00A17CFD"/>
    <w:rsid w:val="00A21130"/>
    <w:rsid w:val="00A228CC"/>
    <w:rsid w:val="00A24BA0"/>
    <w:rsid w:val="00A26920"/>
    <w:rsid w:val="00A3707C"/>
    <w:rsid w:val="00A37693"/>
    <w:rsid w:val="00A42BB3"/>
    <w:rsid w:val="00A4695B"/>
    <w:rsid w:val="00A50B10"/>
    <w:rsid w:val="00A53035"/>
    <w:rsid w:val="00A55D13"/>
    <w:rsid w:val="00A60CA6"/>
    <w:rsid w:val="00A60F7C"/>
    <w:rsid w:val="00A625DE"/>
    <w:rsid w:val="00A62C51"/>
    <w:rsid w:val="00A81641"/>
    <w:rsid w:val="00A96D81"/>
    <w:rsid w:val="00A97BF7"/>
    <w:rsid w:val="00AA1376"/>
    <w:rsid w:val="00AA1B2D"/>
    <w:rsid w:val="00AA7B1F"/>
    <w:rsid w:val="00AB0412"/>
    <w:rsid w:val="00AB416E"/>
    <w:rsid w:val="00AB53BA"/>
    <w:rsid w:val="00AB6C77"/>
    <w:rsid w:val="00AB6E88"/>
    <w:rsid w:val="00AC49CA"/>
    <w:rsid w:val="00AC76E8"/>
    <w:rsid w:val="00AD7A5C"/>
    <w:rsid w:val="00AE34B3"/>
    <w:rsid w:val="00AE4D69"/>
    <w:rsid w:val="00AF18F1"/>
    <w:rsid w:val="00AF4F0E"/>
    <w:rsid w:val="00AF613B"/>
    <w:rsid w:val="00AF786F"/>
    <w:rsid w:val="00B01BAC"/>
    <w:rsid w:val="00B13270"/>
    <w:rsid w:val="00B164E5"/>
    <w:rsid w:val="00B22840"/>
    <w:rsid w:val="00B22D43"/>
    <w:rsid w:val="00B2640F"/>
    <w:rsid w:val="00B35B40"/>
    <w:rsid w:val="00B40892"/>
    <w:rsid w:val="00B42A3B"/>
    <w:rsid w:val="00B42E64"/>
    <w:rsid w:val="00B44EE3"/>
    <w:rsid w:val="00B45501"/>
    <w:rsid w:val="00B47CE9"/>
    <w:rsid w:val="00B50C54"/>
    <w:rsid w:val="00B515E9"/>
    <w:rsid w:val="00B51CC3"/>
    <w:rsid w:val="00B51EED"/>
    <w:rsid w:val="00B52002"/>
    <w:rsid w:val="00B55AFD"/>
    <w:rsid w:val="00B568D3"/>
    <w:rsid w:val="00B5756B"/>
    <w:rsid w:val="00B630DF"/>
    <w:rsid w:val="00B63192"/>
    <w:rsid w:val="00B66B07"/>
    <w:rsid w:val="00B763DB"/>
    <w:rsid w:val="00B76EBB"/>
    <w:rsid w:val="00B77F73"/>
    <w:rsid w:val="00B83BC7"/>
    <w:rsid w:val="00B85D7A"/>
    <w:rsid w:val="00B87F44"/>
    <w:rsid w:val="00B90B6C"/>
    <w:rsid w:val="00B96154"/>
    <w:rsid w:val="00B96C97"/>
    <w:rsid w:val="00BA4CF1"/>
    <w:rsid w:val="00BB0BC1"/>
    <w:rsid w:val="00BB380A"/>
    <w:rsid w:val="00BC2F1A"/>
    <w:rsid w:val="00BC4264"/>
    <w:rsid w:val="00BC7D16"/>
    <w:rsid w:val="00BD28AF"/>
    <w:rsid w:val="00BD4B18"/>
    <w:rsid w:val="00BD70B6"/>
    <w:rsid w:val="00BE152C"/>
    <w:rsid w:val="00BE45AB"/>
    <w:rsid w:val="00BF13A3"/>
    <w:rsid w:val="00BF5734"/>
    <w:rsid w:val="00BF67DE"/>
    <w:rsid w:val="00C03D50"/>
    <w:rsid w:val="00C0424F"/>
    <w:rsid w:val="00C0438A"/>
    <w:rsid w:val="00C11D2A"/>
    <w:rsid w:val="00C126B5"/>
    <w:rsid w:val="00C14AF9"/>
    <w:rsid w:val="00C15B1C"/>
    <w:rsid w:val="00C15B32"/>
    <w:rsid w:val="00C16509"/>
    <w:rsid w:val="00C206EC"/>
    <w:rsid w:val="00C24D5D"/>
    <w:rsid w:val="00C25726"/>
    <w:rsid w:val="00C31B6B"/>
    <w:rsid w:val="00C431C5"/>
    <w:rsid w:val="00C62651"/>
    <w:rsid w:val="00C71F98"/>
    <w:rsid w:val="00C726AF"/>
    <w:rsid w:val="00C75F4E"/>
    <w:rsid w:val="00C868EA"/>
    <w:rsid w:val="00C90B61"/>
    <w:rsid w:val="00C910A6"/>
    <w:rsid w:val="00CA787D"/>
    <w:rsid w:val="00CB2063"/>
    <w:rsid w:val="00CB3B3B"/>
    <w:rsid w:val="00CB7C96"/>
    <w:rsid w:val="00CC29DA"/>
    <w:rsid w:val="00CC3AC8"/>
    <w:rsid w:val="00CC4F97"/>
    <w:rsid w:val="00CC7184"/>
    <w:rsid w:val="00CD1690"/>
    <w:rsid w:val="00CD235F"/>
    <w:rsid w:val="00CE1671"/>
    <w:rsid w:val="00CE3921"/>
    <w:rsid w:val="00CE5403"/>
    <w:rsid w:val="00CE6E17"/>
    <w:rsid w:val="00CE7CEE"/>
    <w:rsid w:val="00CF2A07"/>
    <w:rsid w:val="00D0241E"/>
    <w:rsid w:val="00D10E35"/>
    <w:rsid w:val="00D1189B"/>
    <w:rsid w:val="00D16809"/>
    <w:rsid w:val="00D223B3"/>
    <w:rsid w:val="00D23357"/>
    <w:rsid w:val="00D26E8A"/>
    <w:rsid w:val="00D329A5"/>
    <w:rsid w:val="00D33301"/>
    <w:rsid w:val="00D37260"/>
    <w:rsid w:val="00D419CA"/>
    <w:rsid w:val="00D4251C"/>
    <w:rsid w:val="00D4269F"/>
    <w:rsid w:val="00D4656E"/>
    <w:rsid w:val="00D4709A"/>
    <w:rsid w:val="00D520C9"/>
    <w:rsid w:val="00D543D7"/>
    <w:rsid w:val="00D54F8E"/>
    <w:rsid w:val="00D60E05"/>
    <w:rsid w:val="00D72B8B"/>
    <w:rsid w:val="00D86F79"/>
    <w:rsid w:val="00D87802"/>
    <w:rsid w:val="00DA23E5"/>
    <w:rsid w:val="00DB2C9C"/>
    <w:rsid w:val="00DB6693"/>
    <w:rsid w:val="00DC2BEA"/>
    <w:rsid w:val="00DD090E"/>
    <w:rsid w:val="00DD78FB"/>
    <w:rsid w:val="00DE00F3"/>
    <w:rsid w:val="00DE078C"/>
    <w:rsid w:val="00DE2B78"/>
    <w:rsid w:val="00DE5C8E"/>
    <w:rsid w:val="00DE777A"/>
    <w:rsid w:val="00DE781B"/>
    <w:rsid w:val="00DF447B"/>
    <w:rsid w:val="00DF57AD"/>
    <w:rsid w:val="00E129BD"/>
    <w:rsid w:val="00E20F3E"/>
    <w:rsid w:val="00E23CE4"/>
    <w:rsid w:val="00E24394"/>
    <w:rsid w:val="00E26320"/>
    <w:rsid w:val="00E27F9C"/>
    <w:rsid w:val="00E36AC2"/>
    <w:rsid w:val="00E36F28"/>
    <w:rsid w:val="00E37978"/>
    <w:rsid w:val="00E53CA0"/>
    <w:rsid w:val="00E541A4"/>
    <w:rsid w:val="00E54604"/>
    <w:rsid w:val="00E57F9D"/>
    <w:rsid w:val="00E60349"/>
    <w:rsid w:val="00E71D5A"/>
    <w:rsid w:val="00E73E2C"/>
    <w:rsid w:val="00E7619D"/>
    <w:rsid w:val="00E82D55"/>
    <w:rsid w:val="00E833F3"/>
    <w:rsid w:val="00E840FA"/>
    <w:rsid w:val="00E85B43"/>
    <w:rsid w:val="00E85F77"/>
    <w:rsid w:val="00E96254"/>
    <w:rsid w:val="00E96C25"/>
    <w:rsid w:val="00EA176A"/>
    <w:rsid w:val="00EA618F"/>
    <w:rsid w:val="00EB2249"/>
    <w:rsid w:val="00EB352D"/>
    <w:rsid w:val="00EB5FC4"/>
    <w:rsid w:val="00EB6591"/>
    <w:rsid w:val="00EB7FCD"/>
    <w:rsid w:val="00EC48F5"/>
    <w:rsid w:val="00ED1619"/>
    <w:rsid w:val="00ED5C86"/>
    <w:rsid w:val="00EE2DD5"/>
    <w:rsid w:val="00EE4F19"/>
    <w:rsid w:val="00EE7B7A"/>
    <w:rsid w:val="00EE7CA7"/>
    <w:rsid w:val="00EF12A7"/>
    <w:rsid w:val="00EF1D60"/>
    <w:rsid w:val="00EF451E"/>
    <w:rsid w:val="00EF5809"/>
    <w:rsid w:val="00EF6624"/>
    <w:rsid w:val="00F0130E"/>
    <w:rsid w:val="00F1126A"/>
    <w:rsid w:val="00F12083"/>
    <w:rsid w:val="00F14152"/>
    <w:rsid w:val="00F165E3"/>
    <w:rsid w:val="00F24157"/>
    <w:rsid w:val="00F25D87"/>
    <w:rsid w:val="00F35CDD"/>
    <w:rsid w:val="00F370EA"/>
    <w:rsid w:val="00F41519"/>
    <w:rsid w:val="00F455FE"/>
    <w:rsid w:val="00F53C86"/>
    <w:rsid w:val="00F65B52"/>
    <w:rsid w:val="00F668AC"/>
    <w:rsid w:val="00F72C09"/>
    <w:rsid w:val="00F73FEA"/>
    <w:rsid w:val="00F74E52"/>
    <w:rsid w:val="00F82B98"/>
    <w:rsid w:val="00F87BFF"/>
    <w:rsid w:val="00F97A35"/>
    <w:rsid w:val="00F97B82"/>
    <w:rsid w:val="00FA0C47"/>
    <w:rsid w:val="00FB02E6"/>
    <w:rsid w:val="00FB0E0D"/>
    <w:rsid w:val="00FB585A"/>
    <w:rsid w:val="00FC0594"/>
    <w:rsid w:val="00FC0D63"/>
    <w:rsid w:val="00FC298B"/>
    <w:rsid w:val="00FD2A2B"/>
    <w:rsid w:val="00FD7662"/>
    <w:rsid w:val="00FE2F9B"/>
    <w:rsid w:val="00FF6DD1"/>
    <w:rsid w:val="00FF72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D5E22"/>
  <w15:chartTrackingRefBased/>
  <w15:docId w15:val="{44BDAD51-5AEA-432A-BEB8-15308C7AE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7423D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1A0D5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56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6BB"/>
  </w:style>
  <w:style w:type="paragraph" w:styleId="Footer">
    <w:name w:val="footer"/>
    <w:basedOn w:val="Normal"/>
    <w:link w:val="FooterChar"/>
    <w:uiPriority w:val="99"/>
    <w:unhideWhenUsed/>
    <w:rsid w:val="002B56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6BB"/>
  </w:style>
  <w:style w:type="paragraph" w:styleId="NormalWeb">
    <w:name w:val="Normal (Web)"/>
    <w:basedOn w:val="Normal"/>
    <w:uiPriority w:val="99"/>
    <w:semiHidden/>
    <w:unhideWhenUsed/>
    <w:rsid w:val="00AF786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E76D8"/>
    <w:rPr>
      <w:color w:val="0563C1" w:themeColor="hyperlink"/>
      <w:u w:val="single"/>
    </w:rPr>
  </w:style>
  <w:style w:type="character" w:styleId="UnresolvedMention">
    <w:name w:val="Unresolved Mention"/>
    <w:basedOn w:val="DefaultParagraphFont"/>
    <w:uiPriority w:val="99"/>
    <w:semiHidden/>
    <w:unhideWhenUsed/>
    <w:rsid w:val="009E76D8"/>
    <w:rPr>
      <w:color w:val="605E5C"/>
      <w:shd w:val="clear" w:color="auto" w:fill="E1DFDD"/>
    </w:rPr>
  </w:style>
  <w:style w:type="character" w:styleId="FollowedHyperlink">
    <w:name w:val="FollowedHyperlink"/>
    <w:basedOn w:val="DefaultParagraphFont"/>
    <w:uiPriority w:val="99"/>
    <w:semiHidden/>
    <w:unhideWhenUsed/>
    <w:rsid w:val="00074882"/>
    <w:rPr>
      <w:color w:val="954F72" w:themeColor="followedHyperlink"/>
      <w:u w:val="single"/>
    </w:rPr>
  </w:style>
  <w:style w:type="character" w:customStyle="1" w:styleId="Heading3Char">
    <w:name w:val="Heading 3 Char"/>
    <w:basedOn w:val="DefaultParagraphFont"/>
    <w:link w:val="Heading3"/>
    <w:uiPriority w:val="9"/>
    <w:rsid w:val="001A0D5E"/>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1A0D5E"/>
  </w:style>
  <w:style w:type="character" w:customStyle="1" w:styleId="Heading2Char">
    <w:name w:val="Heading 2 Char"/>
    <w:basedOn w:val="DefaultParagraphFont"/>
    <w:link w:val="Heading2"/>
    <w:uiPriority w:val="9"/>
    <w:rsid w:val="007423DA"/>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557AF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747338">
      <w:bodyDiv w:val="1"/>
      <w:marLeft w:val="0"/>
      <w:marRight w:val="0"/>
      <w:marTop w:val="0"/>
      <w:marBottom w:val="0"/>
      <w:divBdr>
        <w:top w:val="none" w:sz="0" w:space="0" w:color="auto"/>
        <w:left w:val="none" w:sz="0" w:space="0" w:color="auto"/>
        <w:bottom w:val="none" w:sz="0" w:space="0" w:color="auto"/>
        <w:right w:val="none" w:sz="0" w:space="0" w:color="auto"/>
      </w:divBdr>
      <w:divsChild>
        <w:div w:id="1335760888">
          <w:marLeft w:val="0"/>
          <w:marRight w:val="0"/>
          <w:marTop w:val="0"/>
          <w:marBottom w:val="0"/>
          <w:divBdr>
            <w:top w:val="none" w:sz="0" w:space="0" w:color="auto"/>
            <w:left w:val="none" w:sz="0" w:space="0" w:color="auto"/>
            <w:bottom w:val="none" w:sz="0" w:space="0" w:color="auto"/>
            <w:right w:val="none" w:sz="0" w:space="0" w:color="auto"/>
          </w:divBdr>
          <w:divsChild>
            <w:div w:id="1431272225">
              <w:marLeft w:val="0"/>
              <w:marRight w:val="0"/>
              <w:marTop w:val="0"/>
              <w:marBottom w:val="0"/>
              <w:divBdr>
                <w:top w:val="none" w:sz="0" w:space="0" w:color="auto"/>
                <w:left w:val="none" w:sz="0" w:space="0" w:color="auto"/>
                <w:bottom w:val="none" w:sz="0" w:space="0" w:color="auto"/>
                <w:right w:val="none" w:sz="0" w:space="0" w:color="auto"/>
              </w:divBdr>
              <w:divsChild>
                <w:div w:id="213760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808862">
      <w:bodyDiv w:val="1"/>
      <w:marLeft w:val="0"/>
      <w:marRight w:val="0"/>
      <w:marTop w:val="0"/>
      <w:marBottom w:val="0"/>
      <w:divBdr>
        <w:top w:val="none" w:sz="0" w:space="0" w:color="auto"/>
        <w:left w:val="none" w:sz="0" w:space="0" w:color="auto"/>
        <w:bottom w:val="none" w:sz="0" w:space="0" w:color="auto"/>
        <w:right w:val="none" w:sz="0" w:space="0" w:color="auto"/>
      </w:divBdr>
    </w:div>
    <w:div w:id="373507716">
      <w:bodyDiv w:val="1"/>
      <w:marLeft w:val="0"/>
      <w:marRight w:val="0"/>
      <w:marTop w:val="0"/>
      <w:marBottom w:val="0"/>
      <w:divBdr>
        <w:top w:val="none" w:sz="0" w:space="0" w:color="auto"/>
        <w:left w:val="none" w:sz="0" w:space="0" w:color="auto"/>
        <w:bottom w:val="none" w:sz="0" w:space="0" w:color="auto"/>
        <w:right w:val="none" w:sz="0" w:space="0" w:color="auto"/>
      </w:divBdr>
    </w:div>
    <w:div w:id="793986996">
      <w:bodyDiv w:val="1"/>
      <w:marLeft w:val="0"/>
      <w:marRight w:val="0"/>
      <w:marTop w:val="0"/>
      <w:marBottom w:val="0"/>
      <w:divBdr>
        <w:top w:val="none" w:sz="0" w:space="0" w:color="auto"/>
        <w:left w:val="none" w:sz="0" w:space="0" w:color="auto"/>
        <w:bottom w:val="none" w:sz="0" w:space="0" w:color="auto"/>
        <w:right w:val="none" w:sz="0" w:space="0" w:color="auto"/>
      </w:divBdr>
    </w:div>
    <w:div w:id="1513497655">
      <w:bodyDiv w:val="1"/>
      <w:marLeft w:val="0"/>
      <w:marRight w:val="0"/>
      <w:marTop w:val="0"/>
      <w:marBottom w:val="0"/>
      <w:divBdr>
        <w:top w:val="none" w:sz="0" w:space="0" w:color="auto"/>
        <w:left w:val="none" w:sz="0" w:space="0" w:color="auto"/>
        <w:bottom w:val="none" w:sz="0" w:space="0" w:color="auto"/>
        <w:right w:val="none" w:sz="0" w:space="0" w:color="auto"/>
      </w:divBdr>
      <w:divsChild>
        <w:div w:id="1691682185">
          <w:marLeft w:val="0"/>
          <w:marRight w:val="0"/>
          <w:marTop w:val="0"/>
          <w:marBottom w:val="0"/>
          <w:divBdr>
            <w:top w:val="none" w:sz="0" w:space="0" w:color="auto"/>
            <w:left w:val="none" w:sz="0" w:space="0" w:color="auto"/>
            <w:bottom w:val="none" w:sz="0" w:space="0" w:color="auto"/>
            <w:right w:val="none" w:sz="0" w:space="0" w:color="auto"/>
          </w:divBdr>
          <w:divsChild>
            <w:div w:id="160586334">
              <w:marLeft w:val="0"/>
              <w:marRight w:val="0"/>
              <w:marTop w:val="0"/>
              <w:marBottom w:val="0"/>
              <w:divBdr>
                <w:top w:val="none" w:sz="0" w:space="0" w:color="auto"/>
                <w:left w:val="none" w:sz="0" w:space="0" w:color="auto"/>
                <w:bottom w:val="none" w:sz="0" w:space="0" w:color="auto"/>
                <w:right w:val="none" w:sz="0" w:space="0" w:color="auto"/>
              </w:divBdr>
              <w:divsChild>
                <w:div w:id="109447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957021">
      <w:bodyDiv w:val="1"/>
      <w:marLeft w:val="0"/>
      <w:marRight w:val="0"/>
      <w:marTop w:val="0"/>
      <w:marBottom w:val="0"/>
      <w:divBdr>
        <w:top w:val="none" w:sz="0" w:space="0" w:color="auto"/>
        <w:left w:val="none" w:sz="0" w:space="0" w:color="auto"/>
        <w:bottom w:val="none" w:sz="0" w:space="0" w:color="auto"/>
        <w:right w:val="none" w:sz="0" w:space="0" w:color="auto"/>
      </w:divBdr>
      <w:divsChild>
        <w:div w:id="1695304792">
          <w:marLeft w:val="0"/>
          <w:marRight w:val="0"/>
          <w:marTop w:val="0"/>
          <w:marBottom w:val="0"/>
          <w:divBdr>
            <w:top w:val="none" w:sz="0" w:space="0" w:color="auto"/>
            <w:left w:val="none" w:sz="0" w:space="0" w:color="auto"/>
            <w:bottom w:val="none" w:sz="0" w:space="0" w:color="auto"/>
            <w:right w:val="none" w:sz="0" w:space="0" w:color="auto"/>
          </w:divBdr>
          <w:divsChild>
            <w:div w:id="393504367">
              <w:marLeft w:val="0"/>
              <w:marRight w:val="0"/>
              <w:marTop w:val="0"/>
              <w:marBottom w:val="0"/>
              <w:divBdr>
                <w:top w:val="none" w:sz="0" w:space="0" w:color="auto"/>
                <w:left w:val="none" w:sz="0" w:space="0" w:color="auto"/>
                <w:bottom w:val="none" w:sz="0" w:space="0" w:color="auto"/>
                <w:right w:val="none" w:sz="0" w:space="0" w:color="auto"/>
              </w:divBdr>
              <w:divsChild>
                <w:div w:id="646201366">
                  <w:marLeft w:val="0"/>
                  <w:marRight w:val="0"/>
                  <w:marTop w:val="0"/>
                  <w:marBottom w:val="0"/>
                  <w:divBdr>
                    <w:top w:val="none" w:sz="0" w:space="0" w:color="auto"/>
                    <w:left w:val="none" w:sz="0" w:space="0" w:color="auto"/>
                    <w:bottom w:val="none" w:sz="0" w:space="0" w:color="auto"/>
                    <w:right w:val="none" w:sz="0" w:space="0" w:color="auto"/>
                  </w:divBdr>
                  <w:divsChild>
                    <w:div w:id="197945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wallich.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eta.gov.wales/sites/default/files/publications/2018-02/direction-and-guidance-extending-entitlement-support-for-11-to-25-year-olds-in-wales.pdf" TargetMode="External"/><Relationship Id="rId12" Type="http://schemas.openxmlformats.org/officeDocument/2006/relationships/hyperlink" Target="http://www.cwvys.org.uk/1835-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fed.org/mobi/the-albemarle-report-and-the-development-of-youth-work-in-england-and-wale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infed.org/archives/gov_uk/young_people_youth_work_youth_service.htm" TargetMode="External"/><Relationship Id="rId4" Type="http://schemas.openxmlformats.org/officeDocument/2006/relationships/webSettings" Target="webSettings.xml"/><Relationship Id="rId9" Type="http://schemas.openxmlformats.org/officeDocument/2006/relationships/hyperlink" Target="https://beta.gov.wales/sites/default/files/publications/2018-02/direction-and-guidance-extending-entitlement-support-for-11-to-25-year-olds-in-wales.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2498</Words>
  <Characters>14245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James (1803484)</dc:creator>
  <cp:keywords/>
  <dc:description/>
  <cp:lastModifiedBy>Ruth James</cp:lastModifiedBy>
  <cp:revision>2</cp:revision>
  <dcterms:created xsi:type="dcterms:W3CDTF">2019-01-14T19:59:00Z</dcterms:created>
  <dcterms:modified xsi:type="dcterms:W3CDTF">2019-01-14T19:59:00Z</dcterms:modified>
</cp:coreProperties>
</file>