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2092069023"/>
        <w:docPartObj>
          <w:docPartGallery w:val="Cover Pages"/>
          <w:docPartUnique/>
        </w:docPartObj>
      </w:sdtPr>
      <w:sdtEndPr>
        <w:rPr>
          <w:color w:val="auto"/>
        </w:rPr>
      </w:sdtEndPr>
      <w:sdtContent>
        <w:p w14:paraId="5CFD3B64" w14:textId="029FA5C6" w:rsidR="00401270" w:rsidRDefault="00401270">
          <w:pPr>
            <w:pStyle w:val="NoSpacing"/>
            <w:spacing w:before="1540" w:after="240"/>
            <w:jc w:val="center"/>
            <w:rPr>
              <w:color w:val="4472C4" w:themeColor="accent1"/>
            </w:rPr>
          </w:pPr>
          <w:r>
            <w:rPr>
              <w:noProof/>
              <w:color w:val="4472C4" w:themeColor="accent1"/>
            </w:rPr>
            <w:drawing>
              <wp:inline distT="0" distB="0" distL="0" distR="0" wp14:anchorId="78B75EA7" wp14:editId="2DB72D9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DFB21562DCFA4874BBCD80E3346E254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9DC5772" w14:textId="25829868" w:rsidR="00401270" w:rsidRDefault="00512BC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Data security and compliance assignment</w:t>
              </w:r>
            </w:p>
          </w:sdtContent>
        </w:sdt>
        <w:sdt>
          <w:sdtPr>
            <w:rPr>
              <w:color w:val="4472C4" w:themeColor="accent1"/>
              <w:sz w:val="28"/>
              <w:szCs w:val="28"/>
            </w:rPr>
            <w:alias w:val="Subtitle"/>
            <w:tag w:val=""/>
            <w:id w:val="328029620"/>
            <w:placeholder>
              <w:docPart w:val="55CD9514654944FE96DA3314D2E7EDBD"/>
            </w:placeholder>
            <w:dataBinding w:prefixMappings="xmlns:ns0='http://purl.org/dc/elements/1.1/' xmlns:ns1='http://schemas.openxmlformats.org/package/2006/metadata/core-properties' " w:xpath="/ns1:coreProperties[1]/ns0:subject[1]" w:storeItemID="{6C3C8BC8-F283-45AE-878A-BAB7291924A1}"/>
            <w:text/>
          </w:sdtPr>
          <w:sdtEndPr/>
          <w:sdtContent>
            <w:p w14:paraId="1513B4BE" w14:textId="4DA014CF" w:rsidR="00401270" w:rsidRDefault="00512BCB">
              <w:pPr>
                <w:pStyle w:val="NoSpacing"/>
                <w:jc w:val="center"/>
                <w:rPr>
                  <w:color w:val="4472C4" w:themeColor="accent1"/>
                  <w:sz w:val="28"/>
                  <w:szCs w:val="28"/>
                </w:rPr>
              </w:pPr>
              <w:r>
                <w:rPr>
                  <w:color w:val="4472C4" w:themeColor="accent1"/>
                  <w:sz w:val="28"/>
                  <w:szCs w:val="28"/>
                </w:rPr>
                <w:t>Jake Wears</w:t>
              </w:r>
            </w:p>
          </w:sdtContent>
        </w:sdt>
        <w:p w14:paraId="3009881C" w14:textId="7418F790" w:rsidR="00401270" w:rsidRDefault="00401270">
          <w:pPr>
            <w:pStyle w:val="NoSpacing"/>
            <w:spacing w:before="480"/>
            <w:jc w:val="center"/>
            <w:rPr>
              <w:color w:val="4472C4" w:themeColor="accent1"/>
            </w:rPr>
          </w:pPr>
          <w:r>
            <w:rPr>
              <w:noProof/>
              <w:color w:val="4472C4" w:themeColor="accent1"/>
            </w:rPr>
            <w:drawing>
              <wp:inline distT="0" distB="0" distL="0" distR="0" wp14:anchorId="54DDDFDF" wp14:editId="7CDE55A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1EAA872" w14:textId="0B33D085" w:rsidR="00401270" w:rsidRDefault="00401270">
          <w:r>
            <w:br w:type="page"/>
          </w:r>
        </w:p>
      </w:sdtContent>
    </w:sdt>
    <w:sdt>
      <w:sdtPr>
        <w:rPr>
          <w:rFonts w:asciiTheme="minorHAnsi" w:eastAsiaTheme="minorHAnsi" w:hAnsiTheme="minorHAnsi" w:cstheme="minorBidi"/>
          <w:color w:val="auto"/>
          <w:sz w:val="22"/>
          <w:szCs w:val="22"/>
          <w:lang w:val="en-GB"/>
        </w:rPr>
        <w:id w:val="652953728"/>
        <w:docPartObj>
          <w:docPartGallery w:val="Table of Contents"/>
          <w:docPartUnique/>
        </w:docPartObj>
      </w:sdtPr>
      <w:sdtEndPr>
        <w:rPr>
          <w:b/>
          <w:bCs/>
          <w:noProof/>
        </w:rPr>
      </w:sdtEndPr>
      <w:sdtContent>
        <w:p w14:paraId="0391D392" w14:textId="09AED6DE" w:rsidR="00401270" w:rsidRDefault="00401270">
          <w:pPr>
            <w:pStyle w:val="TOCHeading"/>
          </w:pPr>
          <w:r>
            <w:t>Contents</w:t>
          </w:r>
        </w:p>
        <w:p w14:paraId="67292C45" w14:textId="70D06A1A" w:rsidR="00907F65" w:rsidRDefault="0040127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338120" w:history="1">
            <w:r w:rsidR="00907F65" w:rsidRPr="0065411A">
              <w:rPr>
                <w:rStyle w:val="Hyperlink"/>
                <w:noProof/>
              </w:rPr>
              <w:t>Research in Data Security and Compliance</w:t>
            </w:r>
            <w:r w:rsidR="00907F65">
              <w:rPr>
                <w:noProof/>
                <w:webHidden/>
              </w:rPr>
              <w:tab/>
            </w:r>
            <w:r w:rsidR="00907F65">
              <w:rPr>
                <w:noProof/>
                <w:webHidden/>
              </w:rPr>
              <w:fldChar w:fldCharType="begin"/>
            </w:r>
            <w:r w:rsidR="00907F65">
              <w:rPr>
                <w:noProof/>
                <w:webHidden/>
              </w:rPr>
              <w:instrText xml:space="preserve"> PAGEREF _Toc102338120 \h </w:instrText>
            </w:r>
            <w:r w:rsidR="00907F65">
              <w:rPr>
                <w:noProof/>
                <w:webHidden/>
              </w:rPr>
            </w:r>
            <w:r w:rsidR="00907F65">
              <w:rPr>
                <w:noProof/>
                <w:webHidden/>
              </w:rPr>
              <w:fldChar w:fldCharType="separate"/>
            </w:r>
            <w:r w:rsidR="00907F65">
              <w:rPr>
                <w:noProof/>
                <w:webHidden/>
              </w:rPr>
              <w:t>2</w:t>
            </w:r>
            <w:r w:rsidR="00907F65">
              <w:rPr>
                <w:noProof/>
                <w:webHidden/>
              </w:rPr>
              <w:fldChar w:fldCharType="end"/>
            </w:r>
          </w:hyperlink>
        </w:p>
        <w:p w14:paraId="319438BF" w14:textId="5D4D3290" w:rsidR="00907F65" w:rsidRDefault="00907F65">
          <w:pPr>
            <w:pStyle w:val="TOC1"/>
            <w:tabs>
              <w:tab w:val="right" w:leader="dot" w:pos="9016"/>
            </w:tabs>
            <w:rPr>
              <w:rFonts w:eastAsiaTheme="minorEastAsia"/>
              <w:noProof/>
              <w:lang w:eastAsia="en-GB"/>
            </w:rPr>
          </w:pPr>
          <w:hyperlink w:anchor="_Toc102338121" w:history="1">
            <w:r w:rsidRPr="0065411A">
              <w:rPr>
                <w:rStyle w:val="Hyperlink"/>
                <w:noProof/>
              </w:rPr>
              <w:t>Security Technologies</w:t>
            </w:r>
            <w:r>
              <w:rPr>
                <w:noProof/>
                <w:webHidden/>
              </w:rPr>
              <w:tab/>
            </w:r>
            <w:r>
              <w:rPr>
                <w:noProof/>
                <w:webHidden/>
              </w:rPr>
              <w:fldChar w:fldCharType="begin"/>
            </w:r>
            <w:r>
              <w:rPr>
                <w:noProof/>
                <w:webHidden/>
              </w:rPr>
              <w:instrText xml:space="preserve"> PAGEREF _Toc102338121 \h </w:instrText>
            </w:r>
            <w:r>
              <w:rPr>
                <w:noProof/>
                <w:webHidden/>
              </w:rPr>
            </w:r>
            <w:r>
              <w:rPr>
                <w:noProof/>
                <w:webHidden/>
              </w:rPr>
              <w:fldChar w:fldCharType="separate"/>
            </w:r>
            <w:r>
              <w:rPr>
                <w:noProof/>
                <w:webHidden/>
              </w:rPr>
              <w:t>2</w:t>
            </w:r>
            <w:r>
              <w:rPr>
                <w:noProof/>
                <w:webHidden/>
              </w:rPr>
              <w:fldChar w:fldCharType="end"/>
            </w:r>
          </w:hyperlink>
        </w:p>
        <w:p w14:paraId="1E51BD86" w14:textId="61198150" w:rsidR="00907F65" w:rsidRDefault="00907F65">
          <w:pPr>
            <w:pStyle w:val="TOC2"/>
            <w:tabs>
              <w:tab w:val="right" w:leader="dot" w:pos="9016"/>
            </w:tabs>
            <w:rPr>
              <w:rFonts w:eastAsiaTheme="minorEastAsia"/>
              <w:noProof/>
              <w:lang w:eastAsia="en-GB"/>
            </w:rPr>
          </w:pPr>
          <w:hyperlink w:anchor="_Toc102338122" w:history="1">
            <w:r w:rsidRPr="0065411A">
              <w:rPr>
                <w:rStyle w:val="Hyperlink"/>
                <w:noProof/>
              </w:rPr>
              <w:t>Firewalls</w:t>
            </w:r>
            <w:r>
              <w:rPr>
                <w:noProof/>
                <w:webHidden/>
              </w:rPr>
              <w:tab/>
            </w:r>
            <w:r>
              <w:rPr>
                <w:noProof/>
                <w:webHidden/>
              </w:rPr>
              <w:fldChar w:fldCharType="begin"/>
            </w:r>
            <w:r>
              <w:rPr>
                <w:noProof/>
                <w:webHidden/>
              </w:rPr>
              <w:instrText xml:space="preserve"> PAGEREF _Toc102338122 \h </w:instrText>
            </w:r>
            <w:r>
              <w:rPr>
                <w:noProof/>
                <w:webHidden/>
              </w:rPr>
            </w:r>
            <w:r>
              <w:rPr>
                <w:noProof/>
                <w:webHidden/>
              </w:rPr>
              <w:fldChar w:fldCharType="separate"/>
            </w:r>
            <w:r>
              <w:rPr>
                <w:noProof/>
                <w:webHidden/>
              </w:rPr>
              <w:t>2</w:t>
            </w:r>
            <w:r>
              <w:rPr>
                <w:noProof/>
                <w:webHidden/>
              </w:rPr>
              <w:fldChar w:fldCharType="end"/>
            </w:r>
          </w:hyperlink>
        </w:p>
        <w:p w14:paraId="40E071C1" w14:textId="5A1CE3F9" w:rsidR="00907F65" w:rsidRDefault="00907F65">
          <w:pPr>
            <w:pStyle w:val="TOC2"/>
            <w:tabs>
              <w:tab w:val="right" w:leader="dot" w:pos="9016"/>
            </w:tabs>
            <w:rPr>
              <w:rFonts w:eastAsiaTheme="minorEastAsia"/>
              <w:noProof/>
              <w:lang w:eastAsia="en-GB"/>
            </w:rPr>
          </w:pPr>
          <w:hyperlink w:anchor="_Toc102338123" w:history="1">
            <w:r w:rsidRPr="0065411A">
              <w:rPr>
                <w:rStyle w:val="Hyperlink"/>
                <w:noProof/>
              </w:rPr>
              <w:t>VPN’s</w:t>
            </w:r>
            <w:r>
              <w:rPr>
                <w:noProof/>
                <w:webHidden/>
              </w:rPr>
              <w:tab/>
            </w:r>
            <w:r>
              <w:rPr>
                <w:noProof/>
                <w:webHidden/>
              </w:rPr>
              <w:fldChar w:fldCharType="begin"/>
            </w:r>
            <w:r>
              <w:rPr>
                <w:noProof/>
                <w:webHidden/>
              </w:rPr>
              <w:instrText xml:space="preserve"> PAGEREF _Toc102338123 \h </w:instrText>
            </w:r>
            <w:r>
              <w:rPr>
                <w:noProof/>
                <w:webHidden/>
              </w:rPr>
            </w:r>
            <w:r>
              <w:rPr>
                <w:noProof/>
                <w:webHidden/>
              </w:rPr>
              <w:fldChar w:fldCharType="separate"/>
            </w:r>
            <w:r>
              <w:rPr>
                <w:noProof/>
                <w:webHidden/>
              </w:rPr>
              <w:t>3</w:t>
            </w:r>
            <w:r>
              <w:rPr>
                <w:noProof/>
                <w:webHidden/>
              </w:rPr>
              <w:fldChar w:fldCharType="end"/>
            </w:r>
          </w:hyperlink>
        </w:p>
        <w:p w14:paraId="7D78DC2A" w14:textId="377A45B5" w:rsidR="00907F65" w:rsidRDefault="00907F65">
          <w:pPr>
            <w:pStyle w:val="TOC2"/>
            <w:tabs>
              <w:tab w:val="right" w:leader="dot" w:pos="9016"/>
            </w:tabs>
            <w:rPr>
              <w:rFonts w:eastAsiaTheme="minorEastAsia"/>
              <w:noProof/>
              <w:lang w:eastAsia="en-GB"/>
            </w:rPr>
          </w:pPr>
          <w:hyperlink w:anchor="_Toc102338124" w:history="1">
            <w:r w:rsidRPr="0065411A">
              <w:rPr>
                <w:rStyle w:val="Hyperlink"/>
                <w:noProof/>
              </w:rPr>
              <w:t>Antivirus</w:t>
            </w:r>
            <w:r>
              <w:rPr>
                <w:noProof/>
                <w:webHidden/>
              </w:rPr>
              <w:tab/>
            </w:r>
            <w:r>
              <w:rPr>
                <w:noProof/>
                <w:webHidden/>
              </w:rPr>
              <w:fldChar w:fldCharType="begin"/>
            </w:r>
            <w:r>
              <w:rPr>
                <w:noProof/>
                <w:webHidden/>
              </w:rPr>
              <w:instrText xml:space="preserve"> PAGEREF _Toc102338124 \h </w:instrText>
            </w:r>
            <w:r>
              <w:rPr>
                <w:noProof/>
                <w:webHidden/>
              </w:rPr>
            </w:r>
            <w:r>
              <w:rPr>
                <w:noProof/>
                <w:webHidden/>
              </w:rPr>
              <w:fldChar w:fldCharType="separate"/>
            </w:r>
            <w:r>
              <w:rPr>
                <w:noProof/>
                <w:webHidden/>
              </w:rPr>
              <w:t>3</w:t>
            </w:r>
            <w:r>
              <w:rPr>
                <w:noProof/>
                <w:webHidden/>
              </w:rPr>
              <w:fldChar w:fldCharType="end"/>
            </w:r>
          </w:hyperlink>
        </w:p>
        <w:p w14:paraId="20A33C68" w14:textId="1C2C3C76" w:rsidR="00907F65" w:rsidRDefault="00907F65">
          <w:pPr>
            <w:pStyle w:val="TOC1"/>
            <w:tabs>
              <w:tab w:val="right" w:leader="dot" w:pos="9016"/>
            </w:tabs>
            <w:rPr>
              <w:rFonts w:eastAsiaTheme="minorEastAsia"/>
              <w:noProof/>
              <w:lang w:eastAsia="en-GB"/>
            </w:rPr>
          </w:pPr>
          <w:hyperlink w:anchor="_Toc102338125" w:history="1">
            <w:r w:rsidRPr="0065411A">
              <w:rPr>
                <w:rStyle w:val="Hyperlink"/>
                <w:noProof/>
              </w:rPr>
              <w:t>Physical Security</w:t>
            </w:r>
            <w:r>
              <w:rPr>
                <w:noProof/>
                <w:webHidden/>
              </w:rPr>
              <w:tab/>
            </w:r>
            <w:r>
              <w:rPr>
                <w:noProof/>
                <w:webHidden/>
              </w:rPr>
              <w:fldChar w:fldCharType="begin"/>
            </w:r>
            <w:r>
              <w:rPr>
                <w:noProof/>
                <w:webHidden/>
              </w:rPr>
              <w:instrText xml:space="preserve"> PAGEREF _Toc102338125 \h </w:instrText>
            </w:r>
            <w:r>
              <w:rPr>
                <w:noProof/>
                <w:webHidden/>
              </w:rPr>
            </w:r>
            <w:r>
              <w:rPr>
                <w:noProof/>
                <w:webHidden/>
              </w:rPr>
              <w:fldChar w:fldCharType="separate"/>
            </w:r>
            <w:r>
              <w:rPr>
                <w:noProof/>
                <w:webHidden/>
              </w:rPr>
              <w:t>4</w:t>
            </w:r>
            <w:r>
              <w:rPr>
                <w:noProof/>
                <w:webHidden/>
              </w:rPr>
              <w:fldChar w:fldCharType="end"/>
            </w:r>
          </w:hyperlink>
        </w:p>
        <w:p w14:paraId="31513314" w14:textId="1B6A06AF" w:rsidR="00907F65" w:rsidRDefault="00907F65">
          <w:pPr>
            <w:pStyle w:val="TOC2"/>
            <w:tabs>
              <w:tab w:val="right" w:leader="dot" w:pos="9016"/>
            </w:tabs>
            <w:rPr>
              <w:rFonts w:eastAsiaTheme="minorEastAsia"/>
              <w:noProof/>
              <w:lang w:eastAsia="en-GB"/>
            </w:rPr>
          </w:pPr>
          <w:hyperlink w:anchor="_Toc102338126" w:history="1">
            <w:r w:rsidRPr="0065411A">
              <w:rPr>
                <w:rStyle w:val="Hyperlink"/>
                <w:noProof/>
              </w:rPr>
              <w:t>Traditional Security</w:t>
            </w:r>
            <w:r>
              <w:rPr>
                <w:noProof/>
                <w:webHidden/>
              </w:rPr>
              <w:tab/>
            </w:r>
            <w:r>
              <w:rPr>
                <w:noProof/>
                <w:webHidden/>
              </w:rPr>
              <w:fldChar w:fldCharType="begin"/>
            </w:r>
            <w:r>
              <w:rPr>
                <w:noProof/>
                <w:webHidden/>
              </w:rPr>
              <w:instrText xml:space="preserve"> PAGEREF _Toc102338126 \h </w:instrText>
            </w:r>
            <w:r>
              <w:rPr>
                <w:noProof/>
                <w:webHidden/>
              </w:rPr>
            </w:r>
            <w:r>
              <w:rPr>
                <w:noProof/>
                <w:webHidden/>
              </w:rPr>
              <w:fldChar w:fldCharType="separate"/>
            </w:r>
            <w:r>
              <w:rPr>
                <w:noProof/>
                <w:webHidden/>
              </w:rPr>
              <w:t>4</w:t>
            </w:r>
            <w:r>
              <w:rPr>
                <w:noProof/>
                <w:webHidden/>
              </w:rPr>
              <w:fldChar w:fldCharType="end"/>
            </w:r>
          </w:hyperlink>
        </w:p>
        <w:p w14:paraId="1321632E" w14:textId="1CBD222C" w:rsidR="00907F65" w:rsidRDefault="00907F65">
          <w:pPr>
            <w:pStyle w:val="TOC3"/>
            <w:tabs>
              <w:tab w:val="right" w:leader="dot" w:pos="9016"/>
            </w:tabs>
            <w:rPr>
              <w:rFonts w:eastAsiaTheme="minorEastAsia"/>
              <w:noProof/>
              <w:lang w:eastAsia="en-GB"/>
            </w:rPr>
          </w:pPr>
          <w:hyperlink w:anchor="_Toc102338127" w:history="1">
            <w:r w:rsidRPr="0065411A">
              <w:rPr>
                <w:rStyle w:val="Hyperlink"/>
                <w:noProof/>
              </w:rPr>
              <w:t>CCTV</w:t>
            </w:r>
            <w:r>
              <w:rPr>
                <w:noProof/>
                <w:webHidden/>
              </w:rPr>
              <w:tab/>
            </w:r>
            <w:r>
              <w:rPr>
                <w:noProof/>
                <w:webHidden/>
              </w:rPr>
              <w:fldChar w:fldCharType="begin"/>
            </w:r>
            <w:r>
              <w:rPr>
                <w:noProof/>
                <w:webHidden/>
              </w:rPr>
              <w:instrText xml:space="preserve"> PAGEREF _Toc102338127 \h </w:instrText>
            </w:r>
            <w:r>
              <w:rPr>
                <w:noProof/>
                <w:webHidden/>
              </w:rPr>
            </w:r>
            <w:r>
              <w:rPr>
                <w:noProof/>
                <w:webHidden/>
              </w:rPr>
              <w:fldChar w:fldCharType="separate"/>
            </w:r>
            <w:r>
              <w:rPr>
                <w:noProof/>
                <w:webHidden/>
              </w:rPr>
              <w:t>4</w:t>
            </w:r>
            <w:r>
              <w:rPr>
                <w:noProof/>
                <w:webHidden/>
              </w:rPr>
              <w:fldChar w:fldCharType="end"/>
            </w:r>
          </w:hyperlink>
        </w:p>
        <w:p w14:paraId="02E6982F" w14:textId="6B86CA55" w:rsidR="00907F65" w:rsidRDefault="00907F65">
          <w:pPr>
            <w:pStyle w:val="TOC3"/>
            <w:tabs>
              <w:tab w:val="right" w:leader="dot" w:pos="9016"/>
            </w:tabs>
            <w:rPr>
              <w:rFonts w:eastAsiaTheme="minorEastAsia"/>
              <w:noProof/>
              <w:lang w:eastAsia="en-GB"/>
            </w:rPr>
          </w:pPr>
          <w:hyperlink w:anchor="_Toc102338128" w:history="1">
            <w:r w:rsidRPr="0065411A">
              <w:rPr>
                <w:rStyle w:val="Hyperlink"/>
                <w:noProof/>
              </w:rPr>
              <w:t>Access Control</w:t>
            </w:r>
            <w:r>
              <w:rPr>
                <w:noProof/>
                <w:webHidden/>
              </w:rPr>
              <w:tab/>
            </w:r>
            <w:r>
              <w:rPr>
                <w:noProof/>
                <w:webHidden/>
              </w:rPr>
              <w:fldChar w:fldCharType="begin"/>
            </w:r>
            <w:r>
              <w:rPr>
                <w:noProof/>
                <w:webHidden/>
              </w:rPr>
              <w:instrText xml:space="preserve"> PAGEREF _Toc102338128 \h </w:instrText>
            </w:r>
            <w:r>
              <w:rPr>
                <w:noProof/>
                <w:webHidden/>
              </w:rPr>
            </w:r>
            <w:r>
              <w:rPr>
                <w:noProof/>
                <w:webHidden/>
              </w:rPr>
              <w:fldChar w:fldCharType="separate"/>
            </w:r>
            <w:r>
              <w:rPr>
                <w:noProof/>
                <w:webHidden/>
              </w:rPr>
              <w:t>4</w:t>
            </w:r>
            <w:r>
              <w:rPr>
                <w:noProof/>
                <w:webHidden/>
              </w:rPr>
              <w:fldChar w:fldCharType="end"/>
            </w:r>
          </w:hyperlink>
        </w:p>
        <w:p w14:paraId="6368E697" w14:textId="123BE0F0" w:rsidR="00907F65" w:rsidRDefault="00907F65">
          <w:pPr>
            <w:pStyle w:val="TOC2"/>
            <w:tabs>
              <w:tab w:val="right" w:leader="dot" w:pos="9016"/>
            </w:tabs>
            <w:rPr>
              <w:rFonts w:eastAsiaTheme="minorEastAsia"/>
              <w:noProof/>
              <w:lang w:eastAsia="en-GB"/>
            </w:rPr>
          </w:pPr>
          <w:hyperlink w:anchor="_Toc102338129" w:history="1">
            <w:r w:rsidRPr="0065411A">
              <w:rPr>
                <w:rStyle w:val="Hyperlink"/>
                <w:noProof/>
              </w:rPr>
              <w:t>Data specific Security</w:t>
            </w:r>
            <w:r>
              <w:rPr>
                <w:noProof/>
                <w:webHidden/>
              </w:rPr>
              <w:tab/>
            </w:r>
            <w:r>
              <w:rPr>
                <w:noProof/>
                <w:webHidden/>
              </w:rPr>
              <w:fldChar w:fldCharType="begin"/>
            </w:r>
            <w:r>
              <w:rPr>
                <w:noProof/>
                <w:webHidden/>
              </w:rPr>
              <w:instrText xml:space="preserve"> PAGEREF _Toc102338129 \h </w:instrText>
            </w:r>
            <w:r>
              <w:rPr>
                <w:noProof/>
                <w:webHidden/>
              </w:rPr>
            </w:r>
            <w:r>
              <w:rPr>
                <w:noProof/>
                <w:webHidden/>
              </w:rPr>
              <w:fldChar w:fldCharType="separate"/>
            </w:r>
            <w:r>
              <w:rPr>
                <w:noProof/>
                <w:webHidden/>
              </w:rPr>
              <w:t>5</w:t>
            </w:r>
            <w:r>
              <w:rPr>
                <w:noProof/>
                <w:webHidden/>
              </w:rPr>
              <w:fldChar w:fldCharType="end"/>
            </w:r>
          </w:hyperlink>
        </w:p>
        <w:p w14:paraId="4A630C71" w14:textId="470FDBE5" w:rsidR="00907F65" w:rsidRDefault="00907F65">
          <w:pPr>
            <w:pStyle w:val="TOC3"/>
            <w:tabs>
              <w:tab w:val="right" w:leader="dot" w:pos="9016"/>
            </w:tabs>
            <w:rPr>
              <w:rFonts w:eastAsiaTheme="minorEastAsia"/>
              <w:noProof/>
              <w:lang w:eastAsia="en-GB"/>
            </w:rPr>
          </w:pPr>
          <w:hyperlink w:anchor="_Toc102338130" w:history="1">
            <w:r w:rsidRPr="0065411A">
              <w:rPr>
                <w:rStyle w:val="Hyperlink"/>
                <w:noProof/>
              </w:rPr>
              <w:t>Backups</w:t>
            </w:r>
            <w:r>
              <w:rPr>
                <w:noProof/>
                <w:webHidden/>
              </w:rPr>
              <w:tab/>
            </w:r>
            <w:r>
              <w:rPr>
                <w:noProof/>
                <w:webHidden/>
              </w:rPr>
              <w:fldChar w:fldCharType="begin"/>
            </w:r>
            <w:r>
              <w:rPr>
                <w:noProof/>
                <w:webHidden/>
              </w:rPr>
              <w:instrText xml:space="preserve"> PAGEREF _Toc102338130 \h </w:instrText>
            </w:r>
            <w:r>
              <w:rPr>
                <w:noProof/>
                <w:webHidden/>
              </w:rPr>
            </w:r>
            <w:r>
              <w:rPr>
                <w:noProof/>
                <w:webHidden/>
              </w:rPr>
              <w:fldChar w:fldCharType="separate"/>
            </w:r>
            <w:r>
              <w:rPr>
                <w:noProof/>
                <w:webHidden/>
              </w:rPr>
              <w:t>5</w:t>
            </w:r>
            <w:r>
              <w:rPr>
                <w:noProof/>
                <w:webHidden/>
              </w:rPr>
              <w:fldChar w:fldCharType="end"/>
            </w:r>
          </w:hyperlink>
        </w:p>
        <w:p w14:paraId="54E136DF" w14:textId="666F1239" w:rsidR="00907F65" w:rsidRDefault="00907F65">
          <w:pPr>
            <w:pStyle w:val="TOC2"/>
            <w:tabs>
              <w:tab w:val="right" w:leader="dot" w:pos="9016"/>
            </w:tabs>
            <w:rPr>
              <w:rFonts w:eastAsiaTheme="minorEastAsia"/>
              <w:noProof/>
              <w:lang w:eastAsia="en-GB"/>
            </w:rPr>
          </w:pPr>
          <w:hyperlink w:anchor="_Toc102338131" w:history="1">
            <w:r w:rsidRPr="0065411A">
              <w:rPr>
                <w:rStyle w:val="Hyperlink"/>
                <w:noProof/>
              </w:rPr>
              <w:t>Conclusion</w:t>
            </w:r>
            <w:r>
              <w:rPr>
                <w:noProof/>
                <w:webHidden/>
              </w:rPr>
              <w:tab/>
            </w:r>
            <w:r>
              <w:rPr>
                <w:noProof/>
                <w:webHidden/>
              </w:rPr>
              <w:fldChar w:fldCharType="begin"/>
            </w:r>
            <w:r>
              <w:rPr>
                <w:noProof/>
                <w:webHidden/>
              </w:rPr>
              <w:instrText xml:space="preserve"> PAGEREF _Toc102338131 \h </w:instrText>
            </w:r>
            <w:r>
              <w:rPr>
                <w:noProof/>
                <w:webHidden/>
              </w:rPr>
            </w:r>
            <w:r>
              <w:rPr>
                <w:noProof/>
                <w:webHidden/>
              </w:rPr>
              <w:fldChar w:fldCharType="separate"/>
            </w:r>
            <w:r>
              <w:rPr>
                <w:noProof/>
                <w:webHidden/>
              </w:rPr>
              <w:t>6</w:t>
            </w:r>
            <w:r>
              <w:rPr>
                <w:noProof/>
                <w:webHidden/>
              </w:rPr>
              <w:fldChar w:fldCharType="end"/>
            </w:r>
          </w:hyperlink>
        </w:p>
        <w:p w14:paraId="5F02F176" w14:textId="5B8C0284" w:rsidR="00907F65" w:rsidRDefault="00907F65">
          <w:pPr>
            <w:pStyle w:val="TOC2"/>
            <w:tabs>
              <w:tab w:val="right" w:leader="dot" w:pos="9016"/>
            </w:tabs>
            <w:rPr>
              <w:rFonts w:eastAsiaTheme="minorEastAsia"/>
              <w:noProof/>
              <w:lang w:eastAsia="en-GB"/>
            </w:rPr>
          </w:pPr>
          <w:hyperlink w:anchor="_Toc102338132" w:history="1">
            <w:r w:rsidRPr="0065411A">
              <w:rPr>
                <w:rStyle w:val="Hyperlink"/>
                <w:noProof/>
              </w:rPr>
              <w:t>Citations</w:t>
            </w:r>
            <w:r>
              <w:rPr>
                <w:noProof/>
                <w:webHidden/>
              </w:rPr>
              <w:tab/>
            </w:r>
            <w:r>
              <w:rPr>
                <w:noProof/>
                <w:webHidden/>
              </w:rPr>
              <w:fldChar w:fldCharType="begin"/>
            </w:r>
            <w:r>
              <w:rPr>
                <w:noProof/>
                <w:webHidden/>
              </w:rPr>
              <w:instrText xml:space="preserve"> PAGEREF _Toc102338132 \h </w:instrText>
            </w:r>
            <w:r>
              <w:rPr>
                <w:noProof/>
                <w:webHidden/>
              </w:rPr>
            </w:r>
            <w:r>
              <w:rPr>
                <w:noProof/>
                <w:webHidden/>
              </w:rPr>
              <w:fldChar w:fldCharType="separate"/>
            </w:r>
            <w:r>
              <w:rPr>
                <w:noProof/>
                <w:webHidden/>
              </w:rPr>
              <w:t>7</w:t>
            </w:r>
            <w:r>
              <w:rPr>
                <w:noProof/>
                <w:webHidden/>
              </w:rPr>
              <w:fldChar w:fldCharType="end"/>
            </w:r>
          </w:hyperlink>
        </w:p>
        <w:p w14:paraId="0C6E335A" w14:textId="0EF61DA7" w:rsidR="00401270" w:rsidRDefault="00401270">
          <w:r>
            <w:rPr>
              <w:b/>
              <w:bCs/>
              <w:noProof/>
            </w:rPr>
            <w:fldChar w:fldCharType="end"/>
          </w:r>
        </w:p>
      </w:sdtContent>
    </w:sdt>
    <w:p w14:paraId="3B1EC928" w14:textId="5B876F86" w:rsidR="002D0A9D" w:rsidRDefault="002D0A9D"/>
    <w:p w14:paraId="75CE4D6E" w14:textId="0F6C1B50" w:rsidR="00401270" w:rsidRDefault="00401270"/>
    <w:p w14:paraId="41607CD7" w14:textId="2DA22776" w:rsidR="00401270" w:rsidRDefault="00401270"/>
    <w:p w14:paraId="40D0AE29" w14:textId="20B64200" w:rsidR="00401270" w:rsidRDefault="00401270"/>
    <w:p w14:paraId="0B0EAB15" w14:textId="4CC5F721" w:rsidR="00401270" w:rsidRDefault="00401270"/>
    <w:p w14:paraId="61A69729" w14:textId="4F01E87E" w:rsidR="00401270" w:rsidRDefault="00401270"/>
    <w:p w14:paraId="1741197F" w14:textId="377BC9F2" w:rsidR="00401270" w:rsidRDefault="00401270"/>
    <w:p w14:paraId="22FF1438" w14:textId="2EB770E0" w:rsidR="00401270" w:rsidRDefault="00401270"/>
    <w:p w14:paraId="4E72149F" w14:textId="098DEA09" w:rsidR="00401270" w:rsidRDefault="00401270"/>
    <w:p w14:paraId="24581FAE" w14:textId="63C429D4" w:rsidR="00401270" w:rsidRDefault="00401270"/>
    <w:p w14:paraId="77859F20" w14:textId="5C368B28" w:rsidR="00401270" w:rsidRDefault="00401270"/>
    <w:p w14:paraId="3385532D" w14:textId="1CD4B06E" w:rsidR="00401270" w:rsidRDefault="00401270"/>
    <w:p w14:paraId="26811F97" w14:textId="42A59D1A" w:rsidR="00401270" w:rsidRDefault="00401270"/>
    <w:p w14:paraId="6688BF97" w14:textId="272AF932" w:rsidR="00401270" w:rsidRDefault="00401270"/>
    <w:p w14:paraId="36A6B7E0" w14:textId="34E8D582" w:rsidR="00401270" w:rsidRDefault="00401270"/>
    <w:p w14:paraId="63539A7D" w14:textId="195AAB71" w:rsidR="00401270" w:rsidRDefault="00401270"/>
    <w:p w14:paraId="466FD575" w14:textId="4B5CC750" w:rsidR="00401270" w:rsidRDefault="00401270"/>
    <w:p w14:paraId="410BE32E" w14:textId="0017261E" w:rsidR="00401270" w:rsidRDefault="00401270"/>
    <w:p w14:paraId="131E0E8A" w14:textId="5CA9F108" w:rsidR="00401270" w:rsidRDefault="00401270" w:rsidP="00401270">
      <w:pPr>
        <w:pStyle w:val="Heading1"/>
        <w:jc w:val="center"/>
      </w:pPr>
      <w:bookmarkStart w:id="0" w:name="_Toc102338120"/>
      <w:r>
        <w:lastRenderedPageBreak/>
        <w:t>Research in Data Security and Compliance</w:t>
      </w:r>
      <w:bookmarkEnd w:id="0"/>
    </w:p>
    <w:p w14:paraId="7E90A1C2" w14:textId="0D9A9839" w:rsidR="00401270" w:rsidRDefault="00401270" w:rsidP="00401270"/>
    <w:p w14:paraId="7ECE8936" w14:textId="0ED48EA7" w:rsidR="00401270" w:rsidRDefault="00B14706" w:rsidP="00401270">
      <w:r>
        <w:t xml:space="preserve">Data is key to any business, they need it for information regarding employees, customers and products as well as being a legal requirement. </w:t>
      </w:r>
      <w:r w:rsidR="00A37BC0">
        <w:t>A</w:t>
      </w:r>
      <w:r>
        <w:t>ny data held by a business must have a reason for being held and must be held securely.</w:t>
      </w:r>
      <w:r w:rsidR="00F76E0D">
        <w:t xml:space="preserve"> Depending on the business, costs can be different</w:t>
      </w:r>
      <w:r w:rsidR="00A37BC0">
        <w:t>,</w:t>
      </w:r>
      <w:r w:rsidR="00F76E0D">
        <w:t xml:space="preserve"> </w:t>
      </w:r>
      <w:r w:rsidR="00A37BC0">
        <w:t>s</w:t>
      </w:r>
      <w:r w:rsidR="00F76E0D">
        <w:t xml:space="preserve">ome will be able to host in house, which will be more expensive. These are usually bigger </w:t>
      </w:r>
      <w:r w:rsidR="00474D5A">
        <w:t>organisations</w:t>
      </w:r>
      <w:r w:rsidR="00F76E0D">
        <w:t xml:space="preserve"> as they can afford t</w:t>
      </w:r>
      <w:r w:rsidR="00840815">
        <w:t>o hire the staff and equipment and will be able to store the data locally. Smaller businesses will usually look to other companies to specifically look after their data.</w:t>
      </w:r>
    </w:p>
    <w:p w14:paraId="3EEAF0F7" w14:textId="3C5746E8" w:rsidR="00D360BE" w:rsidRDefault="00512BCB" w:rsidP="00401270">
      <w:r>
        <w:t>There are many ways to secure data, differing in both how they secure said data and the level of complexity for installing them. Within this essay, the author will detail 2 different kinds of security, both costing differing amounts within their categories and having different benefits and d</w:t>
      </w:r>
      <w:r w:rsidR="00A37BC0">
        <w:t>isadvantage</w:t>
      </w:r>
      <w:r>
        <w:t>s.</w:t>
      </w:r>
    </w:p>
    <w:p w14:paraId="400A971B" w14:textId="7153B4E2" w:rsidR="00512BCB" w:rsidRDefault="00512BCB" w:rsidP="00401270"/>
    <w:p w14:paraId="396D4864" w14:textId="75877423" w:rsidR="00512BCB" w:rsidRDefault="00512BCB" w:rsidP="00512BCB">
      <w:pPr>
        <w:pStyle w:val="Heading1"/>
        <w:jc w:val="center"/>
      </w:pPr>
      <w:bookmarkStart w:id="1" w:name="_Toc102338121"/>
      <w:r>
        <w:t>Security Technologies</w:t>
      </w:r>
      <w:bookmarkEnd w:id="1"/>
    </w:p>
    <w:p w14:paraId="687F61DE" w14:textId="79DA64ED" w:rsidR="00512BCB" w:rsidRDefault="00512BCB" w:rsidP="00512BCB"/>
    <w:p w14:paraId="4A5ECBC9" w14:textId="3ACCAD67" w:rsidR="00512BCB" w:rsidRDefault="00512BCB" w:rsidP="00512BCB">
      <w:r>
        <w:t xml:space="preserve">Security technologies can take many forms, both defending and encrypting data so companies most compare what kind of protection they wish if they are on a budget. Security technologies can be bought from </w:t>
      </w:r>
      <w:r w:rsidR="00A37BC0">
        <w:t xml:space="preserve">the </w:t>
      </w:r>
      <w:r>
        <w:t>creators of the software, many of wh</w:t>
      </w:r>
      <w:r w:rsidR="00A37BC0">
        <w:t>o</w:t>
      </w:r>
      <w:r>
        <w:t xml:space="preserve"> construct th</w:t>
      </w:r>
      <w:r w:rsidR="00A37BC0">
        <w:t>is</w:t>
      </w:r>
      <w:r>
        <w:t xml:space="preserve"> software specifically for business use.</w:t>
      </w:r>
    </w:p>
    <w:p w14:paraId="7005127E" w14:textId="0DA356ED" w:rsidR="00512BCB" w:rsidRDefault="00512BCB" w:rsidP="00512BCB"/>
    <w:p w14:paraId="4E4A6BFB" w14:textId="3E78BBC6" w:rsidR="00512BCB" w:rsidRDefault="00512BCB" w:rsidP="00512BCB">
      <w:pPr>
        <w:pStyle w:val="Heading2"/>
      </w:pPr>
      <w:bookmarkStart w:id="2" w:name="_Toc102338122"/>
      <w:r>
        <w:t>Firewalls</w:t>
      </w:r>
      <w:bookmarkEnd w:id="2"/>
    </w:p>
    <w:p w14:paraId="38C881BB" w14:textId="7F25C4DD" w:rsidR="00512BCB" w:rsidRDefault="00512BCB" w:rsidP="00512BCB"/>
    <w:p w14:paraId="66FE3BA2" w14:textId="6D7CFE3D" w:rsidR="00512BCB" w:rsidRDefault="00512BCB" w:rsidP="00512BCB">
      <w:r>
        <w:t xml:space="preserve">Firewalls are software’s designed to monitor packets coming towards a system and blocking those which it deems to be a risk. They work essentially as a filtration system </w:t>
      </w:r>
      <w:r w:rsidR="00DA7201">
        <w:rPr>
          <w:vertAlign w:val="superscript"/>
        </w:rPr>
        <w:t>[1]</w:t>
      </w:r>
      <w:r w:rsidR="00A37BC0">
        <w:t>,</w:t>
      </w:r>
      <w:r>
        <w:t xml:space="preserve"> </w:t>
      </w:r>
      <w:r w:rsidR="00A37BC0">
        <w:t>they</w:t>
      </w:r>
      <w:r>
        <w:t xml:space="preserve"> sift through incoming packets, looking for malicious data and once found </w:t>
      </w:r>
      <w:r w:rsidR="00A37BC0">
        <w:t>they</w:t>
      </w:r>
      <w:r>
        <w:t xml:space="preserve"> prevent</w:t>
      </w:r>
      <w:r w:rsidR="00A37BC0">
        <w:t xml:space="preserve"> it</w:t>
      </w:r>
      <w:r>
        <w:t xml:space="preserve"> from accessing the system which it is trying to access. This is however only one of the ways that firewalls can work. A newer form of firewall is known as a stateful inspection. This involves any incoming data packets being compared to databases of trusted information. Once these packets are discovered by the firewall, they are compared to the database and if they are close to the trusted information within databases they are allowed through the firewall. The final major type of firewall acts as a proxy service. These kinds of firewalls are incredibly secure, but as a </w:t>
      </w:r>
      <w:proofErr w:type="spellStart"/>
      <w:r>
        <w:t>trade off</w:t>
      </w:r>
      <w:proofErr w:type="spellEnd"/>
      <w:r>
        <w:t xml:space="preserve"> they are incredibly slow and can only support a few applications</w:t>
      </w:r>
      <w:r w:rsidR="00A37BC0">
        <w:t>, they</w:t>
      </w:r>
      <w:r>
        <w:t xml:space="preserve"> work as a simulated computer, so any packets that are malicious are offloaded onto the simulated computer as opposed to the server or computer.</w:t>
      </w:r>
    </w:p>
    <w:p w14:paraId="463C8EF1" w14:textId="4F7025FB" w:rsidR="00512BCB" w:rsidRDefault="00D54CD0" w:rsidP="00512BCB">
      <w:r>
        <w:t xml:space="preserve">There are many different brands of firewall offered by different companies. One of the leading companies in the field is Cisco. Cisco are </w:t>
      </w:r>
      <w:r w:rsidR="00747678">
        <w:t xml:space="preserve">a </w:t>
      </w:r>
      <w:r>
        <w:t xml:space="preserve">technology company based in </w:t>
      </w:r>
      <w:r w:rsidR="00FC2F7E">
        <w:t>Silicon Valley</w:t>
      </w:r>
      <w:r>
        <w:t xml:space="preserve"> who concentrate on developing networking hardware, software and telecommunications as their main products as well as offering others as well.</w:t>
      </w:r>
      <w:r w:rsidR="007A484E">
        <w:t xml:space="preserve"> Another notable software creator is barracuda networks. Barracuda offers the F-series of firewall, which protects both ‘legacy systems as well as newer virtual or cloud environments’</w:t>
      </w:r>
      <w:r w:rsidR="002E75BB">
        <w:t xml:space="preserve"> </w:t>
      </w:r>
      <w:r w:rsidR="00DA7201">
        <w:rPr>
          <w:vertAlign w:val="superscript"/>
        </w:rPr>
        <w:t>[2]</w:t>
      </w:r>
      <w:r w:rsidR="002E75BB">
        <w:t xml:space="preserve">. </w:t>
      </w:r>
    </w:p>
    <w:p w14:paraId="5EB350C8" w14:textId="77777777" w:rsidR="00024300" w:rsidRDefault="00024300" w:rsidP="00512BCB"/>
    <w:p w14:paraId="0F6C4A6C" w14:textId="15A6A5DD" w:rsidR="00512BCB" w:rsidRDefault="00512BCB" w:rsidP="00512BCB">
      <w:pPr>
        <w:pStyle w:val="Heading2"/>
      </w:pPr>
      <w:bookmarkStart w:id="3" w:name="_Toc102338123"/>
      <w:r>
        <w:lastRenderedPageBreak/>
        <w:t>VPN’s</w:t>
      </w:r>
      <w:bookmarkEnd w:id="3"/>
    </w:p>
    <w:p w14:paraId="3535D771" w14:textId="6D96E0D1" w:rsidR="00512BCB" w:rsidRDefault="00512BCB" w:rsidP="00512BCB"/>
    <w:p w14:paraId="503B98CD" w14:textId="505349D4" w:rsidR="00512BCB" w:rsidRDefault="00FC2F7E" w:rsidP="00512BCB">
      <w:r>
        <w:t>VPN’s (Virtual Private Networks) are pieces of software designed to ma</w:t>
      </w:r>
      <w:r w:rsidR="00747678">
        <w:t>sk</w:t>
      </w:r>
      <w:r>
        <w:t xml:space="preserve"> user</w:t>
      </w:r>
      <w:r w:rsidR="00747678">
        <w:t>’</w:t>
      </w:r>
      <w:r>
        <w:t>s IP addresses</w:t>
      </w:r>
      <w:r w:rsidR="00747678">
        <w:t>, they</w:t>
      </w:r>
      <w:r w:rsidR="00BC67D8">
        <w:t xml:space="preserve"> can also be used to remain hidden on the internet</w:t>
      </w:r>
      <w:r w:rsidR="006765C6">
        <w:t xml:space="preserve"> </w:t>
      </w:r>
      <w:r w:rsidR="00DA7201">
        <w:rPr>
          <w:vertAlign w:val="superscript"/>
        </w:rPr>
        <w:t>[3]</w:t>
      </w:r>
      <w:r w:rsidR="00BC67D8">
        <w:t>.</w:t>
      </w:r>
      <w:r>
        <w:t xml:space="preserve"> They achieve this by sending data from the user, through encrypted channels and into the VPN providers servers. This data is then encrypted and rerouted to the address the user is attempting to reach</w:t>
      </w:r>
      <w:r w:rsidR="00B178F2">
        <w:t xml:space="preserve"> while out of reach of potential cybercriminals</w:t>
      </w:r>
      <w:r>
        <w:t xml:space="preserve">. </w:t>
      </w:r>
      <w:r w:rsidR="00BC67D8">
        <w:t>VPNs</w:t>
      </w:r>
      <w:r>
        <w:t xml:space="preserve"> are a necessary piece of software within the information age for both private users and organisations</w:t>
      </w:r>
      <w:r w:rsidR="006765C6">
        <w:t xml:space="preserve"> </w:t>
      </w:r>
      <w:r w:rsidR="00DA7201">
        <w:rPr>
          <w:vertAlign w:val="superscript"/>
        </w:rPr>
        <w:t>[4]</w:t>
      </w:r>
      <w:r>
        <w:t xml:space="preserve">. Private users can use </w:t>
      </w:r>
      <w:r w:rsidR="00BC67D8">
        <w:t>VPNs</w:t>
      </w:r>
      <w:r>
        <w:t xml:space="preserve"> to remain ano</w:t>
      </w:r>
      <w:r w:rsidR="00B178F2">
        <w:t xml:space="preserve">nymous online and browse with the knowledge their data is encrypted. Organisations can utilise VPNs </w:t>
      </w:r>
      <w:r w:rsidR="00BC67D8">
        <w:t>to</w:t>
      </w:r>
      <w:r w:rsidR="00B178F2">
        <w:t xml:space="preserve"> encrypt data moving between systems or can be utilised similarly to private users. There are many different types of VPN. One of the earliest VPN</w:t>
      </w:r>
      <w:r w:rsidR="00BC67D8">
        <w:t xml:space="preserve"> security</w:t>
      </w:r>
      <w:r w:rsidR="00B178F2">
        <w:t xml:space="preserve"> protocol</w:t>
      </w:r>
      <w:r w:rsidR="00BC67D8">
        <w:t>s</w:t>
      </w:r>
      <w:r w:rsidR="00B178F2">
        <w:t xml:space="preserve"> available was Point-to-Point Tunnelling Protocol</w:t>
      </w:r>
      <w:r w:rsidR="00DA7201">
        <w:t xml:space="preserve"> </w:t>
      </w:r>
      <w:r w:rsidR="00DA7201">
        <w:rPr>
          <w:vertAlign w:val="superscript"/>
        </w:rPr>
        <w:t>[5]</w:t>
      </w:r>
      <w:r w:rsidR="00B178F2">
        <w:t xml:space="preserve">. </w:t>
      </w:r>
      <w:r w:rsidR="00BC67D8">
        <w:t>It works by creating a</w:t>
      </w:r>
      <w:r w:rsidR="00747678">
        <w:t>n</w:t>
      </w:r>
      <w:r w:rsidR="00BC67D8">
        <w:t xml:space="preserve"> encrypted tunnel which data can travel through. This is done between 2 public networks. While this method is fast, it is less secure than other forms of encryption as it is simpler and older than alternative methods. Another security protocol is the open VPN. This is open source, meaning anyone can have access to it. Third party companies continue to update the technology, so it constantly evolving to combat new threats and will likely remain a relatively safe way to encrypt data due to this.</w:t>
      </w:r>
    </w:p>
    <w:p w14:paraId="52874AD9" w14:textId="0D30F7CD" w:rsidR="00BC67D8" w:rsidRDefault="002A121C" w:rsidP="00512BCB">
      <w:r>
        <w:t xml:space="preserve">There are a few good VPNs created specifically for businesses. One of these is NordLayer. This is the business version of the popular consumer VPN, </w:t>
      </w:r>
      <w:proofErr w:type="spellStart"/>
      <w:r>
        <w:t>NordVPN</w:t>
      </w:r>
      <w:proofErr w:type="spellEnd"/>
      <w:r>
        <w:t xml:space="preserve">, which the author has extensive experience with. It has multiple advantages compared to other VPNs marketed to businesses such as </w:t>
      </w:r>
      <w:r w:rsidR="00E271F2">
        <w:t xml:space="preserve">AES </w:t>
      </w:r>
      <w:r>
        <w:t>256-bit encryption</w:t>
      </w:r>
      <w:r w:rsidR="00E271F2">
        <w:t xml:space="preserve"> which keeps data safe. They also allow some flexibility for management and allow certain employees access to permissions and gateways via the control panel. It also offers its services in many different countries, due to a list of 33 countries that have servers able to host NordLayer. A feature unique to NordLayer is a kill switch, which terminates any internet activities the moment the businesses connection to the internet fails. This is to ensure the safety of information critical to the business and to keep it away from hackers. </w:t>
      </w:r>
    </w:p>
    <w:p w14:paraId="79A7CE63" w14:textId="26DE6323" w:rsidR="00E271F2" w:rsidRDefault="00E271F2" w:rsidP="00512BCB"/>
    <w:p w14:paraId="3C8DEE10" w14:textId="5DEBACD0" w:rsidR="006B157A" w:rsidRDefault="006B157A" w:rsidP="006B157A">
      <w:pPr>
        <w:pStyle w:val="Heading2"/>
      </w:pPr>
      <w:bookmarkStart w:id="4" w:name="_Toc102338124"/>
      <w:r>
        <w:t>Antivirus</w:t>
      </w:r>
      <w:bookmarkEnd w:id="4"/>
    </w:p>
    <w:p w14:paraId="35518EAA" w14:textId="14DAE734" w:rsidR="006B157A" w:rsidRDefault="006B157A" w:rsidP="006B157A"/>
    <w:p w14:paraId="61D40282" w14:textId="27E9B2EC" w:rsidR="00474D5A" w:rsidRDefault="006B157A" w:rsidP="006B157A">
      <w:r>
        <w:t>Antiviruses are common in the information age. Th</w:t>
      </w:r>
      <w:r w:rsidR="00747678">
        <w:t>is</w:t>
      </w:r>
      <w:r>
        <w:t xml:space="preserve"> software is designed to keep computers safe from any malicious software, packets and data that could be acquired by the computer. Most antiviruses keep a system safe by quarantining any viruses found. Some will allow the user more control over the fate of these viruses, while others will delete them immediately. To quarantine these viruses, first the software must identify the malicious threats</w:t>
      </w:r>
      <w:r w:rsidR="00747678">
        <w:t>, i</w:t>
      </w:r>
      <w:r>
        <w:t xml:space="preserve">t does this with the use of an algorithm. </w:t>
      </w:r>
      <w:r w:rsidR="001C0209">
        <w:t xml:space="preserve">This algorithm is programmed to analyse traffic coming into the computer, identifying the code, if any hostile code is found, the files linked to that code are immediately quarantined. There is another form of detection. The algorithm can be used to detect the behaviour of files.  It monitors systems at all times and if any file is found to be ‘changing the host files or releasing any malicious code’ the antivirus will then quarantine that file </w:t>
      </w:r>
      <w:r w:rsidR="00DA7201">
        <w:rPr>
          <w:vertAlign w:val="superscript"/>
        </w:rPr>
        <w:t>[6]</w:t>
      </w:r>
      <w:r w:rsidR="001C0209">
        <w:t>.</w:t>
      </w:r>
      <w:r w:rsidR="00474D5A">
        <w:t xml:space="preserve"> For the reasons stated, most organisations will want a competent antivirus installed on any systems they use.</w:t>
      </w:r>
    </w:p>
    <w:p w14:paraId="4C1E5BA7" w14:textId="105ED36F" w:rsidR="00474D5A" w:rsidRDefault="00474D5A" w:rsidP="006B157A">
      <w:r>
        <w:t xml:space="preserve">Avast Business Antivirus Pro is a good antivirus for smaller organisations. It is relatively cheap for a competent </w:t>
      </w:r>
      <w:r w:rsidR="009C6EB2">
        <w:t>antivirus and</w:t>
      </w:r>
      <w:r>
        <w:t xml:space="preserve"> integrates a sandbox and rescue disk as stand out features. As well as these bonuses, the antivirus is excellent for protecting servers and is very customisable by any network administrator.</w:t>
      </w:r>
    </w:p>
    <w:p w14:paraId="45432AD0" w14:textId="7D840143" w:rsidR="00024300" w:rsidRDefault="00024300" w:rsidP="006B157A">
      <w:r>
        <w:lastRenderedPageBreak/>
        <w:t>An antivirus is necessary for anyone using the internet in the information age</w:t>
      </w:r>
      <w:r w:rsidR="00907F65">
        <w:t xml:space="preserve"> </w:t>
      </w:r>
      <w:r w:rsidR="00907F65">
        <w:rPr>
          <w:vertAlign w:val="superscript"/>
        </w:rPr>
        <w:t>[7]</w:t>
      </w:r>
      <w:r>
        <w:t>. They are one of the last forms of defence a system has against malicious attacks from malware</w:t>
      </w:r>
      <w:r w:rsidR="0035225D">
        <w:t>. Malware can have many different goals. Some malware is created just to cause damage and disrupt users. This can take the form of spam bots clogging up computers to the point it is unusable, or damage from trojans targeting key software and disabling critical systems like the OS. This can obviously cripple a</w:t>
      </w:r>
      <w:r w:rsidR="00105396">
        <w:t>n</w:t>
      </w:r>
      <w:r w:rsidR="0035225D">
        <w:t xml:space="preserve"> organisation</w:t>
      </w:r>
      <w:r w:rsidR="00105396">
        <w:t>’</w:t>
      </w:r>
      <w:r w:rsidR="0035225D">
        <w:t>s system or perhaps network if it is able to spread which is an extremely expensive consequence to pay. Malware can also be used for unauthorised access to systems. This can be catastrophic for any organisation as a hacker can eventually gain access to secure data held by the organisation, potentially holding them to ransom for the data, or leaking it. Data leaks will impac</w:t>
      </w:r>
      <w:r w:rsidR="00A65C01">
        <w:t>t a</w:t>
      </w:r>
      <w:r w:rsidR="00105396">
        <w:t>n</w:t>
      </w:r>
      <w:r w:rsidR="00A65C01">
        <w:t xml:space="preserve"> organisation, customers will lose trust in their ability to store data and day to day business can be affected in some scenarios. Having data attacked by ransomware however is catastrophic for an organisation. An example of this took place in 2017. It was named WannaCry, domestically it affected the NHS however its effect was felt worldwide. It exposed vulnerabilities in Microsoft Windows itself as opposed to </w:t>
      </w:r>
      <w:r w:rsidR="00CC0A7B">
        <w:t>other software. Once a computer was affected it locked files and encrypts them in a way that prevented users from accessing them. The attack cost the UK government £92 million, which is a massive price to pay for not updating systems.</w:t>
      </w:r>
    </w:p>
    <w:p w14:paraId="61C7E535" w14:textId="4CB10B3A" w:rsidR="009E3E39" w:rsidRDefault="009E3E39" w:rsidP="006B157A"/>
    <w:p w14:paraId="3F089C44" w14:textId="2D69FB6F" w:rsidR="009E3E39" w:rsidRDefault="009E3E39" w:rsidP="009E3E39">
      <w:pPr>
        <w:pStyle w:val="Heading1"/>
      </w:pPr>
      <w:bookmarkStart w:id="5" w:name="_Toc102338125"/>
      <w:r>
        <w:t>Physical Security</w:t>
      </w:r>
      <w:bookmarkEnd w:id="5"/>
    </w:p>
    <w:p w14:paraId="55DFAFBC" w14:textId="0165940B" w:rsidR="009E3E39" w:rsidRDefault="009E3E39" w:rsidP="009E3E39"/>
    <w:p w14:paraId="30ED2E2F" w14:textId="5B8559B9" w:rsidR="009E3E39" w:rsidRDefault="0077347F" w:rsidP="009E3E39">
      <w:r>
        <w:t xml:space="preserve">The physical security of data is important. </w:t>
      </w:r>
      <w:r w:rsidR="009C6EB2">
        <w:t>Both to protect data from sabotage and environmental factors. Data is one of a</w:t>
      </w:r>
      <w:r w:rsidR="00105396">
        <w:t>n</w:t>
      </w:r>
      <w:r w:rsidR="009C6EB2">
        <w:t xml:space="preserve"> organisation</w:t>
      </w:r>
      <w:r w:rsidR="00105396">
        <w:t>’</w:t>
      </w:r>
      <w:r w:rsidR="009C6EB2">
        <w:t xml:space="preserve">s most valuable assets so precautions must be taken to ensure security of the data. The physical security of data can be described as more </w:t>
      </w:r>
      <w:r w:rsidR="00105396">
        <w:t>simple</w:t>
      </w:r>
      <w:r w:rsidR="009C6EB2">
        <w:t xml:space="preserve"> than </w:t>
      </w:r>
      <w:r w:rsidR="00105396">
        <w:t>a</w:t>
      </w:r>
      <w:r w:rsidR="009C6EB2">
        <w:t xml:space="preserve"> kind of software security, as it also can help secure organisations premises </w:t>
      </w:r>
      <w:r w:rsidR="00B206D7">
        <w:t>from thieves and bad actors.</w:t>
      </w:r>
    </w:p>
    <w:p w14:paraId="0F034602" w14:textId="0BA17759" w:rsidR="00B206D7" w:rsidRDefault="00B206D7" w:rsidP="009E3E39"/>
    <w:p w14:paraId="4C6C42C9" w14:textId="0DC75AEC" w:rsidR="00B206D7" w:rsidRDefault="00B206D7" w:rsidP="00B206D7">
      <w:pPr>
        <w:pStyle w:val="Heading2"/>
      </w:pPr>
      <w:bookmarkStart w:id="6" w:name="_Toc102338126"/>
      <w:r>
        <w:t>Traditional Security</w:t>
      </w:r>
      <w:bookmarkEnd w:id="6"/>
    </w:p>
    <w:p w14:paraId="33F7BC9E" w14:textId="420BCBAB" w:rsidR="00B206D7" w:rsidRDefault="00B206D7" w:rsidP="00B206D7"/>
    <w:p w14:paraId="599149E5" w14:textId="07FA5828" w:rsidR="00B206D7" w:rsidRPr="00B206D7" w:rsidRDefault="00B206D7" w:rsidP="00B206D7">
      <w:pPr>
        <w:pStyle w:val="Heading3"/>
      </w:pPr>
      <w:bookmarkStart w:id="7" w:name="_Toc102338127"/>
      <w:r>
        <w:t>CCTV</w:t>
      </w:r>
      <w:bookmarkEnd w:id="7"/>
    </w:p>
    <w:p w14:paraId="59470C70" w14:textId="15B4F8FC" w:rsidR="00B206D7" w:rsidRDefault="00B206D7" w:rsidP="00B206D7"/>
    <w:p w14:paraId="5AC09C49" w14:textId="39909207" w:rsidR="00B206D7" w:rsidRDefault="00B206D7" w:rsidP="00B206D7">
      <w:r>
        <w:t>CCTV or Closed Circuit Television, is a network of cameras which are always on that can help deter criminals from breaking and entering into property or help law enforcement identify them in case of a robbery. These networks of cameras can be run from onsite or offsite. These cameras can be placed anywhere within or outside a building</w:t>
      </w:r>
      <w:r w:rsidR="009F1E8D">
        <w:t>.</w:t>
      </w:r>
    </w:p>
    <w:p w14:paraId="7A3EDF38" w14:textId="59066EE3" w:rsidR="009F1E8D" w:rsidRDefault="009F1E8D" w:rsidP="00B206D7"/>
    <w:p w14:paraId="66D8EAEE" w14:textId="0999DABC" w:rsidR="009F1E8D" w:rsidRDefault="009F1E8D" w:rsidP="009F1E8D">
      <w:pPr>
        <w:pStyle w:val="Heading3"/>
      </w:pPr>
      <w:bookmarkStart w:id="8" w:name="_Toc102338128"/>
      <w:r>
        <w:t>Access Control</w:t>
      </w:r>
      <w:bookmarkEnd w:id="8"/>
    </w:p>
    <w:p w14:paraId="6E69270D" w14:textId="530C05DF" w:rsidR="009F1E8D" w:rsidRDefault="009F1E8D" w:rsidP="009F1E8D"/>
    <w:p w14:paraId="0F4A2870" w14:textId="7D36D27B" w:rsidR="009F1E8D" w:rsidRDefault="009F1E8D" w:rsidP="009F1E8D">
      <w:r>
        <w:t>Access Control is a form of security that allows management to control the flow of employees and customers. It does this by only allowing certain people access to certain areas of the place of work. This can be especially useful for the security of data, as only authorised members of staff will be allowed to gain physical access to the data. This can help stop bad actors breaking and entering to steal data, or whole servers from organisations.</w:t>
      </w:r>
    </w:p>
    <w:p w14:paraId="3436BDFC" w14:textId="49A74B0F" w:rsidR="009F1E8D" w:rsidRDefault="00973730" w:rsidP="009F1E8D">
      <w:r>
        <w:lastRenderedPageBreak/>
        <w:t xml:space="preserve">This access control can be achieved in a few ways. Doors can be fitted with locks that will unlock for a certain level of </w:t>
      </w:r>
      <w:r w:rsidR="004E187F">
        <w:t>coded devices</w:t>
      </w:r>
      <w:r>
        <w:t xml:space="preserve">. These </w:t>
      </w:r>
      <w:r w:rsidR="004E187F">
        <w:t>devices</w:t>
      </w:r>
      <w:r>
        <w:t xml:space="preserve"> can have different levels of </w:t>
      </w:r>
      <w:r w:rsidR="004E187F">
        <w:t>access if</w:t>
      </w:r>
      <w:r>
        <w:t xml:space="preserve"> the organisation only wishes some employees to have access to more important areas of the workplace.</w:t>
      </w:r>
      <w:r w:rsidR="004E187F">
        <w:t xml:space="preserve"> This can also be achieved with biometrics. Biometrics are the way forward for access control and can be achieved with fingerprints, as fingerprints are unique to individual people. This makes it more secure as entry with more traditional coded devices as those can be stolen if thieves or hackers wish to gain access, whereas </w:t>
      </w:r>
      <w:r w:rsidR="001A1495">
        <w:t>fingerprints cannot be stolen anywhere near as easily.</w:t>
      </w:r>
    </w:p>
    <w:p w14:paraId="31F761E1" w14:textId="7A72CFFF" w:rsidR="001A1495" w:rsidRDefault="001A1495" w:rsidP="009F1E8D"/>
    <w:p w14:paraId="21A272FC" w14:textId="00A9B979" w:rsidR="001A1495" w:rsidRDefault="001A1495" w:rsidP="001A1495">
      <w:pPr>
        <w:pStyle w:val="Heading2"/>
      </w:pPr>
      <w:bookmarkStart w:id="9" w:name="_Toc102338129"/>
      <w:r>
        <w:t>Data specific Security</w:t>
      </w:r>
      <w:bookmarkEnd w:id="9"/>
    </w:p>
    <w:p w14:paraId="0A3D1681" w14:textId="6494F82B" w:rsidR="001A1495" w:rsidRDefault="001A1495" w:rsidP="001A1495"/>
    <w:p w14:paraId="242FF2EE" w14:textId="447F96EC" w:rsidR="00493771" w:rsidRDefault="001A1495" w:rsidP="00E10FCC">
      <w:r>
        <w:t>There are ways that organisations can prevent damage to data centres as well as minimise damage if any is sustained. Both sabotage and environmental factors can be serious issues if data is not protected properly. Some traditional security methods will help combat sabotage, however the environment can be unpredictable and natural disasters can occur at any time, causing massive damage to businesses if they aren’t accounted for.</w:t>
      </w:r>
      <w:r w:rsidR="00E10FCC">
        <w:t xml:space="preserve"> Natural disasters can be horrendous for an unprepared organisation. Potentially destroying months of work. Preparation for these events is crucial</w:t>
      </w:r>
    </w:p>
    <w:p w14:paraId="2E470220" w14:textId="75295F29" w:rsidR="00E10FCC" w:rsidRDefault="00E10FCC" w:rsidP="00E10FCC"/>
    <w:p w14:paraId="4F34AA6B" w14:textId="6F2F1815" w:rsidR="00E10FCC" w:rsidRDefault="00E10FCC" w:rsidP="00E10FCC">
      <w:pPr>
        <w:pStyle w:val="Heading3"/>
      </w:pPr>
      <w:bookmarkStart w:id="10" w:name="_Toc102338130"/>
      <w:r>
        <w:t>Backups</w:t>
      </w:r>
      <w:bookmarkEnd w:id="10"/>
    </w:p>
    <w:p w14:paraId="7CBBDC2E" w14:textId="4DFAC8F8" w:rsidR="00E10FCC" w:rsidRDefault="00E10FCC" w:rsidP="00E10FCC"/>
    <w:p w14:paraId="28FCC077" w14:textId="6ABBA4AF" w:rsidR="00E10FCC" w:rsidRDefault="00E10FCC" w:rsidP="00E10FCC">
      <w:r>
        <w:t>If work is backed up on a regular basis, a natural disaster will not cause as much damage to a organisations data as less of it will be lost. There are many different ways a business can backup their systems, some more cost efficient than others, but will have trade-offs to more expensive options</w:t>
      </w:r>
      <w:r w:rsidR="001041DC">
        <w:t>.</w:t>
      </w:r>
    </w:p>
    <w:p w14:paraId="3BA9B4FA" w14:textId="29820D42" w:rsidR="001041DC" w:rsidRDefault="001041DC" w:rsidP="00E10FCC">
      <w:r>
        <w:t xml:space="preserve">Cloud storage is by far the safest way to backup data. All of the data will be saved to the cloud, potentially as it is being worked on as options like Office 365 and </w:t>
      </w:r>
      <w:proofErr w:type="spellStart"/>
      <w:r>
        <w:t>Onedrive</w:t>
      </w:r>
      <w:proofErr w:type="spellEnd"/>
      <w:r>
        <w:t xml:space="preserve"> working in unison can perform. The cloud will be run from a server offsite, potentially hosted by a</w:t>
      </w:r>
      <w:r w:rsidR="00A650CE">
        <w:t>n</w:t>
      </w:r>
      <w:r>
        <w:t xml:space="preserve"> organisation specialised in data storage. This can be achieved with a google drive, Microsoft’s </w:t>
      </w:r>
      <w:proofErr w:type="spellStart"/>
      <w:r>
        <w:t>Onedrive</w:t>
      </w:r>
      <w:proofErr w:type="spellEnd"/>
      <w:r>
        <w:t xml:space="preserve"> is </w:t>
      </w:r>
      <w:r w:rsidR="00AC7204">
        <w:t>good as well and both are examples of competent cloud storage platforms. As these are hosted by major tech companies, cloud storage is usually as well as safe, very secure from cyber threats as well as natural ones.</w:t>
      </w:r>
    </w:p>
    <w:p w14:paraId="7DEFD27A" w14:textId="59B2B631" w:rsidR="00AC7204" w:rsidRDefault="00AC7204" w:rsidP="00E10FCC">
      <w:r>
        <w:t>This can be done in a cheaper with the use of multiple external Hard Drives.</w:t>
      </w:r>
      <w:r w:rsidR="003C6C32">
        <w:t xml:space="preserve"> External Hard Drives can be </w:t>
      </w:r>
      <w:r w:rsidR="00A650CE">
        <w:t>obtained</w:t>
      </w:r>
      <w:r w:rsidR="003C6C32">
        <w:t xml:space="preserve"> from as cheap as £162.99 for a 10TB drive, which is an incredible amount of storage for smaller businesses </w:t>
      </w:r>
      <w:r w:rsidR="00907F65">
        <w:rPr>
          <w:vertAlign w:val="superscript"/>
        </w:rPr>
        <w:t>[8]</w:t>
      </w:r>
      <w:r w:rsidR="003C6C32">
        <w:t>.</w:t>
      </w:r>
    </w:p>
    <w:p w14:paraId="36595A28" w14:textId="683D5765" w:rsidR="003C6C32" w:rsidRDefault="003C6C32" w:rsidP="00E10FCC">
      <w:r>
        <w:t xml:space="preserve">A bigger organisation may want to have its own offsite datastores. To achieve this </w:t>
      </w:r>
      <w:r w:rsidR="00A650CE">
        <w:t xml:space="preserve">the </w:t>
      </w:r>
      <w:r>
        <w:t>property would be required</w:t>
      </w:r>
      <w:r w:rsidR="00A650CE">
        <w:t xml:space="preserve"> to be</w:t>
      </w:r>
      <w:r>
        <w:t xml:space="preserve"> far enough away, that it would make a difference if the business was hit by a natural disaster, possibly minimum 100 miles, or in a place secure enough that it could survive said disaster</w:t>
      </w:r>
      <w:r w:rsidR="00AC5BC4">
        <w:t>. The storage medium could be a NAS system (Network-Attached System). A NAS is a system attached directly to a organisations network, through either Wi-Fi or ethernet. This allows it to copy business files directly to itself, secure them and be used as a backup in case of emergency. These forms of storage are also scalable, so can be upgraded if more data storage is required in the future.</w:t>
      </w:r>
    </w:p>
    <w:p w14:paraId="38C63D6E" w14:textId="282F7AD5" w:rsidR="00531B15" w:rsidRDefault="00531B15" w:rsidP="00E10FCC"/>
    <w:p w14:paraId="4087F700" w14:textId="6E1EE797" w:rsidR="00531B15" w:rsidRDefault="00531B15" w:rsidP="00531B15">
      <w:pPr>
        <w:pStyle w:val="Heading2"/>
      </w:pPr>
      <w:bookmarkStart w:id="11" w:name="_Toc102338131"/>
      <w:r>
        <w:lastRenderedPageBreak/>
        <w:t>Conclusion</w:t>
      </w:r>
      <w:bookmarkEnd w:id="11"/>
    </w:p>
    <w:p w14:paraId="32A76EFD" w14:textId="5C599F5F" w:rsidR="00531B15" w:rsidRDefault="00531B15" w:rsidP="00531B15"/>
    <w:p w14:paraId="7543F9F1" w14:textId="31ABE24E" w:rsidR="00531B15" w:rsidRDefault="00531B15" w:rsidP="00531B15">
      <w:r>
        <w:t>Why is all this necessary? Quite simply data security needs to be taken seriously by organisations of any size, as its also written into law of most governments. The UK government is strict on the protection of data. So strict that a piece of legislation, The Data Protection Act of 2018</w:t>
      </w:r>
      <w:r w:rsidR="00661B6C">
        <w:t xml:space="preserve"> </w:t>
      </w:r>
      <w:r>
        <w:t>(GDPR</w:t>
      </w:r>
      <w:r w:rsidR="00492309">
        <w:t xml:space="preserve"> or General Data Protection Regulation</w:t>
      </w:r>
      <w:r>
        <w:t>) has been written into law. It states all data must be “used fairly, lawfully and transparently</w:t>
      </w:r>
      <w:r w:rsidR="005050EA">
        <w:t xml:space="preserve">” and “Handled in a way that ensure appropriate security including protection against unlawful or unauthorised processing, access, loss, destruction or damage” </w:t>
      </w:r>
      <w:r w:rsidR="00907F65">
        <w:rPr>
          <w:vertAlign w:val="superscript"/>
        </w:rPr>
        <w:t>[9]</w:t>
      </w:r>
      <w:r w:rsidR="005050EA">
        <w:t>. There are severe consequences for GDPR breaches with a “maximum fine of £17.5 million or 4% of annual turnover – whichever is greater” for not following GDPR</w:t>
      </w:r>
      <w:r w:rsidR="00297A6E">
        <w:t xml:space="preserve"> </w:t>
      </w:r>
      <w:r w:rsidR="00907F65">
        <w:rPr>
          <w:vertAlign w:val="superscript"/>
        </w:rPr>
        <w:t>[10]</w:t>
      </w:r>
      <w:r w:rsidR="005050EA">
        <w:t>. For some businesses, depending on severity this can cause bankruptcy immediately</w:t>
      </w:r>
      <w:r w:rsidR="00297A6E">
        <w:t>. This is however the worst punishment, less severe infringements can be just warnings, erasure of infringing data or a ban on data processing.</w:t>
      </w:r>
    </w:p>
    <w:p w14:paraId="7939CC69" w14:textId="0338CE8D" w:rsidR="00297A6E" w:rsidRDefault="00297A6E" w:rsidP="00531B15">
      <w:r>
        <w:t>In conclusion, data security is necessary for organisations survival if they process data, for the sake of their reputation and financial security.</w:t>
      </w:r>
    </w:p>
    <w:p w14:paraId="3558B364" w14:textId="26E6D7B4" w:rsidR="00907F65" w:rsidRDefault="00907F65" w:rsidP="00531B15"/>
    <w:p w14:paraId="00EDCCBE" w14:textId="3DD438EA" w:rsidR="00907F65" w:rsidRDefault="00907F65" w:rsidP="00531B15"/>
    <w:p w14:paraId="11984313" w14:textId="1951FB95" w:rsidR="00907F65" w:rsidRDefault="00907F65" w:rsidP="00531B15"/>
    <w:p w14:paraId="792D4822" w14:textId="59354BB8" w:rsidR="00907F65" w:rsidRDefault="00907F65" w:rsidP="00531B15"/>
    <w:p w14:paraId="6CA6A5FC" w14:textId="503AB413" w:rsidR="00907F65" w:rsidRDefault="00907F65" w:rsidP="00531B15"/>
    <w:p w14:paraId="771B1CBC" w14:textId="662A3E59" w:rsidR="00907F65" w:rsidRDefault="00907F65" w:rsidP="00531B15"/>
    <w:p w14:paraId="7DA6C574" w14:textId="01F1ED47" w:rsidR="00907F65" w:rsidRDefault="00907F65" w:rsidP="00531B15"/>
    <w:p w14:paraId="39287344" w14:textId="5FDAD391" w:rsidR="00907F65" w:rsidRDefault="00907F65" w:rsidP="00531B15"/>
    <w:p w14:paraId="68F346AD" w14:textId="57EB555B" w:rsidR="00907F65" w:rsidRDefault="00907F65" w:rsidP="00531B15"/>
    <w:p w14:paraId="7A365D38" w14:textId="12A33365" w:rsidR="00907F65" w:rsidRDefault="00907F65" w:rsidP="00531B15"/>
    <w:p w14:paraId="19F75B85" w14:textId="417ECF23" w:rsidR="00907F65" w:rsidRDefault="00907F65" w:rsidP="00531B15"/>
    <w:p w14:paraId="38DD590B" w14:textId="1EADC0FB" w:rsidR="00907F65" w:rsidRDefault="00907F65" w:rsidP="00531B15"/>
    <w:p w14:paraId="0AD129B0" w14:textId="153909E0" w:rsidR="00907F65" w:rsidRDefault="00907F65" w:rsidP="00531B15"/>
    <w:p w14:paraId="483C8E0C" w14:textId="56223AA0" w:rsidR="00907F65" w:rsidRDefault="00907F65" w:rsidP="00531B15"/>
    <w:p w14:paraId="7A2FE4E9" w14:textId="1A6DC837" w:rsidR="00907F65" w:rsidRDefault="00907F65" w:rsidP="00531B15"/>
    <w:p w14:paraId="00A6AC58" w14:textId="152E4E97" w:rsidR="00907F65" w:rsidRDefault="00907F65" w:rsidP="00531B15"/>
    <w:p w14:paraId="2C89A730" w14:textId="37DFA17C" w:rsidR="00907F65" w:rsidRDefault="00907F65" w:rsidP="00531B15"/>
    <w:p w14:paraId="1942E75B" w14:textId="36B24D00" w:rsidR="00907F65" w:rsidRDefault="00907F65" w:rsidP="00531B15"/>
    <w:p w14:paraId="7140C2A7" w14:textId="5C786FB6" w:rsidR="00907F65" w:rsidRDefault="00907F65" w:rsidP="00531B15"/>
    <w:p w14:paraId="13627A74" w14:textId="440065BE" w:rsidR="00907F65" w:rsidRDefault="00907F65" w:rsidP="00531B15"/>
    <w:p w14:paraId="5E4C0D4D" w14:textId="62D9365F" w:rsidR="00907F65" w:rsidRDefault="00907F65" w:rsidP="00907F65">
      <w:pPr>
        <w:pStyle w:val="Heading2"/>
      </w:pPr>
      <w:bookmarkStart w:id="12" w:name="_Toc102338132"/>
      <w:r>
        <w:lastRenderedPageBreak/>
        <w:t>Citations</w:t>
      </w:r>
      <w:bookmarkEnd w:id="12"/>
    </w:p>
    <w:p w14:paraId="0946C27D" w14:textId="77777777" w:rsidR="00907F65" w:rsidRDefault="00907F65" w:rsidP="00907F65"/>
    <w:p w14:paraId="7A9FE31D" w14:textId="10B36B64" w:rsidR="00907F65" w:rsidRPr="002D1074" w:rsidRDefault="00907F65" w:rsidP="00907F65">
      <w:pPr>
        <w:pStyle w:val="ListParagraph"/>
        <w:numPr>
          <w:ilvl w:val="0"/>
          <w:numId w:val="1"/>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[1] </w:t>
      </w:r>
      <w:r w:rsidRPr="002D1074">
        <w:rPr>
          <w:rFonts w:ascii="Open Sans" w:hAnsi="Open Sans" w:cs="Open Sans"/>
          <w:color w:val="000000"/>
          <w:sz w:val="20"/>
          <w:szCs w:val="20"/>
          <w:shd w:val="clear" w:color="auto" w:fill="FFFFFF"/>
        </w:rPr>
        <w:t>N-able. 2019. </w:t>
      </w:r>
      <w:r w:rsidRPr="002D1074">
        <w:rPr>
          <w:rFonts w:ascii="Open Sans" w:hAnsi="Open Sans" w:cs="Open Sans"/>
          <w:i/>
          <w:iCs/>
          <w:color w:val="000000"/>
          <w:sz w:val="20"/>
          <w:szCs w:val="20"/>
          <w:shd w:val="clear" w:color="auto" w:fill="FFFFFF"/>
        </w:rPr>
        <w:t>Security Firewalls: How Do Firewalls Work? | N-able</w:t>
      </w:r>
      <w:r w:rsidRPr="002D1074">
        <w:rPr>
          <w:rFonts w:ascii="Open Sans" w:hAnsi="Open Sans" w:cs="Open Sans"/>
          <w:color w:val="000000"/>
          <w:sz w:val="20"/>
          <w:szCs w:val="20"/>
          <w:shd w:val="clear" w:color="auto" w:fill="FFFFFF"/>
        </w:rPr>
        <w:t>. [online] Available at: &lt;https://www.n-able.com/blog/how-do-firewalls-work#:~:text=Firewalls%20scan%20packets%20for%20malicious,network%20or%20reaching%20your%20computer.&gt; [Accessed 25 April 2022].</w:t>
      </w:r>
    </w:p>
    <w:p w14:paraId="62D8C818" w14:textId="53FE89A2" w:rsidR="00907F65" w:rsidRPr="00B93DAE" w:rsidRDefault="00907F65" w:rsidP="00907F65">
      <w:pPr>
        <w:pStyle w:val="ListParagraph"/>
        <w:numPr>
          <w:ilvl w:val="0"/>
          <w:numId w:val="1"/>
        </w:numPr>
      </w:pPr>
      <w:r>
        <w:rPr>
          <w:rFonts w:ascii="Open Sans" w:hAnsi="Open Sans" w:cs="Open Sans"/>
          <w:color w:val="000000"/>
          <w:sz w:val="20"/>
          <w:szCs w:val="20"/>
          <w:shd w:val="clear" w:color="auto" w:fill="FFFFFF"/>
        </w:rPr>
        <w:t xml:space="preserve">[2] </w:t>
      </w:r>
      <w:r>
        <w:rPr>
          <w:rFonts w:ascii="Open Sans" w:hAnsi="Open Sans" w:cs="Open Sans"/>
          <w:color w:val="000000"/>
          <w:sz w:val="20"/>
          <w:szCs w:val="20"/>
          <w:shd w:val="clear" w:color="auto" w:fill="FFFFFF"/>
        </w:rPr>
        <w:t>Brown, A., 2021. </w:t>
      </w:r>
      <w:proofErr w:type="spellStart"/>
      <w:r>
        <w:rPr>
          <w:rFonts w:ascii="Open Sans" w:hAnsi="Open Sans" w:cs="Open Sans"/>
          <w:i/>
          <w:iCs/>
          <w:color w:val="000000"/>
          <w:sz w:val="20"/>
          <w:szCs w:val="20"/>
          <w:shd w:val="clear" w:color="auto" w:fill="FFFFFF"/>
        </w:rPr>
        <w:t>TechDay</w:t>
      </w:r>
      <w:proofErr w:type="spellEnd"/>
      <w:r>
        <w:rPr>
          <w:rFonts w:ascii="Open Sans" w:hAnsi="Open Sans" w:cs="Open Sans"/>
          <w:i/>
          <w:iCs/>
          <w:color w:val="000000"/>
          <w:sz w:val="20"/>
          <w:szCs w:val="20"/>
          <w:shd w:val="clear" w:color="auto" w:fill="FFFFFF"/>
        </w:rPr>
        <w:t xml:space="preserve"> - Top Firewall Vendors 2021: Reviews and Ratings</w:t>
      </w:r>
      <w:r>
        <w:rPr>
          <w:rFonts w:ascii="Open Sans" w:hAnsi="Open Sans" w:cs="Open Sans"/>
          <w:color w:val="000000"/>
          <w:sz w:val="20"/>
          <w:szCs w:val="20"/>
          <w:shd w:val="clear" w:color="auto" w:fill="FFFFFF"/>
        </w:rPr>
        <w:t>. [online] Techdayhq.com. Available at: &lt;https://techdayhq.com/community/articles/top-firewall-vendors-2021-reviews-and-ratings&gt; [Accessed 26 April 2022].</w:t>
      </w:r>
    </w:p>
    <w:p w14:paraId="31812499" w14:textId="5BF19125" w:rsidR="00907F65" w:rsidRPr="00B93DAE" w:rsidRDefault="00907F65" w:rsidP="00907F65">
      <w:pPr>
        <w:pStyle w:val="ListParagraph"/>
        <w:numPr>
          <w:ilvl w:val="0"/>
          <w:numId w:val="1"/>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[3] </w:t>
      </w:r>
      <w:r>
        <w:rPr>
          <w:rFonts w:ascii="Open Sans" w:hAnsi="Open Sans" w:cs="Open Sans"/>
          <w:color w:val="000000"/>
          <w:sz w:val="20"/>
          <w:szCs w:val="20"/>
          <w:shd w:val="clear" w:color="auto" w:fill="FFFFFF"/>
        </w:rPr>
        <w:t>What is a VPN &amp; How Does it Work?. n.d. </w:t>
      </w:r>
      <w:r>
        <w:rPr>
          <w:rFonts w:ascii="Open Sans" w:hAnsi="Open Sans" w:cs="Open Sans"/>
          <w:i/>
          <w:iCs/>
          <w:color w:val="000000"/>
          <w:sz w:val="20"/>
          <w:szCs w:val="20"/>
          <w:shd w:val="clear" w:color="auto" w:fill="FFFFFF"/>
        </w:rPr>
        <w:t>What is a VPN &amp; How Does it Work?</w:t>
      </w:r>
      <w:r>
        <w:rPr>
          <w:rFonts w:ascii="Open Sans" w:hAnsi="Open Sans" w:cs="Open Sans"/>
          <w:color w:val="000000"/>
          <w:sz w:val="20"/>
          <w:szCs w:val="20"/>
          <w:shd w:val="clear" w:color="auto" w:fill="FFFFFF"/>
        </w:rPr>
        <w:t>. [online] Available at: &lt;https://www.avast.com/c-what-is-a-vpn#:~:text=VPN%20stands%20for%20%22virtual%20private,while%20you%20use%20public%20networks.&gt; [Accessed 26 April 2022].</w:t>
      </w:r>
    </w:p>
    <w:p w14:paraId="4265E04B" w14:textId="10E6783F" w:rsidR="00907F65" w:rsidRPr="002A1FEC" w:rsidRDefault="00907F65" w:rsidP="00907F65">
      <w:pPr>
        <w:pStyle w:val="ListParagraph"/>
        <w:numPr>
          <w:ilvl w:val="0"/>
          <w:numId w:val="1"/>
        </w:numPr>
      </w:pPr>
      <w:r>
        <w:rPr>
          <w:rFonts w:ascii="Open Sans" w:hAnsi="Open Sans" w:cs="Open Sans"/>
          <w:color w:val="000000"/>
          <w:sz w:val="20"/>
          <w:szCs w:val="20"/>
          <w:shd w:val="clear" w:color="auto" w:fill="FFFFFF"/>
        </w:rPr>
        <w:t xml:space="preserve">[4] </w:t>
      </w:r>
      <w:proofErr w:type="spellStart"/>
      <w:r>
        <w:rPr>
          <w:rFonts w:ascii="Open Sans" w:hAnsi="Open Sans" w:cs="Open Sans"/>
          <w:color w:val="000000"/>
          <w:sz w:val="20"/>
          <w:szCs w:val="20"/>
          <w:shd w:val="clear" w:color="auto" w:fill="FFFFFF"/>
        </w:rPr>
        <w:t>Bahar</w:t>
      </w:r>
      <w:proofErr w:type="spellEnd"/>
      <w:r>
        <w:rPr>
          <w:rFonts w:ascii="Open Sans" w:hAnsi="Open Sans" w:cs="Open Sans"/>
          <w:color w:val="000000"/>
          <w:sz w:val="20"/>
          <w:szCs w:val="20"/>
          <w:shd w:val="clear" w:color="auto" w:fill="FFFFFF"/>
        </w:rPr>
        <w:t>, Z., 2022. </w:t>
      </w:r>
      <w:r>
        <w:rPr>
          <w:rFonts w:ascii="Open Sans" w:hAnsi="Open Sans" w:cs="Open Sans"/>
          <w:i/>
          <w:iCs/>
          <w:color w:val="000000"/>
          <w:sz w:val="20"/>
          <w:szCs w:val="20"/>
          <w:shd w:val="clear" w:color="auto" w:fill="FFFFFF"/>
        </w:rPr>
        <w:t>Do I need a VPN at home? Home network protection</w:t>
      </w:r>
      <w:r>
        <w:rPr>
          <w:rFonts w:ascii="Open Sans" w:hAnsi="Open Sans" w:cs="Open Sans"/>
          <w:color w:val="000000"/>
          <w:sz w:val="20"/>
          <w:szCs w:val="20"/>
          <w:shd w:val="clear" w:color="auto" w:fill="FFFFFF"/>
        </w:rPr>
        <w:t xml:space="preserve">. [online] </w:t>
      </w:r>
      <w:proofErr w:type="spellStart"/>
      <w:r>
        <w:rPr>
          <w:rFonts w:ascii="Open Sans" w:hAnsi="Open Sans" w:cs="Open Sans"/>
          <w:color w:val="000000"/>
          <w:sz w:val="20"/>
          <w:szCs w:val="20"/>
          <w:shd w:val="clear" w:color="auto" w:fill="FFFFFF"/>
        </w:rPr>
        <w:t>NordVPN</w:t>
      </w:r>
      <w:proofErr w:type="spellEnd"/>
      <w:r>
        <w:rPr>
          <w:rFonts w:ascii="Open Sans" w:hAnsi="Open Sans" w:cs="Open Sans"/>
          <w:color w:val="000000"/>
          <w:sz w:val="20"/>
          <w:szCs w:val="20"/>
          <w:shd w:val="clear" w:color="auto" w:fill="FFFFFF"/>
        </w:rPr>
        <w:t>. Available at: &lt;https://nordvpn.com/blog/do-i-need-a-vpn/&gt; [Accessed 26 April 2022]</w:t>
      </w:r>
    </w:p>
    <w:p w14:paraId="595A6780" w14:textId="2E0FF8B6" w:rsidR="00907F65" w:rsidRPr="008424C3" w:rsidRDefault="00907F65" w:rsidP="00907F65">
      <w:pPr>
        <w:pStyle w:val="ListParagraph"/>
        <w:numPr>
          <w:ilvl w:val="0"/>
          <w:numId w:val="1"/>
        </w:numPr>
      </w:pP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5</w:t>
      </w:r>
      <w:r>
        <w:rPr>
          <w:rFonts w:ascii="Open Sans" w:hAnsi="Open Sans" w:cs="Open Sans"/>
          <w:color w:val="000000"/>
          <w:sz w:val="20"/>
          <w:szCs w:val="20"/>
          <w:shd w:val="clear" w:color="auto" w:fill="FFFFFF"/>
        </w:rPr>
        <w:t xml:space="preserve">]"Understanding Point-to-Point </w:t>
      </w:r>
      <w:proofErr w:type="spellStart"/>
      <w:r>
        <w:rPr>
          <w:rFonts w:ascii="Open Sans" w:hAnsi="Open Sans" w:cs="Open Sans"/>
          <w:color w:val="000000"/>
          <w:sz w:val="20"/>
          <w:szCs w:val="20"/>
          <w:shd w:val="clear" w:color="auto" w:fill="FFFFFF"/>
        </w:rPr>
        <w:t>Tunneling</w:t>
      </w:r>
      <w:proofErr w:type="spellEnd"/>
      <w:r>
        <w:rPr>
          <w:rFonts w:ascii="Open Sans" w:hAnsi="Open Sans" w:cs="Open Sans"/>
          <w:color w:val="000000"/>
          <w:sz w:val="20"/>
          <w:szCs w:val="20"/>
          <w:shd w:val="clear" w:color="auto" w:fill="FFFFFF"/>
        </w:rPr>
        <w:t xml:space="preserve"> Protocol (PPTP", </w:t>
      </w:r>
      <w:r>
        <w:rPr>
          <w:rFonts w:ascii="Open Sans" w:hAnsi="Open Sans" w:cs="Open Sans"/>
          <w:i/>
          <w:iCs/>
          <w:color w:val="000000"/>
          <w:sz w:val="20"/>
          <w:szCs w:val="20"/>
          <w:shd w:val="clear" w:color="auto" w:fill="FFFFFF"/>
        </w:rPr>
        <w:t>Wwwdisc.chimica.unipd.it</w:t>
      </w:r>
      <w:r>
        <w:rPr>
          <w:rFonts w:ascii="Open Sans" w:hAnsi="Open Sans" w:cs="Open Sans"/>
          <w:color w:val="000000"/>
          <w:sz w:val="20"/>
          <w:szCs w:val="20"/>
          <w:shd w:val="clear" w:color="auto" w:fill="FFFFFF"/>
        </w:rPr>
        <w:t>, 1997. [Online]. Available: https://wwwdisc.chimica.unipd.it/luigino.feltre/pubblica/unix/winnt_doc/pppt/understanding_pptp.html#:~:text=Introduction-,Point%2Dto%2DPoint%20Tunneling%20Protocol%20(PPTP)%20is%20a,%2FIP%2Dbased%20data%20networks. [Accessed: 01- May- 2022]..</w:t>
      </w:r>
    </w:p>
    <w:p w14:paraId="7C397FFC" w14:textId="035C8743" w:rsidR="00907F65" w:rsidRPr="00D84848" w:rsidRDefault="00907F65" w:rsidP="00907F65">
      <w:pPr>
        <w:pStyle w:val="ListParagraph"/>
        <w:numPr>
          <w:ilvl w:val="0"/>
          <w:numId w:val="1"/>
        </w:numPr>
      </w:pPr>
      <w:r>
        <w:rPr>
          <w:rFonts w:ascii="Open Sans" w:hAnsi="Open Sans" w:cs="Open Sans"/>
          <w:color w:val="000000"/>
          <w:sz w:val="20"/>
          <w:szCs w:val="20"/>
          <w:shd w:val="clear" w:color="auto" w:fill="FFFFFF"/>
        </w:rPr>
        <w:t>[6</w:t>
      </w:r>
      <w:r>
        <w:rPr>
          <w:rFonts w:ascii="Open Sans" w:hAnsi="Open Sans" w:cs="Open Sans"/>
          <w:color w:val="000000"/>
          <w:sz w:val="20"/>
          <w:szCs w:val="20"/>
          <w:shd w:val="clear" w:color="auto" w:fill="FFFFFF"/>
        </w:rPr>
        <w:t>]"What is an antivirus product? Do I need one?", </w:t>
      </w:r>
      <w:r>
        <w:rPr>
          <w:rFonts w:ascii="Open Sans" w:hAnsi="Open Sans" w:cs="Open Sans"/>
          <w:i/>
          <w:iCs/>
          <w:color w:val="000000"/>
          <w:sz w:val="20"/>
          <w:szCs w:val="20"/>
          <w:shd w:val="clear" w:color="auto" w:fill="FFFFFF"/>
        </w:rPr>
        <w:t>NCSC.gov.uk</w:t>
      </w:r>
      <w:r>
        <w:rPr>
          <w:rFonts w:ascii="Open Sans" w:hAnsi="Open Sans" w:cs="Open Sans"/>
          <w:color w:val="000000"/>
          <w:sz w:val="20"/>
          <w:szCs w:val="20"/>
          <w:shd w:val="clear" w:color="auto" w:fill="FFFFFF"/>
        </w:rPr>
        <w:t>. [Online]. Available: https://www.ncsc.gov.uk/guidance/what-is-an-antivirus-product. [Accessed: 27- Apr- 2022].</w:t>
      </w:r>
    </w:p>
    <w:p w14:paraId="44EFF210" w14:textId="2610B5A6" w:rsidR="00907F65" w:rsidRPr="00352DEE" w:rsidRDefault="00907F65" w:rsidP="00907F65">
      <w:pPr>
        <w:pStyle w:val="ListParagraph"/>
        <w:numPr>
          <w:ilvl w:val="0"/>
          <w:numId w:val="1"/>
        </w:numPr>
      </w:pPr>
      <w:r>
        <w:rPr>
          <w:rFonts w:ascii="Open Sans" w:hAnsi="Open Sans" w:cs="Open Sans"/>
          <w:color w:val="000000"/>
          <w:sz w:val="20"/>
          <w:szCs w:val="20"/>
          <w:shd w:val="clear" w:color="auto" w:fill="FFFFFF"/>
        </w:rPr>
        <w:t>[7]</w:t>
      </w:r>
      <w:r>
        <w:rPr>
          <w:rFonts w:ascii="Open Sans" w:hAnsi="Open Sans" w:cs="Open Sans"/>
          <w:color w:val="000000"/>
          <w:sz w:val="20"/>
          <w:szCs w:val="20"/>
          <w:shd w:val="clear" w:color="auto" w:fill="FFFFFF"/>
        </w:rPr>
        <w:t>Comodo Antivirus. n.d. </w:t>
      </w:r>
      <w:r>
        <w:rPr>
          <w:rFonts w:ascii="Open Sans" w:hAnsi="Open Sans" w:cs="Open Sans"/>
          <w:i/>
          <w:iCs/>
          <w:color w:val="000000"/>
          <w:sz w:val="20"/>
          <w:szCs w:val="20"/>
          <w:shd w:val="clear" w:color="auto" w:fill="FFFFFF"/>
        </w:rPr>
        <w:t>How Do Antivirus Programs Detect and Identify A Virus? | Comodo</w:t>
      </w:r>
      <w:r>
        <w:rPr>
          <w:rFonts w:ascii="Open Sans" w:hAnsi="Open Sans" w:cs="Open Sans"/>
          <w:color w:val="000000"/>
          <w:sz w:val="20"/>
          <w:szCs w:val="20"/>
          <w:shd w:val="clear" w:color="auto" w:fill="FFFFFF"/>
        </w:rPr>
        <w:t>. [online] Available at: &lt;https://antivirus.comodo.com/how-do-antivirus-program-detect-and-identify-a-virus.php&gt; [Accessed 27 April 2022].</w:t>
      </w:r>
    </w:p>
    <w:p w14:paraId="4426320B" w14:textId="6D127E67" w:rsidR="00907F65" w:rsidRPr="00EC33CB" w:rsidRDefault="00907F65" w:rsidP="00907F65">
      <w:pPr>
        <w:pStyle w:val="ListParagraph"/>
        <w:numPr>
          <w:ilvl w:val="0"/>
          <w:numId w:val="1"/>
        </w:numPr>
      </w:pPr>
      <w:r>
        <w:rPr>
          <w:rFonts w:ascii="Open Sans" w:hAnsi="Open Sans" w:cs="Open Sans"/>
          <w:color w:val="000000"/>
          <w:sz w:val="20"/>
          <w:szCs w:val="20"/>
          <w:shd w:val="clear" w:color="auto" w:fill="FFFFFF"/>
        </w:rPr>
        <w:t>[8]</w:t>
      </w:r>
      <w:r>
        <w:rPr>
          <w:rFonts w:ascii="Open Sans" w:hAnsi="Open Sans" w:cs="Open Sans"/>
          <w:color w:val="000000"/>
          <w:sz w:val="20"/>
          <w:szCs w:val="20"/>
          <w:shd w:val="clear" w:color="auto" w:fill="FFFFFF"/>
        </w:rPr>
        <w:t>n.d. [online] Available at: &lt;https://www.westerndigital.com/en-gb/products/external-drives/wd-elements-desktop-usb-3-0-hdd?ef_id=Cj0KCQjw37iTBhCWARIsACBt1IxgtEiMooMlmkZsKuZcC2GwaP760YDFQv0zv-OnDVpgPki3EbJsCg8aAl-LEALw_wcB:G:s&amp;s_kwcid=AL!15012!3!384598252478!!!u!872092818218!!6540005738!80062829698&amp;utm_medium=pdsh2&amp;utm_source=gads&amp;utm_campaign=WD-EU-UK-PLA&amp;utm_content=872092818218&amp;utm_term=WDBWLG0100HBK-EESN#WDBWLG0100HBK-EESN&gt; [Accessed 28 April 2022].</w:t>
      </w:r>
    </w:p>
    <w:p w14:paraId="085AAEDC" w14:textId="05AA864F" w:rsidR="00907F65" w:rsidRPr="00980A8C" w:rsidRDefault="00907F65" w:rsidP="00907F65">
      <w:pPr>
        <w:pStyle w:val="ListParagraph"/>
        <w:numPr>
          <w:ilvl w:val="0"/>
          <w:numId w:val="1"/>
        </w:numPr>
      </w:pPr>
      <w:r>
        <w:rPr>
          <w:rFonts w:ascii="Open Sans" w:hAnsi="Open Sans" w:cs="Open Sans"/>
          <w:color w:val="000000"/>
          <w:sz w:val="20"/>
          <w:szCs w:val="20"/>
          <w:shd w:val="clear" w:color="auto" w:fill="FFFFFF"/>
        </w:rPr>
        <w:t>[9]</w:t>
      </w:r>
      <w:r>
        <w:rPr>
          <w:rFonts w:ascii="Open Sans" w:hAnsi="Open Sans" w:cs="Open Sans"/>
          <w:color w:val="000000"/>
          <w:sz w:val="20"/>
          <w:szCs w:val="20"/>
          <w:shd w:val="clear" w:color="auto" w:fill="FFFFFF"/>
        </w:rPr>
        <w:t>GOV.UK. n.d. </w:t>
      </w:r>
      <w:r>
        <w:rPr>
          <w:rFonts w:ascii="Open Sans" w:hAnsi="Open Sans" w:cs="Open Sans"/>
          <w:i/>
          <w:iCs/>
          <w:color w:val="000000"/>
          <w:sz w:val="20"/>
          <w:szCs w:val="20"/>
          <w:shd w:val="clear" w:color="auto" w:fill="FFFFFF"/>
        </w:rPr>
        <w:t>Data protection</w:t>
      </w:r>
      <w:r>
        <w:rPr>
          <w:rFonts w:ascii="Open Sans" w:hAnsi="Open Sans" w:cs="Open Sans"/>
          <w:color w:val="000000"/>
          <w:sz w:val="20"/>
          <w:szCs w:val="20"/>
          <w:shd w:val="clear" w:color="auto" w:fill="FFFFFF"/>
        </w:rPr>
        <w:t>. [online] Available at: &lt;https://www.gov.uk/data-protection#:~:text=The%20Data%20Protection%20Act%202018%20is%20the%20UK's%20implementation%20of,used%20fairly%2C%20lawfully%20and%20transparently&gt; [Accessed 26 April 2022].</w:t>
      </w:r>
    </w:p>
    <w:p w14:paraId="19F2DFC0" w14:textId="4E433443" w:rsidR="00907F65" w:rsidRDefault="00907F65" w:rsidP="00907F65">
      <w:pPr>
        <w:pStyle w:val="ListParagraph"/>
        <w:numPr>
          <w:ilvl w:val="0"/>
          <w:numId w:val="1"/>
        </w:numPr>
      </w:pPr>
      <w:r>
        <w:rPr>
          <w:rFonts w:ascii="Open Sans" w:hAnsi="Open Sans" w:cs="Open Sans"/>
          <w:color w:val="000000"/>
          <w:sz w:val="20"/>
          <w:szCs w:val="20"/>
          <w:shd w:val="clear" w:color="auto" w:fill="FFFFFF"/>
        </w:rPr>
        <w:t>[10]</w:t>
      </w:r>
      <w:r>
        <w:rPr>
          <w:rFonts w:ascii="Open Sans" w:hAnsi="Open Sans" w:cs="Open Sans"/>
          <w:color w:val="000000"/>
          <w:sz w:val="20"/>
          <w:szCs w:val="20"/>
          <w:shd w:val="clear" w:color="auto" w:fill="FFFFFF"/>
        </w:rPr>
        <w:t>Itgovernance.co.uk. n.d. </w:t>
      </w:r>
      <w:r>
        <w:rPr>
          <w:rFonts w:ascii="Open Sans" w:hAnsi="Open Sans" w:cs="Open Sans"/>
          <w:i/>
          <w:iCs/>
          <w:color w:val="000000"/>
          <w:sz w:val="20"/>
          <w:szCs w:val="20"/>
          <w:shd w:val="clear" w:color="auto" w:fill="FFFFFF"/>
        </w:rPr>
        <w:t>GDPR Penalties and Fines | What's the Maximum Fine?</w:t>
      </w:r>
      <w:r>
        <w:rPr>
          <w:rFonts w:ascii="Open Sans" w:hAnsi="Open Sans" w:cs="Open Sans"/>
          <w:color w:val="000000"/>
          <w:sz w:val="20"/>
          <w:szCs w:val="20"/>
          <w:shd w:val="clear" w:color="auto" w:fill="FFFFFF"/>
        </w:rPr>
        <w:t>. [online] Available at: &lt;https://www.itgovernance.co.uk/dpa-and-gdpr-penalties#:~:text=The%20UK%20GDPR%20and%20DPA,whichever%20is%20greater%20%E2%80%93%20for%20infringements.&gt; [Accessed 26 April 2022].</w:t>
      </w:r>
    </w:p>
    <w:p w14:paraId="012CCFE5" w14:textId="2F3025D6" w:rsidR="00795C9F" w:rsidRDefault="00795C9F" w:rsidP="00531B15"/>
    <w:p w14:paraId="782246AE" w14:textId="55FE6BAF" w:rsidR="00795C9F" w:rsidRDefault="00795C9F" w:rsidP="00531B15"/>
    <w:sectPr w:rsidR="00795C9F" w:rsidSect="00401270">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79EFF" w14:textId="77777777" w:rsidR="00071D50" w:rsidRDefault="00071D50" w:rsidP="00512BCB">
      <w:pPr>
        <w:spacing w:after="0" w:line="240" w:lineRule="auto"/>
      </w:pPr>
      <w:r>
        <w:separator/>
      </w:r>
    </w:p>
  </w:endnote>
  <w:endnote w:type="continuationSeparator" w:id="0">
    <w:p w14:paraId="7EC9C119" w14:textId="77777777" w:rsidR="00071D50" w:rsidRDefault="00071D50" w:rsidP="00512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9429151"/>
      <w:docPartObj>
        <w:docPartGallery w:val="Page Numbers (Bottom of Page)"/>
        <w:docPartUnique/>
      </w:docPartObj>
    </w:sdtPr>
    <w:sdtEndPr>
      <w:rPr>
        <w:noProof/>
      </w:rPr>
    </w:sdtEndPr>
    <w:sdtContent>
      <w:p w14:paraId="7320F509" w14:textId="14DC8AAD" w:rsidR="00512BCB" w:rsidRDefault="00512BCB">
        <w:pPr>
          <w:pStyle w:val="Footer"/>
        </w:pPr>
        <w:r>
          <w:fldChar w:fldCharType="begin"/>
        </w:r>
        <w:r>
          <w:instrText xml:space="preserve"> PAGE   \* MERGEFORMAT </w:instrText>
        </w:r>
        <w:r>
          <w:fldChar w:fldCharType="separate"/>
        </w:r>
        <w:r>
          <w:rPr>
            <w:noProof/>
          </w:rPr>
          <w:t>2</w:t>
        </w:r>
        <w:r>
          <w:rPr>
            <w:noProof/>
          </w:rPr>
          <w:fldChar w:fldCharType="end"/>
        </w:r>
      </w:p>
    </w:sdtContent>
  </w:sdt>
  <w:p w14:paraId="63BA65DA" w14:textId="77777777" w:rsidR="00512BCB" w:rsidRDefault="00512B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5C2F3" w14:textId="77777777" w:rsidR="00071D50" w:rsidRDefault="00071D50" w:rsidP="00512BCB">
      <w:pPr>
        <w:spacing w:after="0" w:line="240" w:lineRule="auto"/>
      </w:pPr>
      <w:r>
        <w:separator/>
      </w:r>
    </w:p>
  </w:footnote>
  <w:footnote w:type="continuationSeparator" w:id="0">
    <w:p w14:paraId="623999FD" w14:textId="77777777" w:rsidR="00071D50" w:rsidRDefault="00071D50" w:rsidP="00512B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F904C5"/>
    <w:multiLevelType w:val="hybridMultilevel"/>
    <w:tmpl w:val="A4306F4A"/>
    <w:lvl w:ilvl="0" w:tplc="AA086F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0592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270"/>
    <w:rsid w:val="00016FE7"/>
    <w:rsid w:val="00024300"/>
    <w:rsid w:val="0005498D"/>
    <w:rsid w:val="00071D50"/>
    <w:rsid w:val="0008105B"/>
    <w:rsid w:val="000A2F09"/>
    <w:rsid w:val="000C2CAC"/>
    <w:rsid w:val="001041DC"/>
    <w:rsid w:val="00105396"/>
    <w:rsid w:val="00105F80"/>
    <w:rsid w:val="00147B55"/>
    <w:rsid w:val="001A1495"/>
    <w:rsid w:val="001C0209"/>
    <w:rsid w:val="001F2D59"/>
    <w:rsid w:val="002074FA"/>
    <w:rsid w:val="0021424D"/>
    <w:rsid w:val="00225490"/>
    <w:rsid w:val="00233473"/>
    <w:rsid w:val="0023558F"/>
    <w:rsid w:val="00290B8B"/>
    <w:rsid w:val="00297A6E"/>
    <w:rsid w:val="002A121C"/>
    <w:rsid w:val="002B56D8"/>
    <w:rsid w:val="002D0A9D"/>
    <w:rsid w:val="002E75BB"/>
    <w:rsid w:val="0035225D"/>
    <w:rsid w:val="00383C10"/>
    <w:rsid w:val="003B1648"/>
    <w:rsid w:val="003C6C32"/>
    <w:rsid w:val="003D7292"/>
    <w:rsid w:val="003E55FD"/>
    <w:rsid w:val="00401270"/>
    <w:rsid w:val="0044132B"/>
    <w:rsid w:val="0045561D"/>
    <w:rsid w:val="00462B2E"/>
    <w:rsid w:val="00474D5A"/>
    <w:rsid w:val="00492309"/>
    <w:rsid w:val="00493771"/>
    <w:rsid w:val="004C0C52"/>
    <w:rsid w:val="004E187F"/>
    <w:rsid w:val="004F250F"/>
    <w:rsid w:val="005050EA"/>
    <w:rsid w:val="00512BCB"/>
    <w:rsid w:val="00531B15"/>
    <w:rsid w:val="00546020"/>
    <w:rsid w:val="0056319D"/>
    <w:rsid w:val="005C31A0"/>
    <w:rsid w:val="005F654D"/>
    <w:rsid w:val="005F7393"/>
    <w:rsid w:val="00637FC3"/>
    <w:rsid w:val="006456F4"/>
    <w:rsid w:val="0065173E"/>
    <w:rsid w:val="00661B6C"/>
    <w:rsid w:val="006765C6"/>
    <w:rsid w:val="006A2A74"/>
    <w:rsid w:val="006B157A"/>
    <w:rsid w:val="006E1542"/>
    <w:rsid w:val="00716B3D"/>
    <w:rsid w:val="00747678"/>
    <w:rsid w:val="007637D7"/>
    <w:rsid w:val="0077347F"/>
    <w:rsid w:val="007871C2"/>
    <w:rsid w:val="0079208D"/>
    <w:rsid w:val="00795C9F"/>
    <w:rsid w:val="007A484E"/>
    <w:rsid w:val="007D0450"/>
    <w:rsid w:val="00840815"/>
    <w:rsid w:val="008837AE"/>
    <w:rsid w:val="008B1BF5"/>
    <w:rsid w:val="00907F65"/>
    <w:rsid w:val="009618F7"/>
    <w:rsid w:val="00973730"/>
    <w:rsid w:val="009C6EB2"/>
    <w:rsid w:val="009E3E39"/>
    <w:rsid w:val="009F1E8D"/>
    <w:rsid w:val="009F48FC"/>
    <w:rsid w:val="00A37BC0"/>
    <w:rsid w:val="00A54018"/>
    <w:rsid w:val="00A650CE"/>
    <w:rsid w:val="00A65C01"/>
    <w:rsid w:val="00AA5624"/>
    <w:rsid w:val="00AC5BC4"/>
    <w:rsid w:val="00AC7204"/>
    <w:rsid w:val="00B14706"/>
    <w:rsid w:val="00B178F2"/>
    <w:rsid w:val="00B206D7"/>
    <w:rsid w:val="00BB04F6"/>
    <w:rsid w:val="00BB08E6"/>
    <w:rsid w:val="00BB4F1B"/>
    <w:rsid w:val="00BC67D8"/>
    <w:rsid w:val="00C930FC"/>
    <w:rsid w:val="00CC0A7B"/>
    <w:rsid w:val="00D360BE"/>
    <w:rsid w:val="00D54CD0"/>
    <w:rsid w:val="00DA1B0D"/>
    <w:rsid w:val="00DA7201"/>
    <w:rsid w:val="00DF7780"/>
    <w:rsid w:val="00E10FCC"/>
    <w:rsid w:val="00E2376A"/>
    <w:rsid w:val="00E271F2"/>
    <w:rsid w:val="00E72E5A"/>
    <w:rsid w:val="00E86751"/>
    <w:rsid w:val="00EA56F6"/>
    <w:rsid w:val="00F05C4C"/>
    <w:rsid w:val="00F11E4F"/>
    <w:rsid w:val="00F503B4"/>
    <w:rsid w:val="00F744E6"/>
    <w:rsid w:val="00F76E0D"/>
    <w:rsid w:val="00F9119D"/>
    <w:rsid w:val="00FC2F7E"/>
    <w:rsid w:val="00FF36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D6435"/>
  <w15:docId w15:val="{88122D7D-4EB4-4A00-9DDC-B127BEE84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12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2BC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206D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0127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01270"/>
    <w:rPr>
      <w:rFonts w:eastAsiaTheme="minorEastAsia"/>
      <w:lang w:val="en-US"/>
    </w:rPr>
  </w:style>
  <w:style w:type="character" w:customStyle="1" w:styleId="Heading1Char">
    <w:name w:val="Heading 1 Char"/>
    <w:basedOn w:val="DefaultParagraphFont"/>
    <w:link w:val="Heading1"/>
    <w:uiPriority w:val="9"/>
    <w:rsid w:val="004012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01270"/>
    <w:pPr>
      <w:outlineLvl w:val="9"/>
    </w:pPr>
    <w:rPr>
      <w:lang w:val="en-US"/>
    </w:rPr>
  </w:style>
  <w:style w:type="paragraph" w:styleId="TOC1">
    <w:name w:val="toc 1"/>
    <w:basedOn w:val="Normal"/>
    <w:next w:val="Normal"/>
    <w:autoRedefine/>
    <w:uiPriority w:val="39"/>
    <w:unhideWhenUsed/>
    <w:rsid w:val="00512BCB"/>
    <w:pPr>
      <w:spacing w:after="100"/>
    </w:pPr>
  </w:style>
  <w:style w:type="character" w:styleId="Hyperlink">
    <w:name w:val="Hyperlink"/>
    <w:basedOn w:val="DefaultParagraphFont"/>
    <w:uiPriority w:val="99"/>
    <w:unhideWhenUsed/>
    <w:rsid w:val="00512BCB"/>
    <w:rPr>
      <w:color w:val="0563C1" w:themeColor="hyperlink"/>
      <w:u w:val="single"/>
    </w:rPr>
  </w:style>
  <w:style w:type="paragraph" w:styleId="Header">
    <w:name w:val="header"/>
    <w:basedOn w:val="Normal"/>
    <w:link w:val="HeaderChar"/>
    <w:uiPriority w:val="99"/>
    <w:unhideWhenUsed/>
    <w:rsid w:val="00512B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BCB"/>
  </w:style>
  <w:style w:type="paragraph" w:styleId="Footer">
    <w:name w:val="footer"/>
    <w:basedOn w:val="Normal"/>
    <w:link w:val="FooterChar"/>
    <w:uiPriority w:val="99"/>
    <w:unhideWhenUsed/>
    <w:rsid w:val="00512B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BCB"/>
  </w:style>
  <w:style w:type="character" w:customStyle="1" w:styleId="Heading2Char">
    <w:name w:val="Heading 2 Char"/>
    <w:basedOn w:val="DefaultParagraphFont"/>
    <w:link w:val="Heading2"/>
    <w:uiPriority w:val="9"/>
    <w:rsid w:val="00512BC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206D7"/>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4E187F"/>
    <w:pPr>
      <w:spacing w:after="100"/>
      <w:ind w:left="220"/>
    </w:pPr>
  </w:style>
  <w:style w:type="paragraph" w:styleId="TOC3">
    <w:name w:val="toc 3"/>
    <w:basedOn w:val="Normal"/>
    <w:next w:val="Normal"/>
    <w:autoRedefine/>
    <w:uiPriority w:val="39"/>
    <w:unhideWhenUsed/>
    <w:rsid w:val="004E187F"/>
    <w:pPr>
      <w:spacing w:after="100"/>
      <w:ind w:left="440"/>
    </w:pPr>
  </w:style>
  <w:style w:type="character" w:styleId="EndnoteReference">
    <w:name w:val="endnote reference"/>
    <w:basedOn w:val="DefaultParagraphFont"/>
    <w:uiPriority w:val="99"/>
    <w:semiHidden/>
    <w:unhideWhenUsed/>
    <w:rsid w:val="00FF3639"/>
    <w:rPr>
      <w:vertAlign w:val="superscript"/>
    </w:rPr>
  </w:style>
  <w:style w:type="paragraph" w:styleId="ListParagraph">
    <w:name w:val="List Paragraph"/>
    <w:basedOn w:val="Normal"/>
    <w:uiPriority w:val="34"/>
    <w:qFormat/>
    <w:rsid w:val="00907F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FB21562DCFA4874BBCD80E3346E2549"/>
        <w:category>
          <w:name w:val="General"/>
          <w:gallery w:val="placeholder"/>
        </w:category>
        <w:types>
          <w:type w:val="bbPlcHdr"/>
        </w:types>
        <w:behaviors>
          <w:behavior w:val="content"/>
        </w:behaviors>
        <w:guid w:val="{9CE327F7-7787-479E-90AF-1C60545E8CA1}"/>
      </w:docPartPr>
      <w:docPartBody>
        <w:p w:rsidR="00A11563" w:rsidRDefault="00A11563" w:rsidP="00A11563">
          <w:pPr>
            <w:pStyle w:val="DFB21562DCFA4874BBCD80E3346E2549"/>
          </w:pPr>
          <w:r>
            <w:rPr>
              <w:rFonts w:asciiTheme="majorHAnsi" w:eastAsiaTheme="majorEastAsia" w:hAnsiTheme="majorHAnsi" w:cstheme="majorBidi"/>
              <w:caps/>
              <w:color w:val="4472C4" w:themeColor="accent1"/>
              <w:sz w:val="80"/>
              <w:szCs w:val="80"/>
            </w:rPr>
            <w:t>[Document title]</w:t>
          </w:r>
        </w:p>
      </w:docPartBody>
    </w:docPart>
    <w:docPart>
      <w:docPartPr>
        <w:name w:val="55CD9514654944FE96DA3314D2E7EDBD"/>
        <w:category>
          <w:name w:val="General"/>
          <w:gallery w:val="placeholder"/>
        </w:category>
        <w:types>
          <w:type w:val="bbPlcHdr"/>
        </w:types>
        <w:behaviors>
          <w:behavior w:val="content"/>
        </w:behaviors>
        <w:guid w:val="{0DB74646-6B93-484E-BA05-933AE81B8263}"/>
      </w:docPartPr>
      <w:docPartBody>
        <w:p w:rsidR="00A11563" w:rsidRDefault="00A11563" w:rsidP="00A11563">
          <w:pPr>
            <w:pStyle w:val="55CD9514654944FE96DA3314D2E7EDB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563"/>
    <w:rsid w:val="00016B46"/>
    <w:rsid w:val="00835E2A"/>
    <w:rsid w:val="00A11563"/>
    <w:rsid w:val="00E558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B21562DCFA4874BBCD80E3346E2549">
    <w:name w:val="DFB21562DCFA4874BBCD80E3346E2549"/>
    <w:rsid w:val="00A11563"/>
  </w:style>
  <w:style w:type="paragraph" w:customStyle="1" w:styleId="55CD9514654944FE96DA3314D2E7EDBD">
    <w:name w:val="55CD9514654944FE96DA3314D2E7EDBD"/>
    <w:rsid w:val="00A115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F32E3BA-8EA4-47B1-91B1-17F76A005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1501</TotalTime>
  <Pages>8</Pages>
  <Words>2599</Words>
  <Characters>14816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Data security and compliance assignment</vt:lpstr>
    </vt:vector>
  </TitlesOfParts>
  <Company/>
  <LinksUpToDate>false</LinksUpToDate>
  <CharactersWithSpaces>17381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and compliance assignment</dc:title>
  <dc:subject>Jake Wears</dc:subject>
  <dc:creator>Jake Wears</dc:creator>
  <cp:keywords/>
  <dc:description/>
  <cp:lastModifiedBy>Jake Wears</cp:lastModifiedBy>
  <cp:revision>4</cp:revision>
  <dcterms:created xsi:type="dcterms:W3CDTF">2022-04-28T16:44:00Z</dcterms:created>
  <dcterms:modified xsi:type="dcterms:W3CDTF">2022-05-01T21:55:00Z</dcterms:modified>
</cp:coreProperties>
</file>