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A8856" w14:textId="77777777" w:rsidR="004F516B" w:rsidRDefault="004F516B" w:rsidP="0042085C">
      <w:pPr>
        <w:jc w:val="center"/>
        <w:rPr>
          <w:rFonts w:ascii="Arial" w:hAnsi="Arial" w:cs="Arial"/>
          <w:sz w:val="48"/>
          <w:szCs w:val="48"/>
        </w:rPr>
      </w:pPr>
    </w:p>
    <w:p w14:paraId="0B59BA10" w14:textId="77777777" w:rsidR="0042085C" w:rsidRDefault="0042085C" w:rsidP="0042085C">
      <w:pPr>
        <w:jc w:val="center"/>
        <w:rPr>
          <w:rFonts w:ascii="Arial" w:hAnsi="Arial" w:cs="Arial"/>
          <w:sz w:val="48"/>
          <w:szCs w:val="48"/>
        </w:rPr>
      </w:pPr>
    </w:p>
    <w:p w14:paraId="1A3A5121" w14:textId="77777777" w:rsidR="0042085C" w:rsidRDefault="0042085C" w:rsidP="0042085C">
      <w:pPr>
        <w:jc w:val="center"/>
        <w:rPr>
          <w:rFonts w:ascii="Arial" w:hAnsi="Arial" w:cs="Arial"/>
          <w:sz w:val="48"/>
          <w:szCs w:val="48"/>
        </w:rPr>
      </w:pPr>
    </w:p>
    <w:p w14:paraId="2340350B" w14:textId="77777777" w:rsidR="0042085C" w:rsidRDefault="0042085C" w:rsidP="0042085C">
      <w:pPr>
        <w:jc w:val="center"/>
        <w:rPr>
          <w:rFonts w:ascii="Arial" w:hAnsi="Arial" w:cs="Arial"/>
          <w:sz w:val="48"/>
          <w:szCs w:val="48"/>
        </w:rPr>
      </w:pPr>
    </w:p>
    <w:p w14:paraId="32888970" w14:textId="77777777" w:rsidR="0042085C" w:rsidRDefault="0042085C" w:rsidP="0042085C">
      <w:pPr>
        <w:jc w:val="center"/>
        <w:rPr>
          <w:rFonts w:ascii="Arial" w:hAnsi="Arial" w:cs="Arial"/>
          <w:sz w:val="48"/>
          <w:szCs w:val="48"/>
        </w:rPr>
      </w:pPr>
    </w:p>
    <w:p w14:paraId="09D1142C" w14:textId="77777777" w:rsidR="0042085C" w:rsidRDefault="0042085C" w:rsidP="0042085C">
      <w:pPr>
        <w:jc w:val="center"/>
        <w:rPr>
          <w:rFonts w:ascii="Arial" w:hAnsi="Arial" w:cs="Arial"/>
          <w:sz w:val="48"/>
          <w:szCs w:val="48"/>
        </w:rPr>
      </w:pPr>
    </w:p>
    <w:p w14:paraId="4901CCA1" w14:textId="77777777" w:rsidR="0042085C" w:rsidRDefault="0042085C" w:rsidP="00E534C4">
      <w:pPr>
        <w:pStyle w:val="Title"/>
        <w:jc w:val="center"/>
        <w:rPr>
          <w:rFonts w:ascii="Arial" w:hAnsi="Arial" w:cs="Arial"/>
        </w:rPr>
      </w:pPr>
    </w:p>
    <w:p w14:paraId="53EEFCAF" w14:textId="77777777" w:rsidR="004A2958" w:rsidRPr="004A2958" w:rsidRDefault="004A2958" w:rsidP="004A2958"/>
    <w:p w14:paraId="4DAC7191" w14:textId="4A12F859" w:rsidR="0042085C" w:rsidRDefault="006F2816" w:rsidP="00E534C4">
      <w:pPr>
        <w:pStyle w:val="Title"/>
        <w:jc w:val="center"/>
        <w:rPr>
          <w:rFonts w:ascii="Arial" w:hAnsi="Arial" w:cs="Arial"/>
          <w:b/>
          <w:bCs/>
          <w:u w:val="single"/>
        </w:rPr>
      </w:pPr>
      <w:r w:rsidRPr="00E534C4">
        <w:rPr>
          <w:rFonts w:ascii="Arial" w:hAnsi="Arial" w:cs="Arial"/>
          <w:b/>
          <w:bCs/>
          <w:u w:val="single"/>
        </w:rPr>
        <w:t xml:space="preserve">Covid-19: A </w:t>
      </w:r>
      <w:r w:rsidR="00E534C4" w:rsidRPr="00E534C4">
        <w:rPr>
          <w:rFonts w:ascii="Arial" w:hAnsi="Arial" w:cs="Arial"/>
          <w:b/>
          <w:bCs/>
          <w:u w:val="single"/>
        </w:rPr>
        <w:t>Global Health Crisis or a Huge Conspiracy?</w:t>
      </w:r>
      <w:r w:rsidR="00060BD3">
        <w:rPr>
          <w:rFonts w:ascii="Arial" w:hAnsi="Arial" w:cs="Arial"/>
          <w:b/>
          <w:bCs/>
          <w:u w:val="single"/>
        </w:rPr>
        <w:t xml:space="preserve"> – Supporting Paper</w:t>
      </w:r>
    </w:p>
    <w:p w14:paraId="0ACD197A" w14:textId="77777777" w:rsidR="00060BD3" w:rsidRDefault="00060BD3" w:rsidP="00060BD3"/>
    <w:p w14:paraId="1B999A61" w14:textId="1C4F78A6" w:rsidR="00060BD3" w:rsidRPr="00060BD3" w:rsidRDefault="00060BD3" w:rsidP="00060BD3">
      <w:pPr>
        <w:jc w:val="center"/>
        <w:rPr>
          <w:rFonts w:ascii="Arial" w:hAnsi="Arial" w:cs="Arial"/>
          <w:sz w:val="28"/>
          <w:szCs w:val="28"/>
        </w:rPr>
      </w:pPr>
      <w:r>
        <w:rPr>
          <w:rFonts w:ascii="Arial" w:hAnsi="Arial" w:cs="Arial"/>
          <w:sz w:val="28"/>
          <w:szCs w:val="28"/>
        </w:rPr>
        <w:t>James Davies - 2004369</w:t>
      </w:r>
    </w:p>
    <w:p w14:paraId="3603B966" w14:textId="77777777" w:rsidR="0042085C" w:rsidRDefault="0042085C" w:rsidP="0042085C">
      <w:pPr>
        <w:jc w:val="center"/>
        <w:rPr>
          <w:rFonts w:ascii="Arial" w:hAnsi="Arial" w:cs="Arial"/>
          <w:sz w:val="48"/>
          <w:szCs w:val="48"/>
        </w:rPr>
      </w:pPr>
    </w:p>
    <w:p w14:paraId="3C30B6B8" w14:textId="77777777" w:rsidR="00060BD3" w:rsidRDefault="00060BD3" w:rsidP="0042085C">
      <w:pPr>
        <w:jc w:val="center"/>
        <w:rPr>
          <w:rFonts w:ascii="Arial" w:hAnsi="Arial" w:cs="Arial"/>
          <w:sz w:val="48"/>
          <w:szCs w:val="48"/>
        </w:rPr>
      </w:pPr>
    </w:p>
    <w:p w14:paraId="7CF69C2C" w14:textId="77777777" w:rsidR="00060BD3" w:rsidRDefault="00060BD3" w:rsidP="0042085C">
      <w:pPr>
        <w:jc w:val="center"/>
        <w:rPr>
          <w:rFonts w:ascii="Arial" w:hAnsi="Arial" w:cs="Arial"/>
          <w:sz w:val="48"/>
          <w:szCs w:val="48"/>
        </w:rPr>
      </w:pPr>
    </w:p>
    <w:p w14:paraId="6B7503DB" w14:textId="77777777" w:rsidR="00060BD3" w:rsidRDefault="00060BD3" w:rsidP="0042085C">
      <w:pPr>
        <w:jc w:val="center"/>
        <w:rPr>
          <w:rFonts w:ascii="Arial" w:hAnsi="Arial" w:cs="Arial"/>
          <w:sz w:val="48"/>
          <w:szCs w:val="48"/>
        </w:rPr>
      </w:pPr>
    </w:p>
    <w:p w14:paraId="452DC68F" w14:textId="77777777" w:rsidR="00060BD3" w:rsidRDefault="00060BD3" w:rsidP="0042085C">
      <w:pPr>
        <w:jc w:val="center"/>
        <w:rPr>
          <w:rFonts w:ascii="Arial" w:hAnsi="Arial" w:cs="Arial"/>
          <w:sz w:val="48"/>
          <w:szCs w:val="48"/>
        </w:rPr>
      </w:pPr>
    </w:p>
    <w:p w14:paraId="6133A6FB" w14:textId="77777777" w:rsidR="00060BD3" w:rsidRDefault="00060BD3" w:rsidP="0042085C">
      <w:pPr>
        <w:jc w:val="center"/>
        <w:rPr>
          <w:rFonts w:ascii="Arial" w:hAnsi="Arial" w:cs="Arial"/>
          <w:sz w:val="48"/>
          <w:szCs w:val="48"/>
        </w:rPr>
      </w:pPr>
    </w:p>
    <w:p w14:paraId="450A50AC" w14:textId="77777777" w:rsidR="00A0394F" w:rsidRDefault="00A0394F" w:rsidP="00060BD3">
      <w:pPr>
        <w:rPr>
          <w:rFonts w:ascii="Arial" w:hAnsi="Arial" w:cs="Arial"/>
          <w:sz w:val="24"/>
          <w:szCs w:val="24"/>
        </w:rPr>
      </w:pPr>
    </w:p>
    <w:p w14:paraId="394F659F" w14:textId="7A96ABDC" w:rsidR="00060BD3" w:rsidRDefault="0096028F" w:rsidP="00060BD3">
      <w:pPr>
        <w:rPr>
          <w:rFonts w:ascii="Arial" w:hAnsi="Arial" w:cs="Arial"/>
          <w:sz w:val="24"/>
          <w:szCs w:val="24"/>
        </w:rPr>
      </w:pPr>
      <w:r>
        <w:rPr>
          <w:rFonts w:ascii="Arial" w:hAnsi="Arial" w:cs="Arial"/>
          <w:sz w:val="24"/>
          <w:szCs w:val="24"/>
        </w:rPr>
        <w:lastRenderedPageBreak/>
        <w:t xml:space="preserve">Throughout the </w:t>
      </w:r>
      <w:r w:rsidR="00D4424A">
        <w:rPr>
          <w:rFonts w:ascii="Arial" w:hAnsi="Arial" w:cs="Arial"/>
          <w:sz w:val="24"/>
          <w:szCs w:val="24"/>
        </w:rPr>
        <w:t>crucial stages of the C</w:t>
      </w:r>
      <w:r w:rsidR="00712AF4">
        <w:rPr>
          <w:rFonts w:ascii="Arial" w:hAnsi="Arial" w:cs="Arial"/>
          <w:sz w:val="24"/>
          <w:szCs w:val="24"/>
        </w:rPr>
        <w:t>OVID</w:t>
      </w:r>
      <w:r w:rsidR="00D4424A">
        <w:rPr>
          <w:rFonts w:ascii="Arial" w:hAnsi="Arial" w:cs="Arial"/>
          <w:sz w:val="24"/>
          <w:szCs w:val="24"/>
        </w:rPr>
        <w:t xml:space="preserve">-19 pandemic, police response </w:t>
      </w:r>
      <w:r w:rsidR="00D62B3F">
        <w:rPr>
          <w:rFonts w:ascii="Arial" w:hAnsi="Arial" w:cs="Arial"/>
          <w:sz w:val="24"/>
          <w:szCs w:val="24"/>
        </w:rPr>
        <w:t xml:space="preserve">was of crucial importance in order to maintain trust </w:t>
      </w:r>
      <w:r w:rsidR="001E2188">
        <w:rPr>
          <w:rFonts w:ascii="Arial" w:hAnsi="Arial" w:cs="Arial"/>
          <w:sz w:val="24"/>
          <w:szCs w:val="24"/>
        </w:rPr>
        <w:t>within the public</w:t>
      </w:r>
      <w:r w:rsidR="00D62B3F">
        <w:rPr>
          <w:rFonts w:ascii="Arial" w:hAnsi="Arial" w:cs="Arial"/>
          <w:sz w:val="24"/>
          <w:szCs w:val="24"/>
        </w:rPr>
        <w:t xml:space="preserve"> and </w:t>
      </w:r>
      <w:r w:rsidR="000A7B1C">
        <w:rPr>
          <w:rFonts w:ascii="Arial" w:hAnsi="Arial" w:cs="Arial"/>
          <w:sz w:val="24"/>
          <w:szCs w:val="24"/>
        </w:rPr>
        <w:t>the prevention</w:t>
      </w:r>
      <w:r w:rsidR="001E2188">
        <w:rPr>
          <w:rFonts w:ascii="Arial" w:hAnsi="Arial" w:cs="Arial"/>
          <w:sz w:val="24"/>
          <w:szCs w:val="24"/>
        </w:rPr>
        <w:t xml:space="preserve"> of crime across differentiating communities. </w:t>
      </w:r>
      <w:r w:rsidR="00F57719">
        <w:rPr>
          <w:rFonts w:ascii="Arial" w:hAnsi="Arial" w:cs="Arial"/>
          <w:sz w:val="24"/>
          <w:szCs w:val="24"/>
        </w:rPr>
        <w:t xml:space="preserve">Research outlines a clear link between communities </w:t>
      </w:r>
      <w:r w:rsidR="00515854">
        <w:rPr>
          <w:rFonts w:ascii="Arial" w:hAnsi="Arial" w:cs="Arial"/>
          <w:sz w:val="24"/>
          <w:szCs w:val="24"/>
        </w:rPr>
        <w:t xml:space="preserve">which hold a strong and positive relationship with local police </w:t>
      </w:r>
      <w:r w:rsidR="004A2958">
        <w:rPr>
          <w:rFonts w:ascii="Arial" w:hAnsi="Arial" w:cs="Arial"/>
          <w:sz w:val="24"/>
          <w:szCs w:val="24"/>
        </w:rPr>
        <w:t>and lower overall crime rates.</w:t>
      </w:r>
      <w:r w:rsidR="00873004">
        <w:rPr>
          <w:rFonts w:ascii="Arial" w:hAnsi="Arial" w:cs="Arial"/>
          <w:sz w:val="24"/>
          <w:szCs w:val="24"/>
        </w:rPr>
        <w:t xml:space="preserve"> </w:t>
      </w:r>
      <w:r w:rsidR="001A7A7B">
        <w:rPr>
          <w:rFonts w:ascii="Arial" w:hAnsi="Arial" w:cs="Arial"/>
          <w:sz w:val="24"/>
          <w:szCs w:val="24"/>
        </w:rPr>
        <w:t xml:space="preserve">However, </w:t>
      </w:r>
      <w:r w:rsidR="00141B69">
        <w:rPr>
          <w:rFonts w:ascii="Arial" w:hAnsi="Arial" w:cs="Arial"/>
          <w:sz w:val="24"/>
          <w:szCs w:val="24"/>
        </w:rPr>
        <w:t xml:space="preserve">through the course of the pandemic, new implications would arise which hindered </w:t>
      </w:r>
      <w:r w:rsidR="003D0DF5">
        <w:rPr>
          <w:rFonts w:ascii="Arial" w:hAnsi="Arial" w:cs="Arial"/>
          <w:sz w:val="24"/>
          <w:szCs w:val="24"/>
        </w:rPr>
        <w:t xml:space="preserve">the police in performing </w:t>
      </w:r>
      <w:r w:rsidR="00035E7A">
        <w:rPr>
          <w:rFonts w:ascii="Arial" w:hAnsi="Arial" w:cs="Arial"/>
          <w:sz w:val="24"/>
          <w:szCs w:val="24"/>
        </w:rPr>
        <w:t>certain</w:t>
      </w:r>
      <w:r w:rsidR="003D0DF5">
        <w:rPr>
          <w:rFonts w:ascii="Arial" w:hAnsi="Arial" w:cs="Arial"/>
          <w:sz w:val="24"/>
          <w:szCs w:val="24"/>
        </w:rPr>
        <w:t xml:space="preserve"> techniques</w:t>
      </w:r>
      <w:r w:rsidR="004F29DB">
        <w:rPr>
          <w:rFonts w:ascii="Arial" w:hAnsi="Arial" w:cs="Arial"/>
          <w:sz w:val="24"/>
          <w:szCs w:val="24"/>
        </w:rPr>
        <w:t xml:space="preserve"> in</w:t>
      </w:r>
      <w:r w:rsidR="006B292E">
        <w:rPr>
          <w:rFonts w:ascii="Arial" w:hAnsi="Arial" w:cs="Arial"/>
          <w:sz w:val="24"/>
          <w:szCs w:val="24"/>
        </w:rPr>
        <w:t xml:space="preserve"> order to</w:t>
      </w:r>
      <w:r w:rsidR="004F29DB">
        <w:rPr>
          <w:rFonts w:ascii="Arial" w:hAnsi="Arial" w:cs="Arial"/>
          <w:sz w:val="24"/>
          <w:szCs w:val="24"/>
        </w:rPr>
        <w:t xml:space="preserve"> prevent crime</w:t>
      </w:r>
      <w:r w:rsidR="007330D8">
        <w:rPr>
          <w:rFonts w:ascii="Arial" w:hAnsi="Arial" w:cs="Arial"/>
          <w:sz w:val="24"/>
          <w:szCs w:val="24"/>
        </w:rPr>
        <w:t xml:space="preserve">. </w:t>
      </w:r>
      <w:r w:rsidR="00150BF1">
        <w:rPr>
          <w:rFonts w:ascii="Arial" w:hAnsi="Arial" w:cs="Arial"/>
          <w:sz w:val="24"/>
          <w:szCs w:val="24"/>
        </w:rPr>
        <w:t xml:space="preserve">Furthermore, enforcement </w:t>
      </w:r>
      <w:r w:rsidR="00940856">
        <w:rPr>
          <w:rFonts w:ascii="Arial" w:hAnsi="Arial" w:cs="Arial"/>
          <w:sz w:val="24"/>
          <w:szCs w:val="24"/>
        </w:rPr>
        <w:t>of new government regulations and compliance in line with</w:t>
      </w:r>
      <w:r w:rsidR="00220F76">
        <w:rPr>
          <w:rFonts w:ascii="Arial" w:hAnsi="Arial" w:cs="Arial"/>
          <w:sz w:val="24"/>
          <w:szCs w:val="24"/>
        </w:rPr>
        <w:t xml:space="preserve"> Health Protection Regulations 2021 and</w:t>
      </w:r>
      <w:r w:rsidR="00940856">
        <w:rPr>
          <w:rFonts w:ascii="Arial" w:hAnsi="Arial" w:cs="Arial"/>
          <w:sz w:val="24"/>
          <w:szCs w:val="24"/>
        </w:rPr>
        <w:t xml:space="preserve"> The Coronavirus Act </w:t>
      </w:r>
      <w:r w:rsidR="00220F76">
        <w:rPr>
          <w:rFonts w:ascii="Arial" w:hAnsi="Arial" w:cs="Arial"/>
          <w:sz w:val="24"/>
          <w:szCs w:val="24"/>
        </w:rPr>
        <w:t>2020</w:t>
      </w:r>
      <w:r w:rsidR="005148AD">
        <w:rPr>
          <w:rFonts w:ascii="Arial" w:hAnsi="Arial" w:cs="Arial"/>
          <w:sz w:val="24"/>
          <w:szCs w:val="24"/>
        </w:rPr>
        <w:t xml:space="preserve"> </w:t>
      </w:r>
      <w:r w:rsidR="00BA3BD4">
        <w:rPr>
          <w:rFonts w:ascii="Arial" w:hAnsi="Arial" w:cs="Arial"/>
          <w:sz w:val="24"/>
          <w:szCs w:val="24"/>
        </w:rPr>
        <w:t xml:space="preserve">which allowed police </w:t>
      </w:r>
      <w:r w:rsidR="00D354AF">
        <w:rPr>
          <w:rFonts w:ascii="Arial" w:hAnsi="Arial" w:cs="Arial"/>
          <w:sz w:val="24"/>
          <w:szCs w:val="24"/>
        </w:rPr>
        <w:t xml:space="preserve">officers increased powers </w:t>
      </w:r>
      <w:r w:rsidR="00FA7105">
        <w:rPr>
          <w:rFonts w:ascii="Arial" w:hAnsi="Arial" w:cs="Arial"/>
          <w:sz w:val="24"/>
          <w:szCs w:val="24"/>
        </w:rPr>
        <w:t xml:space="preserve">would pressure police in </w:t>
      </w:r>
      <w:r w:rsidR="00D4261F">
        <w:rPr>
          <w:rFonts w:ascii="Arial" w:hAnsi="Arial" w:cs="Arial"/>
          <w:sz w:val="24"/>
          <w:szCs w:val="24"/>
        </w:rPr>
        <w:t>how</w:t>
      </w:r>
      <w:r w:rsidR="00FA7105">
        <w:rPr>
          <w:rFonts w:ascii="Arial" w:hAnsi="Arial" w:cs="Arial"/>
          <w:sz w:val="24"/>
          <w:szCs w:val="24"/>
        </w:rPr>
        <w:t xml:space="preserve"> they conducted their work</w:t>
      </w:r>
      <w:r w:rsidR="0031376B">
        <w:rPr>
          <w:rFonts w:ascii="Arial" w:hAnsi="Arial" w:cs="Arial"/>
          <w:sz w:val="24"/>
          <w:szCs w:val="24"/>
        </w:rPr>
        <w:t xml:space="preserve">. </w:t>
      </w:r>
      <w:r w:rsidR="0060431A">
        <w:rPr>
          <w:rFonts w:ascii="Arial" w:hAnsi="Arial" w:cs="Arial"/>
          <w:sz w:val="24"/>
          <w:szCs w:val="24"/>
        </w:rPr>
        <w:t xml:space="preserve">The additional powers and certain </w:t>
      </w:r>
      <w:r w:rsidR="009B7C19">
        <w:rPr>
          <w:rFonts w:ascii="Arial" w:hAnsi="Arial" w:cs="Arial"/>
          <w:sz w:val="24"/>
          <w:szCs w:val="24"/>
        </w:rPr>
        <w:t>strategies implemented du</w:t>
      </w:r>
      <w:r w:rsidR="008722E5">
        <w:rPr>
          <w:rFonts w:ascii="Arial" w:hAnsi="Arial" w:cs="Arial"/>
          <w:sz w:val="24"/>
          <w:szCs w:val="24"/>
        </w:rPr>
        <w:t xml:space="preserve">ring the pandemic </w:t>
      </w:r>
      <w:r w:rsidR="00E364AE">
        <w:rPr>
          <w:rFonts w:ascii="Arial" w:hAnsi="Arial" w:cs="Arial"/>
          <w:sz w:val="24"/>
          <w:szCs w:val="24"/>
        </w:rPr>
        <w:t xml:space="preserve">would </w:t>
      </w:r>
      <w:r w:rsidR="00C169A5">
        <w:rPr>
          <w:rFonts w:ascii="Arial" w:hAnsi="Arial" w:cs="Arial"/>
          <w:sz w:val="24"/>
          <w:szCs w:val="24"/>
        </w:rPr>
        <w:t>subsequently increase the workloa</w:t>
      </w:r>
      <w:r w:rsidR="00D64233">
        <w:rPr>
          <w:rFonts w:ascii="Arial" w:hAnsi="Arial" w:cs="Arial"/>
          <w:sz w:val="24"/>
          <w:szCs w:val="24"/>
        </w:rPr>
        <w:t>d, ultimately increasing stress from b</w:t>
      </w:r>
      <w:r w:rsidR="00C2030D">
        <w:rPr>
          <w:rFonts w:ascii="Arial" w:hAnsi="Arial" w:cs="Arial"/>
          <w:sz w:val="24"/>
          <w:szCs w:val="24"/>
        </w:rPr>
        <w:t xml:space="preserve">oth policing and community perspectives </w:t>
      </w:r>
      <w:r w:rsidR="0071662F">
        <w:rPr>
          <w:rFonts w:ascii="Arial" w:hAnsi="Arial" w:cs="Arial"/>
          <w:sz w:val="24"/>
          <w:szCs w:val="24"/>
        </w:rPr>
        <w:t>adding to ongoing challenges (</w:t>
      </w:r>
      <w:proofErr w:type="spellStart"/>
      <w:r w:rsidR="0071662F">
        <w:rPr>
          <w:rFonts w:ascii="Arial" w:hAnsi="Arial" w:cs="Arial"/>
          <w:sz w:val="24"/>
          <w:szCs w:val="24"/>
        </w:rPr>
        <w:t>Laufs</w:t>
      </w:r>
      <w:proofErr w:type="spellEnd"/>
      <w:r w:rsidR="0071662F">
        <w:rPr>
          <w:rFonts w:ascii="Arial" w:hAnsi="Arial" w:cs="Arial"/>
          <w:sz w:val="24"/>
          <w:szCs w:val="24"/>
        </w:rPr>
        <w:t xml:space="preserve"> and Waseem, 2020). In addition</w:t>
      </w:r>
      <w:r w:rsidR="0042191F">
        <w:rPr>
          <w:rFonts w:ascii="Arial" w:hAnsi="Arial" w:cs="Arial"/>
          <w:sz w:val="24"/>
          <w:szCs w:val="24"/>
        </w:rPr>
        <w:t xml:space="preserve">, </w:t>
      </w:r>
      <w:r w:rsidR="00335CBB">
        <w:rPr>
          <w:rFonts w:ascii="Arial" w:hAnsi="Arial" w:cs="Arial"/>
          <w:sz w:val="24"/>
          <w:szCs w:val="24"/>
        </w:rPr>
        <w:t xml:space="preserve">the ongoing spread of misinformation produced by various social media </w:t>
      </w:r>
      <w:r w:rsidR="005C097E">
        <w:rPr>
          <w:rFonts w:ascii="Arial" w:hAnsi="Arial" w:cs="Arial"/>
          <w:sz w:val="24"/>
          <w:szCs w:val="24"/>
        </w:rPr>
        <w:t xml:space="preserve">sources </w:t>
      </w:r>
      <w:r w:rsidR="005705B6">
        <w:rPr>
          <w:rFonts w:ascii="Arial" w:hAnsi="Arial" w:cs="Arial"/>
          <w:sz w:val="24"/>
          <w:szCs w:val="24"/>
        </w:rPr>
        <w:t xml:space="preserve">added </w:t>
      </w:r>
      <w:r w:rsidR="008E219B">
        <w:rPr>
          <w:rFonts w:ascii="Arial" w:hAnsi="Arial" w:cs="Arial"/>
          <w:sz w:val="24"/>
          <w:szCs w:val="24"/>
        </w:rPr>
        <w:t>even more</w:t>
      </w:r>
      <w:r w:rsidR="005705B6">
        <w:rPr>
          <w:rFonts w:ascii="Arial" w:hAnsi="Arial" w:cs="Arial"/>
          <w:sz w:val="24"/>
          <w:szCs w:val="24"/>
        </w:rPr>
        <w:t xml:space="preserve"> pressures</w:t>
      </w:r>
      <w:r w:rsidR="006575E6">
        <w:rPr>
          <w:rFonts w:ascii="Arial" w:hAnsi="Arial" w:cs="Arial"/>
          <w:sz w:val="24"/>
          <w:szCs w:val="24"/>
        </w:rPr>
        <w:t xml:space="preserve"> to the police </w:t>
      </w:r>
      <w:r w:rsidR="000C16A1">
        <w:rPr>
          <w:rFonts w:ascii="Arial" w:hAnsi="Arial" w:cs="Arial"/>
          <w:sz w:val="24"/>
          <w:szCs w:val="24"/>
        </w:rPr>
        <w:t xml:space="preserve">as various members of the public would have their opinions shaped </w:t>
      </w:r>
      <w:r w:rsidR="009F1AA9">
        <w:rPr>
          <w:rFonts w:ascii="Arial" w:hAnsi="Arial" w:cs="Arial"/>
          <w:sz w:val="24"/>
          <w:szCs w:val="24"/>
        </w:rPr>
        <w:t>by specific articles where misinformation was produced</w:t>
      </w:r>
      <w:r w:rsidR="00461A4F">
        <w:rPr>
          <w:rFonts w:ascii="Arial" w:hAnsi="Arial" w:cs="Arial"/>
          <w:sz w:val="24"/>
          <w:szCs w:val="24"/>
        </w:rPr>
        <w:t xml:space="preserve">, leading to struggles </w:t>
      </w:r>
      <w:r w:rsidR="00405E8A">
        <w:rPr>
          <w:rFonts w:ascii="Arial" w:hAnsi="Arial" w:cs="Arial"/>
          <w:sz w:val="24"/>
          <w:szCs w:val="24"/>
        </w:rPr>
        <w:t>when</w:t>
      </w:r>
      <w:r w:rsidR="00461A4F">
        <w:rPr>
          <w:rFonts w:ascii="Arial" w:hAnsi="Arial" w:cs="Arial"/>
          <w:sz w:val="24"/>
          <w:szCs w:val="24"/>
        </w:rPr>
        <w:t xml:space="preserve"> enforc</w:t>
      </w:r>
      <w:r w:rsidR="00675671">
        <w:rPr>
          <w:rFonts w:ascii="Arial" w:hAnsi="Arial" w:cs="Arial"/>
          <w:sz w:val="24"/>
          <w:szCs w:val="24"/>
        </w:rPr>
        <w:t>ing</w:t>
      </w:r>
      <w:r w:rsidR="00461A4F">
        <w:rPr>
          <w:rFonts w:ascii="Arial" w:hAnsi="Arial" w:cs="Arial"/>
          <w:sz w:val="24"/>
          <w:szCs w:val="24"/>
        </w:rPr>
        <w:t xml:space="preserve"> important strategies.</w:t>
      </w:r>
      <w:r w:rsidR="00675671">
        <w:rPr>
          <w:rFonts w:ascii="Arial" w:hAnsi="Arial" w:cs="Arial"/>
          <w:sz w:val="24"/>
          <w:szCs w:val="24"/>
        </w:rPr>
        <w:t xml:space="preserve"> </w:t>
      </w:r>
      <w:r w:rsidR="00BD233C">
        <w:rPr>
          <w:rFonts w:ascii="Arial" w:hAnsi="Arial" w:cs="Arial"/>
          <w:sz w:val="24"/>
          <w:szCs w:val="24"/>
        </w:rPr>
        <w:t>In the</w:t>
      </w:r>
      <w:r w:rsidR="008F7920">
        <w:rPr>
          <w:rFonts w:ascii="Arial" w:hAnsi="Arial" w:cs="Arial"/>
          <w:sz w:val="24"/>
          <w:szCs w:val="24"/>
        </w:rPr>
        <w:t>se</w:t>
      </w:r>
      <w:r w:rsidR="00BD233C">
        <w:rPr>
          <w:rFonts w:ascii="Arial" w:hAnsi="Arial" w:cs="Arial"/>
          <w:sz w:val="24"/>
          <w:szCs w:val="24"/>
        </w:rPr>
        <w:t xml:space="preserve"> challenging times throughout </w:t>
      </w:r>
      <w:r w:rsidR="005E3E45">
        <w:rPr>
          <w:rFonts w:ascii="Arial" w:hAnsi="Arial" w:cs="Arial"/>
          <w:sz w:val="24"/>
          <w:szCs w:val="24"/>
        </w:rPr>
        <w:t>the C</w:t>
      </w:r>
      <w:r w:rsidR="00712AF4">
        <w:rPr>
          <w:rFonts w:ascii="Arial" w:hAnsi="Arial" w:cs="Arial"/>
          <w:sz w:val="24"/>
          <w:szCs w:val="24"/>
        </w:rPr>
        <w:t>OVID</w:t>
      </w:r>
      <w:r w:rsidR="005E3E45">
        <w:rPr>
          <w:rFonts w:ascii="Arial" w:hAnsi="Arial" w:cs="Arial"/>
          <w:sz w:val="24"/>
          <w:szCs w:val="24"/>
        </w:rPr>
        <w:t>-19 p</w:t>
      </w:r>
      <w:r w:rsidR="00DE391D">
        <w:rPr>
          <w:rFonts w:ascii="Arial" w:hAnsi="Arial" w:cs="Arial"/>
          <w:sz w:val="24"/>
          <w:szCs w:val="24"/>
        </w:rPr>
        <w:t>andemic, it is</w:t>
      </w:r>
      <w:r w:rsidR="00AC4A46">
        <w:rPr>
          <w:rFonts w:ascii="Arial" w:hAnsi="Arial" w:cs="Arial"/>
          <w:sz w:val="24"/>
          <w:szCs w:val="24"/>
        </w:rPr>
        <w:t xml:space="preserve"> </w:t>
      </w:r>
      <w:r w:rsidR="00B87608">
        <w:rPr>
          <w:rFonts w:ascii="Arial" w:hAnsi="Arial" w:cs="Arial"/>
          <w:sz w:val="24"/>
          <w:szCs w:val="24"/>
        </w:rPr>
        <w:t>of</w:t>
      </w:r>
      <w:r w:rsidR="00DE391D">
        <w:rPr>
          <w:rFonts w:ascii="Arial" w:hAnsi="Arial" w:cs="Arial"/>
          <w:sz w:val="24"/>
          <w:szCs w:val="24"/>
        </w:rPr>
        <w:t xml:space="preserve"> major importance to keep people up to date </w:t>
      </w:r>
      <w:r w:rsidR="00650A3F">
        <w:rPr>
          <w:rFonts w:ascii="Arial" w:hAnsi="Arial" w:cs="Arial"/>
          <w:sz w:val="24"/>
          <w:szCs w:val="24"/>
        </w:rPr>
        <w:t>regarding</w:t>
      </w:r>
      <w:r w:rsidR="00945809">
        <w:rPr>
          <w:rFonts w:ascii="Arial" w:hAnsi="Arial" w:cs="Arial"/>
          <w:sz w:val="24"/>
          <w:szCs w:val="24"/>
        </w:rPr>
        <w:t xml:space="preserve"> the latest news and updates</w:t>
      </w:r>
      <w:r w:rsidR="00523E31">
        <w:rPr>
          <w:rFonts w:ascii="Arial" w:hAnsi="Arial" w:cs="Arial"/>
          <w:sz w:val="24"/>
          <w:szCs w:val="24"/>
        </w:rPr>
        <w:t xml:space="preserve"> (Ofcom, 2022)</w:t>
      </w:r>
      <w:r w:rsidR="00650A3F">
        <w:rPr>
          <w:rFonts w:ascii="Arial" w:hAnsi="Arial" w:cs="Arial"/>
          <w:sz w:val="24"/>
          <w:szCs w:val="24"/>
        </w:rPr>
        <w:t xml:space="preserve">. Questions arise whether </w:t>
      </w:r>
      <w:r w:rsidR="00B04443">
        <w:rPr>
          <w:rFonts w:ascii="Arial" w:hAnsi="Arial" w:cs="Arial"/>
          <w:sz w:val="24"/>
          <w:szCs w:val="24"/>
        </w:rPr>
        <w:t xml:space="preserve">the various </w:t>
      </w:r>
      <w:r w:rsidR="001C796F">
        <w:rPr>
          <w:rFonts w:ascii="Arial" w:hAnsi="Arial" w:cs="Arial"/>
          <w:sz w:val="24"/>
          <w:szCs w:val="24"/>
        </w:rPr>
        <w:t xml:space="preserve">social media and news sources </w:t>
      </w:r>
      <w:r w:rsidR="003E0F49">
        <w:rPr>
          <w:rFonts w:ascii="Arial" w:hAnsi="Arial" w:cs="Arial"/>
          <w:sz w:val="24"/>
          <w:szCs w:val="24"/>
        </w:rPr>
        <w:t>actually report the truth or are just wanting to make money</w:t>
      </w:r>
      <w:r w:rsidR="00B87608">
        <w:rPr>
          <w:rFonts w:ascii="Arial" w:hAnsi="Arial" w:cs="Arial"/>
          <w:sz w:val="24"/>
          <w:szCs w:val="24"/>
        </w:rPr>
        <w:t xml:space="preserve"> in embellishing reality</w:t>
      </w:r>
      <w:r w:rsidR="009035BB">
        <w:rPr>
          <w:rFonts w:ascii="Arial" w:hAnsi="Arial" w:cs="Arial"/>
          <w:sz w:val="24"/>
          <w:szCs w:val="24"/>
        </w:rPr>
        <w:t>.</w:t>
      </w:r>
    </w:p>
    <w:p w14:paraId="66A3CE1D" w14:textId="77777777" w:rsidR="00523E31" w:rsidRDefault="00523E31" w:rsidP="00060BD3">
      <w:pPr>
        <w:rPr>
          <w:rFonts w:ascii="Arial" w:hAnsi="Arial" w:cs="Arial"/>
          <w:sz w:val="24"/>
          <w:szCs w:val="24"/>
        </w:rPr>
      </w:pPr>
    </w:p>
    <w:p w14:paraId="1284B78A" w14:textId="1D646FB4" w:rsidR="003B0027" w:rsidRDefault="00557D0D" w:rsidP="00060BD3">
      <w:pPr>
        <w:rPr>
          <w:rFonts w:ascii="Arial" w:hAnsi="Arial" w:cs="Arial"/>
          <w:sz w:val="24"/>
          <w:szCs w:val="24"/>
        </w:rPr>
      </w:pPr>
      <w:r>
        <w:rPr>
          <w:rFonts w:ascii="Arial" w:hAnsi="Arial" w:cs="Arial"/>
          <w:sz w:val="24"/>
          <w:szCs w:val="24"/>
        </w:rPr>
        <w:t xml:space="preserve">The Coronavirus Act </w:t>
      </w:r>
      <w:r w:rsidR="00854995">
        <w:rPr>
          <w:rFonts w:ascii="Arial" w:hAnsi="Arial" w:cs="Arial"/>
          <w:sz w:val="24"/>
          <w:szCs w:val="24"/>
        </w:rPr>
        <w:t xml:space="preserve">was </w:t>
      </w:r>
      <w:r w:rsidR="00710DE2">
        <w:rPr>
          <w:rFonts w:ascii="Arial" w:hAnsi="Arial" w:cs="Arial"/>
          <w:sz w:val="24"/>
          <w:szCs w:val="24"/>
        </w:rPr>
        <w:t>produced in</w:t>
      </w:r>
      <w:r w:rsidR="00854995">
        <w:rPr>
          <w:rFonts w:ascii="Arial" w:hAnsi="Arial" w:cs="Arial"/>
          <w:sz w:val="24"/>
          <w:szCs w:val="24"/>
        </w:rPr>
        <w:t xml:space="preserve"> early </w:t>
      </w:r>
      <w:r w:rsidR="00710DE2">
        <w:rPr>
          <w:rFonts w:ascii="Arial" w:hAnsi="Arial" w:cs="Arial"/>
          <w:sz w:val="24"/>
          <w:szCs w:val="24"/>
        </w:rPr>
        <w:t>March of 2020</w:t>
      </w:r>
      <w:r w:rsidR="009067A4">
        <w:rPr>
          <w:rFonts w:ascii="Arial" w:hAnsi="Arial" w:cs="Arial"/>
          <w:sz w:val="24"/>
          <w:szCs w:val="24"/>
        </w:rPr>
        <w:t xml:space="preserve">, achieving royal assent </w:t>
      </w:r>
      <w:r w:rsidR="00F73533">
        <w:rPr>
          <w:rFonts w:ascii="Arial" w:hAnsi="Arial" w:cs="Arial"/>
          <w:sz w:val="24"/>
          <w:szCs w:val="24"/>
        </w:rPr>
        <w:t>on the 25</w:t>
      </w:r>
      <w:r w:rsidR="00F73533" w:rsidRPr="00F73533">
        <w:rPr>
          <w:rFonts w:ascii="Arial" w:hAnsi="Arial" w:cs="Arial"/>
          <w:sz w:val="24"/>
          <w:szCs w:val="24"/>
          <w:vertAlign w:val="superscript"/>
        </w:rPr>
        <w:t>th</w:t>
      </w:r>
      <w:r w:rsidR="00F73533">
        <w:rPr>
          <w:rFonts w:ascii="Arial" w:hAnsi="Arial" w:cs="Arial"/>
          <w:sz w:val="24"/>
          <w:szCs w:val="24"/>
        </w:rPr>
        <w:t xml:space="preserve"> of March</w:t>
      </w:r>
      <w:r w:rsidR="00854995">
        <w:rPr>
          <w:rFonts w:ascii="Arial" w:hAnsi="Arial" w:cs="Arial"/>
          <w:sz w:val="24"/>
          <w:szCs w:val="24"/>
        </w:rPr>
        <w:t xml:space="preserve">. The Act itself set out </w:t>
      </w:r>
      <w:r w:rsidR="00710DE2">
        <w:rPr>
          <w:rFonts w:ascii="Arial" w:hAnsi="Arial" w:cs="Arial"/>
          <w:sz w:val="24"/>
          <w:szCs w:val="24"/>
        </w:rPr>
        <w:t xml:space="preserve">measures </w:t>
      </w:r>
      <w:r w:rsidR="00F73533">
        <w:rPr>
          <w:rFonts w:ascii="Arial" w:hAnsi="Arial" w:cs="Arial"/>
          <w:sz w:val="24"/>
          <w:szCs w:val="24"/>
        </w:rPr>
        <w:t>to be put in place to hel</w:t>
      </w:r>
      <w:r w:rsidR="00E244BA">
        <w:rPr>
          <w:rFonts w:ascii="Arial" w:hAnsi="Arial" w:cs="Arial"/>
          <w:sz w:val="24"/>
          <w:szCs w:val="24"/>
        </w:rPr>
        <w:t xml:space="preserve">p battle </w:t>
      </w:r>
      <w:r w:rsidR="00712AF4">
        <w:rPr>
          <w:rFonts w:ascii="Arial" w:hAnsi="Arial" w:cs="Arial"/>
          <w:sz w:val="24"/>
          <w:szCs w:val="24"/>
        </w:rPr>
        <w:t>and respond to the COVID-19</w:t>
      </w:r>
      <w:r w:rsidR="00887702">
        <w:rPr>
          <w:rFonts w:ascii="Arial" w:hAnsi="Arial" w:cs="Arial"/>
          <w:sz w:val="24"/>
          <w:szCs w:val="24"/>
        </w:rPr>
        <w:t xml:space="preserve"> pandemic</w:t>
      </w:r>
      <w:r w:rsidR="00F023BE">
        <w:rPr>
          <w:rFonts w:ascii="Arial" w:hAnsi="Arial" w:cs="Arial"/>
          <w:sz w:val="24"/>
          <w:szCs w:val="24"/>
        </w:rPr>
        <w:t xml:space="preserve">. The measures were to be </w:t>
      </w:r>
      <w:r w:rsidR="00887702">
        <w:rPr>
          <w:rFonts w:ascii="Arial" w:hAnsi="Arial" w:cs="Arial"/>
          <w:sz w:val="24"/>
          <w:szCs w:val="24"/>
        </w:rPr>
        <w:t>based upon the latest scientific evidence</w:t>
      </w:r>
      <w:r w:rsidR="005455EE">
        <w:rPr>
          <w:rFonts w:ascii="Arial" w:hAnsi="Arial" w:cs="Arial"/>
          <w:sz w:val="24"/>
          <w:szCs w:val="24"/>
        </w:rPr>
        <w:t xml:space="preserve"> </w:t>
      </w:r>
      <w:r w:rsidR="00EB267E">
        <w:rPr>
          <w:rFonts w:ascii="Arial" w:hAnsi="Arial" w:cs="Arial"/>
          <w:sz w:val="24"/>
          <w:szCs w:val="24"/>
        </w:rPr>
        <w:t>and enabled action to be taken in five key areas</w:t>
      </w:r>
      <w:r w:rsidR="00F40109">
        <w:rPr>
          <w:rFonts w:ascii="Arial" w:hAnsi="Arial" w:cs="Arial"/>
          <w:sz w:val="24"/>
          <w:szCs w:val="24"/>
        </w:rPr>
        <w:t xml:space="preserve"> (GOV.UK, </w:t>
      </w:r>
      <w:r w:rsidR="009117DC">
        <w:rPr>
          <w:rFonts w:ascii="Arial" w:hAnsi="Arial" w:cs="Arial"/>
          <w:sz w:val="24"/>
          <w:szCs w:val="24"/>
        </w:rPr>
        <w:t>2020)</w:t>
      </w:r>
      <w:r w:rsidR="00EB267E">
        <w:rPr>
          <w:rFonts w:ascii="Arial" w:hAnsi="Arial" w:cs="Arial"/>
          <w:sz w:val="24"/>
          <w:szCs w:val="24"/>
        </w:rPr>
        <w:t xml:space="preserve">. </w:t>
      </w:r>
      <w:r w:rsidR="00AF5BB6">
        <w:rPr>
          <w:rFonts w:ascii="Arial" w:hAnsi="Arial" w:cs="Arial"/>
          <w:sz w:val="24"/>
          <w:szCs w:val="24"/>
        </w:rPr>
        <w:t>These are:</w:t>
      </w:r>
    </w:p>
    <w:p w14:paraId="5D9ED034" w14:textId="77777777" w:rsidR="00AF5BB6" w:rsidRDefault="00AF5BB6" w:rsidP="00060BD3">
      <w:pPr>
        <w:rPr>
          <w:rFonts w:ascii="Arial" w:hAnsi="Arial" w:cs="Arial"/>
          <w:sz w:val="24"/>
          <w:szCs w:val="24"/>
        </w:rPr>
      </w:pPr>
    </w:p>
    <w:p w14:paraId="74446FF7" w14:textId="3634D5C3" w:rsidR="00AF5BB6" w:rsidRDefault="00386364" w:rsidP="00AF5BB6">
      <w:pPr>
        <w:pStyle w:val="ListParagraph"/>
        <w:numPr>
          <w:ilvl w:val="0"/>
          <w:numId w:val="1"/>
        </w:numPr>
        <w:rPr>
          <w:rFonts w:ascii="Arial" w:hAnsi="Arial" w:cs="Arial"/>
          <w:sz w:val="24"/>
          <w:szCs w:val="24"/>
        </w:rPr>
      </w:pPr>
      <w:r>
        <w:rPr>
          <w:rFonts w:ascii="Arial" w:hAnsi="Arial" w:cs="Arial"/>
          <w:sz w:val="24"/>
          <w:szCs w:val="24"/>
        </w:rPr>
        <w:t xml:space="preserve">Increasing </w:t>
      </w:r>
      <w:r w:rsidR="00D36BC8">
        <w:rPr>
          <w:rFonts w:ascii="Arial" w:hAnsi="Arial" w:cs="Arial"/>
          <w:sz w:val="24"/>
          <w:szCs w:val="24"/>
        </w:rPr>
        <w:t>the health and social care workforce</w:t>
      </w:r>
      <w:r w:rsidR="009A5E50">
        <w:rPr>
          <w:rFonts w:ascii="Arial" w:hAnsi="Arial" w:cs="Arial"/>
          <w:sz w:val="24"/>
          <w:szCs w:val="24"/>
        </w:rPr>
        <w:t>, allowing certain people with experience</w:t>
      </w:r>
      <w:r w:rsidR="00D77F15">
        <w:rPr>
          <w:rFonts w:ascii="Arial" w:hAnsi="Arial" w:cs="Arial"/>
          <w:sz w:val="24"/>
          <w:szCs w:val="24"/>
        </w:rPr>
        <w:t xml:space="preserve"> to return to work</w:t>
      </w:r>
      <w:r w:rsidR="00F0077C">
        <w:rPr>
          <w:rFonts w:ascii="Arial" w:hAnsi="Arial" w:cs="Arial"/>
          <w:sz w:val="24"/>
          <w:szCs w:val="24"/>
        </w:rPr>
        <w:t xml:space="preserve">, such as recently retired NHS </w:t>
      </w:r>
      <w:r w:rsidR="00135808">
        <w:rPr>
          <w:rFonts w:ascii="Arial" w:hAnsi="Arial" w:cs="Arial"/>
          <w:sz w:val="24"/>
          <w:szCs w:val="24"/>
        </w:rPr>
        <w:t>staff and</w:t>
      </w:r>
      <w:r w:rsidR="00D77F15">
        <w:rPr>
          <w:rFonts w:ascii="Arial" w:hAnsi="Arial" w:cs="Arial"/>
          <w:sz w:val="24"/>
          <w:szCs w:val="24"/>
        </w:rPr>
        <w:t xml:space="preserve"> social workers</w:t>
      </w:r>
      <w:r w:rsidR="00EE767A">
        <w:rPr>
          <w:rFonts w:ascii="Arial" w:hAnsi="Arial" w:cs="Arial"/>
          <w:sz w:val="24"/>
          <w:szCs w:val="24"/>
        </w:rPr>
        <w:t>.</w:t>
      </w:r>
    </w:p>
    <w:p w14:paraId="32EA8F0B" w14:textId="55162FAB" w:rsidR="00EE767A" w:rsidRDefault="00C31E37" w:rsidP="00AF5BB6">
      <w:pPr>
        <w:pStyle w:val="ListParagraph"/>
        <w:numPr>
          <w:ilvl w:val="0"/>
          <w:numId w:val="1"/>
        </w:numPr>
        <w:rPr>
          <w:rFonts w:ascii="Arial" w:hAnsi="Arial" w:cs="Arial"/>
          <w:sz w:val="24"/>
          <w:szCs w:val="24"/>
        </w:rPr>
      </w:pPr>
      <w:r>
        <w:rPr>
          <w:rFonts w:ascii="Arial" w:hAnsi="Arial" w:cs="Arial"/>
          <w:sz w:val="24"/>
          <w:szCs w:val="24"/>
        </w:rPr>
        <w:t xml:space="preserve">Relieving and reacting </w:t>
      </w:r>
      <w:r w:rsidR="00BA20F4">
        <w:rPr>
          <w:rFonts w:ascii="Arial" w:hAnsi="Arial" w:cs="Arial"/>
          <w:sz w:val="24"/>
          <w:szCs w:val="24"/>
        </w:rPr>
        <w:t>to the increased load on frontline staff</w:t>
      </w:r>
      <w:r w:rsidR="00DF7035">
        <w:rPr>
          <w:rFonts w:ascii="Arial" w:hAnsi="Arial" w:cs="Arial"/>
          <w:sz w:val="24"/>
          <w:szCs w:val="24"/>
        </w:rPr>
        <w:t xml:space="preserve">. Administrative tasks in </w:t>
      </w:r>
      <w:r w:rsidR="001C717D">
        <w:rPr>
          <w:rFonts w:ascii="Arial" w:hAnsi="Arial" w:cs="Arial"/>
          <w:sz w:val="24"/>
          <w:szCs w:val="24"/>
        </w:rPr>
        <w:t xml:space="preserve">which they had to perform would see a huge decrease, allowing local authorities to </w:t>
      </w:r>
      <w:r w:rsidR="00381DAB">
        <w:rPr>
          <w:rFonts w:ascii="Arial" w:hAnsi="Arial" w:cs="Arial"/>
          <w:sz w:val="24"/>
          <w:szCs w:val="24"/>
        </w:rPr>
        <w:t xml:space="preserve">prioritise people </w:t>
      </w:r>
      <w:r w:rsidR="00C83132">
        <w:rPr>
          <w:rFonts w:ascii="Arial" w:hAnsi="Arial" w:cs="Arial"/>
          <w:sz w:val="24"/>
          <w:szCs w:val="24"/>
        </w:rPr>
        <w:t>w</w:t>
      </w:r>
      <w:r w:rsidR="001139EB">
        <w:rPr>
          <w:rFonts w:ascii="Arial" w:hAnsi="Arial" w:cs="Arial"/>
          <w:sz w:val="24"/>
          <w:szCs w:val="24"/>
        </w:rPr>
        <w:t>ho needed urgent help</w:t>
      </w:r>
      <w:r w:rsidR="00E032BA">
        <w:rPr>
          <w:rFonts w:ascii="Arial" w:hAnsi="Arial" w:cs="Arial"/>
          <w:sz w:val="24"/>
          <w:szCs w:val="24"/>
        </w:rPr>
        <w:t>.</w:t>
      </w:r>
    </w:p>
    <w:p w14:paraId="0310D358" w14:textId="31456EC9" w:rsidR="005F1879" w:rsidRDefault="005F1879" w:rsidP="00AF5BB6">
      <w:pPr>
        <w:pStyle w:val="ListParagraph"/>
        <w:numPr>
          <w:ilvl w:val="0"/>
          <w:numId w:val="1"/>
        </w:numPr>
        <w:rPr>
          <w:rFonts w:ascii="Arial" w:hAnsi="Arial" w:cs="Arial"/>
          <w:sz w:val="24"/>
          <w:szCs w:val="24"/>
        </w:rPr>
      </w:pPr>
      <w:r>
        <w:rPr>
          <w:rFonts w:ascii="Arial" w:hAnsi="Arial" w:cs="Arial"/>
          <w:sz w:val="24"/>
          <w:szCs w:val="24"/>
        </w:rPr>
        <w:t xml:space="preserve">Containing and delaying </w:t>
      </w:r>
      <w:r w:rsidR="00307702">
        <w:rPr>
          <w:rFonts w:ascii="Arial" w:hAnsi="Arial" w:cs="Arial"/>
          <w:sz w:val="24"/>
          <w:szCs w:val="24"/>
        </w:rPr>
        <w:t xml:space="preserve">the spread of the virus by providing public health officer (PHO) </w:t>
      </w:r>
      <w:r w:rsidR="00926AB1">
        <w:rPr>
          <w:rFonts w:ascii="Arial" w:hAnsi="Arial" w:cs="Arial"/>
          <w:sz w:val="24"/>
          <w:szCs w:val="24"/>
        </w:rPr>
        <w:t>with new powers to help manage and control the spread of COVID-</w:t>
      </w:r>
      <w:r w:rsidR="0017396F">
        <w:rPr>
          <w:rFonts w:ascii="Arial" w:hAnsi="Arial" w:cs="Arial"/>
          <w:sz w:val="24"/>
          <w:szCs w:val="24"/>
        </w:rPr>
        <w:t>19 in the UK.</w:t>
      </w:r>
    </w:p>
    <w:p w14:paraId="5A3FCE8A" w14:textId="00F67402" w:rsidR="0017396F" w:rsidRDefault="006D01AB" w:rsidP="00AF5BB6">
      <w:pPr>
        <w:pStyle w:val="ListParagraph"/>
        <w:numPr>
          <w:ilvl w:val="0"/>
          <w:numId w:val="1"/>
        </w:numPr>
        <w:rPr>
          <w:rFonts w:ascii="Arial" w:hAnsi="Arial" w:cs="Arial"/>
          <w:sz w:val="24"/>
          <w:szCs w:val="24"/>
        </w:rPr>
      </w:pPr>
      <w:r>
        <w:rPr>
          <w:rFonts w:ascii="Arial" w:hAnsi="Arial" w:cs="Arial"/>
          <w:sz w:val="24"/>
          <w:szCs w:val="24"/>
        </w:rPr>
        <w:t xml:space="preserve">Respectfully managing the deceased by enabling </w:t>
      </w:r>
      <w:r w:rsidR="0017489B">
        <w:rPr>
          <w:rFonts w:ascii="Arial" w:hAnsi="Arial" w:cs="Arial"/>
          <w:sz w:val="24"/>
          <w:szCs w:val="24"/>
        </w:rPr>
        <w:t xml:space="preserve">the </w:t>
      </w:r>
      <w:r>
        <w:rPr>
          <w:rFonts w:ascii="Arial" w:hAnsi="Arial" w:cs="Arial"/>
          <w:sz w:val="24"/>
          <w:szCs w:val="24"/>
        </w:rPr>
        <w:t>death management system</w:t>
      </w:r>
      <w:r w:rsidR="0017489B">
        <w:rPr>
          <w:rFonts w:ascii="Arial" w:hAnsi="Arial" w:cs="Arial"/>
          <w:sz w:val="24"/>
          <w:szCs w:val="24"/>
        </w:rPr>
        <w:t xml:space="preserve"> </w:t>
      </w:r>
      <w:r w:rsidR="00611FE6">
        <w:rPr>
          <w:rFonts w:ascii="Arial" w:hAnsi="Arial" w:cs="Arial"/>
          <w:sz w:val="24"/>
          <w:szCs w:val="24"/>
        </w:rPr>
        <w:t xml:space="preserve">managing with </w:t>
      </w:r>
      <w:r w:rsidR="00554049">
        <w:rPr>
          <w:rFonts w:ascii="Arial" w:hAnsi="Arial" w:cs="Arial"/>
          <w:sz w:val="24"/>
          <w:szCs w:val="24"/>
        </w:rPr>
        <w:t xml:space="preserve">increased </w:t>
      </w:r>
      <w:r w:rsidR="00EC7E0E">
        <w:rPr>
          <w:rFonts w:ascii="Arial" w:hAnsi="Arial" w:cs="Arial"/>
          <w:sz w:val="24"/>
          <w:szCs w:val="24"/>
        </w:rPr>
        <w:t>pressure for its service.</w:t>
      </w:r>
    </w:p>
    <w:p w14:paraId="1DE73115" w14:textId="19B0925B" w:rsidR="00EC7E0E" w:rsidRDefault="00EC7E0E" w:rsidP="00AF5BB6">
      <w:pPr>
        <w:pStyle w:val="ListParagraph"/>
        <w:numPr>
          <w:ilvl w:val="0"/>
          <w:numId w:val="1"/>
        </w:numPr>
        <w:rPr>
          <w:rFonts w:ascii="Arial" w:hAnsi="Arial" w:cs="Arial"/>
          <w:sz w:val="24"/>
          <w:szCs w:val="24"/>
        </w:rPr>
      </w:pPr>
      <w:r>
        <w:rPr>
          <w:rFonts w:ascii="Arial" w:hAnsi="Arial" w:cs="Arial"/>
          <w:sz w:val="24"/>
          <w:szCs w:val="24"/>
        </w:rPr>
        <w:t>To support people</w:t>
      </w:r>
      <w:r w:rsidR="00BA5A3E">
        <w:rPr>
          <w:rFonts w:ascii="Arial" w:hAnsi="Arial" w:cs="Arial"/>
          <w:sz w:val="24"/>
          <w:szCs w:val="24"/>
        </w:rPr>
        <w:t xml:space="preserve"> and businesses</w:t>
      </w:r>
      <w:r w:rsidR="000918D6">
        <w:rPr>
          <w:rFonts w:ascii="Arial" w:hAnsi="Arial" w:cs="Arial"/>
          <w:sz w:val="24"/>
          <w:szCs w:val="24"/>
        </w:rPr>
        <w:t xml:space="preserve"> by allowing </w:t>
      </w:r>
      <w:r w:rsidR="0041223E">
        <w:rPr>
          <w:rFonts w:ascii="Arial" w:hAnsi="Arial" w:cs="Arial"/>
          <w:sz w:val="24"/>
          <w:szCs w:val="24"/>
        </w:rPr>
        <w:t xml:space="preserve">Statutory Sick Pay </w:t>
      </w:r>
      <w:r w:rsidR="000A1923">
        <w:rPr>
          <w:rFonts w:ascii="Arial" w:hAnsi="Arial" w:cs="Arial"/>
          <w:sz w:val="24"/>
          <w:szCs w:val="24"/>
        </w:rPr>
        <w:t xml:space="preserve">to be given to individuals from </w:t>
      </w:r>
      <w:r w:rsidR="00590772">
        <w:rPr>
          <w:rFonts w:ascii="Arial" w:hAnsi="Arial" w:cs="Arial"/>
          <w:sz w:val="24"/>
          <w:szCs w:val="24"/>
        </w:rPr>
        <w:t>d</w:t>
      </w:r>
      <w:r w:rsidR="000A1923">
        <w:rPr>
          <w:rFonts w:ascii="Arial" w:hAnsi="Arial" w:cs="Arial"/>
          <w:sz w:val="24"/>
          <w:szCs w:val="24"/>
        </w:rPr>
        <w:t>ay one</w:t>
      </w:r>
      <w:r w:rsidR="00BA5A3E">
        <w:rPr>
          <w:rFonts w:ascii="Arial" w:hAnsi="Arial" w:cs="Arial"/>
          <w:sz w:val="24"/>
          <w:szCs w:val="24"/>
        </w:rPr>
        <w:t xml:space="preserve"> and including powers </w:t>
      </w:r>
      <w:r w:rsidR="00DC01F6">
        <w:rPr>
          <w:rFonts w:ascii="Arial" w:hAnsi="Arial" w:cs="Arial"/>
          <w:sz w:val="24"/>
          <w:szCs w:val="24"/>
        </w:rPr>
        <w:t xml:space="preserve">to ensure the government are able to </w:t>
      </w:r>
      <w:r w:rsidR="00871BEF">
        <w:rPr>
          <w:rFonts w:ascii="Arial" w:hAnsi="Arial" w:cs="Arial"/>
          <w:sz w:val="24"/>
          <w:szCs w:val="24"/>
        </w:rPr>
        <w:t xml:space="preserve">assist the food industry to </w:t>
      </w:r>
      <w:r w:rsidR="006632D7">
        <w:rPr>
          <w:rFonts w:ascii="Arial" w:hAnsi="Arial" w:cs="Arial"/>
          <w:sz w:val="24"/>
          <w:szCs w:val="24"/>
        </w:rPr>
        <w:t>maintain supplies (GOV.UK, 2020).</w:t>
      </w:r>
    </w:p>
    <w:p w14:paraId="2878A632" w14:textId="77777777" w:rsidR="006632D7" w:rsidRDefault="006632D7" w:rsidP="006632D7">
      <w:pPr>
        <w:rPr>
          <w:rFonts w:ascii="Arial" w:hAnsi="Arial" w:cs="Arial"/>
          <w:sz w:val="24"/>
          <w:szCs w:val="24"/>
        </w:rPr>
      </w:pPr>
    </w:p>
    <w:p w14:paraId="704823DB" w14:textId="5271404A" w:rsidR="001A742C" w:rsidRDefault="006845FF" w:rsidP="00060BD3">
      <w:pPr>
        <w:rPr>
          <w:rFonts w:ascii="Arial" w:hAnsi="Arial" w:cs="Arial"/>
          <w:sz w:val="24"/>
          <w:szCs w:val="24"/>
        </w:rPr>
      </w:pPr>
      <w:r>
        <w:rPr>
          <w:rFonts w:ascii="Arial" w:hAnsi="Arial" w:cs="Arial"/>
          <w:sz w:val="24"/>
          <w:szCs w:val="24"/>
        </w:rPr>
        <w:lastRenderedPageBreak/>
        <w:t>In line with the C</w:t>
      </w:r>
      <w:r w:rsidR="00121C91">
        <w:rPr>
          <w:rFonts w:ascii="Arial" w:hAnsi="Arial" w:cs="Arial"/>
          <w:sz w:val="24"/>
          <w:szCs w:val="24"/>
        </w:rPr>
        <w:t>oronavirus</w:t>
      </w:r>
      <w:r>
        <w:rPr>
          <w:rFonts w:ascii="Arial" w:hAnsi="Arial" w:cs="Arial"/>
          <w:sz w:val="24"/>
          <w:szCs w:val="24"/>
        </w:rPr>
        <w:t xml:space="preserve"> Act </w:t>
      </w:r>
      <w:r w:rsidR="00AC0BF7">
        <w:rPr>
          <w:rFonts w:ascii="Arial" w:hAnsi="Arial" w:cs="Arial"/>
          <w:sz w:val="24"/>
          <w:szCs w:val="24"/>
        </w:rPr>
        <w:t>2020</w:t>
      </w:r>
      <w:r w:rsidR="00D05971">
        <w:rPr>
          <w:rFonts w:ascii="Arial" w:hAnsi="Arial" w:cs="Arial"/>
          <w:sz w:val="24"/>
          <w:szCs w:val="24"/>
        </w:rPr>
        <w:t xml:space="preserve">, </w:t>
      </w:r>
      <w:r w:rsidR="00C706AD">
        <w:rPr>
          <w:rFonts w:ascii="Arial" w:hAnsi="Arial" w:cs="Arial"/>
          <w:sz w:val="24"/>
          <w:szCs w:val="24"/>
        </w:rPr>
        <w:t>the Health Protection Regulation</w:t>
      </w:r>
      <w:r w:rsidR="007B106E">
        <w:rPr>
          <w:rFonts w:ascii="Arial" w:hAnsi="Arial" w:cs="Arial"/>
          <w:sz w:val="24"/>
          <w:szCs w:val="24"/>
        </w:rPr>
        <w:t xml:space="preserve"> introduced specific rules to be </w:t>
      </w:r>
      <w:r w:rsidR="00962A54">
        <w:rPr>
          <w:rFonts w:ascii="Arial" w:hAnsi="Arial" w:cs="Arial"/>
          <w:sz w:val="24"/>
          <w:szCs w:val="24"/>
        </w:rPr>
        <w:t xml:space="preserve">enforced </w:t>
      </w:r>
      <w:r w:rsidR="00A84FF3">
        <w:rPr>
          <w:rFonts w:ascii="Arial" w:hAnsi="Arial" w:cs="Arial"/>
          <w:sz w:val="24"/>
          <w:szCs w:val="24"/>
        </w:rPr>
        <w:t>by police officers</w:t>
      </w:r>
      <w:r w:rsidR="00962A54">
        <w:rPr>
          <w:rFonts w:ascii="Arial" w:hAnsi="Arial" w:cs="Arial"/>
          <w:sz w:val="24"/>
          <w:szCs w:val="24"/>
        </w:rPr>
        <w:t>. These rules included, but are not inclusive to,</w:t>
      </w:r>
      <w:r w:rsidR="000A7BFC">
        <w:rPr>
          <w:rFonts w:ascii="Arial" w:hAnsi="Arial" w:cs="Arial"/>
          <w:sz w:val="24"/>
          <w:szCs w:val="24"/>
        </w:rPr>
        <w:t xml:space="preserve"> </w:t>
      </w:r>
      <w:r w:rsidR="00E823CA">
        <w:rPr>
          <w:rFonts w:ascii="Arial" w:hAnsi="Arial" w:cs="Arial"/>
          <w:sz w:val="24"/>
          <w:szCs w:val="24"/>
        </w:rPr>
        <w:t xml:space="preserve">face coverings </w:t>
      </w:r>
      <w:r w:rsidR="00962A54">
        <w:rPr>
          <w:rFonts w:ascii="Arial" w:hAnsi="Arial" w:cs="Arial"/>
          <w:sz w:val="24"/>
          <w:szCs w:val="24"/>
        </w:rPr>
        <w:t>to be worn in certain public spaces and transport</w:t>
      </w:r>
      <w:r w:rsidR="00284717">
        <w:rPr>
          <w:rFonts w:ascii="Arial" w:hAnsi="Arial" w:cs="Arial"/>
          <w:sz w:val="24"/>
          <w:szCs w:val="24"/>
        </w:rPr>
        <w:t>,</w:t>
      </w:r>
      <w:r w:rsidR="00DC0417">
        <w:rPr>
          <w:rFonts w:ascii="Arial" w:hAnsi="Arial" w:cs="Arial"/>
          <w:sz w:val="24"/>
          <w:szCs w:val="24"/>
        </w:rPr>
        <w:t xml:space="preserve"> </w:t>
      </w:r>
      <w:r w:rsidR="00A501F4">
        <w:rPr>
          <w:rFonts w:ascii="Arial" w:hAnsi="Arial" w:cs="Arial"/>
          <w:sz w:val="24"/>
          <w:szCs w:val="24"/>
        </w:rPr>
        <w:t xml:space="preserve">requirements to declare reasoning for </w:t>
      </w:r>
      <w:r w:rsidR="00426F98">
        <w:rPr>
          <w:rFonts w:ascii="Arial" w:hAnsi="Arial" w:cs="Arial"/>
          <w:sz w:val="24"/>
          <w:szCs w:val="24"/>
        </w:rPr>
        <w:t>leaving or being outside of household</w:t>
      </w:r>
      <w:r w:rsidR="00284717">
        <w:rPr>
          <w:rFonts w:ascii="Arial" w:hAnsi="Arial" w:cs="Arial"/>
          <w:sz w:val="24"/>
          <w:szCs w:val="24"/>
        </w:rPr>
        <w:t xml:space="preserve"> and lockdown</w:t>
      </w:r>
      <w:r w:rsidR="0054148B">
        <w:rPr>
          <w:rFonts w:ascii="Arial" w:hAnsi="Arial" w:cs="Arial"/>
          <w:sz w:val="24"/>
          <w:szCs w:val="24"/>
        </w:rPr>
        <w:t>s</w:t>
      </w:r>
      <w:r w:rsidR="00346B89">
        <w:rPr>
          <w:rFonts w:ascii="Arial" w:hAnsi="Arial" w:cs="Arial"/>
          <w:sz w:val="24"/>
          <w:szCs w:val="24"/>
        </w:rPr>
        <w:t xml:space="preserve"> </w:t>
      </w:r>
      <w:r w:rsidR="009A4119">
        <w:rPr>
          <w:rFonts w:ascii="Arial" w:hAnsi="Arial" w:cs="Arial"/>
          <w:sz w:val="24"/>
          <w:szCs w:val="24"/>
        </w:rPr>
        <w:t>(</w:t>
      </w:r>
      <w:r w:rsidR="003F2857">
        <w:rPr>
          <w:rFonts w:ascii="Arial" w:hAnsi="Arial" w:cs="Arial"/>
          <w:sz w:val="24"/>
          <w:szCs w:val="24"/>
        </w:rPr>
        <w:t>CPS, 2021)</w:t>
      </w:r>
      <w:r w:rsidR="00426F98">
        <w:rPr>
          <w:rFonts w:ascii="Arial" w:hAnsi="Arial" w:cs="Arial"/>
          <w:sz w:val="24"/>
          <w:szCs w:val="24"/>
        </w:rPr>
        <w:t xml:space="preserve">. </w:t>
      </w:r>
      <w:r w:rsidR="00E97E88">
        <w:rPr>
          <w:rFonts w:ascii="Arial" w:hAnsi="Arial" w:cs="Arial"/>
          <w:sz w:val="24"/>
          <w:szCs w:val="24"/>
        </w:rPr>
        <w:t>Throughout the UK, many forces would expre</w:t>
      </w:r>
      <w:r w:rsidR="00CF64D7">
        <w:rPr>
          <w:rFonts w:ascii="Arial" w:hAnsi="Arial" w:cs="Arial"/>
          <w:sz w:val="24"/>
          <w:szCs w:val="24"/>
        </w:rPr>
        <w:t xml:space="preserve">ss </w:t>
      </w:r>
      <w:r w:rsidR="007D7FF9">
        <w:rPr>
          <w:rFonts w:ascii="Arial" w:hAnsi="Arial" w:cs="Arial"/>
          <w:sz w:val="24"/>
          <w:szCs w:val="24"/>
        </w:rPr>
        <w:t xml:space="preserve">recurring </w:t>
      </w:r>
      <w:r w:rsidR="00BB39A9">
        <w:rPr>
          <w:rFonts w:ascii="Arial" w:hAnsi="Arial" w:cs="Arial"/>
          <w:sz w:val="24"/>
          <w:szCs w:val="24"/>
        </w:rPr>
        <w:t xml:space="preserve">frustrations due to the lack of notice they received when changes in the law and guidance </w:t>
      </w:r>
      <w:r w:rsidR="00540A10">
        <w:rPr>
          <w:rFonts w:ascii="Arial" w:hAnsi="Arial" w:cs="Arial"/>
          <w:sz w:val="24"/>
          <w:szCs w:val="24"/>
        </w:rPr>
        <w:t xml:space="preserve">were made. </w:t>
      </w:r>
      <w:r w:rsidR="00C11416">
        <w:rPr>
          <w:rFonts w:ascii="Arial" w:hAnsi="Arial" w:cs="Arial"/>
          <w:sz w:val="24"/>
          <w:szCs w:val="24"/>
        </w:rPr>
        <w:t>Research outlines that</w:t>
      </w:r>
      <w:r w:rsidR="00434694">
        <w:rPr>
          <w:rFonts w:ascii="Arial" w:hAnsi="Arial" w:cs="Arial"/>
          <w:sz w:val="24"/>
          <w:szCs w:val="24"/>
        </w:rPr>
        <w:t xml:space="preserve"> </w:t>
      </w:r>
      <w:r w:rsidR="00284CD5">
        <w:rPr>
          <w:rFonts w:ascii="Arial" w:hAnsi="Arial" w:cs="Arial"/>
          <w:sz w:val="24"/>
          <w:szCs w:val="24"/>
        </w:rPr>
        <w:t>various</w:t>
      </w:r>
      <w:r w:rsidR="00C11416">
        <w:rPr>
          <w:rFonts w:ascii="Arial" w:hAnsi="Arial" w:cs="Arial"/>
          <w:sz w:val="24"/>
          <w:szCs w:val="24"/>
        </w:rPr>
        <w:t xml:space="preserve"> senior offices </w:t>
      </w:r>
      <w:r w:rsidR="009A00E1">
        <w:rPr>
          <w:rFonts w:ascii="Arial" w:hAnsi="Arial" w:cs="Arial"/>
          <w:sz w:val="24"/>
          <w:szCs w:val="24"/>
        </w:rPr>
        <w:t xml:space="preserve">struggled to provide frontline officers with </w:t>
      </w:r>
      <w:r w:rsidR="00C11416">
        <w:rPr>
          <w:rFonts w:ascii="Arial" w:hAnsi="Arial" w:cs="Arial"/>
          <w:sz w:val="24"/>
          <w:szCs w:val="24"/>
        </w:rPr>
        <w:t>c</w:t>
      </w:r>
      <w:r w:rsidR="00A250AB">
        <w:rPr>
          <w:rFonts w:ascii="Arial" w:hAnsi="Arial" w:cs="Arial"/>
          <w:sz w:val="24"/>
          <w:szCs w:val="24"/>
        </w:rPr>
        <w:t>lear</w:t>
      </w:r>
      <w:r w:rsidR="00671749">
        <w:rPr>
          <w:rFonts w:ascii="Arial" w:hAnsi="Arial" w:cs="Arial"/>
          <w:sz w:val="24"/>
          <w:szCs w:val="24"/>
        </w:rPr>
        <w:t xml:space="preserve"> and </w:t>
      </w:r>
      <w:r w:rsidR="00A250AB">
        <w:rPr>
          <w:rFonts w:ascii="Arial" w:hAnsi="Arial" w:cs="Arial"/>
          <w:sz w:val="24"/>
          <w:szCs w:val="24"/>
        </w:rPr>
        <w:t xml:space="preserve">on time </w:t>
      </w:r>
      <w:r w:rsidR="001661CE">
        <w:rPr>
          <w:rFonts w:ascii="Arial" w:hAnsi="Arial" w:cs="Arial"/>
          <w:sz w:val="24"/>
          <w:szCs w:val="24"/>
        </w:rPr>
        <w:t>operational guidance</w:t>
      </w:r>
      <w:r w:rsidR="00D51DA4">
        <w:rPr>
          <w:rFonts w:ascii="Arial" w:hAnsi="Arial" w:cs="Arial"/>
          <w:sz w:val="24"/>
          <w:szCs w:val="24"/>
        </w:rPr>
        <w:t>, however, some forces</w:t>
      </w:r>
      <w:r w:rsidR="00534D63">
        <w:rPr>
          <w:rFonts w:ascii="Arial" w:hAnsi="Arial" w:cs="Arial"/>
          <w:sz w:val="24"/>
          <w:szCs w:val="24"/>
        </w:rPr>
        <w:t xml:space="preserve"> were able</w:t>
      </w:r>
      <w:r w:rsidR="004550AD">
        <w:rPr>
          <w:rFonts w:ascii="Arial" w:hAnsi="Arial" w:cs="Arial"/>
          <w:sz w:val="24"/>
          <w:szCs w:val="24"/>
        </w:rPr>
        <w:t xml:space="preserve"> provide occasions when they were able</w:t>
      </w:r>
      <w:r w:rsidR="00534D63">
        <w:rPr>
          <w:rFonts w:ascii="Arial" w:hAnsi="Arial" w:cs="Arial"/>
          <w:sz w:val="24"/>
          <w:szCs w:val="24"/>
        </w:rPr>
        <w:t xml:space="preserve"> to influence some of the changes that were being mad</w:t>
      </w:r>
      <w:r w:rsidR="00F80E0C">
        <w:rPr>
          <w:rFonts w:ascii="Arial" w:hAnsi="Arial" w:cs="Arial"/>
          <w:sz w:val="24"/>
          <w:szCs w:val="24"/>
        </w:rPr>
        <w:t>e</w:t>
      </w:r>
      <w:r w:rsidR="004550AD">
        <w:rPr>
          <w:rFonts w:ascii="Arial" w:hAnsi="Arial" w:cs="Arial"/>
          <w:sz w:val="24"/>
          <w:szCs w:val="24"/>
        </w:rPr>
        <w:t>, after being consulted by the Government</w:t>
      </w:r>
      <w:r w:rsidR="00E10867">
        <w:rPr>
          <w:rFonts w:ascii="Arial" w:hAnsi="Arial" w:cs="Arial"/>
          <w:sz w:val="24"/>
          <w:szCs w:val="24"/>
        </w:rPr>
        <w:t xml:space="preserve"> (HMICFRS, </w:t>
      </w:r>
      <w:r w:rsidR="001A742C">
        <w:rPr>
          <w:rFonts w:ascii="Arial" w:hAnsi="Arial" w:cs="Arial"/>
          <w:sz w:val="24"/>
          <w:szCs w:val="24"/>
        </w:rPr>
        <w:t>2021)</w:t>
      </w:r>
      <w:r w:rsidR="00D33A72">
        <w:rPr>
          <w:rFonts w:ascii="Arial" w:hAnsi="Arial" w:cs="Arial"/>
          <w:sz w:val="24"/>
          <w:szCs w:val="24"/>
        </w:rPr>
        <w:t xml:space="preserve">. </w:t>
      </w:r>
      <w:r w:rsidR="00534D63">
        <w:rPr>
          <w:rFonts w:ascii="Arial" w:hAnsi="Arial" w:cs="Arial"/>
          <w:sz w:val="24"/>
          <w:szCs w:val="24"/>
        </w:rPr>
        <w:t xml:space="preserve"> </w:t>
      </w:r>
      <w:r w:rsidR="00AB18CA">
        <w:rPr>
          <w:rFonts w:ascii="Arial" w:hAnsi="Arial" w:cs="Arial"/>
          <w:sz w:val="24"/>
          <w:szCs w:val="24"/>
        </w:rPr>
        <w:t xml:space="preserve">When engaging members of the public regarding health regulations and guidelines police would approach the 4 Es model. This consisted of engage, explain, encourage and enforce. By engaging with public, explaining how they may have broken the rules and encouraging them to change their way would reduce the risk to public safety and health. If rules are still not </w:t>
      </w:r>
      <w:r w:rsidR="00A977FB">
        <w:rPr>
          <w:rFonts w:ascii="Arial" w:hAnsi="Arial" w:cs="Arial"/>
          <w:sz w:val="24"/>
          <w:szCs w:val="24"/>
        </w:rPr>
        <w:t>committed</w:t>
      </w:r>
      <w:r w:rsidR="00AB18CA">
        <w:rPr>
          <w:rFonts w:ascii="Arial" w:hAnsi="Arial" w:cs="Arial"/>
          <w:sz w:val="24"/>
          <w:szCs w:val="24"/>
        </w:rPr>
        <w:t xml:space="preserve"> to</w:t>
      </w:r>
      <w:r w:rsidR="008C3E2B">
        <w:rPr>
          <w:rFonts w:ascii="Arial" w:hAnsi="Arial" w:cs="Arial"/>
          <w:sz w:val="24"/>
          <w:szCs w:val="24"/>
        </w:rPr>
        <w:t>,</w:t>
      </w:r>
      <w:r w:rsidR="00AB18CA">
        <w:rPr>
          <w:rFonts w:ascii="Arial" w:hAnsi="Arial" w:cs="Arial"/>
          <w:sz w:val="24"/>
          <w:szCs w:val="24"/>
        </w:rPr>
        <w:t xml:space="preserve"> the police have the power to disperse crowds, inform parents to stop their child from breaking the rules and potentially hand out fines. Furthermore, if compliance is still not met, the police can arrest them if proportionate and necessary (Police.Uk, 2021).</w:t>
      </w:r>
    </w:p>
    <w:p w14:paraId="749A8526" w14:textId="77777777" w:rsidR="00187B0A" w:rsidRDefault="00187B0A" w:rsidP="00060BD3">
      <w:pPr>
        <w:rPr>
          <w:rFonts w:ascii="Arial" w:hAnsi="Arial" w:cs="Arial"/>
          <w:sz w:val="24"/>
          <w:szCs w:val="24"/>
        </w:rPr>
      </w:pPr>
    </w:p>
    <w:p w14:paraId="6A02073B" w14:textId="7C7C2D20" w:rsidR="0087092D" w:rsidRDefault="00476510" w:rsidP="00060BD3">
      <w:pPr>
        <w:rPr>
          <w:rFonts w:ascii="Arial" w:hAnsi="Arial" w:cs="Arial"/>
          <w:sz w:val="24"/>
          <w:szCs w:val="24"/>
        </w:rPr>
      </w:pPr>
      <w:r>
        <w:rPr>
          <w:rFonts w:ascii="Arial" w:hAnsi="Arial" w:cs="Arial"/>
          <w:sz w:val="24"/>
          <w:szCs w:val="24"/>
        </w:rPr>
        <w:t xml:space="preserve">Research outlines that </w:t>
      </w:r>
      <w:r w:rsidR="002E4BE9">
        <w:rPr>
          <w:rFonts w:ascii="Arial" w:hAnsi="Arial" w:cs="Arial"/>
          <w:sz w:val="24"/>
          <w:szCs w:val="24"/>
        </w:rPr>
        <w:t xml:space="preserve">when </w:t>
      </w:r>
      <w:r w:rsidR="00101F69">
        <w:rPr>
          <w:rFonts w:ascii="Arial" w:hAnsi="Arial" w:cs="Arial"/>
          <w:sz w:val="24"/>
          <w:szCs w:val="24"/>
        </w:rPr>
        <w:t>the public searches, understands and acts o</w:t>
      </w:r>
      <w:r w:rsidR="002A24FF">
        <w:rPr>
          <w:rFonts w:ascii="Arial" w:hAnsi="Arial" w:cs="Arial"/>
          <w:sz w:val="24"/>
          <w:szCs w:val="24"/>
        </w:rPr>
        <w:t xml:space="preserve">n official advice, they can be put into six </w:t>
      </w:r>
      <w:r w:rsidR="000448CA">
        <w:rPr>
          <w:rFonts w:ascii="Arial" w:hAnsi="Arial" w:cs="Arial"/>
          <w:sz w:val="24"/>
          <w:szCs w:val="24"/>
        </w:rPr>
        <w:t>clear and definite</w:t>
      </w:r>
      <w:r w:rsidR="002A24FF">
        <w:rPr>
          <w:rFonts w:ascii="Arial" w:hAnsi="Arial" w:cs="Arial"/>
          <w:sz w:val="24"/>
          <w:szCs w:val="24"/>
        </w:rPr>
        <w:t xml:space="preserve"> </w:t>
      </w:r>
      <w:r w:rsidR="006218B9">
        <w:rPr>
          <w:rFonts w:ascii="Arial" w:hAnsi="Arial" w:cs="Arial"/>
          <w:sz w:val="24"/>
          <w:szCs w:val="24"/>
        </w:rPr>
        <w:t>groups</w:t>
      </w:r>
      <w:r w:rsidR="000448CA">
        <w:rPr>
          <w:rFonts w:ascii="Arial" w:hAnsi="Arial" w:cs="Arial"/>
          <w:sz w:val="24"/>
          <w:szCs w:val="24"/>
        </w:rPr>
        <w:t>.</w:t>
      </w:r>
      <w:r w:rsidR="006E6ED0">
        <w:rPr>
          <w:rFonts w:ascii="Arial" w:hAnsi="Arial" w:cs="Arial"/>
          <w:sz w:val="24"/>
          <w:szCs w:val="24"/>
        </w:rPr>
        <w:t xml:space="preserve"> Each group </w:t>
      </w:r>
      <w:r w:rsidR="008A5B7B">
        <w:rPr>
          <w:rFonts w:ascii="Arial" w:hAnsi="Arial" w:cs="Arial"/>
          <w:sz w:val="24"/>
          <w:szCs w:val="24"/>
        </w:rPr>
        <w:t>receives a</w:t>
      </w:r>
      <w:r w:rsidR="006E6ED0">
        <w:rPr>
          <w:rFonts w:ascii="Arial" w:hAnsi="Arial" w:cs="Arial"/>
          <w:sz w:val="24"/>
          <w:szCs w:val="24"/>
        </w:rPr>
        <w:t xml:space="preserve"> name </w:t>
      </w:r>
      <w:r w:rsidR="00BF6E24">
        <w:rPr>
          <w:rFonts w:ascii="Arial" w:hAnsi="Arial" w:cs="Arial"/>
          <w:sz w:val="24"/>
          <w:szCs w:val="24"/>
        </w:rPr>
        <w:t xml:space="preserve">which is characterised by </w:t>
      </w:r>
      <w:r w:rsidR="008A5B7B">
        <w:rPr>
          <w:rFonts w:ascii="Arial" w:hAnsi="Arial" w:cs="Arial"/>
          <w:sz w:val="24"/>
          <w:szCs w:val="24"/>
        </w:rPr>
        <w:t xml:space="preserve">clear features, which include </w:t>
      </w:r>
      <w:r w:rsidR="004826AC">
        <w:rPr>
          <w:rFonts w:ascii="Arial" w:hAnsi="Arial" w:cs="Arial"/>
          <w:sz w:val="24"/>
          <w:szCs w:val="24"/>
        </w:rPr>
        <w:t xml:space="preserve">specific behaviours, experiences and attitudes </w:t>
      </w:r>
      <w:r w:rsidR="00683D4A">
        <w:rPr>
          <w:rFonts w:ascii="Arial" w:hAnsi="Arial" w:cs="Arial"/>
          <w:sz w:val="24"/>
          <w:szCs w:val="24"/>
        </w:rPr>
        <w:t xml:space="preserve">that a person may hold </w:t>
      </w:r>
      <w:r w:rsidR="00075BBF">
        <w:rPr>
          <w:rFonts w:ascii="Arial" w:hAnsi="Arial" w:cs="Arial"/>
          <w:sz w:val="24"/>
          <w:szCs w:val="24"/>
        </w:rPr>
        <w:t xml:space="preserve">when </w:t>
      </w:r>
      <w:r w:rsidR="00723466">
        <w:rPr>
          <w:rFonts w:ascii="Arial" w:hAnsi="Arial" w:cs="Arial"/>
          <w:sz w:val="24"/>
          <w:szCs w:val="24"/>
        </w:rPr>
        <w:t xml:space="preserve">associating risk in the pandemic. </w:t>
      </w:r>
      <w:r w:rsidR="00E77476">
        <w:rPr>
          <w:rFonts w:ascii="Arial" w:hAnsi="Arial" w:cs="Arial"/>
          <w:sz w:val="24"/>
          <w:szCs w:val="24"/>
        </w:rPr>
        <w:t xml:space="preserve">The first group are known as </w:t>
      </w:r>
      <w:r w:rsidR="002F17B8">
        <w:rPr>
          <w:rFonts w:ascii="Arial" w:hAnsi="Arial" w:cs="Arial"/>
          <w:sz w:val="24"/>
          <w:szCs w:val="24"/>
        </w:rPr>
        <w:t>individualist risk takers</w:t>
      </w:r>
      <w:r w:rsidR="006768EB">
        <w:rPr>
          <w:rFonts w:ascii="Arial" w:hAnsi="Arial" w:cs="Arial"/>
          <w:sz w:val="24"/>
          <w:szCs w:val="24"/>
        </w:rPr>
        <w:t xml:space="preserve">, making up 12% of the UK’s population. </w:t>
      </w:r>
      <w:r w:rsidR="00404E76">
        <w:rPr>
          <w:rFonts w:ascii="Arial" w:hAnsi="Arial" w:cs="Arial"/>
          <w:sz w:val="24"/>
          <w:szCs w:val="24"/>
        </w:rPr>
        <w:t>They tend to be highly sociable people</w:t>
      </w:r>
      <w:r w:rsidR="009E54A4">
        <w:rPr>
          <w:rFonts w:ascii="Arial" w:hAnsi="Arial" w:cs="Arial"/>
          <w:sz w:val="24"/>
          <w:szCs w:val="24"/>
        </w:rPr>
        <w:t xml:space="preserve"> and even though they inform themselves well and understand information about the pandemic, they often engage in high-risk behaviour. The second group</w:t>
      </w:r>
      <w:r w:rsidR="000D4CFD">
        <w:rPr>
          <w:rFonts w:ascii="Arial" w:hAnsi="Arial" w:cs="Arial"/>
          <w:sz w:val="24"/>
          <w:szCs w:val="24"/>
        </w:rPr>
        <w:t xml:space="preserve"> are known as non-information-seeking sceptics and make up 19</w:t>
      </w:r>
      <w:r w:rsidR="00EA0D7F">
        <w:rPr>
          <w:rFonts w:ascii="Arial" w:hAnsi="Arial" w:cs="Arial"/>
          <w:sz w:val="24"/>
          <w:szCs w:val="24"/>
        </w:rPr>
        <w:t xml:space="preserve">% of the population. </w:t>
      </w:r>
      <w:r w:rsidR="00996FC2">
        <w:rPr>
          <w:rFonts w:ascii="Arial" w:hAnsi="Arial" w:cs="Arial"/>
          <w:sz w:val="24"/>
          <w:szCs w:val="24"/>
        </w:rPr>
        <w:t xml:space="preserve">They are confident in their own </w:t>
      </w:r>
      <w:r w:rsidR="00261974">
        <w:rPr>
          <w:rFonts w:ascii="Arial" w:hAnsi="Arial" w:cs="Arial"/>
          <w:sz w:val="24"/>
          <w:szCs w:val="24"/>
        </w:rPr>
        <w:t>judgment</w:t>
      </w:r>
      <w:r w:rsidR="00996FC2">
        <w:rPr>
          <w:rFonts w:ascii="Arial" w:hAnsi="Arial" w:cs="Arial"/>
          <w:sz w:val="24"/>
          <w:szCs w:val="24"/>
        </w:rPr>
        <w:t xml:space="preserve"> and m</w:t>
      </w:r>
      <w:r w:rsidR="00261974">
        <w:rPr>
          <w:rFonts w:ascii="Arial" w:hAnsi="Arial" w:cs="Arial"/>
          <w:sz w:val="24"/>
          <w:szCs w:val="24"/>
        </w:rPr>
        <w:t xml:space="preserve">ake their own decisions, having little interest </w:t>
      </w:r>
      <w:r w:rsidR="00875998">
        <w:rPr>
          <w:rFonts w:ascii="Arial" w:hAnsi="Arial" w:cs="Arial"/>
          <w:sz w:val="24"/>
          <w:szCs w:val="24"/>
        </w:rPr>
        <w:t xml:space="preserve">in official advice often being sceptical of it. </w:t>
      </w:r>
      <w:r w:rsidR="00DA3625">
        <w:rPr>
          <w:rFonts w:ascii="Arial" w:hAnsi="Arial" w:cs="Arial"/>
          <w:sz w:val="24"/>
          <w:szCs w:val="24"/>
        </w:rPr>
        <w:t>They believe risks posed by pandemic are exaggerated.</w:t>
      </w:r>
      <w:r w:rsidR="00AB18CA">
        <w:rPr>
          <w:rFonts w:ascii="Arial" w:hAnsi="Arial" w:cs="Arial"/>
          <w:sz w:val="24"/>
          <w:szCs w:val="24"/>
        </w:rPr>
        <w:t xml:space="preserve"> The third group make up 21% of the population and ar</w:t>
      </w:r>
      <w:r w:rsidR="007414AD">
        <w:rPr>
          <w:rFonts w:ascii="Arial" w:hAnsi="Arial" w:cs="Arial"/>
          <w:sz w:val="24"/>
          <w:szCs w:val="24"/>
        </w:rPr>
        <w:t>e</w:t>
      </w:r>
      <w:r w:rsidR="00AB18CA">
        <w:rPr>
          <w:rFonts w:ascii="Arial" w:hAnsi="Arial" w:cs="Arial"/>
          <w:sz w:val="24"/>
          <w:szCs w:val="24"/>
        </w:rPr>
        <w:t xml:space="preserve"> known as the</w:t>
      </w:r>
      <w:r w:rsidR="007414AD">
        <w:rPr>
          <w:rFonts w:ascii="Arial" w:hAnsi="Arial" w:cs="Arial"/>
          <w:sz w:val="24"/>
          <w:szCs w:val="24"/>
        </w:rPr>
        <w:t xml:space="preserve"> information-seeking rule-followers. </w:t>
      </w:r>
      <w:r w:rsidR="005F6D92">
        <w:rPr>
          <w:rFonts w:ascii="Arial" w:hAnsi="Arial" w:cs="Arial"/>
          <w:sz w:val="24"/>
          <w:szCs w:val="24"/>
        </w:rPr>
        <w:t>They hold strong respect for the government in charge</w:t>
      </w:r>
      <w:r w:rsidR="003B5EB0">
        <w:rPr>
          <w:rFonts w:ascii="Arial" w:hAnsi="Arial" w:cs="Arial"/>
          <w:sz w:val="24"/>
          <w:szCs w:val="24"/>
        </w:rPr>
        <w:t xml:space="preserve"> and regard the threat of COVID-19 as directly personal</w:t>
      </w:r>
      <w:r w:rsidR="00596BA2">
        <w:rPr>
          <w:rFonts w:ascii="Arial" w:hAnsi="Arial" w:cs="Arial"/>
          <w:sz w:val="24"/>
          <w:szCs w:val="24"/>
        </w:rPr>
        <w:t xml:space="preserve">. Keeping well informed and trusting </w:t>
      </w:r>
      <w:r w:rsidR="00C7013D">
        <w:rPr>
          <w:rFonts w:ascii="Arial" w:hAnsi="Arial" w:cs="Arial"/>
          <w:sz w:val="24"/>
          <w:szCs w:val="24"/>
        </w:rPr>
        <w:t xml:space="preserve">official advice, </w:t>
      </w:r>
      <w:r w:rsidR="00CF1C1C">
        <w:rPr>
          <w:rFonts w:ascii="Arial" w:hAnsi="Arial" w:cs="Arial"/>
          <w:sz w:val="24"/>
          <w:szCs w:val="24"/>
        </w:rPr>
        <w:t xml:space="preserve">they thoroughly </w:t>
      </w:r>
      <w:r w:rsidR="00C7013D">
        <w:rPr>
          <w:rFonts w:ascii="Arial" w:hAnsi="Arial" w:cs="Arial"/>
          <w:sz w:val="24"/>
          <w:szCs w:val="24"/>
        </w:rPr>
        <w:t xml:space="preserve">follow </w:t>
      </w:r>
      <w:r w:rsidR="00CF1C1C">
        <w:rPr>
          <w:rFonts w:ascii="Arial" w:hAnsi="Arial" w:cs="Arial"/>
          <w:sz w:val="24"/>
          <w:szCs w:val="24"/>
        </w:rPr>
        <w:t xml:space="preserve">the </w:t>
      </w:r>
      <w:r w:rsidR="00C7013D">
        <w:rPr>
          <w:rFonts w:ascii="Arial" w:hAnsi="Arial" w:cs="Arial"/>
          <w:sz w:val="24"/>
          <w:szCs w:val="24"/>
        </w:rPr>
        <w:t>rules</w:t>
      </w:r>
      <w:r w:rsidR="00CF1C1C">
        <w:rPr>
          <w:rFonts w:ascii="Arial" w:hAnsi="Arial" w:cs="Arial"/>
          <w:sz w:val="24"/>
          <w:szCs w:val="24"/>
        </w:rPr>
        <w:t>.</w:t>
      </w:r>
      <w:r w:rsidR="00187B0A">
        <w:rPr>
          <w:rFonts w:ascii="Arial" w:hAnsi="Arial" w:cs="Arial"/>
          <w:sz w:val="24"/>
          <w:szCs w:val="24"/>
        </w:rPr>
        <w:t xml:space="preserve"> </w:t>
      </w:r>
      <w:r w:rsidR="00AA2782">
        <w:rPr>
          <w:rFonts w:ascii="Arial" w:hAnsi="Arial" w:cs="Arial"/>
          <w:sz w:val="24"/>
          <w:szCs w:val="24"/>
        </w:rPr>
        <w:t>Referring to the fourth group as</w:t>
      </w:r>
      <w:r w:rsidR="003D3CFF">
        <w:rPr>
          <w:rFonts w:ascii="Arial" w:hAnsi="Arial" w:cs="Arial"/>
          <w:sz w:val="24"/>
          <w:szCs w:val="24"/>
        </w:rPr>
        <w:t xml:space="preserve"> complacently confident, </w:t>
      </w:r>
      <w:r w:rsidR="00BF17BD">
        <w:rPr>
          <w:rFonts w:ascii="Arial" w:hAnsi="Arial" w:cs="Arial"/>
          <w:sz w:val="24"/>
          <w:szCs w:val="24"/>
        </w:rPr>
        <w:t xml:space="preserve">they make up 19% of the </w:t>
      </w:r>
      <w:r w:rsidR="009F49F1">
        <w:rPr>
          <w:rFonts w:ascii="Arial" w:hAnsi="Arial" w:cs="Arial"/>
          <w:sz w:val="24"/>
          <w:szCs w:val="24"/>
        </w:rPr>
        <w:t>population</w:t>
      </w:r>
      <w:r w:rsidR="00BF17BD">
        <w:rPr>
          <w:rFonts w:ascii="Arial" w:hAnsi="Arial" w:cs="Arial"/>
          <w:sz w:val="24"/>
          <w:szCs w:val="24"/>
        </w:rPr>
        <w:t xml:space="preserve">, and </w:t>
      </w:r>
      <w:r w:rsidR="005B3719">
        <w:rPr>
          <w:rFonts w:ascii="Arial" w:hAnsi="Arial" w:cs="Arial"/>
          <w:sz w:val="24"/>
          <w:szCs w:val="24"/>
        </w:rPr>
        <w:t>wish t</w:t>
      </w:r>
      <w:r w:rsidR="009F49F1">
        <w:rPr>
          <w:rFonts w:ascii="Arial" w:hAnsi="Arial" w:cs="Arial"/>
          <w:sz w:val="24"/>
          <w:szCs w:val="24"/>
        </w:rPr>
        <w:t>o</w:t>
      </w:r>
      <w:r w:rsidR="005B3719">
        <w:rPr>
          <w:rFonts w:ascii="Arial" w:hAnsi="Arial" w:cs="Arial"/>
          <w:sz w:val="24"/>
          <w:szCs w:val="24"/>
        </w:rPr>
        <w:t xml:space="preserve"> make their own rules regarding the risks </w:t>
      </w:r>
      <w:r w:rsidR="00F2614F">
        <w:rPr>
          <w:rFonts w:ascii="Arial" w:hAnsi="Arial" w:cs="Arial"/>
          <w:sz w:val="24"/>
          <w:szCs w:val="24"/>
        </w:rPr>
        <w:t xml:space="preserve">created by the pandemic. </w:t>
      </w:r>
      <w:r w:rsidR="00CD6FA9">
        <w:rPr>
          <w:rFonts w:ascii="Arial" w:hAnsi="Arial" w:cs="Arial"/>
          <w:sz w:val="24"/>
          <w:szCs w:val="24"/>
        </w:rPr>
        <w:t>They do not wish to seek information</w:t>
      </w:r>
      <w:r w:rsidR="009F49F1">
        <w:rPr>
          <w:rFonts w:ascii="Arial" w:hAnsi="Arial" w:cs="Arial"/>
          <w:sz w:val="24"/>
          <w:szCs w:val="24"/>
        </w:rPr>
        <w:t xml:space="preserve"> and tend to feel vulnerable to the virus themselves. The penultimate group are known as </w:t>
      </w:r>
      <w:r w:rsidR="00890DAC">
        <w:rPr>
          <w:rFonts w:ascii="Arial" w:hAnsi="Arial" w:cs="Arial"/>
          <w:sz w:val="24"/>
          <w:szCs w:val="24"/>
        </w:rPr>
        <w:t>information-seeking critics. They make up 16% of the population</w:t>
      </w:r>
      <w:r w:rsidR="00AF3507">
        <w:rPr>
          <w:rFonts w:ascii="Arial" w:hAnsi="Arial" w:cs="Arial"/>
          <w:sz w:val="24"/>
          <w:szCs w:val="24"/>
        </w:rPr>
        <w:t xml:space="preserve"> and </w:t>
      </w:r>
      <w:r w:rsidR="007A3D59">
        <w:rPr>
          <w:rFonts w:ascii="Arial" w:hAnsi="Arial" w:cs="Arial"/>
          <w:sz w:val="24"/>
          <w:szCs w:val="24"/>
        </w:rPr>
        <w:t>fear fatal outcom</w:t>
      </w:r>
      <w:r w:rsidR="000271C9">
        <w:rPr>
          <w:rFonts w:ascii="Arial" w:hAnsi="Arial" w:cs="Arial"/>
          <w:sz w:val="24"/>
          <w:szCs w:val="24"/>
        </w:rPr>
        <w:t>es regarding COVID-</w:t>
      </w:r>
      <w:r w:rsidR="00101306">
        <w:rPr>
          <w:rFonts w:ascii="Arial" w:hAnsi="Arial" w:cs="Arial"/>
          <w:sz w:val="24"/>
          <w:szCs w:val="24"/>
        </w:rPr>
        <w:t>19. They</w:t>
      </w:r>
      <w:r w:rsidR="00DA7DE9">
        <w:rPr>
          <w:rFonts w:ascii="Arial" w:hAnsi="Arial" w:cs="Arial"/>
          <w:sz w:val="24"/>
          <w:szCs w:val="24"/>
        </w:rPr>
        <w:t xml:space="preserve"> have often had experience with someone who is vulnerable to infection. </w:t>
      </w:r>
      <w:r w:rsidR="008374FD">
        <w:rPr>
          <w:rFonts w:ascii="Arial" w:hAnsi="Arial" w:cs="Arial"/>
          <w:sz w:val="24"/>
          <w:szCs w:val="24"/>
        </w:rPr>
        <w:t xml:space="preserve">They avoid risk by educating themselves as a matter of </w:t>
      </w:r>
      <w:r w:rsidR="00101306">
        <w:rPr>
          <w:rFonts w:ascii="Arial" w:hAnsi="Arial" w:cs="Arial"/>
          <w:sz w:val="24"/>
          <w:szCs w:val="24"/>
        </w:rPr>
        <w:t>practical necessity</w:t>
      </w:r>
      <w:r w:rsidR="00C45503">
        <w:rPr>
          <w:rFonts w:ascii="Arial" w:hAnsi="Arial" w:cs="Arial"/>
          <w:sz w:val="24"/>
          <w:szCs w:val="24"/>
        </w:rPr>
        <w:t xml:space="preserve">. The final group are known as </w:t>
      </w:r>
      <w:r w:rsidR="008B4CFC">
        <w:rPr>
          <w:rFonts w:ascii="Arial" w:hAnsi="Arial" w:cs="Arial"/>
          <w:sz w:val="24"/>
          <w:szCs w:val="24"/>
        </w:rPr>
        <w:t>experientially risk-averse and make up 12% of the population</w:t>
      </w:r>
      <w:r w:rsidR="00AA32E8">
        <w:rPr>
          <w:rFonts w:ascii="Arial" w:hAnsi="Arial" w:cs="Arial"/>
          <w:sz w:val="24"/>
          <w:szCs w:val="24"/>
        </w:rPr>
        <w:t xml:space="preserve">. </w:t>
      </w:r>
      <w:r w:rsidR="002A7A26">
        <w:rPr>
          <w:rFonts w:ascii="Arial" w:hAnsi="Arial" w:cs="Arial"/>
          <w:sz w:val="24"/>
          <w:szCs w:val="24"/>
        </w:rPr>
        <w:t>They are often scared of COVID-19</w:t>
      </w:r>
      <w:r w:rsidR="007C5B48">
        <w:rPr>
          <w:rFonts w:ascii="Arial" w:hAnsi="Arial" w:cs="Arial"/>
          <w:sz w:val="24"/>
          <w:szCs w:val="24"/>
        </w:rPr>
        <w:t xml:space="preserve"> and once again seek </w:t>
      </w:r>
      <w:r w:rsidR="003939C1">
        <w:rPr>
          <w:rFonts w:ascii="Arial" w:hAnsi="Arial" w:cs="Arial"/>
          <w:sz w:val="24"/>
          <w:szCs w:val="24"/>
        </w:rPr>
        <w:t xml:space="preserve">official advice as a necessity and reasonably believe they can understand it. </w:t>
      </w:r>
      <w:r w:rsidR="00F778EC">
        <w:rPr>
          <w:rFonts w:ascii="Arial" w:hAnsi="Arial" w:cs="Arial"/>
          <w:sz w:val="24"/>
          <w:szCs w:val="24"/>
        </w:rPr>
        <w:t xml:space="preserve">They very carefully avoid risk </w:t>
      </w:r>
      <w:r w:rsidR="00441205">
        <w:rPr>
          <w:rFonts w:ascii="Arial" w:hAnsi="Arial" w:cs="Arial"/>
          <w:sz w:val="24"/>
          <w:szCs w:val="24"/>
        </w:rPr>
        <w:t>(Coleman, Moss &amp; Konstantinova, 2020)</w:t>
      </w:r>
      <w:r w:rsidR="0087092D">
        <w:rPr>
          <w:rFonts w:ascii="Arial" w:hAnsi="Arial" w:cs="Arial"/>
          <w:sz w:val="24"/>
          <w:szCs w:val="24"/>
        </w:rPr>
        <w:t>.</w:t>
      </w:r>
    </w:p>
    <w:p w14:paraId="3368945A" w14:textId="5CED5AC0" w:rsidR="00596881" w:rsidRDefault="00FE61C5" w:rsidP="00596881">
      <w:pPr>
        <w:rPr>
          <w:rFonts w:ascii="Arial" w:hAnsi="Arial" w:cs="Arial"/>
          <w:sz w:val="24"/>
          <w:szCs w:val="24"/>
        </w:rPr>
      </w:pPr>
      <w:r>
        <w:rPr>
          <w:rFonts w:ascii="Arial" w:hAnsi="Arial" w:cs="Arial"/>
          <w:sz w:val="24"/>
          <w:szCs w:val="24"/>
        </w:rPr>
        <w:lastRenderedPageBreak/>
        <w:t>With the differentiati</w:t>
      </w:r>
      <w:r w:rsidR="001B0A86">
        <w:rPr>
          <w:rFonts w:ascii="Arial" w:hAnsi="Arial" w:cs="Arial"/>
          <w:sz w:val="24"/>
          <w:szCs w:val="24"/>
        </w:rPr>
        <w:t>ng nature in which the general public receive</w:t>
      </w:r>
      <w:r w:rsidR="00D2194E">
        <w:rPr>
          <w:rFonts w:ascii="Arial" w:hAnsi="Arial" w:cs="Arial"/>
          <w:sz w:val="24"/>
          <w:szCs w:val="24"/>
        </w:rPr>
        <w:t>s and interprets news,</w:t>
      </w:r>
      <w:r w:rsidR="001B0A86">
        <w:rPr>
          <w:rFonts w:ascii="Arial" w:hAnsi="Arial" w:cs="Arial"/>
          <w:sz w:val="24"/>
          <w:szCs w:val="24"/>
        </w:rPr>
        <w:t xml:space="preserve"> it</w:t>
      </w:r>
      <w:r w:rsidR="00AC0BC9">
        <w:rPr>
          <w:rFonts w:ascii="Arial" w:hAnsi="Arial" w:cs="Arial"/>
          <w:sz w:val="24"/>
          <w:szCs w:val="24"/>
        </w:rPr>
        <w:t xml:space="preserve"> can be clear to see </w:t>
      </w:r>
      <w:r w:rsidR="00951635">
        <w:rPr>
          <w:rFonts w:ascii="Arial" w:hAnsi="Arial" w:cs="Arial"/>
          <w:sz w:val="24"/>
          <w:szCs w:val="24"/>
        </w:rPr>
        <w:t xml:space="preserve">the difficult nature in which the police held in order to enforce </w:t>
      </w:r>
      <w:r w:rsidR="00F4512E">
        <w:rPr>
          <w:rFonts w:ascii="Arial" w:hAnsi="Arial" w:cs="Arial"/>
          <w:sz w:val="24"/>
          <w:szCs w:val="24"/>
        </w:rPr>
        <w:t>relatively new rules and regulations to the public</w:t>
      </w:r>
      <w:r w:rsidR="00145C06">
        <w:rPr>
          <w:rFonts w:ascii="Arial" w:hAnsi="Arial" w:cs="Arial"/>
          <w:sz w:val="24"/>
          <w:szCs w:val="24"/>
        </w:rPr>
        <w:t>. Alongside</w:t>
      </w:r>
      <w:r w:rsidR="00DC2A2F">
        <w:rPr>
          <w:rFonts w:ascii="Arial" w:hAnsi="Arial" w:cs="Arial"/>
          <w:sz w:val="24"/>
          <w:szCs w:val="24"/>
        </w:rPr>
        <w:t xml:space="preserve"> </w:t>
      </w:r>
      <w:r w:rsidR="00F8049D">
        <w:rPr>
          <w:rFonts w:ascii="Arial" w:hAnsi="Arial" w:cs="Arial"/>
          <w:sz w:val="24"/>
          <w:szCs w:val="24"/>
        </w:rPr>
        <w:t>policing and engaging</w:t>
      </w:r>
      <w:r w:rsidR="00145C06">
        <w:rPr>
          <w:rFonts w:ascii="Arial" w:hAnsi="Arial" w:cs="Arial"/>
          <w:sz w:val="24"/>
          <w:szCs w:val="24"/>
        </w:rPr>
        <w:t xml:space="preserve"> these </w:t>
      </w:r>
      <w:r w:rsidR="00DC2A2F">
        <w:rPr>
          <w:rFonts w:ascii="Arial" w:hAnsi="Arial" w:cs="Arial"/>
          <w:sz w:val="24"/>
          <w:szCs w:val="24"/>
        </w:rPr>
        <w:t>specific groups</w:t>
      </w:r>
      <w:r w:rsidR="00215ABA">
        <w:rPr>
          <w:rFonts w:ascii="Arial" w:hAnsi="Arial" w:cs="Arial"/>
          <w:sz w:val="24"/>
          <w:szCs w:val="24"/>
        </w:rPr>
        <w:t>, new implications a</w:t>
      </w:r>
      <w:r w:rsidR="00C6644F">
        <w:rPr>
          <w:rFonts w:ascii="Arial" w:hAnsi="Arial" w:cs="Arial"/>
          <w:sz w:val="24"/>
          <w:szCs w:val="24"/>
        </w:rPr>
        <w:t xml:space="preserve">rise when determining how these groups access </w:t>
      </w:r>
      <w:r w:rsidR="00E83BDA">
        <w:rPr>
          <w:rFonts w:ascii="Arial" w:hAnsi="Arial" w:cs="Arial"/>
          <w:sz w:val="24"/>
          <w:szCs w:val="24"/>
        </w:rPr>
        <w:t xml:space="preserve">news and official advice. In this day and </w:t>
      </w:r>
      <w:r w:rsidR="00BD3051">
        <w:rPr>
          <w:rFonts w:ascii="Arial" w:hAnsi="Arial" w:cs="Arial"/>
          <w:sz w:val="24"/>
          <w:szCs w:val="24"/>
        </w:rPr>
        <w:t>age,</w:t>
      </w:r>
      <w:r w:rsidR="00E83BDA">
        <w:rPr>
          <w:rFonts w:ascii="Arial" w:hAnsi="Arial" w:cs="Arial"/>
          <w:sz w:val="24"/>
          <w:szCs w:val="24"/>
        </w:rPr>
        <w:t xml:space="preserve"> the primary device people receive news on is via </w:t>
      </w:r>
      <w:r w:rsidR="004C67B9">
        <w:rPr>
          <w:rFonts w:ascii="Arial" w:hAnsi="Arial" w:cs="Arial"/>
          <w:sz w:val="24"/>
          <w:szCs w:val="24"/>
        </w:rPr>
        <w:t>smartphone and the primary platform of which they receive news is through social media</w:t>
      </w:r>
      <w:r w:rsidR="00BD3051">
        <w:rPr>
          <w:rFonts w:ascii="Arial" w:hAnsi="Arial" w:cs="Arial"/>
          <w:sz w:val="24"/>
          <w:szCs w:val="24"/>
        </w:rPr>
        <w:t xml:space="preserve"> (</w:t>
      </w:r>
      <w:r w:rsidR="00926E6C">
        <w:rPr>
          <w:rFonts w:ascii="Arial" w:hAnsi="Arial" w:cs="Arial"/>
          <w:sz w:val="24"/>
          <w:szCs w:val="24"/>
        </w:rPr>
        <w:t>Ofcom, 2017).</w:t>
      </w:r>
      <w:r w:rsidR="00AB6E3D">
        <w:rPr>
          <w:rFonts w:ascii="Arial" w:hAnsi="Arial" w:cs="Arial"/>
          <w:sz w:val="24"/>
          <w:szCs w:val="24"/>
        </w:rPr>
        <w:t xml:space="preserve"> Although social media may be the fastest way of receiving </w:t>
      </w:r>
      <w:r w:rsidR="000C4AAC">
        <w:rPr>
          <w:rFonts w:ascii="Arial" w:hAnsi="Arial" w:cs="Arial"/>
          <w:sz w:val="24"/>
          <w:szCs w:val="24"/>
        </w:rPr>
        <w:t>news</w:t>
      </w:r>
      <w:r w:rsidR="00EA6BF4">
        <w:rPr>
          <w:rFonts w:ascii="Arial" w:hAnsi="Arial" w:cs="Arial"/>
          <w:sz w:val="24"/>
          <w:szCs w:val="24"/>
        </w:rPr>
        <w:t xml:space="preserve">, it is also the fastest way in which misinformation can </w:t>
      </w:r>
      <w:r w:rsidR="0080465B">
        <w:rPr>
          <w:rFonts w:ascii="Arial" w:hAnsi="Arial" w:cs="Arial"/>
          <w:sz w:val="24"/>
          <w:szCs w:val="24"/>
        </w:rPr>
        <w:t>spread</w:t>
      </w:r>
      <w:r w:rsidR="00B72772">
        <w:rPr>
          <w:rFonts w:ascii="Arial" w:hAnsi="Arial" w:cs="Arial"/>
          <w:sz w:val="24"/>
          <w:szCs w:val="24"/>
        </w:rPr>
        <w:t xml:space="preserve">, ultimately confusing members of the public and </w:t>
      </w:r>
      <w:r w:rsidR="003F6657">
        <w:rPr>
          <w:rFonts w:ascii="Arial" w:hAnsi="Arial" w:cs="Arial"/>
          <w:sz w:val="24"/>
          <w:szCs w:val="24"/>
        </w:rPr>
        <w:t xml:space="preserve">creating </w:t>
      </w:r>
      <w:r w:rsidR="00FB3735">
        <w:rPr>
          <w:rFonts w:ascii="Arial" w:hAnsi="Arial" w:cs="Arial"/>
          <w:sz w:val="24"/>
          <w:szCs w:val="24"/>
        </w:rPr>
        <w:t>factually false beliefs and understandings</w:t>
      </w:r>
      <w:r w:rsidR="003B293F">
        <w:rPr>
          <w:rFonts w:ascii="Arial" w:hAnsi="Arial" w:cs="Arial"/>
          <w:sz w:val="24"/>
          <w:szCs w:val="24"/>
        </w:rPr>
        <w:t xml:space="preserve"> of certain information</w:t>
      </w:r>
      <w:r w:rsidR="00F760A8">
        <w:rPr>
          <w:rFonts w:ascii="Arial" w:hAnsi="Arial" w:cs="Arial"/>
          <w:sz w:val="24"/>
          <w:szCs w:val="24"/>
        </w:rPr>
        <w:t xml:space="preserve"> (Acemoglu, </w:t>
      </w:r>
      <w:proofErr w:type="spellStart"/>
      <w:r w:rsidR="00F760A8">
        <w:rPr>
          <w:rFonts w:ascii="Arial" w:hAnsi="Arial" w:cs="Arial"/>
          <w:sz w:val="24"/>
          <w:szCs w:val="24"/>
        </w:rPr>
        <w:t>Ozdaglar</w:t>
      </w:r>
      <w:proofErr w:type="spellEnd"/>
      <w:r w:rsidR="00F760A8">
        <w:rPr>
          <w:rFonts w:ascii="Arial" w:hAnsi="Arial" w:cs="Arial"/>
          <w:sz w:val="24"/>
          <w:szCs w:val="24"/>
        </w:rPr>
        <w:t xml:space="preserve"> &amp; </w:t>
      </w:r>
      <w:proofErr w:type="spellStart"/>
      <w:r w:rsidR="00F760A8">
        <w:rPr>
          <w:rFonts w:ascii="Arial" w:hAnsi="Arial" w:cs="Arial"/>
          <w:sz w:val="24"/>
          <w:szCs w:val="24"/>
        </w:rPr>
        <w:t>Siderius</w:t>
      </w:r>
      <w:proofErr w:type="spellEnd"/>
      <w:r w:rsidR="00F760A8">
        <w:rPr>
          <w:rFonts w:ascii="Arial" w:hAnsi="Arial" w:cs="Arial"/>
          <w:sz w:val="24"/>
          <w:szCs w:val="24"/>
        </w:rPr>
        <w:t>, 2021).</w:t>
      </w:r>
      <w:r w:rsidR="000659A8">
        <w:rPr>
          <w:rFonts w:ascii="Arial" w:hAnsi="Arial" w:cs="Arial"/>
          <w:sz w:val="24"/>
          <w:szCs w:val="24"/>
        </w:rPr>
        <w:t xml:space="preserve"> </w:t>
      </w:r>
      <w:r w:rsidR="007B6EAF">
        <w:rPr>
          <w:rFonts w:ascii="Arial" w:hAnsi="Arial" w:cs="Arial"/>
          <w:sz w:val="24"/>
          <w:szCs w:val="24"/>
        </w:rPr>
        <w:t>In addition</w:t>
      </w:r>
      <w:r w:rsidR="00FE4926">
        <w:rPr>
          <w:rFonts w:ascii="Arial" w:hAnsi="Arial" w:cs="Arial"/>
          <w:sz w:val="24"/>
          <w:szCs w:val="24"/>
        </w:rPr>
        <w:t xml:space="preserve">, </w:t>
      </w:r>
      <w:r w:rsidR="00777A42">
        <w:rPr>
          <w:rFonts w:ascii="Arial" w:hAnsi="Arial" w:cs="Arial"/>
          <w:sz w:val="24"/>
          <w:szCs w:val="24"/>
        </w:rPr>
        <w:t xml:space="preserve">a study by </w:t>
      </w:r>
      <w:r w:rsidR="004C32E6">
        <w:rPr>
          <w:rFonts w:ascii="Arial" w:hAnsi="Arial" w:cs="Arial"/>
          <w:sz w:val="24"/>
          <w:szCs w:val="24"/>
        </w:rPr>
        <w:t>Columbia University</w:t>
      </w:r>
      <w:r w:rsidR="00710A8C">
        <w:rPr>
          <w:rFonts w:ascii="Arial" w:hAnsi="Arial" w:cs="Arial"/>
          <w:sz w:val="24"/>
          <w:szCs w:val="24"/>
        </w:rPr>
        <w:t>’s Tow Center for Digital Journalism found that ‘news organisations</w:t>
      </w:r>
      <w:r w:rsidR="007B61DF">
        <w:rPr>
          <w:rFonts w:ascii="Arial" w:hAnsi="Arial" w:cs="Arial"/>
          <w:sz w:val="24"/>
          <w:szCs w:val="24"/>
        </w:rPr>
        <w:t xml:space="preserve"> play a major role in propagating </w:t>
      </w:r>
      <w:r w:rsidR="00323023">
        <w:rPr>
          <w:rFonts w:ascii="Arial" w:hAnsi="Arial" w:cs="Arial"/>
          <w:sz w:val="24"/>
          <w:szCs w:val="24"/>
        </w:rPr>
        <w:t>hoaxes, false claims, questionable rumours and dubious viral content’</w:t>
      </w:r>
      <w:r w:rsidR="00AB36CA">
        <w:rPr>
          <w:rFonts w:ascii="Arial" w:hAnsi="Arial" w:cs="Arial"/>
          <w:sz w:val="24"/>
          <w:szCs w:val="24"/>
        </w:rPr>
        <w:t xml:space="preserve"> (</w:t>
      </w:r>
      <w:r w:rsidR="005849DB">
        <w:rPr>
          <w:rFonts w:ascii="Arial" w:hAnsi="Arial" w:cs="Arial"/>
          <w:sz w:val="24"/>
          <w:szCs w:val="24"/>
        </w:rPr>
        <w:t>Patterson, 2020)</w:t>
      </w:r>
      <w:r w:rsidR="007B6EAF">
        <w:rPr>
          <w:rFonts w:ascii="Arial" w:hAnsi="Arial" w:cs="Arial"/>
          <w:sz w:val="24"/>
          <w:szCs w:val="24"/>
        </w:rPr>
        <w:t xml:space="preserve">. </w:t>
      </w:r>
      <w:r w:rsidR="00596881">
        <w:rPr>
          <w:rFonts w:ascii="Arial" w:hAnsi="Arial" w:cs="Arial"/>
          <w:sz w:val="24"/>
          <w:szCs w:val="24"/>
        </w:rPr>
        <w:t>An example</w:t>
      </w:r>
      <w:r w:rsidR="00977197">
        <w:rPr>
          <w:rFonts w:ascii="Arial" w:hAnsi="Arial" w:cs="Arial"/>
          <w:sz w:val="24"/>
          <w:szCs w:val="24"/>
        </w:rPr>
        <w:t xml:space="preserve"> where</w:t>
      </w:r>
      <w:r w:rsidR="00596881">
        <w:rPr>
          <w:rFonts w:ascii="Arial" w:hAnsi="Arial" w:cs="Arial"/>
          <w:sz w:val="24"/>
          <w:szCs w:val="24"/>
        </w:rPr>
        <w:t xml:space="preserve"> misinformation </w:t>
      </w:r>
      <w:r w:rsidR="00E97E34">
        <w:rPr>
          <w:rFonts w:ascii="Arial" w:hAnsi="Arial" w:cs="Arial"/>
          <w:sz w:val="24"/>
          <w:szCs w:val="24"/>
        </w:rPr>
        <w:t>caused confusion</w:t>
      </w:r>
      <w:r w:rsidR="00977197">
        <w:rPr>
          <w:rFonts w:ascii="Arial" w:hAnsi="Arial" w:cs="Arial"/>
          <w:sz w:val="24"/>
          <w:szCs w:val="24"/>
        </w:rPr>
        <w:t xml:space="preserve"> </w:t>
      </w:r>
      <w:r w:rsidR="00564298">
        <w:rPr>
          <w:rFonts w:ascii="Arial" w:hAnsi="Arial" w:cs="Arial"/>
          <w:sz w:val="24"/>
          <w:szCs w:val="24"/>
        </w:rPr>
        <w:t>throughout</w:t>
      </w:r>
      <w:r w:rsidR="00977197">
        <w:rPr>
          <w:rFonts w:ascii="Arial" w:hAnsi="Arial" w:cs="Arial"/>
          <w:sz w:val="24"/>
          <w:szCs w:val="24"/>
        </w:rPr>
        <w:t xml:space="preserve"> the pandemic</w:t>
      </w:r>
      <w:r w:rsidR="00596881">
        <w:rPr>
          <w:rFonts w:ascii="Arial" w:hAnsi="Arial" w:cs="Arial"/>
          <w:sz w:val="24"/>
          <w:szCs w:val="24"/>
        </w:rPr>
        <w:t xml:space="preserve"> </w:t>
      </w:r>
      <w:r w:rsidR="00CA2F9A">
        <w:rPr>
          <w:rFonts w:ascii="Arial" w:hAnsi="Arial" w:cs="Arial"/>
          <w:sz w:val="24"/>
          <w:szCs w:val="24"/>
        </w:rPr>
        <w:t>was</w:t>
      </w:r>
      <w:r w:rsidR="00596881">
        <w:rPr>
          <w:rFonts w:ascii="Arial" w:hAnsi="Arial" w:cs="Arial"/>
          <w:sz w:val="24"/>
          <w:szCs w:val="24"/>
        </w:rPr>
        <w:t xml:space="preserve"> whether face masks are actually effective against COVID-19 or not. </w:t>
      </w:r>
      <w:r w:rsidR="00564298">
        <w:rPr>
          <w:rFonts w:ascii="Arial" w:hAnsi="Arial" w:cs="Arial"/>
          <w:sz w:val="24"/>
          <w:szCs w:val="24"/>
        </w:rPr>
        <w:t xml:space="preserve">Claims were made by various </w:t>
      </w:r>
      <w:r w:rsidR="009C681F">
        <w:rPr>
          <w:rFonts w:ascii="Arial" w:hAnsi="Arial" w:cs="Arial"/>
          <w:sz w:val="24"/>
          <w:szCs w:val="24"/>
        </w:rPr>
        <w:t xml:space="preserve">conservative outlets and social media users </w:t>
      </w:r>
      <w:r w:rsidR="0051672A">
        <w:rPr>
          <w:rFonts w:ascii="Arial" w:hAnsi="Arial" w:cs="Arial"/>
          <w:sz w:val="24"/>
          <w:szCs w:val="24"/>
        </w:rPr>
        <w:t xml:space="preserve">that face masks have ‘negligible impact’ and made </w:t>
      </w:r>
      <w:r w:rsidR="003C633A">
        <w:rPr>
          <w:rFonts w:ascii="Arial" w:hAnsi="Arial" w:cs="Arial"/>
          <w:sz w:val="24"/>
          <w:szCs w:val="24"/>
        </w:rPr>
        <w:t xml:space="preserve">‘no statistical difference’. </w:t>
      </w:r>
      <w:r w:rsidR="00A95A02">
        <w:rPr>
          <w:rFonts w:ascii="Arial" w:hAnsi="Arial" w:cs="Arial"/>
          <w:sz w:val="24"/>
          <w:szCs w:val="24"/>
        </w:rPr>
        <w:t xml:space="preserve">When in fact, face masks were linked to significant decreases in daily cases and </w:t>
      </w:r>
      <w:r w:rsidR="00AB36CA">
        <w:rPr>
          <w:rFonts w:ascii="Arial" w:hAnsi="Arial" w:cs="Arial"/>
          <w:sz w:val="24"/>
          <w:szCs w:val="24"/>
        </w:rPr>
        <w:t>death growth rates (Kiely, 2021).</w:t>
      </w:r>
      <w:r w:rsidR="005849DB">
        <w:rPr>
          <w:rFonts w:ascii="Arial" w:hAnsi="Arial" w:cs="Arial"/>
          <w:sz w:val="24"/>
          <w:szCs w:val="24"/>
        </w:rPr>
        <w:t xml:space="preserve"> The combination </w:t>
      </w:r>
      <w:r w:rsidR="007E3600">
        <w:rPr>
          <w:rFonts w:ascii="Arial" w:hAnsi="Arial" w:cs="Arial"/>
          <w:sz w:val="24"/>
          <w:szCs w:val="24"/>
        </w:rPr>
        <w:t>of various news outlets and social media spreading misinformation</w:t>
      </w:r>
      <w:r w:rsidR="00870F0F">
        <w:rPr>
          <w:rFonts w:ascii="Arial" w:hAnsi="Arial" w:cs="Arial"/>
          <w:sz w:val="24"/>
          <w:szCs w:val="24"/>
        </w:rPr>
        <w:t xml:space="preserve"> have potentially huge implications </w:t>
      </w:r>
      <w:r w:rsidR="007D584A">
        <w:rPr>
          <w:rFonts w:ascii="Arial" w:hAnsi="Arial" w:cs="Arial"/>
          <w:sz w:val="24"/>
          <w:szCs w:val="24"/>
        </w:rPr>
        <w:t xml:space="preserve">not only for </w:t>
      </w:r>
      <w:r w:rsidR="000367E4">
        <w:rPr>
          <w:rFonts w:ascii="Arial" w:hAnsi="Arial" w:cs="Arial"/>
          <w:sz w:val="24"/>
          <w:szCs w:val="24"/>
        </w:rPr>
        <w:t>how ne</w:t>
      </w:r>
      <w:r w:rsidR="00D7324A">
        <w:rPr>
          <w:rFonts w:ascii="Arial" w:hAnsi="Arial" w:cs="Arial"/>
          <w:sz w:val="24"/>
          <w:szCs w:val="24"/>
        </w:rPr>
        <w:t>w</w:t>
      </w:r>
      <w:r w:rsidR="000367E4">
        <w:rPr>
          <w:rFonts w:ascii="Arial" w:hAnsi="Arial" w:cs="Arial"/>
          <w:sz w:val="24"/>
          <w:szCs w:val="24"/>
        </w:rPr>
        <w:t xml:space="preserve">s is consumed and interpreted by the public </w:t>
      </w:r>
      <w:r w:rsidR="00D7324A">
        <w:rPr>
          <w:rFonts w:ascii="Arial" w:hAnsi="Arial" w:cs="Arial"/>
          <w:sz w:val="24"/>
          <w:szCs w:val="24"/>
        </w:rPr>
        <w:t xml:space="preserve">and </w:t>
      </w:r>
      <w:r w:rsidR="007D584A">
        <w:rPr>
          <w:rFonts w:ascii="Arial" w:hAnsi="Arial" w:cs="Arial"/>
          <w:sz w:val="24"/>
          <w:szCs w:val="24"/>
        </w:rPr>
        <w:t xml:space="preserve">the enforcement of rules and regulations during COVID-19, </w:t>
      </w:r>
      <w:r w:rsidR="00A652DB">
        <w:rPr>
          <w:rFonts w:ascii="Arial" w:hAnsi="Arial" w:cs="Arial"/>
          <w:sz w:val="24"/>
          <w:szCs w:val="24"/>
        </w:rPr>
        <w:t>but also for how it is measured in the future.</w:t>
      </w:r>
    </w:p>
    <w:p w14:paraId="3480AD3F" w14:textId="4E101D62" w:rsidR="00596881" w:rsidRDefault="00596881" w:rsidP="00060BD3">
      <w:pPr>
        <w:rPr>
          <w:rFonts w:ascii="Arial" w:hAnsi="Arial" w:cs="Arial"/>
          <w:sz w:val="24"/>
          <w:szCs w:val="24"/>
        </w:rPr>
      </w:pPr>
    </w:p>
    <w:p w14:paraId="607B6DBF" w14:textId="6DFDC730" w:rsidR="009E187F" w:rsidRDefault="009E187F" w:rsidP="009E187F">
      <w:pPr>
        <w:tabs>
          <w:tab w:val="left" w:pos="3705"/>
        </w:tabs>
        <w:rPr>
          <w:rFonts w:ascii="Arial" w:hAnsi="Arial" w:cs="Arial"/>
          <w:sz w:val="24"/>
          <w:szCs w:val="24"/>
        </w:rPr>
      </w:pPr>
    </w:p>
    <w:p w14:paraId="0350FC58" w14:textId="77777777" w:rsidR="00A4220B" w:rsidRDefault="00A4220B" w:rsidP="009E187F">
      <w:pPr>
        <w:tabs>
          <w:tab w:val="left" w:pos="3705"/>
        </w:tabs>
        <w:rPr>
          <w:rFonts w:ascii="Arial" w:hAnsi="Arial" w:cs="Arial"/>
          <w:sz w:val="24"/>
          <w:szCs w:val="24"/>
        </w:rPr>
      </w:pPr>
    </w:p>
    <w:p w14:paraId="321E8E01" w14:textId="77777777" w:rsidR="00A4220B" w:rsidRDefault="00A4220B" w:rsidP="009E187F">
      <w:pPr>
        <w:tabs>
          <w:tab w:val="left" w:pos="3705"/>
        </w:tabs>
        <w:rPr>
          <w:rFonts w:ascii="Arial" w:hAnsi="Arial" w:cs="Arial"/>
          <w:sz w:val="24"/>
          <w:szCs w:val="24"/>
        </w:rPr>
      </w:pPr>
    </w:p>
    <w:p w14:paraId="3861B1E6" w14:textId="77777777" w:rsidR="00A4220B" w:rsidRDefault="00A4220B" w:rsidP="009E187F">
      <w:pPr>
        <w:tabs>
          <w:tab w:val="left" w:pos="3705"/>
        </w:tabs>
        <w:rPr>
          <w:rFonts w:ascii="Arial" w:hAnsi="Arial" w:cs="Arial"/>
          <w:sz w:val="24"/>
          <w:szCs w:val="24"/>
        </w:rPr>
      </w:pPr>
    </w:p>
    <w:p w14:paraId="737FC833" w14:textId="77777777" w:rsidR="00A4220B" w:rsidRDefault="00A4220B" w:rsidP="009E187F">
      <w:pPr>
        <w:tabs>
          <w:tab w:val="left" w:pos="3705"/>
        </w:tabs>
        <w:rPr>
          <w:rFonts w:ascii="Arial" w:hAnsi="Arial" w:cs="Arial"/>
          <w:sz w:val="24"/>
          <w:szCs w:val="24"/>
        </w:rPr>
      </w:pPr>
    </w:p>
    <w:p w14:paraId="3D02B607" w14:textId="77777777" w:rsidR="00A4220B" w:rsidRDefault="00A4220B" w:rsidP="009E187F">
      <w:pPr>
        <w:tabs>
          <w:tab w:val="left" w:pos="3705"/>
        </w:tabs>
        <w:rPr>
          <w:rFonts w:ascii="Arial" w:hAnsi="Arial" w:cs="Arial"/>
          <w:sz w:val="24"/>
          <w:szCs w:val="24"/>
        </w:rPr>
      </w:pPr>
    </w:p>
    <w:p w14:paraId="2FBFA14D" w14:textId="77777777" w:rsidR="00A4220B" w:rsidRDefault="00A4220B" w:rsidP="009E187F">
      <w:pPr>
        <w:tabs>
          <w:tab w:val="left" w:pos="3705"/>
        </w:tabs>
        <w:rPr>
          <w:rFonts w:ascii="Arial" w:hAnsi="Arial" w:cs="Arial"/>
          <w:sz w:val="24"/>
          <w:szCs w:val="24"/>
        </w:rPr>
      </w:pPr>
    </w:p>
    <w:p w14:paraId="27ECBEA9" w14:textId="77777777" w:rsidR="00A4220B" w:rsidRDefault="00A4220B" w:rsidP="009E187F">
      <w:pPr>
        <w:tabs>
          <w:tab w:val="left" w:pos="3705"/>
        </w:tabs>
        <w:rPr>
          <w:rFonts w:ascii="Arial" w:hAnsi="Arial" w:cs="Arial"/>
          <w:sz w:val="24"/>
          <w:szCs w:val="24"/>
        </w:rPr>
      </w:pPr>
    </w:p>
    <w:p w14:paraId="0103AD70" w14:textId="77777777" w:rsidR="00A4220B" w:rsidRDefault="00A4220B" w:rsidP="009E187F">
      <w:pPr>
        <w:tabs>
          <w:tab w:val="left" w:pos="3705"/>
        </w:tabs>
        <w:rPr>
          <w:rFonts w:ascii="Arial" w:hAnsi="Arial" w:cs="Arial"/>
          <w:sz w:val="24"/>
          <w:szCs w:val="24"/>
        </w:rPr>
      </w:pPr>
    </w:p>
    <w:p w14:paraId="68BEF598" w14:textId="77777777" w:rsidR="00A4220B" w:rsidRDefault="00A4220B" w:rsidP="009E187F">
      <w:pPr>
        <w:tabs>
          <w:tab w:val="left" w:pos="3705"/>
        </w:tabs>
        <w:rPr>
          <w:rFonts w:ascii="Arial" w:hAnsi="Arial" w:cs="Arial"/>
          <w:sz w:val="24"/>
          <w:szCs w:val="24"/>
        </w:rPr>
      </w:pPr>
    </w:p>
    <w:p w14:paraId="4A266E7E" w14:textId="77777777" w:rsidR="00A4220B" w:rsidRDefault="00A4220B" w:rsidP="009E187F">
      <w:pPr>
        <w:tabs>
          <w:tab w:val="left" w:pos="3705"/>
        </w:tabs>
        <w:rPr>
          <w:rFonts w:ascii="Arial" w:hAnsi="Arial" w:cs="Arial"/>
          <w:sz w:val="24"/>
          <w:szCs w:val="24"/>
        </w:rPr>
      </w:pPr>
    </w:p>
    <w:p w14:paraId="57B82FAD" w14:textId="77777777" w:rsidR="00A4220B" w:rsidRDefault="00A4220B" w:rsidP="009E187F">
      <w:pPr>
        <w:tabs>
          <w:tab w:val="left" w:pos="3705"/>
        </w:tabs>
        <w:rPr>
          <w:rFonts w:ascii="Arial" w:hAnsi="Arial" w:cs="Arial"/>
          <w:sz w:val="24"/>
          <w:szCs w:val="24"/>
        </w:rPr>
      </w:pPr>
    </w:p>
    <w:p w14:paraId="24B1C975" w14:textId="77777777" w:rsidR="00A4220B" w:rsidRDefault="00A4220B" w:rsidP="009E187F">
      <w:pPr>
        <w:tabs>
          <w:tab w:val="left" w:pos="3705"/>
        </w:tabs>
        <w:rPr>
          <w:rFonts w:ascii="Arial" w:hAnsi="Arial" w:cs="Arial"/>
          <w:sz w:val="24"/>
          <w:szCs w:val="24"/>
        </w:rPr>
      </w:pPr>
    </w:p>
    <w:p w14:paraId="7BF11793" w14:textId="77777777" w:rsidR="00A4220B" w:rsidRDefault="00A4220B" w:rsidP="009E187F">
      <w:pPr>
        <w:tabs>
          <w:tab w:val="left" w:pos="3705"/>
        </w:tabs>
        <w:rPr>
          <w:rFonts w:ascii="Arial" w:hAnsi="Arial" w:cs="Arial"/>
          <w:sz w:val="24"/>
          <w:szCs w:val="24"/>
        </w:rPr>
      </w:pPr>
    </w:p>
    <w:p w14:paraId="1F2DFD14" w14:textId="77777777" w:rsidR="00A4220B" w:rsidRDefault="00A4220B" w:rsidP="009E187F">
      <w:pPr>
        <w:tabs>
          <w:tab w:val="left" w:pos="3705"/>
        </w:tabs>
        <w:rPr>
          <w:rFonts w:ascii="Arial" w:hAnsi="Arial" w:cs="Arial"/>
          <w:sz w:val="24"/>
          <w:szCs w:val="24"/>
        </w:rPr>
      </w:pPr>
    </w:p>
    <w:p w14:paraId="39A7F602" w14:textId="47BBE199"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lastRenderedPageBreak/>
        <w:t xml:space="preserve">Acemoglu, D, </w:t>
      </w:r>
      <w:proofErr w:type="spellStart"/>
      <w:r w:rsidRPr="005B513A">
        <w:rPr>
          <w:rFonts w:ascii="Arial" w:hAnsi="Arial" w:cs="Arial"/>
          <w:sz w:val="24"/>
          <w:szCs w:val="24"/>
        </w:rPr>
        <w:t>Ozdaglar</w:t>
      </w:r>
      <w:proofErr w:type="spellEnd"/>
      <w:r w:rsidRPr="005B513A">
        <w:rPr>
          <w:rFonts w:ascii="Arial" w:hAnsi="Arial" w:cs="Arial"/>
          <w:sz w:val="24"/>
          <w:szCs w:val="24"/>
        </w:rPr>
        <w:t xml:space="preserve">, A &amp; </w:t>
      </w:r>
      <w:proofErr w:type="spellStart"/>
      <w:r w:rsidRPr="005B513A">
        <w:rPr>
          <w:rFonts w:ascii="Arial" w:hAnsi="Arial" w:cs="Arial"/>
          <w:sz w:val="24"/>
          <w:szCs w:val="24"/>
        </w:rPr>
        <w:t>Siderius</w:t>
      </w:r>
      <w:proofErr w:type="spellEnd"/>
      <w:r w:rsidRPr="005B513A">
        <w:rPr>
          <w:rFonts w:ascii="Arial" w:hAnsi="Arial" w:cs="Arial"/>
          <w:sz w:val="24"/>
          <w:szCs w:val="24"/>
        </w:rPr>
        <w:t xml:space="preserve">, J. (2021) Misinformation: Strategic sharing, homophily, and endogenous echo chambers. Available at: </w:t>
      </w:r>
      <w:hyperlink r:id="rId7" w:history="1">
        <w:r w:rsidR="00400EA6" w:rsidRPr="007E22B5">
          <w:rPr>
            <w:rStyle w:val="Hyperlink"/>
            <w:rFonts w:ascii="Arial" w:hAnsi="Arial" w:cs="Arial"/>
            <w:sz w:val="24"/>
            <w:szCs w:val="24"/>
          </w:rPr>
          <w:t>https://voxeu.org/article/misinformation-social-media</w:t>
        </w:r>
      </w:hyperlink>
      <w:r w:rsidR="00400EA6">
        <w:rPr>
          <w:rFonts w:ascii="Arial" w:hAnsi="Arial" w:cs="Arial"/>
          <w:sz w:val="24"/>
          <w:szCs w:val="24"/>
        </w:rPr>
        <w:t xml:space="preserve"> </w:t>
      </w:r>
      <w:r w:rsidRPr="005B513A">
        <w:rPr>
          <w:rFonts w:ascii="Arial" w:hAnsi="Arial" w:cs="Arial"/>
          <w:sz w:val="24"/>
          <w:szCs w:val="24"/>
        </w:rPr>
        <w:t>(Accessed 6th January 2022).</w:t>
      </w:r>
    </w:p>
    <w:p w14:paraId="7B958011" w14:textId="77777777" w:rsidR="005B513A" w:rsidRPr="005B513A" w:rsidRDefault="005B513A" w:rsidP="005B513A">
      <w:pPr>
        <w:tabs>
          <w:tab w:val="left" w:pos="3705"/>
        </w:tabs>
        <w:rPr>
          <w:rFonts w:ascii="Arial" w:hAnsi="Arial" w:cs="Arial"/>
          <w:sz w:val="24"/>
          <w:szCs w:val="24"/>
        </w:rPr>
      </w:pPr>
    </w:p>
    <w:p w14:paraId="315F081C" w14:textId="77777777"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Coleman, S, Moss, G &amp; Konstantinova, N. (2020) The Pandemic and its Publics. Leeds: University of Leeds.</w:t>
      </w:r>
    </w:p>
    <w:p w14:paraId="25C6DE6F" w14:textId="77777777" w:rsidR="005B513A" w:rsidRPr="005B513A" w:rsidRDefault="005B513A" w:rsidP="005B513A">
      <w:pPr>
        <w:tabs>
          <w:tab w:val="left" w:pos="3705"/>
        </w:tabs>
        <w:rPr>
          <w:rFonts w:ascii="Arial" w:hAnsi="Arial" w:cs="Arial"/>
          <w:sz w:val="24"/>
          <w:szCs w:val="24"/>
        </w:rPr>
      </w:pPr>
    </w:p>
    <w:p w14:paraId="59500E02" w14:textId="084C79DB"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CPS. (2021) Coronavirus: The Health Protection (Coronavirus Restrictions) (All Tiers) (England) Regulations 2020. Available at: </w:t>
      </w:r>
      <w:hyperlink r:id="rId8" w:history="1">
        <w:r w:rsidR="00400EA6" w:rsidRPr="007E22B5">
          <w:rPr>
            <w:rStyle w:val="Hyperlink"/>
            <w:rFonts w:ascii="Arial" w:hAnsi="Arial" w:cs="Arial"/>
            <w:sz w:val="24"/>
            <w:szCs w:val="24"/>
          </w:rPr>
          <w:t>https://www.cps.gov.uk/legal-guidance/coronavirus-health-protection-coronavius-restrictions-all-tiers-england-regulations</w:t>
        </w:r>
      </w:hyperlink>
      <w:r w:rsidR="00400EA6">
        <w:rPr>
          <w:rFonts w:ascii="Arial" w:hAnsi="Arial" w:cs="Arial"/>
          <w:sz w:val="24"/>
          <w:szCs w:val="24"/>
        </w:rPr>
        <w:t xml:space="preserve"> </w:t>
      </w:r>
      <w:r w:rsidRPr="005B513A">
        <w:rPr>
          <w:rFonts w:ascii="Arial" w:hAnsi="Arial" w:cs="Arial"/>
          <w:sz w:val="24"/>
          <w:szCs w:val="24"/>
        </w:rPr>
        <w:t>(Accessed 5th January 2022).</w:t>
      </w:r>
    </w:p>
    <w:p w14:paraId="6F3639B7" w14:textId="77777777" w:rsidR="005B513A" w:rsidRPr="005B513A" w:rsidRDefault="005B513A" w:rsidP="005B513A">
      <w:pPr>
        <w:tabs>
          <w:tab w:val="left" w:pos="3705"/>
        </w:tabs>
        <w:rPr>
          <w:rFonts w:ascii="Arial" w:hAnsi="Arial" w:cs="Arial"/>
          <w:sz w:val="24"/>
          <w:szCs w:val="24"/>
        </w:rPr>
      </w:pPr>
    </w:p>
    <w:p w14:paraId="0E511D44" w14:textId="245E922B"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GOV.UK. (2020) Coronavirus Act analysis. Available at: </w:t>
      </w:r>
      <w:hyperlink r:id="rId9" w:history="1">
        <w:r w:rsidR="00400EA6" w:rsidRPr="007E22B5">
          <w:rPr>
            <w:rStyle w:val="Hyperlink"/>
            <w:rFonts w:ascii="Arial" w:hAnsi="Arial" w:cs="Arial"/>
            <w:sz w:val="24"/>
            <w:szCs w:val="24"/>
          </w:rPr>
          <w:t>https://www.gov.uk/government/publications/coronavirus-act-analysis/coronavirus-act-analysis</w:t>
        </w:r>
      </w:hyperlink>
      <w:r w:rsidR="00400EA6">
        <w:rPr>
          <w:rFonts w:ascii="Arial" w:hAnsi="Arial" w:cs="Arial"/>
          <w:sz w:val="24"/>
          <w:szCs w:val="24"/>
        </w:rPr>
        <w:t xml:space="preserve"> </w:t>
      </w:r>
      <w:r w:rsidRPr="005B513A">
        <w:rPr>
          <w:rFonts w:ascii="Arial" w:hAnsi="Arial" w:cs="Arial"/>
          <w:sz w:val="24"/>
          <w:szCs w:val="24"/>
        </w:rPr>
        <w:t xml:space="preserve">(Accessed 5th January 2022). </w:t>
      </w:r>
    </w:p>
    <w:p w14:paraId="58DC6FE0" w14:textId="77777777" w:rsidR="005B513A" w:rsidRPr="005B513A" w:rsidRDefault="005B513A" w:rsidP="005B513A">
      <w:pPr>
        <w:tabs>
          <w:tab w:val="left" w:pos="3705"/>
        </w:tabs>
        <w:rPr>
          <w:rFonts w:ascii="Arial" w:hAnsi="Arial" w:cs="Arial"/>
          <w:sz w:val="24"/>
          <w:szCs w:val="24"/>
        </w:rPr>
      </w:pPr>
    </w:p>
    <w:p w14:paraId="1BBCCABB" w14:textId="035E640E"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HMICFRS. (2021) Policing in the pandemic – The police response to the coronavirus pandemic during 2020. Available at: </w:t>
      </w:r>
      <w:hyperlink r:id="rId10" w:history="1">
        <w:r w:rsidR="00400EA6" w:rsidRPr="007E22B5">
          <w:rPr>
            <w:rStyle w:val="Hyperlink"/>
            <w:rFonts w:ascii="Arial" w:hAnsi="Arial" w:cs="Arial"/>
            <w:sz w:val="24"/>
            <w:szCs w:val="24"/>
          </w:rPr>
          <w:t>https://www.justiceinspectorates.gov.uk/hmicfrs/publication-html/the-police-response-to-the-coronavirus-pandemic-during-2020/</w:t>
        </w:r>
      </w:hyperlink>
      <w:r w:rsidR="00400EA6">
        <w:rPr>
          <w:rFonts w:ascii="Arial" w:hAnsi="Arial" w:cs="Arial"/>
          <w:sz w:val="24"/>
          <w:szCs w:val="24"/>
        </w:rPr>
        <w:t xml:space="preserve"> </w:t>
      </w:r>
      <w:r w:rsidRPr="005B513A">
        <w:rPr>
          <w:rFonts w:ascii="Arial" w:hAnsi="Arial" w:cs="Arial"/>
          <w:sz w:val="24"/>
          <w:szCs w:val="24"/>
        </w:rPr>
        <w:t>(Accessed 6th January 2022).</w:t>
      </w:r>
    </w:p>
    <w:p w14:paraId="34BA200E" w14:textId="77777777" w:rsidR="005B513A" w:rsidRPr="005B513A" w:rsidRDefault="005B513A" w:rsidP="005B513A">
      <w:pPr>
        <w:tabs>
          <w:tab w:val="left" w:pos="3705"/>
        </w:tabs>
        <w:rPr>
          <w:rFonts w:ascii="Arial" w:hAnsi="Arial" w:cs="Arial"/>
          <w:sz w:val="24"/>
          <w:szCs w:val="24"/>
        </w:rPr>
      </w:pPr>
    </w:p>
    <w:p w14:paraId="636C94CC" w14:textId="41171E40"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Kiely, E. (2021) Misinformation About Face Masks. Available at: </w:t>
      </w:r>
      <w:hyperlink r:id="rId11" w:history="1">
        <w:r w:rsidRPr="007E22B5">
          <w:rPr>
            <w:rStyle w:val="Hyperlink"/>
            <w:rFonts w:ascii="Arial" w:hAnsi="Arial" w:cs="Arial"/>
            <w:sz w:val="24"/>
            <w:szCs w:val="24"/>
          </w:rPr>
          <w:t>https://www.factcheck.org/2021/08/scicheck-misinformation-about-face-masks/</w:t>
        </w:r>
      </w:hyperlink>
      <w:r>
        <w:rPr>
          <w:rFonts w:ascii="Arial" w:hAnsi="Arial" w:cs="Arial"/>
          <w:sz w:val="24"/>
          <w:szCs w:val="24"/>
        </w:rPr>
        <w:t xml:space="preserve"> </w:t>
      </w:r>
      <w:r w:rsidRPr="005B513A">
        <w:rPr>
          <w:rFonts w:ascii="Arial" w:hAnsi="Arial" w:cs="Arial"/>
          <w:sz w:val="24"/>
          <w:szCs w:val="24"/>
        </w:rPr>
        <w:t xml:space="preserve"> (Accessed 6th January 2021).</w:t>
      </w:r>
    </w:p>
    <w:p w14:paraId="57953C89" w14:textId="77777777" w:rsidR="005B513A" w:rsidRPr="005B513A" w:rsidRDefault="005B513A" w:rsidP="005B513A">
      <w:pPr>
        <w:tabs>
          <w:tab w:val="left" w:pos="3705"/>
        </w:tabs>
        <w:rPr>
          <w:rFonts w:ascii="Arial" w:hAnsi="Arial" w:cs="Arial"/>
          <w:sz w:val="24"/>
          <w:szCs w:val="24"/>
        </w:rPr>
      </w:pPr>
    </w:p>
    <w:p w14:paraId="1340393A" w14:textId="0F2BDB0A" w:rsidR="005B513A" w:rsidRPr="005B513A" w:rsidRDefault="005B513A" w:rsidP="005B513A">
      <w:pPr>
        <w:tabs>
          <w:tab w:val="left" w:pos="3705"/>
        </w:tabs>
        <w:rPr>
          <w:rFonts w:ascii="Arial" w:hAnsi="Arial" w:cs="Arial"/>
          <w:sz w:val="24"/>
          <w:szCs w:val="24"/>
        </w:rPr>
      </w:pPr>
      <w:proofErr w:type="spellStart"/>
      <w:r w:rsidRPr="005B513A">
        <w:rPr>
          <w:rFonts w:ascii="Arial" w:hAnsi="Arial" w:cs="Arial"/>
          <w:sz w:val="24"/>
          <w:szCs w:val="24"/>
        </w:rPr>
        <w:t>Laufs</w:t>
      </w:r>
      <w:proofErr w:type="spellEnd"/>
      <w:r w:rsidRPr="005B513A">
        <w:rPr>
          <w:rFonts w:ascii="Arial" w:hAnsi="Arial" w:cs="Arial"/>
          <w:sz w:val="24"/>
          <w:szCs w:val="24"/>
        </w:rPr>
        <w:t xml:space="preserve"> and Waseem. (2020) ‘Policing in pandemics: A systematic review and best practices for police response to COVID-19’, International Journal of Disaster Risk Reduction, 51, pp. 101812. DOI: 10.1016/j.ijdrr.2020.101812.</w:t>
      </w:r>
      <w:r>
        <w:rPr>
          <w:rFonts w:ascii="Arial" w:hAnsi="Arial" w:cs="Arial"/>
          <w:sz w:val="24"/>
          <w:szCs w:val="24"/>
        </w:rPr>
        <w:t xml:space="preserve">   </w:t>
      </w:r>
      <w:r w:rsidRPr="005B513A">
        <w:rPr>
          <w:rFonts w:ascii="Arial" w:hAnsi="Arial" w:cs="Arial"/>
          <w:sz w:val="24"/>
          <w:szCs w:val="24"/>
        </w:rPr>
        <w:t xml:space="preserve"> </w:t>
      </w:r>
    </w:p>
    <w:p w14:paraId="21E0174D" w14:textId="77777777" w:rsidR="005B513A" w:rsidRPr="005B513A" w:rsidRDefault="005B513A" w:rsidP="005B513A">
      <w:pPr>
        <w:tabs>
          <w:tab w:val="left" w:pos="3705"/>
        </w:tabs>
        <w:rPr>
          <w:rFonts w:ascii="Arial" w:hAnsi="Arial" w:cs="Arial"/>
          <w:sz w:val="24"/>
          <w:szCs w:val="24"/>
        </w:rPr>
      </w:pPr>
    </w:p>
    <w:p w14:paraId="2CEAA56A" w14:textId="712171CA"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Ofcom. (2017) Scrolling news: The changing face of online news consumption. Available at: </w:t>
      </w:r>
      <w:hyperlink r:id="rId12" w:history="1">
        <w:r w:rsidRPr="007E22B5">
          <w:rPr>
            <w:rStyle w:val="Hyperlink"/>
            <w:rFonts w:ascii="Arial" w:hAnsi="Arial" w:cs="Arial"/>
            <w:sz w:val="24"/>
            <w:szCs w:val="24"/>
          </w:rPr>
          <w:t>https://www.ofcom.org.uk/__data/assets/pdf_file/0022/115915/Scrolling-News.pdf</w:t>
        </w:r>
      </w:hyperlink>
      <w:r>
        <w:rPr>
          <w:rFonts w:ascii="Arial" w:hAnsi="Arial" w:cs="Arial"/>
          <w:sz w:val="24"/>
          <w:szCs w:val="24"/>
        </w:rPr>
        <w:t xml:space="preserve"> </w:t>
      </w:r>
      <w:r w:rsidRPr="005B513A">
        <w:rPr>
          <w:rFonts w:ascii="Arial" w:hAnsi="Arial" w:cs="Arial"/>
          <w:sz w:val="24"/>
          <w:szCs w:val="24"/>
        </w:rPr>
        <w:t>(Accessed 6th January 2022).</w:t>
      </w:r>
    </w:p>
    <w:p w14:paraId="40D88F13" w14:textId="77777777" w:rsidR="005B513A" w:rsidRPr="005B513A" w:rsidRDefault="005B513A" w:rsidP="005B513A">
      <w:pPr>
        <w:tabs>
          <w:tab w:val="left" w:pos="3705"/>
        </w:tabs>
        <w:rPr>
          <w:rFonts w:ascii="Arial" w:hAnsi="Arial" w:cs="Arial"/>
          <w:sz w:val="24"/>
          <w:szCs w:val="24"/>
        </w:rPr>
      </w:pPr>
    </w:p>
    <w:p w14:paraId="4EF5B540" w14:textId="487207DD"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t xml:space="preserve">Patterson, ET. (2020) Election Beat 2020: How news outlets become information super spreaders. Available at: </w:t>
      </w:r>
      <w:hyperlink r:id="rId13" w:history="1">
        <w:r w:rsidRPr="007E22B5">
          <w:rPr>
            <w:rStyle w:val="Hyperlink"/>
            <w:rFonts w:ascii="Arial" w:hAnsi="Arial" w:cs="Arial"/>
            <w:sz w:val="24"/>
            <w:szCs w:val="24"/>
          </w:rPr>
          <w:t>https://journalistsresource.org/politics-and-government/news-misinformation-superspreaders/</w:t>
        </w:r>
      </w:hyperlink>
      <w:r>
        <w:rPr>
          <w:rFonts w:ascii="Arial" w:hAnsi="Arial" w:cs="Arial"/>
          <w:sz w:val="24"/>
          <w:szCs w:val="24"/>
        </w:rPr>
        <w:t xml:space="preserve"> </w:t>
      </w:r>
      <w:r w:rsidRPr="005B513A">
        <w:rPr>
          <w:rFonts w:ascii="Arial" w:hAnsi="Arial" w:cs="Arial"/>
          <w:sz w:val="24"/>
          <w:szCs w:val="24"/>
        </w:rPr>
        <w:t>(Accessed 6th January 2022).</w:t>
      </w:r>
    </w:p>
    <w:p w14:paraId="433740ED" w14:textId="77777777" w:rsidR="005B513A" w:rsidRPr="005B513A" w:rsidRDefault="005B513A" w:rsidP="005B513A">
      <w:pPr>
        <w:tabs>
          <w:tab w:val="left" w:pos="3705"/>
        </w:tabs>
        <w:rPr>
          <w:rFonts w:ascii="Arial" w:hAnsi="Arial" w:cs="Arial"/>
          <w:sz w:val="24"/>
          <w:szCs w:val="24"/>
        </w:rPr>
      </w:pPr>
    </w:p>
    <w:p w14:paraId="39C2946C" w14:textId="4563F23A" w:rsidR="005B513A" w:rsidRPr="005B513A" w:rsidRDefault="005B513A" w:rsidP="005B513A">
      <w:pPr>
        <w:tabs>
          <w:tab w:val="left" w:pos="3705"/>
        </w:tabs>
        <w:rPr>
          <w:rFonts w:ascii="Arial" w:hAnsi="Arial" w:cs="Arial"/>
          <w:sz w:val="24"/>
          <w:szCs w:val="24"/>
        </w:rPr>
      </w:pPr>
      <w:r w:rsidRPr="005B513A">
        <w:rPr>
          <w:rFonts w:ascii="Arial" w:hAnsi="Arial" w:cs="Arial"/>
          <w:sz w:val="24"/>
          <w:szCs w:val="24"/>
        </w:rPr>
        <w:lastRenderedPageBreak/>
        <w:t xml:space="preserve">Police.UK. (2021) Coronavirus (Covid-19) police powers. Available at: </w:t>
      </w:r>
      <w:hyperlink r:id="rId14" w:history="1">
        <w:r w:rsidRPr="007E22B5">
          <w:rPr>
            <w:rStyle w:val="Hyperlink"/>
            <w:rFonts w:ascii="Arial" w:hAnsi="Arial" w:cs="Arial"/>
            <w:sz w:val="24"/>
            <w:szCs w:val="24"/>
          </w:rPr>
          <w:t>https://www.police.uk/advice/advice-and-information/c19/coronavirus-covid-19/coronavirus-covid-19-police-powers/</w:t>
        </w:r>
      </w:hyperlink>
      <w:r>
        <w:rPr>
          <w:rFonts w:ascii="Arial" w:hAnsi="Arial" w:cs="Arial"/>
          <w:sz w:val="24"/>
          <w:szCs w:val="24"/>
        </w:rPr>
        <w:t xml:space="preserve"> </w:t>
      </w:r>
      <w:r w:rsidRPr="005B513A">
        <w:rPr>
          <w:rFonts w:ascii="Arial" w:hAnsi="Arial" w:cs="Arial"/>
          <w:sz w:val="24"/>
          <w:szCs w:val="24"/>
        </w:rPr>
        <w:t>(Accessed 5th January 2022).</w:t>
      </w:r>
    </w:p>
    <w:p w14:paraId="39F5DE0D" w14:textId="77777777" w:rsidR="008F4DB7" w:rsidRPr="008F4DB7" w:rsidRDefault="008F4DB7" w:rsidP="009E187F">
      <w:pPr>
        <w:tabs>
          <w:tab w:val="left" w:pos="3705"/>
        </w:tabs>
        <w:rPr>
          <w:rFonts w:ascii="Arial" w:hAnsi="Arial" w:cs="Arial"/>
          <w:sz w:val="24"/>
          <w:szCs w:val="24"/>
        </w:rPr>
      </w:pPr>
    </w:p>
    <w:sectPr w:rsidR="008F4DB7" w:rsidRPr="008F4DB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ABB54" w14:textId="77777777" w:rsidR="00120C72" w:rsidRDefault="00120C72" w:rsidP="00060BD3">
      <w:pPr>
        <w:spacing w:after="0" w:line="240" w:lineRule="auto"/>
      </w:pPr>
      <w:r>
        <w:separator/>
      </w:r>
    </w:p>
  </w:endnote>
  <w:endnote w:type="continuationSeparator" w:id="0">
    <w:p w14:paraId="381C29B1" w14:textId="77777777" w:rsidR="00120C72" w:rsidRDefault="00120C72" w:rsidP="0006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042535"/>
      <w:docPartObj>
        <w:docPartGallery w:val="Page Numbers (Bottom of Page)"/>
        <w:docPartUnique/>
      </w:docPartObj>
    </w:sdtPr>
    <w:sdtEndPr>
      <w:rPr>
        <w:noProof/>
      </w:rPr>
    </w:sdtEndPr>
    <w:sdtContent>
      <w:p w14:paraId="0C17E7CF" w14:textId="75FE0620" w:rsidR="00060BD3" w:rsidRDefault="00060B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2ED643" w14:textId="77777777" w:rsidR="00060BD3" w:rsidRDefault="00060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B551E" w14:textId="77777777" w:rsidR="00120C72" w:rsidRDefault="00120C72" w:rsidP="00060BD3">
      <w:pPr>
        <w:spacing w:after="0" w:line="240" w:lineRule="auto"/>
      </w:pPr>
      <w:r>
        <w:separator/>
      </w:r>
    </w:p>
  </w:footnote>
  <w:footnote w:type="continuationSeparator" w:id="0">
    <w:p w14:paraId="60783374" w14:textId="77777777" w:rsidR="00120C72" w:rsidRDefault="00120C72" w:rsidP="00060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CAD7C" w14:textId="2A490BBA" w:rsidR="00060BD3" w:rsidRDefault="00060BD3">
    <w:pPr>
      <w:pStyle w:val="Header"/>
    </w:pPr>
    <w:r>
      <w:t>James Davies – 2004369</w:t>
    </w:r>
  </w:p>
  <w:p w14:paraId="69A05B30" w14:textId="77777777" w:rsidR="00060BD3" w:rsidRDefault="00060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593"/>
    <w:multiLevelType w:val="hybridMultilevel"/>
    <w:tmpl w:val="1156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295"/>
    <w:rsid w:val="000078EC"/>
    <w:rsid w:val="00014B56"/>
    <w:rsid w:val="000271C9"/>
    <w:rsid w:val="00035E7A"/>
    <w:rsid w:val="00036465"/>
    <w:rsid w:val="000367E4"/>
    <w:rsid w:val="000448CA"/>
    <w:rsid w:val="00060BD3"/>
    <w:rsid w:val="000659A8"/>
    <w:rsid w:val="00075BBF"/>
    <w:rsid w:val="000855B9"/>
    <w:rsid w:val="000918D6"/>
    <w:rsid w:val="000A1923"/>
    <w:rsid w:val="000A46A5"/>
    <w:rsid w:val="000A7B1C"/>
    <w:rsid w:val="000A7BFC"/>
    <w:rsid w:val="000C16A1"/>
    <w:rsid w:val="000C4AAC"/>
    <w:rsid w:val="000D4CFD"/>
    <w:rsid w:val="00101306"/>
    <w:rsid w:val="00101F69"/>
    <w:rsid w:val="001139EB"/>
    <w:rsid w:val="00116033"/>
    <w:rsid w:val="00117A9D"/>
    <w:rsid w:val="00120C72"/>
    <w:rsid w:val="00121C91"/>
    <w:rsid w:val="00135808"/>
    <w:rsid w:val="00141B69"/>
    <w:rsid w:val="00145C06"/>
    <w:rsid w:val="00150BF1"/>
    <w:rsid w:val="001535A7"/>
    <w:rsid w:val="001613C1"/>
    <w:rsid w:val="001661CE"/>
    <w:rsid w:val="0017396F"/>
    <w:rsid w:val="0017489B"/>
    <w:rsid w:val="00176F05"/>
    <w:rsid w:val="00187B0A"/>
    <w:rsid w:val="00190234"/>
    <w:rsid w:val="001A742C"/>
    <w:rsid w:val="001A7A7B"/>
    <w:rsid w:val="001B0A86"/>
    <w:rsid w:val="001C717D"/>
    <w:rsid w:val="001C796F"/>
    <w:rsid w:val="001E2188"/>
    <w:rsid w:val="001F4D0F"/>
    <w:rsid w:val="002153E6"/>
    <w:rsid w:val="00215ABA"/>
    <w:rsid w:val="00220F76"/>
    <w:rsid w:val="002533B5"/>
    <w:rsid w:val="00261974"/>
    <w:rsid w:val="00284717"/>
    <w:rsid w:val="00284CD5"/>
    <w:rsid w:val="002A24FF"/>
    <w:rsid w:val="002A7A26"/>
    <w:rsid w:val="002D525D"/>
    <w:rsid w:val="002E4BE9"/>
    <w:rsid w:val="002F17B8"/>
    <w:rsid w:val="00307702"/>
    <w:rsid w:val="0031376B"/>
    <w:rsid w:val="00323023"/>
    <w:rsid w:val="00335CBB"/>
    <w:rsid w:val="00346B89"/>
    <w:rsid w:val="003634AB"/>
    <w:rsid w:val="00381DAB"/>
    <w:rsid w:val="00386364"/>
    <w:rsid w:val="003939C1"/>
    <w:rsid w:val="003B0027"/>
    <w:rsid w:val="003B293F"/>
    <w:rsid w:val="003B5EB0"/>
    <w:rsid w:val="003C633A"/>
    <w:rsid w:val="003D0DF5"/>
    <w:rsid w:val="003D3CFF"/>
    <w:rsid w:val="003E0F49"/>
    <w:rsid w:val="003F2857"/>
    <w:rsid w:val="003F6657"/>
    <w:rsid w:val="00400EA6"/>
    <w:rsid w:val="00404E76"/>
    <w:rsid w:val="00405E8A"/>
    <w:rsid w:val="0041223E"/>
    <w:rsid w:val="0042085C"/>
    <w:rsid w:val="0042191F"/>
    <w:rsid w:val="00423295"/>
    <w:rsid w:val="00426F98"/>
    <w:rsid w:val="00434694"/>
    <w:rsid w:val="00441205"/>
    <w:rsid w:val="004550AD"/>
    <w:rsid w:val="00461A4F"/>
    <w:rsid w:val="00476510"/>
    <w:rsid w:val="004826AC"/>
    <w:rsid w:val="004A2958"/>
    <w:rsid w:val="004C32E6"/>
    <w:rsid w:val="004C67B9"/>
    <w:rsid w:val="004F29DB"/>
    <w:rsid w:val="004F516B"/>
    <w:rsid w:val="00502B9A"/>
    <w:rsid w:val="005148AD"/>
    <w:rsid w:val="00515854"/>
    <w:rsid w:val="0051672A"/>
    <w:rsid w:val="00523E31"/>
    <w:rsid w:val="00530CE2"/>
    <w:rsid w:val="00534D63"/>
    <w:rsid w:val="00540A10"/>
    <w:rsid w:val="0054148B"/>
    <w:rsid w:val="005455EE"/>
    <w:rsid w:val="00554049"/>
    <w:rsid w:val="00557D0D"/>
    <w:rsid w:val="00564298"/>
    <w:rsid w:val="005705B6"/>
    <w:rsid w:val="005849DB"/>
    <w:rsid w:val="00587D38"/>
    <w:rsid w:val="00590772"/>
    <w:rsid w:val="00596881"/>
    <w:rsid w:val="00596BA2"/>
    <w:rsid w:val="005B3719"/>
    <w:rsid w:val="005B513A"/>
    <w:rsid w:val="005C097E"/>
    <w:rsid w:val="005E3E45"/>
    <w:rsid w:val="005F1879"/>
    <w:rsid w:val="005F6D92"/>
    <w:rsid w:val="0060431A"/>
    <w:rsid w:val="00611FE6"/>
    <w:rsid w:val="0061256E"/>
    <w:rsid w:val="006218B9"/>
    <w:rsid w:val="00645FED"/>
    <w:rsid w:val="00650A3F"/>
    <w:rsid w:val="00656C6C"/>
    <w:rsid w:val="006575E6"/>
    <w:rsid w:val="006632D7"/>
    <w:rsid w:val="00671749"/>
    <w:rsid w:val="00675671"/>
    <w:rsid w:val="006768EB"/>
    <w:rsid w:val="00677AA2"/>
    <w:rsid w:val="00683D4A"/>
    <w:rsid w:val="006845FF"/>
    <w:rsid w:val="006B292E"/>
    <w:rsid w:val="006D01AB"/>
    <w:rsid w:val="006E6ED0"/>
    <w:rsid w:val="006F2816"/>
    <w:rsid w:val="00710A8C"/>
    <w:rsid w:val="00710DE2"/>
    <w:rsid w:val="00712AF4"/>
    <w:rsid w:val="00713289"/>
    <w:rsid w:val="0071662F"/>
    <w:rsid w:val="00723466"/>
    <w:rsid w:val="007330D8"/>
    <w:rsid w:val="007414AD"/>
    <w:rsid w:val="00743A73"/>
    <w:rsid w:val="00753675"/>
    <w:rsid w:val="00760448"/>
    <w:rsid w:val="00777A42"/>
    <w:rsid w:val="00786E0E"/>
    <w:rsid w:val="007A3D59"/>
    <w:rsid w:val="007B106E"/>
    <w:rsid w:val="007B5095"/>
    <w:rsid w:val="007B61DF"/>
    <w:rsid w:val="007B6EAF"/>
    <w:rsid w:val="007C5B48"/>
    <w:rsid w:val="007D584A"/>
    <w:rsid w:val="007D7FF9"/>
    <w:rsid w:val="007E3600"/>
    <w:rsid w:val="007E5AB5"/>
    <w:rsid w:val="0080465B"/>
    <w:rsid w:val="00821981"/>
    <w:rsid w:val="008374FD"/>
    <w:rsid w:val="00854995"/>
    <w:rsid w:val="00864AB9"/>
    <w:rsid w:val="0087092D"/>
    <w:rsid w:val="00870F0F"/>
    <w:rsid w:val="00871BEF"/>
    <w:rsid w:val="008722E5"/>
    <w:rsid w:val="00873004"/>
    <w:rsid w:val="00875998"/>
    <w:rsid w:val="00887702"/>
    <w:rsid w:val="00890DAC"/>
    <w:rsid w:val="008968D3"/>
    <w:rsid w:val="008A5479"/>
    <w:rsid w:val="008A5B7B"/>
    <w:rsid w:val="008B4CFC"/>
    <w:rsid w:val="008C3E2B"/>
    <w:rsid w:val="008E219B"/>
    <w:rsid w:val="008E623D"/>
    <w:rsid w:val="008F4DB7"/>
    <w:rsid w:val="008F7920"/>
    <w:rsid w:val="009035BB"/>
    <w:rsid w:val="009067A4"/>
    <w:rsid w:val="009117DC"/>
    <w:rsid w:val="00926AB1"/>
    <w:rsid w:val="00926E6C"/>
    <w:rsid w:val="00940856"/>
    <w:rsid w:val="00945809"/>
    <w:rsid w:val="00951635"/>
    <w:rsid w:val="0096028F"/>
    <w:rsid w:val="00962A54"/>
    <w:rsid w:val="00964590"/>
    <w:rsid w:val="00977197"/>
    <w:rsid w:val="00977D8F"/>
    <w:rsid w:val="00996FC2"/>
    <w:rsid w:val="009A00E1"/>
    <w:rsid w:val="009A4119"/>
    <w:rsid w:val="009A5E50"/>
    <w:rsid w:val="009B7C19"/>
    <w:rsid w:val="009C681F"/>
    <w:rsid w:val="009D5B56"/>
    <w:rsid w:val="009E187F"/>
    <w:rsid w:val="009E54A4"/>
    <w:rsid w:val="009F0FF3"/>
    <w:rsid w:val="009F1AA9"/>
    <w:rsid w:val="009F49F1"/>
    <w:rsid w:val="00A0394F"/>
    <w:rsid w:val="00A247DA"/>
    <w:rsid w:val="00A250AB"/>
    <w:rsid w:val="00A4220B"/>
    <w:rsid w:val="00A501F4"/>
    <w:rsid w:val="00A52045"/>
    <w:rsid w:val="00A652DB"/>
    <w:rsid w:val="00A654A2"/>
    <w:rsid w:val="00A84FF3"/>
    <w:rsid w:val="00A952B1"/>
    <w:rsid w:val="00A95A02"/>
    <w:rsid w:val="00A977FB"/>
    <w:rsid w:val="00AA2782"/>
    <w:rsid w:val="00AA32E8"/>
    <w:rsid w:val="00AA76B2"/>
    <w:rsid w:val="00AB18CA"/>
    <w:rsid w:val="00AB36CA"/>
    <w:rsid w:val="00AB55D0"/>
    <w:rsid w:val="00AB6E3D"/>
    <w:rsid w:val="00AC0BC9"/>
    <w:rsid w:val="00AC0BF7"/>
    <w:rsid w:val="00AC4A46"/>
    <w:rsid w:val="00AF3507"/>
    <w:rsid w:val="00AF5BB6"/>
    <w:rsid w:val="00B04443"/>
    <w:rsid w:val="00B13C20"/>
    <w:rsid w:val="00B32660"/>
    <w:rsid w:val="00B60B60"/>
    <w:rsid w:val="00B72772"/>
    <w:rsid w:val="00B87608"/>
    <w:rsid w:val="00BA20F4"/>
    <w:rsid w:val="00BA3BD4"/>
    <w:rsid w:val="00BA5A3E"/>
    <w:rsid w:val="00BB39A9"/>
    <w:rsid w:val="00BC0D14"/>
    <w:rsid w:val="00BD233C"/>
    <w:rsid w:val="00BD3051"/>
    <w:rsid w:val="00BD3EF4"/>
    <w:rsid w:val="00BF17BD"/>
    <w:rsid w:val="00BF26E2"/>
    <w:rsid w:val="00BF6E24"/>
    <w:rsid w:val="00C02ABE"/>
    <w:rsid w:val="00C11416"/>
    <w:rsid w:val="00C169A5"/>
    <w:rsid w:val="00C2030D"/>
    <w:rsid w:val="00C278A1"/>
    <w:rsid w:val="00C31E37"/>
    <w:rsid w:val="00C45503"/>
    <w:rsid w:val="00C6644F"/>
    <w:rsid w:val="00C7013D"/>
    <w:rsid w:val="00C706AD"/>
    <w:rsid w:val="00C83132"/>
    <w:rsid w:val="00CA2F9A"/>
    <w:rsid w:val="00CC24A9"/>
    <w:rsid w:val="00CC3DEA"/>
    <w:rsid w:val="00CD6FA9"/>
    <w:rsid w:val="00CF1C1C"/>
    <w:rsid w:val="00CF64D7"/>
    <w:rsid w:val="00D05971"/>
    <w:rsid w:val="00D2194E"/>
    <w:rsid w:val="00D31232"/>
    <w:rsid w:val="00D33A72"/>
    <w:rsid w:val="00D354AF"/>
    <w:rsid w:val="00D36BC8"/>
    <w:rsid w:val="00D4261F"/>
    <w:rsid w:val="00D4424A"/>
    <w:rsid w:val="00D51DA4"/>
    <w:rsid w:val="00D62B3F"/>
    <w:rsid w:val="00D64233"/>
    <w:rsid w:val="00D7324A"/>
    <w:rsid w:val="00D77F15"/>
    <w:rsid w:val="00DA3625"/>
    <w:rsid w:val="00DA7DE9"/>
    <w:rsid w:val="00DC01F6"/>
    <w:rsid w:val="00DC0417"/>
    <w:rsid w:val="00DC2A2F"/>
    <w:rsid w:val="00DD3FE8"/>
    <w:rsid w:val="00DE391D"/>
    <w:rsid w:val="00DF7035"/>
    <w:rsid w:val="00E032BA"/>
    <w:rsid w:val="00E10867"/>
    <w:rsid w:val="00E244BA"/>
    <w:rsid w:val="00E25075"/>
    <w:rsid w:val="00E364AE"/>
    <w:rsid w:val="00E534C4"/>
    <w:rsid w:val="00E559EB"/>
    <w:rsid w:val="00E77476"/>
    <w:rsid w:val="00E823CA"/>
    <w:rsid w:val="00E83BDA"/>
    <w:rsid w:val="00E97E34"/>
    <w:rsid w:val="00E97E88"/>
    <w:rsid w:val="00EA0D7F"/>
    <w:rsid w:val="00EA6BF4"/>
    <w:rsid w:val="00EB1643"/>
    <w:rsid w:val="00EB267E"/>
    <w:rsid w:val="00EB7B28"/>
    <w:rsid w:val="00EC6217"/>
    <w:rsid w:val="00EC7E0E"/>
    <w:rsid w:val="00EE767A"/>
    <w:rsid w:val="00F0077C"/>
    <w:rsid w:val="00F023BE"/>
    <w:rsid w:val="00F206E6"/>
    <w:rsid w:val="00F25EE9"/>
    <w:rsid w:val="00F2614F"/>
    <w:rsid w:val="00F2724C"/>
    <w:rsid w:val="00F40109"/>
    <w:rsid w:val="00F4512E"/>
    <w:rsid w:val="00F51B5F"/>
    <w:rsid w:val="00F57719"/>
    <w:rsid w:val="00F73533"/>
    <w:rsid w:val="00F760A8"/>
    <w:rsid w:val="00F778EC"/>
    <w:rsid w:val="00F8049D"/>
    <w:rsid w:val="00F80E0C"/>
    <w:rsid w:val="00FA7105"/>
    <w:rsid w:val="00FB3735"/>
    <w:rsid w:val="00FE4926"/>
    <w:rsid w:val="00FE6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36D60"/>
  <w15:chartTrackingRefBased/>
  <w15:docId w15:val="{DBABC83F-B690-4986-B3F9-AC6DD7482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3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4C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060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BD3"/>
  </w:style>
  <w:style w:type="paragraph" w:styleId="Footer">
    <w:name w:val="footer"/>
    <w:basedOn w:val="Normal"/>
    <w:link w:val="FooterChar"/>
    <w:uiPriority w:val="99"/>
    <w:unhideWhenUsed/>
    <w:rsid w:val="00060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BD3"/>
  </w:style>
  <w:style w:type="paragraph" w:styleId="ListParagraph">
    <w:name w:val="List Paragraph"/>
    <w:basedOn w:val="Normal"/>
    <w:uiPriority w:val="34"/>
    <w:qFormat/>
    <w:rsid w:val="00AF5BB6"/>
    <w:pPr>
      <w:ind w:left="720"/>
      <w:contextualSpacing/>
    </w:pPr>
  </w:style>
  <w:style w:type="character" w:styleId="Hyperlink">
    <w:name w:val="Hyperlink"/>
    <w:basedOn w:val="DefaultParagraphFont"/>
    <w:uiPriority w:val="99"/>
    <w:unhideWhenUsed/>
    <w:rsid w:val="00713289"/>
    <w:rPr>
      <w:color w:val="0563C1" w:themeColor="hyperlink"/>
      <w:u w:val="single"/>
    </w:rPr>
  </w:style>
  <w:style w:type="character" w:styleId="UnresolvedMention">
    <w:name w:val="Unresolved Mention"/>
    <w:basedOn w:val="DefaultParagraphFont"/>
    <w:uiPriority w:val="99"/>
    <w:semiHidden/>
    <w:unhideWhenUsed/>
    <w:rsid w:val="00713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coronavirus-health-protection-coronavius-restrictions-all-tiers-england-regulations" TargetMode="External"/><Relationship Id="rId13" Type="http://schemas.openxmlformats.org/officeDocument/2006/relationships/hyperlink" Target="https://journalistsresource.org/politics-and-government/news-misinformation-superspreade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oxeu.org/article/misinformation-social-media" TargetMode="External"/><Relationship Id="rId12" Type="http://schemas.openxmlformats.org/officeDocument/2006/relationships/hyperlink" Target="https://www.ofcom.org.uk/__data/assets/pdf_file/0022/115915/Scrolling-New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tcheck.org/2021/08/scicheck-misinformation-about-face-mask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usticeinspectorates.gov.uk/hmicfrs/publication-html/the-police-response-to-the-coronavirus-pandemic-during-2020/" TargetMode="External"/><Relationship Id="rId4" Type="http://schemas.openxmlformats.org/officeDocument/2006/relationships/webSettings" Target="webSettings.xml"/><Relationship Id="rId9" Type="http://schemas.openxmlformats.org/officeDocument/2006/relationships/hyperlink" Target="https://www.gov.uk/government/publications/coronavirus-act-analysis/coronavirus-act-analysis" TargetMode="External"/><Relationship Id="rId14" Type="http://schemas.openxmlformats.org/officeDocument/2006/relationships/hyperlink" Target="https://www.police.uk/advice/advice-and-information/c19/coronavirus-covid-19/coronavirus-covid-19-police-pow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733</TotalTime>
  <Pages>6</Pages>
  <Words>1680</Words>
  <Characters>9582</Characters>
  <Application>Microsoft Office Word</Application>
  <DocSecurity>0</DocSecurity>
  <Lines>79</Lines>
  <Paragraphs>22</Paragraphs>
  <ScaleCrop>false</ScaleCrop>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daviesjames1801@gmail.com</dc:creator>
  <cp:keywords/>
  <dc:description/>
  <cp:lastModifiedBy>daviesjames1801@gmail.com</cp:lastModifiedBy>
  <cp:revision>324</cp:revision>
  <dcterms:created xsi:type="dcterms:W3CDTF">2022-01-05T15:48:00Z</dcterms:created>
  <dcterms:modified xsi:type="dcterms:W3CDTF">2022-01-06T21:38:00Z</dcterms:modified>
</cp:coreProperties>
</file>