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5BD5" w:rsidRDefault="00735BD5" w:rsidP="006A47EC">
      <w:pPr>
        <w:jc w:val="center"/>
        <w:rPr>
          <w:b/>
          <w:sz w:val="28"/>
        </w:rPr>
      </w:pPr>
    </w:p>
    <w:p w:rsidR="00735BD5" w:rsidRDefault="00735BD5" w:rsidP="006A47EC">
      <w:pPr>
        <w:jc w:val="center"/>
        <w:rPr>
          <w:b/>
          <w:sz w:val="28"/>
        </w:rPr>
      </w:pPr>
    </w:p>
    <w:p w:rsidR="00735BD5" w:rsidRDefault="00735BD5" w:rsidP="006A47EC">
      <w:pPr>
        <w:jc w:val="center"/>
        <w:rPr>
          <w:b/>
          <w:sz w:val="28"/>
        </w:rPr>
      </w:pPr>
    </w:p>
    <w:p w:rsidR="00735BD5" w:rsidRDefault="00735BD5" w:rsidP="006A47EC">
      <w:pPr>
        <w:jc w:val="center"/>
        <w:rPr>
          <w:b/>
          <w:sz w:val="28"/>
        </w:rPr>
      </w:pPr>
      <w:r>
        <w:rPr>
          <w:b/>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283.25pt;height:113.45pt">
            <v:imagedata r:id="rId8" o:title="UWTSD-Logo"/>
          </v:shape>
        </w:pict>
      </w:r>
    </w:p>
    <w:p w:rsidR="00735BD5" w:rsidRDefault="00735BD5" w:rsidP="006A47EC">
      <w:pPr>
        <w:jc w:val="center"/>
        <w:rPr>
          <w:b/>
          <w:sz w:val="28"/>
        </w:rPr>
      </w:pPr>
    </w:p>
    <w:p w:rsidR="00735BD5" w:rsidRDefault="00735BD5" w:rsidP="006A47EC">
      <w:pPr>
        <w:jc w:val="center"/>
        <w:rPr>
          <w:b/>
          <w:sz w:val="28"/>
        </w:rPr>
      </w:pPr>
    </w:p>
    <w:p w:rsidR="00735BD5" w:rsidRDefault="00735BD5" w:rsidP="006A47EC">
      <w:pPr>
        <w:jc w:val="center"/>
        <w:rPr>
          <w:b/>
          <w:sz w:val="28"/>
        </w:rPr>
      </w:pPr>
    </w:p>
    <w:p w:rsidR="00735BD5" w:rsidRDefault="00735BD5" w:rsidP="006A47EC">
      <w:pPr>
        <w:jc w:val="center"/>
        <w:rPr>
          <w:b/>
          <w:sz w:val="28"/>
        </w:rPr>
      </w:pPr>
    </w:p>
    <w:p w:rsidR="00735BD5" w:rsidRPr="00735BD5" w:rsidRDefault="007B2A92" w:rsidP="006A47EC">
      <w:pPr>
        <w:jc w:val="center"/>
        <w:rPr>
          <w:b/>
          <w:sz w:val="40"/>
        </w:rPr>
      </w:pPr>
      <w:r>
        <w:rPr>
          <w:b/>
          <w:sz w:val="40"/>
        </w:rPr>
        <w:t>Proposed Restaurant, Ice Cream Parlour and Manager’s Apartment – Swansea foreshore</w:t>
      </w:r>
    </w:p>
    <w:p w:rsidR="001B03BE" w:rsidRDefault="007B2A92" w:rsidP="006A47EC">
      <w:pPr>
        <w:jc w:val="center"/>
        <w:rPr>
          <w:b/>
          <w:sz w:val="28"/>
        </w:rPr>
      </w:pPr>
      <w:r>
        <w:rPr>
          <w:b/>
          <w:sz w:val="28"/>
        </w:rPr>
        <w:t>Construction Technology 1</w:t>
      </w:r>
    </w:p>
    <w:p w:rsidR="007B2A92" w:rsidRDefault="007B2A92" w:rsidP="006A47EC">
      <w:pPr>
        <w:jc w:val="center"/>
        <w:rPr>
          <w:b/>
          <w:sz w:val="28"/>
        </w:rPr>
      </w:pPr>
      <w:r>
        <w:rPr>
          <w:b/>
          <w:sz w:val="28"/>
        </w:rPr>
        <w:t>Assignment 001</w:t>
      </w:r>
    </w:p>
    <w:p w:rsidR="000F123C" w:rsidRDefault="000F123C" w:rsidP="006A47EC">
      <w:pPr>
        <w:rPr>
          <w:sz w:val="24"/>
          <w:u w:val="single"/>
        </w:rPr>
      </w:pPr>
    </w:p>
    <w:p w:rsidR="000F123C" w:rsidRDefault="000F123C" w:rsidP="006A47EC">
      <w:pPr>
        <w:rPr>
          <w:sz w:val="24"/>
          <w:u w:val="single"/>
        </w:rPr>
      </w:pPr>
    </w:p>
    <w:p w:rsidR="000F123C" w:rsidRDefault="000F123C" w:rsidP="006A47EC">
      <w:pPr>
        <w:rPr>
          <w:sz w:val="24"/>
          <w:u w:val="single"/>
        </w:rPr>
      </w:pPr>
    </w:p>
    <w:p w:rsidR="000F123C" w:rsidRDefault="000F123C" w:rsidP="006A47EC">
      <w:pPr>
        <w:rPr>
          <w:sz w:val="24"/>
          <w:u w:val="single"/>
        </w:rPr>
      </w:pPr>
    </w:p>
    <w:p w:rsidR="000F123C" w:rsidRDefault="000F123C" w:rsidP="006A47EC">
      <w:pPr>
        <w:rPr>
          <w:sz w:val="24"/>
          <w:u w:val="single"/>
        </w:rPr>
      </w:pPr>
    </w:p>
    <w:p w:rsidR="000F123C" w:rsidRDefault="000F123C" w:rsidP="006A47EC">
      <w:pPr>
        <w:rPr>
          <w:sz w:val="24"/>
          <w:u w:val="single"/>
        </w:rPr>
      </w:pPr>
    </w:p>
    <w:p w:rsidR="000F123C" w:rsidRDefault="000F123C" w:rsidP="006A47EC">
      <w:pPr>
        <w:rPr>
          <w:sz w:val="24"/>
          <w:u w:val="single"/>
        </w:rPr>
      </w:pPr>
    </w:p>
    <w:p w:rsidR="00735BD5" w:rsidRPr="00735BD5" w:rsidRDefault="00735BD5" w:rsidP="00735BD5">
      <w:pPr>
        <w:pStyle w:val="Header"/>
        <w:jc w:val="center"/>
        <w:rPr>
          <w:b/>
          <w:sz w:val="28"/>
        </w:rPr>
      </w:pPr>
      <w:r w:rsidRPr="00735BD5">
        <w:rPr>
          <w:b/>
          <w:sz w:val="28"/>
        </w:rPr>
        <w:t xml:space="preserve">Name: </w:t>
      </w:r>
      <w:r w:rsidRPr="00735BD5">
        <w:rPr>
          <w:b/>
          <w:sz w:val="28"/>
        </w:rPr>
        <w:t>Josh Peters</w:t>
      </w:r>
    </w:p>
    <w:p w:rsidR="00735BD5" w:rsidRPr="00735BD5" w:rsidRDefault="00735BD5" w:rsidP="00735BD5">
      <w:pPr>
        <w:pStyle w:val="Header"/>
        <w:jc w:val="center"/>
        <w:rPr>
          <w:b/>
          <w:sz w:val="28"/>
        </w:rPr>
      </w:pPr>
      <w:r w:rsidRPr="00735BD5">
        <w:rPr>
          <w:b/>
          <w:sz w:val="28"/>
        </w:rPr>
        <w:t xml:space="preserve">Student Number: </w:t>
      </w:r>
      <w:r w:rsidRPr="00735BD5">
        <w:rPr>
          <w:b/>
          <w:sz w:val="28"/>
        </w:rPr>
        <w:t>1707031</w:t>
      </w:r>
    </w:p>
    <w:p w:rsidR="00735BD5" w:rsidRPr="00735BD5" w:rsidRDefault="00735BD5" w:rsidP="00735BD5">
      <w:pPr>
        <w:pStyle w:val="Header"/>
        <w:jc w:val="center"/>
        <w:rPr>
          <w:b/>
          <w:sz w:val="28"/>
        </w:rPr>
      </w:pPr>
      <w:r w:rsidRPr="00735BD5">
        <w:rPr>
          <w:b/>
          <w:sz w:val="28"/>
        </w:rPr>
        <w:t>Submission Date: 24/04/2018</w:t>
      </w:r>
    </w:p>
    <w:p w:rsidR="000F123C" w:rsidRDefault="000F123C" w:rsidP="00735BD5">
      <w:pPr>
        <w:jc w:val="center"/>
        <w:rPr>
          <w:sz w:val="24"/>
          <w:u w:val="single"/>
        </w:rPr>
      </w:pPr>
    </w:p>
    <w:p w:rsidR="000F123C" w:rsidRDefault="000F123C" w:rsidP="006A47EC">
      <w:pPr>
        <w:rPr>
          <w:sz w:val="24"/>
          <w:u w:val="single"/>
        </w:rPr>
      </w:pPr>
    </w:p>
    <w:p w:rsidR="000F123C" w:rsidRDefault="000F123C" w:rsidP="006A47EC">
      <w:pPr>
        <w:rPr>
          <w:sz w:val="24"/>
          <w:u w:val="single"/>
        </w:rPr>
      </w:pPr>
    </w:p>
    <w:p w:rsidR="00735BD5" w:rsidRDefault="00735BD5" w:rsidP="006A47EC">
      <w:pPr>
        <w:rPr>
          <w:sz w:val="24"/>
          <w:u w:val="single"/>
        </w:rPr>
      </w:pPr>
    </w:p>
    <w:p w:rsidR="00657848" w:rsidRPr="007672B1" w:rsidRDefault="00E4339A" w:rsidP="006A47EC">
      <w:pPr>
        <w:rPr>
          <w:b/>
          <w:sz w:val="24"/>
          <w:u w:val="single"/>
        </w:rPr>
      </w:pPr>
      <w:r w:rsidRPr="007672B1">
        <w:rPr>
          <w:b/>
          <w:sz w:val="24"/>
          <w:u w:val="single"/>
        </w:rPr>
        <w:t>Desktop Study</w:t>
      </w:r>
    </w:p>
    <w:p w:rsidR="005961D3" w:rsidRDefault="00895842" w:rsidP="007672B1">
      <w:pPr>
        <w:pStyle w:val="ListParagraph"/>
        <w:numPr>
          <w:ilvl w:val="0"/>
          <w:numId w:val="2"/>
        </w:numPr>
        <w:spacing w:after="0"/>
        <w:rPr>
          <w:sz w:val="24"/>
        </w:rPr>
      </w:pPr>
      <w:r w:rsidRPr="00C02E5C">
        <w:rPr>
          <w:sz w:val="24"/>
        </w:rPr>
        <w:t xml:space="preserve">Information from Old-Maps.co.uk shows that </w:t>
      </w:r>
      <w:r w:rsidR="00C02E5C" w:rsidRPr="00C02E5C">
        <w:rPr>
          <w:sz w:val="24"/>
        </w:rPr>
        <w:t>between 1972 and 1982 there was a multi-storey mill located on the site so I have therefore determined that this is a brownfield site.</w:t>
      </w:r>
    </w:p>
    <w:p w:rsidR="007672B1" w:rsidRPr="007672B1" w:rsidRDefault="007672B1" w:rsidP="007672B1">
      <w:pPr>
        <w:pStyle w:val="ListParagraph"/>
        <w:spacing w:after="0"/>
        <w:rPr>
          <w:sz w:val="24"/>
        </w:rPr>
      </w:pPr>
    </w:p>
    <w:p w:rsidR="005961D3" w:rsidRDefault="00C02E5C" w:rsidP="007672B1">
      <w:pPr>
        <w:pStyle w:val="ListParagraph"/>
        <w:numPr>
          <w:ilvl w:val="0"/>
          <w:numId w:val="2"/>
        </w:numPr>
        <w:spacing w:after="0"/>
        <w:rPr>
          <w:sz w:val="24"/>
        </w:rPr>
      </w:pPr>
      <w:r w:rsidRPr="00C02E5C">
        <w:rPr>
          <w:sz w:val="24"/>
        </w:rPr>
        <w:t>This leads me to believe that there may be old substructures and foundations below the ground.</w:t>
      </w:r>
    </w:p>
    <w:p w:rsidR="007672B1" w:rsidRPr="007672B1" w:rsidRDefault="007672B1" w:rsidP="007672B1">
      <w:pPr>
        <w:pStyle w:val="ListParagraph"/>
        <w:spacing w:after="0"/>
        <w:rPr>
          <w:sz w:val="24"/>
        </w:rPr>
      </w:pPr>
    </w:p>
    <w:p w:rsidR="007672B1" w:rsidRPr="007672B1" w:rsidRDefault="00C02E5C" w:rsidP="007672B1">
      <w:pPr>
        <w:pStyle w:val="ListParagraph"/>
        <w:numPr>
          <w:ilvl w:val="0"/>
          <w:numId w:val="2"/>
        </w:numPr>
        <w:spacing w:after="0"/>
        <w:rPr>
          <w:sz w:val="24"/>
        </w:rPr>
      </w:pPr>
      <w:r w:rsidRPr="00C02E5C">
        <w:rPr>
          <w:sz w:val="24"/>
        </w:rPr>
        <w:t>As this is a brownfield site there may be contaminants within the soil.</w:t>
      </w:r>
    </w:p>
    <w:p w:rsidR="007672B1" w:rsidRPr="007672B1" w:rsidRDefault="007672B1" w:rsidP="007672B1">
      <w:pPr>
        <w:pStyle w:val="ListParagraph"/>
        <w:spacing w:after="0"/>
        <w:rPr>
          <w:sz w:val="24"/>
        </w:rPr>
      </w:pPr>
    </w:p>
    <w:p w:rsidR="005961D3" w:rsidRDefault="00C02E5C" w:rsidP="007672B1">
      <w:pPr>
        <w:pStyle w:val="ListParagraph"/>
        <w:numPr>
          <w:ilvl w:val="0"/>
          <w:numId w:val="2"/>
        </w:numPr>
        <w:spacing w:after="0"/>
        <w:rPr>
          <w:sz w:val="24"/>
        </w:rPr>
      </w:pPr>
      <w:r w:rsidRPr="00C02E5C">
        <w:rPr>
          <w:sz w:val="24"/>
        </w:rPr>
        <w:t>As there is a hotel and county hall adjacent I will need to consider how to</w:t>
      </w:r>
      <w:r w:rsidR="006142A8">
        <w:rPr>
          <w:sz w:val="24"/>
        </w:rPr>
        <w:t xml:space="preserve"> keep noise levels to a minimum.</w:t>
      </w:r>
    </w:p>
    <w:p w:rsidR="006142A8" w:rsidRPr="006142A8" w:rsidRDefault="006142A8" w:rsidP="006142A8">
      <w:pPr>
        <w:pStyle w:val="ListParagraph"/>
        <w:rPr>
          <w:sz w:val="24"/>
        </w:rPr>
      </w:pPr>
    </w:p>
    <w:p w:rsidR="006142A8" w:rsidRDefault="006142A8" w:rsidP="007672B1">
      <w:pPr>
        <w:pStyle w:val="ListParagraph"/>
        <w:numPr>
          <w:ilvl w:val="0"/>
          <w:numId w:val="2"/>
        </w:numPr>
        <w:spacing w:after="0"/>
        <w:rPr>
          <w:sz w:val="24"/>
        </w:rPr>
      </w:pPr>
      <w:r>
        <w:rPr>
          <w:sz w:val="24"/>
        </w:rPr>
        <w:t>Is there a public right of way through the site?</w:t>
      </w:r>
    </w:p>
    <w:p w:rsidR="007672B1" w:rsidRPr="007672B1" w:rsidRDefault="007672B1" w:rsidP="007672B1">
      <w:pPr>
        <w:spacing w:after="0"/>
        <w:rPr>
          <w:sz w:val="24"/>
        </w:rPr>
      </w:pPr>
    </w:p>
    <w:p w:rsidR="007672B1" w:rsidRDefault="00C02E5C" w:rsidP="007672B1">
      <w:pPr>
        <w:pStyle w:val="ListParagraph"/>
        <w:numPr>
          <w:ilvl w:val="0"/>
          <w:numId w:val="2"/>
        </w:numPr>
        <w:spacing w:after="0"/>
        <w:rPr>
          <w:sz w:val="24"/>
        </w:rPr>
      </w:pPr>
      <w:r w:rsidRPr="00C02E5C">
        <w:rPr>
          <w:sz w:val="24"/>
        </w:rPr>
        <w:t>The footpath along the waterfront will not be able to close and must be kept open for public use.</w:t>
      </w:r>
    </w:p>
    <w:p w:rsidR="007672B1" w:rsidRPr="007672B1" w:rsidRDefault="007672B1" w:rsidP="007672B1">
      <w:pPr>
        <w:spacing w:after="0"/>
        <w:rPr>
          <w:sz w:val="24"/>
        </w:rPr>
      </w:pPr>
    </w:p>
    <w:p w:rsidR="005961D3" w:rsidRDefault="00C02E5C" w:rsidP="007672B1">
      <w:pPr>
        <w:pStyle w:val="ListParagraph"/>
        <w:numPr>
          <w:ilvl w:val="0"/>
          <w:numId w:val="2"/>
        </w:numPr>
        <w:spacing w:after="0"/>
        <w:rPr>
          <w:sz w:val="24"/>
        </w:rPr>
      </w:pPr>
      <w:r w:rsidRPr="00C02E5C">
        <w:rPr>
          <w:sz w:val="24"/>
        </w:rPr>
        <w:t>Close to sea so ground water content may be high or could possibly vary depending on the tide.</w:t>
      </w:r>
    </w:p>
    <w:p w:rsidR="007672B1" w:rsidRPr="007672B1" w:rsidRDefault="007672B1" w:rsidP="007672B1">
      <w:pPr>
        <w:spacing w:after="0"/>
        <w:rPr>
          <w:sz w:val="24"/>
        </w:rPr>
      </w:pPr>
    </w:p>
    <w:p w:rsidR="007672B1" w:rsidRDefault="004B5246" w:rsidP="007672B1">
      <w:pPr>
        <w:pStyle w:val="ListParagraph"/>
        <w:numPr>
          <w:ilvl w:val="0"/>
          <w:numId w:val="2"/>
        </w:numPr>
        <w:spacing w:after="0"/>
        <w:rPr>
          <w:sz w:val="24"/>
        </w:rPr>
      </w:pPr>
      <w:r>
        <w:rPr>
          <w:sz w:val="24"/>
        </w:rPr>
        <w:t>Make a request from statutory authorities for Buried Services drawings such as electrics, gas lines, water pipes and telecoms lines as well as drainage and street l</w:t>
      </w:r>
      <w:r w:rsidR="007672B1">
        <w:rPr>
          <w:sz w:val="24"/>
        </w:rPr>
        <w:t>ighting.</w:t>
      </w:r>
    </w:p>
    <w:p w:rsidR="007672B1" w:rsidRPr="007672B1" w:rsidRDefault="006142A8" w:rsidP="006142A8">
      <w:pPr>
        <w:spacing w:after="0"/>
        <w:rPr>
          <w:sz w:val="24"/>
        </w:rPr>
      </w:pPr>
      <w:r>
        <w:rPr>
          <w:sz w:val="24"/>
        </w:rPr>
        <w:t xml:space="preserve"> </w:t>
      </w:r>
    </w:p>
    <w:p w:rsidR="005961D3" w:rsidRDefault="004B5246" w:rsidP="007672B1">
      <w:pPr>
        <w:pStyle w:val="ListParagraph"/>
        <w:numPr>
          <w:ilvl w:val="0"/>
          <w:numId w:val="2"/>
        </w:numPr>
        <w:spacing w:after="0"/>
        <w:rPr>
          <w:sz w:val="24"/>
        </w:rPr>
      </w:pPr>
      <w:r>
        <w:rPr>
          <w:sz w:val="24"/>
        </w:rPr>
        <w:t>No cables overhanging above site.</w:t>
      </w:r>
    </w:p>
    <w:p w:rsidR="007672B1" w:rsidRPr="007672B1" w:rsidRDefault="007672B1" w:rsidP="007672B1">
      <w:pPr>
        <w:spacing w:after="0"/>
        <w:rPr>
          <w:sz w:val="24"/>
        </w:rPr>
      </w:pPr>
      <w:r>
        <w:rPr>
          <w:sz w:val="24"/>
        </w:rPr>
        <w:t xml:space="preserve">  </w:t>
      </w:r>
    </w:p>
    <w:p w:rsidR="005961D3" w:rsidRDefault="00F30CBC" w:rsidP="007672B1">
      <w:pPr>
        <w:pStyle w:val="ListParagraph"/>
        <w:numPr>
          <w:ilvl w:val="0"/>
          <w:numId w:val="2"/>
        </w:numPr>
        <w:spacing w:after="0"/>
        <w:rPr>
          <w:sz w:val="24"/>
        </w:rPr>
      </w:pPr>
      <w:r>
        <w:rPr>
          <w:sz w:val="24"/>
        </w:rPr>
        <w:t>Check for manholes</w:t>
      </w:r>
    </w:p>
    <w:p w:rsidR="007672B1" w:rsidRPr="007672B1" w:rsidRDefault="007672B1" w:rsidP="007672B1">
      <w:pPr>
        <w:rPr>
          <w:sz w:val="24"/>
        </w:rPr>
      </w:pPr>
    </w:p>
    <w:p w:rsidR="00657848" w:rsidRDefault="00657848" w:rsidP="006A47EC">
      <w:pPr>
        <w:rPr>
          <w:sz w:val="24"/>
        </w:rPr>
      </w:pPr>
      <w:r>
        <w:rPr>
          <w:sz w:val="24"/>
        </w:rPr>
        <w:t>After walking over the site area I have noted the following observations:</w:t>
      </w:r>
    </w:p>
    <w:p w:rsidR="00C23C49" w:rsidRDefault="00657848" w:rsidP="00657848">
      <w:pPr>
        <w:pStyle w:val="ListParagraph"/>
        <w:numPr>
          <w:ilvl w:val="0"/>
          <w:numId w:val="1"/>
        </w:numPr>
        <w:rPr>
          <w:sz w:val="24"/>
        </w:rPr>
      </w:pPr>
      <w:r>
        <w:rPr>
          <w:sz w:val="24"/>
        </w:rPr>
        <w:t>Two car parks covering the plot</w:t>
      </w:r>
    </w:p>
    <w:p w:rsidR="00657848" w:rsidRDefault="00657848" w:rsidP="00657848">
      <w:pPr>
        <w:pStyle w:val="ListParagraph"/>
        <w:numPr>
          <w:ilvl w:val="0"/>
          <w:numId w:val="1"/>
        </w:numPr>
        <w:rPr>
          <w:sz w:val="24"/>
        </w:rPr>
      </w:pPr>
      <w:r>
        <w:rPr>
          <w:sz w:val="24"/>
        </w:rPr>
        <w:t>Plot consists of approximately half soft green ground</w:t>
      </w:r>
      <w:r w:rsidR="00C02E5C">
        <w:rPr>
          <w:sz w:val="24"/>
        </w:rPr>
        <w:t>(grass)</w:t>
      </w:r>
      <w:r>
        <w:rPr>
          <w:sz w:val="24"/>
        </w:rPr>
        <w:t xml:space="preserve"> and half hard ground(concrete)</w:t>
      </w:r>
    </w:p>
    <w:p w:rsidR="00657848" w:rsidRDefault="00C02E5C" w:rsidP="00657848">
      <w:pPr>
        <w:pStyle w:val="ListParagraph"/>
        <w:numPr>
          <w:ilvl w:val="0"/>
          <w:numId w:val="1"/>
        </w:numPr>
        <w:rPr>
          <w:sz w:val="24"/>
        </w:rPr>
      </w:pPr>
      <w:r>
        <w:rPr>
          <w:sz w:val="24"/>
        </w:rPr>
        <w:t>Two c</w:t>
      </w:r>
      <w:r w:rsidR="00657848">
        <w:rPr>
          <w:sz w:val="24"/>
        </w:rPr>
        <w:t>entral rows of foliage</w:t>
      </w:r>
    </w:p>
    <w:p w:rsidR="00657848" w:rsidRDefault="00657848" w:rsidP="00657848">
      <w:pPr>
        <w:pStyle w:val="ListParagraph"/>
        <w:numPr>
          <w:ilvl w:val="0"/>
          <w:numId w:val="1"/>
        </w:numPr>
        <w:rPr>
          <w:sz w:val="24"/>
        </w:rPr>
      </w:pPr>
      <w:r>
        <w:rPr>
          <w:sz w:val="24"/>
        </w:rPr>
        <w:t xml:space="preserve">Pedestrian pathway leading to waterfront </w:t>
      </w:r>
      <w:r w:rsidR="00C02E5C">
        <w:rPr>
          <w:sz w:val="24"/>
        </w:rPr>
        <w:t>may need to be preserved</w:t>
      </w:r>
    </w:p>
    <w:p w:rsidR="00657848" w:rsidRDefault="00657848" w:rsidP="00657848">
      <w:pPr>
        <w:pStyle w:val="ListParagraph"/>
        <w:numPr>
          <w:ilvl w:val="0"/>
          <w:numId w:val="1"/>
        </w:numPr>
        <w:rPr>
          <w:sz w:val="24"/>
        </w:rPr>
      </w:pPr>
      <w:r>
        <w:rPr>
          <w:sz w:val="24"/>
        </w:rPr>
        <w:t xml:space="preserve">Sitting area for </w:t>
      </w:r>
      <w:proofErr w:type="spellStart"/>
      <w:r>
        <w:rPr>
          <w:sz w:val="24"/>
        </w:rPr>
        <w:t>Mariott</w:t>
      </w:r>
      <w:proofErr w:type="spellEnd"/>
      <w:r>
        <w:rPr>
          <w:sz w:val="24"/>
        </w:rPr>
        <w:t xml:space="preserve"> Hotel</w:t>
      </w:r>
    </w:p>
    <w:p w:rsidR="00F30CBC" w:rsidRDefault="00895842" w:rsidP="00F30CBC">
      <w:pPr>
        <w:pStyle w:val="ListParagraph"/>
        <w:numPr>
          <w:ilvl w:val="0"/>
          <w:numId w:val="1"/>
        </w:numPr>
        <w:rPr>
          <w:sz w:val="24"/>
        </w:rPr>
      </w:pPr>
      <w:r>
        <w:rPr>
          <w:sz w:val="24"/>
        </w:rPr>
        <w:t>Potential for deep roots from trees</w:t>
      </w:r>
    </w:p>
    <w:p w:rsidR="007672B1" w:rsidRDefault="007672B1" w:rsidP="007672B1">
      <w:pPr>
        <w:rPr>
          <w:sz w:val="24"/>
        </w:rPr>
      </w:pPr>
    </w:p>
    <w:p w:rsidR="007672B1" w:rsidRDefault="007672B1" w:rsidP="007672B1">
      <w:pPr>
        <w:rPr>
          <w:sz w:val="24"/>
        </w:rPr>
      </w:pPr>
    </w:p>
    <w:p w:rsidR="007672B1" w:rsidRPr="007672B1" w:rsidRDefault="007672B1" w:rsidP="007672B1">
      <w:pPr>
        <w:rPr>
          <w:sz w:val="24"/>
        </w:rPr>
      </w:pPr>
    </w:p>
    <w:p w:rsidR="00F30CBC" w:rsidRPr="007672B1" w:rsidRDefault="00F30CBC" w:rsidP="00F30CBC">
      <w:pPr>
        <w:rPr>
          <w:b/>
          <w:sz w:val="24"/>
          <w:u w:val="single"/>
        </w:rPr>
      </w:pPr>
      <w:r w:rsidRPr="007672B1">
        <w:rPr>
          <w:b/>
          <w:sz w:val="24"/>
          <w:u w:val="single"/>
        </w:rPr>
        <w:t>Recommendations for a more detailed site investigation</w:t>
      </w:r>
    </w:p>
    <w:p w:rsidR="007672B1" w:rsidRPr="007672B1" w:rsidRDefault="00F30CBC" w:rsidP="007672B1">
      <w:pPr>
        <w:pStyle w:val="ListParagraph"/>
        <w:numPr>
          <w:ilvl w:val="0"/>
          <w:numId w:val="3"/>
        </w:numPr>
        <w:rPr>
          <w:sz w:val="24"/>
          <w:u w:val="single"/>
        </w:rPr>
      </w:pPr>
      <w:r>
        <w:rPr>
          <w:sz w:val="24"/>
        </w:rPr>
        <w:t>To conduct a topographical survey checking for all key features picked up in desk top survey such as manhole covers, drainage systems and existing structures underground in order to determine shape of land that is able to be built on.</w:t>
      </w:r>
    </w:p>
    <w:p w:rsidR="007672B1" w:rsidRPr="007672B1" w:rsidRDefault="007672B1" w:rsidP="007672B1">
      <w:pPr>
        <w:pStyle w:val="ListParagraph"/>
        <w:rPr>
          <w:sz w:val="24"/>
          <w:u w:val="single"/>
        </w:rPr>
      </w:pPr>
    </w:p>
    <w:p w:rsidR="005961D3" w:rsidRPr="007672B1" w:rsidRDefault="00F30CBC" w:rsidP="007672B1">
      <w:pPr>
        <w:pStyle w:val="ListParagraph"/>
        <w:numPr>
          <w:ilvl w:val="0"/>
          <w:numId w:val="3"/>
        </w:numPr>
        <w:spacing w:after="0"/>
        <w:rPr>
          <w:sz w:val="24"/>
          <w:u w:val="single"/>
        </w:rPr>
      </w:pPr>
      <w:r>
        <w:rPr>
          <w:sz w:val="24"/>
        </w:rPr>
        <w:t>Carry out an investigation to verify the depth and condition of buried services in the area (</w:t>
      </w:r>
      <w:proofErr w:type="spellStart"/>
      <w:r>
        <w:rPr>
          <w:sz w:val="24"/>
        </w:rPr>
        <w:t>e.g</w:t>
      </w:r>
      <w:proofErr w:type="spellEnd"/>
      <w:r>
        <w:rPr>
          <w:sz w:val="24"/>
        </w:rPr>
        <w:t xml:space="preserve"> if there is a water pipe underneath, does it need to be diverted? As well as telecoms lines </w:t>
      </w:r>
      <w:r w:rsidR="00F71723">
        <w:rPr>
          <w:sz w:val="24"/>
        </w:rPr>
        <w:t xml:space="preserve">and other services). Do this by digging trial holes by hand and using service detectors such as a CAT and </w:t>
      </w:r>
      <w:proofErr w:type="spellStart"/>
      <w:r w:rsidR="00F71723">
        <w:rPr>
          <w:sz w:val="24"/>
        </w:rPr>
        <w:t>Genny</w:t>
      </w:r>
      <w:proofErr w:type="spellEnd"/>
      <w:r w:rsidR="00F71723">
        <w:rPr>
          <w:sz w:val="24"/>
        </w:rPr>
        <w:t>.</w:t>
      </w:r>
    </w:p>
    <w:p w:rsidR="007672B1" w:rsidRPr="007672B1" w:rsidRDefault="007672B1" w:rsidP="007672B1">
      <w:pPr>
        <w:spacing w:after="0"/>
        <w:rPr>
          <w:sz w:val="24"/>
          <w:u w:val="single"/>
        </w:rPr>
      </w:pPr>
      <w:r>
        <w:rPr>
          <w:sz w:val="24"/>
          <w:u w:val="single"/>
        </w:rPr>
        <w:t xml:space="preserve">  </w:t>
      </w:r>
    </w:p>
    <w:p w:rsidR="007672B1" w:rsidRPr="007672B1" w:rsidRDefault="00F71723" w:rsidP="007672B1">
      <w:pPr>
        <w:pStyle w:val="ListParagraph"/>
        <w:numPr>
          <w:ilvl w:val="0"/>
          <w:numId w:val="3"/>
        </w:numPr>
        <w:spacing w:after="0"/>
        <w:rPr>
          <w:sz w:val="24"/>
          <w:u w:val="single"/>
        </w:rPr>
      </w:pPr>
      <w:r>
        <w:rPr>
          <w:sz w:val="24"/>
        </w:rPr>
        <w:t>Take samples of the soil and test for any contamination as this could cause potential problems in the future if not picked up.</w:t>
      </w:r>
    </w:p>
    <w:p w:rsidR="007672B1" w:rsidRPr="007672B1" w:rsidRDefault="007672B1" w:rsidP="007672B1">
      <w:pPr>
        <w:spacing w:after="0"/>
        <w:rPr>
          <w:sz w:val="24"/>
          <w:u w:val="single"/>
        </w:rPr>
      </w:pPr>
      <w:r>
        <w:rPr>
          <w:sz w:val="24"/>
          <w:u w:val="single"/>
        </w:rPr>
        <w:t xml:space="preserve">  </w:t>
      </w:r>
    </w:p>
    <w:p w:rsidR="005961D3" w:rsidRPr="007672B1" w:rsidRDefault="00F71723" w:rsidP="007672B1">
      <w:pPr>
        <w:pStyle w:val="ListParagraph"/>
        <w:numPr>
          <w:ilvl w:val="0"/>
          <w:numId w:val="3"/>
        </w:numPr>
        <w:spacing w:after="0"/>
        <w:rPr>
          <w:sz w:val="24"/>
          <w:u w:val="single"/>
        </w:rPr>
      </w:pPr>
      <w:r>
        <w:rPr>
          <w:sz w:val="24"/>
        </w:rPr>
        <w:t>Carry out a geotechnical investigation in able to determine soil types so that engineering decisions can be made on the foundation type required. This could be done by using trial pits and/or bore holes.</w:t>
      </w:r>
    </w:p>
    <w:p w:rsidR="007672B1" w:rsidRPr="007672B1" w:rsidRDefault="007672B1" w:rsidP="007672B1">
      <w:pPr>
        <w:spacing w:after="0"/>
        <w:rPr>
          <w:sz w:val="24"/>
          <w:u w:val="single"/>
        </w:rPr>
      </w:pPr>
      <w:r>
        <w:rPr>
          <w:sz w:val="24"/>
          <w:u w:val="single"/>
        </w:rPr>
        <w:t xml:space="preserve">   </w:t>
      </w:r>
    </w:p>
    <w:p w:rsidR="00F71723" w:rsidRPr="007672B1" w:rsidRDefault="00F71723" w:rsidP="00F71723">
      <w:pPr>
        <w:pStyle w:val="ListParagraph"/>
        <w:numPr>
          <w:ilvl w:val="0"/>
          <w:numId w:val="3"/>
        </w:numPr>
        <w:rPr>
          <w:sz w:val="24"/>
          <w:u w:val="single"/>
        </w:rPr>
      </w:pPr>
      <w:r>
        <w:rPr>
          <w:sz w:val="24"/>
        </w:rPr>
        <w:t>As the site is next to the sea, a ground water investigation should be conducted to determine the water content in the ground and whether or not it varies along with the tide.</w:t>
      </w:r>
    </w:p>
    <w:p w:rsidR="007672B1" w:rsidRPr="007672B1" w:rsidRDefault="007672B1" w:rsidP="007672B1">
      <w:pPr>
        <w:pStyle w:val="ListParagraph"/>
        <w:rPr>
          <w:sz w:val="24"/>
          <w:u w:val="single"/>
        </w:rPr>
      </w:pPr>
    </w:p>
    <w:p w:rsidR="007672B1" w:rsidRPr="007672B1" w:rsidRDefault="007672B1" w:rsidP="007672B1">
      <w:pPr>
        <w:pStyle w:val="ListParagraph"/>
        <w:rPr>
          <w:sz w:val="24"/>
          <w:u w:val="single"/>
        </w:rPr>
      </w:pPr>
    </w:p>
    <w:p w:rsidR="00F71723" w:rsidRPr="007672B1" w:rsidRDefault="00F71723" w:rsidP="00F71723">
      <w:pPr>
        <w:rPr>
          <w:b/>
          <w:sz w:val="24"/>
          <w:u w:val="single"/>
        </w:rPr>
      </w:pPr>
      <w:r w:rsidRPr="007672B1">
        <w:rPr>
          <w:b/>
          <w:sz w:val="24"/>
          <w:u w:val="single"/>
        </w:rPr>
        <w:t>Foundations &amp; Sub-structure Details</w:t>
      </w:r>
    </w:p>
    <w:p w:rsidR="00F71723" w:rsidRDefault="00F71723" w:rsidP="00F71723">
      <w:pPr>
        <w:rPr>
          <w:sz w:val="24"/>
        </w:rPr>
      </w:pPr>
      <w:r>
        <w:rPr>
          <w:sz w:val="24"/>
        </w:rPr>
        <w:t xml:space="preserve">Based on my preliminary observations I have come to the conclusion that the best type of foundations to use for the Ice cream parlour would be </w:t>
      </w:r>
      <w:r w:rsidR="003618DA" w:rsidRPr="003618DA">
        <w:rPr>
          <w:b/>
          <w:sz w:val="24"/>
        </w:rPr>
        <w:t>mini concrete piles with a reinforced concrete cap on top and ground beams</w:t>
      </w:r>
      <w:r w:rsidR="003618DA">
        <w:rPr>
          <w:sz w:val="24"/>
        </w:rPr>
        <w:t>.</w:t>
      </w:r>
    </w:p>
    <w:p w:rsidR="003618DA" w:rsidRDefault="003618DA" w:rsidP="00F71723">
      <w:pPr>
        <w:rPr>
          <w:sz w:val="24"/>
        </w:rPr>
      </w:pPr>
      <w:r>
        <w:rPr>
          <w:sz w:val="24"/>
        </w:rPr>
        <w:t>I have chosen this foundation because the site is next to the sea so the ground is likely to contain considerable amount of sands and gravels an</w:t>
      </w:r>
      <w:r w:rsidR="008D7820">
        <w:rPr>
          <w:sz w:val="24"/>
        </w:rPr>
        <w:t xml:space="preserve">d made up ground of unknown bearing capacity. </w:t>
      </w:r>
      <w:r>
        <w:rPr>
          <w:sz w:val="24"/>
        </w:rPr>
        <w:t xml:space="preserve">By using pile foundations you would be able to </w:t>
      </w:r>
      <w:r w:rsidR="008D7820">
        <w:rPr>
          <w:sz w:val="24"/>
        </w:rPr>
        <w:t>carry the load on the piles. The piles are likely to be designed as friction piles.</w:t>
      </w:r>
    </w:p>
    <w:p w:rsidR="003618DA" w:rsidRDefault="003618DA" w:rsidP="00F71723">
      <w:pPr>
        <w:rPr>
          <w:sz w:val="24"/>
        </w:rPr>
      </w:pPr>
      <w:r>
        <w:rPr>
          <w:sz w:val="24"/>
        </w:rPr>
        <w:t xml:space="preserve">I have decided to use mini piles as the superstructure will only consist of two storeys and </w:t>
      </w:r>
      <w:r w:rsidR="005961D3">
        <w:rPr>
          <w:sz w:val="24"/>
        </w:rPr>
        <w:t xml:space="preserve">will not bare </w:t>
      </w:r>
      <w:r w:rsidR="009A2D61">
        <w:rPr>
          <w:sz w:val="24"/>
        </w:rPr>
        <w:t xml:space="preserve">too </w:t>
      </w:r>
      <w:r w:rsidR="005961D3">
        <w:rPr>
          <w:sz w:val="24"/>
        </w:rPr>
        <w:t xml:space="preserve">much load on the foundations below. </w:t>
      </w:r>
      <w:r w:rsidR="008D7820">
        <w:rPr>
          <w:sz w:val="24"/>
        </w:rPr>
        <w:t>These piles will be vibrated in to try to minimise noise for the surrounding buildings.</w:t>
      </w:r>
    </w:p>
    <w:p w:rsidR="009A2D61" w:rsidRDefault="008D7820" w:rsidP="00F71723">
      <w:pPr>
        <w:rPr>
          <w:sz w:val="24"/>
        </w:rPr>
      </w:pPr>
      <w:r>
        <w:rPr>
          <w:sz w:val="24"/>
        </w:rPr>
        <w:lastRenderedPageBreak/>
        <w:t xml:space="preserve">The reinforced concrete cap/ground beam </w:t>
      </w:r>
      <w:r w:rsidR="009A2D61">
        <w:rPr>
          <w:sz w:val="24"/>
        </w:rPr>
        <w:t xml:space="preserve">on top will allow the load to be distributed </w:t>
      </w:r>
      <w:r>
        <w:rPr>
          <w:sz w:val="24"/>
        </w:rPr>
        <w:t>evenly to each of the piles. The ground beam will carry the steel columns of the superstructure and the dead load of the dwarf perimeter walls.</w:t>
      </w:r>
    </w:p>
    <w:p w:rsidR="008D7820" w:rsidRDefault="008D7820" w:rsidP="00F71723">
      <w:pPr>
        <w:rPr>
          <w:sz w:val="24"/>
        </w:rPr>
      </w:pPr>
    </w:p>
    <w:p w:rsidR="00F870D0" w:rsidRDefault="009F40AE" w:rsidP="00F71723">
      <w:pPr>
        <w:rPr>
          <w:sz w:val="24"/>
        </w:rPr>
      </w:pPr>
      <w:r>
        <w:rPr>
          <w:sz w:val="24"/>
        </w:rPr>
        <w:t xml:space="preserve">Then </w:t>
      </w:r>
      <w:r w:rsidR="008D7820">
        <w:rPr>
          <w:sz w:val="24"/>
        </w:rPr>
        <w:t>I would fill inside the perimeter ground beams with 225mm of sub-base up to the top of the ground beams on to which I would lay the damp proof course</w:t>
      </w:r>
      <w:r w:rsidR="00243380">
        <w:rPr>
          <w:sz w:val="24"/>
        </w:rPr>
        <w:t xml:space="preserve"> (DPC)</w:t>
      </w:r>
      <w:r w:rsidR="008D7820">
        <w:rPr>
          <w:sz w:val="24"/>
        </w:rPr>
        <w:t>.</w:t>
      </w:r>
    </w:p>
    <w:p w:rsidR="00243380" w:rsidRDefault="00243380" w:rsidP="00F71723">
      <w:pPr>
        <w:rPr>
          <w:sz w:val="24"/>
        </w:rPr>
      </w:pPr>
      <w:r>
        <w:rPr>
          <w:sz w:val="24"/>
        </w:rPr>
        <w:t>Around the perimeter there should be 1 course of concrete blocks at 225mm height, the damp proof course should then run up the inside of the block and return over the top.</w:t>
      </w:r>
    </w:p>
    <w:p w:rsidR="00243380" w:rsidRPr="00F71723" w:rsidRDefault="00243380" w:rsidP="00F71723">
      <w:pPr>
        <w:rPr>
          <w:sz w:val="24"/>
        </w:rPr>
      </w:pPr>
      <w:r>
        <w:rPr>
          <w:sz w:val="24"/>
        </w:rPr>
        <w:t>Finally, the ground slab (made from reinforced concrete) should be poured inside of the block work on top of the damp proof membrane and power float finish.</w:t>
      </w:r>
    </w:p>
    <w:p w:rsidR="00F71723" w:rsidRDefault="00F71723" w:rsidP="00F71723">
      <w:pPr>
        <w:rPr>
          <w:sz w:val="24"/>
          <w:u w:val="single"/>
        </w:rPr>
      </w:pPr>
    </w:p>
    <w:p w:rsidR="00023921" w:rsidRDefault="00023921" w:rsidP="00F71723">
      <w:pPr>
        <w:rPr>
          <w:sz w:val="24"/>
          <w:u w:val="single"/>
        </w:rPr>
      </w:pPr>
    </w:p>
    <w:p w:rsidR="00023921" w:rsidRDefault="00023921" w:rsidP="00F71723">
      <w:pPr>
        <w:rPr>
          <w:sz w:val="24"/>
          <w:u w:val="single"/>
        </w:rPr>
      </w:pPr>
    </w:p>
    <w:p w:rsidR="00023921" w:rsidRDefault="00023921" w:rsidP="00F71723">
      <w:pPr>
        <w:rPr>
          <w:sz w:val="24"/>
          <w:u w:val="single"/>
        </w:rPr>
      </w:pPr>
    </w:p>
    <w:p w:rsidR="00023921" w:rsidRDefault="00023921" w:rsidP="00F71723">
      <w:pPr>
        <w:rPr>
          <w:sz w:val="24"/>
          <w:u w:val="single"/>
        </w:rPr>
      </w:pPr>
    </w:p>
    <w:p w:rsidR="00023921" w:rsidRDefault="00023921" w:rsidP="00F71723">
      <w:pPr>
        <w:rPr>
          <w:sz w:val="24"/>
          <w:u w:val="single"/>
        </w:rPr>
      </w:pPr>
    </w:p>
    <w:p w:rsidR="00023921" w:rsidRDefault="00023921" w:rsidP="00F71723">
      <w:pPr>
        <w:rPr>
          <w:sz w:val="24"/>
          <w:u w:val="single"/>
        </w:rPr>
      </w:pPr>
    </w:p>
    <w:p w:rsidR="00023921" w:rsidRDefault="00023921" w:rsidP="00F71723">
      <w:pPr>
        <w:rPr>
          <w:sz w:val="24"/>
          <w:u w:val="single"/>
        </w:rPr>
      </w:pPr>
    </w:p>
    <w:p w:rsidR="00023921" w:rsidRDefault="00023921" w:rsidP="00F71723">
      <w:pPr>
        <w:rPr>
          <w:sz w:val="24"/>
          <w:u w:val="single"/>
        </w:rPr>
      </w:pPr>
    </w:p>
    <w:p w:rsidR="00023921" w:rsidRDefault="00023921" w:rsidP="00F71723">
      <w:pPr>
        <w:rPr>
          <w:sz w:val="24"/>
          <w:u w:val="single"/>
        </w:rPr>
      </w:pPr>
    </w:p>
    <w:p w:rsidR="00023921" w:rsidRDefault="00023921" w:rsidP="00F71723">
      <w:pPr>
        <w:rPr>
          <w:sz w:val="24"/>
          <w:u w:val="single"/>
        </w:rPr>
      </w:pPr>
    </w:p>
    <w:p w:rsidR="00023921" w:rsidRDefault="00023921" w:rsidP="00F71723">
      <w:pPr>
        <w:rPr>
          <w:sz w:val="24"/>
          <w:u w:val="single"/>
        </w:rPr>
      </w:pPr>
    </w:p>
    <w:p w:rsidR="00023921" w:rsidRDefault="00023921" w:rsidP="00F71723">
      <w:pPr>
        <w:rPr>
          <w:sz w:val="24"/>
          <w:u w:val="single"/>
        </w:rPr>
      </w:pPr>
    </w:p>
    <w:p w:rsidR="00023921" w:rsidRDefault="00023921" w:rsidP="00F71723">
      <w:pPr>
        <w:rPr>
          <w:sz w:val="24"/>
          <w:u w:val="single"/>
        </w:rPr>
      </w:pPr>
    </w:p>
    <w:p w:rsidR="00023921" w:rsidRDefault="00023921" w:rsidP="00F71723">
      <w:pPr>
        <w:rPr>
          <w:sz w:val="24"/>
          <w:u w:val="single"/>
        </w:rPr>
      </w:pPr>
    </w:p>
    <w:p w:rsidR="00023921" w:rsidRDefault="00023921" w:rsidP="00F71723">
      <w:pPr>
        <w:rPr>
          <w:sz w:val="24"/>
          <w:u w:val="single"/>
        </w:rPr>
      </w:pPr>
    </w:p>
    <w:p w:rsidR="00023921" w:rsidRDefault="00023921" w:rsidP="00F71723">
      <w:pPr>
        <w:rPr>
          <w:sz w:val="24"/>
          <w:u w:val="single"/>
        </w:rPr>
      </w:pPr>
    </w:p>
    <w:p w:rsidR="00023921" w:rsidRDefault="00023921" w:rsidP="00F71723">
      <w:pPr>
        <w:rPr>
          <w:sz w:val="24"/>
          <w:u w:val="single"/>
        </w:rPr>
      </w:pPr>
    </w:p>
    <w:p w:rsidR="00023921" w:rsidRDefault="00023921" w:rsidP="00F71723">
      <w:pPr>
        <w:rPr>
          <w:sz w:val="24"/>
          <w:u w:val="single"/>
        </w:rPr>
      </w:pPr>
    </w:p>
    <w:p w:rsidR="00023921" w:rsidRDefault="00023921" w:rsidP="00F71723">
      <w:pPr>
        <w:rPr>
          <w:sz w:val="24"/>
          <w:u w:val="single"/>
        </w:rPr>
      </w:pPr>
    </w:p>
    <w:p w:rsidR="00023921" w:rsidRDefault="00023921" w:rsidP="00F71723">
      <w:pPr>
        <w:rPr>
          <w:b/>
          <w:sz w:val="24"/>
          <w:u w:val="single"/>
        </w:rPr>
      </w:pPr>
      <w:r w:rsidRPr="00023921">
        <w:rPr>
          <w:b/>
          <w:sz w:val="24"/>
          <w:u w:val="single"/>
        </w:rPr>
        <w:lastRenderedPageBreak/>
        <w:t>External Wall, Window and Door Intersections</w:t>
      </w:r>
    </w:p>
    <w:p w:rsidR="00023921" w:rsidRDefault="00023921" w:rsidP="00F71723">
      <w:pPr>
        <w:rPr>
          <w:sz w:val="24"/>
        </w:rPr>
      </w:pPr>
      <w:r>
        <w:rPr>
          <w:sz w:val="24"/>
        </w:rPr>
        <w:t>a)</w:t>
      </w:r>
    </w:p>
    <w:p w:rsidR="00023921" w:rsidRDefault="00023921" w:rsidP="00F71723">
      <w:pPr>
        <w:rPr>
          <w:sz w:val="24"/>
        </w:rPr>
      </w:pPr>
    </w:p>
    <w:p w:rsidR="00023921" w:rsidRDefault="00023921" w:rsidP="00F71723">
      <w:pPr>
        <w:rPr>
          <w:sz w:val="24"/>
        </w:rPr>
      </w:pPr>
    </w:p>
    <w:p w:rsidR="00023921" w:rsidRDefault="00023921" w:rsidP="00F71723">
      <w:pPr>
        <w:rPr>
          <w:sz w:val="24"/>
        </w:rPr>
      </w:pPr>
    </w:p>
    <w:p w:rsidR="00023921" w:rsidRDefault="00023921" w:rsidP="00F71723">
      <w:pPr>
        <w:rPr>
          <w:sz w:val="24"/>
        </w:rPr>
      </w:pPr>
    </w:p>
    <w:p w:rsidR="00023921" w:rsidRDefault="00023921" w:rsidP="00F71723">
      <w:pPr>
        <w:rPr>
          <w:sz w:val="24"/>
        </w:rPr>
      </w:pPr>
    </w:p>
    <w:p w:rsidR="00023921" w:rsidRDefault="00023921" w:rsidP="00F71723">
      <w:pPr>
        <w:rPr>
          <w:sz w:val="24"/>
        </w:rPr>
      </w:pPr>
    </w:p>
    <w:p w:rsidR="00023921" w:rsidRDefault="00023921" w:rsidP="00F71723">
      <w:pPr>
        <w:rPr>
          <w:sz w:val="24"/>
        </w:rPr>
      </w:pPr>
    </w:p>
    <w:p w:rsidR="00023921" w:rsidRDefault="00023921" w:rsidP="00F71723">
      <w:pPr>
        <w:rPr>
          <w:sz w:val="24"/>
        </w:rPr>
      </w:pPr>
    </w:p>
    <w:p w:rsidR="00023921" w:rsidRDefault="00023921" w:rsidP="00F71723">
      <w:pPr>
        <w:rPr>
          <w:sz w:val="24"/>
        </w:rPr>
      </w:pPr>
    </w:p>
    <w:p w:rsidR="00023921" w:rsidRDefault="00023921" w:rsidP="00F71723">
      <w:pPr>
        <w:rPr>
          <w:sz w:val="24"/>
        </w:rPr>
      </w:pPr>
    </w:p>
    <w:p w:rsidR="00023921" w:rsidRDefault="00023921" w:rsidP="00F71723">
      <w:pPr>
        <w:rPr>
          <w:sz w:val="24"/>
        </w:rPr>
      </w:pPr>
    </w:p>
    <w:p w:rsidR="00023921" w:rsidRDefault="00023921" w:rsidP="00F71723">
      <w:pPr>
        <w:rPr>
          <w:sz w:val="24"/>
        </w:rPr>
      </w:pPr>
    </w:p>
    <w:p w:rsidR="00023921" w:rsidRDefault="00023921" w:rsidP="00F71723">
      <w:pPr>
        <w:rPr>
          <w:sz w:val="24"/>
        </w:rPr>
      </w:pPr>
      <w:r>
        <w:rPr>
          <w:sz w:val="24"/>
        </w:rPr>
        <w:t>b)</w:t>
      </w:r>
    </w:p>
    <w:p w:rsidR="00193CDA" w:rsidRDefault="00193CDA" w:rsidP="00F71723">
      <w:pPr>
        <w:rPr>
          <w:sz w:val="24"/>
        </w:rPr>
      </w:pPr>
    </w:p>
    <w:p w:rsidR="00193CDA" w:rsidRDefault="00193CDA" w:rsidP="00F71723">
      <w:pPr>
        <w:rPr>
          <w:sz w:val="24"/>
        </w:rPr>
      </w:pPr>
    </w:p>
    <w:p w:rsidR="00193CDA" w:rsidRDefault="00193CDA" w:rsidP="00F71723">
      <w:pPr>
        <w:rPr>
          <w:sz w:val="24"/>
        </w:rPr>
      </w:pPr>
    </w:p>
    <w:p w:rsidR="00193CDA" w:rsidRDefault="00193CDA" w:rsidP="00F71723">
      <w:pPr>
        <w:rPr>
          <w:sz w:val="24"/>
        </w:rPr>
      </w:pPr>
    </w:p>
    <w:p w:rsidR="00193CDA" w:rsidRDefault="00193CDA" w:rsidP="00F71723">
      <w:pPr>
        <w:rPr>
          <w:sz w:val="24"/>
        </w:rPr>
      </w:pPr>
    </w:p>
    <w:p w:rsidR="00193CDA" w:rsidRDefault="00193CDA" w:rsidP="00F71723">
      <w:pPr>
        <w:rPr>
          <w:sz w:val="24"/>
        </w:rPr>
      </w:pPr>
    </w:p>
    <w:p w:rsidR="00193CDA" w:rsidRDefault="00193CDA" w:rsidP="00F71723">
      <w:pPr>
        <w:rPr>
          <w:sz w:val="24"/>
        </w:rPr>
      </w:pPr>
    </w:p>
    <w:p w:rsidR="00193CDA" w:rsidRDefault="00193CDA" w:rsidP="00F71723">
      <w:pPr>
        <w:rPr>
          <w:sz w:val="24"/>
        </w:rPr>
      </w:pPr>
    </w:p>
    <w:p w:rsidR="00193CDA" w:rsidRDefault="00193CDA" w:rsidP="00F71723">
      <w:pPr>
        <w:rPr>
          <w:sz w:val="24"/>
        </w:rPr>
      </w:pPr>
    </w:p>
    <w:p w:rsidR="00193CDA" w:rsidRDefault="00193CDA" w:rsidP="00F71723">
      <w:pPr>
        <w:rPr>
          <w:sz w:val="24"/>
        </w:rPr>
      </w:pPr>
    </w:p>
    <w:p w:rsidR="00193CDA" w:rsidRDefault="00193CDA" w:rsidP="00F71723">
      <w:pPr>
        <w:rPr>
          <w:sz w:val="24"/>
        </w:rPr>
      </w:pPr>
    </w:p>
    <w:p w:rsidR="00193CDA" w:rsidRDefault="00193CDA" w:rsidP="00F71723">
      <w:pPr>
        <w:rPr>
          <w:sz w:val="24"/>
        </w:rPr>
      </w:pPr>
    </w:p>
    <w:p w:rsidR="00193CDA" w:rsidRDefault="00193CDA" w:rsidP="00F71723">
      <w:pPr>
        <w:rPr>
          <w:sz w:val="24"/>
        </w:rPr>
      </w:pPr>
    </w:p>
    <w:p w:rsidR="00193CDA" w:rsidRDefault="00193CDA" w:rsidP="00F71723">
      <w:pPr>
        <w:rPr>
          <w:sz w:val="24"/>
        </w:rPr>
      </w:pPr>
    </w:p>
    <w:p w:rsidR="00193CDA" w:rsidRDefault="00193CDA" w:rsidP="00F71723">
      <w:pPr>
        <w:rPr>
          <w:b/>
          <w:sz w:val="24"/>
          <w:u w:val="single"/>
        </w:rPr>
      </w:pPr>
      <w:r w:rsidRPr="00193CDA">
        <w:rPr>
          <w:b/>
          <w:sz w:val="24"/>
          <w:u w:val="single"/>
        </w:rPr>
        <w:t>Roof Weathering</w:t>
      </w: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b/>
          <w:sz w:val="24"/>
          <w:u w:val="single"/>
        </w:rPr>
      </w:pPr>
    </w:p>
    <w:p w:rsidR="00CC025F" w:rsidRDefault="00CC025F" w:rsidP="00F71723">
      <w:pPr>
        <w:rPr>
          <w:sz w:val="24"/>
        </w:rPr>
      </w:pPr>
      <w:r>
        <w:rPr>
          <w:b/>
          <w:sz w:val="24"/>
          <w:u w:val="single"/>
        </w:rPr>
        <w:t>Site Setup</w:t>
      </w:r>
    </w:p>
    <w:p w:rsidR="00CC025F" w:rsidRDefault="00CC025F" w:rsidP="00F71723">
      <w:pPr>
        <w:rPr>
          <w:sz w:val="24"/>
        </w:rPr>
      </w:pPr>
      <w:r>
        <w:rPr>
          <w:sz w:val="24"/>
        </w:rPr>
        <w:t xml:space="preserve">As this is a steel frame structure most of the components should be prefabricated off-site and then delivered to site when ready for construction to save space. Plant and materials should be delivered along the main road and in through the car park of the county hall. This is where the compound and along with the welfare facilities would be as it does not consume sitting area of the </w:t>
      </w:r>
      <w:proofErr w:type="spellStart"/>
      <w:r>
        <w:rPr>
          <w:sz w:val="24"/>
        </w:rPr>
        <w:t>Mariott</w:t>
      </w:r>
      <w:proofErr w:type="spellEnd"/>
      <w:r>
        <w:rPr>
          <w:sz w:val="24"/>
        </w:rPr>
        <w:t xml:space="preserve"> hotel.</w:t>
      </w:r>
    </w:p>
    <w:p w:rsidR="00CC025F" w:rsidRDefault="00CC025F" w:rsidP="00F71723">
      <w:pPr>
        <w:rPr>
          <w:sz w:val="24"/>
        </w:rPr>
      </w:pPr>
      <w:r>
        <w:rPr>
          <w:sz w:val="24"/>
        </w:rPr>
        <w:t xml:space="preserve">Mobile, all-terrain cranes and tower cranes may both be required in order to lift the steel </w:t>
      </w:r>
      <w:r w:rsidR="00F3248F">
        <w:rPr>
          <w:sz w:val="24"/>
        </w:rPr>
        <w:t xml:space="preserve">beams </w:t>
      </w:r>
      <w:bookmarkStart w:id="0" w:name="_GoBack"/>
      <w:bookmarkEnd w:id="0"/>
      <w:r>
        <w:rPr>
          <w:sz w:val="24"/>
        </w:rPr>
        <w:t xml:space="preserve">and concrete slabs in to place to be bolted/welded together and should be placed in the </w:t>
      </w:r>
      <w:proofErr w:type="spellStart"/>
      <w:r>
        <w:rPr>
          <w:sz w:val="24"/>
        </w:rPr>
        <w:t>Mariott</w:t>
      </w:r>
      <w:proofErr w:type="spellEnd"/>
      <w:r>
        <w:rPr>
          <w:sz w:val="24"/>
        </w:rPr>
        <w:t xml:space="preserve"> car park.</w:t>
      </w:r>
    </w:p>
    <w:p w:rsidR="00CC025F" w:rsidRDefault="00CC025F" w:rsidP="00F71723">
      <w:pPr>
        <w:rPr>
          <w:sz w:val="24"/>
        </w:rPr>
      </w:pPr>
      <w:r>
        <w:rPr>
          <w:sz w:val="24"/>
        </w:rPr>
        <w:t>There should also be a ready mixed concrete dumping truck on site in order to fill the ground bea</w:t>
      </w:r>
      <w:r w:rsidR="003B67F5">
        <w:rPr>
          <w:sz w:val="24"/>
        </w:rPr>
        <w:t xml:space="preserve">m perimeter and whatever else necessary. </w:t>
      </w:r>
    </w:p>
    <w:p w:rsidR="003B67F5" w:rsidRDefault="003B67F5" w:rsidP="00F71723">
      <w:pPr>
        <w:rPr>
          <w:sz w:val="24"/>
        </w:rPr>
      </w:pPr>
      <w:r>
        <w:rPr>
          <w:sz w:val="24"/>
        </w:rPr>
        <w:t>A piling rig would be needed to vibrate the piles into the ground.</w:t>
      </w:r>
    </w:p>
    <w:p w:rsidR="003B67F5" w:rsidRDefault="003B67F5" w:rsidP="00F71723">
      <w:pPr>
        <w:rPr>
          <w:sz w:val="24"/>
        </w:rPr>
      </w:pPr>
      <w:r>
        <w:rPr>
          <w:sz w:val="24"/>
        </w:rPr>
        <w:t>An excavator for various tasks (</w:t>
      </w:r>
      <w:proofErr w:type="spellStart"/>
      <w:r>
        <w:rPr>
          <w:sz w:val="24"/>
        </w:rPr>
        <w:t>e.g</w:t>
      </w:r>
      <w:proofErr w:type="spellEnd"/>
      <w:r>
        <w:rPr>
          <w:sz w:val="24"/>
        </w:rPr>
        <w:t xml:space="preserve"> drainage, ground beams, placing aggregate, buried services etc.)</w:t>
      </w:r>
    </w:p>
    <w:p w:rsidR="00F3248F" w:rsidRDefault="00F3248F" w:rsidP="00F71723">
      <w:pPr>
        <w:rPr>
          <w:sz w:val="24"/>
        </w:rPr>
      </w:pPr>
      <w:r>
        <w:rPr>
          <w:sz w:val="24"/>
        </w:rPr>
        <w:t>A fork-lift may also be required in order to move materials around the site.</w:t>
      </w:r>
    </w:p>
    <w:p w:rsidR="00F3248F" w:rsidRDefault="00F3248F" w:rsidP="00F71723">
      <w:pPr>
        <w:rPr>
          <w:sz w:val="24"/>
        </w:rPr>
      </w:pPr>
      <w:r>
        <w:rPr>
          <w:sz w:val="24"/>
        </w:rPr>
        <w:t>A MEWP would be required to attach the glazing to the steel frame.</w:t>
      </w:r>
    </w:p>
    <w:p w:rsidR="003B67F5" w:rsidRPr="00CC025F" w:rsidRDefault="003B67F5" w:rsidP="00F71723">
      <w:pPr>
        <w:rPr>
          <w:sz w:val="24"/>
        </w:rPr>
      </w:pPr>
      <w:r>
        <w:rPr>
          <w:sz w:val="24"/>
        </w:rPr>
        <w:t xml:space="preserve">The site should be fully fenced off and equipped with CCTV security cameras as the site resides in a public hotspot (along the promenade). All works should be carried out as far away from this as possible. </w:t>
      </w:r>
    </w:p>
    <w:sectPr w:rsidR="003B67F5" w:rsidRPr="00CC025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47EC" w:rsidRDefault="006A47EC" w:rsidP="006A47EC">
      <w:pPr>
        <w:spacing w:after="0" w:line="240" w:lineRule="auto"/>
      </w:pPr>
      <w:r>
        <w:separator/>
      </w:r>
    </w:p>
  </w:endnote>
  <w:endnote w:type="continuationSeparator" w:id="0">
    <w:p w:rsidR="006A47EC" w:rsidRDefault="006A47EC" w:rsidP="006A4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191606"/>
      <w:docPartObj>
        <w:docPartGallery w:val="Page Numbers (Bottom of Page)"/>
        <w:docPartUnique/>
      </w:docPartObj>
    </w:sdtPr>
    <w:sdtEndPr>
      <w:rPr>
        <w:noProof/>
      </w:rPr>
    </w:sdtEndPr>
    <w:sdtContent>
      <w:p w:rsidR="00940575" w:rsidRDefault="00940575">
        <w:pPr>
          <w:pStyle w:val="Footer"/>
          <w:jc w:val="center"/>
        </w:pPr>
        <w:r>
          <w:fldChar w:fldCharType="begin"/>
        </w:r>
        <w:r>
          <w:instrText xml:space="preserve"> PAGE   \* MERGEFORMAT </w:instrText>
        </w:r>
        <w:r>
          <w:fldChar w:fldCharType="separate"/>
        </w:r>
        <w:r w:rsidR="00F3248F">
          <w:rPr>
            <w:noProof/>
          </w:rPr>
          <w:t>7</w:t>
        </w:r>
        <w:r>
          <w:rPr>
            <w:noProof/>
          </w:rPr>
          <w:fldChar w:fldCharType="end"/>
        </w:r>
      </w:p>
    </w:sdtContent>
  </w:sdt>
  <w:p w:rsidR="00397D9D" w:rsidRDefault="00397D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47EC" w:rsidRDefault="006A47EC" w:rsidP="006A47EC">
      <w:pPr>
        <w:spacing w:after="0" w:line="240" w:lineRule="auto"/>
      </w:pPr>
      <w:r>
        <w:separator/>
      </w:r>
    </w:p>
  </w:footnote>
  <w:footnote w:type="continuationSeparator" w:id="0">
    <w:p w:rsidR="006A47EC" w:rsidRDefault="006A47EC" w:rsidP="006A47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47EC" w:rsidRDefault="006A47EC">
    <w:pPr>
      <w:pStyle w:val="Header"/>
    </w:pPr>
    <w:r>
      <w:rPr>
        <w:noProof/>
        <w:lang w:eastAsia="en-GB"/>
      </w:rPr>
      <w:drawing>
        <wp:anchor distT="0" distB="0" distL="114300" distR="114300" simplePos="0" relativeHeight="251658240" behindDoc="0" locked="0" layoutInCell="1" allowOverlap="1">
          <wp:simplePos x="0" y="0"/>
          <wp:positionH relativeFrom="margin">
            <wp:posOffset>-275650</wp:posOffset>
          </wp:positionH>
          <wp:positionV relativeFrom="paragraph">
            <wp:posOffset>-51327</wp:posOffset>
          </wp:positionV>
          <wp:extent cx="1302385" cy="519430"/>
          <wp:effectExtent l="0" t="0" r="0" b="0"/>
          <wp:wrapSquare wrapText="bothSides"/>
          <wp:docPr id="1" name="Picture 1" descr="C:\Users\jpeters\AppData\Local\Microsoft\Windows\INetCache\Content.Word\UW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peters\AppData\Local\Microsoft\Windows\INetCache\Content.Word\UWTSD-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02385" cy="51943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t>Josh Peters</w:t>
    </w:r>
  </w:p>
  <w:p w:rsidR="006A47EC" w:rsidRDefault="006A47EC">
    <w:pPr>
      <w:pStyle w:val="Header"/>
    </w:pPr>
    <w:r>
      <w:tab/>
    </w:r>
    <w:r>
      <w:tab/>
      <w:t>1707031</w:t>
    </w:r>
  </w:p>
  <w:p w:rsidR="006A47EC" w:rsidRDefault="006A47EC">
    <w:pPr>
      <w:pStyle w:val="Header"/>
    </w:pPr>
    <w:r>
      <w:tab/>
    </w:r>
    <w:r>
      <w:tab/>
    </w:r>
    <w:r w:rsidR="00940575">
      <w:t>Construction Technology Assignment 001</w:t>
    </w:r>
  </w:p>
  <w:p w:rsidR="006A47EC" w:rsidRDefault="006A47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315127"/>
    <w:multiLevelType w:val="hybridMultilevel"/>
    <w:tmpl w:val="341C8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0DB0624"/>
    <w:multiLevelType w:val="hybridMultilevel"/>
    <w:tmpl w:val="79C05D9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
    <w:nsid w:val="41CF6C0C"/>
    <w:multiLevelType w:val="hybridMultilevel"/>
    <w:tmpl w:val="DD20B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9C1"/>
    <w:rsid w:val="00023921"/>
    <w:rsid w:val="000F123C"/>
    <w:rsid w:val="00163090"/>
    <w:rsid w:val="00193CDA"/>
    <w:rsid w:val="001B03BE"/>
    <w:rsid w:val="00243380"/>
    <w:rsid w:val="00290585"/>
    <w:rsid w:val="002E7D34"/>
    <w:rsid w:val="002F72E1"/>
    <w:rsid w:val="003618DA"/>
    <w:rsid w:val="00397D9D"/>
    <w:rsid w:val="003B1BE4"/>
    <w:rsid w:val="003B67F5"/>
    <w:rsid w:val="004711A5"/>
    <w:rsid w:val="00471301"/>
    <w:rsid w:val="004B5246"/>
    <w:rsid w:val="005954EA"/>
    <w:rsid w:val="005961D3"/>
    <w:rsid w:val="00596C24"/>
    <w:rsid w:val="006142A8"/>
    <w:rsid w:val="00657848"/>
    <w:rsid w:val="00674006"/>
    <w:rsid w:val="006A47EC"/>
    <w:rsid w:val="006D4109"/>
    <w:rsid w:val="00702B4C"/>
    <w:rsid w:val="0071768F"/>
    <w:rsid w:val="00735BD5"/>
    <w:rsid w:val="007672B1"/>
    <w:rsid w:val="007B2A92"/>
    <w:rsid w:val="007F2152"/>
    <w:rsid w:val="00867541"/>
    <w:rsid w:val="00895842"/>
    <w:rsid w:val="008D7820"/>
    <w:rsid w:val="009203BE"/>
    <w:rsid w:val="00940575"/>
    <w:rsid w:val="00975569"/>
    <w:rsid w:val="009A2D61"/>
    <w:rsid w:val="009F40AE"/>
    <w:rsid w:val="00A24EE2"/>
    <w:rsid w:val="00AB79F1"/>
    <w:rsid w:val="00B22875"/>
    <w:rsid w:val="00BD1A72"/>
    <w:rsid w:val="00BE24BB"/>
    <w:rsid w:val="00BE265F"/>
    <w:rsid w:val="00BE59C1"/>
    <w:rsid w:val="00C02E5C"/>
    <w:rsid w:val="00C23C49"/>
    <w:rsid w:val="00C324A7"/>
    <w:rsid w:val="00CC025F"/>
    <w:rsid w:val="00D00E48"/>
    <w:rsid w:val="00D73368"/>
    <w:rsid w:val="00DC329D"/>
    <w:rsid w:val="00E4339A"/>
    <w:rsid w:val="00E54C8C"/>
    <w:rsid w:val="00EF61F9"/>
    <w:rsid w:val="00F30CBC"/>
    <w:rsid w:val="00F3248F"/>
    <w:rsid w:val="00F71723"/>
    <w:rsid w:val="00F87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7B63103-78E7-4BE1-BDB6-68F77DEBD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47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7EC"/>
  </w:style>
  <w:style w:type="paragraph" w:styleId="Footer">
    <w:name w:val="footer"/>
    <w:basedOn w:val="Normal"/>
    <w:link w:val="FooterChar"/>
    <w:uiPriority w:val="99"/>
    <w:unhideWhenUsed/>
    <w:rsid w:val="006A47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7EC"/>
  </w:style>
  <w:style w:type="character" w:styleId="Hyperlink">
    <w:name w:val="Hyperlink"/>
    <w:basedOn w:val="DefaultParagraphFont"/>
    <w:uiPriority w:val="99"/>
    <w:unhideWhenUsed/>
    <w:rsid w:val="003B1BE4"/>
    <w:rPr>
      <w:color w:val="0563C1" w:themeColor="hyperlink"/>
      <w:u w:val="single"/>
    </w:rPr>
  </w:style>
  <w:style w:type="paragraph" w:styleId="BalloonText">
    <w:name w:val="Balloon Text"/>
    <w:basedOn w:val="Normal"/>
    <w:link w:val="BalloonTextChar"/>
    <w:uiPriority w:val="99"/>
    <w:semiHidden/>
    <w:unhideWhenUsed/>
    <w:rsid w:val="004713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1301"/>
    <w:rPr>
      <w:rFonts w:ascii="Segoe UI" w:hAnsi="Segoe UI" w:cs="Segoe UI"/>
      <w:sz w:val="18"/>
      <w:szCs w:val="18"/>
    </w:rPr>
  </w:style>
  <w:style w:type="paragraph" w:styleId="ListParagraph">
    <w:name w:val="List Paragraph"/>
    <w:basedOn w:val="Normal"/>
    <w:uiPriority w:val="34"/>
    <w:qFormat/>
    <w:rsid w:val="006578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750"/>
    <w:rsid w:val="000C5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4F074AEB00D456BBDCC596FAA95046B">
    <w:name w:val="34F074AEB00D456BBDCC596FAA95046B"/>
    <w:rsid w:val="000C57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346ED-F6AD-4CC5-8E47-7C189E41F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7</Pages>
  <Words>832</Words>
  <Characters>4748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Peters</dc:creator>
  <cp:keywords/>
  <dc:description/>
  <cp:lastModifiedBy>Josh Peters</cp:lastModifiedBy>
  <cp:revision>9</cp:revision>
  <cp:lastPrinted>2018-04-23T22:28:00Z</cp:lastPrinted>
  <dcterms:created xsi:type="dcterms:W3CDTF">2018-04-23T17:31:00Z</dcterms:created>
  <dcterms:modified xsi:type="dcterms:W3CDTF">2018-04-23T23:14:00Z</dcterms:modified>
</cp:coreProperties>
</file>