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71063544"/>
        <w:docPartObj>
          <w:docPartGallery w:val="Cover Pages"/>
          <w:docPartUnique/>
        </w:docPartObj>
      </w:sdtPr>
      <w:sdtEndPr>
        <w:rPr>
          <w:b/>
        </w:rPr>
      </w:sdtEndPr>
      <w:sdtContent>
        <w:p w14:paraId="6279A966" w14:textId="3FCFD491" w:rsidR="00456DFD" w:rsidRDefault="00456DFD" w:rsidP="00456DFD">
          <w:r>
            <w:t>Student id:</w:t>
          </w:r>
          <w:r>
            <w:t>2222</w:t>
          </w:r>
          <w:r w:rsidR="00B97A76">
            <w:t>994</w:t>
          </w:r>
        </w:p>
        <w:p w14:paraId="70648EB6" w14:textId="77777777" w:rsidR="00456DFD" w:rsidRDefault="00456DFD" w:rsidP="00456DFD">
          <w:r>
            <w:t>Module title:</w:t>
          </w:r>
          <w:r w:rsidRPr="00A70760">
            <w:t xml:space="preserve"> Management &amp; </w:t>
          </w:r>
          <w:proofErr w:type="spellStart"/>
          <w:r w:rsidRPr="00A70760">
            <w:t>Organisational</w:t>
          </w:r>
          <w:proofErr w:type="spellEnd"/>
          <w:r w:rsidRPr="00A70760">
            <w:t xml:space="preserve"> </w:t>
          </w:r>
          <w:proofErr w:type="spellStart"/>
          <w:r w:rsidRPr="00A70760">
            <w:t>Behaviour</w:t>
          </w:r>
          <w:proofErr w:type="spellEnd"/>
        </w:p>
        <w:p w14:paraId="5CC3C218" w14:textId="77777777" w:rsidR="00456DFD" w:rsidRPr="00A70760" w:rsidRDefault="00456DFD" w:rsidP="00456DFD">
          <w:r>
            <w:t>Module code:</w:t>
          </w:r>
          <w:r w:rsidRPr="00A70760">
            <w:t xml:space="preserve"> BMIH5004</w:t>
          </w:r>
        </w:p>
        <w:p w14:paraId="5CF9F4CC" w14:textId="77777777" w:rsidR="00456DFD" w:rsidRDefault="00456DFD" w:rsidP="00456DFD">
          <w:pPr>
            <w:pStyle w:val="NoSpacing"/>
            <w:spacing w:before="480"/>
            <w:jc w:val="center"/>
            <w:rPr>
              <w:color w:val="156082" w:themeColor="accent1"/>
            </w:rPr>
          </w:pPr>
        </w:p>
        <w:p w14:paraId="7C312D64" w14:textId="77777777" w:rsidR="00456DFD" w:rsidRDefault="00456DFD" w:rsidP="00456DFD">
          <w:pPr>
            <w:spacing w:line="259" w:lineRule="auto"/>
            <w:jc w:val="left"/>
            <w:rPr>
              <w:b/>
            </w:rPr>
          </w:pPr>
          <w:r>
            <w:rPr>
              <w:b/>
            </w:rPr>
            <w:br w:type="page"/>
          </w:r>
        </w:p>
      </w:sdtContent>
    </w:sdt>
    <w:p w14:paraId="05A75C21" w14:textId="77777777" w:rsidR="00456DFD" w:rsidRDefault="00456DFD" w:rsidP="00456DFD">
      <w:r>
        <w:t xml:space="preserve">  </w:t>
      </w:r>
    </w:p>
    <w:p w14:paraId="008608C7" w14:textId="77777777" w:rsidR="00456DFD" w:rsidRDefault="00456DFD" w:rsidP="00456DFD">
      <w:pPr>
        <w:jc w:val="center"/>
        <w:rPr>
          <w:b/>
        </w:rPr>
      </w:pPr>
      <w:r w:rsidRPr="00744A4C">
        <w:rPr>
          <w:b/>
        </w:rPr>
        <w:t>Analysis of Hyatt Hotels Corporation: Organizational Structure, Culture, Goals, and Strategic Direction</w:t>
      </w:r>
    </w:p>
    <w:p w14:paraId="5173B37C" w14:textId="0C2B944C" w:rsidR="00456DFD" w:rsidRDefault="00456DFD" w:rsidP="00456DFD">
      <w:pPr>
        <w:rPr>
          <w:b/>
        </w:rPr>
      </w:pPr>
    </w:p>
    <w:p w14:paraId="1703BC46" w14:textId="77777777" w:rsidR="00456DFD" w:rsidRDefault="00456DFD" w:rsidP="00456DFD">
      <w:pPr>
        <w:rPr>
          <w:b/>
        </w:rPr>
      </w:pPr>
    </w:p>
    <w:p w14:paraId="7E847EC6" w14:textId="77777777" w:rsidR="00456DFD" w:rsidRDefault="00456DFD" w:rsidP="00456DFD">
      <w:pPr>
        <w:jc w:val="center"/>
        <w:rPr>
          <w:b/>
        </w:rPr>
      </w:pPr>
    </w:p>
    <w:p w14:paraId="7EE4CCB2" w14:textId="77777777" w:rsidR="00456DFD" w:rsidRPr="00923B5D" w:rsidRDefault="00456DFD" w:rsidP="00456DFD">
      <w:pPr>
        <w:pStyle w:val="Heading1"/>
        <w:jc w:val="center"/>
        <w:rPr>
          <w:u w:val="single"/>
        </w:rPr>
      </w:pPr>
      <w:r w:rsidRPr="00923B5D">
        <w:rPr>
          <w:u w:val="single"/>
        </w:rPr>
        <w:t>AI Acknowledgement Statement</w:t>
      </w:r>
    </w:p>
    <w:p w14:paraId="2A8DC57F" w14:textId="77777777" w:rsidR="00456DFD" w:rsidRDefault="00456DFD" w:rsidP="00456DFD"/>
    <w:p w14:paraId="1BDE6424" w14:textId="77777777" w:rsidR="00456DFD" w:rsidRPr="004D2706" w:rsidRDefault="00456DFD" w:rsidP="00456DFD">
      <w:r w:rsidRPr="00923B5D">
        <w:t>I declare that I have not incorporated any AI tools in executing and writing this assignment. I did not submit any materials that have been generated by artificial intelligence as my own work. I acknowledge that I have copies of my drafts, notes, other referenced resources used by me.</w:t>
      </w:r>
    </w:p>
    <w:p w14:paraId="3DB48C19" w14:textId="77777777" w:rsidR="00456DFD" w:rsidRDefault="00456DFD" w:rsidP="00456DFD">
      <w:pPr>
        <w:pStyle w:val="Heading1"/>
      </w:pPr>
    </w:p>
    <w:p w14:paraId="76D4235B" w14:textId="77777777" w:rsidR="00456DFD" w:rsidRDefault="00456DFD" w:rsidP="00456DFD">
      <w:pPr>
        <w:jc w:val="center"/>
        <w:rPr>
          <w:b/>
        </w:rPr>
      </w:pPr>
    </w:p>
    <w:p w14:paraId="6E79783A" w14:textId="77777777" w:rsidR="00456DFD" w:rsidRDefault="00456DFD" w:rsidP="00456DFD">
      <w:pPr>
        <w:jc w:val="center"/>
        <w:rPr>
          <w:b/>
        </w:rPr>
      </w:pPr>
    </w:p>
    <w:p w14:paraId="1A3096E5" w14:textId="77777777" w:rsidR="00456DFD" w:rsidRDefault="00456DFD" w:rsidP="00456DFD">
      <w:pPr>
        <w:jc w:val="center"/>
        <w:rPr>
          <w:b/>
        </w:rPr>
      </w:pPr>
    </w:p>
    <w:p w14:paraId="4E0D136C" w14:textId="77777777" w:rsidR="00456DFD" w:rsidRDefault="00456DFD" w:rsidP="00456DFD">
      <w:pPr>
        <w:jc w:val="center"/>
        <w:rPr>
          <w:b/>
        </w:rPr>
      </w:pPr>
    </w:p>
    <w:p w14:paraId="621CE4FA" w14:textId="77777777" w:rsidR="00456DFD" w:rsidRDefault="00456DFD" w:rsidP="00456DFD">
      <w:pPr>
        <w:jc w:val="center"/>
        <w:rPr>
          <w:b/>
        </w:rPr>
      </w:pPr>
    </w:p>
    <w:p w14:paraId="6D9815D5" w14:textId="77777777" w:rsidR="00456DFD" w:rsidRDefault="00456DFD" w:rsidP="00456DFD">
      <w:pPr>
        <w:jc w:val="center"/>
        <w:rPr>
          <w:b/>
        </w:rPr>
      </w:pPr>
    </w:p>
    <w:p w14:paraId="203DCFF9" w14:textId="77777777" w:rsidR="00456DFD" w:rsidRDefault="00456DFD" w:rsidP="00456DFD">
      <w:pPr>
        <w:jc w:val="center"/>
        <w:rPr>
          <w:b/>
        </w:rPr>
      </w:pPr>
    </w:p>
    <w:p w14:paraId="4E1C69FE" w14:textId="77777777" w:rsidR="00456DFD" w:rsidRDefault="00456DFD" w:rsidP="00456DFD">
      <w:pPr>
        <w:jc w:val="center"/>
        <w:rPr>
          <w:b/>
        </w:rPr>
      </w:pPr>
    </w:p>
    <w:p w14:paraId="31D4898D" w14:textId="77777777" w:rsidR="00456DFD" w:rsidRDefault="00456DFD" w:rsidP="00456DFD">
      <w:pPr>
        <w:jc w:val="center"/>
        <w:rPr>
          <w:b/>
        </w:rPr>
      </w:pPr>
    </w:p>
    <w:p w14:paraId="3FB9CDFD" w14:textId="77777777" w:rsidR="00456DFD" w:rsidRDefault="00456DFD" w:rsidP="00456DFD">
      <w:pPr>
        <w:jc w:val="center"/>
        <w:rPr>
          <w:b/>
        </w:rPr>
      </w:pPr>
    </w:p>
    <w:p w14:paraId="2BEFF8A2" w14:textId="77777777" w:rsidR="00456DFD" w:rsidRDefault="00456DFD" w:rsidP="00456DFD">
      <w:pPr>
        <w:jc w:val="center"/>
        <w:rPr>
          <w:b/>
        </w:rPr>
      </w:pPr>
    </w:p>
    <w:p w14:paraId="310B62E8" w14:textId="77777777" w:rsidR="00456DFD" w:rsidRPr="00744A4C" w:rsidRDefault="00456DFD" w:rsidP="00456DFD">
      <w:pPr>
        <w:pStyle w:val="Heading1"/>
      </w:pPr>
      <w:r>
        <w:br w:type="page"/>
      </w:r>
      <w:bookmarkStart w:id="0" w:name="_Toc180707602"/>
      <w:r>
        <w:t>Executive Summary</w:t>
      </w:r>
      <w:bookmarkEnd w:id="0"/>
    </w:p>
    <w:p w14:paraId="1CDE22FE" w14:textId="77777777" w:rsidR="00456DFD" w:rsidRDefault="00456DFD" w:rsidP="00456DFD">
      <w:r w:rsidRPr="00BD3682">
        <w:t xml:space="preserve">Hyatt Hotels Corporation represents one of the most well-known brands in the international hotel business, operating various luxury and business-oriented hotels. This paper critically evaluates the organizational structure, culture, and goals within Hyatt both corporately and at an individual hotel level. It will also </w:t>
      </w:r>
      <w:proofErr w:type="gramStart"/>
      <w:r w:rsidRPr="00BD3682">
        <w:t>look into</w:t>
      </w:r>
      <w:proofErr w:type="gramEnd"/>
      <w:r w:rsidRPr="00BD3682">
        <w:t xml:space="preserve"> some of the recent change initiatives and strategic directions developed by the organization. The subsequent report is an evidence-based analysis of Hyatt's operations and strategies, concerning relevant management theories. It concludes with recommendations that could strengthen its competitive position and operational efficiency. Specific areas in the report include an assessment of Hyatt's </w:t>
      </w:r>
      <w:proofErr w:type="spellStart"/>
      <w:r w:rsidRPr="00BD3682">
        <w:t>divisionalized</w:t>
      </w:r>
      <w:proofErr w:type="spellEnd"/>
      <w:r w:rsidRPr="00BD3682">
        <w:t xml:space="preserve"> organizational structure, an examination of the impact of Hyatt's inclusive corporate culture, and how well its strategic aims are aligned with the long-term vision for growth and sustainability.</w:t>
      </w:r>
    </w:p>
    <w:p w14:paraId="10F13EE8" w14:textId="77777777" w:rsidR="00456DFD" w:rsidRDefault="00456DFD" w:rsidP="00456DFD">
      <w:pPr>
        <w:spacing w:line="259" w:lineRule="auto"/>
        <w:jc w:val="left"/>
      </w:pPr>
      <w:r>
        <w:br w:type="page"/>
      </w:r>
    </w:p>
    <w:sdt>
      <w:sdtPr>
        <w:rPr>
          <w:rFonts w:ascii="Times New Roman" w:eastAsiaTheme="minorHAnsi" w:hAnsi="Times New Roman" w:cstheme="minorBidi"/>
          <w:color w:val="auto"/>
          <w:sz w:val="24"/>
          <w:szCs w:val="22"/>
        </w:rPr>
        <w:id w:val="1909104870"/>
        <w:docPartObj>
          <w:docPartGallery w:val="Table of Contents"/>
          <w:docPartUnique/>
        </w:docPartObj>
      </w:sdtPr>
      <w:sdtEndPr>
        <w:rPr>
          <w:b/>
          <w:bCs/>
          <w:noProof/>
        </w:rPr>
      </w:sdtEndPr>
      <w:sdtContent>
        <w:p w14:paraId="12071733" w14:textId="77777777" w:rsidR="00456DFD" w:rsidRDefault="00456DFD" w:rsidP="00456DFD">
          <w:pPr>
            <w:pStyle w:val="TOCHeading"/>
          </w:pPr>
          <w:r>
            <w:t>Table of Contents</w:t>
          </w:r>
        </w:p>
        <w:p w14:paraId="3511B13E" w14:textId="77777777" w:rsidR="00456DFD" w:rsidRDefault="00456DFD" w:rsidP="00456DFD">
          <w:pPr>
            <w:pStyle w:val="TOC1"/>
            <w:tabs>
              <w:tab w:val="right" w:leader="dot" w:pos="9350"/>
            </w:tabs>
            <w:rPr>
              <w:noProof/>
            </w:rPr>
          </w:pPr>
          <w:r>
            <w:fldChar w:fldCharType="begin"/>
          </w:r>
          <w:r>
            <w:instrText xml:space="preserve"> TOC \o "1-3" \h \z \u </w:instrText>
          </w:r>
          <w:r>
            <w:fldChar w:fldCharType="separate"/>
          </w:r>
          <w:hyperlink w:anchor="_Toc180707602" w:history="1">
            <w:r w:rsidRPr="00141E4E">
              <w:rPr>
                <w:rStyle w:val="Hyperlink"/>
                <w:noProof/>
              </w:rPr>
              <w:t>Executive Summary</w:t>
            </w:r>
            <w:r>
              <w:rPr>
                <w:noProof/>
                <w:webHidden/>
              </w:rPr>
              <w:tab/>
            </w:r>
            <w:r>
              <w:rPr>
                <w:noProof/>
                <w:webHidden/>
              </w:rPr>
              <w:fldChar w:fldCharType="begin"/>
            </w:r>
            <w:r>
              <w:rPr>
                <w:noProof/>
                <w:webHidden/>
              </w:rPr>
              <w:instrText xml:space="preserve"> PAGEREF _Toc180707602 \h </w:instrText>
            </w:r>
            <w:r>
              <w:rPr>
                <w:noProof/>
                <w:webHidden/>
              </w:rPr>
            </w:r>
            <w:r>
              <w:rPr>
                <w:noProof/>
                <w:webHidden/>
              </w:rPr>
              <w:fldChar w:fldCharType="separate"/>
            </w:r>
            <w:r>
              <w:rPr>
                <w:noProof/>
                <w:webHidden/>
              </w:rPr>
              <w:t>2</w:t>
            </w:r>
            <w:r>
              <w:rPr>
                <w:noProof/>
                <w:webHidden/>
              </w:rPr>
              <w:fldChar w:fldCharType="end"/>
            </w:r>
          </w:hyperlink>
        </w:p>
        <w:p w14:paraId="02C97214" w14:textId="77777777" w:rsidR="00456DFD" w:rsidRDefault="00456DFD" w:rsidP="00456DFD">
          <w:pPr>
            <w:pStyle w:val="TOC1"/>
            <w:tabs>
              <w:tab w:val="right" w:leader="dot" w:pos="9350"/>
            </w:tabs>
            <w:rPr>
              <w:noProof/>
            </w:rPr>
          </w:pPr>
          <w:hyperlink w:anchor="_Toc180707603" w:history="1">
            <w:r w:rsidRPr="00141E4E">
              <w:rPr>
                <w:rStyle w:val="Hyperlink"/>
                <w:noProof/>
              </w:rPr>
              <w:t>Introduction</w:t>
            </w:r>
            <w:r>
              <w:rPr>
                <w:noProof/>
                <w:webHidden/>
              </w:rPr>
              <w:tab/>
            </w:r>
            <w:r>
              <w:rPr>
                <w:noProof/>
                <w:webHidden/>
              </w:rPr>
              <w:fldChar w:fldCharType="begin"/>
            </w:r>
            <w:r>
              <w:rPr>
                <w:noProof/>
                <w:webHidden/>
              </w:rPr>
              <w:instrText xml:space="preserve"> PAGEREF _Toc180707603 \h </w:instrText>
            </w:r>
            <w:r>
              <w:rPr>
                <w:noProof/>
                <w:webHidden/>
              </w:rPr>
            </w:r>
            <w:r>
              <w:rPr>
                <w:noProof/>
                <w:webHidden/>
              </w:rPr>
              <w:fldChar w:fldCharType="separate"/>
            </w:r>
            <w:r>
              <w:rPr>
                <w:noProof/>
                <w:webHidden/>
              </w:rPr>
              <w:t>4</w:t>
            </w:r>
            <w:r>
              <w:rPr>
                <w:noProof/>
                <w:webHidden/>
              </w:rPr>
              <w:fldChar w:fldCharType="end"/>
            </w:r>
          </w:hyperlink>
        </w:p>
        <w:p w14:paraId="052A1D3B" w14:textId="77777777" w:rsidR="00456DFD" w:rsidRDefault="00456DFD" w:rsidP="00456DFD">
          <w:pPr>
            <w:pStyle w:val="TOC1"/>
            <w:tabs>
              <w:tab w:val="right" w:leader="dot" w:pos="9350"/>
            </w:tabs>
            <w:rPr>
              <w:noProof/>
            </w:rPr>
          </w:pPr>
          <w:hyperlink w:anchor="_Toc180707604" w:history="1">
            <w:r w:rsidRPr="00141E4E">
              <w:rPr>
                <w:rStyle w:val="Hyperlink"/>
                <w:noProof/>
              </w:rPr>
              <w:t>Organizational Structure, Culture, and Goals</w:t>
            </w:r>
            <w:r>
              <w:rPr>
                <w:noProof/>
                <w:webHidden/>
              </w:rPr>
              <w:tab/>
            </w:r>
            <w:r>
              <w:rPr>
                <w:noProof/>
                <w:webHidden/>
              </w:rPr>
              <w:fldChar w:fldCharType="begin"/>
            </w:r>
            <w:r>
              <w:rPr>
                <w:noProof/>
                <w:webHidden/>
              </w:rPr>
              <w:instrText xml:space="preserve"> PAGEREF _Toc180707604 \h </w:instrText>
            </w:r>
            <w:r>
              <w:rPr>
                <w:noProof/>
                <w:webHidden/>
              </w:rPr>
            </w:r>
            <w:r>
              <w:rPr>
                <w:noProof/>
                <w:webHidden/>
              </w:rPr>
              <w:fldChar w:fldCharType="separate"/>
            </w:r>
            <w:r>
              <w:rPr>
                <w:noProof/>
                <w:webHidden/>
              </w:rPr>
              <w:t>5</w:t>
            </w:r>
            <w:r>
              <w:rPr>
                <w:noProof/>
                <w:webHidden/>
              </w:rPr>
              <w:fldChar w:fldCharType="end"/>
            </w:r>
          </w:hyperlink>
        </w:p>
        <w:p w14:paraId="3BB025DC" w14:textId="77777777" w:rsidR="00456DFD" w:rsidRDefault="00456DFD" w:rsidP="00456DFD">
          <w:pPr>
            <w:pStyle w:val="TOC2"/>
            <w:tabs>
              <w:tab w:val="right" w:leader="dot" w:pos="9350"/>
            </w:tabs>
            <w:rPr>
              <w:noProof/>
            </w:rPr>
          </w:pPr>
          <w:hyperlink w:anchor="_Toc180707605" w:history="1">
            <w:r w:rsidRPr="00141E4E">
              <w:rPr>
                <w:rStyle w:val="Hyperlink"/>
                <w:noProof/>
              </w:rPr>
              <w:t>Structure</w:t>
            </w:r>
            <w:r>
              <w:rPr>
                <w:noProof/>
                <w:webHidden/>
              </w:rPr>
              <w:tab/>
            </w:r>
            <w:r>
              <w:rPr>
                <w:noProof/>
                <w:webHidden/>
              </w:rPr>
              <w:fldChar w:fldCharType="begin"/>
            </w:r>
            <w:r>
              <w:rPr>
                <w:noProof/>
                <w:webHidden/>
              </w:rPr>
              <w:instrText xml:space="preserve"> PAGEREF _Toc180707605 \h </w:instrText>
            </w:r>
            <w:r>
              <w:rPr>
                <w:noProof/>
                <w:webHidden/>
              </w:rPr>
            </w:r>
            <w:r>
              <w:rPr>
                <w:noProof/>
                <w:webHidden/>
              </w:rPr>
              <w:fldChar w:fldCharType="separate"/>
            </w:r>
            <w:r>
              <w:rPr>
                <w:noProof/>
                <w:webHidden/>
              </w:rPr>
              <w:t>5</w:t>
            </w:r>
            <w:r>
              <w:rPr>
                <w:noProof/>
                <w:webHidden/>
              </w:rPr>
              <w:fldChar w:fldCharType="end"/>
            </w:r>
          </w:hyperlink>
        </w:p>
        <w:p w14:paraId="6FA92B57" w14:textId="77777777" w:rsidR="00456DFD" w:rsidRDefault="00456DFD" w:rsidP="00456DFD">
          <w:pPr>
            <w:pStyle w:val="TOC2"/>
            <w:tabs>
              <w:tab w:val="right" w:leader="dot" w:pos="9350"/>
            </w:tabs>
            <w:rPr>
              <w:noProof/>
            </w:rPr>
          </w:pPr>
          <w:hyperlink w:anchor="_Toc180707606" w:history="1">
            <w:r w:rsidRPr="00141E4E">
              <w:rPr>
                <w:rStyle w:val="Hyperlink"/>
                <w:noProof/>
              </w:rPr>
              <w:t>Corporate Culture</w:t>
            </w:r>
            <w:r>
              <w:rPr>
                <w:noProof/>
                <w:webHidden/>
              </w:rPr>
              <w:tab/>
            </w:r>
            <w:r>
              <w:rPr>
                <w:noProof/>
                <w:webHidden/>
              </w:rPr>
              <w:fldChar w:fldCharType="begin"/>
            </w:r>
            <w:r>
              <w:rPr>
                <w:noProof/>
                <w:webHidden/>
              </w:rPr>
              <w:instrText xml:space="preserve"> PAGEREF _Toc180707606 \h </w:instrText>
            </w:r>
            <w:r>
              <w:rPr>
                <w:noProof/>
                <w:webHidden/>
              </w:rPr>
            </w:r>
            <w:r>
              <w:rPr>
                <w:noProof/>
                <w:webHidden/>
              </w:rPr>
              <w:fldChar w:fldCharType="separate"/>
            </w:r>
            <w:r>
              <w:rPr>
                <w:noProof/>
                <w:webHidden/>
              </w:rPr>
              <w:t>5</w:t>
            </w:r>
            <w:r>
              <w:rPr>
                <w:noProof/>
                <w:webHidden/>
              </w:rPr>
              <w:fldChar w:fldCharType="end"/>
            </w:r>
          </w:hyperlink>
        </w:p>
        <w:p w14:paraId="47F08EF5" w14:textId="77777777" w:rsidR="00456DFD" w:rsidRDefault="00456DFD" w:rsidP="00456DFD">
          <w:pPr>
            <w:pStyle w:val="TOC2"/>
            <w:tabs>
              <w:tab w:val="right" w:leader="dot" w:pos="9350"/>
            </w:tabs>
            <w:rPr>
              <w:noProof/>
            </w:rPr>
          </w:pPr>
          <w:hyperlink w:anchor="_Toc180707607" w:history="1">
            <w:r w:rsidRPr="00141E4E">
              <w:rPr>
                <w:rStyle w:val="Hyperlink"/>
                <w:noProof/>
              </w:rPr>
              <w:t>Corporate and Individual Hotel Goals</w:t>
            </w:r>
            <w:r>
              <w:rPr>
                <w:noProof/>
                <w:webHidden/>
              </w:rPr>
              <w:tab/>
            </w:r>
            <w:r>
              <w:rPr>
                <w:noProof/>
                <w:webHidden/>
              </w:rPr>
              <w:fldChar w:fldCharType="begin"/>
            </w:r>
            <w:r>
              <w:rPr>
                <w:noProof/>
                <w:webHidden/>
              </w:rPr>
              <w:instrText xml:space="preserve"> PAGEREF _Toc180707607 \h </w:instrText>
            </w:r>
            <w:r>
              <w:rPr>
                <w:noProof/>
                <w:webHidden/>
              </w:rPr>
            </w:r>
            <w:r>
              <w:rPr>
                <w:noProof/>
                <w:webHidden/>
              </w:rPr>
              <w:fldChar w:fldCharType="separate"/>
            </w:r>
            <w:r>
              <w:rPr>
                <w:noProof/>
                <w:webHidden/>
              </w:rPr>
              <w:t>6</w:t>
            </w:r>
            <w:r>
              <w:rPr>
                <w:noProof/>
                <w:webHidden/>
              </w:rPr>
              <w:fldChar w:fldCharType="end"/>
            </w:r>
          </w:hyperlink>
        </w:p>
        <w:p w14:paraId="72A92B7C" w14:textId="77777777" w:rsidR="00456DFD" w:rsidRDefault="00456DFD" w:rsidP="00456DFD">
          <w:pPr>
            <w:pStyle w:val="TOC1"/>
            <w:tabs>
              <w:tab w:val="right" w:leader="dot" w:pos="9350"/>
            </w:tabs>
            <w:rPr>
              <w:noProof/>
            </w:rPr>
          </w:pPr>
          <w:hyperlink w:anchor="_Toc180707608" w:history="1">
            <w:r w:rsidRPr="00141E4E">
              <w:rPr>
                <w:rStyle w:val="Hyperlink"/>
                <w:noProof/>
              </w:rPr>
              <w:t>Recent Change Initiatives</w:t>
            </w:r>
            <w:r>
              <w:rPr>
                <w:noProof/>
                <w:webHidden/>
              </w:rPr>
              <w:tab/>
            </w:r>
            <w:r>
              <w:rPr>
                <w:noProof/>
                <w:webHidden/>
              </w:rPr>
              <w:fldChar w:fldCharType="begin"/>
            </w:r>
            <w:r>
              <w:rPr>
                <w:noProof/>
                <w:webHidden/>
              </w:rPr>
              <w:instrText xml:space="preserve"> PAGEREF _Toc180707608 \h </w:instrText>
            </w:r>
            <w:r>
              <w:rPr>
                <w:noProof/>
                <w:webHidden/>
              </w:rPr>
            </w:r>
            <w:r>
              <w:rPr>
                <w:noProof/>
                <w:webHidden/>
              </w:rPr>
              <w:fldChar w:fldCharType="separate"/>
            </w:r>
            <w:r>
              <w:rPr>
                <w:noProof/>
                <w:webHidden/>
              </w:rPr>
              <w:t>6</w:t>
            </w:r>
            <w:r>
              <w:rPr>
                <w:noProof/>
                <w:webHidden/>
              </w:rPr>
              <w:fldChar w:fldCharType="end"/>
            </w:r>
          </w:hyperlink>
        </w:p>
        <w:p w14:paraId="5EF6361F" w14:textId="77777777" w:rsidR="00456DFD" w:rsidRDefault="00456DFD" w:rsidP="00456DFD">
          <w:pPr>
            <w:pStyle w:val="TOC1"/>
            <w:tabs>
              <w:tab w:val="right" w:leader="dot" w:pos="9350"/>
            </w:tabs>
            <w:rPr>
              <w:noProof/>
            </w:rPr>
          </w:pPr>
          <w:hyperlink w:anchor="_Toc180707609" w:history="1">
            <w:r w:rsidRPr="00141E4E">
              <w:rPr>
                <w:rStyle w:val="Hyperlink"/>
                <w:noProof/>
              </w:rPr>
              <w:t>Strategic Direction</w:t>
            </w:r>
            <w:r>
              <w:rPr>
                <w:noProof/>
                <w:webHidden/>
              </w:rPr>
              <w:tab/>
            </w:r>
            <w:r>
              <w:rPr>
                <w:noProof/>
                <w:webHidden/>
              </w:rPr>
              <w:fldChar w:fldCharType="begin"/>
            </w:r>
            <w:r>
              <w:rPr>
                <w:noProof/>
                <w:webHidden/>
              </w:rPr>
              <w:instrText xml:space="preserve"> PAGEREF _Toc180707609 \h </w:instrText>
            </w:r>
            <w:r>
              <w:rPr>
                <w:noProof/>
                <w:webHidden/>
              </w:rPr>
            </w:r>
            <w:r>
              <w:rPr>
                <w:noProof/>
                <w:webHidden/>
              </w:rPr>
              <w:fldChar w:fldCharType="separate"/>
            </w:r>
            <w:r>
              <w:rPr>
                <w:noProof/>
                <w:webHidden/>
              </w:rPr>
              <w:t>7</w:t>
            </w:r>
            <w:r>
              <w:rPr>
                <w:noProof/>
                <w:webHidden/>
              </w:rPr>
              <w:fldChar w:fldCharType="end"/>
            </w:r>
          </w:hyperlink>
        </w:p>
        <w:p w14:paraId="268729B1" w14:textId="77777777" w:rsidR="00456DFD" w:rsidRDefault="00456DFD" w:rsidP="00456DFD">
          <w:pPr>
            <w:pStyle w:val="TOC1"/>
            <w:tabs>
              <w:tab w:val="right" w:leader="dot" w:pos="9350"/>
            </w:tabs>
            <w:rPr>
              <w:noProof/>
            </w:rPr>
          </w:pPr>
          <w:hyperlink w:anchor="_Toc180707610" w:history="1">
            <w:r w:rsidRPr="00141E4E">
              <w:rPr>
                <w:rStyle w:val="Hyperlink"/>
                <w:noProof/>
              </w:rPr>
              <w:t>Conclusion</w:t>
            </w:r>
            <w:r>
              <w:rPr>
                <w:noProof/>
                <w:webHidden/>
              </w:rPr>
              <w:tab/>
            </w:r>
            <w:r>
              <w:rPr>
                <w:noProof/>
                <w:webHidden/>
              </w:rPr>
              <w:fldChar w:fldCharType="begin"/>
            </w:r>
            <w:r>
              <w:rPr>
                <w:noProof/>
                <w:webHidden/>
              </w:rPr>
              <w:instrText xml:space="preserve"> PAGEREF _Toc180707610 \h </w:instrText>
            </w:r>
            <w:r>
              <w:rPr>
                <w:noProof/>
                <w:webHidden/>
              </w:rPr>
            </w:r>
            <w:r>
              <w:rPr>
                <w:noProof/>
                <w:webHidden/>
              </w:rPr>
              <w:fldChar w:fldCharType="separate"/>
            </w:r>
            <w:r>
              <w:rPr>
                <w:noProof/>
                <w:webHidden/>
              </w:rPr>
              <w:t>8</w:t>
            </w:r>
            <w:r>
              <w:rPr>
                <w:noProof/>
                <w:webHidden/>
              </w:rPr>
              <w:fldChar w:fldCharType="end"/>
            </w:r>
          </w:hyperlink>
        </w:p>
        <w:p w14:paraId="2A572A64" w14:textId="77777777" w:rsidR="00456DFD" w:rsidRDefault="00456DFD" w:rsidP="00456DFD">
          <w:pPr>
            <w:pStyle w:val="TOC1"/>
            <w:tabs>
              <w:tab w:val="right" w:leader="dot" w:pos="9350"/>
            </w:tabs>
            <w:rPr>
              <w:noProof/>
            </w:rPr>
          </w:pPr>
          <w:hyperlink w:anchor="_Toc180707611" w:history="1">
            <w:r w:rsidRPr="00141E4E">
              <w:rPr>
                <w:rStyle w:val="Hyperlink"/>
                <w:noProof/>
              </w:rPr>
              <w:t>Recommendations</w:t>
            </w:r>
            <w:r>
              <w:rPr>
                <w:noProof/>
                <w:webHidden/>
              </w:rPr>
              <w:tab/>
            </w:r>
            <w:r>
              <w:rPr>
                <w:noProof/>
                <w:webHidden/>
              </w:rPr>
              <w:fldChar w:fldCharType="begin"/>
            </w:r>
            <w:r>
              <w:rPr>
                <w:noProof/>
                <w:webHidden/>
              </w:rPr>
              <w:instrText xml:space="preserve"> PAGEREF _Toc180707611 \h </w:instrText>
            </w:r>
            <w:r>
              <w:rPr>
                <w:noProof/>
                <w:webHidden/>
              </w:rPr>
            </w:r>
            <w:r>
              <w:rPr>
                <w:noProof/>
                <w:webHidden/>
              </w:rPr>
              <w:fldChar w:fldCharType="separate"/>
            </w:r>
            <w:r>
              <w:rPr>
                <w:noProof/>
                <w:webHidden/>
              </w:rPr>
              <w:t>8</w:t>
            </w:r>
            <w:r>
              <w:rPr>
                <w:noProof/>
                <w:webHidden/>
              </w:rPr>
              <w:fldChar w:fldCharType="end"/>
            </w:r>
          </w:hyperlink>
        </w:p>
        <w:p w14:paraId="6D0215EB" w14:textId="77777777" w:rsidR="00456DFD" w:rsidRDefault="00456DFD" w:rsidP="00456DFD">
          <w:pPr>
            <w:pStyle w:val="TOC1"/>
            <w:tabs>
              <w:tab w:val="right" w:leader="dot" w:pos="9350"/>
            </w:tabs>
            <w:rPr>
              <w:noProof/>
            </w:rPr>
          </w:pPr>
          <w:hyperlink w:anchor="_Toc180707612" w:history="1">
            <w:r w:rsidRPr="00141E4E">
              <w:rPr>
                <w:rStyle w:val="Hyperlink"/>
                <w:noProof/>
              </w:rPr>
              <w:t>Reference</w:t>
            </w:r>
            <w:r>
              <w:rPr>
                <w:noProof/>
                <w:webHidden/>
              </w:rPr>
              <w:tab/>
            </w:r>
            <w:r>
              <w:rPr>
                <w:noProof/>
                <w:webHidden/>
              </w:rPr>
              <w:fldChar w:fldCharType="begin"/>
            </w:r>
            <w:r>
              <w:rPr>
                <w:noProof/>
                <w:webHidden/>
              </w:rPr>
              <w:instrText xml:space="preserve"> PAGEREF _Toc180707612 \h </w:instrText>
            </w:r>
            <w:r>
              <w:rPr>
                <w:noProof/>
                <w:webHidden/>
              </w:rPr>
            </w:r>
            <w:r>
              <w:rPr>
                <w:noProof/>
                <w:webHidden/>
              </w:rPr>
              <w:fldChar w:fldCharType="separate"/>
            </w:r>
            <w:r>
              <w:rPr>
                <w:noProof/>
                <w:webHidden/>
              </w:rPr>
              <w:t>10</w:t>
            </w:r>
            <w:r>
              <w:rPr>
                <w:noProof/>
                <w:webHidden/>
              </w:rPr>
              <w:fldChar w:fldCharType="end"/>
            </w:r>
          </w:hyperlink>
        </w:p>
        <w:p w14:paraId="040FBF2D" w14:textId="77777777" w:rsidR="00456DFD" w:rsidRDefault="00456DFD" w:rsidP="00456DFD">
          <w:r>
            <w:rPr>
              <w:b/>
              <w:bCs/>
              <w:noProof/>
            </w:rPr>
            <w:fldChar w:fldCharType="end"/>
          </w:r>
        </w:p>
      </w:sdtContent>
    </w:sdt>
    <w:p w14:paraId="6B25DCEA" w14:textId="77777777" w:rsidR="00456DFD" w:rsidRDefault="00456DFD" w:rsidP="00456DFD">
      <w:r>
        <w:br w:type="page"/>
      </w:r>
    </w:p>
    <w:p w14:paraId="2698E65C" w14:textId="77777777" w:rsidR="00456DFD" w:rsidRDefault="00456DFD" w:rsidP="00456DFD">
      <w:pPr>
        <w:pStyle w:val="Heading1"/>
      </w:pPr>
      <w:bookmarkStart w:id="1" w:name="_Toc180707603"/>
      <w:r>
        <w:t>Introduction</w:t>
      </w:r>
      <w:bookmarkEnd w:id="1"/>
      <w:r>
        <w:t xml:space="preserve">  </w:t>
      </w:r>
    </w:p>
    <w:p w14:paraId="52CA19BC" w14:textId="77777777" w:rsidR="00456DFD" w:rsidRDefault="00456DFD" w:rsidP="00456DFD">
      <w:r>
        <w:t>The core operational philosophy of Hyatt is to develop into a company that thinks and acts in an authentic, caring way. Its guiding principle therefore is: "We care for people so they can be their best." This demonstrates that hospitality is more than just a bed and a roof overhead. Hyatt Hotels Corporation opens an environment where both guests and associates will be welcome and fosters an understanding and inclusive culture that shows care for the environment. With the global trends in nature, such as digital transformation, sustainability concerns, and a shift in customer expectations, the hospitality industry has been changing rapidly, and Hyatt has been taking bold steps to adapt to stay competitive. The steps taken for the digital modernization of services and sustainable programs speak volumes about innovation and the social responsibility of business conduct. This report critically assesses and evaluates Hyatt Hotels Corporation as an entity, attempting to learn its organizational structure, corporate culture, goals, and strategic direction both at a corporate and an individual hotel level.</w:t>
      </w:r>
    </w:p>
    <w:p w14:paraId="2E4A119F" w14:textId="77777777" w:rsidR="00456DFD" w:rsidRDefault="00456DFD" w:rsidP="00456DFD">
      <w:r>
        <w:t>Hyatt's operational philosophy is built around creating authentic, caring experiences for its guests. That is why, as its mantra says, "We care for people so they can be their best," meaning that hospitality does not offer mere shelter to the customer. Hyatt means to offer friendly environs not only to their guests but to their employees through an enabling culture based on empathetic, inclusive, and greener environments. In global trends such as digital transformation, sustainability concerns, and changes in customer expectations, Hyatt made extensive efforts to adapt and be competitive in the hospitality industry. These initiatives lead from value addition in digital services to full-fledged programs in sustainability and underpin a drive for innovation and responsible business.</w:t>
      </w:r>
      <w:r>
        <w:br w:type="page"/>
      </w:r>
    </w:p>
    <w:p w14:paraId="6A92CFCF" w14:textId="77777777" w:rsidR="00456DFD" w:rsidRDefault="00456DFD" w:rsidP="00456DFD"/>
    <w:p w14:paraId="1D3B2A3E" w14:textId="77777777" w:rsidR="00456DFD" w:rsidRDefault="00456DFD" w:rsidP="00456DFD">
      <w:pPr>
        <w:pStyle w:val="Heading1"/>
      </w:pPr>
      <w:bookmarkStart w:id="2" w:name="_Toc180707604"/>
      <w:r>
        <w:t>Organizational Structure, Culture, and Goals</w:t>
      </w:r>
      <w:bookmarkEnd w:id="2"/>
    </w:p>
    <w:p w14:paraId="01D05189" w14:textId="77777777" w:rsidR="00456DFD" w:rsidRDefault="00456DFD" w:rsidP="00456DFD">
      <w:pPr>
        <w:pStyle w:val="Heading2"/>
      </w:pPr>
      <w:bookmarkStart w:id="3" w:name="_Toc180707605"/>
      <w:r>
        <w:t>Structure</w:t>
      </w:r>
      <w:bookmarkEnd w:id="3"/>
      <w:r>
        <w:t xml:space="preserve">  </w:t>
      </w:r>
    </w:p>
    <w:p w14:paraId="2FD4B369" w14:textId="77777777" w:rsidR="00456DFD" w:rsidRDefault="00456DFD" w:rsidP="00456DFD">
      <w:r>
        <w:t xml:space="preserve">Hyatt has adopted a </w:t>
      </w:r>
      <w:proofErr w:type="spellStart"/>
      <w:r>
        <w:t>divisionalized</w:t>
      </w:r>
      <w:proofErr w:type="spellEnd"/>
      <w:r>
        <w:t xml:space="preserve"> organization design that caters to varied needs arising out of its diversified portfolio of brands. Similarly, the corporate-level organization into hotel brands and geographic regions allows focused leadership and decision-making which could be responsive to market demands. This structure also supports the decentralized approach to operations at the individual hotel levels by allowing local managers to respond to regional trends while continuing to meet corporate standards (Jones, 2024). Mintzberg's theory of organizational structure indicates that a </w:t>
      </w:r>
      <w:proofErr w:type="spellStart"/>
      <w:r>
        <w:t>dimensionalized</w:t>
      </w:r>
      <w:proofErr w:type="spellEnd"/>
      <w:r>
        <w:t xml:space="preserve"> form can allow large organizations like Hyatt to realize operational flexibility through the division of responsibilities across semi-autonomous units. This has proved to be an effective structure in ensuring consistency within Hyatt's brand and still provided individual hotels with the capability to respond dynamically to local challenges. This works in the two ways parallel. One is serving the needs of the present while </w:t>
      </w:r>
      <w:proofErr w:type="gramStart"/>
      <w:r>
        <w:t>the another</w:t>
      </w:r>
      <w:proofErr w:type="gramEnd"/>
      <w:r>
        <w:t xml:space="preserve"> one is serving the need of the future resulting in the sustainable presence and business operation of the company. </w:t>
      </w:r>
    </w:p>
    <w:p w14:paraId="0DF3974B" w14:textId="77777777" w:rsidR="00456DFD" w:rsidRDefault="00456DFD" w:rsidP="00456DFD">
      <w:pPr>
        <w:pStyle w:val="Heading2"/>
      </w:pPr>
      <w:bookmarkStart w:id="4" w:name="_Toc180707606"/>
      <w:r>
        <w:t>Corporate Culture</w:t>
      </w:r>
      <w:bookmarkEnd w:id="4"/>
      <w:r>
        <w:t xml:space="preserve">  </w:t>
      </w:r>
    </w:p>
    <w:p w14:paraId="54FFE20D" w14:textId="77777777" w:rsidR="00456DFD" w:rsidRDefault="00456DFD" w:rsidP="00456DFD">
      <w:r>
        <w:t xml:space="preserve">Hyatt Hotels Corporation has grounded its corporate culture in the rich soil of inclusion, care for the employees and guests alike, and immense concern for sustainability. The care philosophy is not just a tagline but trickles down to even the minute details of how Hyatt functions. It actively strives to have an environment where empathy, diversity, and trust are ensured so that the people feel respected, supported, and valued. (Dev, 2024) This focus on employee welfare is important since it also serves as a direct translation into improving the experiences of guests. The same is noticed in the context of the Hyatt. They try to implement the philosophy. When employees feel empowered and engaged, chances are that they will deliver exceptional service factor that has made Hyatt one of the best global brands in the hospitality industry. </w:t>
      </w:r>
    </w:p>
    <w:p w14:paraId="778FE356" w14:textId="77777777" w:rsidR="00456DFD" w:rsidRDefault="00456DFD" w:rsidP="00456DFD">
      <w:r>
        <w:t>The Hyatt corporate motto, "We care for people so they can be their best," reflects the company's belief that taking care of its people leads to better customer outcomes (</w:t>
      </w:r>
      <w:proofErr w:type="spellStart"/>
      <w:r>
        <w:t>Sadhale</w:t>
      </w:r>
      <w:proofErr w:type="spellEnd"/>
      <w:r>
        <w:t xml:space="preserve">, 2023). This approach chimes with the bigger trends within hospitality, where employee engagement is increasingly seen as one of the major drivers of customer satisfaction and, ultimately, organizational success (Jones, 2024). Indeed, Hyatt's emphasis on care goes beyond immediate operational imperatives to reflect a long-term strategy of investment in people as its most </w:t>
      </w:r>
      <w:proofErr w:type="gramStart"/>
      <w:r>
        <w:t>valuable asset</w:t>
      </w:r>
      <w:proofErr w:type="gramEnd"/>
      <w:r>
        <w:t>. The company believes that by providing an atmosphere in which employees can be the best they can be, Hyatt will have the ability to devise loyalty both internally with its associates and externally with customers. The company understands that contented, enthusiastic employees are much more likely to get on with providing personalized services that will set Hyatt apart from the rest.</w:t>
      </w:r>
    </w:p>
    <w:p w14:paraId="6611598B" w14:textId="77777777" w:rsidR="00456DFD" w:rsidRDefault="00456DFD" w:rsidP="00456DFD">
      <w:r>
        <w:t>The backbone of Hyatt's corporate culture is a great commitment to the concept of inclusivity and diversity. Hyatt values creating a workplace that makes all people feel welcomed and valued; it shows this through its hiring practices, leadership development programs, and corporate social responsibilities (Rockett, 2023). A great example of this is that Hyatt has made necessary strides to advance underrepresented groups, women, and minorities within the company by offering various programs that will help them become more successful. Diversity championed by Hyatt provided support to innovation and creativity among its workforce; it provided a guarantee that such hotels would service different needs of the global clientele (Jones, 2024). Understanding and responding to a wide array of guest preferences become an essential competitive leverage in today's world, which is increasingly multicultural.</w:t>
      </w:r>
    </w:p>
    <w:p w14:paraId="42A51AB7" w14:textId="77777777" w:rsidR="00456DFD" w:rsidRDefault="00456DFD" w:rsidP="00456DFD">
      <w:pPr>
        <w:pStyle w:val="Heading2"/>
      </w:pPr>
      <w:bookmarkStart w:id="5" w:name="_Toc180707607"/>
      <w:r>
        <w:t>Corporate and Individual Hotel Goals</w:t>
      </w:r>
      <w:bookmarkEnd w:id="5"/>
      <w:r>
        <w:t xml:space="preserve">  </w:t>
      </w:r>
    </w:p>
    <w:p w14:paraId="52FEA390" w14:textId="77777777" w:rsidR="00456DFD" w:rsidRDefault="00456DFD" w:rsidP="00456DFD">
      <w:r>
        <w:t xml:space="preserve">At the corporate level, the strategic focus for Hyatt is directed toward global growth, elevating the customer experience, and running sustainable operations. Hyatt's 2020 ESG strategy encompasses a commitment to reducing environmental footprints </w:t>
      </w:r>
      <w:proofErr w:type="gramStart"/>
      <w:r>
        <w:t>through the use of</w:t>
      </w:r>
      <w:proofErr w:type="gramEnd"/>
      <w:r>
        <w:t xml:space="preserve"> efficient technologies and the introduction of environmentally friendly practices in its hotels. Individual hotels conform to these corporate goals, working to achieve such goals while providing flexibility to adapt to demands within their local markets (</w:t>
      </w:r>
      <w:proofErr w:type="spellStart"/>
      <w:r>
        <w:t>Fachada</w:t>
      </w:r>
      <w:proofErr w:type="spellEnd"/>
      <w:r>
        <w:t>, 2023). For example, a Park Hyatt hotel in New York will target luxury customer experiences, while a Hyatt Place establishment in Bangkok may offer economy business accommodations. In analyzing how Hyatt balances the need for its hotels to meet the corporation's objectives while still allowing them to serve local markets and operational demands, the Balanced Scorecard Model will be effective.</w:t>
      </w:r>
    </w:p>
    <w:p w14:paraId="0DD5B74A" w14:textId="77777777" w:rsidR="00456DFD" w:rsidRDefault="00456DFD" w:rsidP="00456DFD">
      <w:pPr>
        <w:pStyle w:val="Heading1"/>
      </w:pPr>
      <w:bookmarkStart w:id="6" w:name="_Toc180707608"/>
      <w:r>
        <w:t>Recent Change Initiatives</w:t>
      </w:r>
      <w:bookmarkEnd w:id="6"/>
      <w:r>
        <w:t xml:space="preserve">  </w:t>
      </w:r>
    </w:p>
    <w:p w14:paraId="5AE53B8B" w14:textId="77777777" w:rsidR="00456DFD" w:rsidRDefault="00456DFD" w:rsidP="00456DFD">
      <w:r>
        <w:t>Over the last few years, Hyatt has pursued various initiatives for change, all toward the single goal of meeting changing market dynamics and improving operational efficiencies (</w:t>
      </w:r>
      <w:proofErr w:type="spellStart"/>
      <w:r>
        <w:t>Fachada</w:t>
      </w:r>
      <w:proofErr w:type="spellEnd"/>
      <w:r>
        <w:t>, 2023). The company has invested heavy sums in its digital transformation, such as with the rollout of its World of Hyatt mobile app, an application that makes booking easier and ensures the guest experience is personalized. Similarly, Hyatt has developed sophisticated data analytics to deeply understand customer preferences and further develop marketing strategies. These changes certainly have affected Hyatt's operations positively, increasing guest engagement and operational efficiency (</w:t>
      </w:r>
      <w:proofErr w:type="spellStart"/>
      <w:r>
        <w:t>Fachada</w:t>
      </w:r>
      <w:proofErr w:type="spellEnd"/>
      <w:r>
        <w:t xml:space="preserve">, 2023). Guided by Lewin's Change Management Model, Hyatt passed the stage of unfreezing because they knew they needed the upgrade in technology; promoted </w:t>
      </w:r>
      <w:proofErr w:type="spellStart"/>
      <w:r>
        <w:t>behaviour</w:t>
      </w:r>
      <w:proofErr w:type="spellEnd"/>
      <w:r>
        <w:t xml:space="preserve"> in them through transformation and refrozen new </w:t>
      </w:r>
      <w:proofErr w:type="spellStart"/>
      <w:r>
        <w:t>behaviours</w:t>
      </w:r>
      <w:proofErr w:type="spellEnd"/>
      <w:r>
        <w:t xml:space="preserve"> through the incorporation of digital tools in everyday operation.</w:t>
      </w:r>
    </w:p>
    <w:p w14:paraId="272A1D0A" w14:textId="77777777" w:rsidR="00456DFD" w:rsidRDefault="00456DFD" w:rsidP="00456DFD">
      <w:r>
        <w:t>Another important activity has been how Hyatt responded to the COVID-19 pandemic. Hyatt launched the "Global Care &amp; Cleanliness Commitment" that introduced very strict hygiene measures at its properties (</w:t>
      </w:r>
      <w:proofErr w:type="spellStart"/>
      <w:r>
        <w:t>Banyeva</w:t>
      </w:r>
      <w:proofErr w:type="spellEnd"/>
      <w:r>
        <w:t xml:space="preserve"> et al., 2023). This certainly helped them retain customer confidence during the pandemic and facilitated an easy recovery after the lockdowns (Kim et al., 2024). Here, Kotter's 8-Step Change Model can be applied to assess this venture's success since Hyatt has communicated commitment to cleanliness, empowered employees through the adoption of new protocols, and institutionalized changes into standard operating procedures at all properties</w:t>
      </w:r>
    </w:p>
    <w:p w14:paraId="15A8BE6F" w14:textId="77777777" w:rsidR="00456DFD" w:rsidRDefault="00456DFD" w:rsidP="00456DFD">
      <w:pPr>
        <w:pStyle w:val="Heading1"/>
      </w:pPr>
      <w:bookmarkStart w:id="7" w:name="_Toc180707609"/>
      <w:r>
        <w:t>Strategic Direction</w:t>
      </w:r>
      <w:bookmarkEnd w:id="7"/>
      <w:r>
        <w:t xml:space="preserve">  </w:t>
      </w:r>
    </w:p>
    <w:p w14:paraId="059E6BD7" w14:textId="77777777" w:rsidR="00456DFD" w:rsidRDefault="00456DFD" w:rsidP="00456DFD">
      <w:r>
        <w:t xml:space="preserve">The Hyatt's long-term strategic direction encompasses global growth, focusing on sustainability and customer loyalty. The company has pursued a growth strategy through the avenue of new market entries by acquisition and partnership. For example, in 2018, it was able to expand its portfolio with more lifestyle brands through its acquisition of Two Roads Hospitality. Also, Hyatt's strategy entails customer loyalty. Through its "World of Hyatt" program, it </w:t>
      </w:r>
      <w:proofErr w:type="spellStart"/>
      <w:r>
        <w:t>endeavours</w:t>
      </w:r>
      <w:proofErr w:type="spellEnd"/>
      <w:r>
        <w:t xml:space="preserve"> to reward its frequent customers with personalized experiences (Qi, 2023). From a competitive standpoint, Hyatt undertakes business through a differentiation strategy to prevail in the luxury hospitality segment of the industry, as identified by Porter's Generic Strategies. Offering unmatched guest experiences with luxury amenities and personalized services, Hyatt can compete directly with other global hotel chains such as Marriott and Hilton. Moreover, the strategic commitment of Hyatt to being sustainable keeps the company pertinent to an increasingly environmentally conscious-captured industry (Kim, 2024). Hyatt’s commitment to reducing water consumption, energy use, and waste generation across its hotels aligns with global sustainability trends, helping to future-proof the company’s operations.</w:t>
      </w:r>
      <w:r>
        <w:br w:type="page"/>
      </w:r>
    </w:p>
    <w:p w14:paraId="299BBD78" w14:textId="77777777" w:rsidR="00456DFD" w:rsidRDefault="00456DFD" w:rsidP="00456DFD">
      <w:pPr>
        <w:pStyle w:val="Heading1"/>
      </w:pPr>
      <w:bookmarkStart w:id="8" w:name="_Toc180707610"/>
      <w:r>
        <w:t>Conclusion</w:t>
      </w:r>
      <w:bookmarkEnd w:id="8"/>
      <w:r>
        <w:t xml:space="preserve">  </w:t>
      </w:r>
    </w:p>
    <w:p w14:paraId="56C07E6F" w14:textId="77777777" w:rsidR="00456DFD" w:rsidRDefault="00456DFD" w:rsidP="00456DFD">
      <w:r>
        <w:t xml:space="preserve">It is well-placed to command leading positions in the global hospitality industry due to the well-structured organization, inclusive culture, and focus on sustainability of Hyatt Hotels Corporation. The company can be flexible in its operation through the </w:t>
      </w:r>
      <w:proofErr w:type="spellStart"/>
      <w:r>
        <w:t>divisionalized</w:t>
      </w:r>
      <w:proofErr w:type="spellEnd"/>
      <w:r>
        <w:t xml:space="preserve"> organizational structure. Its culture of care will ensure a good work environment that directly impacts customer satisfaction. Its goals on both the corporate and hotel levels show that the company is committed to growth as well as environmental care. The company has been dealing well with recent change initiatives, be it digital transformation or post-pandemic recovery; the strategic direction focuses on global expansion and sustainability. This enables Hyatt to strike a balance between global strategies and local operational needs, thus positioning the company for continued success within the highly competitive hospitality market.</w:t>
      </w:r>
    </w:p>
    <w:p w14:paraId="31BF39FF" w14:textId="77777777" w:rsidR="00456DFD" w:rsidRDefault="00456DFD" w:rsidP="00456DFD">
      <w:pPr>
        <w:pStyle w:val="Heading1"/>
      </w:pPr>
      <w:bookmarkStart w:id="9" w:name="_Toc180707611"/>
      <w:r>
        <w:t>Recommendations</w:t>
      </w:r>
      <w:bookmarkEnd w:id="9"/>
      <w:r>
        <w:t xml:space="preserve">  </w:t>
      </w:r>
    </w:p>
    <w:p w14:paraId="1020C508" w14:textId="77777777" w:rsidR="00456DFD" w:rsidRDefault="00456DFD" w:rsidP="00456DFD">
      <w:r>
        <w:t>Moreover, the following recommendations should be considered to further enhance Hyatt's competitive standing:</w:t>
      </w:r>
    </w:p>
    <w:p w14:paraId="54336BC4" w14:textId="77777777" w:rsidR="00456DFD" w:rsidRDefault="00456DFD" w:rsidP="00456DFD">
      <w:r>
        <w:t>1. Enhancing Sustainability Initiatives: In the upcoming days and in the present time, there is no exception to sustainability. Sustainability refers to careful consumption of the resource while keeping them preserved for the future. While Hyatt has made significant strides in sustainability, there is room for further improvement (Gomes, 2023). The company could introduce additional energy-efficient technologies and reduce single-use plastics across all its properties. Implementing comprehensive recycling programs at individual hotel levels and setting measurable sustainability targets would ensure Hyatt’s leadership in eco-conscious hospitality.</w:t>
      </w:r>
    </w:p>
    <w:p w14:paraId="53BA3051" w14:textId="77777777" w:rsidR="00456DFD" w:rsidRDefault="00456DFD" w:rsidP="00456DFD">
      <w:r>
        <w:t xml:space="preserve">2. Improving Employee Engagement: It is suggested that Hyatt continue investing in employee training and development related to leadership, customer service, and innovation. Regular feedback loops from corporate management to the staff of the hotels will further enhance operational efficiency and employee satisfaction. Hyatt can also introduce employee wellness programs to retain productive and engaged </w:t>
      </w:r>
      <w:proofErr w:type="spellStart"/>
      <w:r>
        <w:t>labour</w:t>
      </w:r>
      <w:proofErr w:type="spellEnd"/>
      <w:r>
        <w:t xml:space="preserve"> in the company.</w:t>
      </w:r>
    </w:p>
    <w:p w14:paraId="28DC85C5" w14:textId="77777777" w:rsidR="00456DFD" w:rsidRDefault="00456DFD" w:rsidP="00456DFD">
      <w:r>
        <w:t xml:space="preserve">3. Leverage Technology Advances: Hyatt can install AI-enabled software in customer support to provide personalized experiences for guests. For instance, chatbots will process the requests of guests for anything related to room service (Hadi </w:t>
      </w:r>
      <w:proofErr w:type="spellStart"/>
      <w:r>
        <w:t>Atmoko</w:t>
      </w:r>
      <w:proofErr w:type="spellEnd"/>
      <w:r>
        <w:t xml:space="preserve"> et al., 2024). AI-driven data analysis would help to make marketing activities more effective and provide suggestions to regular customers. These will be advantageous at both corporate and hotel levels, increasing operational efficiency and raising guest satisfaction.</w:t>
      </w:r>
    </w:p>
    <w:p w14:paraId="2F049116" w14:textId="77777777" w:rsidR="00456DFD" w:rsidRDefault="00456DFD" w:rsidP="00456DFD">
      <w:r>
        <w:t>By implementing these recommendations, Hyatt can solidify its position as a leading global hospitality provider while enhancing customer satisfaction, operational efficiency, and sustainability.</w:t>
      </w:r>
    </w:p>
    <w:p w14:paraId="5D3ECD83" w14:textId="77777777" w:rsidR="00456DFD" w:rsidRDefault="00456DFD" w:rsidP="00456DFD">
      <w:pPr>
        <w:spacing w:line="259" w:lineRule="auto"/>
        <w:jc w:val="left"/>
      </w:pPr>
      <w:r>
        <w:br w:type="page"/>
      </w:r>
    </w:p>
    <w:p w14:paraId="4D5EF03B" w14:textId="77777777" w:rsidR="00456DFD" w:rsidRDefault="00456DFD" w:rsidP="00456DFD">
      <w:pPr>
        <w:pStyle w:val="Heading1"/>
      </w:pPr>
      <w:bookmarkStart w:id="10" w:name="_Toc180707612"/>
      <w:r>
        <w:t>Reference</w:t>
      </w:r>
      <w:bookmarkEnd w:id="10"/>
      <w:r>
        <w:t xml:space="preserve"> </w:t>
      </w:r>
    </w:p>
    <w:p w14:paraId="4E32F8E0" w14:textId="77777777" w:rsidR="00456DFD" w:rsidRDefault="00456DFD" w:rsidP="00456DFD">
      <w:pPr>
        <w:rPr>
          <w:shd w:val="clear" w:color="auto" w:fill="FFFFFF"/>
        </w:rPr>
      </w:pPr>
      <w:proofErr w:type="spellStart"/>
      <w:r>
        <w:rPr>
          <w:shd w:val="clear" w:color="auto" w:fill="FFFFFF"/>
        </w:rPr>
        <w:t>Banyeva</w:t>
      </w:r>
      <w:proofErr w:type="spellEnd"/>
      <w:r>
        <w:rPr>
          <w:shd w:val="clear" w:color="auto" w:fill="FFFFFF"/>
        </w:rPr>
        <w:t xml:space="preserve">, I., </w:t>
      </w:r>
      <w:proofErr w:type="spellStart"/>
      <w:r>
        <w:rPr>
          <w:shd w:val="clear" w:color="auto" w:fill="FFFFFF"/>
        </w:rPr>
        <w:t>Lebedieva</w:t>
      </w:r>
      <w:proofErr w:type="spellEnd"/>
      <w:r>
        <w:rPr>
          <w:shd w:val="clear" w:color="auto" w:fill="FFFFFF"/>
        </w:rPr>
        <w:t xml:space="preserve">, N., </w:t>
      </w:r>
      <w:proofErr w:type="spellStart"/>
      <w:r>
        <w:rPr>
          <w:shd w:val="clear" w:color="auto" w:fill="FFFFFF"/>
        </w:rPr>
        <w:t>Parfinenko</w:t>
      </w:r>
      <w:proofErr w:type="spellEnd"/>
      <w:r>
        <w:rPr>
          <w:shd w:val="clear" w:color="auto" w:fill="FFFFFF"/>
        </w:rPr>
        <w:t xml:space="preserve">, T., </w:t>
      </w:r>
      <w:proofErr w:type="spellStart"/>
      <w:r>
        <w:rPr>
          <w:shd w:val="clear" w:color="auto" w:fill="FFFFFF"/>
        </w:rPr>
        <w:t>Velychko</w:t>
      </w:r>
      <w:proofErr w:type="spellEnd"/>
      <w:r>
        <w:rPr>
          <w:shd w:val="clear" w:color="auto" w:fill="FFFFFF"/>
        </w:rPr>
        <w:t xml:space="preserve">, O., Petrova, O. and </w:t>
      </w:r>
      <w:proofErr w:type="spellStart"/>
      <w:r>
        <w:rPr>
          <w:shd w:val="clear" w:color="auto" w:fill="FFFFFF"/>
        </w:rPr>
        <w:t>Peresichna</w:t>
      </w:r>
      <w:proofErr w:type="spellEnd"/>
      <w:r>
        <w:rPr>
          <w:shd w:val="clear" w:color="auto" w:fill="FFFFFF"/>
        </w:rPr>
        <w:t>, S., 2023. Digital Tools of Marketing Strategies in Hotel Branding. </w:t>
      </w:r>
      <w:r>
        <w:rPr>
          <w:i/>
          <w:iCs/>
          <w:shd w:val="clear" w:color="auto" w:fill="FFFFFF"/>
        </w:rPr>
        <w:t>Journal of Information Technology Management</w:t>
      </w:r>
      <w:r>
        <w:rPr>
          <w:shd w:val="clear" w:color="auto" w:fill="FFFFFF"/>
        </w:rPr>
        <w:t>, </w:t>
      </w:r>
      <w:r>
        <w:rPr>
          <w:i/>
          <w:iCs/>
          <w:shd w:val="clear" w:color="auto" w:fill="FFFFFF"/>
        </w:rPr>
        <w:t>15</w:t>
      </w:r>
      <w:r>
        <w:rPr>
          <w:shd w:val="clear" w:color="auto" w:fill="FFFFFF"/>
        </w:rPr>
        <w:t>(1), pp.62-88.</w:t>
      </w:r>
    </w:p>
    <w:p w14:paraId="1482835E" w14:textId="77777777" w:rsidR="00456DFD" w:rsidRDefault="00456DFD" w:rsidP="00456DFD">
      <w:pPr>
        <w:rPr>
          <w:shd w:val="clear" w:color="auto" w:fill="FFFFFF"/>
        </w:rPr>
      </w:pPr>
      <w:r>
        <w:rPr>
          <w:shd w:val="clear" w:color="auto" w:fill="FFFFFF"/>
        </w:rPr>
        <w:t>Dev, C.S., 2024. Hotel Brand Overload: The Coming Shakeout.</w:t>
      </w:r>
    </w:p>
    <w:p w14:paraId="6DF66664" w14:textId="77777777" w:rsidR="00456DFD" w:rsidRDefault="00456DFD" w:rsidP="00456DFD">
      <w:pPr>
        <w:rPr>
          <w:shd w:val="clear" w:color="auto" w:fill="FFFFFF"/>
        </w:rPr>
      </w:pPr>
      <w:proofErr w:type="spellStart"/>
      <w:r>
        <w:rPr>
          <w:shd w:val="clear" w:color="auto" w:fill="FFFFFF"/>
        </w:rPr>
        <w:t>Fachada</w:t>
      </w:r>
      <w:proofErr w:type="spellEnd"/>
      <w:r>
        <w:rPr>
          <w:shd w:val="clear" w:color="auto" w:fill="FFFFFF"/>
        </w:rPr>
        <w:t>, B.C., 2023. </w:t>
      </w:r>
      <w:r>
        <w:rPr>
          <w:i/>
          <w:iCs/>
          <w:shd w:val="clear" w:color="auto" w:fill="FFFFFF"/>
        </w:rPr>
        <w:t>Business adaptive strategies in crisis: the case of Hilton Hotels Worldwide</w:t>
      </w:r>
      <w:r>
        <w:rPr>
          <w:shd w:val="clear" w:color="auto" w:fill="FFFFFF"/>
        </w:rPr>
        <w:t> (Doctoral dissertation).</w:t>
      </w:r>
    </w:p>
    <w:p w14:paraId="20C301D7" w14:textId="77777777" w:rsidR="00456DFD" w:rsidRDefault="00456DFD" w:rsidP="00456DFD">
      <w:pPr>
        <w:rPr>
          <w:shd w:val="clear" w:color="auto" w:fill="FFFFFF"/>
        </w:rPr>
      </w:pPr>
      <w:r>
        <w:rPr>
          <w:shd w:val="clear" w:color="auto" w:fill="FFFFFF"/>
        </w:rPr>
        <w:t>Gomes, M.V.M., 2023. </w:t>
      </w:r>
      <w:r>
        <w:rPr>
          <w:i/>
          <w:iCs/>
          <w:shd w:val="clear" w:color="auto" w:fill="FFFFFF"/>
        </w:rPr>
        <w:t>Hyatt Hotels Corporation Equity Research-Implications of the New Industry Outlook</w:t>
      </w:r>
      <w:r>
        <w:rPr>
          <w:shd w:val="clear" w:color="auto" w:fill="FFFFFF"/>
        </w:rPr>
        <w:t> (</w:t>
      </w:r>
      <w:proofErr w:type="gramStart"/>
      <w:r>
        <w:rPr>
          <w:shd w:val="clear" w:color="auto" w:fill="FFFFFF"/>
        </w:rPr>
        <w:t>Master's</w:t>
      </w:r>
      <w:proofErr w:type="gramEnd"/>
      <w:r>
        <w:rPr>
          <w:shd w:val="clear" w:color="auto" w:fill="FFFFFF"/>
        </w:rPr>
        <w:t xml:space="preserve"> thesis, </w:t>
      </w:r>
      <w:proofErr w:type="spellStart"/>
      <w:r>
        <w:rPr>
          <w:shd w:val="clear" w:color="auto" w:fill="FFFFFF"/>
        </w:rPr>
        <w:t>Universidade</w:t>
      </w:r>
      <w:proofErr w:type="spellEnd"/>
      <w:r>
        <w:rPr>
          <w:shd w:val="clear" w:color="auto" w:fill="FFFFFF"/>
        </w:rPr>
        <w:t xml:space="preserve"> NOVA de Lisboa (Portugal)).</w:t>
      </w:r>
    </w:p>
    <w:p w14:paraId="742A6427" w14:textId="77777777" w:rsidR="00456DFD" w:rsidRDefault="00456DFD" w:rsidP="00456DFD">
      <w:pPr>
        <w:rPr>
          <w:shd w:val="clear" w:color="auto" w:fill="FFFFFF"/>
        </w:rPr>
      </w:pPr>
      <w:r>
        <w:rPr>
          <w:shd w:val="clear" w:color="auto" w:fill="FFFFFF"/>
        </w:rPr>
        <w:t>Hadi ATMOKO, T.P., IHALAUW, J.J., Novi Adhi NUGRAHA, A.K. and SUGIARTO, A., 2024. Green Human Resources Management Practices at The Green Hotel Business of Hyatt Regency, Yogyakarta (2017-2022). </w:t>
      </w:r>
      <w:r>
        <w:rPr>
          <w:i/>
          <w:iCs/>
          <w:shd w:val="clear" w:color="auto" w:fill="FFFFFF"/>
        </w:rPr>
        <w:t>Quality-Access to Success</w:t>
      </w:r>
      <w:r>
        <w:rPr>
          <w:shd w:val="clear" w:color="auto" w:fill="FFFFFF"/>
        </w:rPr>
        <w:t>, </w:t>
      </w:r>
      <w:r>
        <w:rPr>
          <w:i/>
          <w:iCs/>
          <w:shd w:val="clear" w:color="auto" w:fill="FFFFFF"/>
        </w:rPr>
        <w:t>25</w:t>
      </w:r>
      <w:r>
        <w:rPr>
          <w:shd w:val="clear" w:color="auto" w:fill="FFFFFF"/>
        </w:rPr>
        <w:t>(202).</w:t>
      </w:r>
    </w:p>
    <w:p w14:paraId="19511E36" w14:textId="77777777" w:rsidR="00456DFD" w:rsidRDefault="00456DFD" w:rsidP="00456DFD">
      <w:pPr>
        <w:rPr>
          <w:shd w:val="clear" w:color="auto" w:fill="FFFFFF"/>
        </w:rPr>
      </w:pPr>
      <w:r>
        <w:rPr>
          <w:shd w:val="clear" w:color="auto" w:fill="FFFFFF"/>
        </w:rPr>
        <w:t>Jones, P., 2024. Wellness in the Global Hospitality and Tourism Industry. </w:t>
      </w:r>
      <w:r>
        <w:rPr>
          <w:i/>
          <w:iCs/>
          <w:shd w:val="clear" w:color="auto" w:fill="FFFFFF"/>
        </w:rPr>
        <w:t>Athens Journal of Tourism</w:t>
      </w:r>
      <w:r>
        <w:rPr>
          <w:shd w:val="clear" w:color="auto" w:fill="FFFFFF"/>
        </w:rPr>
        <w:t>, p.225.</w:t>
      </w:r>
    </w:p>
    <w:p w14:paraId="5800C2A0" w14:textId="77777777" w:rsidR="00456DFD" w:rsidRDefault="00456DFD" w:rsidP="00456DFD">
      <w:pPr>
        <w:rPr>
          <w:shd w:val="clear" w:color="auto" w:fill="FFFFFF"/>
        </w:rPr>
      </w:pPr>
      <w:r>
        <w:rPr>
          <w:shd w:val="clear" w:color="auto" w:fill="FFFFFF"/>
        </w:rPr>
        <w:t>Kim, C., Shin, J., Yang, H., Bang, D. and Verma, R., 2024. Strategy Divergence and Performance Polarization in the Hotel Industry. </w:t>
      </w:r>
      <w:r>
        <w:rPr>
          <w:i/>
          <w:iCs/>
          <w:shd w:val="clear" w:color="auto" w:fill="FFFFFF"/>
        </w:rPr>
        <w:t>Cornell Hospitality Quarterly</w:t>
      </w:r>
      <w:r>
        <w:rPr>
          <w:shd w:val="clear" w:color="auto" w:fill="FFFFFF"/>
        </w:rPr>
        <w:t>, p.19389655241244703.</w:t>
      </w:r>
    </w:p>
    <w:p w14:paraId="30375921" w14:textId="77777777" w:rsidR="00456DFD" w:rsidRDefault="00456DFD" w:rsidP="00456DFD">
      <w:pPr>
        <w:rPr>
          <w:shd w:val="clear" w:color="auto" w:fill="FFFFFF"/>
        </w:rPr>
      </w:pPr>
      <w:r>
        <w:rPr>
          <w:shd w:val="clear" w:color="auto" w:fill="FFFFFF"/>
        </w:rPr>
        <w:t>Kim, J.J., 2024. Brand portfolio extension of international hotel chains: a perspective on consumer confusion and consumer decision-making process. </w:t>
      </w:r>
      <w:r>
        <w:rPr>
          <w:i/>
          <w:iCs/>
          <w:shd w:val="clear" w:color="auto" w:fill="FFFFFF"/>
        </w:rPr>
        <w:t>International Journal of Contemporary Hospitality Management</w:t>
      </w:r>
      <w:r>
        <w:rPr>
          <w:shd w:val="clear" w:color="auto" w:fill="FFFFFF"/>
        </w:rPr>
        <w:t>.</w:t>
      </w:r>
    </w:p>
    <w:p w14:paraId="56631B22" w14:textId="77777777" w:rsidR="00456DFD" w:rsidRDefault="00456DFD" w:rsidP="00456DFD">
      <w:pPr>
        <w:rPr>
          <w:shd w:val="clear" w:color="auto" w:fill="FFFFFF"/>
        </w:rPr>
      </w:pPr>
      <w:r>
        <w:rPr>
          <w:shd w:val="clear" w:color="auto" w:fill="FFFFFF"/>
        </w:rPr>
        <w:t>Qi, Y., 2023. Financial Analysis of Hyatt Hotels Corporation. </w:t>
      </w:r>
      <w:r>
        <w:rPr>
          <w:i/>
          <w:iCs/>
          <w:shd w:val="clear" w:color="auto" w:fill="FFFFFF"/>
        </w:rPr>
        <w:t>Highlights in Business, Economics and Management</w:t>
      </w:r>
      <w:r>
        <w:rPr>
          <w:shd w:val="clear" w:color="auto" w:fill="FFFFFF"/>
        </w:rPr>
        <w:t>, </w:t>
      </w:r>
      <w:r>
        <w:rPr>
          <w:i/>
          <w:iCs/>
          <w:shd w:val="clear" w:color="auto" w:fill="FFFFFF"/>
        </w:rPr>
        <w:t>15</w:t>
      </w:r>
      <w:r>
        <w:rPr>
          <w:shd w:val="clear" w:color="auto" w:fill="FFFFFF"/>
        </w:rPr>
        <w:t>, pp.111-116.</w:t>
      </w:r>
    </w:p>
    <w:p w14:paraId="3314C084" w14:textId="77777777" w:rsidR="00456DFD" w:rsidRDefault="00456DFD" w:rsidP="00456DFD">
      <w:pPr>
        <w:rPr>
          <w:shd w:val="clear" w:color="auto" w:fill="FFFFFF"/>
        </w:rPr>
      </w:pPr>
      <w:r>
        <w:rPr>
          <w:shd w:val="clear" w:color="auto" w:fill="FFFFFF"/>
        </w:rPr>
        <w:t>Rockett, G., 2023. History/overview of Hilton. </w:t>
      </w:r>
      <w:r>
        <w:rPr>
          <w:i/>
          <w:iCs/>
          <w:shd w:val="clear" w:color="auto" w:fill="FFFFFF"/>
        </w:rPr>
        <w:t>The Routledge Handbook of Diversity, Equity, and Inclusion Management in the Hospitality Industry</w:t>
      </w:r>
      <w:r>
        <w:rPr>
          <w:shd w:val="clear" w:color="auto" w:fill="FFFFFF"/>
        </w:rPr>
        <w:t>.</w:t>
      </w:r>
    </w:p>
    <w:p w14:paraId="3E2A67A3" w14:textId="77777777" w:rsidR="00456DFD" w:rsidRDefault="00456DFD" w:rsidP="00456DFD">
      <w:pPr>
        <w:rPr>
          <w:shd w:val="clear" w:color="auto" w:fill="FFFFFF"/>
        </w:rPr>
      </w:pPr>
      <w:r>
        <w:rPr>
          <w:shd w:val="clear" w:color="auto" w:fill="FFFFFF"/>
        </w:rPr>
        <w:t>Rockett, G., 2024. Hilton's approach to diversity, equity and inclusion management. In </w:t>
      </w:r>
      <w:r>
        <w:rPr>
          <w:i/>
          <w:iCs/>
          <w:shd w:val="clear" w:color="auto" w:fill="FFFFFF"/>
        </w:rPr>
        <w:t>The Routledge Handbook of Diversity, Equity, and Inclusion Management in the Hospitality Industry</w:t>
      </w:r>
      <w:r>
        <w:rPr>
          <w:shd w:val="clear" w:color="auto" w:fill="FFFFFF"/>
        </w:rPr>
        <w:t> (pp. 321-331). Routledge.</w:t>
      </w:r>
    </w:p>
    <w:p w14:paraId="7BD6B054" w14:textId="77777777" w:rsidR="00456DFD" w:rsidRDefault="00456DFD" w:rsidP="00456DFD">
      <w:pPr>
        <w:rPr>
          <w:shd w:val="clear" w:color="auto" w:fill="FFFFFF"/>
        </w:rPr>
      </w:pPr>
      <w:proofErr w:type="spellStart"/>
      <w:r>
        <w:rPr>
          <w:shd w:val="clear" w:color="auto" w:fill="FFFFFF"/>
        </w:rPr>
        <w:t>Sadhale</w:t>
      </w:r>
      <w:proofErr w:type="spellEnd"/>
      <w:r>
        <w:rPr>
          <w:shd w:val="clear" w:color="auto" w:fill="FFFFFF"/>
        </w:rPr>
        <w:t>, M.V., 2023. </w:t>
      </w:r>
      <w:r>
        <w:rPr>
          <w:i/>
          <w:iCs/>
          <w:shd w:val="clear" w:color="auto" w:fill="FFFFFF"/>
        </w:rPr>
        <w:t xml:space="preserve">A study of customer engagement as a business strategy with reference to </w:t>
      </w:r>
      <w:proofErr w:type="gramStart"/>
      <w:r>
        <w:rPr>
          <w:i/>
          <w:iCs/>
          <w:shd w:val="clear" w:color="auto" w:fill="FFFFFF"/>
        </w:rPr>
        <w:t>five star</w:t>
      </w:r>
      <w:proofErr w:type="gramEnd"/>
      <w:r>
        <w:rPr>
          <w:i/>
          <w:iCs/>
          <w:shd w:val="clear" w:color="auto" w:fill="FFFFFF"/>
        </w:rPr>
        <w:t xml:space="preserve"> hotels in </w:t>
      </w:r>
      <w:proofErr w:type="spellStart"/>
      <w:r>
        <w:rPr>
          <w:i/>
          <w:iCs/>
          <w:shd w:val="clear" w:color="auto" w:fill="FFFFFF"/>
        </w:rPr>
        <w:t>pune</w:t>
      </w:r>
      <w:proofErr w:type="spellEnd"/>
      <w:r>
        <w:rPr>
          <w:i/>
          <w:iCs/>
          <w:shd w:val="clear" w:color="auto" w:fill="FFFFFF"/>
        </w:rPr>
        <w:t xml:space="preserve"> city</w:t>
      </w:r>
      <w:r>
        <w:rPr>
          <w:shd w:val="clear" w:color="auto" w:fill="FFFFFF"/>
        </w:rPr>
        <w:t> (Doctoral dissertation, Tilak Maharashtra Vidyapeeth).</w:t>
      </w:r>
    </w:p>
    <w:p w14:paraId="763777BB" w14:textId="77777777" w:rsidR="00456DFD" w:rsidRDefault="00456DFD" w:rsidP="00456DFD"/>
    <w:p w14:paraId="48F92C75" w14:textId="77777777" w:rsidR="00456DFD" w:rsidRDefault="00456DFD" w:rsidP="00456DFD"/>
    <w:p w14:paraId="7AA08D45" w14:textId="77777777" w:rsidR="00DF618D" w:rsidRPr="00456DFD" w:rsidRDefault="00DF618D" w:rsidP="00456DFD"/>
    <w:sectPr w:rsidR="00DF618D" w:rsidRPr="00456DFD" w:rsidSect="00456DFD">
      <w:headerReference w:type="even" r:id="rId5"/>
      <w:headerReference w:type="default" r:id="rId6"/>
      <w:footerReference w:type="even" r:id="rId7"/>
      <w:footerReference w:type="default" r:id="rId8"/>
      <w:headerReference w:type="first" r:id="rId9"/>
      <w:footerReference w:type="first" r:id="rId10"/>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1DAB9A"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8796978"/>
      <w:docPartObj>
        <w:docPartGallery w:val="Page Numbers (Bottom of Page)"/>
        <w:docPartUnique/>
      </w:docPartObj>
    </w:sdtPr>
    <w:sdtEndPr>
      <w:rPr>
        <w:noProof/>
      </w:rPr>
    </w:sdtEndPr>
    <w:sdtContent>
      <w:p w14:paraId="7C2AA3A7" w14:textId="77777777" w:rsidR="00000000" w:rsidRDefault="00000000">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0AD53029" w14:textId="77777777" w:rsidR="00000000"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B6964F" w14:textId="77777777" w:rsidR="00000000"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2B5128"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7CB36" w14:textId="77777777" w:rsidR="00000000"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FB11F8" w14:textId="77777777"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0B0FD9"/>
    <w:multiLevelType w:val="multilevel"/>
    <w:tmpl w:val="4C829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F417BD"/>
    <w:multiLevelType w:val="multilevel"/>
    <w:tmpl w:val="D1680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990E15"/>
    <w:multiLevelType w:val="multilevel"/>
    <w:tmpl w:val="F3665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CC3AD0"/>
    <w:multiLevelType w:val="multilevel"/>
    <w:tmpl w:val="1736C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1D7397"/>
    <w:multiLevelType w:val="multilevel"/>
    <w:tmpl w:val="4F36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BC02C4"/>
    <w:multiLevelType w:val="multilevel"/>
    <w:tmpl w:val="88A6C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6000CD"/>
    <w:multiLevelType w:val="multilevel"/>
    <w:tmpl w:val="C56EA5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882AEA"/>
    <w:multiLevelType w:val="multilevel"/>
    <w:tmpl w:val="3F4E1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044717">
    <w:abstractNumId w:val="3"/>
  </w:num>
  <w:num w:numId="2" w16cid:durableId="322664598">
    <w:abstractNumId w:val="4"/>
  </w:num>
  <w:num w:numId="3" w16cid:durableId="1090279221">
    <w:abstractNumId w:val="6"/>
  </w:num>
  <w:num w:numId="4" w16cid:durableId="1490167494">
    <w:abstractNumId w:val="5"/>
  </w:num>
  <w:num w:numId="5" w16cid:durableId="866142812">
    <w:abstractNumId w:val="2"/>
  </w:num>
  <w:num w:numId="6" w16cid:durableId="725833938">
    <w:abstractNumId w:val="7"/>
  </w:num>
  <w:num w:numId="7" w16cid:durableId="825971151">
    <w:abstractNumId w:val="1"/>
  </w:num>
  <w:num w:numId="8" w16cid:durableId="201596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1F2"/>
    <w:rsid w:val="0018661E"/>
    <w:rsid w:val="00456DFD"/>
    <w:rsid w:val="005001F2"/>
    <w:rsid w:val="00915DCB"/>
    <w:rsid w:val="00B97A76"/>
    <w:rsid w:val="00DF6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86E77"/>
  <w15:chartTrackingRefBased/>
  <w15:docId w15:val="{67C6AFB3-D493-C047-9A6A-154D5433F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DFD"/>
    <w:pPr>
      <w:spacing w:after="160" w:line="360" w:lineRule="auto"/>
      <w:jc w:val="both"/>
    </w:pPr>
    <w:rPr>
      <w:rFonts w:ascii="Times New Roman" w:hAnsi="Times New Roman"/>
      <w:kern w:val="0"/>
      <w:szCs w:val="22"/>
      <w:lang w:val="en-US"/>
      <w14:ligatures w14:val="none"/>
    </w:rPr>
  </w:style>
  <w:style w:type="paragraph" w:styleId="Heading1">
    <w:name w:val="heading 1"/>
    <w:basedOn w:val="Normal"/>
    <w:next w:val="Normal"/>
    <w:link w:val="Heading1Char"/>
    <w:uiPriority w:val="9"/>
    <w:qFormat/>
    <w:rsid w:val="005001F2"/>
    <w:pPr>
      <w:keepNext/>
      <w:keepLines/>
      <w:spacing w:before="360" w:after="80" w:line="240" w:lineRule="auto"/>
      <w:jc w:val="left"/>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unhideWhenUsed/>
    <w:qFormat/>
    <w:rsid w:val="005001F2"/>
    <w:pPr>
      <w:keepNext/>
      <w:keepLines/>
      <w:spacing w:before="160" w:after="80" w:line="240" w:lineRule="auto"/>
      <w:jc w:val="left"/>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5001F2"/>
    <w:pPr>
      <w:keepNext/>
      <w:keepLines/>
      <w:spacing w:before="160" w:after="80" w:line="240" w:lineRule="auto"/>
      <w:jc w:val="left"/>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5001F2"/>
    <w:pPr>
      <w:keepNext/>
      <w:keepLines/>
      <w:spacing w:before="80" w:after="40" w:line="240" w:lineRule="auto"/>
      <w:jc w:val="left"/>
      <w:outlineLvl w:val="3"/>
    </w:pPr>
    <w:rPr>
      <w:rFonts w:asciiTheme="minorHAnsi" w:eastAsiaTheme="majorEastAsia" w:hAnsiTheme="minorHAnsi" w:cstheme="majorBidi"/>
      <w:i/>
      <w:iCs/>
      <w:color w:val="0F4761" w:themeColor="accent1" w:themeShade="BF"/>
      <w:kern w:val="2"/>
      <w:szCs w:val="24"/>
      <w:lang w:val="en-GB"/>
      <w14:ligatures w14:val="standardContextual"/>
    </w:rPr>
  </w:style>
  <w:style w:type="paragraph" w:styleId="Heading5">
    <w:name w:val="heading 5"/>
    <w:basedOn w:val="Normal"/>
    <w:next w:val="Normal"/>
    <w:link w:val="Heading5Char"/>
    <w:uiPriority w:val="9"/>
    <w:semiHidden/>
    <w:unhideWhenUsed/>
    <w:qFormat/>
    <w:rsid w:val="005001F2"/>
    <w:pPr>
      <w:keepNext/>
      <w:keepLines/>
      <w:spacing w:before="80" w:after="40" w:line="240" w:lineRule="auto"/>
      <w:jc w:val="left"/>
      <w:outlineLvl w:val="4"/>
    </w:pPr>
    <w:rPr>
      <w:rFonts w:asciiTheme="minorHAnsi" w:eastAsiaTheme="majorEastAsia" w:hAnsiTheme="minorHAnsi" w:cstheme="majorBidi"/>
      <w:color w:val="0F4761" w:themeColor="accent1" w:themeShade="BF"/>
      <w:kern w:val="2"/>
      <w:szCs w:val="24"/>
      <w:lang w:val="en-GB"/>
      <w14:ligatures w14:val="standardContextual"/>
    </w:rPr>
  </w:style>
  <w:style w:type="paragraph" w:styleId="Heading6">
    <w:name w:val="heading 6"/>
    <w:basedOn w:val="Normal"/>
    <w:next w:val="Normal"/>
    <w:link w:val="Heading6Char"/>
    <w:uiPriority w:val="9"/>
    <w:semiHidden/>
    <w:unhideWhenUsed/>
    <w:qFormat/>
    <w:rsid w:val="005001F2"/>
    <w:pPr>
      <w:keepNext/>
      <w:keepLines/>
      <w:spacing w:before="40" w:after="0" w:line="240" w:lineRule="auto"/>
      <w:jc w:val="left"/>
      <w:outlineLvl w:val="5"/>
    </w:pPr>
    <w:rPr>
      <w:rFonts w:asciiTheme="minorHAnsi" w:eastAsiaTheme="majorEastAsia" w:hAnsiTheme="minorHAnsi" w:cstheme="majorBidi"/>
      <w:i/>
      <w:iCs/>
      <w:color w:val="595959" w:themeColor="text1" w:themeTint="A6"/>
      <w:kern w:val="2"/>
      <w:szCs w:val="24"/>
      <w:lang w:val="en-GB"/>
      <w14:ligatures w14:val="standardContextual"/>
    </w:rPr>
  </w:style>
  <w:style w:type="paragraph" w:styleId="Heading7">
    <w:name w:val="heading 7"/>
    <w:basedOn w:val="Normal"/>
    <w:next w:val="Normal"/>
    <w:link w:val="Heading7Char"/>
    <w:uiPriority w:val="9"/>
    <w:semiHidden/>
    <w:unhideWhenUsed/>
    <w:qFormat/>
    <w:rsid w:val="005001F2"/>
    <w:pPr>
      <w:keepNext/>
      <w:keepLines/>
      <w:spacing w:before="40" w:after="0" w:line="240" w:lineRule="auto"/>
      <w:jc w:val="left"/>
      <w:outlineLvl w:val="6"/>
    </w:pPr>
    <w:rPr>
      <w:rFonts w:asciiTheme="minorHAnsi" w:eastAsiaTheme="majorEastAsia" w:hAnsiTheme="minorHAnsi" w:cstheme="majorBidi"/>
      <w:color w:val="595959" w:themeColor="text1" w:themeTint="A6"/>
      <w:kern w:val="2"/>
      <w:szCs w:val="24"/>
      <w:lang w:val="en-GB"/>
      <w14:ligatures w14:val="standardContextual"/>
    </w:rPr>
  </w:style>
  <w:style w:type="paragraph" w:styleId="Heading8">
    <w:name w:val="heading 8"/>
    <w:basedOn w:val="Normal"/>
    <w:next w:val="Normal"/>
    <w:link w:val="Heading8Char"/>
    <w:uiPriority w:val="9"/>
    <w:semiHidden/>
    <w:unhideWhenUsed/>
    <w:qFormat/>
    <w:rsid w:val="005001F2"/>
    <w:pPr>
      <w:keepNext/>
      <w:keepLines/>
      <w:spacing w:after="0" w:line="240" w:lineRule="auto"/>
      <w:jc w:val="left"/>
      <w:outlineLvl w:val="7"/>
    </w:pPr>
    <w:rPr>
      <w:rFonts w:asciiTheme="minorHAnsi" w:eastAsiaTheme="majorEastAsia" w:hAnsiTheme="minorHAnsi" w:cstheme="majorBidi"/>
      <w:i/>
      <w:iCs/>
      <w:color w:val="272727" w:themeColor="text1" w:themeTint="D8"/>
      <w:kern w:val="2"/>
      <w:szCs w:val="24"/>
      <w:lang w:val="en-GB"/>
      <w14:ligatures w14:val="standardContextual"/>
    </w:rPr>
  </w:style>
  <w:style w:type="paragraph" w:styleId="Heading9">
    <w:name w:val="heading 9"/>
    <w:basedOn w:val="Normal"/>
    <w:next w:val="Normal"/>
    <w:link w:val="Heading9Char"/>
    <w:uiPriority w:val="9"/>
    <w:semiHidden/>
    <w:unhideWhenUsed/>
    <w:qFormat/>
    <w:rsid w:val="005001F2"/>
    <w:pPr>
      <w:keepNext/>
      <w:keepLines/>
      <w:spacing w:after="0" w:line="240" w:lineRule="auto"/>
      <w:jc w:val="left"/>
      <w:outlineLvl w:val="8"/>
    </w:pPr>
    <w:rPr>
      <w:rFonts w:asciiTheme="minorHAnsi" w:eastAsiaTheme="majorEastAsia" w:hAnsiTheme="minorHAnsi" w:cstheme="majorBidi"/>
      <w:color w:val="272727" w:themeColor="text1" w:themeTint="D8"/>
      <w:kern w:val="2"/>
      <w:szCs w:val="24"/>
      <w:lang w:val="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01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001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01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01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01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01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01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01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01F2"/>
    <w:rPr>
      <w:rFonts w:eastAsiaTheme="majorEastAsia" w:cstheme="majorBidi"/>
      <w:color w:val="272727" w:themeColor="text1" w:themeTint="D8"/>
    </w:rPr>
  </w:style>
  <w:style w:type="paragraph" w:styleId="Title">
    <w:name w:val="Title"/>
    <w:basedOn w:val="Normal"/>
    <w:next w:val="Normal"/>
    <w:link w:val="TitleChar"/>
    <w:uiPriority w:val="10"/>
    <w:qFormat/>
    <w:rsid w:val="005001F2"/>
    <w:pPr>
      <w:spacing w:after="80" w:line="240" w:lineRule="auto"/>
      <w:contextualSpacing/>
      <w:jc w:val="left"/>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5001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01F2"/>
    <w:pPr>
      <w:numPr>
        <w:ilvl w:val="1"/>
      </w:numPr>
      <w:spacing w:line="240" w:lineRule="auto"/>
      <w:jc w:val="left"/>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5001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01F2"/>
    <w:pPr>
      <w:spacing w:before="160" w:line="240" w:lineRule="auto"/>
      <w:jc w:val="center"/>
    </w:pPr>
    <w:rPr>
      <w:rFonts w:asciiTheme="minorHAnsi" w:hAnsiTheme="minorHAnsi"/>
      <w:i/>
      <w:iCs/>
      <w:color w:val="404040" w:themeColor="text1" w:themeTint="BF"/>
      <w:kern w:val="2"/>
      <w:szCs w:val="24"/>
      <w:lang w:val="en-GB"/>
      <w14:ligatures w14:val="standardContextual"/>
    </w:rPr>
  </w:style>
  <w:style w:type="character" w:customStyle="1" w:styleId="QuoteChar">
    <w:name w:val="Quote Char"/>
    <w:basedOn w:val="DefaultParagraphFont"/>
    <w:link w:val="Quote"/>
    <w:uiPriority w:val="29"/>
    <w:rsid w:val="005001F2"/>
    <w:rPr>
      <w:i/>
      <w:iCs/>
      <w:color w:val="404040" w:themeColor="text1" w:themeTint="BF"/>
    </w:rPr>
  </w:style>
  <w:style w:type="paragraph" w:styleId="ListParagraph">
    <w:name w:val="List Paragraph"/>
    <w:basedOn w:val="Normal"/>
    <w:uiPriority w:val="34"/>
    <w:qFormat/>
    <w:rsid w:val="005001F2"/>
    <w:pPr>
      <w:spacing w:after="0" w:line="240" w:lineRule="auto"/>
      <w:ind w:left="720"/>
      <w:contextualSpacing/>
      <w:jc w:val="left"/>
    </w:pPr>
    <w:rPr>
      <w:rFonts w:asciiTheme="minorHAnsi" w:hAnsiTheme="minorHAnsi"/>
      <w:kern w:val="2"/>
      <w:szCs w:val="24"/>
      <w:lang w:val="en-GB"/>
      <w14:ligatures w14:val="standardContextual"/>
    </w:rPr>
  </w:style>
  <w:style w:type="character" w:styleId="IntenseEmphasis">
    <w:name w:val="Intense Emphasis"/>
    <w:basedOn w:val="DefaultParagraphFont"/>
    <w:uiPriority w:val="21"/>
    <w:qFormat/>
    <w:rsid w:val="005001F2"/>
    <w:rPr>
      <w:i/>
      <w:iCs/>
      <w:color w:val="0F4761" w:themeColor="accent1" w:themeShade="BF"/>
    </w:rPr>
  </w:style>
  <w:style w:type="paragraph" w:styleId="IntenseQuote">
    <w:name w:val="Intense Quote"/>
    <w:basedOn w:val="Normal"/>
    <w:next w:val="Normal"/>
    <w:link w:val="IntenseQuoteChar"/>
    <w:uiPriority w:val="30"/>
    <w:qFormat/>
    <w:rsid w:val="005001F2"/>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hAnsiTheme="minorHAnsi"/>
      <w:i/>
      <w:iCs/>
      <w:color w:val="0F4761" w:themeColor="accent1" w:themeShade="BF"/>
      <w:kern w:val="2"/>
      <w:szCs w:val="24"/>
      <w:lang w:val="en-GB"/>
      <w14:ligatures w14:val="standardContextual"/>
    </w:rPr>
  </w:style>
  <w:style w:type="character" w:customStyle="1" w:styleId="IntenseQuoteChar">
    <w:name w:val="Intense Quote Char"/>
    <w:basedOn w:val="DefaultParagraphFont"/>
    <w:link w:val="IntenseQuote"/>
    <w:uiPriority w:val="30"/>
    <w:rsid w:val="005001F2"/>
    <w:rPr>
      <w:i/>
      <w:iCs/>
      <w:color w:val="0F4761" w:themeColor="accent1" w:themeShade="BF"/>
    </w:rPr>
  </w:style>
  <w:style w:type="character" w:styleId="IntenseReference">
    <w:name w:val="Intense Reference"/>
    <w:basedOn w:val="DefaultParagraphFont"/>
    <w:uiPriority w:val="32"/>
    <w:qFormat/>
    <w:rsid w:val="005001F2"/>
    <w:rPr>
      <w:b/>
      <w:bCs/>
      <w:smallCaps/>
      <w:color w:val="0F4761" w:themeColor="accent1" w:themeShade="BF"/>
      <w:spacing w:val="5"/>
    </w:rPr>
  </w:style>
  <w:style w:type="character" w:styleId="Hyperlink">
    <w:name w:val="Hyperlink"/>
    <w:basedOn w:val="DefaultParagraphFont"/>
    <w:uiPriority w:val="99"/>
    <w:unhideWhenUsed/>
    <w:rsid w:val="005001F2"/>
    <w:rPr>
      <w:color w:val="467886" w:themeColor="hyperlink"/>
      <w:u w:val="single"/>
    </w:rPr>
  </w:style>
  <w:style w:type="character" w:styleId="UnresolvedMention">
    <w:name w:val="Unresolved Mention"/>
    <w:basedOn w:val="DefaultParagraphFont"/>
    <w:uiPriority w:val="99"/>
    <w:semiHidden/>
    <w:unhideWhenUsed/>
    <w:rsid w:val="005001F2"/>
    <w:rPr>
      <w:color w:val="605E5C"/>
      <w:shd w:val="clear" w:color="auto" w:fill="E1DFDD"/>
    </w:rPr>
  </w:style>
  <w:style w:type="paragraph" w:styleId="TOCHeading">
    <w:name w:val="TOC Heading"/>
    <w:basedOn w:val="Heading1"/>
    <w:next w:val="Normal"/>
    <w:uiPriority w:val="39"/>
    <w:unhideWhenUsed/>
    <w:qFormat/>
    <w:rsid w:val="00456DF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56DFD"/>
    <w:pPr>
      <w:spacing w:after="100"/>
    </w:pPr>
  </w:style>
  <w:style w:type="paragraph" w:styleId="TOC2">
    <w:name w:val="toc 2"/>
    <w:basedOn w:val="Normal"/>
    <w:next w:val="Normal"/>
    <w:autoRedefine/>
    <w:uiPriority w:val="39"/>
    <w:unhideWhenUsed/>
    <w:rsid w:val="00456DFD"/>
    <w:pPr>
      <w:spacing w:after="100"/>
      <w:ind w:left="240"/>
    </w:pPr>
  </w:style>
  <w:style w:type="paragraph" w:styleId="NoSpacing">
    <w:name w:val="No Spacing"/>
    <w:link w:val="NoSpacingChar"/>
    <w:uiPriority w:val="1"/>
    <w:qFormat/>
    <w:rsid w:val="00456DFD"/>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56DFD"/>
    <w:rPr>
      <w:rFonts w:eastAsiaTheme="minorEastAsia"/>
      <w:kern w:val="0"/>
      <w:sz w:val="22"/>
      <w:szCs w:val="22"/>
      <w:lang w:val="en-US"/>
      <w14:ligatures w14:val="none"/>
    </w:rPr>
  </w:style>
  <w:style w:type="paragraph" w:styleId="Header">
    <w:name w:val="header"/>
    <w:basedOn w:val="Normal"/>
    <w:link w:val="HeaderChar"/>
    <w:uiPriority w:val="99"/>
    <w:unhideWhenUsed/>
    <w:rsid w:val="00456D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6DFD"/>
    <w:rPr>
      <w:rFonts w:ascii="Times New Roman" w:hAnsi="Times New Roman"/>
      <w:kern w:val="0"/>
      <w:szCs w:val="22"/>
      <w:lang w:val="en-US"/>
      <w14:ligatures w14:val="none"/>
    </w:rPr>
  </w:style>
  <w:style w:type="paragraph" w:styleId="Footer">
    <w:name w:val="footer"/>
    <w:basedOn w:val="Normal"/>
    <w:link w:val="FooterChar"/>
    <w:uiPriority w:val="99"/>
    <w:unhideWhenUsed/>
    <w:rsid w:val="00456D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6DFD"/>
    <w:rPr>
      <w:rFonts w:ascii="Times New Roman" w:hAnsi="Times New Roman"/>
      <w:kern w:val="0"/>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978004">
      <w:bodyDiv w:val="1"/>
      <w:marLeft w:val="0"/>
      <w:marRight w:val="0"/>
      <w:marTop w:val="0"/>
      <w:marBottom w:val="0"/>
      <w:divBdr>
        <w:top w:val="none" w:sz="0" w:space="0" w:color="auto"/>
        <w:left w:val="none" w:sz="0" w:space="0" w:color="auto"/>
        <w:bottom w:val="none" w:sz="0" w:space="0" w:color="auto"/>
        <w:right w:val="none" w:sz="0" w:space="0" w:color="auto"/>
      </w:divBdr>
    </w:div>
    <w:div w:id="507408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2420</Words>
  <Characters>14672</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17022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Florin Buzan (2222994)</dc:creator>
  <cp:keywords/>
  <dc:description/>
  <cp:lastModifiedBy>Vasile Florin Buzan (2222994)</cp:lastModifiedBy>
  <cp:revision>2</cp:revision>
  <dcterms:created xsi:type="dcterms:W3CDTF">2024-11-08T10:38:00Z</dcterms:created>
  <dcterms:modified xsi:type="dcterms:W3CDTF">2024-11-08T10:38:00Z</dcterms:modified>
  <cp:category/>
</cp:coreProperties>
</file>