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968CED" w14:textId="53722ACF" w:rsidR="00541AA2" w:rsidRPr="00541AA2" w:rsidRDefault="00541AA2" w:rsidP="00541AA2">
      <w:pPr>
        <w:jc w:val="center"/>
        <w:rPr>
          <w:rFonts w:ascii="Arial" w:hAnsi="Arial" w:cs="Arial"/>
          <w:b/>
          <w:sz w:val="24"/>
          <w:szCs w:val="24"/>
          <w:u w:val="single"/>
        </w:rPr>
      </w:pPr>
      <w:r w:rsidRPr="00541AA2">
        <w:rPr>
          <w:rFonts w:ascii="Arial" w:hAnsi="Arial" w:cs="Arial"/>
          <w:b/>
        </w:rPr>
        <w:t>How can we encourage more developed oral responses through different levels of questioning in a Foundation Phase classroom?</w:t>
      </w:r>
    </w:p>
    <w:p w14:paraId="1F0556DD" w14:textId="77777777" w:rsidR="00541AA2" w:rsidRDefault="00541AA2" w:rsidP="003E4245">
      <w:pPr>
        <w:rPr>
          <w:rFonts w:ascii="Arial" w:hAnsi="Arial" w:cs="Arial"/>
          <w:sz w:val="24"/>
          <w:szCs w:val="24"/>
          <w:u w:val="single"/>
        </w:rPr>
      </w:pPr>
    </w:p>
    <w:p w14:paraId="3E46F4B8" w14:textId="77777777" w:rsidR="00541AA2" w:rsidRDefault="003E4245" w:rsidP="003E4245">
      <w:pPr>
        <w:rPr>
          <w:rFonts w:ascii="Arial" w:hAnsi="Arial" w:cs="Arial"/>
          <w:sz w:val="24"/>
          <w:szCs w:val="24"/>
          <w:u w:val="single"/>
        </w:rPr>
      </w:pPr>
      <w:r>
        <w:rPr>
          <w:rFonts w:ascii="Arial" w:hAnsi="Arial" w:cs="Arial"/>
          <w:sz w:val="24"/>
          <w:szCs w:val="24"/>
          <w:u w:val="single"/>
        </w:rPr>
        <w:t>Aim, focus and purpose of the research (120-150)</w:t>
      </w:r>
    </w:p>
    <w:p w14:paraId="378CAA35" w14:textId="796E9E8C" w:rsidR="00653A62" w:rsidRDefault="006A10E8" w:rsidP="003E4245">
      <w:pPr>
        <w:rPr>
          <w:rFonts w:ascii="Arial" w:hAnsi="Arial" w:cs="Arial"/>
          <w:sz w:val="24"/>
          <w:szCs w:val="24"/>
        </w:rPr>
      </w:pPr>
      <w:r>
        <w:rPr>
          <w:rFonts w:ascii="Arial" w:hAnsi="Arial" w:cs="Arial"/>
          <w:sz w:val="24"/>
          <w:szCs w:val="24"/>
        </w:rPr>
        <w:t>In my first professional teaching experience (PTE1b) in a</w:t>
      </w:r>
      <w:r w:rsidR="00653A62">
        <w:rPr>
          <w:rFonts w:ascii="Arial" w:hAnsi="Arial" w:cs="Arial"/>
          <w:sz w:val="24"/>
          <w:szCs w:val="24"/>
        </w:rPr>
        <w:t xml:space="preserve"> Nursery</w:t>
      </w:r>
      <w:r>
        <w:rPr>
          <w:rFonts w:ascii="Arial" w:hAnsi="Arial" w:cs="Arial"/>
          <w:sz w:val="24"/>
          <w:szCs w:val="24"/>
        </w:rPr>
        <w:t xml:space="preserve"> classroom</w:t>
      </w:r>
      <w:r w:rsidR="00653A62">
        <w:rPr>
          <w:rFonts w:ascii="Arial" w:hAnsi="Arial" w:cs="Arial"/>
          <w:sz w:val="24"/>
          <w:szCs w:val="24"/>
        </w:rPr>
        <w:t xml:space="preserve"> one of</w:t>
      </w:r>
      <w:r>
        <w:rPr>
          <w:rFonts w:ascii="Arial" w:hAnsi="Arial" w:cs="Arial"/>
          <w:sz w:val="24"/>
          <w:szCs w:val="24"/>
        </w:rPr>
        <w:t xml:space="preserve"> </w:t>
      </w:r>
      <w:r w:rsidR="00653A62">
        <w:rPr>
          <w:rFonts w:ascii="Arial" w:hAnsi="Arial" w:cs="Arial"/>
          <w:sz w:val="24"/>
          <w:szCs w:val="24"/>
        </w:rPr>
        <w:t>the issues that interested me was developing children’s language.</w:t>
      </w:r>
    </w:p>
    <w:p w14:paraId="362A5B00" w14:textId="2A6A8A9F" w:rsidR="006A10E8" w:rsidRDefault="006A10E8" w:rsidP="003E4245">
      <w:pPr>
        <w:rPr>
          <w:rFonts w:ascii="Arial" w:hAnsi="Arial" w:cs="Arial"/>
          <w:sz w:val="24"/>
          <w:szCs w:val="24"/>
        </w:rPr>
      </w:pPr>
      <w:r>
        <w:rPr>
          <w:rFonts w:ascii="Arial" w:hAnsi="Arial" w:cs="Arial"/>
          <w:sz w:val="24"/>
          <w:szCs w:val="24"/>
        </w:rPr>
        <w:t>I identified</w:t>
      </w:r>
      <w:r w:rsidR="00486938">
        <w:rPr>
          <w:rFonts w:ascii="Arial" w:hAnsi="Arial" w:cs="Arial"/>
          <w:sz w:val="24"/>
          <w:szCs w:val="24"/>
        </w:rPr>
        <w:t xml:space="preserve"> a number of children who had limited speech </w:t>
      </w:r>
      <w:r>
        <w:rPr>
          <w:rFonts w:ascii="Arial" w:hAnsi="Arial" w:cs="Arial"/>
          <w:sz w:val="24"/>
          <w:szCs w:val="24"/>
        </w:rPr>
        <w:t>or were not communicating</w:t>
      </w:r>
      <w:r w:rsidR="00486938">
        <w:rPr>
          <w:rFonts w:ascii="Arial" w:hAnsi="Arial" w:cs="Arial"/>
          <w:sz w:val="24"/>
          <w:szCs w:val="24"/>
        </w:rPr>
        <w:t xml:space="preserve"> clearly.</w:t>
      </w:r>
      <w:r>
        <w:rPr>
          <w:rFonts w:ascii="Arial" w:hAnsi="Arial" w:cs="Arial"/>
          <w:sz w:val="24"/>
          <w:szCs w:val="24"/>
        </w:rPr>
        <w:t xml:space="preserve"> There were a number of reasons for this including children who spoke English as a second language (EAL), children with a physical disability or </w:t>
      </w:r>
      <w:r w:rsidRPr="006A10E8">
        <w:rPr>
          <w:rFonts w:ascii="Arial" w:hAnsi="Arial" w:cs="Arial"/>
          <w:sz w:val="24"/>
          <w:szCs w:val="24"/>
          <w:highlight w:val="yellow"/>
        </w:rPr>
        <w:t xml:space="preserve">children with a </w:t>
      </w:r>
      <w:r w:rsidR="00653A62">
        <w:rPr>
          <w:rFonts w:ascii="Arial" w:hAnsi="Arial" w:cs="Arial"/>
          <w:sz w:val="24"/>
          <w:szCs w:val="24"/>
          <w:highlight w:val="yellow"/>
        </w:rPr>
        <w:t xml:space="preserve">general </w:t>
      </w:r>
      <w:r w:rsidRPr="006A10E8">
        <w:rPr>
          <w:rFonts w:ascii="Arial" w:hAnsi="Arial" w:cs="Arial"/>
          <w:sz w:val="24"/>
          <w:szCs w:val="24"/>
          <w:highlight w:val="yellow"/>
        </w:rPr>
        <w:t>delay in language.</w:t>
      </w:r>
      <w:r>
        <w:rPr>
          <w:rFonts w:ascii="Arial" w:hAnsi="Arial" w:cs="Arial"/>
          <w:sz w:val="24"/>
          <w:szCs w:val="24"/>
        </w:rPr>
        <w:t xml:space="preserve"> In addition to this,</w:t>
      </w:r>
      <w:r w:rsidR="00486938">
        <w:rPr>
          <w:rFonts w:ascii="Arial" w:hAnsi="Arial" w:cs="Arial"/>
          <w:sz w:val="24"/>
          <w:szCs w:val="24"/>
        </w:rPr>
        <w:t xml:space="preserve"> </w:t>
      </w:r>
      <w:r w:rsidR="00516824">
        <w:rPr>
          <w:rFonts w:ascii="Arial" w:hAnsi="Arial" w:cs="Arial"/>
          <w:sz w:val="24"/>
          <w:szCs w:val="24"/>
        </w:rPr>
        <w:t xml:space="preserve">I noted how some children </w:t>
      </w:r>
      <w:r>
        <w:rPr>
          <w:rFonts w:ascii="Arial" w:hAnsi="Arial" w:cs="Arial"/>
          <w:sz w:val="24"/>
          <w:szCs w:val="24"/>
        </w:rPr>
        <w:t>w</w:t>
      </w:r>
      <w:r w:rsidR="00486938">
        <w:rPr>
          <w:rFonts w:ascii="Arial" w:hAnsi="Arial" w:cs="Arial"/>
          <w:sz w:val="24"/>
          <w:szCs w:val="24"/>
        </w:rPr>
        <w:t>ould communicate effectively when on a one to one basis but because of shyness and</w:t>
      </w:r>
      <w:r>
        <w:rPr>
          <w:rFonts w:ascii="Arial" w:hAnsi="Arial" w:cs="Arial"/>
          <w:sz w:val="24"/>
          <w:szCs w:val="24"/>
        </w:rPr>
        <w:t xml:space="preserve"> a</w:t>
      </w:r>
      <w:r w:rsidR="00486938">
        <w:rPr>
          <w:rFonts w:ascii="Arial" w:hAnsi="Arial" w:cs="Arial"/>
          <w:sz w:val="24"/>
          <w:szCs w:val="24"/>
        </w:rPr>
        <w:t xml:space="preserve"> lack of conf</w:t>
      </w:r>
      <w:r>
        <w:rPr>
          <w:rFonts w:ascii="Arial" w:hAnsi="Arial" w:cs="Arial"/>
          <w:sz w:val="24"/>
          <w:szCs w:val="24"/>
        </w:rPr>
        <w:t xml:space="preserve">idence they did </w:t>
      </w:r>
      <w:r w:rsidR="00486938">
        <w:rPr>
          <w:rFonts w:ascii="Arial" w:hAnsi="Arial" w:cs="Arial"/>
          <w:sz w:val="24"/>
          <w:szCs w:val="24"/>
        </w:rPr>
        <w:t>not always get the opportu</w:t>
      </w:r>
      <w:r>
        <w:rPr>
          <w:rFonts w:ascii="Arial" w:hAnsi="Arial" w:cs="Arial"/>
          <w:sz w:val="24"/>
          <w:szCs w:val="24"/>
        </w:rPr>
        <w:t>nity to communicate during class discussions</w:t>
      </w:r>
      <w:r w:rsidR="00486938">
        <w:rPr>
          <w:rFonts w:ascii="Arial" w:hAnsi="Arial" w:cs="Arial"/>
          <w:sz w:val="24"/>
          <w:szCs w:val="24"/>
        </w:rPr>
        <w:t xml:space="preserve">. </w:t>
      </w:r>
    </w:p>
    <w:p w14:paraId="1DD5641F" w14:textId="1823A386" w:rsidR="009732BC" w:rsidRDefault="00486938" w:rsidP="003E4245">
      <w:pPr>
        <w:rPr>
          <w:rFonts w:ascii="Arial" w:hAnsi="Arial" w:cs="Arial"/>
          <w:sz w:val="24"/>
          <w:szCs w:val="24"/>
        </w:rPr>
      </w:pPr>
      <w:r>
        <w:rPr>
          <w:rFonts w:ascii="Arial" w:hAnsi="Arial" w:cs="Arial"/>
          <w:sz w:val="24"/>
          <w:szCs w:val="24"/>
        </w:rPr>
        <w:t>Furthermore, I al</w:t>
      </w:r>
      <w:r w:rsidR="006A10E8">
        <w:rPr>
          <w:rFonts w:ascii="Arial" w:hAnsi="Arial" w:cs="Arial"/>
          <w:sz w:val="24"/>
          <w:szCs w:val="24"/>
        </w:rPr>
        <w:t xml:space="preserve">so identified children who can speak confidently and eligibly </w:t>
      </w:r>
      <w:r>
        <w:rPr>
          <w:rFonts w:ascii="Arial" w:hAnsi="Arial" w:cs="Arial"/>
          <w:sz w:val="24"/>
          <w:szCs w:val="24"/>
        </w:rPr>
        <w:t xml:space="preserve">but </w:t>
      </w:r>
      <w:r w:rsidR="00516824">
        <w:rPr>
          <w:rFonts w:ascii="Arial" w:hAnsi="Arial" w:cs="Arial"/>
          <w:sz w:val="24"/>
          <w:szCs w:val="24"/>
        </w:rPr>
        <w:t>who</w:t>
      </w:r>
      <w:r w:rsidR="006A10E8">
        <w:rPr>
          <w:rFonts w:ascii="Arial" w:hAnsi="Arial" w:cs="Arial"/>
          <w:sz w:val="24"/>
          <w:szCs w:val="24"/>
        </w:rPr>
        <w:t xml:space="preserve"> were perhaps</w:t>
      </w:r>
      <w:r>
        <w:rPr>
          <w:rFonts w:ascii="Arial" w:hAnsi="Arial" w:cs="Arial"/>
          <w:sz w:val="24"/>
          <w:szCs w:val="24"/>
        </w:rPr>
        <w:t xml:space="preserve"> not challenged</w:t>
      </w:r>
      <w:r w:rsidR="00653A62">
        <w:rPr>
          <w:rFonts w:ascii="Arial" w:hAnsi="Arial" w:cs="Arial"/>
          <w:sz w:val="24"/>
          <w:szCs w:val="24"/>
        </w:rPr>
        <w:t xml:space="preserve"> enough because of the</w:t>
      </w:r>
      <w:r>
        <w:rPr>
          <w:rFonts w:ascii="Arial" w:hAnsi="Arial" w:cs="Arial"/>
          <w:sz w:val="24"/>
          <w:szCs w:val="24"/>
        </w:rPr>
        <w:t xml:space="preserve"> various needs and abilities of the rest of the class. </w:t>
      </w:r>
      <w:r w:rsidR="00653A62">
        <w:rPr>
          <w:rFonts w:ascii="Arial" w:hAnsi="Arial" w:cs="Arial"/>
          <w:sz w:val="24"/>
          <w:szCs w:val="24"/>
        </w:rPr>
        <w:t>I</w:t>
      </w:r>
      <w:r w:rsidR="006A10E8">
        <w:rPr>
          <w:rFonts w:ascii="Arial" w:hAnsi="Arial" w:cs="Arial"/>
          <w:sz w:val="24"/>
          <w:szCs w:val="24"/>
        </w:rPr>
        <w:t>t is importa</w:t>
      </w:r>
      <w:r w:rsidR="00653A62">
        <w:rPr>
          <w:rFonts w:ascii="Arial" w:hAnsi="Arial" w:cs="Arial"/>
          <w:sz w:val="24"/>
          <w:szCs w:val="24"/>
        </w:rPr>
        <w:t>nt to consider that throughout N</w:t>
      </w:r>
      <w:r w:rsidR="006A10E8">
        <w:rPr>
          <w:rFonts w:ascii="Arial" w:hAnsi="Arial" w:cs="Arial"/>
          <w:sz w:val="24"/>
          <w:szCs w:val="24"/>
        </w:rPr>
        <w:t xml:space="preserve">ursery </w:t>
      </w:r>
      <w:r w:rsidR="00653A62">
        <w:rPr>
          <w:rFonts w:ascii="Arial" w:hAnsi="Arial" w:cs="Arial"/>
          <w:sz w:val="24"/>
          <w:szCs w:val="24"/>
        </w:rPr>
        <w:t xml:space="preserve">new pupils will commence throughout the school year which can sometimes disrupt the comfort and routine of Nursery if they are anxious to start or have other behavioural or physical needs. </w:t>
      </w:r>
    </w:p>
    <w:p w14:paraId="231422E3" w14:textId="77777777" w:rsidR="003E4245" w:rsidRDefault="003E4245" w:rsidP="003E4245">
      <w:pPr>
        <w:spacing w:before="240"/>
        <w:rPr>
          <w:rFonts w:ascii="Arial" w:hAnsi="Arial" w:cs="Arial"/>
          <w:sz w:val="24"/>
          <w:szCs w:val="24"/>
          <w:u w:val="single"/>
        </w:rPr>
      </w:pPr>
      <w:r>
        <w:rPr>
          <w:rFonts w:ascii="Arial" w:hAnsi="Arial" w:cs="Arial"/>
          <w:sz w:val="24"/>
          <w:szCs w:val="24"/>
          <w:u w:val="single"/>
        </w:rPr>
        <w:t>Research Context (220-250)</w:t>
      </w:r>
    </w:p>
    <w:p w14:paraId="055BDDCA" w14:textId="101D8BBC" w:rsidR="00B561CF" w:rsidRDefault="00CC0C8A" w:rsidP="006A10E8">
      <w:pPr>
        <w:rPr>
          <w:rFonts w:ascii="Arial" w:hAnsi="Arial" w:cs="Arial"/>
          <w:sz w:val="24"/>
          <w:szCs w:val="24"/>
        </w:rPr>
      </w:pPr>
      <w:r>
        <w:rPr>
          <w:rFonts w:ascii="Arial" w:hAnsi="Arial" w:cs="Arial"/>
          <w:sz w:val="24"/>
          <w:szCs w:val="24"/>
        </w:rPr>
        <w:t xml:space="preserve">The school </w:t>
      </w:r>
      <w:r w:rsidR="00516824">
        <w:rPr>
          <w:rFonts w:ascii="Arial" w:hAnsi="Arial" w:cs="Arial"/>
          <w:sz w:val="24"/>
          <w:szCs w:val="24"/>
        </w:rPr>
        <w:t xml:space="preserve">I taught at for PTE1b </w:t>
      </w:r>
      <w:r>
        <w:rPr>
          <w:rFonts w:ascii="Arial" w:hAnsi="Arial" w:cs="Arial"/>
          <w:sz w:val="24"/>
          <w:szCs w:val="24"/>
        </w:rPr>
        <w:t xml:space="preserve">is situated in an area of significant economic deprivation with </w:t>
      </w:r>
      <w:r w:rsidRPr="0034452A">
        <w:rPr>
          <w:rFonts w:ascii="Arial" w:hAnsi="Arial" w:cs="Arial"/>
          <w:sz w:val="24"/>
          <w:szCs w:val="24"/>
          <w:highlight w:val="yellow"/>
        </w:rPr>
        <w:t>many children eligible for fr</w:t>
      </w:r>
      <w:r w:rsidR="00516824" w:rsidRPr="0034452A">
        <w:rPr>
          <w:rFonts w:ascii="Arial" w:hAnsi="Arial" w:cs="Arial"/>
          <w:sz w:val="24"/>
          <w:szCs w:val="24"/>
          <w:highlight w:val="yellow"/>
        </w:rPr>
        <w:t>ee school meals</w:t>
      </w:r>
      <w:r w:rsidR="00516824">
        <w:rPr>
          <w:rFonts w:ascii="Arial" w:hAnsi="Arial" w:cs="Arial"/>
          <w:sz w:val="24"/>
          <w:szCs w:val="24"/>
        </w:rPr>
        <w:t>.</w:t>
      </w:r>
      <w:r w:rsidR="006A10E8" w:rsidRPr="006A10E8">
        <w:rPr>
          <w:rFonts w:ascii="Arial" w:hAnsi="Arial" w:cs="Arial"/>
          <w:sz w:val="24"/>
          <w:szCs w:val="24"/>
        </w:rPr>
        <w:t xml:space="preserve"> </w:t>
      </w:r>
      <w:r w:rsidR="0034452A">
        <w:rPr>
          <w:rFonts w:ascii="Arial" w:hAnsi="Arial" w:cs="Arial"/>
          <w:sz w:val="24"/>
          <w:szCs w:val="24"/>
        </w:rPr>
        <w:t>In PTE1b</w:t>
      </w:r>
      <w:r w:rsidR="006A10E8">
        <w:rPr>
          <w:rFonts w:ascii="Arial" w:hAnsi="Arial" w:cs="Arial"/>
          <w:sz w:val="24"/>
          <w:szCs w:val="24"/>
        </w:rPr>
        <w:t xml:space="preserve"> I was teaching in a large Nursery class </w:t>
      </w:r>
      <w:r w:rsidR="0034452A">
        <w:rPr>
          <w:rFonts w:ascii="Arial" w:hAnsi="Arial" w:cs="Arial"/>
          <w:sz w:val="24"/>
          <w:szCs w:val="24"/>
        </w:rPr>
        <w:t xml:space="preserve">that is </w:t>
      </w:r>
      <w:r w:rsidR="006A10E8">
        <w:rPr>
          <w:rFonts w:ascii="Arial" w:hAnsi="Arial" w:cs="Arial"/>
          <w:sz w:val="24"/>
          <w:szCs w:val="24"/>
        </w:rPr>
        <w:t>split into morning and after</w:t>
      </w:r>
      <w:r w:rsidR="0034452A">
        <w:rPr>
          <w:rFonts w:ascii="Arial" w:hAnsi="Arial" w:cs="Arial"/>
          <w:sz w:val="24"/>
          <w:szCs w:val="24"/>
        </w:rPr>
        <w:t>noon sessions with at the time approximately</w:t>
      </w:r>
      <w:r w:rsidR="006A10E8">
        <w:rPr>
          <w:rFonts w:ascii="Arial" w:hAnsi="Arial" w:cs="Arial"/>
          <w:sz w:val="24"/>
          <w:szCs w:val="24"/>
        </w:rPr>
        <w:t xml:space="preserve"> 40 pupils per session</w:t>
      </w:r>
      <w:r w:rsidR="0034452A">
        <w:rPr>
          <w:rFonts w:ascii="Arial" w:hAnsi="Arial" w:cs="Arial"/>
          <w:sz w:val="24"/>
          <w:szCs w:val="24"/>
        </w:rPr>
        <w:t>, however, I did note that the attendance levels for Nursery were particularly poor</w:t>
      </w:r>
      <w:r w:rsidR="006A10E8">
        <w:rPr>
          <w:rFonts w:ascii="Arial" w:hAnsi="Arial" w:cs="Arial"/>
          <w:sz w:val="24"/>
          <w:szCs w:val="24"/>
        </w:rPr>
        <w:t>. My research partner</w:t>
      </w:r>
      <w:r w:rsidR="0034452A">
        <w:rPr>
          <w:rFonts w:ascii="Arial" w:hAnsi="Arial" w:cs="Arial"/>
          <w:sz w:val="24"/>
          <w:szCs w:val="24"/>
        </w:rPr>
        <w:t xml:space="preserve"> for this research project taught in a small primary school i</w:t>
      </w:r>
      <w:r w:rsidR="006A10E8">
        <w:rPr>
          <w:rFonts w:ascii="Arial" w:hAnsi="Arial" w:cs="Arial"/>
          <w:sz w:val="24"/>
          <w:szCs w:val="24"/>
        </w:rPr>
        <w:t>n a Foundation Phase classroom in a mixed Reception and Year 1 classroom.</w:t>
      </w:r>
      <w:r w:rsidR="006A10E8" w:rsidRPr="00486938">
        <w:rPr>
          <w:rFonts w:ascii="Arial" w:hAnsi="Arial" w:cs="Arial"/>
          <w:sz w:val="24"/>
          <w:szCs w:val="24"/>
        </w:rPr>
        <w:t xml:space="preserve"> </w:t>
      </w:r>
    </w:p>
    <w:p w14:paraId="6AAC97E3" w14:textId="0C9ECD04" w:rsidR="00A522D5" w:rsidRPr="00B561CF" w:rsidRDefault="00CC0C8A" w:rsidP="003E4245">
      <w:pPr>
        <w:spacing w:before="240"/>
        <w:rPr>
          <w:rFonts w:ascii="Arial" w:hAnsi="Arial" w:cs="Arial"/>
          <w:sz w:val="24"/>
          <w:szCs w:val="24"/>
        </w:rPr>
      </w:pPr>
      <w:r>
        <w:rPr>
          <w:rFonts w:ascii="Arial" w:hAnsi="Arial" w:cs="Arial"/>
          <w:sz w:val="24"/>
          <w:szCs w:val="24"/>
        </w:rPr>
        <w:t xml:space="preserve">In my class I found it very rewarding when I could see the development of children’s language even in the short period I </w:t>
      </w:r>
      <w:r w:rsidR="00596F33">
        <w:rPr>
          <w:rFonts w:ascii="Arial" w:hAnsi="Arial" w:cs="Arial"/>
          <w:sz w:val="24"/>
          <w:szCs w:val="24"/>
        </w:rPr>
        <w:t>was teaching in nursery for, such as</w:t>
      </w:r>
      <w:r>
        <w:rPr>
          <w:rFonts w:ascii="Arial" w:hAnsi="Arial" w:cs="Arial"/>
          <w:sz w:val="24"/>
          <w:szCs w:val="24"/>
        </w:rPr>
        <w:t xml:space="preserve"> childre</w:t>
      </w:r>
      <w:r w:rsidR="00596F33">
        <w:rPr>
          <w:rFonts w:ascii="Arial" w:hAnsi="Arial" w:cs="Arial"/>
          <w:sz w:val="24"/>
          <w:szCs w:val="24"/>
        </w:rPr>
        <w:t xml:space="preserve">n speaking more confidently, </w:t>
      </w:r>
      <w:r>
        <w:rPr>
          <w:rFonts w:ascii="Arial" w:hAnsi="Arial" w:cs="Arial"/>
          <w:sz w:val="24"/>
          <w:szCs w:val="24"/>
        </w:rPr>
        <w:t>eligibly and expanding their vocabulary</w:t>
      </w:r>
      <w:r w:rsidR="00596F33">
        <w:rPr>
          <w:rFonts w:ascii="Arial" w:hAnsi="Arial" w:cs="Arial"/>
          <w:sz w:val="24"/>
          <w:szCs w:val="24"/>
        </w:rPr>
        <w:t xml:space="preserve"> including</w:t>
      </w:r>
      <w:r>
        <w:rPr>
          <w:rFonts w:ascii="Arial" w:hAnsi="Arial" w:cs="Arial"/>
          <w:sz w:val="24"/>
          <w:szCs w:val="24"/>
        </w:rPr>
        <w:t xml:space="preserve"> </w:t>
      </w:r>
      <w:r w:rsidR="00596F33">
        <w:rPr>
          <w:rFonts w:ascii="Arial" w:hAnsi="Arial" w:cs="Arial"/>
          <w:sz w:val="24"/>
          <w:szCs w:val="24"/>
        </w:rPr>
        <w:t xml:space="preserve">their </w:t>
      </w:r>
      <w:r>
        <w:rPr>
          <w:rFonts w:ascii="Arial" w:hAnsi="Arial" w:cs="Arial"/>
          <w:sz w:val="24"/>
          <w:szCs w:val="24"/>
        </w:rPr>
        <w:t xml:space="preserve">growing understanding of the Welsh language. </w:t>
      </w:r>
      <w:r w:rsidR="00A522D5">
        <w:rPr>
          <w:rFonts w:ascii="Arial" w:hAnsi="Arial" w:cs="Arial"/>
          <w:sz w:val="24"/>
          <w:szCs w:val="24"/>
        </w:rPr>
        <w:t>Whilst teaching</w:t>
      </w:r>
      <w:r w:rsidR="00596F33">
        <w:rPr>
          <w:rFonts w:ascii="Arial" w:hAnsi="Arial" w:cs="Arial"/>
          <w:sz w:val="24"/>
          <w:szCs w:val="24"/>
        </w:rPr>
        <w:t xml:space="preserve"> in Nursery</w:t>
      </w:r>
      <w:r w:rsidR="00A522D5">
        <w:rPr>
          <w:rFonts w:ascii="Arial" w:hAnsi="Arial" w:cs="Arial"/>
          <w:sz w:val="24"/>
          <w:szCs w:val="24"/>
        </w:rPr>
        <w:t xml:space="preserve"> I </w:t>
      </w:r>
      <w:r w:rsidR="00596F33">
        <w:rPr>
          <w:rFonts w:ascii="Arial" w:hAnsi="Arial" w:cs="Arial"/>
          <w:sz w:val="24"/>
          <w:szCs w:val="24"/>
        </w:rPr>
        <w:t>tried to encourage</w:t>
      </w:r>
      <w:r w:rsidR="00A522D5">
        <w:rPr>
          <w:rFonts w:ascii="Arial" w:hAnsi="Arial" w:cs="Arial"/>
          <w:sz w:val="24"/>
          <w:szCs w:val="24"/>
        </w:rPr>
        <w:t xml:space="preserve"> children to respond in fuller sentences rather than </w:t>
      </w:r>
      <w:r w:rsidR="00596F33">
        <w:rPr>
          <w:rFonts w:ascii="Arial" w:hAnsi="Arial" w:cs="Arial"/>
          <w:sz w:val="24"/>
          <w:szCs w:val="24"/>
        </w:rPr>
        <w:t>one word responses and expand on their</w:t>
      </w:r>
      <w:r w:rsidR="0034452A">
        <w:rPr>
          <w:rFonts w:ascii="Arial" w:hAnsi="Arial" w:cs="Arial"/>
          <w:sz w:val="24"/>
          <w:szCs w:val="24"/>
        </w:rPr>
        <w:t xml:space="preserve"> own</w:t>
      </w:r>
      <w:r w:rsidR="00A522D5">
        <w:rPr>
          <w:rFonts w:ascii="Arial" w:hAnsi="Arial" w:cs="Arial"/>
          <w:sz w:val="24"/>
          <w:szCs w:val="24"/>
        </w:rPr>
        <w:t xml:space="preserve"> feelings </w:t>
      </w:r>
      <w:r w:rsidR="0034452A">
        <w:rPr>
          <w:rFonts w:ascii="Arial" w:hAnsi="Arial" w:cs="Arial"/>
          <w:sz w:val="24"/>
          <w:szCs w:val="24"/>
        </w:rPr>
        <w:t xml:space="preserve">and feelings </w:t>
      </w:r>
      <w:r w:rsidR="00E01729">
        <w:rPr>
          <w:rFonts w:ascii="Arial" w:hAnsi="Arial" w:cs="Arial"/>
          <w:sz w:val="24"/>
          <w:szCs w:val="24"/>
        </w:rPr>
        <w:t>towards</w:t>
      </w:r>
      <w:r w:rsidR="00A522D5">
        <w:rPr>
          <w:rFonts w:ascii="Arial" w:hAnsi="Arial" w:cs="Arial"/>
          <w:sz w:val="24"/>
          <w:szCs w:val="24"/>
        </w:rPr>
        <w:t xml:space="preserve"> things such as their f</w:t>
      </w:r>
      <w:r w:rsidR="00E01729">
        <w:rPr>
          <w:rFonts w:ascii="Arial" w:hAnsi="Arial" w:cs="Arial"/>
          <w:sz w:val="24"/>
          <w:szCs w:val="24"/>
        </w:rPr>
        <w:t>eelings towards others, objects</w:t>
      </w:r>
      <w:r w:rsidR="0034452A">
        <w:rPr>
          <w:rFonts w:ascii="Arial" w:hAnsi="Arial" w:cs="Arial"/>
          <w:sz w:val="24"/>
          <w:szCs w:val="24"/>
        </w:rPr>
        <w:t xml:space="preserve"> </w:t>
      </w:r>
      <w:r w:rsidR="00A522D5">
        <w:rPr>
          <w:rFonts w:ascii="Arial" w:hAnsi="Arial" w:cs="Arial"/>
          <w:sz w:val="24"/>
          <w:szCs w:val="24"/>
        </w:rPr>
        <w:t xml:space="preserve">and more. </w:t>
      </w:r>
    </w:p>
    <w:p w14:paraId="3C2E47BE" w14:textId="77777777" w:rsidR="00E01729" w:rsidRDefault="00596F33" w:rsidP="00E01729">
      <w:pPr>
        <w:rPr>
          <w:rFonts w:ascii="Arial" w:hAnsi="Arial" w:cs="Arial"/>
          <w:sz w:val="24"/>
          <w:szCs w:val="24"/>
        </w:rPr>
      </w:pPr>
      <w:r>
        <w:rPr>
          <w:rFonts w:ascii="Arial" w:hAnsi="Arial" w:cs="Arial"/>
          <w:sz w:val="24"/>
          <w:szCs w:val="24"/>
        </w:rPr>
        <w:t xml:space="preserve">Following this experience my research partner and I both expressed an interest in how we could attempt to improve children’s language development. We also expressed our own personal interest in improving our </w:t>
      </w:r>
      <w:r w:rsidR="00E01729">
        <w:rPr>
          <w:rFonts w:ascii="Arial" w:hAnsi="Arial" w:cs="Arial"/>
          <w:sz w:val="24"/>
          <w:szCs w:val="24"/>
        </w:rPr>
        <w:t xml:space="preserve">own </w:t>
      </w:r>
      <w:r>
        <w:rPr>
          <w:rFonts w:ascii="Arial" w:hAnsi="Arial" w:cs="Arial"/>
          <w:sz w:val="24"/>
          <w:szCs w:val="24"/>
        </w:rPr>
        <w:t>questioning skills in the classroom</w:t>
      </w:r>
      <w:r w:rsidR="00E01729">
        <w:rPr>
          <w:rFonts w:ascii="Arial" w:hAnsi="Arial" w:cs="Arial"/>
          <w:sz w:val="24"/>
          <w:szCs w:val="24"/>
        </w:rPr>
        <w:t xml:space="preserve">. </w:t>
      </w:r>
      <w:r>
        <w:rPr>
          <w:rFonts w:ascii="Arial" w:hAnsi="Arial" w:cs="Arial"/>
          <w:sz w:val="24"/>
          <w:szCs w:val="24"/>
        </w:rPr>
        <w:t>As the writing and reading ability of children is fairly minimal in Nursery and Reception we decided to focus on how we as teachers can encourage more developed oral responses from</w:t>
      </w:r>
      <w:r w:rsidR="00E01729">
        <w:rPr>
          <w:rFonts w:ascii="Arial" w:hAnsi="Arial" w:cs="Arial"/>
          <w:sz w:val="24"/>
          <w:szCs w:val="24"/>
        </w:rPr>
        <w:t xml:space="preserve"> the</w:t>
      </w:r>
      <w:r>
        <w:rPr>
          <w:rFonts w:ascii="Arial" w:hAnsi="Arial" w:cs="Arial"/>
          <w:sz w:val="24"/>
          <w:szCs w:val="24"/>
        </w:rPr>
        <w:t xml:space="preserve"> children by asking different levels of questions</w:t>
      </w:r>
      <w:r w:rsidR="009700BE">
        <w:rPr>
          <w:rFonts w:ascii="Arial" w:hAnsi="Arial" w:cs="Arial"/>
          <w:sz w:val="24"/>
          <w:szCs w:val="24"/>
        </w:rPr>
        <w:t xml:space="preserve">. </w:t>
      </w:r>
    </w:p>
    <w:p w14:paraId="0DFF97CA" w14:textId="1937CBCB" w:rsidR="00596F33" w:rsidRDefault="00E01729" w:rsidP="00E01729">
      <w:pPr>
        <w:rPr>
          <w:rFonts w:ascii="Arial" w:hAnsi="Arial" w:cs="Arial"/>
          <w:sz w:val="24"/>
          <w:szCs w:val="24"/>
        </w:rPr>
      </w:pPr>
      <w:r>
        <w:rPr>
          <w:rFonts w:ascii="Arial" w:hAnsi="Arial" w:cs="Arial"/>
          <w:sz w:val="24"/>
          <w:szCs w:val="24"/>
        </w:rPr>
        <w:lastRenderedPageBreak/>
        <w:t xml:space="preserve">Together we decided to use </w:t>
      </w:r>
      <w:r w:rsidR="009700BE">
        <w:rPr>
          <w:rFonts w:ascii="Arial" w:hAnsi="Arial" w:cs="Arial"/>
          <w:sz w:val="24"/>
          <w:szCs w:val="24"/>
        </w:rPr>
        <w:t xml:space="preserve">Bloom’s revised taxonomy on different </w:t>
      </w:r>
      <w:r>
        <w:rPr>
          <w:rFonts w:ascii="Arial" w:hAnsi="Arial" w:cs="Arial"/>
          <w:sz w:val="24"/>
          <w:szCs w:val="24"/>
        </w:rPr>
        <w:t xml:space="preserve">levels of questioning to form a range of questions to ask the children and to complete this research project through the lesson study method. </w:t>
      </w:r>
      <w:r w:rsidR="00980CAB">
        <w:rPr>
          <w:rFonts w:ascii="Arial" w:hAnsi="Arial" w:cs="Arial"/>
          <w:sz w:val="24"/>
          <w:szCs w:val="24"/>
        </w:rPr>
        <w:t>The lesson study method</w:t>
      </w:r>
      <w:r>
        <w:rPr>
          <w:rFonts w:ascii="Arial" w:hAnsi="Arial" w:cs="Arial"/>
          <w:sz w:val="24"/>
          <w:szCs w:val="24"/>
        </w:rPr>
        <w:t xml:space="preserve"> wi</w:t>
      </w:r>
      <w:r w:rsidR="008926EF">
        <w:rPr>
          <w:rFonts w:ascii="Arial" w:hAnsi="Arial" w:cs="Arial"/>
          <w:sz w:val="24"/>
          <w:szCs w:val="24"/>
        </w:rPr>
        <w:t>ll allow us to focus purely on three</w:t>
      </w:r>
      <w:r>
        <w:rPr>
          <w:rFonts w:ascii="Arial" w:hAnsi="Arial" w:cs="Arial"/>
          <w:sz w:val="24"/>
          <w:szCs w:val="24"/>
        </w:rPr>
        <w:t xml:space="preserve"> case children</w:t>
      </w:r>
      <w:r w:rsidR="00980CAB">
        <w:rPr>
          <w:rFonts w:ascii="Arial" w:hAnsi="Arial" w:cs="Arial"/>
          <w:sz w:val="24"/>
          <w:szCs w:val="24"/>
        </w:rPr>
        <w:t xml:space="preserve"> from both my first placement school and from my research partner’s school</w:t>
      </w:r>
      <w:r>
        <w:rPr>
          <w:rFonts w:ascii="Arial" w:hAnsi="Arial" w:cs="Arial"/>
          <w:sz w:val="24"/>
          <w:szCs w:val="24"/>
        </w:rPr>
        <w:t xml:space="preserve"> and how we </w:t>
      </w:r>
      <w:r w:rsidR="00980CAB">
        <w:rPr>
          <w:rFonts w:ascii="Arial" w:hAnsi="Arial" w:cs="Arial"/>
          <w:sz w:val="24"/>
          <w:szCs w:val="24"/>
        </w:rPr>
        <w:t>can challenge and encourage the children</w:t>
      </w:r>
      <w:r>
        <w:rPr>
          <w:rFonts w:ascii="Arial" w:hAnsi="Arial" w:cs="Arial"/>
          <w:sz w:val="24"/>
          <w:szCs w:val="24"/>
        </w:rPr>
        <w:t xml:space="preserve"> to</w:t>
      </w:r>
      <w:r w:rsidR="00980CAB">
        <w:rPr>
          <w:rFonts w:ascii="Arial" w:hAnsi="Arial" w:cs="Arial"/>
          <w:sz w:val="24"/>
          <w:szCs w:val="24"/>
        </w:rPr>
        <w:t xml:space="preserve"> further</w:t>
      </w:r>
      <w:r>
        <w:rPr>
          <w:rFonts w:ascii="Arial" w:hAnsi="Arial" w:cs="Arial"/>
          <w:sz w:val="24"/>
          <w:szCs w:val="24"/>
        </w:rPr>
        <w:t xml:space="preserve"> develop their oral responses.</w:t>
      </w:r>
    </w:p>
    <w:p w14:paraId="05927B1A" w14:textId="77777777" w:rsidR="003E4245" w:rsidRDefault="003E4245" w:rsidP="003E4245">
      <w:pPr>
        <w:spacing w:before="240"/>
        <w:rPr>
          <w:rFonts w:ascii="Arial" w:hAnsi="Arial" w:cs="Arial"/>
          <w:sz w:val="24"/>
          <w:szCs w:val="24"/>
          <w:u w:val="single"/>
        </w:rPr>
      </w:pPr>
      <w:r>
        <w:rPr>
          <w:rFonts w:ascii="Arial" w:hAnsi="Arial" w:cs="Arial"/>
          <w:sz w:val="24"/>
          <w:szCs w:val="24"/>
          <w:u w:val="single"/>
        </w:rPr>
        <w:t>Short overview of relevant literature (770-800)</w:t>
      </w:r>
    </w:p>
    <w:p w14:paraId="61EC5D94" w14:textId="77777777" w:rsidR="00D40E8F" w:rsidRDefault="00D40E8F" w:rsidP="00D40E8F">
      <w:pPr>
        <w:spacing w:before="240"/>
        <w:rPr>
          <w:rFonts w:ascii="Arial" w:hAnsi="Arial" w:cs="Arial"/>
          <w:sz w:val="24"/>
          <w:szCs w:val="24"/>
        </w:rPr>
      </w:pPr>
      <w:r>
        <w:rPr>
          <w:rFonts w:ascii="Arial" w:hAnsi="Arial" w:cs="Arial"/>
          <w:sz w:val="24"/>
          <w:szCs w:val="24"/>
        </w:rPr>
        <w:t xml:space="preserve">Hansen (2012) states that lesson study has links to socio-cultural theory including Vygotsky’s work. In regards to Vygotsky’s work on language development </w:t>
      </w:r>
      <w:proofErr w:type="spellStart"/>
      <w:r>
        <w:rPr>
          <w:rFonts w:ascii="Arial" w:hAnsi="Arial" w:cs="Arial"/>
          <w:sz w:val="24"/>
          <w:szCs w:val="24"/>
        </w:rPr>
        <w:t>McInerney</w:t>
      </w:r>
      <w:proofErr w:type="spellEnd"/>
      <w:r>
        <w:rPr>
          <w:rFonts w:ascii="Arial" w:hAnsi="Arial" w:cs="Arial"/>
          <w:sz w:val="24"/>
          <w:szCs w:val="24"/>
        </w:rPr>
        <w:t xml:space="preserve"> and </w:t>
      </w:r>
      <w:proofErr w:type="spellStart"/>
      <w:r>
        <w:rPr>
          <w:rFonts w:ascii="Arial" w:hAnsi="Arial" w:cs="Arial"/>
          <w:sz w:val="24"/>
          <w:szCs w:val="24"/>
        </w:rPr>
        <w:t>Putwain</w:t>
      </w:r>
      <w:proofErr w:type="spellEnd"/>
      <w:r>
        <w:rPr>
          <w:rFonts w:ascii="Arial" w:hAnsi="Arial" w:cs="Arial"/>
          <w:sz w:val="24"/>
          <w:szCs w:val="24"/>
        </w:rPr>
        <w:t xml:space="preserve"> (2017) state that Vygotsky saw language as an essential component in cognitive developmen</w:t>
      </w:r>
      <w:r w:rsidRPr="0060014F">
        <w:rPr>
          <w:rFonts w:ascii="Arial" w:hAnsi="Arial" w:cs="Arial"/>
          <w:sz w:val="24"/>
          <w:szCs w:val="24"/>
          <w:highlight w:val="yellow"/>
        </w:rPr>
        <w:t>t;</w:t>
      </w:r>
      <w:r>
        <w:rPr>
          <w:rFonts w:ascii="Arial" w:hAnsi="Arial" w:cs="Arial"/>
          <w:sz w:val="24"/>
          <w:szCs w:val="24"/>
        </w:rPr>
        <w:t xml:space="preserve"> Piaget in contrast argues that cognitive development occurs independently of language development. Hansen (2012) states that Vygotsky claimed that thought and language are inextricably linked and that you could not have one without the other. Fox (2001) criticised Vygotsky’s work on language arguing that if thought cannot exist without language then that is implying that a child is devoid of thought until a child begins to speak which is disputable. </w:t>
      </w:r>
      <w:proofErr w:type="spellStart"/>
      <w:r>
        <w:rPr>
          <w:rFonts w:ascii="Arial" w:hAnsi="Arial" w:cs="Arial"/>
          <w:sz w:val="24"/>
          <w:szCs w:val="24"/>
        </w:rPr>
        <w:t>MacBlain</w:t>
      </w:r>
      <w:proofErr w:type="spellEnd"/>
      <w:r>
        <w:rPr>
          <w:rFonts w:ascii="Arial" w:hAnsi="Arial" w:cs="Arial"/>
          <w:sz w:val="24"/>
          <w:szCs w:val="24"/>
        </w:rPr>
        <w:t xml:space="preserve"> (2014) explains that Vygotsky did not focus on age-related learning or establish a theory of child development and this could be due to Vygotsky’s early death.</w:t>
      </w:r>
    </w:p>
    <w:p w14:paraId="43CEF4CC" w14:textId="77777777" w:rsidR="00D40E8F" w:rsidRDefault="00D40E8F" w:rsidP="00D40E8F">
      <w:pPr>
        <w:spacing w:before="240"/>
        <w:rPr>
          <w:rFonts w:ascii="Arial" w:hAnsi="Arial" w:cs="Arial"/>
          <w:sz w:val="24"/>
          <w:szCs w:val="24"/>
        </w:rPr>
      </w:pPr>
      <w:proofErr w:type="spellStart"/>
      <w:r>
        <w:rPr>
          <w:rFonts w:ascii="Arial" w:hAnsi="Arial" w:cs="Arial"/>
          <w:sz w:val="24"/>
          <w:szCs w:val="24"/>
        </w:rPr>
        <w:t>McInerney</w:t>
      </w:r>
      <w:proofErr w:type="spellEnd"/>
      <w:r>
        <w:rPr>
          <w:rFonts w:ascii="Arial" w:hAnsi="Arial" w:cs="Arial"/>
          <w:sz w:val="24"/>
          <w:szCs w:val="24"/>
        </w:rPr>
        <w:t xml:space="preserve"> and </w:t>
      </w:r>
      <w:proofErr w:type="spellStart"/>
      <w:r>
        <w:rPr>
          <w:rFonts w:ascii="Arial" w:hAnsi="Arial" w:cs="Arial"/>
          <w:sz w:val="24"/>
          <w:szCs w:val="24"/>
        </w:rPr>
        <w:t>Putwain</w:t>
      </w:r>
      <w:proofErr w:type="spellEnd"/>
      <w:r>
        <w:rPr>
          <w:rFonts w:ascii="Arial" w:hAnsi="Arial" w:cs="Arial"/>
          <w:sz w:val="24"/>
          <w:szCs w:val="24"/>
        </w:rPr>
        <w:t xml:space="preserve"> (2017) argue that an interactionist perspective best explains language development. The interactionist perspective argues that language can unfold relatively independently of the environment but that language acquisition is facilitated by environmental experiences that can provide stimulus for children to listen and talk (</w:t>
      </w:r>
      <w:proofErr w:type="spellStart"/>
      <w:r>
        <w:rPr>
          <w:rFonts w:ascii="Arial" w:hAnsi="Arial" w:cs="Arial"/>
          <w:sz w:val="24"/>
          <w:szCs w:val="24"/>
        </w:rPr>
        <w:t>McInerney</w:t>
      </w:r>
      <w:proofErr w:type="spellEnd"/>
      <w:r>
        <w:rPr>
          <w:rFonts w:ascii="Arial" w:hAnsi="Arial" w:cs="Arial"/>
          <w:sz w:val="24"/>
          <w:szCs w:val="24"/>
        </w:rPr>
        <w:t xml:space="preserve"> and </w:t>
      </w:r>
      <w:proofErr w:type="spellStart"/>
      <w:r>
        <w:rPr>
          <w:rFonts w:ascii="Arial" w:hAnsi="Arial" w:cs="Arial"/>
          <w:sz w:val="24"/>
          <w:szCs w:val="24"/>
        </w:rPr>
        <w:t>Putwain</w:t>
      </w:r>
      <w:proofErr w:type="spellEnd"/>
      <w:r>
        <w:rPr>
          <w:rFonts w:ascii="Arial" w:hAnsi="Arial" w:cs="Arial"/>
          <w:sz w:val="24"/>
          <w:szCs w:val="24"/>
        </w:rPr>
        <w:t xml:space="preserve">, 2017). Skinner (1957) also argued that language is shaped through environmental experience and reinforcement. </w:t>
      </w:r>
    </w:p>
    <w:p w14:paraId="7591FD83" w14:textId="77777777" w:rsidR="00D40E8F" w:rsidRDefault="00D40E8F" w:rsidP="00D40E8F">
      <w:pPr>
        <w:spacing w:before="240"/>
        <w:rPr>
          <w:rFonts w:ascii="Arial" w:hAnsi="Arial" w:cs="Arial"/>
          <w:sz w:val="24"/>
          <w:szCs w:val="24"/>
        </w:rPr>
      </w:pPr>
      <w:proofErr w:type="spellStart"/>
      <w:r>
        <w:rPr>
          <w:rFonts w:ascii="Arial" w:hAnsi="Arial" w:cs="Arial"/>
          <w:sz w:val="24"/>
          <w:szCs w:val="24"/>
        </w:rPr>
        <w:t>McInerney</w:t>
      </w:r>
      <w:proofErr w:type="spellEnd"/>
      <w:r>
        <w:rPr>
          <w:rFonts w:ascii="Arial" w:hAnsi="Arial" w:cs="Arial"/>
          <w:sz w:val="24"/>
          <w:szCs w:val="24"/>
        </w:rPr>
        <w:t xml:space="preserve"> and </w:t>
      </w:r>
      <w:proofErr w:type="spellStart"/>
      <w:r>
        <w:rPr>
          <w:rFonts w:ascii="Arial" w:hAnsi="Arial" w:cs="Arial"/>
          <w:sz w:val="24"/>
          <w:szCs w:val="24"/>
        </w:rPr>
        <w:t>Putwain</w:t>
      </w:r>
      <w:proofErr w:type="spellEnd"/>
      <w:r>
        <w:rPr>
          <w:rFonts w:ascii="Arial" w:hAnsi="Arial" w:cs="Arial"/>
          <w:sz w:val="24"/>
          <w:szCs w:val="24"/>
        </w:rPr>
        <w:t xml:space="preserve"> (2017) state that schooling is an important element of children mastering the complexities of language with children in school becoming more involved in complex interactions. Vygotsky also emphasised the importance of social interactions between adults and children, with the role of adults guiding children.</w:t>
      </w:r>
    </w:p>
    <w:p w14:paraId="7CB78EC3" w14:textId="77777777" w:rsidR="00D40E8F" w:rsidRDefault="00D40E8F" w:rsidP="00D40E8F">
      <w:pPr>
        <w:spacing w:before="240"/>
        <w:rPr>
          <w:rFonts w:ascii="Arial" w:hAnsi="Arial" w:cs="Arial"/>
          <w:sz w:val="24"/>
          <w:szCs w:val="24"/>
        </w:rPr>
      </w:pPr>
      <w:proofErr w:type="spellStart"/>
      <w:r>
        <w:rPr>
          <w:rFonts w:ascii="Arial" w:hAnsi="Arial" w:cs="Arial"/>
          <w:sz w:val="24"/>
          <w:szCs w:val="24"/>
        </w:rPr>
        <w:t>Gray</w:t>
      </w:r>
      <w:proofErr w:type="spellEnd"/>
      <w:r>
        <w:rPr>
          <w:rFonts w:ascii="Arial" w:hAnsi="Arial" w:cs="Arial"/>
          <w:sz w:val="24"/>
          <w:szCs w:val="24"/>
        </w:rPr>
        <w:t xml:space="preserve"> and </w:t>
      </w:r>
      <w:proofErr w:type="spellStart"/>
      <w:r>
        <w:rPr>
          <w:rFonts w:ascii="Arial" w:hAnsi="Arial" w:cs="Arial"/>
          <w:sz w:val="24"/>
          <w:szCs w:val="24"/>
        </w:rPr>
        <w:t>MacBlain</w:t>
      </w:r>
      <w:proofErr w:type="spellEnd"/>
      <w:r>
        <w:rPr>
          <w:rFonts w:ascii="Arial" w:hAnsi="Arial" w:cs="Arial"/>
          <w:sz w:val="24"/>
          <w:szCs w:val="24"/>
        </w:rPr>
        <w:t xml:space="preserve"> (2012) state that Vygotsky believed that imaginative play begins at the social level, then through the medium of language it becomes internalised as thought. </w:t>
      </w:r>
      <w:proofErr w:type="spellStart"/>
      <w:r>
        <w:rPr>
          <w:rFonts w:ascii="Arial" w:hAnsi="Arial" w:cs="Arial"/>
          <w:sz w:val="24"/>
          <w:szCs w:val="24"/>
        </w:rPr>
        <w:t>MacBlain</w:t>
      </w:r>
      <w:proofErr w:type="spellEnd"/>
      <w:r>
        <w:rPr>
          <w:rFonts w:ascii="Arial" w:hAnsi="Arial" w:cs="Arial"/>
          <w:sz w:val="24"/>
          <w:szCs w:val="24"/>
        </w:rPr>
        <w:t xml:space="preserve"> (2014) also emphasises that play and language are two elements that are central to the development of thinking and learning in early years. </w:t>
      </w:r>
    </w:p>
    <w:p w14:paraId="28ECB891" w14:textId="77777777" w:rsidR="00D40E8F" w:rsidRDefault="00D40E8F" w:rsidP="00D40E8F">
      <w:pPr>
        <w:spacing w:before="240"/>
        <w:rPr>
          <w:rFonts w:ascii="Arial" w:hAnsi="Arial" w:cs="Arial"/>
          <w:sz w:val="24"/>
          <w:szCs w:val="24"/>
        </w:rPr>
      </w:pPr>
      <w:r>
        <w:rPr>
          <w:rFonts w:ascii="Arial" w:hAnsi="Arial" w:cs="Arial"/>
          <w:sz w:val="24"/>
          <w:szCs w:val="24"/>
        </w:rPr>
        <w:t xml:space="preserve">Pollard (2008) states that questions can be used for a range of purposes and is a vital tool for teaching and learning. </w:t>
      </w:r>
      <w:proofErr w:type="spellStart"/>
      <w:r>
        <w:rPr>
          <w:rFonts w:ascii="Arial" w:hAnsi="Arial" w:cs="Arial"/>
          <w:sz w:val="24"/>
          <w:szCs w:val="24"/>
        </w:rPr>
        <w:t>Ausubel</w:t>
      </w:r>
      <w:proofErr w:type="spellEnd"/>
      <w:r>
        <w:rPr>
          <w:rFonts w:ascii="Arial" w:hAnsi="Arial" w:cs="Arial"/>
          <w:sz w:val="24"/>
          <w:szCs w:val="24"/>
        </w:rPr>
        <w:t xml:space="preserve"> (1978) states that the most important factor influencing learning is what the learner already knows. </w:t>
      </w:r>
      <w:proofErr w:type="spellStart"/>
      <w:r>
        <w:rPr>
          <w:rFonts w:ascii="Arial" w:hAnsi="Arial" w:cs="Arial"/>
          <w:sz w:val="24"/>
          <w:szCs w:val="24"/>
        </w:rPr>
        <w:t>Wragg</w:t>
      </w:r>
      <w:proofErr w:type="spellEnd"/>
      <w:r>
        <w:rPr>
          <w:rFonts w:ascii="Arial" w:hAnsi="Arial" w:cs="Arial"/>
          <w:sz w:val="24"/>
          <w:szCs w:val="24"/>
        </w:rPr>
        <w:t xml:space="preserve"> (2001) states that through asking questions it stimulates recall of information, deepens understanding, develops imagination, encourages problem-solving and ultimately encourages pupils to talk and think. </w:t>
      </w:r>
      <w:proofErr w:type="spellStart"/>
      <w:r>
        <w:rPr>
          <w:rFonts w:ascii="Arial" w:hAnsi="Arial" w:cs="Arial"/>
          <w:sz w:val="24"/>
          <w:szCs w:val="24"/>
        </w:rPr>
        <w:t>Myhill</w:t>
      </w:r>
      <w:proofErr w:type="spellEnd"/>
      <w:r>
        <w:rPr>
          <w:rFonts w:ascii="Arial" w:hAnsi="Arial" w:cs="Arial"/>
          <w:sz w:val="24"/>
          <w:szCs w:val="24"/>
        </w:rPr>
        <w:t xml:space="preserve"> et al (2006) also argues that questioning is a good strategy for children to be more active in their learning. </w:t>
      </w:r>
      <w:proofErr w:type="spellStart"/>
      <w:r>
        <w:rPr>
          <w:rFonts w:ascii="Arial" w:hAnsi="Arial" w:cs="Arial"/>
          <w:sz w:val="24"/>
          <w:szCs w:val="24"/>
        </w:rPr>
        <w:t>Wragg</w:t>
      </w:r>
      <w:proofErr w:type="spellEnd"/>
      <w:r>
        <w:rPr>
          <w:rFonts w:ascii="Arial" w:hAnsi="Arial" w:cs="Arial"/>
          <w:sz w:val="24"/>
          <w:szCs w:val="24"/>
        </w:rPr>
        <w:t xml:space="preserve"> (2001) stated that a variety of questioning is valuable stimulus for active learning. </w:t>
      </w:r>
      <w:proofErr w:type="spellStart"/>
      <w:r>
        <w:rPr>
          <w:rFonts w:ascii="Arial" w:hAnsi="Arial" w:cs="Arial"/>
          <w:sz w:val="24"/>
          <w:szCs w:val="24"/>
        </w:rPr>
        <w:t>Grigg</w:t>
      </w:r>
      <w:proofErr w:type="spellEnd"/>
      <w:r>
        <w:rPr>
          <w:rFonts w:ascii="Arial" w:hAnsi="Arial" w:cs="Arial"/>
          <w:sz w:val="24"/>
          <w:szCs w:val="24"/>
        </w:rPr>
        <w:t xml:space="preserve"> (2010) adds that outstanding teachers will demonstrate the ability to ask a range of </w:t>
      </w:r>
      <w:r>
        <w:rPr>
          <w:rFonts w:ascii="Arial" w:hAnsi="Arial" w:cs="Arial"/>
          <w:sz w:val="24"/>
          <w:szCs w:val="24"/>
        </w:rPr>
        <w:lastRenderedPageBreak/>
        <w:t xml:space="preserve">questions to extend children’s thinking. Some of these range of questions involve lower-order questions which mostly require children to recall information that is known. Higher-order questions require pupils to apply, reorganise, extend, and to evaluate and analyse information (Pollard, 2008). </w:t>
      </w:r>
      <w:proofErr w:type="spellStart"/>
      <w:r>
        <w:rPr>
          <w:rFonts w:ascii="Arial" w:hAnsi="Arial" w:cs="Arial"/>
          <w:sz w:val="24"/>
          <w:szCs w:val="24"/>
        </w:rPr>
        <w:t>Grigg</w:t>
      </w:r>
      <w:proofErr w:type="spellEnd"/>
      <w:r>
        <w:rPr>
          <w:rFonts w:ascii="Arial" w:hAnsi="Arial" w:cs="Arial"/>
          <w:sz w:val="24"/>
          <w:szCs w:val="24"/>
        </w:rPr>
        <w:t xml:space="preserve"> (2010) argues that higher and lower-order questions should be chosen to fit the type of learning that is taking place. ‘Questions are only as good as the answers that they elicit’ (</w:t>
      </w:r>
      <w:proofErr w:type="spellStart"/>
      <w:r>
        <w:rPr>
          <w:rFonts w:ascii="Arial" w:hAnsi="Arial" w:cs="Arial"/>
          <w:sz w:val="24"/>
          <w:szCs w:val="24"/>
        </w:rPr>
        <w:t>Wragg</w:t>
      </w:r>
      <w:proofErr w:type="spellEnd"/>
      <w:r>
        <w:rPr>
          <w:rFonts w:ascii="Arial" w:hAnsi="Arial" w:cs="Arial"/>
          <w:sz w:val="24"/>
          <w:szCs w:val="24"/>
        </w:rPr>
        <w:t xml:space="preserve">, 2001:7). </w:t>
      </w:r>
    </w:p>
    <w:p w14:paraId="1C71518B" w14:textId="77777777" w:rsidR="00D40E8F" w:rsidRDefault="00D40E8F" w:rsidP="00D40E8F">
      <w:pPr>
        <w:spacing w:before="240"/>
        <w:rPr>
          <w:rFonts w:ascii="Arial" w:hAnsi="Arial" w:cs="Arial"/>
          <w:sz w:val="24"/>
          <w:szCs w:val="24"/>
        </w:rPr>
      </w:pPr>
      <w:r>
        <w:rPr>
          <w:rFonts w:ascii="Arial" w:hAnsi="Arial" w:cs="Arial"/>
          <w:sz w:val="24"/>
          <w:szCs w:val="24"/>
        </w:rPr>
        <w:t xml:space="preserve">The types of questions according to </w:t>
      </w:r>
      <w:proofErr w:type="spellStart"/>
      <w:r>
        <w:rPr>
          <w:rFonts w:ascii="Arial" w:hAnsi="Arial" w:cs="Arial"/>
          <w:sz w:val="24"/>
          <w:szCs w:val="24"/>
        </w:rPr>
        <w:t>Grigg</w:t>
      </w:r>
      <w:proofErr w:type="spellEnd"/>
      <w:r>
        <w:rPr>
          <w:rFonts w:ascii="Arial" w:hAnsi="Arial" w:cs="Arial"/>
          <w:sz w:val="24"/>
          <w:szCs w:val="24"/>
        </w:rPr>
        <w:t xml:space="preserve"> (2010) include open-ended questions which are often used to invite viewpoints. Closed questions, used to check children’s understanding. Probing questions are useful to explore particular subjects or characters. Hypothetical questions are used to pose a theoretical situation where children can provide their own views. Lastly, leading questions which are often asked to gain acceptance for a particular view. </w:t>
      </w:r>
    </w:p>
    <w:p w14:paraId="4252042F" w14:textId="77777777" w:rsidR="00D40E8F" w:rsidRDefault="00D40E8F" w:rsidP="00D40E8F">
      <w:pPr>
        <w:spacing w:before="240"/>
        <w:rPr>
          <w:rFonts w:ascii="Arial" w:hAnsi="Arial" w:cs="Arial"/>
          <w:sz w:val="24"/>
          <w:szCs w:val="24"/>
        </w:rPr>
      </w:pPr>
      <w:r>
        <w:rPr>
          <w:rFonts w:ascii="Arial" w:hAnsi="Arial" w:cs="Arial"/>
          <w:sz w:val="24"/>
          <w:szCs w:val="24"/>
        </w:rPr>
        <w:t xml:space="preserve">Welsh Assembly Government (2008) describe closed questions as having a specific focus and usually allow for one correct answer. Open-ended </w:t>
      </w:r>
      <w:r>
        <w:rPr>
          <w:rFonts w:ascii="Arial" w:hAnsi="Arial" w:cs="Arial"/>
          <w:sz w:val="24"/>
          <w:szCs w:val="24"/>
        </w:rPr>
        <w:tab/>
        <w:t xml:space="preserve">questions allow children the opportunity to think and discuss a number of possibilities. Many authors highlight the significance of using open-ended questions, yet this does not mean closed questions are less important to use in the classroom. </w:t>
      </w:r>
    </w:p>
    <w:p w14:paraId="5F774BE0" w14:textId="77777777" w:rsidR="00D40E8F" w:rsidRDefault="00D40E8F" w:rsidP="00D40E8F">
      <w:pPr>
        <w:spacing w:before="240"/>
        <w:rPr>
          <w:rFonts w:ascii="Arial" w:hAnsi="Arial" w:cs="Arial"/>
          <w:sz w:val="24"/>
          <w:szCs w:val="24"/>
        </w:rPr>
      </w:pPr>
      <w:r w:rsidRPr="00067346">
        <w:rPr>
          <w:rFonts w:ascii="Arial" w:hAnsi="Arial" w:cs="Arial"/>
          <w:sz w:val="24"/>
          <w:szCs w:val="24"/>
          <w:highlight w:val="yellow"/>
        </w:rPr>
        <w:t>This previous literature supported our research question by noting the importance of language development in children therefore reinforcing the importance of encouraging more developed oral responses particularly in early years. The previous literature also highlights the importance of questioning for teachers in order to monitor and develop children’s learning. Questioning can therefore not just be used in assisting pupils learning but also for teachers learning.</w:t>
      </w:r>
      <w:r>
        <w:rPr>
          <w:rFonts w:ascii="Arial" w:hAnsi="Arial" w:cs="Arial"/>
          <w:sz w:val="24"/>
          <w:szCs w:val="24"/>
        </w:rPr>
        <w:t xml:space="preserve"> </w:t>
      </w:r>
    </w:p>
    <w:p w14:paraId="7EA6B12E" w14:textId="77777777" w:rsidR="00D40E8F" w:rsidRDefault="00D40E8F" w:rsidP="00D40E8F">
      <w:pPr>
        <w:spacing w:before="240"/>
        <w:rPr>
          <w:rFonts w:ascii="Arial" w:hAnsi="Arial" w:cs="Arial"/>
          <w:sz w:val="24"/>
          <w:szCs w:val="24"/>
        </w:rPr>
      </w:pPr>
      <w:r w:rsidRPr="00AA103E">
        <w:rPr>
          <w:rFonts w:ascii="Arial" w:hAnsi="Arial" w:cs="Arial"/>
          <w:sz w:val="24"/>
          <w:szCs w:val="24"/>
          <w:highlight w:val="yellow"/>
        </w:rPr>
        <w:t>**** BLOOMS</w:t>
      </w:r>
    </w:p>
    <w:p w14:paraId="4393B814" w14:textId="77777777" w:rsidR="003E4245" w:rsidRDefault="003E4245" w:rsidP="003E4245">
      <w:pPr>
        <w:spacing w:before="240"/>
        <w:rPr>
          <w:rFonts w:ascii="Arial" w:hAnsi="Arial" w:cs="Arial"/>
          <w:sz w:val="24"/>
          <w:szCs w:val="24"/>
          <w:u w:val="single"/>
        </w:rPr>
      </w:pPr>
      <w:r>
        <w:rPr>
          <w:rFonts w:ascii="Arial" w:hAnsi="Arial" w:cs="Arial"/>
          <w:sz w:val="24"/>
          <w:szCs w:val="24"/>
          <w:u w:val="single"/>
        </w:rPr>
        <w:t>Explanation of lesson study design (1100-1200)</w:t>
      </w:r>
    </w:p>
    <w:p w14:paraId="26FFACB9" w14:textId="7345CCAF" w:rsidR="002A5C71" w:rsidRDefault="002A5C71" w:rsidP="003E4245">
      <w:pPr>
        <w:spacing w:before="240"/>
        <w:rPr>
          <w:rFonts w:ascii="Arial" w:hAnsi="Arial" w:cs="Arial"/>
          <w:sz w:val="24"/>
          <w:szCs w:val="24"/>
        </w:rPr>
      </w:pPr>
      <w:r>
        <w:rPr>
          <w:rFonts w:ascii="Arial" w:hAnsi="Arial" w:cs="Arial"/>
          <w:sz w:val="24"/>
          <w:szCs w:val="24"/>
        </w:rPr>
        <w:t>For the purpose of this research project the methodology used is lesson study research. Dudley (2015) explains that lesson study is an approach to continuing professional development that he thinks schools should adopt across the UK. Lesson study is powerful development strategy and has been widely used in Japan, Singapore, Hong Kong and the USA but not as much in the UK (Hansen, 2012). Dudley (2015) explains that the purpose of lesson study is to help pupils progress in their learning. T</w:t>
      </w:r>
      <w:r w:rsidR="009959EE">
        <w:rPr>
          <w:rFonts w:ascii="Arial" w:hAnsi="Arial" w:cs="Arial"/>
          <w:sz w:val="24"/>
          <w:szCs w:val="24"/>
        </w:rPr>
        <w:t>hrough lesson study t</w:t>
      </w:r>
      <w:r>
        <w:rPr>
          <w:rFonts w:ascii="Arial" w:hAnsi="Arial" w:cs="Arial"/>
          <w:sz w:val="24"/>
          <w:szCs w:val="24"/>
        </w:rPr>
        <w:t>eachers can focus on various aspects of learning including pupil</w:t>
      </w:r>
      <w:r w:rsidR="002D10FD">
        <w:rPr>
          <w:rFonts w:ascii="Arial" w:hAnsi="Arial" w:cs="Arial"/>
          <w:sz w:val="24"/>
          <w:szCs w:val="24"/>
        </w:rPr>
        <w:t>’</w:t>
      </w:r>
      <w:r w:rsidR="009959EE">
        <w:rPr>
          <w:rFonts w:ascii="Arial" w:hAnsi="Arial" w:cs="Arial"/>
          <w:sz w:val="24"/>
          <w:szCs w:val="24"/>
        </w:rPr>
        <w:t xml:space="preserve">s language development and communication skills </w:t>
      </w:r>
      <w:r>
        <w:rPr>
          <w:rFonts w:ascii="Arial" w:hAnsi="Arial" w:cs="Arial"/>
          <w:sz w:val="24"/>
          <w:szCs w:val="24"/>
        </w:rPr>
        <w:t xml:space="preserve">and aim to help pupils who are not making the progress their teachers think they could be making. </w:t>
      </w:r>
    </w:p>
    <w:p w14:paraId="3598D9DC" w14:textId="298B728D" w:rsidR="002A5C71" w:rsidRDefault="002A5C71" w:rsidP="003E4245">
      <w:pPr>
        <w:spacing w:before="240"/>
        <w:rPr>
          <w:rFonts w:ascii="Arial" w:hAnsi="Arial" w:cs="Arial"/>
          <w:sz w:val="24"/>
          <w:szCs w:val="24"/>
        </w:rPr>
      </w:pPr>
      <w:r>
        <w:rPr>
          <w:rFonts w:ascii="Arial" w:hAnsi="Arial" w:cs="Arial"/>
          <w:sz w:val="24"/>
          <w:szCs w:val="24"/>
        </w:rPr>
        <w:t xml:space="preserve">Dudley states that lesson study involves teachers planning usually three lessons together </w:t>
      </w:r>
      <w:r w:rsidR="008926EF">
        <w:rPr>
          <w:rFonts w:ascii="Arial" w:hAnsi="Arial" w:cs="Arial"/>
          <w:sz w:val="24"/>
          <w:szCs w:val="24"/>
        </w:rPr>
        <w:t>having done research on an area to focus on for improvement with three case pupils in mind. However in this case, my research partner and I will plan and carry out two lessons</w:t>
      </w:r>
      <w:r w:rsidR="00804254">
        <w:rPr>
          <w:rFonts w:ascii="Arial" w:hAnsi="Arial" w:cs="Arial"/>
          <w:sz w:val="24"/>
          <w:szCs w:val="24"/>
        </w:rPr>
        <w:t xml:space="preserve"> and the three</w:t>
      </w:r>
      <w:r w:rsidR="00C6516C">
        <w:rPr>
          <w:rFonts w:ascii="Arial" w:hAnsi="Arial" w:cs="Arial"/>
          <w:sz w:val="24"/>
          <w:szCs w:val="24"/>
        </w:rPr>
        <w:t xml:space="preserve"> case children will be chosen acc</w:t>
      </w:r>
      <w:r w:rsidR="00804254">
        <w:rPr>
          <w:rFonts w:ascii="Arial" w:hAnsi="Arial" w:cs="Arial"/>
          <w:sz w:val="24"/>
          <w:szCs w:val="24"/>
        </w:rPr>
        <w:t>ording to their general ability in</w:t>
      </w:r>
      <w:r w:rsidR="00712673">
        <w:rPr>
          <w:rFonts w:ascii="Arial" w:hAnsi="Arial" w:cs="Arial"/>
          <w:sz w:val="24"/>
          <w:szCs w:val="24"/>
        </w:rPr>
        <w:t xml:space="preserve"> language and</w:t>
      </w:r>
      <w:r w:rsidR="00804254">
        <w:rPr>
          <w:rFonts w:ascii="Arial" w:hAnsi="Arial" w:cs="Arial"/>
          <w:sz w:val="24"/>
          <w:szCs w:val="24"/>
        </w:rPr>
        <w:t xml:space="preserve"> </w:t>
      </w:r>
      <w:r w:rsidR="00804254" w:rsidRPr="00804254">
        <w:rPr>
          <w:rFonts w:ascii="Arial" w:hAnsi="Arial" w:cs="Arial"/>
          <w:sz w:val="24"/>
          <w:szCs w:val="24"/>
        </w:rPr>
        <w:t>communication</w:t>
      </w:r>
      <w:r w:rsidR="00712673">
        <w:rPr>
          <w:rFonts w:ascii="Arial" w:hAnsi="Arial" w:cs="Arial"/>
          <w:sz w:val="24"/>
          <w:szCs w:val="24"/>
        </w:rPr>
        <w:t xml:space="preserve"> skills</w:t>
      </w:r>
      <w:r w:rsidR="008926EF" w:rsidRPr="00804254">
        <w:rPr>
          <w:rFonts w:ascii="Arial" w:hAnsi="Arial" w:cs="Arial"/>
          <w:sz w:val="24"/>
          <w:szCs w:val="24"/>
        </w:rPr>
        <w:t>.</w:t>
      </w:r>
      <w:r w:rsidR="00085268">
        <w:rPr>
          <w:rFonts w:ascii="Arial" w:hAnsi="Arial" w:cs="Arial"/>
          <w:sz w:val="24"/>
          <w:szCs w:val="24"/>
        </w:rPr>
        <w:t xml:space="preserve"> T</w:t>
      </w:r>
      <w:r w:rsidR="00804254" w:rsidRPr="00804254">
        <w:rPr>
          <w:rFonts w:ascii="Arial" w:hAnsi="Arial" w:cs="Arial"/>
          <w:sz w:val="24"/>
          <w:szCs w:val="24"/>
        </w:rPr>
        <w:t xml:space="preserve">he chosen case children will </w:t>
      </w:r>
      <w:r w:rsidR="00085268">
        <w:rPr>
          <w:rFonts w:ascii="Arial" w:hAnsi="Arial" w:cs="Arial"/>
          <w:sz w:val="24"/>
          <w:szCs w:val="24"/>
        </w:rPr>
        <w:t xml:space="preserve">however </w:t>
      </w:r>
      <w:r w:rsidR="00804254" w:rsidRPr="00804254">
        <w:rPr>
          <w:rFonts w:ascii="Arial" w:hAnsi="Arial" w:cs="Arial"/>
          <w:sz w:val="24"/>
          <w:szCs w:val="24"/>
        </w:rPr>
        <w:t xml:space="preserve">depend on whether consent forms have been returned from the parents or </w:t>
      </w:r>
      <w:r w:rsidR="00804254" w:rsidRPr="00804254">
        <w:rPr>
          <w:rFonts w:ascii="Arial" w:hAnsi="Arial" w:cs="Arial"/>
          <w:sz w:val="24"/>
          <w:szCs w:val="24"/>
        </w:rPr>
        <w:lastRenderedPageBreak/>
        <w:t xml:space="preserve">guardians and if assent is obtained from the children. </w:t>
      </w:r>
      <w:r w:rsidR="008926EF" w:rsidRPr="00804254">
        <w:rPr>
          <w:rFonts w:ascii="Arial" w:hAnsi="Arial" w:cs="Arial"/>
          <w:sz w:val="24"/>
          <w:szCs w:val="24"/>
        </w:rPr>
        <w:t>Du</w:t>
      </w:r>
      <w:r w:rsidR="00085268">
        <w:rPr>
          <w:rFonts w:ascii="Arial" w:hAnsi="Arial" w:cs="Arial"/>
          <w:sz w:val="24"/>
          <w:szCs w:val="24"/>
        </w:rPr>
        <w:t>dley (2015) continues</w:t>
      </w:r>
      <w:r w:rsidR="008926EF" w:rsidRPr="00804254">
        <w:rPr>
          <w:rFonts w:ascii="Arial" w:hAnsi="Arial" w:cs="Arial"/>
          <w:sz w:val="24"/>
          <w:szCs w:val="24"/>
        </w:rPr>
        <w:t xml:space="preserve"> that one member will then teach the planned lesson while</w:t>
      </w:r>
      <w:r w:rsidR="008926EF">
        <w:rPr>
          <w:rFonts w:ascii="Arial" w:hAnsi="Arial" w:cs="Arial"/>
          <w:sz w:val="24"/>
          <w:szCs w:val="24"/>
        </w:rPr>
        <w:t xml:space="preserve"> </w:t>
      </w:r>
      <w:r w:rsidR="00085268">
        <w:rPr>
          <w:rFonts w:ascii="Arial" w:hAnsi="Arial" w:cs="Arial"/>
          <w:sz w:val="24"/>
          <w:szCs w:val="24"/>
        </w:rPr>
        <w:t>the other observes the</w:t>
      </w:r>
      <w:r w:rsidR="008926EF">
        <w:rPr>
          <w:rFonts w:ascii="Arial" w:hAnsi="Arial" w:cs="Arial"/>
          <w:sz w:val="24"/>
          <w:szCs w:val="24"/>
        </w:rPr>
        <w:t xml:space="preserve"> pupils learning. Following this, reflection of the lesson will take place and </w:t>
      </w:r>
      <w:r w:rsidR="00085268">
        <w:rPr>
          <w:rFonts w:ascii="Arial" w:hAnsi="Arial" w:cs="Arial"/>
          <w:sz w:val="24"/>
          <w:szCs w:val="24"/>
        </w:rPr>
        <w:t xml:space="preserve">the lesson plan will then be revised and taught </w:t>
      </w:r>
      <w:r w:rsidR="008926EF">
        <w:rPr>
          <w:rFonts w:ascii="Arial" w:hAnsi="Arial" w:cs="Arial"/>
          <w:sz w:val="24"/>
          <w:szCs w:val="24"/>
        </w:rPr>
        <w:t>with any imp</w:t>
      </w:r>
      <w:r w:rsidR="00085268">
        <w:rPr>
          <w:rFonts w:ascii="Arial" w:hAnsi="Arial" w:cs="Arial"/>
          <w:sz w:val="24"/>
          <w:szCs w:val="24"/>
        </w:rPr>
        <w:t>rovements</w:t>
      </w:r>
      <w:r w:rsidR="008926EF">
        <w:rPr>
          <w:rFonts w:ascii="Arial" w:hAnsi="Arial" w:cs="Arial"/>
          <w:sz w:val="24"/>
          <w:szCs w:val="24"/>
        </w:rPr>
        <w:t>.</w:t>
      </w:r>
      <w:r w:rsidR="00085268">
        <w:rPr>
          <w:rFonts w:ascii="Arial" w:hAnsi="Arial" w:cs="Arial"/>
          <w:sz w:val="24"/>
          <w:szCs w:val="24"/>
        </w:rPr>
        <w:t xml:space="preserve"> This cycle is then repeated. </w:t>
      </w:r>
      <w:r w:rsidR="008926EF">
        <w:rPr>
          <w:rFonts w:ascii="Arial" w:hAnsi="Arial" w:cs="Arial"/>
          <w:sz w:val="24"/>
          <w:szCs w:val="24"/>
        </w:rPr>
        <w:t xml:space="preserve"> </w:t>
      </w:r>
    </w:p>
    <w:p w14:paraId="1B9BF646" w14:textId="11B7BE73" w:rsidR="008926EF" w:rsidRPr="002A5C71" w:rsidRDefault="00ED48A3" w:rsidP="003E4245">
      <w:pPr>
        <w:spacing w:before="240"/>
        <w:rPr>
          <w:rFonts w:ascii="Arial" w:hAnsi="Arial" w:cs="Arial"/>
          <w:sz w:val="24"/>
          <w:szCs w:val="24"/>
        </w:rPr>
      </w:pPr>
      <w:r w:rsidRPr="000B4A43">
        <w:rPr>
          <w:rFonts w:ascii="Arial" w:hAnsi="Arial" w:cs="Arial"/>
          <w:sz w:val="24"/>
          <w:szCs w:val="24"/>
          <w:highlight w:val="yellow"/>
        </w:rPr>
        <w:t>Dudley states that the danger with lesson study is that it is so easily adapted that it can be corrupted by the teaching profession with teachers carrying out lesson study research to ‘innovate for innovations sake’ (Dudley, 2015: p5).</w:t>
      </w:r>
      <w:r>
        <w:rPr>
          <w:rFonts w:ascii="Arial" w:hAnsi="Arial" w:cs="Arial"/>
          <w:sz w:val="24"/>
          <w:szCs w:val="24"/>
        </w:rPr>
        <w:t xml:space="preserve"> </w:t>
      </w:r>
      <w:r w:rsidRPr="00ED48A3">
        <w:rPr>
          <w:rFonts w:ascii="Arial" w:hAnsi="Arial" w:cs="Arial"/>
          <w:sz w:val="24"/>
          <w:szCs w:val="24"/>
          <w:highlight w:val="yellow"/>
        </w:rPr>
        <w:t>Expand?</w:t>
      </w:r>
      <w:r>
        <w:rPr>
          <w:rFonts w:ascii="Arial" w:hAnsi="Arial" w:cs="Arial"/>
          <w:sz w:val="24"/>
          <w:szCs w:val="24"/>
        </w:rPr>
        <w:t xml:space="preserve"> </w:t>
      </w:r>
    </w:p>
    <w:p w14:paraId="6F97FD33" w14:textId="6315BC29" w:rsidR="004A38C0" w:rsidRDefault="004A38C0" w:rsidP="003E4245">
      <w:pPr>
        <w:spacing w:before="240"/>
        <w:rPr>
          <w:rFonts w:ascii="Arial" w:hAnsi="Arial" w:cs="Arial"/>
          <w:sz w:val="24"/>
          <w:szCs w:val="24"/>
        </w:rPr>
      </w:pPr>
      <w:r>
        <w:rPr>
          <w:rFonts w:ascii="Arial" w:hAnsi="Arial" w:cs="Arial"/>
          <w:sz w:val="24"/>
          <w:szCs w:val="24"/>
        </w:rPr>
        <w:t xml:space="preserve">Part of the lesson study research method of data collection involves observation. Observation as defined by </w:t>
      </w:r>
      <w:proofErr w:type="spellStart"/>
      <w:r>
        <w:rPr>
          <w:rFonts w:ascii="Arial" w:hAnsi="Arial" w:cs="Arial"/>
          <w:sz w:val="24"/>
          <w:szCs w:val="24"/>
        </w:rPr>
        <w:t>Nisbet</w:t>
      </w:r>
      <w:proofErr w:type="spellEnd"/>
      <w:r>
        <w:rPr>
          <w:rFonts w:ascii="Arial" w:hAnsi="Arial" w:cs="Arial"/>
          <w:sz w:val="24"/>
          <w:szCs w:val="24"/>
        </w:rPr>
        <w:t xml:space="preserve"> (1977) involves having the capacity for original thinking and the ability to spot significant events.</w:t>
      </w:r>
      <w:r w:rsidR="00275DF9">
        <w:rPr>
          <w:rFonts w:ascii="Arial" w:hAnsi="Arial" w:cs="Arial"/>
          <w:sz w:val="24"/>
          <w:szCs w:val="24"/>
        </w:rPr>
        <w:t xml:space="preserve"> Griggs (2010) states that observation in a school involves a process of watching children, listening to what they have to say and making a note of this.</w:t>
      </w:r>
      <w:r w:rsidR="00B0035D">
        <w:rPr>
          <w:rFonts w:ascii="Arial" w:hAnsi="Arial" w:cs="Arial"/>
          <w:sz w:val="24"/>
          <w:szCs w:val="24"/>
        </w:rPr>
        <w:t xml:space="preserve"> </w:t>
      </w:r>
    </w:p>
    <w:p w14:paraId="3BF28CF1" w14:textId="4F3F2895" w:rsidR="00B0035D" w:rsidRDefault="00B0035D" w:rsidP="003E4245">
      <w:pPr>
        <w:spacing w:before="240"/>
        <w:rPr>
          <w:rFonts w:ascii="Arial" w:hAnsi="Arial" w:cs="Arial"/>
          <w:sz w:val="24"/>
          <w:szCs w:val="24"/>
        </w:rPr>
      </w:pPr>
      <w:r>
        <w:rPr>
          <w:rFonts w:ascii="Arial" w:hAnsi="Arial" w:cs="Arial"/>
          <w:sz w:val="24"/>
          <w:szCs w:val="24"/>
        </w:rPr>
        <w:t xml:space="preserve">For this lesson study research my research partner and I acted as non-participant observers when observing the other teach. </w:t>
      </w:r>
      <w:proofErr w:type="spellStart"/>
      <w:r>
        <w:rPr>
          <w:rFonts w:ascii="Arial" w:hAnsi="Arial" w:cs="Arial"/>
          <w:sz w:val="24"/>
          <w:szCs w:val="24"/>
        </w:rPr>
        <w:t>Grigg</w:t>
      </w:r>
      <w:proofErr w:type="spellEnd"/>
      <w:r>
        <w:rPr>
          <w:rFonts w:ascii="Arial" w:hAnsi="Arial" w:cs="Arial"/>
          <w:sz w:val="24"/>
          <w:szCs w:val="24"/>
        </w:rPr>
        <w:t xml:space="preserve"> (2010) states that non-participant observation involves discreetly observing what is happening and to refrain from interfering and interacting too much with participants. Welsh Assembly Government (2008) claim that observation needs to play an essential role in all practitioner’s everyday practice when working with children. Welsh Assembly Government (2008) continue stating that it is just as important to listen to the children as well as watch them when you are observing as through listening to their speech you can learn a lot about a child’s learning and understanding. Through listening to children’s oral responses to our questioning task I hope I will gain a clearer understanding of pupils learning and I hope, how to further improve their oral responses. </w:t>
      </w:r>
    </w:p>
    <w:p w14:paraId="4EDA7F35" w14:textId="02DA5771" w:rsidR="00B0035D" w:rsidRDefault="00B0035D" w:rsidP="003E4245">
      <w:pPr>
        <w:spacing w:before="240"/>
        <w:rPr>
          <w:rFonts w:ascii="Arial" w:hAnsi="Arial" w:cs="Arial"/>
          <w:sz w:val="24"/>
          <w:szCs w:val="24"/>
        </w:rPr>
      </w:pPr>
      <w:r>
        <w:rPr>
          <w:rFonts w:ascii="Arial" w:hAnsi="Arial" w:cs="Arial"/>
          <w:sz w:val="24"/>
          <w:szCs w:val="24"/>
        </w:rPr>
        <w:t>Bell (2010) states how observation can reveal characteristics of groups of individuals which may not have been possible through other means. Welsh Assembly Government (2008) state that teachers can observe children’s skills in areas across the curriculum including</w:t>
      </w:r>
      <w:r w:rsidR="00991F72">
        <w:rPr>
          <w:rFonts w:ascii="Arial" w:hAnsi="Arial" w:cs="Arial"/>
          <w:sz w:val="24"/>
          <w:szCs w:val="24"/>
        </w:rPr>
        <w:t xml:space="preserve"> </w:t>
      </w:r>
      <w:r w:rsidR="00991F72" w:rsidRPr="0077434D">
        <w:rPr>
          <w:rFonts w:ascii="Arial" w:hAnsi="Arial" w:cs="Arial"/>
          <w:sz w:val="24"/>
          <w:szCs w:val="24"/>
          <w:highlight w:val="yellow"/>
        </w:rPr>
        <w:t>their</w:t>
      </w:r>
      <w:r w:rsidRPr="0077434D">
        <w:rPr>
          <w:rFonts w:ascii="Arial" w:hAnsi="Arial" w:cs="Arial"/>
          <w:sz w:val="24"/>
          <w:szCs w:val="24"/>
          <w:highlight w:val="yellow"/>
        </w:rPr>
        <w:t>:</w:t>
      </w:r>
      <w:r>
        <w:rPr>
          <w:rFonts w:ascii="Arial" w:hAnsi="Arial" w:cs="Arial"/>
          <w:sz w:val="24"/>
          <w:szCs w:val="24"/>
        </w:rPr>
        <w:t xml:space="preserve"> personal and social development, well-being and emotional development, cognitive development, physical development, and lastly the area my research partner and I hope to observe is their language development and their communication skills. </w:t>
      </w:r>
    </w:p>
    <w:p w14:paraId="0D5933F0" w14:textId="2538617B" w:rsidR="00991F72" w:rsidRDefault="00991F72" w:rsidP="003E4245">
      <w:pPr>
        <w:spacing w:before="240"/>
        <w:rPr>
          <w:rFonts w:ascii="Arial" w:hAnsi="Arial" w:cs="Arial"/>
          <w:sz w:val="24"/>
          <w:szCs w:val="24"/>
        </w:rPr>
      </w:pPr>
      <w:r>
        <w:rPr>
          <w:rFonts w:ascii="Arial" w:hAnsi="Arial" w:cs="Arial"/>
          <w:sz w:val="24"/>
          <w:szCs w:val="24"/>
        </w:rPr>
        <w:t xml:space="preserve">However an observer can never pass as completely unnoticed, so it is important to consider the impact the observer could have on the children’s responses. As Bell (2010) states the aim is for the observer to be as unobtrusive as possible so the observed behaviour and responses are as close to normal as possible. </w:t>
      </w:r>
    </w:p>
    <w:p w14:paraId="1F8A46CE" w14:textId="0BCA1A3D" w:rsidR="00BF1653" w:rsidRDefault="00BF1653" w:rsidP="003E4245">
      <w:pPr>
        <w:spacing w:before="240"/>
        <w:rPr>
          <w:rFonts w:ascii="Arial" w:hAnsi="Arial" w:cs="Arial"/>
          <w:sz w:val="24"/>
          <w:szCs w:val="24"/>
        </w:rPr>
      </w:pPr>
      <w:r>
        <w:rPr>
          <w:rFonts w:ascii="Arial" w:hAnsi="Arial" w:cs="Arial"/>
          <w:sz w:val="24"/>
          <w:szCs w:val="24"/>
        </w:rPr>
        <w:t>My research partner and I decided we would create an observation schedule in line with Bloom’s revised taxonomy on questioning (</w:t>
      </w:r>
      <w:r w:rsidRPr="00BF1653">
        <w:rPr>
          <w:rFonts w:ascii="Arial" w:hAnsi="Arial" w:cs="Arial"/>
          <w:sz w:val="24"/>
          <w:szCs w:val="24"/>
          <w:highlight w:val="yellow"/>
        </w:rPr>
        <w:t>Appendix)</w:t>
      </w:r>
      <w:r>
        <w:rPr>
          <w:rFonts w:ascii="Arial" w:hAnsi="Arial" w:cs="Arial"/>
          <w:sz w:val="24"/>
          <w:szCs w:val="24"/>
        </w:rPr>
        <w:t xml:space="preserve">. The observation schedule will be used for the observer to write any notes on children’s responses to questions asked as well as any notes on any support given to the child, their behaviour and also their general response to the task. In addition to this, as my research partner and I are focusing on children’s oral responses we agreed it would be too difficult to effectively note everything significant the child may say. Therefore, we decided to use a school device to audio record the focus task and the focus </w:t>
      </w:r>
      <w:r>
        <w:rPr>
          <w:rFonts w:ascii="Arial" w:hAnsi="Arial" w:cs="Arial"/>
          <w:sz w:val="24"/>
          <w:szCs w:val="24"/>
        </w:rPr>
        <w:lastRenderedPageBreak/>
        <w:t xml:space="preserve">group interviews. Welsh Assembly Government (2008) argue that by recording observations or interviews it can better provide specific information to answer the research question. In addition, Bell (2010) argues that recording observations and interviews is useful for the researcher to check and compare to their field notes. It also allows the researcher to maintain eye contact and look interested throughout. However, the knowledge that a device is recording their responses can sometimes inhibit responses. </w:t>
      </w:r>
    </w:p>
    <w:p w14:paraId="34D97873" w14:textId="7E46B647" w:rsidR="004A38C0" w:rsidRDefault="0077434D" w:rsidP="003E4245">
      <w:pPr>
        <w:spacing w:before="240"/>
        <w:rPr>
          <w:rFonts w:ascii="Arial" w:hAnsi="Arial" w:cs="Arial"/>
          <w:sz w:val="24"/>
          <w:szCs w:val="24"/>
        </w:rPr>
      </w:pPr>
      <w:r>
        <w:rPr>
          <w:rFonts w:ascii="Arial" w:hAnsi="Arial" w:cs="Arial"/>
          <w:sz w:val="24"/>
          <w:szCs w:val="24"/>
        </w:rPr>
        <w:t>In addition to observation anothe</w:t>
      </w:r>
      <w:r w:rsidR="00CC44DB">
        <w:rPr>
          <w:rFonts w:ascii="Arial" w:hAnsi="Arial" w:cs="Arial"/>
          <w:sz w:val="24"/>
          <w:szCs w:val="24"/>
        </w:rPr>
        <w:t>r method of data collection to be used is</w:t>
      </w:r>
      <w:r>
        <w:rPr>
          <w:rFonts w:ascii="Arial" w:hAnsi="Arial" w:cs="Arial"/>
          <w:sz w:val="24"/>
          <w:szCs w:val="24"/>
        </w:rPr>
        <w:t xml:space="preserve"> focus group interviews. The purpose of focus groups is for participants to interact and listen to each other’s views (Bell, 2010). </w:t>
      </w:r>
      <w:r w:rsidR="00CC44DB">
        <w:rPr>
          <w:rFonts w:ascii="Arial" w:hAnsi="Arial" w:cs="Arial"/>
          <w:sz w:val="24"/>
          <w:szCs w:val="24"/>
        </w:rPr>
        <w:t>Some researchers think planned questions are essential for focus groups. However, others disagree as they believe it is to directive in order to obtain the required data of children’s beliefs and understandings. For the purpose of this resear</w:t>
      </w:r>
      <w:r w:rsidR="00E76B89">
        <w:rPr>
          <w:rFonts w:ascii="Arial" w:hAnsi="Arial" w:cs="Arial"/>
          <w:sz w:val="24"/>
          <w:szCs w:val="24"/>
        </w:rPr>
        <w:t xml:space="preserve">ch project, </w:t>
      </w:r>
      <w:r w:rsidR="00CC44DB">
        <w:rPr>
          <w:rFonts w:ascii="Arial" w:hAnsi="Arial" w:cs="Arial"/>
          <w:sz w:val="24"/>
          <w:szCs w:val="24"/>
        </w:rPr>
        <w:t xml:space="preserve">my research partner and I </w:t>
      </w:r>
      <w:r w:rsidR="00E76B89">
        <w:rPr>
          <w:rFonts w:ascii="Arial" w:hAnsi="Arial" w:cs="Arial"/>
          <w:sz w:val="24"/>
          <w:szCs w:val="24"/>
        </w:rPr>
        <w:t>created</w:t>
      </w:r>
      <w:r w:rsidR="00CC44DB">
        <w:rPr>
          <w:rFonts w:ascii="Arial" w:hAnsi="Arial" w:cs="Arial"/>
          <w:sz w:val="24"/>
          <w:szCs w:val="24"/>
        </w:rPr>
        <w:t xml:space="preserve"> a set of questions for the focus group interview following the focus task, however these are very much open-ended questions and we agreed we will ask certain questions depending on children’s responses and engagement</w:t>
      </w:r>
      <w:r w:rsidR="00CC44DB" w:rsidRPr="00E76B89">
        <w:rPr>
          <w:rFonts w:ascii="Arial" w:hAnsi="Arial" w:cs="Arial"/>
          <w:sz w:val="24"/>
          <w:szCs w:val="24"/>
          <w:highlight w:val="yellow"/>
        </w:rPr>
        <w:t>.</w:t>
      </w:r>
      <w:r w:rsidR="00E76B89" w:rsidRPr="00E76B89">
        <w:rPr>
          <w:rFonts w:ascii="Arial" w:hAnsi="Arial" w:cs="Arial"/>
          <w:sz w:val="24"/>
          <w:szCs w:val="24"/>
          <w:highlight w:val="yellow"/>
        </w:rPr>
        <w:t xml:space="preserve"> (Appendix)</w:t>
      </w:r>
    </w:p>
    <w:p w14:paraId="293416EE" w14:textId="4CF4F4EC" w:rsidR="00E76B89" w:rsidRPr="002925E4" w:rsidRDefault="008336F0" w:rsidP="003E4245">
      <w:pPr>
        <w:spacing w:before="240"/>
        <w:rPr>
          <w:rFonts w:ascii="Arial" w:hAnsi="Arial" w:cs="Arial"/>
          <w:sz w:val="24"/>
          <w:szCs w:val="24"/>
          <w:highlight w:val="yellow"/>
        </w:rPr>
      </w:pPr>
      <w:r w:rsidRPr="002925E4">
        <w:rPr>
          <w:rFonts w:ascii="Arial" w:hAnsi="Arial" w:cs="Arial"/>
          <w:sz w:val="24"/>
          <w:szCs w:val="24"/>
          <w:highlight w:val="yellow"/>
        </w:rPr>
        <w:t>Dudley (2015) argues that lesson study can improve pupil outcomes and teacher’s knowledge of the pupils learning, of successful teaching approaches and pedagogical content knowledge for teachers.</w:t>
      </w:r>
    </w:p>
    <w:p w14:paraId="3784938C" w14:textId="1A999E1F" w:rsidR="00F65C70" w:rsidRDefault="006A305C" w:rsidP="003E4245">
      <w:pPr>
        <w:spacing w:before="240"/>
        <w:rPr>
          <w:rFonts w:ascii="Arial" w:hAnsi="Arial" w:cs="Arial"/>
          <w:color w:val="FF0000"/>
          <w:sz w:val="24"/>
          <w:szCs w:val="24"/>
        </w:rPr>
      </w:pPr>
      <w:proofErr w:type="spellStart"/>
      <w:r w:rsidRPr="002925E4">
        <w:rPr>
          <w:rFonts w:ascii="Arial" w:hAnsi="Arial" w:cs="Arial"/>
          <w:sz w:val="24"/>
          <w:szCs w:val="24"/>
          <w:highlight w:val="yellow"/>
        </w:rPr>
        <w:t>Denscombe</w:t>
      </w:r>
      <w:proofErr w:type="spellEnd"/>
      <w:r w:rsidRPr="002925E4">
        <w:rPr>
          <w:rFonts w:ascii="Arial" w:hAnsi="Arial" w:cs="Arial"/>
          <w:sz w:val="24"/>
          <w:szCs w:val="24"/>
          <w:highlight w:val="yellow"/>
        </w:rPr>
        <w:t xml:space="preserve"> (2010) also states that researchers can also be swayed by their own interests in the outcome of the research project and can therefore have an impact on respondents. Therefore </w:t>
      </w:r>
      <w:proofErr w:type="spellStart"/>
      <w:r w:rsidRPr="002925E4">
        <w:rPr>
          <w:rFonts w:ascii="Arial" w:hAnsi="Arial" w:cs="Arial"/>
          <w:sz w:val="24"/>
          <w:szCs w:val="24"/>
          <w:highlight w:val="yellow"/>
        </w:rPr>
        <w:t>Denscombe</w:t>
      </w:r>
      <w:proofErr w:type="spellEnd"/>
      <w:r w:rsidRPr="002925E4">
        <w:rPr>
          <w:rFonts w:ascii="Arial" w:hAnsi="Arial" w:cs="Arial"/>
          <w:sz w:val="24"/>
          <w:szCs w:val="24"/>
          <w:highlight w:val="yellow"/>
        </w:rPr>
        <w:t xml:space="preserve"> states that researchers have to consider the validity of alternative explanations of data in order to avoid criticism and bias and to remain objective throughout.</w:t>
      </w:r>
      <w:r>
        <w:rPr>
          <w:rFonts w:ascii="Arial" w:hAnsi="Arial" w:cs="Arial"/>
          <w:sz w:val="24"/>
          <w:szCs w:val="24"/>
        </w:rPr>
        <w:t xml:space="preserve"> </w:t>
      </w:r>
      <w:r w:rsidR="002925E4">
        <w:rPr>
          <w:rFonts w:ascii="Arial" w:hAnsi="Arial" w:cs="Arial"/>
          <w:color w:val="FF0000"/>
          <w:sz w:val="24"/>
          <w:szCs w:val="24"/>
        </w:rPr>
        <w:t xml:space="preserve">Move to discussion? </w:t>
      </w:r>
    </w:p>
    <w:p w14:paraId="1A141D5C" w14:textId="29404BF2" w:rsidR="002925E4" w:rsidRPr="002925E4" w:rsidRDefault="00515411" w:rsidP="003E4245">
      <w:pPr>
        <w:spacing w:before="240"/>
        <w:rPr>
          <w:rFonts w:ascii="Arial" w:hAnsi="Arial" w:cs="Arial"/>
          <w:sz w:val="24"/>
          <w:szCs w:val="24"/>
        </w:rPr>
      </w:pPr>
      <w:r>
        <w:rPr>
          <w:rFonts w:ascii="Arial" w:hAnsi="Arial" w:cs="Arial"/>
          <w:sz w:val="24"/>
          <w:szCs w:val="24"/>
        </w:rPr>
        <w:t xml:space="preserve">My reflections of the lesson studies are to be captured using the Assisted Reflective Conclusions model (ARC) </w:t>
      </w:r>
      <w:r w:rsidRPr="00515411">
        <w:rPr>
          <w:rFonts w:ascii="Arial" w:hAnsi="Arial" w:cs="Arial"/>
          <w:sz w:val="24"/>
          <w:szCs w:val="24"/>
          <w:highlight w:val="yellow"/>
        </w:rPr>
        <w:t>Find out further research around ARC</w:t>
      </w:r>
      <w:r>
        <w:rPr>
          <w:rFonts w:ascii="Arial" w:hAnsi="Arial" w:cs="Arial"/>
          <w:sz w:val="24"/>
          <w:szCs w:val="24"/>
        </w:rPr>
        <w:t xml:space="preserve">. </w:t>
      </w:r>
      <w:proofErr w:type="spellStart"/>
      <w:r w:rsidR="004E286F">
        <w:rPr>
          <w:rFonts w:ascii="Arial" w:hAnsi="Arial" w:cs="Arial"/>
          <w:sz w:val="24"/>
          <w:szCs w:val="24"/>
        </w:rPr>
        <w:t>Beaty</w:t>
      </w:r>
      <w:proofErr w:type="spellEnd"/>
      <w:r w:rsidR="004E286F">
        <w:rPr>
          <w:rFonts w:ascii="Arial" w:hAnsi="Arial" w:cs="Arial"/>
          <w:sz w:val="24"/>
          <w:szCs w:val="24"/>
        </w:rPr>
        <w:t xml:space="preserve"> (1997) states that a main advantage of being reflective is that in turn it will improve what you do as a teacher. Furthermore, </w:t>
      </w:r>
      <w:r>
        <w:rPr>
          <w:rFonts w:ascii="Arial" w:hAnsi="Arial" w:cs="Arial"/>
          <w:sz w:val="24"/>
          <w:szCs w:val="24"/>
        </w:rPr>
        <w:t>Hansen (2012) states that ref</w:t>
      </w:r>
      <w:r w:rsidR="004E286F">
        <w:rPr>
          <w:rFonts w:ascii="Arial" w:hAnsi="Arial" w:cs="Arial"/>
          <w:sz w:val="24"/>
          <w:szCs w:val="24"/>
        </w:rPr>
        <w:t>lective practice is important</w:t>
      </w:r>
      <w:r>
        <w:rPr>
          <w:rFonts w:ascii="Arial" w:hAnsi="Arial" w:cs="Arial"/>
          <w:sz w:val="24"/>
          <w:szCs w:val="24"/>
        </w:rPr>
        <w:t xml:space="preserve"> development of all professionals as it enables us to learn from experience. It is visible that lesson study has clear features of reflective teaching including monitoring, evaluating and revising (Pollard, 2008). </w:t>
      </w:r>
      <w:r w:rsidR="004E286F">
        <w:rPr>
          <w:rFonts w:ascii="Arial" w:hAnsi="Arial" w:cs="Arial"/>
          <w:sz w:val="24"/>
          <w:szCs w:val="24"/>
        </w:rPr>
        <w:t xml:space="preserve">Hansen (2012) </w:t>
      </w:r>
      <w:r>
        <w:rPr>
          <w:rFonts w:ascii="Arial" w:hAnsi="Arial" w:cs="Arial"/>
          <w:sz w:val="24"/>
          <w:szCs w:val="24"/>
        </w:rPr>
        <w:t>states that although reflection is to some extent an individual process it occurs most effectively when challenged by others through discussion</w:t>
      </w:r>
      <w:r w:rsidR="004E286F">
        <w:rPr>
          <w:rFonts w:ascii="Arial" w:hAnsi="Arial" w:cs="Arial"/>
          <w:sz w:val="24"/>
          <w:szCs w:val="24"/>
        </w:rPr>
        <w:t>, this is the case for the lesson study approach which requires researchers to reflect collaboratively</w:t>
      </w:r>
      <w:r>
        <w:rPr>
          <w:rFonts w:ascii="Arial" w:hAnsi="Arial" w:cs="Arial"/>
          <w:sz w:val="24"/>
          <w:szCs w:val="24"/>
        </w:rPr>
        <w:t xml:space="preserve">. </w:t>
      </w:r>
    </w:p>
    <w:p w14:paraId="16DBC432" w14:textId="377432BF" w:rsidR="003E4245" w:rsidRDefault="003E4245" w:rsidP="003E4245">
      <w:pPr>
        <w:rPr>
          <w:rFonts w:ascii="Arial" w:hAnsi="Arial" w:cs="Arial"/>
          <w:sz w:val="24"/>
          <w:szCs w:val="24"/>
          <w:u w:val="single"/>
        </w:rPr>
      </w:pPr>
      <w:r>
        <w:rPr>
          <w:rFonts w:ascii="Arial" w:hAnsi="Arial" w:cs="Arial"/>
          <w:sz w:val="24"/>
          <w:szCs w:val="24"/>
          <w:u w:val="single"/>
        </w:rPr>
        <w:t>Ethical considerations (250-300)</w:t>
      </w:r>
      <w:r w:rsidR="004E286F" w:rsidRPr="004E286F">
        <w:rPr>
          <w:rFonts w:ascii="Arial" w:hAnsi="Arial" w:cs="Arial"/>
          <w:sz w:val="24"/>
          <w:szCs w:val="24"/>
        </w:rPr>
        <w:t xml:space="preserve"> </w:t>
      </w:r>
    </w:p>
    <w:p w14:paraId="3E9233EF" w14:textId="77777777" w:rsidR="008F1856" w:rsidRDefault="005F2879" w:rsidP="008F1856">
      <w:pPr>
        <w:rPr>
          <w:rFonts w:ascii="Arial" w:hAnsi="Arial" w:cs="Arial"/>
          <w:sz w:val="24"/>
          <w:szCs w:val="24"/>
        </w:rPr>
      </w:pPr>
      <w:r w:rsidRPr="005F2879">
        <w:rPr>
          <w:rFonts w:ascii="Arial" w:hAnsi="Arial" w:cs="Arial"/>
          <w:sz w:val="24"/>
          <w:szCs w:val="24"/>
        </w:rPr>
        <w:t xml:space="preserve">An application for ethical approval was sent to the ethics committee before research commenced taking into account ethical considerations for the research. </w:t>
      </w:r>
      <w:r w:rsidR="008F1856">
        <w:rPr>
          <w:rFonts w:ascii="Arial" w:hAnsi="Arial" w:cs="Arial"/>
          <w:sz w:val="24"/>
          <w:szCs w:val="24"/>
        </w:rPr>
        <w:t xml:space="preserve">UWTSD (2012-2020) state that researchers must conduct the following ethical principles in their research: to remain honest in all aspects of research, to be rigorous in using research methods and adhering to agreed protocall, to remain transparent and open in reporting and analysing data, and lastly to care and respect all participants throughout. </w:t>
      </w:r>
    </w:p>
    <w:p w14:paraId="2313C777" w14:textId="1B1A17E6" w:rsidR="005F2879" w:rsidRDefault="00FB07D3" w:rsidP="005F2879">
      <w:pPr>
        <w:rPr>
          <w:rFonts w:ascii="Arial" w:hAnsi="Arial" w:cs="Arial"/>
          <w:sz w:val="24"/>
          <w:szCs w:val="24"/>
        </w:rPr>
      </w:pPr>
      <w:r>
        <w:rPr>
          <w:rFonts w:ascii="Arial" w:hAnsi="Arial" w:cs="Arial"/>
          <w:sz w:val="24"/>
          <w:szCs w:val="24"/>
        </w:rPr>
        <w:lastRenderedPageBreak/>
        <w:t xml:space="preserve">All </w:t>
      </w:r>
      <w:r w:rsidR="005F2879" w:rsidRPr="005F2879">
        <w:rPr>
          <w:rFonts w:ascii="Arial" w:hAnsi="Arial" w:cs="Arial"/>
          <w:sz w:val="24"/>
          <w:szCs w:val="24"/>
        </w:rPr>
        <w:t>children will be treated equally and fairly</w:t>
      </w:r>
      <w:r>
        <w:rPr>
          <w:rFonts w:ascii="Arial" w:hAnsi="Arial" w:cs="Arial"/>
          <w:sz w:val="24"/>
          <w:szCs w:val="24"/>
        </w:rPr>
        <w:t xml:space="preserve"> and I will ensure that pupils are aware of their right to withdraw from the research at any time</w:t>
      </w:r>
      <w:r w:rsidR="005F2879" w:rsidRPr="005F2879">
        <w:rPr>
          <w:rFonts w:ascii="Arial" w:hAnsi="Arial" w:cs="Arial"/>
          <w:sz w:val="24"/>
          <w:szCs w:val="24"/>
        </w:rPr>
        <w:t xml:space="preserve">. </w:t>
      </w:r>
      <w:r w:rsidR="005F2879">
        <w:rPr>
          <w:rFonts w:ascii="Arial" w:hAnsi="Arial" w:cs="Arial"/>
          <w:sz w:val="24"/>
          <w:szCs w:val="24"/>
        </w:rPr>
        <w:t xml:space="preserve">The lesson will be of normal practice and </w:t>
      </w:r>
      <w:r w:rsidR="008F1856">
        <w:rPr>
          <w:rFonts w:ascii="Arial" w:hAnsi="Arial" w:cs="Arial"/>
          <w:sz w:val="24"/>
          <w:szCs w:val="24"/>
        </w:rPr>
        <w:t xml:space="preserve">for the purpose of this assignment </w:t>
      </w:r>
      <w:r w:rsidR="005F2879">
        <w:rPr>
          <w:rFonts w:ascii="Arial" w:hAnsi="Arial" w:cs="Arial"/>
          <w:sz w:val="24"/>
          <w:szCs w:val="24"/>
        </w:rPr>
        <w:t>t</w:t>
      </w:r>
      <w:r w:rsidR="005F2879" w:rsidRPr="005F2879">
        <w:rPr>
          <w:rFonts w:ascii="Arial" w:hAnsi="Arial" w:cs="Arial"/>
          <w:sz w:val="24"/>
          <w:szCs w:val="24"/>
        </w:rPr>
        <w:t xml:space="preserve">he three </w:t>
      </w:r>
      <w:r w:rsidR="005F2879">
        <w:rPr>
          <w:rFonts w:ascii="Arial" w:hAnsi="Arial" w:cs="Arial"/>
          <w:sz w:val="24"/>
          <w:szCs w:val="24"/>
        </w:rPr>
        <w:t xml:space="preserve">case children </w:t>
      </w:r>
      <w:r w:rsidR="005F2879" w:rsidRPr="005F2879">
        <w:rPr>
          <w:rFonts w:ascii="Arial" w:hAnsi="Arial" w:cs="Arial"/>
          <w:sz w:val="24"/>
          <w:szCs w:val="24"/>
        </w:rPr>
        <w:t xml:space="preserve">will be chosen </w:t>
      </w:r>
      <w:r w:rsidR="005F2879">
        <w:rPr>
          <w:rFonts w:ascii="Arial" w:hAnsi="Arial" w:cs="Arial"/>
          <w:sz w:val="24"/>
          <w:szCs w:val="24"/>
        </w:rPr>
        <w:t>accordi</w:t>
      </w:r>
      <w:r w:rsidR="005F2879" w:rsidRPr="005F2879">
        <w:rPr>
          <w:rFonts w:ascii="Arial" w:hAnsi="Arial" w:cs="Arial"/>
          <w:sz w:val="24"/>
          <w:szCs w:val="24"/>
        </w:rPr>
        <w:t xml:space="preserve">ng to their learning ability. </w:t>
      </w:r>
      <w:r w:rsidR="005F2879">
        <w:rPr>
          <w:rFonts w:ascii="Arial" w:hAnsi="Arial" w:cs="Arial"/>
          <w:sz w:val="24"/>
          <w:szCs w:val="24"/>
        </w:rPr>
        <w:t xml:space="preserve">The children’s participation in the research will also depend on whether they provide assent (Appendix) verbally and giving thumbs up/ thumbs down as clarification for their agreement to participate. The class teacher will also sign a statement to </w:t>
      </w:r>
      <w:r w:rsidR="008F1856">
        <w:rPr>
          <w:rFonts w:ascii="Arial" w:hAnsi="Arial" w:cs="Arial"/>
          <w:sz w:val="24"/>
          <w:szCs w:val="24"/>
        </w:rPr>
        <w:t>confirm that they witnessed children providing assent.</w:t>
      </w:r>
      <w:r w:rsidR="00E73FB2">
        <w:rPr>
          <w:rFonts w:ascii="Arial" w:hAnsi="Arial" w:cs="Arial"/>
          <w:sz w:val="24"/>
          <w:szCs w:val="24"/>
        </w:rPr>
        <w:t xml:space="preserve"> </w:t>
      </w:r>
      <w:r w:rsidR="008F1856">
        <w:rPr>
          <w:rFonts w:ascii="Arial" w:hAnsi="Arial" w:cs="Arial"/>
          <w:sz w:val="24"/>
          <w:szCs w:val="24"/>
        </w:rPr>
        <w:t xml:space="preserve">BERA (2011) states that in the case of participants whose age may limit the extent to which they can be expected to understand or agree, the researcher must explore other ways to do this. Therefore for this research assignment a letter was sent out for the welfare and well-being of pupils to all responsible others to provide consent for children to participate. (Appendix). </w:t>
      </w:r>
    </w:p>
    <w:p w14:paraId="42681DBB" w14:textId="3B9E67A2" w:rsidR="008F1856" w:rsidRDefault="008F1856" w:rsidP="005F2879">
      <w:pPr>
        <w:rPr>
          <w:rFonts w:ascii="Arial" w:hAnsi="Arial" w:cs="Arial"/>
          <w:sz w:val="24"/>
          <w:szCs w:val="24"/>
        </w:rPr>
      </w:pPr>
      <w:r>
        <w:rPr>
          <w:rFonts w:ascii="Arial" w:hAnsi="Arial" w:cs="Arial"/>
          <w:sz w:val="24"/>
          <w:szCs w:val="24"/>
        </w:rPr>
        <w:t xml:space="preserve">BERA (2011) state that researchers must ensure that data is kept securely and that any form of publication does not directly or indirectly lead to a breach of confidentiality and anonymity. I will take every measure to ensure the anonymity and confidentiality of participants throughout. I will comply with the necessary legal requirements of the storage of data by using cloud storage and password protection for this research assignment. The audio recordings will be recorded using a school device and transcribed on site. The recordings will then be archived in accordance with the Data Protection </w:t>
      </w:r>
      <w:r w:rsidRPr="008F1856">
        <w:rPr>
          <w:rFonts w:ascii="Arial" w:hAnsi="Arial" w:cs="Arial"/>
          <w:sz w:val="24"/>
          <w:szCs w:val="24"/>
          <w:highlight w:val="yellow"/>
        </w:rPr>
        <w:t>Act (1998)</w:t>
      </w:r>
      <w:r>
        <w:rPr>
          <w:rFonts w:ascii="Arial" w:hAnsi="Arial" w:cs="Arial"/>
          <w:sz w:val="24"/>
          <w:szCs w:val="24"/>
        </w:rPr>
        <w:t xml:space="preserve"> and the UWTSD Management policy.</w:t>
      </w:r>
    </w:p>
    <w:p w14:paraId="5EAEBA00" w14:textId="4C1A67C8" w:rsidR="003E4245" w:rsidRDefault="003E4245" w:rsidP="003E4245">
      <w:pPr>
        <w:rPr>
          <w:rFonts w:ascii="Arial" w:hAnsi="Arial" w:cs="Arial"/>
          <w:sz w:val="24"/>
          <w:szCs w:val="24"/>
          <w:u w:val="single"/>
        </w:rPr>
      </w:pPr>
      <w:r>
        <w:rPr>
          <w:rFonts w:ascii="Arial" w:hAnsi="Arial" w:cs="Arial"/>
          <w:sz w:val="24"/>
          <w:szCs w:val="24"/>
          <w:u w:val="single"/>
        </w:rPr>
        <w:t xml:space="preserve">Lesson study 1 and analysis </w:t>
      </w:r>
      <w:r w:rsidR="00432480">
        <w:rPr>
          <w:rFonts w:ascii="Arial" w:hAnsi="Arial" w:cs="Arial"/>
          <w:sz w:val="24"/>
          <w:szCs w:val="24"/>
          <w:u w:val="single"/>
        </w:rPr>
        <w:t>– 1600-2000</w:t>
      </w:r>
    </w:p>
    <w:p w14:paraId="0267FAE4" w14:textId="4B0CFD67" w:rsidR="00476E30" w:rsidRDefault="00476E30" w:rsidP="003E4245">
      <w:pPr>
        <w:rPr>
          <w:rFonts w:ascii="Arial" w:hAnsi="Arial" w:cs="Arial"/>
          <w:sz w:val="24"/>
          <w:szCs w:val="24"/>
        </w:rPr>
      </w:pPr>
      <w:r>
        <w:rPr>
          <w:rFonts w:ascii="Arial" w:hAnsi="Arial" w:cs="Arial"/>
          <w:sz w:val="24"/>
          <w:szCs w:val="24"/>
        </w:rPr>
        <w:t xml:space="preserve">The initial lesson study objective was for children to listen and show an understanding of the children’s story ‘The Gruffalo’ through answering questions. My research partner and I wrote a number of possible questions we could ask the children around the story. All questions were formed in relation to the </w:t>
      </w:r>
      <w:r w:rsidRPr="00532B4F">
        <w:rPr>
          <w:rFonts w:ascii="Arial" w:hAnsi="Arial" w:cs="Arial"/>
          <w:sz w:val="24"/>
          <w:szCs w:val="24"/>
          <w:highlight w:val="yellow"/>
        </w:rPr>
        <w:t>Bloom’s revised taxonomy</w:t>
      </w:r>
      <w:r>
        <w:rPr>
          <w:rFonts w:ascii="Arial" w:hAnsi="Arial" w:cs="Arial"/>
          <w:sz w:val="24"/>
          <w:szCs w:val="24"/>
        </w:rPr>
        <w:t xml:space="preserve"> with questions devised in areas of remembering, understanding, applying, analysi</w:t>
      </w:r>
      <w:r w:rsidR="00532B4F">
        <w:rPr>
          <w:rFonts w:ascii="Arial" w:hAnsi="Arial" w:cs="Arial"/>
          <w:sz w:val="24"/>
          <w:szCs w:val="24"/>
        </w:rPr>
        <w:t>ng, evaluating and creating using a mixture of</w:t>
      </w:r>
      <w:r w:rsidR="003C7AD0">
        <w:rPr>
          <w:rFonts w:ascii="Arial" w:hAnsi="Arial" w:cs="Arial"/>
          <w:sz w:val="24"/>
          <w:szCs w:val="24"/>
        </w:rPr>
        <w:t xml:space="preserve"> low level- higher-order </w:t>
      </w:r>
      <w:r>
        <w:rPr>
          <w:rFonts w:ascii="Arial" w:hAnsi="Arial" w:cs="Arial"/>
          <w:sz w:val="24"/>
          <w:szCs w:val="24"/>
        </w:rPr>
        <w:t xml:space="preserve">questions. </w:t>
      </w:r>
    </w:p>
    <w:p w14:paraId="51C4642A" w14:textId="107D276C" w:rsidR="00476E30" w:rsidRDefault="00476E30" w:rsidP="003E4245">
      <w:pPr>
        <w:rPr>
          <w:rFonts w:ascii="Arial" w:hAnsi="Arial" w:cs="Arial"/>
          <w:sz w:val="24"/>
          <w:szCs w:val="24"/>
        </w:rPr>
      </w:pPr>
      <w:r w:rsidRPr="00532B4F">
        <w:rPr>
          <w:rFonts w:ascii="Arial" w:hAnsi="Arial" w:cs="Arial"/>
          <w:sz w:val="24"/>
          <w:szCs w:val="24"/>
          <w:highlight w:val="yellow"/>
        </w:rPr>
        <w:t>A large copy of ‘The Gruffalo’ was read to the class so the children could clearly see the illustrations and follow the story. A normal sized version of the story was then used for children to interact with for the focus task.</w:t>
      </w:r>
      <w:r>
        <w:rPr>
          <w:rFonts w:ascii="Arial" w:hAnsi="Arial" w:cs="Arial"/>
          <w:sz w:val="24"/>
          <w:szCs w:val="24"/>
        </w:rPr>
        <w:t xml:space="preserve"> </w:t>
      </w:r>
    </w:p>
    <w:p w14:paraId="717C8821" w14:textId="5F36C1C2" w:rsidR="00476E30" w:rsidRDefault="00532B4F" w:rsidP="003E4245">
      <w:pPr>
        <w:rPr>
          <w:rFonts w:ascii="Arial" w:hAnsi="Arial" w:cs="Arial"/>
          <w:sz w:val="24"/>
          <w:szCs w:val="24"/>
        </w:rPr>
      </w:pPr>
      <w:r>
        <w:rPr>
          <w:rFonts w:ascii="Arial" w:hAnsi="Arial" w:cs="Arial"/>
          <w:sz w:val="24"/>
          <w:szCs w:val="24"/>
        </w:rPr>
        <w:t xml:space="preserve">The three case children met the </w:t>
      </w:r>
      <w:r w:rsidR="00476E30">
        <w:rPr>
          <w:rFonts w:ascii="Arial" w:hAnsi="Arial" w:cs="Arial"/>
          <w:sz w:val="24"/>
          <w:szCs w:val="24"/>
        </w:rPr>
        <w:t xml:space="preserve">success criteria </w:t>
      </w:r>
      <w:r>
        <w:rPr>
          <w:rFonts w:ascii="Arial" w:hAnsi="Arial" w:cs="Arial"/>
          <w:sz w:val="24"/>
          <w:szCs w:val="24"/>
        </w:rPr>
        <w:t xml:space="preserve">which is in line with the </w:t>
      </w:r>
      <w:r w:rsidRPr="003C7AD0">
        <w:rPr>
          <w:rFonts w:ascii="Arial" w:hAnsi="Arial" w:cs="Arial"/>
          <w:sz w:val="24"/>
          <w:szCs w:val="24"/>
          <w:highlight w:val="yellow"/>
        </w:rPr>
        <w:t>Foundation Phase</w:t>
      </w:r>
      <w:r>
        <w:rPr>
          <w:rFonts w:ascii="Arial" w:hAnsi="Arial" w:cs="Arial"/>
          <w:sz w:val="24"/>
          <w:szCs w:val="24"/>
        </w:rPr>
        <w:t xml:space="preserve"> </w:t>
      </w:r>
      <w:r w:rsidRPr="00532B4F">
        <w:rPr>
          <w:rFonts w:ascii="Arial" w:hAnsi="Arial" w:cs="Arial"/>
          <w:sz w:val="24"/>
          <w:szCs w:val="24"/>
          <w:highlight w:val="yellow"/>
        </w:rPr>
        <w:t>Framework</w:t>
      </w:r>
      <w:r>
        <w:rPr>
          <w:rFonts w:ascii="Arial" w:hAnsi="Arial" w:cs="Arial"/>
          <w:sz w:val="24"/>
          <w:szCs w:val="24"/>
        </w:rPr>
        <w:t xml:space="preserve"> ensuring that aspects of the curriculum range and skills were covered. This involved children </w:t>
      </w:r>
      <w:r w:rsidR="00476E30">
        <w:rPr>
          <w:rFonts w:ascii="Arial" w:hAnsi="Arial" w:cs="Arial"/>
          <w:sz w:val="24"/>
          <w:szCs w:val="24"/>
        </w:rPr>
        <w:t>listening and joining in with parts of the story and expressing interest and enjoyment in the story. The story had good illustrations and rhyming throughout so the children could join in and I think this kept the children engaged and interested in the class reading. Furthermore, learners were able to recall information from the story by answering questions on the story</w:t>
      </w:r>
      <w:r w:rsidR="00A2353B">
        <w:rPr>
          <w:rFonts w:ascii="Arial" w:hAnsi="Arial" w:cs="Arial"/>
          <w:sz w:val="24"/>
          <w:szCs w:val="24"/>
        </w:rPr>
        <w:t xml:space="preserve"> and</w:t>
      </w:r>
      <w:r w:rsidR="00476E30">
        <w:rPr>
          <w:rFonts w:ascii="Arial" w:hAnsi="Arial" w:cs="Arial"/>
          <w:sz w:val="24"/>
          <w:szCs w:val="24"/>
        </w:rPr>
        <w:t xml:space="preserve"> using the illustrations as prompts to remember the st</w:t>
      </w:r>
      <w:r w:rsidR="00A2353B">
        <w:rPr>
          <w:rFonts w:ascii="Arial" w:hAnsi="Arial" w:cs="Arial"/>
          <w:sz w:val="24"/>
          <w:szCs w:val="24"/>
        </w:rPr>
        <w:t>ory. Also through asking certain</w:t>
      </w:r>
      <w:r w:rsidR="00476E30">
        <w:rPr>
          <w:rFonts w:ascii="Arial" w:hAnsi="Arial" w:cs="Arial"/>
          <w:sz w:val="24"/>
          <w:szCs w:val="24"/>
        </w:rPr>
        <w:t xml:space="preserve"> questions children were able to begin to form their own opinions such</w:t>
      </w:r>
      <w:r w:rsidR="00A2353B">
        <w:rPr>
          <w:rFonts w:ascii="Arial" w:hAnsi="Arial" w:cs="Arial"/>
          <w:sz w:val="24"/>
          <w:szCs w:val="24"/>
        </w:rPr>
        <w:t xml:space="preserve"> </w:t>
      </w:r>
      <w:r w:rsidR="00476E30">
        <w:rPr>
          <w:rFonts w:ascii="Arial" w:hAnsi="Arial" w:cs="Arial"/>
          <w:sz w:val="24"/>
          <w:szCs w:val="24"/>
        </w:rPr>
        <w:t xml:space="preserve">how they </w:t>
      </w:r>
      <w:r w:rsidR="00A2353B">
        <w:rPr>
          <w:rFonts w:ascii="Arial" w:hAnsi="Arial" w:cs="Arial"/>
          <w:sz w:val="24"/>
          <w:szCs w:val="24"/>
        </w:rPr>
        <w:t>think the mouse felt when it met the G</w:t>
      </w:r>
      <w:r w:rsidR="00476E30">
        <w:rPr>
          <w:rFonts w:ascii="Arial" w:hAnsi="Arial" w:cs="Arial"/>
          <w:sz w:val="24"/>
          <w:szCs w:val="24"/>
        </w:rPr>
        <w:t>ruffalo.</w:t>
      </w:r>
      <w:r>
        <w:rPr>
          <w:rFonts w:ascii="Arial" w:hAnsi="Arial" w:cs="Arial"/>
          <w:sz w:val="24"/>
          <w:szCs w:val="24"/>
        </w:rPr>
        <w:t xml:space="preserve"> </w:t>
      </w:r>
      <w:r w:rsidR="00506BF2">
        <w:rPr>
          <w:rFonts w:ascii="Arial" w:hAnsi="Arial" w:cs="Arial"/>
          <w:sz w:val="24"/>
          <w:szCs w:val="24"/>
        </w:rPr>
        <w:t xml:space="preserve"> </w:t>
      </w:r>
    </w:p>
    <w:p w14:paraId="6A10B1BA" w14:textId="5FB97B64" w:rsidR="00476E30" w:rsidRDefault="00506BF2" w:rsidP="003E4245">
      <w:pPr>
        <w:rPr>
          <w:rFonts w:ascii="Arial" w:hAnsi="Arial" w:cs="Arial"/>
          <w:sz w:val="24"/>
          <w:szCs w:val="24"/>
        </w:rPr>
      </w:pPr>
      <w:r>
        <w:rPr>
          <w:rFonts w:ascii="Arial" w:hAnsi="Arial" w:cs="Arial"/>
          <w:sz w:val="24"/>
          <w:szCs w:val="24"/>
        </w:rPr>
        <w:t>Before I began reading the story to the class I asked the children if they had</w:t>
      </w:r>
      <w:r w:rsidR="00A2353B">
        <w:rPr>
          <w:rFonts w:ascii="Arial" w:hAnsi="Arial" w:cs="Arial"/>
          <w:sz w:val="24"/>
          <w:szCs w:val="24"/>
        </w:rPr>
        <w:t xml:space="preserve"> read ‘The Gruffalo’ before and </w:t>
      </w:r>
      <w:r>
        <w:rPr>
          <w:rFonts w:ascii="Arial" w:hAnsi="Arial" w:cs="Arial"/>
          <w:sz w:val="24"/>
          <w:szCs w:val="24"/>
        </w:rPr>
        <w:t xml:space="preserve">all indicated no. I was fairly surprised by this as it is a very </w:t>
      </w:r>
      <w:r>
        <w:rPr>
          <w:rFonts w:ascii="Arial" w:hAnsi="Arial" w:cs="Arial"/>
          <w:sz w:val="24"/>
          <w:szCs w:val="24"/>
        </w:rPr>
        <w:lastRenderedPageBreak/>
        <w:t xml:space="preserve">popular story. </w:t>
      </w:r>
      <w:r w:rsidRPr="00A2353B">
        <w:rPr>
          <w:rFonts w:ascii="Arial" w:hAnsi="Arial" w:cs="Arial"/>
          <w:sz w:val="24"/>
          <w:szCs w:val="24"/>
          <w:highlight w:val="yellow"/>
        </w:rPr>
        <w:t>However, I think this further shows the progress children made in their learning as they were able to recall information and show a fairly good understanding of the story after just one reading.</w:t>
      </w:r>
      <w:r>
        <w:rPr>
          <w:rFonts w:ascii="Arial" w:hAnsi="Arial" w:cs="Arial"/>
          <w:sz w:val="24"/>
          <w:szCs w:val="24"/>
        </w:rPr>
        <w:t xml:space="preserve"> </w:t>
      </w:r>
    </w:p>
    <w:p w14:paraId="5E2C36A4" w14:textId="54408B5A" w:rsidR="00B81AF6" w:rsidRDefault="00506BF2" w:rsidP="003E4245">
      <w:pPr>
        <w:rPr>
          <w:rFonts w:ascii="Arial" w:hAnsi="Arial" w:cs="Arial"/>
          <w:sz w:val="24"/>
          <w:szCs w:val="24"/>
        </w:rPr>
      </w:pPr>
      <w:r>
        <w:rPr>
          <w:rFonts w:ascii="Arial" w:hAnsi="Arial" w:cs="Arial"/>
          <w:sz w:val="24"/>
          <w:szCs w:val="24"/>
        </w:rPr>
        <w:t>When gaining children’s assent all children said they wanted to listen to the story and gave a thumbs up as confirmation. Children remained engaged and happy to participate in the class reading and the focus task. However, towards the end of the focus task when some of the questions became more challenging my research partner and I noted that the children became more restless and talked over each other at times. I did predict that the children may become more restless due to their young age and also the length of the a</w:t>
      </w:r>
      <w:r w:rsidR="00A2353B">
        <w:rPr>
          <w:rFonts w:ascii="Arial" w:hAnsi="Arial" w:cs="Arial"/>
          <w:sz w:val="24"/>
          <w:szCs w:val="24"/>
        </w:rPr>
        <w:t xml:space="preserve">ctivity which was </w:t>
      </w:r>
      <w:r>
        <w:rPr>
          <w:rFonts w:ascii="Arial" w:hAnsi="Arial" w:cs="Arial"/>
          <w:sz w:val="24"/>
          <w:szCs w:val="24"/>
        </w:rPr>
        <w:t>15</w:t>
      </w:r>
      <w:r w:rsidR="00A2353B">
        <w:rPr>
          <w:rFonts w:ascii="Arial" w:hAnsi="Arial" w:cs="Arial"/>
          <w:sz w:val="24"/>
          <w:szCs w:val="24"/>
        </w:rPr>
        <w:t xml:space="preserve"> minutes. This </w:t>
      </w:r>
      <w:r>
        <w:rPr>
          <w:rFonts w:ascii="Arial" w:hAnsi="Arial" w:cs="Arial"/>
          <w:sz w:val="24"/>
          <w:szCs w:val="24"/>
        </w:rPr>
        <w:t xml:space="preserve">is a lengthy amount of time for children to sit and answer questions </w:t>
      </w:r>
      <w:r w:rsidR="00A2353B">
        <w:rPr>
          <w:rFonts w:ascii="Arial" w:hAnsi="Arial" w:cs="Arial"/>
          <w:sz w:val="24"/>
          <w:szCs w:val="24"/>
        </w:rPr>
        <w:t>even though i</w:t>
      </w:r>
      <w:r>
        <w:rPr>
          <w:rFonts w:ascii="Arial" w:hAnsi="Arial" w:cs="Arial"/>
          <w:sz w:val="24"/>
          <w:szCs w:val="24"/>
        </w:rPr>
        <w:t>t</w:t>
      </w:r>
      <w:r w:rsidR="00A2353B">
        <w:rPr>
          <w:rFonts w:ascii="Arial" w:hAnsi="Arial" w:cs="Arial"/>
          <w:sz w:val="24"/>
          <w:szCs w:val="24"/>
        </w:rPr>
        <w:t xml:space="preserve"> is an interactive activity. Furthermore</w:t>
      </w:r>
      <w:r>
        <w:rPr>
          <w:rFonts w:ascii="Arial" w:hAnsi="Arial" w:cs="Arial"/>
          <w:sz w:val="24"/>
          <w:szCs w:val="24"/>
        </w:rPr>
        <w:t xml:space="preserve">, child 1 </w:t>
      </w:r>
      <w:r w:rsidR="00A2353B">
        <w:rPr>
          <w:rFonts w:ascii="Arial" w:hAnsi="Arial" w:cs="Arial"/>
          <w:sz w:val="24"/>
          <w:szCs w:val="24"/>
        </w:rPr>
        <w:t xml:space="preserve">showed some </w:t>
      </w:r>
      <w:r w:rsidR="00B81AF6">
        <w:rPr>
          <w:rFonts w:ascii="Arial" w:hAnsi="Arial" w:cs="Arial"/>
          <w:sz w:val="24"/>
          <w:szCs w:val="24"/>
        </w:rPr>
        <w:t>difficulty in understanding a</w:t>
      </w:r>
      <w:r w:rsidR="00A2353B">
        <w:rPr>
          <w:rFonts w:ascii="Arial" w:hAnsi="Arial" w:cs="Arial"/>
          <w:sz w:val="24"/>
          <w:szCs w:val="24"/>
        </w:rPr>
        <w:t>nd communicating their responses</w:t>
      </w:r>
      <w:r w:rsidR="00B81AF6">
        <w:rPr>
          <w:rFonts w:ascii="Arial" w:hAnsi="Arial" w:cs="Arial"/>
          <w:sz w:val="24"/>
          <w:szCs w:val="24"/>
        </w:rPr>
        <w:t xml:space="preserve">. Therefore at times I found that child 1 was </w:t>
      </w:r>
      <w:r w:rsidR="00A2353B">
        <w:rPr>
          <w:rFonts w:ascii="Arial" w:hAnsi="Arial" w:cs="Arial"/>
          <w:sz w:val="24"/>
          <w:szCs w:val="24"/>
        </w:rPr>
        <w:t xml:space="preserve">perhaps </w:t>
      </w:r>
      <w:r w:rsidR="00B81AF6">
        <w:rPr>
          <w:rFonts w:ascii="Arial" w:hAnsi="Arial" w:cs="Arial"/>
          <w:sz w:val="24"/>
          <w:szCs w:val="24"/>
        </w:rPr>
        <w:t xml:space="preserve">overshadowed by child 2 and 3 and consequently could be a reason they were more restless and </w:t>
      </w:r>
      <w:r w:rsidR="00A2353B">
        <w:rPr>
          <w:rFonts w:ascii="Arial" w:hAnsi="Arial" w:cs="Arial"/>
          <w:sz w:val="24"/>
          <w:szCs w:val="24"/>
        </w:rPr>
        <w:t>fidgety throughout and lost</w:t>
      </w:r>
      <w:r w:rsidR="00B81AF6">
        <w:rPr>
          <w:rFonts w:ascii="Arial" w:hAnsi="Arial" w:cs="Arial"/>
          <w:sz w:val="24"/>
          <w:szCs w:val="24"/>
        </w:rPr>
        <w:t xml:space="preserve"> attention when the other children were talking. Child 1 also asked when we were going back to the classroom to play during the focus group interview, I took this as a cue to finish off the interview and ask the children to complete a self-assessment feedback sheet. </w:t>
      </w:r>
      <w:r w:rsidR="00A2353B">
        <w:rPr>
          <w:rFonts w:ascii="Arial" w:hAnsi="Arial" w:cs="Arial"/>
          <w:sz w:val="24"/>
          <w:szCs w:val="24"/>
        </w:rPr>
        <w:t>Nevertheless overall</w:t>
      </w:r>
      <w:r w:rsidR="00B81AF6">
        <w:rPr>
          <w:rFonts w:ascii="Arial" w:hAnsi="Arial" w:cs="Arial"/>
          <w:sz w:val="24"/>
          <w:szCs w:val="24"/>
        </w:rPr>
        <w:t xml:space="preserve"> I think </w:t>
      </w:r>
      <w:r w:rsidR="00A2353B">
        <w:rPr>
          <w:rFonts w:ascii="Arial" w:hAnsi="Arial" w:cs="Arial"/>
          <w:sz w:val="24"/>
          <w:szCs w:val="24"/>
        </w:rPr>
        <w:t xml:space="preserve">the </w:t>
      </w:r>
      <w:r w:rsidR="00B81AF6">
        <w:rPr>
          <w:rFonts w:ascii="Arial" w:hAnsi="Arial" w:cs="Arial"/>
          <w:sz w:val="24"/>
          <w:szCs w:val="24"/>
        </w:rPr>
        <w:t xml:space="preserve">children’s engagement and behaviour was good especially considering I had been out of class for over a month before I completed the research lesson. </w:t>
      </w:r>
    </w:p>
    <w:p w14:paraId="175CBC99" w14:textId="18ACE35A" w:rsidR="004C6E58" w:rsidRDefault="006C37DF" w:rsidP="004C6E58">
      <w:pPr>
        <w:rPr>
          <w:rFonts w:ascii="Arial" w:hAnsi="Arial" w:cs="Arial"/>
          <w:sz w:val="24"/>
          <w:szCs w:val="24"/>
        </w:rPr>
      </w:pPr>
      <w:r>
        <w:rPr>
          <w:rFonts w:ascii="Arial" w:hAnsi="Arial" w:cs="Arial"/>
          <w:sz w:val="24"/>
          <w:szCs w:val="24"/>
        </w:rPr>
        <w:t xml:space="preserve">In my opinion, I think for the benefit of children’s learning it would </w:t>
      </w:r>
      <w:r w:rsidR="00186183">
        <w:rPr>
          <w:rFonts w:ascii="Arial" w:hAnsi="Arial" w:cs="Arial"/>
          <w:sz w:val="24"/>
          <w:szCs w:val="24"/>
        </w:rPr>
        <w:t xml:space="preserve">have </w:t>
      </w:r>
      <w:r>
        <w:rPr>
          <w:rFonts w:ascii="Arial" w:hAnsi="Arial" w:cs="Arial"/>
          <w:sz w:val="24"/>
          <w:szCs w:val="24"/>
        </w:rPr>
        <w:t>be</w:t>
      </w:r>
      <w:r w:rsidR="00186183">
        <w:rPr>
          <w:rFonts w:ascii="Arial" w:hAnsi="Arial" w:cs="Arial"/>
          <w:sz w:val="24"/>
          <w:szCs w:val="24"/>
        </w:rPr>
        <w:t xml:space="preserve">en more appropriate </w:t>
      </w:r>
      <w:r>
        <w:rPr>
          <w:rFonts w:ascii="Arial" w:hAnsi="Arial" w:cs="Arial"/>
          <w:sz w:val="24"/>
          <w:szCs w:val="24"/>
        </w:rPr>
        <w:t>to complete the questioning</w:t>
      </w:r>
      <w:r w:rsidR="00186183">
        <w:rPr>
          <w:rFonts w:ascii="Arial" w:hAnsi="Arial" w:cs="Arial"/>
          <w:sz w:val="24"/>
          <w:szCs w:val="24"/>
        </w:rPr>
        <w:t xml:space="preserve"> activity on a one to one basis</w:t>
      </w:r>
      <w:r w:rsidR="004C6E58">
        <w:rPr>
          <w:rFonts w:ascii="Arial" w:hAnsi="Arial" w:cs="Arial"/>
          <w:sz w:val="24"/>
          <w:szCs w:val="24"/>
        </w:rPr>
        <w:t xml:space="preserve"> for Nursery aged children</w:t>
      </w:r>
      <w:r w:rsidR="00186183">
        <w:rPr>
          <w:rFonts w:ascii="Arial" w:hAnsi="Arial" w:cs="Arial"/>
          <w:sz w:val="24"/>
          <w:szCs w:val="24"/>
        </w:rPr>
        <w:t>.</w:t>
      </w:r>
      <w:r>
        <w:rPr>
          <w:rFonts w:ascii="Arial" w:hAnsi="Arial" w:cs="Arial"/>
          <w:sz w:val="24"/>
          <w:szCs w:val="24"/>
        </w:rPr>
        <w:t xml:space="preserve"> This would enable the teacher to further focus on </w:t>
      </w:r>
      <w:r w:rsidR="004C6E58">
        <w:rPr>
          <w:rFonts w:ascii="Arial" w:hAnsi="Arial" w:cs="Arial"/>
          <w:sz w:val="24"/>
          <w:szCs w:val="24"/>
        </w:rPr>
        <w:t xml:space="preserve">individual children’s </w:t>
      </w:r>
      <w:r>
        <w:rPr>
          <w:rFonts w:ascii="Arial" w:hAnsi="Arial" w:cs="Arial"/>
          <w:sz w:val="24"/>
          <w:szCs w:val="24"/>
        </w:rPr>
        <w:t xml:space="preserve">understanding and </w:t>
      </w:r>
      <w:r w:rsidR="004C6E58">
        <w:rPr>
          <w:rFonts w:ascii="Arial" w:hAnsi="Arial" w:cs="Arial"/>
          <w:sz w:val="24"/>
          <w:szCs w:val="24"/>
        </w:rPr>
        <w:t>ask appropriate questions that w</w:t>
      </w:r>
      <w:r>
        <w:rPr>
          <w:rFonts w:ascii="Arial" w:hAnsi="Arial" w:cs="Arial"/>
          <w:sz w:val="24"/>
          <w:szCs w:val="24"/>
        </w:rPr>
        <w:t>ould challenge each child accordingly. The teacher would also be a</w:t>
      </w:r>
      <w:r w:rsidR="0044204C">
        <w:rPr>
          <w:rFonts w:ascii="Arial" w:hAnsi="Arial" w:cs="Arial"/>
          <w:sz w:val="24"/>
          <w:szCs w:val="24"/>
        </w:rPr>
        <w:t>ble to end the activity when a</w:t>
      </w:r>
      <w:r>
        <w:rPr>
          <w:rFonts w:ascii="Arial" w:hAnsi="Arial" w:cs="Arial"/>
          <w:sz w:val="24"/>
          <w:szCs w:val="24"/>
        </w:rPr>
        <w:t xml:space="preserve"> child is perhaps losing</w:t>
      </w:r>
      <w:r w:rsidR="004C6E58">
        <w:rPr>
          <w:rFonts w:ascii="Arial" w:hAnsi="Arial" w:cs="Arial"/>
          <w:sz w:val="24"/>
          <w:szCs w:val="24"/>
        </w:rPr>
        <w:t xml:space="preserve"> engagement which </w:t>
      </w:r>
      <w:r>
        <w:rPr>
          <w:rFonts w:ascii="Arial" w:hAnsi="Arial" w:cs="Arial"/>
          <w:sz w:val="24"/>
          <w:szCs w:val="24"/>
        </w:rPr>
        <w:t>would avoid a child distracting others in their learning. However, this</w:t>
      </w:r>
      <w:r w:rsidR="00186183">
        <w:rPr>
          <w:rFonts w:ascii="Arial" w:hAnsi="Arial" w:cs="Arial"/>
          <w:sz w:val="24"/>
          <w:szCs w:val="24"/>
        </w:rPr>
        <w:t xml:space="preserve"> option</w:t>
      </w:r>
      <w:r w:rsidR="004C6E58">
        <w:rPr>
          <w:rFonts w:ascii="Arial" w:hAnsi="Arial" w:cs="Arial"/>
          <w:sz w:val="24"/>
          <w:szCs w:val="24"/>
        </w:rPr>
        <w:t xml:space="preserve"> </w:t>
      </w:r>
      <w:r>
        <w:rPr>
          <w:rFonts w:ascii="Arial" w:hAnsi="Arial" w:cs="Arial"/>
          <w:sz w:val="24"/>
          <w:szCs w:val="24"/>
        </w:rPr>
        <w:t>would be very time-</w:t>
      </w:r>
      <w:r w:rsidR="004C6E58">
        <w:rPr>
          <w:rFonts w:ascii="Arial" w:hAnsi="Arial" w:cs="Arial"/>
          <w:sz w:val="24"/>
          <w:szCs w:val="24"/>
        </w:rPr>
        <w:t>consuming for the teacher and</w:t>
      </w:r>
      <w:r>
        <w:rPr>
          <w:rFonts w:ascii="Arial" w:hAnsi="Arial" w:cs="Arial"/>
          <w:sz w:val="24"/>
          <w:szCs w:val="24"/>
        </w:rPr>
        <w:t xml:space="preserve"> also limits the children from interacting and communicating w</w:t>
      </w:r>
      <w:r w:rsidR="004C6E58">
        <w:rPr>
          <w:rFonts w:ascii="Arial" w:hAnsi="Arial" w:cs="Arial"/>
          <w:sz w:val="24"/>
          <w:szCs w:val="24"/>
        </w:rPr>
        <w:t>ith each other in small groups. The Piagetian perspective argues that the social interaction gained through group work and discussion is crucial for children to progress cognitively (</w:t>
      </w:r>
      <w:proofErr w:type="spellStart"/>
      <w:r w:rsidR="004C6E58">
        <w:rPr>
          <w:rFonts w:ascii="Arial" w:hAnsi="Arial" w:cs="Arial"/>
          <w:sz w:val="24"/>
          <w:szCs w:val="24"/>
        </w:rPr>
        <w:t>McInerney</w:t>
      </w:r>
      <w:proofErr w:type="spellEnd"/>
      <w:r w:rsidR="004C6E58">
        <w:rPr>
          <w:rFonts w:ascii="Arial" w:hAnsi="Arial" w:cs="Arial"/>
          <w:sz w:val="24"/>
          <w:szCs w:val="24"/>
        </w:rPr>
        <w:t xml:space="preserve"> and </w:t>
      </w:r>
      <w:proofErr w:type="spellStart"/>
      <w:r w:rsidR="004C6E58">
        <w:rPr>
          <w:rFonts w:ascii="Arial" w:hAnsi="Arial" w:cs="Arial"/>
          <w:sz w:val="24"/>
          <w:szCs w:val="24"/>
        </w:rPr>
        <w:t>Putwain</w:t>
      </w:r>
      <w:proofErr w:type="spellEnd"/>
      <w:r w:rsidR="004C6E58">
        <w:rPr>
          <w:rFonts w:ascii="Arial" w:hAnsi="Arial" w:cs="Arial"/>
          <w:sz w:val="24"/>
          <w:szCs w:val="24"/>
        </w:rPr>
        <w:t xml:space="preserve">, 2017). Furthermore, Pollard (2014) states that many studies have suggested that interaction between peers can benefit children’s learning. However Pollard argues that there is a paradox of children working in groups as children often work alongside each other rather than with each other. Therefore Pollard (2008) argues that it is important for the teacher to consider if the task can be done effectively individually or in a group. </w:t>
      </w:r>
    </w:p>
    <w:p w14:paraId="416D7040" w14:textId="3B9AB5DC" w:rsidR="006C37DF" w:rsidRDefault="004C6E58" w:rsidP="003E4245">
      <w:pPr>
        <w:rPr>
          <w:rFonts w:ascii="Arial" w:hAnsi="Arial" w:cs="Arial"/>
          <w:sz w:val="24"/>
          <w:szCs w:val="24"/>
        </w:rPr>
      </w:pPr>
      <w:r>
        <w:rPr>
          <w:rFonts w:ascii="Arial" w:hAnsi="Arial" w:cs="Arial"/>
          <w:sz w:val="24"/>
          <w:szCs w:val="24"/>
        </w:rPr>
        <w:t xml:space="preserve">For lesson study 2 </w:t>
      </w:r>
      <w:r w:rsidR="0044204C">
        <w:rPr>
          <w:rFonts w:ascii="Arial" w:hAnsi="Arial" w:cs="Arial"/>
          <w:sz w:val="24"/>
          <w:szCs w:val="24"/>
        </w:rPr>
        <w:t>m</w:t>
      </w:r>
      <w:r>
        <w:rPr>
          <w:rFonts w:ascii="Arial" w:hAnsi="Arial" w:cs="Arial"/>
          <w:sz w:val="24"/>
          <w:szCs w:val="24"/>
        </w:rPr>
        <w:t xml:space="preserve">y research partner stated that in her opinion in </w:t>
      </w:r>
      <w:r w:rsidR="00186183">
        <w:rPr>
          <w:rFonts w:ascii="Arial" w:hAnsi="Arial" w:cs="Arial"/>
          <w:sz w:val="24"/>
          <w:szCs w:val="24"/>
        </w:rPr>
        <w:t xml:space="preserve">the Reception/ Year 1 </w:t>
      </w:r>
      <w:r>
        <w:rPr>
          <w:rFonts w:ascii="Arial" w:hAnsi="Arial" w:cs="Arial"/>
          <w:sz w:val="24"/>
          <w:szCs w:val="24"/>
        </w:rPr>
        <w:t>class she taught</w:t>
      </w:r>
      <w:r w:rsidR="00186183">
        <w:rPr>
          <w:rFonts w:ascii="Arial" w:hAnsi="Arial" w:cs="Arial"/>
          <w:sz w:val="24"/>
          <w:szCs w:val="24"/>
        </w:rPr>
        <w:t xml:space="preserve"> the children were effectively able to interact and take part in activities alongside others. Therefore, as an action we agreed that my research partner is to think and seek advice from the class teacher on whether the focus task will be more effective on a one to one basis with the teacher or for children to remain in small group of three. </w:t>
      </w:r>
    </w:p>
    <w:p w14:paraId="52789419" w14:textId="727F1FFA" w:rsidR="00B33560" w:rsidRDefault="004C6E58" w:rsidP="003E4245">
      <w:pPr>
        <w:rPr>
          <w:rFonts w:ascii="Arial" w:hAnsi="Arial" w:cs="Arial"/>
          <w:sz w:val="24"/>
          <w:szCs w:val="24"/>
        </w:rPr>
      </w:pPr>
      <w:r>
        <w:rPr>
          <w:rFonts w:ascii="Arial" w:hAnsi="Arial" w:cs="Arial"/>
          <w:sz w:val="24"/>
          <w:szCs w:val="24"/>
        </w:rPr>
        <w:t xml:space="preserve">Whilst planning the lesson my research partner and I agreed that to avoid questions going from low to higher level questions we would mix up the questions and ask </w:t>
      </w:r>
      <w:r>
        <w:rPr>
          <w:rFonts w:ascii="Arial" w:hAnsi="Arial" w:cs="Arial"/>
          <w:sz w:val="24"/>
          <w:szCs w:val="24"/>
        </w:rPr>
        <w:lastRenderedPageBreak/>
        <w:t>questions in a different order to Bloom’s revised taxonomy. However, u</w:t>
      </w:r>
      <w:r w:rsidR="00186183">
        <w:rPr>
          <w:rFonts w:ascii="Arial" w:hAnsi="Arial" w:cs="Arial"/>
          <w:sz w:val="24"/>
          <w:szCs w:val="24"/>
        </w:rPr>
        <w:t xml:space="preserve">pon reflection my research partner stated that while note-taking during the observation she had some difficulty in knowing which area of Bloom’s revised taxonomy I was asking questions in. To overcome this problem simply rather than changing the observation schedule we decided that the teacher will indicate to the observer what area they were asking the next question in. This will make the note-taking simpler and transcribing afterwards easier. </w:t>
      </w:r>
    </w:p>
    <w:p w14:paraId="7B75E865" w14:textId="1E041184" w:rsidR="00B33560" w:rsidRDefault="00B33560" w:rsidP="003E4245">
      <w:pPr>
        <w:rPr>
          <w:rFonts w:ascii="Arial" w:hAnsi="Arial" w:cs="Arial"/>
          <w:sz w:val="24"/>
          <w:szCs w:val="24"/>
        </w:rPr>
      </w:pPr>
      <w:r>
        <w:rPr>
          <w:rFonts w:ascii="Arial" w:hAnsi="Arial" w:cs="Arial"/>
          <w:sz w:val="24"/>
          <w:szCs w:val="24"/>
        </w:rPr>
        <w:t xml:space="preserve">Furthermore, although I asked various types of questions from closed, open-ended, hypothetical, </w:t>
      </w:r>
      <w:proofErr w:type="gramStart"/>
      <w:r>
        <w:rPr>
          <w:rFonts w:ascii="Arial" w:hAnsi="Arial" w:cs="Arial"/>
          <w:sz w:val="24"/>
          <w:szCs w:val="24"/>
        </w:rPr>
        <w:t>probing</w:t>
      </w:r>
      <w:proofErr w:type="gramEnd"/>
      <w:r>
        <w:rPr>
          <w:rFonts w:ascii="Arial" w:hAnsi="Arial" w:cs="Arial"/>
          <w:sz w:val="24"/>
          <w:szCs w:val="24"/>
        </w:rPr>
        <w:t xml:space="preserve"> and some leading questions I found the children gave short or one word responses. As this research project focus is on encouraging more developed oral responses from children it was agreed improvement is to be made. It was decided that before the next focus task the teacher should verbally communicate the expectations for children to answer questions in a sentence and to model an example such as ‘I think that… because…’. It was also agreed that the teacher will prompt children throughout if necessary to respond in a full sentence when answering a question. </w:t>
      </w:r>
      <w:r w:rsidR="00E73FB2">
        <w:rPr>
          <w:rFonts w:ascii="Arial" w:hAnsi="Arial" w:cs="Arial"/>
          <w:sz w:val="24"/>
          <w:szCs w:val="24"/>
        </w:rPr>
        <w:t>Additionally</w:t>
      </w:r>
      <w:r>
        <w:rPr>
          <w:rFonts w:ascii="Arial" w:hAnsi="Arial" w:cs="Arial"/>
          <w:sz w:val="24"/>
          <w:szCs w:val="24"/>
        </w:rPr>
        <w:t xml:space="preserve">, to further improve children’s responses we agreed that if a child gives a short or one word response the teacher can challenge the child further by asking the child to ‘Tell </w:t>
      </w:r>
      <w:r w:rsidR="00E73FB2">
        <w:rPr>
          <w:rFonts w:ascii="Arial" w:hAnsi="Arial" w:cs="Arial"/>
          <w:sz w:val="24"/>
          <w:szCs w:val="24"/>
        </w:rPr>
        <w:t>me more’ to expand their answer</w:t>
      </w:r>
      <w:r>
        <w:rPr>
          <w:rFonts w:ascii="Arial" w:hAnsi="Arial" w:cs="Arial"/>
          <w:sz w:val="24"/>
          <w:szCs w:val="24"/>
        </w:rPr>
        <w:t>. By using the ‘tell me more’ strategy children are encouraged to provide further details and to justify their responses. It will also in turn give the teacher a broader perspective of children’s knowledge and understanding of ‘The Gruffalo’ story. Alongside this, the teacher can also a</w:t>
      </w:r>
      <w:r w:rsidR="00E73FB2">
        <w:rPr>
          <w:rFonts w:ascii="Arial" w:hAnsi="Arial" w:cs="Arial"/>
          <w:sz w:val="24"/>
          <w:szCs w:val="24"/>
        </w:rPr>
        <w:t>dd more challenging and probing</w:t>
      </w:r>
      <w:r>
        <w:rPr>
          <w:rFonts w:ascii="Arial" w:hAnsi="Arial" w:cs="Arial"/>
          <w:sz w:val="24"/>
          <w:szCs w:val="24"/>
        </w:rPr>
        <w:t xml:space="preserve"> questions to children such as asking children to explain ‘why?’ to justify their response. </w:t>
      </w:r>
    </w:p>
    <w:p w14:paraId="4A570BD5" w14:textId="577A550F" w:rsidR="00B33560" w:rsidRDefault="00B33560" w:rsidP="003E4245">
      <w:pPr>
        <w:rPr>
          <w:rFonts w:ascii="Arial" w:hAnsi="Arial" w:cs="Arial"/>
          <w:sz w:val="24"/>
          <w:szCs w:val="24"/>
        </w:rPr>
      </w:pPr>
      <w:r>
        <w:rPr>
          <w:rFonts w:ascii="Arial" w:hAnsi="Arial" w:cs="Arial"/>
          <w:sz w:val="24"/>
          <w:szCs w:val="24"/>
        </w:rPr>
        <w:t>From teaching the initial lesson study I have had the opportunity to reflec</w:t>
      </w:r>
      <w:r w:rsidR="0090184F">
        <w:rPr>
          <w:rFonts w:ascii="Arial" w:hAnsi="Arial" w:cs="Arial"/>
          <w:sz w:val="24"/>
          <w:szCs w:val="24"/>
        </w:rPr>
        <w:t>t on my own questioning skills, from writing the set questions to asking the questions. When writing the set questions in accordance to Bloom’s rev</w:t>
      </w:r>
      <w:r w:rsidR="00E73FB2">
        <w:rPr>
          <w:rFonts w:ascii="Arial" w:hAnsi="Arial" w:cs="Arial"/>
          <w:sz w:val="24"/>
          <w:szCs w:val="24"/>
        </w:rPr>
        <w:t xml:space="preserve">ised taxonomy I </w:t>
      </w:r>
      <w:r w:rsidR="0090184F">
        <w:rPr>
          <w:rFonts w:ascii="Arial" w:hAnsi="Arial" w:cs="Arial"/>
          <w:sz w:val="24"/>
          <w:szCs w:val="24"/>
        </w:rPr>
        <w:t>tailor</w:t>
      </w:r>
      <w:r w:rsidR="00E73FB2">
        <w:rPr>
          <w:rFonts w:ascii="Arial" w:hAnsi="Arial" w:cs="Arial"/>
          <w:sz w:val="24"/>
          <w:szCs w:val="24"/>
        </w:rPr>
        <w:t>ed</w:t>
      </w:r>
      <w:r w:rsidR="0090184F">
        <w:rPr>
          <w:rFonts w:ascii="Arial" w:hAnsi="Arial" w:cs="Arial"/>
          <w:sz w:val="24"/>
          <w:szCs w:val="24"/>
        </w:rPr>
        <w:t xml:space="preserve"> questions to Nursery ability in line with the Foundation Phase F</w:t>
      </w:r>
      <w:r w:rsidR="00E73FB2">
        <w:rPr>
          <w:rFonts w:ascii="Arial" w:hAnsi="Arial" w:cs="Arial"/>
          <w:sz w:val="24"/>
          <w:szCs w:val="24"/>
        </w:rPr>
        <w:t xml:space="preserve">ramework, and whilst teaching I thought considerably more </w:t>
      </w:r>
      <w:r w:rsidR="0090184F">
        <w:rPr>
          <w:rFonts w:ascii="Arial" w:hAnsi="Arial" w:cs="Arial"/>
          <w:sz w:val="24"/>
          <w:szCs w:val="24"/>
        </w:rPr>
        <w:t xml:space="preserve">about tailoring questions to challenge children in accordance to the children’s individual understanding and ability. Upon reflection I think my questioning in the focus task could have included more probing questions such as asking ‘why?’ and generally getting children to expand their answers. </w:t>
      </w:r>
    </w:p>
    <w:p w14:paraId="3B7A7EFD" w14:textId="77777777" w:rsidR="00225F44" w:rsidRDefault="0090184F" w:rsidP="003E4245">
      <w:pPr>
        <w:rPr>
          <w:rFonts w:ascii="Arial" w:hAnsi="Arial" w:cs="Arial"/>
          <w:sz w:val="24"/>
          <w:szCs w:val="24"/>
        </w:rPr>
      </w:pPr>
      <w:r>
        <w:rPr>
          <w:rFonts w:ascii="Arial" w:hAnsi="Arial" w:cs="Arial"/>
          <w:sz w:val="24"/>
          <w:szCs w:val="24"/>
        </w:rPr>
        <w:t xml:space="preserve">Furthermore, this experience has provided the opportunity to collaboratively </w:t>
      </w:r>
      <w:r w:rsidR="00225F44">
        <w:rPr>
          <w:rFonts w:ascii="Arial" w:hAnsi="Arial" w:cs="Arial"/>
          <w:sz w:val="24"/>
          <w:szCs w:val="24"/>
        </w:rPr>
        <w:t xml:space="preserve">plan a lesson with my research partner which I found very beneficial in gaining other ideas and discussing the relevance and possible achievements pupils could make in their learning. Hattie (2012) stated that planning can be most powerful when teachers work together and are able to develop a common understanding of what is worth teaching and to evaluate the impact of their planning on student outcomes. </w:t>
      </w:r>
    </w:p>
    <w:p w14:paraId="42669058" w14:textId="4C010144" w:rsidR="00734E76" w:rsidRPr="00734E76" w:rsidRDefault="00734E76" w:rsidP="003E4245">
      <w:pPr>
        <w:rPr>
          <w:rFonts w:ascii="Arial" w:hAnsi="Arial" w:cs="Arial"/>
          <w:sz w:val="24"/>
          <w:szCs w:val="24"/>
          <w:u w:val="single"/>
        </w:rPr>
      </w:pPr>
      <w:r w:rsidRPr="00734E76">
        <w:rPr>
          <w:rFonts w:ascii="Arial" w:hAnsi="Arial" w:cs="Arial"/>
          <w:sz w:val="24"/>
          <w:szCs w:val="24"/>
          <w:u w:val="single"/>
        </w:rPr>
        <w:t>Bloom’s Revised Taxonomy</w:t>
      </w:r>
    </w:p>
    <w:p w14:paraId="4D671573" w14:textId="7598547A" w:rsidR="0018571A" w:rsidRDefault="0018571A" w:rsidP="003E4245">
      <w:pPr>
        <w:rPr>
          <w:rFonts w:ascii="Arial" w:hAnsi="Arial" w:cs="Arial"/>
          <w:sz w:val="24"/>
          <w:szCs w:val="24"/>
          <w:u w:val="single"/>
        </w:rPr>
      </w:pPr>
      <w:r>
        <w:rPr>
          <w:rFonts w:ascii="Arial" w:hAnsi="Arial" w:cs="Arial"/>
          <w:sz w:val="24"/>
          <w:szCs w:val="24"/>
          <w:u w:val="single"/>
        </w:rPr>
        <w:t>Remembering</w:t>
      </w:r>
    </w:p>
    <w:p w14:paraId="06AEA90F" w14:textId="6E6A4D34" w:rsidR="0018571A" w:rsidRDefault="0018571A" w:rsidP="003E4245">
      <w:pPr>
        <w:rPr>
          <w:rFonts w:ascii="Arial" w:hAnsi="Arial" w:cs="Arial"/>
          <w:sz w:val="24"/>
          <w:szCs w:val="24"/>
        </w:rPr>
      </w:pPr>
      <w:r>
        <w:rPr>
          <w:rFonts w:ascii="Arial" w:hAnsi="Arial" w:cs="Arial"/>
          <w:sz w:val="24"/>
          <w:szCs w:val="24"/>
        </w:rPr>
        <w:t xml:space="preserve">The remembering area of Bloom’s revised taxonomy involved mostly asking closed questions. </w:t>
      </w:r>
      <w:r w:rsidR="007B63BE">
        <w:rPr>
          <w:rFonts w:ascii="Arial" w:hAnsi="Arial" w:cs="Arial"/>
          <w:sz w:val="24"/>
          <w:szCs w:val="24"/>
        </w:rPr>
        <w:t>I found that c</w:t>
      </w:r>
      <w:r>
        <w:rPr>
          <w:rFonts w:ascii="Arial" w:hAnsi="Arial" w:cs="Arial"/>
          <w:sz w:val="24"/>
          <w:szCs w:val="24"/>
        </w:rPr>
        <w:t xml:space="preserve">losed questions were useful in allowing children to recall information but this mainly produced short or one word responses. </w:t>
      </w:r>
      <w:r w:rsidR="00171023">
        <w:rPr>
          <w:rFonts w:ascii="Arial" w:hAnsi="Arial" w:cs="Arial"/>
          <w:sz w:val="24"/>
          <w:szCs w:val="24"/>
        </w:rPr>
        <w:t xml:space="preserve">However, I did identify when teaching that child 1 stated that the Gruffalo had a pink tongue despite </w:t>
      </w:r>
      <w:r w:rsidR="00171023">
        <w:rPr>
          <w:rFonts w:ascii="Arial" w:hAnsi="Arial" w:cs="Arial"/>
          <w:sz w:val="24"/>
          <w:szCs w:val="24"/>
        </w:rPr>
        <w:lastRenderedPageBreak/>
        <w:t xml:space="preserve">indicating to the picture where the Gruffalo has a black tongue. I think this shows that child 1 answered pink as that is the normal colour humans and animal tongues usually are so thought this was the correct answer rather than black. </w:t>
      </w:r>
    </w:p>
    <w:p w14:paraId="200FC0BF" w14:textId="02DDBD29" w:rsidR="00171023" w:rsidRDefault="00171023" w:rsidP="003E4245">
      <w:pPr>
        <w:rPr>
          <w:rFonts w:ascii="Arial" w:hAnsi="Arial" w:cs="Arial"/>
          <w:sz w:val="24"/>
          <w:szCs w:val="24"/>
          <w:u w:val="single"/>
        </w:rPr>
      </w:pPr>
      <w:r>
        <w:rPr>
          <w:rFonts w:ascii="Arial" w:hAnsi="Arial" w:cs="Arial"/>
          <w:sz w:val="24"/>
          <w:szCs w:val="24"/>
          <w:u w:val="single"/>
        </w:rPr>
        <w:t>Understanding</w:t>
      </w:r>
    </w:p>
    <w:p w14:paraId="2C9C4A5E" w14:textId="04A1FA0C" w:rsidR="00171023" w:rsidRDefault="00171023" w:rsidP="003E4245">
      <w:pPr>
        <w:rPr>
          <w:rFonts w:ascii="Arial" w:hAnsi="Arial" w:cs="Arial"/>
          <w:sz w:val="24"/>
          <w:szCs w:val="24"/>
        </w:rPr>
      </w:pPr>
      <w:r>
        <w:rPr>
          <w:rFonts w:ascii="Arial" w:hAnsi="Arial" w:cs="Arial"/>
          <w:sz w:val="24"/>
          <w:szCs w:val="24"/>
        </w:rPr>
        <w:t>Questions in his area were used to clarify children’s understanding and meaning of the story.</w:t>
      </w:r>
      <w:r w:rsidR="00960308">
        <w:rPr>
          <w:rFonts w:ascii="Arial" w:hAnsi="Arial" w:cs="Arial"/>
          <w:sz w:val="24"/>
          <w:szCs w:val="24"/>
        </w:rPr>
        <w:t xml:space="preserve"> All children showed a fairly basic understanding of the story and were able to answer questions clearly but majority responded in short sentences. </w:t>
      </w:r>
      <w:r>
        <w:rPr>
          <w:rFonts w:ascii="Arial" w:hAnsi="Arial" w:cs="Arial"/>
          <w:sz w:val="24"/>
          <w:szCs w:val="24"/>
        </w:rPr>
        <w:t xml:space="preserve"> </w:t>
      </w:r>
      <w:r w:rsidRPr="00171023">
        <w:rPr>
          <w:rFonts w:ascii="Arial" w:hAnsi="Arial" w:cs="Arial"/>
          <w:sz w:val="24"/>
          <w:szCs w:val="24"/>
          <w:highlight w:val="yellow"/>
        </w:rPr>
        <w:t>I think in this area further questions could be asked but perhaps surrounding another activity to further delve into children’s understanding of the story, for example a sequencing activity.</w:t>
      </w:r>
      <w:r w:rsidR="00960308">
        <w:rPr>
          <w:rFonts w:ascii="Arial" w:hAnsi="Arial" w:cs="Arial"/>
          <w:sz w:val="24"/>
          <w:szCs w:val="24"/>
        </w:rPr>
        <w:t xml:space="preserve"> Furthermore, I think more closed questions could have been added for children to demonstrate their full understanding of the story to the teacher.</w:t>
      </w:r>
      <w:r>
        <w:rPr>
          <w:rFonts w:ascii="Arial" w:hAnsi="Arial" w:cs="Arial"/>
          <w:sz w:val="24"/>
          <w:szCs w:val="24"/>
        </w:rPr>
        <w:t xml:space="preserve"> </w:t>
      </w:r>
      <w:r w:rsidR="00960308">
        <w:rPr>
          <w:rFonts w:ascii="Arial" w:hAnsi="Arial" w:cs="Arial"/>
          <w:sz w:val="24"/>
          <w:szCs w:val="24"/>
        </w:rPr>
        <w:t xml:space="preserve">However, it is also important to consider the children’s prior knowledge and experience of forest areas and animals with tusks as mentioned in the story (Appendix).  </w:t>
      </w:r>
    </w:p>
    <w:p w14:paraId="46DE6549" w14:textId="293FDD3C" w:rsidR="00171023" w:rsidRDefault="00171023" w:rsidP="003E4245">
      <w:pPr>
        <w:rPr>
          <w:rFonts w:ascii="Arial" w:hAnsi="Arial" w:cs="Arial"/>
          <w:sz w:val="24"/>
          <w:szCs w:val="24"/>
          <w:u w:val="single"/>
        </w:rPr>
      </w:pPr>
      <w:r>
        <w:rPr>
          <w:rFonts w:ascii="Arial" w:hAnsi="Arial" w:cs="Arial"/>
          <w:sz w:val="24"/>
          <w:szCs w:val="24"/>
          <w:u w:val="single"/>
        </w:rPr>
        <w:t>Applying</w:t>
      </w:r>
    </w:p>
    <w:p w14:paraId="5CE07045" w14:textId="7E473F9B" w:rsidR="00171023" w:rsidRDefault="00171023" w:rsidP="003E4245">
      <w:pPr>
        <w:rPr>
          <w:rFonts w:ascii="Arial" w:hAnsi="Arial" w:cs="Arial"/>
          <w:sz w:val="24"/>
          <w:szCs w:val="24"/>
        </w:rPr>
      </w:pPr>
      <w:r>
        <w:rPr>
          <w:rFonts w:ascii="Arial" w:hAnsi="Arial" w:cs="Arial"/>
          <w:sz w:val="24"/>
          <w:szCs w:val="24"/>
        </w:rPr>
        <w:t xml:space="preserve">Involved asking mostly hypothetical and open questions encouraging children to apply their own feelings and possible actions to the situation and also getting children to apply the story to real life circumstances, e.g. other animals that could be found in the woods. </w:t>
      </w:r>
      <w:r w:rsidR="00325499">
        <w:rPr>
          <w:rFonts w:ascii="Arial" w:hAnsi="Arial" w:cs="Arial"/>
          <w:sz w:val="24"/>
          <w:szCs w:val="24"/>
        </w:rPr>
        <w:t xml:space="preserve">Children answered these questions in mostly one word responses but child 1 particularly showed some difficulty in answering one of the questions in context and required some support which I provided through leading questions. </w:t>
      </w:r>
    </w:p>
    <w:p w14:paraId="1BA52664" w14:textId="435BB755" w:rsidR="00171023" w:rsidRDefault="00171023" w:rsidP="003E4245">
      <w:pPr>
        <w:rPr>
          <w:rFonts w:ascii="Arial" w:hAnsi="Arial" w:cs="Arial"/>
          <w:sz w:val="24"/>
          <w:szCs w:val="24"/>
          <w:u w:val="single"/>
        </w:rPr>
      </w:pPr>
      <w:r>
        <w:rPr>
          <w:rFonts w:ascii="Arial" w:hAnsi="Arial" w:cs="Arial"/>
          <w:sz w:val="24"/>
          <w:szCs w:val="24"/>
          <w:u w:val="single"/>
        </w:rPr>
        <w:t>Analysing</w:t>
      </w:r>
    </w:p>
    <w:p w14:paraId="60C6BD5E" w14:textId="3D9F1AA3" w:rsidR="00171023" w:rsidRDefault="00171023" w:rsidP="003E4245">
      <w:pPr>
        <w:rPr>
          <w:rFonts w:ascii="Arial" w:hAnsi="Arial" w:cs="Arial"/>
          <w:sz w:val="24"/>
          <w:szCs w:val="24"/>
        </w:rPr>
      </w:pPr>
      <w:r>
        <w:rPr>
          <w:rFonts w:ascii="Arial" w:hAnsi="Arial" w:cs="Arial"/>
          <w:sz w:val="24"/>
          <w:szCs w:val="24"/>
        </w:rPr>
        <w:t xml:space="preserve">This area involved children demonstrating deep understanding of the story, for example, thinking why the animals were all scared of the mouse at the end of the story. </w:t>
      </w:r>
      <w:r w:rsidR="00325499">
        <w:rPr>
          <w:rFonts w:ascii="Arial" w:hAnsi="Arial" w:cs="Arial"/>
          <w:sz w:val="24"/>
          <w:szCs w:val="24"/>
        </w:rPr>
        <w:t>Child 2 and 3 showed fairly good analytical understanding of the story but child 1 showed some difficulty, however I think this could have potentially because of the way I worded the question. I think if I re-worded the question for clarification</w:t>
      </w:r>
      <w:r w:rsidR="00487D55">
        <w:rPr>
          <w:rFonts w:ascii="Arial" w:hAnsi="Arial" w:cs="Arial"/>
          <w:sz w:val="24"/>
          <w:szCs w:val="24"/>
        </w:rPr>
        <w:t xml:space="preserve"> and</w:t>
      </w:r>
      <w:r w:rsidR="00325499">
        <w:rPr>
          <w:rFonts w:ascii="Arial" w:hAnsi="Arial" w:cs="Arial"/>
          <w:sz w:val="24"/>
          <w:szCs w:val="24"/>
        </w:rPr>
        <w:t xml:space="preserve"> </w:t>
      </w:r>
      <w:r w:rsidR="00487D55">
        <w:rPr>
          <w:rFonts w:ascii="Arial" w:hAnsi="Arial" w:cs="Arial"/>
          <w:sz w:val="24"/>
          <w:szCs w:val="24"/>
        </w:rPr>
        <w:t>re-read</w:t>
      </w:r>
      <w:r>
        <w:rPr>
          <w:rFonts w:ascii="Arial" w:hAnsi="Arial" w:cs="Arial"/>
          <w:sz w:val="24"/>
          <w:szCs w:val="24"/>
        </w:rPr>
        <w:t xml:space="preserve"> information f</w:t>
      </w:r>
      <w:r w:rsidR="00487D55">
        <w:rPr>
          <w:rFonts w:ascii="Arial" w:hAnsi="Arial" w:cs="Arial"/>
          <w:sz w:val="24"/>
          <w:szCs w:val="24"/>
        </w:rPr>
        <w:t xml:space="preserve">rom the story this could have made an impact on children’s responses. </w:t>
      </w:r>
    </w:p>
    <w:p w14:paraId="71A7FFBB" w14:textId="1BEFA2E0" w:rsidR="00171023" w:rsidRDefault="00960308" w:rsidP="003E4245">
      <w:pPr>
        <w:rPr>
          <w:rFonts w:ascii="Arial" w:hAnsi="Arial" w:cs="Arial"/>
          <w:sz w:val="24"/>
          <w:szCs w:val="24"/>
          <w:u w:val="single"/>
        </w:rPr>
      </w:pPr>
      <w:r>
        <w:rPr>
          <w:rFonts w:ascii="Arial" w:hAnsi="Arial" w:cs="Arial"/>
          <w:sz w:val="24"/>
          <w:szCs w:val="24"/>
          <w:u w:val="single"/>
        </w:rPr>
        <w:t>Evaluating</w:t>
      </w:r>
    </w:p>
    <w:p w14:paraId="0A849909" w14:textId="68C59BEE" w:rsidR="00960308" w:rsidRDefault="00960308" w:rsidP="003E4245">
      <w:pPr>
        <w:rPr>
          <w:rFonts w:ascii="Arial" w:hAnsi="Arial" w:cs="Arial"/>
          <w:sz w:val="24"/>
          <w:szCs w:val="24"/>
        </w:rPr>
      </w:pPr>
      <w:r>
        <w:rPr>
          <w:rFonts w:ascii="Arial" w:hAnsi="Arial" w:cs="Arial"/>
          <w:sz w:val="24"/>
          <w:szCs w:val="24"/>
        </w:rPr>
        <w:t xml:space="preserve">Children were required to consider and evaluate how characters in the story felt and provide their opinions on the characters. </w:t>
      </w:r>
      <w:r w:rsidR="00487D55">
        <w:rPr>
          <w:rFonts w:ascii="Arial" w:hAnsi="Arial" w:cs="Arial"/>
          <w:sz w:val="24"/>
          <w:szCs w:val="24"/>
        </w:rPr>
        <w:t xml:space="preserve">Child 2 provided a one word response but when asked why was clearly able to justify his response. Child 1 also responded in a full sentence demonstrating their ability to effectively evaluate the story.  </w:t>
      </w:r>
    </w:p>
    <w:p w14:paraId="37619D18" w14:textId="77777777" w:rsidR="00960308" w:rsidRDefault="00960308" w:rsidP="003E4245">
      <w:pPr>
        <w:rPr>
          <w:rFonts w:ascii="Arial" w:hAnsi="Arial" w:cs="Arial"/>
          <w:sz w:val="24"/>
          <w:szCs w:val="24"/>
          <w:u w:val="single"/>
        </w:rPr>
      </w:pPr>
      <w:r>
        <w:rPr>
          <w:rFonts w:ascii="Arial" w:hAnsi="Arial" w:cs="Arial"/>
          <w:sz w:val="24"/>
          <w:szCs w:val="24"/>
          <w:u w:val="single"/>
        </w:rPr>
        <w:t>Creating</w:t>
      </w:r>
    </w:p>
    <w:p w14:paraId="5348231D" w14:textId="17A97CF7" w:rsidR="00960308" w:rsidRPr="00960308" w:rsidRDefault="00960308" w:rsidP="003E4245">
      <w:pPr>
        <w:rPr>
          <w:rFonts w:ascii="Arial" w:hAnsi="Arial" w:cs="Arial"/>
          <w:sz w:val="24"/>
          <w:szCs w:val="24"/>
        </w:rPr>
      </w:pPr>
      <w:r>
        <w:rPr>
          <w:rFonts w:ascii="Arial" w:hAnsi="Arial" w:cs="Arial"/>
          <w:sz w:val="24"/>
          <w:szCs w:val="24"/>
        </w:rPr>
        <w:t xml:space="preserve">This area of Bloom’s revised taxonomy involved asking open questions and allowed children to use their imagination on what they think happened next. </w:t>
      </w:r>
      <w:r w:rsidR="00487D55">
        <w:rPr>
          <w:rFonts w:ascii="Arial" w:hAnsi="Arial" w:cs="Arial"/>
          <w:sz w:val="24"/>
          <w:szCs w:val="24"/>
        </w:rPr>
        <w:t xml:space="preserve">Children all answered in short sentences but I think the answers were all realistic in context with the story and also demonstrated their ability to use their imagination to answer the questions. </w:t>
      </w:r>
    </w:p>
    <w:p w14:paraId="101DC97F" w14:textId="77777777" w:rsidR="00BB6C08" w:rsidRDefault="00BB6C08" w:rsidP="003E4245">
      <w:pPr>
        <w:rPr>
          <w:rFonts w:ascii="Arial" w:hAnsi="Arial" w:cs="Arial"/>
          <w:sz w:val="24"/>
          <w:szCs w:val="24"/>
          <w:u w:val="single"/>
        </w:rPr>
      </w:pPr>
      <w:r>
        <w:rPr>
          <w:rFonts w:ascii="Arial" w:hAnsi="Arial" w:cs="Arial"/>
          <w:sz w:val="24"/>
          <w:szCs w:val="24"/>
          <w:u w:val="single"/>
        </w:rPr>
        <w:t>Lesson study 2 and analysis</w:t>
      </w:r>
    </w:p>
    <w:p w14:paraId="0DA9E8B7" w14:textId="3F4846D0" w:rsidR="00E74129" w:rsidRDefault="000B438F" w:rsidP="000B438F">
      <w:pPr>
        <w:rPr>
          <w:rFonts w:ascii="Arial" w:hAnsi="Arial" w:cs="Arial"/>
          <w:sz w:val="24"/>
          <w:szCs w:val="24"/>
        </w:rPr>
      </w:pPr>
      <w:r>
        <w:rPr>
          <w:rFonts w:ascii="Arial" w:hAnsi="Arial" w:cs="Arial"/>
          <w:sz w:val="24"/>
          <w:szCs w:val="24"/>
        </w:rPr>
        <w:lastRenderedPageBreak/>
        <w:t>The objective for the second lesson study remained the same as for lesson study one. Overall</w:t>
      </w:r>
      <w:r w:rsidR="0018571A">
        <w:rPr>
          <w:rFonts w:ascii="Arial" w:hAnsi="Arial" w:cs="Arial"/>
          <w:sz w:val="24"/>
          <w:szCs w:val="24"/>
        </w:rPr>
        <w:t>,</w:t>
      </w:r>
      <w:r>
        <w:rPr>
          <w:rFonts w:ascii="Arial" w:hAnsi="Arial" w:cs="Arial"/>
          <w:sz w:val="24"/>
          <w:szCs w:val="24"/>
        </w:rPr>
        <w:t xml:space="preserve"> the children showed interest in listening to the story and were mostly all engaged in listening to the story and able to recall information and begin to form their own opinions. </w:t>
      </w:r>
      <w:r w:rsidR="00E74129">
        <w:rPr>
          <w:rFonts w:ascii="Arial" w:hAnsi="Arial" w:cs="Arial"/>
          <w:sz w:val="24"/>
          <w:szCs w:val="24"/>
        </w:rPr>
        <w:t xml:space="preserve">Children generally provided more in-depth oral responses to the range of questions compared to the initial lesson. However, it is important to take into consideration the age gap between the focus children in both classes as well as other factors such as their learning ability and behaviour. </w:t>
      </w:r>
    </w:p>
    <w:p w14:paraId="767B6108" w14:textId="77777777" w:rsidR="0018571A" w:rsidRPr="00F37DE6" w:rsidRDefault="0018571A" w:rsidP="0018571A">
      <w:pPr>
        <w:rPr>
          <w:rFonts w:ascii="Arial" w:hAnsi="Arial" w:cs="Arial"/>
          <w:sz w:val="24"/>
          <w:szCs w:val="24"/>
          <w:lang w:val="en-US"/>
        </w:rPr>
      </w:pPr>
      <w:r w:rsidRPr="00F37DE6">
        <w:rPr>
          <w:rFonts w:ascii="Arial" w:hAnsi="Arial" w:cs="Arial"/>
          <w:sz w:val="24"/>
          <w:szCs w:val="24"/>
          <w:highlight w:val="yellow"/>
          <w:lang w:val="en-US"/>
        </w:rPr>
        <w:t>Following our initial lesson study we were in debate about whether to complete the questioning activity individually or to keep the children in group of 3. It was decided that we should keep the children in a group of 3 as my research partner said from previous teaching that the children are good at bouncing off each other and expanding their answers.</w:t>
      </w:r>
    </w:p>
    <w:p w14:paraId="2AB45919" w14:textId="038D5EDC" w:rsidR="000B438F" w:rsidRDefault="0018571A" w:rsidP="000B438F">
      <w:pPr>
        <w:rPr>
          <w:rFonts w:ascii="Arial" w:hAnsi="Arial" w:cs="Arial"/>
          <w:sz w:val="24"/>
          <w:szCs w:val="24"/>
          <w:lang w:val="en-US"/>
        </w:rPr>
      </w:pPr>
      <w:r>
        <w:rPr>
          <w:rFonts w:ascii="Arial" w:hAnsi="Arial" w:cs="Arial"/>
          <w:sz w:val="24"/>
          <w:szCs w:val="24"/>
        </w:rPr>
        <w:t>I</w:t>
      </w:r>
      <w:r w:rsidR="000B438F">
        <w:rPr>
          <w:rFonts w:ascii="Arial" w:hAnsi="Arial" w:cs="Arial"/>
          <w:sz w:val="24"/>
          <w:szCs w:val="24"/>
        </w:rPr>
        <w:t>n comparison to the Nursery class</w:t>
      </w:r>
      <w:r w:rsidR="00E74129">
        <w:rPr>
          <w:rFonts w:ascii="Arial" w:hAnsi="Arial" w:cs="Arial"/>
          <w:sz w:val="24"/>
          <w:szCs w:val="24"/>
        </w:rPr>
        <w:t xml:space="preserve"> the children in the Reception/ Year 1 class all</w:t>
      </w:r>
      <w:r w:rsidR="000B438F">
        <w:rPr>
          <w:rFonts w:ascii="Arial" w:hAnsi="Arial" w:cs="Arial"/>
          <w:sz w:val="24"/>
          <w:szCs w:val="24"/>
        </w:rPr>
        <w:t xml:space="preserve"> stated that they had read ‘The Gruffalo’ story before or seen the film but all were happy to listen to the story again. Yet the children did become slightly restless and fidgety during the class reading and their prior knowledge of the story could be a potential explanation for this. Another likely explanation for some children fidgeting during the class reading and focus task is because of the learning environment. Following the class teachers request we completed the reading and focus task in the l</w:t>
      </w:r>
      <w:r w:rsidR="000B438F" w:rsidRPr="00F37DE6">
        <w:rPr>
          <w:rFonts w:ascii="Arial" w:hAnsi="Arial" w:cs="Arial"/>
          <w:sz w:val="24"/>
          <w:szCs w:val="24"/>
        </w:rPr>
        <w:t xml:space="preserve">ibrary. The library </w:t>
      </w:r>
      <w:r w:rsidR="000B438F" w:rsidRPr="00F37DE6">
        <w:rPr>
          <w:rFonts w:ascii="Arial" w:hAnsi="Arial" w:cs="Arial"/>
          <w:sz w:val="24"/>
          <w:szCs w:val="24"/>
          <w:lang w:val="en-US"/>
        </w:rPr>
        <w:t>is a new addition to the classroom, it is a small room with a table and 2 chairs and 3 large bean bags. Initially we thought this would be a good learning environment as it was a room away from the rest of the class and had less distractions. However, during the lesson children were considerably restless and distracted by the bean ba</w:t>
      </w:r>
      <w:r w:rsidR="00F37DE6" w:rsidRPr="00F37DE6">
        <w:rPr>
          <w:rFonts w:ascii="Arial" w:hAnsi="Arial" w:cs="Arial"/>
          <w:sz w:val="24"/>
          <w:szCs w:val="24"/>
          <w:lang w:val="en-US"/>
        </w:rPr>
        <w:t>gs and would fidget throughout and th</w:t>
      </w:r>
      <w:r w:rsidR="000B438F" w:rsidRPr="00F37DE6">
        <w:rPr>
          <w:rFonts w:ascii="Arial" w:hAnsi="Arial" w:cs="Arial"/>
          <w:sz w:val="24"/>
          <w:szCs w:val="24"/>
          <w:lang w:val="en-US"/>
        </w:rPr>
        <w:t xml:space="preserve">erefore we had to make the children sit on the carpet for the rest of the task. As the library is a new addition to the classroom and </w:t>
      </w:r>
      <w:r w:rsidR="00F37DE6" w:rsidRPr="00F37DE6">
        <w:rPr>
          <w:rFonts w:ascii="Arial" w:hAnsi="Arial" w:cs="Arial"/>
          <w:sz w:val="24"/>
          <w:szCs w:val="24"/>
          <w:lang w:val="en-US"/>
        </w:rPr>
        <w:t xml:space="preserve">as the children were all fairly excitable to have their student teacher back this could be a likely reason for children’s excitable </w:t>
      </w:r>
      <w:proofErr w:type="spellStart"/>
      <w:r w:rsidR="00F37DE6" w:rsidRPr="00F37DE6">
        <w:rPr>
          <w:rFonts w:ascii="Arial" w:hAnsi="Arial" w:cs="Arial"/>
          <w:sz w:val="24"/>
          <w:szCs w:val="24"/>
          <w:lang w:val="en-US"/>
        </w:rPr>
        <w:t>behaviour</w:t>
      </w:r>
      <w:proofErr w:type="spellEnd"/>
      <w:r w:rsidR="00F37DE6" w:rsidRPr="00F37DE6">
        <w:rPr>
          <w:rFonts w:ascii="Arial" w:hAnsi="Arial" w:cs="Arial"/>
          <w:sz w:val="24"/>
          <w:szCs w:val="24"/>
          <w:lang w:val="en-US"/>
        </w:rPr>
        <w:t xml:space="preserve"> and for them to be distracted and fidget throughout the lesson. </w:t>
      </w:r>
    </w:p>
    <w:p w14:paraId="46D288CA" w14:textId="381265EB" w:rsidR="00CA347E" w:rsidRDefault="00AD5D61" w:rsidP="00CA347E">
      <w:pPr>
        <w:spacing w:before="240"/>
        <w:rPr>
          <w:rFonts w:ascii="Arial" w:hAnsi="Arial" w:cs="Arial"/>
          <w:sz w:val="24"/>
          <w:szCs w:val="24"/>
          <w:highlight w:val="yellow"/>
        </w:rPr>
      </w:pPr>
      <w:r w:rsidRPr="00AD5D61">
        <w:rPr>
          <w:rFonts w:ascii="Arial" w:hAnsi="Arial" w:cs="Arial"/>
          <w:sz w:val="24"/>
          <w:szCs w:val="24"/>
          <w:highlight w:val="yellow"/>
          <w:lang w:val="en-US"/>
        </w:rPr>
        <w:t>Furthermore, factors that influenced the children’s learning include that although the children were very happy to see my research partner I think as they were so excitable this could have affected their responses to the questioning activity. Also, in the middle of the activity one of the focus group children came up to me. This interrupted the learning and also made it more visible of the affect the observer can have on the children’s learning and consequently could influence children’s responses to the questioning task.</w:t>
      </w:r>
      <w:r w:rsidRPr="00AD5D61">
        <w:rPr>
          <w:rFonts w:ascii="Arial" w:hAnsi="Arial" w:cs="Arial"/>
          <w:sz w:val="24"/>
          <w:szCs w:val="24"/>
          <w:lang w:val="en-US"/>
        </w:rPr>
        <w:t xml:space="preserve"> </w:t>
      </w:r>
      <w:proofErr w:type="spellStart"/>
      <w:r w:rsidR="00CA347E" w:rsidRPr="002925E4">
        <w:rPr>
          <w:rFonts w:ascii="Arial" w:hAnsi="Arial" w:cs="Arial"/>
          <w:sz w:val="24"/>
          <w:szCs w:val="24"/>
          <w:highlight w:val="yellow"/>
        </w:rPr>
        <w:t>Selltiz</w:t>
      </w:r>
      <w:proofErr w:type="spellEnd"/>
      <w:r w:rsidR="00CA347E" w:rsidRPr="002925E4">
        <w:rPr>
          <w:rFonts w:ascii="Arial" w:hAnsi="Arial" w:cs="Arial"/>
          <w:sz w:val="24"/>
          <w:szCs w:val="24"/>
          <w:highlight w:val="yellow"/>
        </w:rPr>
        <w:t xml:space="preserve"> et al (1962) state that researchers ar</w:t>
      </w:r>
      <w:r w:rsidR="00CA347E">
        <w:rPr>
          <w:rFonts w:ascii="Arial" w:hAnsi="Arial" w:cs="Arial"/>
          <w:sz w:val="24"/>
          <w:szCs w:val="24"/>
          <w:highlight w:val="yellow"/>
        </w:rPr>
        <w:t xml:space="preserve">e human beings and </w:t>
      </w:r>
      <w:r w:rsidR="00CA347E" w:rsidRPr="002925E4">
        <w:rPr>
          <w:rFonts w:ascii="Arial" w:hAnsi="Arial" w:cs="Arial"/>
          <w:sz w:val="24"/>
          <w:szCs w:val="24"/>
          <w:highlight w:val="yellow"/>
        </w:rPr>
        <w:t>can have an effect on respondents. BERA (2011) also advises researchers gained in action research to consider the impact their research can have on others. As my rese</w:t>
      </w:r>
      <w:r w:rsidR="00CA347E">
        <w:rPr>
          <w:rFonts w:ascii="Arial" w:hAnsi="Arial" w:cs="Arial"/>
          <w:sz w:val="24"/>
          <w:szCs w:val="24"/>
          <w:highlight w:val="yellow"/>
        </w:rPr>
        <w:t xml:space="preserve">arch partner and I are observed in different schools I do think children were </w:t>
      </w:r>
      <w:r w:rsidR="00CA347E" w:rsidRPr="002925E4">
        <w:rPr>
          <w:rFonts w:ascii="Arial" w:hAnsi="Arial" w:cs="Arial"/>
          <w:sz w:val="24"/>
          <w:szCs w:val="24"/>
          <w:highlight w:val="yellow"/>
        </w:rPr>
        <w:t>very aware of our presenc</w:t>
      </w:r>
      <w:r w:rsidR="00CA347E">
        <w:rPr>
          <w:rFonts w:ascii="Arial" w:hAnsi="Arial" w:cs="Arial"/>
          <w:sz w:val="24"/>
          <w:szCs w:val="24"/>
          <w:highlight w:val="yellow"/>
        </w:rPr>
        <w:t xml:space="preserve">e in the classroom as they did not </w:t>
      </w:r>
      <w:r w:rsidR="00CA347E" w:rsidRPr="002925E4">
        <w:rPr>
          <w:rFonts w:ascii="Arial" w:hAnsi="Arial" w:cs="Arial"/>
          <w:sz w:val="24"/>
          <w:szCs w:val="24"/>
          <w:highlight w:val="yellow"/>
        </w:rPr>
        <w:t>m</w:t>
      </w:r>
      <w:r w:rsidR="00CA347E">
        <w:rPr>
          <w:rFonts w:ascii="Arial" w:hAnsi="Arial" w:cs="Arial"/>
          <w:sz w:val="24"/>
          <w:szCs w:val="24"/>
          <w:highlight w:val="yellow"/>
        </w:rPr>
        <w:t>e</w:t>
      </w:r>
      <w:r w:rsidR="00CA347E" w:rsidRPr="002925E4">
        <w:rPr>
          <w:rFonts w:ascii="Arial" w:hAnsi="Arial" w:cs="Arial"/>
          <w:sz w:val="24"/>
          <w:szCs w:val="24"/>
          <w:highlight w:val="yellow"/>
        </w:rPr>
        <w:t xml:space="preserve">et us </w:t>
      </w:r>
      <w:r w:rsidR="00CA347E">
        <w:rPr>
          <w:rFonts w:ascii="Arial" w:hAnsi="Arial" w:cs="Arial"/>
          <w:sz w:val="24"/>
          <w:szCs w:val="24"/>
          <w:highlight w:val="yellow"/>
        </w:rPr>
        <w:t>prior to the lesson</w:t>
      </w:r>
      <w:r w:rsidR="00CA347E" w:rsidRPr="002925E4">
        <w:rPr>
          <w:rFonts w:ascii="Arial" w:hAnsi="Arial" w:cs="Arial"/>
          <w:sz w:val="24"/>
          <w:szCs w:val="24"/>
          <w:highlight w:val="yellow"/>
        </w:rPr>
        <w:t>. Therefore, I do think ther</w:t>
      </w:r>
      <w:r w:rsidR="00CA347E">
        <w:rPr>
          <w:rFonts w:ascii="Arial" w:hAnsi="Arial" w:cs="Arial"/>
          <w:sz w:val="24"/>
          <w:szCs w:val="24"/>
          <w:highlight w:val="yellow"/>
        </w:rPr>
        <w:t>e is a likelihood that our presence in the classroom has some impact on the children’s responses.</w:t>
      </w:r>
    </w:p>
    <w:p w14:paraId="5347CCC1" w14:textId="26CA85A2" w:rsidR="00AD5D61" w:rsidRDefault="00AD5D61" w:rsidP="00AD5D61">
      <w:pPr>
        <w:rPr>
          <w:rFonts w:ascii="Arial" w:hAnsi="Arial" w:cs="Arial"/>
          <w:sz w:val="24"/>
          <w:szCs w:val="24"/>
          <w:u w:val="single"/>
          <w:lang w:val="en-US"/>
        </w:rPr>
      </w:pPr>
    </w:p>
    <w:p w14:paraId="22267775" w14:textId="0B02579E" w:rsidR="00AD5D61" w:rsidRDefault="00AD5D61" w:rsidP="00AD5D61">
      <w:pPr>
        <w:rPr>
          <w:rFonts w:ascii="Arial" w:hAnsi="Arial" w:cs="Arial"/>
          <w:sz w:val="24"/>
          <w:szCs w:val="24"/>
          <w:u w:val="single"/>
          <w:lang w:val="en-US"/>
        </w:rPr>
      </w:pPr>
      <w:r>
        <w:rPr>
          <w:rFonts w:ascii="Arial" w:hAnsi="Arial" w:cs="Arial"/>
          <w:sz w:val="24"/>
          <w:szCs w:val="24"/>
          <w:u w:val="single"/>
          <w:lang w:val="en-US"/>
        </w:rPr>
        <w:t>Improvements</w:t>
      </w:r>
    </w:p>
    <w:p w14:paraId="5BEDA7C7" w14:textId="62280B8B" w:rsidR="00AD5D61" w:rsidRPr="0018571A" w:rsidRDefault="00AD5D61" w:rsidP="0018571A">
      <w:pPr>
        <w:rPr>
          <w:rFonts w:ascii="Arial" w:hAnsi="Arial" w:cs="Arial"/>
          <w:sz w:val="24"/>
          <w:szCs w:val="24"/>
          <w:highlight w:val="yellow"/>
          <w:lang w:val="en-US"/>
        </w:rPr>
      </w:pPr>
      <w:r w:rsidRPr="00AD5D61">
        <w:rPr>
          <w:rFonts w:ascii="Arial" w:hAnsi="Arial" w:cs="Arial"/>
          <w:sz w:val="24"/>
          <w:szCs w:val="24"/>
          <w:highlight w:val="yellow"/>
          <w:lang w:val="en-US"/>
        </w:rPr>
        <w:lastRenderedPageBreak/>
        <w:t xml:space="preserve">From reflecting I think a few further improvements could be made if the lesson study was to be repeated again. </w:t>
      </w:r>
      <w:r w:rsidRPr="0018571A">
        <w:rPr>
          <w:rFonts w:ascii="Arial" w:hAnsi="Arial" w:cs="Arial"/>
          <w:sz w:val="24"/>
          <w:szCs w:val="24"/>
          <w:highlight w:val="yellow"/>
          <w:lang w:val="en-US"/>
        </w:rPr>
        <w:t xml:space="preserve">I think depending on children’s age gap and ability </w:t>
      </w:r>
      <w:r w:rsidR="0018571A">
        <w:rPr>
          <w:rFonts w:ascii="Arial" w:hAnsi="Arial" w:cs="Arial"/>
          <w:sz w:val="24"/>
          <w:szCs w:val="24"/>
          <w:highlight w:val="yellow"/>
          <w:lang w:val="en-US"/>
        </w:rPr>
        <w:t xml:space="preserve">this </w:t>
      </w:r>
      <w:r w:rsidRPr="0018571A">
        <w:rPr>
          <w:rFonts w:ascii="Arial" w:hAnsi="Arial" w:cs="Arial"/>
          <w:sz w:val="24"/>
          <w:szCs w:val="24"/>
          <w:highlight w:val="yellow"/>
          <w:lang w:val="en-US"/>
        </w:rPr>
        <w:t xml:space="preserve">should influence whether the questioning activity should be completed individually or in a group. </w:t>
      </w:r>
      <w:r w:rsidR="0018571A">
        <w:rPr>
          <w:rFonts w:ascii="Arial" w:hAnsi="Arial" w:cs="Arial"/>
          <w:sz w:val="24"/>
          <w:szCs w:val="24"/>
          <w:highlight w:val="yellow"/>
          <w:lang w:val="en-US"/>
        </w:rPr>
        <w:t>REFERENCE.</w:t>
      </w:r>
    </w:p>
    <w:p w14:paraId="0A8A5EB1" w14:textId="2C343611" w:rsidR="00AD5D61" w:rsidRPr="0018571A" w:rsidRDefault="00AD5D61" w:rsidP="0018571A">
      <w:pPr>
        <w:rPr>
          <w:rFonts w:ascii="Arial" w:hAnsi="Arial" w:cs="Arial"/>
          <w:sz w:val="24"/>
          <w:szCs w:val="24"/>
          <w:highlight w:val="yellow"/>
          <w:lang w:val="en-US"/>
        </w:rPr>
      </w:pPr>
      <w:r w:rsidRPr="0018571A">
        <w:rPr>
          <w:rFonts w:ascii="Arial" w:hAnsi="Arial" w:cs="Arial"/>
          <w:sz w:val="24"/>
          <w:szCs w:val="24"/>
          <w:highlight w:val="yellow"/>
          <w:lang w:val="en-US"/>
        </w:rPr>
        <w:t xml:space="preserve">I think if we undertook lesson study whilst we were still working in the school there would have been more time to prepare, including where the most appropriate learning environment would be for the focus task. Also we would be able to check whether the devices are working- charged and with plenty of memory to record. Also if we were still working in the school the children would have been more used to having a known teacher/ observer present in the classroom. </w:t>
      </w:r>
    </w:p>
    <w:p w14:paraId="2AF35D07" w14:textId="701121AE" w:rsidR="00AD5D61" w:rsidRPr="0018571A" w:rsidRDefault="00AD5D61" w:rsidP="0018571A">
      <w:pPr>
        <w:rPr>
          <w:rFonts w:ascii="Arial" w:hAnsi="Arial" w:cs="Arial"/>
          <w:sz w:val="24"/>
          <w:szCs w:val="24"/>
          <w:highlight w:val="yellow"/>
          <w:lang w:val="en-US"/>
        </w:rPr>
      </w:pPr>
      <w:r w:rsidRPr="0018571A">
        <w:rPr>
          <w:rFonts w:ascii="Arial" w:hAnsi="Arial" w:cs="Arial"/>
          <w:sz w:val="24"/>
          <w:szCs w:val="24"/>
          <w:highlight w:val="yellow"/>
          <w:lang w:val="en-US"/>
        </w:rPr>
        <w:t xml:space="preserve">As previously mentioned I think some of the questions could have been asked surrounding other activities around the story. So the lesson is less of an intense session of just asking questions. </w:t>
      </w:r>
    </w:p>
    <w:p w14:paraId="125B253B" w14:textId="77777777" w:rsidR="0018571A" w:rsidRDefault="00AD5D61" w:rsidP="0018571A">
      <w:pPr>
        <w:rPr>
          <w:rFonts w:ascii="Arial" w:hAnsi="Arial" w:cs="Arial"/>
          <w:sz w:val="24"/>
          <w:szCs w:val="24"/>
          <w:highlight w:val="yellow"/>
          <w:lang w:val="en-US"/>
        </w:rPr>
      </w:pPr>
      <w:r w:rsidRPr="0018571A">
        <w:rPr>
          <w:rFonts w:ascii="Arial" w:hAnsi="Arial" w:cs="Arial"/>
          <w:sz w:val="24"/>
          <w:szCs w:val="24"/>
          <w:highlight w:val="yellow"/>
          <w:lang w:val="en-US"/>
        </w:rPr>
        <w:t>One of the main areas that could be further improved from this lesson is that the focus task took too long (15mins). Towards the end o</w:t>
      </w:r>
      <w:r w:rsidR="0018571A">
        <w:rPr>
          <w:rFonts w:ascii="Arial" w:hAnsi="Arial" w:cs="Arial"/>
          <w:sz w:val="24"/>
          <w:szCs w:val="24"/>
          <w:highlight w:val="yellow"/>
          <w:lang w:val="en-US"/>
        </w:rPr>
        <w:t>f the activity the children beca</w:t>
      </w:r>
      <w:r w:rsidRPr="0018571A">
        <w:rPr>
          <w:rFonts w:ascii="Arial" w:hAnsi="Arial" w:cs="Arial"/>
          <w:sz w:val="24"/>
          <w:szCs w:val="24"/>
          <w:highlight w:val="yellow"/>
          <w:lang w:val="en-US"/>
        </w:rPr>
        <w:t xml:space="preserve">me more and more restless. However, in order to effectively answer our research question we had to ask a range of low- higher order level questions in relation to Bloom’s revised taxonomy which is a fairly time-consuming task. I think perhaps the questioning task would be better implemented over perhaps a couple of lessons or over different activities based around the story, rather than in one session of purely asking questions. </w:t>
      </w:r>
    </w:p>
    <w:p w14:paraId="38C17F26" w14:textId="4DB01336" w:rsidR="00AD5D61" w:rsidRPr="0018571A" w:rsidRDefault="00AD5D61" w:rsidP="0018571A">
      <w:pPr>
        <w:rPr>
          <w:rFonts w:ascii="Arial" w:hAnsi="Arial" w:cs="Arial"/>
          <w:sz w:val="24"/>
          <w:szCs w:val="24"/>
          <w:highlight w:val="yellow"/>
          <w:lang w:val="en-US"/>
        </w:rPr>
      </w:pPr>
      <w:r w:rsidRPr="0018571A">
        <w:rPr>
          <w:rFonts w:ascii="Arial" w:hAnsi="Arial" w:cs="Arial"/>
          <w:sz w:val="24"/>
          <w:szCs w:val="24"/>
          <w:highlight w:val="yellow"/>
          <w:lang w:val="en-US"/>
        </w:rPr>
        <w:t>Next time I think that another story could be used to challenge and stimulate the older children.</w:t>
      </w:r>
    </w:p>
    <w:p w14:paraId="0A39C7EF" w14:textId="513A5639" w:rsidR="00AD5D61" w:rsidRPr="00AD5D61" w:rsidRDefault="00AD5D61" w:rsidP="00AD5D61">
      <w:pPr>
        <w:rPr>
          <w:rFonts w:ascii="Arial" w:hAnsi="Arial" w:cs="Arial"/>
          <w:sz w:val="24"/>
          <w:szCs w:val="24"/>
          <w:u w:val="single"/>
          <w:lang w:val="en-US"/>
        </w:rPr>
      </w:pPr>
      <w:r w:rsidRPr="00AD5D61">
        <w:rPr>
          <w:rFonts w:ascii="Arial" w:hAnsi="Arial" w:cs="Arial"/>
          <w:sz w:val="24"/>
          <w:szCs w:val="24"/>
          <w:u w:val="single"/>
          <w:lang w:val="en-US"/>
        </w:rPr>
        <w:t>What I learnt</w:t>
      </w:r>
    </w:p>
    <w:p w14:paraId="23328DB4" w14:textId="7DA7D19A" w:rsidR="00AD5D61" w:rsidRPr="00AD5D61" w:rsidRDefault="00AD5D61" w:rsidP="00AD5D61">
      <w:pPr>
        <w:rPr>
          <w:rFonts w:ascii="Arial" w:hAnsi="Arial" w:cs="Arial"/>
          <w:sz w:val="24"/>
          <w:szCs w:val="24"/>
          <w:highlight w:val="yellow"/>
          <w:lang w:val="en-US"/>
        </w:rPr>
      </w:pPr>
      <w:r w:rsidRPr="00AD5D61">
        <w:rPr>
          <w:rFonts w:ascii="Arial" w:hAnsi="Arial" w:cs="Arial"/>
          <w:sz w:val="24"/>
          <w:szCs w:val="24"/>
          <w:highlight w:val="yellow"/>
          <w:lang w:val="en-US"/>
        </w:rPr>
        <w:t>F</w:t>
      </w:r>
      <w:r w:rsidR="0018571A">
        <w:rPr>
          <w:rFonts w:ascii="Arial" w:hAnsi="Arial" w:cs="Arial"/>
          <w:sz w:val="24"/>
          <w:szCs w:val="24"/>
          <w:highlight w:val="yellow"/>
          <w:lang w:val="en-US"/>
        </w:rPr>
        <w:t>rom completing the lesson study and</w:t>
      </w:r>
      <w:r w:rsidRPr="00AD5D61">
        <w:rPr>
          <w:rFonts w:ascii="Arial" w:hAnsi="Arial" w:cs="Arial"/>
          <w:sz w:val="24"/>
          <w:szCs w:val="24"/>
          <w:highlight w:val="yellow"/>
          <w:lang w:val="en-US"/>
        </w:rPr>
        <w:t xml:space="preserve"> planning, teaching, revising the plan, observing and reflecting with my research partner I think it has a</w:t>
      </w:r>
      <w:r w:rsidR="0018571A">
        <w:rPr>
          <w:rFonts w:ascii="Arial" w:hAnsi="Arial" w:cs="Arial"/>
          <w:sz w:val="24"/>
          <w:szCs w:val="24"/>
          <w:highlight w:val="yellow"/>
          <w:lang w:val="en-US"/>
        </w:rPr>
        <w:t>llowed me to focus more on the three case</w:t>
      </w:r>
      <w:r w:rsidRPr="00AD5D61">
        <w:rPr>
          <w:rFonts w:ascii="Arial" w:hAnsi="Arial" w:cs="Arial"/>
          <w:sz w:val="24"/>
          <w:szCs w:val="24"/>
          <w:highlight w:val="yellow"/>
          <w:lang w:val="en-US"/>
        </w:rPr>
        <w:t xml:space="preserve"> children’s needs and how I could challenge them further through questioning and hopefully improve their learning and understanding. It has also allowed me to enhance my questioning skills and think about how I can use and word questions to gain a range of responses from children. Furthermore, lesson study has allowed me to focus on observing pupils which is an essential part of teaching practice. I looked at the children’s </w:t>
      </w:r>
      <w:proofErr w:type="spellStart"/>
      <w:r w:rsidRPr="00AD5D61">
        <w:rPr>
          <w:rFonts w:ascii="Arial" w:hAnsi="Arial" w:cs="Arial"/>
          <w:sz w:val="24"/>
          <w:szCs w:val="24"/>
          <w:highlight w:val="yellow"/>
          <w:lang w:val="en-US"/>
        </w:rPr>
        <w:t>behaviours</w:t>
      </w:r>
      <w:proofErr w:type="spellEnd"/>
      <w:r w:rsidRPr="00AD5D61">
        <w:rPr>
          <w:rFonts w:ascii="Arial" w:hAnsi="Arial" w:cs="Arial"/>
          <w:sz w:val="24"/>
          <w:szCs w:val="24"/>
          <w:highlight w:val="yellow"/>
          <w:lang w:val="en-US"/>
        </w:rPr>
        <w:t xml:space="preserve"> and responses but this can be further related to other areas.</w:t>
      </w:r>
    </w:p>
    <w:p w14:paraId="460AB0EF" w14:textId="3213F809" w:rsidR="00AD5D61" w:rsidRDefault="00AD5D61" w:rsidP="003E4245">
      <w:pPr>
        <w:rPr>
          <w:rFonts w:ascii="Arial" w:hAnsi="Arial" w:cs="Arial"/>
          <w:sz w:val="24"/>
          <w:szCs w:val="24"/>
        </w:rPr>
      </w:pPr>
      <w:r w:rsidRPr="00AD5D61">
        <w:rPr>
          <w:rFonts w:ascii="Arial" w:hAnsi="Arial" w:cs="Arial"/>
          <w:sz w:val="24"/>
          <w:szCs w:val="24"/>
          <w:highlight w:val="yellow"/>
        </w:rPr>
        <w:t>Questions perhaps better suited surrounding an activity to question children during. Too many questions to ask after one reading of a story.</w:t>
      </w:r>
    </w:p>
    <w:p w14:paraId="529A53EE" w14:textId="77777777" w:rsidR="007B63BE" w:rsidRPr="00734E76" w:rsidRDefault="007B63BE" w:rsidP="007B63BE">
      <w:pPr>
        <w:rPr>
          <w:rFonts w:ascii="Arial" w:hAnsi="Arial" w:cs="Arial"/>
          <w:sz w:val="24"/>
          <w:szCs w:val="24"/>
          <w:u w:val="single"/>
        </w:rPr>
      </w:pPr>
      <w:r>
        <w:rPr>
          <w:rFonts w:ascii="Arial" w:hAnsi="Arial" w:cs="Arial"/>
          <w:sz w:val="24"/>
          <w:szCs w:val="24"/>
        </w:rPr>
        <w:t xml:space="preserve">Additionally, this experience also required reflecting collaboratively using the ARC model </w:t>
      </w:r>
      <w:r w:rsidRPr="00E73FB2">
        <w:rPr>
          <w:rFonts w:ascii="Arial" w:hAnsi="Arial" w:cs="Arial"/>
          <w:sz w:val="24"/>
          <w:szCs w:val="24"/>
          <w:highlight w:val="yellow"/>
        </w:rPr>
        <w:t>(Appendix)</w:t>
      </w:r>
      <w:r>
        <w:rPr>
          <w:rFonts w:ascii="Arial" w:hAnsi="Arial" w:cs="Arial"/>
          <w:sz w:val="24"/>
          <w:szCs w:val="24"/>
        </w:rPr>
        <w:t xml:space="preserve"> on the questioning aspect of the lesson and how this influenced children’s learning. I found reflecting with my research partner gave us the opportunity to challenge, debate and discuss our priorities and possible improvements we could implement in the next lesson study to achieve the ultimate goal of improving children’s learning. Norwich and Jones (2012) also argue that </w:t>
      </w:r>
      <w:r>
        <w:rPr>
          <w:rFonts w:ascii="Arial" w:hAnsi="Arial" w:cs="Arial"/>
          <w:sz w:val="24"/>
          <w:szCs w:val="24"/>
        </w:rPr>
        <w:lastRenderedPageBreak/>
        <w:t>collaboration can enhance teacher efficacy, leading to improved pupil engagement and learning.</w:t>
      </w:r>
      <w:r w:rsidRPr="004E286F">
        <w:rPr>
          <w:rFonts w:ascii="Arial" w:hAnsi="Arial" w:cs="Arial"/>
          <w:sz w:val="24"/>
          <w:szCs w:val="24"/>
        </w:rPr>
        <w:t xml:space="preserve"> </w:t>
      </w:r>
    </w:p>
    <w:p w14:paraId="431F3B73" w14:textId="1F3E18C5" w:rsidR="00AD5D61" w:rsidRDefault="00AD5D61" w:rsidP="003E4245">
      <w:pPr>
        <w:rPr>
          <w:rFonts w:ascii="Arial" w:hAnsi="Arial" w:cs="Arial"/>
          <w:sz w:val="24"/>
          <w:szCs w:val="24"/>
        </w:rPr>
      </w:pPr>
      <w:r>
        <w:rPr>
          <w:rFonts w:ascii="Arial" w:hAnsi="Arial" w:cs="Arial"/>
          <w:sz w:val="24"/>
          <w:szCs w:val="24"/>
        </w:rPr>
        <w:t xml:space="preserve">** Modify research tools? Observation- difficulty in remaining non-participant due to children interacting with observer. Hard to go unnoticed. Perhaps in larger area with more pupils present it is easier for observer to go unnoticed. But as we were undertaking small research project with focus task involving 3 case pupils it is difficult to go unnoticed. </w:t>
      </w:r>
    </w:p>
    <w:p w14:paraId="2A20F516" w14:textId="284624D1" w:rsidR="0018571A" w:rsidRDefault="00D8304B" w:rsidP="003E4245">
      <w:pPr>
        <w:rPr>
          <w:rFonts w:ascii="Arial" w:hAnsi="Arial" w:cs="Arial"/>
          <w:sz w:val="24"/>
          <w:szCs w:val="24"/>
          <w:u w:val="single"/>
        </w:rPr>
      </w:pPr>
      <w:r>
        <w:rPr>
          <w:rFonts w:ascii="Arial" w:hAnsi="Arial" w:cs="Arial"/>
          <w:sz w:val="24"/>
          <w:szCs w:val="24"/>
          <w:u w:val="single"/>
        </w:rPr>
        <w:t>Remembering</w:t>
      </w:r>
    </w:p>
    <w:p w14:paraId="6B975935" w14:textId="6C957111" w:rsidR="00D8304B" w:rsidRDefault="00D8304B" w:rsidP="003E4245">
      <w:pPr>
        <w:rPr>
          <w:rFonts w:ascii="Arial" w:hAnsi="Arial" w:cs="Arial"/>
          <w:sz w:val="24"/>
          <w:szCs w:val="24"/>
        </w:rPr>
      </w:pPr>
      <w:r>
        <w:rPr>
          <w:rFonts w:ascii="Arial" w:hAnsi="Arial" w:cs="Arial"/>
          <w:sz w:val="24"/>
          <w:szCs w:val="24"/>
        </w:rPr>
        <w:t xml:space="preserve">Similar to lesson study 1 closed questions were asked and children provided short responses, however they were able to recall more details with less support as no picture prompts were used. This is likely because of their higher ability at Reception/ Year 1. </w:t>
      </w:r>
    </w:p>
    <w:p w14:paraId="2FABCAF2" w14:textId="1E9D45FE" w:rsidR="00D8304B" w:rsidRDefault="00D8304B" w:rsidP="003E4245">
      <w:pPr>
        <w:rPr>
          <w:rFonts w:ascii="Arial" w:hAnsi="Arial" w:cs="Arial"/>
          <w:sz w:val="24"/>
          <w:szCs w:val="24"/>
          <w:u w:val="single"/>
        </w:rPr>
      </w:pPr>
      <w:r>
        <w:rPr>
          <w:rFonts w:ascii="Arial" w:hAnsi="Arial" w:cs="Arial"/>
          <w:sz w:val="24"/>
          <w:szCs w:val="24"/>
          <w:u w:val="single"/>
        </w:rPr>
        <w:t>Understanding</w:t>
      </w:r>
    </w:p>
    <w:p w14:paraId="3C1F7A22" w14:textId="1D05FAFC" w:rsidR="00D8304B" w:rsidRDefault="00D8304B" w:rsidP="003E4245">
      <w:pPr>
        <w:rPr>
          <w:rFonts w:ascii="Arial" w:hAnsi="Arial" w:cs="Arial"/>
          <w:sz w:val="24"/>
          <w:szCs w:val="24"/>
        </w:rPr>
      </w:pPr>
      <w:r>
        <w:rPr>
          <w:rFonts w:ascii="Arial" w:hAnsi="Arial" w:cs="Arial"/>
          <w:sz w:val="24"/>
          <w:szCs w:val="24"/>
        </w:rPr>
        <w:t xml:space="preserve">All children required some thinking time in answering the questions in understanding. I think this could show possible difficulty in either communicating their answer or perhaps grasping a full understanding of the question. Probing questions were also used as well as asking the children to ‘tell me more’ in order for children to expand and justify their responses. </w:t>
      </w:r>
    </w:p>
    <w:p w14:paraId="29A0E88C" w14:textId="3398199F" w:rsidR="00D8304B" w:rsidRDefault="00D8304B" w:rsidP="003E4245">
      <w:pPr>
        <w:rPr>
          <w:rFonts w:ascii="Arial" w:hAnsi="Arial" w:cs="Arial"/>
          <w:sz w:val="24"/>
          <w:szCs w:val="24"/>
          <w:u w:val="single"/>
        </w:rPr>
      </w:pPr>
      <w:r>
        <w:rPr>
          <w:rFonts w:ascii="Arial" w:hAnsi="Arial" w:cs="Arial"/>
          <w:sz w:val="24"/>
          <w:szCs w:val="24"/>
          <w:u w:val="single"/>
        </w:rPr>
        <w:t>Applying</w:t>
      </w:r>
    </w:p>
    <w:p w14:paraId="097A4AE6" w14:textId="53E15126" w:rsidR="00D8304B" w:rsidRDefault="00D8304B" w:rsidP="003E4245">
      <w:pPr>
        <w:rPr>
          <w:rFonts w:ascii="Arial" w:hAnsi="Arial" w:cs="Arial"/>
          <w:sz w:val="24"/>
          <w:szCs w:val="24"/>
        </w:rPr>
      </w:pPr>
      <w:r>
        <w:rPr>
          <w:rFonts w:ascii="Arial" w:hAnsi="Arial" w:cs="Arial"/>
          <w:sz w:val="24"/>
          <w:szCs w:val="24"/>
        </w:rPr>
        <w:t xml:space="preserve">Open and hypothetical questions were asked for this area of Bloom’s revised taxonomy. Children mostly answered in short sentences, however child 3 really demonstrated the ability to think before answering the question and answered in longer fuller sentences. </w:t>
      </w:r>
    </w:p>
    <w:p w14:paraId="47C4619B" w14:textId="540051B5" w:rsidR="00D8304B" w:rsidRDefault="00D8304B" w:rsidP="003E4245">
      <w:pPr>
        <w:rPr>
          <w:rFonts w:ascii="Arial" w:hAnsi="Arial" w:cs="Arial"/>
          <w:sz w:val="24"/>
          <w:szCs w:val="24"/>
          <w:u w:val="single"/>
        </w:rPr>
      </w:pPr>
      <w:r>
        <w:rPr>
          <w:rFonts w:ascii="Arial" w:hAnsi="Arial" w:cs="Arial"/>
          <w:sz w:val="24"/>
          <w:szCs w:val="24"/>
          <w:u w:val="single"/>
        </w:rPr>
        <w:t xml:space="preserve">Analysing </w:t>
      </w:r>
    </w:p>
    <w:p w14:paraId="05F2F07B" w14:textId="751317A8" w:rsidR="00D8304B" w:rsidRDefault="00D8304B" w:rsidP="003E4245">
      <w:pPr>
        <w:rPr>
          <w:rFonts w:ascii="Arial" w:hAnsi="Arial" w:cs="Arial"/>
          <w:sz w:val="24"/>
          <w:szCs w:val="24"/>
        </w:rPr>
      </w:pPr>
      <w:r>
        <w:rPr>
          <w:rFonts w:ascii="Arial" w:hAnsi="Arial" w:cs="Arial"/>
          <w:sz w:val="24"/>
          <w:szCs w:val="24"/>
        </w:rPr>
        <w:t>This area involved asking a hypothetical question which children answered imaginatively</w:t>
      </w:r>
      <w:r w:rsidR="00B04E31">
        <w:rPr>
          <w:rFonts w:ascii="Arial" w:hAnsi="Arial" w:cs="Arial"/>
          <w:sz w:val="24"/>
          <w:szCs w:val="24"/>
        </w:rPr>
        <w:t xml:space="preserve"> but I think further questions should have been asked around analysing to further challenge the children and gain a grasp on their analytical understanding of the story. </w:t>
      </w:r>
    </w:p>
    <w:p w14:paraId="75771950" w14:textId="4ED6C056" w:rsidR="00B04E31" w:rsidRDefault="00B04E31" w:rsidP="003E4245">
      <w:pPr>
        <w:rPr>
          <w:rFonts w:ascii="Arial" w:hAnsi="Arial" w:cs="Arial"/>
          <w:sz w:val="24"/>
          <w:szCs w:val="24"/>
          <w:u w:val="single"/>
        </w:rPr>
      </w:pPr>
      <w:r>
        <w:rPr>
          <w:rFonts w:ascii="Arial" w:hAnsi="Arial" w:cs="Arial"/>
          <w:sz w:val="24"/>
          <w:szCs w:val="24"/>
          <w:u w:val="single"/>
        </w:rPr>
        <w:t>Evaluating</w:t>
      </w:r>
    </w:p>
    <w:p w14:paraId="787F8323" w14:textId="6A76FB66" w:rsidR="00B04E31" w:rsidRDefault="00B04E31" w:rsidP="003E4245">
      <w:pPr>
        <w:rPr>
          <w:rFonts w:ascii="Arial" w:hAnsi="Arial" w:cs="Arial"/>
          <w:sz w:val="24"/>
          <w:szCs w:val="24"/>
        </w:rPr>
      </w:pPr>
      <w:r>
        <w:rPr>
          <w:rFonts w:ascii="Arial" w:hAnsi="Arial" w:cs="Arial"/>
          <w:sz w:val="24"/>
          <w:szCs w:val="24"/>
        </w:rPr>
        <w:t xml:space="preserve">Children were asked open-ended questions on their opinions and feelings and I think were able to answer in mostly full sentences and express their feelings appropriately in context with the story. </w:t>
      </w:r>
    </w:p>
    <w:p w14:paraId="5BDA8D99" w14:textId="58B9E6FF" w:rsidR="00B04E31" w:rsidRDefault="00B04E31" w:rsidP="003E4245">
      <w:pPr>
        <w:rPr>
          <w:rFonts w:ascii="Arial" w:hAnsi="Arial" w:cs="Arial"/>
          <w:sz w:val="24"/>
          <w:szCs w:val="24"/>
          <w:u w:val="single"/>
        </w:rPr>
      </w:pPr>
      <w:r>
        <w:rPr>
          <w:rFonts w:ascii="Arial" w:hAnsi="Arial" w:cs="Arial"/>
          <w:sz w:val="24"/>
          <w:szCs w:val="24"/>
          <w:u w:val="single"/>
        </w:rPr>
        <w:t>Creating</w:t>
      </w:r>
    </w:p>
    <w:p w14:paraId="71976991" w14:textId="1FB2C17F" w:rsidR="00B04E31" w:rsidRPr="00B04E31" w:rsidRDefault="00B04E31" w:rsidP="003E4245">
      <w:pPr>
        <w:rPr>
          <w:rFonts w:ascii="Arial" w:hAnsi="Arial" w:cs="Arial"/>
          <w:sz w:val="24"/>
          <w:szCs w:val="24"/>
        </w:rPr>
      </w:pPr>
      <w:r>
        <w:rPr>
          <w:rFonts w:ascii="Arial" w:hAnsi="Arial" w:cs="Arial"/>
          <w:sz w:val="24"/>
          <w:szCs w:val="24"/>
        </w:rPr>
        <w:t>Open-ended questions were asked which I think particularly stimulated the children’s imagination. Children were asked what they think happened next and where they think the Gruffalo ran away to. Child 2 hesitated before answering the question after showing awareness that the information was not included in the story so thought and gave a realistic response of a rock. Child 1 and 3 both discussed a less realistic but creative response suggesting t</w:t>
      </w:r>
      <w:r w:rsidR="000E6637">
        <w:rPr>
          <w:rFonts w:ascii="Arial" w:hAnsi="Arial" w:cs="Arial"/>
          <w:sz w:val="24"/>
          <w:szCs w:val="24"/>
        </w:rPr>
        <w:t xml:space="preserve">he beach. I think it is likely the children stated the </w:t>
      </w:r>
      <w:r w:rsidR="000E6637">
        <w:rPr>
          <w:rFonts w:ascii="Arial" w:hAnsi="Arial" w:cs="Arial"/>
          <w:sz w:val="24"/>
          <w:szCs w:val="24"/>
        </w:rPr>
        <w:lastRenderedPageBreak/>
        <w:t xml:space="preserve">beach as this is an area they are more familiar with as they are </w:t>
      </w:r>
      <w:r>
        <w:rPr>
          <w:rFonts w:ascii="Arial" w:hAnsi="Arial" w:cs="Arial"/>
          <w:sz w:val="24"/>
          <w:szCs w:val="24"/>
        </w:rPr>
        <w:t xml:space="preserve">in fairly close proximity to the beach and not any forest areas. </w:t>
      </w:r>
    </w:p>
    <w:p w14:paraId="5FD0463E" w14:textId="28FD054A" w:rsidR="00BB6C08" w:rsidRDefault="00BB6C08" w:rsidP="003E4245">
      <w:pPr>
        <w:rPr>
          <w:rFonts w:ascii="Arial" w:hAnsi="Arial" w:cs="Arial"/>
          <w:sz w:val="24"/>
          <w:szCs w:val="24"/>
          <w:u w:val="single"/>
        </w:rPr>
      </w:pPr>
      <w:r>
        <w:rPr>
          <w:rFonts w:ascii="Arial" w:hAnsi="Arial" w:cs="Arial"/>
          <w:sz w:val="24"/>
          <w:szCs w:val="24"/>
          <w:u w:val="single"/>
        </w:rPr>
        <w:t xml:space="preserve">Discussion of research findings in relation to relevant literature and research </w:t>
      </w:r>
      <w:r w:rsidR="008345E2">
        <w:rPr>
          <w:rFonts w:ascii="Arial" w:hAnsi="Arial" w:cs="Arial"/>
          <w:sz w:val="24"/>
          <w:szCs w:val="24"/>
          <w:u w:val="single"/>
        </w:rPr>
        <w:t>(575-600)</w:t>
      </w:r>
    </w:p>
    <w:p w14:paraId="4BCF28FB" w14:textId="4F75623F" w:rsidR="007C1FEF" w:rsidRDefault="007C1FEF" w:rsidP="003E4245">
      <w:pPr>
        <w:rPr>
          <w:rFonts w:ascii="Arial" w:hAnsi="Arial" w:cs="Arial"/>
          <w:sz w:val="24"/>
          <w:szCs w:val="24"/>
        </w:rPr>
      </w:pPr>
      <w:r>
        <w:rPr>
          <w:rFonts w:ascii="Arial" w:hAnsi="Arial" w:cs="Arial"/>
          <w:sz w:val="24"/>
          <w:szCs w:val="24"/>
        </w:rPr>
        <w:t xml:space="preserve">The research findings from the lesson study show that children find lower-order questions easier to answer as the information is known or previously learnt and usually require short or one word response. </w:t>
      </w:r>
      <w:proofErr w:type="spellStart"/>
      <w:r>
        <w:rPr>
          <w:rFonts w:ascii="Arial" w:hAnsi="Arial" w:cs="Arial"/>
          <w:sz w:val="24"/>
          <w:szCs w:val="24"/>
        </w:rPr>
        <w:t>McInerney</w:t>
      </w:r>
      <w:proofErr w:type="spellEnd"/>
      <w:r>
        <w:rPr>
          <w:rFonts w:ascii="Arial" w:hAnsi="Arial" w:cs="Arial"/>
          <w:sz w:val="24"/>
          <w:szCs w:val="24"/>
        </w:rPr>
        <w:t xml:space="preserve"> and </w:t>
      </w:r>
      <w:proofErr w:type="spellStart"/>
      <w:r>
        <w:rPr>
          <w:rFonts w:ascii="Arial" w:hAnsi="Arial" w:cs="Arial"/>
          <w:sz w:val="24"/>
          <w:szCs w:val="24"/>
        </w:rPr>
        <w:t>Putwain</w:t>
      </w:r>
      <w:proofErr w:type="spellEnd"/>
      <w:r>
        <w:rPr>
          <w:rFonts w:ascii="Arial" w:hAnsi="Arial" w:cs="Arial"/>
          <w:sz w:val="24"/>
          <w:szCs w:val="24"/>
        </w:rPr>
        <w:t xml:space="preserve"> (2017) argue that children should be challenged to keep children engaged in activities that may be beyond their level of development. </w:t>
      </w:r>
      <w:r w:rsidR="002E5D3F">
        <w:rPr>
          <w:rFonts w:ascii="Arial" w:hAnsi="Arial" w:cs="Arial"/>
          <w:sz w:val="24"/>
          <w:szCs w:val="24"/>
        </w:rPr>
        <w:t>Through higher-order questioning involving asking mostly open-ended questions this challenged children to think and generate their own opinions and ideas. Responses were at times unclear to understand but I do think higher-order questioning can encourage a more in-depth response but rephrasing or prompting children may be necessary to get an answer or to support the child (Pollard, 2008). In both lessons some level of support was provided for children to encourage a more developed oral response in the form of probing questions such as ‘why?’ or ‘tell me more’.</w:t>
      </w:r>
    </w:p>
    <w:p w14:paraId="121D61D2" w14:textId="53626090" w:rsidR="00F372AE" w:rsidRPr="00357E1D" w:rsidRDefault="002E5D3F" w:rsidP="00F372AE">
      <w:pPr>
        <w:rPr>
          <w:rFonts w:ascii="Arial" w:hAnsi="Arial" w:cs="Arial"/>
          <w:sz w:val="24"/>
          <w:szCs w:val="24"/>
        </w:rPr>
      </w:pPr>
      <w:r>
        <w:rPr>
          <w:rFonts w:ascii="Arial" w:hAnsi="Arial" w:cs="Arial"/>
          <w:sz w:val="24"/>
          <w:szCs w:val="24"/>
        </w:rPr>
        <w:t xml:space="preserve">Bell (2010) states that researchers have to be critical of the interpretation of data. Therefore it is important to consider other factors that could impact children’s oral responses. </w:t>
      </w:r>
      <w:r w:rsidR="00B66B49">
        <w:rPr>
          <w:rFonts w:ascii="Arial" w:hAnsi="Arial" w:cs="Arial"/>
          <w:sz w:val="24"/>
          <w:szCs w:val="24"/>
        </w:rPr>
        <w:t xml:space="preserve">Pollard (2008) states that it is difficult to predict children’s reactions to </w:t>
      </w:r>
      <w:r w:rsidR="00B66B49" w:rsidRPr="00357E1D">
        <w:rPr>
          <w:rFonts w:ascii="Arial" w:hAnsi="Arial" w:cs="Arial"/>
          <w:sz w:val="24"/>
          <w:szCs w:val="24"/>
        </w:rPr>
        <w:t xml:space="preserve">questions or activities and also how long an activity may take. </w:t>
      </w:r>
      <w:r w:rsidRPr="00357E1D">
        <w:rPr>
          <w:rFonts w:ascii="Arial" w:hAnsi="Arial" w:cs="Arial"/>
          <w:sz w:val="24"/>
          <w:szCs w:val="24"/>
        </w:rPr>
        <w:t>Although children were generally well-behaved and attentive in both lessons we found children did become restless and fidget during the activity. To maintain children’s complete engagement in the questioning activity was at times a challenging as children became distracted by the learning envir</w:t>
      </w:r>
      <w:r w:rsidR="00B66B49" w:rsidRPr="00357E1D">
        <w:rPr>
          <w:rFonts w:ascii="Arial" w:hAnsi="Arial" w:cs="Arial"/>
          <w:sz w:val="24"/>
          <w:szCs w:val="24"/>
        </w:rPr>
        <w:t>onment, their peers and their responses</w:t>
      </w:r>
      <w:r w:rsidRPr="00357E1D">
        <w:rPr>
          <w:rFonts w:ascii="Arial" w:hAnsi="Arial" w:cs="Arial"/>
          <w:sz w:val="24"/>
          <w:szCs w:val="24"/>
        </w:rPr>
        <w:t xml:space="preserve">, </w:t>
      </w:r>
      <w:r w:rsidR="00B66B49" w:rsidRPr="00357E1D">
        <w:rPr>
          <w:rFonts w:ascii="Arial" w:hAnsi="Arial" w:cs="Arial"/>
          <w:sz w:val="24"/>
          <w:szCs w:val="24"/>
        </w:rPr>
        <w:t xml:space="preserve">and towards the end the length of the task. </w:t>
      </w:r>
    </w:p>
    <w:p w14:paraId="67847489" w14:textId="77777777" w:rsidR="00CA347E" w:rsidRPr="00357E1D" w:rsidRDefault="00CA347E" w:rsidP="00CA347E">
      <w:pPr>
        <w:spacing w:before="240"/>
        <w:rPr>
          <w:rFonts w:ascii="Arial" w:hAnsi="Arial" w:cs="Arial"/>
          <w:sz w:val="24"/>
          <w:szCs w:val="24"/>
        </w:rPr>
      </w:pPr>
      <w:r w:rsidRPr="00357E1D">
        <w:rPr>
          <w:rFonts w:ascii="Arial" w:hAnsi="Arial" w:cs="Arial"/>
          <w:sz w:val="24"/>
          <w:szCs w:val="24"/>
        </w:rPr>
        <w:t xml:space="preserve">The lesson study approach has a number of strengths in carrying out research in the classroom, Dudley (2015) argues that the classroom is the ideal learning environment not just for the pupil but also for the teacher. Lesson study allows the teacher in having an active role as a researcher and can build a teachers knowledge of teaching strategies that can be applied through the curriculum, such as questioning (Lewis and Hurd, 2011). </w:t>
      </w:r>
    </w:p>
    <w:p w14:paraId="26600242" w14:textId="75D143E8" w:rsidR="00357E1D" w:rsidRDefault="00F372AE" w:rsidP="00357E1D">
      <w:pPr>
        <w:spacing w:before="240"/>
        <w:rPr>
          <w:rFonts w:ascii="Arial" w:hAnsi="Arial" w:cs="Arial"/>
          <w:sz w:val="24"/>
          <w:szCs w:val="24"/>
        </w:rPr>
      </w:pPr>
      <w:r w:rsidRPr="00357E1D">
        <w:rPr>
          <w:rFonts w:ascii="Arial" w:hAnsi="Arial" w:cs="Arial"/>
          <w:sz w:val="24"/>
          <w:szCs w:val="24"/>
        </w:rPr>
        <w:t>On the other hand, Hansen (2012) states that a disadvantage of lesson study research is that if research partners are in separate schools this can cause challenges of distance and also time restraints. In this case, although my research partner and I were in separate schools we were able to liaise effectively with the classroom teachers and organise a suitable time for all. We were also in close distance to each other so travel was not an issue. In addition to this, it gave us the advantage as student teachers to give us further professional contact with other schools and observe their classroom routines and layout of the school. However, it is visible to me the further limitations this model of lesson study can cause, including effectively liaising with the school to organise a suitable time to teach and observe, as teachers may have other priorities or responsibilities which may cause difficult</w:t>
      </w:r>
      <w:r w:rsidR="00CA347E" w:rsidRPr="00357E1D">
        <w:rPr>
          <w:rFonts w:ascii="Arial" w:hAnsi="Arial" w:cs="Arial"/>
          <w:sz w:val="24"/>
          <w:szCs w:val="24"/>
        </w:rPr>
        <w:t xml:space="preserve">y in </w:t>
      </w:r>
      <w:r w:rsidR="00CA347E" w:rsidRPr="00357E1D">
        <w:rPr>
          <w:rFonts w:ascii="Arial" w:hAnsi="Arial" w:cs="Arial"/>
          <w:sz w:val="24"/>
          <w:szCs w:val="24"/>
        </w:rPr>
        <w:lastRenderedPageBreak/>
        <w:t xml:space="preserve">organising a set time. As well as a possible difficulty in </w:t>
      </w:r>
      <w:r w:rsidRPr="00357E1D">
        <w:rPr>
          <w:rFonts w:ascii="Arial" w:hAnsi="Arial" w:cs="Arial"/>
          <w:sz w:val="24"/>
          <w:szCs w:val="24"/>
        </w:rPr>
        <w:t>organising</w:t>
      </w:r>
      <w:r w:rsidR="00CA347E" w:rsidRPr="00357E1D">
        <w:rPr>
          <w:rFonts w:ascii="Arial" w:hAnsi="Arial" w:cs="Arial"/>
          <w:sz w:val="24"/>
          <w:szCs w:val="24"/>
        </w:rPr>
        <w:t xml:space="preserve"> and setting up </w:t>
      </w:r>
      <w:r w:rsidRPr="00357E1D">
        <w:rPr>
          <w:rFonts w:ascii="Arial" w:hAnsi="Arial" w:cs="Arial"/>
          <w:sz w:val="24"/>
          <w:szCs w:val="24"/>
        </w:rPr>
        <w:t xml:space="preserve">an appropriate learning environment to carry out the </w:t>
      </w:r>
      <w:r w:rsidR="00357E1D">
        <w:rPr>
          <w:rFonts w:ascii="Arial" w:hAnsi="Arial" w:cs="Arial"/>
          <w:sz w:val="24"/>
          <w:szCs w:val="24"/>
        </w:rPr>
        <w:t xml:space="preserve">focus group task and interview. </w:t>
      </w:r>
    </w:p>
    <w:p w14:paraId="3A9A06CB" w14:textId="3630CF40" w:rsidR="00BB6C08" w:rsidRDefault="008345E2" w:rsidP="003E4245">
      <w:pPr>
        <w:rPr>
          <w:rFonts w:ascii="Arial" w:hAnsi="Arial" w:cs="Arial"/>
          <w:sz w:val="24"/>
          <w:szCs w:val="24"/>
          <w:u w:val="single"/>
        </w:rPr>
      </w:pPr>
      <w:r>
        <w:rPr>
          <w:rFonts w:ascii="Arial" w:hAnsi="Arial" w:cs="Arial"/>
          <w:sz w:val="24"/>
          <w:szCs w:val="24"/>
          <w:u w:val="single"/>
        </w:rPr>
        <w:t>Conclusion (775</w:t>
      </w:r>
      <w:r w:rsidR="00BB6C08">
        <w:rPr>
          <w:rFonts w:ascii="Arial" w:hAnsi="Arial" w:cs="Arial"/>
          <w:sz w:val="24"/>
          <w:szCs w:val="24"/>
          <w:u w:val="single"/>
        </w:rPr>
        <w:t>-800)</w:t>
      </w:r>
    </w:p>
    <w:p w14:paraId="5413B67A" w14:textId="3DCEA346" w:rsidR="006B0EA5" w:rsidRDefault="006B0EA5" w:rsidP="003E4245">
      <w:pPr>
        <w:rPr>
          <w:rFonts w:ascii="Arial" w:hAnsi="Arial" w:cs="Arial"/>
          <w:sz w:val="24"/>
          <w:szCs w:val="24"/>
        </w:rPr>
      </w:pPr>
      <w:r>
        <w:rPr>
          <w:rFonts w:ascii="Arial" w:hAnsi="Arial" w:cs="Arial"/>
          <w:sz w:val="24"/>
          <w:szCs w:val="24"/>
        </w:rPr>
        <w:t xml:space="preserve">As a trainee teacher the ultimate aim is to become the best teacher you can be and have a positive impact on children’s learning this is mostly done through experience and professional development. William (2009) states that professional development should address what teachers do in the classroom and how teachers can change. </w:t>
      </w:r>
      <w:proofErr w:type="spellStart"/>
      <w:r>
        <w:rPr>
          <w:rFonts w:ascii="Arial" w:hAnsi="Arial" w:cs="Arial"/>
          <w:sz w:val="24"/>
          <w:szCs w:val="24"/>
        </w:rPr>
        <w:t>Langeveld</w:t>
      </w:r>
      <w:proofErr w:type="spellEnd"/>
      <w:r>
        <w:rPr>
          <w:rFonts w:ascii="Arial" w:hAnsi="Arial" w:cs="Arial"/>
          <w:sz w:val="24"/>
          <w:szCs w:val="24"/>
        </w:rPr>
        <w:t xml:space="preserve"> (1965) state that the aim of research is not just to gain facts but to understand how we can act better than before. Lesson study allows teachers to gain new insights into new teaching strategies and children’s learning to raise pupil</w:t>
      </w:r>
      <w:r w:rsidR="00D419C8">
        <w:rPr>
          <w:rFonts w:ascii="Arial" w:hAnsi="Arial" w:cs="Arial"/>
          <w:sz w:val="24"/>
          <w:szCs w:val="24"/>
        </w:rPr>
        <w:t>’</w:t>
      </w:r>
      <w:r>
        <w:rPr>
          <w:rFonts w:ascii="Arial" w:hAnsi="Arial" w:cs="Arial"/>
          <w:sz w:val="24"/>
          <w:szCs w:val="24"/>
        </w:rPr>
        <w:t xml:space="preserve">s achievement. Dowling (2005) argues that the task of understanding children can only properly be achieved through observing and talking with them. </w:t>
      </w:r>
    </w:p>
    <w:p w14:paraId="1D7C4433" w14:textId="101A5047" w:rsidR="006B0EA5" w:rsidRPr="006B0EA5" w:rsidRDefault="006B0EA5" w:rsidP="003E4245">
      <w:pPr>
        <w:rPr>
          <w:rFonts w:ascii="Arial" w:hAnsi="Arial" w:cs="Arial"/>
          <w:sz w:val="24"/>
          <w:szCs w:val="24"/>
        </w:rPr>
      </w:pPr>
      <w:r>
        <w:rPr>
          <w:rFonts w:ascii="Arial" w:hAnsi="Arial" w:cs="Arial"/>
          <w:sz w:val="24"/>
          <w:szCs w:val="24"/>
        </w:rPr>
        <w:t>Furthermore, through lesson study the task of raising pupil</w:t>
      </w:r>
      <w:r w:rsidR="00D419C8">
        <w:rPr>
          <w:rFonts w:ascii="Arial" w:hAnsi="Arial" w:cs="Arial"/>
          <w:sz w:val="24"/>
          <w:szCs w:val="24"/>
        </w:rPr>
        <w:t>’</w:t>
      </w:r>
      <w:r>
        <w:rPr>
          <w:rFonts w:ascii="Arial" w:hAnsi="Arial" w:cs="Arial"/>
          <w:sz w:val="24"/>
          <w:szCs w:val="24"/>
        </w:rPr>
        <w:t xml:space="preserve">s achievement can have many possible benefits on children’s futures including increased salary, improved health and longer life (William, 2009).  </w:t>
      </w:r>
    </w:p>
    <w:p w14:paraId="5BDB0414" w14:textId="77777777" w:rsidR="006B0EA5" w:rsidRPr="00357E1D" w:rsidRDefault="006B0EA5" w:rsidP="006B0EA5">
      <w:pPr>
        <w:spacing w:before="240"/>
        <w:rPr>
          <w:rFonts w:ascii="Arial" w:hAnsi="Arial" w:cs="Arial"/>
          <w:sz w:val="24"/>
          <w:szCs w:val="24"/>
        </w:rPr>
      </w:pPr>
      <w:r w:rsidRPr="00357E1D">
        <w:rPr>
          <w:rFonts w:ascii="Arial" w:hAnsi="Arial" w:cs="Arial"/>
          <w:sz w:val="24"/>
          <w:szCs w:val="24"/>
        </w:rPr>
        <w:t>When conducting research it is important to consider the reliability and validity of methods used. Bell (2010) states that the validity of the design of research is to provide credible conclusions. By using the lesson study methodology approach we attempted to ensure validity of data by completing research in real classrooms involving pupils to gain an insight into the children’s learning. The data gained from the focus task which will be transcribed will be used to make any credible conclusions.</w:t>
      </w:r>
    </w:p>
    <w:p w14:paraId="7C3866E0" w14:textId="77777777" w:rsidR="006B0EA5" w:rsidRDefault="006B0EA5" w:rsidP="006B0EA5">
      <w:pPr>
        <w:spacing w:before="240"/>
        <w:rPr>
          <w:rFonts w:ascii="Arial" w:hAnsi="Arial" w:cs="Arial"/>
          <w:sz w:val="24"/>
          <w:szCs w:val="24"/>
        </w:rPr>
      </w:pPr>
      <w:r w:rsidRPr="00357E1D">
        <w:rPr>
          <w:rFonts w:ascii="Arial" w:hAnsi="Arial" w:cs="Arial"/>
          <w:sz w:val="24"/>
          <w:szCs w:val="24"/>
        </w:rPr>
        <w:t>The reliability of research relates to the methods used for data collection and the concern with achieving consistency (</w:t>
      </w:r>
      <w:proofErr w:type="spellStart"/>
      <w:r w:rsidRPr="00357E1D">
        <w:rPr>
          <w:rFonts w:ascii="Arial" w:hAnsi="Arial" w:cs="Arial"/>
          <w:sz w:val="24"/>
          <w:szCs w:val="24"/>
        </w:rPr>
        <w:t>Denscombe</w:t>
      </w:r>
      <w:proofErr w:type="spellEnd"/>
      <w:r w:rsidRPr="00357E1D">
        <w:rPr>
          <w:rFonts w:ascii="Arial" w:hAnsi="Arial" w:cs="Arial"/>
          <w:sz w:val="24"/>
          <w:szCs w:val="24"/>
        </w:rPr>
        <w:t xml:space="preserve">, 2010). </w:t>
      </w:r>
      <w:proofErr w:type="spellStart"/>
      <w:r w:rsidRPr="00357E1D">
        <w:rPr>
          <w:rFonts w:ascii="Arial" w:hAnsi="Arial" w:cs="Arial"/>
          <w:sz w:val="24"/>
          <w:szCs w:val="24"/>
        </w:rPr>
        <w:t>Denscombe</w:t>
      </w:r>
      <w:proofErr w:type="spellEnd"/>
      <w:r w:rsidRPr="00357E1D">
        <w:rPr>
          <w:rFonts w:ascii="Arial" w:hAnsi="Arial" w:cs="Arial"/>
          <w:sz w:val="24"/>
          <w:szCs w:val="24"/>
        </w:rPr>
        <w:t xml:space="preserve"> (2010) however states that there is a lack of consistency with qualitative data. As the focus of our research is on children’s oral responses these can be branded as inconsistent results as it is difficult to predict all children’s responses even though the same story and observation schedule was used. Yet from using qualitative research methods including observation and focus group interviews we were able to adapt, follow up ideas, probe questions and also use physical cues such as facial expressions and hesitations to gain further insight into children’s knowledge and understanding (Bell, 2010). </w:t>
      </w:r>
    </w:p>
    <w:p w14:paraId="63BB7E55" w14:textId="0C8C605C" w:rsidR="00771026" w:rsidRDefault="006B0EA5" w:rsidP="006B0EA5">
      <w:pPr>
        <w:spacing w:before="240"/>
        <w:rPr>
          <w:rFonts w:ascii="Arial" w:hAnsi="Arial" w:cs="Arial"/>
          <w:sz w:val="24"/>
          <w:szCs w:val="24"/>
        </w:rPr>
      </w:pPr>
      <w:proofErr w:type="spellStart"/>
      <w:r>
        <w:rPr>
          <w:rFonts w:ascii="Arial" w:hAnsi="Arial" w:cs="Arial"/>
          <w:sz w:val="24"/>
          <w:szCs w:val="24"/>
        </w:rPr>
        <w:t>Denscombe</w:t>
      </w:r>
      <w:proofErr w:type="spellEnd"/>
      <w:r>
        <w:rPr>
          <w:rFonts w:ascii="Arial" w:hAnsi="Arial" w:cs="Arial"/>
          <w:sz w:val="24"/>
          <w:szCs w:val="24"/>
        </w:rPr>
        <w:t xml:space="preserve"> (2010) states that generalisations are necessary and inevitable aspect of </w:t>
      </w:r>
      <w:r w:rsidR="00771026">
        <w:rPr>
          <w:rFonts w:ascii="Arial" w:hAnsi="Arial" w:cs="Arial"/>
          <w:sz w:val="24"/>
          <w:szCs w:val="24"/>
        </w:rPr>
        <w:t>good research. To generalise I think our research findings show that by using a range of questions including low to higher-order questions it can produce different responses but the use of higher-order questions with some use of prompts to support the children can encourage more developed oral responses. Other literature argues that teachers should be able to use a range of questions to motivate and inspire pupils (</w:t>
      </w:r>
      <w:proofErr w:type="spellStart"/>
      <w:r w:rsidR="00771026">
        <w:rPr>
          <w:rFonts w:ascii="Arial" w:hAnsi="Arial" w:cs="Arial"/>
          <w:sz w:val="24"/>
          <w:szCs w:val="24"/>
        </w:rPr>
        <w:t>Grigg</w:t>
      </w:r>
      <w:proofErr w:type="spellEnd"/>
      <w:r w:rsidR="00771026">
        <w:rPr>
          <w:rFonts w:ascii="Arial" w:hAnsi="Arial" w:cs="Arial"/>
          <w:sz w:val="24"/>
          <w:szCs w:val="24"/>
        </w:rPr>
        <w:t xml:space="preserve">, 2010). </w:t>
      </w:r>
      <w:proofErr w:type="spellStart"/>
      <w:r w:rsidR="00771026">
        <w:rPr>
          <w:rFonts w:ascii="Arial" w:hAnsi="Arial" w:cs="Arial"/>
          <w:sz w:val="24"/>
          <w:szCs w:val="24"/>
        </w:rPr>
        <w:t>Myhill</w:t>
      </w:r>
      <w:proofErr w:type="spellEnd"/>
      <w:r w:rsidR="00771026">
        <w:rPr>
          <w:rFonts w:ascii="Arial" w:hAnsi="Arial" w:cs="Arial"/>
          <w:sz w:val="24"/>
          <w:szCs w:val="24"/>
        </w:rPr>
        <w:t xml:space="preserve"> et al. (2006) also states that good questioning will increase the interactivity of teaching and the quality of children’s learning. </w:t>
      </w:r>
    </w:p>
    <w:p w14:paraId="307B2A7D" w14:textId="28600A6E" w:rsidR="00D419C8" w:rsidRDefault="00D419C8" w:rsidP="006B0EA5">
      <w:pPr>
        <w:spacing w:before="240"/>
        <w:rPr>
          <w:rFonts w:ascii="Arial" w:hAnsi="Arial" w:cs="Arial"/>
          <w:sz w:val="24"/>
          <w:szCs w:val="24"/>
        </w:rPr>
      </w:pPr>
      <w:r w:rsidRPr="00D419C8">
        <w:rPr>
          <w:rFonts w:ascii="Arial" w:hAnsi="Arial" w:cs="Arial"/>
          <w:sz w:val="24"/>
          <w:szCs w:val="24"/>
          <w:highlight w:val="yellow"/>
        </w:rPr>
        <w:t>Transferable across the primary curriculum and to other further research.</w:t>
      </w:r>
      <w:r>
        <w:rPr>
          <w:rFonts w:ascii="Arial" w:hAnsi="Arial" w:cs="Arial"/>
          <w:sz w:val="24"/>
          <w:szCs w:val="24"/>
        </w:rPr>
        <w:t xml:space="preserve"> </w:t>
      </w:r>
    </w:p>
    <w:p w14:paraId="420360C7" w14:textId="77777777" w:rsidR="00BB6C08" w:rsidRDefault="00BB6C08" w:rsidP="003E4245">
      <w:pPr>
        <w:rPr>
          <w:rFonts w:ascii="Arial" w:hAnsi="Arial" w:cs="Arial"/>
          <w:sz w:val="24"/>
          <w:szCs w:val="24"/>
        </w:rPr>
      </w:pPr>
      <w:r>
        <w:rPr>
          <w:rFonts w:ascii="Arial" w:hAnsi="Arial" w:cs="Arial"/>
          <w:sz w:val="24"/>
          <w:szCs w:val="24"/>
        </w:rPr>
        <w:lastRenderedPageBreak/>
        <w:t xml:space="preserve">Critically examine own research lessons- method of data collecting reliable? </w:t>
      </w:r>
    </w:p>
    <w:p w14:paraId="16A493A1" w14:textId="77777777" w:rsidR="00BB6C08" w:rsidRDefault="00BB6C08" w:rsidP="003E4245">
      <w:pPr>
        <w:rPr>
          <w:rFonts w:ascii="Arial" w:hAnsi="Arial" w:cs="Arial"/>
          <w:sz w:val="24"/>
          <w:szCs w:val="24"/>
        </w:rPr>
      </w:pPr>
      <w:r>
        <w:rPr>
          <w:rFonts w:ascii="Arial" w:hAnsi="Arial" w:cs="Arial"/>
          <w:sz w:val="24"/>
          <w:szCs w:val="24"/>
        </w:rPr>
        <w:t xml:space="preserve">How valid was method used? Can findings be generalised? </w:t>
      </w:r>
    </w:p>
    <w:p w14:paraId="42C03917" w14:textId="77777777" w:rsidR="00BB6C08" w:rsidRDefault="00BB6C08" w:rsidP="003E4245">
      <w:pPr>
        <w:rPr>
          <w:rFonts w:ascii="Arial" w:hAnsi="Arial" w:cs="Arial"/>
          <w:sz w:val="24"/>
          <w:szCs w:val="24"/>
        </w:rPr>
      </w:pPr>
      <w:r>
        <w:rPr>
          <w:rFonts w:ascii="Arial" w:hAnsi="Arial" w:cs="Arial"/>
          <w:sz w:val="24"/>
          <w:szCs w:val="24"/>
        </w:rPr>
        <w:t>Strengths and limitations of methods</w:t>
      </w:r>
    </w:p>
    <w:p w14:paraId="635B0AA2" w14:textId="77777777" w:rsidR="00BB6C08" w:rsidRDefault="00BB6C08" w:rsidP="003E4245">
      <w:pPr>
        <w:rPr>
          <w:rFonts w:ascii="Arial" w:hAnsi="Arial" w:cs="Arial"/>
          <w:sz w:val="24"/>
          <w:szCs w:val="24"/>
        </w:rPr>
      </w:pPr>
      <w:r>
        <w:rPr>
          <w:rFonts w:ascii="Arial" w:hAnsi="Arial" w:cs="Arial"/>
          <w:sz w:val="24"/>
          <w:szCs w:val="24"/>
        </w:rPr>
        <w:t>What will I do for my next PTE?</w:t>
      </w:r>
    </w:p>
    <w:p w14:paraId="36B3DC8B" w14:textId="77777777" w:rsidR="00BB6C08" w:rsidRDefault="00BB6C08" w:rsidP="003E4245">
      <w:pPr>
        <w:rPr>
          <w:rFonts w:ascii="Arial" w:hAnsi="Arial" w:cs="Arial"/>
          <w:sz w:val="24"/>
          <w:szCs w:val="24"/>
        </w:rPr>
      </w:pPr>
      <w:r>
        <w:rPr>
          <w:rFonts w:ascii="Arial" w:hAnsi="Arial" w:cs="Arial"/>
          <w:sz w:val="24"/>
          <w:szCs w:val="24"/>
        </w:rPr>
        <w:t>How will this help me move forward? If I did the lesson again I would…</w:t>
      </w:r>
    </w:p>
    <w:p w14:paraId="2D20855B" w14:textId="77777777" w:rsidR="00BB6C08" w:rsidRDefault="00BB6C08" w:rsidP="003E4245">
      <w:pPr>
        <w:rPr>
          <w:rFonts w:ascii="Arial" w:hAnsi="Arial" w:cs="Arial"/>
          <w:sz w:val="24"/>
          <w:szCs w:val="24"/>
          <w:u w:val="single"/>
        </w:rPr>
      </w:pPr>
      <w:r>
        <w:rPr>
          <w:rFonts w:ascii="Arial" w:hAnsi="Arial" w:cs="Arial"/>
          <w:sz w:val="24"/>
          <w:szCs w:val="24"/>
          <w:u w:val="single"/>
        </w:rPr>
        <w:t>Recommendations (250-300)</w:t>
      </w:r>
    </w:p>
    <w:p w14:paraId="5C86647F" w14:textId="0A91C981" w:rsidR="00D419C8" w:rsidRDefault="00D419C8" w:rsidP="003E4245">
      <w:pPr>
        <w:rPr>
          <w:rFonts w:ascii="Arial" w:hAnsi="Arial" w:cs="Arial"/>
          <w:sz w:val="24"/>
          <w:szCs w:val="24"/>
        </w:rPr>
      </w:pPr>
      <w:r>
        <w:rPr>
          <w:rFonts w:ascii="Arial" w:hAnsi="Arial" w:cs="Arial"/>
          <w:sz w:val="24"/>
          <w:szCs w:val="24"/>
        </w:rPr>
        <w:t xml:space="preserve">In light of this lesson study research I think questioning in the classroom is very important to develop children’s language from the early years and improve learning. Welsh Assembly Government (2008) state that the quality of questioning is vital to help and children become independent thinkers and learning. Therefore I think using a range of low- higher-order questions should be used in every lesson across the Primary curriculum. </w:t>
      </w:r>
    </w:p>
    <w:p w14:paraId="5A79B7EC" w14:textId="78AF0EAE" w:rsidR="00D419C8" w:rsidRDefault="00D419C8" w:rsidP="003E4245">
      <w:pPr>
        <w:rPr>
          <w:rFonts w:ascii="Arial" w:hAnsi="Arial" w:cs="Arial"/>
          <w:sz w:val="24"/>
          <w:szCs w:val="24"/>
        </w:rPr>
      </w:pPr>
      <w:r>
        <w:rPr>
          <w:rFonts w:ascii="Arial" w:hAnsi="Arial" w:cs="Arial"/>
          <w:sz w:val="24"/>
          <w:szCs w:val="24"/>
        </w:rPr>
        <w:t xml:space="preserve">Furthermore, in my opinion the lesson study approach is beneficial for trainee teachers and Newly Qualified Teacher (NQT) as it allows for collaborate learning and discussion between teachers and to really focus on individual children’s learning that can be applied to various contexts in Primary school. Hansen (2012) also says that lesson study should form the basis of continuing teacher learning for NQT’s. </w:t>
      </w:r>
    </w:p>
    <w:p w14:paraId="768F7601" w14:textId="38C42E29" w:rsidR="00D419C8" w:rsidRDefault="00D419C8" w:rsidP="003E4245">
      <w:pPr>
        <w:rPr>
          <w:rFonts w:ascii="Arial" w:hAnsi="Arial" w:cs="Arial"/>
          <w:sz w:val="24"/>
          <w:szCs w:val="24"/>
        </w:rPr>
      </w:pPr>
      <w:r>
        <w:rPr>
          <w:rFonts w:ascii="Arial" w:hAnsi="Arial" w:cs="Arial"/>
          <w:sz w:val="24"/>
          <w:szCs w:val="24"/>
        </w:rPr>
        <w:t xml:space="preserve">The research findings can help progress my learning as a teacher and for my next PTE placement by broadening my questioning skills using a range of low to higher-order questions and using different techniques such as ‘tell me more’, prompting, allowing thinking time and more. </w:t>
      </w:r>
      <w:r w:rsidR="00AB58DE">
        <w:rPr>
          <w:rFonts w:ascii="Arial" w:hAnsi="Arial" w:cs="Arial"/>
          <w:sz w:val="24"/>
          <w:szCs w:val="24"/>
        </w:rPr>
        <w:t xml:space="preserve">Also I think I have further refined my observation skills which can help me in my future practice. </w:t>
      </w:r>
    </w:p>
    <w:p w14:paraId="6C028C10" w14:textId="033A2BFE" w:rsidR="00AB58DE" w:rsidRDefault="00AB58DE" w:rsidP="003E4245">
      <w:pPr>
        <w:rPr>
          <w:rFonts w:ascii="Arial" w:hAnsi="Arial" w:cs="Arial"/>
          <w:sz w:val="24"/>
          <w:szCs w:val="24"/>
        </w:rPr>
      </w:pPr>
      <w:r>
        <w:rPr>
          <w:rFonts w:ascii="Arial" w:hAnsi="Arial" w:cs="Arial"/>
          <w:sz w:val="24"/>
          <w:szCs w:val="24"/>
        </w:rPr>
        <w:t xml:space="preserve">If I did the lesson again I would ask a range of questions around different activities to expand the learning objective and success criteria. This could involve expanding children’s vocabulary by perhaps using sensory material for colours, feeling different materials to describe the Gruffalo asking questions such as ‘what do you think the Gruffalo feels like?’ Additionally, I could relate the Gruffalo story to other stories or nursery rhymes where children could compare characters and could ask questions such as ‘what story is your favourite?’ Furthermore, following the lesson study I think a school trip to a local forest could be beneficial for the children as some had stated that they had little real life experience going to a forest. Questions could include ‘What can you see? Hear? Smell? </w:t>
      </w:r>
    </w:p>
    <w:p w14:paraId="2963CF66" w14:textId="77777777" w:rsidR="00BB6C08" w:rsidRDefault="00BB6C08" w:rsidP="003E4245">
      <w:pPr>
        <w:rPr>
          <w:rFonts w:ascii="Arial" w:hAnsi="Arial" w:cs="Arial"/>
          <w:sz w:val="24"/>
          <w:szCs w:val="24"/>
        </w:rPr>
      </w:pPr>
      <w:bookmarkStart w:id="0" w:name="_GoBack"/>
      <w:bookmarkEnd w:id="0"/>
    </w:p>
    <w:p w14:paraId="75183DFD" w14:textId="77777777" w:rsidR="00BB6C08" w:rsidRDefault="00BB6C08" w:rsidP="003E4245">
      <w:pPr>
        <w:rPr>
          <w:rFonts w:ascii="Arial" w:hAnsi="Arial" w:cs="Arial"/>
          <w:sz w:val="24"/>
          <w:szCs w:val="24"/>
          <w:u w:val="single"/>
        </w:rPr>
      </w:pPr>
      <w:r>
        <w:rPr>
          <w:rFonts w:ascii="Arial" w:hAnsi="Arial" w:cs="Arial"/>
          <w:sz w:val="24"/>
          <w:szCs w:val="24"/>
          <w:u w:val="single"/>
        </w:rPr>
        <w:t>References</w:t>
      </w:r>
    </w:p>
    <w:p w14:paraId="3E0F0D1E" w14:textId="77777777" w:rsidR="00BB6C08" w:rsidRPr="00BB6C08" w:rsidRDefault="00BB6C08" w:rsidP="003E4245">
      <w:pPr>
        <w:rPr>
          <w:rFonts w:ascii="Arial" w:hAnsi="Arial" w:cs="Arial"/>
          <w:sz w:val="24"/>
          <w:szCs w:val="24"/>
          <w:u w:val="single"/>
        </w:rPr>
      </w:pPr>
      <w:r>
        <w:rPr>
          <w:rFonts w:ascii="Arial" w:hAnsi="Arial" w:cs="Arial"/>
          <w:sz w:val="24"/>
          <w:szCs w:val="24"/>
          <w:u w:val="single"/>
        </w:rPr>
        <w:t>Appendices</w:t>
      </w:r>
    </w:p>
    <w:sectPr w:rsidR="00BB6C08" w:rsidRPr="00BB6C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334B3F"/>
    <w:multiLevelType w:val="hybridMultilevel"/>
    <w:tmpl w:val="CB12E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245"/>
    <w:rsid w:val="00085268"/>
    <w:rsid w:val="000B438F"/>
    <w:rsid w:val="000B4A43"/>
    <w:rsid w:val="000E6637"/>
    <w:rsid w:val="00171023"/>
    <w:rsid w:val="0018571A"/>
    <w:rsid w:val="00186183"/>
    <w:rsid w:val="00225F44"/>
    <w:rsid w:val="0022755A"/>
    <w:rsid w:val="00275DF9"/>
    <w:rsid w:val="002902B2"/>
    <w:rsid w:val="00291799"/>
    <w:rsid w:val="002925E4"/>
    <w:rsid w:val="002A5C71"/>
    <w:rsid w:val="002C112A"/>
    <w:rsid w:val="002D10FD"/>
    <w:rsid w:val="002E5D3F"/>
    <w:rsid w:val="00325499"/>
    <w:rsid w:val="0034452A"/>
    <w:rsid w:val="00357E1D"/>
    <w:rsid w:val="003C3776"/>
    <w:rsid w:val="003C7AD0"/>
    <w:rsid w:val="003E4245"/>
    <w:rsid w:val="00432480"/>
    <w:rsid w:val="0044204C"/>
    <w:rsid w:val="00476E30"/>
    <w:rsid w:val="00486938"/>
    <w:rsid w:val="00487D55"/>
    <w:rsid w:val="004A38C0"/>
    <w:rsid w:val="004C6E58"/>
    <w:rsid w:val="004E286F"/>
    <w:rsid w:val="00506BF2"/>
    <w:rsid w:val="00515411"/>
    <w:rsid w:val="00516824"/>
    <w:rsid w:val="00532B4F"/>
    <w:rsid w:val="00541AA2"/>
    <w:rsid w:val="00596F33"/>
    <w:rsid w:val="005F2879"/>
    <w:rsid w:val="006460DE"/>
    <w:rsid w:val="00653A62"/>
    <w:rsid w:val="00657CD7"/>
    <w:rsid w:val="006A10E8"/>
    <w:rsid w:val="006A2A60"/>
    <w:rsid w:val="006A305C"/>
    <w:rsid w:val="006B0EA5"/>
    <w:rsid w:val="006C37DF"/>
    <w:rsid w:val="00712673"/>
    <w:rsid w:val="00734E76"/>
    <w:rsid w:val="00743A04"/>
    <w:rsid w:val="00771026"/>
    <w:rsid w:val="0077434D"/>
    <w:rsid w:val="00780F25"/>
    <w:rsid w:val="007A75F5"/>
    <w:rsid w:val="007B63BE"/>
    <w:rsid w:val="007C1FEF"/>
    <w:rsid w:val="007F6E5C"/>
    <w:rsid w:val="00804254"/>
    <w:rsid w:val="00826D6A"/>
    <w:rsid w:val="008336F0"/>
    <w:rsid w:val="008345E2"/>
    <w:rsid w:val="00866B5E"/>
    <w:rsid w:val="008926EF"/>
    <w:rsid w:val="008A1267"/>
    <w:rsid w:val="008A52E8"/>
    <w:rsid w:val="008F1856"/>
    <w:rsid w:val="00900EAC"/>
    <w:rsid w:val="0090184F"/>
    <w:rsid w:val="00960308"/>
    <w:rsid w:val="009700BE"/>
    <w:rsid w:val="00971BE7"/>
    <w:rsid w:val="009732BC"/>
    <w:rsid w:val="00980CAB"/>
    <w:rsid w:val="00991F72"/>
    <w:rsid w:val="009959EE"/>
    <w:rsid w:val="00A117D1"/>
    <w:rsid w:val="00A2353B"/>
    <w:rsid w:val="00A522D5"/>
    <w:rsid w:val="00A54DCC"/>
    <w:rsid w:val="00AB58DE"/>
    <w:rsid w:val="00AD5D61"/>
    <w:rsid w:val="00B0035D"/>
    <w:rsid w:val="00B04E31"/>
    <w:rsid w:val="00B2081F"/>
    <w:rsid w:val="00B33560"/>
    <w:rsid w:val="00B561CF"/>
    <w:rsid w:val="00B66B49"/>
    <w:rsid w:val="00B81AF6"/>
    <w:rsid w:val="00BB6C08"/>
    <w:rsid w:val="00BF1653"/>
    <w:rsid w:val="00C6516C"/>
    <w:rsid w:val="00CA347E"/>
    <w:rsid w:val="00CC0C8A"/>
    <w:rsid w:val="00CC44DB"/>
    <w:rsid w:val="00D40E8F"/>
    <w:rsid w:val="00D419C8"/>
    <w:rsid w:val="00D8304B"/>
    <w:rsid w:val="00E01729"/>
    <w:rsid w:val="00E73FB2"/>
    <w:rsid w:val="00E74129"/>
    <w:rsid w:val="00E76B89"/>
    <w:rsid w:val="00ED48A3"/>
    <w:rsid w:val="00F058BF"/>
    <w:rsid w:val="00F372AE"/>
    <w:rsid w:val="00F37DE6"/>
    <w:rsid w:val="00F478CE"/>
    <w:rsid w:val="00F64131"/>
    <w:rsid w:val="00F65C70"/>
    <w:rsid w:val="00FB07D3"/>
    <w:rsid w:val="00FD3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BA892"/>
  <w15:chartTrackingRefBased/>
  <w15:docId w15:val="{C212AE98-9A4B-4F9B-AAAE-7CA6973C6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5D61"/>
    <w:pPr>
      <w:spacing w:after="200" w:line="276" w:lineRule="auto"/>
      <w:ind w:left="720"/>
      <w:contextualSpacing/>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6853</Words>
  <Characters>39067</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Probert</dc:creator>
  <cp:keywords/>
  <dc:description/>
  <cp:lastModifiedBy>Becky Probert</cp:lastModifiedBy>
  <cp:revision>2</cp:revision>
  <dcterms:created xsi:type="dcterms:W3CDTF">2018-04-13T15:36:00Z</dcterms:created>
  <dcterms:modified xsi:type="dcterms:W3CDTF">2018-04-13T15:36:00Z</dcterms:modified>
</cp:coreProperties>
</file>