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7B53F9" w14:textId="4B205CF0" w:rsidR="00B561D5" w:rsidRPr="008C09FE" w:rsidRDefault="00B561D5" w:rsidP="00EB258C">
      <w:pPr>
        <w:spacing w:line="360" w:lineRule="auto"/>
        <w:jc w:val="center"/>
        <w:rPr>
          <w:rFonts w:ascii="Arial" w:hAnsi="Arial" w:cs="Arial"/>
          <w:u w:val="single"/>
        </w:rPr>
      </w:pPr>
      <w:r w:rsidRPr="008C09FE">
        <w:rPr>
          <w:rFonts w:ascii="Arial" w:hAnsi="Arial" w:cs="Arial"/>
          <w:u w:val="single"/>
        </w:rPr>
        <w:t>Portfolio ALN</w:t>
      </w:r>
    </w:p>
    <w:p w14:paraId="339A3190" w14:textId="57456844" w:rsidR="00B561D5" w:rsidRDefault="00B561D5" w:rsidP="00EB258C">
      <w:pPr>
        <w:spacing w:line="360" w:lineRule="auto"/>
        <w:jc w:val="center"/>
        <w:rPr>
          <w:rFonts w:ascii="Arial" w:hAnsi="Arial" w:cs="Arial"/>
          <w:i/>
          <w:iCs/>
          <w:lang w:val="cy-GB"/>
        </w:rPr>
      </w:pPr>
      <w:r>
        <w:rPr>
          <w:rFonts w:ascii="Arial" w:hAnsi="Arial" w:cs="Arial"/>
        </w:rPr>
        <w:t>“</w:t>
      </w:r>
      <w:r w:rsidRPr="00B561D5">
        <w:rPr>
          <w:rFonts w:ascii="Arial" w:hAnsi="Arial" w:cs="Arial"/>
          <w:i/>
          <w:iCs/>
          <w:lang w:val="cy-GB"/>
        </w:rPr>
        <w:t>Gan gyfeirio at hawliau plant, esboniwch, yn fanwl, pwysigrwydd ymyrraeth gynnar i blentyn gyda'ch ADY dewisol”</w:t>
      </w:r>
    </w:p>
    <w:p w14:paraId="1CBDE6A0" w14:textId="6E945441" w:rsidR="00B561D5" w:rsidRPr="00B561D5" w:rsidRDefault="00B561D5" w:rsidP="00EB258C">
      <w:pPr>
        <w:spacing w:line="360" w:lineRule="auto"/>
        <w:rPr>
          <w:rFonts w:ascii="Arial" w:hAnsi="Arial" w:cs="Arial"/>
        </w:rPr>
      </w:pPr>
      <w:r>
        <w:rPr>
          <w:rFonts w:ascii="Arial" w:hAnsi="Arial" w:cs="Arial"/>
          <w:lang w:val="cy-GB"/>
        </w:rPr>
        <w:t>Rhan A</w:t>
      </w:r>
      <w:r w:rsidR="003D169B">
        <w:rPr>
          <w:rFonts w:ascii="Arial" w:hAnsi="Arial" w:cs="Arial"/>
          <w:lang w:val="cy-GB"/>
        </w:rPr>
        <w:t>)</w:t>
      </w:r>
    </w:p>
    <w:p w14:paraId="1681C24D" w14:textId="77777777" w:rsidR="00BD0BEB" w:rsidRDefault="00BD0BEB" w:rsidP="00EB74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16"/>
          <w:szCs w:val="16"/>
        </w:rPr>
      </w:pPr>
    </w:p>
    <w:p w14:paraId="0B07B79A" w14:textId="77777777" w:rsidR="00BD0BEB" w:rsidRPr="00BD0BEB" w:rsidRDefault="00BD0BEB" w:rsidP="00EB74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rPr>
      </w:pPr>
      <w:r>
        <w:rPr>
          <w:rFonts w:ascii="Arial" w:hAnsi="Arial" w:cs="Arial"/>
          <w:color w:val="000000"/>
          <w:sz w:val="16"/>
          <w:szCs w:val="16"/>
        </w:rPr>
        <w:t xml:space="preserve"> </w:t>
      </w:r>
      <w:r w:rsidRPr="00BD0BEB">
        <w:rPr>
          <w:rFonts w:ascii="Arial" w:hAnsi="Arial" w:cs="Arial"/>
          <w:color w:val="000000"/>
        </w:rPr>
        <w:t>Yn ôl Llywodraeth Cymru (2018) mae Ymyrraeth Gynnar fel cefnogaeth arbenigol i blant ag anabledd, anhwylder sbectrwm awtistiaeth (ASD), oedi datblygiadol ac anghenion ychwanegol eraill. Dylai ymyrraeth gynnar ddigwydd cyn gynted â phosibl ar ôl nodi anghenion plentyn. Gallai gynnwys therapïau, addysg a chymorth arall.</w:t>
      </w:r>
    </w:p>
    <w:p w14:paraId="421B4831" w14:textId="77777777" w:rsidR="00BD0BEB" w:rsidRPr="00BD0BEB" w:rsidRDefault="00BD0BEB" w:rsidP="00EB74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rPr>
      </w:pPr>
      <w:r w:rsidRPr="00BD0BEB">
        <w:rPr>
          <w:rFonts w:ascii="Arial" w:hAnsi="Arial" w:cs="Arial"/>
          <w:color w:val="000000"/>
        </w:rPr>
        <w:t xml:space="preserve">Dywed Lord (1995 yn Corsello, 2005)  y gall gweithwyr proffesiynol wneud diagnosis o blant ag awtistiaeth pan fyddant mor ifanc â 2 oed . Mae sgrinio a rôl y paediatregydd wedi dod hyd yn oed yn fwy beirniadol gan ein bod wedi cydnabod sefydlogrwydd diagnosis cynnar dros amser a phwysigrwydd ymyrraeth gynnar Dywed Lord(1995) bod arbenigwyr/ymarferwyr sy'n gweithio gyda phlant ag awtistiaeth yn cytuno bod ymyrraeth gynnar yn hollbwysig.Mae NSPCC Learning(2018) yn cytuno ag hyn oherwydd dywed bod ymarferwyr yn dywed bod ymyrraeth gynnar yn helpu i gadw’r plant hyn ar lwybr iawn tuag datblygu i'w photensial llawn yn y blynyddoedd cynnar. Dywed bod gwasanaethau ymyrraeth hefyd yn cefnogi plant ag awtistiaeth yn y ffyrdd gorau a gallwn. Fodd bynnag, dywed The conversation(2018) bod llawer o blant ag awtistiaeth yn cael eu rhoi ar restrau aros ac yn colli mas ar ymyriadau ymddygiad cynnar ac unrhyw fuddion eraill wrth weithwyr proffesiynol yn amharod i wneud diagnosis o awtistiaeth yn gynnar rhag ofn labelu plant ifanc. Mae consensws proffesiynol ynghylch rhai agweddau hanfodol ar driniaeth (dwyster, cynnwys teulu, canolbwyntio ar gyffredinoli) a thystiolaeth empeiraidd ar gyfer rhai strategaethau ymyrraeth. Fodd bynnag, mae yna lawer o raglenni wedi'u datblygu ar gyfer plant ag awtistiaeth sy'n wahanol o ran athroniaeth a diffyg ymchwil sy'n cymharu'r gwahanol raglenni ymyrraeth. Mae'r rhan fwyaf o'r rhaglenni ar gyfer plant ag awtistiaeth sy'n bodoli wedi'u cynllunio ar gyfer plant oed cyn-ysgol, ac nid yw pob un yn hysbys nac ar gael yn eang. Er bod data canlyniadau yn cael ei gyhoeddi ar gyfer rhai o'r rhaglenni hyn, mae astudiaethau empirig sy'n cymharu rhaglenni ymyrraeth yn brin. Yn yr adolygiad hwn, bydd rhaglenni ymyrraeth bresennol ac astudiaethau empirig ar y rhaglenni hyn yn cael eu hadolygu, gyda phwyslais penodol ar y grŵp geni i 3 oed.  Hefyd dywed Dawson a Osterling (1997) o’r erthygl bod yna dwy agwedd o ymyrraeth sy’n gyffredin sy wedi cael ei ddylunio ar gyfer ASDs sef chefnogaeth empirig sy’n </w:t>
      </w:r>
      <w:r w:rsidRPr="00BD0BEB">
        <w:rPr>
          <w:rFonts w:ascii="Arial" w:hAnsi="Arial" w:cs="Arial"/>
          <w:color w:val="000000"/>
        </w:rPr>
        <w:lastRenderedPageBreak/>
        <w:t xml:space="preserve">cynnwys dwyster y rhaglen a’r oedran y dylai plant ddechrau ymyrraeth. Yn seiliedig ar adolygiad o raglenni ar gyfer plant gydag awtistiaeth nodwyd bod mwyafrif y rhaglenni yn gynnwys 15- 25 awr o ymyrraeth yr wythnos  i’r plant a phobl ifanc.Dywed bod tystiolaeth empeiraidd bod plant sy’n mynychu'r rhaglenni yn ifanc elwa mwy na rhai sy’n mynychu yn hyn. </w:t>
      </w:r>
    </w:p>
    <w:p w14:paraId="586E9740" w14:textId="77777777" w:rsidR="003D169B" w:rsidRDefault="003D169B" w:rsidP="00FE2699">
      <w:pPr>
        <w:jc w:val="both"/>
        <w:rPr>
          <w:rFonts w:ascii="Arial" w:hAnsi="Arial" w:cs="Arial"/>
        </w:rPr>
      </w:pPr>
    </w:p>
    <w:p w14:paraId="502DE0BF" w14:textId="582B1344" w:rsidR="003D169B" w:rsidRPr="00B31781" w:rsidRDefault="442BEF5D" w:rsidP="00FE2699">
      <w:pPr>
        <w:spacing w:line="360" w:lineRule="auto"/>
        <w:jc w:val="both"/>
        <w:rPr>
          <w:rFonts w:ascii="Arial" w:eastAsia="Times New Roman" w:hAnsi="Arial" w:cs="Arial"/>
          <w:lang w:eastAsia="en-GB"/>
        </w:rPr>
      </w:pPr>
      <w:r w:rsidRPr="442BEF5D">
        <w:rPr>
          <w:rFonts w:ascii="Arial" w:eastAsia="Times New Roman" w:hAnsi="Arial" w:cs="Arial"/>
          <w:lang w:eastAsia="en-GB"/>
        </w:rPr>
        <w:t xml:space="preserve">Dywed Luiselli,Cannon,Ellis a Sisson(2000) yn gyffredinol, mae'r astudiaethau hyn yn cymharu plant sy'n hŷn na 4 neu 5 oed â'r rhai sy'n iau na 4 neu 5 oed. Ni chanfu un astudiaeth sy'n cymharu plant iau na 3 oed â'r rhai sy'n hŷn na 3 oed wahaniaethau oedran mewn gwelliant a allai awgrymu bod 4 oed yn ddigon ifanc i arwain at enillion sylweddol . Hefyd dywed Gabriels, Hill, Pierce, &amp; Wehner, (2001) a Lord a Schopler(1989) ffactor a allai gymhlethu yw bod plant yn tueddu i wneud enillion cyniferydd cudd-wybodaeth waeth beth fo'u hymyrraeth yn yr oedran iau Mae hyn hefyd yn arwain at anawsterau wrth ddehongli newidiadau mewn sgorau a ddefnyddir yn aml fel mesur canlyniad. </w:t>
      </w:r>
    </w:p>
    <w:p w14:paraId="531E11EF" w14:textId="236220D4" w:rsidR="007E2B17" w:rsidRDefault="00B561D5" w:rsidP="00FE2699">
      <w:pPr>
        <w:spacing w:line="360" w:lineRule="auto"/>
        <w:jc w:val="both"/>
        <w:rPr>
          <w:rFonts w:ascii="Arial" w:eastAsia="Times New Roman" w:hAnsi="Arial" w:cs="Arial"/>
          <w:lang w:eastAsia="en-GB"/>
        </w:rPr>
      </w:pPr>
      <w:r>
        <w:rPr>
          <w:rFonts w:ascii="Arial" w:eastAsia="Times New Roman" w:hAnsi="Arial" w:cs="Arial"/>
          <w:lang w:eastAsia="en-GB"/>
        </w:rPr>
        <w:t xml:space="preserve"> </w:t>
      </w:r>
    </w:p>
    <w:p w14:paraId="0597E223" w14:textId="6B5BDC60" w:rsidR="00BD0BEB" w:rsidRDefault="00BD0BEB" w:rsidP="00EB74DB">
      <w:pPr>
        <w:spacing w:line="360" w:lineRule="auto"/>
        <w:jc w:val="both"/>
        <w:rPr>
          <w:rFonts w:ascii="Arial" w:eastAsia="Times New Roman" w:hAnsi="Arial" w:cs="Arial"/>
          <w:lang w:eastAsia="en-GB"/>
        </w:rPr>
      </w:pPr>
      <w:r w:rsidRPr="442BEF5D">
        <w:rPr>
          <w:rFonts w:ascii="Arial" w:eastAsia="Times New Roman" w:hAnsi="Arial" w:cs="Arial"/>
          <w:lang w:eastAsia="en-GB"/>
        </w:rPr>
        <w:t xml:space="preserve">Dywed  Ben Itzchak (2010) bod yna llawer o wahanol fanteision o ymyriadau gynnar i blant ag awtisitiaeth. Un o’r fuddion yw bod ymyrraeth gynnar yw bod yn helpu’ch plentyn i wneud y gorau o ddysgu trwy chwarae. Gall cyfloedd i chwarae gyda y neu </w:t>
      </w:r>
      <w:r w:rsidRPr="005C6448">
        <w:rPr>
          <w:rFonts w:ascii="Arial" w:eastAsia="Times New Roman" w:hAnsi="Arial" w:cs="Arial"/>
          <w:lang w:eastAsia="en-GB"/>
        </w:rPr>
        <w:t xml:space="preserve">ymarferwr / </w:t>
      </w:r>
      <w:r w:rsidRPr="442BEF5D">
        <w:rPr>
          <w:rFonts w:ascii="Arial" w:eastAsia="Times New Roman" w:hAnsi="Arial" w:cs="Arial"/>
          <w:lang w:eastAsia="en-GB"/>
        </w:rPr>
        <w:t xml:space="preserve">arbenigwr ymyrraeth gynnar e.e lego therapi hwyluso datblygaid o sgiliau sydd eu hangen ar gyfer datrys problemau, hunanreolaeth,cymdeithasoli a chyfathrebu. </w:t>
      </w:r>
      <w:r>
        <w:rPr>
          <w:rFonts w:ascii="Arial" w:eastAsia="Times New Roman" w:hAnsi="Arial" w:cs="Arial"/>
          <w:lang w:eastAsia="en-GB"/>
        </w:rPr>
        <w:t>Dywud Itzachak(2010) bod</w:t>
      </w:r>
      <w:r w:rsidRPr="442BEF5D">
        <w:rPr>
          <w:rFonts w:ascii="Arial" w:eastAsia="Times New Roman" w:hAnsi="Arial" w:cs="Arial"/>
          <w:lang w:eastAsia="en-GB"/>
        </w:rPr>
        <w:t xml:space="preserve"> Ymyrraeth Gynnar hefyd leihau'r angen am gymorth hyfforddi arbenigol yn ystod blynyddoedd ysgol plentyn </w:t>
      </w:r>
      <w:r>
        <w:rPr>
          <w:rFonts w:ascii="Arial" w:eastAsia="Times New Roman" w:hAnsi="Arial" w:cs="Arial"/>
          <w:lang w:eastAsia="en-GB"/>
        </w:rPr>
        <w:t>.</w:t>
      </w:r>
      <w:r w:rsidRPr="442BEF5D">
        <w:rPr>
          <w:rFonts w:ascii="Arial" w:eastAsia="Times New Roman" w:hAnsi="Arial" w:cs="Arial"/>
          <w:lang w:eastAsia="en-GB"/>
        </w:rPr>
        <w:t xml:space="preserve">Gall Ymyrraeth Gynnar fod yn effeithiol wrth helpu mwyafrif o blant i symud ymlaen tuag at gyflawni cerrig milltir datblygiadol sy'n briodol i'w hoedran. Efallai y bydd plant sy'n derbyn cefnogaeth Ymyrraeth Gynnar yn dangos potensial ar gyfer mwy o barodrwydd academaidd ac yn gallu rhyngweithio'n well â'u cyfoedion. Mae Ymyrraeth Gynnar yn digwydd lle mae'ch plentyn yn fwyaf cyfforddus ac yn dod yn rhan o'i drefn. bydd therapyddion </w:t>
      </w:r>
      <w:r w:rsidRPr="005C6448">
        <w:rPr>
          <w:rFonts w:ascii="Arial" w:eastAsia="Times New Roman" w:hAnsi="Arial" w:cs="Arial"/>
          <w:lang w:eastAsia="en-GB"/>
        </w:rPr>
        <w:t>teulu</w:t>
      </w:r>
      <w:r w:rsidRPr="442BEF5D">
        <w:rPr>
          <w:rFonts w:ascii="Arial" w:eastAsia="Times New Roman" w:hAnsi="Arial" w:cs="Arial"/>
          <w:lang w:eastAsia="en-GB"/>
        </w:rPr>
        <w:t xml:space="preserve"> yn cwrdd â'ch teulu mewn amgylchedd naturiol fel eich cartref, neu ofal dydd. Mae plant yn fwyaf cyfforddus mewn amgylcheddau cyfarwydd, ac o ganlyniad mae gweithgareddau Ymyrraeth Gynnar yn dod yn rhan o arferion beunyddiol.</w:t>
      </w:r>
      <w:r w:rsidRPr="442BEF5D">
        <w:rPr>
          <w:rFonts w:ascii="Arial" w:hAnsi="Arial" w:cs="Arial"/>
        </w:rPr>
        <w:t xml:space="preserve"> </w:t>
      </w:r>
      <w:r w:rsidRPr="442BEF5D">
        <w:rPr>
          <w:rFonts w:ascii="Arial" w:eastAsia="Times New Roman" w:hAnsi="Arial" w:cs="Arial"/>
          <w:lang w:eastAsia="en-GB"/>
        </w:rPr>
        <w:t xml:space="preserve">Mae Ymyrraeth Gynnar yn grymuso teuluoedd i helpu eu plentyn i gyrraedd ei wir botensial. Fel nodwyd gan </w:t>
      </w:r>
      <w:r w:rsidRPr="005C6448">
        <w:rPr>
          <w:rFonts w:ascii="Arial" w:eastAsia="Times New Roman" w:hAnsi="Arial" w:cs="Arial"/>
          <w:lang w:eastAsia="en-GB"/>
        </w:rPr>
        <w:t xml:space="preserve">Malaguzzi </w:t>
      </w:r>
      <w:r w:rsidRPr="442BEF5D">
        <w:rPr>
          <w:rFonts w:ascii="Arial" w:eastAsia="Times New Roman" w:hAnsi="Arial" w:cs="Arial"/>
          <w:lang w:eastAsia="en-GB"/>
        </w:rPr>
        <w:t xml:space="preserve">rhiant, yw athro cynradd ei plentyn. Trwy wasanaethau Ymyrraeth Gynnar, cewch eich grymuso gyda'r offer sy'n </w:t>
      </w:r>
      <w:r w:rsidRPr="442BEF5D">
        <w:rPr>
          <w:rFonts w:ascii="Arial" w:eastAsia="Times New Roman" w:hAnsi="Arial" w:cs="Arial"/>
          <w:lang w:eastAsia="en-GB"/>
        </w:rPr>
        <w:lastRenderedPageBreak/>
        <w:t>angenrheidiol i helpu'ch plentyn trwy ei heriau datblygiadol, fel y gallant gyrraedd eu potensial llawn. Cytunwyd Confensiwn Cenhedloedd Unedig ar Hawliau Plant(2011) yn cysylltu ag hyn oherwydd dywed erthygl 23</w:t>
      </w:r>
    </w:p>
    <w:p w14:paraId="3E224C3B" w14:textId="77777777" w:rsidR="00EB74DB" w:rsidRDefault="00EB74DB" w:rsidP="00BD0BEB">
      <w:pPr>
        <w:spacing w:line="360" w:lineRule="auto"/>
        <w:jc w:val="both"/>
        <w:rPr>
          <w:rFonts w:ascii="Arial" w:eastAsia="Times New Roman" w:hAnsi="Arial" w:cs="Arial"/>
          <w:lang w:eastAsia="en-GB"/>
        </w:rPr>
      </w:pPr>
    </w:p>
    <w:p w14:paraId="6C4B63F2" w14:textId="3628068A" w:rsidR="00A2156F" w:rsidRDefault="00A2156F" w:rsidP="00BD0BEB">
      <w:pPr>
        <w:spacing w:line="360" w:lineRule="auto"/>
        <w:jc w:val="center"/>
        <w:rPr>
          <w:rFonts w:ascii="Arial" w:eastAsia="Times New Roman" w:hAnsi="Arial" w:cs="Arial"/>
          <w:i/>
          <w:iCs/>
          <w:lang w:eastAsia="en-GB"/>
        </w:rPr>
      </w:pPr>
      <w:r>
        <w:rPr>
          <w:rFonts w:ascii="Arial" w:eastAsia="Times New Roman" w:hAnsi="Arial" w:cs="Arial"/>
          <w:lang w:eastAsia="en-GB"/>
        </w:rPr>
        <w:t>“</w:t>
      </w:r>
      <w:r>
        <w:rPr>
          <w:rFonts w:ascii="Arial" w:eastAsia="Times New Roman" w:hAnsi="Arial" w:cs="Arial"/>
          <w:i/>
          <w:iCs/>
          <w:lang w:eastAsia="en-GB"/>
        </w:rPr>
        <w:t>eich hawl i ofal arbennig a chymorth os ydych yn anabl er mwyn i chi fwy bywyd llawn ac annibynnol”.</w:t>
      </w:r>
    </w:p>
    <w:p w14:paraId="738F6C2F" w14:textId="77777777" w:rsidR="00BD0BEB" w:rsidRDefault="00BD0BEB" w:rsidP="00BD0B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14:paraId="60362ED9" w14:textId="77777777" w:rsidR="00BD0BEB" w:rsidRDefault="00BD0BEB" w:rsidP="00BD0B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14:paraId="19B02AB4" w14:textId="77777777" w:rsidR="00BD0BEB" w:rsidRDefault="00BD0BEB" w:rsidP="00EB74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rPr>
      </w:pPr>
      <w:r>
        <w:rPr>
          <w:rFonts w:ascii="Arial" w:hAnsi="Arial" w:cs="Arial"/>
          <w:color w:val="000000"/>
        </w:rPr>
        <w:t xml:space="preserve">Mae Comisiynydd Plant Cymru yn dywed bod Partïon Gwladwriaethau yn cydnabod hawl y plentyn anabl i gael gofal arbennig a rhaid iddynt hyrwyddo’r broses, yn ddarostyngedig i’r adnoddau sydd ar gael, o estyn i’r plentyn cymwys a’r rhai sy’n gyfrifol dros ofalu amdano, y cymorth y mae cais yn cael ei wneud amdano ac sy’n briodol i gyflwr y plentyn ac i amgylchiadau’r rhieni neu’r personau eraill sy’n gofalu am y plentyn a rhaid iddynt sicrhau y caiff y cymorth hwnnw ei estyn iddo. </w:t>
      </w:r>
    </w:p>
    <w:p w14:paraId="1662F623" w14:textId="77777777" w:rsidR="00BD0BEB" w:rsidRDefault="00BD0BEB" w:rsidP="00BD0B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p>
    <w:p w14:paraId="6D895FC6" w14:textId="77777777" w:rsidR="00BD0BEB" w:rsidRDefault="00BD0BEB" w:rsidP="00BD0B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p>
    <w:p w14:paraId="685C2B50" w14:textId="77777777" w:rsidR="00BD0BEB" w:rsidRDefault="00BD0BEB" w:rsidP="00EB74DB">
      <w:pPr>
        <w:spacing w:line="360" w:lineRule="auto"/>
        <w:jc w:val="both"/>
        <w:rPr>
          <w:rFonts w:ascii="Arial" w:hAnsi="Arial" w:cs="Arial"/>
          <w:color w:val="000000"/>
        </w:rPr>
      </w:pPr>
      <w:r>
        <w:rPr>
          <w:rFonts w:ascii="Arial" w:hAnsi="Arial" w:cs="Arial"/>
          <w:color w:val="000000"/>
        </w:rPr>
        <w:t xml:space="preserve">Mae llais y plentyn yn bwysig i ystyried pan ddaw i ymyrraeth gynnar oherwydd mae gan bob plentyn yr hawl i roi ei farn/barn ynghylch penderfyniadau sy'n effeithio arnynt ac mae erthygl 12 o Gonfensiwn Cenhedloedd Unedig ar Hawliau Plant yn nodi hyn. </w:t>
      </w:r>
    </w:p>
    <w:p w14:paraId="4ABA6259" w14:textId="77777777" w:rsidR="00EB74DB" w:rsidRDefault="00EB74DB" w:rsidP="00BD0BEB">
      <w:pPr>
        <w:spacing w:line="360" w:lineRule="auto"/>
        <w:jc w:val="center"/>
        <w:rPr>
          <w:rFonts w:ascii="Arial" w:eastAsia="Times New Roman" w:hAnsi="Arial" w:cs="Arial"/>
          <w:lang w:eastAsia="en-GB"/>
        </w:rPr>
      </w:pPr>
    </w:p>
    <w:p w14:paraId="75BAC4B7" w14:textId="69D92702" w:rsidR="008C09FE" w:rsidRDefault="008C09FE" w:rsidP="00BD0BEB">
      <w:pPr>
        <w:spacing w:line="360" w:lineRule="auto"/>
        <w:jc w:val="center"/>
        <w:rPr>
          <w:rFonts w:ascii="Arial" w:eastAsia="Times New Roman" w:hAnsi="Arial" w:cs="Arial"/>
          <w:i/>
          <w:iCs/>
          <w:lang w:eastAsia="en-GB"/>
        </w:rPr>
      </w:pPr>
      <w:r>
        <w:rPr>
          <w:rFonts w:ascii="Arial" w:eastAsia="Times New Roman" w:hAnsi="Arial" w:cs="Arial"/>
          <w:lang w:eastAsia="en-GB"/>
        </w:rPr>
        <w:t>“</w:t>
      </w:r>
      <w:r>
        <w:rPr>
          <w:rFonts w:ascii="Arial" w:eastAsia="Times New Roman" w:hAnsi="Arial" w:cs="Arial"/>
          <w:i/>
          <w:iCs/>
          <w:lang w:eastAsia="en-GB"/>
        </w:rPr>
        <w:t>Eich hawl i ddweud beth ddylai digwydd ac i rywun wrando arnoch”</w:t>
      </w:r>
    </w:p>
    <w:p w14:paraId="5F2D85B9" w14:textId="77777777" w:rsidR="001166B5" w:rsidRPr="008C09FE" w:rsidRDefault="001166B5" w:rsidP="00FE2699">
      <w:pPr>
        <w:spacing w:line="360" w:lineRule="auto"/>
        <w:jc w:val="both"/>
        <w:rPr>
          <w:rFonts w:ascii="Arial" w:eastAsia="Times New Roman" w:hAnsi="Arial" w:cs="Arial"/>
          <w:i/>
          <w:iCs/>
          <w:lang w:eastAsia="en-GB"/>
        </w:rPr>
      </w:pPr>
    </w:p>
    <w:p w14:paraId="4AC2BF32" w14:textId="7C9F7BAD" w:rsidR="0077650F" w:rsidRDefault="0077650F" w:rsidP="00EB74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rPr>
      </w:pPr>
      <w:r>
        <w:rPr>
          <w:rFonts w:ascii="Arial" w:hAnsi="Arial" w:cs="Arial"/>
          <w:color w:val="000000"/>
        </w:rPr>
        <w:t>Nodwyd gwefan Cyngor Sir Gar(2019) mae gan blant a phobl ifanc sydd ag anghenion dysgu ychwanegol wybodaeth unigryw ynghylch eu hamgylchiadau a'u hanghenion eu hunain. Bydd ganddynt eu barn eu hunain ynghylch pa fath o gymorth yr hoffent ei gael er mwyn manteisio i'r eithaf ar eu haddysg. Dylent, lle bo'n bosibl, gymryd rhan mewn penderfyniadau megis gosod targedau, dewis ysgolion, asesu eu hanghenion, adolygiadau blynyddol a newid ysgolion. Dylent deimlo'n hyderus y bydd pobl yn gwrando arnynt a bod eu sylwadau'n cael eu gwerthfawrogi. Cysyllta hyn ag Deddfwriaeth ADY newydd yng Nghymru(2018) oherwydd y cynl</w:t>
      </w:r>
      <w:r w:rsidR="00E071E8">
        <w:rPr>
          <w:rFonts w:ascii="Arial" w:hAnsi="Arial" w:cs="Arial"/>
          <w:color w:val="000000"/>
        </w:rPr>
        <w:t>l</w:t>
      </w:r>
      <w:r>
        <w:rPr>
          <w:rFonts w:ascii="Arial" w:hAnsi="Arial" w:cs="Arial"/>
          <w:color w:val="000000"/>
        </w:rPr>
        <w:t xml:space="preserve">yn o greu IDP “Individual Development Plan” i blant ag ASD.Mae IDP yn ffocwusi ar beth sydd angen ar ddysgwr gydag awtistiaeth eisiau datblygu arno i gyrraedd i botensial llawn yn y blynyddoedd cynnar. </w:t>
      </w:r>
    </w:p>
    <w:p w14:paraId="7BA568C6" w14:textId="77777777" w:rsidR="005310B4" w:rsidRPr="008C09FE" w:rsidRDefault="005310B4" w:rsidP="00D910EA">
      <w:pPr>
        <w:spacing w:line="360" w:lineRule="auto"/>
        <w:jc w:val="center"/>
        <w:rPr>
          <w:rFonts w:ascii="Times New Roman" w:eastAsia="Times New Roman" w:hAnsi="Times New Roman" w:cs="Times New Roman"/>
          <w:sz w:val="28"/>
          <w:szCs w:val="28"/>
          <w:lang w:eastAsia="en-GB"/>
        </w:rPr>
      </w:pPr>
      <w:r>
        <w:rPr>
          <w:rFonts w:ascii="Arial" w:hAnsi="Arial" w:cs="Arial"/>
          <w:lang w:val="cy-GB"/>
        </w:rPr>
        <w:lastRenderedPageBreak/>
        <w:t>“</w:t>
      </w:r>
      <w:r w:rsidRPr="00BF383D">
        <w:rPr>
          <w:rFonts w:ascii="Arial" w:hAnsi="Arial" w:cs="Arial"/>
          <w:i/>
          <w:iCs/>
          <w:lang w:val="cy-GB"/>
        </w:rPr>
        <w:t>Dadansoddwch yn feirniadol UN neu DDAU o rwystrau gall y plentyn gyda'ch ADY dewisol eu profi. Ystyriwch yr effaith gall y rhwystr/au yma ei cael/eu cael ar y plentyn”</w:t>
      </w:r>
    </w:p>
    <w:p w14:paraId="13B163A7" w14:textId="77777777" w:rsidR="005310B4" w:rsidRDefault="005310B4" w:rsidP="005310B4">
      <w:pPr>
        <w:jc w:val="both"/>
        <w:rPr>
          <w:rFonts w:ascii="Arial" w:hAnsi="Arial" w:cs="Arial"/>
        </w:rPr>
      </w:pPr>
      <w:r>
        <w:rPr>
          <w:rFonts w:ascii="Arial" w:hAnsi="Arial" w:cs="Arial"/>
        </w:rPr>
        <w:t>Rhan B)</w:t>
      </w:r>
    </w:p>
    <w:p w14:paraId="1748AA8E" w14:textId="77777777" w:rsidR="005310B4" w:rsidRDefault="005310B4" w:rsidP="005310B4">
      <w:pPr>
        <w:jc w:val="both"/>
        <w:rPr>
          <w:rFonts w:ascii="Arial" w:hAnsi="Arial" w:cs="Arial"/>
        </w:rPr>
      </w:pPr>
    </w:p>
    <w:p w14:paraId="44168D8C" w14:textId="667B42DD" w:rsidR="005310B4" w:rsidRDefault="0077650F" w:rsidP="00EB74DB">
      <w:pPr>
        <w:spacing w:line="360" w:lineRule="auto"/>
        <w:jc w:val="both"/>
        <w:rPr>
          <w:rFonts w:ascii="Arial" w:hAnsi="Arial" w:cs="Arial"/>
          <w:color w:val="000000"/>
        </w:rPr>
      </w:pPr>
      <w:r>
        <w:rPr>
          <w:rFonts w:ascii="Arial" w:hAnsi="Arial" w:cs="Arial"/>
          <w:color w:val="000000"/>
        </w:rPr>
        <w:t>Mae yna lawer o wahanol rwystrau i blant ag awtistiaeth. Mae cyfathrebu yn un rhwystr mae plant ag awtistiaeth yn wynebu. Dywed Maureen Browne(2008) “communicating with the child who has autistic spectrum disorder :a practical introduction bod amhariad iaith a phob dull cyfathrebu gan gynnwys mynegiant wyneb, ystum, iaith arall y corff ac amseru cymdeithasol. Mae yna ddiffyg dealltwriaeth o'r defnyddiau cymdeithasol mae cyfathrebu, er enghraifft, er pleser, cyfleu gwybodaeth, a'r cymhelliant i gyfathrebu yn brin. Dywed Ann Murray(2020) o erthygl “barriers to communication with autistic children” er bod y ddigonstic awtistiaeth yn amrywio o berson i berson, mae rhwystrau cyfathrebu yn gyffredin i bawb sy wedi cael diagnostig. Mae Murray(2020) hefyd dweud gan fod awtistiaeth yn gallu oedi datblygiad o sgiliau iaith i’r plant. Mae plant awtistig na allant fynegi eu hunain mewn geiriau  yn awl yn teimlo’n rhwystredig ac yn “actio mas”. Maent yn pwysleisio bod y cyfyngid o eirfa gyfyngedig ag anallu i ryngweithio ac yn creu rhwystr cyfathrebu sylweddol. Mae’r rhwystr hyn hefyd yn cysylltu ag ymyrraeth gymdeithasol oherwydd dweud Murray(2020) oherwydd nodwyd bod plant awtistig gyda rhwystr cyfathrebu bod gwell gen yr plant  i fod mewn lle tawel, cyfarwydd, yn rhydd o bobl neu brofiadau newydd. Mae hyn yn creu rhwystr i gymdeithasoli sy'n ymyrryd â datblygu sgiliau cyfathrebu. Cysyllta hyn gyda erthygl Maureen Browne(2008) “communicating with the child who has autistic spectrum disorder :a practical introduction” Yn gyffredinol, mae plant ag awtistiaeth yn dangos diffyg diddordeb llwyr mewn unrhyw fath o gyfathrebu. Mae'r ymddygiad hwn yn ffordd o gadw eu hunain yn ddigynnwrf. Mae'n rhagweladwy, yn benodol i bob plentyn ac yn amddiffyn y plentyn rhag y byd y tu allan.</w:t>
      </w:r>
    </w:p>
    <w:p w14:paraId="21C11724" w14:textId="77777777" w:rsidR="0077650F" w:rsidRDefault="0077650F" w:rsidP="00EB74DB">
      <w:pPr>
        <w:spacing w:line="360" w:lineRule="auto"/>
        <w:jc w:val="both"/>
        <w:rPr>
          <w:rFonts w:ascii="Arial" w:eastAsia="Times New Roman" w:hAnsi="Arial" w:cs="Arial"/>
          <w:lang w:eastAsia="en-GB"/>
        </w:rPr>
      </w:pPr>
    </w:p>
    <w:p w14:paraId="235784E0" w14:textId="77777777" w:rsidR="0077650F" w:rsidRDefault="0077650F" w:rsidP="00EB74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rPr>
      </w:pPr>
      <w:r>
        <w:rPr>
          <w:rFonts w:ascii="Arial" w:hAnsi="Arial" w:cs="Arial"/>
          <w:color w:val="000000"/>
        </w:rPr>
        <w:t>Mae plant ag awtistiaeth yn wynebu'r her o gyfathrebu trwy gydol ei bywyd oherwydd trwy gyfeirio yn ôl i “The Traid of Impairement’ ac mae amharid iaith yn rhan o hyn. Dywed wefan Autism Awarness Centre(2016) bod y nam ar Gyfathrebu Cymdeithasol , diffygion yn y gallu i gyfathrebu'n effeithiol â phobl eraill. Dywed bod yn:</w:t>
      </w:r>
    </w:p>
    <w:p w14:paraId="6F9146A3" w14:textId="6361AFCF" w:rsidR="0077650F" w:rsidRPr="0077650F" w:rsidRDefault="0077650F" w:rsidP="00EB74DB">
      <w:pPr>
        <w:pStyle w:val="ListParagraph"/>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rPr>
      </w:pPr>
      <w:r w:rsidRPr="0077650F">
        <w:rPr>
          <w:rFonts w:ascii="Arial" w:hAnsi="Arial" w:cs="Arial"/>
          <w:color w:val="000000"/>
        </w:rPr>
        <w:t xml:space="preserve">Yn gofyn cwestiynau ailadroddus </w:t>
      </w:r>
    </w:p>
    <w:p w14:paraId="334FBD13" w14:textId="38C36458" w:rsidR="0077650F" w:rsidRPr="0077650F" w:rsidRDefault="0077650F" w:rsidP="00EB74DB">
      <w:pPr>
        <w:pStyle w:val="ListParagraph"/>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rPr>
      </w:pPr>
      <w:r w:rsidRPr="0077650F">
        <w:rPr>
          <w:rFonts w:ascii="Arial" w:hAnsi="Arial" w:cs="Arial"/>
          <w:color w:val="000000"/>
        </w:rPr>
        <w:t>Methu 'darllen rhwng y llinellau' o'r hyn y mae pobl yn ei olygu.</w:t>
      </w:r>
    </w:p>
    <w:p w14:paraId="15153E13" w14:textId="3B606BF9" w:rsidR="0077650F" w:rsidRPr="0077650F" w:rsidRDefault="0077650F" w:rsidP="00EB74DB">
      <w:pPr>
        <w:pStyle w:val="ListParagraph"/>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rPr>
      </w:pPr>
      <w:r w:rsidRPr="0077650F">
        <w:rPr>
          <w:rFonts w:ascii="Arial" w:hAnsi="Arial" w:cs="Arial"/>
          <w:color w:val="000000"/>
        </w:rPr>
        <w:lastRenderedPageBreak/>
        <w:t xml:space="preserve">Sgyrsiau am eich diddordebau eich hun waeth beth yw ymateb y gwrandäwr </w:t>
      </w:r>
    </w:p>
    <w:p w14:paraId="61DFFDD9" w14:textId="77777777" w:rsidR="0077650F" w:rsidRPr="0077650F" w:rsidRDefault="0077650F" w:rsidP="00EB74DB">
      <w:pPr>
        <w:pStyle w:val="ListParagraph"/>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rPr>
      </w:pPr>
      <w:r w:rsidRPr="0077650F">
        <w:rPr>
          <w:rFonts w:ascii="Arial" w:hAnsi="Arial" w:cs="Arial"/>
          <w:color w:val="000000"/>
        </w:rPr>
        <w:t xml:space="preserve">Yn gwneud sylwadau ffeithiol yn amhriodol i'r cyd-destun. </w:t>
      </w:r>
    </w:p>
    <w:p w14:paraId="3C2B0E5A" w14:textId="054C798E" w:rsidR="0077650F" w:rsidRPr="0077650F" w:rsidRDefault="0077650F" w:rsidP="00EB74DB">
      <w:pPr>
        <w:pStyle w:val="ListParagraph"/>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rPr>
      </w:pPr>
      <w:r w:rsidRPr="0077650F">
        <w:rPr>
          <w:rFonts w:ascii="Arial" w:hAnsi="Arial" w:cs="Arial"/>
          <w:color w:val="000000"/>
        </w:rPr>
        <w:t>Absenoldeb awydd i gyfathrebu.</w:t>
      </w:r>
    </w:p>
    <w:p w14:paraId="10EB797A" w14:textId="316FF552" w:rsidR="005310B4" w:rsidRPr="0077650F" w:rsidRDefault="0077650F" w:rsidP="00EB74DB">
      <w:pPr>
        <w:pStyle w:val="ListParagraph"/>
        <w:numPr>
          <w:ilvl w:val="0"/>
          <w:numId w:val="4"/>
        </w:numPr>
        <w:spacing w:line="360" w:lineRule="auto"/>
        <w:jc w:val="both"/>
        <w:rPr>
          <w:rFonts w:ascii="Arial" w:hAnsi="Arial" w:cs="Arial"/>
        </w:rPr>
      </w:pPr>
      <w:r w:rsidRPr="0077650F">
        <w:rPr>
          <w:rFonts w:ascii="Arial" w:hAnsi="Arial" w:cs="Arial"/>
          <w:color w:val="000000"/>
        </w:rPr>
        <w:t>Yn cyfathrebu ar gyfer eich anghenion eich hun, yn hytrach nag ar gyfer ymgysylltwyd 'cymdeithasol'.</w:t>
      </w:r>
    </w:p>
    <w:p w14:paraId="40B99ABC" w14:textId="77777777" w:rsidR="006A11EF" w:rsidRDefault="006A11EF" w:rsidP="005310B4">
      <w:pPr>
        <w:spacing w:line="360" w:lineRule="auto"/>
        <w:jc w:val="both"/>
        <w:rPr>
          <w:rFonts w:ascii="Arial" w:hAnsi="Arial" w:cs="Arial"/>
        </w:rPr>
      </w:pPr>
    </w:p>
    <w:p w14:paraId="5FD7D491" w14:textId="77777777" w:rsidR="006A11EF" w:rsidRDefault="006A11EF" w:rsidP="006A11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14:paraId="75B2019E" w14:textId="54A0BE47" w:rsidR="005310B4" w:rsidRDefault="006A11EF" w:rsidP="005310B4">
      <w:pPr>
        <w:spacing w:line="360" w:lineRule="auto"/>
        <w:jc w:val="both"/>
        <w:rPr>
          <w:rFonts w:ascii="Arial" w:hAnsi="Arial" w:cs="Arial"/>
          <w:color w:val="000000"/>
        </w:rPr>
      </w:pPr>
      <w:r>
        <w:rPr>
          <w:rFonts w:ascii="Arial" w:hAnsi="Arial" w:cs="Arial"/>
          <w:color w:val="000000"/>
        </w:rPr>
        <w:t xml:space="preserve">Mae sgiliau cyfathrebu plant ag awtistiaeth yn dibynnu ar ddatblygwr deallusol a chymdeithasol y plant hefyd maent yn dweud bod plant ag ASD yn cael h’n anodd cyfathrebu a phlant yr un oedran a nhw. Cytunwyd gwefan National Institude on deafness and other Communcation Disorders 2020(NIDCD) oherwydd dywed bod gallu plant ag ASD i gyfathrebu a defnyddio iaith yn dibynnu ar eu datblygiad deallusol a chymdeithasol. Efallai na fydd rhai plant ag ASD yn gallu cyfathrebu gan ddefnyddio lleferydd neu iaith, ac efallai y bydd gan rai sgiliau siarad cyfyngedig iawn. Efallai bod gan eraill eirfaoedd cyfoethog ac yn gallu siarad am bynciau penodol yn fanwl iawn. Mae gan lawer problem gydag ystyr a rhythm geiriau a brawddegau. Efallai na fyddant hefyd yn gallu deall iaith y corff ac ystyron gwahanol donau lleisiol. Gyda'i gilydd, mae'r anawsterau hyn yn effeithio ar allu plant ag ASD i ryngweithio ag eraill, yn enwedig pobl yn eu hoedran eu hunain. Nodwyd y wefan hefyd bod y plant yn dioddef o ddatblygiad iaith anwastad sef bod llawer o blant ag ASD yn datblygi rywfaint o sgiliau lleferydd ac iaith, ond nid  lefel gallu arfero ac mae eu cynnydd fel arfer yn anwastad. Er enghraifft, gallant ddatblygu geirfa gref mewn maes diddordeb penodol yn gyflym iawn ond ar y llaw arall rhywbeth sydd ddim yn ddiddordeb byddaf ddim yn adeiladu'r eirfa a chyfathrebu iawn. Man gan lawer o blant atgofion da am wybodaeth sydd newydd ei chlywed neu ei weld. Efallai y bydd rhai yn gallu darllen geiriau cyn pump oed, ond efallai nad ydyn nhw’n deall yr hyn maen nhw wedi’i ddarllen. Yn aml nid ydynt yn ymateb i araith eraill ac efallai na fyddant yn ymateb i’w enwau ei </w:t>
      </w:r>
      <w:r w:rsidR="005310B4" w:rsidRPr="00FD43FA">
        <w:rPr>
          <w:rStyle w:val="jlqj4b"/>
          <w:rFonts w:ascii="Arial" w:hAnsi="Arial" w:cs="Arial"/>
        </w:rPr>
        <w:t xml:space="preserve">hunain. O </w:t>
      </w:r>
      <w:r>
        <w:rPr>
          <w:rFonts w:ascii="Arial" w:hAnsi="Arial" w:cs="Arial"/>
          <w:color w:val="000000"/>
        </w:rPr>
        <w:t xml:space="preserve">ganlyniad, credir ymarferwyr flynyddoedd cynnar bod gan y plant nam y clyw. Trwy hyn nodwyd y NIDCD(2020) bod yna llawer o gyfarthebu di-eiriau gwael sydd yn meddwl bod plant sydd ar ASD ddim yn gallu defnyddio ystumiau fel pwyntio at wrthych roi ystyr i’w lleferydd. Maent yn ffeindio yn i gadw cyswllt llygad ac yn osgoi cyswllt llygad ac mae hyn yn dangos nhw fel anghwrtais, dim diddordeb neu heb sylw tuag at y person sydd yn siarad â nhw. Heb unrhyw ystumiau ystyrlon na sgiliau dadrewi eraill i wella eu sgiliau iaith lafar, mae llawer o blant ag ASD yn dod yn </w:t>
      </w:r>
      <w:r>
        <w:rPr>
          <w:rFonts w:ascii="Arial" w:hAnsi="Arial" w:cs="Arial"/>
          <w:color w:val="000000"/>
        </w:rPr>
        <w:lastRenderedPageBreak/>
        <w:t>rhwystredig y neu ymdrech i ddweud sut maent yn teimlo , eu meddyliau a’u hanghenion yn hysbys. Hefyd nodwyd bod y plant ag ASD yn action mas yn trwy ffrwydrad lleisiol neu ymddygiadau amhriodol eraill. Mae hyn yn cysylltu nol esboniad Murray(2020) bod plant sydd yn dioddef ag ASD bod y sgil cyfathrebu yn effeithio arnynt gan nad ydyn nhw’n gwybod sut i fynegi eu hunain sydd yn wedyn yn arwain atynt ‘actio mas’.Mae wefan NHS(2019) yn dywed bod plant ag ASD yn gwneud hyn oherwydd maent yn teimlo eu bod wedi'u gorlethu gan deimladau negyddol. Mae plant sy'n cael trafferth gydag awtistiaeth yn aml yn profi pryder a straen na allant gyfathrebu â'r rhai o'u cwmpas. Os yw sefyllfa'n peri pryder i'ch plentyn awtistig, efallai y bydd yn gweithredu allan i'ch cael chi i'w dynnu o'r sefyllfa.</w:t>
      </w:r>
    </w:p>
    <w:p w14:paraId="35B091A5" w14:textId="77777777" w:rsidR="006A11EF" w:rsidRDefault="006A11EF" w:rsidP="005310B4">
      <w:pPr>
        <w:spacing w:line="360" w:lineRule="auto"/>
        <w:jc w:val="both"/>
        <w:rPr>
          <w:rStyle w:val="jlqj4b"/>
          <w:rFonts w:ascii="Arial" w:hAnsi="Arial" w:cs="Arial"/>
        </w:rPr>
      </w:pPr>
    </w:p>
    <w:p w14:paraId="49590248" w14:textId="77777777" w:rsidR="006A11EF" w:rsidRDefault="006A11EF" w:rsidP="006A11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p w14:paraId="76B95CA5" w14:textId="0F7176EE" w:rsidR="006A11EF" w:rsidRDefault="006A11EF" w:rsidP="00EB74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rPr>
      </w:pPr>
      <w:r>
        <w:rPr>
          <w:rFonts w:ascii="Arial" w:hAnsi="Arial" w:cs="Arial"/>
          <w:color w:val="000000"/>
        </w:rPr>
        <w:t>Fodd Bynnag, symud ymlaen mae sgiliau cyfathrebu plant ag ASD yn dda pan ddaw i rywbeth sydd o ddiddordeb iddyn nhw sef sydd wedi cael ei nodi. Mae wefan NIDCD</w:t>
      </w:r>
      <w:r w:rsidR="00EB74DB">
        <w:rPr>
          <w:rFonts w:ascii="Arial" w:hAnsi="Arial" w:cs="Arial"/>
          <w:color w:val="000000"/>
        </w:rPr>
        <w:t xml:space="preserve">(2020) </w:t>
      </w:r>
      <w:r>
        <w:rPr>
          <w:rFonts w:ascii="Arial" w:hAnsi="Arial" w:cs="Arial"/>
          <w:color w:val="000000"/>
        </w:rPr>
        <w:t>y</w:t>
      </w:r>
      <w:r w:rsidR="00EB74DB">
        <w:rPr>
          <w:rFonts w:ascii="Arial" w:hAnsi="Arial" w:cs="Arial"/>
          <w:color w:val="000000"/>
        </w:rPr>
        <w:t>n</w:t>
      </w:r>
      <w:r>
        <w:rPr>
          <w:rFonts w:ascii="Arial" w:hAnsi="Arial" w:cs="Arial"/>
          <w:color w:val="000000"/>
        </w:rPr>
        <w:t xml:space="preserve"> nodi efallai y bydd rhai plant yn gallu cyflwyno monolog manwl am bwnc sy'n dal eu diddordeb, er efallai na fyddant yn gallu cynnal sgwrs ddwyffordd am yr un pwnc. Efallai y bydd gan eraill ddoniau cerddorol neu allu datblygedig i gyfrif a gwneud cyfrifiadau mathemateg. Mae tua 10 y cant o blant ag ASD yn dangos sgiliau “diogel”, neu alluoedd uchel iawn mewn meysydd penodol, megis cofio, cyfrifo calendr, cerddoriaeth neu fathemateg. </w:t>
      </w:r>
    </w:p>
    <w:p w14:paraId="57268411" w14:textId="77777777" w:rsidR="005310B4" w:rsidRPr="002F7BCD" w:rsidRDefault="005310B4" w:rsidP="00FE2699">
      <w:pPr>
        <w:spacing w:line="360" w:lineRule="auto"/>
        <w:jc w:val="both"/>
        <w:rPr>
          <w:rFonts w:ascii="Times New Roman" w:eastAsia="Times New Roman" w:hAnsi="Times New Roman" w:cs="Times New Roman"/>
          <w:lang w:eastAsia="en-GB"/>
        </w:rPr>
      </w:pPr>
    </w:p>
    <w:p w14:paraId="388FAC28" w14:textId="487C8FCA" w:rsidR="00A2156F" w:rsidRDefault="00A2156F" w:rsidP="00FE2699">
      <w:pPr>
        <w:spacing w:line="360" w:lineRule="auto"/>
        <w:jc w:val="both"/>
        <w:rPr>
          <w:rFonts w:ascii="Arial" w:eastAsia="Times New Roman" w:hAnsi="Arial" w:cs="Arial"/>
          <w:lang w:eastAsia="en-GB"/>
        </w:rPr>
      </w:pPr>
    </w:p>
    <w:p w14:paraId="6DA50448" w14:textId="6EA23E6E" w:rsidR="0084550F" w:rsidRDefault="0084550F" w:rsidP="00FE2699">
      <w:pPr>
        <w:spacing w:line="360" w:lineRule="auto"/>
        <w:jc w:val="both"/>
        <w:rPr>
          <w:rFonts w:ascii="Arial" w:eastAsia="Times New Roman" w:hAnsi="Arial" w:cs="Arial"/>
          <w:lang w:eastAsia="en-GB"/>
        </w:rPr>
      </w:pPr>
    </w:p>
    <w:p w14:paraId="614200F6" w14:textId="3C2BD913" w:rsidR="0084550F" w:rsidRDefault="0084550F" w:rsidP="00FE2699">
      <w:pPr>
        <w:spacing w:line="360" w:lineRule="auto"/>
        <w:jc w:val="both"/>
        <w:rPr>
          <w:rFonts w:ascii="Arial" w:eastAsia="Times New Roman" w:hAnsi="Arial" w:cs="Arial"/>
          <w:lang w:eastAsia="en-GB"/>
        </w:rPr>
      </w:pPr>
    </w:p>
    <w:p w14:paraId="79338378" w14:textId="48477D11" w:rsidR="0084550F" w:rsidRDefault="0084550F" w:rsidP="00FE2699">
      <w:pPr>
        <w:spacing w:line="360" w:lineRule="auto"/>
        <w:jc w:val="both"/>
        <w:rPr>
          <w:rFonts w:ascii="Arial" w:eastAsia="Times New Roman" w:hAnsi="Arial" w:cs="Arial"/>
          <w:lang w:eastAsia="en-GB"/>
        </w:rPr>
      </w:pPr>
    </w:p>
    <w:p w14:paraId="7995D35C" w14:textId="03DA56A1" w:rsidR="0084550F" w:rsidRDefault="0084550F" w:rsidP="00FE2699">
      <w:pPr>
        <w:spacing w:line="360" w:lineRule="auto"/>
        <w:jc w:val="both"/>
        <w:rPr>
          <w:rFonts w:ascii="Arial" w:eastAsia="Times New Roman" w:hAnsi="Arial" w:cs="Arial"/>
          <w:lang w:eastAsia="en-GB"/>
        </w:rPr>
      </w:pPr>
    </w:p>
    <w:p w14:paraId="00C169A8" w14:textId="77777777" w:rsidR="00D910EA" w:rsidRDefault="00D910EA" w:rsidP="006A11EF">
      <w:pPr>
        <w:jc w:val="center"/>
        <w:rPr>
          <w:rFonts w:ascii="Arial" w:hAnsi="Arial" w:cs="Arial"/>
          <w:i/>
          <w:iCs/>
          <w:lang w:val="cy-GB"/>
        </w:rPr>
      </w:pPr>
    </w:p>
    <w:p w14:paraId="4D55A280" w14:textId="77777777" w:rsidR="00D910EA" w:rsidRDefault="00D910EA" w:rsidP="006A11EF">
      <w:pPr>
        <w:jc w:val="center"/>
        <w:rPr>
          <w:rFonts w:ascii="Arial" w:hAnsi="Arial" w:cs="Arial"/>
          <w:i/>
          <w:iCs/>
          <w:lang w:val="cy-GB"/>
        </w:rPr>
      </w:pPr>
    </w:p>
    <w:p w14:paraId="03F879DF" w14:textId="77777777" w:rsidR="00D910EA" w:rsidRDefault="00D910EA" w:rsidP="006A11EF">
      <w:pPr>
        <w:jc w:val="center"/>
        <w:rPr>
          <w:rFonts w:ascii="Arial" w:hAnsi="Arial" w:cs="Arial"/>
          <w:i/>
          <w:iCs/>
          <w:lang w:val="cy-GB"/>
        </w:rPr>
      </w:pPr>
    </w:p>
    <w:p w14:paraId="29EE7204" w14:textId="77777777" w:rsidR="00D910EA" w:rsidRDefault="00D910EA" w:rsidP="006A11EF">
      <w:pPr>
        <w:jc w:val="center"/>
        <w:rPr>
          <w:rFonts w:ascii="Arial" w:hAnsi="Arial" w:cs="Arial"/>
          <w:i/>
          <w:iCs/>
          <w:lang w:val="cy-GB"/>
        </w:rPr>
      </w:pPr>
    </w:p>
    <w:p w14:paraId="6E410806" w14:textId="77777777" w:rsidR="00D910EA" w:rsidRDefault="00D910EA" w:rsidP="006A11EF">
      <w:pPr>
        <w:jc w:val="center"/>
        <w:rPr>
          <w:rFonts w:ascii="Arial" w:hAnsi="Arial" w:cs="Arial"/>
          <w:i/>
          <w:iCs/>
          <w:lang w:val="cy-GB"/>
        </w:rPr>
      </w:pPr>
    </w:p>
    <w:p w14:paraId="0AF89AB7" w14:textId="77777777" w:rsidR="00D910EA" w:rsidRDefault="00D910EA" w:rsidP="006A11EF">
      <w:pPr>
        <w:jc w:val="center"/>
        <w:rPr>
          <w:rFonts w:ascii="Arial" w:hAnsi="Arial" w:cs="Arial"/>
          <w:i/>
          <w:iCs/>
          <w:lang w:val="cy-GB"/>
        </w:rPr>
      </w:pPr>
    </w:p>
    <w:p w14:paraId="7A0B1821" w14:textId="77777777" w:rsidR="00D910EA" w:rsidRDefault="00D910EA" w:rsidP="006A11EF">
      <w:pPr>
        <w:jc w:val="center"/>
        <w:rPr>
          <w:rFonts w:ascii="Arial" w:hAnsi="Arial" w:cs="Arial"/>
          <w:i/>
          <w:iCs/>
          <w:lang w:val="cy-GB"/>
        </w:rPr>
      </w:pPr>
    </w:p>
    <w:p w14:paraId="0620E97B" w14:textId="77777777" w:rsidR="00D910EA" w:rsidRDefault="00D910EA" w:rsidP="006A11EF">
      <w:pPr>
        <w:jc w:val="center"/>
        <w:rPr>
          <w:rFonts w:ascii="Arial" w:hAnsi="Arial" w:cs="Arial"/>
          <w:i/>
          <w:iCs/>
          <w:lang w:val="cy-GB"/>
        </w:rPr>
      </w:pPr>
    </w:p>
    <w:p w14:paraId="09E243B2" w14:textId="77777777" w:rsidR="00D910EA" w:rsidRDefault="00D910EA" w:rsidP="006A11EF">
      <w:pPr>
        <w:jc w:val="center"/>
        <w:rPr>
          <w:rFonts w:ascii="Arial" w:hAnsi="Arial" w:cs="Arial"/>
          <w:i/>
          <w:iCs/>
          <w:lang w:val="cy-GB"/>
        </w:rPr>
      </w:pPr>
    </w:p>
    <w:p w14:paraId="1CBD863E" w14:textId="77777777" w:rsidR="00D910EA" w:rsidRDefault="00D910EA" w:rsidP="006A11EF">
      <w:pPr>
        <w:jc w:val="center"/>
        <w:rPr>
          <w:rFonts w:ascii="Arial" w:hAnsi="Arial" w:cs="Arial"/>
          <w:i/>
          <w:iCs/>
          <w:lang w:val="cy-GB"/>
        </w:rPr>
      </w:pPr>
    </w:p>
    <w:p w14:paraId="19E65F4A" w14:textId="77777777" w:rsidR="00EB74DB" w:rsidRDefault="00EB74DB" w:rsidP="006A11EF">
      <w:pPr>
        <w:jc w:val="center"/>
        <w:rPr>
          <w:rFonts w:ascii="Arial" w:hAnsi="Arial" w:cs="Arial"/>
          <w:i/>
          <w:iCs/>
          <w:lang w:val="cy-GB"/>
        </w:rPr>
      </w:pPr>
    </w:p>
    <w:p w14:paraId="0D28B195" w14:textId="0EEC4A2D" w:rsidR="0084550F" w:rsidRDefault="0084550F" w:rsidP="006A11EF">
      <w:pPr>
        <w:jc w:val="center"/>
        <w:rPr>
          <w:rFonts w:ascii="Arial" w:hAnsi="Arial" w:cs="Arial"/>
          <w:i/>
          <w:iCs/>
          <w:lang w:val="cy-GB"/>
        </w:rPr>
      </w:pPr>
      <w:r>
        <w:rPr>
          <w:rFonts w:ascii="Arial" w:hAnsi="Arial" w:cs="Arial"/>
          <w:i/>
          <w:iCs/>
          <w:lang w:val="cy-GB"/>
        </w:rPr>
        <w:lastRenderedPageBreak/>
        <w:t>“</w:t>
      </w:r>
      <w:r w:rsidRPr="002E5563">
        <w:rPr>
          <w:rFonts w:ascii="Arial" w:hAnsi="Arial" w:cs="Arial"/>
          <w:i/>
          <w:iCs/>
          <w:lang w:val="cy-GB"/>
        </w:rPr>
        <w:t>Gwerthuswch yn feirniadol UN enghraifft o gymorth ar gyfer plentyn gyda'ch ADY dewisol mewn lleoliad blynyddoedd cynnar</w:t>
      </w:r>
      <w:r>
        <w:rPr>
          <w:rFonts w:ascii="Arial" w:hAnsi="Arial" w:cs="Arial"/>
          <w:i/>
          <w:iCs/>
          <w:lang w:val="cy-GB"/>
        </w:rPr>
        <w:t>”.</w:t>
      </w:r>
    </w:p>
    <w:p w14:paraId="6D3150EE" w14:textId="77777777" w:rsidR="0084550F" w:rsidRDefault="0084550F" w:rsidP="0084550F">
      <w:pPr>
        <w:spacing w:line="360" w:lineRule="auto"/>
        <w:rPr>
          <w:rFonts w:ascii="Arial" w:hAnsi="Arial" w:cs="Arial"/>
          <w:i/>
          <w:iCs/>
          <w:lang w:val="cy-GB"/>
        </w:rPr>
      </w:pPr>
    </w:p>
    <w:p w14:paraId="17FAB652" w14:textId="77777777" w:rsidR="0084550F" w:rsidRDefault="0084550F" w:rsidP="0084550F">
      <w:pPr>
        <w:spacing w:line="360" w:lineRule="auto"/>
        <w:rPr>
          <w:rFonts w:ascii="Arial" w:hAnsi="Arial" w:cs="Arial"/>
          <w:lang w:val="cy-GB"/>
        </w:rPr>
      </w:pPr>
      <w:r>
        <w:rPr>
          <w:rFonts w:ascii="Arial" w:hAnsi="Arial" w:cs="Arial"/>
          <w:lang w:val="cy-GB"/>
        </w:rPr>
        <w:t xml:space="preserve">Rhan C) </w:t>
      </w:r>
    </w:p>
    <w:p w14:paraId="71D2152D" w14:textId="77777777" w:rsidR="00477D0A" w:rsidRDefault="00477D0A" w:rsidP="00EB74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rPr>
      </w:pPr>
      <w:r>
        <w:rPr>
          <w:rFonts w:ascii="Arial" w:hAnsi="Arial" w:cs="Arial"/>
          <w:color w:val="000000"/>
        </w:rPr>
        <w:t xml:space="preserve">Mae yna lawer o wahanol gefnogaeth mae plant ag awtistiaeth yn trwyddo pan faent yn y blynyddoedd cynnar e.e. lego therapi sef ffyrdd o therapi chwarae.Mae therapi lego yn ddarn o ymyrraeth wedi seilio ar chwarae sy’n canolbwyntio ar ddatblygu sgiliau chwarae cydweithredol. Fe’i cyflwynwyd gan Dr Daniel LeGoff yn 2004.Fe’i defnyddir yn bennaf gyda phlant ag anawsterau awtistiaeth neu ryngweithio cymdeithasol. </w:t>
      </w:r>
    </w:p>
    <w:p w14:paraId="23835AE8" w14:textId="77777777" w:rsidR="00477D0A" w:rsidRDefault="00477D0A" w:rsidP="00477D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p>
    <w:p w14:paraId="01433DFE" w14:textId="77777777" w:rsidR="00477D0A" w:rsidRDefault="00477D0A" w:rsidP="00EB74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rPr>
      </w:pPr>
      <w:r>
        <w:rPr>
          <w:rFonts w:ascii="Arial" w:hAnsi="Arial" w:cs="Arial"/>
          <w:color w:val="000000"/>
        </w:rPr>
        <w:t>Dywed Dr Daniel LeGoff(2004)crewr lego therapi nod lego therapi yw adeiladu gwahanol fathau o sgiliau a gall plant awtistig i ymgysylltu’n well a phlant yn ei'r dosbarth sef rhannu profiadau a chydweithio. Mae hyn yn golygu bod y plant sy’n debygol o elwa o therapi lego yn rhywfaint yn gallu dilyn cyfarwyddiadau gweledol a llafar. Mae plant awtistig yn buddio llawer o therapi lego dywed LeGoff(2004) bod y plant yn buddio trwy</w:t>
      </w:r>
    </w:p>
    <w:p w14:paraId="0BADE63C" w14:textId="55AD5A02" w:rsidR="00477D0A" w:rsidRPr="00EB74DB" w:rsidRDefault="00477D0A" w:rsidP="00EB74DB">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rPr>
      </w:pPr>
      <w:r w:rsidRPr="00EB74DB">
        <w:rPr>
          <w:rFonts w:ascii="Arial" w:hAnsi="Arial" w:cs="Arial"/>
          <w:color w:val="000000"/>
        </w:rPr>
        <w:t xml:space="preserve">Adeiladu sgiliau echddygol manwl cryf a chryfder llaw sylweddol. </w:t>
      </w:r>
    </w:p>
    <w:p w14:paraId="29663EAD" w14:textId="0B78C110" w:rsidR="00477D0A" w:rsidRPr="00EB74DB" w:rsidRDefault="00477D0A" w:rsidP="00EB74DB">
      <w:pPr>
        <w:pStyle w:val="ListParagraph"/>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rPr>
      </w:pPr>
      <w:r w:rsidRPr="00EB74DB">
        <w:rPr>
          <w:rFonts w:ascii="Arial" w:hAnsi="Arial" w:cs="Arial"/>
          <w:color w:val="000000"/>
        </w:rPr>
        <w:t xml:space="preserve">Adeiladu sgiliau gofodol, gweledol a dadansoddol. </w:t>
      </w:r>
    </w:p>
    <w:p w14:paraId="515735FD" w14:textId="127D3E9B" w:rsidR="0084550F" w:rsidRPr="00EB74DB" w:rsidRDefault="00477D0A" w:rsidP="00EB74DB">
      <w:pPr>
        <w:pStyle w:val="ListParagraph"/>
        <w:numPr>
          <w:ilvl w:val="0"/>
          <w:numId w:val="5"/>
        </w:numPr>
        <w:spacing w:line="360" w:lineRule="auto"/>
        <w:jc w:val="both"/>
        <w:rPr>
          <w:rFonts w:ascii="Arial" w:hAnsi="Arial" w:cs="Arial"/>
          <w:color w:val="000000"/>
        </w:rPr>
      </w:pPr>
      <w:r w:rsidRPr="00EB74DB">
        <w:rPr>
          <w:rFonts w:ascii="Arial" w:hAnsi="Arial" w:cs="Arial"/>
          <w:color w:val="000000"/>
        </w:rPr>
        <w:t>Gwella dilywodraeth o’r fyd ehangach ( mae chwarae lego yn gyfferdiol ac mae modelau a strwythurau lego wedi cael eu cydnabod yn dda nid yn unig fel modelau tegan ond hefyd ffurfiau celf).</w:t>
      </w:r>
    </w:p>
    <w:p w14:paraId="7C77F175" w14:textId="77777777" w:rsidR="00477D0A" w:rsidRDefault="00477D0A" w:rsidP="00477D0A">
      <w:pPr>
        <w:spacing w:line="360" w:lineRule="auto"/>
        <w:rPr>
          <w:rFonts w:ascii="Arial" w:hAnsi="Arial" w:cs="Arial"/>
          <w:lang w:val="cy-GB"/>
        </w:rPr>
      </w:pPr>
    </w:p>
    <w:p w14:paraId="325AB3EF" w14:textId="77777777" w:rsidR="00477D0A" w:rsidRDefault="00477D0A" w:rsidP="00EB74DB">
      <w:pPr>
        <w:spacing w:line="360" w:lineRule="auto"/>
        <w:jc w:val="both"/>
        <w:rPr>
          <w:rFonts w:ascii="Arial" w:hAnsi="Arial" w:cs="Arial"/>
          <w:i/>
          <w:iCs/>
          <w:lang w:val="cy-GB"/>
        </w:rPr>
      </w:pPr>
      <w:r>
        <w:rPr>
          <w:rFonts w:ascii="Arial" w:hAnsi="Arial" w:cs="Arial"/>
          <w:color w:val="000000"/>
        </w:rPr>
        <w:t>Dywed The Speech Therapy Company(2019) bod therapi lego yn fudd i blant gan fod yn annog plant awtistig i chwarae. Dywed bod yn annog chwarae creadigol a chydweithio trwy adrodd straeon, gweithgareddau dramatig ac arloesi. Er enghraifft, mewn un fersiwn o therapi lego mae plant yn gweithio logo i adeiladu fersiynau o fyd esgus a ddisgrifir mewn stori, neu weitio gyda’i gilydd i greu cerbyd sydd â rhinweddau penodol neu sy’n gallu llywio mewn sefyllfa benodol. Cytunwyd  Maria Montessori(2020) a hyn oherwydd dywed Montessori(2020)</w:t>
      </w:r>
      <w:r>
        <w:rPr>
          <w:rFonts w:ascii="MS Gothic" w:eastAsia="MS Gothic" w:hAnsi="MS Gothic" w:cs="MS Gothic" w:hint="eastAsia"/>
          <w:color w:val="000000"/>
        </w:rPr>
        <w:t> </w:t>
      </w:r>
      <w:r>
        <w:rPr>
          <w:rFonts w:ascii="Arial" w:hAnsi="Arial" w:cs="Arial"/>
          <w:i/>
          <w:iCs/>
          <w:lang w:val="cy-GB"/>
        </w:rPr>
        <w:t xml:space="preserve"> </w:t>
      </w:r>
    </w:p>
    <w:p w14:paraId="3D2C2972" w14:textId="77777777" w:rsidR="00477D0A" w:rsidRDefault="00477D0A" w:rsidP="0084550F">
      <w:pPr>
        <w:spacing w:line="360" w:lineRule="auto"/>
        <w:jc w:val="center"/>
        <w:rPr>
          <w:rFonts w:ascii="Arial" w:hAnsi="Arial" w:cs="Arial"/>
          <w:i/>
          <w:iCs/>
          <w:lang w:val="cy-GB"/>
        </w:rPr>
      </w:pPr>
    </w:p>
    <w:p w14:paraId="4ED2DAAF" w14:textId="5CB59544" w:rsidR="0084550F" w:rsidRDefault="0084550F" w:rsidP="0084550F">
      <w:pPr>
        <w:spacing w:line="360" w:lineRule="auto"/>
        <w:jc w:val="center"/>
        <w:rPr>
          <w:rFonts w:ascii="Arial" w:hAnsi="Arial" w:cs="Arial"/>
          <w:i/>
          <w:iCs/>
          <w:lang w:val="cy-GB"/>
        </w:rPr>
      </w:pPr>
      <w:r>
        <w:rPr>
          <w:rFonts w:ascii="Arial" w:hAnsi="Arial" w:cs="Arial"/>
          <w:i/>
          <w:iCs/>
          <w:lang w:val="cy-GB"/>
        </w:rPr>
        <w:t xml:space="preserve">“play is the work of a child” </w:t>
      </w:r>
    </w:p>
    <w:p w14:paraId="0A1C3887" w14:textId="77777777" w:rsidR="0084550F" w:rsidRDefault="0084550F" w:rsidP="0084550F">
      <w:pPr>
        <w:spacing w:line="360" w:lineRule="auto"/>
        <w:rPr>
          <w:rFonts w:ascii="Arial" w:hAnsi="Arial" w:cs="Arial"/>
          <w:i/>
          <w:iCs/>
          <w:lang w:val="cy-GB"/>
        </w:rPr>
      </w:pPr>
    </w:p>
    <w:p w14:paraId="77B15B6C" w14:textId="54B8C23C" w:rsidR="0084550F" w:rsidRDefault="00477D0A" w:rsidP="00EB74DB">
      <w:pPr>
        <w:spacing w:line="360" w:lineRule="auto"/>
        <w:jc w:val="both"/>
        <w:rPr>
          <w:rFonts w:ascii="Arial" w:hAnsi="Arial" w:cs="Arial"/>
          <w:lang w:val="cy-GB"/>
        </w:rPr>
      </w:pPr>
      <w:r>
        <w:rPr>
          <w:rFonts w:ascii="Arial" w:hAnsi="Arial" w:cs="Arial"/>
          <w:color w:val="000000"/>
        </w:rPr>
        <w:lastRenderedPageBreak/>
        <w:t>Dywed Montessori(2020) bod hyn yn golygu bod plant yn dysgu trwy chwarae. Maw plant niwrotypical yn defnyddio chwarae i ehangu a deall ei byd yn well trwy arbrofi, chwarae symbolaidd, gweithgaredd corfforol a chwaraeon , rhyngweithio cymdeithasol ac arsylwi.Hefyd gyda hyn cytunwyd gwefan LakiKid(2018) oherwydd mae’n dweud bod plant awtistig yn buddio yn well na phlant “normal” trwy ddysgu seiliedig ar chwarae oherwydd maent yn dysgu sut i ryngweithio a phlant eraill i wneud o’r synnwyr o’r byd o’i gwmpas, gall dysgu seiliedig ar chwarae fod yn ffordd effeithio o helpu plant i addasu. Mae plant awtistig yn buddio o ddysgu seiliedig ar chwarae oherwydd maent yn helpu yn gorfforol oherwydd mae plant yn defnyddio ei chyrff a meddyliau yn ei warae. Maent yn rhyngweithio gyda’r amgylchedd hefyd gyda gwrthrychau a phobl arall. Fel therapi lego maent yn helpu plant i fod yn gymdeithasol a rhyngweithiol, mae plant yn chwarae ochr yn ochr neu gydag eraill. Weithiau maen nhw yn hoffi a eisiau chwarae yn annibynnol.Dywed Friendship Circle(2013) Fudd o cynnig therapi lego i phlant awtistiaeth yw bod therapi lego yn fudd hirdymor sydd wedi cael ymgorffori i hanfodion therapi chwarae</w:t>
      </w:r>
      <w:r w:rsidR="0084550F">
        <w:rPr>
          <w:rFonts w:ascii="Arial" w:hAnsi="Arial" w:cs="Arial"/>
          <w:lang w:val="cy-GB"/>
        </w:rPr>
        <w:t xml:space="preserve">. </w:t>
      </w:r>
    </w:p>
    <w:p w14:paraId="6A0D29E7" w14:textId="77777777" w:rsidR="0084550F" w:rsidRDefault="0084550F" w:rsidP="0084550F">
      <w:pPr>
        <w:spacing w:line="360" w:lineRule="auto"/>
        <w:rPr>
          <w:rFonts w:ascii="Arial" w:hAnsi="Arial" w:cs="Arial"/>
          <w:lang w:val="cy-GB"/>
        </w:rPr>
      </w:pPr>
    </w:p>
    <w:p w14:paraId="067630FB" w14:textId="77777777" w:rsidR="00477D0A" w:rsidRDefault="00477D0A" w:rsidP="00EB74D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rPr>
      </w:pPr>
      <w:r>
        <w:rPr>
          <w:rFonts w:ascii="Arial" w:hAnsi="Arial" w:cs="Arial"/>
          <w:color w:val="000000"/>
        </w:rPr>
        <w:t>Fodd Bynnag, mae anfainteision hefyd o gynnig therapi lego i blentyn awtistiaeth. Dywed LeGoff(2004) bod yr unig anfantais i therapi lego yw bod gall cael ei gamddefnyddio gan ymarferwyr a trwy hyn nad yw yn effeithiol a ddim yn buddio na datblygu'r plentyn yn iawn. Hefyd dywed LeGoff(2004) bod rhieni a gofalwyr ddim deall ddim yn deall rheswm therapi lego a dim ond yn gweld bod y plentyn yn chwarae.</w:t>
      </w:r>
    </w:p>
    <w:p w14:paraId="1F88CCA5" w14:textId="77777777" w:rsidR="0084550F" w:rsidRDefault="0084550F" w:rsidP="0084550F">
      <w:pPr>
        <w:spacing w:line="360" w:lineRule="auto"/>
        <w:rPr>
          <w:rFonts w:ascii="Arial" w:hAnsi="Arial" w:cs="Arial"/>
          <w:lang w:val="cy-GB"/>
        </w:rPr>
      </w:pPr>
    </w:p>
    <w:p w14:paraId="5E1F861E" w14:textId="77777777" w:rsidR="0084550F" w:rsidRDefault="0084550F" w:rsidP="0084550F">
      <w:pPr>
        <w:spacing w:line="360" w:lineRule="auto"/>
        <w:rPr>
          <w:rFonts w:ascii="Arial" w:hAnsi="Arial" w:cs="Arial"/>
          <w:lang w:val="cy-GB"/>
        </w:rPr>
      </w:pPr>
    </w:p>
    <w:p w14:paraId="7A69253B" w14:textId="77777777" w:rsidR="0084550F" w:rsidRPr="008C766F" w:rsidRDefault="0084550F" w:rsidP="0084550F">
      <w:pPr>
        <w:spacing w:line="360" w:lineRule="auto"/>
        <w:rPr>
          <w:rFonts w:ascii="Arial" w:hAnsi="Arial" w:cs="Arial"/>
          <w:lang w:val="cy-GB"/>
        </w:rPr>
      </w:pPr>
    </w:p>
    <w:p w14:paraId="5FD518E3" w14:textId="46EC4DE7" w:rsidR="0084550F" w:rsidRDefault="0084550F" w:rsidP="00FE2699">
      <w:pPr>
        <w:spacing w:line="360" w:lineRule="auto"/>
        <w:jc w:val="both"/>
        <w:rPr>
          <w:rFonts w:ascii="Arial" w:eastAsia="Times New Roman" w:hAnsi="Arial" w:cs="Arial"/>
          <w:lang w:eastAsia="en-GB"/>
        </w:rPr>
      </w:pPr>
    </w:p>
    <w:p w14:paraId="72756F1B" w14:textId="1E3456FF" w:rsidR="009B095C" w:rsidRDefault="009B095C" w:rsidP="00FE2699">
      <w:pPr>
        <w:spacing w:line="360" w:lineRule="auto"/>
        <w:jc w:val="both"/>
        <w:rPr>
          <w:rFonts w:ascii="Arial" w:eastAsia="Times New Roman" w:hAnsi="Arial" w:cs="Arial"/>
          <w:lang w:eastAsia="en-GB"/>
        </w:rPr>
      </w:pPr>
    </w:p>
    <w:p w14:paraId="58FA3599" w14:textId="11E71AEE" w:rsidR="009B095C" w:rsidRDefault="009B095C" w:rsidP="00FE2699">
      <w:pPr>
        <w:spacing w:line="360" w:lineRule="auto"/>
        <w:jc w:val="both"/>
        <w:rPr>
          <w:rFonts w:ascii="Arial" w:eastAsia="Times New Roman" w:hAnsi="Arial" w:cs="Arial"/>
          <w:lang w:eastAsia="en-GB"/>
        </w:rPr>
      </w:pPr>
    </w:p>
    <w:p w14:paraId="6A00E8F6" w14:textId="3FF610AA" w:rsidR="009B095C" w:rsidRDefault="009B095C" w:rsidP="00FE2699">
      <w:pPr>
        <w:spacing w:line="360" w:lineRule="auto"/>
        <w:jc w:val="both"/>
        <w:rPr>
          <w:rFonts w:ascii="Arial" w:eastAsia="Times New Roman" w:hAnsi="Arial" w:cs="Arial"/>
          <w:lang w:eastAsia="en-GB"/>
        </w:rPr>
      </w:pPr>
    </w:p>
    <w:p w14:paraId="5DEA27CB" w14:textId="7B056F02" w:rsidR="009B095C" w:rsidRDefault="009B095C" w:rsidP="00FE2699">
      <w:pPr>
        <w:spacing w:line="360" w:lineRule="auto"/>
        <w:jc w:val="both"/>
        <w:rPr>
          <w:rFonts w:ascii="Arial" w:eastAsia="Times New Roman" w:hAnsi="Arial" w:cs="Arial"/>
          <w:lang w:eastAsia="en-GB"/>
        </w:rPr>
      </w:pPr>
    </w:p>
    <w:p w14:paraId="1A809EE2" w14:textId="535C0104" w:rsidR="009B095C" w:rsidRDefault="009B095C" w:rsidP="00FE2699">
      <w:pPr>
        <w:spacing w:line="360" w:lineRule="auto"/>
        <w:jc w:val="both"/>
        <w:rPr>
          <w:rFonts w:ascii="Arial" w:eastAsia="Times New Roman" w:hAnsi="Arial" w:cs="Arial"/>
          <w:lang w:eastAsia="en-GB"/>
        </w:rPr>
      </w:pPr>
    </w:p>
    <w:p w14:paraId="0B9FEA25" w14:textId="10E6524E" w:rsidR="009B095C" w:rsidRDefault="009B095C" w:rsidP="00FE2699">
      <w:pPr>
        <w:spacing w:line="360" w:lineRule="auto"/>
        <w:jc w:val="both"/>
        <w:rPr>
          <w:rFonts w:ascii="Arial" w:eastAsia="Times New Roman" w:hAnsi="Arial" w:cs="Arial"/>
          <w:lang w:eastAsia="en-GB"/>
        </w:rPr>
      </w:pPr>
    </w:p>
    <w:p w14:paraId="6EF02B09" w14:textId="0EAFFB06" w:rsidR="009B095C" w:rsidRDefault="009B095C" w:rsidP="00FE2699">
      <w:pPr>
        <w:spacing w:line="360" w:lineRule="auto"/>
        <w:jc w:val="both"/>
        <w:rPr>
          <w:rFonts w:ascii="Arial" w:eastAsia="Times New Roman" w:hAnsi="Arial" w:cs="Arial"/>
          <w:lang w:eastAsia="en-GB"/>
        </w:rPr>
      </w:pPr>
    </w:p>
    <w:p w14:paraId="103DC74F" w14:textId="2D13E908" w:rsidR="009B095C" w:rsidRDefault="009B095C" w:rsidP="00FE2699">
      <w:pPr>
        <w:spacing w:line="360" w:lineRule="auto"/>
        <w:jc w:val="both"/>
        <w:rPr>
          <w:rFonts w:ascii="Arial" w:eastAsia="Times New Roman" w:hAnsi="Arial" w:cs="Arial"/>
          <w:lang w:eastAsia="en-GB"/>
        </w:rPr>
      </w:pPr>
    </w:p>
    <w:p w14:paraId="6FDFAEBF" w14:textId="733FC33B" w:rsidR="009B095C" w:rsidRDefault="009B095C" w:rsidP="00FE2699">
      <w:pPr>
        <w:spacing w:line="360" w:lineRule="auto"/>
        <w:jc w:val="both"/>
        <w:rPr>
          <w:rFonts w:ascii="Arial" w:eastAsia="Times New Roman" w:hAnsi="Arial" w:cs="Arial"/>
          <w:lang w:eastAsia="en-GB"/>
        </w:rPr>
      </w:pPr>
    </w:p>
    <w:p w14:paraId="2B69CC6B" w14:textId="77777777" w:rsidR="009B095C" w:rsidRPr="00661479" w:rsidRDefault="009B095C" w:rsidP="009B095C">
      <w:pPr>
        <w:spacing w:line="360" w:lineRule="auto"/>
        <w:rPr>
          <w:rFonts w:ascii="Arial" w:eastAsia="Times New Roman" w:hAnsi="Arial" w:cs="Arial"/>
          <w:color w:val="232323"/>
          <w:u w:val="single"/>
          <w:shd w:val="clear" w:color="auto" w:fill="FFFFFF"/>
          <w:lang w:eastAsia="en-GB"/>
        </w:rPr>
      </w:pPr>
      <w:r w:rsidRPr="00661479">
        <w:rPr>
          <w:rFonts w:ascii="Arial" w:eastAsia="Times New Roman" w:hAnsi="Arial" w:cs="Arial"/>
          <w:color w:val="232323"/>
          <w:u w:val="single"/>
          <w:shd w:val="clear" w:color="auto" w:fill="FFFFFF"/>
          <w:lang w:eastAsia="en-GB"/>
        </w:rPr>
        <w:lastRenderedPageBreak/>
        <w:t>Rhestr Cyfeiriadau Poster a Portfolio ALN</w:t>
      </w:r>
    </w:p>
    <w:p w14:paraId="14D3E23E" w14:textId="77777777" w:rsidR="009B095C" w:rsidRDefault="009B095C" w:rsidP="009B095C">
      <w:pPr>
        <w:spacing w:line="360" w:lineRule="auto"/>
        <w:rPr>
          <w:rFonts w:ascii="Arial" w:eastAsia="Times New Roman" w:hAnsi="Arial" w:cs="Arial"/>
          <w:color w:val="232323"/>
          <w:shd w:val="clear" w:color="auto" w:fill="FFFFFF"/>
          <w:lang w:eastAsia="en-GB"/>
        </w:rPr>
      </w:pPr>
    </w:p>
    <w:p w14:paraId="1F9B0EEF" w14:textId="77777777" w:rsidR="009B095C" w:rsidRDefault="009B095C" w:rsidP="009B095C">
      <w:pPr>
        <w:spacing w:line="360" w:lineRule="auto"/>
        <w:rPr>
          <w:rFonts w:ascii="Arial" w:eastAsia="Times New Roman" w:hAnsi="Arial" w:cs="Arial"/>
          <w:color w:val="232323"/>
          <w:shd w:val="clear" w:color="auto" w:fill="FFFFFF"/>
          <w:lang w:eastAsia="en-GB"/>
        </w:rPr>
      </w:pPr>
      <w:r w:rsidRPr="00661479">
        <w:rPr>
          <w:rFonts w:ascii="Arial" w:eastAsia="Times New Roman" w:hAnsi="Arial" w:cs="Arial"/>
          <w:color w:val="232323"/>
          <w:shd w:val="clear" w:color="auto" w:fill="FFFFFF"/>
          <w:lang w:eastAsia="en-GB"/>
        </w:rPr>
        <w:t xml:space="preserve">Ann Murray(2020) </w:t>
      </w:r>
      <w:r w:rsidRPr="00661479">
        <w:rPr>
          <w:rFonts w:ascii="Arial" w:eastAsia="Times New Roman" w:hAnsi="Arial" w:cs="Arial"/>
          <w:i/>
          <w:iCs/>
          <w:color w:val="232323"/>
          <w:shd w:val="clear" w:color="auto" w:fill="FFFFFF"/>
          <w:lang w:eastAsia="en-GB"/>
        </w:rPr>
        <w:t xml:space="preserve">barriers to communication with autistic children </w:t>
      </w:r>
      <w:r w:rsidRPr="00661479">
        <w:rPr>
          <w:rFonts w:ascii="Arial" w:eastAsia="Times New Roman" w:hAnsi="Arial" w:cs="Arial"/>
          <w:color w:val="232323"/>
          <w:shd w:val="clear" w:color="auto" w:fill="FFFFFF"/>
          <w:lang w:eastAsia="en-GB"/>
        </w:rPr>
        <w:t>available at:</w:t>
      </w:r>
      <w:r w:rsidRPr="00F4606F">
        <w:t xml:space="preserve"> </w:t>
      </w:r>
      <w:hyperlink r:id="rId7" w:history="1">
        <w:r w:rsidRPr="00661479">
          <w:rPr>
            <w:rStyle w:val="Hyperlink"/>
            <w:rFonts w:ascii="Arial" w:eastAsia="Times New Roman" w:hAnsi="Arial" w:cs="Arial"/>
            <w:shd w:val="clear" w:color="auto" w:fill="FFFFFF"/>
            <w:lang w:eastAsia="en-GB"/>
          </w:rPr>
          <w:t>https://www.ehow.co.uk/info_7917384_barriers-communication-autistic-children.html</w:t>
        </w:r>
      </w:hyperlink>
      <w:r w:rsidRPr="00661479">
        <w:rPr>
          <w:rFonts w:ascii="Arial" w:eastAsia="Times New Roman" w:hAnsi="Arial" w:cs="Arial"/>
          <w:color w:val="232323"/>
          <w:shd w:val="clear" w:color="auto" w:fill="FFFFFF"/>
          <w:lang w:eastAsia="en-GB"/>
        </w:rPr>
        <w:t xml:space="preserve"> [accessed at 18th of February 2021]. </w:t>
      </w:r>
    </w:p>
    <w:p w14:paraId="1A98B953" w14:textId="77777777" w:rsidR="009B095C" w:rsidRPr="00661479" w:rsidRDefault="009B095C" w:rsidP="009B095C">
      <w:pPr>
        <w:spacing w:line="360" w:lineRule="auto"/>
        <w:rPr>
          <w:rFonts w:ascii="Arial" w:eastAsia="Times New Roman" w:hAnsi="Arial" w:cs="Arial"/>
          <w:color w:val="232323"/>
          <w:shd w:val="clear" w:color="auto" w:fill="FFFFFF"/>
          <w:lang w:eastAsia="en-GB"/>
        </w:rPr>
      </w:pPr>
    </w:p>
    <w:p w14:paraId="700A581A" w14:textId="77777777" w:rsidR="009B095C" w:rsidRDefault="009B095C" w:rsidP="009B095C">
      <w:pPr>
        <w:spacing w:line="360" w:lineRule="auto"/>
        <w:rPr>
          <w:rFonts w:ascii="Arial" w:hAnsi="Arial" w:cs="Arial"/>
        </w:rPr>
      </w:pPr>
      <w:r w:rsidRPr="00661479">
        <w:rPr>
          <w:rFonts w:ascii="Arial" w:hAnsi="Arial" w:cs="Arial"/>
        </w:rPr>
        <w:t>Autism Awareness Centre(2016)</w:t>
      </w:r>
      <w:r w:rsidRPr="00661479">
        <w:rPr>
          <w:rFonts w:ascii="Arial" w:hAnsi="Arial" w:cs="Arial"/>
          <w:i/>
          <w:iCs/>
        </w:rPr>
        <w:t xml:space="preserve">The Traid of Impairment </w:t>
      </w:r>
      <w:r w:rsidRPr="00661479">
        <w:rPr>
          <w:rFonts w:ascii="Arial" w:hAnsi="Arial" w:cs="Arial"/>
        </w:rPr>
        <w:t>available at:</w:t>
      </w:r>
      <w:r w:rsidRPr="00C249E4">
        <w:t xml:space="preserve"> </w:t>
      </w:r>
      <w:hyperlink r:id="rId8" w:history="1">
        <w:r w:rsidRPr="00661479">
          <w:rPr>
            <w:rStyle w:val="Hyperlink"/>
            <w:rFonts w:ascii="Arial" w:hAnsi="Arial" w:cs="Arial"/>
          </w:rPr>
          <w:t>https://autismawarenesscentre.com</w:t>
        </w:r>
      </w:hyperlink>
      <w:r w:rsidRPr="00661479">
        <w:rPr>
          <w:rFonts w:ascii="Arial" w:hAnsi="Arial" w:cs="Arial"/>
        </w:rPr>
        <w:t xml:space="preserve"> [accessed at 17</w:t>
      </w:r>
      <w:r w:rsidRPr="00661479">
        <w:rPr>
          <w:rFonts w:ascii="Arial" w:hAnsi="Arial" w:cs="Arial"/>
          <w:vertAlign w:val="superscript"/>
        </w:rPr>
        <w:t>th</w:t>
      </w:r>
      <w:r w:rsidRPr="00661479">
        <w:rPr>
          <w:rFonts w:ascii="Arial" w:hAnsi="Arial" w:cs="Arial"/>
        </w:rPr>
        <w:t xml:space="preserve"> of February 2021].</w:t>
      </w:r>
    </w:p>
    <w:p w14:paraId="57E2CB10" w14:textId="77777777" w:rsidR="009B095C" w:rsidRPr="00661479" w:rsidRDefault="009B095C" w:rsidP="009B095C">
      <w:pPr>
        <w:spacing w:line="360" w:lineRule="auto"/>
        <w:rPr>
          <w:rFonts w:ascii="Arial" w:hAnsi="Arial" w:cs="Arial"/>
        </w:rPr>
      </w:pPr>
    </w:p>
    <w:p w14:paraId="32951B20" w14:textId="77777777" w:rsidR="009B095C" w:rsidRDefault="009B095C" w:rsidP="009B095C">
      <w:pPr>
        <w:spacing w:line="360" w:lineRule="auto"/>
        <w:rPr>
          <w:rFonts w:ascii="Arial" w:eastAsia="Times New Roman" w:hAnsi="Arial" w:cs="Arial"/>
          <w:color w:val="232323"/>
          <w:shd w:val="clear" w:color="auto" w:fill="FFFFFF"/>
          <w:lang w:eastAsia="en-GB"/>
        </w:rPr>
      </w:pPr>
      <w:r w:rsidRPr="00661479">
        <w:rPr>
          <w:rFonts w:ascii="Arial" w:eastAsia="Times New Roman" w:hAnsi="Arial" w:cs="Arial"/>
          <w:color w:val="232323"/>
          <w:shd w:val="clear" w:color="auto" w:fill="FFFFFF"/>
          <w:lang w:eastAsia="en-GB"/>
        </w:rPr>
        <w:t>Browne, E.(2008) Paedatric Nursing.</w:t>
      </w:r>
      <w:r w:rsidRPr="00661479">
        <w:rPr>
          <w:rFonts w:ascii="Arial" w:eastAsia="Times New Roman" w:hAnsi="Arial" w:cs="Arial"/>
          <w:i/>
          <w:iCs/>
          <w:color w:val="232323"/>
          <w:shd w:val="clear" w:color="auto" w:fill="FFFFFF"/>
          <w:lang w:eastAsia="en-GB"/>
        </w:rPr>
        <w:t>Communicating with the children who has autistic spectrum disorder:a practical introduction18</w:t>
      </w:r>
      <w:r w:rsidRPr="00661479">
        <w:rPr>
          <w:rFonts w:ascii="Arial" w:eastAsia="Times New Roman" w:hAnsi="Arial" w:cs="Arial"/>
          <w:color w:val="232323"/>
          <w:shd w:val="clear" w:color="auto" w:fill="FFFFFF"/>
          <w:lang w:eastAsia="en-GB"/>
        </w:rPr>
        <w:t>(1)</w:t>
      </w:r>
      <w:r w:rsidRPr="00661479">
        <w:rPr>
          <w:rFonts w:ascii="Arial" w:eastAsia="Times New Roman" w:hAnsi="Arial" w:cs="Arial"/>
          <w:i/>
          <w:iCs/>
          <w:color w:val="232323"/>
          <w:shd w:val="clear" w:color="auto" w:fill="FFFFFF"/>
          <w:lang w:eastAsia="en-GB"/>
        </w:rPr>
        <w:t xml:space="preserve"> </w:t>
      </w:r>
      <w:r w:rsidRPr="00661479">
        <w:rPr>
          <w:rFonts w:ascii="Arial" w:eastAsia="Times New Roman" w:hAnsi="Arial" w:cs="Arial"/>
          <w:color w:val="232323"/>
          <w:shd w:val="clear" w:color="auto" w:fill="FFFFFF"/>
          <w:lang w:eastAsia="en-GB"/>
        </w:rPr>
        <w:t>(pp.15-17)[accessed at 18</w:t>
      </w:r>
      <w:r w:rsidRPr="00661479">
        <w:rPr>
          <w:rFonts w:ascii="Arial" w:eastAsia="Times New Roman" w:hAnsi="Arial" w:cs="Arial"/>
          <w:color w:val="232323"/>
          <w:shd w:val="clear" w:color="auto" w:fill="FFFFFF"/>
          <w:vertAlign w:val="superscript"/>
          <w:lang w:eastAsia="en-GB"/>
        </w:rPr>
        <w:t>th</w:t>
      </w:r>
      <w:r w:rsidRPr="00661479">
        <w:rPr>
          <w:rFonts w:ascii="Arial" w:eastAsia="Times New Roman" w:hAnsi="Arial" w:cs="Arial"/>
          <w:color w:val="232323"/>
          <w:shd w:val="clear" w:color="auto" w:fill="FFFFFF"/>
          <w:lang w:eastAsia="en-GB"/>
        </w:rPr>
        <w:t xml:space="preserve"> of February 2020].</w:t>
      </w:r>
    </w:p>
    <w:p w14:paraId="1D3E6D33" w14:textId="77777777" w:rsidR="009B095C" w:rsidRDefault="009B095C" w:rsidP="009B095C">
      <w:pPr>
        <w:spacing w:line="360" w:lineRule="auto"/>
        <w:rPr>
          <w:rFonts w:ascii="Arial" w:hAnsi="Arial" w:cs="Arial"/>
        </w:rPr>
      </w:pPr>
      <w:r w:rsidRPr="00661479">
        <w:rPr>
          <w:rFonts w:ascii="Arial" w:hAnsi="Arial" w:cs="Arial"/>
        </w:rPr>
        <w:t xml:space="preserve">CCHUP(2011) </w:t>
      </w:r>
      <w:r w:rsidRPr="00661479">
        <w:rPr>
          <w:rFonts w:ascii="Arial" w:hAnsi="Arial" w:cs="Arial"/>
          <w:i/>
          <w:iCs/>
        </w:rPr>
        <w:t xml:space="preserve">erthygl 23 </w:t>
      </w:r>
      <w:r w:rsidRPr="00661479">
        <w:rPr>
          <w:rFonts w:ascii="Arial" w:hAnsi="Arial" w:cs="Arial"/>
        </w:rPr>
        <w:t>available at:</w:t>
      </w:r>
      <w:r w:rsidRPr="009D5FA0">
        <w:t xml:space="preserve"> </w:t>
      </w:r>
      <w:hyperlink r:id="rId9" w:history="1">
        <w:r w:rsidRPr="00661479">
          <w:rPr>
            <w:rStyle w:val="Hyperlink"/>
            <w:rFonts w:ascii="Arial" w:hAnsi="Arial" w:cs="Arial"/>
          </w:rPr>
          <w:t>https://www.complantcymru.org.uk/ccuhp-hawliau-plant/ccuhp/</w:t>
        </w:r>
      </w:hyperlink>
      <w:r w:rsidRPr="00661479">
        <w:rPr>
          <w:rFonts w:ascii="Arial" w:hAnsi="Arial" w:cs="Arial"/>
        </w:rPr>
        <w:t xml:space="preserve"> [accessed at 21</w:t>
      </w:r>
      <w:r w:rsidRPr="00661479">
        <w:rPr>
          <w:rFonts w:ascii="Arial" w:hAnsi="Arial" w:cs="Arial"/>
          <w:vertAlign w:val="superscript"/>
        </w:rPr>
        <w:t>st</w:t>
      </w:r>
      <w:r w:rsidRPr="00661479">
        <w:rPr>
          <w:rFonts w:ascii="Arial" w:hAnsi="Arial" w:cs="Arial"/>
        </w:rPr>
        <w:t xml:space="preserve"> of February 2021]. </w:t>
      </w:r>
    </w:p>
    <w:p w14:paraId="7EEFF772" w14:textId="77777777" w:rsidR="009B095C" w:rsidRDefault="009B095C" w:rsidP="009B095C">
      <w:pPr>
        <w:spacing w:line="360" w:lineRule="auto"/>
        <w:rPr>
          <w:rFonts w:ascii="Arial" w:hAnsi="Arial" w:cs="Arial"/>
        </w:rPr>
      </w:pPr>
    </w:p>
    <w:p w14:paraId="56F4B9E9" w14:textId="77777777" w:rsidR="009B095C" w:rsidRDefault="009B095C" w:rsidP="009B095C">
      <w:pPr>
        <w:spacing w:line="360" w:lineRule="auto"/>
        <w:rPr>
          <w:rFonts w:ascii="Arial" w:hAnsi="Arial" w:cs="Arial"/>
        </w:rPr>
      </w:pPr>
      <w:r w:rsidRPr="00661479">
        <w:rPr>
          <w:rFonts w:ascii="Arial" w:hAnsi="Arial" w:cs="Arial"/>
        </w:rPr>
        <w:t xml:space="preserve">Comisiynydd Plant Cymru(2011) </w:t>
      </w:r>
      <w:r w:rsidRPr="00661479">
        <w:rPr>
          <w:rFonts w:ascii="Arial" w:hAnsi="Arial" w:cs="Arial"/>
          <w:i/>
          <w:iCs/>
        </w:rPr>
        <w:t xml:space="preserve">erthygl 12 </w:t>
      </w:r>
      <w:r w:rsidRPr="00661479">
        <w:rPr>
          <w:rFonts w:ascii="Arial" w:hAnsi="Arial" w:cs="Arial"/>
        </w:rPr>
        <w:t>available at:</w:t>
      </w:r>
      <w:r w:rsidRPr="009D5FA0">
        <w:t xml:space="preserve"> </w:t>
      </w:r>
      <w:hyperlink r:id="rId10" w:history="1">
        <w:r w:rsidRPr="00661479">
          <w:rPr>
            <w:rStyle w:val="Hyperlink"/>
            <w:rFonts w:ascii="Arial" w:hAnsi="Arial" w:cs="Arial"/>
          </w:rPr>
          <w:t>https://www.complantcymru.org.uk/ccuhp-hawliau-plant/ccuhp-hawliau-planthttpswww-youtube-comwatchvvs1usdrn-voindex4listplgsiznczbjkhq3lfdktmsbnlhtbzu5yrc/</w:t>
        </w:r>
      </w:hyperlink>
      <w:r w:rsidRPr="00661479">
        <w:rPr>
          <w:rFonts w:ascii="Arial" w:hAnsi="Arial" w:cs="Arial"/>
        </w:rPr>
        <w:t xml:space="preserve"> [accessed at 21</w:t>
      </w:r>
      <w:r w:rsidRPr="00661479">
        <w:rPr>
          <w:rFonts w:ascii="Arial" w:hAnsi="Arial" w:cs="Arial"/>
          <w:vertAlign w:val="superscript"/>
        </w:rPr>
        <w:t>st</w:t>
      </w:r>
      <w:r w:rsidRPr="00661479">
        <w:rPr>
          <w:rFonts w:ascii="Arial" w:hAnsi="Arial" w:cs="Arial"/>
        </w:rPr>
        <w:t xml:space="preserve"> of February 2021]. </w:t>
      </w:r>
    </w:p>
    <w:p w14:paraId="058D1643" w14:textId="77777777" w:rsidR="009B095C" w:rsidRPr="00661479" w:rsidRDefault="009B095C" w:rsidP="009B095C">
      <w:pPr>
        <w:spacing w:line="360" w:lineRule="auto"/>
        <w:rPr>
          <w:rFonts w:ascii="Arial" w:hAnsi="Arial" w:cs="Arial"/>
        </w:rPr>
      </w:pPr>
    </w:p>
    <w:p w14:paraId="109BAA10" w14:textId="353F71EB" w:rsidR="009B095C" w:rsidRDefault="009B095C" w:rsidP="009B095C">
      <w:pPr>
        <w:spacing w:line="360" w:lineRule="auto"/>
        <w:rPr>
          <w:rFonts w:ascii="Arial" w:hAnsi="Arial" w:cs="Arial"/>
        </w:rPr>
      </w:pPr>
      <w:r w:rsidRPr="00661479">
        <w:rPr>
          <w:rFonts w:ascii="Arial" w:hAnsi="Arial" w:cs="Arial"/>
        </w:rPr>
        <w:t xml:space="preserve">Comisiynydd Plant Cymru(2011) </w:t>
      </w:r>
      <w:r w:rsidRPr="00661479">
        <w:rPr>
          <w:rFonts w:ascii="Arial" w:hAnsi="Arial" w:cs="Arial"/>
          <w:i/>
          <w:iCs/>
        </w:rPr>
        <w:t xml:space="preserve">erthygl 23 </w:t>
      </w:r>
      <w:r w:rsidRPr="00661479">
        <w:rPr>
          <w:rFonts w:ascii="Arial" w:hAnsi="Arial" w:cs="Arial"/>
        </w:rPr>
        <w:t>available at:</w:t>
      </w:r>
      <w:r w:rsidRPr="009D5FA0">
        <w:t xml:space="preserve"> </w:t>
      </w:r>
      <w:hyperlink r:id="rId11" w:history="1">
        <w:r w:rsidRPr="00661479">
          <w:rPr>
            <w:rStyle w:val="Hyperlink"/>
            <w:rFonts w:ascii="Arial" w:hAnsi="Arial" w:cs="Arial"/>
          </w:rPr>
          <w:t>https://www.complantcymru.org.uk/ccuhp-hawliau-plant/ccuhp-hawliau-planthttpswww-youtube-comwatchvvs1usdrn-voindex4listplgsiznczbjkhq3lfdktmsbnlhtbzu5yrc/</w:t>
        </w:r>
      </w:hyperlink>
      <w:r w:rsidRPr="00661479">
        <w:rPr>
          <w:rFonts w:ascii="Arial" w:hAnsi="Arial" w:cs="Arial"/>
        </w:rPr>
        <w:t xml:space="preserve"> [accessed at 21</w:t>
      </w:r>
      <w:r w:rsidRPr="00661479">
        <w:rPr>
          <w:rFonts w:ascii="Arial" w:hAnsi="Arial" w:cs="Arial"/>
          <w:vertAlign w:val="superscript"/>
        </w:rPr>
        <w:t>st</w:t>
      </w:r>
      <w:r w:rsidRPr="00661479">
        <w:rPr>
          <w:rFonts w:ascii="Arial" w:hAnsi="Arial" w:cs="Arial"/>
        </w:rPr>
        <w:t xml:space="preserve"> of February 2021]. </w:t>
      </w:r>
    </w:p>
    <w:p w14:paraId="5E021E5C" w14:textId="77777777" w:rsidR="009B095C" w:rsidRDefault="009B095C" w:rsidP="009B095C">
      <w:pPr>
        <w:spacing w:line="360" w:lineRule="auto"/>
        <w:rPr>
          <w:rFonts w:ascii="Arial" w:hAnsi="Arial" w:cs="Arial"/>
        </w:rPr>
      </w:pPr>
    </w:p>
    <w:p w14:paraId="3ED7D140" w14:textId="4AAD2BDF" w:rsidR="009B095C" w:rsidRDefault="009B095C" w:rsidP="009B095C">
      <w:pPr>
        <w:spacing w:line="360" w:lineRule="auto"/>
        <w:rPr>
          <w:rFonts w:ascii="Arial" w:hAnsi="Arial" w:cs="Arial"/>
        </w:rPr>
      </w:pPr>
      <w:r w:rsidRPr="00661479">
        <w:rPr>
          <w:rFonts w:ascii="Arial" w:hAnsi="Arial" w:cs="Arial"/>
        </w:rPr>
        <w:t>Comisiynydd Plant Cymru(2011)</w:t>
      </w:r>
      <w:r w:rsidRPr="00661479">
        <w:rPr>
          <w:rFonts w:ascii="Arial" w:hAnsi="Arial" w:cs="Arial"/>
          <w:i/>
          <w:iCs/>
        </w:rPr>
        <w:t xml:space="preserve">CCUHP Hawliau Plant- erthygl 12 </w:t>
      </w:r>
      <w:r w:rsidRPr="00661479">
        <w:rPr>
          <w:rFonts w:ascii="Arial" w:hAnsi="Arial" w:cs="Arial"/>
        </w:rPr>
        <w:t>available at:</w:t>
      </w:r>
      <w:r w:rsidRPr="00295D84">
        <w:t xml:space="preserve"> </w:t>
      </w:r>
      <w:hyperlink r:id="rId12" w:history="1">
        <w:r w:rsidRPr="00661479">
          <w:rPr>
            <w:rStyle w:val="Hyperlink"/>
            <w:rFonts w:ascii="Arial" w:hAnsi="Arial" w:cs="Arial"/>
          </w:rPr>
          <w:t>https://www.complantcymru.org.uk/ccuhp-hawliau-plant/ccuhp-hawliau</w:t>
        </w:r>
      </w:hyperlink>
      <w:r w:rsidRPr="00661479">
        <w:rPr>
          <w:rFonts w:ascii="Arial" w:hAnsi="Arial" w:cs="Arial"/>
        </w:rPr>
        <w:t xml:space="preserve"> [accessed at 16th of February 2021].</w:t>
      </w:r>
    </w:p>
    <w:p w14:paraId="7078EAE4" w14:textId="247846C3" w:rsidR="009B095C" w:rsidRDefault="009B095C" w:rsidP="009B095C">
      <w:pPr>
        <w:spacing w:line="360" w:lineRule="auto"/>
        <w:rPr>
          <w:rFonts w:ascii="Arial" w:hAnsi="Arial" w:cs="Arial"/>
        </w:rPr>
      </w:pPr>
    </w:p>
    <w:p w14:paraId="788348E2" w14:textId="77777777" w:rsidR="009B095C" w:rsidRDefault="009B095C" w:rsidP="009B095C">
      <w:pPr>
        <w:spacing w:line="360" w:lineRule="auto"/>
        <w:rPr>
          <w:rFonts w:ascii="Arial" w:eastAsia="Times New Roman" w:hAnsi="Arial" w:cs="Arial"/>
          <w:lang w:eastAsia="en-GB"/>
        </w:rPr>
      </w:pPr>
      <w:r w:rsidRPr="00661479">
        <w:rPr>
          <w:rFonts w:ascii="Arial" w:eastAsia="Times New Roman" w:hAnsi="Arial" w:cs="Arial"/>
          <w:lang w:eastAsia="en-GB"/>
        </w:rPr>
        <w:t>Comisiynydd Plant Cymru(2011)</w:t>
      </w:r>
      <w:r w:rsidRPr="00661479">
        <w:rPr>
          <w:rFonts w:ascii="Arial" w:eastAsia="Times New Roman" w:hAnsi="Arial" w:cs="Arial"/>
          <w:i/>
          <w:iCs/>
          <w:lang w:eastAsia="en-GB"/>
        </w:rPr>
        <w:t xml:space="preserve">CCUHP-Hawliau Plant erthygl 23 </w:t>
      </w:r>
      <w:r w:rsidRPr="00661479">
        <w:rPr>
          <w:rFonts w:ascii="Arial" w:eastAsia="Times New Roman" w:hAnsi="Arial" w:cs="Arial"/>
          <w:lang w:eastAsia="en-GB"/>
        </w:rPr>
        <w:t xml:space="preserve">available at:  </w:t>
      </w:r>
      <w:hyperlink r:id="rId13" w:history="1">
        <w:r w:rsidRPr="00661479">
          <w:rPr>
            <w:rStyle w:val="Hyperlink"/>
            <w:rFonts w:ascii="Arial" w:eastAsia="Times New Roman" w:hAnsi="Arial" w:cs="Arial"/>
            <w:lang w:eastAsia="en-GB"/>
          </w:rPr>
          <w:t>https://www.complantcymru.org.uk/ccuhp-hawliau-plant/ccuhp-hawliau-plant</w:t>
        </w:r>
      </w:hyperlink>
      <w:r w:rsidRPr="00661479">
        <w:rPr>
          <w:rFonts w:ascii="Arial" w:eastAsia="Times New Roman" w:hAnsi="Arial" w:cs="Arial"/>
          <w:lang w:eastAsia="en-GB"/>
        </w:rPr>
        <w:t xml:space="preserve"> [accessed at:15th of February 2021].</w:t>
      </w:r>
    </w:p>
    <w:p w14:paraId="5F8FEEA0" w14:textId="77777777" w:rsidR="009B095C" w:rsidRDefault="009B095C" w:rsidP="009B095C">
      <w:pPr>
        <w:spacing w:line="360" w:lineRule="auto"/>
        <w:rPr>
          <w:rFonts w:ascii="Arial" w:eastAsia="Times New Roman" w:hAnsi="Arial" w:cs="Arial"/>
          <w:lang w:eastAsia="en-GB"/>
        </w:rPr>
      </w:pPr>
    </w:p>
    <w:p w14:paraId="2FC258F3" w14:textId="4B3D731D" w:rsidR="009B095C" w:rsidRDefault="009B095C" w:rsidP="009B095C">
      <w:pPr>
        <w:spacing w:line="360" w:lineRule="auto"/>
        <w:rPr>
          <w:rFonts w:ascii="Arial" w:eastAsia="Times New Roman" w:hAnsi="Arial" w:cs="Arial"/>
          <w:lang w:eastAsia="en-GB"/>
        </w:rPr>
      </w:pPr>
      <w:r w:rsidRPr="00661479">
        <w:rPr>
          <w:rFonts w:ascii="Arial" w:eastAsia="Times New Roman" w:hAnsi="Arial" w:cs="Arial"/>
          <w:lang w:eastAsia="en-GB"/>
        </w:rPr>
        <w:t>Comisiynydd Plant Cymru(2011)</w:t>
      </w:r>
      <w:r w:rsidRPr="00661479">
        <w:rPr>
          <w:rFonts w:ascii="Arial" w:eastAsia="Times New Roman" w:hAnsi="Arial" w:cs="Arial"/>
          <w:i/>
          <w:iCs/>
          <w:lang w:eastAsia="en-GB"/>
        </w:rPr>
        <w:t xml:space="preserve">Confensiwn y Cenhedloedd Unedig ar Hawliau’r Plentyn- Testun llawn </w:t>
      </w:r>
      <w:r w:rsidRPr="00661479">
        <w:rPr>
          <w:rFonts w:ascii="Arial" w:eastAsia="Times New Roman" w:hAnsi="Arial" w:cs="Arial"/>
          <w:lang w:eastAsia="en-GB"/>
        </w:rPr>
        <w:t>available at:</w:t>
      </w:r>
      <w:r w:rsidRPr="00E3519E">
        <w:t xml:space="preserve"> </w:t>
      </w:r>
      <w:hyperlink r:id="rId14" w:history="1">
        <w:r w:rsidRPr="00661479">
          <w:rPr>
            <w:rStyle w:val="Hyperlink"/>
            <w:rFonts w:ascii="Arial" w:eastAsia="Times New Roman" w:hAnsi="Arial" w:cs="Arial"/>
            <w:lang w:eastAsia="en-GB"/>
          </w:rPr>
          <w:t>https://www.complantcymru.org.uk/confensiwn-y-cenhedloedd-unedig-ar-hawliaur-plentyn-testun-llawn/</w:t>
        </w:r>
      </w:hyperlink>
      <w:r w:rsidRPr="00661479">
        <w:rPr>
          <w:rFonts w:ascii="Arial" w:eastAsia="Times New Roman" w:hAnsi="Arial" w:cs="Arial"/>
          <w:lang w:eastAsia="en-GB"/>
        </w:rPr>
        <w:t xml:space="preserve"> [accessed at 16</w:t>
      </w:r>
      <w:r w:rsidRPr="00661479">
        <w:rPr>
          <w:rFonts w:ascii="Arial" w:eastAsia="Times New Roman" w:hAnsi="Arial" w:cs="Arial"/>
          <w:vertAlign w:val="superscript"/>
          <w:lang w:eastAsia="en-GB"/>
        </w:rPr>
        <w:t>th</w:t>
      </w:r>
      <w:r w:rsidRPr="00661479">
        <w:rPr>
          <w:rFonts w:ascii="Arial" w:eastAsia="Times New Roman" w:hAnsi="Arial" w:cs="Arial"/>
          <w:lang w:eastAsia="en-GB"/>
        </w:rPr>
        <w:t xml:space="preserve"> of February 2021].</w:t>
      </w:r>
    </w:p>
    <w:p w14:paraId="0F760345" w14:textId="77777777" w:rsidR="009B095C" w:rsidRDefault="009B095C" w:rsidP="009B095C">
      <w:pPr>
        <w:spacing w:line="360" w:lineRule="auto"/>
        <w:rPr>
          <w:rFonts w:ascii="Arial" w:eastAsia="Times New Roman" w:hAnsi="Arial" w:cs="Arial"/>
          <w:lang w:eastAsia="en-GB"/>
        </w:rPr>
      </w:pPr>
    </w:p>
    <w:p w14:paraId="4DDB4089" w14:textId="3D68187A" w:rsidR="009B095C" w:rsidRDefault="009B095C" w:rsidP="009B095C">
      <w:pPr>
        <w:spacing w:line="360" w:lineRule="auto"/>
        <w:rPr>
          <w:rFonts w:ascii="Arial" w:hAnsi="Arial" w:cs="Arial"/>
        </w:rPr>
      </w:pPr>
      <w:r w:rsidRPr="00661479">
        <w:rPr>
          <w:rFonts w:ascii="Arial" w:hAnsi="Arial" w:cs="Arial"/>
        </w:rPr>
        <w:t xml:space="preserve">Cyngor Sir Gar(2019) </w:t>
      </w:r>
      <w:r w:rsidRPr="00661479">
        <w:rPr>
          <w:rFonts w:ascii="Arial" w:hAnsi="Arial" w:cs="Arial"/>
          <w:i/>
          <w:iCs/>
        </w:rPr>
        <w:t xml:space="preserve">Llais y plentyn/person ifanc </w:t>
      </w:r>
      <w:r w:rsidRPr="00661479">
        <w:rPr>
          <w:rFonts w:ascii="Arial" w:hAnsi="Arial" w:cs="Arial"/>
        </w:rPr>
        <w:t>available at:</w:t>
      </w:r>
      <w:r w:rsidRPr="00295D84">
        <w:t xml:space="preserve"> </w:t>
      </w:r>
      <w:hyperlink r:id="rId15" w:history="1">
        <w:r w:rsidRPr="00661479">
          <w:rPr>
            <w:rStyle w:val="Hyperlink"/>
            <w:rFonts w:ascii="Arial" w:hAnsi="Arial" w:cs="Arial"/>
          </w:rPr>
          <w:t>https://www.sirgar.llyw.cymru/cartref/gwasanaethaur-cyngor/addysg-ac-ysgolion/anghenion-dysgu-ychwanegol/llais-plentyn-person-ifanc/#</w:t>
        </w:r>
      </w:hyperlink>
      <w:r w:rsidRPr="00661479">
        <w:rPr>
          <w:rFonts w:ascii="Arial" w:hAnsi="Arial" w:cs="Arial"/>
        </w:rPr>
        <w:t xml:space="preserve"> [accessed at 16</w:t>
      </w:r>
      <w:r w:rsidRPr="00661479">
        <w:rPr>
          <w:rFonts w:ascii="Arial" w:hAnsi="Arial" w:cs="Arial"/>
          <w:vertAlign w:val="superscript"/>
        </w:rPr>
        <w:t>th</w:t>
      </w:r>
      <w:r w:rsidRPr="00661479">
        <w:rPr>
          <w:rFonts w:ascii="Arial" w:hAnsi="Arial" w:cs="Arial"/>
        </w:rPr>
        <w:t xml:space="preserve"> of February 2021].</w:t>
      </w:r>
    </w:p>
    <w:p w14:paraId="5D7FD2D1" w14:textId="77777777" w:rsidR="009B095C" w:rsidRDefault="009B095C" w:rsidP="009B095C">
      <w:pPr>
        <w:spacing w:line="360" w:lineRule="auto"/>
        <w:rPr>
          <w:rFonts w:ascii="Arial" w:hAnsi="Arial" w:cs="Arial"/>
        </w:rPr>
      </w:pPr>
    </w:p>
    <w:p w14:paraId="6F47B4F0" w14:textId="0BC7753E" w:rsidR="009B095C" w:rsidRDefault="009B095C" w:rsidP="009B095C">
      <w:pPr>
        <w:spacing w:line="360" w:lineRule="auto"/>
        <w:rPr>
          <w:rFonts w:ascii="Arial" w:eastAsia="Times New Roman" w:hAnsi="Arial" w:cs="Arial"/>
          <w:color w:val="232323"/>
          <w:shd w:val="clear" w:color="auto" w:fill="FFFFFF"/>
          <w:lang w:eastAsia="en-GB"/>
        </w:rPr>
      </w:pPr>
      <w:r w:rsidRPr="00661479">
        <w:rPr>
          <w:rFonts w:ascii="Arial" w:eastAsia="Times New Roman" w:hAnsi="Arial" w:cs="Arial"/>
          <w:color w:val="232323"/>
          <w:shd w:val="clear" w:color="auto" w:fill="FFFFFF"/>
          <w:lang w:eastAsia="en-GB"/>
        </w:rPr>
        <w:t>Dawson, G., &amp; Osterling, J. (1997). Early intervention in autism. In M. J. Guralnick (Ed.), </w:t>
      </w:r>
      <w:r w:rsidRPr="00661479">
        <w:rPr>
          <w:rFonts w:ascii="Arial" w:eastAsia="Times New Roman" w:hAnsi="Arial" w:cs="Arial"/>
          <w:i/>
          <w:iCs/>
          <w:color w:val="232323"/>
          <w:lang w:eastAsia="en-GB"/>
        </w:rPr>
        <w:t>The effectiveness of early intervention</w:t>
      </w:r>
      <w:r w:rsidRPr="00661479">
        <w:rPr>
          <w:rFonts w:ascii="Arial" w:eastAsia="Times New Roman" w:hAnsi="Arial" w:cs="Arial"/>
          <w:color w:val="232323"/>
          <w:shd w:val="clear" w:color="auto" w:fill="FFFFFF"/>
          <w:lang w:eastAsia="en-GB"/>
        </w:rPr>
        <w:t> (pp. 307–326). Baltimore: Brookes.[accessed at 15</w:t>
      </w:r>
      <w:r w:rsidRPr="00661479">
        <w:rPr>
          <w:rFonts w:ascii="Arial" w:eastAsia="Times New Roman" w:hAnsi="Arial" w:cs="Arial"/>
          <w:color w:val="232323"/>
          <w:shd w:val="clear" w:color="auto" w:fill="FFFFFF"/>
          <w:vertAlign w:val="superscript"/>
          <w:lang w:eastAsia="en-GB"/>
        </w:rPr>
        <w:t>th</w:t>
      </w:r>
      <w:r w:rsidRPr="00661479">
        <w:rPr>
          <w:rFonts w:ascii="Arial" w:eastAsia="Times New Roman" w:hAnsi="Arial" w:cs="Arial"/>
          <w:color w:val="232323"/>
          <w:shd w:val="clear" w:color="auto" w:fill="FFFFFF"/>
          <w:lang w:eastAsia="en-GB"/>
        </w:rPr>
        <w:t xml:space="preserve"> February 2021].</w:t>
      </w:r>
    </w:p>
    <w:p w14:paraId="7DE992C7" w14:textId="77777777" w:rsidR="009B095C" w:rsidRDefault="009B095C" w:rsidP="009B095C">
      <w:pPr>
        <w:spacing w:line="360" w:lineRule="auto"/>
        <w:rPr>
          <w:rFonts w:ascii="Arial" w:eastAsia="Times New Roman" w:hAnsi="Arial" w:cs="Arial"/>
          <w:color w:val="232323"/>
          <w:shd w:val="clear" w:color="auto" w:fill="FFFFFF"/>
          <w:lang w:eastAsia="en-GB"/>
        </w:rPr>
      </w:pPr>
    </w:p>
    <w:p w14:paraId="2CF54DFB" w14:textId="77777777" w:rsidR="009B095C" w:rsidRDefault="009B095C" w:rsidP="009B095C">
      <w:pPr>
        <w:spacing w:line="360" w:lineRule="auto"/>
        <w:rPr>
          <w:rFonts w:ascii="Arial" w:hAnsi="Arial" w:cs="Arial"/>
        </w:rPr>
      </w:pPr>
      <w:r w:rsidRPr="00661479">
        <w:rPr>
          <w:rFonts w:ascii="Arial" w:hAnsi="Arial" w:cs="Arial"/>
        </w:rPr>
        <w:t>EarlyYearsCareers(2016)I</w:t>
      </w:r>
      <w:r w:rsidRPr="00661479">
        <w:rPr>
          <w:rFonts w:ascii="Arial" w:hAnsi="Arial" w:cs="Arial"/>
          <w:i/>
          <w:iCs/>
        </w:rPr>
        <w:t>mplementing Children’s Individual Planning</w:t>
      </w:r>
      <w:r w:rsidRPr="00661479">
        <w:rPr>
          <w:rFonts w:ascii="Arial" w:hAnsi="Arial" w:cs="Arial"/>
        </w:rPr>
        <w:t xml:space="preserve"> available at:</w:t>
      </w:r>
      <w:r w:rsidRPr="009D5FA0">
        <w:t xml:space="preserve"> </w:t>
      </w:r>
      <w:hyperlink r:id="rId16" w:history="1">
        <w:r w:rsidRPr="00661479">
          <w:rPr>
            <w:rStyle w:val="Hyperlink"/>
            <w:rFonts w:ascii="Arial" w:hAnsi="Arial" w:cs="Arial"/>
          </w:rPr>
          <w:t>http://www.earlyyearscareers.com/eyc/learning-and-development/implementing-childrens-individual-planning/</w:t>
        </w:r>
      </w:hyperlink>
      <w:r w:rsidRPr="00661479">
        <w:rPr>
          <w:rFonts w:ascii="Arial" w:hAnsi="Arial" w:cs="Arial"/>
        </w:rPr>
        <w:t xml:space="preserve"> [accessed at 21</w:t>
      </w:r>
      <w:r w:rsidRPr="00661479">
        <w:rPr>
          <w:rFonts w:ascii="Arial" w:hAnsi="Arial" w:cs="Arial"/>
          <w:vertAlign w:val="superscript"/>
        </w:rPr>
        <w:t>st</w:t>
      </w:r>
      <w:r w:rsidRPr="00661479">
        <w:rPr>
          <w:rFonts w:ascii="Arial" w:hAnsi="Arial" w:cs="Arial"/>
        </w:rPr>
        <w:t xml:space="preserve"> of February 2020]. </w:t>
      </w:r>
    </w:p>
    <w:p w14:paraId="59BD5426" w14:textId="77777777" w:rsidR="009B095C" w:rsidRDefault="009B095C" w:rsidP="009B095C">
      <w:pPr>
        <w:spacing w:line="360" w:lineRule="auto"/>
        <w:rPr>
          <w:rFonts w:ascii="Arial" w:hAnsi="Arial" w:cs="Arial"/>
        </w:rPr>
      </w:pPr>
    </w:p>
    <w:p w14:paraId="4F5217F6" w14:textId="77777777" w:rsidR="009B095C" w:rsidRPr="00661479" w:rsidRDefault="009B095C" w:rsidP="009B095C">
      <w:pPr>
        <w:spacing w:line="360" w:lineRule="auto"/>
        <w:rPr>
          <w:rFonts w:ascii="Arial" w:eastAsia="Times New Roman" w:hAnsi="Arial" w:cs="Arial"/>
          <w:color w:val="232323"/>
          <w:shd w:val="clear" w:color="auto" w:fill="FFFFFF"/>
          <w:lang w:eastAsia="en-GB"/>
        </w:rPr>
      </w:pPr>
      <w:r w:rsidRPr="00661479">
        <w:rPr>
          <w:rFonts w:ascii="Arial" w:eastAsia="Times New Roman" w:hAnsi="Arial" w:cs="Arial"/>
          <w:color w:val="232323"/>
          <w:shd w:val="clear" w:color="auto" w:fill="FFFFFF"/>
          <w:lang w:eastAsia="en-GB"/>
        </w:rPr>
        <w:t>Gabriels, R. L., Hill, D. E., Pierce, R. A., Rogers, S. J., &amp; Wehner, B. (2001). Predictors of </w:t>
      </w:r>
      <w:r w:rsidRPr="00661479">
        <w:rPr>
          <w:rFonts w:ascii="Arial" w:eastAsia="Times New Roman" w:hAnsi="Arial" w:cs="Arial"/>
          <w:color w:val="232323"/>
          <w:lang w:eastAsia="en-GB"/>
        </w:rPr>
        <w:t xml:space="preserve">treatment </w:t>
      </w:r>
      <w:r w:rsidRPr="00661479">
        <w:rPr>
          <w:rFonts w:ascii="Arial" w:eastAsia="Times New Roman" w:hAnsi="Arial" w:cs="Arial"/>
          <w:color w:val="232323"/>
          <w:shd w:val="clear" w:color="auto" w:fill="FFFFFF"/>
          <w:lang w:eastAsia="en-GB"/>
        </w:rPr>
        <w:t>outcome in young children with autism: A retrospective study. </w:t>
      </w:r>
      <w:r w:rsidRPr="00661479">
        <w:rPr>
          <w:rFonts w:ascii="Arial" w:eastAsia="Times New Roman" w:hAnsi="Arial" w:cs="Arial"/>
          <w:i/>
          <w:iCs/>
          <w:color w:val="232323"/>
          <w:lang w:eastAsia="en-GB"/>
        </w:rPr>
        <w:t>Autism</w:t>
      </w:r>
      <w:r w:rsidRPr="00661479">
        <w:rPr>
          <w:rFonts w:ascii="Arial" w:eastAsia="Times New Roman" w:hAnsi="Arial" w:cs="Arial"/>
          <w:color w:val="232323"/>
          <w:shd w:val="clear" w:color="auto" w:fill="FFFFFF"/>
          <w:lang w:eastAsia="en-GB"/>
        </w:rPr>
        <w:t>, </w:t>
      </w:r>
      <w:r w:rsidRPr="00661479">
        <w:rPr>
          <w:rFonts w:ascii="Arial" w:eastAsia="Times New Roman" w:hAnsi="Arial" w:cs="Arial"/>
          <w:i/>
          <w:iCs/>
          <w:color w:val="232323"/>
          <w:lang w:eastAsia="en-GB"/>
        </w:rPr>
        <w:t>5</w:t>
      </w:r>
      <w:r w:rsidRPr="00661479">
        <w:rPr>
          <w:rFonts w:ascii="Arial" w:eastAsia="Times New Roman" w:hAnsi="Arial" w:cs="Arial"/>
          <w:color w:val="232323"/>
          <w:shd w:val="clear" w:color="auto" w:fill="FFFFFF"/>
          <w:lang w:eastAsia="en-GB"/>
        </w:rPr>
        <w:t>(4), 407–429.[accessed 15</w:t>
      </w:r>
      <w:r w:rsidRPr="00661479">
        <w:rPr>
          <w:rFonts w:ascii="Arial" w:eastAsia="Times New Roman" w:hAnsi="Arial" w:cs="Arial"/>
          <w:color w:val="232323"/>
          <w:shd w:val="clear" w:color="auto" w:fill="FFFFFF"/>
          <w:vertAlign w:val="superscript"/>
          <w:lang w:eastAsia="en-GB"/>
        </w:rPr>
        <w:t>th</w:t>
      </w:r>
      <w:r w:rsidRPr="00661479">
        <w:rPr>
          <w:rFonts w:ascii="Arial" w:eastAsia="Times New Roman" w:hAnsi="Arial" w:cs="Arial"/>
          <w:color w:val="232323"/>
          <w:shd w:val="clear" w:color="auto" w:fill="FFFFFF"/>
          <w:lang w:eastAsia="en-GB"/>
        </w:rPr>
        <w:t xml:space="preserve"> of February 2021].</w:t>
      </w:r>
    </w:p>
    <w:p w14:paraId="1B6E1043" w14:textId="77777777" w:rsidR="009B095C" w:rsidRDefault="009B095C" w:rsidP="009B095C">
      <w:pPr>
        <w:spacing w:line="360" w:lineRule="auto"/>
        <w:rPr>
          <w:rFonts w:ascii="Arial" w:hAnsi="Arial" w:cs="Arial"/>
        </w:rPr>
      </w:pPr>
    </w:p>
    <w:p w14:paraId="68729049" w14:textId="77777777" w:rsidR="009B095C" w:rsidRPr="00661479" w:rsidRDefault="009B095C" w:rsidP="009B095C">
      <w:pPr>
        <w:spacing w:line="360" w:lineRule="auto"/>
        <w:rPr>
          <w:rFonts w:ascii="Arial" w:hAnsi="Arial" w:cs="Arial"/>
        </w:rPr>
      </w:pPr>
      <w:r w:rsidRPr="00661479">
        <w:rPr>
          <w:rFonts w:ascii="Arial" w:hAnsi="Arial" w:cs="Arial"/>
        </w:rPr>
        <w:t>Hadders-Algra.H,(2011)Developmental medicine &amp; child neurology.</w:t>
      </w:r>
      <w:r w:rsidRPr="00661479">
        <w:rPr>
          <w:rFonts w:ascii="Arial" w:hAnsi="Arial" w:cs="Arial"/>
          <w:i/>
          <w:iCs/>
        </w:rPr>
        <w:t>Challenges and limitations in early intervention53(4)52-55.[accessed at:16</w:t>
      </w:r>
      <w:r w:rsidRPr="00661479">
        <w:rPr>
          <w:rFonts w:ascii="Arial" w:hAnsi="Arial" w:cs="Arial"/>
          <w:i/>
          <w:iCs/>
          <w:vertAlign w:val="superscript"/>
        </w:rPr>
        <w:t xml:space="preserve">th </w:t>
      </w:r>
      <w:r w:rsidRPr="00661479">
        <w:rPr>
          <w:rFonts w:ascii="Arial" w:hAnsi="Arial" w:cs="Arial"/>
        </w:rPr>
        <w:t>of February 2021].</w:t>
      </w:r>
    </w:p>
    <w:p w14:paraId="0E163855" w14:textId="77777777" w:rsidR="009B095C" w:rsidRDefault="009B095C" w:rsidP="009B095C">
      <w:pPr>
        <w:spacing w:line="360" w:lineRule="auto"/>
        <w:rPr>
          <w:rFonts w:ascii="Arial" w:hAnsi="Arial" w:cs="Arial"/>
        </w:rPr>
      </w:pPr>
    </w:p>
    <w:p w14:paraId="057BD95E" w14:textId="77777777" w:rsidR="009B095C" w:rsidRPr="00661479" w:rsidRDefault="009B095C" w:rsidP="009B095C">
      <w:pPr>
        <w:spacing w:line="360" w:lineRule="auto"/>
        <w:rPr>
          <w:rFonts w:ascii="Arial" w:hAnsi="Arial" w:cs="Arial"/>
          <w:i/>
          <w:iCs/>
        </w:rPr>
      </w:pPr>
      <w:r w:rsidRPr="00661479">
        <w:rPr>
          <w:rFonts w:ascii="Arial" w:hAnsi="Arial" w:cs="Arial"/>
        </w:rPr>
        <w:t>Itzchak,E.(2010)Research in Autism Spectrum Disorders.</w:t>
      </w:r>
      <w:r w:rsidRPr="00661479">
        <w:rPr>
          <w:rFonts w:ascii="Arial" w:hAnsi="Arial" w:cs="Arial"/>
          <w:i/>
          <w:iCs/>
        </w:rPr>
        <w:t>Who benefits from early intervention in autism spectrum disorders?5(1),345-345. [accessed:at 16</w:t>
      </w:r>
      <w:r w:rsidRPr="00661479">
        <w:rPr>
          <w:rFonts w:ascii="Arial" w:hAnsi="Arial" w:cs="Arial"/>
          <w:i/>
          <w:iCs/>
          <w:vertAlign w:val="superscript"/>
        </w:rPr>
        <w:t>th</w:t>
      </w:r>
      <w:r w:rsidRPr="00661479">
        <w:rPr>
          <w:rFonts w:ascii="Arial" w:hAnsi="Arial" w:cs="Arial"/>
          <w:i/>
          <w:iCs/>
        </w:rPr>
        <w:t xml:space="preserve"> of February 2021].</w:t>
      </w:r>
    </w:p>
    <w:p w14:paraId="7B4E9F5F" w14:textId="77777777" w:rsidR="009B095C" w:rsidRDefault="009B095C" w:rsidP="009B095C">
      <w:pPr>
        <w:spacing w:line="360" w:lineRule="auto"/>
        <w:rPr>
          <w:rFonts w:ascii="Arial" w:hAnsi="Arial" w:cs="Arial"/>
        </w:rPr>
      </w:pPr>
    </w:p>
    <w:p w14:paraId="1244F082" w14:textId="77777777" w:rsidR="009B095C" w:rsidRPr="00661479" w:rsidRDefault="009B095C" w:rsidP="009B095C">
      <w:pPr>
        <w:spacing w:line="360" w:lineRule="auto"/>
        <w:rPr>
          <w:rFonts w:ascii="Arial" w:hAnsi="Arial" w:cs="Arial"/>
        </w:rPr>
      </w:pPr>
      <w:r w:rsidRPr="00661479">
        <w:rPr>
          <w:rFonts w:ascii="Arial" w:hAnsi="Arial" w:cs="Arial"/>
        </w:rPr>
        <w:t>LakiKid(2018)</w:t>
      </w:r>
      <w:r w:rsidRPr="00661479">
        <w:rPr>
          <w:rFonts w:ascii="Arial" w:hAnsi="Arial" w:cs="Arial"/>
          <w:i/>
          <w:iCs/>
        </w:rPr>
        <w:t xml:space="preserve">Play and Play-based learning for children with autism </w:t>
      </w:r>
      <w:r w:rsidRPr="00661479">
        <w:rPr>
          <w:rFonts w:ascii="Arial" w:hAnsi="Arial" w:cs="Arial"/>
        </w:rPr>
        <w:t>available at:</w:t>
      </w:r>
      <w:r w:rsidRPr="00B83BCC">
        <w:t xml:space="preserve"> </w:t>
      </w:r>
      <w:hyperlink r:id="rId17" w:history="1">
        <w:r w:rsidRPr="00661479">
          <w:rPr>
            <w:rStyle w:val="Hyperlink"/>
            <w:rFonts w:ascii="Arial" w:hAnsi="Arial" w:cs="Arial"/>
          </w:rPr>
          <w:t>https://lakikid.com/blogs/special-needs/play-and-play-based-learning-for-children-with-autism</w:t>
        </w:r>
      </w:hyperlink>
      <w:r w:rsidRPr="00661479">
        <w:rPr>
          <w:rFonts w:ascii="Arial" w:hAnsi="Arial" w:cs="Arial"/>
        </w:rPr>
        <w:t xml:space="preserve"> [accessed at 17th of February 2021].</w:t>
      </w:r>
    </w:p>
    <w:p w14:paraId="79CB5B67" w14:textId="77777777" w:rsidR="009B095C" w:rsidRDefault="009B095C" w:rsidP="009B095C">
      <w:pPr>
        <w:spacing w:line="360" w:lineRule="auto"/>
        <w:rPr>
          <w:rFonts w:ascii="Arial" w:hAnsi="Arial" w:cs="Arial"/>
        </w:rPr>
      </w:pPr>
    </w:p>
    <w:p w14:paraId="097E76C2" w14:textId="77777777" w:rsidR="009B095C" w:rsidRPr="00661479" w:rsidRDefault="009B095C" w:rsidP="009B095C">
      <w:pPr>
        <w:spacing w:line="360" w:lineRule="auto"/>
        <w:rPr>
          <w:rFonts w:ascii="Arial" w:hAnsi="Arial" w:cs="Arial"/>
        </w:rPr>
      </w:pPr>
      <w:r w:rsidRPr="00661479">
        <w:rPr>
          <w:rFonts w:ascii="Arial" w:hAnsi="Arial" w:cs="Arial"/>
        </w:rPr>
        <w:lastRenderedPageBreak/>
        <w:t xml:space="preserve">Learning Theories(2020) </w:t>
      </w:r>
      <w:r w:rsidRPr="00661479">
        <w:rPr>
          <w:rFonts w:ascii="Arial" w:hAnsi="Arial" w:cs="Arial"/>
          <w:i/>
          <w:iCs/>
        </w:rPr>
        <w:t xml:space="preserve">Maria Montessori </w:t>
      </w:r>
      <w:r w:rsidRPr="00661479">
        <w:rPr>
          <w:rFonts w:ascii="Arial" w:hAnsi="Arial" w:cs="Arial"/>
        </w:rPr>
        <w:t xml:space="preserve">available at </w:t>
      </w:r>
      <w:hyperlink r:id="rId18" w:history="1">
        <w:r w:rsidRPr="00661479">
          <w:rPr>
            <w:rStyle w:val="Hyperlink"/>
            <w:rFonts w:ascii="Arial" w:hAnsi="Arial" w:cs="Arial"/>
          </w:rPr>
          <w:t>https://www.learning-theories.com/Montessori-method-Montessori.html</w:t>
        </w:r>
      </w:hyperlink>
      <w:r w:rsidRPr="00661479">
        <w:rPr>
          <w:rFonts w:ascii="Arial" w:hAnsi="Arial" w:cs="Arial"/>
        </w:rPr>
        <w:t xml:space="preserve"> [accsessed at 18th of February 2021].</w:t>
      </w:r>
    </w:p>
    <w:p w14:paraId="539E9929" w14:textId="77777777" w:rsidR="009B095C" w:rsidRDefault="009B095C" w:rsidP="009B095C">
      <w:pPr>
        <w:spacing w:line="360" w:lineRule="auto"/>
        <w:rPr>
          <w:rFonts w:ascii="Arial" w:hAnsi="Arial" w:cs="Arial"/>
        </w:rPr>
      </w:pPr>
    </w:p>
    <w:p w14:paraId="0666ABF0" w14:textId="77777777" w:rsidR="009B095C" w:rsidRPr="00661479" w:rsidRDefault="009B095C" w:rsidP="009B095C">
      <w:pPr>
        <w:spacing w:line="360" w:lineRule="auto"/>
        <w:rPr>
          <w:rFonts w:ascii="Arial" w:hAnsi="Arial" w:cs="Arial"/>
        </w:rPr>
      </w:pPr>
      <w:r w:rsidRPr="00661479">
        <w:rPr>
          <w:rFonts w:ascii="Arial" w:hAnsi="Arial" w:cs="Arial"/>
        </w:rPr>
        <w:t xml:space="preserve">Legislation(2011) </w:t>
      </w:r>
      <w:r w:rsidRPr="00661479">
        <w:rPr>
          <w:rFonts w:ascii="Arial" w:hAnsi="Arial" w:cs="Arial"/>
          <w:i/>
          <w:iCs/>
        </w:rPr>
        <w:t xml:space="preserve">Welsh Language Measure </w:t>
      </w:r>
      <w:r w:rsidRPr="00661479">
        <w:rPr>
          <w:rFonts w:ascii="Arial" w:hAnsi="Arial" w:cs="Arial"/>
        </w:rPr>
        <w:t>available at:</w:t>
      </w:r>
      <w:r w:rsidRPr="00E90E81">
        <w:t xml:space="preserve"> </w:t>
      </w:r>
      <w:hyperlink r:id="rId19" w:history="1">
        <w:r w:rsidRPr="00661479">
          <w:rPr>
            <w:rStyle w:val="Hyperlink"/>
            <w:rFonts w:ascii="Arial" w:hAnsi="Arial" w:cs="Arial"/>
          </w:rPr>
          <w:t>https://www.legislation.gov.uk/mwa/2011/1/contents/enacted</w:t>
        </w:r>
      </w:hyperlink>
      <w:r w:rsidRPr="00661479">
        <w:rPr>
          <w:rFonts w:ascii="Arial" w:hAnsi="Arial" w:cs="Arial"/>
        </w:rPr>
        <w:t xml:space="preserve"> [accessed at 21st of February 2021]. </w:t>
      </w:r>
    </w:p>
    <w:p w14:paraId="2BDEDB33" w14:textId="77777777" w:rsidR="009B095C" w:rsidRDefault="009B095C" w:rsidP="009B095C">
      <w:pPr>
        <w:spacing w:line="360" w:lineRule="auto"/>
        <w:rPr>
          <w:rFonts w:ascii="Arial" w:hAnsi="Arial" w:cs="Arial"/>
        </w:rPr>
      </w:pPr>
    </w:p>
    <w:p w14:paraId="1F8BF22B" w14:textId="77777777" w:rsidR="009B095C" w:rsidRPr="00661479" w:rsidRDefault="009B095C" w:rsidP="009B095C">
      <w:pPr>
        <w:spacing w:line="360" w:lineRule="auto"/>
        <w:rPr>
          <w:rFonts w:ascii="Arial" w:hAnsi="Arial" w:cs="Arial"/>
        </w:rPr>
      </w:pPr>
      <w:r w:rsidRPr="00661479">
        <w:rPr>
          <w:rFonts w:ascii="Arial" w:hAnsi="Arial" w:cs="Arial"/>
        </w:rPr>
        <w:t>Legislation(2018)</w:t>
      </w:r>
      <w:r w:rsidRPr="00661479">
        <w:rPr>
          <w:rFonts w:ascii="Arial" w:hAnsi="Arial" w:cs="Arial"/>
          <w:i/>
          <w:iCs/>
        </w:rPr>
        <w:t xml:space="preserve">SCOPE- Children and Families Act 2014 </w:t>
      </w:r>
      <w:r w:rsidRPr="00661479">
        <w:rPr>
          <w:rFonts w:ascii="Arial" w:hAnsi="Arial" w:cs="Arial"/>
        </w:rPr>
        <w:t>available at:</w:t>
      </w:r>
      <w:r w:rsidRPr="00B34F04">
        <w:t xml:space="preserve"> </w:t>
      </w:r>
      <w:hyperlink r:id="rId20" w:history="1">
        <w:r w:rsidRPr="00661479">
          <w:rPr>
            <w:rStyle w:val="Hyperlink"/>
            <w:rFonts w:ascii="Arial" w:hAnsi="Arial" w:cs="Arial"/>
          </w:rPr>
          <w:t>https://www.legislation.gov.uk/ukpga/2014/6/section/20</w:t>
        </w:r>
      </w:hyperlink>
      <w:r w:rsidRPr="00661479">
        <w:rPr>
          <w:rFonts w:ascii="Arial" w:hAnsi="Arial" w:cs="Arial"/>
        </w:rPr>
        <w:t xml:space="preserve"> [accessed at 21st of February 2021]. </w:t>
      </w:r>
    </w:p>
    <w:p w14:paraId="56D62FC4" w14:textId="77777777" w:rsidR="009B095C" w:rsidRDefault="009B095C" w:rsidP="009B095C">
      <w:pPr>
        <w:spacing w:line="360" w:lineRule="auto"/>
        <w:rPr>
          <w:rFonts w:ascii="Arial" w:hAnsi="Arial" w:cs="Arial"/>
        </w:rPr>
      </w:pPr>
    </w:p>
    <w:p w14:paraId="71F34B5D" w14:textId="77777777" w:rsidR="009B095C" w:rsidRPr="00661479" w:rsidRDefault="009B095C" w:rsidP="009B095C">
      <w:pPr>
        <w:spacing w:line="360" w:lineRule="auto"/>
        <w:rPr>
          <w:rFonts w:ascii="Arial" w:hAnsi="Arial" w:cs="Arial"/>
        </w:rPr>
      </w:pPr>
      <w:r w:rsidRPr="00661479">
        <w:rPr>
          <w:rFonts w:ascii="Arial" w:hAnsi="Arial" w:cs="Arial"/>
        </w:rPr>
        <w:t xml:space="preserve">Lego Therapy(2004) </w:t>
      </w:r>
      <w:r w:rsidRPr="00661479">
        <w:rPr>
          <w:rFonts w:ascii="Arial" w:hAnsi="Arial" w:cs="Arial"/>
          <w:i/>
          <w:iCs/>
        </w:rPr>
        <w:t xml:space="preserve">Dr Daniel LeGoff </w:t>
      </w:r>
      <w:r w:rsidRPr="00661479">
        <w:rPr>
          <w:rFonts w:ascii="Arial" w:hAnsi="Arial" w:cs="Arial"/>
        </w:rPr>
        <w:t xml:space="preserve">available at: </w:t>
      </w:r>
      <w:hyperlink r:id="rId21" w:history="1">
        <w:r w:rsidRPr="00661479">
          <w:rPr>
            <w:rStyle w:val="Hyperlink"/>
            <w:rFonts w:ascii="Arial" w:hAnsi="Arial" w:cs="Arial"/>
          </w:rPr>
          <w:t>http://www.legotherapy.com/links/</w:t>
        </w:r>
      </w:hyperlink>
      <w:r w:rsidRPr="00661479">
        <w:rPr>
          <w:rFonts w:ascii="Arial" w:hAnsi="Arial" w:cs="Arial"/>
        </w:rPr>
        <w:t xml:space="preserve"> [accessed at 17</w:t>
      </w:r>
      <w:r w:rsidRPr="00661479">
        <w:rPr>
          <w:rFonts w:ascii="Arial" w:hAnsi="Arial" w:cs="Arial"/>
          <w:vertAlign w:val="superscript"/>
        </w:rPr>
        <w:t>th</w:t>
      </w:r>
      <w:r w:rsidRPr="00661479">
        <w:rPr>
          <w:rFonts w:ascii="Arial" w:hAnsi="Arial" w:cs="Arial"/>
        </w:rPr>
        <w:t xml:space="preserve"> of February 2021].</w:t>
      </w:r>
    </w:p>
    <w:p w14:paraId="1D9F34D6" w14:textId="77777777" w:rsidR="009B095C" w:rsidRDefault="009B095C" w:rsidP="009B095C">
      <w:pPr>
        <w:spacing w:line="360" w:lineRule="auto"/>
        <w:rPr>
          <w:rFonts w:ascii="Arial" w:hAnsi="Arial" w:cs="Arial"/>
        </w:rPr>
      </w:pPr>
    </w:p>
    <w:p w14:paraId="7FBAA791" w14:textId="77777777" w:rsidR="009B095C" w:rsidRPr="00661479" w:rsidRDefault="009B095C" w:rsidP="009B095C">
      <w:pPr>
        <w:spacing w:line="360" w:lineRule="auto"/>
        <w:rPr>
          <w:rFonts w:ascii="Arial" w:hAnsi="Arial" w:cs="Arial"/>
        </w:rPr>
      </w:pPr>
      <w:r w:rsidRPr="00661479">
        <w:rPr>
          <w:rFonts w:ascii="Arial" w:hAnsi="Arial" w:cs="Arial"/>
        </w:rPr>
        <w:t xml:space="preserve">Lego Therapy(2004) </w:t>
      </w:r>
      <w:r w:rsidRPr="00661479">
        <w:rPr>
          <w:rFonts w:ascii="Arial" w:hAnsi="Arial" w:cs="Arial"/>
          <w:i/>
          <w:iCs/>
        </w:rPr>
        <w:t>Lego Therapy benefits</w:t>
      </w:r>
      <w:r w:rsidRPr="00661479">
        <w:rPr>
          <w:rFonts w:ascii="Arial" w:hAnsi="Arial" w:cs="Arial"/>
        </w:rPr>
        <w:t xml:space="preserve"> available at: </w:t>
      </w:r>
      <w:hyperlink r:id="rId22" w:history="1">
        <w:r w:rsidRPr="00661479">
          <w:rPr>
            <w:rStyle w:val="Hyperlink"/>
            <w:rFonts w:ascii="Arial" w:hAnsi="Arial" w:cs="Arial"/>
          </w:rPr>
          <w:t>http://www.legotherapy.com/links/</w:t>
        </w:r>
      </w:hyperlink>
      <w:r w:rsidRPr="00661479">
        <w:rPr>
          <w:rFonts w:ascii="Arial" w:hAnsi="Arial" w:cs="Arial"/>
        </w:rPr>
        <w:t xml:space="preserve"> [accessed at 17</w:t>
      </w:r>
      <w:r w:rsidRPr="00661479">
        <w:rPr>
          <w:rFonts w:ascii="Arial" w:hAnsi="Arial" w:cs="Arial"/>
          <w:vertAlign w:val="superscript"/>
        </w:rPr>
        <w:t>th</w:t>
      </w:r>
      <w:r w:rsidRPr="00661479">
        <w:rPr>
          <w:rFonts w:ascii="Arial" w:hAnsi="Arial" w:cs="Arial"/>
        </w:rPr>
        <w:t xml:space="preserve"> of February 2021].</w:t>
      </w:r>
    </w:p>
    <w:p w14:paraId="36BB5DDD" w14:textId="77777777" w:rsidR="009B095C" w:rsidRDefault="009B095C" w:rsidP="009B095C">
      <w:pPr>
        <w:spacing w:line="360" w:lineRule="auto"/>
        <w:rPr>
          <w:rFonts w:ascii="Arial" w:hAnsi="Arial" w:cs="Arial"/>
        </w:rPr>
      </w:pPr>
    </w:p>
    <w:p w14:paraId="4D0CA83F" w14:textId="77777777" w:rsidR="009B095C" w:rsidRPr="00661479" w:rsidRDefault="009B095C" w:rsidP="009B095C">
      <w:pPr>
        <w:spacing w:line="360" w:lineRule="auto"/>
        <w:rPr>
          <w:rFonts w:ascii="Arial" w:hAnsi="Arial" w:cs="Arial"/>
        </w:rPr>
      </w:pPr>
      <w:r w:rsidRPr="00661479">
        <w:rPr>
          <w:rFonts w:ascii="Arial" w:hAnsi="Arial" w:cs="Arial"/>
        </w:rPr>
        <w:t xml:space="preserve">Lego Therapy(2004) </w:t>
      </w:r>
      <w:r w:rsidRPr="00661479">
        <w:rPr>
          <w:rFonts w:ascii="Arial" w:hAnsi="Arial" w:cs="Arial"/>
          <w:i/>
          <w:iCs/>
        </w:rPr>
        <w:t>Lego Therapy</w:t>
      </w:r>
      <w:r w:rsidRPr="00661479">
        <w:rPr>
          <w:rFonts w:ascii="Arial" w:hAnsi="Arial" w:cs="Arial"/>
        </w:rPr>
        <w:t xml:space="preserve"> disadvanatages available at: </w:t>
      </w:r>
      <w:hyperlink r:id="rId23" w:history="1">
        <w:r w:rsidRPr="00661479">
          <w:rPr>
            <w:rStyle w:val="Hyperlink"/>
            <w:rFonts w:ascii="Arial" w:hAnsi="Arial" w:cs="Arial"/>
          </w:rPr>
          <w:t>http://www.legotherapy.com/links/</w:t>
        </w:r>
      </w:hyperlink>
      <w:r w:rsidRPr="00661479">
        <w:rPr>
          <w:rFonts w:ascii="Arial" w:hAnsi="Arial" w:cs="Arial"/>
        </w:rPr>
        <w:t xml:space="preserve"> [accessed at 17</w:t>
      </w:r>
      <w:r w:rsidRPr="00661479">
        <w:rPr>
          <w:rFonts w:ascii="Arial" w:hAnsi="Arial" w:cs="Arial"/>
          <w:vertAlign w:val="superscript"/>
        </w:rPr>
        <w:t>th</w:t>
      </w:r>
      <w:r w:rsidRPr="00661479">
        <w:rPr>
          <w:rFonts w:ascii="Arial" w:hAnsi="Arial" w:cs="Arial"/>
        </w:rPr>
        <w:t xml:space="preserve"> of February 2021].</w:t>
      </w:r>
    </w:p>
    <w:p w14:paraId="799F653B" w14:textId="77777777" w:rsidR="009B095C" w:rsidRDefault="009B095C" w:rsidP="009B095C">
      <w:pPr>
        <w:spacing w:line="360" w:lineRule="auto"/>
        <w:rPr>
          <w:rFonts w:ascii="Arial" w:hAnsi="Arial" w:cs="Arial"/>
        </w:rPr>
      </w:pPr>
    </w:p>
    <w:p w14:paraId="72FB7B4C" w14:textId="77777777" w:rsidR="009B095C" w:rsidRPr="00661479" w:rsidRDefault="009B095C" w:rsidP="009B095C">
      <w:pPr>
        <w:spacing w:line="360" w:lineRule="auto"/>
        <w:rPr>
          <w:rFonts w:ascii="Arial" w:hAnsi="Arial" w:cs="Arial"/>
        </w:rPr>
      </w:pPr>
      <w:r w:rsidRPr="00661479">
        <w:rPr>
          <w:rFonts w:ascii="Arial" w:hAnsi="Arial" w:cs="Arial"/>
        </w:rPr>
        <w:t>Lly</w:t>
      </w:r>
      <w:r>
        <w:rPr>
          <w:rFonts w:ascii="Arial" w:hAnsi="Arial" w:cs="Arial"/>
        </w:rPr>
        <w:t>wo</w:t>
      </w:r>
      <w:r w:rsidRPr="00661479">
        <w:rPr>
          <w:rFonts w:ascii="Arial" w:hAnsi="Arial" w:cs="Arial"/>
        </w:rPr>
        <w:t xml:space="preserve">draeth Cymru(2018) </w:t>
      </w:r>
      <w:r w:rsidRPr="00661479">
        <w:rPr>
          <w:rFonts w:ascii="Arial" w:hAnsi="Arial" w:cs="Arial"/>
          <w:i/>
          <w:iCs/>
        </w:rPr>
        <w:t xml:space="preserve">Deddf ADY </w:t>
      </w:r>
      <w:r w:rsidRPr="00661479">
        <w:rPr>
          <w:rFonts w:ascii="Arial" w:hAnsi="Arial" w:cs="Arial"/>
        </w:rPr>
        <w:t>available at:</w:t>
      </w:r>
      <w:r w:rsidRPr="007E76C0">
        <w:t xml:space="preserve"> </w:t>
      </w:r>
      <w:hyperlink r:id="rId24" w:history="1">
        <w:r w:rsidRPr="00661479">
          <w:rPr>
            <w:rStyle w:val="Hyperlink"/>
            <w:rFonts w:ascii="Arial" w:hAnsi="Arial" w:cs="Arial"/>
          </w:rPr>
          <w:t>https://gov.wales</w:t>
        </w:r>
      </w:hyperlink>
      <w:r w:rsidRPr="00661479">
        <w:rPr>
          <w:rFonts w:ascii="Arial" w:hAnsi="Arial" w:cs="Arial"/>
        </w:rPr>
        <w:t xml:space="preserve"> [accessed at 21</w:t>
      </w:r>
      <w:r w:rsidRPr="00661479">
        <w:rPr>
          <w:rFonts w:ascii="Arial" w:hAnsi="Arial" w:cs="Arial"/>
          <w:vertAlign w:val="superscript"/>
        </w:rPr>
        <w:t>st</w:t>
      </w:r>
      <w:r w:rsidRPr="00661479">
        <w:rPr>
          <w:rFonts w:ascii="Arial" w:hAnsi="Arial" w:cs="Arial"/>
        </w:rPr>
        <w:t xml:space="preserve"> of February 2021]. </w:t>
      </w:r>
    </w:p>
    <w:p w14:paraId="34B5FDFC" w14:textId="77777777" w:rsidR="009B095C" w:rsidRDefault="009B095C" w:rsidP="009B095C">
      <w:pPr>
        <w:spacing w:line="360" w:lineRule="auto"/>
        <w:rPr>
          <w:rFonts w:ascii="Arial" w:hAnsi="Arial" w:cs="Arial"/>
        </w:rPr>
      </w:pPr>
    </w:p>
    <w:p w14:paraId="44DD6B43" w14:textId="77777777" w:rsidR="009B095C" w:rsidRPr="00661479" w:rsidRDefault="009B095C" w:rsidP="009B095C">
      <w:pPr>
        <w:spacing w:line="360" w:lineRule="auto"/>
        <w:rPr>
          <w:rFonts w:ascii="Arial" w:hAnsi="Arial" w:cs="Arial"/>
        </w:rPr>
      </w:pPr>
      <w:r w:rsidRPr="00661479">
        <w:rPr>
          <w:rFonts w:ascii="Arial" w:hAnsi="Arial" w:cs="Arial"/>
        </w:rPr>
        <w:t>Llywodraeth Cymru(2018) Additonal Learning Needs – Act 11 available at:</w:t>
      </w:r>
      <w:r w:rsidRPr="00E90E81">
        <w:t xml:space="preserve"> </w:t>
      </w:r>
      <w:hyperlink r:id="rId25" w:history="1">
        <w:r w:rsidRPr="00661479">
          <w:rPr>
            <w:rStyle w:val="Hyperlink"/>
            <w:rFonts w:ascii="Arial" w:hAnsi="Arial" w:cs="Arial"/>
          </w:rPr>
          <w:t>https://gov.wales</w:t>
        </w:r>
      </w:hyperlink>
      <w:r w:rsidRPr="00661479">
        <w:rPr>
          <w:rFonts w:ascii="Arial" w:hAnsi="Arial" w:cs="Arial"/>
        </w:rPr>
        <w:t xml:space="preserve"> [accessed at 21</w:t>
      </w:r>
      <w:r w:rsidRPr="00661479">
        <w:rPr>
          <w:rFonts w:ascii="Arial" w:hAnsi="Arial" w:cs="Arial"/>
          <w:vertAlign w:val="superscript"/>
        </w:rPr>
        <w:t>st</w:t>
      </w:r>
      <w:r w:rsidRPr="00661479">
        <w:rPr>
          <w:rFonts w:ascii="Arial" w:hAnsi="Arial" w:cs="Arial"/>
        </w:rPr>
        <w:t xml:space="preserve"> of February 2021].</w:t>
      </w:r>
    </w:p>
    <w:p w14:paraId="7D68C473" w14:textId="77777777" w:rsidR="009B095C" w:rsidRDefault="009B095C" w:rsidP="009B095C">
      <w:pPr>
        <w:spacing w:line="360" w:lineRule="auto"/>
        <w:rPr>
          <w:rFonts w:ascii="Arial" w:hAnsi="Arial" w:cs="Arial"/>
        </w:rPr>
      </w:pPr>
    </w:p>
    <w:p w14:paraId="37456B2F" w14:textId="77777777" w:rsidR="009B095C" w:rsidRPr="00661479" w:rsidRDefault="009B095C" w:rsidP="009B095C">
      <w:pPr>
        <w:spacing w:line="360" w:lineRule="auto"/>
        <w:rPr>
          <w:rFonts w:ascii="Arial" w:hAnsi="Arial" w:cs="Arial"/>
        </w:rPr>
      </w:pPr>
      <w:r w:rsidRPr="00661479">
        <w:rPr>
          <w:rFonts w:ascii="Arial" w:hAnsi="Arial" w:cs="Arial"/>
        </w:rPr>
        <w:t xml:space="preserve">Llywodraeth Cymru(2018) </w:t>
      </w:r>
      <w:r w:rsidRPr="00661479">
        <w:rPr>
          <w:rFonts w:ascii="Arial" w:hAnsi="Arial" w:cs="Arial"/>
          <w:i/>
          <w:iCs/>
        </w:rPr>
        <w:t>System Diwethog</w:t>
      </w:r>
      <w:r w:rsidRPr="00661479">
        <w:rPr>
          <w:rFonts w:ascii="Arial" w:hAnsi="Arial" w:cs="Arial"/>
        </w:rPr>
        <w:t xml:space="preserve"> available at:</w:t>
      </w:r>
      <w:r w:rsidRPr="00E90E81">
        <w:t xml:space="preserve"> </w:t>
      </w:r>
      <w:hyperlink r:id="rId26" w:history="1">
        <w:r w:rsidRPr="00661479">
          <w:rPr>
            <w:rStyle w:val="Hyperlink"/>
            <w:rFonts w:ascii="Arial" w:hAnsi="Arial" w:cs="Arial"/>
          </w:rPr>
          <w:t>https://gov.wales/sites/default/files/publications/2018-09/additional-learning-needs-aln-transformation-programme-v2.pdf</w:t>
        </w:r>
      </w:hyperlink>
      <w:r w:rsidRPr="00661479">
        <w:rPr>
          <w:rFonts w:ascii="Arial" w:hAnsi="Arial" w:cs="Arial"/>
        </w:rPr>
        <w:t xml:space="preserve"> [accessed at 21st of Februay 2021]. </w:t>
      </w:r>
    </w:p>
    <w:p w14:paraId="7D2DCA34" w14:textId="77777777" w:rsidR="009B095C" w:rsidRDefault="009B095C" w:rsidP="009B095C">
      <w:pPr>
        <w:spacing w:line="360" w:lineRule="auto"/>
        <w:rPr>
          <w:rFonts w:ascii="Arial" w:eastAsia="Times New Roman" w:hAnsi="Arial" w:cs="Arial"/>
          <w:lang w:eastAsia="en-GB"/>
        </w:rPr>
      </w:pPr>
    </w:p>
    <w:p w14:paraId="60B32ED1" w14:textId="77777777" w:rsidR="009B095C" w:rsidRPr="00661479" w:rsidRDefault="009B095C" w:rsidP="009B095C">
      <w:pPr>
        <w:spacing w:line="360" w:lineRule="auto"/>
        <w:rPr>
          <w:rFonts w:ascii="Arial" w:eastAsia="Times New Roman" w:hAnsi="Arial" w:cs="Arial"/>
          <w:lang w:eastAsia="en-GB"/>
        </w:rPr>
      </w:pPr>
      <w:r w:rsidRPr="00661479">
        <w:rPr>
          <w:rFonts w:ascii="Arial" w:eastAsia="Times New Roman" w:hAnsi="Arial" w:cs="Arial"/>
          <w:lang w:eastAsia="en-GB"/>
        </w:rPr>
        <w:t xml:space="preserve">Llywodraeth Cymru(2018) </w:t>
      </w:r>
      <w:r w:rsidRPr="00661479">
        <w:rPr>
          <w:rFonts w:ascii="Arial" w:eastAsia="Times New Roman" w:hAnsi="Arial" w:cs="Arial"/>
          <w:i/>
          <w:iCs/>
          <w:lang w:eastAsia="en-GB"/>
        </w:rPr>
        <w:t xml:space="preserve">Written Statement – Early Intervention, Prevention and Support Grant  </w:t>
      </w:r>
      <w:r w:rsidRPr="00661479">
        <w:rPr>
          <w:rFonts w:ascii="Arial" w:eastAsia="Times New Roman" w:hAnsi="Arial" w:cs="Arial"/>
          <w:lang w:eastAsia="en-GB"/>
        </w:rPr>
        <w:t>available at:</w:t>
      </w:r>
      <w:r w:rsidRPr="00661479">
        <w:rPr>
          <w:rFonts w:ascii="Arial" w:hAnsi="Arial" w:cs="Arial"/>
        </w:rPr>
        <w:t xml:space="preserve"> </w:t>
      </w:r>
      <w:hyperlink r:id="rId27" w:history="1">
        <w:r w:rsidRPr="00661479">
          <w:rPr>
            <w:rStyle w:val="Hyperlink"/>
            <w:rFonts w:ascii="Arial" w:eastAsia="Times New Roman" w:hAnsi="Arial" w:cs="Arial"/>
            <w:lang w:eastAsia="en-GB"/>
          </w:rPr>
          <w:t>https://gov.wales/written-statement-early-intervention-prevention-and-support-grant</w:t>
        </w:r>
      </w:hyperlink>
      <w:r w:rsidRPr="00661479">
        <w:rPr>
          <w:rFonts w:ascii="Arial" w:eastAsia="Times New Roman" w:hAnsi="Arial" w:cs="Arial"/>
          <w:lang w:eastAsia="en-GB"/>
        </w:rPr>
        <w:t xml:space="preserve"> [accessed at 15</w:t>
      </w:r>
      <w:r w:rsidRPr="00661479">
        <w:rPr>
          <w:rFonts w:ascii="Arial" w:eastAsia="Times New Roman" w:hAnsi="Arial" w:cs="Arial"/>
          <w:vertAlign w:val="superscript"/>
          <w:lang w:eastAsia="en-GB"/>
        </w:rPr>
        <w:t>th</w:t>
      </w:r>
      <w:r w:rsidRPr="00661479">
        <w:rPr>
          <w:rFonts w:ascii="Arial" w:eastAsia="Times New Roman" w:hAnsi="Arial" w:cs="Arial"/>
          <w:lang w:eastAsia="en-GB"/>
        </w:rPr>
        <w:t xml:space="preserve"> of February 2021].</w:t>
      </w:r>
    </w:p>
    <w:p w14:paraId="5517E091" w14:textId="77777777" w:rsidR="009B095C" w:rsidRDefault="009B095C" w:rsidP="009B095C">
      <w:pPr>
        <w:spacing w:line="360" w:lineRule="auto"/>
        <w:rPr>
          <w:rFonts w:ascii="Arial" w:hAnsi="Arial" w:cs="Arial"/>
        </w:rPr>
      </w:pPr>
    </w:p>
    <w:p w14:paraId="100EEFF3" w14:textId="77777777" w:rsidR="009B095C" w:rsidRPr="00661479" w:rsidRDefault="009B095C" w:rsidP="009B095C">
      <w:pPr>
        <w:spacing w:line="360" w:lineRule="auto"/>
        <w:rPr>
          <w:rFonts w:ascii="Arial" w:hAnsi="Arial" w:cs="Arial"/>
        </w:rPr>
      </w:pPr>
      <w:r w:rsidRPr="00661479">
        <w:rPr>
          <w:rFonts w:ascii="Arial" w:hAnsi="Arial" w:cs="Arial"/>
        </w:rPr>
        <w:t>Llywodraeth Cymru(2018)</w:t>
      </w:r>
      <w:r w:rsidRPr="00661479">
        <w:rPr>
          <w:rFonts w:ascii="Arial" w:hAnsi="Arial" w:cs="Arial"/>
          <w:i/>
          <w:iCs/>
        </w:rPr>
        <w:t xml:space="preserve">Additional Learning Needs(ALN) in wales Act </w:t>
      </w:r>
      <w:r w:rsidRPr="00661479">
        <w:rPr>
          <w:rFonts w:ascii="Arial" w:hAnsi="Arial" w:cs="Arial"/>
        </w:rPr>
        <w:t>available at:</w:t>
      </w:r>
      <w:r w:rsidRPr="00B34F04">
        <w:t xml:space="preserve"> </w:t>
      </w:r>
      <w:hyperlink r:id="rId28" w:anchor=":~:text=Additional%20Learning%20Needs%20and%20Education%20Tribunal%20%28Wales%29%20Act,in%20the%20content%20and%20are%20referenced%20with%20annotations" w:history="1">
        <w:r w:rsidRPr="00661479">
          <w:rPr>
            <w:rStyle w:val="Hyperlink"/>
            <w:rFonts w:ascii="Arial" w:hAnsi="Arial" w:cs="Arial"/>
          </w:rPr>
          <w:t>https://www.legislation.gov.uk/anaw/2018/2/section/1#:~:text=Additional%20Learning%20Needs%20and%20Education%20Tribunal%20%28Wales%29%20Act,in%20the%20content%20and%20are%20referenced%20with%20annotations</w:t>
        </w:r>
      </w:hyperlink>
      <w:r w:rsidRPr="00661479">
        <w:rPr>
          <w:rFonts w:ascii="Arial" w:hAnsi="Arial" w:cs="Arial"/>
        </w:rPr>
        <w:t>. [accessed 21</w:t>
      </w:r>
      <w:r w:rsidRPr="00661479">
        <w:rPr>
          <w:rFonts w:ascii="Arial" w:hAnsi="Arial" w:cs="Arial"/>
          <w:vertAlign w:val="superscript"/>
        </w:rPr>
        <w:t>st</w:t>
      </w:r>
      <w:r w:rsidRPr="00661479">
        <w:rPr>
          <w:rFonts w:ascii="Arial" w:hAnsi="Arial" w:cs="Arial"/>
        </w:rPr>
        <w:t xml:space="preserve"> of Februaury 2021]. </w:t>
      </w:r>
    </w:p>
    <w:p w14:paraId="2817E584" w14:textId="77777777" w:rsidR="009B095C" w:rsidRDefault="009B095C" w:rsidP="009B095C">
      <w:pPr>
        <w:spacing w:line="360" w:lineRule="auto"/>
        <w:rPr>
          <w:rFonts w:ascii="Arial" w:hAnsi="Arial" w:cs="Arial"/>
        </w:rPr>
      </w:pPr>
    </w:p>
    <w:p w14:paraId="37CCC12F" w14:textId="77777777" w:rsidR="009B095C" w:rsidRPr="00661479" w:rsidRDefault="009B095C" w:rsidP="009B095C">
      <w:pPr>
        <w:spacing w:line="360" w:lineRule="auto"/>
        <w:rPr>
          <w:rFonts w:ascii="Arial" w:hAnsi="Arial" w:cs="Arial"/>
        </w:rPr>
      </w:pPr>
      <w:r w:rsidRPr="00661479">
        <w:rPr>
          <w:rFonts w:ascii="Arial" w:hAnsi="Arial" w:cs="Arial"/>
        </w:rPr>
        <w:t>Llywodraeth Cymru(2018)</w:t>
      </w:r>
      <w:r w:rsidRPr="00661479">
        <w:rPr>
          <w:rFonts w:ascii="Arial" w:hAnsi="Arial" w:cs="Arial"/>
          <w:i/>
          <w:iCs/>
        </w:rPr>
        <w:t>Dauncey- ALN- Act 1</w:t>
      </w:r>
      <w:r w:rsidRPr="00661479">
        <w:rPr>
          <w:rFonts w:ascii="Arial" w:hAnsi="Arial" w:cs="Arial"/>
        </w:rPr>
        <w:t xml:space="preserve"> avilable at:</w:t>
      </w:r>
      <w:r w:rsidRPr="009D5FA0">
        <w:t xml:space="preserve"> </w:t>
      </w:r>
      <w:hyperlink r:id="rId29" w:history="1">
        <w:r w:rsidRPr="00661479">
          <w:rPr>
            <w:rStyle w:val="Hyperlink"/>
            <w:rFonts w:ascii="Arial" w:hAnsi="Arial" w:cs="Arial"/>
          </w:rPr>
          <w:t>https://gov.wales/sites/default/files/publications/2018-09/additional-learning-needs-aln-transformation-programme-v2.pdf</w:t>
        </w:r>
      </w:hyperlink>
      <w:r w:rsidRPr="00661479">
        <w:rPr>
          <w:rFonts w:ascii="Arial" w:hAnsi="Arial" w:cs="Arial"/>
        </w:rPr>
        <w:t xml:space="preserve"> [accessed at 21st of February 2021]. </w:t>
      </w:r>
    </w:p>
    <w:p w14:paraId="451C05CF" w14:textId="77777777" w:rsidR="009B095C" w:rsidRDefault="009B095C" w:rsidP="009B095C">
      <w:pPr>
        <w:spacing w:line="360" w:lineRule="auto"/>
        <w:rPr>
          <w:rFonts w:ascii="Arial" w:hAnsi="Arial" w:cs="Arial"/>
        </w:rPr>
      </w:pPr>
    </w:p>
    <w:p w14:paraId="5F17B8F4" w14:textId="77777777" w:rsidR="009B095C" w:rsidRPr="00661479" w:rsidRDefault="009B095C" w:rsidP="009B095C">
      <w:pPr>
        <w:spacing w:line="360" w:lineRule="auto"/>
        <w:rPr>
          <w:rFonts w:ascii="Arial" w:hAnsi="Arial" w:cs="Arial"/>
        </w:rPr>
      </w:pPr>
      <w:r w:rsidRPr="00661479">
        <w:rPr>
          <w:rFonts w:ascii="Arial" w:hAnsi="Arial" w:cs="Arial"/>
        </w:rPr>
        <w:t>Llywodraeth Cymru(2018)</w:t>
      </w:r>
      <w:r w:rsidRPr="00661479">
        <w:rPr>
          <w:rFonts w:ascii="Arial" w:hAnsi="Arial" w:cs="Arial"/>
          <w:i/>
          <w:iCs/>
        </w:rPr>
        <w:t xml:space="preserve">Dauncey- ALN- Act 11 </w:t>
      </w:r>
      <w:r w:rsidRPr="00661479">
        <w:rPr>
          <w:rFonts w:ascii="Arial" w:hAnsi="Arial" w:cs="Arial"/>
        </w:rPr>
        <w:t>available at:</w:t>
      </w:r>
      <w:r w:rsidRPr="009D5FA0">
        <w:t xml:space="preserve"> </w:t>
      </w:r>
      <w:hyperlink r:id="rId30" w:history="1">
        <w:r w:rsidRPr="00661479">
          <w:rPr>
            <w:rStyle w:val="Hyperlink"/>
            <w:rFonts w:ascii="Arial" w:hAnsi="Arial" w:cs="Arial"/>
          </w:rPr>
          <w:t>https://gov.wales/sites/default/files/publications/2018-09/additional-learning-needs-aln-transformation-programme-v2.pdf</w:t>
        </w:r>
      </w:hyperlink>
      <w:r w:rsidRPr="00661479">
        <w:rPr>
          <w:rFonts w:ascii="Arial" w:hAnsi="Arial" w:cs="Arial"/>
        </w:rPr>
        <w:t xml:space="preserve"> [accessed at 21st of February 2021]. </w:t>
      </w:r>
    </w:p>
    <w:p w14:paraId="2C1F51EB" w14:textId="77777777" w:rsidR="009B095C" w:rsidRDefault="009B095C" w:rsidP="009B095C">
      <w:pPr>
        <w:spacing w:line="360" w:lineRule="auto"/>
        <w:rPr>
          <w:rFonts w:ascii="Arial" w:hAnsi="Arial" w:cs="Arial"/>
        </w:rPr>
      </w:pPr>
    </w:p>
    <w:p w14:paraId="48965FB7" w14:textId="77777777" w:rsidR="009B095C" w:rsidRPr="00661479" w:rsidRDefault="009B095C" w:rsidP="009B095C">
      <w:pPr>
        <w:spacing w:line="360" w:lineRule="auto"/>
        <w:rPr>
          <w:rFonts w:ascii="Arial" w:hAnsi="Arial" w:cs="Arial"/>
        </w:rPr>
      </w:pPr>
      <w:r w:rsidRPr="00661479">
        <w:rPr>
          <w:rFonts w:ascii="Arial" w:hAnsi="Arial" w:cs="Arial"/>
        </w:rPr>
        <w:t>Llywodraeth Cymru(2018)</w:t>
      </w:r>
      <w:r w:rsidRPr="00661479">
        <w:rPr>
          <w:rFonts w:ascii="Arial" w:hAnsi="Arial" w:cs="Arial"/>
          <w:i/>
          <w:iCs/>
        </w:rPr>
        <w:t>Dauncey- ALN- Act 11</w:t>
      </w:r>
      <w:r w:rsidRPr="00661479">
        <w:rPr>
          <w:rFonts w:ascii="Arial" w:hAnsi="Arial" w:cs="Arial"/>
        </w:rPr>
        <w:t xml:space="preserve"> av</w:t>
      </w:r>
      <w:r>
        <w:rPr>
          <w:rFonts w:ascii="Arial" w:hAnsi="Arial" w:cs="Arial"/>
        </w:rPr>
        <w:t>a</w:t>
      </w:r>
      <w:r w:rsidRPr="00661479">
        <w:rPr>
          <w:rFonts w:ascii="Arial" w:hAnsi="Arial" w:cs="Arial"/>
        </w:rPr>
        <w:t>ilable at:</w:t>
      </w:r>
      <w:r w:rsidRPr="009D5FA0">
        <w:t xml:space="preserve"> </w:t>
      </w:r>
      <w:hyperlink r:id="rId31" w:history="1">
        <w:r w:rsidRPr="00661479">
          <w:rPr>
            <w:rStyle w:val="Hyperlink"/>
            <w:rFonts w:ascii="Arial" w:hAnsi="Arial" w:cs="Arial"/>
          </w:rPr>
          <w:t>https://gov.wales/sites/default/files/publications/2018-09/additional-learning-needs-aln-transformation-programme-v2.pdf</w:t>
        </w:r>
      </w:hyperlink>
      <w:r w:rsidRPr="00661479">
        <w:rPr>
          <w:rFonts w:ascii="Arial" w:hAnsi="Arial" w:cs="Arial"/>
        </w:rPr>
        <w:t xml:space="preserve"> [accessed at 21st of February 2021]. </w:t>
      </w:r>
    </w:p>
    <w:p w14:paraId="4BE2C3ED" w14:textId="77777777" w:rsidR="009B095C" w:rsidRDefault="009B095C" w:rsidP="009B095C">
      <w:pPr>
        <w:spacing w:line="360" w:lineRule="auto"/>
        <w:rPr>
          <w:rFonts w:ascii="Arial" w:hAnsi="Arial" w:cs="Arial"/>
        </w:rPr>
      </w:pPr>
    </w:p>
    <w:p w14:paraId="558329C5" w14:textId="77777777" w:rsidR="009B095C" w:rsidRPr="00661479" w:rsidRDefault="009B095C" w:rsidP="009B095C">
      <w:pPr>
        <w:spacing w:line="360" w:lineRule="auto"/>
        <w:rPr>
          <w:rFonts w:ascii="Arial" w:hAnsi="Arial" w:cs="Arial"/>
        </w:rPr>
      </w:pPr>
      <w:r w:rsidRPr="00661479">
        <w:rPr>
          <w:rFonts w:ascii="Arial" w:hAnsi="Arial" w:cs="Arial"/>
        </w:rPr>
        <w:t>Llywodraeth Cymru(2018)</w:t>
      </w:r>
      <w:r w:rsidRPr="00661479">
        <w:rPr>
          <w:rFonts w:ascii="Arial" w:hAnsi="Arial" w:cs="Arial"/>
          <w:i/>
          <w:iCs/>
        </w:rPr>
        <w:t>Dauncey- ALN- Act 3</w:t>
      </w:r>
      <w:r w:rsidRPr="00661479">
        <w:rPr>
          <w:rFonts w:ascii="Arial" w:hAnsi="Arial" w:cs="Arial"/>
        </w:rPr>
        <w:t xml:space="preserve"> av</w:t>
      </w:r>
      <w:r>
        <w:rPr>
          <w:rFonts w:ascii="Arial" w:hAnsi="Arial" w:cs="Arial"/>
        </w:rPr>
        <w:t>a</w:t>
      </w:r>
      <w:r w:rsidRPr="00661479">
        <w:rPr>
          <w:rFonts w:ascii="Arial" w:hAnsi="Arial" w:cs="Arial"/>
        </w:rPr>
        <w:t>ilable at:</w:t>
      </w:r>
      <w:r w:rsidRPr="009D5FA0">
        <w:t xml:space="preserve"> </w:t>
      </w:r>
      <w:hyperlink r:id="rId32" w:history="1">
        <w:r w:rsidRPr="00661479">
          <w:rPr>
            <w:rStyle w:val="Hyperlink"/>
            <w:rFonts w:ascii="Arial" w:hAnsi="Arial" w:cs="Arial"/>
          </w:rPr>
          <w:t>https://gov.wales/sites/default/files/publications/2018-09/additional-learning-needs-aln-transformation-programme-v2.pdf</w:t>
        </w:r>
      </w:hyperlink>
      <w:r w:rsidRPr="00661479">
        <w:rPr>
          <w:rFonts w:ascii="Arial" w:hAnsi="Arial" w:cs="Arial"/>
        </w:rPr>
        <w:t xml:space="preserve"> [accessed at 21st of February 2021]. </w:t>
      </w:r>
    </w:p>
    <w:p w14:paraId="23E66022" w14:textId="77777777" w:rsidR="009B095C" w:rsidRDefault="009B095C" w:rsidP="009B095C">
      <w:pPr>
        <w:spacing w:line="360" w:lineRule="auto"/>
        <w:rPr>
          <w:rFonts w:ascii="Arial" w:hAnsi="Arial" w:cs="Arial"/>
        </w:rPr>
      </w:pPr>
    </w:p>
    <w:p w14:paraId="5802AB9A" w14:textId="77777777" w:rsidR="009B095C" w:rsidRPr="00661479" w:rsidRDefault="009B095C" w:rsidP="009B095C">
      <w:pPr>
        <w:spacing w:line="360" w:lineRule="auto"/>
        <w:rPr>
          <w:rFonts w:ascii="Arial" w:hAnsi="Arial" w:cs="Arial"/>
        </w:rPr>
      </w:pPr>
      <w:r w:rsidRPr="00661479">
        <w:rPr>
          <w:rFonts w:ascii="Arial" w:hAnsi="Arial" w:cs="Arial"/>
        </w:rPr>
        <w:t>Llywodraeth Cymru(2019)</w:t>
      </w:r>
      <w:r w:rsidRPr="00661479">
        <w:rPr>
          <w:rFonts w:ascii="Arial" w:hAnsi="Arial" w:cs="Arial"/>
          <w:i/>
          <w:iCs/>
        </w:rPr>
        <w:t xml:space="preserve"> A Bilingual System</w:t>
      </w:r>
      <w:r w:rsidRPr="00661479">
        <w:rPr>
          <w:rFonts w:ascii="Arial" w:hAnsi="Arial" w:cs="Arial"/>
        </w:rPr>
        <w:t xml:space="preserve"> available at:</w:t>
      </w:r>
      <w:r w:rsidRPr="00E90E81">
        <w:t xml:space="preserve"> </w:t>
      </w:r>
      <w:hyperlink r:id="rId33" w:history="1">
        <w:r w:rsidRPr="00661479">
          <w:rPr>
            <w:rStyle w:val="Hyperlink"/>
            <w:rFonts w:ascii="Arial" w:hAnsi="Arial" w:cs="Arial"/>
          </w:rPr>
          <w:t>https://gov.wales/sites/default/files/publications/2018-09/additional-learning-needs-aln-transformation-programme-v2.pdf</w:t>
        </w:r>
      </w:hyperlink>
      <w:r w:rsidRPr="00661479">
        <w:rPr>
          <w:rFonts w:ascii="Arial" w:hAnsi="Arial" w:cs="Arial"/>
        </w:rPr>
        <w:t xml:space="preserve"> [accessed at 21st of February 2021]. </w:t>
      </w:r>
    </w:p>
    <w:p w14:paraId="797E1612" w14:textId="77777777" w:rsidR="009B095C" w:rsidRDefault="009B095C" w:rsidP="009B095C">
      <w:pPr>
        <w:spacing w:line="360" w:lineRule="auto"/>
        <w:rPr>
          <w:rFonts w:ascii="Arial" w:hAnsi="Arial" w:cs="Arial"/>
        </w:rPr>
      </w:pPr>
    </w:p>
    <w:p w14:paraId="7521BCA7" w14:textId="77777777" w:rsidR="009B095C" w:rsidRPr="00661479" w:rsidRDefault="009B095C" w:rsidP="009B095C">
      <w:pPr>
        <w:spacing w:line="360" w:lineRule="auto"/>
        <w:rPr>
          <w:rFonts w:ascii="Arial" w:hAnsi="Arial" w:cs="Arial"/>
        </w:rPr>
      </w:pPr>
      <w:r w:rsidRPr="00661479">
        <w:rPr>
          <w:rFonts w:ascii="Arial" w:hAnsi="Arial" w:cs="Arial"/>
        </w:rPr>
        <w:t xml:space="preserve">Llywodraeth Cymru(2019) </w:t>
      </w:r>
      <w:r w:rsidRPr="00661479">
        <w:rPr>
          <w:rFonts w:ascii="Arial" w:hAnsi="Arial" w:cs="Arial"/>
          <w:i/>
          <w:iCs/>
        </w:rPr>
        <w:t xml:space="preserve">Definiation of Additional Learning Needs </w:t>
      </w:r>
      <w:r w:rsidRPr="00661479">
        <w:rPr>
          <w:rFonts w:ascii="Arial" w:hAnsi="Arial" w:cs="Arial"/>
        </w:rPr>
        <w:t>available at:</w:t>
      </w:r>
      <w:r w:rsidRPr="00B34F04">
        <w:t xml:space="preserve"> </w:t>
      </w:r>
      <w:hyperlink r:id="rId34" w:history="1">
        <w:r w:rsidRPr="00661479">
          <w:rPr>
            <w:rStyle w:val="Hyperlink"/>
            <w:rFonts w:ascii="Arial" w:hAnsi="Arial" w:cs="Arial"/>
          </w:rPr>
          <w:t>https://gov.wales</w:t>
        </w:r>
      </w:hyperlink>
      <w:r w:rsidRPr="00661479">
        <w:rPr>
          <w:rFonts w:ascii="Arial" w:hAnsi="Arial" w:cs="Arial"/>
        </w:rPr>
        <w:t xml:space="preserve"> [accessed at 21</w:t>
      </w:r>
      <w:r w:rsidRPr="00661479">
        <w:rPr>
          <w:rFonts w:ascii="Arial" w:hAnsi="Arial" w:cs="Arial"/>
          <w:vertAlign w:val="superscript"/>
        </w:rPr>
        <w:t>st</w:t>
      </w:r>
      <w:r w:rsidRPr="00661479">
        <w:rPr>
          <w:rFonts w:ascii="Arial" w:hAnsi="Arial" w:cs="Arial"/>
        </w:rPr>
        <w:t xml:space="preserve"> of February 2021].</w:t>
      </w:r>
    </w:p>
    <w:p w14:paraId="2A4F4649" w14:textId="77777777" w:rsidR="009B095C" w:rsidRDefault="009B095C" w:rsidP="009B095C">
      <w:pPr>
        <w:spacing w:line="360" w:lineRule="auto"/>
        <w:rPr>
          <w:rFonts w:ascii="Arial" w:hAnsi="Arial" w:cs="Arial"/>
        </w:rPr>
      </w:pPr>
    </w:p>
    <w:p w14:paraId="3E481C7C" w14:textId="77777777" w:rsidR="009B095C" w:rsidRPr="00661479" w:rsidRDefault="009B095C" w:rsidP="009B095C">
      <w:pPr>
        <w:spacing w:line="360" w:lineRule="auto"/>
        <w:rPr>
          <w:rFonts w:ascii="Arial" w:hAnsi="Arial" w:cs="Arial"/>
        </w:rPr>
      </w:pPr>
      <w:r w:rsidRPr="00661479">
        <w:rPr>
          <w:rFonts w:ascii="Arial" w:hAnsi="Arial" w:cs="Arial"/>
        </w:rPr>
        <w:t>Llywodraeth Cymru(2019)</w:t>
      </w:r>
      <w:r w:rsidRPr="00661479">
        <w:rPr>
          <w:rFonts w:ascii="Arial" w:hAnsi="Arial" w:cs="Arial"/>
          <w:i/>
          <w:iCs/>
        </w:rPr>
        <w:t xml:space="preserve">The Additonal Learning Needs(ALN) in wales Act </w:t>
      </w:r>
      <w:r w:rsidRPr="00661479">
        <w:rPr>
          <w:rFonts w:ascii="Arial" w:hAnsi="Arial" w:cs="Arial"/>
        </w:rPr>
        <w:t>available at:</w:t>
      </w:r>
      <w:r w:rsidRPr="00B34F04">
        <w:t xml:space="preserve"> </w:t>
      </w:r>
      <w:hyperlink r:id="rId35" w:history="1">
        <w:r w:rsidRPr="00661479">
          <w:rPr>
            <w:rStyle w:val="Hyperlink"/>
            <w:rFonts w:ascii="Arial" w:hAnsi="Arial" w:cs="Arial"/>
          </w:rPr>
          <w:t>https://gov.wales/additional-learning-needs-and-education-tribunal-wales-act</w:t>
        </w:r>
      </w:hyperlink>
      <w:r w:rsidRPr="00661479">
        <w:rPr>
          <w:rFonts w:ascii="Arial" w:hAnsi="Arial" w:cs="Arial"/>
          <w:i/>
          <w:iCs/>
        </w:rPr>
        <w:t xml:space="preserve"> </w:t>
      </w:r>
      <w:r w:rsidRPr="00661479">
        <w:rPr>
          <w:rFonts w:ascii="Arial" w:hAnsi="Arial" w:cs="Arial"/>
        </w:rPr>
        <w:t>[accessed at 21st of February 2021].</w:t>
      </w:r>
    </w:p>
    <w:p w14:paraId="6F79A333" w14:textId="77777777" w:rsidR="009B095C" w:rsidRDefault="009B095C" w:rsidP="009B095C">
      <w:pPr>
        <w:spacing w:line="360" w:lineRule="auto"/>
        <w:rPr>
          <w:rFonts w:ascii="Arial" w:hAnsi="Arial" w:cs="Arial"/>
        </w:rPr>
      </w:pPr>
    </w:p>
    <w:p w14:paraId="2876D9C9" w14:textId="77777777" w:rsidR="009B095C" w:rsidRPr="00661479" w:rsidRDefault="009B095C" w:rsidP="009B095C">
      <w:pPr>
        <w:spacing w:line="360" w:lineRule="auto"/>
        <w:rPr>
          <w:rFonts w:ascii="Arial" w:hAnsi="Arial" w:cs="Arial"/>
        </w:rPr>
      </w:pPr>
      <w:r w:rsidRPr="00661479">
        <w:rPr>
          <w:rFonts w:ascii="Arial" w:hAnsi="Arial" w:cs="Arial"/>
        </w:rPr>
        <w:lastRenderedPageBreak/>
        <w:t>Llywodraeth Cymru(2021)</w:t>
      </w:r>
      <w:r w:rsidRPr="00661479">
        <w:rPr>
          <w:rFonts w:ascii="Arial" w:hAnsi="Arial" w:cs="Arial"/>
          <w:i/>
          <w:iCs/>
        </w:rPr>
        <w:t xml:space="preserve">Additional learning needs(ALN) transformation programme </w:t>
      </w:r>
      <w:r w:rsidRPr="00661479">
        <w:rPr>
          <w:rFonts w:ascii="Arial" w:hAnsi="Arial" w:cs="Arial"/>
        </w:rPr>
        <w:t>available at:</w:t>
      </w:r>
      <w:r w:rsidRPr="007E76C0">
        <w:t xml:space="preserve"> </w:t>
      </w:r>
      <w:hyperlink r:id="rId36" w:history="1">
        <w:r w:rsidRPr="00661479">
          <w:rPr>
            <w:rStyle w:val="Hyperlink"/>
            <w:rFonts w:ascii="Arial" w:hAnsi="Arial" w:cs="Arial"/>
          </w:rPr>
          <w:t>https://gov.wales/sites/default/files/publications/2018-09/additional-learning-needs-aln-transformation-programme-v2.pdf</w:t>
        </w:r>
      </w:hyperlink>
      <w:r w:rsidRPr="00661479">
        <w:rPr>
          <w:rFonts w:ascii="Arial" w:hAnsi="Arial" w:cs="Arial"/>
        </w:rPr>
        <w:t xml:space="preserve"> [accessed at 21st of February 2021]. </w:t>
      </w:r>
    </w:p>
    <w:p w14:paraId="728DAA0A" w14:textId="77777777" w:rsidR="009B095C" w:rsidRPr="00661479" w:rsidRDefault="009B095C" w:rsidP="009B095C">
      <w:pPr>
        <w:spacing w:line="360" w:lineRule="auto"/>
        <w:rPr>
          <w:rFonts w:ascii="Arial" w:eastAsia="Times New Roman" w:hAnsi="Arial" w:cs="Arial"/>
          <w:color w:val="232323"/>
          <w:shd w:val="clear" w:color="auto" w:fill="FFFFFF"/>
          <w:lang w:eastAsia="en-GB"/>
        </w:rPr>
      </w:pPr>
      <w:r w:rsidRPr="00661479">
        <w:rPr>
          <w:rFonts w:ascii="Arial" w:eastAsia="Times New Roman" w:hAnsi="Arial" w:cs="Arial"/>
          <w:color w:val="232323"/>
          <w:shd w:val="clear" w:color="auto" w:fill="FFFFFF"/>
          <w:lang w:eastAsia="en-GB"/>
        </w:rPr>
        <w:t>Lord, C. (1995). Follow-up of two-year-olds referred for possible autism. </w:t>
      </w:r>
      <w:r w:rsidRPr="00661479">
        <w:rPr>
          <w:rFonts w:ascii="Arial" w:eastAsia="Times New Roman" w:hAnsi="Arial" w:cs="Arial"/>
          <w:i/>
          <w:iCs/>
          <w:color w:val="232323"/>
          <w:lang w:eastAsia="en-GB"/>
        </w:rPr>
        <w:t>Journal of Child Psychology and Psychiatry and Allied Disciplines</w:t>
      </w:r>
      <w:r w:rsidRPr="00661479">
        <w:rPr>
          <w:rFonts w:ascii="Arial" w:eastAsia="Times New Roman" w:hAnsi="Arial" w:cs="Arial"/>
          <w:color w:val="232323"/>
          <w:shd w:val="clear" w:color="auto" w:fill="FFFFFF"/>
          <w:lang w:eastAsia="en-GB"/>
        </w:rPr>
        <w:t>, </w:t>
      </w:r>
      <w:r w:rsidRPr="00661479">
        <w:rPr>
          <w:rFonts w:ascii="Arial" w:eastAsia="Times New Roman" w:hAnsi="Arial" w:cs="Arial"/>
          <w:i/>
          <w:iCs/>
          <w:color w:val="232323"/>
          <w:lang w:eastAsia="en-GB"/>
        </w:rPr>
        <w:t>36</w:t>
      </w:r>
      <w:r w:rsidRPr="00661479">
        <w:rPr>
          <w:rFonts w:ascii="Arial" w:eastAsia="Times New Roman" w:hAnsi="Arial" w:cs="Arial"/>
          <w:color w:val="232323"/>
          <w:shd w:val="clear" w:color="auto" w:fill="FFFFFF"/>
          <w:lang w:eastAsia="en-GB"/>
        </w:rPr>
        <w:t>(8), 1365–1382.[accessed at 15</w:t>
      </w:r>
      <w:r w:rsidRPr="00661479">
        <w:rPr>
          <w:rFonts w:ascii="Arial" w:eastAsia="Times New Roman" w:hAnsi="Arial" w:cs="Arial"/>
          <w:color w:val="232323"/>
          <w:shd w:val="clear" w:color="auto" w:fill="FFFFFF"/>
          <w:vertAlign w:val="superscript"/>
          <w:lang w:eastAsia="en-GB"/>
        </w:rPr>
        <w:t>th</w:t>
      </w:r>
      <w:r w:rsidRPr="00661479">
        <w:rPr>
          <w:rFonts w:ascii="Arial" w:eastAsia="Times New Roman" w:hAnsi="Arial" w:cs="Arial"/>
          <w:color w:val="232323"/>
          <w:shd w:val="clear" w:color="auto" w:fill="FFFFFF"/>
          <w:lang w:eastAsia="en-GB"/>
        </w:rPr>
        <w:t xml:space="preserve"> of February 2021].</w:t>
      </w:r>
    </w:p>
    <w:p w14:paraId="3FC14069" w14:textId="77777777" w:rsidR="009B095C" w:rsidRDefault="009B095C" w:rsidP="009B095C">
      <w:pPr>
        <w:spacing w:line="360" w:lineRule="auto"/>
        <w:rPr>
          <w:rFonts w:ascii="Arial" w:eastAsia="Times New Roman" w:hAnsi="Arial" w:cs="Arial"/>
          <w:color w:val="232323"/>
          <w:shd w:val="clear" w:color="auto" w:fill="FFFFFF"/>
          <w:lang w:eastAsia="en-GB"/>
        </w:rPr>
      </w:pPr>
    </w:p>
    <w:p w14:paraId="73D0E2DE" w14:textId="77777777" w:rsidR="009B095C" w:rsidRPr="00661479" w:rsidRDefault="009B095C" w:rsidP="009B095C">
      <w:pPr>
        <w:spacing w:line="360" w:lineRule="auto"/>
        <w:rPr>
          <w:rFonts w:ascii="Arial" w:eastAsia="Times New Roman" w:hAnsi="Arial" w:cs="Arial"/>
          <w:lang w:eastAsia="en-GB"/>
        </w:rPr>
      </w:pPr>
      <w:r w:rsidRPr="00661479">
        <w:rPr>
          <w:rFonts w:ascii="Arial" w:eastAsia="Times New Roman" w:hAnsi="Arial" w:cs="Arial"/>
          <w:color w:val="232323"/>
          <w:shd w:val="clear" w:color="auto" w:fill="FFFFFF"/>
          <w:lang w:eastAsia="en-GB"/>
        </w:rPr>
        <w:t>Lord, C., &amp; Schopler, E. (1989). The role of age at assessment, developmental level, and test in the stability of intelligence scores in young autistic children. </w:t>
      </w:r>
      <w:r w:rsidRPr="00661479">
        <w:rPr>
          <w:rFonts w:ascii="Arial" w:eastAsia="Times New Roman" w:hAnsi="Arial" w:cs="Arial"/>
          <w:i/>
          <w:iCs/>
          <w:color w:val="232323"/>
          <w:lang w:eastAsia="en-GB"/>
        </w:rPr>
        <w:t>Journal of Autism and Developmental Disorders</w:t>
      </w:r>
      <w:r w:rsidRPr="00661479">
        <w:rPr>
          <w:rFonts w:ascii="Arial" w:eastAsia="Times New Roman" w:hAnsi="Arial" w:cs="Arial"/>
          <w:color w:val="232323"/>
          <w:shd w:val="clear" w:color="auto" w:fill="FFFFFF"/>
          <w:lang w:eastAsia="en-GB"/>
        </w:rPr>
        <w:t>, </w:t>
      </w:r>
      <w:r w:rsidRPr="00661479">
        <w:rPr>
          <w:rFonts w:ascii="Arial" w:eastAsia="Times New Roman" w:hAnsi="Arial" w:cs="Arial"/>
          <w:i/>
          <w:iCs/>
          <w:color w:val="232323"/>
          <w:lang w:eastAsia="en-GB"/>
        </w:rPr>
        <w:t>19</w:t>
      </w:r>
      <w:r w:rsidRPr="00661479">
        <w:rPr>
          <w:rFonts w:ascii="Arial" w:eastAsia="Times New Roman" w:hAnsi="Arial" w:cs="Arial"/>
          <w:color w:val="232323"/>
          <w:shd w:val="clear" w:color="auto" w:fill="FFFFFF"/>
          <w:lang w:eastAsia="en-GB"/>
        </w:rPr>
        <w:t>(4), 483–499.[accessed at 15</w:t>
      </w:r>
      <w:r w:rsidRPr="00661479">
        <w:rPr>
          <w:rFonts w:ascii="Arial" w:eastAsia="Times New Roman" w:hAnsi="Arial" w:cs="Arial"/>
          <w:color w:val="232323"/>
          <w:shd w:val="clear" w:color="auto" w:fill="FFFFFF"/>
          <w:vertAlign w:val="superscript"/>
          <w:lang w:eastAsia="en-GB"/>
        </w:rPr>
        <w:t>th</w:t>
      </w:r>
      <w:r w:rsidRPr="00661479">
        <w:rPr>
          <w:rFonts w:ascii="Arial" w:eastAsia="Times New Roman" w:hAnsi="Arial" w:cs="Arial"/>
          <w:color w:val="232323"/>
          <w:shd w:val="clear" w:color="auto" w:fill="FFFFFF"/>
          <w:lang w:eastAsia="en-GB"/>
        </w:rPr>
        <w:t xml:space="preserve"> of February 2021].</w:t>
      </w:r>
    </w:p>
    <w:p w14:paraId="2F9C5FFA" w14:textId="77777777" w:rsidR="009B095C" w:rsidRDefault="009B095C" w:rsidP="009B095C">
      <w:pPr>
        <w:spacing w:line="360" w:lineRule="auto"/>
        <w:rPr>
          <w:rFonts w:ascii="Arial" w:eastAsia="Times New Roman" w:hAnsi="Arial" w:cs="Arial"/>
          <w:color w:val="232323"/>
          <w:shd w:val="clear" w:color="auto" w:fill="FFFFFF"/>
          <w:lang w:eastAsia="en-GB"/>
        </w:rPr>
      </w:pPr>
    </w:p>
    <w:p w14:paraId="1D1AC114" w14:textId="77777777" w:rsidR="009B095C" w:rsidRPr="00661479" w:rsidRDefault="009B095C" w:rsidP="009B095C">
      <w:pPr>
        <w:spacing w:line="360" w:lineRule="auto"/>
        <w:rPr>
          <w:rFonts w:ascii="Arial" w:eastAsia="Times New Roman" w:hAnsi="Arial" w:cs="Arial"/>
          <w:color w:val="232323"/>
          <w:shd w:val="clear" w:color="auto" w:fill="FFFFFF"/>
          <w:lang w:eastAsia="en-GB"/>
        </w:rPr>
      </w:pPr>
      <w:r w:rsidRPr="00661479">
        <w:rPr>
          <w:rFonts w:ascii="Arial" w:eastAsia="Times New Roman" w:hAnsi="Arial" w:cs="Arial"/>
          <w:color w:val="232323"/>
          <w:shd w:val="clear" w:color="auto" w:fill="FFFFFF"/>
          <w:lang w:eastAsia="en-GB"/>
        </w:rPr>
        <w:t>Luiselli, J. K, Cannon, B. O., Ellis, J. T., Sisson, R. W. (2000). Home-based behavioral interventions for young children with autism/pervasive developmental disorder: A preliminary evaluation of outcome in relation to child age and intensity of service delivery. </w:t>
      </w:r>
      <w:r w:rsidRPr="00661479">
        <w:rPr>
          <w:rFonts w:ascii="Arial" w:eastAsia="Times New Roman" w:hAnsi="Arial" w:cs="Arial"/>
          <w:i/>
          <w:iCs/>
          <w:color w:val="232323"/>
          <w:lang w:eastAsia="en-GB"/>
        </w:rPr>
        <w:t>Autism</w:t>
      </w:r>
      <w:r w:rsidRPr="00661479">
        <w:rPr>
          <w:rFonts w:ascii="Arial" w:eastAsia="Times New Roman" w:hAnsi="Arial" w:cs="Arial"/>
          <w:color w:val="232323"/>
          <w:shd w:val="clear" w:color="auto" w:fill="FFFFFF"/>
          <w:lang w:eastAsia="en-GB"/>
        </w:rPr>
        <w:t>, </w:t>
      </w:r>
      <w:r w:rsidRPr="00661479">
        <w:rPr>
          <w:rFonts w:ascii="Arial" w:eastAsia="Times New Roman" w:hAnsi="Arial" w:cs="Arial"/>
          <w:i/>
          <w:iCs/>
          <w:color w:val="232323"/>
          <w:lang w:eastAsia="en-GB"/>
        </w:rPr>
        <w:t>4</w:t>
      </w:r>
      <w:r w:rsidRPr="00661479">
        <w:rPr>
          <w:rFonts w:ascii="Arial" w:eastAsia="Times New Roman" w:hAnsi="Arial" w:cs="Arial"/>
          <w:color w:val="232323"/>
          <w:shd w:val="clear" w:color="auto" w:fill="FFFFFF"/>
          <w:lang w:eastAsia="en-GB"/>
        </w:rPr>
        <w:t>(4), 389–398[accessed 15</w:t>
      </w:r>
      <w:r w:rsidRPr="00661479">
        <w:rPr>
          <w:rFonts w:ascii="Arial" w:eastAsia="Times New Roman" w:hAnsi="Arial" w:cs="Arial"/>
          <w:color w:val="232323"/>
          <w:shd w:val="clear" w:color="auto" w:fill="FFFFFF"/>
          <w:vertAlign w:val="superscript"/>
          <w:lang w:eastAsia="en-GB"/>
        </w:rPr>
        <w:t>th</w:t>
      </w:r>
      <w:r w:rsidRPr="00661479">
        <w:rPr>
          <w:rFonts w:ascii="Arial" w:eastAsia="Times New Roman" w:hAnsi="Arial" w:cs="Arial"/>
          <w:color w:val="232323"/>
          <w:shd w:val="clear" w:color="auto" w:fill="FFFFFF"/>
          <w:lang w:eastAsia="en-GB"/>
        </w:rPr>
        <w:t xml:space="preserve"> of February 2021].</w:t>
      </w:r>
    </w:p>
    <w:p w14:paraId="266DEC24" w14:textId="77777777" w:rsidR="009B095C" w:rsidRDefault="009B095C" w:rsidP="009B095C">
      <w:pPr>
        <w:spacing w:line="360" w:lineRule="auto"/>
        <w:rPr>
          <w:rFonts w:ascii="Arial" w:hAnsi="Arial" w:cs="Arial"/>
        </w:rPr>
      </w:pPr>
    </w:p>
    <w:p w14:paraId="6208ECAE" w14:textId="77777777" w:rsidR="009B095C" w:rsidRPr="00661479" w:rsidRDefault="009B095C" w:rsidP="009B095C">
      <w:pPr>
        <w:spacing w:line="360" w:lineRule="auto"/>
        <w:rPr>
          <w:rFonts w:ascii="Arial" w:hAnsi="Arial" w:cs="Arial"/>
        </w:rPr>
      </w:pPr>
      <w:r w:rsidRPr="00661479">
        <w:rPr>
          <w:rFonts w:ascii="Arial" w:hAnsi="Arial" w:cs="Arial"/>
        </w:rPr>
        <w:t xml:space="preserve">National Institude on Deafness and other Communcation Disorders(2020) </w:t>
      </w:r>
      <w:r w:rsidRPr="00661479">
        <w:rPr>
          <w:rFonts w:ascii="Arial" w:hAnsi="Arial" w:cs="Arial"/>
          <w:i/>
          <w:iCs/>
        </w:rPr>
        <w:t xml:space="preserve">Autism Spectrum Disorder:Communication Problems in Children </w:t>
      </w:r>
      <w:r w:rsidRPr="00661479">
        <w:rPr>
          <w:rFonts w:ascii="Arial" w:hAnsi="Arial" w:cs="Arial"/>
        </w:rPr>
        <w:t>available at:</w:t>
      </w:r>
      <w:r w:rsidRPr="00974E5B">
        <w:t xml:space="preserve"> </w:t>
      </w:r>
      <w:hyperlink r:id="rId37" w:history="1">
        <w:r w:rsidRPr="00661479">
          <w:rPr>
            <w:rStyle w:val="Hyperlink"/>
            <w:rFonts w:ascii="Arial" w:hAnsi="Arial" w:cs="Arial"/>
          </w:rPr>
          <w:t>https://www.nidcd.nih.gov/health/autism-spectrum-disorder-communication-problems-children</w:t>
        </w:r>
      </w:hyperlink>
      <w:r w:rsidRPr="00661479">
        <w:rPr>
          <w:rFonts w:ascii="Arial" w:hAnsi="Arial" w:cs="Arial"/>
        </w:rPr>
        <w:t xml:space="preserve"> [accessed at 17</w:t>
      </w:r>
      <w:r w:rsidRPr="00661479">
        <w:rPr>
          <w:rFonts w:ascii="Arial" w:hAnsi="Arial" w:cs="Arial"/>
          <w:vertAlign w:val="superscript"/>
        </w:rPr>
        <w:t>th</w:t>
      </w:r>
      <w:r w:rsidRPr="00661479">
        <w:rPr>
          <w:rFonts w:ascii="Arial" w:hAnsi="Arial" w:cs="Arial"/>
        </w:rPr>
        <w:t xml:space="preserve"> of February 2021].</w:t>
      </w:r>
    </w:p>
    <w:p w14:paraId="0B6CB39E" w14:textId="77777777" w:rsidR="009B095C" w:rsidRDefault="009B095C" w:rsidP="009B095C">
      <w:pPr>
        <w:spacing w:line="360" w:lineRule="auto"/>
        <w:rPr>
          <w:rFonts w:ascii="Arial" w:hAnsi="Arial" w:cs="Arial"/>
        </w:rPr>
      </w:pPr>
    </w:p>
    <w:p w14:paraId="64337728" w14:textId="77777777" w:rsidR="009B095C" w:rsidRPr="00661479" w:rsidRDefault="009B095C" w:rsidP="009B095C">
      <w:pPr>
        <w:spacing w:line="360" w:lineRule="auto"/>
        <w:rPr>
          <w:rFonts w:ascii="Arial" w:hAnsi="Arial" w:cs="Arial"/>
        </w:rPr>
      </w:pPr>
      <w:r w:rsidRPr="00661479">
        <w:rPr>
          <w:rFonts w:ascii="Arial" w:hAnsi="Arial" w:cs="Arial"/>
        </w:rPr>
        <w:t>NHS(2019)</w:t>
      </w:r>
      <w:r w:rsidRPr="00661479">
        <w:rPr>
          <w:rFonts w:ascii="Arial" w:hAnsi="Arial" w:cs="Arial"/>
          <w:i/>
          <w:iCs/>
        </w:rPr>
        <w:t xml:space="preserve">How to help with your child’s behaviour </w:t>
      </w:r>
      <w:r w:rsidRPr="00661479">
        <w:rPr>
          <w:rFonts w:ascii="Arial" w:hAnsi="Arial" w:cs="Arial"/>
        </w:rPr>
        <w:t>available at:</w:t>
      </w:r>
      <w:r w:rsidRPr="00974E5B">
        <w:t xml:space="preserve"> </w:t>
      </w:r>
      <w:hyperlink r:id="rId38" w:history="1">
        <w:r w:rsidRPr="00661479">
          <w:rPr>
            <w:rStyle w:val="Hyperlink"/>
            <w:rFonts w:ascii="Arial" w:hAnsi="Arial" w:cs="Arial"/>
          </w:rPr>
          <w:t>https://www.nhs.uk/conditions/autism/autism-and-everyday-life/help-with-behaviour/</w:t>
        </w:r>
      </w:hyperlink>
      <w:r w:rsidRPr="00661479">
        <w:rPr>
          <w:rFonts w:ascii="Arial" w:hAnsi="Arial" w:cs="Arial"/>
        </w:rPr>
        <w:t xml:space="preserve"> [accessed at 17</w:t>
      </w:r>
      <w:r w:rsidRPr="00661479">
        <w:rPr>
          <w:rFonts w:ascii="Arial" w:hAnsi="Arial" w:cs="Arial"/>
          <w:vertAlign w:val="superscript"/>
        </w:rPr>
        <w:t>th</w:t>
      </w:r>
      <w:r w:rsidRPr="00661479">
        <w:rPr>
          <w:rFonts w:ascii="Arial" w:hAnsi="Arial" w:cs="Arial"/>
        </w:rPr>
        <w:t xml:space="preserve"> of February 2021]. </w:t>
      </w:r>
    </w:p>
    <w:p w14:paraId="256F33AB" w14:textId="77777777" w:rsidR="009B095C" w:rsidRDefault="009B095C" w:rsidP="009B095C">
      <w:pPr>
        <w:spacing w:line="360" w:lineRule="auto"/>
        <w:rPr>
          <w:rFonts w:ascii="Arial" w:hAnsi="Arial" w:cs="Arial"/>
          <w:u w:val="single"/>
        </w:rPr>
      </w:pPr>
    </w:p>
    <w:p w14:paraId="361DDD72" w14:textId="77777777" w:rsidR="009B095C" w:rsidRPr="00661479" w:rsidRDefault="009B095C" w:rsidP="009B095C">
      <w:pPr>
        <w:spacing w:line="360" w:lineRule="auto"/>
        <w:rPr>
          <w:rFonts w:ascii="Arial" w:hAnsi="Arial" w:cs="Arial"/>
        </w:rPr>
      </w:pPr>
      <w:r w:rsidRPr="00661479">
        <w:rPr>
          <w:rFonts w:ascii="Arial" w:hAnsi="Arial" w:cs="Arial"/>
        </w:rPr>
        <w:t xml:space="preserve">SchoolRun(2018) </w:t>
      </w:r>
      <w:r w:rsidRPr="00661479">
        <w:rPr>
          <w:rFonts w:ascii="Arial" w:hAnsi="Arial" w:cs="Arial"/>
          <w:i/>
          <w:iCs/>
        </w:rPr>
        <w:t xml:space="preserve">The Independent Development Plan </w:t>
      </w:r>
      <w:r w:rsidRPr="00661479">
        <w:rPr>
          <w:rFonts w:ascii="Arial" w:hAnsi="Arial" w:cs="Arial"/>
        </w:rPr>
        <w:t>available at:</w:t>
      </w:r>
      <w:r w:rsidRPr="009D5FA0">
        <w:t xml:space="preserve"> </w:t>
      </w:r>
      <w:hyperlink r:id="rId39" w:history="1">
        <w:r w:rsidRPr="00661479">
          <w:rPr>
            <w:rStyle w:val="Hyperlink"/>
            <w:rFonts w:ascii="Arial" w:hAnsi="Arial" w:cs="Arial"/>
          </w:rPr>
          <w:t>https://www.theschoolrun.com/welsh-aln-act-explained</w:t>
        </w:r>
      </w:hyperlink>
      <w:r w:rsidRPr="00661479">
        <w:rPr>
          <w:rFonts w:ascii="Arial" w:hAnsi="Arial" w:cs="Arial"/>
        </w:rPr>
        <w:t xml:space="preserve"> [accessed at 21st of February 2020]. </w:t>
      </w:r>
    </w:p>
    <w:p w14:paraId="32C52C57" w14:textId="77777777" w:rsidR="009B095C" w:rsidRDefault="009B095C" w:rsidP="009B095C">
      <w:pPr>
        <w:spacing w:line="360" w:lineRule="auto"/>
        <w:rPr>
          <w:rFonts w:ascii="Arial" w:hAnsi="Arial" w:cs="Arial"/>
        </w:rPr>
      </w:pPr>
    </w:p>
    <w:p w14:paraId="5142DBD9" w14:textId="77777777" w:rsidR="009B095C" w:rsidRPr="00661479" w:rsidRDefault="009B095C" w:rsidP="009B095C">
      <w:pPr>
        <w:spacing w:line="360" w:lineRule="auto"/>
        <w:rPr>
          <w:rFonts w:ascii="Arial" w:hAnsi="Arial" w:cs="Arial"/>
        </w:rPr>
      </w:pPr>
      <w:r w:rsidRPr="00661479">
        <w:rPr>
          <w:rFonts w:ascii="Arial" w:hAnsi="Arial" w:cs="Arial"/>
        </w:rPr>
        <w:t>SchoolRun(2018)</w:t>
      </w:r>
      <w:r w:rsidRPr="00661479">
        <w:rPr>
          <w:rFonts w:ascii="Arial" w:hAnsi="Arial" w:cs="Arial"/>
          <w:i/>
          <w:iCs/>
        </w:rPr>
        <w:t>The Welsh ALN Act explained</w:t>
      </w:r>
      <w:r w:rsidRPr="00661479">
        <w:rPr>
          <w:rFonts w:ascii="Arial" w:hAnsi="Arial" w:cs="Arial"/>
        </w:rPr>
        <w:t xml:space="preserve"> available at: </w:t>
      </w:r>
      <w:hyperlink r:id="rId40" w:history="1">
        <w:r w:rsidRPr="00661479">
          <w:rPr>
            <w:rStyle w:val="Hyperlink"/>
            <w:rFonts w:ascii="Arial" w:hAnsi="Arial" w:cs="Arial"/>
          </w:rPr>
          <w:t>https://www.theschoolrun.com/welsh-aln-act-explained</w:t>
        </w:r>
      </w:hyperlink>
      <w:r w:rsidRPr="00661479">
        <w:rPr>
          <w:rFonts w:ascii="Arial" w:hAnsi="Arial" w:cs="Arial"/>
        </w:rPr>
        <w:t xml:space="preserve"> [accessed at 21st of February 2021]. </w:t>
      </w:r>
    </w:p>
    <w:p w14:paraId="0CF8F04C" w14:textId="77777777" w:rsidR="009B095C" w:rsidRDefault="009B095C" w:rsidP="009B095C">
      <w:pPr>
        <w:spacing w:line="360" w:lineRule="auto"/>
        <w:rPr>
          <w:rFonts w:ascii="Arial" w:hAnsi="Arial" w:cs="Arial"/>
        </w:rPr>
      </w:pPr>
    </w:p>
    <w:p w14:paraId="45274CA1" w14:textId="77777777" w:rsidR="009B095C" w:rsidRPr="00661479" w:rsidRDefault="009B095C" w:rsidP="009B095C">
      <w:pPr>
        <w:spacing w:line="360" w:lineRule="auto"/>
        <w:rPr>
          <w:rFonts w:ascii="Arial" w:hAnsi="Arial" w:cs="Arial"/>
        </w:rPr>
      </w:pPr>
      <w:r w:rsidRPr="00661479">
        <w:rPr>
          <w:rFonts w:ascii="Arial" w:hAnsi="Arial" w:cs="Arial"/>
        </w:rPr>
        <w:t xml:space="preserve">SNAPcymru(2018) </w:t>
      </w:r>
      <w:r w:rsidRPr="00661479">
        <w:rPr>
          <w:rFonts w:ascii="Arial" w:hAnsi="Arial" w:cs="Arial"/>
          <w:i/>
          <w:iCs/>
        </w:rPr>
        <w:t xml:space="preserve">Individual Development Plan(IDP) </w:t>
      </w:r>
      <w:r w:rsidRPr="00661479">
        <w:rPr>
          <w:rFonts w:ascii="Arial" w:hAnsi="Arial" w:cs="Arial"/>
        </w:rPr>
        <w:t>available at:</w:t>
      </w:r>
      <w:r w:rsidRPr="009D5FA0">
        <w:t xml:space="preserve"> </w:t>
      </w:r>
      <w:hyperlink r:id="rId41" w:history="1">
        <w:r w:rsidRPr="00661479">
          <w:rPr>
            <w:rStyle w:val="Hyperlink"/>
            <w:rFonts w:ascii="Arial" w:hAnsi="Arial" w:cs="Arial"/>
          </w:rPr>
          <w:t>https://www.snapcymru.org/wp-content/uploads/2014/09/IDP-Booklet.pdf</w:t>
        </w:r>
      </w:hyperlink>
      <w:r w:rsidRPr="00661479">
        <w:rPr>
          <w:rFonts w:ascii="Arial" w:hAnsi="Arial" w:cs="Arial"/>
        </w:rPr>
        <w:t xml:space="preserve"> [accessed at 21st of February 2021]. </w:t>
      </w:r>
    </w:p>
    <w:p w14:paraId="0E897729" w14:textId="77777777" w:rsidR="009B095C" w:rsidRDefault="009B095C" w:rsidP="009B095C">
      <w:pPr>
        <w:spacing w:line="360" w:lineRule="auto"/>
        <w:rPr>
          <w:rFonts w:ascii="Arial" w:hAnsi="Arial" w:cs="Arial"/>
        </w:rPr>
      </w:pPr>
    </w:p>
    <w:p w14:paraId="0FB39F19" w14:textId="04B0D289" w:rsidR="009B095C" w:rsidRPr="00661479" w:rsidRDefault="009B095C" w:rsidP="009B095C">
      <w:pPr>
        <w:spacing w:line="360" w:lineRule="auto"/>
        <w:rPr>
          <w:rFonts w:ascii="Arial" w:hAnsi="Arial" w:cs="Arial"/>
        </w:rPr>
      </w:pPr>
      <w:r w:rsidRPr="00661479">
        <w:rPr>
          <w:rFonts w:ascii="Arial" w:hAnsi="Arial" w:cs="Arial"/>
        </w:rPr>
        <w:t>The Speech Theapy(2019)</w:t>
      </w:r>
      <w:r w:rsidRPr="00661479">
        <w:rPr>
          <w:rFonts w:ascii="Arial" w:hAnsi="Arial" w:cs="Arial"/>
          <w:i/>
          <w:iCs/>
        </w:rPr>
        <w:t xml:space="preserve">What is Lego Therapy and how can it help develop social skills? </w:t>
      </w:r>
      <w:r w:rsidRPr="00661479">
        <w:rPr>
          <w:rFonts w:ascii="Arial" w:hAnsi="Arial" w:cs="Arial"/>
        </w:rPr>
        <w:t>available at:</w:t>
      </w:r>
      <w:r w:rsidRPr="00B83BCC">
        <w:t xml:space="preserve"> </w:t>
      </w:r>
      <w:hyperlink r:id="rId42" w:history="1">
        <w:r w:rsidRPr="00661479">
          <w:rPr>
            <w:rStyle w:val="Hyperlink"/>
            <w:rFonts w:ascii="Arial" w:hAnsi="Arial" w:cs="Arial"/>
          </w:rPr>
          <w:t>https://www.speechtherapycompany.co.uk/what-is-lego-therapy-and-how-can-it-help-develop-social-skills/</w:t>
        </w:r>
      </w:hyperlink>
      <w:r w:rsidRPr="00661479">
        <w:rPr>
          <w:rFonts w:ascii="Arial" w:hAnsi="Arial" w:cs="Arial"/>
        </w:rPr>
        <w:t xml:space="preserve"> [accessed at 17</w:t>
      </w:r>
      <w:r w:rsidRPr="00661479">
        <w:rPr>
          <w:rFonts w:ascii="Arial" w:hAnsi="Arial" w:cs="Arial"/>
          <w:vertAlign w:val="superscript"/>
        </w:rPr>
        <w:t>th</w:t>
      </w:r>
      <w:r w:rsidRPr="00661479">
        <w:rPr>
          <w:rFonts w:ascii="Arial" w:hAnsi="Arial" w:cs="Arial"/>
        </w:rPr>
        <w:t xml:space="preserve"> of February 2021]. </w:t>
      </w:r>
    </w:p>
    <w:p w14:paraId="7031935C" w14:textId="77777777" w:rsidR="009B095C" w:rsidRPr="00A2156F" w:rsidRDefault="009B095C" w:rsidP="00FE2699">
      <w:pPr>
        <w:spacing w:line="360" w:lineRule="auto"/>
        <w:jc w:val="both"/>
        <w:rPr>
          <w:rFonts w:ascii="Arial" w:eastAsia="Times New Roman" w:hAnsi="Arial" w:cs="Arial"/>
          <w:lang w:eastAsia="en-GB"/>
        </w:rPr>
      </w:pPr>
    </w:p>
    <w:sectPr w:rsidR="009B095C" w:rsidRPr="00A2156F" w:rsidSect="00EB74DB">
      <w:headerReference w:type="default" r:id="rId43"/>
      <w:footerReference w:type="even" r:id="rId44"/>
      <w:footerReference w:type="default" r:id="rId45"/>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ECC7EF" w14:textId="77777777" w:rsidR="00361068" w:rsidRDefault="00361068" w:rsidP="00B561D5">
      <w:r>
        <w:separator/>
      </w:r>
    </w:p>
  </w:endnote>
  <w:endnote w:type="continuationSeparator" w:id="0">
    <w:p w14:paraId="614A19CF" w14:textId="77777777" w:rsidR="00361068" w:rsidRDefault="00361068" w:rsidP="00B56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34360461"/>
      <w:docPartObj>
        <w:docPartGallery w:val="Page Numbers (Bottom of Page)"/>
        <w:docPartUnique/>
      </w:docPartObj>
    </w:sdtPr>
    <w:sdtEndPr>
      <w:rPr>
        <w:rStyle w:val="PageNumber"/>
      </w:rPr>
    </w:sdtEndPr>
    <w:sdtContent>
      <w:p w14:paraId="0E4ADCB7" w14:textId="0F3DFFEB" w:rsidR="00B561D5" w:rsidRDefault="00B561D5" w:rsidP="00FE36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82502E" w14:textId="77777777" w:rsidR="00B561D5" w:rsidRDefault="00B561D5" w:rsidP="00B561D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12664577"/>
      <w:docPartObj>
        <w:docPartGallery w:val="Page Numbers (Bottom of Page)"/>
        <w:docPartUnique/>
      </w:docPartObj>
    </w:sdtPr>
    <w:sdtEndPr>
      <w:rPr>
        <w:rStyle w:val="PageNumber"/>
      </w:rPr>
    </w:sdtEndPr>
    <w:sdtContent>
      <w:p w14:paraId="01A20667" w14:textId="1A650650" w:rsidR="00B561D5" w:rsidRDefault="00B561D5" w:rsidP="00FE36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0F439F" w14:textId="77777777" w:rsidR="00B561D5" w:rsidRDefault="00B561D5" w:rsidP="00B561D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E36D7C" w14:textId="77777777" w:rsidR="00361068" w:rsidRDefault="00361068" w:rsidP="00B561D5">
      <w:r>
        <w:separator/>
      </w:r>
    </w:p>
  </w:footnote>
  <w:footnote w:type="continuationSeparator" w:id="0">
    <w:p w14:paraId="402301BA" w14:textId="77777777" w:rsidR="00361068" w:rsidRDefault="00361068" w:rsidP="00B561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BFF572" w14:textId="5EDBF202" w:rsidR="00B561D5" w:rsidRPr="00B561D5" w:rsidRDefault="00B561D5">
    <w:pPr>
      <w:pStyle w:val="Header"/>
      <w:rPr>
        <w:rFonts w:ascii="Arial" w:hAnsi="Arial" w:cs="Arial"/>
      </w:rPr>
    </w:pPr>
    <w:r w:rsidRPr="00B561D5">
      <w:rPr>
        <w:rFonts w:ascii="Arial" w:hAnsi="Arial" w:cs="Arial"/>
      </w:rPr>
      <w:t>EAEE6002/C</w:t>
    </w:r>
    <w:r w:rsidRPr="00B561D5">
      <w:rPr>
        <w:rFonts w:ascii="Arial" w:hAnsi="Arial" w:cs="Arial"/>
      </w:rPr>
      <w:ptab w:relativeTo="margin" w:alignment="center" w:leader="none"/>
    </w:r>
    <w:r w:rsidRPr="00B561D5">
      <w:rPr>
        <w:rFonts w:ascii="Arial" w:hAnsi="Arial" w:cs="Arial"/>
      </w:rPr>
      <w:t>1804201</w:t>
    </w:r>
    <w:r w:rsidRPr="00B561D5">
      <w:rPr>
        <w:rFonts w:ascii="Arial" w:hAnsi="Arial" w:cs="Arial"/>
      </w:rPr>
      <w:ptab w:relativeTo="margin" w:alignment="right" w:leader="none"/>
    </w:r>
    <w:r w:rsidR="00145DBE">
      <w:rPr>
        <w:rFonts w:ascii="Arial" w:hAnsi="Arial" w:cs="Arial"/>
      </w:rPr>
      <w:t>2,65</w:t>
    </w:r>
    <w:r w:rsidR="00EB74DB">
      <w:rPr>
        <w:rFonts w:ascii="Arial" w:hAnsi="Arial" w:cs="Arial"/>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3430E"/>
    <w:multiLevelType w:val="hybridMultilevel"/>
    <w:tmpl w:val="6408E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E194B"/>
    <w:multiLevelType w:val="hybridMultilevel"/>
    <w:tmpl w:val="14AA3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226F57"/>
    <w:multiLevelType w:val="hybridMultilevel"/>
    <w:tmpl w:val="64B03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CF475D"/>
    <w:multiLevelType w:val="hybridMultilevel"/>
    <w:tmpl w:val="148CA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ED4D9E"/>
    <w:multiLevelType w:val="multilevel"/>
    <w:tmpl w:val="B6B6F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1D5"/>
    <w:rsid w:val="000142CA"/>
    <w:rsid w:val="000A56BE"/>
    <w:rsid w:val="001050A4"/>
    <w:rsid w:val="001166B5"/>
    <w:rsid w:val="00145DBE"/>
    <w:rsid w:val="00166D95"/>
    <w:rsid w:val="001844AE"/>
    <w:rsid w:val="001B6697"/>
    <w:rsid w:val="001C5A53"/>
    <w:rsid w:val="002F7BCD"/>
    <w:rsid w:val="00317665"/>
    <w:rsid w:val="00361068"/>
    <w:rsid w:val="003D169B"/>
    <w:rsid w:val="00445B5D"/>
    <w:rsid w:val="00477D0A"/>
    <w:rsid w:val="00492326"/>
    <w:rsid w:val="005310B4"/>
    <w:rsid w:val="005C6448"/>
    <w:rsid w:val="00662937"/>
    <w:rsid w:val="006A11EF"/>
    <w:rsid w:val="006A606D"/>
    <w:rsid w:val="006C5F88"/>
    <w:rsid w:val="0074565C"/>
    <w:rsid w:val="0077650F"/>
    <w:rsid w:val="007E2B17"/>
    <w:rsid w:val="0084550F"/>
    <w:rsid w:val="008C09FE"/>
    <w:rsid w:val="00930C67"/>
    <w:rsid w:val="00937C2A"/>
    <w:rsid w:val="009B095C"/>
    <w:rsid w:val="00A112BC"/>
    <w:rsid w:val="00A2156F"/>
    <w:rsid w:val="00A833C1"/>
    <w:rsid w:val="00B31781"/>
    <w:rsid w:val="00B46023"/>
    <w:rsid w:val="00B561D5"/>
    <w:rsid w:val="00B8425F"/>
    <w:rsid w:val="00BD0BEB"/>
    <w:rsid w:val="00C41111"/>
    <w:rsid w:val="00CA7AF6"/>
    <w:rsid w:val="00D12129"/>
    <w:rsid w:val="00D57844"/>
    <w:rsid w:val="00D910EA"/>
    <w:rsid w:val="00E071E8"/>
    <w:rsid w:val="00E57BDA"/>
    <w:rsid w:val="00EB258C"/>
    <w:rsid w:val="00EB74DB"/>
    <w:rsid w:val="00EF141D"/>
    <w:rsid w:val="00F20758"/>
    <w:rsid w:val="00FE2699"/>
    <w:rsid w:val="442BE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41719"/>
  <w15:chartTrackingRefBased/>
  <w15:docId w15:val="{B3E90A28-FB7C-8B49-99E0-472EF38BE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1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561D5"/>
    <w:pPr>
      <w:tabs>
        <w:tab w:val="center" w:pos="4513"/>
        <w:tab w:val="right" w:pos="9026"/>
      </w:tabs>
    </w:pPr>
  </w:style>
  <w:style w:type="character" w:customStyle="1" w:styleId="FooterChar">
    <w:name w:val="Footer Char"/>
    <w:basedOn w:val="DefaultParagraphFont"/>
    <w:link w:val="Footer"/>
    <w:uiPriority w:val="99"/>
    <w:rsid w:val="00B561D5"/>
  </w:style>
  <w:style w:type="character" w:styleId="PageNumber">
    <w:name w:val="page number"/>
    <w:basedOn w:val="DefaultParagraphFont"/>
    <w:uiPriority w:val="99"/>
    <w:semiHidden/>
    <w:unhideWhenUsed/>
    <w:rsid w:val="00B561D5"/>
  </w:style>
  <w:style w:type="paragraph" w:styleId="Header">
    <w:name w:val="header"/>
    <w:basedOn w:val="Normal"/>
    <w:link w:val="HeaderChar"/>
    <w:uiPriority w:val="99"/>
    <w:unhideWhenUsed/>
    <w:rsid w:val="00B561D5"/>
    <w:pPr>
      <w:tabs>
        <w:tab w:val="center" w:pos="4513"/>
        <w:tab w:val="right" w:pos="9026"/>
      </w:tabs>
    </w:pPr>
  </w:style>
  <w:style w:type="character" w:customStyle="1" w:styleId="HeaderChar">
    <w:name w:val="Header Char"/>
    <w:basedOn w:val="DefaultParagraphFont"/>
    <w:link w:val="Header"/>
    <w:uiPriority w:val="99"/>
    <w:rsid w:val="00B561D5"/>
  </w:style>
  <w:style w:type="character" w:customStyle="1" w:styleId="jlqj4b">
    <w:name w:val="jlqj4b"/>
    <w:basedOn w:val="DefaultParagraphFont"/>
    <w:rsid w:val="003D169B"/>
  </w:style>
  <w:style w:type="paragraph" w:styleId="NormalWeb">
    <w:name w:val="Normal (Web)"/>
    <w:basedOn w:val="Normal"/>
    <w:uiPriority w:val="99"/>
    <w:semiHidden/>
    <w:unhideWhenUsed/>
    <w:rsid w:val="008C09FE"/>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8C09FE"/>
    <w:rPr>
      <w:b/>
      <w:bCs/>
    </w:rPr>
  </w:style>
  <w:style w:type="paragraph" w:customStyle="1" w:styleId="tick-list">
    <w:name w:val="tick-list"/>
    <w:basedOn w:val="Normal"/>
    <w:rsid w:val="008C09FE"/>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5310B4"/>
    <w:pPr>
      <w:ind w:left="720"/>
      <w:contextualSpacing/>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9B095C"/>
    <w:rPr>
      <w:color w:val="0563C1" w:themeColor="hyperlink"/>
      <w:u w:val="single"/>
    </w:rPr>
  </w:style>
  <w:style w:type="character" w:styleId="FollowedHyperlink">
    <w:name w:val="FollowedHyperlink"/>
    <w:basedOn w:val="DefaultParagraphFont"/>
    <w:uiPriority w:val="99"/>
    <w:semiHidden/>
    <w:unhideWhenUsed/>
    <w:rsid w:val="009B09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7726420">
      <w:bodyDiv w:val="1"/>
      <w:marLeft w:val="0"/>
      <w:marRight w:val="0"/>
      <w:marTop w:val="0"/>
      <w:marBottom w:val="0"/>
      <w:divBdr>
        <w:top w:val="none" w:sz="0" w:space="0" w:color="auto"/>
        <w:left w:val="none" w:sz="0" w:space="0" w:color="auto"/>
        <w:bottom w:val="none" w:sz="0" w:space="0" w:color="auto"/>
        <w:right w:val="none" w:sz="0" w:space="0" w:color="auto"/>
      </w:divBdr>
    </w:div>
    <w:div w:id="590353470">
      <w:bodyDiv w:val="1"/>
      <w:marLeft w:val="0"/>
      <w:marRight w:val="0"/>
      <w:marTop w:val="0"/>
      <w:marBottom w:val="0"/>
      <w:divBdr>
        <w:top w:val="none" w:sz="0" w:space="0" w:color="auto"/>
        <w:left w:val="none" w:sz="0" w:space="0" w:color="auto"/>
        <w:bottom w:val="none" w:sz="0" w:space="0" w:color="auto"/>
        <w:right w:val="none" w:sz="0" w:space="0" w:color="auto"/>
      </w:divBdr>
    </w:div>
    <w:div w:id="954942005">
      <w:bodyDiv w:val="1"/>
      <w:marLeft w:val="0"/>
      <w:marRight w:val="0"/>
      <w:marTop w:val="0"/>
      <w:marBottom w:val="0"/>
      <w:divBdr>
        <w:top w:val="none" w:sz="0" w:space="0" w:color="auto"/>
        <w:left w:val="none" w:sz="0" w:space="0" w:color="auto"/>
        <w:bottom w:val="none" w:sz="0" w:space="0" w:color="auto"/>
        <w:right w:val="none" w:sz="0" w:space="0" w:color="auto"/>
      </w:divBdr>
    </w:div>
    <w:div w:id="1297024527">
      <w:bodyDiv w:val="1"/>
      <w:marLeft w:val="0"/>
      <w:marRight w:val="0"/>
      <w:marTop w:val="0"/>
      <w:marBottom w:val="0"/>
      <w:divBdr>
        <w:top w:val="none" w:sz="0" w:space="0" w:color="auto"/>
        <w:left w:val="none" w:sz="0" w:space="0" w:color="auto"/>
        <w:bottom w:val="none" w:sz="0" w:space="0" w:color="auto"/>
        <w:right w:val="none" w:sz="0" w:space="0" w:color="auto"/>
      </w:divBdr>
    </w:div>
    <w:div w:id="1326742543">
      <w:bodyDiv w:val="1"/>
      <w:marLeft w:val="0"/>
      <w:marRight w:val="0"/>
      <w:marTop w:val="0"/>
      <w:marBottom w:val="0"/>
      <w:divBdr>
        <w:top w:val="none" w:sz="0" w:space="0" w:color="auto"/>
        <w:left w:val="none" w:sz="0" w:space="0" w:color="auto"/>
        <w:bottom w:val="none" w:sz="0" w:space="0" w:color="auto"/>
        <w:right w:val="none" w:sz="0" w:space="0" w:color="auto"/>
      </w:divBdr>
    </w:div>
    <w:div w:id="1506359672">
      <w:bodyDiv w:val="1"/>
      <w:marLeft w:val="0"/>
      <w:marRight w:val="0"/>
      <w:marTop w:val="0"/>
      <w:marBottom w:val="0"/>
      <w:divBdr>
        <w:top w:val="none" w:sz="0" w:space="0" w:color="auto"/>
        <w:left w:val="none" w:sz="0" w:space="0" w:color="auto"/>
        <w:bottom w:val="none" w:sz="0" w:space="0" w:color="auto"/>
        <w:right w:val="none" w:sz="0" w:space="0" w:color="auto"/>
      </w:divBdr>
    </w:div>
    <w:div w:id="1595243533">
      <w:bodyDiv w:val="1"/>
      <w:marLeft w:val="0"/>
      <w:marRight w:val="0"/>
      <w:marTop w:val="0"/>
      <w:marBottom w:val="0"/>
      <w:divBdr>
        <w:top w:val="none" w:sz="0" w:space="0" w:color="auto"/>
        <w:left w:val="none" w:sz="0" w:space="0" w:color="auto"/>
        <w:bottom w:val="none" w:sz="0" w:space="0" w:color="auto"/>
        <w:right w:val="none" w:sz="0" w:space="0" w:color="auto"/>
      </w:divBdr>
    </w:div>
    <w:div w:id="1803427494">
      <w:bodyDiv w:val="1"/>
      <w:marLeft w:val="0"/>
      <w:marRight w:val="0"/>
      <w:marTop w:val="0"/>
      <w:marBottom w:val="0"/>
      <w:divBdr>
        <w:top w:val="none" w:sz="0" w:space="0" w:color="auto"/>
        <w:left w:val="none" w:sz="0" w:space="0" w:color="auto"/>
        <w:bottom w:val="none" w:sz="0" w:space="0" w:color="auto"/>
        <w:right w:val="none" w:sz="0" w:space="0" w:color="auto"/>
      </w:divBdr>
    </w:div>
    <w:div w:id="1908956888">
      <w:bodyDiv w:val="1"/>
      <w:marLeft w:val="0"/>
      <w:marRight w:val="0"/>
      <w:marTop w:val="0"/>
      <w:marBottom w:val="0"/>
      <w:divBdr>
        <w:top w:val="none" w:sz="0" w:space="0" w:color="auto"/>
        <w:left w:val="none" w:sz="0" w:space="0" w:color="auto"/>
        <w:bottom w:val="none" w:sz="0" w:space="0" w:color="auto"/>
        <w:right w:val="none" w:sz="0" w:space="0" w:color="auto"/>
      </w:divBdr>
    </w:div>
    <w:div w:id="198076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mplantcymru.org.uk/ccuhp-hawliau-plant/ccuhp-hawliau-plant" TargetMode="External"/><Relationship Id="rId18" Type="http://schemas.openxmlformats.org/officeDocument/2006/relationships/hyperlink" Target="https://www.learning-theories.com/Montessori-method-Montessori.html" TargetMode="External"/><Relationship Id="rId26" Type="http://schemas.openxmlformats.org/officeDocument/2006/relationships/hyperlink" Target="https://gov.wales/sites/default/files/publications/2018-09/additional-learning-needs-aln-transformation-programme-v2.pdf" TargetMode="External"/><Relationship Id="rId39" Type="http://schemas.openxmlformats.org/officeDocument/2006/relationships/hyperlink" Target="https://www.theschoolrun.com/welsh-aln-act-explained" TargetMode="External"/><Relationship Id="rId21" Type="http://schemas.openxmlformats.org/officeDocument/2006/relationships/hyperlink" Target="http://www.legotherapy.com/links/" TargetMode="External"/><Relationship Id="rId34" Type="http://schemas.openxmlformats.org/officeDocument/2006/relationships/hyperlink" Target="https://gov.wales" TargetMode="External"/><Relationship Id="rId42" Type="http://schemas.openxmlformats.org/officeDocument/2006/relationships/hyperlink" Target="https://www.speechtherapycompany.co.uk/what-is-lego-therapy-and-how-can-it-help-develop-social-skills/" TargetMode="External"/><Relationship Id="rId47" Type="http://schemas.openxmlformats.org/officeDocument/2006/relationships/theme" Target="theme/theme1.xml"/><Relationship Id="rId7" Type="http://schemas.openxmlformats.org/officeDocument/2006/relationships/hyperlink" Target="https://www.ehow.co.uk/info_7917384_barriers-communication-autistic-children.html" TargetMode="External"/><Relationship Id="rId2" Type="http://schemas.openxmlformats.org/officeDocument/2006/relationships/styles" Target="styles.xml"/><Relationship Id="rId16" Type="http://schemas.openxmlformats.org/officeDocument/2006/relationships/hyperlink" Target="http://www.earlyyearscareers.com/eyc/learning-and-development/implementing-childrens-individual-planning/" TargetMode="External"/><Relationship Id="rId29" Type="http://schemas.openxmlformats.org/officeDocument/2006/relationships/hyperlink" Target="https://gov.wales/sites/default/files/publications/2018-09/additional-learning-needs-aln-transformation-programme-v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mplantcymru.org.uk/ccuhp-hawliau-plant/ccuhp-hawliau-planthttpswww-youtube-comwatchvvs1usdrn-voindex4listplgsiznczbjkhq3lfdktmsbnlhtbzu5yrc/" TargetMode="External"/><Relationship Id="rId24" Type="http://schemas.openxmlformats.org/officeDocument/2006/relationships/hyperlink" Target="https://gov.wales" TargetMode="External"/><Relationship Id="rId32" Type="http://schemas.openxmlformats.org/officeDocument/2006/relationships/hyperlink" Target="https://gov.wales/sites/default/files/publications/2018-09/additional-learning-needs-aln-transformation-programme-v2.pdf" TargetMode="External"/><Relationship Id="rId37" Type="http://schemas.openxmlformats.org/officeDocument/2006/relationships/hyperlink" Target="https://www.nidcd.nih.gov/health/autism-spectrum-disorder-communication-problems-children" TargetMode="External"/><Relationship Id="rId40" Type="http://schemas.openxmlformats.org/officeDocument/2006/relationships/hyperlink" Target="https://www.theschoolrun.com/welsh-aln-act-explained"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sirgar.llyw.cymru/cartref/gwasanaethaur-cyngor/addysg-ac-ysgolion/anghenion-dysgu-ychwanegol/llais-plentyn-person-ifanc/" TargetMode="External"/><Relationship Id="rId23" Type="http://schemas.openxmlformats.org/officeDocument/2006/relationships/hyperlink" Target="http://www.legotherapy.com/links/" TargetMode="External"/><Relationship Id="rId28" Type="http://schemas.openxmlformats.org/officeDocument/2006/relationships/hyperlink" Target="https://www.legislation.gov.uk/anaw/2018/2/section/1" TargetMode="External"/><Relationship Id="rId36" Type="http://schemas.openxmlformats.org/officeDocument/2006/relationships/hyperlink" Target="https://gov.wales/sites/default/files/publications/2018-09/additional-learning-needs-aln-transformation-programme-v2.pdf" TargetMode="External"/><Relationship Id="rId10" Type="http://schemas.openxmlformats.org/officeDocument/2006/relationships/hyperlink" Target="https://www.complantcymru.org.uk/ccuhp-hawliau-plant/ccuhp-hawliau-planthttpswww-youtube-comwatchvvs1usdrn-voindex4listplgsiznczbjkhq3lfdktmsbnlhtbzu5yrc/" TargetMode="External"/><Relationship Id="rId19" Type="http://schemas.openxmlformats.org/officeDocument/2006/relationships/hyperlink" Target="https://www.legislation.gov.uk/mwa/2011/1/contents/enacted" TargetMode="External"/><Relationship Id="rId31" Type="http://schemas.openxmlformats.org/officeDocument/2006/relationships/hyperlink" Target="https://gov.wales/sites/default/files/publications/2018-09/additional-learning-needs-aln-transformation-programme-v2.pdf"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omplantcymru.org.uk/ccuhp-hawliau-plant/ccuhp/" TargetMode="External"/><Relationship Id="rId14" Type="http://schemas.openxmlformats.org/officeDocument/2006/relationships/hyperlink" Target="https://www.complantcymru.org.uk/confensiwn-y-cenhedloedd-unedig-ar-hawliaur-plentyn-testun-llawn/" TargetMode="External"/><Relationship Id="rId22" Type="http://schemas.openxmlformats.org/officeDocument/2006/relationships/hyperlink" Target="http://www.legotherapy.com/links/" TargetMode="External"/><Relationship Id="rId27" Type="http://schemas.openxmlformats.org/officeDocument/2006/relationships/hyperlink" Target="https://gov.wales/written-statement-early-intervention-prevention-and-support-grant" TargetMode="External"/><Relationship Id="rId30" Type="http://schemas.openxmlformats.org/officeDocument/2006/relationships/hyperlink" Target="https://gov.wales/sites/default/files/publications/2018-09/additional-learning-needs-aln-transformation-programme-v2.pdf" TargetMode="External"/><Relationship Id="rId35" Type="http://schemas.openxmlformats.org/officeDocument/2006/relationships/hyperlink" Target="https://gov.wales/additional-learning-needs-and-education-tribunal-wales-act" TargetMode="External"/><Relationship Id="rId43" Type="http://schemas.openxmlformats.org/officeDocument/2006/relationships/header" Target="header1.xml"/><Relationship Id="rId8" Type="http://schemas.openxmlformats.org/officeDocument/2006/relationships/hyperlink" Target="https://autismawarenesscentre.com" TargetMode="External"/><Relationship Id="rId3" Type="http://schemas.openxmlformats.org/officeDocument/2006/relationships/settings" Target="settings.xml"/><Relationship Id="rId12" Type="http://schemas.openxmlformats.org/officeDocument/2006/relationships/hyperlink" Target="https://www.complantcymru.org.uk/ccuhp-hawliau-plant/ccuhp-hawliau" TargetMode="External"/><Relationship Id="rId17" Type="http://schemas.openxmlformats.org/officeDocument/2006/relationships/hyperlink" Target="https://lakikid.com/blogs/special-needs/play-and-play-based-learning-for-children-with-autism" TargetMode="External"/><Relationship Id="rId25" Type="http://schemas.openxmlformats.org/officeDocument/2006/relationships/hyperlink" Target="https://gov.wales" TargetMode="External"/><Relationship Id="rId33" Type="http://schemas.openxmlformats.org/officeDocument/2006/relationships/hyperlink" Target="https://gov.wales/sites/default/files/publications/2018-09/additional-learning-needs-aln-transformation-programme-v2.pdf" TargetMode="External"/><Relationship Id="rId38" Type="http://schemas.openxmlformats.org/officeDocument/2006/relationships/hyperlink" Target="https://www.nhs.uk/conditions/autism/autism-and-everyday-life/help-with-behaviour/" TargetMode="External"/><Relationship Id="rId46" Type="http://schemas.openxmlformats.org/officeDocument/2006/relationships/fontTable" Target="fontTable.xml"/><Relationship Id="rId20" Type="http://schemas.openxmlformats.org/officeDocument/2006/relationships/hyperlink" Target="https://www.legislation.gov.uk/ukpga/2014/6/section/20" TargetMode="External"/><Relationship Id="rId41" Type="http://schemas.openxmlformats.org/officeDocument/2006/relationships/hyperlink" Target="https://www.snapcymru.org/wp-content/uploads/2014/09/IDP-Bookle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4339</Words>
  <Characters>24734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Watson</dc:creator>
  <cp:keywords/>
  <dc:description/>
  <cp:lastModifiedBy>Sasha Watson</cp:lastModifiedBy>
  <cp:revision>2</cp:revision>
  <dcterms:created xsi:type="dcterms:W3CDTF">2021-02-23T21:18:00Z</dcterms:created>
  <dcterms:modified xsi:type="dcterms:W3CDTF">2021-02-23T21:18:00Z</dcterms:modified>
</cp:coreProperties>
</file>