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rPr>
        <w:id w:val="2003777904"/>
        <w:docPartObj>
          <w:docPartGallery w:val="Cover Pages"/>
          <w:docPartUnique/>
        </w:docPartObj>
      </w:sdtPr>
      <w:sdtEndPr>
        <w:rPr>
          <w:caps/>
          <w:color w:val="1F497D" w:themeColor="text2"/>
          <w:sz w:val="20"/>
          <w:szCs w:val="20"/>
        </w:rPr>
      </w:sdtEndPr>
      <w:sdtContent>
        <w:p w14:paraId="15D35D13" w14:textId="6CA60FDD" w:rsidR="000228F4" w:rsidRPr="000228F4" w:rsidRDefault="000228F4">
          <w:pPr>
            <w:rPr>
              <w:rFonts w:cstheme="minorHAnsi"/>
            </w:rPr>
          </w:pPr>
          <w:r w:rsidRPr="000228F4">
            <w:rPr>
              <w:rFonts w:cstheme="minorHAnsi"/>
              <w:noProof/>
              <w:lang w:eastAsia="en-GB"/>
            </w:rPr>
            <w:drawing>
              <wp:anchor distT="0" distB="0" distL="114300" distR="114300" simplePos="0" relativeHeight="251658240" behindDoc="0" locked="0" layoutInCell="1" allowOverlap="1" wp14:anchorId="60F5F581" wp14:editId="3EE582D9">
                <wp:simplePos x="0" y="0"/>
                <wp:positionH relativeFrom="margin">
                  <wp:align>center</wp:align>
                </wp:positionH>
                <wp:positionV relativeFrom="paragraph">
                  <wp:posOffset>-4445</wp:posOffset>
                </wp:positionV>
                <wp:extent cx="3705225" cy="1480616"/>
                <wp:effectExtent l="0" t="0" r="0" b="0"/>
                <wp:wrapNone/>
                <wp:docPr id="1" name="Picture 1" descr="U:\Uni Work\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ni Work\uwtsd-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5225" cy="148061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28F4">
            <w:rPr>
              <w:rFonts w:cstheme="minorHAnsi"/>
              <w:noProof/>
              <w:lang w:eastAsia="en-GB"/>
            </w:rPr>
            <mc:AlternateContent>
              <mc:Choice Requires="wps">
                <w:drawing>
                  <wp:anchor distT="0" distB="0" distL="114300" distR="114300" simplePos="0" relativeHeight="251661312" behindDoc="0" locked="0" layoutInCell="1" allowOverlap="1" wp14:anchorId="4C41D274" wp14:editId="78BAF3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940321D" w14:textId="0106F38C" w:rsidR="000228F4" w:rsidRDefault="003A7890">
                                    <w:pPr>
                                      <w:pStyle w:val="NoSpacing"/>
                                      <w:jc w:val="right"/>
                                      <w:rPr>
                                        <w:color w:val="595959" w:themeColor="text1" w:themeTint="A6"/>
                                        <w:sz w:val="28"/>
                                        <w:szCs w:val="28"/>
                                      </w:rPr>
                                    </w:pPr>
                                    <w:r>
                                      <w:rPr>
                                        <w:color w:val="595959" w:themeColor="text1" w:themeTint="A6"/>
                                        <w:sz w:val="28"/>
                                        <w:szCs w:val="28"/>
                                      </w:rPr>
                                      <w:t>Gareth Francis (1707331)</w:t>
                                    </w:r>
                                  </w:p>
                                </w:sdtContent>
                              </w:sdt>
                              <w:p w14:paraId="2ECF6F1C" w14:textId="4B14B9B8" w:rsidR="000228F4" w:rsidRDefault="00027FF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5053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C41D274"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940321D" w14:textId="0106F38C" w:rsidR="000228F4" w:rsidRDefault="003A7890">
                              <w:pPr>
                                <w:pStyle w:val="NoSpacing"/>
                                <w:jc w:val="right"/>
                                <w:rPr>
                                  <w:color w:val="595959" w:themeColor="text1" w:themeTint="A6"/>
                                  <w:sz w:val="28"/>
                                  <w:szCs w:val="28"/>
                                </w:rPr>
                              </w:pPr>
                              <w:r>
                                <w:rPr>
                                  <w:color w:val="595959" w:themeColor="text1" w:themeTint="A6"/>
                                  <w:sz w:val="28"/>
                                  <w:szCs w:val="28"/>
                                </w:rPr>
                                <w:t>Gareth Francis (1707331)</w:t>
                              </w:r>
                            </w:p>
                          </w:sdtContent>
                        </w:sdt>
                        <w:p w14:paraId="2ECF6F1C" w14:textId="4B14B9B8" w:rsidR="000228F4" w:rsidRDefault="00027FF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5053D">
                                <w:rPr>
                                  <w:color w:val="595959" w:themeColor="text1" w:themeTint="A6"/>
                                  <w:sz w:val="18"/>
                                  <w:szCs w:val="18"/>
                                </w:rPr>
                                <w:t xml:space="preserve">     </w:t>
                              </w:r>
                            </w:sdtContent>
                          </w:sdt>
                        </w:p>
                      </w:txbxContent>
                    </v:textbox>
                    <w10:wrap type="square" anchorx="page" anchory="page"/>
                  </v:shape>
                </w:pict>
              </mc:Fallback>
            </mc:AlternateContent>
          </w:r>
        </w:p>
        <w:p w14:paraId="10253414" w14:textId="7E4B904C" w:rsidR="000228F4" w:rsidRPr="000228F4" w:rsidRDefault="00027FF3" w:rsidP="000228F4">
          <w:pPr>
            <w:rPr>
              <w:rFonts w:cstheme="minorHAnsi"/>
              <w:caps/>
              <w:color w:val="1F497D" w:themeColor="text2"/>
              <w:sz w:val="20"/>
              <w:szCs w:val="20"/>
            </w:rPr>
          </w:pPr>
        </w:p>
      </w:sdtContent>
    </w:sdt>
    <w:p w14:paraId="7A73E6EF" w14:textId="2A5DCD68" w:rsidR="00655188" w:rsidRPr="000228F4" w:rsidRDefault="00655188" w:rsidP="000228F4">
      <w:pPr>
        <w:rPr>
          <w:rFonts w:cstheme="minorHAnsi"/>
          <w:caps/>
          <w:color w:val="1F497D" w:themeColor="text2"/>
          <w:sz w:val="20"/>
          <w:szCs w:val="20"/>
        </w:rPr>
      </w:pPr>
    </w:p>
    <w:p w14:paraId="4B6F66E5" w14:textId="77777777" w:rsidR="00D24EB8" w:rsidRPr="000228F4" w:rsidRDefault="00D24EB8" w:rsidP="00404C64">
      <w:pPr>
        <w:jc w:val="center"/>
        <w:rPr>
          <w:rFonts w:cstheme="minorHAnsi"/>
          <w:sz w:val="48"/>
        </w:rPr>
      </w:pPr>
    </w:p>
    <w:p w14:paraId="0BCB33A4" w14:textId="33FAFB10" w:rsidR="00655188" w:rsidRDefault="00D5053D" w:rsidP="006F0681">
      <w:pPr>
        <w:jc w:val="center"/>
        <w:rPr>
          <w:rFonts w:cstheme="minorHAnsi"/>
          <w:sz w:val="48"/>
        </w:rPr>
      </w:pPr>
      <w:r>
        <w:rPr>
          <w:rFonts w:cstheme="minorHAnsi"/>
          <w:sz w:val="48"/>
        </w:rPr>
        <w:t>Student Name – Gareth Francis</w:t>
      </w:r>
    </w:p>
    <w:p w14:paraId="3E7E6775" w14:textId="7D28FCC3" w:rsidR="00D5053D" w:rsidRDefault="00D5053D" w:rsidP="006F0681">
      <w:pPr>
        <w:jc w:val="center"/>
        <w:rPr>
          <w:rFonts w:cstheme="minorHAnsi"/>
          <w:sz w:val="48"/>
        </w:rPr>
      </w:pPr>
      <w:r>
        <w:rPr>
          <w:rFonts w:cstheme="minorHAnsi"/>
          <w:sz w:val="48"/>
        </w:rPr>
        <w:t>Student Number – 1707331</w:t>
      </w:r>
    </w:p>
    <w:p w14:paraId="06B17C22" w14:textId="278DDF8E" w:rsidR="00D5053D" w:rsidRDefault="00D5053D" w:rsidP="006F0681">
      <w:pPr>
        <w:jc w:val="center"/>
        <w:rPr>
          <w:rFonts w:cstheme="minorHAnsi"/>
          <w:sz w:val="48"/>
        </w:rPr>
      </w:pPr>
      <w:r>
        <w:rPr>
          <w:rFonts w:cstheme="minorHAnsi"/>
          <w:sz w:val="48"/>
        </w:rPr>
        <w:t>Module Code – M4X01163</w:t>
      </w:r>
    </w:p>
    <w:p w14:paraId="08C60A94" w14:textId="32EA412E" w:rsidR="00D5053D" w:rsidRDefault="00D5053D" w:rsidP="006F0681">
      <w:pPr>
        <w:jc w:val="center"/>
        <w:rPr>
          <w:rFonts w:cstheme="minorHAnsi"/>
          <w:sz w:val="48"/>
        </w:rPr>
      </w:pPr>
      <w:r>
        <w:rPr>
          <w:rFonts w:cstheme="minorHAnsi"/>
          <w:sz w:val="48"/>
        </w:rPr>
        <w:t>Submission Date – 30/11/2018</w:t>
      </w:r>
    </w:p>
    <w:p w14:paraId="5B86D308" w14:textId="77777777" w:rsidR="00D5053D" w:rsidRPr="000228F4" w:rsidRDefault="00D5053D" w:rsidP="00404C64">
      <w:pPr>
        <w:jc w:val="center"/>
        <w:rPr>
          <w:rFonts w:cstheme="minorHAnsi"/>
          <w:sz w:val="48"/>
        </w:rPr>
      </w:pPr>
    </w:p>
    <w:p w14:paraId="0D88C2E5" w14:textId="77777777" w:rsidR="00D24EB8" w:rsidRPr="000228F4" w:rsidRDefault="00D24EB8" w:rsidP="00404C64">
      <w:pPr>
        <w:jc w:val="center"/>
        <w:rPr>
          <w:rFonts w:cstheme="minorHAnsi"/>
          <w:sz w:val="48"/>
        </w:rPr>
      </w:pPr>
    </w:p>
    <w:p w14:paraId="2E3675E1" w14:textId="0B7270CA" w:rsidR="00724F92" w:rsidRPr="005E705E" w:rsidRDefault="00724F92" w:rsidP="005E705E">
      <w:pPr>
        <w:pStyle w:val="Heading1"/>
        <w:rPr>
          <w:rFonts w:asciiTheme="minorHAnsi" w:hAnsiTheme="minorHAnsi" w:cstheme="minorHAnsi"/>
          <w:sz w:val="24"/>
          <w:szCs w:val="24"/>
        </w:rPr>
      </w:pPr>
    </w:p>
    <w:p w14:paraId="27FC5FE3" w14:textId="6DAD4663" w:rsidR="00724F92" w:rsidRPr="006C6D05" w:rsidRDefault="00724F92" w:rsidP="00724F92">
      <w:pPr>
        <w:pStyle w:val="Heading1"/>
        <w:rPr>
          <w:rFonts w:asciiTheme="minorHAnsi" w:hAnsiTheme="minorHAnsi" w:cstheme="minorHAnsi"/>
          <w:sz w:val="24"/>
          <w:szCs w:val="24"/>
        </w:rPr>
      </w:pPr>
      <w:bookmarkStart w:id="0" w:name="_Toc531371456"/>
      <w:r w:rsidRPr="006C6D05">
        <w:rPr>
          <w:rFonts w:asciiTheme="minorHAnsi" w:hAnsiTheme="minorHAnsi" w:cstheme="minorHAnsi"/>
          <w:sz w:val="24"/>
          <w:szCs w:val="24"/>
        </w:rPr>
        <w:t>Contents Page</w:t>
      </w:r>
      <w:bookmarkEnd w:id="0"/>
    </w:p>
    <w:sdt>
      <w:sdtPr>
        <w:rPr>
          <w:rFonts w:asciiTheme="minorHAnsi" w:eastAsiaTheme="minorHAnsi" w:hAnsiTheme="minorHAnsi" w:cstheme="minorBidi"/>
          <w:color w:val="auto"/>
          <w:sz w:val="22"/>
          <w:szCs w:val="22"/>
          <w:lang w:val="en-GB"/>
        </w:rPr>
        <w:id w:val="-516223303"/>
        <w:docPartObj>
          <w:docPartGallery w:val="Table of Contents"/>
          <w:docPartUnique/>
        </w:docPartObj>
      </w:sdtPr>
      <w:sdtEndPr>
        <w:rPr>
          <w:b/>
          <w:bCs/>
          <w:noProof/>
        </w:rPr>
      </w:sdtEndPr>
      <w:sdtContent>
        <w:p w14:paraId="2839F547" w14:textId="77AE3118" w:rsidR="00B431D3" w:rsidRDefault="00B431D3">
          <w:pPr>
            <w:pStyle w:val="TOCHeading"/>
          </w:pPr>
          <w:r>
            <w:t>Contents</w:t>
          </w:r>
        </w:p>
        <w:p w14:paraId="7AD40C0A" w14:textId="2409F338" w:rsidR="006F0681" w:rsidRDefault="00B431D3">
          <w:pPr>
            <w:pStyle w:val="TOC1"/>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371456" w:history="1">
            <w:r w:rsidR="006F0681" w:rsidRPr="00385CA6">
              <w:rPr>
                <w:rStyle w:val="Hyperlink"/>
                <w:rFonts w:cstheme="minorHAnsi"/>
                <w:noProof/>
              </w:rPr>
              <w:t>Contents Page</w:t>
            </w:r>
            <w:r w:rsidR="006F0681">
              <w:rPr>
                <w:noProof/>
                <w:webHidden/>
              </w:rPr>
              <w:tab/>
            </w:r>
            <w:r w:rsidR="006F0681">
              <w:rPr>
                <w:noProof/>
                <w:webHidden/>
              </w:rPr>
              <w:fldChar w:fldCharType="begin"/>
            </w:r>
            <w:r w:rsidR="006F0681">
              <w:rPr>
                <w:noProof/>
                <w:webHidden/>
              </w:rPr>
              <w:instrText xml:space="preserve"> PAGEREF _Toc531371456 \h </w:instrText>
            </w:r>
            <w:r w:rsidR="006F0681">
              <w:rPr>
                <w:noProof/>
                <w:webHidden/>
              </w:rPr>
            </w:r>
            <w:r w:rsidR="006F0681">
              <w:rPr>
                <w:noProof/>
                <w:webHidden/>
              </w:rPr>
              <w:fldChar w:fldCharType="separate"/>
            </w:r>
            <w:r w:rsidR="006F0681">
              <w:rPr>
                <w:noProof/>
                <w:webHidden/>
              </w:rPr>
              <w:t>1</w:t>
            </w:r>
            <w:r w:rsidR="006F0681">
              <w:rPr>
                <w:noProof/>
                <w:webHidden/>
              </w:rPr>
              <w:fldChar w:fldCharType="end"/>
            </w:r>
          </w:hyperlink>
        </w:p>
        <w:p w14:paraId="33DEE68D" w14:textId="6F397433" w:rsidR="006F0681" w:rsidRDefault="006F0681">
          <w:pPr>
            <w:pStyle w:val="TOC1"/>
            <w:rPr>
              <w:rFonts w:eastAsiaTheme="minorEastAsia"/>
              <w:noProof/>
              <w:lang w:eastAsia="en-GB"/>
            </w:rPr>
          </w:pPr>
          <w:hyperlink w:anchor="_Toc531371457" w:history="1">
            <w:r w:rsidRPr="00385CA6">
              <w:rPr>
                <w:rStyle w:val="Hyperlink"/>
                <w:rFonts w:cstheme="minorHAnsi"/>
                <w:noProof/>
              </w:rPr>
              <w:t>Introduction</w:t>
            </w:r>
            <w:r>
              <w:rPr>
                <w:noProof/>
                <w:webHidden/>
              </w:rPr>
              <w:tab/>
            </w:r>
            <w:r>
              <w:rPr>
                <w:noProof/>
                <w:webHidden/>
              </w:rPr>
              <w:fldChar w:fldCharType="begin"/>
            </w:r>
            <w:r>
              <w:rPr>
                <w:noProof/>
                <w:webHidden/>
              </w:rPr>
              <w:instrText xml:space="preserve"> PAGEREF _Toc531371457 \h </w:instrText>
            </w:r>
            <w:r>
              <w:rPr>
                <w:noProof/>
                <w:webHidden/>
              </w:rPr>
            </w:r>
            <w:r>
              <w:rPr>
                <w:noProof/>
                <w:webHidden/>
              </w:rPr>
              <w:fldChar w:fldCharType="separate"/>
            </w:r>
            <w:r>
              <w:rPr>
                <w:noProof/>
                <w:webHidden/>
              </w:rPr>
              <w:t>2</w:t>
            </w:r>
            <w:r>
              <w:rPr>
                <w:noProof/>
                <w:webHidden/>
              </w:rPr>
              <w:fldChar w:fldCharType="end"/>
            </w:r>
          </w:hyperlink>
        </w:p>
        <w:p w14:paraId="093F8013" w14:textId="14F28F49" w:rsidR="006F0681" w:rsidRDefault="006F0681">
          <w:pPr>
            <w:pStyle w:val="TOC1"/>
            <w:rPr>
              <w:rFonts w:eastAsiaTheme="minorEastAsia"/>
              <w:noProof/>
              <w:lang w:eastAsia="en-GB"/>
            </w:rPr>
          </w:pPr>
          <w:hyperlink w:anchor="_Toc531371458" w:history="1">
            <w:r w:rsidRPr="00385CA6">
              <w:rPr>
                <w:rStyle w:val="Hyperlink"/>
                <w:rFonts w:cstheme="minorHAnsi"/>
                <w:noProof/>
              </w:rPr>
              <w:t>Exhaust Gas Recirculation</w:t>
            </w:r>
            <w:r>
              <w:rPr>
                <w:noProof/>
                <w:webHidden/>
              </w:rPr>
              <w:tab/>
            </w:r>
            <w:r>
              <w:rPr>
                <w:noProof/>
                <w:webHidden/>
              </w:rPr>
              <w:fldChar w:fldCharType="begin"/>
            </w:r>
            <w:r>
              <w:rPr>
                <w:noProof/>
                <w:webHidden/>
              </w:rPr>
              <w:instrText xml:space="preserve"> PAGEREF _Toc531371458 \h </w:instrText>
            </w:r>
            <w:r>
              <w:rPr>
                <w:noProof/>
                <w:webHidden/>
              </w:rPr>
            </w:r>
            <w:r>
              <w:rPr>
                <w:noProof/>
                <w:webHidden/>
              </w:rPr>
              <w:fldChar w:fldCharType="separate"/>
            </w:r>
            <w:r>
              <w:rPr>
                <w:noProof/>
                <w:webHidden/>
              </w:rPr>
              <w:t>3</w:t>
            </w:r>
            <w:r>
              <w:rPr>
                <w:noProof/>
                <w:webHidden/>
              </w:rPr>
              <w:fldChar w:fldCharType="end"/>
            </w:r>
          </w:hyperlink>
        </w:p>
        <w:p w14:paraId="64210C00" w14:textId="36E76524" w:rsidR="006F0681" w:rsidRDefault="006F0681">
          <w:pPr>
            <w:pStyle w:val="TOC2"/>
            <w:rPr>
              <w:rFonts w:eastAsiaTheme="minorEastAsia"/>
              <w:noProof/>
              <w:lang w:eastAsia="en-GB"/>
            </w:rPr>
          </w:pPr>
          <w:hyperlink w:anchor="_Toc531371459" w:history="1">
            <w:r w:rsidRPr="00385CA6">
              <w:rPr>
                <w:rStyle w:val="Hyperlink"/>
                <w:rFonts w:cstheme="minorHAnsi"/>
                <w:noProof/>
              </w:rPr>
              <w:t>What is Exhaust Gas Recirculation Coolers?</w:t>
            </w:r>
            <w:r>
              <w:rPr>
                <w:noProof/>
                <w:webHidden/>
              </w:rPr>
              <w:tab/>
            </w:r>
            <w:r>
              <w:rPr>
                <w:noProof/>
                <w:webHidden/>
              </w:rPr>
              <w:fldChar w:fldCharType="begin"/>
            </w:r>
            <w:r>
              <w:rPr>
                <w:noProof/>
                <w:webHidden/>
              </w:rPr>
              <w:instrText xml:space="preserve"> PAGEREF _Toc531371459 \h </w:instrText>
            </w:r>
            <w:r>
              <w:rPr>
                <w:noProof/>
                <w:webHidden/>
              </w:rPr>
            </w:r>
            <w:r>
              <w:rPr>
                <w:noProof/>
                <w:webHidden/>
              </w:rPr>
              <w:fldChar w:fldCharType="separate"/>
            </w:r>
            <w:r>
              <w:rPr>
                <w:noProof/>
                <w:webHidden/>
              </w:rPr>
              <w:t>3</w:t>
            </w:r>
            <w:r>
              <w:rPr>
                <w:noProof/>
                <w:webHidden/>
              </w:rPr>
              <w:fldChar w:fldCharType="end"/>
            </w:r>
          </w:hyperlink>
        </w:p>
        <w:p w14:paraId="62D6578E" w14:textId="3BEA95AA" w:rsidR="006F0681" w:rsidRDefault="006F0681">
          <w:pPr>
            <w:pStyle w:val="TOC2"/>
            <w:rPr>
              <w:rFonts w:eastAsiaTheme="minorEastAsia"/>
              <w:noProof/>
              <w:lang w:eastAsia="en-GB"/>
            </w:rPr>
          </w:pPr>
          <w:hyperlink w:anchor="_Toc531371460" w:history="1">
            <w:r w:rsidRPr="00385CA6">
              <w:rPr>
                <w:rStyle w:val="Hyperlink"/>
                <w:rFonts w:cstheme="minorHAnsi"/>
                <w:noProof/>
              </w:rPr>
              <w:t>Material Used for Exhaust Gas Recirculation Coolers</w:t>
            </w:r>
            <w:r>
              <w:rPr>
                <w:noProof/>
                <w:webHidden/>
              </w:rPr>
              <w:tab/>
            </w:r>
            <w:r>
              <w:rPr>
                <w:noProof/>
                <w:webHidden/>
              </w:rPr>
              <w:fldChar w:fldCharType="begin"/>
            </w:r>
            <w:r>
              <w:rPr>
                <w:noProof/>
                <w:webHidden/>
              </w:rPr>
              <w:instrText xml:space="preserve"> PAGEREF _Toc531371460 \h </w:instrText>
            </w:r>
            <w:r>
              <w:rPr>
                <w:noProof/>
                <w:webHidden/>
              </w:rPr>
            </w:r>
            <w:r>
              <w:rPr>
                <w:noProof/>
                <w:webHidden/>
              </w:rPr>
              <w:fldChar w:fldCharType="separate"/>
            </w:r>
            <w:r>
              <w:rPr>
                <w:noProof/>
                <w:webHidden/>
              </w:rPr>
              <w:t>4</w:t>
            </w:r>
            <w:r>
              <w:rPr>
                <w:noProof/>
                <w:webHidden/>
              </w:rPr>
              <w:fldChar w:fldCharType="end"/>
            </w:r>
          </w:hyperlink>
        </w:p>
        <w:p w14:paraId="53E9D094" w14:textId="4938FEA7" w:rsidR="006F0681" w:rsidRDefault="006F0681">
          <w:pPr>
            <w:pStyle w:val="TOC2"/>
            <w:rPr>
              <w:rFonts w:eastAsiaTheme="minorEastAsia"/>
              <w:noProof/>
              <w:lang w:eastAsia="en-GB"/>
            </w:rPr>
          </w:pPr>
          <w:hyperlink w:anchor="_Toc531371461" w:history="1">
            <w:r w:rsidRPr="00385CA6">
              <w:rPr>
                <w:rStyle w:val="Hyperlink"/>
                <w:rFonts w:cstheme="minorHAnsi"/>
                <w:noProof/>
              </w:rPr>
              <w:t>Use of Braze Filler Metal for Exhaust Gas Recirculation Coolers</w:t>
            </w:r>
            <w:r>
              <w:rPr>
                <w:noProof/>
                <w:webHidden/>
              </w:rPr>
              <w:tab/>
            </w:r>
            <w:r>
              <w:rPr>
                <w:noProof/>
                <w:webHidden/>
              </w:rPr>
              <w:fldChar w:fldCharType="begin"/>
            </w:r>
            <w:r>
              <w:rPr>
                <w:noProof/>
                <w:webHidden/>
              </w:rPr>
              <w:instrText xml:space="preserve"> PAGEREF _Toc531371461 \h </w:instrText>
            </w:r>
            <w:r>
              <w:rPr>
                <w:noProof/>
                <w:webHidden/>
              </w:rPr>
            </w:r>
            <w:r>
              <w:rPr>
                <w:noProof/>
                <w:webHidden/>
              </w:rPr>
              <w:fldChar w:fldCharType="separate"/>
            </w:r>
            <w:r>
              <w:rPr>
                <w:noProof/>
                <w:webHidden/>
              </w:rPr>
              <w:t>4</w:t>
            </w:r>
            <w:r>
              <w:rPr>
                <w:noProof/>
                <w:webHidden/>
              </w:rPr>
              <w:fldChar w:fldCharType="end"/>
            </w:r>
          </w:hyperlink>
        </w:p>
        <w:p w14:paraId="4BF3B07B" w14:textId="68B1CF83" w:rsidR="006F0681" w:rsidRDefault="006F0681">
          <w:pPr>
            <w:pStyle w:val="TOC2"/>
            <w:rPr>
              <w:rFonts w:eastAsiaTheme="minorEastAsia"/>
              <w:noProof/>
              <w:lang w:eastAsia="en-GB"/>
            </w:rPr>
          </w:pPr>
          <w:hyperlink w:anchor="_Toc531371462" w:history="1">
            <w:r w:rsidRPr="00385CA6">
              <w:rPr>
                <w:rStyle w:val="Hyperlink"/>
                <w:rFonts w:cstheme="minorHAnsi"/>
                <w:noProof/>
              </w:rPr>
              <w:t>Types of Braze Filler Metals Used on Exhaust Gas Recirculation Coolers</w:t>
            </w:r>
            <w:r>
              <w:rPr>
                <w:noProof/>
                <w:webHidden/>
              </w:rPr>
              <w:tab/>
            </w:r>
            <w:r>
              <w:rPr>
                <w:noProof/>
                <w:webHidden/>
              </w:rPr>
              <w:fldChar w:fldCharType="begin"/>
            </w:r>
            <w:r>
              <w:rPr>
                <w:noProof/>
                <w:webHidden/>
              </w:rPr>
              <w:instrText xml:space="preserve"> PAGEREF _Toc531371462 \h </w:instrText>
            </w:r>
            <w:r>
              <w:rPr>
                <w:noProof/>
                <w:webHidden/>
              </w:rPr>
            </w:r>
            <w:r>
              <w:rPr>
                <w:noProof/>
                <w:webHidden/>
              </w:rPr>
              <w:fldChar w:fldCharType="separate"/>
            </w:r>
            <w:r>
              <w:rPr>
                <w:noProof/>
                <w:webHidden/>
              </w:rPr>
              <w:t>5</w:t>
            </w:r>
            <w:r>
              <w:rPr>
                <w:noProof/>
                <w:webHidden/>
              </w:rPr>
              <w:fldChar w:fldCharType="end"/>
            </w:r>
          </w:hyperlink>
        </w:p>
        <w:p w14:paraId="5EC63C0B" w14:textId="50A109F0" w:rsidR="006F0681" w:rsidRDefault="006F0681">
          <w:pPr>
            <w:pStyle w:val="TOC2"/>
            <w:rPr>
              <w:rFonts w:eastAsiaTheme="minorEastAsia"/>
              <w:noProof/>
              <w:lang w:eastAsia="en-GB"/>
            </w:rPr>
          </w:pPr>
          <w:hyperlink w:anchor="_Toc531371463" w:history="1">
            <w:r w:rsidRPr="00385CA6">
              <w:rPr>
                <w:rStyle w:val="Hyperlink"/>
                <w:rFonts w:cstheme="minorHAnsi"/>
                <w:noProof/>
              </w:rPr>
              <w:t>Methods of Applying Braze Filler Metal</w:t>
            </w:r>
            <w:r>
              <w:rPr>
                <w:noProof/>
                <w:webHidden/>
              </w:rPr>
              <w:tab/>
            </w:r>
            <w:r>
              <w:rPr>
                <w:noProof/>
                <w:webHidden/>
              </w:rPr>
              <w:fldChar w:fldCharType="begin"/>
            </w:r>
            <w:r>
              <w:rPr>
                <w:noProof/>
                <w:webHidden/>
              </w:rPr>
              <w:instrText xml:space="preserve"> PAGEREF _Toc531371463 \h </w:instrText>
            </w:r>
            <w:r>
              <w:rPr>
                <w:noProof/>
                <w:webHidden/>
              </w:rPr>
            </w:r>
            <w:r>
              <w:rPr>
                <w:noProof/>
                <w:webHidden/>
              </w:rPr>
              <w:fldChar w:fldCharType="separate"/>
            </w:r>
            <w:r>
              <w:rPr>
                <w:noProof/>
                <w:webHidden/>
              </w:rPr>
              <w:t>6</w:t>
            </w:r>
            <w:r>
              <w:rPr>
                <w:noProof/>
                <w:webHidden/>
              </w:rPr>
              <w:fldChar w:fldCharType="end"/>
            </w:r>
          </w:hyperlink>
        </w:p>
        <w:p w14:paraId="75FA5845" w14:textId="023407F7" w:rsidR="006F0681" w:rsidRDefault="006F0681">
          <w:pPr>
            <w:pStyle w:val="TOC2"/>
            <w:rPr>
              <w:rFonts w:eastAsiaTheme="minorEastAsia"/>
              <w:noProof/>
              <w:lang w:eastAsia="en-GB"/>
            </w:rPr>
          </w:pPr>
          <w:hyperlink w:anchor="_Toc531371464" w:history="1">
            <w:r w:rsidRPr="00385CA6">
              <w:rPr>
                <w:rStyle w:val="Hyperlink"/>
                <w:rFonts w:cstheme="minorHAnsi"/>
                <w:noProof/>
              </w:rPr>
              <w:t>Use of Brazing Aids</w:t>
            </w:r>
            <w:r>
              <w:rPr>
                <w:noProof/>
                <w:webHidden/>
              </w:rPr>
              <w:tab/>
            </w:r>
            <w:r>
              <w:rPr>
                <w:noProof/>
                <w:webHidden/>
              </w:rPr>
              <w:fldChar w:fldCharType="begin"/>
            </w:r>
            <w:r>
              <w:rPr>
                <w:noProof/>
                <w:webHidden/>
              </w:rPr>
              <w:instrText xml:space="preserve"> PAGEREF _Toc531371464 \h </w:instrText>
            </w:r>
            <w:r>
              <w:rPr>
                <w:noProof/>
                <w:webHidden/>
              </w:rPr>
            </w:r>
            <w:r>
              <w:rPr>
                <w:noProof/>
                <w:webHidden/>
              </w:rPr>
              <w:fldChar w:fldCharType="separate"/>
            </w:r>
            <w:r>
              <w:rPr>
                <w:noProof/>
                <w:webHidden/>
              </w:rPr>
              <w:t>7</w:t>
            </w:r>
            <w:r>
              <w:rPr>
                <w:noProof/>
                <w:webHidden/>
              </w:rPr>
              <w:fldChar w:fldCharType="end"/>
            </w:r>
          </w:hyperlink>
        </w:p>
        <w:p w14:paraId="20194CF3" w14:textId="3965BF98" w:rsidR="006F0681" w:rsidRDefault="006F0681">
          <w:pPr>
            <w:pStyle w:val="TOC2"/>
            <w:rPr>
              <w:rFonts w:eastAsiaTheme="minorEastAsia"/>
              <w:noProof/>
              <w:lang w:eastAsia="en-GB"/>
            </w:rPr>
          </w:pPr>
          <w:hyperlink w:anchor="_Toc531371465" w:history="1">
            <w:r w:rsidRPr="00385CA6">
              <w:rPr>
                <w:rStyle w:val="Hyperlink"/>
                <w:rFonts w:cstheme="minorHAnsi"/>
                <w:noProof/>
                <w:lang w:val="en"/>
              </w:rPr>
              <w:t>Methods of Brazing Filler Metal</w:t>
            </w:r>
            <w:r>
              <w:rPr>
                <w:noProof/>
                <w:webHidden/>
              </w:rPr>
              <w:tab/>
            </w:r>
            <w:r>
              <w:rPr>
                <w:noProof/>
                <w:webHidden/>
              </w:rPr>
              <w:fldChar w:fldCharType="begin"/>
            </w:r>
            <w:r>
              <w:rPr>
                <w:noProof/>
                <w:webHidden/>
              </w:rPr>
              <w:instrText xml:space="preserve"> PAGEREF _Toc531371465 \h </w:instrText>
            </w:r>
            <w:r>
              <w:rPr>
                <w:noProof/>
                <w:webHidden/>
              </w:rPr>
            </w:r>
            <w:r>
              <w:rPr>
                <w:noProof/>
                <w:webHidden/>
              </w:rPr>
              <w:fldChar w:fldCharType="separate"/>
            </w:r>
            <w:r>
              <w:rPr>
                <w:noProof/>
                <w:webHidden/>
              </w:rPr>
              <w:t>7</w:t>
            </w:r>
            <w:r>
              <w:rPr>
                <w:noProof/>
                <w:webHidden/>
              </w:rPr>
              <w:fldChar w:fldCharType="end"/>
            </w:r>
          </w:hyperlink>
        </w:p>
        <w:p w14:paraId="05A9BFC0" w14:textId="0884D09C" w:rsidR="006F0681" w:rsidRDefault="006F0681">
          <w:pPr>
            <w:pStyle w:val="TOC2"/>
            <w:rPr>
              <w:rFonts w:eastAsiaTheme="minorEastAsia"/>
              <w:noProof/>
              <w:lang w:eastAsia="en-GB"/>
            </w:rPr>
          </w:pPr>
          <w:hyperlink w:anchor="_Toc531371466" w:history="1">
            <w:r w:rsidRPr="00385CA6">
              <w:rPr>
                <w:rStyle w:val="Hyperlink"/>
                <w:rFonts w:cstheme="minorHAnsi"/>
                <w:noProof/>
              </w:rPr>
              <w:t>Safety of Using Nickel Powder</w:t>
            </w:r>
            <w:r>
              <w:rPr>
                <w:noProof/>
                <w:webHidden/>
              </w:rPr>
              <w:tab/>
            </w:r>
            <w:r>
              <w:rPr>
                <w:noProof/>
                <w:webHidden/>
              </w:rPr>
              <w:fldChar w:fldCharType="begin"/>
            </w:r>
            <w:r>
              <w:rPr>
                <w:noProof/>
                <w:webHidden/>
              </w:rPr>
              <w:instrText xml:space="preserve"> PAGEREF _Toc531371466 \h </w:instrText>
            </w:r>
            <w:r>
              <w:rPr>
                <w:noProof/>
                <w:webHidden/>
              </w:rPr>
            </w:r>
            <w:r>
              <w:rPr>
                <w:noProof/>
                <w:webHidden/>
              </w:rPr>
              <w:fldChar w:fldCharType="separate"/>
            </w:r>
            <w:r>
              <w:rPr>
                <w:noProof/>
                <w:webHidden/>
              </w:rPr>
              <w:t>8</w:t>
            </w:r>
            <w:r>
              <w:rPr>
                <w:noProof/>
                <w:webHidden/>
              </w:rPr>
              <w:fldChar w:fldCharType="end"/>
            </w:r>
          </w:hyperlink>
        </w:p>
        <w:p w14:paraId="5C2DE870" w14:textId="0AE11585" w:rsidR="006F0681" w:rsidRDefault="006F0681">
          <w:pPr>
            <w:pStyle w:val="TOC1"/>
            <w:rPr>
              <w:rFonts w:eastAsiaTheme="minorEastAsia"/>
              <w:noProof/>
              <w:lang w:eastAsia="en-GB"/>
            </w:rPr>
          </w:pPr>
          <w:hyperlink w:anchor="_Toc531371467" w:history="1">
            <w:r w:rsidRPr="00385CA6">
              <w:rPr>
                <w:rStyle w:val="Hyperlink"/>
                <w:rFonts w:cstheme="minorHAnsi"/>
                <w:noProof/>
              </w:rPr>
              <w:t>Conclusion</w:t>
            </w:r>
            <w:r>
              <w:rPr>
                <w:noProof/>
                <w:webHidden/>
              </w:rPr>
              <w:tab/>
            </w:r>
            <w:r>
              <w:rPr>
                <w:noProof/>
                <w:webHidden/>
              </w:rPr>
              <w:fldChar w:fldCharType="begin"/>
            </w:r>
            <w:r>
              <w:rPr>
                <w:noProof/>
                <w:webHidden/>
              </w:rPr>
              <w:instrText xml:space="preserve"> PAGEREF _Toc531371467 \h </w:instrText>
            </w:r>
            <w:r>
              <w:rPr>
                <w:noProof/>
                <w:webHidden/>
              </w:rPr>
            </w:r>
            <w:r>
              <w:rPr>
                <w:noProof/>
                <w:webHidden/>
              </w:rPr>
              <w:fldChar w:fldCharType="separate"/>
            </w:r>
            <w:r>
              <w:rPr>
                <w:noProof/>
                <w:webHidden/>
              </w:rPr>
              <w:t>9</w:t>
            </w:r>
            <w:r>
              <w:rPr>
                <w:noProof/>
                <w:webHidden/>
              </w:rPr>
              <w:fldChar w:fldCharType="end"/>
            </w:r>
          </w:hyperlink>
        </w:p>
        <w:p w14:paraId="683AF9A9" w14:textId="100D84D2" w:rsidR="006F0681" w:rsidRDefault="006F0681">
          <w:pPr>
            <w:pStyle w:val="TOC1"/>
            <w:rPr>
              <w:rFonts w:eastAsiaTheme="minorEastAsia"/>
              <w:noProof/>
              <w:lang w:eastAsia="en-GB"/>
            </w:rPr>
          </w:pPr>
          <w:hyperlink w:anchor="_Toc531371468" w:history="1">
            <w:r w:rsidRPr="00385CA6">
              <w:rPr>
                <w:rStyle w:val="Hyperlink"/>
                <w:rFonts w:cstheme="minorHAnsi"/>
                <w:noProof/>
              </w:rPr>
              <w:t>Reference List</w:t>
            </w:r>
            <w:r>
              <w:rPr>
                <w:noProof/>
                <w:webHidden/>
              </w:rPr>
              <w:tab/>
            </w:r>
            <w:r>
              <w:rPr>
                <w:noProof/>
                <w:webHidden/>
              </w:rPr>
              <w:fldChar w:fldCharType="begin"/>
            </w:r>
            <w:r>
              <w:rPr>
                <w:noProof/>
                <w:webHidden/>
              </w:rPr>
              <w:instrText xml:space="preserve"> PAGEREF _Toc531371468 \h </w:instrText>
            </w:r>
            <w:r>
              <w:rPr>
                <w:noProof/>
                <w:webHidden/>
              </w:rPr>
            </w:r>
            <w:r>
              <w:rPr>
                <w:noProof/>
                <w:webHidden/>
              </w:rPr>
              <w:fldChar w:fldCharType="separate"/>
            </w:r>
            <w:r>
              <w:rPr>
                <w:noProof/>
                <w:webHidden/>
              </w:rPr>
              <w:t>10</w:t>
            </w:r>
            <w:r>
              <w:rPr>
                <w:noProof/>
                <w:webHidden/>
              </w:rPr>
              <w:fldChar w:fldCharType="end"/>
            </w:r>
          </w:hyperlink>
        </w:p>
        <w:p w14:paraId="52837F9B" w14:textId="38F71B03" w:rsidR="00B431D3" w:rsidRDefault="00B431D3">
          <w:r>
            <w:rPr>
              <w:b/>
              <w:bCs/>
              <w:noProof/>
            </w:rPr>
            <w:fldChar w:fldCharType="end"/>
          </w:r>
        </w:p>
      </w:sdtContent>
    </w:sdt>
    <w:p w14:paraId="2B7238A2" w14:textId="77777777" w:rsidR="00724F92" w:rsidRPr="006C6D05" w:rsidRDefault="00724F92">
      <w:pPr>
        <w:rPr>
          <w:rFonts w:eastAsiaTheme="majorEastAsia" w:cstheme="minorHAnsi"/>
          <w:color w:val="365F91" w:themeColor="accent1" w:themeShade="BF"/>
          <w:sz w:val="24"/>
          <w:szCs w:val="24"/>
        </w:rPr>
      </w:pPr>
      <w:r w:rsidRPr="006C6D05">
        <w:rPr>
          <w:rFonts w:cstheme="minorHAnsi"/>
          <w:sz w:val="24"/>
          <w:szCs w:val="24"/>
        </w:rPr>
        <w:br w:type="page"/>
      </w:r>
    </w:p>
    <w:p w14:paraId="01CB41F0" w14:textId="402F6D2B" w:rsidR="00724F92" w:rsidRPr="00EE3574" w:rsidRDefault="00724F92" w:rsidP="00724F92">
      <w:pPr>
        <w:pStyle w:val="Heading1"/>
        <w:rPr>
          <w:rFonts w:asciiTheme="minorHAnsi" w:hAnsiTheme="minorHAnsi" w:cstheme="minorHAnsi"/>
          <w:sz w:val="24"/>
          <w:szCs w:val="24"/>
        </w:rPr>
      </w:pPr>
      <w:bookmarkStart w:id="1" w:name="_Toc531371457"/>
      <w:r w:rsidRPr="00EE3574">
        <w:rPr>
          <w:rFonts w:asciiTheme="minorHAnsi" w:hAnsiTheme="minorHAnsi" w:cstheme="minorHAnsi"/>
          <w:sz w:val="24"/>
          <w:szCs w:val="24"/>
        </w:rPr>
        <w:lastRenderedPageBreak/>
        <w:t>Introduction</w:t>
      </w:r>
      <w:bookmarkEnd w:id="1"/>
    </w:p>
    <w:p w14:paraId="767BEEA6" w14:textId="3F5A2308" w:rsidR="00724F92" w:rsidRPr="00EE3574" w:rsidRDefault="007B6FC6">
      <w:pPr>
        <w:rPr>
          <w:rFonts w:eastAsiaTheme="majorEastAsia" w:cstheme="minorHAnsi"/>
          <w:color w:val="365F91" w:themeColor="accent1" w:themeShade="BF"/>
          <w:sz w:val="24"/>
          <w:szCs w:val="24"/>
        </w:rPr>
      </w:pPr>
      <w:r w:rsidRPr="00EE3574">
        <w:rPr>
          <w:rFonts w:cstheme="minorHAnsi"/>
          <w:sz w:val="24"/>
          <w:szCs w:val="24"/>
        </w:rPr>
        <w:t xml:space="preserve">This report will include the current use of Exhaust Gas Recirculation, with a focus on using coolers to preserve life, efficiency and reducing </w:t>
      </w:r>
      <w:r w:rsidR="00633EB1" w:rsidRPr="00EE3574">
        <w:rPr>
          <w:rFonts w:cstheme="minorHAnsi"/>
          <w:sz w:val="24"/>
          <w:szCs w:val="24"/>
        </w:rPr>
        <w:t>harmful</w:t>
      </w:r>
      <w:r w:rsidRPr="00EE3574">
        <w:rPr>
          <w:rFonts w:cstheme="minorHAnsi"/>
          <w:sz w:val="24"/>
          <w:szCs w:val="24"/>
        </w:rPr>
        <w:t xml:space="preserve"> gases from entering the atmosphere by using Braze Filler Metals. The report will also explain </w:t>
      </w:r>
      <w:r w:rsidR="005F72B6" w:rsidRPr="00EE3574">
        <w:rPr>
          <w:rFonts w:cstheme="minorHAnsi"/>
          <w:sz w:val="24"/>
          <w:szCs w:val="24"/>
        </w:rPr>
        <w:t>what Exhaust</w:t>
      </w:r>
      <w:r w:rsidR="00633EB1" w:rsidRPr="00EE3574">
        <w:rPr>
          <w:rFonts w:cstheme="minorHAnsi"/>
          <w:sz w:val="24"/>
          <w:szCs w:val="24"/>
        </w:rPr>
        <w:t xml:space="preserve"> Gas Recirculation is and why it’s now a vital part of automotive technology in the </w:t>
      </w:r>
      <w:r w:rsidR="0029148F" w:rsidRPr="00EE3574">
        <w:rPr>
          <w:rFonts w:cstheme="minorHAnsi"/>
          <w:sz w:val="24"/>
          <w:szCs w:val="24"/>
        </w:rPr>
        <w:t>Powertrain System</w:t>
      </w:r>
      <w:r w:rsidR="00037E2F" w:rsidRPr="00EE3574">
        <w:rPr>
          <w:rFonts w:cstheme="minorHAnsi"/>
          <w:sz w:val="24"/>
          <w:szCs w:val="24"/>
        </w:rPr>
        <w:t>, the benefits</w:t>
      </w:r>
      <w:r w:rsidR="00633EB1" w:rsidRPr="00EE3574">
        <w:rPr>
          <w:rFonts w:cstheme="minorHAnsi"/>
          <w:sz w:val="24"/>
          <w:szCs w:val="24"/>
        </w:rPr>
        <w:t xml:space="preserve"> of</w:t>
      </w:r>
      <w:r w:rsidR="00037E2F" w:rsidRPr="00EE3574">
        <w:rPr>
          <w:rFonts w:cstheme="minorHAnsi"/>
          <w:sz w:val="24"/>
          <w:szCs w:val="24"/>
        </w:rPr>
        <w:t xml:space="preserve"> using</w:t>
      </w:r>
      <w:r w:rsidR="00633EB1" w:rsidRPr="00EE3574">
        <w:rPr>
          <w:rFonts w:cstheme="minorHAnsi"/>
          <w:sz w:val="24"/>
          <w:szCs w:val="24"/>
        </w:rPr>
        <w:t xml:space="preserve"> Braze Filler Metals and how to apply Braze Filler Metals.</w:t>
      </w:r>
      <w:r w:rsidRPr="00EE3574">
        <w:rPr>
          <w:rFonts w:cstheme="minorHAnsi"/>
          <w:sz w:val="24"/>
          <w:szCs w:val="24"/>
        </w:rPr>
        <w:t xml:space="preserve"> </w:t>
      </w:r>
      <w:r w:rsidR="00B77DD7" w:rsidRPr="00EE3574">
        <w:rPr>
          <w:rFonts w:cstheme="minorHAnsi"/>
          <w:sz w:val="24"/>
          <w:szCs w:val="24"/>
        </w:rPr>
        <w:t xml:space="preserve"> The report will also discuss the advancement of conventional and historical Braze Filler Metals, along with new types of Braze Filler Metal and how to braze the filler metal.</w:t>
      </w:r>
      <w:r w:rsidR="006F0681">
        <w:rPr>
          <w:rFonts w:cstheme="minorHAnsi"/>
          <w:sz w:val="24"/>
          <w:szCs w:val="24"/>
        </w:rPr>
        <w:t xml:space="preserve"> There’s will be a review of health and safety requirement when handling Nickel Braze Filler Metal.</w:t>
      </w:r>
      <w:r w:rsidR="00724F92" w:rsidRPr="00EE3574">
        <w:rPr>
          <w:rFonts w:cstheme="minorHAnsi"/>
          <w:sz w:val="24"/>
          <w:szCs w:val="24"/>
        </w:rPr>
        <w:br w:type="page"/>
      </w:r>
    </w:p>
    <w:p w14:paraId="0E890682" w14:textId="0D39A5BA" w:rsidR="00724F92" w:rsidRPr="00EE3574" w:rsidRDefault="00955AC9" w:rsidP="00724F92">
      <w:pPr>
        <w:pStyle w:val="Heading1"/>
        <w:rPr>
          <w:rFonts w:asciiTheme="minorHAnsi" w:hAnsiTheme="minorHAnsi" w:cstheme="minorHAnsi"/>
          <w:sz w:val="24"/>
          <w:szCs w:val="24"/>
        </w:rPr>
      </w:pPr>
      <w:bookmarkStart w:id="2" w:name="_Toc531371458"/>
      <w:r w:rsidRPr="00EE3574">
        <w:rPr>
          <w:rFonts w:asciiTheme="minorHAnsi" w:hAnsiTheme="minorHAnsi" w:cstheme="minorHAnsi"/>
          <w:sz w:val="24"/>
          <w:szCs w:val="24"/>
        </w:rPr>
        <w:lastRenderedPageBreak/>
        <w:t xml:space="preserve">Exhaust Gas </w:t>
      </w:r>
      <w:r w:rsidR="003A7890" w:rsidRPr="00EE3574">
        <w:rPr>
          <w:rFonts w:asciiTheme="minorHAnsi" w:hAnsiTheme="minorHAnsi" w:cstheme="minorHAnsi"/>
          <w:sz w:val="24"/>
          <w:szCs w:val="24"/>
        </w:rPr>
        <w:t>Recirculation</w:t>
      </w:r>
      <w:bookmarkEnd w:id="2"/>
      <w:r w:rsidRPr="00EE3574">
        <w:rPr>
          <w:rFonts w:asciiTheme="minorHAnsi" w:hAnsiTheme="minorHAnsi" w:cstheme="minorHAnsi"/>
          <w:sz w:val="24"/>
          <w:szCs w:val="24"/>
        </w:rPr>
        <w:t xml:space="preserve"> </w:t>
      </w:r>
    </w:p>
    <w:p w14:paraId="779778F4" w14:textId="5877ED89" w:rsidR="002E5F9C" w:rsidRPr="00EE3574" w:rsidRDefault="002E5F9C" w:rsidP="002E5F9C">
      <w:pPr>
        <w:pStyle w:val="Heading2"/>
        <w:rPr>
          <w:rFonts w:asciiTheme="minorHAnsi" w:hAnsiTheme="minorHAnsi" w:cstheme="minorHAnsi"/>
          <w:sz w:val="24"/>
          <w:szCs w:val="24"/>
        </w:rPr>
      </w:pPr>
      <w:bookmarkStart w:id="3" w:name="_Toc531371459"/>
      <w:r w:rsidRPr="00EE3574">
        <w:rPr>
          <w:rFonts w:asciiTheme="minorHAnsi" w:hAnsiTheme="minorHAnsi" w:cstheme="minorHAnsi"/>
          <w:sz w:val="24"/>
          <w:szCs w:val="24"/>
        </w:rPr>
        <w:t>What is Exhaust Gas Recirculation</w:t>
      </w:r>
      <w:r w:rsidR="00CC2BAB" w:rsidRPr="00EE3574">
        <w:rPr>
          <w:rFonts w:asciiTheme="minorHAnsi" w:hAnsiTheme="minorHAnsi" w:cstheme="minorHAnsi"/>
          <w:sz w:val="24"/>
          <w:szCs w:val="24"/>
        </w:rPr>
        <w:t xml:space="preserve"> Coolers</w:t>
      </w:r>
      <w:r w:rsidRPr="00EE3574">
        <w:rPr>
          <w:rFonts w:asciiTheme="minorHAnsi" w:hAnsiTheme="minorHAnsi" w:cstheme="minorHAnsi"/>
          <w:sz w:val="24"/>
          <w:szCs w:val="24"/>
        </w:rPr>
        <w:t>?</w:t>
      </w:r>
      <w:bookmarkEnd w:id="3"/>
    </w:p>
    <w:p w14:paraId="47A1E0B0" w14:textId="115887F2" w:rsidR="00B52048" w:rsidRPr="00EE3574" w:rsidRDefault="002951BC" w:rsidP="002E5F9C">
      <w:pPr>
        <w:rPr>
          <w:rFonts w:cstheme="minorHAnsi"/>
          <w:sz w:val="24"/>
          <w:szCs w:val="24"/>
        </w:rPr>
      </w:pPr>
      <w:r w:rsidRPr="00EE3574">
        <w:rPr>
          <w:rFonts w:cstheme="minorHAnsi"/>
          <w:sz w:val="24"/>
          <w:szCs w:val="24"/>
        </w:rPr>
        <w:t>Exhaust Gas Recirculation</w:t>
      </w:r>
      <w:r w:rsidR="002E5F9C" w:rsidRPr="00EE3574">
        <w:rPr>
          <w:rFonts w:cstheme="minorHAnsi"/>
          <w:sz w:val="24"/>
          <w:szCs w:val="24"/>
        </w:rPr>
        <w:t xml:space="preserve"> is an important part in modern day vehicles</w:t>
      </w:r>
      <w:r w:rsidR="001C3BFC" w:rsidRPr="00EE3574">
        <w:rPr>
          <w:rFonts w:cstheme="minorHAnsi"/>
          <w:sz w:val="24"/>
          <w:szCs w:val="24"/>
        </w:rPr>
        <w:t>,</w:t>
      </w:r>
      <w:r w:rsidR="002E5F9C" w:rsidRPr="00EE3574">
        <w:rPr>
          <w:rFonts w:cstheme="minorHAnsi"/>
          <w:sz w:val="24"/>
          <w:szCs w:val="24"/>
        </w:rPr>
        <w:t xml:space="preserve"> </w:t>
      </w:r>
      <w:r w:rsidR="004243C1" w:rsidRPr="00EE3574">
        <w:rPr>
          <w:rFonts w:cstheme="minorHAnsi"/>
          <w:sz w:val="24"/>
          <w:szCs w:val="24"/>
        </w:rPr>
        <w:t>due to high regulatory requirement</w:t>
      </w:r>
      <w:r w:rsidR="0063050C" w:rsidRPr="00EE3574">
        <w:rPr>
          <w:rFonts w:cstheme="minorHAnsi"/>
          <w:sz w:val="24"/>
          <w:szCs w:val="24"/>
        </w:rPr>
        <w:t>s</w:t>
      </w:r>
      <w:r w:rsidR="004243C1" w:rsidRPr="00EE3574">
        <w:rPr>
          <w:rFonts w:cstheme="minorHAnsi"/>
          <w:sz w:val="24"/>
          <w:szCs w:val="24"/>
        </w:rPr>
        <w:t xml:space="preserve"> from worldwide governm</w:t>
      </w:r>
      <w:r w:rsidR="006C6D05" w:rsidRPr="00EE3574">
        <w:rPr>
          <w:rFonts w:cstheme="minorHAnsi"/>
          <w:sz w:val="24"/>
          <w:szCs w:val="24"/>
        </w:rPr>
        <w:t>ents to the environment</w:t>
      </w:r>
      <w:r w:rsidR="004243C1" w:rsidRPr="00EE3574">
        <w:rPr>
          <w:rFonts w:cstheme="minorHAnsi"/>
          <w:sz w:val="24"/>
          <w:szCs w:val="24"/>
        </w:rPr>
        <w:t xml:space="preserve">. </w:t>
      </w:r>
      <w:r w:rsidR="00076DBC" w:rsidRPr="00EE3574">
        <w:rPr>
          <w:rFonts w:cstheme="minorHAnsi"/>
          <w:sz w:val="24"/>
          <w:szCs w:val="24"/>
        </w:rPr>
        <w:t>Exhaust Gas Recirculation</w:t>
      </w:r>
      <w:r w:rsidR="00112796" w:rsidRPr="00EE3574">
        <w:rPr>
          <w:rFonts w:cstheme="minorHAnsi"/>
          <w:sz w:val="24"/>
          <w:szCs w:val="24"/>
        </w:rPr>
        <w:t xml:space="preserve"> is an emission control system that lowers the amount of Nitrogen Oxides </w:t>
      </w:r>
      <w:r w:rsidR="0029148F" w:rsidRPr="00EE3574">
        <w:rPr>
          <w:rFonts w:cstheme="minorHAnsi"/>
          <w:sz w:val="24"/>
          <w:szCs w:val="24"/>
        </w:rPr>
        <w:t>emitted</w:t>
      </w:r>
      <w:r w:rsidR="0063050C" w:rsidRPr="00EE3574">
        <w:rPr>
          <w:rFonts w:cstheme="minorHAnsi"/>
          <w:sz w:val="24"/>
          <w:szCs w:val="24"/>
        </w:rPr>
        <w:t xml:space="preserve"> by the</w:t>
      </w:r>
      <w:r w:rsidR="001C3BFC" w:rsidRPr="00EE3574">
        <w:rPr>
          <w:rFonts w:cstheme="minorHAnsi"/>
          <w:sz w:val="24"/>
          <w:szCs w:val="24"/>
        </w:rPr>
        <w:t xml:space="preserve"> internal combustion </w:t>
      </w:r>
      <w:r w:rsidR="00112796" w:rsidRPr="00EE3574">
        <w:rPr>
          <w:rFonts w:cstheme="minorHAnsi"/>
          <w:sz w:val="24"/>
          <w:szCs w:val="24"/>
        </w:rPr>
        <w:t>engine.</w:t>
      </w:r>
      <w:r w:rsidRPr="00EE3574">
        <w:rPr>
          <w:rFonts w:cstheme="minorHAnsi"/>
          <w:sz w:val="24"/>
          <w:szCs w:val="24"/>
        </w:rPr>
        <w:t xml:space="preserve"> Nitrogen Oxide </w:t>
      </w:r>
      <w:r w:rsidR="00112796" w:rsidRPr="00EE3574">
        <w:rPr>
          <w:rFonts w:cstheme="minorHAnsi"/>
          <w:sz w:val="24"/>
          <w:szCs w:val="24"/>
        </w:rPr>
        <w:t xml:space="preserve">is produced </w:t>
      </w:r>
      <w:r w:rsidR="004243C1" w:rsidRPr="00EE3574">
        <w:rPr>
          <w:rFonts w:cstheme="minorHAnsi"/>
          <w:sz w:val="24"/>
          <w:szCs w:val="24"/>
        </w:rPr>
        <w:t xml:space="preserve">when </w:t>
      </w:r>
      <w:r w:rsidR="00076DBC" w:rsidRPr="00EE3574">
        <w:rPr>
          <w:rFonts w:cstheme="minorHAnsi"/>
          <w:sz w:val="24"/>
          <w:szCs w:val="24"/>
        </w:rPr>
        <w:t xml:space="preserve">an </w:t>
      </w:r>
      <w:r w:rsidR="00B52048" w:rsidRPr="00EE3574">
        <w:rPr>
          <w:rFonts w:cstheme="minorHAnsi"/>
          <w:sz w:val="24"/>
          <w:szCs w:val="24"/>
        </w:rPr>
        <w:t xml:space="preserve">engine is operating at high </w:t>
      </w:r>
      <w:r w:rsidR="004243C1" w:rsidRPr="00EE3574">
        <w:rPr>
          <w:rFonts w:cstheme="minorHAnsi"/>
          <w:sz w:val="24"/>
          <w:szCs w:val="24"/>
        </w:rPr>
        <w:t>temperature</w:t>
      </w:r>
      <w:r w:rsidR="00B52048" w:rsidRPr="00EE3574">
        <w:rPr>
          <w:rFonts w:cstheme="minorHAnsi"/>
          <w:sz w:val="24"/>
          <w:szCs w:val="24"/>
        </w:rPr>
        <w:t>,</w:t>
      </w:r>
      <w:r w:rsidR="004243C1" w:rsidRPr="00EE3574">
        <w:rPr>
          <w:rFonts w:cstheme="minorHAnsi"/>
          <w:sz w:val="24"/>
          <w:szCs w:val="24"/>
        </w:rPr>
        <w:t xml:space="preserve"> ex</w:t>
      </w:r>
      <w:r w:rsidR="00B52048" w:rsidRPr="00EE3574">
        <w:rPr>
          <w:rFonts w:cstheme="minorHAnsi"/>
          <w:sz w:val="24"/>
          <w:szCs w:val="24"/>
        </w:rPr>
        <w:t>c</w:t>
      </w:r>
      <w:r w:rsidR="004243C1" w:rsidRPr="00EE3574">
        <w:rPr>
          <w:rFonts w:cstheme="minorHAnsi"/>
          <w:sz w:val="24"/>
          <w:szCs w:val="24"/>
        </w:rPr>
        <w:t>eed</w:t>
      </w:r>
      <w:r w:rsidR="0029148F" w:rsidRPr="00EE3574">
        <w:rPr>
          <w:rFonts w:cstheme="minorHAnsi"/>
          <w:sz w:val="24"/>
          <w:szCs w:val="24"/>
        </w:rPr>
        <w:t>ing</w:t>
      </w:r>
      <w:r w:rsidR="004243C1" w:rsidRPr="00EE3574">
        <w:rPr>
          <w:rFonts w:cstheme="minorHAnsi"/>
          <w:sz w:val="24"/>
          <w:szCs w:val="24"/>
        </w:rPr>
        <w:t xml:space="preserve"> 13</w:t>
      </w:r>
      <w:r w:rsidR="00112796" w:rsidRPr="00EE3574">
        <w:rPr>
          <w:rFonts w:cstheme="minorHAnsi"/>
          <w:sz w:val="24"/>
          <w:szCs w:val="24"/>
        </w:rPr>
        <w:t>7</w:t>
      </w:r>
      <w:r w:rsidR="004243C1" w:rsidRPr="00EE3574">
        <w:rPr>
          <w:rFonts w:cstheme="minorHAnsi"/>
          <w:sz w:val="24"/>
          <w:szCs w:val="24"/>
        </w:rPr>
        <w:t>0°C</w:t>
      </w:r>
      <w:r w:rsidR="001C3BFC" w:rsidRPr="00EE3574">
        <w:rPr>
          <w:rFonts w:cstheme="minorHAnsi"/>
          <w:sz w:val="24"/>
          <w:szCs w:val="24"/>
        </w:rPr>
        <w:t xml:space="preserve">. </w:t>
      </w:r>
      <w:r w:rsidR="00B52048" w:rsidRPr="00EE3574">
        <w:rPr>
          <w:rFonts w:cstheme="minorHAnsi"/>
          <w:sz w:val="24"/>
          <w:szCs w:val="24"/>
        </w:rPr>
        <w:t xml:space="preserve">Nitrogen Oxides </w:t>
      </w:r>
      <w:r w:rsidR="00326663" w:rsidRPr="00EE3574">
        <w:rPr>
          <w:rFonts w:cstheme="minorHAnsi"/>
          <w:sz w:val="24"/>
          <w:szCs w:val="24"/>
        </w:rPr>
        <w:t>are</w:t>
      </w:r>
      <w:r w:rsidR="00B52048" w:rsidRPr="00EE3574">
        <w:rPr>
          <w:rFonts w:cstheme="minorHAnsi"/>
          <w:sz w:val="24"/>
          <w:szCs w:val="24"/>
        </w:rPr>
        <w:t xml:space="preserve"> then dispersed in to the </w:t>
      </w:r>
      <w:r w:rsidR="0063050C" w:rsidRPr="00EE3574">
        <w:rPr>
          <w:rFonts w:cstheme="minorHAnsi"/>
          <w:sz w:val="24"/>
          <w:szCs w:val="24"/>
        </w:rPr>
        <w:t>atmosphere from the exhaust system</w:t>
      </w:r>
      <w:r w:rsidR="00B52048" w:rsidRPr="00EE3574">
        <w:rPr>
          <w:rFonts w:cstheme="minorHAnsi"/>
          <w:sz w:val="24"/>
          <w:szCs w:val="24"/>
        </w:rPr>
        <w:t xml:space="preserve">, whereby </w:t>
      </w:r>
      <w:r w:rsidR="005F72B6" w:rsidRPr="00EE3574">
        <w:rPr>
          <w:rFonts w:cstheme="minorHAnsi"/>
          <w:sz w:val="24"/>
          <w:szCs w:val="24"/>
        </w:rPr>
        <w:t xml:space="preserve">it </w:t>
      </w:r>
      <w:r w:rsidR="00B52048" w:rsidRPr="00EE3574">
        <w:rPr>
          <w:rFonts w:cstheme="minorHAnsi"/>
          <w:sz w:val="24"/>
          <w:szCs w:val="24"/>
        </w:rPr>
        <w:t>is classe</w:t>
      </w:r>
      <w:r w:rsidR="005F72B6" w:rsidRPr="00EE3574">
        <w:rPr>
          <w:rFonts w:cstheme="minorHAnsi"/>
          <w:sz w:val="24"/>
          <w:szCs w:val="24"/>
        </w:rPr>
        <w:t>d</w:t>
      </w:r>
      <w:r w:rsidR="00B52048" w:rsidRPr="00EE3574">
        <w:rPr>
          <w:rFonts w:cstheme="minorHAnsi"/>
          <w:sz w:val="24"/>
          <w:szCs w:val="24"/>
        </w:rPr>
        <w:t xml:space="preserve"> as air pollution.</w:t>
      </w:r>
      <w:r w:rsidR="005320F5" w:rsidRPr="00EE3574">
        <w:rPr>
          <w:rFonts w:cstheme="minorHAnsi"/>
          <w:sz w:val="24"/>
          <w:szCs w:val="24"/>
        </w:rPr>
        <w:t xml:space="preserve"> </w:t>
      </w:r>
      <w:r w:rsidR="001D23AD" w:rsidRPr="00EE3574">
        <w:rPr>
          <w:rFonts w:cstheme="minorHAnsi"/>
          <w:sz w:val="24"/>
          <w:szCs w:val="24"/>
        </w:rPr>
        <w:t xml:space="preserve">(Halderman, J </w:t>
      </w:r>
      <w:r w:rsidR="00037E2F" w:rsidRPr="00EE3574">
        <w:rPr>
          <w:rFonts w:cstheme="minorHAnsi"/>
          <w:sz w:val="24"/>
          <w:szCs w:val="24"/>
        </w:rPr>
        <w:t>2015</w:t>
      </w:r>
      <w:r w:rsidR="005320F5" w:rsidRPr="00EE3574">
        <w:rPr>
          <w:rFonts w:cstheme="minorHAnsi"/>
          <w:sz w:val="24"/>
          <w:szCs w:val="24"/>
        </w:rPr>
        <w:t xml:space="preserve">). </w:t>
      </w:r>
    </w:p>
    <w:p w14:paraId="007A1DC8" w14:textId="42CE914E" w:rsidR="00CC2BAB" w:rsidRPr="00EE3574" w:rsidRDefault="00076DBC" w:rsidP="00271F9E">
      <w:pPr>
        <w:rPr>
          <w:rFonts w:cstheme="minorHAnsi"/>
          <w:sz w:val="24"/>
          <w:szCs w:val="24"/>
        </w:rPr>
      </w:pPr>
      <w:r w:rsidRPr="00EE3574">
        <w:rPr>
          <w:rFonts w:cstheme="minorHAnsi"/>
          <w:sz w:val="24"/>
          <w:szCs w:val="24"/>
        </w:rPr>
        <w:t xml:space="preserve">Exhaust Gas Recirculation </w:t>
      </w:r>
      <w:r w:rsidR="00EB63D4" w:rsidRPr="00EE3574">
        <w:rPr>
          <w:rFonts w:cstheme="minorHAnsi"/>
          <w:sz w:val="24"/>
          <w:szCs w:val="24"/>
        </w:rPr>
        <w:t xml:space="preserve">coolers are </w:t>
      </w:r>
      <w:r w:rsidR="006C6D05" w:rsidRPr="00EE3574">
        <w:rPr>
          <w:rFonts w:cstheme="minorHAnsi"/>
          <w:sz w:val="24"/>
          <w:szCs w:val="24"/>
        </w:rPr>
        <w:t>used in both diesel and petrol</w:t>
      </w:r>
      <w:r w:rsidR="00EB63D4" w:rsidRPr="00EE3574">
        <w:rPr>
          <w:rFonts w:cstheme="minorHAnsi"/>
          <w:sz w:val="24"/>
          <w:szCs w:val="24"/>
        </w:rPr>
        <w:t xml:space="preserve"> engines</w:t>
      </w:r>
      <w:r w:rsidR="00BF0BB1">
        <w:rPr>
          <w:rFonts w:cstheme="minorHAnsi"/>
          <w:sz w:val="24"/>
          <w:szCs w:val="24"/>
        </w:rPr>
        <w:t xml:space="preserve"> vehicles</w:t>
      </w:r>
      <w:r w:rsidR="00EB63D4" w:rsidRPr="00EE3574">
        <w:rPr>
          <w:rFonts w:cstheme="minorHAnsi"/>
          <w:sz w:val="24"/>
          <w:szCs w:val="24"/>
        </w:rPr>
        <w:t xml:space="preserve">. In diesel engines, Exhaust Gas Recirculation coolers are used to reduce </w:t>
      </w:r>
      <w:r w:rsidR="006C6D05" w:rsidRPr="00EE3574">
        <w:rPr>
          <w:rFonts w:cstheme="minorHAnsi"/>
          <w:sz w:val="24"/>
          <w:szCs w:val="24"/>
        </w:rPr>
        <w:t xml:space="preserve">the amount of Nitrogen Oxide </w:t>
      </w:r>
      <w:r w:rsidR="00EB63D4" w:rsidRPr="00EE3574">
        <w:rPr>
          <w:rFonts w:cstheme="minorHAnsi"/>
          <w:sz w:val="24"/>
          <w:szCs w:val="24"/>
        </w:rPr>
        <w:t>emissions. This is achieved by recirculating a porti</w:t>
      </w:r>
      <w:r w:rsidR="006C6D05" w:rsidRPr="00EE3574">
        <w:rPr>
          <w:rFonts w:cstheme="minorHAnsi"/>
          <w:sz w:val="24"/>
          <w:szCs w:val="24"/>
        </w:rPr>
        <w:t xml:space="preserve">on of an engine’s exhaust gas </w:t>
      </w:r>
      <w:r w:rsidR="00EB63D4" w:rsidRPr="00EE3574">
        <w:rPr>
          <w:rFonts w:cstheme="minorHAnsi"/>
          <w:sz w:val="24"/>
          <w:szCs w:val="24"/>
        </w:rPr>
        <w:t>through the cool</w:t>
      </w:r>
      <w:r w:rsidR="00EB63D4" w:rsidRPr="00EE3574">
        <w:rPr>
          <w:rFonts w:cstheme="minorHAnsi"/>
          <w:sz w:val="24"/>
          <w:szCs w:val="24"/>
        </w:rPr>
        <w:softHyphen/>
        <w:t>er</w:t>
      </w:r>
      <w:r w:rsidR="00BF0BB1">
        <w:rPr>
          <w:rFonts w:cstheme="minorHAnsi"/>
          <w:sz w:val="24"/>
          <w:szCs w:val="24"/>
        </w:rPr>
        <w:t xml:space="preserve"> and</w:t>
      </w:r>
      <w:r w:rsidR="00EB63D4" w:rsidRPr="00EE3574">
        <w:rPr>
          <w:rFonts w:cstheme="minorHAnsi"/>
          <w:sz w:val="24"/>
          <w:szCs w:val="24"/>
        </w:rPr>
        <w:t xml:space="preserve"> back to the cylinders</w:t>
      </w:r>
      <w:r w:rsidR="00BF0BB1">
        <w:rPr>
          <w:rFonts w:cstheme="minorHAnsi"/>
          <w:sz w:val="24"/>
          <w:szCs w:val="24"/>
        </w:rPr>
        <w:t>, and by doing so, dilutes the O</w:t>
      </w:r>
      <w:r w:rsidR="00EB63D4" w:rsidRPr="00EE3574">
        <w:rPr>
          <w:rFonts w:cstheme="minorHAnsi"/>
          <w:sz w:val="24"/>
          <w:szCs w:val="24"/>
        </w:rPr>
        <w:t>xygen and acts as a heat absorber</w:t>
      </w:r>
      <w:r w:rsidR="00BF0BB1">
        <w:rPr>
          <w:rFonts w:cstheme="minorHAnsi"/>
          <w:sz w:val="24"/>
          <w:szCs w:val="24"/>
        </w:rPr>
        <w:t>, which subsequently</w:t>
      </w:r>
      <w:r w:rsidR="00EB63D4" w:rsidRPr="00EE3574">
        <w:rPr>
          <w:rFonts w:cstheme="minorHAnsi"/>
          <w:sz w:val="24"/>
          <w:szCs w:val="24"/>
        </w:rPr>
        <w:t xml:space="preserve"> reduce</w:t>
      </w:r>
      <w:r w:rsidR="00BF0BB1">
        <w:rPr>
          <w:rFonts w:cstheme="minorHAnsi"/>
          <w:sz w:val="24"/>
          <w:szCs w:val="24"/>
        </w:rPr>
        <w:t>s</w:t>
      </w:r>
      <w:r w:rsidR="00EB63D4" w:rsidRPr="00EE3574">
        <w:rPr>
          <w:rFonts w:cstheme="minorHAnsi"/>
          <w:sz w:val="24"/>
          <w:szCs w:val="24"/>
        </w:rPr>
        <w:t xml:space="preserve"> peaks in combustion temperature. </w:t>
      </w:r>
      <w:r w:rsidR="00BF0BB1">
        <w:rPr>
          <w:rFonts w:cstheme="minorHAnsi"/>
          <w:sz w:val="24"/>
          <w:szCs w:val="24"/>
        </w:rPr>
        <w:t>As</w:t>
      </w:r>
      <w:r w:rsidR="00EB63D4" w:rsidRPr="00EE3574">
        <w:rPr>
          <w:rFonts w:cstheme="minorHAnsi"/>
          <w:sz w:val="24"/>
          <w:szCs w:val="24"/>
        </w:rPr>
        <w:t xml:space="preserve"> N</w:t>
      </w:r>
      <w:r w:rsidR="00BF0BB1">
        <w:rPr>
          <w:rFonts w:cstheme="minorHAnsi"/>
          <w:sz w:val="24"/>
          <w:szCs w:val="24"/>
        </w:rPr>
        <w:t xml:space="preserve">itrogen </w:t>
      </w:r>
      <w:r w:rsidR="00EB63D4" w:rsidRPr="00EE3574">
        <w:rPr>
          <w:rFonts w:cstheme="minorHAnsi"/>
          <w:sz w:val="24"/>
          <w:szCs w:val="24"/>
        </w:rPr>
        <w:t>O</w:t>
      </w:r>
      <w:r w:rsidR="00BF0BB1">
        <w:rPr>
          <w:rFonts w:cstheme="minorHAnsi"/>
          <w:sz w:val="24"/>
          <w:szCs w:val="24"/>
        </w:rPr>
        <w:t>xides</w:t>
      </w:r>
      <w:r w:rsidR="00EB63D4" w:rsidRPr="00EE3574">
        <w:rPr>
          <w:rFonts w:cstheme="minorHAnsi"/>
          <w:sz w:val="24"/>
          <w:szCs w:val="24"/>
        </w:rPr>
        <w:t xml:space="preserve"> are form</w:t>
      </w:r>
      <w:r w:rsidR="00BF0BB1">
        <w:rPr>
          <w:rFonts w:cstheme="minorHAnsi"/>
          <w:sz w:val="24"/>
          <w:szCs w:val="24"/>
        </w:rPr>
        <w:t>ed in a narrow tem</w:t>
      </w:r>
      <w:r w:rsidR="00BF0BB1">
        <w:rPr>
          <w:rFonts w:cstheme="minorHAnsi"/>
          <w:sz w:val="24"/>
          <w:szCs w:val="24"/>
        </w:rPr>
        <w:softHyphen/>
        <w:t>perature range</w:t>
      </w:r>
      <w:r w:rsidR="00EB63D4" w:rsidRPr="00EE3574">
        <w:rPr>
          <w:rFonts w:cstheme="minorHAnsi"/>
          <w:sz w:val="24"/>
          <w:szCs w:val="24"/>
        </w:rPr>
        <w:t>, cooling t</w:t>
      </w:r>
      <w:r w:rsidR="00BF0BB1">
        <w:rPr>
          <w:rFonts w:cstheme="minorHAnsi"/>
          <w:sz w:val="24"/>
          <w:szCs w:val="24"/>
        </w:rPr>
        <w:t>he cylinders leads to reduction of Nitrogen Oxides</w:t>
      </w:r>
      <w:r w:rsidR="00EB63D4" w:rsidRPr="00EE3574">
        <w:rPr>
          <w:rFonts w:cstheme="minorHAnsi"/>
          <w:sz w:val="24"/>
          <w:szCs w:val="24"/>
        </w:rPr>
        <w:t xml:space="preserve"> formation and</w:t>
      </w:r>
      <w:r w:rsidR="00BF0BB1">
        <w:rPr>
          <w:rFonts w:cstheme="minorHAnsi"/>
          <w:sz w:val="24"/>
          <w:szCs w:val="24"/>
        </w:rPr>
        <w:t xml:space="preserve"> which leads to</w:t>
      </w:r>
      <w:r w:rsidR="00EB63D4" w:rsidRPr="00EE3574">
        <w:rPr>
          <w:rFonts w:cstheme="minorHAnsi"/>
          <w:sz w:val="24"/>
          <w:szCs w:val="24"/>
        </w:rPr>
        <w:t xml:space="preserve"> a cleaner, more sustai</w:t>
      </w:r>
      <w:r w:rsidR="00037E2F" w:rsidRPr="00EE3574">
        <w:rPr>
          <w:rFonts w:cstheme="minorHAnsi"/>
          <w:sz w:val="24"/>
          <w:szCs w:val="24"/>
        </w:rPr>
        <w:t>nable, environ</w:t>
      </w:r>
      <w:r w:rsidR="00037E2F" w:rsidRPr="00EE3574">
        <w:rPr>
          <w:rFonts w:cstheme="minorHAnsi"/>
          <w:sz w:val="24"/>
          <w:szCs w:val="24"/>
        </w:rPr>
        <w:softHyphen/>
        <w:t xml:space="preserve">ment. </w:t>
      </w:r>
      <w:r w:rsidR="00BF0BB1">
        <w:rPr>
          <w:rFonts w:cstheme="minorHAnsi"/>
          <w:sz w:val="24"/>
          <w:szCs w:val="24"/>
        </w:rPr>
        <w:t xml:space="preserve">As for </w:t>
      </w:r>
      <w:r w:rsidR="00037E2F" w:rsidRPr="00EE3574">
        <w:rPr>
          <w:rFonts w:cstheme="minorHAnsi"/>
          <w:sz w:val="24"/>
          <w:szCs w:val="24"/>
        </w:rPr>
        <w:t>petrol</w:t>
      </w:r>
      <w:r w:rsidR="00BF0BB1">
        <w:rPr>
          <w:rFonts w:cstheme="minorHAnsi"/>
          <w:sz w:val="24"/>
          <w:szCs w:val="24"/>
        </w:rPr>
        <w:t xml:space="preserve"> engine vehicles</w:t>
      </w:r>
      <w:r w:rsidR="00EB63D4" w:rsidRPr="00EE3574">
        <w:rPr>
          <w:rFonts w:cstheme="minorHAnsi"/>
          <w:sz w:val="24"/>
          <w:szCs w:val="24"/>
        </w:rPr>
        <w:t xml:space="preserve">, </w:t>
      </w:r>
      <w:r w:rsidRPr="00EE3574">
        <w:rPr>
          <w:rFonts w:cstheme="minorHAnsi"/>
          <w:sz w:val="24"/>
          <w:szCs w:val="24"/>
        </w:rPr>
        <w:t xml:space="preserve">Exhaust Gas Recirculation </w:t>
      </w:r>
      <w:r w:rsidR="00EB63D4" w:rsidRPr="00EE3574">
        <w:rPr>
          <w:rFonts w:cstheme="minorHAnsi"/>
          <w:sz w:val="24"/>
          <w:szCs w:val="24"/>
        </w:rPr>
        <w:t>coolers are used to cool and recirculate a portion of the exhau</w:t>
      </w:r>
      <w:r w:rsidR="00BF0BB1">
        <w:rPr>
          <w:rFonts w:cstheme="minorHAnsi"/>
          <w:sz w:val="24"/>
          <w:szCs w:val="24"/>
        </w:rPr>
        <w:t>st gases back to the air intake, by us</w:t>
      </w:r>
      <w:r w:rsidR="00EB63D4" w:rsidRPr="00EE3574">
        <w:rPr>
          <w:rFonts w:cstheme="minorHAnsi"/>
          <w:sz w:val="24"/>
          <w:szCs w:val="24"/>
        </w:rPr>
        <w:t xml:space="preserve">ing a mixture of cooled exhaust gases and fresh air </w:t>
      </w:r>
      <w:r w:rsidR="00BF0BB1">
        <w:rPr>
          <w:rFonts w:cstheme="minorHAnsi"/>
          <w:sz w:val="24"/>
          <w:szCs w:val="24"/>
        </w:rPr>
        <w:t xml:space="preserve">to </w:t>
      </w:r>
      <w:r w:rsidR="00EB63D4" w:rsidRPr="00EE3574">
        <w:rPr>
          <w:rFonts w:cstheme="minorHAnsi"/>
          <w:sz w:val="24"/>
          <w:szCs w:val="24"/>
        </w:rPr>
        <w:t>decreases the temperature at which the fuel is being burned when the</w:t>
      </w:r>
      <w:r w:rsidR="00BF0BB1">
        <w:rPr>
          <w:rFonts w:cstheme="minorHAnsi"/>
          <w:sz w:val="24"/>
          <w:szCs w:val="24"/>
        </w:rPr>
        <w:t xml:space="preserve"> engine is under high load,</w:t>
      </w:r>
      <w:r w:rsidR="00EB63D4" w:rsidRPr="00EE3574">
        <w:rPr>
          <w:rFonts w:cstheme="minorHAnsi"/>
          <w:sz w:val="24"/>
          <w:szCs w:val="24"/>
        </w:rPr>
        <w:t xml:space="preserve"> which can improve fuel economy by 2-3%</w:t>
      </w:r>
      <w:r w:rsidR="00037E2F" w:rsidRPr="00EE3574">
        <w:rPr>
          <w:rFonts w:cstheme="minorHAnsi"/>
          <w:sz w:val="24"/>
          <w:szCs w:val="24"/>
        </w:rPr>
        <w:t>”</w:t>
      </w:r>
      <w:r w:rsidR="00EB63D4" w:rsidRPr="00EE3574">
        <w:rPr>
          <w:rFonts w:cstheme="minorHAnsi"/>
          <w:sz w:val="24"/>
          <w:szCs w:val="24"/>
        </w:rPr>
        <w:t>.</w:t>
      </w:r>
      <w:r w:rsidR="006C6D05" w:rsidRPr="00EE3574">
        <w:rPr>
          <w:rFonts w:cstheme="minorHAnsi"/>
          <w:sz w:val="24"/>
          <w:szCs w:val="24"/>
        </w:rPr>
        <w:t xml:space="preserve"> (Hoganas.com, 2018</w:t>
      </w:r>
      <w:r w:rsidR="001B0483">
        <w:rPr>
          <w:rFonts w:cstheme="minorHAnsi"/>
          <w:sz w:val="24"/>
          <w:szCs w:val="24"/>
        </w:rPr>
        <w:t>)</w:t>
      </w:r>
    </w:p>
    <w:p w14:paraId="631AA7A9" w14:textId="77777777" w:rsidR="00271F9E" w:rsidRPr="00EE3574" w:rsidRDefault="00271F9E" w:rsidP="00271F9E">
      <w:pPr>
        <w:rPr>
          <w:rFonts w:cstheme="minorHAnsi"/>
          <w:sz w:val="24"/>
          <w:szCs w:val="24"/>
        </w:rPr>
      </w:pPr>
    </w:p>
    <w:p w14:paraId="7B2D3675" w14:textId="3E4A098E" w:rsidR="00CC2BAB" w:rsidRPr="00EE3574" w:rsidRDefault="00CC2BAB" w:rsidP="00CC2BAB">
      <w:pPr>
        <w:pStyle w:val="Heading2"/>
        <w:rPr>
          <w:rFonts w:asciiTheme="minorHAnsi" w:hAnsiTheme="minorHAnsi" w:cstheme="minorHAnsi"/>
          <w:sz w:val="24"/>
          <w:szCs w:val="24"/>
        </w:rPr>
      </w:pPr>
      <w:bookmarkStart w:id="4" w:name="_Toc531371460"/>
      <w:r w:rsidRPr="00EE3574">
        <w:rPr>
          <w:rFonts w:asciiTheme="minorHAnsi" w:hAnsiTheme="minorHAnsi" w:cstheme="minorHAnsi"/>
          <w:sz w:val="24"/>
          <w:szCs w:val="24"/>
        </w:rPr>
        <w:lastRenderedPageBreak/>
        <w:t>Material Used for Exhaust Gas Recirculation Coolers</w:t>
      </w:r>
      <w:bookmarkEnd w:id="4"/>
    </w:p>
    <w:p w14:paraId="11E74B4C" w14:textId="7140588E" w:rsidR="004C2799" w:rsidRPr="00EE3574" w:rsidRDefault="00CC2BAB" w:rsidP="00573D59">
      <w:pPr>
        <w:rPr>
          <w:rFonts w:cstheme="minorHAnsi"/>
          <w:sz w:val="24"/>
          <w:szCs w:val="24"/>
        </w:rPr>
      </w:pPr>
      <w:r w:rsidRPr="00EE3574">
        <w:rPr>
          <w:rFonts w:cstheme="minorHAnsi"/>
          <w:sz w:val="24"/>
          <w:szCs w:val="24"/>
        </w:rPr>
        <w:t>The typical base material used for the Exhaust Gas Recirculation cooler body which consists of the cooling pipe, motherb</w:t>
      </w:r>
      <w:r w:rsidR="0029148F" w:rsidRPr="00EE3574">
        <w:rPr>
          <w:rFonts w:cstheme="minorHAnsi"/>
          <w:sz w:val="24"/>
          <w:szCs w:val="24"/>
        </w:rPr>
        <w:t>oard, shell, air chamber flange and</w:t>
      </w:r>
      <w:r w:rsidRPr="00EE3574">
        <w:rPr>
          <w:rFonts w:cstheme="minorHAnsi"/>
          <w:sz w:val="24"/>
          <w:szCs w:val="24"/>
        </w:rPr>
        <w:t xml:space="preserve"> water pipe stents are </w:t>
      </w:r>
      <w:r w:rsidR="002C0D04" w:rsidRPr="00EE3574">
        <w:rPr>
          <w:rFonts w:cstheme="minorHAnsi"/>
          <w:sz w:val="24"/>
          <w:szCs w:val="24"/>
        </w:rPr>
        <w:t>made of</w:t>
      </w:r>
      <w:r w:rsidRPr="00EE3574">
        <w:rPr>
          <w:rFonts w:cstheme="minorHAnsi"/>
          <w:sz w:val="24"/>
          <w:szCs w:val="24"/>
        </w:rPr>
        <w:t xml:space="preserve"> ANSI 316L Stainless Steel.</w:t>
      </w:r>
      <w:r w:rsidR="002C0D04" w:rsidRPr="00EE3574">
        <w:rPr>
          <w:rFonts w:cstheme="minorHAnsi"/>
          <w:sz w:val="24"/>
          <w:szCs w:val="24"/>
        </w:rPr>
        <w:t xml:space="preserve"> Composition of 316L consists of Carbon 0.035% max, Manganese 2% max, Silicon 1% max, Phosphorus 0.045% max, Sulphur 0.03% max, Chromium 16-18%, Nickel 10-14%, Molybdenum 2-3% </w:t>
      </w:r>
      <w:r w:rsidR="0029148F" w:rsidRPr="00EE3574">
        <w:rPr>
          <w:rFonts w:cstheme="minorHAnsi"/>
          <w:sz w:val="24"/>
          <w:szCs w:val="24"/>
        </w:rPr>
        <w:t>with</w:t>
      </w:r>
      <w:r w:rsidR="002C0D04" w:rsidRPr="00EE3574">
        <w:rPr>
          <w:rFonts w:cstheme="minorHAnsi"/>
          <w:sz w:val="24"/>
          <w:szCs w:val="24"/>
        </w:rPr>
        <w:t xml:space="preserve"> Iron making up the remainder.</w:t>
      </w:r>
      <w:r w:rsidR="00B431D3" w:rsidRPr="00EE3574">
        <w:rPr>
          <w:rFonts w:cstheme="minorHAnsi"/>
          <w:sz w:val="24"/>
          <w:szCs w:val="24"/>
        </w:rPr>
        <w:t xml:space="preserve"> (Wu, J, 2018)</w:t>
      </w:r>
    </w:p>
    <w:p w14:paraId="4C923765" w14:textId="3EA44C5E" w:rsidR="004C2799" w:rsidRPr="00EE3574" w:rsidRDefault="004C2799" w:rsidP="00573D59">
      <w:pPr>
        <w:rPr>
          <w:rFonts w:cstheme="minorHAnsi"/>
          <w:sz w:val="24"/>
          <w:szCs w:val="24"/>
        </w:rPr>
      </w:pPr>
      <w:r w:rsidRPr="00EE3574">
        <w:rPr>
          <w:rFonts w:cstheme="minorHAnsi"/>
          <w:sz w:val="24"/>
          <w:szCs w:val="24"/>
        </w:rPr>
        <w:t>A benefit of using stainless steels as the base material is the fact t</w:t>
      </w:r>
      <w:r w:rsidR="0063050C" w:rsidRPr="00EE3574">
        <w:rPr>
          <w:rFonts w:cstheme="minorHAnsi"/>
          <w:sz w:val="24"/>
          <w:szCs w:val="24"/>
        </w:rPr>
        <w:t>hey have the capability to with</w:t>
      </w:r>
      <w:r w:rsidRPr="00EE3574">
        <w:rPr>
          <w:rFonts w:cstheme="minorHAnsi"/>
          <w:sz w:val="24"/>
          <w:szCs w:val="24"/>
        </w:rPr>
        <w:t>stand atmospheric attack</w:t>
      </w:r>
      <w:r w:rsidR="00421EF2" w:rsidRPr="00EE3574">
        <w:rPr>
          <w:rFonts w:cstheme="minorHAnsi"/>
          <w:sz w:val="24"/>
          <w:szCs w:val="24"/>
        </w:rPr>
        <w:t>, for example corrosion. This is</w:t>
      </w:r>
      <w:r w:rsidRPr="00EE3574">
        <w:rPr>
          <w:rFonts w:cstheme="minorHAnsi"/>
          <w:sz w:val="24"/>
          <w:szCs w:val="24"/>
        </w:rPr>
        <w:t xml:space="preserve"> due to the com</w:t>
      </w:r>
      <w:r w:rsidR="00421EF2" w:rsidRPr="00EE3574">
        <w:rPr>
          <w:rFonts w:cstheme="minorHAnsi"/>
          <w:sz w:val="24"/>
          <w:szCs w:val="24"/>
        </w:rPr>
        <w:t>bination of Nickel and Chromium content.</w:t>
      </w:r>
      <w:r w:rsidRPr="00EE3574">
        <w:rPr>
          <w:rFonts w:cstheme="minorHAnsi"/>
          <w:sz w:val="24"/>
          <w:szCs w:val="24"/>
        </w:rPr>
        <w:t xml:space="preserve"> </w:t>
      </w:r>
      <w:r w:rsidR="00421EF2" w:rsidRPr="00EE3574">
        <w:rPr>
          <w:rStyle w:val="selectable"/>
          <w:rFonts w:cstheme="minorHAnsi"/>
          <w:color w:val="000000"/>
          <w:sz w:val="24"/>
          <w:szCs w:val="24"/>
          <w:lang w:val="en"/>
        </w:rPr>
        <w:t>(Americanwireedm.com, 2018)</w:t>
      </w:r>
    </w:p>
    <w:p w14:paraId="65D5E360" w14:textId="08B740FC" w:rsidR="00955AC9" w:rsidRPr="00EE3574" w:rsidRDefault="00955AC9" w:rsidP="00955AC9">
      <w:pPr>
        <w:pStyle w:val="Heading2"/>
        <w:rPr>
          <w:rFonts w:asciiTheme="minorHAnsi" w:hAnsiTheme="minorHAnsi" w:cstheme="minorHAnsi"/>
          <w:sz w:val="24"/>
          <w:szCs w:val="24"/>
        </w:rPr>
      </w:pPr>
      <w:bookmarkStart w:id="5" w:name="_Toc531371461"/>
      <w:r w:rsidRPr="00EE3574">
        <w:rPr>
          <w:rFonts w:asciiTheme="minorHAnsi" w:hAnsiTheme="minorHAnsi" w:cstheme="minorHAnsi"/>
          <w:sz w:val="24"/>
          <w:szCs w:val="24"/>
        </w:rPr>
        <w:t xml:space="preserve">Use of Braze Filler Metal for </w:t>
      </w:r>
      <w:r w:rsidR="005579FE" w:rsidRPr="00EE3574">
        <w:rPr>
          <w:rFonts w:asciiTheme="minorHAnsi" w:hAnsiTheme="minorHAnsi" w:cstheme="minorHAnsi"/>
          <w:sz w:val="24"/>
          <w:szCs w:val="24"/>
        </w:rPr>
        <w:t>Exhaust Gas Recirculation Coolers</w:t>
      </w:r>
      <w:bookmarkEnd w:id="5"/>
      <w:r w:rsidR="005579FE" w:rsidRPr="00EE3574">
        <w:rPr>
          <w:rFonts w:asciiTheme="minorHAnsi" w:hAnsiTheme="minorHAnsi" w:cstheme="minorHAnsi"/>
          <w:sz w:val="24"/>
          <w:szCs w:val="24"/>
        </w:rPr>
        <w:t xml:space="preserve"> </w:t>
      </w:r>
    </w:p>
    <w:p w14:paraId="6924DCE0" w14:textId="37E9CF57" w:rsidR="00067867" w:rsidRPr="00EE3574" w:rsidRDefault="00380F6B" w:rsidP="003A7890">
      <w:pPr>
        <w:rPr>
          <w:rFonts w:cstheme="minorHAnsi"/>
          <w:sz w:val="24"/>
          <w:szCs w:val="24"/>
        </w:rPr>
      </w:pPr>
      <w:r w:rsidRPr="00EE3574">
        <w:rPr>
          <w:rFonts w:cstheme="minorHAnsi"/>
          <w:sz w:val="24"/>
          <w:szCs w:val="24"/>
        </w:rPr>
        <w:t>Braze Filler Metal is commonly used when m</w:t>
      </w:r>
      <w:r w:rsidR="006C5F7B" w:rsidRPr="00EE3574">
        <w:rPr>
          <w:rFonts w:cstheme="minorHAnsi"/>
          <w:sz w:val="24"/>
          <w:szCs w:val="24"/>
        </w:rPr>
        <w:t xml:space="preserve">anufacturing </w:t>
      </w:r>
      <w:r w:rsidR="00076DBC" w:rsidRPr="00EE3574">
        <w:rPr>
          <w:rFonts w:cstheme="minorHAnsi"/>
          <w:sz w:val="24"/>
          <w:szCs w:val="24"/>
        </w:rPr>
        <w:t>Exhaust Gas Recirculation</w:t>
      </w:r>
      <w:r w:rsidR="006C5F7B" w:rsidRPr="00EE3574">
        <w:rPr>
          <w:rFonts w:cstheme="minorHAnsi"/>
          <w:sz w:val="24"/>
          <w:szCs w:val="24"/>
        </w:rPr>
        <w:t xml:space="preserve"> coolers due</w:t>
      </w:r>
      <w:r w:rsidR="0063050C" w:rsidRPr="00EE3574">
        <w:rPr>
          <w:rFonts w:cstheme="minorHAnsi"/>
          <w:sz w:val="24"/>
          <w:szCs w:val="24"/>
        </w:rPr>
        <w:t xml:space="preserve"> to</w:t>
      </w:r>
      <w:r w:rsidR="006C5F7B" w:rsidRPr="00EE3574">
        <w:rPr>
          <w:rFonts w:cstheme="minorHAnsi"/>
          <w:sz w:val="24"/>
          <w:szCs w:val="24"/>
        </w:rPr>
        <w:t xml:space="preserve"> its </w:t>
      </w:r>
      <w:r w:rsidRPr="00EE3574">
        <w:rPr>
          <w:rFonts w:cstheme="minorHAnsi"/>
          <w:sz w:val="24"/>
          <w:szCs w:val="24"/>
        </w:rPr>
        <w:t xml:space="preserve">strong, leak tight </w:t>
      </w:r>
      <w:r w:rsidR="0029148F" w:rsidRPr="00EE3574">
        <w:rPr>
          <w:rFonts w:cstheme="minorHAnsi"/>
          <w:sz w:val="24"/>
          <w:szCs w:val="24"/>
        </w:rPr>
        <w:t xml:space="preserve">properties </w:t>
      </w:r>
      <w:r w:rsidRPr="00EE3574">
        <w:rPr>
          <w:rFonts w:cstheme="minorHAnsi"/>
          <w:sz w:val="24"/>
          <w:szCs w:val="24"/>
        </w:rPr>
        <w:t xml:space="preserve">and </w:t>
      </w:r>
      <w:r w:rsidR="0029148F" w:rsidRPr="00EE3574">
        <w:rPr>
          <w:rFonts w:cstheme="minorHAnsi"/>
          <w:sz w:val="24"/>
          <w:szCs w:val="24"/>
        </w:rPr>
        <w:t xml:space="preserve">its </w:t>
      </w:r>
      <w:r w:rsidRPr="00EE3574">
        <w:rPr>
          <w:rFonts w:cstheme="minorHAnsi"/>
          <w:sz w:val="24"/>
          <w:szCs w:val="24"/>
        </w:rPr>
        <w:t xml:space="preserve">capability to handle high temperatures when </w:t>
      </w:r>
      <w:r w:rsidR="0029148F" w:rsidRPr="00EE3574">
        <w:rPr>
          <w:rFonts w:cstheme="minorHAnsi"/>
          <w:sz w:val="24"/>
          <w:szCs w:val="24"/>
        </w:rPr>
        <w:t xml:space="preserve">the </w:t>
      </w:r>
      <w:r w:rsidRPr="00EE3574">
        <w:rPr>
          <w:rFonts w:cstheme="minorHAnsi"/>
          <w:sz w:val="24"/>
          <w:szCs w:val="24"/>
        </w:rPr>
        <w:t>engine is operational. B</w:t>
      </w:r>
      <w:r w:rsidR="00076DBC" w:rsidRPr="00EE3574">
        <w:rPr>
          <w:rFonts w:cstheme="minorHAnsi"/>
          <w:sz w:val="24"/>
          <w:szCs w:val="24"/>
        </w:rPr>
        <w:t xml:space="preserve">raze </w:t>
      </w:r>
      <w:r w:rsidRPr="00EE3574">
        <w:rPr>
          <w:rFonts w:cstheme="minorHAnsi"/>
          <w:sz w:val="24"/>
          <w:szCs w:val="24"/>
        </w:rPr>
        <w:t>F</w:t>
      </w:r>
      <w:r w:rsidR="00076DBC" w:rsidRPr="00EE3574">
        <w:rPr>
          <w:rFonts w:cstheme="minorHAnsi"/>
          <w:sz w:val="24"/>
          <w:szCs w:val="24"/>
        </w:rPr>
        <w:t xml:space="preserve">iller </w:t>
      </w:r>
      <w:r w:rsidRPr="00EE3574">
        <w:rPr>
          <w:rFonts w:cstheme="minorHAnsi"/>
          <w:sz w:val="24"/>
          <w:szCs w:val="24"/>
        </w:rPr>
        <w:t>M</w:t>
      </w:r>
      <w:r w:rsidR="00076DBC" w:rsidRPr="00EE3574">
        <w:rPr>
          <w:rFonts w:cstheme="minorHAnsi"/>
          <w:sz w:val="24"/>
          <w:szCs w:val="24"/>
        </w:rPr>
        <w:t>etal</w:t>
      </w:r>
      <w:r w:rsidR="0063050C" w:rsidRPr="00EE3574">
        <w:rPr>
          <w:rFonts w:cstheme="minorHAnsi"/>
          <w:sz w:val="24"/>
          <w:szCs w:val="24"/>
        </w:rPr>
        <w:t xml:space="preserve"> is available in </w:t>
      </w:r>
      <w:r w:rsidRPr="00EE3574">
        <w:rPr>
          <w:rFonts w:cstheme="minorHAnsi"/>
          <w:sz w:val="24"/>
          <w:szCs w:val="24"/>
        </w:rPr>
        <w:t>Powder or Paste form</w:t>
      </w:r>
      <w:r w:rsidR="000A01BE" w:rsidRPr="00EE3574">
        <w:rPr>
          <w:rFonts w:cstheme="minorHAnsi"/>
          <w:sz w:val="24"/>
          <w:szCs w:val="24"/>
        </w:rPr>
        <w:t xml:space="preserve"> and can be applied by screen p</w:t>
      </w:r>
      <w:r w:rsidR="006C5F7B" w:rsidRPr="00EE3574">
        <w:rPr>
          <w:rFonts w:cstheme="minorHAnsi"/>
          <w:sz w:val="24"/>
          <w:szCs w:val="24"/>
        </w:rPr>
        <w:t>rinting</w:t>
      </w:r>
      <w:r w:rsidR="00076DBC" w:rsidRPr="00EE3574">
        <w:rPr>
          <w:rFonts w:cstheme="minorHAnsi"/>
          <w:sz w:val="24"/>
          <w:szCs w:val="24"/>
        </w:rPr>
        <w:t>, dispensing system</w:t>
      </w:r>
      <w:r w:rsidR="006C5F7B" w:rsidRPr="00EE3574">
        <w:rPr>
          <w:rFonts w:cstheme="minorHAnsi"/>
          <w:sz w:val="24"/>
          <w:szCs w:val="24"/>
        </w:rPr>
        <w:t xml:space="preserve"> or by powder spray gun. Applied material</w:t>
      </w:r>
      <w:r w:rsidR="0029148F" w:rsidRPr="00EE3574">
        <w:rPr>
          <w:rFonts w:cstheme="minorHAnsi"/>
          <w:sz w:val="24"/>
          <w:szCs w:val="24"/>
        </w:rPr>
        <w:t>s are then subjected to a brazing</w:t>
      </w:r>
      <w:r w:rsidR="006C5F7B" w:rsidRPr="00EE3574">
        <w:rPr>
          <w:rFonts w:cstheme="minorHAnsi"/>
          <w:sz w:val="24"/>
          <w:szCs w:val="24"/>
        </w:rPr>
        <w:t xml:space="preserve"> </w:t>
      </w:r>
      <w:r w:rsidR="00573D59" w:rsidRPr="00EE3574">
        <w:rPr>
          <w:rFonts w:cstheme="minorHAnsi"/>
          <w:sz w:val="24"/>
          <w:szCs w:val="24"/>
        </w:rPr>
        <w:t>cycle through a vacuum furnace.</w:t>
      </w:r>
      <w:r w:rsidR="001D23AD" w:rsidRPr="00EE3574">
        <w:rPr>
          <w:rFonts w:cstheme="minorHAnsi"/>
          <w:sz w:val="24"/>
          <w:szCs w:val="24"/>
        </w:rPr>
        <w:t xml:space="preserve"> (Kay</w:t>
      </w:r>
      <w:r w:rsidR="006F0681">
        <w:rPr>
          <w:rFonts w:cstheme="minorHAnsi"/>
          <w:sz w:val="24"/>
          <w:szCs w:val="24"/>
        </w:rPr>
        <w:t xml:space="preserve">, </w:t>
      </w:r>
      <w:r w:rsidR="000D72CD">
        <w:rPr>
          <w:rFonts w:cstheme="minorHAnsi"/>
          <w:sz w:val="24"/>
          <w:szCs w:val="24"/>
        </w:rPr>
        <w:t>D</w:t>
      </w:r>
      <w:r w:rsidR="001D23AD" w:rsidRPr="00EE3574">
        <w:rPr>
          <w:rFonts w:cstheme="minorHAnsi"/>
          <w:sz w:val="24"/>
          <w:szCs w:val="24"/>
        </w:rPr>
        <w:t xml:space="preserve"> 2018).</w:t>
      </w:r>
    </w:p>
    <w:p w14:paraId="577C12CD" w14:textId="77777777" w:rsidR="008D6016" w:rsidRPr="00EE3574" w:rsidRDefault="008D6016" w:rsidP="003A7890">
      <w:pPr>
        <w:rPr>
          <w:rFonts w:cstheme="minorHAnsi"/>
          <w:sz w:val="24"/>
          <w:szCs w:val="24"/>
        </w:rPr>
      </w:pPr>
    </w:p>
    <w:p w14:paraId="4DEA1B18" w14:textId="77777777" w:rsidR="008D6016" w:rsidRPr="00EE3574" w:rsidRDefault="008D6016" w:rsidP="003A7890">
      <w:pPr>
        <w:rPr>
          <w:rFonts w:cstheme="minorHAnsi"/>
          <w:sz w:val="24"/>
          <w:szCs w:val="24"/>
        </w:rPr>
      </w:pPr>
    </w:p>
    <w:p w14:paraId="291E44DB" w14:textId="77777777" w:rsidR="008D6016" w:rsidRPr="00EE3574" w:rsidRDefault="008D6016" w:rsidP="003A7890">
      <w:pPr>
        <w:rPr>
          <w:rFonts w:cstheme="minorHAnsi"/>
          <w:sz w:val="24"/>
          <w:szCs w:val="24"/>
        </w:rPr>
      </w:pPr>
    </w:p>
    <w:p w14:paraId="094456EF" w14:textId="77777777" w:rsidR="008D6016" w:rsidRPr="00EE3574" w:rsidRDefault="008D6016" w:rsidP="003A7890">
      <w:pPr>
        <w:rPr>
          <w:rFonts w:cstheme="minorHAnsi"/>
          <w:sz w:val="24"/>
          <w:szCs w:val="24"/>
        </w:rPr>
      </w:pPr>
    </w:p>
    <w:p w14:paraId="5FE4E418" w14:textId="0B05D678" w:rsidR="005579FE" w:rsidRPr="00EE3574" w:rsidRDefault="005579FE" w:rsidP="005579FE">
      <w:pPr>
        <w:pStyle w:val="Heading2"/>
        <w:rPr>
          <w:rFonts w:asciiTheme="minorHAnsi" w:hAnsiTheme="minorHAnsi" w:cstheme="minorHAnsi"/>
          <w:sz w:val="24"/>
          <w:szCs w:val="24"/>
        </w:rPr>
      </w:pPr>
      <w:bookmarkStart w:id="6" w:name="_Toc531371462"/>
      <w:r w:rsidRPr="00EE3574">
        <w:rPr>
          <w:rFonts w:asciiTheme="minorHAnsi" w:hAnsiTheme="minorHAnsi" w:cstheme="minorHAnsi"/>
          <w:sz w:val="24"/>
          <w:szCs w:val="24"/>
        </w:rPr>
        <w:lastRenderedPageBreak/>
        <w:t>Types of Braze Filler Metals Used on Exhaust Gas Recirculation Coolers</w:t>
      </w:r>
      <w:bookmarkEnd w:id="6"/>
    </w:p>
    <w:p w14:paraId="61C8540C" w14:textId="0B67A541" w:rsidR="002951BC" w:rsidRPr="00EE3574" w:rsidRDefault="0029148F" w:rsidP="003A7890">
      <w:pPr>
        <w:rPr>
          <w:rStyle w:val="selectable"/>
          <w:rFonts w:cstheme="minorHAnsi"/>
          <w:color w:val="000000"/>
          <w:sz w:val="24"/>
          <w:szCs w:val="24"/>
          <w:lang w:val="en"/>
        </w:rPr>
      </w:pPr>
      <w:r w:rsidRPr="00EE3574">
        <w:rPr>
          <w:rFonts w:cstheme="minorHAnsi"/>
          <w:sz w:val="24"/>
          <w:szCs w:val="24"/>
        </w:rPr>
        <w:t>The m</w:t>
      </w:r>
      <w:r w:rsidR="00F81763" w:rsidRPr="00EE3574">
        <w:rPr>
          <w:rFonts w:cstheme="minorHAnsi"/>
          <w:sz w:val="24"/>
          <w:szCs w:val="24"/>
        </w:rPr>
        <w:t xml:space="preserve">ost common material of Braze Filler Metal in </w:t>
      </w:r>
      <w:r w:rsidR="00076DBC" w:rsidRPr="00EE3574">
        <w:rPr>
          <w:rFonts w:cstheme="minorHAnsi"/>
          <w:sz w:val="24"/>
          <w:szCs w:val="24"/>
        </w:rPr>
        <w:t>Exhaust Gas Recirculation</w:t>
      </w:r>
      <w:r w:rsidR="00F81763" w:rsidRPr="00EE3574">
        <w:rPr>
          <w:rFonts w:cstheme="minorHAnsi"/>
          <w:sz w:val="24"/>
          <w:szCs w:val="24"/>
        </w:rPr>
        <w:t xml:space="preserve"> coolers is the internationally recognised American Welding Society </w:t>
      </w:r>
      <w:r w:rsidR="00076DBC" w:rsidRPr="00EE3574">
        <w:rPr>
          <w:rFonts w:cstheme="minorHAnsi"/>
          <w:sz w:val="24"/>
          <w:szCs w:val="24"/>
        </w:rPr>
        <w:t xml:space="preserve">(AWS) </w:t>
      </w:r>
      <w:r w:rsidR="00F81763" w:rsidRPr="00EE3574">
        <w:rPr>
          <w:rFonts w:cstheme="minorHAnsi"/>
          <w:sz w:val="24"/>
          <w:szCs w:val="24"/>
        </w:rPr>
        <w:t xml:space="preserve">A5.8 BNi-2. This material is used due to </w:t>
      </w:r>
      <w:r w:rsidRPr="00EE3574">
        <w:rPr>
          <w:rFonts w:cstheme="minorHAnsi"/>
          <w:sz w:val="24"/>
          <w:szCs w:val="24"/>
        </w:rPr>
        <w:t xml:space="preserve">the </w:t>
      </w:r>
      <w:r w:rsidR="00F81763" w:rsidRPr="00EE3574">
        <w:rPr>
          <w:rFonts w:cstheme="minorHAnsi"/>
          <w:sz w:val="24"/>
          <w:szCs w:val="24"/>
        </w:rPr>
        <w:t>relatively low melting range for a Nickel based alloy, containing</w:t>
      </w:r>
      <w:r w:rsidR="0063050C" w:rsidRPr="00EE3574">
        <w:rPr>
          <w:rFonts w:cstheme="minorHAnsi"/>
          <w:sz w:val="24"/>
          <w:szCs w:val="24"/>
        </w:rPr>
        <w:t xml:space="preserve"> a</w:t>
      </w:r>
      <w:r w:rsidR="00F81763" w:rsidRPr="00EE3574">
        <w:rPr>
          <w:rFonts w:cstheme="minorHAnsi"/>
          <w:sz w:val="24"/>
          <w:szCs w:val="24"/>
        </w:rPr>
        <w:t xml:space="preserve"> nominal composition</w:t>
      </w:r>
      <w:r w:rsidR="00FE209C" w:rsidRPr="00EE3574">
        <w:rPr>
          <w:rFonts w:cstheme="minorHAnsi"/>
          <w:sz w:val="24"/>
          <w:szCs w:val="24"/>
        </w:rPr>
        <w:t xml:space="preserve"> of</w:t>
      </w:r>
      <w:r w:rsidR="00F81763" w:rsidRPr="00EE3574">
        <w:rPr>
          <w:rFonts w:cstheme="minorHAnsi"/>
          <w:sz w:val="24"/>
          <w:szCs w:val="24"/>
        </w:rPr>
        <w:t xml:space="preserve"> Chromium 7%wt, Silicon 4.5%wt,</w:t>
      </w:r>
      <w:r w:rsidR="001D6DDD" w:rsidRPr="00EE3574">
        <w:rPr>
          <w:rFonts w:cstheme="minorHAnsi"/>
          <w:sz w:val="24"/>
          <w:szCs w:val="24"/>
        </w:rPr>
        <w:t xml:space="preserve"> Boron 3.1%wt, Iron 3%wt with </w:t>
      </w:r>
      <w:r w:rsidR="00076DBC" w:rsidRPr="00EE3574">
        <w:rPr>
          <w:rFonts w:cstheme="minorHAnsi"/>
          <w:sz w:val="24"/>
          <w:szCs w:val="24"/>
        </w:rPr>
        <w:t>the remainder being</w:t>
      </w:r>
      <w:r w:rsidR="001D6DDD" w:rsidRPr="00EE3574">
        <w:rPr>
          <w:rFonts w:cstheme="minorHAnsi"/>
          <w:sz w:val="24"/>
          <w:szCs w:val="24"/>
        </w:rPr>
        <w:t xml:space="preserve"> Nickel. </w:t>
      </w:r>
      <w:r w:rsidR="00FE209C" w:rsidRPr="00EE3574">
        <w:rPr>
          <w:rFonts w:cstheme="minorHAnsi"/>
          <w:sz w:val="24"/>
          <w:szCs w:val="24"/>
        </w:rPr>
        <w:t>Physical properties include Solidus melting temperature of 970°C with Liquidus from 1000°C with optimum brazing range of alloy between 1010 - 1175°C</w:t>
      </w:r>
      <w:r w:rsidR="001D6DDD" w:rsidRPr="00EE3574">
        <w:rPr>
          <w:rFonts w:cstheme="minorHAnsi"/>
          <w:sz w:val="24"/>
          <w:szCs w:val="24"/>
        </w:rPr>
        <w:t xml:space="preserve">. The brazing range is </w:t>
      </w:r>
      <w:r w:rsidRPr="00EE3574">
        <w:rPr>
          <w:rFonts w:cstheme="minorHAnsi"/>
          <w:sz w:val="24"/>
          <w:szCs w:val="24"/>
        </w:rPr>
        <w:t>made</w:t>
      </w:r>
      <w:r w:rsidR="001D6DDD" w:rsidRPr="00EE3574">
        <w:rPr>
          <w:rFonts w:cstheme="minorHAnsi"/>
          <w:sz w:val="24"/>
          <w:szCs w:val="24"/>
        </w:rPr>
        <w:t xml:space="preserve"> possible </w:t>
      </w:r>
      <w:r w:rsidRPr="00EE3574">
        <w:rPr>
          <w:rFonts w:cstheme="minorHAnsi"/>
          <w:sz w:val="24"/>
          <w:szCs w:val="24"/>
        </w:rPr>
        <w:t xml:space="preserve">by </w:t>
      </w:r>
      <w:r w:rsidR="001D6DDD" w:rsidRPr="00EE3574">
        <w:rPr>
          <w:rFonts w:cstheme="minorHAnsi"/>
          <w:sz w:val="24"/>
          <w:szCs w:val="24"/>
        </w:rPr>
        <w:t xml:space="preserve">the Boron content acting as a melting depressant. </w:t>
      </w:r>
      <w:r w:rsidR="001D6DDD" w:rsidRPr="00EE3574">
        <w:rPr>
          <w:rStyle w:val="selectable"/>
          <w:rFonts w:cstheme="minorHAnsi"/>
          <w:color w:val="000000"/>
          <w:sz w:val="24"/>
          <w:szCs w:val="24"/>
          <w:lang w:val="en"/>
        </w:rPr>
        <w:t>(Hoganas.com, 2018)</w:t>
      </w:r>
    </w:p>
    <w:p w14:paraId="7A27D08E" w14:textId="00BF6379" w:rsidR="00067867" w:rsidRPr="00EE3574" w:rsidRDefault="004A34E5" w:rsidP="003A7890">
      <w:pPr>
        <w:rPr>
          <w:rStyle w:val="selectable"/>
          <w:rFonts w:cstheme="minorHAnsi"/>
          <w:color w:val="000000"/>
          <w:sz w:val="24"/>
          <w:szCs w:val="24"/>
          <w:lang w:val="en"/>
        </w:rPr>
      </w:pPr>
      <w:r w:rsidRPr="00EE3574">
        <w:rPr>
          <w:rStyle w:val="selectable"/>
          <w:rFonts w:cstheme="minorHAnsi"/>
          <w:color w:val="000000"/>
          <w:sz w:val="24"/>
          <w:szCs w:val="24"/>
          <w:lang w:val="en"/>
        </w:rPr>
        <w:t xml:space="preserve">Another benefit of using BNi-2 is its good capillary flow characteristics in 0.03-0.10mm clearance joints. For optimum use of BNi-2 </w:t>
      </w:r>
      <w:r w:rsidR="00DE1558" w:rsidRPr="00EE3574">
        <w:rPr>
          <w:rStyle w:val="selectable"/>
          <w:rFonts w:cstheme="minorHAnsi"/>
          <w:color w:val="000000"/>
          <w:sz w:val="24"/>
          <w:szCs w:val="24"/>
          <w:lang w:val="en"/>
        </w:rPr>
        <w:t xml:space="preserve">it is recommended to </w:t>
      </w:r>
      <w:r w:rsidRPr="00EE3574">
        <w:rPr>
          <w:rStyle w:val="selectable"/>
          <w:rFonts w:cstheme="minorHAnsi"/>
          <w:color w:val="000000"/>
          <w:sz w:val="24"/>
          <w:szCs w:val="24"/>
          <w:lang w:val="en"/>
        </w:rPr>
        <w:t xml:space="preserve">apply a minimum quantity </w:t>
      </w:r>
      <w:r w:rsidR="00DE1558" w:rsidRPr="00EE3574">
        <w:rPr>
          <w:rStyle w:val="selectable"/>
          <w:rFonts w:cstheme="minorHAnsi"/>
          <w:color w:val="000000"/>
          <w:sz w:val="24"/>
          <w:szCs w:val="24"/>
          <w:lang w:val="en"/>
        </w:rPr>
        <w:t>to obtain the</w:t>
      </w:r>
      <w:r w:rsidRPr="00EE3574">
        <w:rPr>
          <w:rStyle w:val="selectable"/>
          <w:rFonts w:cstheme="minorHAnsi"/>
          <w:color w:val="000000"/>
          <w:sz w:val="24"/>
          <w:szCs w:val="24"/>
          <w:lang w:val="en"/>
        </w:rPr>
        <w:t xml:space="preserve"> best joint properties </w:t>
      </w:r>
      <w:r w:rsidR="00DE1558" w:rsidRPr="00EE3574">
        <w:rPr>
          <w:rStyle w:val="selectable"/>
          <w:rFonts w:cstheme="minorHAnsi"/>
          <w:color w:val="000000"/>
          <w:sz w:val="24"/>
          <w:szCs w:val="24"/>
          <w:lang w:val="en"/>
        </w:rPr>
        <w:t xml:space="preserve">with the </w:t>
      </w:r>
      <w:r w:rsidRPr="00EE3574">
        <w:rPr>
          <w:rStyle w:val="selectable"/>
          <w:rFonts w:cstheme="minorHAnsi"/>
          <w:color w:val="000000"/>
          <w:sz w:val="24"/>
          <w:szCs w:val="24"/>
          <w:lang w:val="en"/>
        </w:rPr>
        <w:t>least amount of diffusion. (Wall Colmonoy, 2013).</w:t>
      </w:r>
    </w:p>
    <w:p w14:paraId="0859C014" w14:textId="258CD948" w:rsidR="00852B1F" w:rsidRPr="00EE3574" w:rsidRDefault="004A34E5" w:rsidP="003A7890">
      <w:pPr>
        <w:rPr>
          <w:rFonts w:cstheme="minorHAnsi"/>
          <w:sz w:val="24"/>
          <w:szCs w:val="24"/>
        </w:rPr>
      </w:pPr>
      <w:r w:rsidRPr="00EE3574">
        <w:rPr>
          <w:rStyle w:val="selectable"/>
          <w:rFonts w:cstheme="minorHAnsi"/>
          <w:color w:val="000000"/>
          <w:sz w:val="24"/>
          <w:szCs w:val="24"/>
          <w:lang w:val="en"/>
        </w:rPr>
        <w:t>There is however</w:t>
      </w:r>
      <w:r w:rsidR="00DE1558" w:rsidRPr="00EE3574">
        <w:rPr>
          <w:rStyle w:val="selectable"/>
          <w:rFonts w:cstheme="minorHAnsi"/>
          <w:color w:val="000000"/>
          <w:sz w:val="24"/>
          <w:szCs w:val="24"/>
          <w:lang w:val="en"/>
        </w:rPr>
        <w:t>,</w:t>
      </w:r>
      <w:r w:rsidRPr="00EE3574">
        <w:rPr>
          <w:rStyle w:val="selectable"/>
          <w:rFonts w:cstheme="minorHAnsi"/>
          <w:color w:val="000000"/>
          <w:sz w:val="24"/>
          <w:szCs w:val="24"/>
          <w:lang w:val="en"/>
        </w:rPr>
        <w:t xml:space="preserve"> a new alternative Braze Filler Metal currently being used in the industry for </w:t>
      </w:r>
      <w:r w:rsidRPr="00EE3574">
        <w:rPr>
          <w:rFonts w:cstheme="minorHAnsi"/>
          <w:sz w:val="24"/>
          <w:szCs w:val="24"/>
        </w:rPr>
        <w:t xml:space="preserve">Exhaust Gas Recirculation coolers. </w:t>
      </w:r>
      <w:r w:rsidR="005579FE" w:rsidRPr="00EE3574">
        <w:rPr>
          <w:rFonts w:cstheme="minorHAnsi"/>
          <w:sz w:val="24"/>
          <w:szCs w:val="24"/>
        </w:rPr>
        <w:t>As highlighted with BNi-2</w:t>
      </w:r>
      <w:r w:rsidR="00AD61D8" w:rsidRPr="00EE3574">
        <w:rPr>
          <w:rFonts w:cstheme="minorHAnsi"/>
          <w:sz w:val="24"/>
          <w:szCs w:val="24"/>
        </w:rPr>
        <w:t>,</w:t>
      </w:r>
      <w:r w:rsidR="005579FE" w:rsidRPr="00EE3574">
        <w:rPr>
          <w:rFonts w:cstheme="minorHAnsi"/>
          <w:sz w:val="24"/>
          <w:szCs w:val="24"/>
        </w:rPr>
        <w:t xml:space="preserve"> the Braze Filler Metal </w:t>
      </w:r>
      <w:r w:rsidR="00DE1558" w:rsidRPr="00EE3574">
        <w:rPr>
          <w:rFonts w:cstheme="minorHAnsi"/>
          <w:sz w:val="24"/>
          <w:szCs w:val="24"/>
        </w:rPr>
        <w:t>can be</w:t>
      </w:r>
      <w:r w:rsidR="005579FE" w:rsidRPr="00EE3574">
        <w:rPr>
          <w:rFonts w:cstheme="minorHAnsi"/>
          <w:sz w:val="24"/>
          <w:szCs w:val="24"/>
        </w:rPr>
        <w:t xml:space="preserve"> manufactured in either powder or paste form</w:t>
      </w:r>
      <w:r w:rsidR="00DE1558" w:rsidRPr="00EE3574">
        <w:rPr>
          <w:rFonts w:cstheme="minorHAnsi"/>
          <w:sz w:val="24"/>
          <w:szCs w:val="24"/>
        </w:rPr>
        <w:t>.  The new alternative, I</w:t>
      </w:r>
      <w:r w:rsidR="005579FE" w:rsidRPr="00EE3574">
        <w:rPr>
          <w:rFonts w:cstheme="minorHAnsi"/>
          <w:sz w:val="24"/>
          <w:szCs w:val="24"/>
        </w:rPr>
        <w:t>nstead of containing Nickel, Chromium, Boron and Iron as its constituents contain C</w:t>
      </w:r>
      <w:r w:rsidR="00536193" w:rsidRPr="00EE3574">
        <w:rPr>
          <w:rFonts w:cstheme="minorHAnsi"/>
          <w:sz w:val="24"/>
          <w:szCs w:val="24"/>
        </w:rPr>
        <w:t xml:space="preserve">hromium 30%wt, Phosphorus 6%wt and </w:t>
      </w:r>
      <w:r w:rsidR="005579FE" w:rsidRPr="00EE3574">
        <w:rPr>
          <w:rFonts w:cstheme="minorHAnsi"/>
          <w:sz w:val="24"/>
          <w:szCs w:val="24"/>
        </w:rPr>
        <w:t>Silicon 4%wt with the remainder being Nickel.</w:t>
      </w:r>
      <w:r w:rsidR="00852B1F" w:rsidRPr="00EE3574">
        <w:rPr>
          <w:rFonts w:cstheme="minorHAnsi"/>
          <w:sz w:val="24"/>
          <w:szCs w:val="24"/>
        </w:rPr>
        <w:t xml:space="preserve"> (Wall Colmonoy, 2018)</w:t>
      </w:r>
      <w:r w:rsidR="000C778E" w:rsidRPr="00EE3574">
        <w:rPr>
          <w:rFonts w:cstheme="minorHAnsi"/>
          <w:sz w:val="24"/>
          <w:szCs w:val="24"/>
        </w:rPr>
        <w:t xml:space="preserve"> </w:t>
      </w:r>
    </w:p>
    <w:p w14:paraId="2A1AE5C3" w14:textId="2F6331C6" w:rsidR="003B60E7" w:rsidRPr="00EE3574" w:rsidRDefault="00AD61D8" w:rsidP="003A7890">
      <w:pPr>
        <w:rPr>
          <w:rFonts w:cstheme="minorHAnsi"/>
          <w:sz w:val="24"/>
          <w:szCs w:val="24"/>
        </w:rPr>
      </w:pPr>
      <w:r w:rsidRPr="00EE3574">
        <w:rPr>
          <w:rFonts w:cstheme="minorHAnsi"/>
          <w:sz w:val="24"/>
          <w:szCs w:val="24"/>
        </w:rPr>
        <w:t xml:space="preserve">This </w:t>
      </w:r>
      <w:r w:rsidR="00DE1558" w:rsidRPr="00EE3574">
        <w:rPr>
          <w:rFonts w:cstheme="minorHAnsi"/>
          <w:sz w:val="24"/>
          <w:szCs w:val="24"/>
        </w:rPr>
        <w:t xml:space="preserve">new </w:t>
      </w:r>
      <w:r w:rsidRPr="00EE3574">
        <w:rPr>
          <w:rFonts w:cstheme="minorHAnsi"/>
          <w:sz w:val="24"/>
          <w:szCs w:val="24"/>
        </w:rPr>
        <w:t xml:space="preserve">type of alloy is deemed </w:t>
      </w:r>
      <w:r w:rsidR="00852B1F" w:rsidRPr="00EE3574">
        <w:rPr>
          <w:rFonts w:cstheme="minorHAnsi"/>
          <w:sz w:val="24"/>
          <w:szCs w:val="24"/>
        </w:rPr>
        <w:t xml:space="preserve">to be </w:t>
      </w:r>
      <w:r w:rsidRPr="00EE3574">
        <w:rPr>
          <w:rFonts w:cstheme="minorHAnsi"/>
          <w:sz w:val="24"/>
          <w:szCs w:val="24"/>
        </w:rPr>
        <w:t xml:space="preserve">the future for brazing Exhaust Gas Recirculation Coolers due </w:t>
      </w:r>
      <w:r w:rsidR="0063050C" w:rsidRPr="00EE3574">
        <w:rPr>
          <w:rFonts w:cstheme="minorHAnsi"/>
          <w:sz w:val="24"/>
          <w:szCs w:val="24"/>
        </w:rPr>
        <w:t>its zero</w:t>
      </w:r>
      <w:r w:rsidRPr="00EE3574">
        <w:rPr>
          <w:rFonts w:cstheme="minorHAnsi"/>
          <w:sz w:val="24"/>
          <w:szCs w:val="24"/>
        </w:rPr>
        <w:t xml:space="preserve"> Boron</w:t>
      </w:r>
      <w:r w:rsidR="00852B1F" w:rsidRPr="00EE3574">
        <w:rPr>
          <w:rFonts w:cstheme="minorHAnsi"/>
          <w:sz w:val="24"/>
          <w:szCs w:val="24"/>
        </w:rPr>
        <w:t xml:space="preserve"> content and high Chromium. Even though commonly used BNi-2 does have its limitation</w:t>
      </w:r>
      <w:r w:rsidR="0063050C" w:rsidRPr="00EE3574">
        <w:rPr>
          <w:rFonts w:cstheme="minorHAnsi"/>
          <w:sz w:val="24"/>
          <w:szCs w:val="24"/>
        </w:rPr>
        <w:t>s</w:t>
      </w:r>
      <w:r w:rsidR="00852B1F" w:rsidRPr="00EE3574">
        <w:rPr>
          <w:rFonts w:cstheme="minorHAnsi"/>
          <w:sz w:val="24"/>
          <w:szCs w:val="24"/>
        </w:rPr>
        <w:t xml:space="preserve"> due to</w:t>
      </w:r>
      <w:r w:rsidR="0063050C" w:rsidRPr="00EE3574">
        <w:rPr>
          <w:rFonts w:cstheme="minorHAnsi"/>
          <w:sz w:val="24"/>
          <w:szCs w:val="24"/>
        </w:rPr>
        <w:t xml:space="preserve"> it</w:t>
      </w:r>
      <w:r w:rsidR="00852B1F" w:rsidRPr="00EE3574">
        <w:rPr>
          <w:rFonts w:cstheme="minorHAnsi"/>
          <w:sz w:val="24"/>
          <w:szCs w:val="24"/>
        </w:rPr>
        <w:t xml:space="preserve"> containing 3.1%wt of Boron</w:t>
      </w:r>
      <w:r w:rsidR="0063050C" w:rsidRPr="00EE3574">
        <w:rPr>
          <w:rFonts w:cstheme="minorHAnsi"/>
          <w:sz w:val="24"/>
          <w:szCs w:val="24"/>
        </w:rPr>
        <w:t>.</w:t>
      </w:r>
      <w:r w:rsidR="00852B1F" w:rsidRPr="00EE3574">
        <w:rPr>
          <w:rFonts w:cstheme="minorHAnsi"/>
          <w:sz w:val="24"/>
          <w:szCs w:val="24"/>
        </w:rPr>
        <w:t xml:space="preserve"> </w:t>
      </w:r>
      <w:r w:rsidR="0063050C" w:rsidRPr="00EE3574">
        <w:rPr>
          <w:rFonts w:cstheme="minorHAnsi"/>
          <w:sz w:val="24"/>
          <w:szCs w:val="24"/>
        </w:rPr>
        <w:t>T</w:t>
      </w:r>
      <w:r w:rsidR="00852B1F" w:rsidRPr="00EE3574">
        <w:rPr>
          <w:rFonts w:cstheme="minorHAnsi"/>
          <w:sz w:val="24"/>
          <w:szCs w:val="24"/>
        </w:rPr>
        <w:t>his can diffuse into the 316L Stainless Steel and subsequently reduce its strength.  (Rangaswamy, S, Foruna, D, 2014)</w:t>
      </w:r>
    </w:p>
    <w:p w14:paraId="1399F1E8" w14:textId="6A2C0EC1" w:rsidR="005A1CA3" w:rsidRPr="00EE3574" w:rsidRDefault="00852B1F" w:rsidP="003A7890">
      <w:pPr>
        <w:rPr>
          <w:rFonts w:cstheme="minorHAnsi"/>
          <w:sz w:val="24"/>
          <w:szCs w:val="24"/>
        </w:rPr>
      </w:pPr>
      <w:r w:rsidRPr="00EE3574">
        <w:rPr>
          <w:rFonts w:cstheme="minorHAnsi"/>
          <w:sz w:val="24"/>
          <w:szCs w:val="24"/>
        </w:rPr>
        <w:lastRenderedPageBreak/>
        <w:t>A</w:t>
      </w:r>
      <w:r w:rsidR="0063050C" w:rsidRPr="00EE3574">
        <w:rPr>
          <w:rFonts w:cstheme="minorHAnsi"/>
          <w:sz w:val="24"/>
          <w:szCs w:val="24"/>
        </w:rPr>
        <w:t>s a</w:t>
      </w:r>
      <w:r w:rsidRPr="00EE3574">
        <w:rPr>
          <w:rFonts w:cstheme="minorHAnsi"/>
          <w:sz w:val="24"/>
          <w:szCs w:val="24"/>
        </w:rPr>
        <w:t xml:space="preserve"> Worldwide leader in manufacturing of Braze Filler Metal, Wall Colmonoy, currently manufacture a brazing alloy </w:t>
      </w:r>
      <w:r w:rsidR="00DE1558" w:rsidRPr="00EE3574">
        <w:rPr>
          <w:rFonts w:cstheme="minorHAnsi"/>
          <w:sz w:val="24"/>
          <w:szCs w:val="24"/>
        </w:rPr>
        <w:t xml:space="preserve">commercially known as </w:t>
      </w:r>
      <w:r w:rsidRPr="00EE3574">
        <w:rPr>
          <w:rFonts w:cstheme="minorHAnsi"/>
          <w:sz w:val="24"/>
          <w:szCs w:val="24"/>
        </w:rPr>
        <w:t>Nicrobraz 152</w:t>
      </w:r>
      <w:r w:rsidR="006F0681">
        <w:rPr>
          <w:rFonts w:cstheme="minorHAnsi"/>
          <w:sz w:val="24"/>
          <w:szCs w:val="24"/>
          <w:vertAlign w:val="superscript"/>
        </w:rPr>
        <w:t>®</w:t>
      </w:r>
      <w:r w:rsidR="008B2CED" w:rsidRPr="00EE3574">
        <w:rPr>
          <w:rFonts w:cstheme="minorHAnsi"/>
          <w:sz w:val="24"/>
          <w:szCs w:val="24"/>
        </w:rPr>
        <w:t xml:space="preserve">. This alloy contains the constituents </w:t>
      </w:r>
      <w:r w:rsidR="00DE1558" w:rsidRPr="00EE3574">
        <w:rPr>
          <w:rFonts w:cstheme="minorHAnsi"/>
          <w:sz w:val="24"/>
          <w:szCs w:val="24"/>
        </w:rPr>
        <w:t>mentioned</w:t>
      </w:r>
      <w:r w:rsidR="008B2CED" w:rsidRPr="00EE3574">
        <w:rPr>
          <w:rFonts w:cstheme="minorHAnsi"/>
          <w:sz w:val="24"/>
          <w:szCs w:val="24"/>
        </w:rPr>
        <w:t xml:space="preserve"> above. According to official literature from the company, the Solidus melting temperature is 985°C with Liquidus from 1010°C with brazing range between 1030 - 1120°C. Nicrobraz 152</w:t>
      </w:r>
      <w:r w:rsidR="006F0681">
        <w:rPr>
          <w:rFonts w:cstheme="minorHAnsi"/>
          <w:sz w:val="24"/>
          <w:szCs w:val="24"/>
          <w:vertAlign w:val="superscript"/>
        </w:rPr>
        <w:t>®</w:t>
      </w:r>
      <w:r w:rsidR="008B2CED" w:rsidRPr="00EE3574">
        <w:rPr>
          <w:rFonts w:cstheme="minorHAnsi"/>
          <w:sz w:val="24"/>
          <w:szCs w:val="24"/>
        </w:rPr>
        <w:t xml:space="preserve"> also has good capillary flow </w:t>
      </w:r>
      <w:r w:rsidR="005812A6" w:rsidRPr="00EE3574">
        <w:rPr>
          <w:rFonts w:cstheme="minorHAnsi"/>
          <w:sz w:val="24"/>
          <w:szCs w:val="24"/>
        </w:rPr>
        <w:t>characteristic</w:t>
      </w:r>
      <w:r w:rsidR="00DE1558" w:rsidRPr="00EE3574">
        <w:rPr>
          <w:rFonts w:cstheme="minorHAnsi"/>
          <w:sz w:val="24"/>
          <w:szCs w:val="24"/>
        </w:rPr>
        <w:t>s</w:t>
      </w:r>
      <w:r w:rsidR="008B2CED" w:rsidRPr="00EE3574">
        <w:rPr>
          <w:rFonts w:cstheme="minorHAnsi"/>
          <w:sz w:val="24"/>
          <w:szCs w:val="24"/>
        </w:rPr>
        <w:t xml:space="preserve"> in 0.025-0.10mm clearance joints.</w:t>
      </w:r>
      <w:r w:rsidR="005812A6" w:rsidRPr="00EE3574">
        <w:rPr>
          <w:rFonts w:cstheme="minorHAnsi"/>
          <w:sz w:val="24"/>
          <w:szCs w:val="24"/>
        </w:rPr>
        <w:t xml:space="preserve"> (Wall Colmonoy, 2018)</w:t>
      </w:r>
    </w:p>
    <w:p w14:paraId="1427896C" w14:textId="77777777" w:rsidR="00A52935" w:rsidRPr="00EE3574" w:rsidRDefault="00861BDE" w:rsidP="003A7890">
      <w:pPr>
        <w:rPr>
          <w:rFonts w:cstheme="minorHAnsi"/>
          <w:sz w:val="24"/>
          <w:szCs w:val="24"/>
        </w:rPr>
      </w:pPr>
      <w:r w:rsidRPr="00EE3574">
        <w:rPr>
          <w:rFonts w:cstheme="minorHAnsi"/>
          <w:sz w:val="24"/>
          <w:szCs w:val="24"/>
        </w:rPr>
        <w:t xml:space="preserve">The higher content of Chromium is a </w:t>
      </w:r>
      <w:r w:rsidR="00DE1558" w:rsidRPr="00EE3574">
        <w:rPr>
          <w:rFonts w:cstheme="minorHAnsi"/>
          <w:sz w:val="24"/>
          <w:szCs w:val="24"/>
        </w:rPr>
        <w:t>significant</w:t>
      </w:r>
      <w:r w:rsidRPr="00EE3574">
        <w:rPr>
          <w:rFonts w:cstheme="minorHAnsi"/>
          <w:sz w:val="24"/>
          <w:szCs w:val="24"/>
        </w:rPr>
        <w:t xml:space="preserve"> benefit for Exhaust Gas Recirculation Coolers due to its </w:t>
      </w:r>
      <w:r w:rsidR="00B9457E" w:rsidRPr="00EE3574">
        <w:rPr>
          <w:rFonts w:cstheme="minorHAnsi"/>
          <w:sz w:val="24"/>
          <w:szCs w:val="24"/>
        </w:rPr>
        <w:t xml:space="preserve">corrosive resistance </w:t>
      </w:r>
      <w:r w:rsidRPr="00EE3574">
        <w:rPr>
          <w:rFonts w:cstheme="minorHAnsi"/>
          <w:sz w:val="24"/>
          <w:szCs w:val="24"/>
        </w:rPr>
        <w:t xml:space="preserve">ability </w:t>
      </w:r>
      <w:r w:rsidR="00B9457E" w:rsidRPr="00EE3574">
        <w:rPr>
          <w:rFonts w:cstheme="minorHAnsi"/>
          <w:sz w:val="24"/>
          <w:szCs w:val="24"/>
        </w:rPr>
        <w:t>in</w:t>
      </w:r>
      <w:r w:rsidRPr="00EE3574">
        <w:rPr>
          <w:rFonts w:cstheme="minorHAnsi"/>
          <w:sz w:val="24"/>
          <w:szCs w:val="24"/>
        </w:rPr>
        <w:t xml:space="preserve"> </w:t>
      </w:r>
      <w:r w:rsidR="00B9457E" w:rsidRPr="00EE3574">
        <w:rPr>
          <w:rFonts w:cstheme="minorHAnsi"/>
          <w:sz w:val="24"/>
          <w:szCs w:val="24"/>
        </w:rPr>
        <w:t>harsh</w:t>
      </w:r>
      <w:r w:rsidRPr="00EE3574">
        <w:rPr>
          <w:rFonts w:cstheme="minorHAnsi"/>
          <w:sz w:val="24"/>
          <w:szCs w:val="24"/>
        </w:rPr>
        <w:t xml:space="preserve"> environments as well as </w:t>
      </w:r>
      <w:r w:rsidR="00B9457E" w:rsidRPr="00EE3574">
        <w:rPr>
          <w:rFonts w:cstheme="minorHAnsi"/>
          <w:sz w:val="24"/>
          <w:szCs w:val="24"/>
        </w:rPr>
        <w:t xml:space="preserve">its </w:t>
      </w:r>
      <w:r w:rsidRPr="00EE3574">
        <w:rPr>
          <w:rFonts w:cstheme="minorHAnsi"/>
          <w:sz w:val="24"/>
          <w:szCs w:val="24"/>
        </w:rPr>
        <w:t>mechanical stability at high temperatures. (Hartmann, T, Nuetzel, D, 2012)</w:t>
      </w:r>
    </w:p>
    <w:p w14:paraId="6FE7A601" w14:textId="17904AE1" w:rsidR="008D6016" w:rsidRPr="00EE3574" w:rsidRDefault="00A52935" w:rsidP="003A7890">
      <w:pPr>
        <w:rPr>
          <w:rFonts w:cstheme="minorHAnsi"/>
          <w:sz w:val="24"/>
          <w:szCs w:val="24"/>
        </w:rPr>
      </w:pPr>
      <w:r w:rsidRPr="00EE3574">
        <w:rPr>
          <w:rFonts w:cstheme="minorHAnsi"/>
          <w:sz w:val="24"/>
          <w:szCs w:val="24"/>
        </w:rPr>
        <w:t>The selection of Braze Filler Metal for use on ANSI 316L Stainless Steel is vital as ensuring that the Braze Filler Metal is significantly below 1375°C which is the melting point of 316L Stainless Steel to eliminate distortion. By doing so</w:t>
      </w:r>
      <w:r w:rsidR="0063050C" w:rsidRPr="00EE3574">
        <w:rPr>
          <w:rFonts w:cstheme="minorHAnsi"/>
          <w:sz w:val="24"/>
          <w:szCs w:val="24"/>
        </w:rPr>
        <w:t>,</w:t>
      </w:r>
      <w:r w:rsidRPr="00EE3574">
        <w:rPr>
          <w:rFonts w:cstheme="minorHAnsi"/>
          <w:sz w:val="24"/>
          <w:szCs w:val="24"/>
        </w:rPr>
        <w:t xml:space="preserve"> this should ensure that the p</w:t>
      </w:r>
      <w:r w:rsidR="0063050C" w:rsidRPr="00EE3574">
        <w:rPr>
          <w:rFonts w:cstheme="minorHAnsi"/>
          <w:sz w:val="24"/>
          <w:szCs w:val="24"/>
        </w:rPr>
        <w:t>roperties from the 316L remains</w:t>
      </w:r>
      <w:r w:rsidRPr="00EE3574">
        <w:rPr>
          <w:rFonts w:cstheme="minorHAnsi"/>
          <w:sz w:val="24"/>
          <w:szCs w:val="24"/>
        </w:rPr>
        <w:t xml:space="preserve"> intact </w:t>
      </w:r>
      <w:r w:rsidR="0063050C" w:rsidRPr="00EE3574">
        <w:rPr>
          <w:rFonts w:cstheme="minorHAnsi"/>
          <w:sz w:val="24"/>
          <w:szCs w:val="24"/>
        </w:rPr>
        <w:t>after</w:t>
      </w:r>
      <w:r w:rsidRPr="00EE3574">
        <w:rPr>
          <w:rFonts w:cstheme="minorHAnsi"/>
          <w:sz w:val="24"/>
          <w:szCs w:val="24"/>
        </w:rPr>
        <w:t xml:space="preserve"> the braze cycle. (Peaslee, R, 2003)  </w:t>
      </w:r>
    </w:p>
    <w:p w14:paraId="370C47F0" w14:textId="722476CE" w:rsidR="003A7890" w:rsidRPr="00EE3574" w:rsidRDefault="003A7890" w:rsidP="009F742C">
      <w:pPr>
        <w:pStyle w:val="Heading2"/>
        <w:rPr>
          <w:rFonts w:asciiTheme="minorHAnsi" w:hAnsiTheme="minorHAnsi" w:cstheme="minorHAnsi"/>
          <w:sz w:val="24"/>
          <w:szCs w:val="24"/>
        </w:rPr>
      </w:pPr>
      <w:r w:rsidRPr="00EE3574">
        <w:rPr>
          <w:rFonts w:asciiTheme="minorHAnsi" w:hAnsiTheme="minorHAnsi" w:cstheme="minorHAnsi"/>
          <w:sz w:val="24"/>
          <w:szCs w:val="24"/>
        </w:rPr>
        <w:t xml:space="preserve"> </w:t>
      </w:r>
      <w:bookmarkStart w:id="7" w:name="_Toc531371463"/>
      <w:r w:rsidRPr="00EE3574">
        <w:rPr>
          <w:rFonts w:asciiTheme="minorHAnsi" w:hAnsiTheme="minorHAnsi" w:cstheme="minorHAnsi"/>
          <w:sz w:val="24"/>
          <w:szCs w:val="24"/>
        </w:rPr>
        <w:t xml:space="preserve">Methods of </w:t>
      </w:r>
      <w:r w:rsidR="00EF1AF5" w:rsidRPr="00EE3574">
        <w:rPr>
          <w:rFonts w:asciiTheme="minorHAnsi" w:hAnsiTheme="minorHAnsi" w:cstheme="minorHAnsi"/>
          <w:sz w:val="24"/>
          <w:szCs w:val="24"/>
        </w:rPr>
        <w:t>Applying</w:t>
      </w:r>
      <w:r w:rsidRPr="00EE3574">
        <w:rPr>
          <w:rFonts w:asciiTheme="minorHAnsi" w:hAnsiTheme="minorHAnsi" w:cstheme="minorHAnsi"/>
          <w:sz w:val="24"/>
          <w:szCs w:val="24"/>
        </w:rPr>
        <w:t xml:space="preserve"> Braze Filler Metal</w:t>
      </w:r>
      <w:bookmarkEnd w:id="7"/>
    </w:p>
    <w:p w14:paraId="57808862" w14:textId="43016D2F" w:rsidR="00DB197C" w:rsidRPr="00EE3574" w:rsidRDefault="00EF1AF5" w:rsidP="003A7890">
      <w:pPr>
        <w:rPr>
          <w:rFonts w:cstheme="minorHAnsi"/>
          <w:sz w:val="24"/>
          <w:szCs w:val="24"/>
        </w:rPr>
      </w:pPr>
      <w:r w:rsidRPr="00EE3574">
        <w:rPr>
          <w:rFonts w:cstheme="minorHAnsi"/>
          <w:sz w:val="24"/>
          <w:szCs w:val="24"/>
        </w:rPr>
        <w:t xml:space="preserve">There are multiple methods </w:t>
      </w:r>
      <w:r w:rsidR="00B9457E" w:rsidRPr="00EE3574">
        <w:rPr>
          <w:rFonts w:cstheme="minorHAnsi"/>
          <w:sz w:val="24"/>
          <w:szCs w:val="24"/>
        </w:rPr>
        <w:t xml:space="preserve">for </w:t>
      </w:r>
      <w:r w:rsidRPr="00EE3574">
        <w:rPr>
          <w:rFonts w:cstheme="minorHAnsi"/>
          <w:sz w:val="24"/>
          <w:szCs w:val="24"/>
        </w:rPr>
        <w:t xml:space="preserve">applying Braze Filler Metal to Exhaust Gas Recirculation Coolers. </w:t>
      </w:r>
      <w:r w:rsidR="00B9457E" w:rsidRPr="00EE3574">
        <w:rPr>
          <w:rFonts w:cstheme="minorHAnsi"/>
          <w:sz w:val="24"/>
          <w:szCs w:val="24"/>
        </w:rPr>
        <w:t>The m</w:t>
      </w:r>
      <w:r w:rsidR="0063050C" w:rsidRPr="00EE3574">
        <w:rPr>
          <w:rFonts w:cstheme="minorHAnsi"/>
          <w:sz w:val="24"/>
          <w:szCs w:val="24"/>
        </w:rPr>
        <w:t>ethods most commonly</w:t>
      </w:r>
      <w:r w:rsidRPr="00EE3574">
        <w:rPr>
          <w:rFonts w:cstheme="minorHAnsi"/>
          <w:sz w:val="24"/>
          <w:szCs w:val="24"/>
        </w:rPr>
        <w:t xml:space="preserve"> used</w:t>
      </w:r>
      <w:r w:rsidR="00B9457E" w:rsidRPr="00EE3574">
        <w:rPr>
          <w:rFonts w:cstheme="minorHAnsi"/>
          <w:sz w:val="24"/>
          <w:szCs w:val="24"/>
        </w:rPr>
        <w:t>, but not limited to,</w:t>
      </w:r>
      <w:r w:rsidRPr="00EE3574">
        <w:rPr>
          <w:rFonts w:cstheme="minorHAnsi"/>
          <w:sz w:val="24"/>
          <w:szCs w:val="24"/>
        </w:rPr>
        <w:t xml:space="preserve"> are screen printing, spraying</w:t>
      </w:r>
      <w:r w:rsidR="00DD68A4" w:rsidRPr="00EE3574">
        <w:rPr>
          <w:rFonts w:cstheme="minorHAnsi"/>
          <w:sz w:val="24"/>
          <w:szCs w:val="24"/>
        </w:rPr>
        <w:t xml:space="preserve"> and </w:t>
      </w:r>
      <w:r w:rsidRPr="00EE3574">
        <w:rPr>
          <w:rFonts w:cstheme="minorHAnsi"/>
          <w:sz w:val="24"/>
          <w:szCs w:val="24"/>
        </w:rPr>
        <w:t xml:space="preserve">dispensing. Screen printing is used </w:t>
      </w:r>
      <w:r w:rsidR="006A161B" w:rsidRPr="00EE3574">
        <w:rPr>
          <w:rFonts w:cstheme="minorHAnsi"/>
          <w:sz w:val="24"/>
          <w:szCs w:val="24"/>
        </w:rPr>
        <w:t>when</w:t>
      </w:r>
      <w:r w:rsidRPr="00EE3574">
        <w:rPr>
          <w:rFonts w:cstheme="minorHAnsi"/>
          <w:sz w:val="24"/>
          <w:szCs w:val="24"/>
        </w:rPr>
        <w:t xml:space="preserve"> </w:t>
      </w:r>
      <w:r w:rsidR="00DD68A4" w:rsidRPr="00EE3574">
        <w:rPr>
          <w:rFonts w:cstheme="minorHAnsi"/>
          <w:sz w:val="24"/>
          <w:szCs w:val="24"/>
        </w:rPr>
        <w:t xml:space="preserve">a paste containing a </w:t>
      </w:r>
      <w:r w:rsidR="006A161B" w:rsidRPr="00EE3574">
        <w:rPr>
          <w:rFonts w:cstheme="minorHAnsi"/>
          <w:sz w:val="24"/>
          <w:szCs w:val="24"/>
        </w:rPr>
        <w:t>metallic</w:t>
      </w:r>
      <w:r w:rsidR="00DD68A4" w:rsidRPr="00EE3574">
        <w:rPr>
          <w:rFonts w:cstheme="minorHAnsi"/>
          <w:sz w:val="24"/>
          <w:szCs w:val="24"/>
        </w:rPr>
        <w:t xml:space="preserve"> powder with a binder</w:t>
      </w:r>
      <w:r w:rsidRPr="00EE3574">
        <w:rPr>
          <w:rFonts w:cstheme="minorHAnsi"/>
          <w:sz w:val="24"/>
          <w:szCs w:val="24"/>
        </w:rPr>
        <w:t xml:space="preserve"> is applied to </w:t>
      </w:r>
      <w:r w:rsidR="00DD68A4" w:rsidRPr="00EE3574">
        <w:rPr>
          <w:rFonts w:cstheme="minorHAnsi"/>
          <w:sz w:val="24"/>
          <w:szCs w:val="24"/>
        </w:rPr>
        <w:t xml:space="preserve">a fixed tool and moved to a precise position under a screen, then a layer </w:t>
      </w:r>
      <w:r w:rsidR="0063050C" w:rsidRPr="00EE3574">
        <w:rPr>
          <w:rFonts w:cstheme="minorHAnsi"/>
          <w:sz w:val="24"/>
          <w:szCs w:val="24"/>
        </w:rPr>
        <w:t xml:space="preserve">of paste is </w:t>
      </w:r>
      <w:r w:rsidR="00DD68A4" w:rsidRPr="00EE3574">
        <w:rPr>
          <w:rFonts w:cstheme="minorHAnsi"/>
          <w:sz w:val="24"/>
          <w:szCs w:val="24"/>
        </w:rPr>
        <w:t xml:space="preserve">dispersed on to the top of </w:t>
      </w:r>
      <w:r w:rsidR="0063050C" w:rsidRPr="00EE3574">
        <w:rPr>
          <w:rFonts w:cstheme="minorHAnsi"/>
          <w:sz w:val="24"/>
          <w:szCs w:val="24"/>
        </w:rPr>
        <w:t xml:space="preserve">screen, thus coating it with </w:t>
      </w:r>
      <w:r w:rsidR="00DD68A4" w:rsidRPr="00EE3574">
        <w:rPr>
          <w:rFonts w:cstheme="minorHAnsi"/>
          <w:sz w:val="24"/>
          <w:szCs w:val="24"/>
        </w:rPr>
        <w:t>paste</w:t>
      </w:r>
      <w:r w:rsidR="0063050C" w:rsidRPr="00EE3574">
        <w:rPr>
          <w:rFonts w:cstheme="minorHAnsi"/>
          <w:sz w:val="24"/>
          <w:szCs w:val="24"/>
        </w:rPr>
        <w:t xml:space="preserve"> in the required area. Spraying is a when </w:t>
      </w:r>
      <w:r w:rsidR="00DD68A4" w:rsidRPr="00EE3574">
        <w:rPr>
          <w:rFonts w:cstheme="minorHAnsi"/>
          <w:sz w:val="24"/>
          <w:szCs w:val="24"/>
        </w:rPr>
        <w:t>a powder or paste is applied to the desired area with either manual or automated control with set amount for required thickness</w:t>
      </w:r>
      <w:r w:rsidR="0063050C" w:rsidRPr="00EE3574">
        <w:rPr>
          <w:rFonts w:cstheme="minorHAnsi"/>
          <w:sz w:val="24"/>
          <w:szCs w:val="24"/>
        </w:rPr>
        <w:t xml:space="preserve"> is</w:t>
      </w:r>
      <w:r w:rsidR="00DD68A4" w:rsidRPr="00EE3574">
        <w:rPr>
          <w:rFonts w:cstheme="minorHAnsi"/>
          <w:sz w:val="24"/>
          <w:szCs w:val="24"/>
        </w:rPr>
        <w:t xml:space="preserve"> dispensed. </w:t>
      </w:r>
      <w:r w:rsidR="0063050C" w:rsidRPr="00EE3574">
        <w:rPr>
          <w:rFonts w:cstheme="minorHAnsi"/>
          <w:sz w:val="24"/>
          <w:szCs w:val="24"/>
        </w:rPr>
        <w:t>The d</w:t>
      </w:r>
      <w:r w:rsidR="00DD68A4" w:rsidRPr="00EE3574">
        <w:rPr>
          <w:rFonts w:cstheme="minorHAnsi"/>
          <w:sz w:val="24"/>
          <w:szCs w:val="24"/>
        </w:rPr>
        <w:t>ispensing</w:t>
      </w:r>
      <w:r w:rsidR="0063050C" w:rsidRPr="00EE3574">
        <w:rPr>
          <w:rFonts w:cstheme="minorHAnsi"/>
          <w:sz w:val="24"/>
          <w:szCs w:val="24"/>
        </w:rPr>
        <w:t xml:space="preserve"> method applies</w:t>
      </w:r>
      <w:r w:rsidR="00DD68A4" w:rsidRPr="00EE3574">
        <w:rPr>
          <w:rFonts w:cstheme="minorHAnsi"/>
          <w:sz w:val="24"/>
          <w:szCs w:val="24"/>
        </w:rPr>
        <w:t xml:space="preserve"> paste via</w:t>
      </w:r>
      <w:r w:rsidR="0063050C" w:rsidRPr="00EE3574">
        <w:rPr>
          <w:rFonts w:cstheme="minorHAnsi"/>
          <w:sz w:val="24"/>
          <w:szCs w:val="24"/>
        </w:rPr>
        <w:t xml:space="preserve"> a media</w:t>
      </w:r>
      <w:r w:rsidR="00DD68A4" w:rsidRPr="00EE3574">
        <w:rPr>
          <w:rFonts w:cstheme="minorHAnsi"/>
          <w:sz w:val="24"/>
          <w:szCs w:val="24"/>
        </w:rPr>
        <w:t xml:space="preserve"> of compressed air with</w:t>
      </w:r>
      <w:r w:rsidR="0063050C" w:rsidRPr="00EE3574">
        <w:rPr>
          <w:rFonts w:cstheme="minorHAnsi"/>
          <w:sz w:val="24"/>
          <w:szCs w:val="24"/>
        </w:rPr>
        <w:t xml:space="preserve"> a</w:t>
      </w:r>
      <w:r w:rsidR="00DD68A4" w:rsidRPr="00EE3574">
        <w:rPr>
          <w:rFonts w:cstheme="minorHAnsi"/>
          <w:sz w:val="24"/>
          <w:szCs w:val="24"/>
        </w:rPr>
        <w:t xml:space="preserve"> set pressure used </w:t>
      </w:r>
      <w:r w:rsidR="0063050C" w:rsidRPr="00EE3574">
        <w:rPr>
          <w:rFonts w:cstheme="minorHAnsi"/>
          <w:sz w:val="24"/>
          <w:szCs w:val="24"/>
        </w:rPr>
        <w:t>to control</w:t>
      </w:r>
      <w:r w:rsidR="00DD68A4" w:rsidRPr="00EE3574">
        <w:rPr>
          <w:rFonts w:cstheme="minorHAnsi"/>
          <w:sz w:val="24"/>
          <w:szCs w:val="24"/>
        </w:rPr>
        <w:t xml:space="preserve"> a </w:t>
      </w:r>
      <w:r w:rsidR="00DD68A4" w:rsidRPr="00EE3574">
        <w:rPr>
          <w:rFonts w:cstheme="minorHAnsi"/>
          <w:sz w:val="24"/>
          <w:szCs w:val="24"/>
        </w:rPr>
        <w:lastRenderedPageBreak/>
        <w:t>required flow rate through a needle for precise and accurate application. (</w:t>
      </w:r>
      <w:r w:rsidR="00AD7144" w:rsidRPr="00EE3574">
        <w:rPr>
          <w:rFonts w:cstheme="minorHAnsi"/>
          <w:sz w:val="24"/>
          <w:szCs w:val="24"/>
        </w:rPr>
        <w:t>Hoganas.com, 2018)</w:t>
      </w:r>
    </w:p>
    <w:p w14:paraId="277858EE" w14:textId="4183F5B6" w:rsidR="00536193" w:rsidRPr="00EE3574" w:rsidRDefault="00536193" w:rsidP="00536193">
      <w:pPr>
        <w:pStyle w:val="Heading2"/>
        <w:rPr>
          <w:rFonts w:asciiTheme="minorHAnsi" w:hAnsiTheme="minorHAnsi" w:cstheme="minorHAnsi"/>
          <w:sz w:val="24"/>
          <w:szCs w:val="24"/>
        </w:rPr>
      </w:pPr>
      <w:bookmarkStart w:id="8" w:name="_Toc531371464"/>
      <w:r w:rsidRPr="00EE3574">
        <w:rPr>
          <w:rFonts w:asciiTheme="minorHAnsi" w:hAnsiTheme="minorHAnsi" w:cstheme="minorHAnsi"/>
          <w:sz w:val="24"/>
          <w:szCs w:val="24"/>
        </w:rPr>
        <w:t>Use of Brazing Aids</w:t>
      </w:r>
      <w:bookmarkEnd w:id="8"/>
    </w:p>
    <w:p w14:paraId="6E535C4F" w14:textId="3C330913" w:rsidR="00536193" w:rsidRPr="00EE3574" w:rsidRDefault="00536193" w:rsidP="00536193">
      <w:pPr>
        <w:rPr>
          <w:rStyle w:val="selectable"/>
          <w:rFonts w:cstheme="minorHAnsi"/>
          <w:color w:val="000000"/>
          <w:sz w:val="24"/>
          <w:szCs w:val="24"/>
          <w:lang w:val="en"/>
        </w:rPr>
      </w:pPr>
      <w:r w:rsidRPr="00EE3574">
        <w:rPr>
          <w:rFonts w:cstheme="minorHAnsi"/>
          <w:sz w:val="24"/>
          <w:szCs w:val="24"/>
        </w:rPr>
        <w:t>The uses of Brazing Aids such as “Stop Offs” are very common prior or post applying of Braze Filler Metal an Exhaust Gas Recirculation Cooler or any component. This is to ensure that no excess Braze Filler Metal continues to flow when</w:t>
      </w:r>
      <w:r w:rsidR="0063050C" w:rsidRPr="00EE3574">
        <w:rPr>
          <w:rFonts w:cstheme="minorHAnsi"/>
          <w:sz w:val="24"/>
          <w:szCs w:val="24"/>
        </w:rPr>
        <w:t xml:space="preserve"> the</w:t>
      </w:r>
      <w:r w:rsidRPr="00EE3574">
        <w:rPr>
          <w:rFonts w:cstheme="minorHAnsi"/>
          <w:sz w:val="24"/>
          <w:szCs w:val="24"/>
        </w:rPr>
        <w:t xml:space="preserve"> brazing product </w:t>
      </w:r>
      <w:r w:rsidR="00DB197C" w:rsidRPr="00EE3574">
        <w:rPr>
          <w:rFonts w:cstheme="minorHAnsi"/>
          <w:sz w:val="24"/>
          <w:szCs w:val="24"/>
        </w:rPr>
        <w:t xml:space="preserve">is </w:t>
      </w:r>
      <w:r w:rsidRPr="00EE3574">
        <w:rPr>
          <w:rFonts w:cstheme="minorHAnsi"/>
          <w:sz w:val="24"/>
          <w:szCs w:val="24"/>
        </w:rPr>
        <w:t>at</w:t>
      </w:r>
      <w:r w:rsidR="0063050C" w:rsidRPr="00EE3574">
        <w:rPr>
          <w:rFonts w:cstheme="minorHAnsi"/>
          <w:sz w:val="24"/>
          <w:szCs w:val="24"/>
        </w:rPr>
        <w:t xml:space="preserve"> the</w:t>
      </w:r>
      <w:r w:rsidRPr="00EE3574">
        <w:rPr>
          <w:rFonts w:cstheme="minorHAnsi"/>
          <w:sz w:val="24"/>
          <w:szCs w:val="24"/>
        </w:rPr>
        <w:t xml:space="preserve"> re</w:t>
      </w:r>
      <w:r w:rsidR="00DB197C" w:rsidRPr="00EE3574">
        <w:rPr>
          <w:rFonts w:cstheme="minorHAnsi"/>
          <w:sz w:val="24"/>
          <w:szCs w:val="24"/>
        </w:rPr>
        <w:t>quired brazing</w:t>
      </w:r>
      <w:r w:rsidRPr="00EE3574">
        <w:rPr>
          <w:rFonts w:cstheme="minorHAnsi"/>
          <w:sz w:val="24"/>
          <w:szCs w:val="24"/>
        </w:rPr>
        <w:t xml:space="preserve"> temperature. The “Stop Off” stops the molten pool from flowing in to</w:t>
      </w:r>
      <w:r w:rsidR="00DB197C" w:rsidRPr="00EE3574">
        <w:rPr>
          <w:rFonts w:cstheme="minorHAnsi"/>
          <w:sz w:val="24"/>
          <w:szCs w:val="24"/>
        </w:rPr>
        <w:t xml:space="preserve"> an area where not desired. A typical constituent of “Stop Off” is a mixture of metallic oxide powders such as aluminium oxide, titanium oxide, yttrium-oxide and magnesium-oxide. </w:t>
      </w:r>
      <w:r w:rsidR="00DB197C" w:rsidRPr="00EE3574">
        <w:rPr>
          <w:rStyle w:val="selectable"/>
          <w:rFonts w:cstheme="minorHAnsi"/>
          <w:color w:val="000000"/>
          <w:sz w:val="24"/>
          <w:szCs w:val="24"/>
          <w:lang w:val="en"/>
        </w:rPr>
        <w:t>(Kay, D, 2011)</w:t>
      </w:r>
    </w:p>
    <w:p w14:paraId="2FEEF67A" w14:textId="5025C0E2" w:rsidR="006B0A9C" w:rsidRPr="00EE3574" w:rsidRDefault="0063050C" w:rsidP="00375CD7">
      <w:pPr>
        <w:rPr>
          <w:rStyle w:val="selectable"/>
          <w:rFonts w:cstheme="minorHAnsi"/>
          <w:color w:val="000000"/>
          <w:sz w:val="24"/>
          <w:szCs w:val="24"/>
          <w:lang w:val="en"/>
        </w:rPr>
      </w:pPr>
      <w:r w:rsidRPr="00EE3574">
        <w:rPr>
          <w:rStyle w:val="selectable"/>
          <w:rFonts w:cstheme="minorHAnsi"/>
          <w:color w:val="000000"/>
          <w:sz w:val="24"/>
          <w:szCs w:val="24"/>
          <w:lang w:val="en"/>
        </w:rPr>
        <w:t>A leader</w:t>
      </w:r>
      <w:r w:rsidR="00375CD7" w:rsidRPr="00EE3574">
        <w:rPr>
          <w:rStyle w:val="selectable"/>
          <w:rFonts w:cstheme="minorHAnsi"/>
          <w:color w:val="000000"/>
          <w:sz w:val="24"/>
          <w:szCs w:val="24"/>
          <w:lang w:val="en"/>
        </w:rPr>
        <w:t xml:space="preserve"> </w:t>
      </w:r>
      <w:r w:rsidRPr="00EE3574">
        <w:rPr>
          <w:rStyle w:val="selectable"/>
          <w:rFonts w:cstheme="minorHAnsi"/>
          <w:color w:val="000000"/>
          <w:sz w:val="24"/>
          <w:szCs w:val="24"/>
          <w:lang w:val="en"/>
        </w:rPr>
        <w:t>in manufacturing “Stop Offs” is</w:t>
      </w:r>
      <w:r w:rsidR="00375CD7" w:rsidRPr="00EE3574">
        <w:rPr>
          <w:rStyle w:val="selectable"/>
          <w:rFonts w:cstheme="minorHAnsi"/>
          <w:color w:val="000000"/>
          <w:sz w:val="24"/>
          <w:szCs w:val="24"/>
          <w:lang w:val="en"/>
        </w:rPr>
        <w:t xml:space="preserve"> </w:t>
      </w:r>
      <w:r w:rsidR="006B0A9C" w:rsidRPr="00EE3574">
        <w:rPr>
          <w:rStyle w:val="selectable"/>
          <w:rFonts w:cstheme="minorHAnsi"/>
          <w:color w:val="000000"/>
          <w:sz w:val="24"/>
          <w:szCs w:val="24"/>
          <w:lang w:val="en"/>
        </w:rPr>
        <w:t xml:space="preserve">Wall </w:t>
      </w:r>
      <w:r w:rsidR="00375CD7" w:rsidRPr="00EE3574">
        <w:rPr>
          <w:rStyle w:val="selectable"/>
          <w:rFonts w:cstheme="minorHAnsi"/>
          <w:color w:val="000000"/>
          <w:sz w:val="24"/>
          <w:szCs w:val="24"/>
          <w:lang w:val="en"/>
        </w:rPr>
        <w:t>Colmonoy; they manufacture various f</w:t>
      </w:r>
      <w:r w:rsidR="006B0A9C" w:rsidRPr="00EE3574">
        <w:rPr>
          <w:rStyle w:val="selectable"/>
          <w:rFonts w:cstheme="minorHAnsi"/>
          <w:color w:val="000000"/>
          <w:sz w:val="24"/>
          <w:szCs w:val="24"/>
          <w:lang w:val="en"/>
        </w:rPr>
        <w:t>o</w:t>
      </w:r>
      <w:r w:rsidR="00375CD7" w:rsidRPr="00EE3574">
        <w:rPr>
          <w:rStyle w:val="selectable"/>
          <w:rFonts w:cstheme="minorHAnsi"/>
          <w:color w:val="000000"/>
          <w:sz w:val="24"/>
          <w:szCs w:val="24"/>
          <w:lang w:val="en"/>
        </w:rPr>
        <w:t>r</w:t>
      </w:r>
      <w:r w:rsidR="006B0A9C" w:rsidRPr="00EE3574">
        <w:rPr>
          <w:rStyle w:val="selectable"/>
          <w:rFonts w:cstheme="minorHAnsi"/>
          <w:color w:val="000000"/>
          <w:sz w:val="24"/>
          <w:szCs w:val="24"/>
          <w:lang w:val="en"/>
        </w:rPr>
        <w:t>ms of “Stop Offs”</w:t>
      </w:r>
      <w:r w:rsidR="00375CD7" w:rsidRPr="00EE3574">
        <w:rPr>
          <w:rStyle w:val="selectable"/>
          <w:rFonts w:cstheme="minorHAnsi"/>
          <w:color w:val="000000"/>
          <w:sz w:val="24"/>
          <w:szCs w:val="24"/>
          <w:lang w:val="en"/>
        </w:rPr>
        <w:t xml:space="preserve"> </w:t>
      </w:r>
      <w:r w:rsidR="006B0A9C" w:rsidRPr="00EE3574">
        <w:rPr>
          <w:rStyle w:val="selectable"/>
          <w:rFonts w:cstheme="minorHAnsi"/>
          <w:color w:val="000000"/>
          <w:sz w:val="24"/>
          <w:szCs w:val="24"/>
          <w:lang w:val="en"/>
        </w:rPr>
        <w:t>differ</w:t>
      </w:r>
      <w:r w:rsidR="00375CD7" w:rsidRPr="00EE3574">
        <w:rPr>
          <w:rStyle w:val="selectable"/>
          <w:rFonts w:cstheme="minorHAnsi"/>
          <w:color w:val="000000"/>
          <w:sz w:val="24"/>
          <w:szCs w:val="24"/>
          <w:lang w:val="en"/>
        </w:rPr>
        <w:t xml:space="preserve">ing in composition, type and </w:t>
      </w:r>
      <w:r w:rsidR="006B0A9C" w:rsidRPr="00EE3574">
        <w:rPr>
          <w:rStyle w:val="selectable"/>
          <w:rFonts w:cstheme="minorHAnsi"/>
          <w:color w:val="000000"/>
          <w:sz w:val="24"/>
          <w:szCs w:val="24"/>
          <w:lang w:val="en"/>
        </w:rPr>
        <w:t>purpose.</w:t>
      </w:r>
      <w:r w:rsidR="00375CD7" w:rsidRPr="00EE3574">
        <w:rPr>
          <w:rStyle w:val="selectable"/>
          <w:rFonts w:cstheme="minorHAnsi"/>
          <w:color w:val="000000"/>
          <w:sz w:val="24"/>
          <w:szCs w:val="24"/>
          <w:lang w:val="en"/>
        </w:rPr>
        <w:t xml:space="preserve"> They can be bought in</w:t>
      </w:r>
      <w:r w:rsidR="00375CD7" w:rsidRPr="00EE3574">
        <w:rPr>
          <w:rFonts w:cstheme="minorHAnsi"/>
          <w:sz w:val="24"/>
          <w:szCs w:val="24"/>
        </w:rPr>
        <w:t xml:space="preserve"> </w:t>
      </w:r>
      <w:r w:rsidR="00375CD7" w:rsidRPr="00EE3574">
        <w:rPr>
          <w:rStyle w:val="selectable"/>
          <w:rFonts w:cstheme="minorHAnsi"/>
          <w:color w:val="000000"/>
          <w:sz w:val="24"/>
          <w:szCs w:val="24"/>
          <w:lang w:val="en"/>
        </w:rPr>
        <w:t xml:space="preserve">Water based, Solvent based, Cream or Powder and ranging in </w:t>
      </w:r>
      <w:r w:rsidR="00375CD7" w:rsidRPr="00B17E13">
        <w:rPr>
          <w:rStyle w:val="selectable"/>
          <w:rFonts w:cstheme="minorHAnsi"/>
          <w:color w:val="000000"/>
          <w:sz w:val="24"/>
          <w:szCs w:val="24"/>
        </w:rPr>
        <w:t>colours</w:t>
      </w:r>
      <w:r w:rsidR="00375CD7" w:rsidRPr="00EE3574">
        <w:rPr>
          <w:rStyle w:val="selectable"/>
          <w:rFonts w:cstheme="minorHAnsi"/>
          <w:color w:val="000000"/>
          <w:sz w:val="24"/>
          <w:szCs w:val="24"/>
          <w:lang w:val="en"/>
        </w:rPr>
        <w:t xml:space="preserve">. The differences in </w:t>
      </w:r>
      <w:r w:rsidR="00375CD7" w:rsidRPr="00B17E13">
        <w:rPr>
          <w:rStyle w:val="selectable"/>
          <w:rFonts w:cstheme="minorHAnsi"/>
          <w:color w:val="000000"/>
          <w:sz w:val="24"/>
          <w:szCs w:val="24"/>
        </w:rPr>
        <w:t>colours</w:t>
      </w:r>
      <w:r w:rsidR="00375CD7" w:rsidRPr="00EE3574">
        <w:rPr>
          <w:rStyle w:val="selectable"/>
          <w:rFonts w:cstheme="minorHAnsi"/>
          <w:color w:val="000000"/>
          <w:sz w:val="24"/>
          <w:szCs w:val="24"/>
          <w:lang w:val="en"/>
        </w:rPr>
        <w:t xml:space="preserve"> are for specific application. For </w:t>
      </w:r>
      <w:r w:rsidR="00271F9E" w:rsidRPr="00EE3574">
        <w:rPr>
          <w:rStyle w:val="selectable"/>
          <w:rFonts w:cstheme="minorHAnsi"/>
          <w:color w:val="000000"/>
          <w:sz w:val="24"/>
          <w:szCs w:val="24"/>
          <w:lang w:val="en"/>
        </w:rPr>
        <w:t>example,</w:t>
      </w:r>
      <w:r w:rsidR="00375CD7" w:rsidRPr="00EE3574">
        <w:rPr>
          <w:rStyle w:val="selectable"/>
          <w:rFonts w:cstheme="minorHAnsi"/>
          <w:color w:val="000000"/>
          <w:sz w:val="24"/>
          <w:szCs w:val="24"/>
          <w:lang w:val="en"/>
        </w:rPr>
        <w:t xml:space="preserve"> Nicrobraz Green Stop Off Type 2</w:t>
      </w:r>
      <w:r w:rsidR="006F0681">
        <w:rPr>
          <w:rStyle w:val="selectable"/>
          <w:rFonts w:cstheme="minorHAnsi"/>
          <w:color w:val="000000"/>
          <w:sz w:val="24"/>
          <w:szCs w:val="24"/>
          <w:lang w:val="en"/>
        </w:rPr>
        <w:t>™</w:t>
      </w:r>
      <w:r w:rsidR="00375CD7" w:rsidRPr="00EE3574">
        <w:rPr>
          <w:rStyle w:val="selectable"/>
          <w:rFonts w:cstheme="minorHAnsi"/>
          <w:color w:val="000000"/>
          <w:sz w:val="24"/>
          <w:szCs w:val="24"/>
          <w:lang w:val="en"/>
        </w:rPr>
        <w:t xml:space="preserve"> is a Water based stop off designed to </w:t>
      </w:r>
      <w:r w:rsidR="006F0681" w:rsidRPr="00EE3574">
        <w:rPr>
          <w:rStyle w:val="selectable"/>
          <w:rFonts w:cstheme="minorHAnsi"/>
          <w:color w:val="000000"/>
          <w:sz w:val="24"/>
          <w:szCs w:val="24"/>
          <w:lang w:val="en"/>
        </w:rPr>
        <w:t>prevent</w:t>
      </w:r>
      <w:r w:rsidR="00375CD7" w:rsidRPr="00EE3574">
        <w:rPr>
          <w:rStyle w:val="selectable"/>
          <w:rFonts w:cstheme="minorHAnsi"/>
          <w:color w:val="000000"/>
          <w:sz w:val="24"/>
          <w:szCs w:val="24"/>
          <w:lang w:val="en"/>
        </w:rPr>
        <w:t xml:space="preserve"> filler metal from bonding to a protected surface. Product is packaged in either bottles or pens. In bottle form,</w:t>
      </w:r>
      <w:r w:rsidR="008D6016" w:rsidRPr="00EE3574">
        <w:rPr>
          <w:rStyle w:val="selectable"/>
          <w:rFonts w:cstheme="minorHAnsi"/>
          <w:color w:val="000000"/>
          <w:sz w:val="24"/>
          <w:szCs w:val="24"/>
          <w:lang w:val="en"/>
        </w:rPr>
        <w:t xml:space="preserve"> the stop off can be applied via brushes or for better control in small areas the pens are more appropriate. (Wall Colmonoy, 2015)</w:t>
      </w:r>
    </w:p>
    <w:p w14:paraId="389F7B3E" w14:textId="17E81257" w:rsidR="008D6016" w:rsidRPr="00EE3574" w:rsidRDefault="008D6016" w:rsidP="008D6016">
      <w:pPr>
        <w:pStyle w:val="Heading2"/>
        <w:rPr>
          <w:rFonts w:asciiTheme="minorHAnsi" w:hAnsiTheme="minorHAnsi" w:cstheme="minorHAnsi"/>
          <w:sz w:val="24"/>
          <w:szCs w:val="24"/>
          <w:lang w:val="en"/>
        </w:rPr>
      </w:pPr>
      <w:bookmarkStart w:id="9" w:name="_Toc531371465"/>
      <w:r w:rsidRPr="00EE3574">
        <w:rPr>
          <w:rFonts w:asciiTheme="minorHAnsi" w:hAnsiTheme="minorHAnsi" w:cstheme="minorHAnsi"/>
          <w:sz w:val="24"/>
          <w:szCs w:val="24"/>
          <w:lang w:val="en"/>
        </w:rPr>
        <w:t>Methods of Brazing Filler Metal</w:t>
      </w:r>
      <w:bookmarkEnd w:id="9"/>
    </w:p>
    <w:p w14:paraId="7FCC71DA" w14:textId="15CF5A3D" w:rsidR="00A17550" w:rsidRPr="00EE3574" w:rsidRDefault="008D6016" w:rsidP="00536193">
      <w:pPr>
        <w:rPr>
          <w:rFonts w:cstheme="minorHAnsi"/>
          <w:sz w:val="24"/>
          <w:szCs w:val="24"/>
        </w:rPr>
      </w:pPr>
      <w:r w:rsidRPr="00EE3574">
        <w:rPr>
          <w:rFonts w:cstheme="minorHAnsi"/>
          <w:sz w:val="24"/>
          <w:szCs w:val="24"/>
        </w:rPr>
        <w:t>There are many methods of Brazing Filler Metal to Exhaust Gas Recirculation Coolers. F</w:t>
      </w:r>
      <w:r w:rsidR="00514F09" w:rsidRPr="00EE3574">
        <w:rPr>
          <w:rFonts w:cstheme="minorHAnsi"/>
          <w:sz w:val="24"/>
          <w:szCs w:val="24"/>
        </w:rPr>
        <w:t>urnace brazing is the process of</w:t>
      </w:r>
      <w:r w:rsidRPr="00EE3574">
        <w:rPr>
          <w:rFonts w:cstheme="minorHAnsi"/>
          <w:sz w:val="24"/>
          <w:szCs w:val="24"/>
        </w:rPr>
        <w:t xml:space="preserve"> which </w:t>
      </w:r>
      <w:r w:rsidR="00514F09" w:rsidRPr="00EE3574">
        <w:rPr>
          <w:rFonts w:cstheme="minorHAnsi"/>
          <w:sz w:val="24"/>
          <w:szCs w:val="24"/>
        </w:rPr>
        <w:t xml:space="preserve">a metal component is </w:t>
      </w:r>
      <w:r w:rsidRPr="00EE3574">
        <w:rPr>
          <w:rFonts w:cstheme="minorHAnsi"/>
          <w:sz w:val="24"/>
          <w:szCs w:val="24"/>
        </w:rPr>
        <w:t xml:space="preserve">joined </w:t>
      </w:r>
      <w:r w:rsidR="00514F09" w:rsidRPr="00EE3574">
        <w:rPr>
          <w:rFonts w:cstheme="minorHAnsi"/>
          <w:sz w:val="24"/>
          <w:szCs w:val="24"/>
        </w:rPr>
        <w:t xml:space="preserve">by </w:t>
      </w:r>
      <w:r w:rsidRPr="00EE3574">
        <w:rPr>
          <w:rFonts w:cstheme="minorHAnsi"/>
          <w:sz w:val="24"/>
          <w:szCs w:val="24"/>
        </w:rPr>
        <w:t>using a lower melting</w:t>
      </w:r>
      <w:r w:rsidR="00514F09" w:rsidRPr="00EE3574">
        <w:rPr>
          <w:rFonts w:cstheme="minorHAnsi"/>
          <w:sz w:val="24"/>
          <w:szCs w:val="24"/>
        </w:rPr>
        <w:t xml:space="preserve"> point</w:t>
      </w:r>
      <w:r w:rsidRPr="00EE3574">
        <w:rPr>
          <w:rFonts w:cstheme="minorHAnsi"/>
          <w:sz w:val="24"/>
          <w:szCs w:val="24"/>
        </w:rPr>
        <w:t xml:space="preserve"> </w:t>
      </w:r>
      <w:r w:rsidR="00514F09" w:rsidRPr="00EE3574">
        <w:rPr>
          <w:rFonts w:cstheme="minorHAnsi"/>
          <w:sz w:val="24"/>
          <w:szCs w:val="24"/>
        </w:rPr>
        <w:t>Braze Filler M</w:t>
      </w:r>
      <w:r w:rsidRPr="00EE3574">
        <w:rPr>
          <w:rFonts w:cstheme="minorHAnsi"/>
          <w:sz w:val="24"/>
          <w:szCs w:val="24"/>
        </w:rPr>
        <w:t>etal</w:t>
      </w:r>
      <w:r w:rsidR="00514F09" w:rsidRPr="00EE3574">
        <w:rPr>
          <w:rFonts w:cstheme="minorHAnsi"/>
          <w:sz w:val="24"/>
          <w:szCs w:val="24"/>
        </w:rPr>
        <w:t>. Furnace brazing</w:t>
      </w:r>
      <w:r w:rsidRPr="00EE3574">
        <w:rPr>
          <w:rFonts w:cstheme="minorHAnsi"/>
          <w:sz w:val="24"/>
          <w:szCs w:val="24"/>
        </w:rPr>
        <w:t xml:space="preserve"> is accomplished </w:t>
      </w:r>
      <w:r w:rsidR="00514F09" w:rsidRPr="00EE3574">
        <w:rPr>
          <w:rFonts w:cstheme="minorHAnsi"/>
          <w:sz w:val="24"/>
          <w:szCs w:val="24"/>
        </w:rPr>
        <w:t>by different types of techniques such as a Continuous Belt Furnace, Vacuum Atmosphere, Controlled Atmosphere</w:t>
      </w:r>
      <w:r w:rsidRPr="00EE3574">
        <w:rPr>
          <w:rFonts w:cstheme="minorHAnsi"/>
          <w:sz w:val="24"/>
          <w:szCs w:val="24"/>
        </w:rPr>
        <w:t xml:space="preserve"> </w:t>
      </w:r>
      <w:r w:rsidR="00514F09" w:rsidRPr="00EE3574">
        <w:rPr>
          <w:rFonts w:cstheme="minorHAnsi"/>
          <w:sz w:val="24"/>
          <w:szCs w:val="24"/>
        </w:rPr>
        <w:t>or Reduced</w:t>
      </w:r>
      <w:r w:rsidRPr="00EE3574">
        <w:rPr>
          <w:rFonts w:cstheme="minorHAnsi"/>
          <w:sz w:val="24"/>
          <w:szCs w:val="24"/>
        </w:rPr>
        <w:t xml:space="preserve"> </w:t>
      </w:r>
      <w:r w:rsidR="00514F09" w:rsidRPr="00EE3574">
        <w:rPr>
          <w:rFonts w:cstheme="minorHAnsi"/>
          <w:sz w:val="24"/>
          <w:szCs w:val="24"/>
        </w:rPr>
        <w:t>A</w:t>
      </w:r>
      <w:r w:rsidRPr="00EE3574">
        <w:rPr>
          <w:rFonts w:cstheme="minorHAnsi"/>
          <w:sz w:val="24"/>
          <w:szCs w:val="24"/>
        </w:rPr>
        <w:t>tmosphere</w:t>
      </w:r>
      <w:r w:rsidR="00514F09" w:rsidRPr="00EE3574">
        <w:rPr>
          <w:rFonts w:cstheme="minorHAnsi"/>
          <w:sz w:val="24"/>
          <w:szCs w:val="24"/>
        </w:rPr>
        <w:t>. (Bodycote, 2018)</w:t>
      </w:r>
    </w:p>
    <w:p w14:paraId="6138C429" w14:textId="6FEBE782" w:rsidR="00A17550" w:rsidRPr="00EE3574" w:rsidRDefault="00B77DD7" w:rsidP="00B77DD7">
      <w:pPr>
        <w:pStyle w:val="Heading2"/>
        <w:rPr>
          <w:rFonts w:asciiTheme="minorHAnsi" w:hAnsiTheme="minorHAnsi" w:cstheme="minorHAnsi"/>
          <w:sz w:val="24"/>
          <w:szCs w:val="24"/>
        </w:rPr>
      </w:pPr>
      <w:bookmarkStart w:id="10" w:name="_Toc531371466"/>
      <w:r w:rsidRPr="00EE3574">
        <w:rPr>
          <w:rFonts w:asciiTheme="minorHAnsi" w:hAnsiTheme="minorHAnsi" w:cstheme="minorHAnsi"/>
          <w:sz w:val="24"/>
          <w:szCs w:val="24"/>
        </w:rPr>
        <w:lastRenderedPageBreak/>
        <w:t>Safety of Using Nickel Powder</w:t>
      </w:r>
      <w:bookmarkEnd w:id="10"/>
    </w:p>
    <w:p w14:paraId="3F3FB83F" w14:textId="143A10E1" w:rsidR="00724F92" w:rsidRPr="00EE3574" w:rsidRDefault="00B77DD7" w:rsidP="00B77DD7">
      <w:pPr>
        <w:rPr>
          <w:rFonts w:cstheme="minorHAnsi"/>
          <w:sz w:val="24"/>
          <w:szCs w:val="24"/>
        </w:rPr>
      </w:pPr>
      <w:r w:rsidRPr="00EE3574">
        <w:rPr>
          <w:rFonts w:cstheme="minorHAnsi"/>
          <w:sz w:val="24"/>
          <w:szCs w:val="24"/>
        </w:rPr>
        <w:t xml:space="preserve">According to </w:t>
      </w:r>
      <w:r w:rsidR="00D237AB" w:rsidRPr="00EE3574">
        <w:rPr>
          <w:rFonts w:cstheme="minorHAnsi"/>
          <w:sz w:val="24"/>
          <w:szCs w:val="24"/>
        </w:rPr>
        <w:t>Health and Safety Executive, when in contact with Nickel a number of Personal Protective Equipment must be worn to prevent any health hazards. Nickel can</w:t>
      </w:r>
      <w:r w:rsidR="0063050C" w:rsidRPr="00EE3574">
        <w:rPr>
          <w:rFonts w:cstheme="minorHAnsi"/>
          <w:sz w:val="24"/>
          <w:szCs w:val="24"/>
        </w:rPr>
        <w:t xml:space="preserve"> cause</w:t>
      </w:r>
      <w:r w:rsidR="00D237AB" w:rsidRPr="00EE3574">
        <w:rPr>
          <w:rFonts w:cstheme="minorHAnsi"/>
          <w:sz w:val="24"/>
          <w:szCs w:val="24"/>
        </w:rPr>
        <w:t xml:space="preserve"> irritation when in contact with skin or eyes, cause respiratory issue</w:t>
      </w:r>
      <w:r w:rsidR="0063050C" w:rsidRPr="00EE3574">
        <w:rPr>
          <w:rFonts w:cstheme="minorHAnsi"/>
          <w:sz w:val="24"/>
          <w:szCs w:val="24"/>
        </w:rPr>
        <w:t>s</w:t>
      </w:r>
      <w:r w:rsidR="00D237AB" w:rsidRPr="00EE3574">
        <w:rPr>
          <w:rFonts w:cstheme="minorHAnsi"/>
          <w:sz w:val="24"/>
          <w:szCs w:val="24"/>
        </w:rPr>
        <w:t xml:space="preserve"> from exposure to nickel dust, fumes, or splashes from nickel containing solutions.  Longer-term effects can include all</w:t>
      </w:r>
      <w:r w:rsidR="0063050C" w:rsidRPr="00EE3574">
        <w:rPr>
          <w:rFonts w:cstheme="minorHAnsi"/>
          <w:sz w:val="24"/>
          <w:szCs w:val="24"/>
        </w:rPr>
        <w:t xml:space="preserve">ergic reactions in the skin, respiratory tract, </w:t>
      </w:r>
      <w:r w:rsidR="00D237AB" w:rsidRPr="00EE3574">
        <w:rPr>
          <w:rFonts w:cstheme="minorHAnsi"/>
          <w:sz w:val="24"/>
          <w:szCs w:val="24"/>
        </w:rPr>
        <w:t>asthma, inflammation of the lungs and cancer of the lung and nose, particularly the sinuses. Nickel can enter through</w:t>
      </w:r>
      <w:r w:rsidR="00EE3574" w:rsidRPr="00EE3574">
        <w:rPr>
          <w:rFonts w:cstheme="minorHAnsi"/>
          <w:sz w:val="24"/>
          <w:szCs w:val="24"/>
        </w:rPr>
        <w:t xml:space="preserve"> the</w:t>
      </w:r>
      <w:r w:rsidRPr="00EE3574">
        <w:rPr>
          <w:rFonts w:cstheme="minorHAnsi"/>
          <w:sz w:val="24"/>
          <w:szCs w:val="24"/>
        </w:rPr>
        <w:t xml:space="preserve"> body by </w:t>
      </w:r>
      <w:r w:rsidR="00EE3574" w:rsidRPr="00EE3574">
        <w:rPr>
          <w:rFonts w:cstheme="minorHAnsi"/>
          <w:sz w:val="24"/>
          <w:szCs w:val="24"/>
        </w:rPr>
        <w:t>inhaling</w:t>
      </w:r>
      <w:r w:rsidRPr="00EE3574">
        <w:rPr>
          <w:rFonts w:cstheme="minorHAnsi"/>
          <w:sz w:val="24"/>
          <w:szCs w:val="24"/>
        </w:rPr>
        <w:t xml:space="preserve"> in dust, fumes or mist containing nickel</w:t>
      </w:r>
      <w:r w:rsidR="00D237AB" w:rsidRPr="00EE3574">
        <w:rPr>
          <w:rFonts w:cstheme="minorHAnsi"/>
          <w:sz w:val="24"/>
          <w:szCs w:val="24"/>
        </w:rPr>
        <w:t xml:space="preserve"> or </w:t>
      </w:r>
      <w:r w:rsidRPr="00EE3574">
        <w:rPr>
          <w:rFonts w:cstheme="minorHAnsi"/>
          <w:sz w:val="24"/>
          <w:szCs w:val="24"/>
        </w:rPr>
        <w:t xml:space="preserve">by skin contact with dust or solutions containing nickel. </w:t>
      </w:r>
      <w:r w:rsidR="005A4DB1" w:rsidRPr="00EE3574">
        <w:rPr>
          <w:rFonts w:cstheme="minorHAnsi"/>
          <w:sz w:val="24"/>
          <w:szCs w:val="24"/>
        </w:rPr>
        <w:t>When using any form of Powder or Paste,</w:t>
      </w:r>
      <w:r w:rsidRPr="00EE3574">
        <w:rPr>
          <w:rFonts w:cstheme="minorHAnsi"/>
          <w:sz w:val="24"/>
          <w:szCs w:val="24"/>
        </w:rPr>
        <w:t xml:space="preserve"> the</w:t>
      </w:r>
      <w:r w:rsidR="005A4DB1" w:rsidRPr="00EE3574">
        <w:rPr>
          <w:rFonts w:cstheme="minorHAnsi"/>
          <w:sz w:val="24"/>
          <w:szCs w:val="24"/>
        </w:rPr>
        <w:t xml:space="preserve"> use of</w:t>
      </w:r>
      <w:r w:rsidRPr="00EE3574">
        <w:rPr>
          <w:rFonts w:cstheme="minorHAnsi"/>
          <w:sz w:val="24"/>
          <w:szCs w:val="24"/>
        </w:rPr>
        <w:t xml:space="preserve"> </w:t>
      </w:r>
      <w:r w:rsidR="005A4DB1" w:rsidRPr="00EE3574">
        <w:rPr>
          <w:rFonts w:cstheme="minorHAnsi"/>
          <w:sz w:val="24"/>
          <w:szCs w:val="24"/>
        </w:rPr>
        <w:t xml:space="preserve">personal </w:t>
      </w:r>
      <w:r w:rsidRPr="00EE3574">
        <w:rPr>
          <w:rFonts w:cstheme="minorHAnsi"/>
          <w:sz w:val="24"/>
          <w:szCs w:val="24"/>
        </w:rPr>
        <w:t xml:space="preserve">protective equipment </w:t>
      </w:r>
      <w:r w:rsidR="005A4DB1" w:rsidRPr="00EE3574">
        <w:rPr>
          <w:rFonts w:cstheme="minorHAnsi"/>
          <w:sz w:val="24"/>
          <w:szCs w:val="24"/>
        </w:rPr>
        <w:t xml:space="preserve">includes workwear, gloves and mask. </w:t>
      </w:r>
      <w:r w:rsidRPr="00EE3574">
        <w:rPr>
          <w:rFonts w:cstheme="minorHAnsi"/>
          <w:sz w:val="24"/>
          <w:szCs w:val="24"/>
        </w:rPr>
        <w:t xml:space="preserve"> </w:t>
      </w:r>
      <w:r w:rsidR="005A4DB1" w:rsidRPr="00EE3574">
        <w:rPr>
          <w:rFonts w:cstheme="minorHAnsi"/>
          <w:sz w:val="24"/>
          <w:szCs w:val="24"/>
        </w:rPr>
        <w:t>U</w:t>
      </w:r>
      <w:r w:rsidR="00EE3574" w:rsidRPr="00EE3574">
        <w:rPr>
          <w:rFonts w:cstheme="minorHAnsi"/>
          <w:sz w:val="24"/>
          <w:szCs w:val="24"/>
        </w:rPr>
        <w:t>sing</w:t>
      </w:r>
      <w:r w:rsidRPr="00EE3574">
        <w:rPr>
          <w:rFonts w:cstheme="minorHAnsi"/>
          <w:sz w:val="24"/>
          <w:szCs w:val="24"/>
        </w:rPr>
        <w:t xml:space="preserve"> the washing facilities</w:t>
      </w:r>
      <w:r w:rsidR="005A4DB1" w:rsidRPr="00EE3574">
        <w:rPr>
          <w:rFonts w:cstheme="minorHAnsi"/>
          <w:sz w:val="24"/>
          <w:szCs w:val="24"/>
        </w:rPr>
        <w:t xml:space="preserve"> prior to a toilet break and prior to eating or drinking. </w:t>
      </w:r>
      <w:r w:rsidR="00EE3574" w:rsidRPr="00EE3574">
        <w:rPr>
          <w:rFonts w:cstheme="minorHAnsi"/>
          <w:sz w:val="24"/>
          <w:szCs w:val="24"/>
        </w:rPr>
        <w:t>It’s highly recommended that consumption of food and drink</w:t>
      </w:r>
      <w:r w:rsidRPr="00EE3574">
        <w:rPr>
          <w:rFonts w:cstheme="minorHAnsi"/>
          <w:sz w:val="24"/>
          <w:szCs w:val="24"/>
        </w:rPr>
        <w:t xml:space="preserve"> in work areas where nickel may be present</w:t>
      </w:r>
      <w:r w:rsidR="00EE3574" w:rsidRPr="00EE3574">
        <w:rPr>
          <w:rFonts w:cstheme="minorHAnsi"/>
          <w:sz w:val="24"/>
          <w:szCs w:val="24"/>
        </w:rPr>
        <w:t xml:space="preserve"> is avoided</w:t>
      </w:r>
      <w:r w:rsidRPr="00EE3574">
        <w:rPr>
          <w:rFonts w:cstheme="minorHAnsi"/>
          <w:sz w:val="24"/>
          <w:szCs w:val="24"/>
        </w:rPr>
        <w:t>.</w:t>
      </w:r>
      <w:r w:rsidR="005A4DB1" w:rsidRPr="00EE3574">
        <w:rPr>
          <w:rFonts w:cstheme="minorHAnsi"/>
          <w:sz w:val="24"/>
          <w:szCs w:val="24"/>
        </w:rPr>
        <w:t xml:space="preserve"> (Health and Safety Executive, 2013)</w:t>
      </w:r>
      <w:r w:rsidR="00724F92" w:rsidRPr="00EE3574">
        <w:rPr>
          <w:rFonts w:cstheme="minorHAnsi"/>
          <w:sz w:val="24"/>
          <w:szCs w:val="24"/>
        </w:rPr>
        <w:br w:type="page"/>
      </w:r>
    </w:p>
    <w:p w14:paraId="0C56C7BB" w14:textId="7B1D3EFF" w:rsidR="00724F92" w:rsidRPr="00EE3574" w:rsidRDefault="00724F92" w:rsidP="00724F92">
      <w:pPr>
        <w:pStyle w:val="Heading1"/>
        <w:rPr>
          <w:rFonts w:asciiTheme="minorHAnsi" w:hAnsiTheme="minorHAnsi" w:cstheme="minorHAnsi"/>
          <w:sz w:val="24"/>
          <w:szCs w:val="24"/>
        </w:rPr>
      </w:pPr>
      <w:bookmarkStart w:id="11" w:name="_Toc531371467"/>
      <w:r w:rsidRPr="00EE3574">
        <w:rPr>
          <w:rFonts w:asciiTheme="minorHAnsi" w:hAnsiTheme="minorHAnsi" w:cstheme="minorHAnsi"/>
          <w:sz w:val="24"/>
          <w:szCs w:val="24"/>
        </w:rPr>
        <w:lastRenderedPageBreak/>
        <w:t>Conclusion</w:t>
      </w:r>
      <w:bookmarkEnd w:id="11"/>
    </w:p>
    <w:p w14:paraId="2C06C1F0" w14:textId="5B307E3A" w:rsidR="00724F92" w:rsidRPr="00EE3574" w:rsidRDefault="005A4DB1">
      <w:pPr>
        <w:rPr>
          <w:rFonts w:eastAsiaTheme="majorEastAsia" w:cstheme="minorHAnsi"/>
          <w:color w:val="365F91" w:themeColor="accent1" w:themeShade="BF"/>
          <w:sz w:val="24"/>
          <w:szCs w:val="24"/>
        </w:rPr>
      </w:pPr>
      <w:r w:rsidRPr="00EE3574">
        <w:rPr>
          <w:rFonts w:cstheme="minorHAnsi"/>
          <w:sz w:val="24"/>
          <w:szCs w:val="24"/>
        </w:rPr>
        <w:t xml:space="preserve">Exhaust Gas Recirculation Coolers </w:t>
      </w:r>
      <w:r w:rsidR="00974C28" w:rsidRPr="00EE3574">
        <w:rPr>
          <w:rFonts w:cstheme="minorHAnsi"/>
          <w:sz w:val="24"/>
          <w:szCs w:val="24"/>
        </w:rPr>
        <w:t xml:space="preserve">is now an integral part of modern-day </w:t>
      </w:r>
      <w:r w:rsidR="00A479AD">
        <w:rPr>
          <w:rFonts w:cstheme="minorHAnsi"/>
          <w:sz w:val="24"/>
          <w:szCs w:val="24"/>
        </w:rPr>
        <w:t>manufacturing of vehicles. W</w:t>
      </w:r>
      <w:r w:rsidR="00974C28" w:rsidRPr="00EE3574">
        <w:rPr>
          <w:rFonts w:cstheme="minorHAnsi"/>
          <w:sz w:val="24"/>
          <w:szCs w:val="24"/>
        </w:rPr>
        <w:t xml:space="preserve">orldwide governments </w:t>
      </w:r>
      <w:r w:rsidR="00A479AD">
        <w:rPr>
          <w:rFonts w:cstheme="minorHAnsi"/>
          <w:sz w:val="24"/>
          <w:szCs w:val="24"/>
        </w:rPr>
        <w:t>have committed</w:t>
      </w:r>
      <w:r w:rsidR="00974C28" w:rsidRPr="00EE3574">
        <w:rPr>
          <w:rFonts w:cstheme="minorHAnsi"/>
          <w:sz w:val="24"/>
          <w:szCs w:val="24"/>
        </w:rPr>
        <w:t xml:space="preserve"> to reduce the amounts of emission being dispersed in to the atmosphere</w:t>
      </w:r>
      <w:r w:rsidR="00A479AD">
        <w:rPr>
          <w:rFonts w:cstheme="minorHAnsi"/>
          <w:sz w:val="24"/>
          <w:szCs w:val="24"/>
        </w:rPr>
        <w:t>.</w:t>
      </w:r>
      <w:r w:rsidR="00974C28" w:rsidRPr="00EE3574">
        <w:rPr>
          <w:rFonts w:cstheme="minorHAnsi"/>
          <w:sz w:val="24"/>
          <w:szCs w:val="24"/>
        </w:rPr>
        <w:t xml:space="preserve"> </w:t>
      </w:r>
      <w:r w:rsidR="00A479AD">
        <w:rPr>
          <w:rFonts w:cstheme="minorHAnsi"/>
          <w:sz w:val="24"/>
          <w:szCs w:val="24"/>
        </w:rPr>
        <w:t>T</w:t>
      </w:r>
      <w:r w:rsidR="00974C28" w:rsidRPr="00EE3574">
        <w:rPr>
          <w:rFonts w:cstheme="minorHAnsi"/>
          <w:sz w:val="24"/>
          <w:szCs w:val="24"/>
        </w:rPr>
        <w:t>his has resulted in strict regulation in the automotive industry to reduce the amounts of Ni</w:t>
      </w:r>
      <w:r w:rsidR="00A479AD">
        <w:rPr>
          <w:rFonts w:cstheme="minorHAnsi"/>
          <w:sz w:val="24"/>
          <w:szCs w:val="24"/>
        </w:rPr>
        <w:t>trogen Oxides being formed by the</w:t>
      </w:r>
      <w:r w:rsidR="00974C28" w:rsidRPr="00EE3574">
        <w:rPr>
          <w:rFonts w:cstheme="minorHAnsi"/>
          <w:sz w:val="24"/>
          <w:szCs w:val="24"/>
        </w:rPr>
        <w:t xml:space="preserve"> internal combustion engine of a vehicle. The clever innova</w:t>
      </w:r>
      <w:r w:rsidR="00A479AD">
        <w:rPr>
          <w:rFonts w:cstheme="minorHAnsi"/>
          <w:sz w:val="24"/>
          <w:szCs w:val="24"/>
        </w:rPr>
        <w:t xml:space="preserve">tion of recirculating gases </w:t>
      </w:r>
      <w:r w:rsidR="00974C28" w:rsidRPr="00EE3574">
        <w:rPr>
          <w:rFonts w:cstheme="minorHAnsi"/>
          <w:sz w:val="24"/>
          <w:szCs w:val="24"/>
        </w:rPr>
        <w:t>from the cooler and back to the cylinders</w:t>
      </w:r>
      <w:r w:rsidR="00A479AD">
        <w:rPr>
          <w:rFonts w:cstheme="minorHAnsi"/>
          <w:sz w:val="24"/>
          <w:szCs w:val="24"/>
        </w:rPr>
        <w:t>,</w:t>
      </w:r>
      <w:r w:rsidR="00974C28" w:rsidRPr="00EE3574">
        <w:rPr>
          <w:rFonts w:cstheme="minorHAnsi"/>
          <w:sz w:val="24"/>
          <w:szCs w:val="24"/>
        </w:rPr>
        <w:t xml:space="preserve"> </w:t>
      </w:r>
      <w:r w:rsidR="0046522D" w:rsidRPr="00EE3574">
        <w:rPr>
          <w:rFonts w:cstheme="minorHAnsi"/>
          <w:sz w:val="24"/>
          <w:szCs w:val="24"/>
        </w:rPr>
        <w:t xml:space="preserve">then </w:t>
      </w:r>
      <w:r w:rsidR="00974C28" w:rsidRPr="00EE3574">
        <w:rPr>
          <w:rFonts w:cstheme="minorHAnsi"/>
          <w:sz w:val="24"/>
          <w:szCs w:val="24"/>
        </w:rPr>
        <w:t xml:space="preserve">dilutes the </w:t>
      </w:r>
      <w:r w:rsidR="0046522D" w:rsidRPr="00EE3574">
        <w:rPr>
          <w:rFonts w:cstheme="minorHAnsi"/>
          <w:sz w:val="24"/>
          <w:szCs w:val="24"/>
        </w:rPr>
        <w:t>O</w:t>
      </w:r>
      <w:r w:rsidR="00974C28" w:rsidRPr="00EE3574">
        <w:rPr>
          <w:rFonts w:cstheme="minorHAnsi"/>
          <w:sz w:val="24"/>
          <w:szCs w:val="24"/>
        </w:rPr>
        <w:t>xygen and acts as a heat absorber to reduce peaks in combustion temperature</w:t>
      </w:r>
      <w:r w:rsidR="00A479AD">
        <w:rPr>
          <w:rFonts w:cstheme="minorHAnsi"/>
          <w:sz w:val="24"/>
          <w:szCs w:val="24"/>
        </w:rPr>
        <w:t xml:space="preserve">. This </w:t>
      </w:r>
      <w:r w:rsidR="00974C28" w:rsidRPr="00EE3574">
        <w:rPr>
          <w:rFonts w:cstheme="minorHAnsi"/>
          <w:sz w:val="24"/>
          <w:szCs w:val="24"/>
        </w:rPr>
        <w:t>allow</w:t>
      </w:r>
      <w:r w:rsidR="0046522D" w:rsidRPr="00EE3574">
        <w:rPr>
          <w:rFonts w:cstheme="minorHAnsi"/>
          <w:sz w:val="24"/>
          <w:szCs w:val="24"/>
        </w:rPr>
        <w:t>s</w:t>
      </w:r>
      <w:r w:rsidR="00974C28" w:rsidRPr="00EE3574">
        <w:rPr>
          <w:rFonts w:cstheme="minorHAnsi"/>
          <w:sz w:val="24"/>
          <w:szCs w:val="24"/>
        </w:rPr>
        <w:t xml:space="preserve"> for a reduction in Nitrogen Oxide</w:t>
      </w:r>
      <w:r w:rsidR="0046522D" w:rsidRPr="00EE3574">
        <w:rPr>
          <w:rFonts w:cstheme="minorHAnsi"/>
          <w:sz w:val="24"/>
          <w:szCs w:val="24"/>
        </w:rPr>
        <w:t xml:space="preserve"> being dispersed from the exhaust and in to the atmosphere</w:t>
      </w:r>
      <w:r w:rsidR="00974C28" w:rsidRPr="00EE3574">
        <w:rPr>
          <w:rFonts w:cstheme="minorHAnsi"/>
          <w:sz w:val="24"/>
          <w:szCs w:val="24"/>
        </w:rPr>
        <w:t xml:space="preserve"> and also </w:t>
      </w:r>
      <w:r w:rsidR="0046522D" w:rsidRPr="00EE3574">
        <w:rPr>
          <w:rFonts w:cstheme="minorHAnsi"/>
          <w:sz w:val="24"/>
          <w:szCs w:val="24"/>
        </w:rPr>
        <w:t xml:space="preserve">by </w:t>
      </w:r>
      <w:r w:rsidR="00A479AD">
        <w:rPr>
          <w:rFonts w:cstheme="minorHAnsi"/>
          <w:sz w:val="24"/>
          <w:szCs w:val="24"/>
        </w:rPr>
        <w:t xml:space="preserve">giving </w:t>
      </w:r>
      <w:r w:rsidR="00974C28" w:rsidRPr="00EE3574">
        <w:rPr>
          <w:rFonts w:cstheme="minorHAnsi"/>
          <w:sz w:val="24"/>
          <w:szCs w:val="24"/>
        </w:rPr>
        <w:t>consumer</w:t>
      </w:r>
      <w:r w:rsidR="00A479AD">
        <w:rPr>
          <w:rFonts w:cstheme="minorHAnsi"/>
          <w:sz w:val="24"/>
          <w:szCs w:val="24"/>
        </w:rPr>
        <w:t xml:space="preserve"> satisfaction of</w:t>
      </w:r>
      <w:r w:rsidR="00974C28" w:rsidRPr="00EE3574">
        <w:rPr>
          <w:rFonts w:cstheme="minorHAnsi"/>
          <w:sz w:val="24"/>
          <w:szCs w:val="24"/>
        </w:rPr>
        <w:t xml:space="preserve"> a more efficient fuel </w:t>
      </w:r>
      <w:r w:rsidR="0046522D" w:rsidRPr="00EE3574">
        <w:rPr>
          <w:rFonts w:cstheme="minorHAnsi"/>
          <w:sz w:val="24"/>
          <w:szCs w:val="24"/>
        </w:rPr>
        <w:t xml:space="preserve">economy of between 2-3%. To ensure that the structure of the Exhaust Gas Recirculation cooler is being used as efficient as possible with a view of preserving life of the cooler, Braze Filler Metal is being used to improve for its characteristics of strong, leak tight properties and its capability to handle high temperatures when the engine is operational. Braze Filler Metal BNi-2 has been used over the years due to </w:t>
      </w:r>
      <w:r w:rsidR="005E705E" w:rsidRPr="00EE3574">
        <w:rPr>
          <w:rFonts w:cstheme="minorHAnsi"/>
          <w:sz w:val="24"/>
          <w:szCs w:val="24"/>
        </w:rPr>
        <w:t>its</w:t>
      </w:r>
      <w:r w:rsidR="0046522D" w:rsidRPr="00EE3574">
        <w:rPr>
          <w:rFonts w:cstheme="minorHAnsi"/>
          <w:sz w:val="24"/>
          <w:szCs w:val="24"/>
        </w:rPr>
        <w:t xml:space="preserve"> low melting </w:t>
      </w:r>
      <w:r w:rsidR="005E705E" w:rsidRPr="00EE3574">
        <w:rPr>
          <w:rFonts w:cstheme="minorHAnsi"/>
          <w:sz w:val="24"/>
          <w:szCs w:val="24"/>
        </w:rPr>
        <w:t>temperature, good ca</w:t>
      </w:r>
      <w:r w:rsidR="00A479AD">
        <w:rPr>
          <w:rFonts w:cstheme="minorHAnsi"/>
          <w:sz w:val="24"/>
          <w:szCs w:val="24"/>
        </w:rPr>
        <w:t>pillary flow and ability to cope</w:t>
      </w:r>
      <w:r w:rsidR="005E705E" w:rsidRPr="00EE3574">
        <w:rPr>
          <w:rFonts w:cstheme="minorHAnsi"/>
          <w:sz w:val="24"/>
          <w:szCs w:val="24"/>
        </w:rPr>
        <w:t xml:space="preserve"> with corrosion and oxidation. There is however a risk when using Boron as a melting depressant</w:t>
      </w:r>
      <w:r w:rsidR="00A479AD">
        <w:rPr>
          <w:rFonts w:cstheme="minorHAnsi"/>
          <w:sz w:val="24"/>
          <w:szCs w:val="24"/>
        </w:rPr>
        <w:t>. T</w:t>
      </w:r>
      <w:r w:rsidR="005E705E" w:rsidRPr="00EE3574">
        <w:rPr>
          <w:rFonts w:cstheme="minorHAnsi"/>
          <w:sz w:val="24"/>
          <w:szCs w:val="24"/>
        </w:rPr>
        <w:t>his can cause weaknesses to the base material when diffusion</w:t>
      </w:r>
      <w:r w:rsidR="00A479AD">
        <w:rPr>
          <w:rFonts w:cstheme="minorHAnsi"/>
          <w:sz w:val="24"/>
          <w:szCs w:val="24"/>
        </w:rPr>
        <w:t xml:space="preserve"> takes place. This has resulted</w:t>
      </w:r>
      <w:r w:rsidR="005E705E" w:rsidRPr="00EE3574">
        <w:rPr>
          <w:rFonts w:cstheme="minorHAnsi"/>
          <w:sz w:val="24"/>
          <w:szCs w:val="24"/>
        </w:rPr>
        <w:t xml:space="preserve"> in powder manufactures of Braze Filler Metals to </w:t>
      </w:r>
      <w:r w:rsidR="00A479AD">
        <w:rPr>
          <w:rFonts w:cstheme="minorHAnsi"/>
          <w:sz w:val="24"/>
          <w:szCs w:val="24"/>
        </w:rPr>
        <w:t>develop a</w:t>
      </w:r>
      <w:r w:rsidR="005E705E" w:rsidRPr="00EE3574">
        <w:rPr>
          <w:rFonts w:cstheme="minorHAnsi"/>
          <w:sz w:val="24"/>
          <w:szCs w:val="24"/>
        </w:rPr>
        <w:t xml:space="preserve"> new innovation, one of which </w:t>
      </w:r>
      <w:r w:rsidR="00641FAD">
        <w:rPr>
          <w:rFonts w:cstheme="minorHAnsi"/>
          <w:sz w:val="24"/>
          <w:szCs w:val="24"/>
        </w:rPr>
        <w:t xml:space="preserve">is </w:t>
      </w:r>
      <w:r w:rsidR="005E705E" w:rsidRPr="00EE3574">
        <w:rPr>
          <w:rFonts w:cstheme="minorHAnsi"/>
          <w:sz w:val="24"/>
          <w:szCs w:val="24"/>
        </w:rPr>
        <w:t xml:space="preserve">Wall Colmonoy </w:t>
      </w:r>
      <w:r w:rsidR="00641FAD">
        <w:rPr>
          <w:rFonts w:cstheme="minorHAnsi"/>
          <w:sz w:val="24"/>
          <w:szCs w:val="24"/>
        </w:rPr>
        <w:t>and the</w:t>
      </w:r>
      <w:r w:rsidR="005E705E" w:rsidRPr="00EE3574">
        <w:rPr>
          <w:rFonts w:cstheme="minorHAnsi"/>
          <w:sz w:val="24"/>
          <w:szCs w:val="24"/>
        </w:rPr>
        <w:t xml:space="preserve"> Nicrobraz 152</w:t>
      </w:r>
      <w:r w:rsidR="006F0681">
        <w:rPr>
          <w:rFonts w:cstheme="minorHAnsi"/>
          <w:sz w:val="24"/>
          <w:szCs w:val="24"/>
        </w:rPr>
        <w:t>®</w:t>
      </w:r>
      <w:r w:rsidR="00641FAD">
        <w:rPr>
          <w:rFonts w:cstheme="minorHAnsi"/>
          <w:sz w:val="24"/>
          <w:szCs w:val="24"/>
        </w:rPr>
        <w:t xml:space="preserve"> with</w:t>
      </w:r>
      <w:r w:rsidR="005E705E" w:rsidRPr="00EE3574">
        <w:rPr>
          <w:rFonts w:cstheme="minorHAnsi"/>
          <w:sz w:val="24"/>
          <w:szCs w:val="24"/>
        </w:rPr>
        <w:t xml:space="preserve"> </w:t>
      </w:r>
      <w:r w:rsidR="00641FAD">
        <w:rPr>
          <w:rFonts w:cstheme="minorHAnsi"/>
          <w:sz w:val="24"/>
          <w:szCs w:val="24"/>
        </w:rPr>
        <w:t>high Chromium to cope</w:t>
      </w:r>
      <w:r w:rsidR="005E705E" w:rsidRPr="00EE3574">
        <w:rPr>
          <w:rFonts w:cstheme="minorHAnsi"/>
          <w:sz w:val="24"/>
          <w:szCs w:val="24"/>
        </w:rPr>
        <w:t xml:space="preserve"> with the high temperatures </w:t>
      </w:r>
      <w:r w:rsidR="00641FAD">
        <w:rPr>
          <w:rFonts w:cstheme="minorHAnsi"/>
          <w:sz w:val="24"/>
          <w:szCs w:val="24"/>
        </w:rPr>
        <w:t xml:space="preserve">experienced in </w:t>
      </w:r>
      <w:r w:rsidR="005E705E" w:rsidRPr="00EE3574">
        <w:rPr>
          <w:rFonts w:cstheme="minorHAnsi"/>
          <w:sz w:val="24"/>
          <w:szCs w:val="24"/>
        </w:rPr>
        <w:t xml:space="preserve">the Exhaust Gas recirculation cooler and also with corrosion from the harsh environment of the cooler.  </w:t>
      </w:r>
      <w:r w:rsidR="005C5562">
        <w:rPr>
          <w:rFonts w:cstheme="minorHAnsi"/>
          <w:sz w:val="24"/>
          <w:szCs w:val="24"/>
        </w:rPr>
        <w:t xml:space="preserve">There are however safety requirements to be consider when </w:t>
      </w:r>
      <w:r w:rsidR="006F0681">
        <w:rPr>
          <w:rFonts w:cstheme="minorHAnsi"/>
          <w:sz w:val="24"/>
          <w:szCs w:val="24"/>
        </w:rPr>
        <w:t>using</w:t>
      </w:r>
      <w:r w:rsidR="005C5562">
        <w:rPr>
          <w:rFonts w:cstheme="minorHAnsi"/>
          <w:sz w:val="24"/>
          <w:szCs w:val="24"/>
        </w:rPr>
        <w:t xml:space="preserve"> Nickel</w:t>
      </w:r>
      <w:r w:rsidR="006F0681">
        <w:rPr>
          <w:rFonts w:cstheme="minorHAnsi"/>
          <w:sz w:val="24"/>
          <w:szCs w:val="24"/>
        </w:rPr>
        <w:t xml:space="preserve"> based Brazing Filler Metal due the element</w:t>
      </w:r>
      <w:r w:rsidR="005C5562">
        <w:rPr>
          <w:rFonts w:cstheme="minorHAnsi"/>
          <w:sz w:val="24"/>
          <w:szCs w:val="24"/>
        </w:rPr>
        <w:t xml:space="preserve"> be</w:t>
      </w:r>
      <w:r w:rsidR="006F0681">
        <w:rPr>
          <w:rFonts w:cstheme="minorHAnsi"/>
          <w:sz w:val="24"/>
          <w:szCs w:val="24"/>
        </w:rPr>
        <w:t>ing</w:t>
      </w:r>
      <w:r w:rsidR="005C5562">
        <w:rPr>
          <w:rFonts w:cstheme="minorHAnsi"/>
          <w:sz w:val="24"/>
          <w:szCs w:val="24"/>
        </w:rPr>
        <w:t xml:space="preserve"> a health hazard and a requirement of using Personal Protective Equipment prior to use. </w:t>
      </w:r>
      <w:r w:rsidR="00724F92" w:rsidRPr="00EE3574">
        <w:rPr>
          <w:rFonts w:cstheme="minorHAnsi"/>
          <w:sz w:val="24"/>
          <w:szCs w:val="24"/>
        </w:rPr>
        <w:br w:type="page"/>
      </w:r>
    </w:p>
    <w:p w14:paraId="3B35AD2E" w14:textId="65551E59" w:rsidR="000D72CD" w:rsidRPr="005C5562" w:rsidRDefault="00724F92" w:rsidP="005C5562">
      <w:pPr>
        <w:pStyle w:val="Heading1"/>
        <w:rPr>
          <w:rFonts w:asciiTheme="minorHAnsi" w:hAnsiTheme="minorHAnsi" w:cstheme="minorHAnsi"/>
          <w:sz w:val="24"/>
          <w:szCs w:val="24"/>
        </w:rPr>
      </w:pPr>
      <w:bookmarkStart w:id="12" w:name="_Toc531371468"/>
      <w:r w:rsidRPr="00EE3574">
        <w:rPr>
          <w:rFonts w:asciiTheme="minorHAnsi" w:hAnsiTheme="minorHAnsi" w:cstheme="minorHAnsi"/>
          <w:sz w:val="24"/>
          <w:szCs w:val="24"/>
        </w:rPr>
        <w:lastRenderedPageBreak/>
        <w:t>Reference List</w:t>
      </w:r>
      <w:bookmarkEnd w:id="12"/>
    </w:p>
    <w:p w14:paraId="0D0B3A68"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Americanwireedm.com. (2018). Stainless Steel EDM | Stainless Steel Properties &amp; Machining. [online] Available at: https://www.americanwireedm.com/materials/stainless-steel [Accessed 29 Nov. 2018].</w:t>
      </w:r>
    </w:p>
    <w:p w14:paraId="02CC52CB"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Bodycote.com. (2018). Furnace &amp; Vacuum brazing - Metal joining - Bodycote Plc. [online] Available at: https://www.bodycote.com/services/metal-joining/furnace-brazing/ [Accessed 29 Nov. 2018].</w:t>
      </w:r>
    </w:p>
    <w:p w14:paraId="7390F342"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Halderman, J (2015) Automotive Fuel and Emissions Control Systems, (Fourth Edition) Boston: Pearson</w:t>
      </w:r>
    </w:p>
    <w:p w14:paraId="1AD1300E"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Hoganas.com. (2018). Brazing: Screen and stencil printing, Spraying, Dispensing, Roller coating. [online] Available at: https://www.hoganas.com/pt-br/powder-technologies/brazing/brazing-paste-application-methods/ [Accessed 28 Nov. 2018].</w:t>
      </w:r>
    </w:p>
    <w:p w14:paraId="662D440D"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Hoganas.com. (2018). Cases: Reducing emissions in EGR coolers | Automotive | Höganäs. [online] Available at: https://www.hoganas.com/en/Industries/automotive-transportation/get-inspired/reducing-emissions-in-egr-coolers/ [Accessed 21 Nov. 2018].</w:t>
      </w:r>
    </w:p>
    <w:p w14:paraId="7198A50D"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Hoganas.com. (2018). Nickel-based brazing alloy BrazeLet® BNi2 | Products | Höganäs. [online] Available at: https://www.hoganas.com/en/powder-technologies/products/brazelet/brazelet-bni2/ [Accessed 21 Nov. 2018].</w:t>
      </w:r>
    </w:p>
    <w:p w14:paraId="0800C702"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Kay, D. (2011). Using a "Stop-Off" in Brazing. [online] Vacaero. Available at: https://vacaero.com/information-resources/vacuum-brazing-with-dan-kay/1041-using-a-qstop-offq-in-brazing.html [Accessed 2</w:t>
      </w:r>
      <w:bookmarkStart w:id="13" w:name="_GoBack"/>
      <w:bookmarkEnd w:id="13"/>
      <w:r w:rsidRPr="005C5562">
        <w:rPr>
          <w:rFonts w:eastAsiaTheme="majorEastAsia" w:cstheme="minorHAnsi"/>
          <w:sz w:val="24"/>
          <w:szCs w:val="24"/>
        </w:rPr>
        <w:t>9 Nov. 2018].</w:t>
      </w:r>
    </w:p>
    <w:p w14:paraId="20DF3EC4"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lastRenderedPageBreak/>
        <w:t>Kay, D. (2018). Vacuum brazing of EGR Coolers. [online] Vacaero. Available at: https://vacaero.com/information-resources/180459-vacuum-brazing-of-egr-coolers.html [Accessed 21 Nov. 2018].</w:t>
      </w:r>
    </w:p>
    <w:p w14:paraId="2F77B108"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 xml:space="preserve">Nickel and you Working with nickel (2013) – are you at risk? Published by the Health and Safety Executive INDG351(rev1) </w:t>
      </w:r>
    </w:p>
    <w:p w14:paraId="1DCF52DB"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Peaslee, R (2003) Brazing Footprints: Case Studies in High-Temperature Brazing, (First Edition) Michigan: Wall Colmonoy Corporation.</w:t>
      </w:r>
    </w:p>
    <w:p w14:paraId="35AA51F5"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Rangaswamy, S, Foruna, D, (2014) Novel, high chromium containing braze filler metals for heat exchanger applications. Oerlikon Metco (US)</w:t>
      </w:r>
    </w:p>
    <w:p w14:paraId="6216F8E5"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T. Hartmann, D. Nützel (2012). Chromium Containing Amorphous Brazing Foils and Their Resistance to Automotive Exhaust Gas Condensate</w:t>
      </w:r>
    </w:p>
    <w:p w14:paraId="265761AE"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Wall Colmonoy. (2013). Nicrobraz LM®, Technical Data Sheet ©, Revision 2.1.3. Wall Colmonoy Ltd. (UK)</w:t>
      </w:r>
    </w:p>
    <w:p w14:paraId="014B06B0"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Wall Colmonoy. (2016). Nicrobraz Stop-Off TM, Technical Data Sheet ©, Wall Colmonoy Ltd. (UK)</w:t>
      </w:r>
    </w:p>
    <w:p w14:paraId="364C4370" w14:textId="77777777" w:rsidR="005C5562" w:rsidRPr="005C5562"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Wall Colmonoy. (2018). Nicrobraz 152®, Technical Data Sheet ©, Revision 2.1.11.1. Wall Colmonoy Ltd. (UK)</w:t>
      </w:r>
    </w:p>
    <w:p w14:paraId="17FE7417" w14:textId="26C3EDB1" w:rsidR="005C5562" w:rsidRPr="000D72CD" w:rsidRDefault="005C5562" w:rsidP="005C5562">
      <w:pPr>
        <w:pStyle w:val="ListParagraph"/>
        <w:numPr>
          <w:ilvl w:val="0"/>
          <w:numId w:val="2"/>
        </w:numPr>
        <w:rPr>
          <w:rFonts w:eastAsiaTheme="majorEastAsia" w:cstheme="minorHAnsi"/>
          <w:sz w:val="24"/>
          <w:szCs w:val="24"/>
        </w:rPr>
      </w:pPr>
      <w:r w:rsidRPr="005C5562">
        <w:rPr>
          <w:rFonts w:eastAsiaTheme="majorEastAsia" w:cstheme="minorHAnsi"/>
          <w:sz w:val="24"/>
          <w:szCs w:val="24"/>
        </w:rPr>
        <w:t>Wu, J. (2018). EGR brazing technology and nickel-based brazing material. [online] Vacfurnace.com. Available at: https://www.vacfurnace.com/egr-brazing-technology-and-nickel-based-brazing-material/ [Accessed 28 Nov. 2018].</w:t>
      </w:r>
    </w:p>
    <w:p w14:paraId="4F4C1213" w14:textId="77777777" w:rsidR="000D72CD" w:rsidRDefault="000D72CD" w:rsidP="000D72CD">
      <w:pPr>
        <w:pStyle w:val="Default"/>
      </w:pPr>
    </w:p>
    <w:p w14:paraId="27C8EB99" w14:textId="4EE2E50A" w:rsidR="00724F92" w:rsidRDefault="000D72CD" w:rsidP="005C5562">
      <w:pPr>
        <w:pStyle w:val="Default"/>
        <w:rPr>
          <w:rFonts w:cstheme="minorHAnsi"/>
        </w:rPr>
      </w:pPr>
      <w:r>
        <w:t xml:space="preserve"> </w:t>
      </w:r>
    </w:p>
    <w:p w14:paraId="71799ACE" w14:textId="31F67A6D" w:rsidR="005C5562" w:rsidRDefault="005C5562" w:rsidP="005C5562">
      <w:pPr>
        <w:pStyle w:val="Default"/>
        <w:rPr>
          <w:rFonts w:cstheme="minorHAnsi"/>
        </w:rPr>
      </w:pPr>
    </w:p>
    <w:p w14:paraId="57C37CA4" w14:textId="06D0FCBB" w:rsidR="005C5562" w:rsidRDefault="005C5562" w:rsidP="005C5562">
      <w:pPr>
        <w:pStyle w:val="Default"/>
        <w:rPr>
          <w:rFonts w:cstheme="minorHAnsi"/>
        </w:rPr>
      </w:pPr>
    </w:p>
    <w:p w14:paraId="1A7C470F" w14:textId="77777777" w:rsidR="005C5562" w:rsidRPr="005C5562" w:rsidRDefault="005C5562" w:rsidP="005C5562">
      <w:pPr>
        <w:pStyle w:val="Default"/>
        <w:rPr>
          <w:rFonts w:eastAsiaTheme="majorEastAsia" w:cstheme="minorHAnsi"/>
          <w:color w:val="365F91" w:themeColor="accent1" w:themeShade="BF"/>
        </w:rPr>
      </w:pPr>
    </w:p>
    <w:sectPr w:rsidR="005C5562" w:rsidRPr="005C5562" w:rsidSect="000228F4">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C2BD6" w14:textId="77777777" w:rsidR="00027FF3" w:rsidRDefault="00027FF3" w:rsidP="000C6F21">
      <w:pPr>
        <w:spacing w:after="0" w:line="240" w:lineRule="auto"/>
      </w:pPr>
      <w:r>
        <w:separator/>
      </w:r>
    </w:p>
  </w:endnote>
  <w:endnote w:type="continuationSeparator" w:id="0">
    <w:p w14:paraId="5CD20AC6" w14:textId="77777777" w:rsidR="00027FF3" w:rsidRDefault="00027FF3" w:rsidP="000C6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026345"/>
      <w:docPartObj>
        <w:docPartGallery w:val="Page Numbers (Bottom of Page)"/>
        <w:docPartUnique/>
      </w:docPartObj>
    </w:sdtPr>
    <w:sdtEndPr/>
    <w:sdtContent>
      <w:sdt>
        <w:sdtPr>
          <w:id w:val="-1669238322"/>
          <w:docPartObj>
            <w:docPartGallery w:val="Page Numbers (Top of Page)"/>
            <w:docPartUnique/>
          </w:docPartObj>
        </w:sdtPr>
        <w:sdtEndPr/>
        <w:sdtContent>
          <w:p w14:paraId="5236A396" w14:textId="66A7FBAF" w:rsidR="00FC596A" w:rsidRDefault="00FC596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3E5FFF">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E5FFF">
              <w:rPr>
                <w:b/>
                <w:bCs/>
                <w:noProof/>
              </w:rPr>
              <w:t>11</w:t>
            </w:r>
            <w:r>
              <w:rPr>
                <w:b/>
                <w:bCs/>
                <w:sz w:val="24"/>
                <w:szCs w:val="24"/>
              </w:rPr>
              <w:fldChar w:fldCharType="end"/>
            </w:r>
          </w:p>
        </w:sdtContent>
      </w:sdt>
    </w:sdtContent>
  </w:sdt>
  <w:p w14:paraId="152E8125" w14:textId="77777777" w:rsidR="00FC596A" w:rsidRDefault="00FC59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C3E59E" w14:textId="77777777" w:rsidR="00027FF3" w:rsidRDefault="00027FF3" w:rsidP="000C6F21">
      <w:pPr>
        <w:spacing w:after="0" w:line="240" w:lineRule="auto"/>
      </w:pPr>
      <w:r>
        <w:separator/>
      </w:r>
    </w:p>
  </w:footnote>
  <w:footnote w:type="continuationSeparator" w:id="0">
    <w:p w14:paraId="4ADFAFD4" w14:textId="77777777" w:rsidR="00027FF3" w:rsidRDefault="00027FF3" w:rsidP="000C6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C0110" w14:textId="5767496C" w:rsidR="000228F4" w:rsidRPr="004C2799" w:rsidRDefault="00027FF3" w:rsidP="006F0681">
    <w:pPr>
      <w:pStyle w:val="Header"/>
      <w:jc w:val="right"/>
      <w:rPr>
        <w:caps/>
        <w:color w:val="1F497D" w:themeColor="text2"/>
        <w:sz w:val="20"/>
        <w:szCs w:val="20"/>
      </w:rPr>
    </w:pPr>
    <w:sdt>
      <w:sdtPr>
        <w:rPr>
          <w:caps/>
          <w:color w:val="1F497D" w:themeColor="text2"/>
          <w:sz w:val="20"/>
          <w:szCs w:val="20"/>
        </w:rPr>
        <w:alias w:val="Author"/>
        <w:tag w:val=""/>
        <w:id w:val="-1701008461"/>
        <w:dataBinding w:prefixMappings="xmlns:ns0='http://purl.org/dc/elements/1.1/' xmlns:ns1='http://schemas.openxmlformats.org/package/2006/metadata/core-properties' " w:xpath="/ns1:coreProperties[1]/ns0:creator[1]" w:storeItemID="{6C3C8BC8-F283-45AE-878A-BAB7291924A1}"/>
        <w:text/>
      </w:sdtPr>
      <w:sdtEndPr/>
      <w:sdtContent>
        <w:r w:rsidR="003A7890">
          <w:rPr>
            <w:caps/>
            <w:color w:val="1F497D" w:themeColor="text2"/>
            <w:sz w:val="20"/>
            <w:szCs w:val="20"/>
          </w:rPr>
          <w:t>Gareth Francis (1707331)</w:t>
        </w:r>
      </w:sdtContent>
    </w:sdt>
    <w:r w:rsidR="004C2799">
      <w:rPr>
        <w:caps/>
        <w:color w:val="1F497D" w:themeColor="text2"/>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C16DEA"/>
    <w:multiLevelType w:val="hybridMultilevel"/>
    <w:tmpl w:val="B510DD3E"/>
    <w:lvl w:ilvl="0" w:tplc="0E122284">
      <w:start w:val="1"/>
      <w:numFmt w:val="decimal"/>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6965DC"/>
    <w:multiLevelType w:val="hybridMultilevel"/>
    <w:tmpl w:val="5CDAA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A61355"/>
    <w:multiLevelType w:val="hybridMultilevel"/>
    <w:tmpl w:val="B510DD3E"/>
    <w:lvl w:ilvl="0" w:tplc="0E122284">
      <w:start w:val="1"/>
      <w:numFmt w:val="decimal"/>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5188"/>
    <w:rsid w:val="00017670"/>
    <w:rsid w:val="000228F4"/>
    <w:rsid w:val="00027FF3"/>
    <w:rsid w:val="00033FE7"/>
    <w:rsid w:val="00037E2F"/>
    <w:rsid w:val="00044A54"/>
    <w:rsid w:val="00061905"/>
    <w:rsid w:val="00067867"/>
    <w:rsid w:val="00076DBC"/>
    <w:rsid w:val="000A01BE"/>
    <w:rsid w:val="000C6F21"/>
    <w:rsid w:val="000C70BA"/>
    <w:rsid w:val="000C778E"/>
    <w:rsid w:val="000D72CD"/>
    <w:rsid w:val="00112796"/>
    <w:rsid w:val="001217F7"/>
    <w:rsid w:val="00134ED4"/>
    <w:rsid w:val="00141F1A"/>
    <w:rsid w:val="001A6639"/>
    <w:rsid w:val="001B0483"/>
    <w:rsid w:val="001C3BFC"/>
    <w:rsid w:val="001D23AD"/>
    <w:rsid w:val="001D6DDD"/>
    <w:rsid w:val="00226912"/>
    <w:rsid w:val="00261404"/>
    <w:rsid w:val="00271F9E"/>
    <w:rsid w:val="0029148F"/>
    <w:rsid w:val="002951BC"/>
    <w:rsid w:val="002C0D04"/>
    <w:rsid w:val="002E5F9C"/>
    <w:rsid w:val="002F2E64"/>
    <w:rsid w:val="00326663"/>
    <w:rsid w:val="00346BDB"/>
    <w:rsid w:val="00375CD7"/>
    <w:rsid w:val="00380F6B"/>
    <w:rsid w:val="003A4F7D"/>
    <w:rsid w:val="003A7890"/>
    <w:rsid w:val="003B60E7"/>
    <w:rsid w:val="003D676B"/>
    <w:rsid w:val="003E5FFF"/>
    <w:rsid w:val="00404C64"/>
    <w:rsid w:val="00417C5A"/>
    <w:rsid w:val="00421EF2"/>
    <w:rsid w:val="004243C1"/>
    <w:rsid w:val="00431AC0"/>
    <w:rsid w:val="0046522D"/>
    <w:rsid w:val="004A34E5"/>
    <w:rsid w:val="004C2799"/>
    <w:rsid w:val="004D49EC"/>
    <w:rsid w:val="00514F09"/>
    <w:rsid w:val="0052651C"/>
    <w:rsid w:val="005320F5"/>
    <w:rsid w:val="00536193"/>
    <w:rsid w:val="00553BEB"/>
    <w:rsid w:val="005579FE"/>
    <w:rsid w:val="00573D59"/>
    <w:rsid w:val="00576805"/>
    <w:rsid w:val="005812A6"/>
    <w:rsid w:val="0059642C"/>
    <w:rsid w:val="005A1CA3"/>
    <w:rsid w:val="005A4DB1"/>
    <w:rsid w:val="005C5562"/>
    <w:rsid w:val="005D0BCB"/>
    <w:rsid w:val="005E1C29"/>
    <w:rsid w:val="005E705E"/>
    <w:rsid w:val="005F0671"/>
    <w:rsid w:val="005F72B6"/>
    <w:rsid w:val="0060158D"/>
    <w:rsid w:val="0063050C"/>
    <w:rsid w:val="00633EB1"/>
    <w:rsid w:val="00641FAD"/>
    <w:rsid w:val="00655188"/>
    <w:rsid w:val="00667664"/>
    <w:rsid w:val="006962C2"/>
    <w:rsid w:val="006A161B"/>
    <w:rsid w:val="006B0A9C"/>
    <w:rsid w:val="006B42DB"/>
    <w:rsid w:val="006C5F7B"/>
    <w:rsid w:val="006C6D05"/>
    <w:rsid w:val="006E122B"/>
    <w:rsid w:val="006F0681"/>
    <w:rsid w:val="00704A3C"/>
    <w:rsid w:val="00724F92"/>
    <w:rsid w:val="00756E3B"/>
    <w:rsid w:val="007712CF"/>
    <w:rsid w:val="0079561D"/>
    <w:rsid w:val="007B6FC6"/>
    <w:rsid w:val="007C3F0E"/>
    <w:rsid w:val="00812CB2"/>
    <w:rsid w:val="008204F6"/>
    <w:rsid w:val="00827E11"/>
    <w:rsid w:val="00852B1F"/>
    <w:rsid w:val="00861BDE"/>
    <w:rsid w:val="008B2CED"/>
    <w:rsid w:val="008D6016"/>
    <w:rsid w:val="008F77DD"/>
    <w:rsid w:val="008F78CA"/>
    <w:rsid w:val="009544EA"/>
    <w:rsid w:val="00955AC9"/>
    <w:rsid w:val="00974C28"/>
    <w:rsid w:val="0099417F"/>
    <w:rsid w:val="009F742C"/>
    <w:rsid w:val="00A17550"/>
    <w:rsid w:val="00A479AD"/>
    <w:rsid w:val="00A52935"/>
    <w:rsid w:val="00A66C41"/>
    <w:rsid w:val="00A97198"/>
    <w:rsid w:val="00AA4AE0"/>
    <w:rsid w:val="00AB7805"/>
    <w:rsid w:val="00AD61D8"/>
    <w:rsid w:val="00AD7144"/>
    <w:rsid w:val="00AE7F63"/>
    <w:rsid w:val="00B17E13"/>
    <w:rsid w:val="00B431D3"/>
    <w:rsid w:val="00B52048"/>
    <w:rsid w:val="00B77DD7"/>
    <w:rsid w:val="00B9457E"/>
    <w:rsid w:val="00BF0BB1"/>
    <w:rsid w:val="00C43FDB"/>
    <w:rsid w:val="00C81F2D"/>
    <w:rsid w:val="00CC2BAB"/>
    <w:rsid w:val="00D129FF"/>
    <w:rsid w:val="00D1579F"/>
    <w:rsid w:val="00D237AB"/>
    <w:rsid w:val="00D24EB8"/>
    <w:rsid w:val="00D42103"/>
    <w:rsid w:val="00D5053D"/>
    <w:rsid w:val="00D76F93"/>
    <w:rsid w:val="00DB197C"/>
    <w:rsid w:val="00DC4C0C"/>
    <w:rsid w:val="00DC5C02"/>
    <w:rsid w:val="00DD3B74"/>
    <w:rsid w:val="00DD68A4"/>
    <w:rsid w:val="00DE1558"/>
    <w:rsid w:val="00DE46A9"/>
    <w:rsid w:val="00DF7049"/>
    <w:rsid w:val="00EA7DEF"/>
    <w:rsid w:val="00EB5CA8"/>
    <w:rsid w:val="00EB63D4"/>
    <w:rsid w:val="00EE3574"/>
    <w:rsid w:val="00EF1AF5"/>
    <w:rsid w:val="00F134D0"/>
    <w:rsid w:val="00F314EA"/>
    <w:rsid w:val="00F536AA"/>
    <w:rsid w:val="00F81763"/>
    <w:rsid w:val="00FA59CE"/>
    <w:rsid w:val="00FC596A"/>
    <w:rsid w:val="00FE2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0D7E9"/>
  <w15:docId w15:val="{393E7364-678E-4A9E-AE48-08D035B49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4F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55AC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51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188"/>
    <w:rPr>
      <w:rFonts w:ascii="Tahoma" w:hAnsi="Tahoma" w:cs="Tahoma"/>
      <w:sz w:val="16"/>
      <w:szCs w:val="16"/>
    </w:rPr>
  </w:style>
  <w:style w:type="character" w:customStyle="1" w:styleId="selectable">
    <w:name w:val="selectable"/>
    <w:basedOn w:val="DefaultParagraphFont"/>
    <w:rsid w:val="006B42DB"/>
  </w:style>
  <w:style w:type="paragraph" w:styleId="Header">
    <w:name w:val="header"/>
    <w:basedOn w:val="Normal"/>
    <w:link w:val="HeaderChar"/>
    <w:uiPriority w:val="99"/>
    <w:unhideWhenUsed/>
    <w:rsid w:val="000C6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F21"/>
  </w:style>
  <w:style w:type="paragraph" w:styleId="Footer">
    <w:name w:val="footer"/>
    <w:basedOn w:val="Normal"/>
    <w:link w:val="FooterChar"/>
    <w:uiPriority w:val="99"/>
    <w:unhideWhenUsed/>
    <w:rsid w:val="000C6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F21"/>
  </w:style>
  <w:style w:type="paragraph" w:styleId="ListParagraph">
    <w:name w:val="List Paragraph"/>
    <w:basedOn w:val="Normal"/>
    <w:uiPriority w:val="34"/>
    <w:qFormat/>
    <w:rsid w:val="003A4F7D"/>
    <w:pPr>
      <w:ind w:left="720"/>
      <w:contextualSpacing/>
    </w:pPr>
  </w:style>
  <w:style w:type="character" w:customStyle="1" w:styleId="Heading1Char">
    <w:name w:val="Heading 1 Char"/>
    <w:basedOn w:val="DefaultParagraphFont"/>
    <w:link w:val="Heading1"/>
    <w:uiPriority w:val="9"/>
    <w:rsid w:val="00724F9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24F92"/>
    <w:pPr>
      <w:spacing w:line="259" w:lineRule="auto"/>
      <w:outlineLvl w:val="9"/>
    </w:pPr>
    <w:rPr>
      <w:lang w:val="en-US"/>
    </w:rPr>
  </w:style>
  <w:style w:type="paragraph" w:styleId="TOC1">
    <w:name w:val="toc 1"/>
    <w:basedOn w:val="Normal"/>
    <w:next w:val="Normal"/>
    <w:autoRedefine/>
    <w:uiPriority w:val="39"/>
    <w:unhideWhenUsed/>
    <w:rsid w:val="00076DBC"/>
    <w:pPr>
      <w:tabs>
        <w:tab w:val="right" w:leader="dot" w:pos="9016"/>
      </w:tabs>
      <w:spacing w:after="100" w:line="240" w:lineRule="auto"/>
    </w:pPr>
  </w:style>
  <w:style w:type="character" w:styleId="Hyperlink">
    <w:name w:val="Hyperlink"/>
    <w:basedOn w:val="DefaultParagraphFont"/>
    <w:uiPriority w:val="99"/>
    <w:unhideWhenUsed/>
    <w:rsid w:val="00724F92"/>
    <w:rPr>
      <w:color w:val="0000FF" w:themeColor="hyperlink"/>
      <w:u w:val="single"/>
    </w:rPr>
  </w:style>
  <w:style w:type="character" w:styleId="PlaceholderText">
    <w:name w:val="Placeholder Text"/>
    <w:basedOn w:val="DefaultParagraphFont"/>
    <w:uiPriority w:val="99"/>
    <w:semiHidden/>
    <w:rsid w:val="000228F4"/>
    <w:rPr>
      <w:color w:val="808080"/>
    </w:rPr>
  </w:style>
  <w:style w:type="paragraph" w:styleId="NoSpacing">
    <w:name w:val="No Spacing"/>
    <w:link w:val="NoSpacingChar"/>
    <w:uiPriority w:val="1"/>
    <w:qFormat/>
    <w:rsid w:val="000228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28F4"/>
    <w:rPr>
      <w:rFonts w:eastAsiaTheme="minorEastAsia"/>
      <w:lang w:val="en-US"/>
    </w:rPr>
  </w:style>
  <w:style w:type="character" w:customStyle="1" w:styleId="Heading2Char">
    <w:name w:val="Heading 2 Char"/>
    <w:basedOn w:val="DefaultParagraphFont"/>
    <w:link w:val="Heading2"/>
    <w:uiPriority w:val="9"/>
    <w:rsid w:val="00955AC9"/>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B431D3"/>
    <w:pPr>
      <w:tabs>
        <w:tab w:val="right" w:leader="dot" w:pos="9016"/>
      </w:tabs>
      <w:spacing w:after="0"/>
      <w:ind w:left="220"/>
    </w:pPr>
  </w:style>
  <w:style w:type="paragraph" w:customStyle="1" w:styleId="Default">
    <w:name w:val="Default"/>
    <w:rsid w:val="000D72C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23905">
      <w:bodyDiv w:val="1"/>
      <w:marLeft w:val="0"/>
      <w:marRight w:val="0"/>
      <w:marTop w:val="0"/>
      <w:marBottom w:val="0"/>
      <w:divBdr>
        <w:top w:val="none" w:sz="0" w:space="0" w:color="auto"/>
        <w:left w:val="none" w:sz="0" w:space="0" w:color="auto"/>
        <w:bottom w:val="none" w:sz="0" w:space="0" w:color="auto"/>
        <w:right w:val="none" w:sz="0" w:space="0" w:color="auto"/>
      </w:divBdr>
    </w:div>
    <w:div w:id="5670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Kay18</b:Tag>
    <b:SourceType>InternetSite</b:SourceType>
    <b:Guid>{64F88E56-C25B-4044-863D-B482B088D542}</b:Guid>
    <b:Title>Vacuum Brazing of EGR Cooler: Vac Aero International</b:Title>
    <b:Year>2018</b:Year>
    <b:Author>
      <b:Author>
        <b:NameList>
          <b:Person>
            <b:Last>Kay</b:Last>
            <b:First>D</b:First>
          </b:Person>
        </b:NameList>
      </b:Author>
    </b:Author>
    <b:InternetSiteTitle>Vac Aero International</b:InternetSiteTitle>
    <b:Month>November</b:Month>
    <b:Day>7</b:Day>
    <b:URL>https:/vacaero.com/information-resources/180459-vacuum-brazing-egr-coolers.html</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FCDC94-B2C7-4650-BB86-ABFE84474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TotalTime>
  <Pages>12</Pages>
  <Words>2386</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Gareth Francis (1707331)</dc:creator>
  <cp:lastModifiedBy>Gareth Francis (1707331)</cp:lastModifiedBy>
  <cp:revision>30</cp:revision>
  <cp:lastPrinted>2018-11-30T08:01:00Z</cp:lastPrinted>
  <dcterms:created xsi:type="dcterms:W3CDTF">2018-11-19T17:30:00Z</dcterms:created>
  <dcterms:modified xsi:type="dcterms:W3CDTF">2018-11-30T20:06:00Z</dcterms:modified>
</cp:coreProperties>
</file>