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media/image1.png" ContentType="image/png"/>
  <Override PartName="/word/media/image2.png" ContentType="image/png"/>
  <Override PartName="/word/theme/theme1.xml" ContentType="application/vnd.openxmlformats-officedocument.theme+xml"/>
  <Override PartName="/word/header1.xml" ContentType="application/vnd.openxmlformats-officedocument.wordprocessingml.header+xml"/>
  <Override PartName="/word/fontTable.xml" ContentType="application/vnd.openxmlformats-officedocument.wordprocessingml.fontTable+xml"/>
  <Override PartName="/word/settings.xml" ContentType="application/vnd.openxmlformats-officedocument.wordprocessingml.settings+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spacing w:lineRule="auto" w:line="360"/>
        <w:ind w:left="720" w:hanging="0"/>
        <w:rPr>
          <w:rFonts w:ascii="Arial" w:hAnsi="Arial" w:cs="Arial"/>
          <w:b/>
          <w:b/>
        </w:rPr>
      </w:pPr>
      <w:r>
        <mc:AlternateContent>
          <mc:Choice Requires="wps">
            <w:drawing>
              <wp:anchor behindDoc="0" distT="91440" distB="91440" distL="365760" distR="365760" simplePos="0" locked="0" layoutInCell="1" allowOverlap="1" relativeHeight="2">
                <wp:simplePos x="0" y="0"/>
                <wp:positionH relativeFrom="margin">
                  <wp:align>center</wp:align>
                </wp:positionH>
                <wp:positionV relativeFrom="margin">
                  <wp:posOffset>571500</wp:posOffset>
                </wp:positionV>
                <wp:extent cx="4105275" cy="1858645"/>
                <wp:effectExtent l="0" t="0" r="0" b="0"/>
                <wp:wrapTopAndBottom/>
                <wp:docPr id="1" name="Rectangle 146"/>
                <a:graphic xmlns:a="http://schemas.openxmlformats.org/drawingml/2006/main">
                  <a:graphicData uri="http://schemas.microsoft.com/office/word/2010/wordprocessingShape">
                    <wps:wsp>
                      <wps:cNvSpPr/>
                      <wps:spPr>
                        <a:xfrm>
                          <a:off x="0" y="0"/>
                          <a:ext cx="4104720" cy="1857960"/>
                        </a:xfrm>
                        <a:prstGeom prst="rect">
                          <a:avLst/>
                        </a:prstGeom>
                        <a:noFill/>
                        <a:ln>
                          <a:noFill/>
                        </a:ln>
                      </wps:spPr>
                      <wps:style>
                        <a:lnRef idx="2">
                          <a:schemeClr val="accent1">
                            <a:shade val="50000"/>
                          </a:schemeClr>
                        </a:lnRef>
                        <a:fillRef idx="1">
                          <a:schemeClr val="accent1"/>
                        </a:fillRef>
                        <a:effectRef idx="0">
                          <a:schemeClr val="accent1"/>
                        </a:effectRef>
                        <a:fontRef idx="minor"/>
                      </wps:style>
                      <wps:txbx>
                        <w:txbxContent>
                          <w:p>
                            <w:pPr>
                              <w:pStyle w:val="NoSpacing"/>
                              <w:jc w:val="center"/>
                              <w:rPr>
                                <w:rFonts w:ascii="Arial" w:hAnsi="Arial" w:cs="Arial"/>
                                <w:color w:val="000000" w:themeColor="text1"/>
                              </w:rPr>
                            </w:pPr>
                            <w:r>
                              <w:rPr/>
                              <w:drawing>
                                <wp:inline distT="0" distB="0" distL="0" distR="0">
                                  <wp:extent cx="722630" cy="384175"/>
                                  <wp:effectExtent l="0" t="0" r="0" b="0"/>
                                  <wp:docPr id="3" name="Picture 147"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47" descr=""/>
                                          <pic:cNvPicPr>
                                            <a:picLocks noChangeAspect="1" noChangeArrowheads="1"/>
                                          </pic:cNvPicPr>
                                        </pic:nvPicPr>
                                        <pic:blipFill>
                                          <a:blip r:embed="rId2"/>
                                          <a:stretch>
                                            <a:fillRect/>
                                          </a:stretch>
                                        </pic:blipFill>
                                        <pic:spPr bwMode="auto">
                                          <a:xfrm>
                                            <a:off x="0" y="0"/>
                                            <a:ext cx="722630" cy="384175"/>
                                          </a:xfrm>
                                          <a:prstGeom prst="rect">
                                            <a:avLst/>
                                          </a:prstGeom>
                                        </pic:spPr>
                                      </pic:pic>
                                    </a:graphicData>
                                  </a:graphic>
                                </wp:inline>
                              </w:drawing>
                            </w:r>
                          </w:p>
                          <w:p>
                            <w:pPr>
                              <w:pStyle w:val="NoSpacing"/>
                              <w:pBdr>
                                <w:top w:val="single" w:sz="6" w:space="10" w:color="5B9BD5"/>
                                <w:left w:val="single" w:sz="2" w:space="10" w:color="FFFFFF"/>
                                <w:bottom w:val="single" w:sz="6" w:space="10" w:color="5B9BD5"/>
                                <w:right w:val="single" w:sz="2" w:space="10" w:color="FFFFFF"/>
                              </w:pBdr>
                              <w:spacing w:lineRule="auto" w:line="259" w:before="240" w:after="240"/>
                              <w:jc w:val="center"/>
                              <w:rPr>
                                <w:rFonts w:ascii="Arial" w:hAnsi="Arial" w:cs="Arial"/>
                                <w:color w:val="000000" w:themeColor="text1"/>
                              </w:rPr>
                            </w:pPr>
                            <w:r>
                              <w:rPr>
                                <w:rFonts w:cs="Arial" w:ascii="Arial" w:hAnsi="Arial"/>
                                <w:b/>
                                <w:color w:val="000000" w:themeColor="text1"/>
                              </w:rPr>
                              <w:t>An Analytical Report on South lodge MGM Hotels in London</w:t>
                            </w:r>
                          </w:p>
                          <w:p>
                            <w:pPr>
                              <w:pStyle w:val="NoSpacing"/>
                              <w:pBdr>
                                <w:top w:val="single" w:sz="6" w:space="10" w:color="5B9BD5"/>
                                <w:left w:val="single" w:sz="2" w:space="10" w:color="FFFFFF"/>
                                <w:bottom w:val="single" w:sz="6" w:space="10" w:color="5B9BD5"/>
                                <w:right w:val="single" w:sz="2" w:space="10" w:color="FFFFFF"/>
                              </w:pBdr>
                              <w:spacing w:before="120" w:after="120"/>
                              <w:jc w:val="center"/>
                              <w:rPr/>
                            </w:pPr>
                            <w:r>
                              <w:rPr>
                                <w:rFonts w:cs="Arial" w:ascii="Arial" w:hAnsi="Arial"/>
                                <w:color w:val="000000" w:themeColor="text1"/>
                              </w:rPr>
                              <w:t>Catalin Carame</w:t>
                            </w:r>
                            <w:r>
                              <w:rPr>
                                <w:rFonts w:cs="Arial" w:ascii="Arial" w:hAnsi="Arial"/>
                                <w:color w:val="000000" w:themeColor="text1"/>
                              </w:rPr>
                              <w:t>t</w:t>
                            </w:r>
                          </w:p>
                          <w:p>
                            <w:pPr>
                              <w:pStyle w:val="NoSpacing"/>
                              <w:spacing w:before="240" w:after="0"/>
                              <w:jc w:val="center"/>
                              <w:rPr/>
                            </w:pPr>
                            <w:r>
                              <w:rPr/>
                              <w:drawing>
                                <wp:inline distT="0" distB="0" distL="0" distR="0">
                                  <wp:extent cx="374650" cy="237490"/>
                                  <wp:effectExtent l="0" t="0" r="0" b="0"/>
                                  <wp:docPr id="4" name="Picture 9"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9" descr=""/>
                                          <pic:cNvPicPr>
                                            <a:picLocks noChangeAspect="1" noChangeArrowheads="1"/>
                                          </pic:cNvPicPr>
                                        </pic:nvPicPr>
                                        <pic:blipFill>
                                          <a:blip r:embed="rId3"/>
                                          <a:stretch>
                                            <a:fillRect/>
                                          </a:stretch>
                                        </pic:blipFill>
                                        <pic:spPr bwMode="auto">
                                          <a:xfrm>
                                            <a:off x="0" y="0"/>
                                            <a:ext cx="374650" cy="237490"/>
                                          </a:xfrm>
                                          <a:prstGeom prst="rect">
                                            <a:avLst/>
                                          </a:prstGeom>
                                        </pic:spPr>
                                      </pic:pic>
                                    </a:graphicData>
                                  </a:graphic>
                                </wp:inline>
                              </w:drawing>
                            </w:r>
                          </w:p>
                        </w:txbxContent>
                      </wps:txbx>
                      <wps:bodyPr lIns="137160" rIns="137160" tIns="0" bIns="0">
                        <a:prstTxWarp prst="textNoShape"/>
                        <a:spAutoFit/>
                      </wps:bodyPr>
                    </wps:wsp>
                  </a:graphicData>
                </a:graphic>
                <wp14:sizeRelH relativeFrom="margin">
                  <wp14:pctWidth>70000</wp14:pctWidth>
                </wp14:sizeRelH>
              </wp:anchor>
            </w:drawing>
          </mc:Choice>
          <mc:Fallback>
            <w:pict>
              <v:rect id="shape_0" ID="Rectangle 146" stroked="f" style="position:absolute;margin-left:69.3pt;margin-top:45pt;width:323.15pt;height:146.25pt;mso-position-horizontal:center;mso-position-horizontal-relative:margin;mso-position-vertical-relative:margin">
                <w10:wrap type="square"/>
                <v:fill o:detectmouseclick="t" on="false"/>
                <v:stroke color="#3465a4" weight="12600" joinstyle="miter" endcap="flat"/>
                <v:textbox>
                  <w:txbxContent>
                    <w:p>
                      <w:pPr>
                        <w:pStyle w:val="NoSpacing"/>
                        <w:jc w:val="center"/>
                        <w:rPr>
                          <w:rFonts w:ascii="Arial" w:hAnsi="Arial" w:cs="Arial"/>
                          <w:color w:val="000000" w:themeColor="text1"/>
                        </w:rPr>
                      </w:pPr>
                      <w:r>
                        <w:rPr/>
                        <w:drawing>
                          <wp:inline distT="0" distB="0" distL="0" distR="0">
                            <wp:extent cx="722630" cy="384175"/>
                            <wp:effectExtent l="0" t="0" r="0" b="0"/>
                            <wp:docPr id="5" name="Picture 147"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47" descr=""/>
                                    <pic:cNvPicPr>
                                      <a:picLocks noChangeAspect="1" noChangeArrowheads="1"/>
                                    </pic:cNvPicPr>
                                  </pic:nvPicPr>
                                  <pic:blipFill>
                                    <a:blip r:embed="rId2"/>
                                    <a:stretch>
                                      <a:fillRect/>
                                    </a:stretch>
                                  </pic:blipFill>
                                  <pic:spPr bwMode="auto">
                                    <a:xfrm>
                                      <a:off x="0" y="0"/>
                                      <a:ext cx="722630" cy="384175"/>
                                    </a:xfrm>
                                    <a:prstGeom prst="rect">
                                      <a:avLst/>
                                    </a:prstGeom>
                                  </pic:spPr>
                                </pic:pic>
                              </a:graphicData>
                            </a:graphic>
                          </wp:inline>
                        </w:drawing>
                      </w:r>
                    </w:p>
                    <w:p>
                      <w:pPr>
                        <w:pStyle w:val="NoSpacing"/>
                        <w:pBdr>
                          <w:top w:val="single" w:sz="6" w:space="10" w:color="5B9BD5"/>
                          <w:left w:val="single" w:sz="2" w:space="10" w:color="FFFFFF"/>
                          <w:bottom w:val="single" w:sz="6" w:space="10" w:color="5B9BD5"/>
                          <w:right w:val="single" w:sz="2" w:space="10" w:color="FFFFFF"/>
                        </w:pBdr>
                        <w:spacing w:lineRule="auto" w:line="259" w:before="240" w:after="240"/>
                        <w:jc w:val="center"/>
                        <w:rPr>
                          <w:rFonts w:ascii="Arial" w:hAnsi="Arial" w:cs="Arial"/>
                          <w:color w:val="000000" w:themeColor="text1"/>
                        </w:rPr>
                      </w:pPr>
                      <w:r>
                        <w:rPr>
                          <w:rFonts w:cs="Arial" w:ascii="Arial" w:hAnsi="Arial"/>
                          <w:b/>
                          <w:color w:val="000000" w:themeColor="text1"/>
                        </w:rPr>
                        <w:t>An Analytical Report on South lodge MGM Hotels in London</w:t>
                      </w:r>
                    </w:p>
                    <w:p>
                      <w:pPr>
                        <w:pStyle w:val="NoSpacing"/>
                        <w:pBdr>
                          <w:top w:val="single" w:sz="6" w:space="10" w:color="5B9BD5"/>
                          <w:left w:val="single" w:sz="2" w:space="10" w:color="FFFFFF"/>
                          <w:bottom w:val="single" w:sz="6" w:space="10" w:color="5B9BD5"/>
                          <w:right w:val="single" w:sz="2" w:space="10" w:color="FFFFFF"/>
                        </w:pBdr>
                        <w:spacing w:before="120" w:after="120"/>
                        <w:jc w:val="center"/>
                        <w:rPr/>
                      </w:pPr>
                      <w:r>
                        <w:rPr>
                          <w:rFonts w:cs="Arial" w:ascii="Arial" w:hAnsi="Arial"/>
                          <w:color w:val="000000" w:themeColor="text1"/>
                        </w:rPr>
                        <w:t>Catalin Carame</w:t>
                      </w:r>
                      <w:r>
                        <w:rPr>
                          <w:rFonts w:cs="Arial" w:ascii="Arial" w:hAnsi="Arial"/>
                          <w:color w:val="000000" w:themeColor="text1"/>
                        </w:rPr>
                        <w:t>t</w:t>
                      </w:r>
                    </w:p>
                    <w:p>
                      <w:pPr>
                        <w:pStyle w:val="NoSpacing"/>
                        <w:spacing w:before="240" w:after="0"/>
                        <w:jc w:val="center"/>
                        <w:rPr/>
                      </w:pPr>
                      <w:r>
                        <w:rPr/>
                        <w:drawing>
                          <wp:inline distT="0" distB="0" distL="0" distR="0">
                            <wp:extent cx="374650" cy="237490"/>
                            <wp:effectExtent l="0" t="0" r="0" b="0"/>
                            <wp:docPr id="6" name="Picture 9"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9" descr=""/>
                                    <pic:cNvPicPr>
                                      <a:picLocks noChangeAspect="1" noChangeArrowheads="1"/>
                                    </pic:cNvPicPr>
                                  </pic:nvPicPr>
                                  <pic:blipFill>
                                    <a:blip r:embed="rId3"/>
                                    <a:stretch>
                                      <a:fillRect/>
                                    </a:stretch>
                                  </pic:blipFill>
                                  <pic:spPr bwMode="auto">
                                    <a:xfrm>
                                      <a:off x="0" y="0"/>
                                      <a:ext cx="374650" cy="237490"/>
                                    </a:xfrm>
                                    <a:prstGeom prst="rect">
                                      <a:avLst/>
                                    </a:prstGeom>
                                  </pic:spPr>
                                </pic:pic>
                              </a:graphicData>
                            </a:graphic>
                          </wp:inline>
                        </w:drawing>
                      </w:r>
                    </w:p>
                  </w:txbxContent>
                </v:textbox>
              </v:rect>
            </w:pict>
          </mc:Fallback>
        </mc:AlternateContent>
      </w:r>
      <w:r>
        <w:rPr>
          <w:rFonts w:cs="Arial" w:ascii="Arial" w:hAnsi="Arial"/>
          <w:b/>
        </w:rPr>
        <w:br/>
      </w:r>
    </w:p>
    <w:p>
      <w:pPr>
        <w:pStyle w:val="Normal"/>
        <w:spacing w:lineRule="auto" w:line="360"/>
        <w:rPr>
          <w:rFonts w:ascii="Arial" w:hAnsi="Arial" w:cs="Arial"/>
          <w:b/>
          <w:b/>
        </w:rPr>
      </w:pPr>
      <w:r>
        <w:rPr>
          <w:rFonts w:cs="Arial" w:ascii="Arial" w:hAnsi="Arial"/>
          <w:b/>
        </w:rPr>
      </w:r>
    </w:p>
    <w:p>
      <w:pPr>
        <w:pStyle w:val="Normal"/>
        <w:spacing w:lineRule="auto" w:line="360"/>
        <w:rPr>
          <w:rFonts w:ascii="Arial" w:hAnsi="Arial" w:cs="Arial"/>
          <w:b/>
          <w:b/>
        </w:rPr>
      </w:pPr>
      <w:r>
        <w:rPr>
          <w:rFonts w:cs="Arial" w:ascii="Arial" w:hAnsi="Arial"/>
          <w:b/>
        </w:rPr>
      </w:r>
    </w:p>
    <w:p>
      <w:pPr>
        <w:pStyle w:val="Normal"/>
        <w:spacing w:lineRule="auto" w:line="360"/>
        <w:rPr/>
      </w:pPr>
      <w:r>
        <w:rPr>
          <w:rFonts w:cs="Arial" w:ascii="Arial" w:hAnsi="Arial"/>
          <w:b/>
        </w:rPr>
        <w:t>Name: Catalin Caramet</w:t>
      </w:r>
    </w:p>
    <w:p>
      <w:pPr>
        <w:pStyle w:val="Normal"/>
        <w:spacing w:lineRule="auto" w:line="360"/>
        <w:rPr/>
      </w:pPr>
      <w:r>
        <w:rPr>
          <w:rFonts w:cs="Arial" w:ascii="Arial" w:hAnsi="Arial"/>
          <w:b/>
        </w:rPr>
        <w:t>Student number : 1815457</w:t>
      </w:r>
    </w:p>
    <w:p>
      <w:pPr>
        <w:pStyle w:val="Normal"/>
        <w:spacing w:lineRule="auto" w:line="360"/>
        <w:rPr/>
      </w:pPr>
      <w:r>
        <w:rPr>
          <w:rFonts w:cs="Arial" w:ascii="Arial" w:hAnsi="Arial"/>
          <w:b/>
        </w:rPr>
        <w:t>Module Title : HOSPITALITY AND GUEST SERVICE MANAGEMENT</w:t>
      </w:r>
    </w:p>
    <w:p>
      <w:pPr>
        <w:pStyle w:val="Normal"/>
        <w:spacing w:lineRule="auto" w:line="360"/>
        <w:rPr/>
      </w:pPr>
      <w:r>
        <w:rPr>
          <w:rFonts w:cs="Arial" w:ascii="Arial" w:hAnsi="Arial"/>
          <w:b/>
        </w:rPr>
        <w:t>Lecturer’s Name: Olu Adegbite</w:t>
      </w:r>
    </w:p>
    <w:p>
      <w:pPr>
        <w:pStyle w:val="Normal"/>
        <w:spacing w:lineRule="auto" w:line="360"/>
        <w:rPr>
          <w:rFonts w:ascii="Arial" w:hAnsi="Arial" w:cs="Arial"/>
          <w:b/>
          <w:b/>
        </w:rPr>
      </w:pPr>
      <w:r>
        <w:rPr>
          <w:rFonts w:cs="Arial" w:ascii="Arial" w:hAnsi="Arial"/>
          <w:b/>
        </w:rPr>
      </w:r>
    </w:p>
    <w:p>
      <w:pPr>
        <w:pStyle w:val="Normal"/>
        <w:spacing w:lineRule="auto" w:line="360"/>
        <w:rPr>
          <w:rFonts w:ascii="Arial" w:hAnsi="Arial" w:cs="Arial"/>
          <w:b/>
          <w:b/>
        </w:rPr>
      </w:pPr>
      <w:r>
        <w:rPr>
          <w:rFonts w:cs="Arial" w:ascii="Arial" w:hAnsi="Arial"/>
          <w:b/>
        </w:rPr>
      </w:r>
    </w:p>
    <w:p>
      <w:pPr>
        <w:pStyle w:val="Normal"/>
        <w:spacing w:lineRule="auto" w:line="360"/>
        <w:rPr>
          <w:rFonts w:ascii="Arial" w:hAnsi="Arial" w:cs="Arial"/>
          <w:b/>
          <w:b/>
        </w:rPr>
      </w:pPr>
      <w:r>
        <w:rPr>
          <w:rFonts w:cs="Arial" w:ascii="Arial" w:hAnsi="Arial"/>
          <w:b/>
        </w:rPr>
      </w:r>
    </w:p>
    <w:p>
      <w:pPr>
        <w:pStyle w:val="Normal"/>
        <w:spacing w:lineRule="auto" w:line="360"/>
        <w:rPr>
          <w:rFonts w:ascii="Arial" w:hAnsi="Arial" w:cs="Arial"/>
          <w:b/>
          <w:b/>
        </w:rPr>
      </w:pPr>
      <w:r>
        <w:rPr>
          <w:rFonts w:cs="Arial" w:ascii="Arial" w:hAnsi="Arial"/>
          <w:b/>
        </w:rPr>
      </w:r>
    </w:p>
    <w:p>
      <w:pPr>
        <w:pStyle w:val="Normal"/>
        <w:spacing w:lineRule="auto" w:line="360"/>
        <w:rPr>
          <w:rFonts w:ascii="Arial" w:hAnsi="Arial" w:cs="Arial"/>
          <w:b/>
          <w:b/>
        </w:rPr>
      </w:pPr>
      <w:r>
        <w:rPr>
          <w:rFonts w:cs="Arial" w:ascii="Arial" w:hAnsi="Arial"/>
          <w:b/>
        </w:rPr>
      </w:r>
    </w:p>
    <w:p>
      <w:pPr>
        <w:pStyle w:val="Normal"/>
        <w:spacing w:lineRule="auto" w:line="360"/>
        <w:rPr>
          <w:rFonts w:ascii="Arial" w:hAnsi="Arial" w:cs="Arial"/>
          <w:b/>
          <w:b/>
        </w:rPr>
      </w:pPr>
      <w:r>
        <w:rPr>
          <w:rFonts w:cs="Arial" w:ascii="Arial" w:hAnsi="Arial"/>
          <w:b/>
        </w:rPr>
      </w:r>
    </w:p>
    <w:p>
      <w:pPr>
        <w:pStyle w:val="Normal"/>
        <w:spacing w:lineRule="auto" w:line="360"/>
        <w:rPr>
          <w:rFonts w:ascii="Arial" w:hAnsi="Arial" w:cs="Arial"/>
          <w:b/>
          <w:b/>
        </w:rPr>
      </w:pPr>
      <w:r>
        <w:rPr>
          <w:rFonts w:cs="Arial" w:ascii="Arial" w:hAnsi="Arial"/>
          <w:b/>
        </w:rPr>
      </w:r>
    </w:p>
    <w:p>
      <w:pPr>
        <w:pStyle w:val="Normal"/>
        <w:spacing w:lineRule="auto" w:line="360"/>
        <w:rPr>
          <w:rFonts w:ascii="Arial" w:hAnsi="Arial" w:cs="Arial"/>
          <w:b/>
          <w:b/>
        </w:rPr>
      </w:pPr>
      <w:r>
        <w:rPr>
          <w:rFonts w:cs="Arial" w:ascii="Arial" w:hAnsi="Arial"/>
          <w:b/>
        </w:rPr>
      </w:r>
    </w:p>
    <w:p>
      <w:pPr>
        <w:pStyle w:val="Normal"/>
        <w:spacing w:lineRule="auto" w:line="360"/>
        <w:rPr>
          <w:rFonts w:ascii="Arial" w:hAnsi="Arial" w:cs="Arial"/>
          <w:b/>
          <w:b/>
        </w:rPr>
      </w:pPr>
      <w:r>
        <w:rPr>
          <w:rFonts w:cs="Arial" w:ascii="Arial" w:hAnsi="Arial"/>
          <w:b/>
        </w:rPr>
      </w:r>
    </w:p>
    <w:p>
      <w:pPr>
        <w:pStyle w:val="Normal"/>
        <w:spacing w:lineRule="auto" w:line="360"/>
        <w:rPr>
          <w:rFonts w:ascii="Arial" w:hAnsi="Arial" w:cs="Arial"/>
          <w:b/>
          <w:b/>
        </w:rPr>
      </w:pPr>
      <w:r>
        <w:rPr>
          <w:rFonts w:cs="Arial" w:ascii="Arial" w:hAnsi="Arial"/>
          <w:b/>
        </w:rPr>
      </w:r>
    </w:p>
    <w:p>
      <w:pPr>
        <w:pStyle w:val="Normal"/>
        <w:spacing w:lineRule="auto" w:line="360"/>
        <w:rPr>
          <w:rFonts w:ascii="Arial" w:hAnsi="Arial" w:cs="Arial"/>
          <w:b/>
          <w:b/>
        </w:rPr>
      </w:pPr>
      <w:r>
        <w:rPr>
          <w:rFonts w:cs="Arial" w:ascii="Arial" w:hAnsi="Arial"/>
          <w:b/>
        </w:rPr>
      </w:r>
    </w:p>
    <w:p>
      <w:pPr>
        <w:pStyle w:val="Normal"/>
        <w:spacing w:lineRule="auto" w:line="360"/>
        <w:rPr>
          <w:rFonts w:ascii="Arial" w:hAnsi="Arial" w:cs="Arial"/>
          <w:b/>
          <w:b/>
        </w:rPr>
      </w:pPr>
      <w:r>
        <w:rPr>
          <w:rFonts w:cs="Arial" w:ascii="Arial" w:hAnsi="Arial"/>
          <w:b/>
        </w:rPr>
      </w:r>
    </w:p>
    <w:p>
      <w:pPr>
        <w:pStyle w:val="Normal"/>
        <w:spacing w:lineRule="auto" w:line="360"/>
        <w:rPr>
          <w:rFonts w:ascii="Arial" w:hAnsi="Arial" w:cs="Arial"/>
          <w:b/>
          <w:b/>
        </w:rPr>
      </w:pPr>
      <w:r>
        <w:rPr>
          <w:rFonts w:cs="Arial" w:ascii="Arial" w:hAnsi="Arial"/>
          <w:b/>
        </w:rPr>
      </w:r>
    </w:p>
    <w:p>
      <w:pPr>
        <w:pStyle w:val="Normal"/>
        <w:spacing w:lineRule="auto" w:line="240"/>
        <w:rPr>
          <w:rFonts w:ascii="Arial" w:hAnsi="Arial" w:cs="Arial"/>
        </w:rPr>
      </w:pPr>
      <w:r>
        <w:rPr>
          <w:rFonts w:cs="Arial" w:ascii="Arial" w:hAnsi="Arial"/>
        </w:rPr>
        <w:br/>
      </w:r>
      <w:r>
        <w:rPr>
          <w:rFonts w:cs="Arial" w:ascii="Arial" w:hAnsi="Arial"/>
          <w:b/>
        </w:rPr>
        <w:t>Table of content</w:t>
      </w:r>
      <w:r>
        <w:rPr>
          <w:rFonts w:cs="Arial" w:ascii="Arial" w:hAnsi="Arial"/>
        </w:rPr>
        <w:t xml:space="preserve"> </w:t>
      </w:r>
    </w:p>
    <w:p>
      <w:pPr>
        <w:pStyle w:val="Normal"/>
        <w:spacing w:lineRule="auto" w:line="240" w:before="0" w:after="0"/>
        <w:rPr>
          <w:rFonts w:ascii="Arial" w:hAnsi="Arial" w:cs="Arial"/>
        </w:rPr>
      </w:pPr>
      <w:r>
        <w:rPr>
          <w:rFonts w:cs="Arial" w:ascii="Arial" w:hAnsi="Arial"/>
          <w:b/>
        </w:rPr>
        <w:t>Introduction</w:t>
        <w:tab/>
        <w:tab/>
        <w:tab/>
        <w:tab/>
        <w:tab/>
        <w:tab/>
        <w:tab/>
        <w:tab/>
        <w:tab/>
        <w:tab/>
        <w:t>3</w:t>
        <w:tab/>
        <w:tab/>
        <w:tab/>
        <w:tab/>
        <w:tab/>
        <w:tab/>
        <w:tab/>
        <w:tab/>
        <w:tab/>
      </w:r>
      <w:r>
        <w:rPr>
          <w:rFonts w:cs="Arial" w:ascii="Arial" w:hAnsi="Arial"/>
        </w:rPr>
        <w:t>Purpose of the study</w:t>
        <w:tab/>
        <w:tab/>
        <w:tab/>
        <w:tab/>
        <w:tab/>
        <w:tab/>
        <w:tab/>
        <w:tab/>
        <w:tab/>
        <w:t>3</w:t>
      </w:r>
    </w:p>
    <w:p>
      <w:pPr>
        <w:pStyle w:val="Normal"/>
        <w:spacing w:lineRule="auto" w:line="240" w:before="0" w:after="0"/>
        <w:rPr>
          <w:rFonts w:ascii="Arial" w:hAnsi="Arial" w:cs="Arial"/>
        </w:rPr>
      </w:pPr>
      <w:r>
        <w:rPr>
          <w:rFonts w:cs="Arial" w:ascii="Arial" w:hAnsi="Arial"/>
        </w:rPr>
        <w:t xml:space="preserve">Definition of key terms </w:t>
        <w:tab/>
        <w:tab/>
        <w:tab/>
        <w:tab/>
        <w:tab/>
        <w:tab/>
        <w:tab/>
        <w:tab/>
        <w:t>3</w:t>
      </w:r>
    </w:p>
    <w:p>
      <w:pPr>
        <w:pStyle w:val="Normal"/>
        <w:spacing w:lineRule="auto" w:line="240" w:before="0" w:after="0"/>
        <w:rPr>
          <w:rFonts w:ascii="Arial" w:hAnsi="Arial" w:cs="Arial"/>
        </w:rPr>
      </w:pPr>
      <w:r>
        <w:rPr>
          <w:rFonts w:cs="Arial" w:ascii="Arial" w:hAnsi="Arial"/>
        </w:rPr>
        <w:t>Components of guest service as it relates to South lodge MGM hotel.</w:t>
        <w:tab/>
        <w:tab/>
        <w:t>4</w:t>
        <w:tab/>
        <w:t xml:space="preserve"> </w:t>
      </w:r>
    </w:p>
    <w:p>
      <w:pPr>
        <w:pStyle w:val="Normal"/>
        <w:spacing w:lineRule="auto" w:line="240"/>
        <w:rPr>
          <w:rFonts w:ascii="Arial" w:hAnsi="Arial" w:cs="Arial"/>
          <w:b/>
          <w:b/>
        </w:rPr>
      </w:pPr>
      <w:r>
        <w:rPr>
          <w:rFonts w:cs="Arial" w:ascii="Arial" w:hAnsi="Arial"/>
          <w:b/>
        </w:rPr>
      </w:r>
    </w:p>
    <w:p>
      <w:pPr>
        <w:pStyle w:val="Normal"/>
        <w:spacing w:lineRule="auto" w:line="240"/>
        <w:rPr>
          <w:rFonts w:ascii="Arial" w:hAnsi="Arial" w:cs="Arial"/>
        </w:rPr>
      </w:pPr>
      <w:r>
        <w:rPr>
          <w:rFonts w:cs="Arial" w:ascii="Arial" w:hAnsi="Arial"/>
          <w:b/>
        </w:rPr>
        <w:t>Discussion/Evaluation and Critical Analysis</w:t>
        <w:tab/>
        <w:tab/>
        <w:tab/>
        <w:tab/>
        <w:tab/>
        <w:t>5</w:t>
      </w:r>
      <w:r>
        <w:rPr>
          <w:rFonts w:cs="Arial" w:ascii="Arial" w:hAnsi="Arial"/>
        </w:rPr>
        <w:br/>
        <w:t>Services provided by South lodge MGM Resort.</w:t>
        <w:tab/>
        <w:tab/>
        <w:tab/>
        <w:tab/>
        <w:tab/>
        <w:t>5</w:t>
        <w:br/>
        <w:t>South lodge hotels adaptation to consumer preference.</w:t>
        <w:tab/>
        <w:tab/>
        <w:tab/>
        <w:tab/>
        <w:t>6</w:t>
        <w:br/>
        <w:t>Changing customer preference impact on guest service. Management</w:t>
        <w:tab/>
        <w:tab/>
        <w:t>7</w:t>
        <w:br/>
        <w:br/>
      </w:r>
      <w:r>
        <w:rPr>
          <w:rFonts w:cs="Arial" w:ascii="Arial" w:hAnsi="Arial"/>
          <w:b/>
        </w:rPr>
        <w:t>Conclusion</w:t>
        <w:tab/>
        <w:tab/>
        <w:tab/>
        <w:tab/>
        <w:tab/>
        <w:tab/>
        <w:tab/>
        <w:tab/>
        <w:tab/>
        <w:tab/>
        <w:t>8</w:t>
      </w:r>
      <w:r>
        <w:rPr>
          <w:rFonts w:cs="Arial" w:ascii="Arial" w:hAnsi="Arial"/>
        </w:rPr>
        <w:br/>
        <w:t>References</w:t>
        <w:tab/>
        <w:tab/>
        <w:tab/>
        <w:tab/>
        <w:tab/>
        <w:tab/>
        <w:tab/>
        <w:tab/>
        <w:tab/>
        <w:tab/>
        <w:t>9</w:t>
        <w:br/>
      </w:r>
    </w:p>
    <w:p>
      <w:pPr>
        <w:pStyle w:val="Normal"/>
        <w:spacing w:lineRule="auto" w:line="360"/>
        <w:rPr>
          <w:rFonts w:ascii="Arial" w:hAnsi="Arial" w:cs="Arial"/>
        </w:rPr>
      </w:pPr>
      <w:r>
        <w:rPr>
          <w:rFonts w:cs="Arial" w:ascii="Arial" w:hAnsi="Arial"/>
        </w:rPr>
      </w:r>
    </w:p>
    <w:p>
      <w:pPr>
        <w:pStyle w:val="Normal"/>
        <w:spacing w:lineRule="auto" w:line="360"/>
        <w:rPr>
          <w:rFonts w:ascii="Arial" w:hAnsi="Arial" w:cs="Arial"/>
        </w:rPr>
      </w:pPr>
      <w:r>
        <w:rPr>
          <w:rFonts w:cs="Arial" w:ascii="Arial" w:hAnsi="Arial"/>
        </w:rPr>
      </w:r>
    </w:p>
    <w:p>
      <w:pPr>
        <w:pStyle w:val="Normal"/>
        <w:spacing w:lineRule="auto" w:line="360"/>
        <w:rPr>
          <w:rFonts w:ascii="Arial" w:hAnsi="Arial" w:cs="Arial"/>
        </w:rPr>
      </w:pPr>
      <w:r>
        <w:rPr>
          <w:rFonts w:cs="Arial" w:ascii="Arial" w:hAnsi="Arial"/>
        </w:rPr>
      </w:r>
    </w:p>
    <w:p>
      <w:pPr>
        <w:pStyle w:val="Normal"/>
        <w:spacing w:lineRule="auto" w:line="360"/>
        <w:rPr>
          <w:rFonts w:ascii="Arial" w:hAnsi="Arial" w:cs="Arial"/>
        </w:rPr>
      </w:pPr>
      <w:r>
        <w:rPr>
          <w:rFonts w:cs="Arial" w:ascii="Arial" w:hAnsi="Arial"/>
        </w:rPr>
      </w:r>
    </w:p>
    <w:p>
      <w:pPr>
        <w:pStyle w:val="Normal"/>
        <w:spacing w:lineRule="auto" w:line="360"/>
        <w:rPr>
          <w:rFonts w:ascii="Arial" w:hAnsi="Arial" w:cs="Arial"/>
        </w:rPr>
      </w:pPr>
      <w:r>
        <w:rPr>
          <w:rFonts w:cs="Arial" w:ascii="Arial" w:hAnsi="Arial"/>
        </w:rPr>
      </w:r>
    </w:p>
    <w:p>
      <w:pPr>
        <w:pStyle w:val="Normal"/>
        <w:spacing w:lineRule="auto" w:line="360"/>
        <w:rPr>
          <w:rFonts w:ascii="Arial" w:hAnsi="Arial" w:cs="Arial"/>
        </w:rPr>
      </w:pPr>
      <w:r>
        <w:rPr>
          <w:rFonts w:cs="Arial" w:ascii="Arial" w:hAnsi="Arial"/>
        </w:rPr>
      </w:r>
    </w:p>
    <w:p>
      <w:pPr>
        <w:pStyle w:val="Normal"/>
        <w:spacing w:lineRule="auto" w:line="360"/>
        <w:rPr>
          <w:rFonts w:ascii="Arial" w:hAnsi="Arial" w:cs="Arial"/>
        </w:rPr>
      </w:pPr>
      <w:r>
        <w:rPr>
          <w:rFonts w:cs="Arial" w:ascii="Arial" w:hAnsi="Arial"/>
        </w:rPr>
      </w:r>
    </w:p>
    <w:p>
      <w:pPr>
        <w:pStyle w:val="Normal"/>
        <w:spacing w:lineRule="auto" w:line="360"/>
        <w:rPr>
          <w:rFonts w:ascii="Arial" w:hAnsi="Arial" w:cs="Arial"/>
        </w:rPr>
      </w:pPr>
      <w:r>
        <w:rPr>
          <w:rFonts w:cs="Arial" w:ascii="Arial" w:hAnsi="Arial"/>
        </w:rPr>
      </w:r>
    </w:p>
    <w:p>
      <w:pPr>
        <w:pStyle w:val="Normal"/>
        <w:spacing w:lineRule="auto" w:line="360"/>
        <w:rPr>
          <w:rFonts w:ascii="Arial" w:hAnsi="Arial" w:cs="Arial"/>
        </w:rPr>
      </w:pPr>
      <w:r>
        <w:rPr>
          <w:rFonts w:cs="Arial" w:ascii="Arial" w:hAnsi="Arial"/>
        </w:rPr>
      </w:r>
    </w:p>
    <w:p>
      <w:pPr>
        <w:pStyle w:val="Normal"/>
        <w:spacing w:lineRule="auto" w:line="360"/>
        <w:rPr>
          <w:rFonts w:ascii="Arial" w:hAnsi="Arial" w:cs="Arial"/>
        </w:rPr>
      </w:pPr>
      <w:r>
        <w:rPr>
          <w:rFonts w:cs="Arial" w:ascii="Arial" w:hAnsi="Arial"/>
        </w:rPr>
      </w:r>
    </w:p>
    <w:p>
      <w:pPr>
        <w:pStyle w:val="Normal"/>
        <w:spacing w:lineRule="auto" w:line="360"/>
        <w:rPr>
          <w:rFonts w:ascii="Arial" w:hAnsi="Arial" w:cs="Arial"/>
        </w:rPr>
      </w:pPr>
      <w:r>
        <w:rPr>
          <w:rFonts w:cs="Arial" w:ascii="Arial" w:hAnsi="Arial"/>
        </w:rPr>
      </w:r>
    </w:p>
    <w:p>
      <w:pPr>
        <w:pStyle w:val="Normal"/>
        <w:spacing w:lineRule="auto" w:line="360"/>
        <w:rPr>
          <w:rFonts w:ascii="Arial" w:hAnsi="Arial" w:cs="Arial"/>
        </w:rPr>
      </w:pPr>
      <w:r>
        <w:rPr>
          <w:rFonts w:cs="Arial" w:ascii="Arial" w:hAnsi="Arial"/>
        </w:rPr>
      </w:r>
    </w:p>
    <w:p>
      <w:pPr>
        <w:pStyle w:val="Normal"/>
        <w:spacing w:lineRule="auto" w:line="360"/>
        <w:rPr>
          <w:rFonts w:ascii="Arial" w:hAnsi="Arial" w:cs="Arial"/>
        </w:rPr>
      </w:pPr>
      <w:r>
        <w:rPr>
          <w:rFonts w:cs="Arial" w:ascii="Arial" w:hAnsi="Arial"/>
        </w:rPr>
      </w:r>
    </w:p>
    <w:p>
      <w:pPr>
        <w:pStyle w:val="Normal"/>
        <w:spacing w:lineRule="auto" w:line="360"/>
        <w:rPr>
          <w:rFonts w:ascii="Arial" w:hAnsi="Arial" w:cs="Arial"/>
        </w:rPr>
      </w:pPr>
      <w:r>
        <w:rPr>
          <w:rFonts w:cs="Arial" w:ascii="Arial" w:hAnsi="Arial"/>
        </w:rPr>
      </w:r>
    </w:p>
    <w:p>
      <w:pPr>
        <w:pStyle w:val="Normal"/>
        <w:spacing w:lineRule="auto" w:line="360"/>
        <w:rPr>
          <w:rFonts w:ascii="Arial" w:hAnsi="Arial" w:cs="Arial"/>
        </w:rPr>
      </w:pPr>
      <w:r>
        <w:rPr>
          <w:rFonts w:cs="Arial" w:ascii="Arial" w:hAnsi="Arial"/>
        </w:rPr>
      </w:r>
    </w:p>
    <w:p>
      <w:pPr>
        <w:pStyle w:val="Normal"/>
        <w:spacing w:lineRule="auto" w:line="360"/>
        <w:rPr>
          <w:rFonts w:ascii="Arial" w:hAnsi="Arial" w:cs="Arial"/>
        </w:rPr>
      </w:pPr>
      <w:r>
        <w:rPr>
          <w:rFonts w:cs="Arial" w:ascii="Arial" w:hAnsi="Arial"/>
        </w:rPr>
      </w:r>
    </w:p>
    <w:p>
      <w:pPr>
        <w:pStyle w:val="Normal"/>
        <w:spacing w:lineRule="auto" w:line="360"/>
        <w:rPr>
          <w:rFonts w:ascii="Arial" w:hAnsi="Arial" w:cs="Arial"/>
        </w:rPr>
      </w:pPr>
      <w:r>
        <w:rPr>
          <w:rFonts w:cs="Arial" w:ascii="Arial" w:hAnsi="Arial"/>
        </w:rPr>
      </w:r>
    </w:p>
    <w:p>
      <w:pPr>
        <w:pStyle w:val="Normal"/>
        <w:spacing w:lineRule="auto" w:line="360"/>
        <w:rPr>
          <w:rFonts w:ascii="Arial" w:hAnsi="Arial" w:cs="Arial"/>
        </w:rPr>
      </w:pPr>
      <w:r>
        <w:rPr>
          <w:rFonts w:cs="Arial" w:ascii="Arial" w:hAnsi="Arial"/>
        </w:rPr>
      </w:r>
    </w:p>
    <w:p>
      <w:pPr>
        <w:pStyle w:val="Normal"/>
        <w:spacing w:lineRule="auto" w:line="360"/>
        <w:rPr>
          <w:rFonts w:ascii="Arial" w:hAnsi="Arial" w:cs="Arial"/>
          <w:b/>
          <w:b/>
        </w:rPr>
      </w:pPr>
      <w:r>
        <w:rPr>
          <w:rFonts w:cs="Arial" w:ascii="Arial" w:hAnsi="Arial"/>
          <w:b/>
        </w:rPr>
        <w:t>Summary</w:t>
      </w:r>
    </w:p>
    <w:p>
      <w:pPr>
        <w:pStyle w:val="Normal"/>
        <w:spacing w:lineRule="auto" w:line="360"/>
        <w:jc w:val="both"/>
        <w:rPr>
          <w:rFonts w:ascii="Arial" w:hAnsi="Arial" w:cs="Arial"/>
        </w:rPr>
      </w:pPr>
      <w:r>
        <w:rPr>
          <w:rFonts w:cs="Arial" w:ascii="Arial" w:hAnsi="Arial"/>
        </w:rPr>
        <w:t>The age in which we are, ‘the information age’ which is influenced with technology has made customers behavior more sophisticated and ever changing. Before leaving their homes and going to hotel, customers are able to evaluate and analyze hotels of their choice right on their smart phones. This creates further competition for the hotel businesses. As online presence must be combined with quality service delivery offline. This report evaluate the customer service of South lodge hotels, UK. Findings were discussed and logically discussed.</w:t>
      </w:r>
    </w:p>
    <w:p>
      <w:pPr>
        <w:pStyle w:val="Normal"/>
        <w:spacing w:lineRule="auto" w:line="360"/>
        <w:rPr>
          <w:rFonts w:ascii="Arial" w:hAnsi="Arial" w:cs="Arial"/>
        </w:rPr>
      </w:pPr>
      <w:r>
        <w:rPr>
          <w:rFonts w:cs="Arial" w:ascii="Arial" w:hAnsi="Arial"/>
        </w:rPr>
      </w:r>
    </w:p>
    <w:p>
      <w:pPr>
        <w:pStyle w:val="Normal"/>
        <w:spacing w:lineRule="auto" w:line="360"/>
        <w:rPr>
          <w:rFonts w:ascii="Arial" w:hAnsi="Arial" w:cs="Arial"/>
        </w:rPr>
      </w:pPr>
      <w:r>
        <w:rPr>
          <w:rFonts w:cs="Arial" w:ascii="Arial" w:hAnsi="Arial"/>
        </w:rPr>
      </w:r>
    </w:p>
    <w:p>
      <w:pPr>
        <w:pStyle w:val="Normal"/>
        <w:spacing w:lineRule="auto" w:line="360"/>
        <w:rPr>
          <w:rFonts w:ascii="Arial" w:hAnsi="Arial" w:cs="Arial"/>
        </w:rPr>
      </w:pPr>
      <w:r>
        <w:rPr>
          <w:rFonts w:cs="Arial" w:ascii="Arial" w:hAnsi="Arial"/>
        </w:rPr>
      </w:r>
    </w:p>
    <w:p>
      <w:pPr>
        <w:pStyle w:val="Normal"/>
        <w:spacing w:lineRule="auto" w:line="360"/>
        <w:rPr>
          <w:rFonts w:ascii="Arial" w:hAnsi="Arial" w:cs="Arial"/>
        </w:rPr>
      </w:pPr>
      <w:r>
        <w:rPr>
          <w:rFonts w:cs="Arial" w:ascii="Arial" w:hAnsi="Arial"/>
        </w:rPr>
      </w:r>
    </w:p>
    <w:p>
      <w:pPr>
        <w:pStyle w:val="Normal"/>
        <w:spacing w:lineRule="auto" w:line="360"/>
        <w:rPr>
          <w:rFonts w:ascii="Arial" w:hAnsi="Arial" w:cs="Arial"/>
        </w:rPr>
      </w:pPr>
      <w:r>
        <w:rPr>
          <w:rFonts w:cs="Arial" w:ascii="Arial" w:hAnsi="Arial"/>
        </w:rPr>
      </w:r>
    </w:p>
    <w:p>
      <w:pPr>
        <w:pStyle w:val="Normal"/>
        <w:spacing w:lineRule="auto" w:line="360"/>
        <w:rPr>
          <w:rFonts w:ascii="Arial" w:hAnsi="Arial" w:cs="Arial"/>
        </w:rPr>
      </w:pPr>
      <w:r>
        <w:rPr>
          <w:rFonts w:cs="Arial" w:ascii="Arial" w:hAnsi="Arial"/>
        </w:rPr>
      </w:r>
    </w:p>
    <w:p>
      <w:pPr>
        <w:pStyle w:val="Normal"/>
        <w:spacing w:lineRule="auto" w:line="360"/>
        <w:rPr>
          <w:rFonts w:ascii="Arial" w:hAnsi="Arial" w:cs="Arial"/>
        </w:rPr>
      </w:pPr>
      <w:r>
        <w:rPr>
          <w:rFonts w:cs="Arial" w:ascii="Arial" w:hAnsi="Arial"/>
        </w:rPr>
      </w:r>
    </w:p>
    <w:p>
      <w:pPr>
        <w:pStyle w:val="Normal"/>
        <w:spacing w:lineRule="auto" w:line="360"/>
        <w:rPr>
          <w:rFonts w:ascii="Arial" w:hAnsi="Arial" w:cs="Arial"/>
        </w:rPr>
      </w:pPr>
      <w:r>
        <w:rPr>
          <w:rFonts w:cs="Arial" w:ascii="Arial" w:hAnsi="Arial"/>
        </w:rPr>
      </w:r>
    </w:p>
    <w:p>
      <w:pPr>
        <w:pStyle w:val="Normal"/>
        <w:spacing w:lineRule="auto" w:line="360"/>
        <w:rPr>
          <w:rFonts w:ascii="Arial" w:hAnsi="Arial" w:cs="Arial"/>
        </w:rPr>
      </w:pPr>
      <w:r>
        <w:rPr>
          <w:rFonts w:cs="Arial" w:ascii="Arial" w:hAnsi="Arial"/>
        </w:rPr>
      </w:r>
    </w:p>
    <w:p>
      <w:pPr>
        <w:pStyle w:val="Normal"/>
        <w:spacing w:lineRule="auto" w:line="360"/>
        <w:rPr>
          <w:rFonts w:ascii="Arial" w:hAnsi="Arial" w:cs="Arial"/>
        </w:rPr>
      </w:pPr>
      <w:r>
        <w:rPr>
          <w:rFonts w:cs="Arial" w:ascii="Arial" w:hAnsi="Arial"/>
        </w:rPr>
      </w:r>
    </w:p>
    <w:p>
      <w:pPr>
        <w:pStyle w:val="Normal"/>
        <w:spacing w:lineRule="auto" w:line="360"/>
        <w:rPr>
          <w:rFonts w:ascii="Arial" w:hAnsi="Arial" w:cs="Arial"/>
        </w:rPr>
      </w:pPr>
      <w:r>
        <w:rPr>
          <w:rFonts w:cs="Arial" w:ascii="Arial" w:hAnsi="Arial"/>
        </w:rPr>
      </w:r>
    </w:p>
    <w:p>
      <w:pPr>
        <w:pStyle w:val="Normal"/>
        <w:spacing w:lineRule="auto" w:line="360"/>
        <w:rPr>
          <w:rFonts w:ascii="Arial" w:hAnsi="Arial" w:cs="Arial"/>
        </w:rPr>
      </w:pPr>
      <w:r>
        <w:rPr>
          <w:rFonts w:cs="Arial" w:ascii="Arial" w:hAnsi="Arial"/>
        </w:rPr>
      </w:r>
    </w:p>
    <w:p>
      <w:pPr>
        <w:pStyle w:val="Normal"/>
        <w:spacing w:lineRule="auto" w:line="360"/>
        <w:rPr>
          <w:rFonts w:ascii="Arial" w:hAnsi="Arial" w:cs="Arial"/>
        </w:rPr>
      </w:pPr>
      <w:r>
        <w:rPr>
          <w:rFonts w:cs="Arial" w:ascii="Arial" w:hAnsi="Arial"/>
        </w:rPr>
      </w:r>
    </w:p>
    <w:p>
      <w:pPr>
        <w:pStyle w:val="Normal"/>
        <w:spacing w:lineRule="auto" w:line="360"/>
        <w:rPr>
          <w:rFonts w:ascii="Arial" w:hAnsi="Arial" w:cs="Arial"/>
        </w:rPr>
      </w:pPr>
      <w:r>
        <w:rPr>
          <w:rFonts w:cs="Arial" w:ascii="Arial" w:hAnsi="Arial"/>
        </w:rPr>
      </w:r>
    </w:p>
    <w:p>
      <w:pPr>
        <w:pStyle w:val="Normal"/>
        <w:spacing w:lineRule="auto" w:line="360"/>
        <w:rPr>
          <w:rFonts w:ascii="Arial" w:hAnsi="Arial" w:cs="Arial"/>
        </w:rPr>
      </w:pPr>
      <w:r>
        <w:rPr>
          <w:rFonts w:cs="Arial" w:ascii="Arial" w:hAnsi="Arial"/>
        </w:rPr>
      </w:r>
    </w:p>
    <w:p>
      <w:pPr>
        <w:pStyle w:val="Normal"/>
        <w:spacing w:lineRule="auto" w:line="360"/>
        <w:rPr>
          <w:rFonts w:ascii="Arial" w:hAnsi="Arial" w:cs="Arial"/>
        </w:rPr>
      </w:pPr>
      <w:r>
        <w:rPr>
          <w:rFonts w:cs="Arial" w:ascii="Arial" w:hAnsi="Arial"/>
        </w:rPr>
      </w:r>
    </w:p>
    <w:p>
      <w:pPr>
        <w:pStyle w:val="Normal"/>
        <w:spacing w:lineRule="auto" w:line="360"/>
        <w:rPr>
          <w:rFonts w:ascii="Arial" w:hAnsi="Arial" w:cs="Arial"/>
        </w:rPr>
      </w:pPr>
      <w:r>
        <w:rPr>
          <w:rFonts w:cs="Arial" w:ascii="Arial" w:hAnsi="Arial"/>
        </w:rPr>
      </w:r>
    </w:p>
    <w:p>
      <w:pPr>
        <w:pStyle w:val="Normal"/>
        <w:spacing w:lineRule="auto" w:line="360"/>
        <w:rPr>
          <w:rFonts w:ascii="Arial" w:hAnsi="Arial" w:cs="Arial"/>
        </w:rPr>
      </w:pPr>
      <w:r>
        <w:rPr>
          <w:rFonts w:cs="Arial" w:ascii="Arial" w:hAnsi="Arial"/>
        </w:rPr>
      </w:r>
    </w:p>
    <w:p>
      <w:pPr>
        <w:pStyle w:val="Normal"/>
        <w:spacing w:lineRule="auto" w:line="360"/>
        <w:rPr>
          <w:rFonts w:ascii="Arial" w:hAnsi="Arial" w:cs="Arial"/>
        </w:rPr>
      </w:pPr>
      <w:r>
        <w:rPr>
          <w:rFonts w:cs="Arial" w:ascii="Arial" w:hAnsi="Arial"/>
        </w:rPr>
      </w:r>
    </w:p>
    <w:p>
      <w:pPr>
        <w:pStyle w:val="Normal"/>
        <w:spacing w:lineRule="auto" w:line="360"/>
        <w:rPr>
          <w:rFonts w:ascii="Arial" w:hAnsi="Arial" w:cs="Arial"/>
        </w:rPr>
      </w:pPr>
      <w:r>
        <w:rPr>
          <w:rFonts w:cs="Arial" w:ascii="Arial" w:hAnsi="Arial"/>
        </w:rPr>
      </w:r>
    </w:p>
    <w:p>
      <w:pPr>
        <w:pStyle w:val="Normal"/>
        <w:spacing w:lineRule="auto" w:line="360"/>
        <w:rPr/>
      </w:pPr>
      <w:r>
        <w:rPr>
          <w:rFonts w:cs="Arial" w:ascii="Arial" w:hAnsi="Arial"/>
          <w:b/>
        </w:rPr>
        <w:t>Introduction</w:t>
        <w:br/>
      </w:r>
      <w:r>
        <w:rPr>
          <w:rFonts w:cs="Arial" w:ascii="Arial" w:hAnsi="Arial"/>
        </w:rPr>
        <w:t>The growing demand for services that are above the brick and mortar kind of hotel services we had in the past has brought the need for total customer satisfaction. It also has, in this regard, made hotel owners step up and become innovative in the tool and equipment required for customer satisfaction, according to the resource center (2010).  That, in turn, has made guest service delivery a pivotal topic in the hospitality and tourism management industry. Businesses are now going out of their way in looking for the best avenue to satisfy their customers.</w:t>
        <w:br/>
        <w:br/>
      </w:r>
      <w:r>
        <w:rPr>
          <w:rFonts w:cs="Arial" w:ascii="Arial" w:hAnsi="Arial"/>
          <w:b/>
        </w:rPr>
        <w:t>The purpose of taking on this assignment</w:t>
        <w:br/>
      </w:r>
      <w:r>
        <w:rPr>
          <w:rFonts w:cs="Arial" w:ascii="Arial" w:hAnsi="Arial"/>
        </w:rPr>
        <w:br/>
        <w:t>The ultimate purpose of carrying out this assignment is to identify critical consumer service delivery using South lodge hotels as our case study. To understand the changing taste of consumer's preferences, as well as how South lodge hotels have been able to surmount them. The report went further to distinguish how much impact a change in consumer's taste will affect hotels performance the services they hope to give out.</w:t>
        <w:br/>
        <w:br/>
      </w:r>
      <w:r>
        <w:rPr>
          <w:rFonts w:cs="Arial" w:ascii="Arial" w:hAnsi="Arial"/>
          <w:b/>
        </w:rPr>
        <w:t>Definition of key terms on the component of the hotel guest service</w:t>
      </w:r>
      <w:r>
        <w:rPr>
          <w:rFonts w:cs="Arial" w:ascii="Arial" w:hAnsi="Arial"/>
        </w:rPr>
        <w:br/>
        <w:br/>
        <w:t>According to Softntouch, there is a growing number of innovative ways hotels are beginning to look at guest service delivery. A lot of that is dependent on technology. According to Tripsavvy (2018), the hotel service is what distinguishes a hotel from its structures. They termed the hotel as the service of the people, not necessarily its structures. Hyatt Regency (2010) postulates some of the hotel service guides that we can find. Some of these include currency and exchange department, concierge services, food and beverage, a health club, and many more.</w:t>
        <w:br/>
        <w:t>There for ,hotels to honestly say they offer luxurious guest service, they must be open to guest requests and understand what it is they are asking from them, go that extra mile Understanding comes from having the perfect idea of what can derail or improve the customer's request. It is when these requests get managed at best, that is when we start having luxurious guest service delivery.</w:t>
        <w:br/>
      </w:r>
    </w:p>
    <w:p>
      <w:pPr>
        <w:pStyle w:val="Normal"/>
        <w:spacing w:lineRule="auto" w:line="360"/>
        <w:rPr>
          <w:rFonts w:ascii="Arial" w:hAnsi="Arial" w:cs="Arial"/>
        </w:rPr>
      </w:pPr>
      <w:r>
        <w:rPr>
          <w:rFonts w:cs="Arial" w:ascii="Arial" w:hAnsi="Arial"/>
        </w:rPr>
      </w:r>
    </w:p>
    <w:p>
      <w:pPr>
        <w:pStyle w:val="Normal"/>
        <w:spacing w:lineRule="auto" w:line="360"/>
        <w:rPr>
          <w:rFonts w:ascii="Arial" w:hAnsi="Arial" w:cs="Arial"/>
        </w:rPr>
      </w:pPr>
      <w:r>
        <w:rPr>
          <w:rFonts w:cs="Arial" w:ascii="Arial" w:hAnsi="Arial"/>
        </w:rPr>
      </w:r>
    </w:p>
    <w:p>
      <w:pPr>
        <w:pStyle w:val="Normal"/>
        <w:spacing w:lineRule="auto" w:line="360"/>
        <w:rPr/>
      </w:pPr>
      <w:r>
        <w:rPr>
          <w:rFonts w:cs="Arial" w:ascii="Arial" w:hAnsi="Arial"/>
        </w:rPr>
        <w:br/>
      </w:r>
      <w:r>
        <w:rPr>
          <w:rFonts w:cs="Arial" w:ascii="Arial" w:hAnsi="Arial"/>
          <w:b/>
        </w:rPr>
        <w:t>Components of guest service delivery include:</w:t>
        <w:br/>
      </w:r>
      <w:r>
        <w:rPr>
          <w:rFonts w:cs="Arial" w:ascii="Arial" w:hAnsi="Arial"/>
        </w:rPr>
        <w:br/>
      </w:r>
      <w:r>
        <w:rPr>
          <w:rFonts w:cs="Arial" w:ascii="Arial" w:hAnsi="Arial"/>
          <w:b/>
        </w:rPr>
        <w:t>Hotel departments</w:t>
      </w:r>
      <w:r>
        <w:rPr>
          <w:rFonts w:cs="Arial" w:ascii="Arial" w:hAnsi="Arial"/>
        </w:rPr>
        <w:br/>
        <w:br/>
        <w:t>The amount of departments in a hotel underlines the care the hotel must have put in place to ensure customer satisfaction. The best part is when every department in the hotel is working together harmoniously. That way, guest requests can get handled on time with no need for excuses.</w:t>
        <w:br/>
        <w:br/>
      </w:r>
      <w:r>
        <w:rPr>
          <w:rFonts w:cs="Arial" w:ascii="Arial" w:hAnsi="Arial"/>
          <w:b/>
        </w:rPr>
        <w:t>Hotel staff</w:t>
        <w:br/>
      </w:r>
      <w:r>
        <w:rPr>
          <w:rFonts w:cs="Arial" w:ascii="Arial" w:hAnsi="Arial"/>
        </w:rPr>
        <w:br/>
        <w:t xml:space="preserve">According to Hospitality and Tourism Management Program (2010), There is no effective guest delivery without a team working behind the scenes. Hotel staff contributes a considerable part in the comfort and tranquility enjoyed by guests using the hotel. It is part of their job to follow laid down rules and regulations in the hotel to ensure the operations go smoothly. Whether they are in housekeeping duties or preparing guest's next meals, they are still vital. </w:t>
        <w:br/>
        <w:br/>
        <w:br/>
      </w:r>
      <w:r>
        <w:rPr>
          <w:rFonts w:cs="Arial" w:ascii="Arial" w:hAnsi="Arial"/>
          <w:b/>
        </w:rPr>
        <w:t>Hotel amenities</w:t>
      </w:r>
      <w:r>
        <w:rPr>
          <w:rFonts w:cs="Arial" w:ascii="Arial" w:hAnsi="Arial"/>
        </w:rPr>
        <w:br/>
        <w:br/>
        <w:t>The facilities and equipment of a hotel go a long way in ensuring the overall satisfaction of the guest. To ensure a guest service delivery is up to standard, several facilities get put in place. For example, it is normal today to find gyms, health centers, sports facilities, kitchens in today's hotel. Since people feel a hotel is a home away from their home. Having the necessary tools and equipment in the place will enhance that feeling.</w:t>
        <w:br/>
        <w:br/>
      </w:r>
      <w:r>
        <w:rPr>
          <w:rFonts w:cs="Arial" w:ascii="Arial" w:hAnsi="Arial"/>
          <w:b/>
        </w:rPr>
        <w:t>Personalized and fast services</w:t>
        <w:br/>
      </w:r>
      <w:r>
        <w:rPr>
          <w:rFonts w:cs="Arial" w:ascii="Arial" w:hAnsi="Arial"/>
        </w:rPr>
        <w:br/>
        <w:t>A hotel guest has many requests that are quite different from each other. The customer experience (2018) opines that the need for personalized service from guests means that hotel managers have to study and understand the growing changes in consumer's tastes and the best way to meet them.</w:t>
        <w:br/>
        <w:br/>
        <w:t xml:space="preserve">Some of these personalized services can get solved by technology and innovations that promote self-service. </w:t>
        <w:br/>
        <w:br/>
      </w:r>
      <w:r>
        <w:rPr>
          <w:rFonts w:cs="Arial" w:ascii="Arial" w:hAnsi="Arial"/>
          <w:b/>
        </w:rPr>
        <w:t>COMPONENTS OF GUEST SERVICE DELIVERY AS IT RELATES TO SOUTH LODGE MGM HOTEL</w:t>
      </w:r>
      <w:r>
        <w:rPr>
          <w:rFonts w:cs="Arial" w:ascii="Arial" w:hAnsi="Arial"/>
        </w:rPr>
        <w:br/>
        <w:t>South lodge MGM is a hotel located in the heart of London, according to South lodge MGM resorts. They have a department that handles the lodging and accommodation services of the hotel, as well as its entertainment and restaurant business. There is a department that manages the nightlife at the hotel as well as a night auditor that sees more pressing matters at night. South lodge also has a department that manages events and amenities at the hotel, including one that is in charge of marketing and giving out new offers. There are even those that manage their website and online presence on social media.</w:t>
        <w:br/>
        <w:br/>
        <w:t>South lodge hotel has staff that caters to the needs of guests like trained chefs and waiters at the restaurant. Experienced and charming front desk personnel, a concierge that pays attention to detail, and room service staff that is timely. It possesses some well-known hotel equipment like a gym, a casino, a spa, transportation services, a fitness center, and much more. South lodge offers fast and personalized services using their app, as well as timely text to their concierge, and maverick helicopters.</w:t>
        <w:br/>
        <w:br/>
        <w:br/>
      </w:r>
      <w:r>
        <w:rPr>
          <w:rFonts w:cs="Arial" w:ascii="Arial" w:hAnsi="Arial"/>
          <w:b/>
        </w:rPr>
        <w:t>SERVICES PROVIDED BY SOUTH LODGE MGM RESORT</w:t>
      </w:r>
      <w:r>
        <w:rPr>
          <w:rFonts w:cs="Arial" w:ascii="Arial" w:hAnsi="Arial"/>
        </w:rPr>
        <w:br/>
        <w:t>South lodge MGM offers self-service procedures for mobile check-in and out. It is to enable visitors to book online, check-in, and out whenever they want to, without waiting in queues. Stayntouch (2018) believes self-service is what has led to the convenience and consistency in service delivery as most hotels of repute have experienced a surge in revenue since implementing self-service features in their hotel.</w:t>
        <w:br/>
        <w:br/>
        <w:t>South lodge hotels provide a mobile experience for guests that use the hotel. That way, they can be able to reserve rooms online and make payments for necessary items from anywhere. For example, they can shop online using the hotels' stores and have them delivered to them in their room. They can receive notification about discounts, offers or rooms when they become available via their mobile app. They can communicate and channel their feedback via the app, as well.</w:t>
        <w:br/>
        <w:br/>
      </w:r>
      <w:r>
        <w:rPr>
          <w:rFonts w:cs="Arial" w:ascii="Arial" w:hAnsi="Arial"/>
          <w:b/>
        </w:rPr>
        <w:t>SOUTH LODGE HOTELS ADAPTATION TO CONSUMER PREFERENCE</w:t>
      </w:r>
      <w:r>
        <w:rPr>
          <w:rFonts w:cs="Arial" w:ascii="Arial" w:hAnsi="Arial"/>
        </w:rPr>
        <w:br/>
        <w:t>According to the customer experience (2018), what consumers expect from hotels falls in the line of self or personalized service, fast delivery, intelligent service, and consistent delivery. Anything falling short of that will destroy their experience. As the growing change in consumers taste and preference continue to hit, hotel-like South lodge MGM has found innovative ways of keeping their customers in check. After studying the consumers request and their feedbacks, they have been able to meet them halfway.</w:t>
        <w:br/>
        <w:br/>
      </w:r>
      <w:r>
        <w:rPr>
          <w:rFonts w:cs="Arial" w:ascii="Arial" w:hAnsi="Arial"/>
          <w:b/>
        </w:rPr>
        <w:t xml:space="preserve">Online reviews </w:t>
        <w:br/>
      </w:r>
      <w:r>
        <w:rPr>
          <w:rFonts w:cs="Arial" w:ascii="Arial" w:hAnsi="Arial"/>
        </w:rPr>
        <w:br/>
        <w:t>South lodge MGM hotel has gone on to incorporate a guestbook where guests can sign in by creating an account. It is a place where consumers can go on and air their views concerning the services they received from the hotel. According to the resource center (2010), Most hotels like South lodge love to keep it anonymous while others might even instruct their front desk officers to seek for feedback during customers check out session by asking questions like:</w:t>
        <w:br/>
        <w:br/>
        <w:t>On a scale of one to ten, how do you rate our service?</w:t>
        <w:br/>
        <w:br/>
        <w:t>What is the first thing you would change if you happen to run this hotel?</w:t>
        <w:br/>
        <w:br/>
      </w:r>
      <w:r>
        <w:rPr>
          <w:rFonts w:cs="Arial" w:ascii="Arial" w:hAnsi="Arial"/>
          <w:b/>
        </w:rPr>
        <w:t>Hotel facilities</w:t>
      </w:r>
      <w:r>
        <w:rPr>
          <w:rFonts w:cs="Arial" w:ascii="Arial" w:hAnsi="Arial"/>
        </w:rPr>
        <w:br/>
        <w:t>The changes in consumers' tastes have prompted the South lodge hotel to provide for a state of the art facility. Amenities like pools, spas, transportation, fitness center, stores, and events center, which are seen as too expensive by others, fit into the hotel structure.</w:t>
        <w:br/>
        <w:br/>
      </w:r>
      <w:r>
        <w:rPr>
          <w:rFonts w:cs="Arial" w:ascii="Arial" w:hAnsi="Arial"/>
          <w:b/>
        </w:rPr>
        <w:t>Personalized service</w:t>
      </w:r>
      <w:r>
        <w:rPr>
          <w:rFonts w:cs="Arial" w:ascii="Arial" w:hAnsi="Arial"/>
        </w:rPr>
        <w:br/>
        <w:t>Msouth lodge Waida (2009) believes that when you hire the right personality, you increase the chances of your customers' delivery to become topnotch. That way, staff and members of your hotel can go out of their way in servicing guests. Each guest gets treated like the royalty they are in the first place.</w:t>
        <w:br/>
        <w:br/>
        <w:t>South lodge goes a long way in improving customers' experience. The use of the mobile app means you have the hotel at your at every call, text, or email. They went ahead to incorporate the " text our concierge " feature, which allows you to alert the hotel's concierge before your arrival or when you're departing.</w:t>
        <w:br/>
        <w:br/>
      </w:r>
    </w:p>
    <w:p>
      <w:pPr>
        <w:pStyle w:val="Normal"/>
        <w:spacing w:lineRule="auto" w:line="360"/>
        <w:rPr>
          <w:rFonts w:ascii="Arial" w:hAnsi="Arial" w:cs="Arial"/>
          <w:b/>
          <w:b/>
        </w:rPr>
      </w:pPr>
      <w:r>
        <w:rPr>
          <w:rFonts w:cs="Arial" w:ascii="Arial" w:hAnsi="Arial"/>
          <w:b/>
        </w:rPr>
        <w:t>CHANGING CONSUMER PREFERENCE IMPACT ON GUEST SERVICE MANAGEMENT</w:t>
      </w:r>
      <w:r>
        <w:rPr>
          <w:rFonts w:cs="Arial" w:ascii="Arial" w:hAnsi="Arial"/>
        </w:rPr>
        <w:br/>
        <w:t>Guest service management is will always succumb to consumer taste preferences as long as humans continue to exist. The impact gets, however, felt on:</w:t>
        <w:br/>
        <w:br/>
      </w:r>
      <w:r>
        <w:rPr>
          <w:rFonts w:cs="Arial" w:ascii="Arial" w:hAnsi="Arial"/>
          <w:b/>
        </w:rPr>
        <w:t>The technology used</w:t>
      </w:r>
      <w:r>
        <w:rPr>
          <w:rFonts w:cs="Arial" w:ascii="Arial" w:hAnsi="Arial"/>
        </w:rPr>
        <w:br/>
        <w:t>The customers' experience (2018) opine that, modern hotels today use the mobile device as a key to hotel rooms. After reservation and bookings get conducted via the app. Instead of checking in at the front desk during a visit to the hotel, the guest can quickly swipe his phone and get the assigned code or key to the room designated for him. Another way technology is changing the guest service business is through the use of self-service applications. The frequent queues at the front desk leave little to be desired, especially when a guest is tired from a long journey. With more technology-induced self-service, even your meals will get to you through an automated process someday — that way; we can eliminate human delays and errors.</w:t>
        <w:br/>
        <w:br/>
      </w:r>
      <w:r>
        <w:rPr>
          <w:rFonts w:cs="Arial" w:ascii="Arial" w:hAnsi="Arial"/>
          <w:b/>
        </w:rPr>
        <w:t>More home facilities</w:t>
      </w:r>
      <w:r>
        <w:rPr>
          <w:rFonts w:cs="Arial" w:ascii="Arial" w:hAnsi="Arial"/>
        </w:rPr>
        <w:br/>
        <w:t>Consumers who call a hotel "our home from home" are seeking the equipment and tools they enjoy back home. Today they want a personalized meal plan, training regime, and nightlife. These have all contributed in a positive way to how modern hotels are structured today.</w:t>
        <w:br/>
        <w:br/>
      </w:r>
    </w:p>
    <w:p>
      <w:pPr>
        <w:pStyle w:val="Normal"/>
        <w:spacing w:lineRule="auto" w:line="360"/>
        <w:rPr>
          <w:rFonts w:ascii="Arial" w:hAnsi="Arial" w:cs="Arial"/>
          <w:b/>
          <w:b/>
        </w:rPr>
      </w:pPr>
      <w:r>
        <w:rPr>
          <w:rFonts w:cs="Arial" w:ascii="Arial" w:hAnsi="Arial"/>
          <w:b/>
        </w:rPr>
      </w:r>
    </w:p>
    <w:p>
      <w:pPr>
        <w:pStyle w:val="Normal"/>
        <w:spacing w:lineRule="auto" w:line="360"/>
        <w:rPr>
          <w:rFonts w:ascii="Arial" w:hAnsi="Arial" w:cs="Arial"/>
          <w:b/>
          <w:b/>
        </w:rPr>
      </w:pPr>
      <w:r>
        <w:rPr>
          <w:rFonts w:cs="Arial" w:ascii="Arial" w:hAnsi="Arial"/>
          <w:b/>
        </w:rPr>
      </w:r>
    </w:p>
    <w:p>
      <w:pPr>
        <w:pStyle w:val="Normal"/>
        <w:spacing w:lineRule="auto" w:line="360"/>
        <w:rPr>
          <w:rFonts w:ascii="Arial" w:hAnsi="Arial" w:cs="Arial"/>
          <w:b/>
          <w:b/>
        </w:rPr>
      </w:pPr>
      <w:r>
        <w:rPr>
          <w:rFonts w:cs="Arial" w:ascii="Arial" w:hAnsi="Arial"/>
          <w:b/>
        </w:rPr>
      </w:r>
    </w:p>
    <w:p>
      <w:pPr>
        <w:pStyle w:val="Normal"/>
        <w:spacing w:lineRule="auto" w:line="360"/>
        <w:rPr>
          <w:rFonts w:ascii="Arial" w:hAnsi="Arial" w:cs="Arial"/>
          <w:b/>
          <w:b/>
        </w:rPr>
      </w:pPr>
      <w:r>
        <w:rPr>
          <w:rFonts w:cs="Arial" w:ascii="Arial" w:hAnsi="Arial"/>
          <w:b/>
        </w:rPr>
      </w:r>
    </w:p>
    <w:p>
      <w:pPr>
        <w:pStyle w:val="Normal"/>
        <w:spacing w:lineRule="auto" w:line="360"/>
        <w:rPr>
          <w:rFonts w:ascii="Arial" w:hAnsi="Arial" w:cs="Arial"/>
          <w:b/>
          <w:b/>
        </w:rPr>
      </w:pPr>
      <w:r>
        <w:rPr>
          <w:rFonts w:cs="Arial" w:ascii="Arial" w:hAnsi="Arial"/>
          <w:b/>
        </w:rPr>
      </w:r>
    </w:p>
    <w:p>
      <w:pPr>
        <w:pStyle w:val="Normal"/>
        <w:spacing w:lineRule="auto" w:line="360"/>
        <w:rPr>
          <w:rFonts w:ascii="Arial" w:hAnsi="Arial" w:cs="Arial"/>
          <w:b/>
          <w:b/>
        </w:rPr>
      </w:pPr>
      <w:r>
        <w:rPr>
          <w:rFonts w:cs="Arial" w:ascii="Arial" w:hAnsi="Arial"/>
          <w:b/>
        </w:rPr>
      </w:r>
    </w:p>
    <w:p>
      <w:pPr>
        <w:pStyle w:val="Normal"/>
        <w:spacing w:lineRule="auto" w:line="360"/>
        <w:rPr>
          <w:rFonts w:ascii="Arial" w:hAnsi="Arial" w:cs="Arial"/>
          <w:b/>
          <w:b/>
        </w:rPr>
      </w:pPr>
      <w:r>
        <w:rPr>
          <w:rFonts w:cs="Arial" w:ascii="Arial" w:hAnsi="Arial"/>
          <w:b/>
        </w:rPr>
      </w:r>
    </w:p>
    <w:p>
      <w:pPr>
        <w:pStyle w:val="Normal"/>
        <w:spacing w:lineRule="auto" w:line="360"/>
        <w:rPr>
          <w:rFonts w:ascii="Arial" w:hAnsi="Arial" w:cs="Arial"/>
          <w:b/>
          <w:b/>
        </w:rPr>
      </w:pPr>
      <w:r>
        <w:rPr>
          <w:rFonts w:cs="Arial" w:ascii="Arial" w:hAnsi="Arial"/>
          <w:b/>
        </w:rPr>
      </w:r>
    </w:p>
    <w:p>
      <w:pPr>
        <w:pStyle w:val="Normal"/>
        <w:spacing w:lineRule="auto" w:line="360"/>
        <w:rPr>
          <w:rFonts w:ascii="Arial" w:hAnsi="Arial" w:cs="Arial"/>
          <w:b/>
          <w:b/>
        </w:rPr>
      </w:pPr>
      <w:r>
        <w:rPr>
          <w:rFonts w:cs="Arial" w:ascii="Arial" w:hAnsi="Arial"/>
          <w:b/>
        </w:rPr>
      </w:r>
    </w:p>
    <w:p>
      <w:pPr>
        <w:pStyle w:val="Normal"/>
        <w:spacing w:lineRule="auto" w:line="360"/>
        <w:rPr>
          <w:rFonts w:ascii="Arial" w:hAnsi="Arial" w:cs="Arial"/>
          <w:b/>
          <w:b/>
        </w:rPr>
      </w:pPr>
      <w:r>
        <w:rPr>
          <w:rFonts w:cs="Arial" w:ascii="Arial" w:hAnsi="Arial"/>
          <w:b/>
        </w:rPr>
      </w:r>
    </w:p>
    <w:p>
      <w:pPr>
        <w:pStyle w:val="Normal"/>
        <w:spacing w:lineRule="auto" w:line="360"/>
        <w:rPr>
          <w:rFonts w:ascii="Arial" w:hAnsi="Arial" w:cs="Arial"/>
          <w:b/>
          <w:b/>
        </w:rPr>
      </w:pPr>
      <w:r>
        <w:rPr>
          <w:rFonts w:cs="Arial" w:ascii="Arial" w:hAnsi="Arial"/>
          <w:b/>
        </w:rPr>
      </w:r>
    </w:p>
    <w:p>
      <w:pPr>
        <w:pStyle w:val="Normal"/>
        <w:spacing w:lineRule="auto" w:line="360"/>
        <w:rPr>
          <w:rFonts w:ascii="Arial" w:hAnsi="Arial" w:cs="Arial"/>
          <w:b/>
          <w:b/>
        </w:rPr>
      </w:pPr>
      <w:r>
        <w:rPr>
          <w:rFonts w:cs="Arial" w:ascii="Arial" w:hAnsi="Arial"/>
          <w:b/>
        </w:rPr>
      </w:r>
    </w:p>
    <w:p>
      <w:pPr>
        <w:pStyle w:val="Normal"/>
        <w:spacing w:lineRule="auto" w:line="360"/>
        <w:rPr>
          <w:rFonts w:ascii="Arial" w:hAnsi="Arial" w:cs="Arial"/>
          <w:b/>
          <w:b/>
        </w:rPr>
      </w:pPr>
      <w:r>
        <w:rPr>
          <w:rFonts w:cs="Arial" w:ascii="Arial" w:hAnsi="Arial"/>
          <w:b/>
        </w:rPr>
      </w:r>
    </w:p>
    <w:p>
      <w:pPr>
        <w:pStyle w:val="Normal"/>
        <w:spacing w:lineRule="auto" w:line="360"/>
        <w:rPr>
          <w:rFonts w:ascii="Arial" w:hAnsi="Arial" w:cs="Arial"/>
          <w:b/>
          <w:b/>
        </w:rPr>
      </w:pPr>
      <w:r>
        <w:rPr>
          <w:rFonts w:cs="Arial" w:ascii="Arial" w:hAnsi="Arial"/>
          <w:b/>
        </w:rPr>
      </w:r>
    </w:p>
    <w:p>
      <w:pPr>
        <w:pStyle w:val="Normal"/>
        <w:spacing w:lineRule="auto" w:line="360"/>
        <w:rPr>
          <w:rFonts w:ascii="Arial" w:hAnsi="Arial" w:cs="Arial"/>
          <w:b/>
          <w:b/>
        </w:rPr>
      </w:pPr>
      <w:r>
        <w:rPr>
          <w:rFonts w:cs="Arial" w:ascii="Arial" w:hAnsi="Arial"/>
          <w:b/>
        </w:rPr>
      </w:r>
    </w:p>
    <w:p>
      <w:pPr>
        <w:pStyle w:val="Normal"/>
        <w:spacing w:lineRule="auto" w:line="360"/>
        <w:rPr>
          <w:rFonts w:ascii="Arial" w:hAnsi="Arial" w:cs="Arial"/>
          <w:b/>
          <w:b/>
        </w:rPr>
      </w:pPr>
      <w:r>
        <w:rPr>
          <w:rFonts w:cs="Arial" w:ascii="Arial" w:hAnsi="Arial"/>
          <w:b/>
        </w:rPr>
      </w:r>
    </w:p>
    <w:p>
      <w:pPr>
        <w:pStyle w:val="Normal"/>
        <w:spacing w:lineRule="auto" w:line="360"/>
        <w:rPr>
          <w:rFonts w:ascii="Arial" w:hAnsi="Arial" w:cs="Arial"/>
          <w:b/>
          <w:b/>
        </w:rPr>
      </w:pPr>
      <w:r>
        <w:rPr>
          <w:rFonts w:cs="Arial" w:ascii="Arial" w:hAnsi="Arial"/>
          <w:b/>
        </w:rPr>
      </w:r>
    </w:p>
    <w:p>
      <w:pPr>
        <w:pStyle w:val="Normal"/>
        <w:spacing w:lineRule="auto" w:line="360"/>
        <w:rPr>
          <w:rFonts w:ascii="Arial" w:hAnsi="Arial" w:cs="Arial"/>
          <w:b/>
          <w:b/>
        </w:rPr>
      </w:pPr>
      <w:r>
        <w:rPr>
          <w:rFonts w:cs="Arial" w:ascii="Arial" w:hAnsi="Arial"/>
          <w:b/>
        </w:rPr>
      </w:r>
    </w:p>
    <w:p>
      <w:pPr>
        <w:pStyle w:val="Normal"/>
        <w:spacing w:lineRule="auto" w:line="360"/>
        <w:rPr>
          <w:rFonts w:ascii="Arial" w:hAnsi="Arial" w:cs="Arial"/>
          <w:b/>
          <w:b/>
        </w:rPr>
      </w:pPr>
      <w:r>
        <w:rPr>
          <w:rFonts w:cs="Arial" w:ascii="Arial" w:hAnsi="Arial"/>
          <w:b/>
        </w:rPr>
        <w:t>Conclusion</w:t>
      </w:r>
    </w:p>
    <w:p>
      <w:pPr>
        <w:pStyle w:val="Normal"/>
        <w:spacing w:lineRule="auto" w:line="360"/>
        <w:rPr>
          <w:rFonts w:ascii="Arial" w:hAnsi="Arial" w:cs="Arial"/>
          <w:b/>
          <w:b/>
        </w:rPr>
      </w:pPr>
      <w:r>
        <w:rPr>
          <w:rFonts w:cs="Arial" w:ascii="Arial" w:hAnsi="Arial"/>
        </w:rPr>
        <w:t>The report is based on guest service and how it is continuously changing to meet consumers' needs. We used South lodge hotels in London as a case study because it structures its services in the way of growing consumers' demand. Consumers want to feel at home in their hotel rooms; the report tries to explore all of that and more.</w:t>
        <w:br/>
        <w:br/>
      </w:r>
    </w:p>
    <w:p>
      <w:pPr>
        <w:pStyle w:val="Normal"/>
        <w:spacing w:lineRule="auto" w:line="360"/>
        <w:rPr>
          <w:rFonts w:ascii="Arial" w:hAnsi="Arial" w:cs="Arial"/>
          <w:b/>
          <w:b/>
        </w:rPr>
      </w:pPr>
      <w:r>
        <w:rPr>
          <w:rFonts w:cs="Arial" w:ascii="Arial" w:hAnsi="Arial"/>
          <w:b/>
        </w:rPr>
      </w:r>
    </w:p>
    <w:p>
      <w:pPr>
        <w:pStyle w:val="Normal"/>
        <w:spacing w:lineRule="auto" w:line="360"/>
        <w:rPr>
          <w:rFonts w:ascii="Arial" w:hAnsi="Arial" w:cs="Arial"/>
          <w:b/>
          <w:b/>
        </w:rPr>
      </w:pPr>
      <w:r>
        <w:rPr>
          <w:rFonts w:cs="Arial" w:ascii="Arial" w:hAnsi="Arial"/>
          <w:b/>
        </w:rPr>
      </w:r>
    </w:p>
    <w:p>
      <w:pPr>
        <w:pStyle w:val="Normal"/>
        <w:spacing w:lineRule="auto" w:line="360"/>
        <w:rPr>
          <w:rFonts w:ascii="Arial" w:hAnsi="Arial" w:cs="Arial"/>
          <w:b/>
          <w:b/>
        </w:rPr>
      </w:pPr>
      <w:r>
        <w:rPr>
          <w:rFonts w:cs="Arial" w:ascii="Arial" w:hAnsi="Arial"/>
          <w:b/>
        </w:rPr>
      </w:r>
    </w:p>
    <w:p>
      <w:pPr>
        <w:pStyle w:val="Normal"/>
        <w:spacing w:lineRule="auto" w:line="360"/>
        <w:rPr>
          <w:rFonts w:ascii="Arial" w:hAnsi="Arial" w:cs="Arial"/>
          <w:b/>
          <w:b/>
        </w:rPr>
      </w:pPr>
      <w:r>
        <w:rPr>
          <w:rFonts w:cs="Arial" w:ascii="Arial" w:hAnsi="Arial"/>
          <w:b/>
        </w:rPr>
      </w:r>
    </w:p>
    <w:p>
      <w:pPr>
        <w:pStyle w:val="Normal"/>
        <w:spacing w:lineRule="auto" w:line="360"/>
        <w:rPr>
          <w:rFonts w:ascii="Arial" w:hAnsi="Arial" w:cs="Arial"/>
          <w:b/>
          <w:b/>
        </w:rPr>
      </w:pPr>
      <w:r>
        <w:rPr>
          <w:rFonts w:cs="Arial" w:ascii="Arial" w:hAnsi="Arial"/>
          <w:b/>
        </w:rPr>
      </w:r>
    </w:p>
    <w:p>
      <w:pPr>
        <w:pStyle w:val="Normal"/>
        <w:spacing w:lineRule="auto" w:line="360"/>
        <w:rPr>
          <w:rFonts w:ascii="Arial" w:hAnsi="Arial" w:cs="Arial"/>
          <w:b/>
          <w:b/>
        </w:rPr>
      </w:pPr>
      <w:r>
        <w:rPr>
          <w:rFonts w:cs="Arial" w:ascii="Arial" w:hAnsi="Arial"/>
          <w:b/>
        </w:rPr>
      </w:r>
    </w:p>
    <w:p>
      <w:pPr>
        <w:pStyle w:val="Normal"/>
        <w:spacing w:lineRule="auto" w:line="360"/>
        <w:rPr>
          <w:rFonts w:ascii="Arial" w:hAnsi="Arial" w:cs="Arial"/>
          <w:b/>
          <w:b/>
        </w:rPr>
      </w:pPr>
      <w:r>
        <w:rPr>
          <w:rFonts w:cs="Arial" w:ascii="Arial" w:hAnsi="Arial"/>
          <w:b/>
        </w:rPr>
      </w:r>
    </w:p>
    <w:p>
      <w:pPr>
        <w:pStyle w:val="Normal"/>
        <w:spacing w:lineRule="auto" w:line="360"/>
        <w:rPr>
          <w:rFonts w:ascii="Arial" w:hAnsi="Arial" w:cs="Arial"/>
          <w:b/>
          <w:b/>
        </w:rPr>
      </w:pPr>
      <w:r>
        <w:rPr>
          <w:rFonts w:cs="Arial" w:ascii="Arial" w:hAnsi="Arial"/>
          <w:b/>
        </w:rPr>
      </w:r>
    </w:p>
    <w:p>
      <w:pPr>
        <w:pStyle w:val="Normal"/>
        <w:spacing w:lineRule="auto" w:line="360"/>
        <w:rPr>
          <w:rFonts w:ascii="Arial" w:hAnsi="Arial" w:cs="Arial"/>
          <w:b/>
          <w:b/>
        </w:rPr>
      </w:pPr>
      <w:r>
        <w:rPr>
          <w:rFonts w:cs="Arial" w:ascii="Arial" w:hAnsi="Arial"/>
          <w:b/>
        </w:rPr>
      </w:r>
    </w:p>
    <w:p>
      <w:pPr>
        <w:pStyle w:val="Normal"/>
        <w:spacing w:lineRule="auto" w:line="360"/>
        <w:rPr>
          <w:rFonts w:ascii="Arial" w:hAnsi="Arial" w:cs="Arial"/>
          <w:b/>
          <w:b/>
        </w:rPr>
      </w:pPr>
      <w:r>
        <w:rPr>
          <w:rFonts w:cs="Arial" w:ascii="Arial" w:hAnsi="Arial"/>
          <w:b/>
        </w:rPr>
      </w:r>
    </w:p>
    <w:p>
      <w:pPr>
        <w:pStyle w:val="Normal"/>
        <w:spacing w:lineRule="auto" w:line="360"/>
        <w:rPr>
          <w:rFonts w:ascii="Arial" w:hAnsi="Arial" w:cs="Arial"/>
          <w:b/>
          <w:b/>
        </w:rPr>
      </w:pPr>
      <w:r>
        <w:rPr>
          <w:rFonts w:cs="Arial" w:ascii="Arial" w:hAnsi="Arial"/>
          <w:b/>
        </w:rPr>
      </w:r>
    </w:p>
    <w:p>
      <w:pPr>
        <w:pStyle w:val="Normal"/>
        <w:spacing w:lineRule="auto" w:line="360"/>
        <w:rPr>
          <w:rFonts w:ascii="Arial" w:hAnsi="Arial" w:cs="Arial"/>
          <w:b/>
          <w:b/>
        </w:rPr>
      </w:pPr>
      <w:r>
        <w:rPr>
          <w:rFonts w:cs="Arial" w:ascii="Arial" w:hAnsi="Arial"/>
          <w:b/>
        </w:rPr>
      </w:r>
      <w:bookmarkStart w:id="0" w:name="_GoBack"/>
      <w:bookmarkStart w:id="1" w:name="_GoBack"/>
      <w:bookmarkEnd w:id="1"/>
    </w:p>
    <w:p>
      <w:pPr>
        <w:pStyle w:val="Normal"/>
        <w:spacing w:lineRule="auto" w:line="360"/>
        <w:rPr>
          <w:rFonts w:ascii="Arial" w:hAnsi="Arial" w:cs="Arial"/>
          <w:b/>
          <w:b/>
        </w:rPr>
      </w:pPr>
      <w:r>
        <w:rPr>
          <w:rFonts w:cs="Arial" w:ascii="Arial" w:hAnsi="Arial"/>
          <w:b/>
        </w:rPr>
      </w:r>
    </w:p>
    <w:p>
      <w:pPr>
        <w:pStyle w:val="Normal"/>
        <w:spacing w:lineRule="auto" w:line="360"/>
        <w:rPr>
          <w:rFonts w:ascii="Arial" w:hAnsi="Arial" w:cs="Arial"/>
          <w:b/>
          <w:b/>
        </w:rPr>
      </w:pPr>
      <w:r>
        <w:rPr>
          <w:rFonts w:cs="Arial" w:ascii="Arial" w:hAnsi="Arial"/>
          <w:b/>
        </w:rPr>
      </w:r>
    </w:p>
    <w:p>
      <w:pPr>
        <w:pStyle w:val="Normal"/>
        <w:spacing w:lineRule="auto" w:line="360"/>
        <w:rPr>
          <w:rFonts w:ascii="Arial" w:hAnsi="Arial" w:cs="Arial"/>
          <w:b/>
          <w:b/>
        </w:rPr>
      </w:pPr>
      <w:r>
        <w:rPr>
          <w:rFonts w:cs="Arial" w:ascii="Arial" w:hAnsi="Arial"/>
          <w:b/>
        </w:rPr>
        <w:t>References</w:t>
      </w:r>
    </w:p>
    <w:p>
      <w:pPr>
        <w:pStyle w:val="Normal"/>
        <w:tabs>
          <w:tab w:val="clear" w:pos="720"/>
          <w:tab w:val="left" w:pos="0" w:leader="none"/>
        </w:tabs>
        <w:spacing w:lineRule="auto" w:line="360"/>
        <w:jc w:val="both"/>
        <w:rPr>
          <w:rFonts w:ascii="Arial" w:hAnsi="Arial" w:cs="Arial"/>
        </w:rPr>
      </w:pPr>
      <w:r>
        <w:rPr>
          <w:rFonts w:cs="Arial" w:ascii="Arial" w:hAnsi="Arial"/>
        </w:rPr>
        <w:t xml:space="preserve">Boum, T., &amp; Odgers, P. (2001). Benchmarking best practices in the hotel front office. </w:t>
      </w:r>
      <w:r>
        <w:rPr>
          <w:rFonts w:cs="Arial" w:ascii="Arial" w:hAnsi="Arial"/>
          <w:i/>
          <w:iCs/>
        </w:rPr>
        <w:t xml:space="preserve">Journal of Quality Assurance in Hospitality &amp; Tourism </w:t>
      </w:r>
      <w:r>
        <w:rPr>
          <w:rFonts w:cs="Arial" w:ascii="Arial" w:hAnsi="Arial"/>
        </w:rPr>
        <w:t>2(3-4), 93-109.</w:t>
      </w:r>
    </w:p>
    <w:p>
      <w:pPr>
        <w:pStyle w:val="Normal"/>
        <w:spacing w:lineRule="auto" w:line="360"/>
        <w:rPr>
          <w:rFonts w:ascii="Arial" w:hAnsi="Arial" w:cs="Arial"/>
        </w:rPr>
      </w:pPr>
      <w:r>
        <w:rPr>
          <w:rFonts w:cs="Arial" w:ascii="Arial" w:hAnsi="Arial"/>
        </w:rPr>
        <w:t>CUSTOMER EXPERIENCE (2018) The state of customer experience in hospitality (journal) https://www.infor.com/content/executive-briefs/state-of-customer-experience-in-hospitality.pdf/</w:t>
      </w:r>
    </w:p>
    <w:p>
      <w:pPr>
        <w:pStyle w:val="Normal"/>
        <w:spacing w:lineRule="auto" w:line="360"/>
        <w:rPr>
          <w:rFonts w:ascii="Arial" w:hAnsi="Arial" w:cs="Arial"/>
        </w:rPr>
      </w:pPr>
      <w:r>
        <w:rPr>
          <w:rFonts w:cs="Arial" w:ascii="Arial" w:hAnsi="Arial"/>
        </w:rPr>
        <w:t xml:space="preserve">Issue 301-358-1356 (journal) 6 Ways to Enhance the Guest Experience! stayntouch.com (online) </w:t>
      </w:r>
    </w:p>
    <w:p>
      <w:pPr>
        <w:pStyle w:val="Normal"/>
        <w:spacing w:lineRule="auto" w:line="360"/>
        <w:jc w:val="both"/>
        <w:rPr>
          <w:rFonts w:ascii="Arial" w:hAnsi="Arial" w:cs="Arial"/>
        </w:rPr>
      </w:pPr>
      <w:r>
        <w:rPr>
          <w:rFonts w:cs="Arial" w:ascii="Arial" w:hAnsi="Arial"/>
        </w:rPr>
        <w:t xml:space="preserve">Nargis Saba Rani &amp; Dr. Vijit Supinit, 2015. </w:t>
      </w:r>
      <w:r>
        <w:rPr>
          <w:rFonts w:cs="Arial" w:ascii="Arial" w:hAnsi="Arial"/>
          <w:i/>
        </w:rPr>
        <w:t xml:space="preserve"> Benefit of Total Quality Management (TQM) In Novotel Bangkok Platinum Hotel and Its Effects on Hotel Performance.</w:t>
      </w:r>
      <w:r>
        <w:rPr>
          <w:rFonts w:cs="Arial" w:ascii="Arial" w:hAnsi="Arial"/>
        </w:rPr>
        <w:t xml:space="preserve"> </w:t>
      </w:r>
    </w:p>
    <w:p>
      <w:pPr>
        <w:pStyle w:val="NormalWeb"/>
        <w:spacing w:beforeAutospacing="0" w:before="0" w:afterAutospacing="0" w:after="0"/>
        <w:ind w:left="720" w:hanging="720"/>
        <w:rPr>
          <w:color w:val="222222"/>
          <w:highlight w:val="white"/>
        </w:rPr>
      </w:pPr>
      <w:r>
        <w:rPr>
          <w:color w:val="222222"/>
          <w:shd w:fill="FFFFFF" w:val="clear"/>
        </w:rPr>
        <w:t>Sipe, L. J., &amp; Testa, M. R. (2018). From satisfied to memorable: An empirical study of</w:t>
      </w:r>
    </w:p>
    <w:p>
      <w:pPr>
        <w:pStyle w:val="NormalWeb"/>
        <w:spacing w:beforeAutospacing="0" w:before="0" w:afterAutospacing="0" w:after="0"/>
        <w:ind w:left="720" w:hanging="720"/>
        <w:rPr>
          <w:i/>
          <w:i/>
          <w:iCs/>
          <w:color w:val="222222"/>
          <w:highlight w:val="white"/>
        </w:rPr>
      </w:pPr>
      <w:r>
        <w:rPr>
          <w:color w:val="222222"/>
          <w:shd w:fill="FFFFFF" w:val="clear"/>
        </w:rPr>
        <w:t>service and experience dimensions on guest outcomes in the hospitality industry. </w:t>
      </w:r>
      <w:r>
        <w:rPr>
          <w:i/>
          <w:iCs/>
          <w:color w:val="222222"/>
          <w:shd w:fill="FFFFFF" w:val="clear"/>
        </w:rPr>
        <w:t xml:space="preserve">Journal of </w:t>
      </w:r>
    </w:p>
    <w:p>
      <w:pPr>
        <w:pStyle w:val="NormalWeb"/>
        <w:spacing w:beforeAutospacing="0" w:before="0" w:afterAutospacing="0" w:after="0"/>
        <w:ind w:left="720" w:hanging="720"/>
        <w:rPr>
          <w:color w:val="222222"/>
          <w:highlight w:val="white"/>
        </w:rPr>
      </w:pPr>
      <w:r>
        <w:rPr>
          <w:i/>
          <w:iCs/>
          <w:color w:val="222222"/>
          <w:shd w:fill="FFFFFF" w:val="clear"/>
        </w:rPr>
        <w:t>Hospitality Marketing &amp; Management</w:t>
      </w:r>
      <w:r>
        <w:rPr>
          <w:color w:val="222222"/>
          <w:shd w:fill="FFFFFF" w:val="clear"/>
        </w:rPr>
        <w:t>, </w:t>
      </w:r>
      <w:r>
        <w:rPr>
          <w:i/>
          <w:iCs/>
          <w:color w:val="222222"/>
          <w:shd w:fill="FFFFFF" w:val="clear"/>
        </w:rPr>
        <w:t>27</w:t>
      </w:r>
      <w:r>
        <w:rPr>
          <w:color w:val="222222"/>
          <w:shd w:fill="FFFFFF" w:val="clear"/>
        </w:rPr>
        <w:t>(2), 178-195.</w:t>
      </w:r>
    </w:p>
    <w:p>
      <w:pPr>
        <w:pStyle w:val="Normal"/>
        <w:spacing w:lineRule="auto" w:line="360"/>
        <w:rPr>
          <w:rFonts w:ascii="Arial" w:hAnsi="Arial" w:cs="Arial"/>
        </w:rPr>
      </w:pPr>
      <w:r>
        <w:rPr>
          <w:rFonts w:cs="Arial" w:ascii="Arial" w:hAnsi="Arial"/>
        </w:rPr>
      </w:r>
    </w:p>
    <w:p>
      <w:pPr>
        <w:pStyle w:val="Normal"/>
        <w:spacing w:lineRule="auto" w:line="360"/>
        <w:rPr/>
      </w:pPr>
      <w:r>
        <w:rPr>
          <w:rFonts w:cs="Arial" w:ascii="Arial" w:hAnsi="Arial"/>
        </w:rPr>
        <w:t xml:space="preserve">South lodge MGM Hotel guestbook (online) </w:t>
      </w:r>
      <w:hyperlink r:id="rId4">
        <w:r>
          <w:rPr>
            <w:rStyle w:val="InternetLink"/>
            <w:rFonts w:cs="Arial" w:ascii="Arial" w:hAnsi="Arial"/>
            <w:color w:val="auto"/>
          </w:rPr>
          <w:t>https://secure02.mgm</w:t>
        </w:r>
      </w:hyperlink>
      <w:r>
        <w:rPr>
          <w:rFonts w:cs="Arial" w:ascii="Arial" w:hAnsi="Arial"/>
        </w:rPr>
        <w:t xml:space="preserve"> </w:t>
      </w:r>
    </w:p>
    <w:p>
      <w:pPr>
        <w:pStyle w:val="Normal"/>
        <w:spacing w:lineRule="auto" w:line="360"/>
        <w:rPr>
          <w:rFonts w:ascii="Arial" w:hAnsi="Arial" w:cs="Arial"/>
          <w:b/>
          <w:b/>
        </w:rPr>
      </w:pPr>
      <w:r>
        <w:rPr>
          <w:rFonts w:cs="Arial" w:ascii="Arial" w:hAnsi="Arial"/>
        </w:rPr>
        <w:t>Year 1 Hospitality and Tourism Management Program (journal) https://www.frla.org/wp-content/uploads/2015/04/HTMP_PrepCurriculum_Year1.pdf</w:t>
      </w:r>
    </w:p>
    <w:p>
      <w:pPr>
        <w:pStyle w:val="Normal"/>
        <w:spacing w:lineRule="auto" w:line="360"/>
        <w:rPr>
          <w:rFonts w:ascii="Arial" w:hAnsi="Arial" w:cs="Arial"/>
        </w:rPr>
      </w:pPr>
      <w:r>
        <w:rPr>
          <w:rFonts w:cs="Arial" w:ascii="Arial" w:hAnsi="Arial"/>
        </w:rPr>
        <w:t>The resource center (2010) 4 simple ways to improve guest services in your hotel (online) https://www.siteminder.com/r/trends-advice/hotel-management/ways-improve-guest-services-hotel/</w:t>
      </w:r>
    </w:p>
    <w:p>
      <w:pPr>
        <w:pStyle w:val="Normal"/>
        <w:spacing w:lineRule="auto" w:line="360"/>
        <w:rPr>
          <w:rFonts w:ascii="Arial" w:hAnsi="Arial" w:cs="Arial"/>
        </w:rPr>
      </w:pPr>
      <w:r>
        <w:rPr>
          <w:rFonts w:cs="Arial" w:ascii="Arial" w:hAnsi="Arial"/>
        </w:rPr>
        <w:t>Msouth lodge Waida (2009) 7 Ways to Provide the Best Hotel Customer Service (0nline) https://www.socialtables.com/blog/hospitality/hotel-customer-service/</w:t>
      </w:r>
    </w:p>
    <w:p>
      <w:pPr>
        <w:pStyle w:val="Normal"/>
        <w:spacing w:lineRule="auto" w:line="360"/>
        <w:rPr>
          <w:rFonts w:ascii="Arial" w:hAnsi="Arial" w:cs="Arial"/>
        </w:rPr>
      </w:pPr>
      <w:r>
        <w:rPr>
          <w:rFonts w:cs="Arial" w:ascii="Arial" w:hAnsi="Arial"/>
        </w:rPr>
        <w:t xml:space="preserve">Issue 301-358-1356 (journal) 6 Ways to Enhance the Guest Experience! stayntouch.com (online) </w:t>
      </w:r>
    </w:p>
    <w:p>
      <w:pPr>
        <w:pStyle w:val="Normal"/>
        <w:spacing w:lineRule="auto" w:line="360"/>
        <w:rPr/>
      </w:pPr>
      <w:r>
        <w:rPr>
          <w:rFonts w:cs="Arial" w:ascii="Arial" w:hAnsi="Arial"/>
        </w:rPr>
        <w:t xml:space="preserve">South lodge MGM Hotel guestbook (online) </w:t>
      </w:r>
      <w:hyperlink r:id="rId5">
        <w:r>
          <w:rPr>
            <w:rStyle w:val="InternetLink"/>
            <w:rFonts w:cs="Arial" w:ascii="Arial" w:hAnsi="Arial"/>
            <w:color w:val="auto"/>
          </w:rPr>
          <w:t>https://secure02.mgm</w:t>
        </w:r>
      </w:hyperlink>
      <w:r>
        <w:rPr>
          <w:rFonts w:cs="Arial" w:ascii="Arial" w:hAnsi="Arial"/>
        </w:rPr>
        <w:t xml:space="preserve"> </w:t>
      </w:r>
    </w:p>
    <w:p>
      <w:pPr>
        <w:pStyle w:val="Normal"/>
        <w:spacing w:lineRule="auto" w:line="360"/>
        <w:rPr>
          <w:rFonts w:ascii="Arial" w:hAnsi="Arial" w:cs="Arial"/>
        </w:rPr>
      </w:pPr>
      <w:r>
        <w:rPr>
          <w:rFonts w:cs="Arial" w:ascii="Arial" w:hAnsi="Arial"/>
        </w:rPr>
        <w:t>Year 1 Hospitality and Tourism Management Program (journal) https://www.frla.org/wp-content/uploads/2015/04/HTMP_PrepCurriculum_Year1.pdf</w:t>
      </w:r>
    </w:p>
    <w:p>
      <w:pPr>
        <w:pStyle w:val="Normal"/>
        <w:spacing w:lineRule="auto" w:line="360"/>
        <w:jc w:val="both"/>
        <w:rPr>
          <w:rFonts w:ascii="Arial" w:hAnsi="Arial" w:cs="Arial"/>
        </w:rPr>
      </w:pPr>
      <w:r>
        <w:rPr>
          <w:rFonts w:cs="Arial" w:ascii="Arial" w:hAnsi="Arial"/>
        </w:rPr>
        <w:br/>
      </w:r>
    </w:p>
    <w:p>
      <w:pPr>
        <w:pStyle w:val="Normal"/>
        <w:spacing w:lineRule="auto" w:line="360" w:before="0" w:after="160"/>
        <w:rPr/>
      </w:pPr>
      <w:r>
        <w:rPr>
          <w:rFonts w:cs="Arial" w:ascii="Arial" w:hAnsi="Arial"/>
        </w:rPr>
        <w:br/>
        <w:br/>
        <w:br/>
        <w:br/>
        <w:br/>
        <w:br/>
        <w:br/>
      </w:r>
    </w:p>
    <w:sectPr>
      <w:headerReference w:type="default" r:id="rId6"/>
      <w:footerReference w:type="default" r:id="rId7"/>
      <w:type w:val="nextPage"/>
      <w:pgSz w:w="11906" w:h="16838"/>
      <w:pgMar w:left="1230" w:right="1440" w:header="708" w:top="1440" w:footer="708" w:bottom="1440" w:gutter="0"/>
      <w:pgNumType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Calibri">
    <w:charset w:val="00"/>
    <w:family w:val="roman"/>
    <w:pitch w:val="variable"/>
  </w:font>
  <w:font w:name="Arial">
    <w:charset w:val="00"/>
    <w:family w:val="roman"/>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Footer"/>
      <w:rPr/>
    </w:pPr>
    <w:r>
      <w:rPr/>
    </w:r>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Top of Page)"/>
        <w:docPartUnique w:val="true"/>
      </w:docPartObj>
      <w:id w:val="452882585"/>
    </w:sdtPr>
    <w:sdtContent>
      <w:p>
        <w:pPr>
          <w:pStyle w:val="Header"/>
          <w:rPr/>
        </w:pPr>
        <w:r>
          <w:rPr/>
          <w:fldChar w:fldCharType="begin"/>
        </w:r>
        <w:r>
          <w:rPr/>
          <w:instrText> PAGE </w:instrText>
        </w:r>
        <w:r>
          <w:rPr/>
          <w:fldChar w:fldCharType="separate"/>
        </w:r>
        <w:r>
          <w:rPr/>
          <w:t>11</w:t>
        </w:r>
        <w:r>
          <w:rPr/>
          <w:fldChar w:fldCharType="end"/>
        </w:r>
      </w:p>
    </w:sdtContent>
  </w:sdt>
  <w:p>
    <w:pPr>
      <w:pStyle w:val="Header"/>
      <w:rPr/>
    </w:pPr>
    <w:r>
      <w:rPr/>
    </w:r>
  </w:p>
</w:hdr>
</file>

<file path=word/settings.xml><?xml version="1.0" encoding="utf-8"?>
<w:settings xmlns:w="http://schemas.openxmlformats.org/wordprocessingml/2006/main">
  <w:zoom w:percent="10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en-GB"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Cs w:val="22"/>
        <w:lang w:val="en-GB" w:eastAsia="en-US" w:bidi="ar-SA"/>
      </w:rPr>
    </w:rPrDefault>
    <w:pPrDefault>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pPr>
      <w:widowControl/>
      <w:bidi w:val="0"/>
      <w:spacing w:lineRule="auto" w:line="259" w:before="0" w:after="160"/>
      <w:jc w:val="left"/>
    </w:pPr>
    <w:rPr>
      <w:rFonts w:ascii="Calibri" w:hAnsi="Calibri" w:eastAsia="Calibri" w:cs="" w:asciiTheme="minorHAnsi" w:cstheme="minorBidi" w:eastAsiaTheme="minorHAnsi" w:hAnsiTheme="minorHAnsi"/>
      <w:color w:val="auto"/>
      <w:kern w:val="0"/>
      <w:sz w:val="22"/>
      <w:szCs w:val="22"/>
      <w:lang w:val="en-US" w:eastAsia="en-US" w:bidi="ar-SA"/>
    </w:rPr>
  </w:style>
  <w:style w:type="character" w:styleId="DefaultParagraphFont" w:default="1">
    <w:name w:val="Default Paragraph Font"/>
    <w:uiPriority w:val="1"/>
    <w:semiHidden/>
    <w:unhideWhenUsed/>
    <w:qFormat/>
    <w:rPr/>
  </w:style>
  <w:style w:type="character" w:styleId="InternetLink">
    <w:name w:val="Internet Link"/>
    <w:basedOn w:val="DefaultParagraphFont"/>
    <w:uiPriority w:val="99"/>
    <w:unhideWhenUsed/>
    <w:rsid w:val="000a21e3"/>
    <w:rPr>
      <w:color w:val="0563C1" w:themeColor="hyperlink"/>
      <w:u w:val="single"/>
    </w:rPr>
  </w:style>
  <w:style w:type="character" w:styleId="HeaderChar" w:customStyle="1">
    <w:name w:val="Header Char"/>
    <w:basedOn w:val="DefaultParagraphFont"/>
    <w:link w:val="Header"/>
    <w:uiPriority w:val="99"/>
    <w:qFormat/>
    <w:rsid w:val="00ae0814"/>
    <w:rPr>
      <w:lang w:val="en-US"/>
    </w:rPr>
  </w:style>
  <w:style w:type="character" w:styleId="FooterChar" w:customStyle="1">
    <w:name w:val="Footer Char"/>
    <w:basedOn w:val="DefaultParagraphFont"/>
    <w:link w:val="Footer"/>
    <w:uiPriority w:val="99"/>
    <w:qFormat/>
    <w:rsid w:val="00ae0814"/>
    <w:rPr>
      <w:lang w:val="en-US"/>
    </w:rPr>
  </w:style>
  <w:style w:type="character" w:styleId="NoSpacingChar" w:customStyle="1">
    <w:name w:val="No Spacing Char"/>
    <w:basedOn w:val="DefaultParagraphFont"/>
    <w:link w:val="NoSpacing"/>
    <w:uiPriority w:val="1"/>
    <w:qFormat/>
    <w:rsid w:val="00ab6378"/>
    <w:rPr>
      <w:rFonts w:eastAsia="" w:eastAsiaTheme="minorEastAsia"/>
      <w:lang w:val="en-US"/>
    </w:rPr>
  </w:style>
  <w:style w:type="character" w:styleId="ListLabel1">
    <w:name w:val="ListLabel 1"/>
    <w:qFormat/>
    <w:rPr>
      <w:rFonts w:ascii="Arial" w:hAnsi="Arial" w:cs="Arial"/>
      <w:color w:val="auto"/>
    </w:rPr>
  </w:style>
  <w:style w:type="character" w:styleId="ListLabel2">
    <w:name w:val="ListLabel 2"/>
    <w:qFormat/>
    <w:rPr>
      <w:rFonts w:ascii="Arial" w:hAnsi="Arial" w:cs="Arial"/>
      <w:color w:val="auto"/>
    </w:rPr>
  </w:style>
  <w:style w:type="paragraph" w:styleId="Heading">
    <w:name w:val="Heading"/>
    <w:basedOn w:val="Normal"/>
    <w:next w:val="TextBody"/>
    <w:qFormat/>
    <w:pPr>
      <w:keepNext w:val="true"/>
      <w:spacing w:before="240" w:after="120"/>
    </w:pPr>
    <w:rPr>
      <w:rFonts w:ascii="Arial" w:hAnsi="Arial"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Header">
    <w:name w:val="Header"/>
    <w:basedOn w:val="Normal"/>
    <w:link w:val="HeaderChar"/>
    <w:uiPriority w:val="99"/>
    <w:unhideWhenUsed/>
    <w:rsid w:val="00ae0814"/>
    <w:pPr>
      <w:tabs>
        <w:tab w:val="clear" w:pos="720"/>
        <w:tab w:val="center" w:pos="4680" w:leader="none"/>
        <w:tab w:val="right" w:pos="9360" w:leader="none"/>
      </w:tabs>
      <w:spacing w:lineRule="auto" w:line="240" w:before="0" w:after="0"/>
    </w:pPr>
    <w:rPr/>
  </w:style>
  <w:style w:type="paragraph" w:styleId="Footer">
    <w:name w:val="Footer"/>
    <w:basedOn w:val="Normal"/>
    <w:link w:val="FooterChar"/>
    <w:uiPriority w:val="99"/>
    <w:unhideWhenUsed/>
    <w:rsid w:val="00ae0814"/>
    <w:pPr>
      <w:tabs>
        <w:tab w:val="clear" w:pos="720"/>
        <w:tab w:val="center" w:pos="4680" w:leader="none"/>
        <w:tab w:val="right" w:pos="9360" w:leader="none"/>
      </w:tabs>
      <w:spacing w:lineRule="auto" w:line="240" w:before="0" w:after="0"/>
    </w:pPr>
    <w:rPr/>
  </w:style>
  <w:style w:type="paragraph" w:styleId="NoSpacing">
    <w:name w:val="No Spacing"/>
    <w:link w:val="NoSpacingChar"/>
    <w:uiPriority w:val="1"/>
    <w:qFormat/>
    <w:rsid w:val="00ab6378"/>
    <w:pPr>
      <w:widowControl/>
      <w:bidi w:val="0"/>
      <w:spacing w:lineRule="auto" w:line="240" w:before="0" w:after="0"/>
      <w:jc w:val="left"/>
    </w:pPr>
    <w:rPr>
      <w:rFonts w:ascii="Calibri" w:hAnsi="Calibri" w:eastAsia="" w:cs="" w:eastAsiaTheme="minorEastAsia"/>
      <w:color w:val="auto"/>
      <w:kern w:val="0"/>
      <w:sz w:val="22"/>
      <w:szCs w:val="22"/>
      <w:lang w:val="en-US" w:eastAsia="en-US" w:bidi="ar-SA"/>
    </w:rPr>
  </w:style>
  <w:style w:type="paragraph" w:styleId="NormalWeb">
    <w:name w:val="Normal (Web)"/>
    <w:basedOn w:val="Normal"/>
    <w:uiPriority w:val="99"/>
    <w:semiHidden/>
    <w:unhideWhenUsed/>
    <w:qFormat/>
    <w:rsid w:val="004e7e89"/>
    <w:pPr>
      <w:spacing w:lineRule="auto" w:line="240" w:beforeAutospacing="1" w:afterAutospacing="1"/>
    </w:pPr>
    <w:rPr>
      <w:rFonts w:ascii="Times New Roman" w:hAnsi="Times New Roman" w:eastAsia="Times New Roman" w:cs="Times New Roman"/>
      <w:sz w:val="24"/>
      <w:szCs w:val="24"/>
    </w:rPr>
  </w:style>
  <w:style w:type="paragraph" w:styleId="FrameContents">
    <w:name w:val="Frame Contents"/>
    <w:basedOn w:val="Normal"/>
    <w:qFormat/>
    <w:pPr/>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hyperlink" Target="https://secure02.mgm/" TargetMode="External"/><Relationship Id="rId5" Type="http://schemas.openxmlformats.org/officeDocument/2006/relationships/hyperlink" Target="https://secure02.mgm/" TargetMode="External"/><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fontTable" Target="fontTable.xml"/><Relationship Id="rId9" Type="http://schemas.openxmlformats.org/officeDocument/2006/relationships/settings" Target="settings.xml"/><Relationship Id="rId10" Type="http://schemas.openxmlformats.org/officeDocument/2006/relationships/theme" Target="theme/theme1.xml"/><Relationship Id="rId11"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E60728-040B-4C32-9EF2-6564A59EF8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676</TotalTime>
  <Application>Trio_Office/6.2.8.2$Windows_x86 LibreOffice_project/</Application>
  <Pages>11</Pages>
  <Words>1952</Words>
  <Characters>10468</Characters>
  <CharactersWithSpaces>12514</CharactersWithSpaces>
  <Paragraphs>39</Paragraphs>
  <Company>TEMAOS</Compan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2019-11-21T19:59:59Z</dcterms:created>
  <dc:creator/>
  <dc:description/>
  <dc:language>en-GB</dc:language>
  <cp:lastModifiedBy/>
  <dcterms:modified xsi:type="dcterms:W3CDTF">2019-11-21T20:01:17Z</dcterms:modified>
  <cp:revision>22</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15.0000</vt:lpwstr>
  </property>
  <property fmtid="{D5CDD505-2E9C-101B-9397-08002B2CF9AE}" pid="3" name="Company">
    <vt:lpwstr>TEMAOS</vt:lpwstr>
  </property>
  <property fmtid="{D5CDD505-2E9C-101B-9397-08002B2CF9AE}" pid="4" name="DocSecurity">
    <vt:i4>0</vt:i4>
  </property>
  <property fmtid="{D5CDD505-2E9C-101B-9397-08002B2CF9AE}" pid="5" name="HyperlinksChanged">
    <vt:bool>0</vt:bool>
  </property>
  <property fmtid="{D5CDD505-2E9C-101B-9397-08002B2CF9AE}" pid="6" name="LinksUpToDate">
    <vt:bool>0</vt:bool>
  </property>
  <property fmtid="{D5CDD505-2E9C-101B-9397-08002B2CF9AE}" pid="7" name="ScaleCrop">
    <vt:bool>0</vt:bool>
  </property>
  <property fmtid="{D5CDD505-2E9C-101B-9397-08002B2CF9AE}" pid="8" name="ShareDoc">
    <vt:bool>0</vt:bool>
  </property>
</Properties>
</file>