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A8FA4" w14:textId="77777777" w:rsidR="00A04A3E" w:rsidRDefault="00A04A3E" w:rsidP="00A04A3E">
      <w:r w:rsidRPr="00A932EF">
        <w:rPr>
          <w:rFonts w:ascii="Calibri" w:eastAsia="Calibri" w:hAnsi="Calibri" w:cs="Times New Roman"/>
          <w:noProof/>
          <w:kern w:val="0"/>
          <w:sz w:val="22"/>
          <w:szCs w:val="22"/>
          <w14:ligatures w14:val="none"/>
        </w:rPr>
        <w:drawing>
          <wp:inline distT="0" distB="0" distL="0" distR="0" wp14:anchorId="04A5D34B" wp14:editId="68A79D6A">
            <wp:extent cx="4085492" cy="1818640"/>
            <wp:effectExtent l="0" t="0" r="0" b="0"/>
            <wp:docPr id="527614896" name="Picture 52761489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Text&#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37498" cy="1841790"/>
                    </a:xfrm>
                    <a:prstGeom prst="rect">
                      <a:avLst/>
                    </a:prstGeom>
                  </pic:spPr>
                </pic:pic>
              </a:graphicData>
            </a:graphic>
          </wp:inline>
        </w:drawing>
      </w:r>
    </w:p>
    <w:p w14:paraId="19B56E82" w14:textId="77777777" w:rsidR="00A04A3E" w:rsidRDefault="00A04A3E" w:rsidP="00A04A3E"/>
    <w:p w14:paraId="605D224E" w14:textId="77777777" w:rsidR="00A04A3E" w:rsidRDefault="00A04A3E" w:rsidP="00A04A3E"/>
    <w:p w14:paraId="6FF9E333" w14:textId="77777777" w:rsidR="00A04A3E" w:rsidRDefault="00A04A3E" w:rsidP="00A04A3E"/>
    <w:p w14:paraId="608E05B3" w14:textId="77777777" w:rsidR="00A04A3E" w:rsidRDefault="00A04A3E" w:rsidP="00A04A3E">
      <w:pPr>
        <w:jc w:val="center"/>
        <w:rPr>
          <w:rFonts w:ascii="Times New Roman" w:hAnsi="Times New Roman" w:cs="Times New Roman"/>
          <w:b/>
          <w:bCs/>
          <w:sz w:val="48"/>
          <w:szCs w:val="48"/>
        </w:rPr>
      </w:pPr>
      <w:r w:rsidRPr="00BA26D6">
        <w:rPr>
          <w:rFonts w:ascii="Times New Roman" w:hAnsi="Times New Roman" w:cs="Times New Roman"/>
          <w:b/>
          <w:bCs/>
          <w:sz w:val="48"/>
          <w:szCs w:val="48"/>
        </w:rPr>
        <w:t>International Business Communications</w:t>
      </w:r>
    </w:p>
    <w:p w14:paraId="437D8CB4" w14:textId="77777777" w:rsidR="00A04A3E" w:rsidRPr="00BA26D6" w:rsidRDefault="00A04A3E" w:rsidP="00A04A3E">
      <w:pPr>
        <w:rPr>
          <w:rFonts w:ascii="Times New Roman" w:hAnsi="Times New Roman" w:cs="Times New Roman"/>
          <w:b/>
          <w:bCs/>
          <w:sz w:val="48"/>
          <w:szCs w:val="48"/>
        </w:rPr>
      </w:pPr>
    </w:p>
    <w:p w14:paraId="428BA5B7" w14:textId="4A136625" w:rsidR="00A04A3E" w:rsidRPr="00CF02C7" w:rsidRDefault="00A04A3E" w:rsidP="00A04A3E">
      <w:pPr>
        <w:ind w:left="1440" w:firstLine="720"/>
        <w:rPr>
          <w:rFonts w:ascii="Times New Roman" w:hAnsi="Times New Roman" w:cs="Times New Roman"/>
          <w:b/>
          <w:bCs/>
          <w:sz w:val="40"/>
          <w:szCs w:val="40"/>
        </w:rPr>
      </w:pPr>
      <w:r w:rsidRPr="00CF02C7">
        <w:rPr>
          <w:rFonts w:ascii="Times New Roman" w:hAnsi="Times New Roman" w:cs="Times New Roman"/>
          <w:b/>
          <w:bCs/>
          <w:sz w:val="40"/>
          <w:szCs w:val="40"/>
        </w:rPr>
        <w:t xml:space="preserve">Coursework: Individual </w:t>
      </w:r>
      <w:r>
        <w:rPr>
          <w:rFonts w:ascii="Times New Roman" w:hAnsi="Times New Roman" w:cs="Times New Roman"/>
          <w:b/>
          <w:bCs/>
          <w:sz w:val="40"/>
          <w:szCs w:val="40"/>
        </w:rPr>
        <w:t>E</w:t>
      </w:r>
      <w:r w:rsidRPr="00CF02C7">
        <w:rPr>
          <w:rFonts w:ascii="Times New Roman" w:hAnsi="Times New Roman" w:cs="Times New Roman"/>
          <w:b/>
          <w:bCs/>
          <w:sz w:val="40"/>
          <w:szCs w:val="40"/>
        </w:rPr>
        <w:t>ssay</w:t>
      </w:r>
    </w:p>
    <w:p w14:paraId="02612C89" w14:textId="77777777" w:rsidR="00A04A3E" w:rsidRPr="00A932EF" w:rsidRDefault="00A04A3E" w:rsidP="00A04A3E">
      <w:pPr>
        <w:rPr>
          <w:sz w:val="36"/>
          <w:szCs w:val="36"/>
        </w:rPr>
      </w:pPr>
    </w:p>
    <w:p w14:paraId="64F62915" w14:textId="77777777" w:rsidR="00A04A3E" w:rsidRDefault="00A04A3E" w:rsidP="00A04A3E"/>
    <w:p w14:paraId="5292F601" w14:textId="77777777" w:rsidR="00A04A3E" w:rsidRDefault="00A04A3E" w:rsidP="00A04A3E"/>
    <w:p w14:paraId="6AF45A01" w14:textId="77777777" w:rsidR="00A04A3E" w:rsidRDefault="00A04A3E" w:rsidP="00A04A3E"/>
    <w:p w14:paraId="3B2DC9CE" w14:textId="77777777" w:rsidR="00A04A3E" w:rsidRPr="00BA26D6" w:rsidRDefault="00A04A3E" w:rsidP="00A04A3E">
      <w:pPr>
        <w:rPr>
          <w:rFonts w:ascii="Times New Roman" w:hAnsi="Times New Roman" w:cs="Times New Roman"/>
        </w:rPr>
      </w:pPr>
    </w:p>
    <w:p w14:paraId="66A3BDF9" w14:textId="77777777" w:rsidR="00A04A3E" w:rsidRPr="00BA26D6" w:rsidRDefault="00A04A3E" w:rsidP="00A04A3E">
      <w:pPr>
        <w:rPr>
          <w:rFonts w:ascii="Times New Roman" w:hAnsi="Times New Roman" w:cs="Times New Roman"/>
          <w:sz w:val="32"/>
          <w:szCs w:val="32"/>
        </w:rPr>
      </w:pPr>
      <w:r w:rsidRPr="00BA26D6">
        <w:rPr>
          <w:rFonts w:ascii="Times New Roman" w:hAnsi="Times New Roman" w:cs="Times New Roman"/>
          <w:b/>
          <w:bCs/>
          <w:sz w:val="32"/>
          <w:szCs w:val="32"/>
        </w:rPr>
        <w:t xml:space="preserve">Name: </w:t>
      </w:r>
      <w:r w:rsidRPr="00BA26D6">
        <w:rPr>
          <w:rFonts w:ascii="Times New Roman" w:hAnsi="Times New Roman" w:cs="Times New Roman"/>
          <w:sz w:val="32"/>
          <w:szCs w:val="32"/>
        </w:rPr>
        <w:t>Krasimira Chausheva</w:t>
      </w:r>
    </w:p>
    <w:p w14:paraId="32BBE701" w14:textId="77777777" w:rsidR="00A04A3E" w:rsidRPr="00BA26D6" w:rsidRDefault="00A04A3E" w:rsidP="00A04A3E">
      <w:pPr>
        <w:rPr>
          <w:rFonts w:ascii="Times New Roman" w:hAnsi="Times New Roman" w:cs="Times New Roman"/>
          <w:sz w:val="32"/>
          <w:szCs w:val="32"/>
        </w:rPr>
      </w:pPr>
      <w:r w:rsidRPr="00BA26D6">
        <w:rPr>
          <w:rFonts w:ascii="Times New Roman" w:hAnsi="Times New Roman" w:cs="Times New Roman"/>
          <w:b/>
          <w:bCs/>
          <w:sz w:val="32"/>
          <w:szCs w:val="32"/>
        </w:rPr>
        <w:t>Student ID:</w:t>
      </w:r>
      <w:r w:rsidRPr="00BA26D6">
        <w:rPr>
          <w:rFonts w:ascii="Times New Roman" w:hAnsi="Times New Roman" w:cs="Times New Roman"/>
          <w:sz w:val="32"/>
          <w:szCs w:val="32"/>
        </w:rPr>
        <w:t xml:space="preserve"> 2231627 </w:t>
      </w:r>
    </w:p>
    <w:p w14:paraId="6D99DA44" w14:textId="77777777" w:rsidR="00A04A3E" w:rsidRPr="00BA26D6" w:rsidRDefault="00A04A3E" w:rsidP="00A04A3E">
      <w:pPr>
        <w:rPr>
          <w:rFonts w:ascii="Times New Roman" w:hAnsi="Times New Roman" w:cs="Times New Roman"/>
          <w:sz w:val="32"/>
          <w:szCs w:val="32"/>
        </w:rPr>
      </w:pPr>
      <w:r w:rsidRPr="00BA26D6">
        <w:rPr>
          <w:rFonts w:ascii="Times New Roman" w:hAnsi="Times New Roman" w:cs="Times New Roman"/>
          <w:b/>
          <w:bCs/>
          <w:sz w:val="32"/>
          <w:szCs w:val="32"/>
        </w:rPr>
        <w:t>Module code:</w:t>
      </w:r>
      <w:r w:rsidRPr="00BA26D6">
        <w:rPr>
          <w:rFonts w:ascii="Times New Roman" w:hAnsi="Times New Roman" w:cs="Times New Roman"/>
          <w:sz w:val="32"/>
          <w:szCs w:val="32"/>
        </w:rPr>
        <w:t xml:space="preserve"> LCBB</w:t>
      </w:r>
      <w:r>
        <w:rPr>
          <w:rFonts w:ascii="Times New Roman" w:hAnsi="Times New Roman" w:cs="Times New Roman"/>
          <w:sz w:val="32"/>
          <w:szCs w:val="32"/>
        </w:rPr>
        <w:t>6001</w:t>
      </w:r>
    </w:p>
    <w:p w14:paraId="425758CA" w14:textId="77777777" w:rsidR="00A04A3E" w:rsidRPr="00BA26D6" w:rsidRDefault="00A04A3E" w:rsidP="00A04A3E">
      <w:pPr>
        <w:rPr>
          <w:rFonts w:ascii="Times New Roman" w:hAnsi="Times New Roman" w:cs="Times New Roman"/>
          <w:sz w:val="32"/>
          <w:szCs w:val="32"/>
        </w:rPr>
      </w:pPr>
      <w:r w:rsidRPr="00BA26D6">
        <w:rPr>
          <w:rFonts w:ascii="Times New Roman" w:hAnsi="Times New Roman" w:cs="Times New Roman"/>
          <w:b/>
          <w:bCs/>
          <w:sz w:val="32"/>
          <w:szCs w:val="32"/>
        </w:rPr>
        <w:t>Lecturer:</w:t>
      </w:r>
      <w:r w:rsidRPr="00BA26D6">
        <w:rPr>
          <w:rFonts w:ascii="Times New Roman" w:hAnsi="Times New Roman" w:cs="Times New Roman"/>
          <w:sz w:val="32"/>
          <w:szCs w:val="32"/>
        </w:rPr>
        <w:t xml:space="preserve"> Dr </w:t>
      </w:r>
      <w:proofErr w:type="spellStart"/>
      <w:r w:rsidRPr="00BA26D6">
        <w:rPr>
          <w:rFonts w:ascii="Times New Roman" w:hAnsi="Times New Roman" w:cs="Times New Roman"/>
          <w:sz w:val="32"/>
          <w:szCs w:val="32"/>
        </w:rPr>
        <w:t>Rexon</w:t>
      </w:r>
      <w:proofErr w:type="spellEnd"/>
      <w:r w:rsidRPr="00BA26D6">
        <w:rPr>
          <w:rFonts w:ascii="Times New Roman" w:hAnsi="Times New Roman" w:cs="Times New Roman"/>
          <w:sz w:val="32"/>
          <w:szCs w:val="32"/>
        </w:rPr>
        <w:t xml:space="preserve"> </w:t>
      </w:r>
      <w:proofErr w:type="spellStart"/>
      <w:r w:rsidRPr="00BA26D6">
        <w:rPr>
          <w:rFonts w:ascii="Times New Roman" w:hAnsi="Times New Roman" w:cs="Times New Roman"/>
          <w:sz w:val="32"/>
          <w:szCs w:val="32"/>
        </w:rPr>
        <w:t>Nting</w:t>
      </w:r>
      <w:proofErr w:type="spellEnd"/>
    </w:p>
    <w:p w14:paraId="2BF6216A" w14:textId="77777777" w:rsidR="00A04A3E" w:rsidRPr="00BA26D6" w:rsidRDefault="00A04A3E" w:rsidP="00A04A3E">
      <w:pPr>
        <w:rPr>
          <w:rFonts w:ascii="Times New Roman" w:hAnsi="Times New Roman" w:cs="Times New Roman"/>
          <w:sz w:val="32"/>
          <w:szCs w:val="32"/>
        </w:rPr>
      </w:pPr>
      <w:r w:rsidRPr="00BA26D6">
        <w:rPr>
          <w:rFonts w:ascii="Times New Roman" w:hAnsi="Times New Roman" w:cs="Times New Roman"/>
          <w:b/>
          <w:bCs/>
          <w:sz w:val="32"/>
          <w:szCs w:val="32"/>
        </w:rPr>
        <w:t>Program:</w:t>
      </w:r>
      <w:r w:rsidRPr="00BA26D6">
        <w:rPr>
          <w:rFonts w:ascii="Times New Roman" w:hAnsi="Times New Roman" w:cs="Times New Roman"/>
          <w:sz w:val="32"/>
          <w:szCs w:val="32"/>
        </w:rPr>
        <w:t xml:space="preserve"> BA Business Management</w:t>
      </w:r>
    </w:p>
    <w:p w14:paraId="1C6CA5CB" w14:textId="77777777" w:rsidR="00A04A3E" w:rsidRDefault="00A04A3E" w:rsidP="00A04A3E"/>
    <w:p w14:paraId="0F211EC3" w14:textId="77777777" w:rsidR="00A04A3E" w:rsidRDefault="00A04A3E" w:rsidP="00A04A3E"/>
    <w:p w14:paraId="5B449AB7" w14:textId="77777777" w:rsidR="00A04A3E" w:rsidRDefault="00A04A3E"/>
    <w:p w14:paraId="241846C4" w14:textId="4261F473" w:rsidR="00A04A3E" w:rsidRDefault="00A04A3E" w:rsidP="00A04A3E">
      <w:pPr>
        <w:jc w:val="center"/>
        <w:rPr>
          <w:rFonts w:ascii="Times New Roman" w:hAnsi="Times New Roman" w:cs="Times New Roman"/>
          <w:b/>
          <w:bCs/>
          <w:sz w:val="32"/>
          <w:szCs w:val="32"/>
        </w:rPr>
      </w:pPr>
      <w:r w:rsidRPr="00A04A3E">
        <w:rPr>
          <w:rFonts w:ascii="Times New Roman" w:hAnsi="Times New Roman" w:cs="Times New Roman"/>
          <w:b/>
          <w:bCs/>
          <w:sz w:val="32"/>
          <w:szCs w:val="32"/>
        </w:rPr>
        <w:lastRenderedPageBreak/>
        <w:t>Table of contents</w:t>
      </w:r>
    </w:p>
    <w:p w14:paraId="0CC3C4DD" w14:textId="77777777" w:rsidR="000B4306" w:rsidRDefault="000B4306" w:rsidP="000B4306">
      <w:pPr>
        <w:spacing w:line="360" w:lineRule="auto"/>
        <w:rPr>
          <w:rFonts w:ascii="Times New Roman" w:hAnsi="Times New Roman" w:cs="Times New Roman"/>
          <w:b/>
          <w:bCs/>
          <w:sz w:val="32"/>
          <w:szCs w:val="32"/>
        </w:rPr>
      </w:pPr>
    </w:p>
    <w:p w14:paraId="4D6405FC" w14:textId="36F2D6BF" w:rsidR="000B4306" w:rsidRPr="00863CE4" w:rsidRDefault="000B4306" w:rsidP="00E47449">
      <w:pPr>
        <w:pStyle w:val="ListParagraph"/>
        <w:numPr>
          <w:ilvl w:val="0"/>
          <w:numId w:val="1"/>
        </w:numPr>
        <w:spacing w:line="360" w:lineRule="auto"/>
        <w:rPr>
          <w:rFonts w:ascii="Times New Roman" w:hAnsi="Times New Roman" w:cs="Times New Roman"/>
          <w:sz w:val="28"/>
          <w:szCs w:val="28"/>
        </w:rPr>
      </w:pPr>
      <w:r w:rsidRPr="00863CE4">
        <w:rPr>
          <w:rFonts w:ascii="Times New Roman" w:hAnsi="Times New Roman" w:cs="Times New Roman"/>
          <w:sz w:val="28"/>
          <w:szCs w:val="28"/>
        </w:rPr>
        <w:t>Introduction ……………………………</w:t>
      </w:r>
      <w:r w:rsidR="00351F4F">
        <w:rPr>
          <w:rFonts w:ascii="Times New Roman" w:hAnsi="Times New Roman" w:cs="Times New Roman"/>
          <w:sz w:val="28"/>
          <w:szCs w:val="28"/>
        </w:rPr>
        <w:t>………………………………….3</w:t>
      </w:r>
    </w:p>
    <w:p w14:paraId="7FF2A120" w14:textId="241859DF" w:rsidR="0056588A" w:rsidRPr="0056588A" w:rsidRDefault="000B4306" w:rsidP="0056588A">
      <w:pPr>
        <w:pStyle w:val="ListParagraph"/>
        <w:numPr>
          <w:ilvl w:val="0"/>
          <w:numId w:val="1"/>
        </w:numPr>
        <w:spacing w:line="360" w:lineRule="auto"/>
        <w:rPr>
          <w:rFonts w:ascii="Times New Roman" w:hAnsi="Times New Roman" w:cs="Times New Roman"/>
          <w:sz w:val="28"/>
          <w:szCs w:val="28"/>
        </w:rPr>
      </w:pPr>
      <w:r w:rsidRPr="00863CE4">
        <w:rPr>
          <w:rFonts w:ascii="Times New Roman" w:hAnsi="Times New Roman" w:cs="Times New Roman"/>
          <w:sz w:val="28"/>
          <w:szCs w:val="28"/>
        </w:rPr>
        <w:t>Background: Unilever and Shiseido in the Global Marke</w:t>
      </w:r>
      <w:r w:rsidR="0056588A">
        <w:rPr>
          <w:rFonts w:ascii="Times New Roman" w:hAnsi="Times New Roman" w:cs="Times New Roman"/>
          <w:sz w:val="28"/>
          <w:szCs w:val="28"/>
        </w:rPr>
        <w:t>t</w:t>
      </w:r>
      <w:r>
        <w:rPr>
          <w:rFonts w:ascii="Times New Roman" w:hAnsi="Times New Roman" w:cs="Times New Roman"/>
          <w:sz w:val="28"/>
          <w:szCs w:val="28"/>
        </w:rPr>
        <w:t xml:space="preserve"> …………</w:t>
      </w:r>
      <w:r w:rsidR="00351F4F">
        <w:rPr>
          <w:rFonts w:ascii="Times New Roman" w:hAnsi="Times New Roman" w:cs="Times New Roman"/>
          <w:sz w:val="28"/>
          <w:szCs w:val="28"/>
        </w:rPr>
        <w:t>…….3</w:t>
      </w:r>
    </w:p>
    <w:p w14:paraId="026DA13E" w14:textId="01201C23" w:rsidR="00E47449" w:rsidRPr="00E47449" w:rsidRDefault="00E47449" w:rsidP="0056588A">
      <w:pPr>
        <w:pStyle w:val="ListParagraph"/>
        <w:numPr>
          <w:ilvl w:val="1"/>
          <w:numId w:val="1"/>
        </w:numPr>
        <w:spacing w:line="360" w:lineRule="auto"/>
        <w:rPr>
          <w:rFonts w:ascii="Times New Roman" w:hAnsi="Times New Roman" w:cs="Times New Roman"/>
          <w:sz w:val="28"/>
          <w:szCs w:val="28"/>
        </w:rPr>
      </w:pPr>
      <w:r w:rsidRPr="00E47449">
        <w:rPr>
          <w:rFonts w:ascii="Times New Roman" w:hAnsi="Times New Roman" w:cs="Times New Roman"/>
          <w:sz w:val="28"/>
          <w:szCs w:val="28"/>
        </w:rPr>
        <w:t>Unilever: A Global Consumer Goods Giant</w:t>
      </w:r>
      <w:r w:rsidR="0056588A">
        <w:rPr>
          <w:rFonts w:ascii="Times New Roman" w:hAnsi="Times New Roman" w:cs="Times New Roman"/>
          <w:sz w:val="28"/>
          <w:szCs w:val="28"/>
        </w:rPr>
        <w:t xml:space="preserve"> ………………</w:t>
      </w:r>
      <w:r w:rsidR="00351F4F">
        <w:rPr>
          <w:rFonts w:ascii="Times New Roman" w:hAnsi="Times New Roman" w:cs="Times New Roman"/>
          <w:sz w:val="28"/>
          <w:szCs w:val="28"/>
        </w:rPr>
        <w:t>………….3</w:t>
      </w:r>
    </w:p>
    <w:p w14:paraId="42CF7A1A" w14:textId="7BA3516F" w:rsidR="00E47449" w:rsidRPr="00E47449" w:rsidRDefault="00E47449" w:rsidP="00E47449">
      <w:pPr>
        <w:pStyle w:val="ListParagraph"/>
        <w:numPr>
          <w:ilvl w:val="1"/>
          <w:numId w:val="1"/>
        </w:numPr>
        <w:spacing w:line="360" w:lineRule="auto"/>
        <w:rPr>
          <w:rFonts w:ascii="Times New Roman" w:hAnsi="Times New Roman" w:cs="Times New Roman"/>
          <w:sz w:val="28"/>
          <w:szCs w:val="28"/>
        </w:rPr>
      </w:pPr>
      <w:r w:rsidRPr="00E47449">
        <w:rPr>
          <w:rFonts w:ascii="Times New Roman" w:hAnsi="Times New Roman" w:cs="Times New Roman"/>
          <w:sz w:val="28"/>
          <w:szCs w:val="28"/>
        </w:rPr>
        <w:t>Shiseido: A Leader in Japanese Beauty</w:t>
      </w:r>
      <w:r w:rsidR="0056588A">
        <w:rPr>
          <w:rFonts w:ascii="Times New Roman" w:hAnsi="Times New Roman" w:cs="Times New Roman"/>
          <w:sz w:val="28"/>
          <w:szCs w:val="28"/>
        </w:rPr>
        <w:t xml:space="preserve"> …………</w:t>
      </w:r>
      <w:r w:rsidR="00351F4F">
        <w:rPr>
          <w:rFonts w:ascii="Times New Roman" w:hAnsi="Times New Roman" w:cs="Times New Roman"/>
          <w:sz w:val="28"/>
          <w:szCs w:val="28"/>
        </w:rPr>
        <w:t>……………………3</w:t>
      </w:r>
    </w:p>
    <w:p w14:paraId="2C8C023A" w14:textId="6E8F5800" w:rsidR="00E47449" w:rsidRPr="00E47449" w:rsidRDefault="00E47449" w:rsidP="00E47449">
      <w:pPr>
        <w:pStyle w:val="ListParagraph"/>
        <w:numPr>
          <w:ilvl w:val="1"/>
          <w:numId w:val="1"/>
        </w:numPr>
        <w:spacing w:line="360" w:lineRule="auto"/>
        <w:rPr>
          <w:rFonts w:ascii="Times New Roman" w:hAnsi="Times New Roman" w:cs="Times New Roman"/>
          <w:sz w:val="28"/>
          <w:szCs w:val="28"/>
        </w:rPr>
      </w:pPr>
      <w:r w:rsidRPr="00E47449">
        <w:rPr>
          <w:rFonts w:ascii="Times New Roman" w:hAnsi="Times New Roman" w:cs="Times New Roman"/>
          <w:sz w:val="28"/>
          <w:szCs w:val="28"/>
        </w:rPr>
        <w:t>Strategic Partnership: Unilever and Shiseido</w:t>
      </w:r>
      <w:r w:rsidR="0056588A">
        <w:rPr>
          <w:rFonts w:ascii="Times New Roman" w:hAnsi="Times New Roman" w:cs="Times New Roman"/>
          <w:sz w:val="28"/>
          <w:szCs w:val="28"/>
        </w:rPr>
        <w:t xml:space="preserve"> …………………</w:t>
      </w:r>
      <w:r w:rsidR="00351F4F">
        <w:rPr>
          <w:rFonts w:ascii="Times New Roman" w:hAnsi="Times New Roman" w:cs="Times New Roman"/>
          <w:sz w:val="28"/>
          <w:szCs w:val="28"/>
        </w:rPr>
        <w:t>……...3</w:t>
      </w:r>
    </w:p>
    <w:p w14:paraId="123E4031" w14:textId="135C3162" w:rsidR="00E47449" w:rsidRPr="00E47449" w:rsidRDefault="00E47449" w:rsidP="00E47449">
      <w:pPr>
        <w:pStyle w:val="ListParagraph"/>
        <w:numPr>
          <w:ilvl w:val="0"/>
          <w:numId w:val="1"/>
        </w:numPr>
        <w:spacing w:line="360" w:lineRule="auto"/>
        <w:rPr>
          <w:rFonts w:ascii="Times New Roman" w:hAnsi="Times New Roman" w:cs="Times New Roman"/>
          <w:sz w:val="28"/>
          <w:szCs w:val="28"/>
        </w:rPr>
      </w:pPr>
      <w:r w:rsidRPr="00E47449">
        <w:rPr>
          <w:rFonts w:ascii="Times New Roman" w:hAnsi="Times New Roman" w:cs="Times New Roman"/>
          <w:sz w:val="28"/>
          <w:szCs w:val="28"/>
        </w:rPr>
        <w:t>Cultural Dimensions and Communication Styles</w:t>
      </w:r>
      <w:r w:rsidR="0056588A">
        <w:rPr>
          <w:rFonts w:ascii="Times New Roman" w:hAnsi="Times New Roman" w:cs="Times New Roman"/>
          <w:sz w:val="28"/>
          <w:szCs w:val="28"/>
        </w:rPr>
        <w:t>………………………</w:t>
      </w:r>
      <w:r w:rsidR="007F0BA0">
        <w:rPr>
          <w:rFonts w:ascii="Times New Roman" w:hAnsi="Times New Roman" w:cs="Times New Roman"/>
          <w:sz w:val="28"/>
          <w:szCs w:val="28"/>
        </w:rPr>
        <w:t>.…4</w:t>
      </w:r>
    </w:p>
    <w:p w14:paraId="79315876" w14:textId="5B95E6F7" w:rsidR="00E47449" w:rsidRPr="00E47449" w:rsidRDefault="005D6DF9" w:rsidP="00E47449">
      <w:pPr>
        <w:pStyle w:val="ListParagraph"/>
        <w:numPr>
          <w:ilvl w:val="1"/>
          <w:numId w:val="1"/>
        </w:numPr>
        <w:spacing w:line="360" w:lineRule="auto"/>
        <w:rPr>
          <w:rFonts w:ascii="Times New Roman" w:hAnsi="Times New Roman" w:cs="Times New Roman"/>
          <w:sz w:val="28"/>
          <w:szCs w:val="28"/>
        </w:rPr>
      </w:pPr>
      <w:r w:rsidRPr="005D6DF9">
        <w:rPr>
          <w:rFonts w:ascii="Times New Roman" w:hAnsi="Times New Roman" w:cs="Times New Roman"/>
          <w:sz w:val="28"/>
          <w:szCs w:val="28"/>
        </w:rPr>
        <w:t>Hofstede's</w:t>
      </w:r>
      <w:r w:rsidR="00E47449" w:rsidRPr="00E47449">
        <w:rPr>
          <w:rFonts w:ascii="Times New Roman" w:hAnsi="Times New Roman" w:cs="Times New Roman"/>
          <w:sz w:val="28"/>
          <w:szCs w:val="28"/>
        </w:rPr>
        <w:t xml:space="preserve"> Cultural Dimensions: A Framework for Analysis</w:t>
      </w:r>
      <w:r>
        <w:rPr>
          <w:rFonts w:ascii="Times New Roman" w:hAnsi="Times New Roman" w:cs="Times New Roman"/>
          <w:sz w:val="28"/>
          <w:szCs w:val="28"/>
        </w:rPr>
        <w:t>……</w:t>
      </w:r>
      <w:r w:rsidR="007F0BA0">
        <w:rPr>
          <w:rFonts w:ascii="Times New Roman" w:hAnsi="Times New Roman" w:cs="Times New Roman"/>
          <w:sz w:val="28"/>
          <w:szCs w:val="28"/>
        </w:rPr>
        <w:t>……4</w:t>
      </w:r>
      <w:r w:rsidR="00E47449" w:rsidRPr="00E47449">
        <w:rPr>
          <w:rFonts w:ascii="Times New Roman" w:hAnsi="Times New Roman" w:cs="Times New Roman"/>
          <w:sz w:val="28"/>
          <w:szCs w:val="28"/>
        </w:rPr>
        <w:t xml:space="preserve"> </w:t>
      </w:r>
    </w:p>
    <w:p w14:paraId="751B9DB3" w14:textId="485E0FEE" w:rsidR="00E47449" w:rsidRPr="00E47449" w:rsidRDefault="00E47449" w:rsidP="00E47449">
      <w:pPr>
        <w:pStyle w:val="ListParagraph"/>
        <w:numPr>
          <w:ilvl w:val="1"/>
          <w:numId w:val="1"/>
        </w:numPr>
        <w:spacing w:line="360" w:lineRule="auto"/>
        <w:rPr>
          <w:rFonts w:ascii="Times New Roman" w:hAnsi="Times New Roman" w:cs="Times New Roman"/>
          <w:sz w:val="28"/>
          <w:szCs w:val="28"/>
        </w:rPr>
      </w:pPr>
      <w:r w:rsidRPr="00E47449">
        <w:rPr>
          <w:rFonts w:ascii="Times New Roman" w:hAnsi="Times New Roman" w:cs="Times New Roman"/>
          <w:sz w:val="28"/>
          <w:szCs w:val="28"/>
        </w:rPr>
        <w:t>Communication Style at Unilever (UK)</w:t>
      </w:r>
      <w:r w:rsidR="001614A8">
        <w:rPr>
          <w:rFonts w:ascii="Times New Roman" w:hAnsi="Times New Roman" w:cs="Times New Roman"/>
          <w:sz w:val="28"/>
          <w:szCs w:val="28"/>
        </w:rPr>
        <w:t>………………</w:t>
      </w:r>
      <w:r w:rsidR="007F0BA0">
        <w:rPr>
          <w:rFonts w:ascii="Times New Roman" w:hAnsi="Times New Roman" w:cs="Times New Roman"/>
          <w:sz w:val="28"/>
          <w:szCs w:val="28"/>
        </w:rPr>
        <w:t>………………4</w:t>
      </w:r>
    </w:p>
    <w:p w14:paraId="3F7DDF87" w14:textId="7D4984F1" w:rsidR="00E47449" w:rsidRPr="00E47449" w:rsidRDefault="00E47449" w:rsidP="00E47449">
      <w:pPr>
        <w:pStyle w:val="ListParagraph"/>
        <w:numPr>
          <w:ilvl w:val="1"/>
          <w:numId w:val="1"/>
        </w:numPr>
        <w:spacing w:line="360" w:lineRule="auto"/>
        <w:rPr>
          <w:rFonts w:ascii="Times New Roman" w:hAnsi="Times New Roman" w:cs="Times New Roman"/>
          <w:sz w:val="28"/>
          <w:szCs w:val="28"/>
        </w:rPr>
      </w:pPr>
      <w:r w:rsidRPr="00E47449">
        <w:rPr>
          <w:rFonts w:ascii="Times New Roman" w:hAnsi="Times New Roman" w:cs="Times New Roman"/>
          <w:sz w:val="28"/>
          <w:szCs w:val="28"/>
        </w:rPr>
        <w:t>Communication Style at Shiseido (Japan)</w:t>
      </w:r>
      <w:r w:rsidR="001614A8">
        <w:rPr>
          <w:rFonts w:ascii="Times New Roman" w:hAnsi="Times New Roman" w:cs="Times New Roman"/>
          <w:sz w:val="28"/>
          <w:szCs w:val="28"/>
        </w:rPr>
        <w:t xml:space="preserve"> …………</w:t>
      </w:r>
      <w:r w:rsidR="007F0BA0">
        <w:rPr>
          <w:rFonts w:ascii="Times New Roman" w:hAnsi="Times New Roman" w:cs="Times New Roman"/>
          <w:sz w:val="28"/>
          <w:szCs w:val="28"/>
        </w:rPr>
        <w:t>…………………5</w:t>
      </w:r>
    </w:p>
    <w:p w14:paraId="5AF50F7D" w14:textId="087E1EA5" w:rsidR="00E47449" w:rsidRPr="00E47449" w:rsidRDefault="00E47449" w:rsidP="00E47449">
      <w:pPr>
        <w:pStyle w:val="ListParagraph"/>
        <w:numPr>
          <w:ilvl w:val="0"/>
          <w:numId w:val="1"/>
        </w:numPr>
        <w:spacing w:line="360" w:lineRule="auto"/>
        <w:rPr>
          <w:rFonts w:ascii="Times New Roman" w:hAnsi="Times New Roman" w:cs="Times New Roman"/>
          <w:sz w:val="28"/>
          <w:szCs w:val="28"/>
        </w:rPr>
      </w:pPr>
      <w:r w:rsidRPr="00E47449">
        <w:rPr>
          <w:rFonts w:ascii="Times New Roman" w:hAnsi="Times New Roman" w:cs="Times New Roman"/>
          <w:sz w:val="28"/>
          <w:szCs w:val="28"/>
        </w:rPr>
        <w:t>Potential Misunderstandings and Mitigation Strategies</w:t>
      </w:r>
      <w:r w:rsidR="001614A8">
        <w:rPr>
          <w:rFonts w:ascii="Times New Roman" w:hAnsi="Times New Roman" w:cs="Times New Roman"/>
          <w:sz w:val="28"/>
          <w:szCs w:val="28"/>
        </w:rPr>
        <w:t xml:space="preserve"> …………</w:t>
      </w:r>
      <w:r w:rsidR="007F0BA0">
        <w:rPr>
          <w:rFonts w:ascii="Times New Roman" w:hAnsi="Times New Roman" w:cs="Times New Roman"/>
          <w:sz w:val="28"/>
          <w:szCs w:val="28"/>
        </w:rPr>
        <w:t>……</w:t>
      </w:r>
      <w:proofErr w:type="gramStart"/>
      <w:r w:rsidR="007F0BA0">
        <w:rPr>
          <w:rFonts w:ascii="Times New Roman" w:hAnsi="Times New Roman" w:cs="Times New Roman"/>
          <w:sz w:val="28"/>
          <w:szCs w:val="28"/>
        </w:rPr>
        <w:t>…..</w:t>
      </w:r>
      <w:proofErr w:type="gramEnd"/>
      <w:r w:rsidR="007F0BA0">
        <w:rPr>
          <w:rFonts w:ascii="Times New Roman" w:hAnsi="Times New Roman" w:cs="Times New Roman"/>
          <w:sz w:val="28"/>
          <w:szCs w:val="28"/>
        </w:rPr>
        <w:t>5</w:t>
      </w:r>
    </w:p>
    <w:p w14:paraId="06601943" w14:textId="6E2BF1A4" w:rsidR="00E47449" w:rsidRPr="00E47449" w:rsidRDefault="00E47449" w:rsidP="00E47449">
      <w:pPr>
        <w:pStyle w:val="ListParagraph"/>
        <w:numPr>
          <w:ilvl w:val="1"/>
          <w:numId w:val="1"/>
        </w:numPr>
        <w:spacing w:line="360" w:lineRule="auto"/>
        <w:rPr>
          <w:rFonts w:ascii="Times New Roman" w:hAnsi="Times New Roman" w:cs="Times New Roman"/>
          <w:sz w:val="28"/>
          <w:szCs w:val="28"/>
        </w:rPr>
      </w:pPr>
      <w:r w:rsidRPr="00E47449">
        <w:rPr>
          <w:rFonts w:ascii="Times New Roman" w:hAnsi="Times New Roman" w:cs="Times New Roman"/>
          <w:sz w:val="28"/>
          <w:szCs w:val="28"/>
        </w:rPr>
        <w:t>Directness vs. Indirectness</w:t>
      </w:r>
      <w:r w:rsidR="001614A8">
        <w:rPr>
          <w:rFonts w:ascii="Times New Roman" w:hAnsi="Times New Roman" w:cs="Times New Roman"/>
          <w:sz w:val="28"/>
          <w:szCs w:val="28"/>
        </w:rPr>
        <w:t xml:space="preserve"> ……………</w:t>
      </w:r>
      <w:r w:rsidR="007F0BA0">
        <w:rPr>
          <w:rFonts w:ascii="Times New Roman" w:hAnsi="Times New Roman" w:cs="Times New Roman"/>
          <w:sz w:val="28"/>
          <w:szCs w:val="28"/>
        </w:rPr>
        <w:t>………………………………5</w:t>
      </w:r>
    </w:p>
    <w:p w14:paraId="2FB5D391" w14:textId="7E4473AE" w:rsidR="00E47449" w:rsidRPr="00E47449" w:rsidRDefault="00E47449" w:rsidP="00E47449">
      <w:pPr>
        <w:pStyle w:val="ListParagraph"/>
        <w:numPr>
          <w:ilvl w:val="1"/>
          <w:numId w:val="1"/>
        </w:numPr>
        <w:spacing w:line="360" w:lineRule="auto"/>
        <w:rPr>
          <w:rFonts w:ascii="Times New Roman" w:hAnsi="Times New Roman" w:cs="Times New Roman"/>
          <w:sz w:val="28"/>
          <w:szCs w:val="28"/>
        </w:rPr>
      </w:pPr>
      <w:r w:rsidRPr="00E47449">
        <w:rPr>
          <w:rFonts w:ascii="Times New Roman" w:hAnsi="Times New Roman" w:cs="Times New Roman"/>
          <w:sz w:val="28"/>
          <w:szCs w:val="28"/>
        </w:rPr>
        <w:t>Individualism vs. Collectivism</w:t>
      </w:r>
      <w:r w:rsidR="001614A8">
        <w:rPr>
          <w:rFonts w:ascii="Times New Roman" w:hAnsi="Times New Roman" w:cs="Times New Roman"/>
          <w:sz w:val="28"/>
          <w:szCs w:val="28"/>
        </w:rPr>
        <w:t xml:space="preserve"> ………………………………</w:t>
      </w:r>
      <w:r w:rsidR="007F0BA0">
        <w:rPr>
          <w:rFonts w:ascii="Times New Roman" w:hAnsi="Times New Roman" w:cs="Times New Roman"/>
          <w:sz w:val="28"/>
          <w:szCs w:val="28"/>
        </w:rPr>
        <w:t>……….</w:t>
      </w:r>
      <w:r w:rsidR="00906360">
        <w:rPr>
          <w:rFonts w:ascii="Times New Roman" w:hAnsi="Times New Roman" w:cs="Times New Roman"/>
          <w:sz w:val="28"/>
          <w:szCs w:val="28"/>
        </w:rPr>
        <w:t>5</w:t>
      </w:r>
    </w:p>
    <w:p w14:paraId="6D822C4D" w14:textId="2E90177E" w:rsidR="00E47449" w:rsidRPr="00E47449" w:rsidRDefault="00E47449" w:rsidP="00E47449">
      <w:pPr>
        <w:pStyle w:val="ListParagraph"/>
        <w:numPr>
          <w:ilvl w:val="1"/>
          <w:numId w:val="1"/>
        </w:numPr>
        <w:spacing w:line="360" w:lineRule="auto"/>
        <w:rPr>
          <w:rFonts w:ascii="Times New Roman" w:hAnsi="Times New Roman" w:cs="Times New Roman"/>
          <w:sz w:val="28"/>
          <w:szCs w:val="28"/>
        </w:rPr>
      </w:pPr>
      <w:r w:rsidRPr="00E47449">
        <w:rPr>
          <w:rFonts w:ascii="Times New Roman" w:hAnsi="Times New Roman" w:cs="Times New Roman"/>
          <w:sz w:val="28"/>
          <w:szCs w:val="28"/>
        </w:rPr>
        <w:t>Uncertainty Avoidance and Decision-Making</w:t>
      </w:r>
      <w:r w:rsidR="001614A8">
        <w:rPr>
          <w:rFonts w:ascii="Times New Roman" w:hAnsi="Times New Roman" w:cs="Times New Roman"/>
          <w:sz w:val="28"/>
          <w:szCs w:val="28"/>
        </w:rPr>
        <w:t xml:space="preserve"> ……………………</w:t>
      </w:r>
      <w:proofErr w:type="gramStart"/>
      <w:r w:rsidR="001614A8">
        <w:rPr>
          <w:rFonts w:ascii="Times New Roman" w:hAnsi="Times New Roman" w:cs="Times New Roman"/>
          <w:sz w:val="28"/>
          <w:szCs w:val="28"/>
        </w:rPr>
        <w:t>….</w:t>
      </w:r>
      <w:r w:rsidR="007F0BA0">
        <w:rPr>
          <w:rFonts w:ascii="Times New Roman" w:hAnsi="Times New Roman" w:cs="Times New Roman"/>
          <w:sz w:val="28"/>
          <w:szCs w:val="28"/>
        </w:rPr>
        <w:t>.</w:t>
      </w:r>
      <w:proofErr w:type="gramEnd"/>
      <w:r w:rsidR="007F0BA0">
        <w:rPr>
          <w:rFonts w:ascii="Times New Roman" w:hAnsi="Times New Roman" w:cs="Times New Roman"/>
          <w:sz w:val="28"/>
          <w:szCs w:val="28"/>
        </w:rPr>
        <w:t>6</w:t>
      </w:r>
    </w:p>
    <w:p w14:paraId="35EA82E1" w14:textId="4A19C230" w:rsidR="00E47449" w:rsidRPr="001614A8" w:rsidRDefault="00E47449" w:rsidP="001614A8">
      <w:pPr>
        <w:pStyle w:val="ListParagraph"/>
        <w:numPr>
          <w:ilvl w:val="0"/>
          <w:numId w:val="1"/>
        </w:numPr>
        <w:spacing w:line="360" w:lineRule="auto"/>
        <w:rPr>
          <w:rFonts w:ascii="Times New Roman" w:hAnsi="Times New Roman" w:cs="Times New Roman"/>
          <w:sz w:val="28"/>
          <w:szCs w:val="28"/>
        </w:rPr>
      </w:pPr>
      <w:r w:rsidRPr="001614A8">
        <w:rPr>
          <w:rFonts w:ascii="Times New Roman" w:hAnsi="Times New Roman" w:cs="Times New Roman"/>
          <w:sz w:val="28"/>
          <w:szCs w:val="28"/>
        </w:rPr>
        <w:t>Mitigation Strategies for Effective Collaboration</w:t>
      </w:r>
      <w:r w:rsidR="001614A8" w:rsidRPr="001614A8">
        <w:rPr>
          <w:rFonts w:ascii="Times New Roman" w:hAnsi="Times New Roman" w:cs="Times New Roman"/>
          <w:sz w:val="28"/>
          <w:szCs w:val="28"/>
        </w:rPr>
        <w:t xml:space="preserve"> ……</w:t>
      </w:r>
      <w:r w:rsidR="00A66542">
        <w:rPr>
          <w:rFonts w:ascii="Times New Roman" w:hAnsi="Times New Roman" w:cs="Times New Roman"/>
          <w:sz w:val="28"/>
          <w:szCs w:val="28"/>
        </w:rPr>
        <w:t>……………</w:t>
      </w:r>
      <w:r w:rsidR="001614A8" w:rsidRPr="001614A8">
        <w:rPr>
          <w:rFonts w:ascii="Times New Roman" w:hAnsi="Times New Roman" w:cs="Times New Roman"/>
          <w:sz w:val="28"/>
          <w:szCs w:val="28"/>
        </w:rPr>
        <w:t>……</w:t>
      </w:r>
      <w:r w:rsidR="007F0BA0">
        <w:rPr>
          <w:rFonts w:ascii="Times New Roman" w:hAnsi="Times New Roman" w:cs="Times New Roman"/>
          <w:sz w:val="28"/>
          <w:szCs w:val="28"/>
        </w:rPr>
        <w:t>....6</w:t>
      </w:r>
    </w:p>
    <w:p w14:paraId="50703B18" w14:textId="1305D414" w:rsidR="001614A8" w:rsidRDefault="00E47449" w:rsidP="001614A8">
      <w:pPr>
        <w:pStyle w:val="ListParagraph"/>
        <w:numPr>
          <w:ilvl w:val="0"/>
          <w:numId w:val="1"/>
        </w:numPr>
        <w:spacing w:line="360" w:lineRule="auto"/>
        <w:rPr>
          <w:rFonts w:ascii="Times New Roman" w:hAnsi="Times New Roman" w:cs="Times New Roman"/>
          <w:sz w:val="28"/>
          <w:szCs w:val="28"/>
        </w:rPr>
      </w:pPr>
      <w:r w:rsidRPr="00E47449">
        <w:rPr>
          <w:rFonts w:ascii="Times New Roman" w:hAnsi="Times New Roman" w:cs="Times New Roman"/>
          <w:sz w:val="28"/>
          <w:szCs w:val="28"/>
        </w:rPr>
        <w:t>Conclusion</w:t>
      </w:r>
      <w:r w:rsidR="001614A8">
        <w:rPr>
          <w:rFonts w:ascii="Times New Roman" w:hAnsi="Times New Roman" w:cs="Times New Roman"/>
          <w:sz w:val="28"/>
          <w:szCs w:val="28"/>
        </w:rPr>
        <w:t xml:space="preserve"> …………</w:t>
      </w:r>
      <w:r w:rsidR="007F0BA0">
        <w:rPr>
          <w:rFonts w:ascii="Times New Roman" w:hAnsi="Times New Roman" w:cs="Times New Roman"/>
          <w:sz w:val="28"/>
          <w:szCs w:val="28"/>
        </w:rPr>
        <w:t>……………………………………………………...8</w:t>
      </w:r>
    </w:p>
    <w:p w14:paraId="72DB178E" w14:textId="1112C0C4" w:rsidR="000B4306" w:rsidRPr="001614A8" w:rsidRDefault="00E47449" w:rsidP="001614A8">
      <w:pPr>
        <w:pStyle w:val="ListParagraph"/>
        <w:numPr>
          <w:ilvl w:val="0"/>
          <w:numId w:val="1"/>
        </w:numPr>
        <w:spacing w:line="360" w:lineRule="auto"/>
        <w:rPr>
          <w:rFonts w:ascii="Times New Roman" w:hAnsi="Times New Roman" w:cs="Times New Roman"/>
          <w:sz w:val="28"/>
          <w:szCs w:val="28"/>
        </w:rPr>
      </w:pPr>
      <w:r w:rsidRPr="001614A8">
        <w:rPr>
          <w:rFonts w:ascii="Times New Roman" w:hAnsi="Times New Roman" w:cs="Times New Roman"/>
          <w:sz w:val="28"/>
          <w:szCs w:val="28"/>
        </w:rPr>
        <w:t>Reference</w:t>
      </w:r>
      <w:r w:rsidR="001614A8">
        <w:rPr>
          <w:rFonts w:ascii="Times New Roman" w:hAnsi="Times New Roman" w:cs="Times New Roman"/>
          <w:sz w:val="28"/>
          <w:szCs w:val="28"/>
        </w:rPr>
        <w:t>s ………………</w:t>
      </w:r>
      <w:r w:rsidR="007F0BA0">
        <w:rPr>
          <w:rFonts w:ascii="Times New Roman" w:hAnsi="Times New Roman" w:cs="Times New Roman"/>
          <w:sz w:val="28"/>
          <w:szCs w:val="28"/>
        </w:rPr>
        <w:t>…………………………………………………9</w:t>
      </w:r>
    </w:p>
    <w:p w14:paraId="655BAA22" w14:textId="77777777" w:rsidR="00E47449" w:rsidRPr="00E47449" w:rsidRDefault="00E47449" w:rsidP="00E47449">
      <w:pPr>
        <w:spacing w:line="360" w:lineRule="auto"/>
        <w:rPr>
          <w:rFonts w:ascii="Times New Roman" w:hAnsi="Times New Roman" w:cs="Times New Roman"/>
          <w:sz w:val="28"/>
          <w:szCs w:val="28"/>
        </w:rPr>
      </w:pPr>
    </w:p>
    <w:p w14:paraId="34751127" w14:textId="77777777" w:rsidR="00E47449" w:rsidRDefault="00E47449" w:rsidP="00E47449">
      <w:pPr>
        <w:spacing w:line="360" w:lineRule="auto"/>
        <w:rPr>
          <w:rFonts w:ascii="Times New Roman" w:hAnsi="Times New Roman" w:cs="Times New Roman"/>
          <w:b/>
          <w:bCs/>
          <w:sz w:val="32"/>
          <w:szCs w:val="32"/>
        </w:rPr>
      </w:pPr>
    </w:p>
    <w:p w14:paraId="00A4A4F8" w14:textId="77777777" w:rsidR="00E47449" w:rsidRDefault="00E47449" w:rsidP="000B4306">
      <w:pPr>
        <w:rPr>
          <w:rFonts w:ascii="Times New Roman" w:hAnsi="Times New Roman" w:cs="Times New Roman"/>
          <w:b/>
          <w:bCs/>
          <w:sz w:val="32"/>
          <w:szCs w:val="32"/>
        </w:rPr>
      </w:pPr>
    </w:p>
    <w:p w14:paraId="6C25983A" w14:textId="77777777" w:rsidR="001614A8" w:rsidRDefault="001614A8" w:rsidP="000B4306">
      <w:pPr>
        <w:rPr>
          <w:rFonts w:ascii="Times New Roman" w:hAnsi="Times New Roman" w:cs="Times New Roman"/>
          <w:b/>
          <w:bCs/>
          <w:sz w:val="32"/>
          <w:szCs w:val="32"/>
        </w:rPr>
      </w:pPr>
    </w:p>
    <w:p w14:paraId="388007B4" w14:textId="77777777" w:rsidR="001614A8" w:rsidRDefault="001614A8" w:rsidP="000B4306">
      <w:pPr>
        <w:rPr>
          <w:rFonts w:ascii="Times New Roman" w:hAnsi="Times New Roman" w:cs="Times New Roman"/>
          <w:b/>
          <w:bCs/>
          <w:sz w:val="32"/>
          <w:szCs w:val="32"/>
        </w:rPr>
      </w:pPr>
    </w:p>
    <w:p w14:paraId="75DCCECC" w14:textId="77777777" w:rsidR="00E47449" w:rsidRDefault="00E47449" w:rsidP="000B4306">
      <w:pPr>
        <w:rPr>
          <w:rFonts w:ascii="Times New Roman" w:hAnsi="Times New Roman" w:cs="Times New Roman"/>
          <w:b/>
          <w:bCs/>
          <w:sz w:val="32"/>
          <w:szCs w:val="32"/>
        </w:rPr>
      </w:pPr>
    </w:p>
    <w:p w14:paraId="5C832D47" w14:textId="77777777" w:rsidR="00917C0F" w:rsidRDefault="00917C0F" w:rsidP="00917C0F">
      <w:pPr>
        <w:jc w:val="both"/>
        <w:rPr>
          <w:rFonts w:ascii="Times New Roman" w:hAnsi="Times New Roman" w:cs="Times New Roman"/>
          <w:lang w:val="en-US"/>
        </w:rPr>
      </w:pPr>
    </w:p>
    <w:p w14:paraId="72972092" w14:textId="77777777" w:rsidR="00917C0F" w:rsidRDefault="00917C0F" w:rsidP="00917C0F">
      <w:pPr>
        <w:jc w:val="both"/>
        <w:rPr>
          <w:rFonts w:ascii="Times New Roman" w:hAnsi="Times New Roman" w:cs="Times New Roman"/>
          <w:lang w:val="en-US"/>
        </w:rPr>
      </w:pPr>
    </w:p>
    <w:p w14:paraId="7FD71AF9" w14:textId="4AD5D9BC" w:rsidR="00917C0F" w:rsidRPr="00917C0F" w:rsidRDefault="00917C0F" w:rsidP="00362549">
      <w:pPr>
        <w:pStyle w:val="ListParagraph"/>
        <w:numPr>
          <w:ilvl w:val="0"/>
          <w:numId w:val="3"/>
        </w:numPr>
        <w:jc w:val="both"/>
        <w:rPr>
          <w:rFonts w:ascii="Times New Roman" w:hAnsi="Times New Roman" w:cs="Times New Roman"/>
          <w:b/>
          <w:bCs/>
          <w:sz w:val="32"/>
          <w:szCs w:val="32"/>
          <w:lang w:val="en-US"/>
        </w:rPr>
      </w:pPr>
      <w:r w:rsidRPr="00917C0F">
        <w:rPr>
          <w:rFonts w:ascii="Times New Roman" w:hAnsi="Times New Roman" w:cs="Times New Roman"/>
          <w:b/>
          <w:bCs/>
          <w:sz w:val="32"/>
          <w:szCs w:val="32"/>
          <w:lang w:val="en-US"/>
        </w:rPr>
        <w:lastRenderedPageBreak/>
        <w:t>Introduction</w:t>
      </w:r>
    </w:p>
    <w:p w14:paraId="145A92ED" w14:textId="06C1BD18" w:rsidR="00362549" w:rsidRPr="00362549" w:rsidRDefault="00E47449" w:rsidP="00362549">
      <w:pPr>
        <w:jc w:val="both"/>
        <w:rPr>
          <w:rFonts w:ascii="Times New Roman" w:hAnsi="Times New Roman" w:cs="Times New Roman"/>
          <w:lang w:val="en-US"/>
        </w:rPr>
      </w:pPr>
      <w:r w:rsidRPr="00362549">
        <w:rPr>
          <w:rFonts w:ascii="Times New Roman" w:hAnsi="Times New Roman" w:cs="Times New Roman"/>
          <w:lang w:val="en-US"/>
        </w:rPr>
        <w:t xml:space="preserve">Leading a multicultural team of professionals from Unilever (UK) and Shiseido (Japan) constitutes my essential role as Country Director. </w:t>
      </w:r>
      <w:r w:rsidR="00917C0F" w:rsidRPr="00362549">
        <w:rPr>
          <w:rFonts w:ascii="Times New Roman" w:hAnsi="Times New Roman" w:cs="Times New Roman"/>
          <w:lang w:val="en-US"/>
        </w:rPr>
        <w:t>Companies</w:t>
      </w:r>
      <w:r w:rsidRPr="00362549">
        <w:rPr>
          <w:rFonts w:ascii="Times New Roman" w:hAnsi="Times New Roman" w:cs="Times New Roman"/>
          <w:lang w:val="en-US"/>
        </w:rPr>
        <w:t xml:space="preserve"> work toward product development </w:t>
      </w:r>
      <w:r w:rsidR="00917C0F" w:rsidRPr="00362549">
        <w:rPr>
          <w:rFonts w:ascii="Times New Roman" w:hAnsi="Times New Roman" w:cs="Times New Roman"/>
          <w:lang w:val="en-US"/>
        </w:rPr>
        <w:t>by</w:t>
      </w:r>
      <w:r w:rsidRPr="00362549">
        <w:rPr>
          <w:rFonts w:ascii="Times New Roman" w:hAnsi="Times New Roman" w:cs="Times New Roman"/>
          <w:lang w:val="en-US"/>
        </w:rPr>
        <w:t xml:space="preserve"> sharing their strengths while utilizing their specific areas of expert knowledge. This research takes a thorough evaluation of the communication styles between UK and Japanese teams because effective and seamless communication stands as the crucial factor for project success. Hofstede's Cultural Dimensions </w:t>
      </w:r>
      <w:r w:rsidR="00917C0F" w:rsidRPr="00362549">
        <w:rPr>
          <w:rFonts w:ascii="Times New Roman" w:hAnsi="Times New Roman" w:cs="Times New Roman"/>
          <w:lang w:val="en-US"/>
        </w:rPr>
        <w:t>form</w:t>
      </w:r>
      <w:r w:rsidRPr="00362549">
        <w:rPr>
          <w:rFonts w:ascii="Times New Roman" w:hAnsi="Times New Roman" w:cs="Times New Roman"/>
          <w:lang w:val="en-US"/>
        </w:rPr>
        <w:t xml:space="preserve"> the basis for this analysis because </w:t>
      </w:r>
      <w:r w:rsidR="00945BA3">
        <w:rPr>
          <w:rFonts w:ascii="Times New Roman" w:hAnsi="Times New Roman" w:cs="Times New Roman"/>
          <w:lang w:val="en-US"/>
        </w:rPr>
        <w:t>they</w:t>
      </w:r>
      <w:r w:rsidRPr="00362549">
        <w:rPr>
          <w:rFonts w:ascii="Times New Roman" w:hAnsi="Times New Roman" w:cs="Times New Roman"/>
          <w:lang w:val="en-US"/>
        </w:rPr>
        <w:t xml:space="preserve"> </w:t>
      </w:r>
      <w:r w:rsidR="00945BA3">
        <w:rPr>
          <w:rFonts w:ascii="Times New Roman" w:hAnsi="Times New Roman" w:cs="Times New Roman"/>
          <w:lang w:val="en-US"/>
        </w:rPr>
        <w:t>represent</w:t>
      </w:r>
      <w:r w:rsidRPr="00362549">
        <w:rPr>
          <w:rFonts w:ascii="Times New Roman" w:hAnsi="Times New Roman" w:cs="Times New Roman"/>
          <w:lang w:val="en-US"/>
        </w:rPr>
        <w:t xml:space="preserve"> a globally renowned framework in cross-cultural research. The framework offers conceptual knowledge about communication misunderstandings </w:t>
      </w:r>
      <w:r w:rsidR="00917C0F" w:rsidRPr="00362549">
        <w:rPr>
          <w:rFonts w:ascii="Times New Roman" w:hAnsi="Times New Roman" w:cs="Times New Roman"/>
          <w:lang w:val="en-US"/>
        </w:rPr>
        <w:t>that</w:t>
      </w:r>
      <w:r w:rsidRPr="00362549">
        <w:rPr>
          <w:rFonts w:ascii="Times New Roman" w:hAnsi="Times New Roman" w:cs="Times New Roman"/>
          <w:lang w:val="en-US"/>
        </w:rPr>
        <w:t xml:space="preserve"> could emerge in our joint activities. This paper suggests actionable methods to develop a cohesive work environment based on collaboration</w:t>
      </w:r>
      <w:r w:rsidR="00945BA3">
        <w:rPr>
          <w:rFonts w:ascii="Times New Roman" w:hAnsi="Times New Roman" w:cs="Times New Roman"/>
          <w:lang w:val="en-US"/>
        </w:rPr>
        <w:t>,</w:t>
      </w:r>
      <w:r w:rsidRPr="00362549">
        <w:rPr>
          <w:rFonts w:ascii="Times New Roman" w:hAnsi="Times New Roman" w:cs="Times New Roman"/>
          <w:lang w:val="en-US"/>
        </w:rPr>
        <w:t xml:space="preserve"> which will lead to productive results for our shared objectives (</w:t>
      </w:r>
      <w:r w:rsidRPr="00362549">
        <w:rPr>
          <w:rFonts w:ascii="Times New Roman" w:hAnsi="Times New Roman" w:cs="Times New Roman"/>
          <w:color w:val="222222"/>
          <w:shd w:val="clear" w:color="auto" w:fill="FFFFFF"/>
          <w:lang w:val="en-US"/>
        </w:rPr>
        <w:t>Umemura and Slater</w:t>
      </w:r>
      <w:r w:rsidR="00B75A80">
        <w:rPr>
          <w:rFonts w:ascii="Times New Roman" w:hAnsi="Times New Roman" w:cs="Times New Roman"/>
          <w:color w:val="222222"/>
          <w:shd w:val="clear" w:color="auto" w:fill="FFFFFF"/>
          <w:lang w:val="en-US"/>
        </w:rPr>
        <w:t>,</w:t>
      </w:r>
      <w:r w:rsidRPr="00362549">
        <w:rPr>
          <w:rFonts w:ascii="Times New Roman" w:hAnsi="Times New Roman" w:cs="Times New Roman"/>
          <w:color w:val="222222"/>
          <w:shd w:val="clear" w:color="auto" w:fill="FFFFFF"/>
          <w:lang w:val="en-US"/>
        </w:rPr>
        <w:t xml:space="preserve"> </w:t>
      </w:r>
      <w:r w:rsidR="00917C0F" w:rsidRPr="00362549">
        <w:rPr>
          <w:rFonts w:ascii="Times New Roman" w:hAnsi="Times New Roman" w:cs="Times New Roman"/>
          <w:color w:val="222222"/>
          <w:shd w:val="clear" w:color="auto" w:fill="FFFFFF"/>
          <w:lang w:val="en-US"/>
        </w:rPr>
        <w:t>2017)</w:t>
      </w:r>
      <w:r w:rsidRPr="00362549">
        <w:rPr>
          <w:rFonts w:ascii="Times New Roman" w:hAnsi="Times New Roman" w:cs="Times New Roman"/>
          <w:lang w:val="en-US"/>
        </w:rPr>
        <w:t>.</w:t>
      </w:r>
    </w:p>
    <w:p w14:paraId="758CA650" w14:textId="208010A4" w:rsidR="00362549" w:rsidRPr="00362549" w:rsidRDefault="00362549" w:rsidP="00362549">
      <w:pPr>
        <w:pStyle w:val="ListParagraph"/>
        <w:numPr>
          <w:ilvl w:val="0"/>
          <w:numId w:val="3"/>
        </w:numPr>
        <w:jc w:val="both"/>
        <w:rPr>
          <w:rFonts w:ascii="Times New Roman" w:hAnsi="Times New Roman" w:cs="Times New Roman"/>
          <w:b/>
          <w:bCs/>
          <w:sz w:val="32"/>
          <w:szCs w:val="32"/>
        </w:rPr>
      </w:pPr>
      <w:r w:rsidRPr="00362549">
        <w:rPr>
          <w:rFonts w:ascii="Times New Roman" w:hAnsi="Times New Roman" w:cs="Times New Roman"/>
          <w:b/>
          <w:bCs/>
          <w:sz w:val="32"/>
          <w:szCs w:val="32"/>
        </w:rPr>
        <w:t>Background: Unilever and Shiseido in the Global Market</w:t>
      </w:r>
    </w:p>
    <w:p w14:paraId="2FD553BC" w14:textId="77777777" w:rsidR="00362549" w:rsidRPr="00362549" w:rsidRDefault="00362549" w:rsidP="00362549">
      <w:pPr>
        <w:pStyle w:val="Heading2"/>
        <w:spacing w:line="360" w:lineRule="auto"/>
        <w:ind w:left="360"/>
        <w:jc w:val="both"/>
        <w:rPr>
          <w:rFonts w:ascii="Times New Roman" w:hAnsi="Times New Roman" w:cs="Times New Roman"/>
          <w:b/>
          <w:bCs/>
          <w:color w:val="000000" w:themeColor="text1"/>
          <w:sz w:val="28"/>
          <w:szCs w:val="28"/>
        </w:rPr>
      </w:pPr>
      <w:bookmarkStart w:id="0" w:name="_Toc191237097"/>
      <w:r w:rsidRPr="00362549">
        <w:rPr>
          <w:rFonts w:ascii="Times New Roman" w:hAnsi="Times New Roman" w:cs="Times New Roman"/>
          <w:b/>
          <w:bCs/>
          <w:color w:val="000000" w:themeColor="text1"/>
          <w:sz w:val="28"/>
          <w:szCs w:val="28"/>
        </w:rPr>
        <w:t>2.1 Unilever: A Global Consumer Goods Giant</w:t>
      </w:r>
      <w:bookmarkEnd w:id="0"/>
    </w:p>
    <w:p w14:paraId="25FA12C3" w14:textId="147594D0" w:rsidR="00362549" w:rsidRPr="00D025CC" w:rsidRDefault="00362549" w:rsidP="00D025CC">
      <w:pPr>
        <w:jc w:val="both"/>
        <w:rPr>
          <w:rFonts w:ascii="Times New Roman" w:hAnsi="Times New Roman" w:cs="Times New Roman"/>
        </w:rPr>
      </w:pPr>
      <w:r w:rsidRPr="00D025CC">
        <w:rPr>
          <w:rFonts w:ascii="Times New Roman" w:hAnsi="Times New Roman" w:cs="Times New Roman"/>
        </w:rPr>
        <w:t xml:space="preserve">Unilever, a British multinational consumer goods company, stands as a prominent and influential force in the global market. Unilever has built a substantial market footprint worldwide because </w:t>
      </w:r>
      <w:r w:rsidR="00D025CC">
        <w:rPr>
          <w:rFonts w:ascii="Times New Roman" w:hAnsi="Times New Roman" w:cs="Times New Roman"/>
        </w:rPr>
        <w:t>its</w:t>
      </w:r>
      <w:r w:rsidRPr="00D025CC">
        <w:rPr>
          <w:rFonts w:ascii="Times New Roman" w:hAnsi="Times New Roman" w:cs="Times New Roman"/>
        </w:rPr>
        <w:t xml:space="preserve"> product range spans from food </w:t>
      </w:r>
      <w:r w:rsidR="00945BA3">
        <w:rPr>
          <w:rFonts w:ascii="Times New Roman" w:hAnsi="Times New Roman" w:cs="Times New Roman"/>
        </w:rPr>
        <w:t>to</w:t>
      </w:r>
      <w:r w:rsidRPr="00D025CC">
        <w:rPr>
          <w:rFonts w:ascii="Times New Roman" w:hAnsi="Times New Roman" w:cs="Times New Roman"/>
        </w:rPr>
        <w:t xml:space="preserve"> personal care to household essentials. Unilever maintains its position in a competitive market through its dedication to sustainability practices while serving consumers who follow shifting market trends. Unilever maintains its position as a leading international business force through its </w:t>
      </w:r>
      <w:r w:rsidR="00D025CC">
        <w:rPr>
          <w:rFonts w:ascii="Times New Roman" w:hAnsi="Times New Roman" w:cs="Times New Roman"/>
        </w:rPr>
        <w:t>large-scale</w:t>
      </w:r>
      <w:r w:rsidRPr="00D025CC">
        <w:rPr>
          <w:rFonts w:ascii="Times New Roman" w:hAnsi="Times New Roman" w:cs="Times New Roman"/>
        </w:rPr>
        <w:t xml:space="preserve"> and broad global market operations</w:t>
      </w:r>
      <w:r w:rsidR="00945BA3">
        <w:rPr>
          <w:rFonts w:ascii="Times New Roman" w:hAnsi="Times New Roman" w:cs="Times New Roman"/>
        </w:rPr>
        <w:t>,</w:t>
      </w:r>
      <w:r w:rsidRPr="00D025CC">
        <w:rPr>
          <w:rFonts w:ascii="Times New Roman" w:hAnsi="Times New Roman" w:cs="Times New Roman"/>
        </w:rPr>
        <w:t xml:space="preserve"> which shape industry practices and establish performance standards that other companies must adhere to (</w:t>
      </w:r>
      <w:r w:rsidRPr="00D025CC">
        <w:rPr>
          <w:rFonts w:ascii="Times New Roman" w:hAnsi="Times New Roman" w:cs="Times New Roman"/>
          <w:color w:val="222222"/>
          <w:shd w:val="clear" w:color="auto" w:fill="FFFFFF"/>
        </w:rPr>
        <w:t>Thain and Bradley</w:t>
      </w:r>
      <w:r w:rsidR="00633A17">
        <w:rPr>
          <w:rFonts w:ascii="Times New Roman" w:hAnsi="Times New Roman" w:cs="Times New Roman"/>
          <w:color w:val="222222"/>
          <w:shd w:val="clear" w:color="auto" w:fill="FFFFFF"/>
        </w:rPr>
        <w:t>,</w:t>
      </w:r>
      <w:r w:rsidRPr="00D025CC">
        <w:rPr>
          <w:rFonts w:ascii="Times New Roman" w:hAnsi="Times New Roman" w:cs="Times New Roman"/>
          <w:color w:val="222222"/>
          <w:shd w:val="clear" w:color="auto" w:fill="FFFFFF"/>
        </w:rPr>
        <w:t xml:space="preserve"> 2014)</w:t>
      </w:r>
      <w:r w:rsidRPr="00D025CC">
        <w:rPr>
          <w:rFonts w:ascii="Times New Roman" w:hAnsi="Times New Roman" w:cs="Times New Roman"/>
        </w:rPr>
        <w:t>.</w:t>
      </w:r>
    </w:p>
    <w:p w14:paraId="05AE96EA" w14:textId="77777777" w:rsidR="00362549" w:rsidRPr="00D025CC" w:rsidRDefault="00362549" w:rsidP="00D025CC">
      <w:pPr>
        <w:pStyle w:val="ListParagraph"/>
        <w:ind w:left="360"/>
        <w:rPr>
          <w:rFonts w:ascii="Times New Roman" w:hAnsi="Times New Roman" w:cs="Times New Roman"/>
          <w:b/>
          <w:bCs/>
          <w:sz w:val="28"/>
          <w:szCs w:val="28"/>
        </w:rPr>
      </w:pPr>
      <w:bookmarkStart w:id="1" w:name="_Toc191237098"/>
      <w:r w:rsidRPr="00D025CC">
        <w:rPr>
          <w:rFonts w:ascii="Times New Roman" w:hAnsi="Times New Roman" w:cs="Times New Roman"/>
          <w:b/>
          <w:bCs/>
          <w:sz w:val="28"/>
          <w:szCs w:val="28"/>
        </w:rPr>
        <w:t>2.2 Shiseido: A Leader in Japanese Beauty</w:t>
      </w:r>
      <w:bookmarkEnd w:id="1"/>
    </w:p>
    <w:p w14:paraId="6B575D8E" w14:textId="6696C222" w:rsidR="00D025CC" w:rsidRDefault="00362549" w:rsidP="00D025CC">
      <w:pPr>
        <w:jc w:val="both"/>
        <w:rPr>
          <w:rFonts w:ascii="Times New Roman" w:hAnsi="Times New Roman" w:cs="Times New Roman"/>
        </w:rPr>
      </w:pPr>
      <w:r w:rsidRPr="00D025CC">
        <w:rPr>
          <w:rFonts w:ascii="Times New Roman" w:hAnsi="Times New Roman" w:cs="Times New Roman"/>
        </w:rPr>
        <w:t xml:space="preserve">Shiseido, one of the leading Japanese cosmetics companies, enjoys an extraordinary and praiseworthy history based upon a consistent firm will to create </w:t>
      </w:r>
      <w:r w:rsidR="00D025CC">
        <w:rPr>
          <w:rFonts w:ascii="Times New Roman" w:hAnsi="Times New Roman" w:cs="Times New Roman"/>
        </w:rPr>
        <w:t xml:space="preserve">and </w:t>
      </w:r>
      <w:r w:rsidRPr="00D025CC">
        <w:rPr>
          <w:rFonts w:ascii="Times New Roman" w:hAnsi="Times New Roman" w:cs="Times New Roman"/>
        </w:rPr>
        <w:t>maintain the highest standards of quality. Shiseido, however, has concentrated on skincare, makeup</w:t>
      </w:r>
      <w:r w:rsidR="00D025CC">
        <w:rPr>
          <w:rFonts w:ascii="Times New Roman" w:hAnsi="Times New Roman" w:cs="Times New Roman"/>
        </w:rPr>
        <w:t>,</w:t>
      </w:r>
      <w:r w:rsidRPr="00D025CC">
        <w:rPr>
          <w:rFonts w:ascii="Times New Roman" w:hAnsi="Times New Roman" w:cs="Times New Roman"/>
        </w:rPr>
        <w:t xml:space="preserve"> and fragrance products and has </w:t>
      </w:r>
      <w:r w:rsidR="00D025CC">
        <w:rPr>
          <w:rFonts w:ascii="Times New Roman" w:hAnsi="Times New Roman" w:cs="Times New Roman"/>
        </w:rPr>
        <w:t>been single-minded</w:t>
      </w:r>
      <w:r w:rsidRPr="00D025CC">
        <w:rPr>
          <w:rFonts w:ascii="Times New Roman" w:hAnsi="Times New Roman" w:cs="Times New Roman"/>
        </w:rPr>
        <w:t xml:space="preserve"> in claiming a loyal and engaged customer base, especially in the Asian beauty sector. Embedded in Japanese culture, meticulous attention to detail, sophisticated product formulations</w:t>
      </w:r>
      <w:r w:rsidR="00945BA3">
        <w:rPr>
          <w:rFonts w:ascii="Times New Roman" w:hAnsi="Times New Roman" w:cs="Times New Roman"/>
        </w:rPr>
        <w:t>,</w:t>
      </w:r>
      <w:r w:rsidRPr="00D025CC">
        <w:rPr>
          <w:rFonts w:ascii="Times New Roman" w:hAnsi="Times New Roman" w:cs="Times New Roman"/>
        </w:rPr>
        <w:t xml:space="preserve"> and elegant packaging are deeply ingrained values in the company, which led to the company's unwavering dedication to excellence. Shiseido's deep insight into the beauty trends and unique respect </w:t>
      </w:r>
      <w:r w:rsidR="00D025CC">
        <w:rPr>
          <w:rFonts w:ascii="Times New Roman" w:hAnsi="Times New Roman" w:cs="Times New Roman"/>
        </w:rPr>
        <w:t>for</w:t>
      </w:r>
      <w:r w:rsidRPr="00D025CC">
        <w:rPr>
          <w:rFonts w:ascii="Times New Roman" w:hAnsi="Times New Roman" w:cs="Times New Roman"/>
        </w:rPr>
        <w:t xml:space="preserve"> traditional </w:t>
      </w:r>
      <w:r w:rsidR="00D025CC">
        <w:rPr>
          <w:rFonts w:ascii="Times New Roman" w:hAnsi="Times New Roman" w:cs="Times New Roman"/>
        </w:rPr>
        <w:t>Japanese</w:t>
      </w:r>
      <w:r w:rsidRPr="00D025CC">
        <w:rPr>
          <w:rFonts w:ascii="Times New Roman" w:hAnsi="Times New Roman" w:cs="Times New Roman"/>
        </w:rPr>
        <w:t xml:space="preserve"> shades combined with its brilliant ability to merge the traditional </w:t>
      </w:r>
      <w:r w:rsidR="00D025CC">
        <w:rPr>
          <w:rFonts w:ascii="Times New Roman" w:hAnsi="Times New Roman" w:cs="Times New Roman"/>
        </w:rPr>
        <w:t>Japanese</w:t>
      </w:r>
      <w:r w:rsidRPr="00D025CC">
        <w:rPr>
          <w:rFonts w:ascii="Times New Roman" w:hAnsi="Times New Roman" w:cs="Times New Roman"/>
        </w:rPr>
        <w:t xml:space="preserve"> ways </w:t>
      </w:r>
      <w:r w:rsidR="00D025CC">
        <w:rPr>
          <w:rFonts w:ascii="Times New Roman" w:hAnsi="Times New Roman" w:cs="Times New Roman"/>
        </w:rPr>
        <w:t>with</w:t>
      </w:r>
      <w:r w:rsidRPr="00D025CC">
        <w:rPr>
          <w:rFonts w:ascii="Times New Roman" w:hAnsi="Times New Roman" w:cs="Times New Roman"/>
        </w:rPr>
        <w:t xml:space="preserve"> recent advanced technologies places this brand as a major player in </w:t>
      </w:r>
      <w:r w:rsidR="00D025CC">
        <w:rPr>
          <w:rFonts w:ascii="Times New Roman" w:hAnsi="Times New Roman" w:cs="Times New Roman"/>
        </w:rPr>
        <w:t xml:space="preserve">the </w:t>
      </w:r>
      <w:r w:rsidRPr="00D025CC">
        <w:rPr>
          <w:rFonts w:ascii="Times New Roman" w:hAnsi="Times New Roman" w:cs="Times New Roman"/>
        </w:rPr>
        <w:t xml:space="preserve">market of cosmetics around the world and </w:t>
      </w:r>
      <w:r w:rsidR="00D025CC">
        <w:rPr>
          <w:rFonts w:ascii="Times New Roman" w:hAnsi="Times New Roman" w:cs="Times New Roman"/>
        </w:rPr>
        <w:t>generates</w:t>
      </w:r>
      <w:r w:rsidRPr="00D025CC">
        <w:rPr>
          <w:rFonts w:ascii="Times New Roman" w:hAnsi="Times New Roman" w:cs="Times New Roman"/>
        </w:rPr>
        <w:t xml:space="preserve"> new standards for quality and innovation (</w:t>
      </w:r>
      <w:r w:rsidRPr="00D025CC">
        <w:rPr>
          <w:rFonts w:ascii="Times New Roman" w:hAnsi="Times New Roman" w:cs="Times New Roman"/>
          <w:color w:val="222222"/>
          <w:shd w:val="clear" w:color="auto" w:fill="FFFFFF"/>
        </w:rPr>
        <w:t>Umemura and Slater</w:t>
      </w:r>
      <w:r w:rsidR="00633A17">
        <w:rPr>
          <w:rFonts w:ascii="Times New Roman" w:hAnsi="Times New Roman" w:cs="Times New Roman"/>
          <w:color w:val="222222"/>
          <w:shd w:val="clear" w:color="auto" w:fill="FFFFFF"/>
        </w:rPr>
        <w:t>,</w:t>
      </w:r>
      <w:r w:rsidRPr="00D025CC">
        <w:rPr>
          <w:rFonts w:ascii="Times New Roman" w:hAnsi="Times New Roman" w:cs="Times New Roman"/>
          <w:color w:val="222222"/>
          <w:shd w:val="clear" w:color="auto" w:fill="FFFFFF"/>
        </w:rPr>
        <w:t xml:space="preserve"> 2017)</w:t>
      </w:r>
      <w:r w:rsidRPr="00D025CC">
        <w:rPr>
          <w:rFonts w:ascii="Times New Roman" w:hAnsi="Times New Roman" w:cs="Times New Roman"/>
        </w:rPr>
        <w:t>.</w:t>
      </w:r>
      <w:bookmarkStart w:id="2" w:name="_Toc191237099"/>
    </w:p>
    <w:p w14:paraId="2A741B63" w14:textId="38608EE9" w:rsidR="00362549" w:rsidRPr="00D025CC" w:rsidRDefault="00362549" w:rsidP="00D025CC">
      <w:pPr>
        <w:pStyle w:val="ListParagraph"/>
        <w:ind w:left="360"/>
        <w:rPr>
          <w:rFonts w:ascii="Times New Roman" w:hAnsi="Times New Roman" w:cs="Times New Roman"/>
          <w:b/>
          <w:bCs/>
          <w:sz w:val="28"/>
          <w:szCs w:val="28"/>
        </w:rPr>
      </w:pPr>
      <w:r w:rsidRPr="00D025CC">
        <w:rPr>
          <w:rFonts w:ascii="Times New Roman" w:hAnsi="Times New Roman" w:cs="Times New Roman"/>
          <w:b/>
          <w:bCs/>
          <w:sz w:val="28"/>
          <w:szCs w:val="28"/>
        </w:rPr>
        <w:t>2.3 Strategic Partnership: Unilever and Shiseido</w:t>
      </w:r>
      <w:bookmarkEnd w:id="2"/>
    </w:p>
    <w:p w14:paraId="78691F3A" w14:textId="5DEF49CA" w:rsidR="00D025CC" w:rsidRDefault="00362549" w:rsidP="00D025CC">
      <w:pPr>
        <w:jc w:val="both"/>
        <w:rPr>
          <w:rFonts w:ascii="Times New Roman" w:hAnsi="Times New Roman" w:cs="Times New Roman"/>
        </w:rPr>
      </w:pPr>
      <w:r w:rsidRPr="00D025CC">
        <w:rPr>
          <w:rFonts w:ascii="Times New Roman" w:hAnsi="Times New Roman" w:cs="Times New Roman"/>
        </w:rPr>
        <w:t xml:space="preserve">The creation of an explicit strategic partnership </w:t>
      </w:r>
      <w:r w:rsidR="00D025CC">
        <w:rPr>
          <w:rFonts w:ascii="Times New Roman" w:hAnsi="Times New Roman" w:cs="Times New Roman"/>
        </w:rPr>
        <w:t>between</w:t>
      </w:r>
      <w:r w:rsidRPr="00D025CC">
        <w:rPr>
          <w:rFonts w:ascii="Times New Roman" w:hAnsi="Times New Roman" w:cs="Times New Roman"/>
        </w:rPr>
        <w:t xml:space="preserve"> Unilever and Shiseido is a representation of a deliberately calculated and planned one, aimed at consolidating the different strengths both companies </w:t>
      </w:r>
      <w:r w:rsidR="00B75A80" w:rsidRPr="00D025CC">
        <w:rPr>
          <w:rFonts w:ascii="Times New Roman" w:hAnsi="Times New Roman" w:cs="Times New Roman"/>
        </w:rPr>
        <w:t>can achieve</w:t>
      </w:r>
      <w:r w:rsidRPr="00D025CC">
        <w:rPr>
          <w:rFonts w:ascii="Times New Roman" w:hAnsi="Times New Roman" w:cs="Times New Roman"/>
        </w:rPr>
        <w:t xml:space="preserve">, and thus, </w:t>
      </w:r>
      <w:r w:rsidR="00D025CC">
        <w:rPr>
          <w:rFonts w:ascii="Times New Roman" w:hAnsi="Times New Roman" w:cs="Times New Roman"/>
        </w:rPr>
        <w:t>putting</w:t>
      </w:r>
      <w:r w:rsidRPr="00D025CC">
        <w:rPr>
          <w:rFonts w:ascii="Times New Roman" w:hAnsi="Times New Roman" w:cs="Times New Roman"/>
        </w:rPr>
        <w:t xml:space="preserve"> into practice the development of and </w:t>
      </w:r>
      <w:r w:rsidRPr="00D025CC">
        <w:rPr>
          <w:rFonts w:ascii="Times New Roman" w:hAnsi="Times New Roman" w:cs="Times New Roman"/>
        </w:rPr>
        <w:lastRenderedPageBreak/>
        <w:t xml:space="preserve">marketing </w:t>
      </w:r>
      <w:r w:rsidR="00D025CC">
        <w:rPr>
          <w:rFonts w:ascii="Times New Roman" w:hAnsi="Times New Roman" w:cs="Times New Roman"/>
        </w:rPr>
        <w:t>brand-new</w:t>
      </w:r>
      <w:r w:rsidRPr="00D025CC">
        <w:rPr>
          <w:rFonts w:ascii="Times New Roman" w:hAnsi="Times New Roman" w:cs="Times New Roman"/>
        </w:rPr>
        <w:t xml:space="preserve"> products. Unilever is aiming to use Shiseido’s extensive expertise, deep market knowledge</w:t>
      </w:r>
      <w:r w:rsidR="00D025CC">
        <w:rPr>
          <w:rFonts w:ascii="Times New Roman" w:hAnsi="Times New Roman" w:cs="Times New Roman"/>
        </w:rPr>
        <w:t>,</w:t>
      </w:r>
      <w:r w:rsidRPr="00D025CC">
        <w:rPr>
          <w:rFonts w:ascii="Times New Roman" w:hAnsi="Times New Roman" w:cs="Times New Roman"/>
        </w:rPr>
        <w:t xml:space="preserve"> and </w:t>
      </w:r>
      <w:r w:rsidR="00D025CC">
        <w:rPr>
          <w:rFonts w:ascii="Times New Roman" w:hAnsi="Times New Roman" w:cs="Times New Roman"/>
        </w:rPr>
        <w:t>well-established</w:t>
      </w:r>
      <w:r w:rsidRPr="00D025CC">
        <w:rPr>
          <w:rFonts w:ascii="Times New Roman" w:hAnsi="Times New Roman" w:cs="Times New Roman"/>
        </w:rPr>
        <w:t xml:space="preserve"> distribution channels to improve its presence in the quickly growing Asian beauty market. On the other hand, Unilever’s global reach, unprecedented marketing muscle, and access to cutting-edge technologies position it to provide a tremendous boost to Shiseido’s operations. Nevertheless, there are </w:t>
      </w:r>
      <w:r w:rsidR="00D025CC">
        <w:rPr>
          <w:rFonts w:ascii="Times New Roman" w:hAnsi="Times New Roman" w:cs="Times New Roman"/>
        </w:rPr>
        <w:t>several</w:t>
      </w:r>
      <w:r w:rsidRPr="00D025CC">
        <w:rPr>
          <w:rFonts w:ascii="Times New Roman" w:hAnsi="Times New Roman" w:cs="Times New Roman"/>
        </w:rPr>
        <w:t xml:space="preserve"> problems with such a bold collaboration, which mostly derive from fundamental discrepancies in corporate culture, communication modes, and </w:t>
      </w:r>
      <w:r w:rsidR="00D025CC">
        <w:rPr>
          <w:rFonts w:ascii="Times New Roman" w:hAnsi="Times New Roman" w:cs="Times New Roman"/>
        </w:rPr>
        <w:t>decision-making</w:t>
      </w:r>
      <w:r w:rsidRPr="00D025CC">
        <w:rPr>
          <w:rFonts w:ascii="Times New Roman" w:hAnsi="Times New Roman" w:cs="Times New Roman"/>
        </w:rPr>
        <w:t xml:space="preserve"> processes. Successfully operating in the context of these complexities is vital to realize the potential of this partnership and to ensure the partnership is successful over the long term (</w:t>
      </w:r>
      <w:r w:rsidRPr="00D025CC">
        <w:rPr>
          <w:rFonts w:ascii="Times New Roman" w:hAnsi="Times New Roman" w:cs="Times New Roman"/>
          <w:color w:val="222222"/>
          <w:shd w:val="clear" w:color="auto" w:fill="FFFFFF"/>
        </w:rPr>
        <w:t>Taylor et al</w:t>
      </w:r>
      <w:r w:rsidR="00B75A80">
        <w:rPr>
          <w:rFonts w:ascii="Times New Roman" w:hAnsi="Times New Roman" w:cs="Times New Roman"/>
          <w:color w:val="222222"/>
          <w:shd w:val="clear" w:color="auto" w:fill="FFFFFF"/>
        </w:rPr>
        <w:t>.,</w:t>
      </w:r>
      <w:r w:rsidRPr="00D025CC">
        <w:rPr>
          <w:rFonts w:ascii="Times New Roman" w:hAnsi="Times New Roman" w:cs="Times New Roman"/>
          <w:color w:val="222222"/>
          <w:shd w:val="clear" w:color="auto" w:fill="FFFFFF"/>
        </w:rPr>
        <w:t xml:space="preserve"> 2014)</w:t>
      </w:r>
      <w:bookmarkStart w:id="3" w:name="_Toc191237100"/>
    </w:p>
    <w:p w14:paraId="7088A050" w14:textId="77777777" w:rsidR="00D025CC" w:rsidRDefault="00D025CC" w:rsidP="00D025CC"/>
    <w:p w14:paraId="4094AA4C" w14:textId="73DFECB4" w:rsidR="00362549" w:rsidRPr="00D025CC" w:rsidRDefault="00362549" w:rsidP="00D025CC">
      <w:pPr>
        <w:rPr>
          <w:rStyle w:val="Strong"/>
          <w:rFonts w:ascii="Times New Roman" w:hAnsi="Times New Roman" w:cs="Times New Roman"/>
          <w:sz w:val="32"/>
          <w:szCs w:val="32"/>
        </w:rPr>
      </w:pPr>
      <w:r w:rsidRPr="00D025CC">
        <w:rPr>
          <w:rStyle w:val="Strong"/>
          <w:rFonts w:ascii="Times New Roman" w:hAnsi="Times New Roman" w:cs="Times New Roman"/>
          <w:sz w:val="32"/>
          <w:szCs w:val="32"/>
        </w:rPr>
        <w:t>3. Cultural Dimensions and Communication Styles</w:t>
      </w:r>
      <w:bookmarkEnd w:id="3"/>
    </w:p>
    <w:p w14:paraId="2255E959" w14:textId="77777777" w:rsidR="00362549" w:rsidRPr="00D025CC" w:rsidRDefault="00362549" w:rsidP="00D025CC">
      <w:pPr>
        <w:pStyle w:val="ListParagraph"/>
        <w:ind w:left="360"/>
        <w:rPr>
          <w:rStyle w:val="Strong"/>
          <w:rFonts w:ascii="Times New Roman" w:hAnsi="Times New Roman" w:cs="Times New Roman"/>
          <w:sz w:val="28"/>
          <w:szCs w:val="28"/>
        </w:rPr>
      </w:pPr>
      <w:bookmarkStart w:id="4" w:name="_Toc191237101"/>
      <w:r w:rsidRPr="00D025CC">
        <w:rPr>
          <w:rStyle w:val="Strong"/>
          <w:rFonts w:ascii="Times New Roman" w:hAnsi="Times New Roman" w:cs="Times New Roman"/>
          <w:sz w:val="28"/>
          <w:szCs w:val="28"/>
        </w:rPr>
        <w:t>3.1 Hofstede's Cultural Dimensions: A Framework for Analysis</w:t>
      </w:r>
      <w:bookmarkEnd w:id="4"/>
    </w:p>
    <w:p w14:paraId="54E5B699" w14:textId="3C888309" w:rsidR="00362549" w:rsidRPr="00D025CC" w:rsidRDefault="00362549" w:rsidP="00D025CC">
      <w:pPr>
        <w:jc w:val="both"/>
        <w:rPr>
          <w:rStyle w:val="Strong"/>
          <w:rFonts w:ascii="Times New Roman" w:hAnsi="Times New Roman" w:cs="Times New Roman"/>
          <w:b w:val="0"/>
          <w:bCs w:val="0"/>
        </w:rPr>
      </w:pPr>
      <w:r w:rsidRPr="00D025CC">
        <w:rPr>
          <w:rStyle w:val="Strong"/>
          <w:rFonts w:ascii="Times New Roman" w:hAnsi="Times New Roman" w:cs="Times New Roman"/>
          <w:b w:val="0"/>
          <w:bCs w:val="0"/>
        </w:rPr>
        <w:t xml:space="preserve">To assess a complete analysis of the communication style differences between the Unilever and Shiseido teams, this essay will use </w:t>
      </w:r>
      <w:r w:rsidR="00D025CC">
        <w:rPr>
          <w:rStyle w:val="Strong"/>
          <w:rFonts w:ascii="Times New Roman" w:hAnsi="Times New Roman" w:cs="Times New Roman"/>
          <w:b w:val="0"/>
          <w:bCs w:val="0"/>
        </w:rPr>
        <w:t>Hofstede's</w:t>
      </w:r>
      <w:r w:rsidRPr="00D025CC">
        <w:rPr>
          <w:rStyle w:val="Strong"/>
          <w:rFonts w:ascii="Times New Roman" w:hAnsi="Times New Roman" w:cs="Times New Roman"/>
          <w:b w:val="0"/>
          <w:bCs w:val="0"/>
        </w:rPr>
        <w:t xml:space="preserve"> Cultural Dimensions. But this widely recognized and empirically verified framework provides a useful sharping through which something so obvious can be understood – how deeply ingrained cultural values translate into </w:t>
      </w:r>
      <w:r w:rsidR="00D025CC" w:rsidRPr="00D025CC">
        <w:rPr>
          <w:rStyle w:val="Strong"/>
          <w:rFonts w:ascii="Times New Roman" w:hAnsi="Times New Roman" w:cs="Times New Roman"/>
          <w:b w:val="0"/>
          <w:bCs w:val="0"/>
        </w:rPr>
        <w:t>behaviours</w:t>
      </w:r>
      <w:r w:rsidRPr="00D025CC">
        <w:rPr>
          <w:rStyle w:val="Strong"/>
          <w:rFonts w:ascii="Times New Roman" w:hAnsi="Times New Roman" w:cs="Times New Roman"/>
          <w:b w:val="0"/>
          <w:bCs w:val="0"/>
        </w:rPr>
        <w:t xml:space="preserve"> in different contexts, including the professional one. </w:t>
      </w:r>
      <w:r w:rsidR="003F16D2" w:rsidRPr="003F16D2">
        <w:rPr>
          <w:rFonts w:ascii="Times New Roman" w:hAnsi="Times New Roman" w:cs="Times New Roman"/>
        </w:rPr>
        <w:t xml:space="preserve">Indulgence versus Restraint (the degree to which a society permits relatively free gratification of basic and natural human desires related to enjoying life and having fun), Individualism versus Collectivism (the degree to which individuals are integrated into groups), Masculinity versus Femininity (the distribution of emotional roles between genders), Long-Term Orientation versus Short-Term Orientation (the degree to which members of a culture feel threatened by ambiguous or unknown situations), and Power Distance (the degree to which less powerful members of institutions and organisations accept that power is distributed unequally). </w:t>
      </w:r>
      <w:r w:rsidRPr="00D025CC">
        <w:rPr>
          <w:rStyle w:val="Strong"/>
          <w:rFonts w:ascii="Times New Roman" w:hAnsi="Times New Roman" w:cs="Times New Roman"/>
          <w:b w:val="0"/>
          <w:bCs w:val="0"/>
        </w:rPr>
        <w:t xml:space="preserve">We can gain insights into the UK and </w:t>
      </w:r>
      <w:r w:rsidR="00D025CC">
        <w:rPr>
          <w:rStyle w:val="Strong"/>
          <w:rFonts w:ascii="Times New Roman" w:hAnsi="Times New Roman" w:cs="Times New Roman"/>
          <w:b w:val="0"/>
          <w:bCs w:val="0"/>
        </w:rPr>
        <w:t>Japanese</w:t>
      </w:r>
      <w:r w:rsidRPr="00D025CC">
        <w:rPr>
          <w:rStyle w:val="Strong"/>
          <w:rFonts w:ascii="Times New Roman" w:hAnsi="Times New Roman" w:cs="Times New Roman"/>
          <w:b w:val="0"/>
          <w:bCs w:val="0"/>
        </w:rPr>
        <w:t xml:space="preserve"> communication styles and find possible points of friction by looking at them through the lens of Hofstede’s dimensions (</w:t>
      </w:r>
      <w:r w:rsidRPr="00D025CC">
        <w:rPr>
          <w:rFonts w:ascii="Times New Roman" w:hAnsi="Times New Roman" w:cs="Times New Roman"/>
        </w:rPr>
        <w:t>Taras et al</w:t>
      </w:r>
      <w:r w:rsidR="00B75A80">
        <w:rPr>
          <w:rFonts w:ascii="Times New Roman" w:hAnsi="Times New Roman" w:cs="Times New Roman"/>
        </w:rPr>
        <w:t>.,</w:t>
      </w:r>
      <w:r w:rsidRPr="00D025CC">
        <w:rPr>
          <w:rFonts w:ascii="Times New Roman" w:hAnsi="Times New Roman" w:cs="Times New Roman"/>
        </w:rPr>
        <w:t xml:space="preserve"> 2012)</w:t>
      </w:r>
      <w:r w:rsidRPr="00D025CC">
        <w:rPr>
          <w:rStyle w:val="Strong"/>
          <w:rFonts w:ascii="Times New Roman" w:hAnsi="Times New Roman" w:cs="Times New Roman"/>
          <w:b w:val="0"/>
          <w:bCs w:val="0"/>
        </w:rPr>
        <w:t>.</w:t>
      </w:r>
    </w:p>
    <w:p w14:paraId="0B9AFF6D" w14:textId="051D0130" w:rsidR="00362549" w:rsidRPr="00D025CC" w:rsidRDefault="00362549" w:rsidP="00D025CC">
      <w:pPr>
        <w:jc w:val="both"/>
        <w:rPr>
          <w:rStyle w:val="Strong"/>
          <w:rFonts w:ascii="Times New Roman" w:hAnsi="Times New Roman" w:cs="Times New Roman"/>
          <w:b w:val="0"/>
          <w:bCs w:val="0"/>
        </w:rPr>
      </w:pPr>
      <w:r w:rsidRPr="00A56B29">
        <w:rPr>
          <w:rStyle w:val="Strong"/>
          <w:rFonts w:ascii="Times New Roman" w:hAnsi="Times New Roman" w:cs="Times New Roman"/>
          <w:b w:val="0"/>
          <w:bCs w:val="0"/>
        </w:rPr>
        <w:t>Based on Hofstede Insights, the rating for each country regarding Power Distance (35),</w:t>
      </w:r>
      <w:r w:rsidRPr="00D025CC">
        <w:rPr>
          <w:rStyle w:val="Strong"/>
          <w:rFonts w:ascii="Times New Roman" w:hAnsi="Times New Roman" w:cs="Times New Roman"/>
          <w:b w:val="0"/>
          <w:bCs w:val="0"/>
        </w:rPr>
        <w:t xml:space="preserve"> Individualism (89), Masculinity (66), Uncertainty Avoidance (35),</w:t>
      </w:r>
      <w:r w:rsidR="00945BA3">
        <w:rPr>
          <w:rStyle w:val="Strong"/>
          <w:rFonts w:ascii="Times New Roman" w:hAnsi="Times New Roman" w:cs="Times New Roman"/>
          <w:b w:val="0"/>
          <w:bCs w:val="0"/>
        </w:rPr>
        <w:t xml:space="preserve"> Long</w:t>
      </w:r>
      <w:r w:rsidR="001B5111">
        <w:rPr>
          <w:rStyle w:val="Strong"/>
          <w:rFonts w:ascii="Times New Roman" w:hAnsi="Times New Roman" w:cs="Times New Roman"/>
          <w:b w:val="0"/>
          <w:bCs w:val="0"/>
        </w:rPr>
        <w:t>-</w:t>
      </w:r>
      <w:r w:rsidR="00945BA3">
        <w:rPr>
          <w:rStyle w:val="Strong"/>
          <w:rFonts w:ascii="Times New Roman" w:hAnsi="Times New Roman" w:cs="Times New Roman"/>
          <w:b w:val="0"/>
          <w:bCs w:val="0"/>
        </w:rPr>
        <w:t>Term Orientation</w:t>
      </w:r>
      <w:r w:rsidRPr="00D025CC">
        <w:rPr>
          <w:rStyle w:val="Strong"/>
          <w:rFonts w:ascii="Times New Roman" w:hAnsi="Times New Roman" w:cs="Times New Roman"/>
          <w:b w:val="0"/>
          <w:bCs w:val="0"/>
        </w:rPr>
        <w:t xml:space="preserve"> (51)</w:t>
      </w:r>
      <w:r w:rsidR="00945BA3">
        <w:rPr>
          <w:rStyle w:val="Strong"/>
          <w:rFonts w:ascii="Times New Roman" w:hAnsi="Times New Roman" w:cs="Times New Roman"/>
          <w:b w:val="0"/>
          <w:bCs w:val="0"/>
        </w:rPr>
        <w:t>,</w:t>
      </w:r>
      <w:r w:rsidRPr="00D025CC">
        <w:rPr>
          <w:rStyle w:val="Strong"/>
          <w:rFonts w:ascii="Times New Roman" w:hAnsi="Times New Roman" w:cs="Times New Roman"/>
          <w:b w:val="0"/>
          <w:bCs w:val="0"/>
        </w:rPr>
        <w:t xml:space="preserve"> and Indulgence (69) is as follows: United Kingdom. Power Distance (54), Individualism (46), Masculinity (95), Uncertainty Avoidance (92), Long</w:t>
      </w:r>
      <w:r w:rsidR="001B5111">
        <w:rPr>
          <w:rStyle w:val="Strong"/>
          <w:rFonts w:ascii="Times New Roman" w:hAnsi="Times New Roman" w:cs="Times New Roman"/>
          <w:b w:val="0"/>
          <w:bCs w:val="0"/>
        </w:rPr>
        <w:t>-</w:t>
      </w:r>
      <w:r w:rsidRPr="00D025CC">
        <w:rPr>
          <w:rStyle w:val="Strong"/>
          <w:rFonts w:ascii="Times New Roman" w:hAnsi="Times New Roman" w:cs="Times New Roman"/>
          <w:b w:val="0"/>
          <w:bCs w:val="0"/>
        </w:rPr>
        <w:t xml:space="preserve">Term Orientation (88), and Indulgence (42) are the </w:t>
      </w:r>
      <w:r w:rsidR="007542F1">
        <w:rPr>
          <w:rStyle w:val="Strong"/>
          <w:rFonts w:ascii="Times New Roman" w:hAnsi="Times New Roman" w:cs="Times New Roman"/>
          <w:b w:val="0"/>
          <w:bCs w:val="0"/>
        </w:rPr>
        <w:t>Japanese</w:t>
      </w:r>
      <w:r w:rsidRPr="00D025CC">
        <w:rPr>
          <w:rStyle w:val="Strong"/>
          <w:rFonts w:ascii="Times New Roman" w:hAnsi="Times New Roman" w:cs="Times New Roman"/>
          <w:b w:val="0"/>
          <w:bCs w:val="0"/>
        </w:rPr>
        <w:t xml:space="preserve"> scores. These scores can serve as a quantitative measure for understanding the </w:t>
      </w:r>
      <w:r w:rsidR="007542F1">
        <w:rPr>
          <w:rStyle w:val="Strong"/>
          <w:rFonts w:ascii="Times New Roman" w:hAnsi="Times New Roman" w:cs="Times New Roman"/>
          <w:b w:val="0"/>
          <w:bCs w:val="0"/>
        </w:rPr>
        <w:t>differences</w:t>
      </w:r>
      <w:r w:rsidRPr="00D025CC">
        <w:rPr>
          <w:rStyle w:val="Strong"/>
          <w:rFonts w:ascii="Times New Roman" w:hAnsi="Times New Roman" w:cs="Times New Roman"/>
          <w:b w:val="0"/>
          <w:bCs w:val="0"/>
        </w:rPr>
        <w:t xml:space="preserve"> in ways of communication in each country based on their cultural differences.</w:t>
      </w:r>
    </w:p>
    <w:p w14:paraId="6B9BFCE9" w14:textId="77777777" w:rsidR="00362549" w:rsidRPr="007542F1" w:rsidRDefault="00362549" w:rsidP="007542F1">
      <w:pPr>
        <w:pStyle w:val="ListParagraph"/>
        <w:ind w:left="360"/>
        <w:jc w:val="both"/>
        <w:rPr>
          <w:rStyle w:val="Strong"/>
          <w:rFonts w:ascii="Times New Roman" w:hAnsi="Times New Roman" w:cs="Times New Roman"/>
          <w:sz w:val="28"/>
          <w:szCs w:val="28"/>
        </w:rPr>
      </w:pPr>
      <w:bookmarkStart w:id="5" w:name="_Toc191237102"/>
      <w:r w:rsidRPr="007542F1">
        <w:rPr>
          <w:rStyle w:val="Strong"/>
          <w:rFonts w:ascii="Times New Roman" w:hAnsi="Times New Roman" w:cs="Times New Roman"/>
          <w:sz w:val="28"/>
          <w:szCs w:val="28"/>
        </w:rPr>
        <w:t>3.2 Communication Style at Unilever (UK)</w:t>
      </w:r>
      <w:bookmarkEnd w:id="5"/>
    </w:p>
    <w:p w14:paraId="5A425A86" w14:textId="0EEBF08E" w:rsidR="00362549" w:rsidRPr="00D025CC" w:rsidRDefault="00362549" w:rsidP="00D025CC">
      <w:pPr>
        <w:jc w:val="both"/>
        <w:rPr>
          <w:rFonts w:ascii="Times New Roman" w:hAnsi="Times New Roman" w:cs="Times New Roman"/>
        </w:rPr>
      </w:pPr>
      <w:r w:rsidRPr="00D025CC">
        <w:rPr>
          <w:rFonts w:ascii="Times New Roman" w:hAnsi="Times New Roman" w:cs="Times New Roman"/>
        </w:rPr>
        <w:t>In terms of communication in Unilever, being based on the US' characteristic of strong individualism and low levels of uncertainty avoidance, communication is manifest with directness, explicitness, and considering the task. Because employees are invited to speak openly about what they think, the process of making the decisions is usually quite fast and efficient. Empirical data and tangible evidence get a lot of play</w:t>
      </w:r>
      <w:r w:rsidR="00945BA3">
        <w:rPr>
          <w:rFonts w:ascii="Times New Roman" w:hAnsi="Times New Roman" w:cs="Times New Roman"/>
        </w:rPr>
        <w:t>,</w:t>
      </w:r>
      <w:r w:rsidRPr="00D025CC">
        <w:rPr>
          <w:rFonts w:ascii="Times New Roman" w:hAnsi="Times New Roman" w:cs="Times New Roman"/>
        </w:rPr>
        <w:t xml:space="preserve"> and presentations tend to follow </w:t>
      </w:r>
      <w:r w:rsidRPr="00D025CC">
        <w:rPr>
          <w:rFonts w:ascii="Times New Roman" w:hAnsi="Times New Roman" w:cs="Times New Roman"/>
        </w:rPr>
        <w:lastRenderedPageBreak/>
        <w:t>the logic of argued and quantifiable results. Yet</w:t>
      </w:r>
      <w:r w:rsidR="00945BA3">
        <w:rPr>
          <w:rFonts w:ascii="Times New Roman" w:hAnsi="Times New Roman" w:cs="Times New Roman"/>
        </w:rPr>
        <w:t>,</w:t>
      </w:r>
      <w:r w:rsidRPr="00D025CC">
        <w:rPr>
          <w:rFonts w:ascii="Times New Roman" w:hAnsi="Times New Roman" w:cs="Times New Roman"/>
        </w:rPr>
        <w:t xml:space="preserve"> although there is a hierarchical structure within the organization, it is less pronounced than in more collectivist cultures, creating an atmosphere in which employees feel </w:t>
      </w:r>
      <w:r w:rsidR="007542F1" w:rsidRPr="00D025CC">
        <w:rPr>
          <w:rFonts w:ascii="Times New Roman" w:hAnsi="Times New Roman" w:cs="Times New Roman"/>
        </w:rPr>
        <w:t>okay</w:t>
      </w:r>
      <w:r w:rsidRPr="00D025CC">
        <w:rPr>
          <w:rFonts w:ascii="Times New Roman" w:hAnsi="Times New Roman" w:cs="Times New Roman"/>
        </w:rPr>
        <w:t xml:space="preserve"> to question their superiors so long as there is good justification and visible evidence to support their case. At the workplace, </w:t>
      </w:r>
      <w:r w:rsidR="007542F1">
        <w:rPr>
          <w:rFonts w:ascii="Times New Roman" w:hAnsi="Times New Roman" w:cs="Times New Roman"/>
        </w:rPr>
        <w:t>non-verbal</w:t>
      </w:r>
      <w:r w:rsidRPr="00D025CC">
        <w:rPr>
          <w:rFonts w:ascii="Times New Roman" w:hAnsi="Times New Roman" w:cs="Times New Roman"/>
        </w:rPr>
        <w:t xml:space="preserve"> cues are used to a very minimal level (</w:t>
      </w:r>
      <w:r w:rsidRPr="00D025CC">
        <w:rPr>
          <w:rFonts w:ascii="Times New Roman" w:hAnsi="Times New Roman" w:cs="Times New Roman"/>
          <w:color w:val="222222"/>
          <w:shd w:val="clear" w:color="auto" w:fill="FFFFFF"/>
        </w:rPr>
        <w:t>Raja</w:t>
      </w:r>
      <w:r w:rsidR="00A56B29">
        <w:rPr>
          <w:rFonts w:ascii="Times New Roman" w:hAnsi="Times New Roman" w:cs="Times New Roman"/>
          <w:color w:val="222222"/>
          <w:shd w:val="clear" w:color="auto" w:fill="FFFFFF"/>
        </w:rPr>
        <w:t xml:space="preserve">, </w:t>
      </w:r>
      <w:r w:rsidRPr="00D025CC">
        <w:rPr>
          <w:rFonts w:ascii="Times New Roman" w:hAnsi="Times New Roman" w:cs="Times New Roman"/>
          <w:color w:val="222222"/>
          <w:shd w:val="clear" w:color="auto" w:fill="FFFFFF"/>
        </w:rPr>
        <w:t>2021)</w:t>
      </w:r>
      <w:r w:rsidRPr="00D025CC">
        <w:rPr>
          <w:rFonts w:ascii="Times New Roman" w:hAnsi="Times New Roman" w:cs="Times New Roman"/>
        </w:rPr>
        <w:t>.</w:t>
      </w:r>
    </w:p>
    <w:p w14:paraId="3E97A577" w14:textId="77777777" w:rsidR="00362549" w:rsidRPr="007542F1" w:rsidRDefault="00362549" w:rsidP="007542F1">
      <w:pPr>
        <w:pStyle w:val="ListParagraph"/>
        <w:ind w:left="360"/>
        <w:jc w:val="both"/>
        <w:rPr>
          <w:rFonts w:ascii="Times New Roman" w:hAnsi="Times New Roman" w:cs="Times New Roman"/>
          <w:b/>
          <w:bCs/>
          <w:sz w:val="28"/>
          <w:szCs w:val="28"/>
        </w:rPr>
      </w:pPr>
      <w:bookmarkStart w:id="6" w:name="_Toc191237103"/>
      <w:r w:rsidRPr="007542F1">
        <w:rPr>
          <w:rFonts w:ascii="Times New Roman" w:hAnsi="Times New Roman" w:cs="Times New Roman"/>
          <w:b/>
          <w:bCs/>
          <w:sz w:val="28"/>
          <w:szCs w:val="28"/>
        </w:rPr>
        <w:t xml:space="preserve">3.3 </w:t>
      </w:r>
      <w:r w:rsidRPr="00A56B29">
        <w:rPr>
          <w:rFonts w:ascii="Times New Roman" w:hAnsi="Times New Roman" w:cs="Times New Roman"/>
          <w:b/>
          <w:bCs/>
          <w:sz w:val="28"/>
          <w:szCs w:val="28"/>
        </w:rPr>
        <w:t>Communi</w:t>
      </w:r>
      <w:r w:rsidRPr="007542F1">
        <w:rPr>
          <w:rFonts w:ascii="Times New Roman" w:hAnsi="Times New Roman" w:cs="Times New Roman"/>
          <w:b/>
          <w:bCs/>
          <w:sz w:val="28"/>
          <w:szCs w:val="28"/>
        </w:rPr>
        <w:t>cation Style at Shiseido (Japan)</w:t>
      </w:r>
      <w:bookmarkEnd w:id="6"/>
    </w:p>
    <w:p w14:paraId="5AB39774" w14:textId="347A33EE" w:rsidR="00362549" w:rsidRDefault="00362549" w:rsidP="00D025CC">
      <w:pPr>
        <w:jc w:val="both"/>
        <w:rPr>
          <w:rFonts w:ascii="Times New Roman" w:hAnsi="Times New Roman" w:cs="Times New Roman"/>
        </w:rPr>
      </w:pPr>
      <w:r w:rsidRPr="00D025CC">
        <w:rPr>
          <w:rFonts w:ascii="Times New Roman" w:hAnsi="Times New Roman" w:cs="Times New Roman"/>
        </w:rPr>
        <w:t>Conversely, Shiseido's communication style is rooted in the collective aspect of the Japanese culture, as well as the high level of uncertainty avoidance, and therefore is more complex and less direct. Here</w:t>
      </w:r>
      <w:r w:rsidR="00945BA3">
        <w:rPr>
          <w:rFonts w:ascii="Times New Roman" w:hAnsi="Times New Roman" w:cs="Times New Roman"/>
        </w:rPr>
        <w:t>,</w:t>
      </w:r>
      <w:r w:rsidRPr="00D025CC">
        <w:rPr>
          <w:rFonts w:ascii="Times New Roman" w:hAnsi="Times New Roman" w:cs="Times New Roman"/>
        </w:rPr>
        <w:t xml:space="preserve"> communication is categorized as implicit and emphasizes the building and maintaining of strong relationships. Within the organization, harmony and consensus are very highly valued</w:t>
      </w:r>
      <w:r w:rsidR="00945BA3">
        <w:rPr>
          <w:rFonts w:ascii="Times New Roman" w:hAnsi="Times New Roman" w:cs="Times New Roman"/>
        </w:rPr>
        <w:t>,</w:t>
      </w:r>
      <w:r w:rsidRPr="00D025CC">
        <w:rPr>
          <w:rFonts w:ascii="Times New Roman" w:hAnsi="Times New Roman" w:cs="Times New Roman"/>
        </w:rPr>
        <w:t xml:space="preserve"> and employees can be somewhat reluctant to express </w:t>
      </w:r>
      <w:r w:rsidR="00945BA3">
        <w:rPr>
          <w:rFonts w:ascii="Times New Roman" w:hAnsi="Times New Roman" w:cs="Times New Roman"/>
        </w:rPr>
        <w:t>dissenting</w:t>
      </w:r>
      <w:r w:rsidRPr="00D025CC">
        <w:rPr>
          <w:rFonts w:ascii="Times New Roman" w:hAnsi="Times New Roman" w:cs="Times New Roman"/>
        </w:rPr>
        <w:t xml:space="preserve"> opinions in the presence of senior colleagues and superiors. It is something that is considered critical and highly valued </w:t>
      </w:r>
      <w:r w:rsidR="007542F1">
        <w:rPr>
          <w:rFonts w:ascii="Times New Roman" w:hAnsi="Times New Roman" w:cs="Times New Roman"/>
        </w:rPr>
        <w:t>regarding</w:t>
      </w:r>
      <w:r w:rsidRPr="00D025CC">
        <w:rPr>
          <w:rFonts w:ascii="Times New Roman" w:hAnsi="Times New Roman" w:cs="Times New Roman"/>
        </w:rPr>
        <w:t xml:space="preserve"> being able to doze your shit through the air (</w:t>
      </w:r>
      <w:proofErr w:type="spellStart"/>
      <w:r w:rsidRPr="00D025CC">
        <w:rPr>
          <w:rFonts w:ascii="Times New Roman" w:hAnsi="Times New Roman" w:cs="Times New Roman"/>
        </w:rPr>
        <w:t>kuuki</w:t>
      </w:r>
      <w:proofErr w:type="spellEnd"/>
      <w:r w:rsidRPr="00D025CC">
        <w:rPr>
          <w:rFonts w:ascii="Times New Roman" w:hAnsi="Times New Roman" w:cs="Times New Roman"/>
        </w:rPr>
        <w:t xml:space="preserve"> wo </w:t>
      </w:r>
      <w:proofErr w:type="spellStart"/>
      <w:r w:rsidRPr="00D025CC">
        <w:rPr>
          <w:rFonts w:ascii="Times New Roman" w:hAnsi="Times New Roman" w:cs="Times New Roman"/>
        </w:rPr>
        <w:t>yomi</w:t>
      </w:r>
      <w:proofErr w:type="spellEnd"/>
      <w:r w:rsidRPr="00D025CC">
        <w:rPr>
          <w:rFonts w:ascii="Times New Roman" w:hAnsi="Times New Roman" w:cs="Times New Roman"/>
        </w:rPr>
        <w:t xml:space="preserve">) and get a sense of where people are at. </w:t>
      </w:r>
      <w:r w:rsidR="007542F1">
        <w:rPr>
          <w:rFonts w:ascii="Times New Roman" w:hAnsi="Times New Roman" w:cs="Times New Roman"/>
        </w:rPr>
        <w:t>Typically</w:t>
      </w:r>
      <w:r w:rsidRPr="00D025CC">
        <w:rPr>
          <w:rFonts w:ascii="Times New Roman" w:hAnsi="Times New Roman" w:cs="Times New Roman"/>
        </w:rPr>
        <w:t>, it is a deliberate, deliberative</w:t>
      </w:r>
      <w:r w:rsidR="007542F1">
        <w:rPr>
          <w:rFonts w:ascii="Times New Roman" w:hAnsi="Times New Roman" w:cs="Times New Roman"/>
        </w:rPr>
        <w:t>,</w:t>
      </w:r>
      <w:r w:rsidRPr="00D025CC">
        <w:rPr>
          <w:rFonts w:ascii="Times New Roman" w:hAnsi="Times New Roman" w:cs="Times New Roman"/>
        </w:rPr>
        <w:t xml:space="preserve"> and methodical process of decision-making</w:t>
      </w:r>
      <w:r w:rsidR="00945BA3">
        <w:rPr>
          <w:rFonts w:ascii="Times New Roman" w:hAnsi="Times New Roman" w:cs="Times New Roman"/>
        </w:rPr>
        <w:t>,</w:t>
      </w:r>
      <w:r w:rsidRPr="00D025CC">
        <w:rPr>
          <w:rFonts w:ascii="Times New Roman" w:hAnsi="Times New Roman" w:cs="Times New Roman"/>
        </w:rPr>
        <w:t xml:space="preserve"> one that </w:t>
      </w:r>
      <w:r w:rsidR="007542F1">
        <w:rPr>
          <w:rFonts w:ascii="Times New Roman" w:hAnsi="Times New Roman" w:cs="Times New Roman"/>
        </w:rPr>
        <w:t>involves</w:t>
      </w:r>
      <w:r w:rsidRPr="00D025CC">
        <w:rPr>
          <w:rFonts w:ascii="Times New Roman" w:hAnsi="Times New Roman" w:cs="Times New Roman"/>
        </w:rPr>
        <w:t xml:space="preserve"> extensive consultation with various stakeholders and </w:t>
      </w:r>
      <w:r w:rsidR="007542F1">
        <w:rPr>
          <w:rFonts w:ascii="Times New Roman" w:hAnsi="Times New Roman" w:cs="Times New Roman"/>
        </w:rPr>
        <w:t xml:space="preserve">a </w:t>
      </w:r>
      <w:r w:rsidRPr="00D025CC">
        <w:rPr>
          <w:rFonts w:ascii="Times New Roman" w:hAnsi="Times New Roman" w:cs="Times New Roman"/>
        </w:rPr>
        <w:t>strong emphasis on reaching consensus (</w:t>
      </w:r>
      <w:proofErr w:type="spellStart"/>
      <w:r w:rsidRPr="00D025CC">
        <w:rPr>
          <w:rFonts w:ascii="Times New Roman" w:hAnsi="Times New Roman" w:cs="Times New Roman"/>
        </w:rPr>
        <w:t>ringi</w:t>
      </w:r>
      <w:proofErr w:type="spellEnd"/>
      <w:r w:rsidRPr="00D025CC">
        <w:rPr>
          <w:rFonts w:ascii="Times New Roman" w:hAnsi="Times New Roman" w:cs="Times New Roman"/>
        </w:rPr>
        <w:t xml:space="preserve"> </w:t>
      </w:r>
      <w:proofErr w:type="spellStart"/>
      <w:r w:rsidRPr="00D025CC">
        <w:rPr>
          <w:rFonts w:ascii="Times New Roman" w:hAnsi="Times New Roman" w:cs="Times New Roman"/>
        </w:rPr>
        <w:t>shoho</w:t>
      </w:r>
      <w:proofErr w:type="spellEnd"/>
      <w:r w:rsidRPr="00D025CC">
        <w:rPr>
          <w:rFonts w:ascii="Times New Roman" w:hAnsi="Times New Roman" w:cs="Times New Roman"/>
        </w:rPr>
        <w:t>). There is a seniority connotation that is present in the organization, and junior employees are liable to play by the book and yield to the experience that their senior counterparts have (</w:t>
      </w:r>
      <w:r w:rsidRPr="00D025CC">
        <w:rPr>
          <w:rFonts w:ascii="Times New Roman" w:hAnsi="Times New Roman" w:cs="Times New Roman"/>
          <w:color w:val="222222"/>
          <w:shd w:val="clear" w:color="auto" w:fill="FFFFFF"/>
        </w:rPr>
        <w:t>Umemura and Slater</w:t>
      </w:r>
      <w:r w:rsidR="00A56B29">
        <w:rPr>
          <w:rFonts w:ascii="Times New Roman" w:hAnsi="Times New Roman" w:cs="Times New Roman"/>
          <w:color w:val="222222"/>
          <w:shd w:val="clear" w:color="auto" w:fill="FFFFFF"/>
        </w:rPr>
        <w:t>,</w:t>
      </w:r>
      <w:r w:rsidRPr="00D025CC">
        <w:rPr>
          <w:rFonts w:ascii="Times New Roman" w:hAnsi="Times New Roman" w:cs="Times New Roman"/>
          <w:color w:val="222222"/>
          <w:shd w:val="clear" w:color="auto" w:fill="FFFFFF"/>
        </w:rPr>
        <w:t xml:space="preserve"> 2017)</w:t>
      </w:r>
      <w:r w:rsidRPr="00D025CC">
        <w:rPr>
          <w:rFonts w:ascii="Times New Roman" w:hAnsi="Times New Roman" w:cs="Times New Roman"/>
        </w:rPr>
        <w:t>.</w:t>
      </w:r>
      <w:bookmarkStart w:id="7" w:name="_Toc191237104"/>
    </w:p>
    <w:p w14:paraId="37EE8BBC" w14:textId="77777777" w:rsidR="007542F1" w:rsidRPr="00D025CC" w:rsidRDefault="007542F1" w:rsidP="007542F1">
      <w:pPr>
        <w:rPr>
          <w:rStyle w:val="Strong"/>
          <w:rFonts w:ascii="Times New Roman" w:hAnsi="Times New Roman" w:cs="Times New Roman"/>
          <w:b w:val="0"/>
          <w:bCs w:val="0"/>
        </w:rPr>
      </w:pPr>
    </w:p>
    <w:p w14:paraId="67D6F394" w14:textId="6264B8DB" w:rsidR="00362549" w:rsidRPr="007542F1" w:rsidRDefault="00362549" w:rsidP="007542F1">
      <w:pPr>
        <w:jc w:val="both"/>
        <w:rPr>
          <w:b/>
          <w:bCs/>
          <w:sz w:val="32"/>
          <w:szCs w:val="32"/>
        </w:rPr>
      </w:pPr>
      <w:r w:rsidRPr="007542F1">
        <w:rPr>
          <w:rFonts w:ascii="Times New Roman" w:hAnsi="Times New Roman" w:cs="Times New Roman"/>
          <w:b/>
          <w:bCs/>
          <w:sz w:val="32"/>
          <w:szCs w:val="32"/>
        </w:rPr>
        <w:t>4. Potential Misunderstandings and Mitigation Strategies</w:t>
      </w:r>
      <w:bookmarkStart w:id="8" w:name="_Toc191237105"/>
      <w:bookmarkEnd w:id="7"/>
    </w:p>
    <w:p w14:paraId="3C4B64A2" w14:textId="77777777" w:rsidR="00362549" w:rsidRPr="007542F1" w:rsidRDefault="00362549" w:rsidP="007542F1">
      <w:pPr>
        <w:pStyle w:val="ListParagraph"/>
        <w:ind w:left="360"/>
        <w:jc w:val="both"/>
        <w:rPr>
          <w:rFonts w:ascii="Times New Roman" w:hAnsi="Times New Roman" w:cs="Times New Roman"/>
          <w:b/>
          <w:bCs/>
          <w:sz w:val="28"/>
          <w:szCs w:val="28"/>
        </w:rPr>
      </w:pPr>
      <w:r w:rsidRPr="007542F1">
        <w:rPr>
          <w:rFonts w:ascii="Times New Roman" w:hAnsi="Times New Roman" w:cs="Times New Roman"/>
          <w:b/>
          <w:bCs/>
          <w:sz w:val="28"/>
          <w:szCs w:val="28"/>
        </w:rPr>
        <w:t>4.1 Directness vs. Indirectness</w:t>
      </w:r>
      <w:bookmarkEnd w:id="8"/>
    </w:p>
    <w:p w14:paraId="33607BF6" w14:textId="770C75B0" w:rsidR="00362549" w:rsidRPr="007542F1" w:rsidRDefault="00362549" w:rsidP="007542F1">
      <w:pPr>
        <w:jc w:val="both"/>
        <w:rPr>
          <w:rFonts w:ascii="Times New Roman" w:hAnsi="Times New Roman" w:cs="Times New Roman"/>
          <w:bCs/>
        </w:rPr>
      </w:pPr>
      <w:r w:rsidRPr="007542F1">
        <w:rPr>
          <w:rFonts w:ascii="Times New Roman" w:hAnsi="Times New Roman" w:cs="Times New Roman"/>
          <w:bCs/>
        </w:rPr>
        <w:t xml:space="preserve">There is one of the biggest underlying potential </w:t>
      </w:r>
      <w:r w:rsidR="007542F1">
        <w:rPr>
          <w:rFonts w:ascii="Times New Roman" w:hAnsi="Times New Roman" w:cs="Times New Roman"/>
          <w:bCs/>
        </w:rPr>
        <w:t>points</w:t>
      </w:r>
      <w:r w:rsidRPr="007542F1">
        <w:rPr>
          <w:rFonts w:ascii="Times New Roman" w:hAnsi="Times New Roman" w:cs="Times New Roman"/>
          <w:bCs/>
        </w:rPr>
        <w:t xml:space="preserve"> of differences between the Unilever and Shiseido </w:t>
      </w:r>
      <w:r w:rsidR="007542F1">
        <w:rPr>
          <w:rFonts w:ascii="Times New Roman" w:hAnsi="Times New Roman" w:cs="Times New Roman"/>
          <w:bCs/>
        </w:rPr>
        <w:t>teams</w:t>
      </w:r>
      <w:r w:rsidRPr="007542F1">
        <w:rPr>
          <w:rFonts w:ascii="Times New Roman" w:hAnsi="Times New Roman" w:cs="Times New Roman"/>
          <w:bCs/>
        </w:rPr>
        <w:t>, especially their differences in communication style: considered direct in the UK, significantly indirect in Japan. This direct and simple way of working that Unilever employees are used to may be seen by Shiseido employees as evasive, not transparent</w:t>
      </w:r>
      <w:r w:rsidR="007542F1">
        <w:rPr>
          <w:rFonts w:ascii="Times New Roman" w:hAnsi="Times New Roman" w:cs="Times New Roman"/>
          <w:bCs/>
        </w:rPr>
        <w:t>,</w:t>
      </w:r>
      <w:r w:rsidRPr="007542F1">
        <w:rPr>
          <w:rFonts w:ascii="Times New Roman" w:hAnsi="Times New Roman" w:cs="Times New Roman"/>
          <w:bCs/>
        </w:rPr>
        <w:t xml:space="preserve"> or holding back information if </w:t>
      </w:r>
      <w:r w:rsidR="00A30241">
        <w:rPr>
          <w:rFonts w:ascii="Times New Roman" w:hAnsi="Times New Roman" w:cs="Times New Roman"/>
          <w:bCs/>
        </w:rPr>
        <w:t>they communicate indirectly</w:t>
      </w:r>
      <w:r w:rsidRPr="007542F1">
        <w:rPr>
          <w:rFonts w:ascii="Times New Roman" w:hAnsi="Times New Roman" w:cs="Times New Roman"/>
          <w:bCs/>
        </w:rPr>
        <w:t>. On the other hand, Shiseido employees could conclude the directness of the Unilever employees as being blunt, impolite, insensitive, and even disrespectful, and may offend and hurt relationships amongst employees.</w:t>
      </w:r>
    </w:p>
    <w:p w14:paraId="17804F6E" w14:textId="31F0EF91" w:rsidR="00362549" w:rsidRPr="007542F1" w:rsidRDefault="00362549" w:rsidP="007542F1">
      <w:pPr>
        <w:jc w:val="both"/>
        <w:rPr>
          <w:rFonts w:ascii="Times New Roman" w:hAnsi="Times New Roman" w:cs="Times New Roman"/>
          <w:bCs/>
        </w:rPr>
      </w:pPr>
      <w:r w:rsidRPr="00331F83">
        <w:rPr>
          <w:rFonts w:ascii="Times New Roman" w:hAnsi="Times New Roman" w:cs="Times New Roman"/>
          <w:b/>
        </w:rPr>
        <w:t>Mitigation Strategy:</w:t>
      </w:r>
      <w:r w:rsidRPr="007542F1">
        <w:rPr>
          <w:rFonts w:ascii="Times New Roman" w:hAnsi="Times New Roman" w:cs="Times New Roman"/>
          <w:bCs/>
        </w:rPr>
        <w:t xml:space="preserve"> The creation of extensive cross-cultural training programs </w:t>
      </w:r>
      <w:r w:rsidR="007542F1">
        <w:rPr>
          <w:rFonts w:ascii="Times New Roman" w:hAnsi="Times New Roman" w:cs="Times New Roman"/>
          <w:bCs/>
        </w:rPr>
        <w:t>that</w:t>
      </w:r>
      <w:r w:rsidRPr="007542F1">
        <w:rPr>
          <w:rFonts w:ascii="Times New Roman" w:hAnsi="Times New Roman" w:cs="Times New Roman"/>
          <w:bCs/>
        </w:rPr>
        <w:t xml:space="preserve"> mitigate the possibility of misunderstandings from these divergent communication styles. The programs on these should stress the need to adjust to the audience and context when </w:t>
      </w:r>
      <w:r w:rsidRPr="007542F1">
        <w:rPr>
          <w:rFonts w:ascii="Times New Roman" w:hAnsi="Times New Roman" w:cs="Times New Roman"/>
        </w:rPr>
        <w:t xml:space="preserve">communicating. </w:t>
      </w:r>
      <w:proofErr w:type="spellStart"/>
      <w:r w:rsidR="00A30241">
        <w:rPr>
          <w:rFonts w:ascii="Times New Roman" w:hAnsi="Times New Roman" w:cs="Times New Roman"/>
        </w:rPr>
        <w:t>Unilver</w:t>
      </w:r>
      <w:proofErr w:type="spellEnd"/>
      <w:r w:rsidR="00A30241">
        <w:rPr>
          <w:rFonts w:ascii="Times New Roman" w:hAnsi="Times New Roman" w:cs="Times New Roman"/>
        </w:rPr>
        <w:t xml:space="preserve"> employees should be educated</w:t>
      </w:r>
      <w:r w:rsidRPr="007542F1">
        <w:rPr>
          <w:rFonts w:ascii="Times New Roman" w:hAnsi="Times New Roman" w:cs="Times New Roman"/>
        </w:rPr>
        <w:t xml:space="preserve"> on the Japanese subtle way of communicating, the understanding of the unspoken messages</w:t>
      </w:r>
      <w:r w:rsidR="007542F1">
        <w:rPr>
          <w:rFonts w:ascii="Times New Roman" w:hAnsi="Times New Roman" w:cs="Times New Roman"/>
        </w:rPr>
        <w:t>,</w:t>
      </w:r>
      <w:r w:rsidRPr="007542F1">
        <w:rPr>
          <w:rFonts w:ascii="Times New Roman" w:hAnsi="Times New Roman" w:cs="Times New Roman"/>
        </w:rPr>
        <w:t xml:space="preserve"> and at the same time avoiding </w:t>
      </w:r>
      <w:r w:rsidR="007542F1" w:rsidRPr="007542F1">
        <w:rPr>
          <w:rFonts w:ascii="Times New Roman" w:hAnsi="Times New Roman" w:cs="Times New Roman"/>
        </w:rPr>
        <w:t>using</w:t>
      </w:r>
      <w:r w:rsidRPr="007542F1">
        <w:rPr>
          <w:rFonts w:ascii="Times New Roman" w:hAnsi="Times New Roman" w:cs="Times New Roman"/>
        </w:rPr>
        <w:t xml:space="preserve"> language that's too direct and </w:t>
      </w:r>
      <w:r w:rsidR="007542F1">
        <w:rPr>
          <w:rFonts w:ascii="Times New Roman" w:hAnsi="Times New Roman" w:cs="Times New Roman"/>
        </w:rPr>
        <w:t>confronting</w:t>
      </w:r>
      <w:r w:rsidRPr="007542F1">
        <w:rPr>
          <w:rFonts w:ascii="Times New Roman" w:hAnsi="Times New Roman" w:cs="Times New Roman"/>
        </w:rPr>
        <w:t xml:space="preserve">. However, Shiseido employees should </w:t>
      </w:r>
      <w:r w:rsidR="007542F1">
        <w:rPr>
          <w:rFonts w:ascii="Times New Roman" w:hAnsi="Times New Roman" w:cs="Times New Roman"/>
        </w:rPr>
        <w:t>be allowed</w:t>
      </w:r>
      <w:r w:rsidRPr="007542F1">
        <w:rPr>
          <w:rFonts w:ascii="Times New Roman" w:hAnsi="Times New Roman" w:cs="Times New Roman"/>
        </w:rPr>
        <w:t xml:space="preserve"> to express themselves more directly but receive politeness, respect</w:t>
      </w:r>
      <w:r w:rsidR="007542F1">
        <w:rPr>
          <w:rFonts w:ascii="Times New Roman" w:hAnsi="Times New Roman" w:cs="Times New Roman"/>
        </w:rPr>
        <w:t>,</w:t>
      </w:r>
      <w:r w:rsidRPr="007542F1">
        <w:rPr>
          <w:rFonts w:ascii="Times New Roman" w:hAnsi="Times New Roman" w:cs="Times New Roman"/>
        </w:rPr>
        <w:t xml:space="preserve"> and consid</w:t>
      </w:r>
      <w:r w:rsidRPr="007542F1">
        <w:rPr>
          <w:rFonts w:ascii="Times New Roman" w:hAnsi="Times New Roman" w:cs="Times New Roman"/>
          <w:bCs/>
        </w:rPr>
        <w:t xml:space="preserve">eration according to Japanese </w:t>
      </w:r>
      <w:r w:rsidR="007542F1" w:rsidRPr="007542F1">
        <w:rPr>
          <w:rFonts w:ascii="Times New Roman" w:hAnsi="Times New Roman" w:cs="Times New Roman"/>
          <w:bCs/>
        </w:rPr>
        <w:t>culture (</w:t>
      </w:r>
      <w:proofErr w:type="spellStart"/>
      <w:r w:rsidRPr="007542F1">
        <w:rPr>
          <w:rFonts w:ascii="Times New Roman" w:hAnsi="Times New Roman" w:cs="Times New Roman"/>
        </w:rPr>
        <w:t>Rababah</w:t>
      </w:r>
      <w:proofErr w:type="spellEnd"/>
      <w:r w:rsidRPr="007542F1">
        <w:rPr>
          <w:rFonts w:ascii="Times New Roman" w:hAnsi="Times New Roman" w:cs="Times New Roman"/>
        </w:rPr>
        <w:t xml:space="preserve"> et al</w:t>
      </w:r>
      <w:r w:rsidR="00A56B29">
        <w:rPr>
          <w:rFonts w:ascii="Times New Roman" w:hAnsi="Times New Roman" w:cs="Times New Roman"/>
        </w:rPr>
        <w:t>.,</w:t>
      </w:r>
      <w:r w:rsidRPr="007542F1">
        <w:rPr>
          <w:rFonts w:ascii="Times New Roman" w:hAnsi="Times New Roman" w:cs="Times New Roman"/>
        </w:rPr>
        <w:t xml:space="preserve"> 2021)</w:t>
      </w:r>
      <w:r w:rsidRPr="007542F1">
        <w:rPr>
          <w:rFonts w:ascii="Times New Roman" w:hAnsi="Times New Roman" w:cs="Times New Roman"/>
          <w:bCs/>
        </w:rPr>
        <w:t>.</w:t>
      </w:r>
    </w:p>
    <w:p w14:paraId="1022A368" w14:textId="77777777" w:rsidR="0035719D" w:rsidRDefault="0035719D" w:rsidP="007542F1">
      <w:pPr>
        <w:jc w:val="both"/>
        <w:rPr>
          <w:rFonts w:ascii="Times New Roman" w:hAnsi="Times New Roman" w:cs="Times New Roman"/>
        </w:rPr>
      </w:pPr>
      <w:bookmarkStart w:id="9" w:name="_Toc191237106"/>
    </w:p>
    <w:p w14:paraId="6C072EB9" w14:textId="17F0E8E0" w:rsidR="00362549" w:rsidRPr="0035719D" w:rsidRDefault="00362549" w:rsidP="0035719D">
      <w:pPr>
        <w:pStyle w:val="ListParagraph"/>
        <w:ind w:left="360"/>
        <w:jc w:val="both"/>
        <w:rPr>
          <w:rFonts w:ascii="Times New Roman" w:hAnsi="Times New Roman" w:cs="Times New Roman"/>
          <w:b/>
          <w:bCs/>
          <w:sz w:val="28"/>
          <w:szCs w:val="28"/>
        </w:rPr>
      </w:pPr>
      <w:r w:rsidRPr="0035719D">
        <w:rPr>
          <w:rFonts w:ascii="Times New Roman" w:hAnsi="Times New Roman" w:cs="Times New Roman"/>
          <w:b/>
          <w:bCs/>
          <w:sz w:val="28"/>
          <w:szCs w:val="28"/>
        </w:rPr>
        <w:t>4.2 Individualism vs. Collectivism</w:t>
      </w:r>
      <w:bookmarkEnd w:id="9"/>
    </w:p>
    <w:p w14:paraId="6A9864FE" w14:textId="2ADF7893" w:rsidR="00362549" w:rsidRPr="007542F1" w:rsidRDefault="00362549" w:rsidP="007542F1">
      <w:pPr>
        <w:jc w:val="both"/>
        <w:rPr>
          <w:rFonts w:ascii="Times New Roman" w:hAnsi="Times New Roman" w:cs="Times New Roman"/>
          <w:bCs/>
        </w:rPr>
      </w:pPr>
      <w:r w:rsidRPr="007542F1">
        <w:rPr>
          <w:rFonts w:ascii="Times New Roman" w:hAnsi="Times New Roman" w:cs="Times New Roman"/>
          <w:bCs/>
        </w:rPr>
        <w:lastRenderedPageBreak/>
        <w:t xml:space="preserve">Friction and misunderstandings between the Unilever and Shiseido teams can also be </w:t>
      </w:r>
      <w:r w:rsidR="0035719D">
        <w:rPr>
          <w:rFonts w:ascii="Times New Roman" w:hAnsi="Times New Roman" w:cs="Times New Roman"/>
          <w:bCs/>
        </w:rPr>
        <w:t>attributed</w:t>
      </w:r>
      <w:r w:rsidRPr="007542F1">
        <w:rPr>
          <w:rFonts w:ascii="Times New Roman" w:hAnsi="Times New Roman" w:cs="Times New Roman"/>
          <w:bCs/>
        </w:rPr>
        <w:t xml:space="preserve"> to the fundamental difference between individualism and collectivism. Shiseido’s emphasis on teamwork, group harmony</w:t>
      </w:r>
      <w:r w:rsidR="0035719D">
        <w:rPr>
          <w:rFonts w:ascii="Times New Roman" w:hAnsi="Times New Roman" w:cs="Times New Roman"/>
          <w:bCs/>
        </w:rPr>
        <w:t>,</w:t>
      </w:r>
      <w:r w:rsidRPr="007542F1">
        <w:rPr>
          <w:rFonts w:ascii="Times New Roman" w:hAnsi="Times New Roman" w:cs="Times New Roman"/>
          <w:bCs/>
        </w:rPr>
        <w:t xml:space="preserve"> and collective responsibility is going to rub some people up the wrong way, especially those who are not used to it coming from a workplace like Unilever with employees accustomed to individual recognition, personal accountability</w:t>
      </w:r>
      <w:r w:rsidR="0035719D">
        <w:rPr>
          <w:rFonts w:ascii="Times New Roman" w:hAnsi="Times New Roman" w:cs="Times New Roman"/>
          <w:bCs/>
        </w:rPr>
        <w:t>,</w:t>
      </w:r>
      <w:r w:rsidRPr="007542F1">
        <w:rPr>
          <w:rFonts w:ascii="Times New Roman" w:hAnsi="Times New Roman" w:cs="Times New Roman"/>
          <w:bCs/>
        </w:rPr>
        <w:t xml:space="preserve"> and </w:t>
      </w:r>
      <w:r w:rsidR="0035719D">
        <w:rPr>
          <w:rFonts w:ascii="Times New Roman" w:hAnsi="Times New Roman" w:cs="Times New Roman"/>
          <w:bCs/>
        </w:rPr>
        <w:t>a</w:t>
      </w:r>
      <w:r w:rsidRPr="007542F1">
        <w:rPr>
          <w:rFonts w:ascii="Times New Roman" w:hAnsi="Times New Roman" w:cs="Times New Roman"/>
          <w:bCs/>
        </w:rPr>
        <w:t xml:space="preserve"> culture of healthy competition. Similarly, Unilever employees may not be comfortable with Shiseido’s emphasis on individual performance metrics, personal achievements, and the spirit of competition that can sometimes </w:t>
      </w:r>
      <w:r w:rsidRPr="00A56B29">
        <w:rPr>
          <w:rFonts w:ascii="Times New Roman" w:hAnsi="Times New Roman" w:cs="Times New Roman"/>
          <w:bCs/>
        </w:rPr>
        <w:t>be present in the workplace</w:t>
      </w:r>
      <w:r w:rsidRPr="007542F1">
        <w:rPr>
          <w:rFonts w:ascii="Times New Roman" w:hAnsi="Times New Roman" w:cs="Times New Roman"/>
          <w:bCs/>
        </w:rPr>
        <w:t xml:space="preserve"> (</w:t>
      </w:r>
      <w:r w:rsidRPr="007542F1">
        <w:rPr>
          <w:rFonts w:ascii="Times New Roman" w:hAnsi="Times New Roman" w:cs="Times New Roman"/>
        </w:rPr>
        <w:t xml:space="preserve">Moton </w:t>
      </w:r>
      <w:r w:rsidR="0035719D" w:rsidRPr="007542F1">
        <w:rPr>
          <w:rFonts w:ascii="Times New Roman" w:hAnsi="Times New Roman" w:cs="Times New Roman"/>
        </w:rPr>
        <w:t>Jr</w:t>
      </w:r>
      <w:r w:rsidR="00A56B29">
        <w:rPr>
          <w:rFonts w:ascii="Times New Roman" w:hAnsi="Times New Roman" w:cs="Times New Roman"/>
        </w:rPr>
        <w:t>,</w:t>
      </w:r>
      <w:r w:rsidR="0035719D" w:rsidRPr="007542F1">
        <w:rPr>
          <w:rFonts w:ascii="Times New Roman" w:hAnsi="Times New Roman" w:cs="Times New Roman"/>
        </w:rPr>
        <w:t xml:space="preserve"> 2020</w:t>
      </w:r>
      <w:r w:rsidRPr="007542F1">
        <w:rPr>
          <w:rFonts w:ascii="Times New Roman" w:hAnsi="Times New Roman" w:cs="Times New Roman"/>
        </w:rPr>
        <w:t>)</w:t>
      </w:r>
      <w:r w:rsidRPr="007542F1">
        <w:rPr>
          <w:rFonts w:ascii="Times New Roman" w:hAnsi="Times New Roman" w:cs="Times New Roman"/>
          <w:bCs/>
        </w:rPr>
        <w:t>.</w:t>
      </w:r>
    </w:p>
    <w:p w14:paraId="736752CA" w14:textId="6DC55EF9" w:rsidR="00362549" w:rsidRPr="007542F1" w:rsidRDefault="00362549" w:rsidP="007542F1">
      <w:pPr>
        <w:jc w:val="both"/>
        <w:rPr>
          <w:rFonts w:ascii="Times New Roman" w:hAnsi="Times New Roman" w:cs="Times New Roman"/>
        </w:rPr>
      </w:pPr>
      <w:r w:rsidRPr="00226EE9">
        <w:rPr>
          <w:rFonts w:ascii="Times New Roman" w:hAnsi="Times New Roman" w:cs="Times New Roman"/>
          <w:b/>
          <w:bCs/>
        </w:rPr>
        <w:t>Mitigation</w:t>
      </w:r>
      <w:r w:rsidR="00226EE9">
        <w:rPr>
          <w:rFonts w:ascii="Times New Roman" w:hAnsi="Times New Roman" w:cs="Times New Roman"/>
          <w:b/>
          <w:bCs/>
        </w:rPr>
        <w:t xml:space="preserve"> Strategy</w:t>
      </w:r>
      <w:r w:rsidRPr="00226EE9">
        <w:rPr>
          <w:rFonts w:ascii="Times New Roman" w:hAnsi="Times New Roman" w:cs="Times New Roman"/>
          <w:b/>
          <w:bCs/>
        </w:rPr>
        <w:t>:</w:t>
      </w:r>
      <w:r w:rsidRPr="007542F1">
        <w:rPr>
          <w:rFonts w:ascii="Times New Roman" w:hAnsi="Times New Roman" w:cs="Times New Roman"/>
        </w:rPr>
        <w:t xml:space="preserve"> </w:t>
      </w:r>
      <w:r w:rsidR="0035719D">
        <w:rPr>
          <w:rFonts w:ascii="Times New Roman" w:hAnsi="Times New Roman" w:cs="Times New Roman"/>
        </w:rPr>
        <w:t>For</w:t>
      </w:r>
      <w:r w:rsidRPr="007542F1">
        <w:rPr>
          <w:rFonts w:ascii="Times New Roman" w:hAnsi="Times New Roman" w:cs="Times New Roman"/>
        </w:rPr>
        <w:t xml:space="preserve"> project teams to address the potential conflicts, they should be very structured, involving individuals as well as keeping accountability. Strategically, individuals should be recognized and rewarded for individual and team achievements to create a sense of sole purpose and mutual appreciation. Regular </w:t>
      </w:r>
      <w:r w:rsidR="0035719D">
        <w:rPr>
          <w:rFonts w:ascii="Times New Roman" w:hAnsi="Times New Roman" w:cs="Times New Roman"/>
        </w:rPr>
        <w:t>team-building</w:t>
      </w:r>
      <w:r w:rsidRPr="007542F1">
        <w:rPr>
          <w:rFonts w:ascii="Times New Roman" w:hAnsi="Times New Roman" w:cs="Times New Roman"/>
        </w:rPr>
        <w:t xml:space="preserve"> activities through collaborative workshops, social events</w:t>
      </w:r>
      <w:r w:rsidR="0035719D">
        <w:rPr>
          <w:rFonts w:ascii="Times New Roman" w:hAnsi="Times New Roman" w:cs="Times New Roman"/>
        </w:rPr>
        <w:t>,</w:t>
      </w:r>
      <w:r w:rsidRPr="007542F1">
        <w:rPr>
          <w:rFonts w:ascii="Times New Roman" w:hAnsi="Times New Roman" w:cs="Times New Roman"/>
        </w:rPr>
        <w:t xml:space="preserve"> or even shared volunteer opportunities should be sponsored by the company to promote a solid feeling of relatedness, </w:t>
      </w:r>
      <w:r w:rsidR="0035719D">
        <w:rPr>
          <w:rFonts w:ascii="Times New Roman" w:hAnsi="Times New Roman" w:cs="Times New Roman"/>
        </w:rPr>
        <w:t>strengthen</w:t>
      </w:r>
      <w:r w:rsidRPr="007542F1">
        <w:rPr>
          <w:rFonts w:ascii="Times New Roman" w:hAnsi="Times New Roman" w:cs="Times New Roman"/>
        </w:rPr>
        <w:t xml:space="preserve"> interpersonal relationships</w:t>
      </w:r>
      <w:r w:rsidR="0035719D">
        <w:rPr>
          <w:rFonts w:ascii="Times New Roman" w:hAnsi="Times New Roman" w:cs="Times New Roman"/>
        </w:rPr>
        <w:t>,</w:t>
      </w:r>
      <w:r w:rsidRPr="007542F1">
        <w:rPr>
          <w:rFonts w:ascii="Times New Roman" w:hAnsi="Times New Roman" w:cs="Times New Roman"/>
        </w:rPr>
        <w:t xml:space="preserve"> and keep </w:t>
      </w:r>
      <w:r w:rsidR="0035719D">
        <w:rPr>
          <w:rFonts w:ascii="Times New Roman" w:hAnsi="Times New Roman" w:cs="Times New Roman"/>
        </w:rPr>
        <w:t>emphasising</w:t>
      </w:r>
      <w:r w:rsidRPr="007542F1">
        <w:rPr>
          <w:rFonts w:ascii="Times New Roman" w:hAnsi="Times New Roman" w:cs="Times New Roman"/>
        </w:rPr>
        <w:t xml:space="preserve"> the importance of teamwork.</w:t>
      </w:r>
    </w:p>
    <w:p w14:paraId="774CE49D" w14:textId="6C75AA8C" w:rsidR="00362549" w:rsidRPr="0035719D" w:rsidRDefault="00362549" w:rsidP="0035719D">
      <w:pPr>
        <w:pStyle w:val="ListParagraph"/>
        <w:ind w:left="360"/>
        <w:jc w:val="both"/>
        <w:rPr>
          <w:rFonts w:ascii="Times New Roman" w:hAnsi="Times New Roman" w:cs="Times New Roman"/>
          <w:b/>
          <w:bCs/>
          <w:sz w:val="28"/>
          <w:szCs w:val="28"/>
        </w:rPr>
      </w:pPr>
      <w:bookmarkStart w:id="10" w:name="_Toc191237107"/>
      <w:r w:rsidRPr="0035719D">
        <w:rPr>
          <w:rFonts w:ascii="Times New Roman" w:hAnsi="Times New Roman" w:cs="Times New Roman"/>
          <w:b/>
          <w:bCs/>
          <w:sz w:val="28"/>
          <w:szCs w:val="28"/>
        </w:rPr>
        <w:t>4.3 Uncertainty Avoidance and Decision-Making</w:t>
      </w:r>
      <w:bookmarkEnd w:id="10"/>
    </w:p>
    <w:p w14:paraId="5BEB51DF" w14:textId="0207EEAC" w:rsidR="00362549" w:rsidRDefault="00362549" w:rsidP="0035719D">
      <w:pPr>
        <w:jc w:val="both"/>
        <w:rPr>
          <w:rFonts w:ascii="Times New Roman" w:hAnsi="Times New Roman" w:cs="Times New Roman"/>
        </w:rPr>
      </w:pPr>
      <w:r>
        <w:rPr>
          <w:rFonts w:ascii="Times New Roman" w:hAnsi="Times New Roman" w:cs="Times New Roman"/>
        </w:rPr>
        <w:t xml:space="preserve">Due to Shiseido’s high level of uncertainty avoidance, Japan’s approach to </w:t>
      </w:r>
      <w:r w:rsidR="0035719D">
        <w:rPr>
          <w:rFonts w:ascii="Times New Roman" w:hAnsi="Times New Roman" w:cs="Times New Roman"/>
        </w:rPr>
        <w:t>decision-making</w:t>
      </w:r>
      <w:r>
        <w:rPr>
          <w:rFonts w:ascii="Times New Roman" w:hAnsi="Times New Roman" w:cs="Times New Roman"/>
        </w:rPr>
        <w:t xml:space="preserve"> tends to be more cautious, methodical</w:t>
      </w:r>
      <w:r w:rsidR="0035719D">
        <w:rPr>
          <w:rFonts w:ascii="Times New Roman" w:hAnsi="Times New Roman" w:cs="Times New Roman"/>
        </w:rPr>
        <w:t>,</w:t>
      </w:r>
      <w:r>
        <w:rPr>
          <w:rFonts w:ascii="Times New Roman" w:hAnsi="Times New Roman" w:cs="Times New Roman"/>
        </w:rPr>
        <w:t xml:space="preserve"> and deliberate. However, when working with Unilever, this can be an especially difficult thing to do, as they generally adopt a more agile, </w:t>
      </w:r>
      <w:r w:rsidR="0035719D">
        <w:rPr>
          <w:rFonts w:ascii="Times New Roman" w:hAnsi="Times New Roman" w:cs="Times New Roman"/>
        </w:rPr>
        <w:t>risk-free</w:t>
      </w:r>
      <w:r>
        <w:rPr>
          <w:rFonts w:ascii="Times New Roman" w:hAnsi="Times New Roman" w:cs="Times New Roman"/>
        </w:rPr>
        <w:t xml:space="preserve">, and expeditious </w:t>
      </w:r>
      <w:r w:rsidR="0035719D">
        <w:rPr>
          <w:rFonts w:ascii="Times New Roman" w:hAnsi="Times New Roman" w:cs="Times New Roman"/>
        </w:rPr>
        <w:t>decision-making</w:t>
      </w:r>
      <w:r>
        <w:rPr>
          <w:rFonts w:ascii="Times New Roman" w:hAnsi="Times New Roman" w:cs="Times New Roman"/>
        </w:rPr>
        <w:t xml:space="preserve"> approach. Unilever employees could feel impatience or frustration with Shiseido’s perceived slow process of consensus building, whilst Shiseido employees might have cynicism about Unilever’s making decisions quickly but ‘reckless’, ‘imprudent’</w:t>
      </w:r>
      <w:r w:rsidR="0035719D">
        <w:rPr>
          <w:rFonts w:ascii="Times New Roman" w:hAnsi="Times New Roman" w:cs="Times New Roman"/>
        </w:rPr>
        <w:t>,</w:t>
      </w:r>
      <w:r>
        <w:rPr>
          <w:rFonts w:ascii="Times New Roman" w:hAnsi="Times New Roman" w:cs="Times New Roman"/>
        </w:rPr>
        <w:t xml:space="preserve"> and without adequate thought behind them.</w:t>
      </w:r>
    </w:p>
    <w:p w14:paraId="6DB0B525" w14:textId="7B34E555" w:rsidR="00362549" w:rsidRDefault="00362549" w:rsidP="0035719D">
      <w:pPr>
        <w:jc w:val="both"/>
        <w:rPr>
          <w:rFonts w:ascii="Times New Roman" w:hAnsi="Times New Roman" w:cs="Times New Roman"/>
        </w:rPr>
      </w:pPr>
      <w:r w:rsidRPr="00D24EA7">
        <w:rPr>
          <w:rFonts w:ascii="Times New Roman" w:hAnsi="Times New Roman" w:cs="Times New Roman"/>
          <w:b/>
          <w:bCs/>
        </w:rPr>
        <w:t>Mitigation Strategy:</w:t>
      </w:r>
      <w:r>
        <w:rPr>
          <w:rFonts w:ascii="Times New Roman" w:hAnsi="Times New Roman" w:cs="Times New Roman"/>
        </w:rPr>
        <w:t xml:space="preserve"> Establish clear and transparent communication protocols to help deconstruct these differing ways of making decisions by outlining the specific steps in the </w:t>
      </w:r>
      <w:r w:rsidR="0035719D">
        <w:rPr>
          <w:rFonts w:ascii="Times New Roman" w:hAnsi="Times New Roman" w:cs="Times New Roman"/>
        </w:rPr>
        <w:t>decision-making</w:t>
      </w:r>
      <w:r>
        <w:rPr>
          <w:rFonts w:ascii="Times New Roman" w:hAnsi="Times New Roman" w:cs="Times New Roman"/>
        </w:rPr>
        <w:t xml:space="preserve"> process, </w:t>
      </w:r>
      <w:r w:rsidR="0035719D">
        <w:rPr>
          <w:rFonts w:ascii="Times New Roman" w:hAnsi="Times New Roman" w:cs="Times New Roman"/>
        </w:rPr>
        <w:t>the</w:t>
      </w:r>
      <w:r>
        <w:rPr>
          <w:rFonts w:ascii="Times New Roman" w:hAnsi="Times New Roman" w:cs="Times New Roman"/>
        </w:rPr>
        <w:t xml:space="preserve"> roles and responsibilities of every single team member</w:t>
      </w:r>
      <w:r w:rsidR="0035719D">
        <w:rPr>
          <w:rFonts w:ascii="Times New Roman" w:hAnsi="Times New Roman" w:cs="Times New Roman"/>
        </w:rPr>
        <w:t>,</w:t>
      </w:r>
      <w:r>
        <w:rPr>
          <w:rFonts w:ascii="Times New Roman" w:hAnsi="Times New Roman" w:cs="Times New Roman"/>
        </w:rPr>
        <w:t xml:space="preserve"> and </w:t>
      </w:r>
      <w:r w:rsidR="0035719D">
        <w:rPr>
          <w:rFonts w:ascii="Times New Roman" w:hAnsi="Times New Roman" w:cs="Times New Roman"/>
        </w:rPr>
        <w:t xml:space="preserve">the </w:t>
      </w:r>
      <w:r>
        <w:rPr>
          <w:rFonts w:ascii="Times New Roman" w:hAnsi="Times New Roman" w:cs="Times New Roman"/>
        </w:rPr>
        <w:t xml:space="preserve">time frame to complete the work. Reasonable project timelines and a certain degree of flexibility, as Shiseido will require some time to complete thorough consultations, gather input </w:t>
      </w:r>
      <w:r w:rsidR="0035719D">
        <w:rPr>
          <w:rFonts w:ascii="Times New Roman" w:hAnsi="Times New Roman" w:cs="Times New Roman"/>
        </w:rPr>
        <w:t>from</w:t>
      </w:r>
      <w:r>
        <w:rPr>
          <w:rFonts w:ascii="Times New Roman" w:hAnsi="Times New Roman" w:cs="Times New Roman"/>
        </w:rPr>
        <w:t xml:space="preserve"> all stakeholders, and make a consensus. On the other hand, the </w:t>
      </w:r>
      <w:r w:rsidR="0035719D">
        <w:rPr>
          <w:rFonts w:ascii="Times New Roman" w:hAnsi="Times New Roman" w:cs="Times New Roman"/>
        </w:rPr>
        <w:t>decision-making</w:t>
      </w:r>
      <w:r>
        <w:rPr>
          <w:rFonts w:ascii="Times New Roman" w:hAnsi="Times New Roman" w:cs="Times New Roman"/>
        </w:rPr>
        <w:t xml:space="preserve"> process needs to be transparent and openly </w:t>
      </w:r>
      <w:r w:rsidR="0035719D">
        <w:rPr>
          <w:rFonts w:ascii="Times New Roman" w:hAnsi="Times New Roman" w:cs="Times New Roman"/>
        </w:rPr>
        <w:t>communicated</w:t>
      </w:r>
      <w:r>
        <w:rPr>
          <w:rFonts w:ascii="Times New Roman" w:hAnsi="Times New Roman" w:cs="Times New Roman"/>
        </w:rPr>
        <w:t xml:space="preserve"> so that all team members can be informed, </w:t>
      </w:r>
      <w:r w:rsidR="0035719D">
        <w:rPr>
          <w:rFonts w:ascii="Times New Roman" w:hAnsi="Times New Roman" w:cs="Times New Roman"/>
        </w:rPr>
        <w:t>participate</w:t>
      </w:r>
      <w:r>
        <w:rPr>
          <w:rFonts w:ascii="Times New Roman" w:hAnsi="Times New Roman" w:cs="Times New Roman"/>
        </w:rPr>
        <w:t xml:space="preserve"> in the process actively</w:t>
      </w:r>
      <w:r w:rsidR="0035719D">
        <w:rPr>
          <w:rFonts w:ascii="Times New Roman" w:hAnsi="Times New Roman" w:cs="Times New Roman"/>
        </w:rPr>
        <w:t>,</w:t>
      </w:r>
      <w:r>
        <w:rPr>
          <w:rFonts w:ascii="Times New Roman" w:hAnsi="Times New Roman" w:cs="Times New Roman"/>
        </w:rPr>
        <w:t xml:space="preserve"> and have sufficient </w:t>
      </w:r>
      <w:r w:rsidR="0035719D">
        <w:rPr>
          <w:rFonts w:ascii="Times New Roman" w:hAnsi="Times New Roman" w:cs="Times New Roman"/>
        </w:rPr>
        <w:t>hands</w:t>
      </w:r>
      <w:r>
        <w:rPr>
          <w:rFonts w:ascii="Times New Roman" w:hAnsi="Times New Roman" w:cs="Times New Roman"/>
        </w:rPr>
        <w:t xml:space="preserve"> to voice his or her </w:t>
      </w:r>
      <w:r w:rsidR="0035719D">
        <w:rPr>
          <w:rFonts w:ascii="Times New Roman" w:hAnsi="Times New Roman" w:cs="Times New Roman"/>
        </w:rPr>
        <w:t>opinions</w:t>
      </w:r>
      <w:r>
        <w:rPr>
          <w:rFonts w:ascii="Times New Roman" w:hAnsi="Times New Roman" w:cs="Times New Roman"/>
        </w:rPr>
        <w:t xml:space="preserve"> and </w:t>
      </w:r>
      <w:r w:rsidR="0035719D">
        <w:rPr>
          <w:rFonts w:ascii="Times New Roman" w:hAnsi="Times New Roman" w:cs="Times New Roman"/>
        </w:rPr>
        <w:t>concerns</w:t>
      </w:r>
      <w:r>
        <w:rPr>
          <w:rFonts w:ascii="Times New Roman" w:hAnsi="Times New Roman" w:cs="Times New Roman"/>
        </w:rPr>
        <w:t xml:space="preserve"> in the process (</w:t>
      </w:r>
      <w:r>
        <w:rPr>
          <w:rFonts w:ascii="Times New Roman" w:hAnsi="Times New Roman" w:cs="Times New Roman"/>
          <w:color w:val="222222"/>
          <w:shd w:val="clear" w:color="auto" w:fill="FFFFFF"/>
        </w:rPr>
        <w:t>Cargile and Bolkan</w:t>
      </w:r>
      <w:r w:rsidR="00A56B29">
        <w:rPr>
          <w:rFonts w:ascii="Times New Roman" w:hAnsi="Times New Roman" w:cs="Times New Roman"/>
          <w:color w:val="222222"/>
          <w:shd w:val="clear" w:color="auto" w:fill="FFFFFF"/>
        </w:rPr>
        <w:t>,</w:t>
      </w:r>
      <w:r>
        <w:rPr>
          <w:rFonts w:ascii="Times New Roman" w:hAnsi="Times New Roman" w:cs="Times New Roman"/>
          <w:color w:val="222222"/>
          <w:shd w:val="clear" w:color="auto" w:fill="FFFFFF"/>
        </w:rPr>
        <w:t xml:space="preserve"> 2013)</w:t>
      </w:r>
      <w:r>
        <w:rPr>
          <w:rFonts w:ascii="Times New Roman" w:hAnsi="Times New Roman" w:cs="Times New Roman"/>
        </w:rPr>
        <w:t>.</w:t>
      </w:r>
    </w:p>
    <w:p w14:paraId="732AB933" w14:textId="77777777" w:rsidR="00FD6948" w:rsidRDefault="00FD6948" w:rsidP="0035719D">
      <w:pPr>
        <w:jc w:val="both"/>
        <w:rPr>
          <w:rFonts w:ascii="Times New Roman" w:hAnsi="Times New Roman" w:cs="Times New Roman"/>
        </w:rPr>
      </w:pPr>
    </w:p>
    <w:p w14:paraId="509E5660" w14:textId="177F5112" w:rsidR="00362549" w:rsidRPr="0035719D" w:rsidRDefault="00362549" w:rsidP="0035719D">
      <w:pPr>
        <w:jc w:val="both"/>
        <w:rPr>
          <w:rFonts w:ascii="Times New Roman" w:eastAsiaTheme="majorEastAsia" w:hAnsi="Times New Roman" w:cs="Times New Roman"/>
          <w:b/>
          <w:bCs/>
          <w:color w:val="0F4761" w:themeColor="accent1" w:themeShade="BF"/>
          <w:sz w:val="32"/>
          <w:szCs w:val="32"/>
        </w:rPr>
      </w:pPr>
      <w:bookmarkStart w:id="11" w:name="_Toc191237108"/>
      <w:r w:rsidRPr="0035719D">
        <w:rPr>
          <w:rFonts w:ascii="Times New Roman" w:hAnsi="Times New Roman" w:cs="Times New Roman"/>
          <w:b/>
          <w:bCs/>
          <w:sz w:val="32"/>
          <w:szCs w:val="32"/>
        </w:rPr>
        <w:t>5.</w:t>
      </w:r>
      <w:r w:rsidR="0035719D">
        <w:rPr>
          <w:rFonts w:ascii="Times New Roman" w:hAnsi="Times New Roman" w:cs="Times New Roman"/>
          <w:b/>
          <w:bCs/>
          <w:sz w:val="32"/>
          <w:szCs w:val="32"/>
        </w:rPr>
        <w:t xml:space="preserve"> </w:t>
      </w:r>
      <w:r w:rsidRPr="0035719D">
        <w:rPr>
          <w:rFonts w:ascii="Times New Roman" w:hAnsi="Times New Roman" w:cs="Times New Roman"/>
          <w:b/>
          <w:bCs/>
          <w:sz w:val="32"/>
          <w:szCs w:val="32"/>
        </w:rPr>
        <w:t>Mitigation Strategies for Effective Collaboration</w:t>
      </w:r>
      <w:bookmarkEnd w:id="11"/>
    </w:p>
    <w:p w14:paraId="25844D72" w14:textId="00ED58E7" w:rsidR="00FD6948" w:rsidRDefault="00362549" w:rsidP="0035719D">
      <w:pPr>
        <w:jc w:val="both"/>
        <w:rPr>
          <w:rFonts w:ascii="Times New Roman" w:hAnsi="Times New Roman" w:cs="Times New Roman"/>
        </w:rPr>
      </w:pPr>
      <w:r w:rsidRPr="0035719D">
        <w:rPr>
          <w:rFonts w:ascii="Times New Roman" w:hAnsi="Times New Roman" w:cs="Times New Roman"/>
        </w:rPr>
        <w:t xml:space="preserve">To foster a truly collaborative and </w:t>
      </w:r>
      <w:r w:rsidR="0035719D" w:rsidRPr="0035719D">
        <w:rPr>
          <w:rFonts w:ascii="Times New Roman" w:hAnsi="Times New Roman" w:cs="Times New Roman"/>
        </w:rPr>
        <w:t>otherwise</w:t>
      </w:r>
      <w:r w:rsidRPr="0035719D">
        <w:rPr>
          <w:rFonts w:ascii="Times New Roman" w:hAnsi="Times New Roman" w:cs="Times New Roman"/>
        </w:rPr>
        <w:t xml:space="preserve">, the Unilever and Shiseido teams do not have </w:t>
      </w:r>
      <w:r w:rsidR="00945BA3">
        <w:rPr>
          <w:rFonts w:ascii="Times New Roman" w:hAnsi="Times New Roman" w:cs="Times New Roman"/>
        </w:rPr>
        <w:t xml:space="preserve">a </w:t>
      </w:r>
      <w:r w:rsidRPr="0035719D">
        <w:rPr>
          <w:rFonts w:ascii="Times New Roman" w:hAnsi="Times New Roman" w:cs="Times New Roman"/>
        </w:rPr>
        <w:t>productive working environment</w:t>
      </w:r>
      <w:r w:rsidR="00945BA3">
        <w:rPr>
          <w:rFonts w:ascii="Times New Roman" w:hAnsi="Times New Roman" w:cs="Times New Roman"/>
        </w:rPr>
        <w:t>;</w:t>
      </w:r>
      <w:r w:rsidRPr="0035719D">
        <w:rPr>
          <w:rFonts w:ascii="Times New Roman" w:hAnsi="Times New Roman" w:cs="Times New Roman"/>
        </w:rPr>
        <w:t xml:space="preserve"> a multi-faceted approach is necessary</w:t>
      </w:r>
      <w:r w:rsidR="00945BA3">
        <w:rPr>
          <w:rFonts w:ascii="Times New Roman" w:hAnsi="Times New Roman" w:cs="Times New Roman"/>
        </w:rPr>
        <w:t>,</w:t>
      </w:r>
      <w:r w:rsidRPr="0035719D">
        <w:rPr>
          <w:rFonts w:ascii="Times New Roman" w:hAnsi="Times New Roman" w:cs="Times New Roman"/>
        </w:rPr>
        <w:t xml:space="preserve"> going beyond solving the specific communication breakdowns. </w:t>
      </w:r>
      <w:r w:rsidR="0035719D">
        <w:rPr>
          <w:rFonts w:ascii="Times New Roman" w:hAnsi="Times New Roman" w:cs="Times New Roman"/>
        </w:rPr>
        <w:t>Several</w:t>
      </w:r>
      <w:r w:rsidRPr="0035719D">
        <w:rPr>
          <w:rFonts w:ascii="Times New Roman" w:hAnsi="Times New Roman" w:cs="Times New Roman"/>
        </w:rPr>
        <w:t xml:space="preserve"> strategies suited to the overarching goals of enhancing </w:t>
      </w:r>
      <w:r w:rsidR="0035719D">
        <w:rPr>
          <w:rFonts w:ascii="Times New Roman" w:hAnsi="Times New Roman" w:cs="Times New Roman"/>
        </w:rPr>
        <w:t>cross-cultural</w:t>
      </w:r>
      <w:r w:rsidRPr="0035719D">
        <w:rPr>
          <w:rFonts w:ascii="Times New Roman" w:hAnsi="Times New Roman" w:cs="Times New Roman"/>
        </w:rPr>
        <w:t xml:space="preserve"> understanding, improving communication flow, and building stronger working relationships are carefully designed and consistently implemented. The focus of these </w:t>
      </w:r>
      <w:r w:rsidRPr="0035719D">
        <w:rPr>
          <w:rFonts w:ascii="Times New Roman" w:hAnsi="Times New Roman" w:cs="Times New Roman"/>
        </w:rPr>
        <w:lastRenderedPageBreak/>
        <w:t>strategies is to harmonize the strengths of the two organizations and to ameliorate the risk of cultural clashes.</w:t>
      </w:r>
    </w:p>
    <w:p w14:paraId="5D960FB1" w14:textId="3ADF12BB" w:rsidR="00362549" w:rsidRPr="0035719D" w:rsidRDefault="00362549" w:rsidP="0035719D">
      <w:pPr>
        <w:jc w:val="both"/>
        <w:rPr>
          <w:rFonts w:ascii="Times New Roman" w:hAnsi="Times New Roman" w:cs="Times New Roman"/>
        </w:rPr>
      </w:pPr>
      <w:r w:rsidRPr="0035719D">
        <w:rPr>
          <w:rFonts w:ascii="Times New Roman" w:hAnsi="Times New Roman" w:cs="Times New Roman"/>
        </w:rPr>
        <w:t xml:space="preserve">The first is cultural sensitivity training. First and foremost, </w:t>
      </w:r>
      <w:r w:rsidR="0035719D">
        <w:rPr>
          <w:rFonts w:ascii="Times New Roman" w:hAnsi="Times New Roman" w:cs="Times New Roman"/>
        </w:rPr>
        <w:t>a well-designed and implemented comprehensive program must be</w:t>
      </w:r>
      <w:r w:rsidRPr="0035719D">
        <w:rPr>
          <w:rFonts w:ascii="Times New Roman" w:hAnsi="Times New Roman" w:cs="Times New Roman"/>
        </w:rPr>
        <w:t xml:space="preserve"> devised that would educate all the members of the team about the core cultural values, communication nuances</w:t>
      </w:r>
      <w:r w:rsidR="0035719D">
        <w:rPr>
          <w:rFonts w:ascii="Times New Roman" w:hAnsi="Times New Roman" w:cs="Times New Roman"/>
        </w:rPr>
        <w:t>,</w:t>
      </w:r>
      <w:r w:rsidRPr="0035719D">
        <w:rPr>
          <w:rFonts w:ascii="Times New Roman" w:hAnsi="Times New Roman" w:cs="Times New Roman"/>
        </w:rPr>
        <w:t xml:space="preserve"> and accepted business practices of the United Kingdom and Japan. But this should outgrow superficial stereotypes and reach the cause of certain </w:t>
      </w:r>
      <w:r w:rsidR="0035719D" w:rsidRPr="0035719D">
        <w:rPr>
          <w:rFonts w:ascii="Times New Roman" w:hAnsi="Times New Roman" w:cs="Times New Roman"/>
        </w:rPr>
        <w:t>behaviours</w:t>
      </w:r>
      <w:r w:rsidRPr="0035719D">
        <w:rPr>
          <w:rFonts w:ascii="Times New Roman" w:hAnsi="Times New Roman" w:cs="Times New Roman"/>
        </w:rPr>
        <w:t xml:space="preserve"> and </w:t>
      </w:r>
      <w:r w:rsidR="0035719D">
        <w:rPr>
          <w:rFonts w:ascii="Times New Roman" w:hAnsi="Times New Roman" w:cs="Times New Roman"/>
        </w:rPr>
        <w:t>manners</w:t>
      </w:r>
      <w:r w:rsidRPr="0035719D">
        <w:rPr>
          <w:rFonts w:ascii="Times New Roman" w:hAnsi="Times New Roman" w:cs="Times New Roman"/>
        </w:rPr>
        <w:t xml:space="preserve"> of communication. Some other methods include interactive workshops, case studies</w:t>
      </w:r>
      <w:r w:rsidR="0035719D">
        <w:rPr>
          <w:rFonts w:ascii="Times New Roman" w:hAnsi="Times New Roman" w:cs="Times New Roman"/>
        </w:rPr>
        <w:t>,</w:t>
      </w:r>
      <w:r w:rsidRPr="0035719D">
        <w:rPr>
          <w:rFonts w:ascii="Times New Roman" w:hAnsi="Times New Roman" w:cs="Times New Roman"/>
        </w:rPr>
        <w:t xml:space="preserve"> and </w:t>
      </w:r>
      <w:r w:rsidR="0035719D">
        <w:rPr>
          <w:rFonts w:ascii="Times New Roman" w:hAnsi="Times New Roman" w:cs="Times New Roman"/>
        </w:rPr>
        <w:t>role-playing</w:t>
      </w:r>
      <w:r w:rsidRPr="0035719D">
        <w:rPr>
          <w:rFonts w:ascii="Times New Roman" w:hAnsi="Times New Roman" w:cs="Times New Roman"/>
        </w:rPr>
        <w:t xml:space="preserve"> exercises for </w:t>
      </w:r>
      <w:r w:rsidR="0035719D">
        <w:rPr>
          <w:rFonts w:ascii="Times New Roman" w:hAnsi="Times New Roman" w:cs="Times New Roman"/>
        </w:rPr>
        <w:t xml:space="preserve">a </w:t>
      </w:r>
      <w:r w:rsidRPr="0035719D">
        <w:rPr>
          <w:rFonts w:ascii="Times New Roman" w:hAnsi="Times New Roman" w:cs="Times New Roman"/>
        </w:rPr>
        <w:t>deeper understanding and appreciation of cultural differences. Intercultural interactions require, among other things, knowledge and skills regarding nonverbal communication, etiquette, hierarchy</w:t>
      </w:r>
      <w:r w:rsidR="0035719D">
        <w:rPr>
          <w:rFonts w:ascii="Times New Roman" w:hAnsi="Times New Roman" w:cs="Times New Roman"/>
        </w:rPr>
        <w:t>,</w:t>
      </w:r>
      <w:r w:rsidRPr="0035719D">
        <w:rPr>
          <w:rFonts w:ascii="Times New Roman" w:hAnsi="Times New Roman" w:cs="Times New Roman"/>
        </w:rPr>
        <w:t xml:space="preserve"> and the </w:t>
      </w:r>
      <w:r w:rsidR="0035719D">
        <w:rPr>
          <w:rFonts w:ascii="Times New Roman" w:hAnsi="Times New Roman" w:cs="Times New Roman"/>
        </w:rPr>
        <w:t>decision-making</w:t>
      </w:r>
      <w:r w:rsidRPr="0035719D">
        <w:rPr>
          <w:rFonts w:ascii="Times New Roman" w:hAnsi="Times New Roman" w:cs="Times New Roman"/>
        </w:rPr>
        <w:t xml:space="preserve"> processes; </w:t>
      </w:r>
      <w:r w:rsidR="0035719D" w:rsidRPr="0035719D">
        <w:rPr>
          <w:rFonts w:ascii="Times New Roman" w:hAnsi="Times New Roman" w:cs="Times New Roman"/>
        </w:rPr>
        <w:t>so,</w:t>
      </w:r>
      <w:r w:rsidRPr="0035719D">
        <w:rPr>
          <w:rFonts w:ascii="Times New Roman" w:hAnsi="Times New Roman" w:cs="Times New Roman"/>
        </w:rPr>
        <w:t xml:space="preserve"> the training should cover such topics for team members to understand how to deal with intercultural interactions with sensitivity and respect. Additionally, the training needs to be </w:t>
      </w:r>
      <w:r w:rsidR="0035719D" w:rsidRPr="0035719D">
        <w:rPr>
          <w:rFonts w:ascii="Times New Roman" w:hAnsi="Times New Roman" w:cs="Times New Roman"/>
        </w:rPr>
        <w:t>ongoing,</w:t>
      </w:r>
      <w:r w:rsidRPr="0035719D">
        <w:rPr>
          <w:rFonts w:ascii="Times New Roman" w:hAnsi="Times New Roman" w:cs="Times New Roman"/>
        </w:rPr>
        <w:t xml:space="preserve"> and the training should be a continuing one to reiterate learning and avoid learning hurdles (</w:t>
      </w:r>
      <w:r w:rsidRPr="0035719D">
        <w:rPr>
          <w:rFonts w:ascii="Times New Roman" w:hAnsi="Times New Roman" w:cs="Times New Roman"/>
          <w:color w:val="222222"/>
          <w:shd w:val="clear" w:color="auto" w:fill="FFFFFF"/>
        </w:rPr>
        <w:t>Lopez-Perez et al</w:t>
      </w:r>
      <w:r w:rsidR="00A56B29">
        <w:rPr>
          <w:rFonts w:ascii="Times New Roman" w:hAnsi="Times New Roman" w:cs="Times New Roman"/>
          <w:color w:val="222222"/>
          <w:shd w:val="clear" w:color="auto" w:fill="FFFFFF"/>
        </w:rPr>
        <w:t>.,</w:t>
      </w:r>
      <w:r w:rsidRPr="0035719D">
        <w:rPr>
          <w:rFonts w:ascii="Times New Roman" w:hAnsi="Times New Roman" w:cs="Times New Roman"/>
          <w:color w:val="222222"/>
          <w:shd w:val="clear" w:color="auto" w:fill="FFFFFF"/>
        </w:rPr>
        <w:t xml:space="preserve"> 2011)</w:t>
      </w:r>
      <w:r w:rsidRPr="0035719D">
        <w:rPr>
          <w:rFonts w:ascii="Times New Roman" w:hAnsi="Times New Roman" w:cs="Times New Roman"/>
        </w:rPr>
        <w:t>.</w:t>
      </w:r>
    </w:p>
    <w:p w14:paraId="75F2DB3C" w14:textId="0144D7E7" w:rsidR="00FD6948" w:rsidRDefault="00362549" w:rsidP="00FD6948">
      <w:pPr>
        <w:jc w:val="both"/>
        <w:rPr>
          <w:rFonts w:ascii="Times New Roman" w:eastAsia="Times New Roman" w:hAnsi="Times New Roman" w:cs="Times New Roman"/>
        </w:rPr>
      </w:pPr>
      <w:r w:rsidRPr="00A56B29">
        <w:rPr>
          <w:rFonts w:ascii="Times New Roman" w:eastAsia="Times New Roman" w:hAnsi="Times New Roman" w:cs="Times New Roman"/>
        </w:rPr>
        <w:t>Se</w:t>
      </w:r>
      <w:r w:rsidRPr="0035719D">
        <w:rPr>
          <w:rFonts w:ascii="Times New Roman" w:eastAsia="Times New Roman" w:hAnsi="Times New Roman" w:cs="Times New Roman"/>
        </w:rPr>
        <w:t>condly</w:t>
      </w:r>
      <w:r w:rsidR="0035719D">
        <w:rPr>
          <w:rFonts w:ascii="Times New Roman" w:eastAsia="Times New Roman" w:hAnsi="Times New Roman" w:cs="Times New Roman"/>
        </w:rPr>
        <w:t>,</w:t>
      </w:r>
      <w:r w:rsidRPr="0035719D">
        <w:rPr>
          <w:rFonts w:ascii="Times New Roman" w:eastAsia="Times New Roman" w:hAnsi="Times New Roman" w:cs="Times New Roman"/>
        </w:rPr>
        <w:t xml:space="preserve"> language training is a good chance to narrow down the communication gap and move towards a more inclusive work environment. Even though business is done primarily in English, team members can benefit a great deal if they are given the chance to learn a little Japanese or develop their English if they don’t have it already. Learning a language gives you a better understanding of cultural nuances and enables you to interpret </w:t>
      </w:r>
      <w:r w:rsidR="0035719D">
        <w:rPr>
          <w:rFonts w:ascii="Times New Roman" w:eastAsia="Times New Roman" w:hAnsi="Times New Roman" w:cs="Times New Roman"/>
        </w:rPr>
        <w:t>non-verbal</w:t>
      </w:r>
      <w:r w:rsidRPr="0035719D">
        <w:rPr>
          <w:rFonts w:ascii="Times New Roman" w:eastAsia="Times New Roman" w:hAnsi="Times New Roman" w:cs="Times New Roman"/>
        </w:rPr>
        <w:t xml:space="preserve"> cues. In addition, it conveys an aptitude for the foreign culture and encourages diversity in collaboration. The training should be targeted at the needs of the team and practicing practical communication skills related to the workplace (</w:t>
      </w:r>
      <w:proofErr w:type="spellStart"/>
      <w:r w:rsidRPr="0035719D">
        <w:rPr>
          <w:rFonts w:ascii="Times New Roman" w:hAnsi="Times New Roman" w:cs="Times New Roman"/>
          <w:color w:val="222222"/>
          <w:shd w:val="clear" w:color="auto" w:fill="FFFFFF"/>
        </w:rPr>
        <w:t>Benjaafar</w:t>
      </w:r>
      <w:proofErr w:type="spellEnd"/>
      <w:r w:rsidRPr="0035719D">
        <w:rPr>
          <w:rFonts w:ascii="Times New Roman" w:hAnsi="Times New Roman" w:cs="Times New Roman"/>
          <w:color w:val="222222"/>
          <w:shd w:val="clear" w:color="auto" w:fill="FFFFFF"/>
        </w:rPr>
        <w:t xml:space="preserve"> et al</w:t>
      </w:r>
      <w:r w:rsidR="00A56B29">
        <w:rPr>
          <w:rFonts w:ascii="Times New Roman" w:hAnsi="Times New Roman" w:cs="Times New Roman"/>
          <w:color w:val="222222"/>
          <w:shd w:val="clear" w:color="auto" w:fill="FFFFFF"/>
        </w:rPr>
        <w:t>.,</w:t>
      </w:r>
      <w:r w:rsidRPr="0035719D">
        <w:rPr>
          <w:rFonts w:ascii="Times New Roman" w:hAnsi="Times New Roman" w:cs="Times New Roman"/>
          <w:color w:val="222222"/>
          <w:shd w:val="clear" w:color="auto" w:fill="FFFFFF"/>
        </w:rPr>
        <w:t xml:space="preserve"> 2012)</w:t>
      </w:r>
      <w:r w:rsidRPr="0035719D">
        <w:rPr>
          <w:rFonts w:ascii="Times New Roman" w:eastAsia="Times New Roman" w:hAnsi="Times New Roman" w:cs="Times New Roman"/>
        </w:rPr>
        <w:t>.</w:t>
      </w:r>
    </w:p>
    <w:p w14:paraId="1DB3FE05" w14:textId="777F4A05" w:rsidR="00FD6948" w:rsidRPr="00FD6948" w:rsidRDefault="00FD6948" w:rsidP="00FD6948">
      <w:pPr>
        <w:jc w:val="both"/>
        <w:rPr>
          <w:rFonts w:ascii="Times New Roman" w:eastAsia="Times New Roman" w:hAnsi="Times New Roman" w:cs="Times New Roman"/>
        </w:rPr>
      </w:pPr>
      <w:r w:rsidRPr="00FD6948">
        <w:rPr>
          <w:rFonts w:ascii="Times New Roman" w:eastAsia="Times New Roman" w:hAnsi="Times New Roman" w:cs="Times New Roman"/>
          <w:kern w:val="0"/>
          <w:lang w:eastAsia="en-GB"/>
          <w14:ligatures w14:val="none"/>
        </w:rPr>
        <w:t xml:space="preserve">Implementing employee transfer programs that send Unilever staff to work in Shiseido while both firms create comprehensive business exchange plans is a third way to improve cross-cultural understanding. Employees </w:t>
      </w:r>
      <w:r>
        <w:rPr>
          <w:rFonts w:ascii="Times New Roman" w:eastAsia="Times New Roman" w:hAnsi="Times New Roman" w:cs="Times New Roman"/>
          <w:kern w:val="0"/>
          <w:lang w:eastAsia="en-GB"/>
          <w14:ligatures w14:val="none"/>
        </w:rPr>
        <w:t>who</w:t>
      </w:r>
      <w:r w:rsidRPr="00FD6948">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try</w:t>
      </w:r>
      <w:r w:rsidRPr="00FD6948">
        <w:rPr>
          <w:rFonts w:ascii="Times New Roman" w:eastAsia="Times New Roman" w:hAnsi="Times New Roman" w:cs="Times New Roman"/>
          <w:kern w:val="0"/>
          <w:lang w:eastAsia="en-GB"/>
          <w14:ligatures w14:val="none"/>
        </w:rPr>
        <w:t xml:space="preserve"> to immerse themselves in many cultural contexts get firsthand knowledge of the operations, fundamentals, and business systems of their global coworkers. </w:t>
      </w:r>
      <w:r>
        <w:rPr>
          <w:rFonts w:ascii="Times New Roman" w:eastAsia="Times New Roman" w:hAnsi="Times New Roman" w:cs="Times New Roman"/>
          <w:kern w:val="0"/>
          <w:lang w:eastAsia="en-GB"/>
          <w14:ligatures w14:val="none"/>
        </w:rPr>
        <w:t>To</w:t>
      </w:r>
      <w:r w:rsidRPr="00FD6948">
        <w:rPr>
          <w:rFonts w:ascii="Times New Roman" w:eastAsia="Times New Roman" w:hAnsi="Times New Roman" w:cs="Times New Roman"/>
          <w:kern w:val="0"/>
          <w:lang w:eastAsia="en-GB"/>
          <w14:ligatures w14:val="none"/>
        </w:rPr>
        <w:t xml:space="preserve"> transfer beneficial practices across the two organisations, the interactive program assists employees in experiencing understanding and removing bias. When staff members take part in these programs, they learn how to build strong relationships while establishing global professional connections. Programs must include valuable learning segments that help participants adapt to new cultural contexts. The </w:t>
      </w:r>
      <w:r w:rsidR="00945BA3">
        <w:rPr>
          <w:rFonts w:ascii="Times New Roman" w:eastAsia="Times New Roman" w:hAnsi="Times New Roman" w:cs="Times New Roman"/>
          <w:kern w:val="0"/>
          <w:lang w:eastAsia="en-GB"/>
          <w14:ligatures w14:val="none"/>
        </w:rPr>
        <w:t>program's effectiveness depends</w:t>
      </w:r>
      <w:r w:rsidRPr="00FD6948">
        <w:rPr>
          <w:rFonts w:ascii="Times New Roman" w:eastAsia="Times New Roman" w:hAnsi="Times New Roman" w:cs="Times New Roman"/>
          <w:kern w:val="0"/>
          <w:lang w:eastAsia="en-GB"/>
          <w14:ligatures w14:val="none"/>
        </w:rPr>
        <w:t xml:space="preserve"> on choosing qualified applicants and providing ongoing assistance for the whole duration.</w:t>
      </w:r>
    </w:p>
    <w:p w14:paraId="0FD23209" w14:textId="0F83A9F3" w:rsidR="00FD6948" w:rsidRDefault="00362549" w:rsidP="00FC0F48">
      <w:pPr>
        <w:jc w:val="both"/>
        <w:rPr>
          <w:rFonts w:ascii="Times New Roman" w:hAnsi="Times New Roman" w:cs="Times New Roman"/>
        </w:rPr>
      </w:pPr>
      <w:r w:rsidRPr="00FC0F48">
        <w:rPr>
          <w:rFonts w:ascii="Times New Roman" w:hAnsi="Times New Roman" w:cs="Times New Roman"/>
        </w:rPr>
        <w:t xml:space="preserve">Businesses should strategically choose virtual collaboration tools because these instruments create smooth communication channels between teams operating beyond geographic distances and varied time zones and cultural customs. </w:t>
      </w:r>
      <w:r w:rsidR="00945BA3">
        <w:rPr>
          <w:rFonts w:ascii="Times New Roman" w:hAnsi="Times New Roman" w:cs="Times New Roman"/>
        </w:rPr>
        <w:t>Implementing</w:t>
      </w:r>
      <w:r w:rsidRPr="00FC0F48">
        <w:rPr>
          <w:rFonts w:ascii="Times New Roman" w:hAnsi="Times New Roman" w:cs="Times New Roman"/>
        </w:rPr>
        <w:t xml:space="preserve"> complete technological tools featuring these platforms and applications</w:t>
      </w:r>
      <w:r w:rsidR="00945BA3">
        <w:rPr>
          <w:rFonts w:ascii="Times New Roman" w:hAnsi="Times New Roman" w:cs="Times New Roman"/>
        </w:rPr>
        <w:t>,</w:t>
      </w:r>
      <w:r w:rsidRPr="00FC0F48">
        <w:rPr>
          <w:rFonts w:ascii="Times New Roman" w:hAnsi="Times New Roman" w:cs="Times New Roman"/>
        </w:rPr>
        <w:t xml:space="preserve"> along with management software and editing programs</w:t>
      </w:r>
      <w:r w:rsidR="00945BA3">
        <w:rPr>
          <w:rFonts w:ascii="Times New Roman" w:hAnsi="Times New Roman" w:cs="Times New Roman"/>
        </w:rPr>
        <w:t>,</w:t>
      </w:r>
      <w:r w:rsidRPr="00FC0F48">
        <w:rPr>
          <w:rFonts w:ascii="Times New Roman" w:hAnsi="Times New Roman" w:cs="Times New Roman"/>
        </w:rPr>
        <w:t xml:space="preserve"> will permit team collaboration despite team members' physical </w:t>
      </w:r>
      <w:r w:rsidR="00945BA3">
        <w:rPr>
          <w:rFonts w:ascii="Times New Roman" w:hAnsi="Times New Roman" w:cs="Times New Roman"/>
        </w:rPr>
        <w:t>locations</w:t>
      </w:r>
      <w:r w:rsidRPr="00FC0F48">
        <w:rPr>
          <w:rFonts w:ascii="Times New Roman" w:hAnsi="Times New Roman" w:cs="Times New Roman"/>
        </w:rPr>
        <w:t xml:space="preserve">. The selected technology tools must come with simple interfaces and broad accessibility alongside multicultural capabilities that allow multilingual communication and delayed teamwork capabilities. All fellow team members should receive training to master these tools as well as </w:t>
      </w:r>
      <w:r w:rsidRPr="00FC0F48">
        <w:rPr>
          <w:rFonts w:ascii="Times New Roman" w:hAnsi="Times New Roman" w:cs="Times New Roman"/>
        </w:rPr>
        <w:lastRenderedPageBreak/>
        <w:t>comprehend how modern tools boost communication skills and teamwork. Regular informal communication opportunities must be established by organizations to enhance trust relations and create camaraderie</w:t>
      </w:r>
      <w:r w:rsidR="00945BA3">
        <w:rPr>
          <w:rFonts w:ascii="Times New Roman" w:hAnsi="Times New Roman" w:cs="Times New Roman"/>
        </w:rPr>
        <w:t>,</w:t>
      </w:r>
      <w:r w:rsidRPr="00FC0F48">
        <w:rPr>
          <w:rFonts w:ascii="Times New Roman" w:hAnsi="Times New Roman" w:cs="Times New Roman"/>
        </w:rPr>
        <w:t xml:space="preserve"> which strengthens team relationships. Team members establish personal relationships and develop mutual trust through relaxed experiences such as social gatherings</w:t>
      </w:r>
      <w:r w:rsidR="00945BA3">
        <w:rPr>
          <w:rFonts w:ascii="Times New Roman" w:hAnsi="Times New Roman" w:cs="Times New Roman"/>
        </w:rPr>
        <w:t>,</w:t>
      </w:r>
      <w:r w:rsidRPr="00FC0F48">
        <w:rPr>
          <w:rFonts w:ascii="Times New Roman" w:hAnsi="Times New Roman" w:cs="Times New Roman"/>
        </w:rPr>
        <w:t xml:space="preserve"> joint social and extracurricular events</w:t>
      </w:r>
      <w:r w:rsidR="00945BA3">
        <w:rPr>
          <w:rFonts w:ascii="Times New Roman" w:hAnsi="Times New Roman" w:cs="Times New Roman"/>
        </w:rPr>
        <w:t>,</w:t>
      </w:r>
      <w:r w:rsidRPr="00FC0F48">
        <w:rPr>
          <w:rFonts w:ascii="Times New Roman" w:hAnsi="Times New Roman" w:cs="Times New Roman"/>
        </w:rPr>
        <w:t xml:space="preserve"> and team meals. The building process of interactive relations breaks cultural barriers</w:t>
      </w:r>
      <w:r w:rsidR="00945BA3">
        <w:rPr>
          <w:rFonts w:ascii="Times New Roman" w:hAnsi="Times New Roman" w:cs="Times New Roman"/>
        </w:rPr>
        <w:t>,</w:t>
      </w:r>
      <w:r w:rsidRPr="00FC0F48">
        <w:rPr>
          <w:rFonts w:ascii="Times New Roman" w:hAnsi="Times New Roman" w:cs="Times New Roman"/>
        </w:rPr>
        <w:t xml:space="preserve"> simultaneously bringing together trust during </w:t>
      </w:r>
      <w:r w:rsidR="00FC0F48">
        <w:rPr>
          <w:rFonts w:ascii="Times New Roman" w:hAnsi="Times New Roman" w:cs="Times New Roman"/>
        </w:rPr>
        <w:t xml:space="preserve">the </w:t>
      </w:r>
      <w:r w:rsidRPr="00FC0F48">
        <w:rPr>
          <w:rFonts w:ascii="Times New Roman" w:hAnsi="Times New Roman" w:cs="Times New Roman"/>
        </w:rPr>
        <w:t>collaborative formation of collective identity. The opportunities within these settings must be both accessible to every team member and culturally aware by fulfilling the team members' various needs to their diverse preferences and backgrounds. Organizations that support informal communication will achieve enhanced team affinity and better group work results (Falkner</w:t>
      </w:r>
      <w:r w:rsidR="00A56B29">
        <w:rPr>
          <w:rFonts w:ascii="Times New Roman" w:hAnsi="Times New Roman" w:cs="Times New Roman"/>
        </w:rPr>
        <w:t>,</w:t>
      </w:r>
      <w:r w:rsidRPr="00FC0F48">
        <w:rPr>
          <w:rFonts w:ascii="Times New Roman" w:hAnsi="Times New Roman" w:cs="Times New Roman"/>
        </w:rPr>
        <w:t xml:space="preserve"> 2016).</w:t>
      </w:r>
      <w:bookmarkStart w:id="12" w:name="_Toc191237109"/>
    </w:p>
    <w:p w14:paraId="6D1359A9" w14:textId="77777777" w:rsidR="00FD6948" w:rsidRDefault="00FD6948" w:rsidP="00FC0F48">
      <w:pPr>
        <w:jc w:val="both"/>
        <w:rPr>
          <w:rFonts w:ascii="Times New Roman" w:hAnsi="Times New Roman" w:cs="Times New Roman"/>
        </w:rPr>
      </w:pPr>
    </w:p>
    <w:p w14:paraId="2F7AA8D8" w14:textId="0DD6309B" w:rsidR="00362549" w:rsidRPr="00FD6948" w:rsidRDefault="00362549" w:rsidP="00FC0F48">
      <w:pPr>
        <w:jc w:val="both"/>
        <w:rPr>
          <w:rFonts w:ascii="Times New Roman" w:hAnsi="Times New Roman" w:cs="Times New Roman"/>
        </w:rPr>
      </w:pPr>
      <w:r w:rsidRPr="00FC0F48">
        <w:rPr>
          <w:rFonts w:ascii="Times New Roman" w:hAnsi="Times New Roman" w:cs="Times New Roman"/>
          <w:b/>
          <w:bCs/>
          <w:sz w:val="32"/>
          <w:szCs w:val="32"/>
        </w:rPr>
        <w:t>6. Conclusion</w:t>
      </w:r>
      <w:bookmarkEnd w:id="12"/>
    </w:p>
    <w:p w14:paraId="5F4B81C6" w14:textId="34C1CC52" w:rsidR="00226EE9" w:rsidRDefault="00945BA3" w:rsidP="00FC0F48">
      <w:pPr>
        <w:jc w:val="both"/>
        <w:rPr>
          <w:rFonts w:ascii="Times New Roman" w:hAnsi="Times New Roman" w:cs="Times New Roman"/>
        </w:rPr>
      </w:pPr>
      <w:r>
        <w:rPr>
          <w:rFonts w:ascii="Times New Roman" w:hAnsi="Times New Roman" w:cs="Times New Roman"/>
        </w:rPr>
        <w:t>The main</w:t>
      </w:r>
      <w:r w:rsidR="00362549" w:rsidRPr="00FC0F48">
        <w:rPr>
          <w:rFonts w:ascii="Times New Roman" w:hAnsi="Times New Roman" w:cs="Times New Roman"/>
        </w:rPr>
        <w:t xml:space="preserve"> differences in communication styles emerge between Unilever (UK) and Shiseido (Japan) because of their different cultural origins and </w:t>
      </w:r>
      <w:r>
        <w:rPr>
          <w:rFonts w:ascii="Times New Roman" w:hAnsi="Times New Roman" w:cs="Times New Roman"/>
        </w:rPr>
        <w:t xml:space="preserve">the </w:t>
      </w:r>
      <w:r w:rsidR="00362549" w:rsidRPr="00FC0F48">
        <w:rPr>
          <w:rFonts w:ascii="Times New Roman" w:hAnsi="Times New Roman" w:cs="Times New Roman"/>
        </w:rPr>
        <w:t>fundamental principles they hold dear. Hofstede's Cultural Dimensions help this essay to uncover possible communication challenges that result from directness and individualistic and uncertainty-avoiding cultural values. Targeted mitigating measures such as extensive cross-cultural training and precise communication procedures</w:t>
      </w:r>
      <w:r>
        <w:rPr>
          <w:rFonts w:ascii="Times New Roman" w:hAnsi="Times New Roman" w:cs="Times New Roman"/>
        </w:rPr>
        <w:t>,</w:t>
      </w:r>
      <w:r w:rsidR="00362549" w:rsidRPr="00FC0F48">
        <w:rPr>
          <w:rFonts w:ascii="Times New Roman" w:hAnsi="Times New Roman" w:cs="Times New Roman"/>
        </w:rPr>
        <w:t xml:space="preserve"> as well as team development activities</w:t>
      </w:r>
      <w:r>
        <w:rPr>
          <w:rFonts w:ascii="Times New Roman" w:hAnsi="Times New Roman" w:cs="Times New Roman"/>
        </w:rPr>
        <w:t>,</w:t>
      </w:r>
      <w:r w:rsidR="00362549" w:rsidRPr="00FC0F48">
        <w:rPr>
          <w:rFonts w:ascii="Times New Roman" w:hAnsi="Times New Roman" w:cs="Times New Roman"/>
        </w:rPr>
        <w:t xml:space="preserve"> enable us to overcome communication barriers between Unilever (UK) and Shiseido (Japan)</w:t>
      </w:r>
      <w:r>
        <w:rPr>
          <w:rFonts w:ascii="Times New Roman" w:hAnsi="Times New Roman" w:cs="Times New Roman"/>
        </w:rPr>
        <w:t>,</w:t>
      </w:r>
      <w:r w:rsidR="00362549" w:rsidRPr="00FC0F48">
        <w:rPr>
          <w:rFonts w:ascii="Times New Roman" w:hAnsi="Times New Roman" w:cs="Times New Roman"/>
        </w:rPr>
        <w:t xml:space="preserve"> thus creating a collaborative</w:t>
      </w:r>
      <w:r>
        <w:rPr>
          <w:rFonts w:ascii="Times New Roman" w:hAnsi="Times New Roman" w:cs="Times New Roman"/>
        </w:rPr>
        <w:t>,</w:t>
      </w:r>
      <w:r w:rsidR="00362549" w:rsidRPr="00FC0F48">
        <w:rPr>
          <w:rFonts w:ascii="Times New Roman" w:hAnsi="Times New Roman" w:cs="Times New Roman"/>
        </w:rPr>
        <w:t xml:space="preserve"> active-working atmosphere. The strategic alignment between Unilever and Shiseido will succeed through our joint efforts to understand diversity </w:t>
      </w:r>
      <w:r w:rsidR="00FC0F48" w:rsidRPr="00FC0F48">
        <w:rPr>
          <w:rFonts w:ascii="Times New Roman" w:hAnsi="Times New Roman" w:cs="Times New Roman"/>
        </w:rPr>
        <w:t>and</w:t>
      </w:r>
      <w:r w:rsidR="00362549" w:rsidRPr="00FC0F48">
        <w:rPr>
          <w:rFonts w:ascii="Times New Roman" w:hAnsi="Times New Roman" w:cs="Times New Roman"/>
        </w:rPr>
        <w:t xml:space="preserve"> capitalize on individual team member competencies while breaking down cultural misunderstandings. The successful combination of various cultural approaches at work will create innovative products that engage worldwide consumers and establish an inclusive environment that enhances work satisfaction among all staff members.</w:t>
      </w:r>
    </w:p>
    <w:p w14:paraId="1CF92209" w14:textId="77777777" w:rsidR="00226EE9" w:rsidRDefault="00226EE9" w:rsidP="00FC0F48">
      <w:pPr>
        <w:jc w:val="both"/>
        <w:rPr>
          <w:rFonts w:ascii="Times New Roman" w:hAnsi="Times New Roman" w:cs="Times New Roman"/>
        </w:rPr>
      </w:pPr>
    </w:p>
    <w:p w14:paraId="430F2F8D" w14:textId="6EBE7E1D" w:rsidR="00362549" w:rsidRPr="00FC0F48" w:rsidRDefault="00362549" w:rsidP="00FC0F48">
      <w:pPr>
        <w:jc w:val="both"/>
        <w:rPr>
          <w:rFonts w:ascii="Times New Roman" w:hAnsi="Times New Roman" w:cs="Times New Roman"/>
          <w:lang w:val="en-US"/>
        </w:rPr>
      </w:pPr>
      <w:r w:rsidRPr="00FC0F48">
        <w:rPr>
          <w:rFonts w:ascii="Times New Roman" w:hAnsi="Times New Roman" w:cs="Times New Roman"/>
        </w:rPr>
        <w:br w:type="page"/>
      </w:r>
    </w:p>
    <w:p w14:paraId="7715EA66" w14:textId="7D6EB088" w:rsidR="00362549" w:rsidRDefault="00FC0F48" w:rsidP="00FC0F48">
      <w:pPr>
        <w:pStyle w:val="ListParagraph"/>
        <w:numPr>
          <w:ilvl w:val="0"/>
          <w:numId w:val="1"/>
        </w:numPr>
        <w:rPr>
          <w:rFonts w:ascii="Times New Roman" w:hAnsi="Times New Roman" w:cs="Times New Roman"/>
          <w:b/>
          <w:bCs/>
          <w:sz w:val="32"/>
          <w:szCs w:val="32"/>
        </w:rPr>
      </w:pPr>
      <w:r w:rsidRPr="00FC0F48">
        <w:rPr>
          <w:rFonts w:ascii="Times New Roman" w:hAnsi="Times New Roman" w:cs="Times New Roman"/>
          <w:b/>
          <w:bCs/>
          <w:sz w:val="32"/>
          <w:szCs w:val="32"/>
        </w:rPr>
        <w:lastRenderedPageBreak/>
        <w:t>References</w:t>
      </w:r>
    </w:p>
    <w:p w14:paraId="12305795" w14:textId="2A80F297" w:rsidR="00D9351A" w:rsidRPr="00B75A80" w:rsidRDefault="00D9351A" w:rsidP="00D9351A">
      <w:pPr>
        <w:spacing w:line="360" w:lineRule="auto"/>
        <w:jc w:val="both"/>
        <w:rPr>
          <w:rFonts w:ascii="Times New Roman" w:hAnsi="Times New Roman" w:cs="Times New Roman"/>
          <w:color w:val="222222"/>
          <w:shd w:val="clear" w:color="auto" w:fill="FFFFFF"/>
        </w:rPr>
      </w:pPr>
      <w:proofErr w:type="spellStart"/>
      <w:r w:rsidRPr="00A56B29">
        <w:rPr>
          <w:rFonts w:ascii="Times New Roman" w:hAnsi="Times New Roman" w:cs="Times New Roman"/>
          <w:color w:val="222222"/>
          <w:shd w:val="clear" w:color="auto" w:fill="FFFFFF"/>
        </w:rPr>
        <w:t>B</w:t>
      </w:r>
      <w:r w:rsidRPr="00B75A80">
        <w:rPr>
          <w:rFonts w:ascii="Times New Roman" w:hAnsi="Times New Roman" w:cs="Times New Roman"/>
          <w:color w:val="222222"/>
          <w:shd w:val="clear" w:color="auto" w:fill="FFFFFF"/>
        </w:rPr>
        <w:t>enjaafar</w:t>
      </w:r>
      <w:proofErr w:type="spellEnd"/>
      <w:r w:rsidRPr="00B75A80">
        <w:rPr>
          <w:rFonts w:ascii="Times New Roman" w:hAnsi="Times New Roman" w:cs="Times New Roman"/>
          <w:color w:val="222222"/>
          <w:shd w:val="clear" w:color="auto" w:fill="FFFFFF"/>
        </w:rPr>
        <w:t>, S., Li, Y. and Daskin, M., 2012. Carbon footprint and the management of supply chains: Insights from simple models. </w:t>
      </w:r>
      <w:r w:rsidRPr="00B75A80">
        <w:rPr>
          <w:rFonts w:ascii="Times New Roman" w:hAnsi="Times New Roman" w:cs="Times New Roman"/>
          <w:i/>
          <w:iCs/>
          <w:color w:val="222222"/>
          <w:shd w:val="clear" w:color="auto" w:fill="FFFFFF"/>
        </w:rPr>
        <w:t>IEEE Transactions on Automation Science and Engineering</w:t>
      </w:r>
      <w:r w:rsidRPr="00B75A80">
        <w:rPr>
          <w:rFonts w:ascii="Times New Roman" w:hAnsi="Times New Roman" w:cs="Times New Roman"/>
          <w:color w:val="222222"/>
          <w:shd w:val="clear" w:color="auto" w:fill="FFFFFF"/>
        </w:rPr>
        <w:t>, </w:t>
      </w:r>
      <w:r w:rsidRPr="00B75A80">
        <w:rPr>
          <w:rFonts w:ascii="Times New Roman" w:hAnsi="Times New Roman" w:cs="Times New Roman"/>
          <w:i/>
          <w:iCs/>
          <w:color w:val="222222"/>
          <w:shd w:val="clear" w:color="auto" w:fill="FFFFFF"/>
        </w:rPr>
        <w:t>10</w:t>
      </w:r>
      <w:r w:rsidRPr="00B75A80">
        <w:rPr>
          <w:rFonts w:ascii="Times New Roman" w:hAnsi="Times New Roman" w:cs="Times New Roman"/>
          <w:color w:val="222222"/>
          <w:shd w:val="clear" w:color="auto" w:fill="FFFFFF"/>
        </w:rPr>
        <w:t>(1), pp.99-116.</w:t>
      </w:r>
    </w:p>
    <w:p w14:paraId="63BB7613" w14:textId="77777777" w:rsidR="00D9351A" w:rsidRPr="00B75A80" w:rsidRDefault="00D9351A" w:rsidP="00D9351A">
      <w:pPr>
        <w:spacing w:line="360" w:lineRule="auto"/>
        <w:jc w:val="both"/>
        <w:rPr>
          <w:rFonts w:ascii="Times New Roman" w:hAnsi="Times New Roman" w:cs="Times New Roman"/>
          <w:color w:val="222222"/>
          <w:shd w:val="clear" w:color="auto" w:fill="FFFFFF"/>
        </w:rPr>
      </w:pPr>
      <w:r w:rsidRPr="00A56B29">
        <w:rPr>
          <w:rFonts w:ascii="Times New Roman" w:hAnsi="Times New Roman" w:cs="Times New Roman"/>
          <w:color w:val="222222"/>
          <w:shd w:val="clear" w:color="auto" w:fill="FFFFFF"/>
        </w:rPr>
        <w:t>C</w:t>
      </w:r>
      <w:r w:rsidRPr="00B75A80">
        <w:rPr>
          <w:rFonts w:ascii="Times New Roman" w:hAnsi="Times New Roman" w:cs="Times New Roman"/>
          <w:color w:val="222222"/>
          <w:shd w:val="clear" w:color="auto" w:fill="FFFFFF"/>
        </w:rPr>
        <w:t>argile, A.C. and Bolkan, S., 2013. Mitigating inter-and intra-group ethnocentrism: Comparing the effects of culture knowledge, exposure, and uncertainty intolerance. </w:t>
      </w:r>
      <w:r w:rsidRPr="00B75A80">
        <w:rPr>
          <w:rFonts w:ascii="Times New Roman" w:hAnsi="Times New Roman" w:cs="Times New Roman"/>
          <w:i/>
          <w:iCs/>
          <w:color w:val="222222"/>
          <w:shd w:val="clear" w:color="auto" w:fill="FFFFFF"/>
        </w:rPr>
        <w:t>International Journal of Intercultural Relations</w:t>
      </w:r>
      <w:r w:rsidRPr="00B75A80">
        <w:rPr>
          <w:rFonts w:ascii="Times New Roman" w:hAnsi="Times New Roman" w:cs="Times New Roman"/>
          <w:color w:val="222222"/>
          <w:shd w:val="clear" w:color="auto" w:fill="FFFFFF"/>
        </w:rPr>
        <w:t>, </w:t>
      </w:r>
      <w:r w:rsidRPr="00B75A80">
        <w:rPr>
          <w:rFonts w:ascii="Times New Roman" w:hAnsi="Times New Roman" w:cs="Times New Roman"/>
          <w:i/>
          <w:iCs/>
          <w:color w:val="222222"/>
          <w:shd w:val="clear" w:color="auto" w:fill="FFFFFF"/>
        </w:rPr>
        <w:t>37</w:t>
      </w:r>
      <w:r w:rsidRPr="00B75A80">
        <w:rPr>
          <w:rFonts w:ascii="Times New Roman" w:hAnsi="Times New Roman" w:cs="Times New Roman"/>
          <w:color w:val="222222"/>
          <w:shd w:val="clear" w:color="auto" w:fill="FFFFFF"/>
        </w:rPr>
        <w:t>(3), pp.345-353.</w:t>
      </w:r>
    </w:p>
    <w:p w14:paraId="5D306261" w14:textId="77777777" w:rsidR="00D9351A" w:rsidRPr="00B75A80" w:rsidRDefault="00D9351A" w:rsidP="00D9351A">
      <w:pPr>
        <w:spacing w:line="360" w:lineRule="auto"/>
        <w:jc w:val="both"/>
        <w:rPr>
          <w:rFonts w:ascii="Times New Roman" w:hAnsi="Times New Roman" w:cs="Times New Roman"/>
          <w:color w:val="222222"/>
          <w:shd w:val="clear" w:color="auto" w:fill="FFFFFF"/>
        </w:rPr>
      </w:pPr>
      <w:r w:rsidRPr="00D9351A">
        <w:rPr>
          <w:rFonts w:ascii="Times New Roman" w:hAnsi="Times New Roman" w:cs="Times New Roman"/>
          <w:color w:val="222222"/>
          <w:shd w:val="clear" w:color="auto" w:fill="FFFFFF"/>
        </w:rPr>
        <w:t>Falkner, R., 2016. The Paris Agreement and the new logic of international climate politics. </w:t>
      </w:r>
      <w:r w:rsidRPr="00D9351A">
        <w:rPr>
          <w:rFonts w:ascii="Times New Roman" w:hAnsi="Times New Roman" w:cs="Times New Roman"/>
          <w:i/>
          <w:iCs/>
          <w:color w:val="222222"/>
          <w:shd w:val="clear" w:color="auto" w:fill="FFFFFF"/>
        </w:rPr>
        <w:t>International Affairs</w:t>
      </w:r>
      <w:r w:rsidRPr="00D9351A">
        <w:rPr>
          <w:rFonts w:ascii="Times New Roman" w:hAnsi="Times New Roman" w:cs="Times New Roman"/>
          <w:color w:val="222222"/>
          <w:shd w:val="clear" w:color="auto" w:fill="FFFFFF"/>
        </w:rPr>
        <w:t>, </w:t>
      </w:r>
      <w:r w:rsidRPr="00D9351A">
        <w:rPr>
          <w:rFonts w:ascii="Times New Roman" w:hAnsi="Times New Roman" w:cs="Times New Roman"/>
          <w:i/>
          <w:iCs/>
          <w:color w:val="222222"/>
          <w:shd w:val="clear" w:color="auto" w:fill="FFFFFF"/>
        </w:rPr>
        <w:t>92</w:t>
      </w:r>
      <w:r w:rsidRPr="00D9351A">
        <w:rPr>
          <w:rFonts w:ascii="Times New Roman" w:hAnsi="Times New Roman" w:cs="Times New Roman"/>
          <w:color w:val="222222"/>
          <w:shd w:val="clear" w:color="auto" w:fill="FFFFFF"/>
        </w:rPr>
        <w:t>(5), pp.1107-1125.</w:t>
      </w:r>
    </w:p>
    <w:p w14:paraId="5AB4BFBC" w14:textId="0CEDA276" w:rsidR="00D9351A" w:rsidRPr="00B75A80" w:rsidRDefault="00D9351A" w:rsidP="00D9351A">
      <w:pPr>
        <w:spacing w:line="360" w:lineRule="auto"/>
        <w:jc w:val="both"/>
        <w:rPr>
          <w:rFonts w:ascii="Times New Roman" w:hAnsi="Times New Roman" w:cs="Times New Roman"/>
          <w:color w:val="222222"/>
          <w:shd w:val="clear" w:color="auto" w:fill="FFFFFF"/>
        </w:rPr>
      </w:pPr>
      <w:r w:rsidRPr="00D9351A">
        <w:rPr>
          <w:rFonts w:ascii="Times New Roman" w:hAnsi="Times New Roman" w:cs="Times New Roman"/>
          <w:color w:val="222222"/>
          <w:shd w:val="clear" w:color="auto" w:fill="FFFFFF"/>
        </w:rPr>
        <w:t xml:space="preserve">Lopez-Perez, D., </w:t>
      </w:r>
      <w:proofErr w:type="spellStart"/>
      <w:r w:rsidRPr="00D9351A">
        <w:rPr>
          <w:rFonts w:ascii="Times New Roman" w:hAnsi="Times New Roman" w:cs="Times New Roman"/>
          <w:color w:val="222222"/>
          <w:shd w:val="clear" w:color="auto" w:fill="FFFFFF"/>
        </w:rPr>
        <w:t>Guvenc</w:t>
      </w:r>
      <w:proofErr w:type="spellEnd"/>
      <w:r w:rsidRPr="00D9351A">
        <w:rPr>
          <w:rFonts w:ascii="Times New Roman" w:hAnsi="Times New Roman" w:cs="Times New Roman"/>
          <w:color w:val="222222"/>
          <w:shd w:val="clear" w:color="auto" w:fill="FFFFFF"/>
        </w:rPr>
        <w:t xml:space="preserve">, I., De la Roche, G., </w:t>
      </w:r>
      <w:proofErr w:type="spellStart"/>
      <w:r w:rsidRPr="00D9351A">
        <w:rPr>
          <w:rFonts w:ascii="Times New Roman" w:hAnsi="Times New Roman" w:cs="Times New Roman"/>
          <w:color w:val="222222"/>
          <w:shd w:val="clear" w:color="auto" w:fill="FFFFFF"/>
        </w:rPr>
        <w:t>Kountouris</w:t>
      </w:r>
      <w:proofErr w:type="spellEnd"/>
      <w:r w:rsidRPr="00D9351A">
        <w:rPr>
          <w:rFonts w:ascii="Times New Roman" w:hAnsi="Times New Roman" w:cs="Times New Roman"/>
          <w:color w:val="222222"/>
          <w:shd w:val="clear" w:color="auto" w:fill="FFFFFF"/>
        </w:rPr>
        <w:t>, M., Quek, T.Q. and Zhang, J., 2011. Enhanced intercell interference coordination challenges in heterogeneous networks. </w:t>
      </w:r>
      <w:r w:rsidRPr="00D9351A">
        <w:rPr>
          <w:rFonts w:ascii="Times New Roman" w:hAnsi="Times New Roman" w:cs="Times New Roman"/>
          <w:i/>
          <w:iCs/>
          <w:color w:val="222222"/>
          <w:shd w:val="clear" w:color="auto" w:fill="FFFFFF"/>
        </w:rPr>
        <w:t xml:space="preserve">IEEE Wireless </w:t>
      </w:r>
      <w:r w:rsidRPr="00B75A80">
        <w:rPr>
          <w:rFonts w:ascii="Times New Roman" w:hAnsi="Times New Roman" w:cs="Times New Roman"/>
          <w:i/>
          <w:iCs/>
          <w:color w:val="222222"/>
          <w:shd w:val="clear" w:color="auto" w:fill="FFFFFF"/>
        </w:rPr>
        <w:t>Communications</w:t>
      </w:r>
      <w:r w:rsidRPr="00D9351A">
        <w:rPr>
          <w:rFonts w:ascii="Times New Roman" w:hAnsi="Times New Roman" w:cs="Times New Roman"/>
          <w:color w:val="222222"/>
          <w:shd w:val="clear" w:color="auto" w:fill="FFFFFF"/>
        </w:rPr>
        <w:t>, </w:t>
      </w:r>
      <w:r w:rsidRPr="00D9351A">
        <w:rPr>
          <w:rFonts w:ascii="Times New Roman" w:hAnsi="Times New Roman" w:cs="Times New Roman"/>
          <w:i/>
          <w:iCs/>
          <w:color w:val="222222"/>
          <w:shd w:val="clear" w:color="auto" w:fill="FFFFFF"/>
        </w:rPr>
        <w:t>18</w:t>
      </w:r>
      <w:r w:rsidRPr="00D9351A">
        <w:rPr>
          <w:rFonts w:ascii="Times New Roman" w:hAnsi="Times New Roman" w:cs="Times New Roman"/>
          <w:color w:val="222222"/>
          <w:shd w:val="clear" w:color="auto" w:fill="FFFFFF"/>
        </w:rPr>
        <w:t>(3), pp.22-30.</w:t>
      </w:r>
    </w:p>
    <w:p w14:paraId="2A62525A" w14:textId="77777777" w:rsidR="00D9351A" w:rsidRPr="00B75A80" w:rsidRDefault="00D9351A" w:rsidP="00D9351A">
      <w:pPr>
        <w:spacing w:line="360" w:lineRule="auto"/>
        <w:jc w:val="both"/>
        <w:rPr>
          <w:rFonts w:ascii="Times New Roman" w:hAnsi="Times New Roman" w:cs="Times New Roman"/>
          <w:color w:val="222222"/>
          <w:shd w:val="clear" w:color="auto" w:fill="FFFFFF"/>
        </w:rPr>
      </w:pPr>
      <w:r w:rsidRPr="00D9351A">
        <w:rPr>
          <w:rFonts w:ascii="Times New Roman" w:hAnsi="Times New Roman" w:cs="Times New Roman"/>
          <w:color w:val="222222"/>
          <w:shd w:val="clear" w:color="auto" w:fill="FFFFFF"/>
        </w:rPr>
        <w:t>Moton Jr, A.S., 2020. </w:t>
      </w:r>
      <w:r w:rsidRPr="00D9351A">
        <w:rPr>
          <w:rFonts w:ascii="Times New Roman" w:hAnsi="Times New Roman" w:cs="Times New Roman"/>
          <w:i/>
          <w:iCs/>
          <w:color w:val="222222"/>
          <w:shd w:val="clear" w:color="auto" w:fill="FFFFFF"/>
        </w:rPr>
        <w:t>Cross-Cultural Communication Strategies that Engage Employees and Increase Productivity</w:t>
      </w:r>
      <w:r w:rsidRPr="00D9351A">
        <w:rPr>
          <w:rFonts w:ascii="Times New Roman" w:hAnsi="Times New Roman" w:cs="Times New Roman"/>
          <w:color w:val="222222"/>
          <w:shd w:val="clear" w:color="auto" w:fill="FFFFFF"/>
        </w:rPr>
        <w:t>. Walden University.</w:t>
      </w:r>
    </w:p>
    <w:p w14:paraId="094853CF" w14:textId="77777777" w:rsidR="00D9351A" w:rsidRPr="00B75A80" w:rsidRDefault="00D9351A" w:rsidP="00D9351A">
      <w:pPr>
        <w:spacing w:line="360" w:lineRule="auto"/>
        <w:jc w:val="both"/>
        <w:rPr>
          <w:rFonts w:ascii="Times New Roman" w:hAnsi="Times New Roman" w:cs="Times New Roman"/>
          <w:color w:val="222222"/>
          <w:shd w:val="clear" w:color="auto" w:fill="FFFFFF"/>
        </w:rPr>
      </w:pPr>
      <w:proofErr w:type="spellStart"/>
      <w:r w:rsidRPr="00D9351A">
        <w:rPr>
          <w:rFonts w:ascii="Times New Roman" w:hAnsi="Times New Roman" w:cs="Times New Roman"/>
          <w:color w:val="222222"/>
          <w:shd w:val="clear" w:color="auto" w:fill="FFFFFF"/>
        </w:rPr>
        <w:t>Rababah</w:t>
      </w:r>
      <w:proofErr w:type="spellEnd"/>
      <w:r w:rsidRPr="00D9351A">
        <w:rPr>
          <w:rFonts w:ascii="Times New Roman" w:hAnsi="Times New Roman" w:cs="Times New Roman"/>
          <w:color w:val="222222"/>
          <w:shd w:val="clear" w:color="auto" w:fill="FFFFFF"/>
        </w:rPr>
        <w:t xml:space="preserve">, M., Al </w:t>
      </w:r>
      <w:proofErr w:type="spellStart"/>
      <w:r w:rsidRPr="00D9351A">
        <w:rPr>
          <w:rFonts w:ascii="Times New Roman" w:hAnsi="Times New Roman" w:cs="Times New Roman"/>
          <w:color w:val="222222"/>
          <w:shd w:val="clear" w:color="auto" w:fill="FFFFFF"/>
        </w:rPr>
        <w:t>Zoubi</w:t>
      </w:r>
      <w:proofErr w:type="spellEnd"/>
      <w:r w:rsidRPr="00D9351A">
        <w:rPr>
          <w:rFonts w:ascii="Times New Roman" w:hAnsi="Times New Roman" w:cs="Times New Roman"/>
          <w:color w:val="222222"/>
          <w:shd w:val="clear" w:color="auto" w:fill="FFFFFF"/>
        </w:rPr>
        <w:t>, S., Al Masri, M. and Al-Abdulrazaq, M., 2021. Politeness strategies in hotel service encounters in Jordan: giving directives. </w:t>
      </w:r>
      <w:r w:rsidRPr="00D9351A">
        <w:rPr>
          <w:rFonts w:ascii="Times New Roman" w:hAnsi="Times New Roman" w:cs="Times New Roman"/>
          <w:i/>
          <w:iCs/>
          <w:color w:val="222222"/>
          <w:shd w:val="clear" w:color="auto" w:fill="FFFFFF"/>
        </w:rPr>
        <w:t>The Arab Journal for Arts</w:t>
      </w:r>
      <w:r w:rsidRPr="00D9351A">
        <w:rPr>
          <w:rFonts w:ascii="Times New Roman" w:hAnsi="Times New Roman" w:cs="Times New Roman"/>
          <w:color w:val="222222"/>
          <w:shd w:val="clear" w:color="auto" w:fill="FFFFFF"/>
        </w:rPr>
        <w:t>, </w:t>
      </w:r>
      <w:r w:rsidRPr="00D9351A">
        <w:rPr>
          <w:rFonts w:ascii="Times New Roman" w:hAnsi="Times New Roman" w:cs="Times New Roman"/>
          <w:i/>
          <w:iCs/>
          <w:color w:val="222222"/>
          <w:shd w:val="clear" w:color="auto" w:fill="FFFFFF"/>
        </w:rPr>
        <w:t>18</w:t>
      </w:r>
      <w:r w:rsidRPr="00D9351A">
        <w:rPr>
          <w:rFonts w:ascii="Times New Roman" w:hAnsi="Times New Roman" w:cs="Times New Roman"/>
          <w:color w:val="222222"/>
          <w:shd w:val="clear" w:color="auto" w:fill="FFFFFF"/>
        </w:rPr>
        <w:t>(1), pp.319-340.</w:t>
      </w:r>
    </w:p>
    <w:p w14:paraId="1E2ADB31" w14:textId="4537D0AB" w:rsidR="00D9351A" w:rsidRPr="00B75A80" w:rsidRDefault="00D9351A" w:rsidP="00D9351A">
      <w:pPr>
        <w:spacing w:line="360" w:lineRule="auto"/>
        <w:jc w:val="both"/>
        <w:rPr>
          <w:rFonts w:ascii="Times New Roman" w:hAnsi="Times New Roman" w:cs="Times New Roman"/>
          <w:color w:val="222222"/>
          <w:shd w:val="clear" w:color="auto" w:fill="FFFFFF"/>
        </w:rPr>
      </w:pPr>
      <w:r w:rsidRPr="00D9351A">
        <w:rPr>
          <w:rFonts w:ascii="Times New Roman" w:hAnsi="Times New Roman" w:cs="Times New Roman"/>
          <w:color w:val="222222"/>
          <w:shd w:val="clear" w:color="auto" w:fill="FFFFFF"/>
        </w:rPr>
        <w:t>Raja, S., 2021. </w:t>
      </w:r>
      <w:r w:rsidRPr="00D9351A">
        <w:rPr>
          <w:rFonts w:ascii="Times New Roman" w:hAnsi="Times New Roman" w:cs="Times New Roman"/>
          <w:i/>
          <w:iCs/>
          <w:color w:val="222222"/>
          <w:shd w:val="clear" w:color="auto" w:fill="FFFFFF"/>
        </w:rPr>
        <w:t>The Do-Good Spirit: A Study in Unilever’s Digital Communication of Corporate Social Responsibility</w:t>
      </w:r>
      <w:r w:rsidRPr="00D9351A">
        <w:rPr>
          <w:rFonts w:ascii="Times New Roman" w:hAnsi="Times New Roman" w:cs="Times New Roman"/>
          <w:color w:val="222222"/>
          <w:shd w:val="clear" w:color="auto" w:fill="FFFFFF"/>
        </w:rPr>
        <w:t xml:space="preserve"> (Doctoral dissertation, Rutgers </w:t>
      </w:r>
      <w:r w:rsidR="00B75A80" w:rsidRPr="00D9351A">
        <w:rPr>
          <w:rFonts w:ascii="Times New Roman" w:hAnsi="Times New Roman" w:cs="Times New Roman"/>
          <w:color w:val="222222"/>
          <w:shd w:val="clear" w:color="auto" w:fill="FFFFFF"/>
        </w:rPr>
        <w:t>the</w:t>
      </w:r>
      <w:r w:rsidRPr="00D9351A">
        <w:rPr>
          <w:rFonts w:ascii="Times New Roman" w:hAnsi="Times New Roman" w:cs="Times New Roman"/>
          <w:color w:val="222222"/>
          <w:shd w:val="clear" w:color="auto" w:fill="FFFFFF"/>
        </w:rPr>
        <w:t xml:space="preserve"> State University of New Jersey, School of Graduate Studies).</w:t>
      </w:r>
    </w:p>
    <w:p w14:paraId="1CCCF3FA" w14:textId="5984C5D0" w:rsidR="00D9351A" w:rsidRPr="00B75A80" w:rsidRDefault="00D9351A" w:rsidP="00D9351A">
      <w:pPr>
        <w:spacing w:line="360" w:lineRule="auto"/>
        <w:jc w:val="both"/>
        <w:rPr>
          <w:rFonts w:ascii="Times New Roman" w:hAnsi="Times New Roman" w:cs="Times New Roman"/>
          <w:color w:val="222222"/>
          <w:shd w:val="clear" w:color="auto" w:fill="FFFFFF"/>
        </w:rPr>
      </w:pPr>
      <w:r w:rsidRPr="00D9351A">
        <w:rPr>
          <w:rFonts w:ascii="Times New Roman" w:hAnsi="Times New Roman" w:cs="Times New Roman"/>
          <w:color w:val="222222"/>
          <w:shd w:val="clear" w:color="auto" w:fill="FFFFFF"/>
        </w:rPr>
        <w:t>Taras, V., Steel, P. and Kirkman, B.L., 2012. Improving national cultural indices using a longitudinal meta-analysis of Hofstede's dimensions. </w:t>
      </w:r>
      <w:r w:rsidRPr="00D9351A">
        <w:rPr>
          <w:rFonts w:ascii="Times New Roman" w:hAnsi="Times New Roman" w:cs="Times New Roman"/>
          <w:i/>
          <w:iCs/>
          <w:color w:val="222222"/>
          <w:shd w:val="clear" w:color="auto" w:fill="FFFFFF"/>
        </w:rPr>
        <w:t xml:space="preserve">Journal of </w:t>
      </w:r>
      <w:r w:rsidR="00B75A80">
        <w:rPr>
          <w:rFonts w:ascii="Times New Roman" w:hAnsi="Times New Roman" w:cs="Times New Roman"/>
          <w:i/>
          <w:iCs/>
          <w:color w:val="222222"/>
          <w:shd w:val="clear" w:color="auto" w:fill="FFFFFF"/>
        </w:rPr>
        <w:t>World Business</w:t>
      </w:r>
      <w:r w:rsidRPr="00D9351A">
        <w:rPr>
          <w:rFonts w:ascii="Times New Roman" w:hAnsi="Times New Roman" w:cs="Times New Roman"/>
          <w:color w:val="222222"/>
          <w:shd w:val="clear" w:color="auto" w:fill="FFFFFF"/>
        </w:rPr>
        <w:t>, </w:t>
      </w:r>
      <w:r w:rsidRPr="00D9351A">
        <w:rPr>
          <w:rFonts w:ascii="Times New Roman" w:hAnsi="Times New Roman" w:cs="Times New Roman"/>
          <w:i/>
          <w:iCs/>
          <w:color w:val="222222"/>
          <w:shd w:val="clear" w:color="auto" w:fill="FFFFFF"/>
        </w:rPr>
        <w:t>47</w:t>
      </w:r>
      <w:r w:rsidRPr="00D9351A">
        <w:rPr>
          <w:rFonts w:ascii="Times New Roman" w:hAnsi="Times New Roman" w:cs="Times New Roman"/>
          <w:color w:val="222222"/>
          <w:shd w:val="clear" w:color="auto" w:fill="FFFFFF"/>
        </w:rPr>
        <w:t>(3), pp.329-341.</w:t>
      </w:r>
    </w:p>
    <w:p w14:paraId="4F2EF05F" w14:textId="0AC759CE" w:rsidR="00D9351A" w:rsidRPr="00B75A80" w:rsidRDefault="00D9351A" w:rsidP="00D9351A">
      <w:pPr>
        <w:spacing w:line="360" w:lineRule="auto"/>
        <w:jc w:val="both"/>
        <w:rPr>
          <w:rFonts w:ascii="Times New Roman" w:hAnsi="Times New Roman" w:cs="Times New Roman"/>
          <w:color w:val="222222"/>
          <w:shd w:val="clear" w:color="auto" w:fill="FFFFFF"/>
        </w:rPr>
      </w:pPr>
      <w:r w:rsidRPr="00D9351A">
        <w:rPr>
          <w:rFonts w:ascii="Times New Roman" w:hAnsi="Times New Roman" w:cs="Times New Roman"/>
          <w:color w:val="222222"/>
          <w:shd w:val="clear" w:color="auto" w:fill="FFFFFF"/>
        </w:rPr>
        <w:t xml:space="preserve">Taylor, M.L., Coates, T.L., </w:t>
      </w:r>
      <w:proofErr w:type="spellStart"/>
      <w:r w:rsidRPr="00D9351A">
        <w:rPr>
          <w:rFonts w:ascii="Times New Roman" w:hAnsi="Times New Roman" w:cs="Times New Roman"/>
          <w:color w:val="222222"/>
          <w:shd w:val="clear" w:color="auto" w:fill="FFFFFF"/>
        </w:rPr>
        <w:t>Anyansi</w:t>
      </w:r>
      <w:proofErr w:type="spellEnd"/>
      <w:r w:rsidRPr="00D9351A">
        <w:rPr>
          <w:rFonts w:ascii="Times New Roman" w:hAnsi="Times New Roman" w:cs="Times New Roman"/>
          <w:color w:val="222222"/>
          <w:shd w:val="clear" w:color="auto" w:fill="FFFFFF"/>
        </w:rPr>
        <w:t>-Archibong, C. and Tanaka, N., 2014. The twenty-first's second decade-whither the beauty industry. </w:t>
      </w:r>
      <w:r w:rsidRPr="00D9351A">
        <w:rPr>
          <w:rFonts w:ascii="Times New Roman" w:hAnsi="Times New Roman" w:cs="Times New Roman"/>
          <w:i/>
          <w:iCs/>
          <w:color w:val="222222"/>
          <w:shd w:val="clear" w:color="auto" w:fill="FFFFFF"/>
        </w:rPr>
        <w:t>Business Case Journal</w:t>
      </w:r>
      <w:r w:rsidRPr="00D9351A">
        <w:rPr>
          <w:rFonts w:ascii="Times New Roman" w:hAnsi="Times New Roman" w:cs="Times New Roman"/>
          <w:color w:val="222222"/>
          <w:shd w:val="clear" w:color="auto" w:fill="FFFFFF"/>
        </w:rPr>
        <w:t>, </w:t>
      </w:r>
      <w:r w:rsidRPr="00D9351A">
        <w:rPr>
          <w:rFonts w:ascii="Times New Roman" w:hAnsi="Times New Roman" w:cs="Times New Roman"/>
          <w:i/>
          <w:iCs/>
          <w:color w:val="222222"/>
          <w:shd w:val="clear" w:color="auto" w:fill="FFFFFF"/>
        </w:rPr>
        <w:t>21</w:t>
      </w:r>
      <w:r w:rsidRPr="00D9351A">
        <w:rPr>
          <w:rFonts w:ascii="Times New Roman" w:hAnsi="Times New Roman" w:cs="Times New Roman"/>
          <w:color w:val="222222"/>
          <w:shd w:val="clear" w:color="auto" w:fill="FFFFFF"/>
        </w:rPr>
        <w:t>(1).</w:t>
      </w:r>
    </w:p>
    <w:p w14:paraId="4F0EC23F" w14:textId="77777777" w:rsidR="00D9351A" w:rsidRPr="00B75A80" w:rsidRDefault="00D9351A" w:rsidP="00D9351A">
      <w:pPr>
        <w:spacing w:line="360" w:lineRule="auto"/>
        <w:jc w:val="both"/>
        <w:rPr>
          <w:rFonts w:ascii="Times New Roman" w:hAnsi="Times New Roman" w:cs="Times New Roman"/>
          <w:color w:val="222222"/>
          <w:shd w:val="clear" w:color="auto" w:fill="FFFFFF"/>
        </w:rPr>
      </w:pPr>
      <w:r w:rsidRPr="00D9351A">
        <w:rPr>
          <w:rFonts w:ascii="Times New Roman" w:hAnsi="Times New Roman" w:cs="Times New Roman"/>
          <w:color w:val="222222"/>
          <w:shd w:val="clear" w:color="auto" w:fill="FFFFFF"/>
        </w:rPr>
        <w:t>Thain, G. and Bradley, J., 2014. </w:t>
      </w:r>
      <w:r w:rsidRPr="00D9351A">
        <w:rPr>
          <w:rFonts w:ascii="Times New Roman" w:hAnsi="Times New Roman" w:cs="Times New Roman"/>
          <w:i/>
          <w:iCs/>
          <w:color w:val="222222"/>
          <w:shd w:val="clear" w:color="auto" w:fill="FFFFFF"/>
        </w:rPr>
        <w:t>FMCG: The power of fast-moving consumer goods</w:t>
      </w:r>
      <w:r w:rsidRPr="00D9351A">
        <w:rPr>
          <w:rFonts w:ascii="Times New Roman" w:hAnsi="Times New Roman" w:cs="Times New Roman"/>
          <w:color w:val="222222"/>
          <w:shd w:val="clear" w:color="auto" w:fill="FFFFFF"/>
        </w:rPr>
        <w:t>. First Edition Design Pub.</w:t>
      </w:r>
    </w:p>
    <w:p w14:paraId="0F66A625" w14:textId="0EFC0F85" w:rsidR="00FC0F48" w:rsidRPr="00B75A80" w:rsidRDefault="00FC0F48" w:rsidP="00B75A80">
      <w:pPr>
        <w:spacing w:line="360" w:lineRule="auto"/>
        <w:jc w:val="both"/>
        <w:rPr>
          <w:rFonts w:ascii="Times New Roman" w:hAnsi="Times New Roman" w:cs="Times New Roman"/>
          <w:color w:val="222222"/>
          <w:shd w:val="clear" w:color="auto" w:fill="FFFFFF"/>
        </w:rPr>
      </w:pPr>
      <w:r w:rsidRPr="00A56B29">
        <w:rPr>
          <w:rFonts w:ascii="Times New Roman" w:hAnsi="Times New Roman" w:cs="Times New Roman"/>
          <w:color w:val="222222"/>
          <w:shd w:val="clear" w:color="auto" w:fill="FFFFFF"/>
        </w:rPr>
        <w:t>U</w:t>
      </w:r>
      <w:r w:rsidRPr="00B75A80">
        <w:rPr>
          <w:rFonts w:ascii="Times New Roman" w:hAnsi="Times New Roman" w:cs="Times New Roman"/>
          <w:color w:val="222222"/>
          <w:shd w:val="clear" w:color="auto" w:fill="FFFFFF"/>
        </w:rPr>
        <w:t>memura, M. and Slater, S., 2017. Reaching for global in the Japanese cosmetics industry, 1951 to 2015: The case of Shiseido. </w:t>
      </w:r>
      <w:r w:rsidRPr="00B75A80">
        <w:rPr>
          <w:rFonts w:ascii="Times New Roman" w:hAnsi="Times New Roman" w:cs="Times New Roman"/>
          <w:i/>
          <w:iCs/>
          <w:color w:val="222222"/>
          <w:shd w:val="clear" w:color="auto" w:fill="FFFFFF"/>
        </w:rPr>
        <w:t>Business History</w:t>
      </w:r>
      <w:r w:rsidRPr="00B75A80">
        <w:rPr>
          <w:rFonts w:ascii="Times New Roman" w:hAnsi="Times New Roman" w:cs="Times New Roman"/>
          <w:color w:val="222222"/>
          <w:shd w:val="clear" w:color="auto" w:fill="FFFFFF"/>
        </w:rPr>
        <w:t>, </w:t>
      </w:r>
      <w:r w:rsidRPr="00B75A80">
        <w:rPr>
          <w:rFonts w:ascii="Times New Roman" w:hAnsi="Times New Roman" w:cs="Times New Roman"/>
          <w:i/>
          <w:iCs/>
          <w:color w:val="222222"/>
          <w:shd w:val="clear" w:color="auto" w:fill="FFFFFF"/>
        </w:rPr>
        <w:t>59</w:t>
      </w:r>
      <w:r w:rsidRPr="00B75A80">
        <w:rPr>
          <w:rFonts w:ascii="Times New Roman" w:hAnsi="Times New Roman" w:cs="Times New Roman"/>
          <w:color w:val="222222"/>
          <w:shd w:val="clear" w:color="auto" w:fill="FFFFFF"/>
        </w:rPr>
        <w:t>(6), pp.877-903.</w:t>
      </w:r>
    </w:p>
    <w:sectPr w:rsidR="00FC0F48" w:rsidRPr="00B75A8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43ADE" w14:textId="77777777" w:rsidR="002D260F" w:rsidRDefault="002D260F" w:rsidP="00351F4F">
      <w:pPr>
        <w:spacing w:after="0" w:line="240" w:lineRule="auto"/>
      </w:pPr>
      <w:r>
        <w:separator/>
      </w:r>
    </w:p>
  </w:endnote>
  <w:endnote w:type="continuationSeparator" w:id="0">
    <w:p w14:paraId="4C54354E" w14:textId="77777777" w:rsidR="002D260F" w:rsidRDefault="002D260F" w:rsidP="00351F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6710668"/>
      <w:docPartObj>
        <w:docPartGallery w:val="Page Numbers (Bottom of Page)"/>
        <w:docPartUnique/>
      </w:docPartObj>
    </w:sdtPr>
    <w:sdtEndPr>
      <w:rPr>
        <w:noProof/>
      </w:rPr>
    </w:sdtEndPr>
    <w:sdtContent>
      <w:p w14:paraId="6462DD5F" w14:textId="521689C1" w:rsidR="00351F4F" w:rsidRDefault="00351F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747E2D" w14:textId="77777777" w:rsidR="00351F4F" w:rsidRDefault="00351F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D0CCF" w14:textId="77777777" w:rsidR="002D260F" w:rsidRDefault="002D260F" w:rsidP="00351F4F">
      <w:pPr>
        <w:spacing w:after="0" w:line="240" w:lineRule="auto"/>
      </w:pPr>
      <w:r>
        <w:separator/>
      </w:r>
    </w:p>
  </w:footnote>
  <w:footnote w:type="continuationSeparator" w:id="0">
    <w:p w14:paraId="5ABF8F90" w14:textId="77777777" w:rsidR="002D260F" w:rsidRDefault="002D260F" w:rsidP="00351F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D5532"/>
    <w:multiLevelType w:val="hybridMultilevel"/>
    <w:tmpl w:val="F04419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94782A"/>
    <w:multiLevelType w:val="multilevel"/>
    <w:tmpl w:val="5C849740"/>
    <w:lvl w:ilvl="0">
      <w:start w:val="1"/>
      <w:numFmt w:val="decimal"/>
      <w:lvlText w:val="%1."/>
      <w:lvlJc w:val="left"/>
      <w:pPr>
        <w:ind w:left="36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2E465CF5"/>
    <w:multiLevelType w:val="multilevel"/>
    <w:tmpl w:val="3442111C"/>
    <w:lvl w:ilvl="0">
      <w:start w:val="1"/>
      <w:numFmt w:val="decimal"/>
      <w:lvlText w:val="%1."/>
      <w:lvlJc w:val="left"/>
      <w:pPr>
        <w:ind w:left="36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2ED016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EFC26B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63120774">
    <w:abstractNumId w:val="1"/>
  </w:num>
  <w:num w:numId="2" w16cid:durableId="1339649174">
    <w:abstractNumId w:val="0"/>
  </w:num>
  <w:num w:numId="3" w16cid:durableId="1294562476">
    <w:abstractNumId w:val="3"/>
  </w:num>
  <w:num w:numId="4" w16cid:durableId="583807938">
    <w:abstractNumId w:val="4"/>
  </w:num>
  <w:num w:numId="5" w16cid:durableId="20211551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A3E"/>
    <w:rsid w:val="000B4306"/>
    <w:rsid w:val="000F23BF"/>
    <w:rsid w:val="001614A8"/>
    <w:rsid w:val="001B5111"/>
    <w:rsid w:val="001C2C37"/>
    <w:rsid w:val="00226EE9"/>
    <w:rsid w:val="002D260F"/>
    <w:rsid w:val="00331F83"/>
    <w:rsid w:val="00351F4F"/>
    <w:rsid w:val="0035719D"/>
    <w:rsid w:val="00362549"/>
    <w:rsid w:val="003F16D2"/>
    <w:rsid w:val="004B0497"/>
    <w:rsid w:val="00534C58"/>
    <w:rsid w:val="0056588A"/>
    <w:rsid w:val="005D6DF9"/>
    <w:rsid w:val="00633A17"/>
    <w:rsid w:val="007542F1"/>
    <w:rsid w:val="007F0BA0"/>
    <w:rsid w:val="008423B4"/>
    <w:rsid w:val="00906360"/>
    <w:rsid w:val="00917C0F"/>
    <w:rsid w:val="00945BA3"/>
    <w:rsid w:val="00A04A3E"/>
    <w:rsid w:val="00A30241"/>
    <w:rsid w:val="00A56B29"/>
    <w:rsid w:val="00A66542"/>
    <w:rsid w:val="00B75A80"/>
    <w:rsid w:val="00C12131"/>
    <w:rsid w:val="00CC2375"/>
    <w:rsid w:val="00D025CC"/>
    <w:rsid w:val="00D24EA7"/>
    <w:rsid w:val="00D9351A"/>
    <w:rsid w:val="00E47449"/>
    <w:rsid w:val="00EE0703"/>
    <w:rsid w:val="00FC0F48"/>
    <w:rsid w:val="00FD6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EC59D1"/>
  <w15:chartTrackingRefBased/>
  <w15:docId w15:val="{A7A2C2BB-E083-49B2-8D92-5730CDA87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A3E"/>
  </w:style>
  <w:style w:type="paragraph" w:styleId="Heading1">
    <w:name w:val="heading 1"/>
    <w:basedOn w:val="Normal"/>
    <w:next w:val="Normal"/>
    <w:link w:val="Heading1Char"/>
    <w:uiPriority w:val="9"/>
    <w:qFormat/>
    <w:rsid w:val="00A04A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4A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4A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4A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4A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4A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4A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4A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4A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4A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4A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4A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4A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4A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4A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4A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4A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4A3E"/>
    <w:rPr>
      <w:rFonts w:eastAsiaTheme="majorEastAsia" w:cstheme="majorBidi"/>
      <w:color w:val="272727" w:themeColor="text1" w:themeTint="D8"/>
    </w:rPr>
  </w:style>
  <w:style w:type="paragraph" w:styleId="Title">
    <w:name w:val="Title"/>
    <w:basedOn w:val="Normal"/>
    <w:next w:val="Normal"/>
    <w:link w:val="TitleChar"/>
    <w:uiPriority w:val="10"/>
    <w:qFormat/>
    <w:rsid w:val="00A04A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4A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4A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4A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4A3E"/>
    <w:pPr>
      <w:spacing w:before="160"/>
      <w:jc w:val="center"/>
    </w:pPr>
    <w:rPr>
      <w:i/>
      <w:iCs/>
      <w:color w:val="404040" w:themeColor="text1" w:themeTint="BF"/>
    </w:rPr>
  </w:style>
  <w:style w:type="character" w:customStyle="1" w:styleId="QuoteChar">
    <w:name w:val="Quote Char"/>
    <w:basedOn w:val="DefaultParagraphFont"/>
    <w:link w:val="Quote"/>
    <w:uiPriority w:val="29"/>
    <w:rsid w:val="00A04A3E"/>
    <w:rPr>
      <w:i/>
      <w:iCs/>
      <w:color w:val="404040" w:themeColor="text1" w:themeTint="BF"/>
    </w:rPr>
  </w:style>
  <w:style w:type="paragraph" w:styleId="ListParagraph">
    <w:name w:val="List Paragraph"/>
    <w:basedOn w:val="Normal"/>
    <w:uiPriority w:val="34"/>
    <w:qFormat/>
    <w:rsid w:val="00A04A3E"/>
    <w:pPr>
      <w:ind w:left="720"/>
      <w:contextualSpacing/>
    </w:pPr>
  </w:style>
  <w:style w:type="character" w:styleId="IntenseEmphasis">
    <w:name w:val="Intense Emphasis"/>
    <w:basedOn w:val="DefaultParagraphFont"/>
    <w:uiPriority w:val="21"/>
    <w:qFormat/>
    <w:rsid w:val="00A04A3E"/>
    <w:rPr>
      <w:i/>
      <w:iCs/>
      <w:color w:val="0F4761" w:themeColor="accent1" w:themeShade="BF"/>
    </w:rPr>
  </w:style>
  <w:style w:type="paragraph" w:styleId="IntenseQuote">
    <w:name w:val="Intense Quote"/>
    <w:basedOn w:val="Normal"/>
    <w:next w:val="Normal"/>
    <w:link w:val="IntenseQuoteChar"/>
    <w:uiPriority w:val="30"/>
    <w:qFormat/>
    <w:rsid w:val="00A04A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4A3E"/>
    <w:rPr>
      <w:i/>
      <w:iCs/>
      <w:color w:val="0F4761" w:themeColor="accent1" w:themeShade="BF"/>
    </w:rPr>
  </w:style>
  <w:style w:type="character" w:styleId="IntenseReference">
    <w:name w:val="Intense Reference"/>
    <w:basedOn w:val="DefaultParagraphFont"/>
    <w:uiPriority w:val="32"/>
    <w:qFormat/>
    <w:rsid w:val="00A04A3E"/>
    <w:rPr>
      <w:b/>
      <w:bCs/>
      <w:smallCaps/>
      <w:color w:val="0F4761" w:themeColor="accent1" w:themeShade="BF"/>
      <w:spacing w:val="5"/>
    </w:rPr>
  </w:style>
  <w:style w:type="character" w:styleId="Hyperlink">
    <w:name w:val="Hyperlink"/>
    <w:basedOn w:val="DefaultParagraphFont"/>
    <w:uiPriority w:val="99"/>
    <w:semiHidden/>
    <w:unhideWhenUsed/>
    <w:rsid w:val="0056588A"/>
    <w:rPr>
      <w:color w:val="467886" w:themeColor="hyperlink"/>
      <w:u w:val="single"/>
    </w:rPr>
  </w:style>
  <w:style w:type="paragraph" w:styleId="TOC2">
    <w:name w:val="toc 2"/>
    <w:basedOn w:val="Normal"/>
    <w:next w:val="Normal"/>
    <w:autoRedefine/>
    <w:uiPriority w:val="39"/>
    <w:semiHidden/>
    <w:unhideWhenUsed/>
    <w:rsid w:val="0056588A"/>
    <w:pPr>
      <w:spacing w:after="100" w:line="276" w:lineRule="auto"/>
      <w:ind w:left="220"/>
    </w:pPr>
    <w:rPr>
      <w:kern w:val="0"/>
      <w:sz w:val="22"/>
      <w:szCs w:val="22"/>
      <w:lang w:val="en-US"/>
      <w14:ligatures w14:val="none"/>
    </w:rPr>
  </w:style>
  <w:style w:type="paragraph" w:styleId="TOCHeading">
    <w:name w:val="TOC Heading"/>
    <w:basedOn w:val="Heading1"/>
    <w:next w:val="Normal"/>
    <w:uiPriority w:val="39"/>
    <w:semiHidden/>
    <w:unhideWhenUsed/>
    <w:qFormat/>
    <w:rsid w:val="005D6DF9"/>
    <w:pPr>
      <w:spacing w:before="240" w:after="0"/>
      <w:outlineLvl w:val="9"/>
    </w:pPr>
    <w:rPr>
      <w:sz w:val="32"/>
      <w:szCs w:val="32"/>
    </w:rPr>
  </w:style>
  <w:style w:type="paragraph" w:styleId="TOC1">
    <w:name w:val="toc 1"/>
    <w:basedOn w:val="Normal"/>
    <w:next w:val="Normal"/>
    <w:autoRedefine/>
    <w:uiPriority w:val="39"/>
    <w:semiHidden/>
    <w:unhideWhenUsed/>
    <w:rsid w:val="005D6DF9"/>
    <w:pPr>
      <w:spacing w:after="100" w:line="276" w:lineRule="auto"/>
    </w:pPr>
    <w:rPr>
      <w:kern w:val="0"/>
      <w:sz w:val="22"/>
      <w:szCs w:val="22"/>
      <w:lang w:val="en-US"/>
      <w14:ligatures w14:val="none"/>
    </w:rPr>
  </w:style>
  <w:style w:type="paragraph" w:customStyle="1" w:styleId="my-0">
    <w:name w:val="my-0"/>
    <w:basedOn w:val="Normal"/>
    <w:rsid w:val="00362549"/>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362549"/>
    <w:rPr>
      <w:b/>
      <w:bCs/>
    </w:rPr>
  </w:style>
  <w:style w:type="paragraph" w:styleId="NoSpacing">
    <w:name w:val="No Spacing"/>
    <w:uiPriority w:val="1"/>
    <w:qFormat/>
    <w:rsid w:val="00D025CC"/>
    <w:pPr>
      <w:spacing w:after="0" w:line="240" w:lineRule="auto"/>
    </w:pPr>
  </w:style>
  <w:style w:type="paragraph" w:styleId="Header">
    <w:name w:val="header"/>
    <w:basedOn w:val="Normal"/>
    <w:link w:val="HeaderChar"/>
    <w:uiPriority w:val="99"/>
    <w:unhideWhenUsed/>
    <w:rsid w:val="00351F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F4F"/>
  </w:style>
  <w:style w:type="paragraph" w:styleId="Footer">
    <w:name w:val="footer"/>
    <w:basedOn w:val="Normal"/>
    <w:link w:val="FooterChar"/>
    <w:uiPriority w:val="99"/>
    <w:unhideWhenUsed/>
    <w:rsid w:val="00351F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F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78362">
      <w:bodyDiv w:val="1"/>
      <w:marLeft w:val="0"/>
      <w:marRight w:val="0"/>
      <w:marTop w:val="0"/>
      <w:marBottom w:val="0"/>
      <w:divBdr>
        <w:top w:val="none" w:sz="0" w:space="0" w:color="auto"/>
        <w:left w:val="none" w:sz="0" w:space="0" w:color="auto"/>
        <w:bottom w:val="none" w:sz="0" w:space="0" w:color="auto"/>
        <w:right w:val="none" w:sz="0" w:space="0" w:color="auto"/>
      </w:divBdr>
    </w:div>
    <w:div w:id="296112356">
      <w:bodyDiv w:val="1"/>
      <w:marLeft w:val="0"/>
      <w:marRight w:val="0"/>
      <w:marTop w:val="0"/>
      <w:marBottom w:val="0"/>
      <w:divBdr>
        <w:top w:val="none" w:sz="0" w:space="0" w:color="auto"/>
        <w:left w:val="none" w:sz="0" w:space="0" w:color="auto"/>
        <w:bottom w:val="none" w:sz="0" w:space="0" w:color="auto"/>
        <w:right w:val="none" w:sz="0" w:space="0" w:color="auto"/>
      </w:divBdr>
    </w:div>
    <w:div w:id="717973755">
      <w:bodyDiv w:val="1"/>
      <w:marLeft w:val="0"/>
      <w:marRight w:val="0"/>
      <w:marTop w:val="0"/>
      <w:marBottom w:val="0"/>
      <w:divBdr>
        <w:top w:val="none" w:sz="0" w:space="0" w:color="auto"/>
        <w:left w:val="none" w:sz="0" w:space="0" w:color="auto"/>
        <w:bottom w:val="none" w:sz="0" w:space="0" w:color="auto"/>
        <w:right w:val="none" w:sz="0" w:space="0" w:color="auto"/>
      </w:divBdr>
    </w:div>
    <w:div w:id="910966025">
      <w:bodyDiv w:val="1"/>
      <w:marLeft w:val="0"/>
      <w:marRight w:val="0"/>
      <w:marTop w:val="0"/>
      <w:marBottom w:val="0"/>
      <w:divBdr>
        <w:top w:val="none" w:sz="0" w:space="0" w:color="auto"/>
        <w:left w:val="none" w:sz="0" w:space="0" w:color="auto"/>
        <w:bottom w:val="none" w:sz="0" w:space="0" w:color="auto"/>
        <w:right w:val="none" w:sz="0" w:space="0" w:color="auto"/>
      </w:divBdr>
    </w:div>
    <w:div w:id="1060708623">
      <w:bodyDiv w:val="1"/>
      <w:marLeft w:val="0"/>
      <w:marRight w:val="0"/>
      <w:marTop w:val="0"/>
      <w:marBottom w:val="0"/>
      <w:divBdr>
        <w:top w:val="none" w:sz="0" w:space="0" w:color="auto"/>
        <w:left w:val="none" w:sz="0" w:space="0" w:color="auto"/>
        <w:bottom w:val="none" w:sz="0" w:space="0" w:color="auto"/>
        <w:right w:val="none" w:sz="0" w:space="0" w:color="auto"/>
      </w:divBdr>
    </w:div>
    <w:div w:id="1568683975">
      <w:bodyDiv w:val="1"/>
      <w:marLeft w:val="0"/>
      <w:marRight w:val="0"/>
      <w:marTop w:val="0"/>
      <w:marBottom w:val="0"/>
      <w:divBdr>
        <w:top w:val="none" w:sz="0" w:space="0" w:color="auto"/>
        <w:left w:val="none" w:sz="0" w:space="0" w:color="auto"/>
        <w:bottom w:val="none" w:sz="0" w:space="0" w:color="auto"/>
        <w:right w:val="none" w:sz="0" w:space="0" w:color="auto"/>
      </w:divBdr>
    </w:div>
    <w:div w:id="1809781778">
      <w:bodyDiv w:val="1"/>
      <w:marLeft w:val="0"/>
      <w:marRight w:val="0"/>
      <w:marTop w:val="0"/>
      <w:marBottom w:val="0"/>
      <w:divBdr>
        <w:top w:val="none" w:sz="0" w:space="0" w:color="auto"/>
        <w:left w:val="none" w:sz="0" w:space="0" w:color="auto"/>
        <w:bottom w:val="none" w:sz="0" w:space="0" w:color="auto"/>
        <w:right w:val="none" w:sz="0" w:space="0" w:color="auto"/>
      </w:divBdr>
    </w:div>
    <w:div w:id="1952198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342</TotalTime>
  <Pages>9</Pages>
  <Words>2915</Words>
  <Characters>18283</Characters>
  <Application>Microsoft Office Word</Application>
  <DocSecurity>0</DocSecurity>
  <Lines>299</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Krasimira Chausheva (2231627)</dc:creator>
  <cp:keywords/>
  <dc:description/>
  <cp:lastModifiedBy>Krasimira Chausheva (2231627)</cp:lastModifiedBy>
  <cp:revision>11</cp:revision>
  <dcterms:created xsi:type="dcterms:W3CDTF">2025-03-17T09:51:00Z</dcterms:created>
  <dcterms:modified xsi:type="dcterms:W3CDTF">2025-03-26T10:24:00Z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dffe5259-6e16-4e47-9a72-f56c10494069</vt:lpwstr>
  </property>
</Properties>
</file>