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E676F7" w:rsidRDefault="007874BC" w:rsidP="00340E9A">
      <w:pPr>
        <w:ind w:right="237"/>
        <w:rPr>
          <w:sz w:val="24"/>
          <w:szCs w:val="24"/>
        </w:rPr>
      </w:pPr>
      <w:r>
        <w:rPr>
          <w:noProof/>
        </w:rPr>
        <w:drawing>
          <wp:inline distT="0" distB="0" distL="0" distR="0" wp14:anchorId="661DC7E3" wp14:editId="3C09EF97">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7FB1B882" w14:textId="35575472" w:rsidR="007B491F" w:rsidRPr="00E676F7" w:rsidRDefault="007B491F" w:rsidP="00340E9A">
            <w:pPr>
              <w:overflowPunct/>
              <w:autoSpaceDE/>
              <w:autoSpaceDN/>
              <w:adjustRightInd/>
              <w:ind w:right="237"/>
              <w:textAlignment w:val="auto"/>
              <w:rPr>
                <w:b/>
                <w:color w:val="auto"/>
                <w:sz w:val="32"/>
              </w:rPr>
            </w:pPr>
            <w:r w:rsidRPr="00E676F7">
              <w:rPr>
                <w:b/>
                <w:color w:val="auto"/>
                <w:sz w:val="32"/>
              </w:rPr>
              <w:t>Learner name</w:t>
            </w:r>
            <w:r w:rsidR="005A1BA3" w:rsidRPr="00E676F7">
              <w:rPr>
                <w:b/>
                <w:color w:val="auto"/>
                <w:sz w:val="32"/>
              </w:rPr>
              <w:t>: ______</w:t>
            </w:r>
            <w:r w:rsidR="00026954">
              <w:rPr>
                <w:b/>
                <w:color w:val="auto"/>
                <w:sz w:val="32"/>
              </w:rPr>
              <w:t>Leah Powell</w:t>
            </w:r>
            <w:r w:rsidR="005A1BA3" w:rsidRPr="00E676F7">
              <w:rPr>
                <w:b/>
                <w:color w:val="auto"/>
                <w:sz w:val="32"/>
              </w:rPr>
              <w:t>______________</w:t>
            </w:r>
          </w:p>
          <w:p w14:paraId="44290483" w14:textId="77777777" w:rsidR="00FF6BE0" w:rsidRPr="00E676F7" w:rsidRDefault="00FF6BE0" w:rsidP="00340E9A">
            <w:pPr>
              <w:overflowPunct/>
              <w:autoSpaceDE/>
              <w:autoSpaceDN/>
              <w:adjustRightInd/>
              <w:ind w:right="237"/>
              <w:textAlignment w:val="auto"/>
              <w:rPr>
                <w:b/>
                <w:color w:val="auto"/>
                <w:sz w:val="32"/>
              </w:rPr>
            </w:pPr>
          </w:p>
          <w:p w14:paraId="07F4F00E" w14:textId="3CCA9E55" w:rsidR="0085230E"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p>
          <w:p w14:paraId="4A4B1989" w14:textId="06DA7539" w:rsidR="005A1BA3" w:rsidRPr="00E676F7" w:rsidRDefault="005A1BA3" w:rsidP="00340E9A">
            <w:pPr>
              <w:overflowPunct/>
              <w:autoSpaceDE/>
              <w:autoSpaceDN/>
              <w:adjustRightInd/>
              <w:ind w:right="237"/>
              <w:textAlignment w:val="auto"/>
              <w:rPr>
                <w:b/>
                <w:color w:val="auto"/>
                <w:sz w:val="32"/>
              </w:rPr>
            </w:pPr>
            <w:r w:rsidRPr="00E676F7">
              <w:rPr>
                <w:b/>
                <w:color w:val="auto"/>
                <w:sz w:val="32"/>
              </w:rPr>
              <w:t>______</w:t>
            </w:r>
            <w:r w:rsidR="00026954">
              <w:rPr>
                <w:b/>
                <w:color w:val="auto"/>
                <w:sz w:val="32"/>
              </w:rPr>
              <w:t>1920878</w:t>
            </w:r>
            <w:r w:rsidRPr="00E676F7">
              <w:rPr>
                <w:b/>
                <w:color w:val="auto"/>
                <w:sz w:val="32"/>
              </w:rPr>
              <w:t>_____________________</w:t>
            </w:r>
          </w:p>
          <w:p w14:paraId="161E8B2D" w14:textId="77777777" w:rsidR="005A1BA3" w:rsidRPr="00E676F7" w:rsidRDefault="005A1BA3" w:rsidP="00340E9A">
            <w:pPr>
              <w:overflowPunct/>
              <w:autoSpaceDE/>
              <w:autoSpaceDN/>
              <w:adjustRightInd/>
              <w:ind w:right="237"/>
              <w:textAlignment w:val="auto"/>
              <w:rPr>
                <w:b/>
                <w:color w:val="auto"/>
                <w:sz w:val="32"/>
              </w:rPr>
            </w:pP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3E964735" w14:textId="7322D960" w:rsidR="00A3273B" w:rsidRPr="00E676F7" w:rsidRDefault="00A3273B" w:rsidP="00340E9A">
      <w:pPr>
        <w:overflowPunct/>
        <w:autoSpaceDE/>
        <w:autoSpaceDN/>
        <w:adjustRightInd/>
        <w:ind w:right="237"/>
        <w:textAlignment w:val="auto"/>
        <w:rPr>
          <w:b/>
          <w:color w:val="auto"/>
          <w:sz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07C33746" w:rsidR="004B69F6" w:rsidRPr="00E676F7"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xml:space="preserve">. Essentially, you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1252A3">
      <w:pPr>
        <w:pStyle w:val="ListParagraph"/>
        <w:numPr>
          <w:ilvl w:val="0"/>
          <w:numId w:val="5"/>
        </w:numPr>
        <w:ind w:right="237"/>
        <w:jc w:val="both"/>
        <w:rPr>
          <w:sz w:val="24"/>
          <w:szCs w:val="24"/>
        </w:rPr>
      </w:pPr>
      <w:r w:rsidRPr="00E676F7">
        <w:rPr>
          <w:sz w:val="24"/>
          <w:szCs w:val="24"/>
        </w:rPr>
        <w:t>Wellbeing and Resilience</w:t>
      </w:r>
    </w:p>
    <w:p w14:paraId="3263D299" w14:textId="3A8272EE" w:rsidR="00A3273B" w:rsidRPr="00E676F7" w:rsidRDefault="00A3273B" w:rsidP="001252A3">
      <w:pPr>
        <w:pStyle w:val="ListParagraph"/>
        <w:numPr>
          <w:ilvl w:val="0"/>
          <w:numId w:val="5"/>
        </w:numPr>
        <w:ind w:right="237"/>
        <w:jc w:val="both"/>
        <w:rPr>
          <w:sz w:val="24"/>
          <w:szCs w:val="24"/>
        </w:rPr>
      </w:pPr>
      <w:r w:rsidRPr="00E676F7">
        <w:rPr>
          <w:sz w:val="24"/>
          <w:szCs w:val="24"/>
        </w:rPr>
        <w:t>Criminal Justice</w:t>
      </w:r>
    </w:p>
    <w:p w14:paraId="5C8436F9" w14:textId="77777777" w:rsidR="00446792" w:rsidRPr="00E676F7" w:rsidRDefault="00446792" w:rsidP="001252A3">
      <w:pPr>
        <w:pStyle w:val="ListParagraph"/>
        <w:numPr>
          <w:ilvl w:val="0"/>
          <w:numId w:val="5"/>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1252A3">
      <w:pPr>
        <w:pStyle w:val="ListParagraph"/>
        <w:numPr>
          <w:ilvl w:val="0"/>
          <w:numId w:val="5"/>
        </w:numPr>
        <w:ind w:right="237"/>
        <w:jc w:val="both"/>
        <w:rPr>
          <w:sz w:val="24"/>
          <w:szCs w:val="24"/>
        </w:rPr>
      </w:pPr>
      <w:r w:rsidRPr="00E676F7">
        <w:rPr>
          <w:sz w:val="24"/>
          <w:szCs w:val="24"/>
        </w:rPr>
        <w:t>Decision making and discretion</w:t>
      </w:r>
    </w:p>
    <w:p w14:paraId="54BA0405" w14:textId="0EF457CA" w:rsidR="002423B2" w:rsidRPr="00E676F7" w:rsidRDefault="002423B2" w:rsidP="001252A3">
      <w:pPr>
        <w:pStyle w:val="ListParagraph"/>
        <w:numPr>
          <w:ilvl w:val="0"/>
          <w:numId w:val="5"/>
        </w:numPr>
        <w:ind w:right="237"/>
        <w:jc w:val="both"/>
        <w:rPr>
          <w:sz w:val="24"/>
          <w:szCs w:val="24"/>
        </w:rPr>
      </w:pPr>
      <w:r w:rsidRPr="00E676F7">
        <w:rPr>
          <w:sz w:val="24"/>
          <w:szCs w:val="24"/>
        </w:rPr>
        <w:t>Maintaining Professional Standards</w:t>
      </w:r>
    </w:p>
    <w:p w14:paraId="4ED89EB9" w14:textId="1EEDB0E6" w:rsidR="002423B2" w:rsidRPr="00E676F7" w:rsidRDefault="002423B2" w:rsidP="001252A3">
      <w:pPr>
        <w:pStyle w:val="ListParagraph"/>
        <w:numPr>
          <w:ilvl w:val="0"/>
          <w:numId w:val="5"/>
        </w:numPr>
        <w:ind w:right="237"/>
        <w:jc w:val="both"/>
        <w:rPr>
          <w:sz w:val="24"/>
          <w:szCs w:val="24"/>
        </w:rPr>
      </w:pPr>
      <w:r w:rsidRPr="00E676F7">
        <w:rPr>
          <w:sz w:val="24"/>
          <w:szCs w:val="24"/>
        </w:rPr>
        <w:t>Leadership and Team working</w:t>
      </w:r>
    </w:p>
    <w:p w14:paraId="36D2FCB9" w14:textId="255E577E" w:rsidR="002423B2" w:rsidRPr="00E676F7" w:rsidRDefault="002423B2" w:rsidP="001252A3">
      <w:pPr>
        <w:pStyle w:val="ListParagraph"/>
        <w:numPr>
          <w:ilvl w:val="0"/>
          <w:numId w:val="5"/>
        </w:numPr>
        <w:ind w:right="237"/>
        <w:jc w:val="both"/>
        <w:rPr>
          <w:sz w:val="24"/>
          <w:szCs w:val="24"/>
        </w:rPr>
      </w:pPr>
      <w:r w:rsidRPr="00E676F7">
        <w:rPr>
          <w:sz w:val="24"/>
          <w:szCs w:val="24"/>
        </w:rPr>
        <w:t>Policing the roads</w:t>
      </w:r>
    </w:p>
    <w:p w14:paraId="2F4F47A1" w14:textId="722572A8" w:rsidR="002423B2" w:rsidRPr="00E676F7" w:rsidRDefault="002423B2" w:rsidP="001252A3">
      <w:pPr>
        <w:pStyle w:val="ListParagraph"/>
        <w:numPr>
          <w:ilvl w:val="0"/>
          <w:numId w:val="5"/>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7B6F8EDE" w:rsidR="3EFE5FE8" w:rsidRPr="00E676F7" w:rsidRDefault="3EFE5FE8" w:rsidP="3EFE5FE8">
      <w:pPr>
        <w:jc w:val="both"/>
      </w:pPr>
      <w:r w:rsidRPr="00E676F7">
        <w:rPr>
          <w:rFonts w:eastAsia="Arial"/>
          <w:color w:val="000000" w:themeColor="text1"/>
          <w:sz w:val="24"/>
          <w:szCs w:val="24"/>
        </w:rPr>
        <w:t xml:space="preserve">You may wish to use the same incidents as you’ve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0A0D3F"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36EF226A" w:rsidR="3EFE5FE8" w:rsidRPr="00E676F7" w:rsidRDefault="3EFE5FE8" w:rsidP="3EFE5FE8">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E676F7">
        <w:rPr>
          <w:rFonts w:eastAsia="Arial"/>
          <w:color w:val="000000" w:themeColor="text1"/>
          <w:sz w:val="24"/>
          <w:szCs w:val="24"/>
        </w:rPr>
        <w:lastRenderedPageBreak/>
        <w:t xml:space="preserve">training staff will not be involved in assessing or marking your workbook after it has been submitted.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10956141" w:rsidR="3EFE5FE8" w:rsidRPr="00E676F7" w:rsidRDefault="3EFE5FE8" w:rsidP="3EFE5FE8">
      <w:pPr>
        <w:jc w:val="both"/>
      </w:pPr>
      <w:r w:rsidRPr="00E676F7">
        <w:rPr>
          <w:rFonts w:eastAsia="Arial"/>
          <w:color w:val="000000" w:themeColor="text1"/>
          <w:sz w:val="24"/>
          <w:szCs w:val="24"/>
        </w:rPr>
        <w:t>Dates of workbook submission will be made available during the initial training day and posted on 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73E3101E"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2C17A9C6" w:rsidR="000325D9" w:rsidRPr="00E676F7" w:rsidRDefault="00FF7EBB" w:rsidP="45B99DA0">
      <w:pPr>
        <w:numPr>
          <w:ilvl w:val="0"/>
          <w:numId w:val="1"/>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andbook about confidentiality;</w:t>
      </w:r>
    </w:p>
    <w:p w14:paraId="61BD2FDD" w14:textId="2602E35E" w:rsidR="000325D9" w:rsidRPr="00E676F7" w:rsidRDefault="00FF7EBB" w:rsidP="001252A3">
      <w:pPr>
        <w:numPr>
          <w:ilvl w:val="0"/>
          <w:numId w:val="4"/>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victims or offenders </w:t>
      </w:r>
      <w:r w:rsidR="00E83F91" w:rsidRPr="45B99DA0">
        <w:rPr>
          <w:sz w:val="24"/>
          <w:szCs w:val="24"/>
        </w:rPr>
        <w:t>by name</w:t>
      </w:r>
      <w:r w:rsidR="00E03B6D" w:rsidRPr="45B99DA0">
        <w:rPr>
          <w:sz w:val="24"/>
          <w:szCs w:val="24"/>
        </w:rPr>
        <w:t>;</w:t>
      </w:r>
    </w:p>
    <w:p w14:paraId="31E22773" w14:textId="57D957A0" w:rsidR="000325D9" w:rsidRPr="00E676F7" w:rsidRDefault="00FF7EBB" w:rsidP="001252A3">
      <w:pPr>
        <w:numPr>
          <w:ilvl w:val="0"/>
          <w:numId w:val="4"/>
        </w:numPr>
        <w:spacing w:line="259" w:lineRule="auto"/>
        <w:ind w:right="237"/>
        <w:jc w:val="both"/>
        <w:rPr>
          <w:color w:val="000000" w:themeColor="text1"/>
          <w:sz w:val="24"/>
          <w:szCs w:val="24"/>
        </w:rPr>
      </w:pPr>
      <w:r w:rsidRPr="45B99DA0">
        <w:rPr>
          <w:sz w:val="24"/>
          <w:szCs w:val="24"/>
        </w:rPr>
        <w:t>n</w:t>
      </w:r>
      <w:r w:rsidR="000325D9" w:rsidRPr="45B99DA0">
        <w:rPr>
          <w:sz w:val="24"/>
          <w:szCs w:val="24"/>
        </w:rPr>
        <w:t>ot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conditions</w:t>
      </w:r>
      <w:r w:rsidRPr="45B99DA0">
        <w:rPr>
          <w:sz w:val="24"/>
          <w:szCs w:val="24"/>
        </w:rPr>
        <w:t>;</w:t>
      </w:r>
    </w:p>
    <w:p w14:paraId="4C102B69" w14:textId="48038418" w:rsidR="00F92E4D" w:rsidRPr="00E676F7" w:rsidRDefault="00FF7EBB" w:rsidP="001252A3">
      <w:pPr>
        <w:numPr>
          <w:ilvl w:val="0"/>
          <w:numId w:val="3"/>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1252A3">
      <w:pPr>
        <w:numPr>
          <w:ilvl w:val="0"/>
          <w:numId w:val="3"/>
        </w:numPr>
        <w:spacing w:line="259" w:lineRule="auto"/>
        <w:ind w:right="237"/>
        <w:jc w:val="both"/>
        <w:rPr>
          <w:color w:val="000000" w:themeColor="text1"/>
          <w:sz w:val="24"/>
          <w:szCs w:val="24"/>
        </w:rPr>
      </w:pPr>
      <w:r w:rsidRPr="45B99DA0">
        <w:rPr>
          <w:sz w:val="24"/>
          <w:szCs w:val="24"/>
        </w:rPr>
        <w:t>not include any dates of any incidents or anything that specifically identifies an actual incident.</w:t>
      </w: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545C3178"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responsibility you must not rely on the assessor or anyone else to pick up any confidentiality breaches as this is your work and you must accept full responsibility for confidentiality.</w:t>
      </w:r>
      <w:r w:rsidRPr="00E676F7">
        <w:rPr>
          <w:b/>
          <w:i/>
          <w:sz w:val="24"/>
          <w:szCs w:val="24"/>
        </w:rPr>
        <w:t xml:space="preserve"> Meeting all the confidentiality requirements is very important. </w:t>
      </w:r>
    </w:p>
    <w:p w14:paraId="412E6355" w14:textId="04657DEB" w:rsidR="00390074" w:rsidRPr="00E676F7" w:rsidRDefault="0164207B" w:rsidP="44CE3355">
      <w:pPr>
        <w:ind w:left="360" w:right="237"/>
        <w:jc w:val="both"/>
        <w:rPr>
          <w:b/>
          <w:bCs/>
          <w:sz w:val="24"/>
          <w:szCs w:val="24"/>
        </w:rPr>
      </w:pPr>
      <w:r w:rsidRPr="44CE3355">
        <w:rPr>
          <w:b/>
          <w:bCs/>
          <w:sz w:val="24"/>
          <w:szCs w:val="24"/>
        </w:rPr>
        <w:t>G</w:t>
      </w: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587A8AAA" w:rsidR="007C1D94" w:rsidRPr="00E676F7" w:rsidRDefault="007C1D94" w:rsidP="001252A3">
      <w:pPr>
        <w:numPr>
          <w:ilvl w:val="0"/>
          <w:numId w:val="2"/>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items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2030F2" w:rsidRPr="00E676F7">
        <w:rPr>
          <w:i/>
          <w:color w:val="auto"/>
          <w:sz w:val="24"/>
          <w:szCs w:val="24"/>
        </w:rPr>
        <w:t>5</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r w:rsidRPr="00E676F7">
        <w:rPr>
          <w:i/>
          <w:sz w:val="24"/>
          <w:szCs w:val="24"/>
        </w:rPr>
        <w:t>)</w:t>
      </w:r>
      <w:r w:rsidR="00E76F60" w:rsidRPr="00E676F7">
        <w:rPr>
          <w:i/>
          <w:sz w:val="24"/>
          <w:szCs w:val="24"/>
        </w:rPr>
        <w:t>;</w:t>
      </w:r>
    </w:p>
    <w:p w14:paraId="12E56D11" w14:textId="77777777" w:rsidR="00895FCE" w:rsidRPr="00E676F7" w:rsidRDefault="007C1D94" w:rsidP="001252A3">
      <w:pPr>
        <w:numPr>
          <w:ilvl w:val="0"/>
          <w:numId w:val="2"/>
        </w:numPr>
        <w:ind w:right="237"/>
        <w:jc w:val="both"/>
        <w:rPr>
          <w:i/>
          <w:iCs/>
          <w:sz w:val="24"/>
          <w:szCs w:val="24"/>
        </w:rPr>
      </w:pPr>
      <w:r w:rsidRPr="7E289108">
        <w:rPr>
          <w:i/>
          <w:iCs/>
          <w:sz w:val="24"/>
          <w:szCs w:val="24"/>
        </w:rPr>
        <w:t xml:space="preserve">You </w:t>
      </w:r>
      <w:r w:rsidR="00B12295" w:rsidRPr="7E289108">
        <w:rPr>
          <w:i/>
          <w:iCs/>
          <w:sz w:val="24"/>
          <w:szCs w:val="24"/>
        </w:rPr>
        <w:t xml:space="preserve">should </w:t>
      </w:r>
      <w:r w:rsidRPr="7E289108">
        <w:rPr>
          <w:i/>
          <w:iCs/>
          <w:sz w:val="24"/>
          <w:szCs w:val="24"/>
        </w:rPr>
        <w:t>use the pro</w:t>
      </w:r>
      <w:r w:rsidR="00390074" w:rsidRPr="7E289108">
        <w:rPr>
          <w:i/>
          <w:iCs/>
          <w:sz w:val="24"/>
          <w:szCs w:val="24"/>
        </w:rPr>
        <w:t>-</w:t>
      </w:r>
      <w:r w:rsidRPr="7E289108">
        <w:rPr>
          <w:i/>
          <w:iCs/>
          <w:sz w:val="24"/>
          <w:szCs w:val="24"/>
        </w:rPr>
        <w:t xml:space="preserve">forma </w:t>
      </w:r>
      <w:r w:rsidR="008B28E7" w:rsidRPr="7E289108">
        <w:rPr>
          <w:i/>
          <w:iCs/>
          <w:sz w:val="24"/>
          <w:szCs w:val="24"/>
        </w:rPr>
        <w:t xml:space="preserve">to insert your text within </w:t>
      </w:r>
      <w:r w:rsidRPr="7E289108">
        <w:rPr>
          <w:i/>
          <w:iCs/>
          <w:sz w:val="24"/>
          <w:szCs w:val="24"/>
        </w:rPr>
        <w:t>each section</w:t>
      </w:r>
      <w:r w:rsidR="00E76F60" w:rsidRPr="7E289108">
        <w:rPr>
          <w:i/>
          <w:iCs/>
          <w:sz w:val="24"/>
          <w:szCs w:val="24"/>
        </w:rPr>
        <w:t>;</w:t>
      </w:r>
      <w:r w:rsidRPr="7E289108">
        <w:rPr>
          <w:i/>
          <w:iCs/>
          <w:sz w:val="24"/>
          <w:szCs w:val="24"/>
        </w:rPr>
        <w:t xml:space="preserve"> </w:t>
      </w:r>
    </w:p>
    <w:p w14:paraId="2569501F" w14:textId="6CF9FFEE" w:rsidR="00F6ACA0" w:rsidRDefault="00F6ACA0" w:rsidP="001252A3">
      <w:pPr>
        <w:numPr>
          <w:ilvl w:val="0"/>
          <w:numId w:val="2"/>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54708A82" w:rsidR="7D00799C" w:rsidRDefault="7D00799C" w:rsidP="001252A3">
      <w:pPr>
        <w:numPr>
          <w:ilvl w:val="0"/>
          <w:numId w:val="2"/>
        </w:numPr>
        <w:ind w:right="237"/>
        <w:jc w:val="both"/>
        <w:rPr>
          <w:i/>
          <w:iCs/>
          <w:sz w:val="24"/>
          <w:szCs w:val="24"/>
        </w:rPr>
      </w:pPr>
      <w:r w:rsidRPr="7E289108">
        <w:rPr>
          <w:i/>
          <w:iCs/>
          <w:sz w:val="24"/>
          <w:szCs w:val="24"/>
        </w:rPr>
        <w:t>You should upload your completed document as a saved pdf file of this workbook; if this is not possible then a Worddoc</w:t>
      </w:r>
      <w:r w:rsidR="52C5F206" w:rsidRPr="7E289108">
        <w:rPr>
          <w:i/>
          <w:iCs/>
          <w:sz w:val="24"/>
          <w:szCs w:val="24"/>
        </w:rPr>
        <w:t xml:space="preserve"> </w:t>
      </w:r>
      <w:r w:rsidRPr="7E289108">
        <w:rPr>
          <w:i/>
          <w:iCs/>
          <w:sz w:val="24"/>
          <w:szCs w:val="24"/>
        </w:rPr>
        <w:t>file is acce</w:t>
      </w:r>
      <w:r w:rsidR="58D83881" w:rsidRPr="7E289108">
        <w:rPr>
          <w:i/>
          <w:iCs/>
          <w:sz w:val="24"/>
          <w:szCs w:val="24"/>
        </w:rPr>
        <w:t>ptable. Do not send a scanned file from a photocopier</w:t>
      </w:r>
      <w:r w:rsidR="00582870" w:rsidRPr="7E289108">
        <w:rPr>
          <w:i/>
          <w:iCs/>
          <w:sz w:val="24"/>
          <w:szCs w:val="24"/>
        </w:rPr>
        <w:t>, an apple.dot file, or a Microsoft publisher file as Turnitin will not be able to assess them, despit</w:t>
      </w:r>
      <w:r w:rsidR="0E9DF198" w:rsidRPr="7E289108">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69F7424F">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69F7424F">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A4DB56E" w:rsidR="00446F80" w:rsidRPr="00E676F7" w:rsidRDefault="02C35BBE" w:rsidP="1E8636EB">
            <w:pPr>
              <w:ind w:right="237"/>
              <w:jc w:val="both"/>
              <w:rPr>
                <w:b/>
                <w:bCs/>
                <w:sz w:val="24"/>
                <w:szCs w:val="24"/>
              </w:rPr>
            </w:pPr>
            <w:r w:rsidRPr="7E289108">
              <w:rPr>
                <w:b/>
                <w:bCs/>
                <w:sz w:val="24"/>
                <w:szCs w:val="24"/>
              </w:rPr>
              <w:t>2</w:t>
            </w:r>
            <w:r w:rsidR="2187F6F9" w:rsidRPr="7E289108">
              <w:rPr>
                <w:b/>
                <w:bCs/>
                <w:sz w:val="24"/>
                <w:szCs w:val="24"/>
              </w:rPr>
              <w:t>5</w:t>
            </w:r>
            <w:r w:rsidRPr="7E289108">
              <w:rPr>
                <w:b/>
                <w:bCs/>
                <w:sz w:val="24"/>
                <w:szCs w:val="24"/>
              </w:rPr>
              <w:t>00</w:t>
            </w:r>
          </w:p>
        </w:tc>
      </w:tr>
      <w:tr w:rsidR="00446F80" w:rsidRPr="00E676F7" w14:paraId="73724C95" w14:textId="5CDFE9D3" w:rsidTr="69F7424F">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69F7424F">
              <w:rPr>
                <w:rFonts w:eastAsia="Arial"/>
                <w:b/>
                <w:bCs/>
                <w:color w:val="000000" w:themeColor="text1"/>
                <w:sz w:val="24"/>
                <w:szCs w:val="24"/>
              </w:rPr>
              <w:t>Evidence-based policing</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2072BCEB" w:rsidR="00446F80" w:rsidRPr="00E676F7" w:rsidRDefault="6A5A3356" w:rsidP="1E8636EB">
            <w:pPr>
              <w:ind w:right="237"/>
              <w:jc w:val="both"/>
              <w:rPr>
                <w:b/>
                <w:bCs/>
                <w:color w:val="auto"/>
                <w:sz w:val="24"/>
                <w:szCs w:val="24"/>
              </w:rPr>
            </w:pPr>
            <w:r w:rsidRPr="7E289108">
              <w:rPr>
                <w:b/>
                <w:bCs/>
                <w:sz w:val="24"/>
                <w:szCs w:val="24"/>
              </w:rPr>
              <w:t>150</w:t>
            </w:r>
            <w:r w:rsidR="02C35BBE" w:rsidRPr="7E289108">
              <w:rPr>
                <w:b/>
                <w:bCs/>
                <w:sz w:val="24"/>
                <w:szCs w:val="24"/>
              </w:rPr>
              <w:t>0</w:t>
            </w:r>
          </w:p>
        </w:tc>
      </w:tr>
      <w:tr w:rsidR="45B99DA0" w14:paraId="2643B958" w14:textId="77777777" w:rsidTr="69F7424F">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1C607854" w14:textId="452AD16B" w:rsidR="6218D768" w:rsidRDefault="6218D768" w:rsidP="45B99DA0">
            <w:pPr>
              <w:ind w:right="237"/>
              <w:jc w:val="both"/>
              <w:rPr>
                <w:rFonts w:eastAsia="Arial"/>
                <w:color w:val="000000" w:themeColor="text1"/>
                <w:sz w:val="24"/>
                <w:szCs w:val="24"/>
              </w:rPr>
            </w:pPr>
            <w:r w:rsidRPr="45B99DA0">
              <w:rPr>
                <w:rFonts w:eastAsia="Arial"/>
                <w:b/>
                <w:bCs/>
                <w:color w:val="000000" w:themeColor="text1"/>
                <w:sz w:val="24"/>
                <w:szCs w:val="24"/>
              </w:rPr>
              <w:t>1000 equivalent</w:t>
            </w:r>
          </w:p>
          <w:p w14:paraId="6425A8C6" w14:textId="551C9F60" w:rsidR="45B99DA0" w:rsidRDefault="45B99DA0" w:rsidP="45B99DA0">
            <w:pPr>
              <w:jc w:val="both"/>
              <w:rPr>
                <w:b/>
                <w:bCs/>
                <w:sz w:val="24"/>
                <w:szCs w:val="24"/>
              </w:rPr>
            </w:pPr>
          </w:p>
        </w:tc>
      </w:tr>
      <w:tr w:rsidR="45B99DA0" w14:paraId="69A01AC7" w14:textId="77777777" w:rsidTr="69F7424F">
        <w:tc>
          <w:tcPr>
            <w:tcW w:w="2145" w:type="dxa"/>
            <w:shd w:val="clear" w:color="auto" w:fill="D9D9D9" w:themeFill="background1" w:themeFillShade="D9"/>
          </w:tcPr>
          <w:p w14:paraId="1FBDD0FE" w14:textId="1AC75517" w:rsidR="690E5A43" w:rsidRDefault="690E5A43" w:rsidP="45B99DA0">
            <w:pPr>
              <w:jc w:val="both"/>
              <w:rPr>
                <w:rFonts w:eastAsia="Arial"/>
                <w:b/>
                <w:bCs/>
                <w:sz w:val="24"/>
                <w:szCs w:val="24"/>
              </w:rPr>
            </w:pPr>
            <w:r w:rsidRPr="45B99DA0">
              <w:rPr>
                <w:rFonts w:eastAsia="Arial"/>
                <w:b/>
                <w:bCs/>
                <w:sz w:val="24"/>
                <w:szCs w:val="24"/>
              </w:rPr>
              <w:t xml:space="preserve">Component 2 </w:t>
            </w:r>
          </w:p>
          <w:p w14:paraId="107128EF" w14:textId="68736E3F" w:rsidR="690E5A43" w:rsidRDefault="5961FF37" w:rsidP="45B99DA0">
            <w:pPr>
              <w:jc w:val="both"/>
              <w:rPr>
                <w:rFonts w:eastAsia="Arial"/>
                <w:b/>
                <w:bCs/>
                <w:sz w:val="24"/>
                <w:szCs w:val="24"/>
              </w:rPr>
            </w:pPr>
            <w:r w:rsidRPr="39924DF9">
              <w:rPr>
                <w:rFonts w:eastAsia="Arial"/>
                <w:b/>
                <w:bCs/>
                <w:sz w:val="24"/>
                <w:szCs w:val="24"/>
              </w:rPr>
              <w:t>5</w:t>
            </w:r>
            <w:r w:rsidR="690E5A43" w:rsidRPr="39924DF9">
              <w:rPr>
                <w:rFonts w:eastAsia="Arial"/>
                <w:b/>
                <w:bCs/>
                <w:sz w:val="24"/>
                <w:szCs w:val="24"/>
              </w:rPr>
              <w:t>0%</w:t>
            </w:r>
          </w:p>
        </w:tc>
        <w:tc>
          <w:tcPr>
            <w:tcW w:w="4515" w:type="dxa"/>
            <w:shd w:val="clear" w:color="auto" w:fill="D9D9D9" w:themeFill="background1" w:themeFillShade="D9"/>
          </w:tcPr>
          <w:p w14:paraId="01325F7F" w14:textId="652BE249" w:rsidR="45B99DA0" w:rsidRDefault="45B99DA0" w:rsidP="45B99DA0">
            <w:pPr>
              <w:jc w:val="both"/>
              <w:rPr>
                <w:b/>
                <w:bCs/>
                <w:sz w:val="24"/>
                <w:szCs w:val="24"/>
              </w:rPr>
            </w:pPr>
          </w:p>
        </w:tc>
        <w:tc>
          <w:tcPr>
            <w:tcW w:w="2237" w:type="dxa"/>
            <w:shd w:val="clear" w:color="auto" w:fill="D9D9D9" w:themeFill="background1" w:themeFillShade="D9"/>
          </w:tcPr>
          <w:p w14:paraId="0426275A" w14:textId="7A5C8D67" w:rsidR="45B99DA0" w:rsidRDefault="45B99DA0" w:rsidP="45B99DA0">
            <w:pPr>
              <w:jc w:val="both"/>
              <w:rPr>
                <w:b/>
                <w:bCs/>
                <w:sz w:val="24"/>
                <w:szCs w:val="24"/>
              </w:rPr>
            </w:pPr>
          </w:p>
        </w:tc>
      </w:tr>
      <w:tr w:rsidR="00446F80" w:rsidRPr="00E676F7" w14:paraId="6953A260" w14:textId="25AAFF4B" w:rsidTr="69F7424F">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4D1603A0" w14:textId="03808008" w:rsidR="00446F80" w:rsidRPr="00E676F7" w:rsidRDefault="00446F80" w:rsidP="7E289108">
            <w:pPr>
              <w:ind w:right="237"/>
              <w:jc w:val="both"/>
              <w:rPr>
                <w:color w:val="auto"/>
                <w:sz w:val="24"/>
                <w:szCs w:val="24"/>
              </w:rPr>
            </w:pPr>
          </w:p>
          <w:p w14:paraId="02F0EB04" w14:textId="1C9B9798" w:rsidR="00446F80" w:rsidRPr="00E676F7" w:rsidRDefault="79FB5B33" w:rsidP="7E289108">
            <w:pPr>
              <w:ind w:right="237"/>
              <w:jc w:val="both"/>
              <w:rPr>
                <w:color w:val="auto"/>
                <w:sz w:val="24"/>
                <w:szCs w:val="24"/>
              </w:rPr>
            </w:pPr>
            <w:r w:rsidRPr="7E289108">
              <w:rPr>
                <w:color w:val="auto"/>
                <w:sz w:val="24"/>
                <w:szCs w:val="24"/>
              </w:rPr>
              <w:t>Task 5</w:t>
            </w:r>
          </w:p>
        </w:tc>
        <w:tc>
          <w:tcPr>
            <w:tcW w:w="4515" w:type="dxa"/>
            <w:shd w:val="clear" w:color="auto" w:fill="auto"/>
          </w:tcPr>
          <w:p w14:paraId="40E85BFB" w14:textId="24E82AFF" w:rsidR="377D73C2" w:rsidRDefault="377D73C2" w:rsidP="7E289108">
            <w:pPr>
              <w:ind w:right="237"/>
              <w:jc w:val="both"/>
              <w:rPr>
                <w:b/>
                <w:bCs/>
                <w:sz w:val="24"/>
                <w:szCs w:val="24"/>
              </w:rPr>
            </w:pPr>
            <w:r w:rsidRPr="7E289108">
              <w:rPr>
                <w:b/>
                <w:bCs/>
                <w:sz w:val="24"/>
                <w:szCs w:val="24"/>
              </w:rPr>
              <w:t>Policing the roads</w:t>
            </w:r>
          </w:p>
          <w:p w14:paraId="402E867E" w14:textId="070B5DB9" w:rsidR="00446F80" w:rsidRPr="0071499F" w:rsidRDefault="377D73C2" w:rsidP="7E289108">
            <w:pPr>
              <w:ind w:right="237"/>
              <w:jc w:val="both"/>
              <w:rPr>
                <w:b/>
                <w:bCs/>
                <w:sz w:val="24"/>
                <w:szCs w:val="24"/>
              </w:rPr>
            </w:pPr>
            <w:r w:rsidRPr="7E289108">
              <w:rPr>
                <w:b/>
                <w:bCs/>
                <w:sz w:val="24"/>
                <w:szCs w:val="24"/>
              </w:rPr>
              <w:t>Conducting investigations.</w:t>
            </w:r>
          </w:p>
          <w:p w14:paraId="311CE297" w14:textId="69149DFD" w:rsidR="00446F80" w:rsidRPr="0071499F" w:rsidRDefault="00446F80" w:rsidP="7E289108">
            <w:pPr>
              <w:ind w:right="237"/>
              <w:jc w:val="both"/>
              <w:rPr>
                <w:b/>
                <w:bCs/>
                <w:sz w:val="24"/>
                <w:szCs w:val="24"/>
              </w:rPr>
            </w:pPr>
          </w:p>
          <w:p w14:paraId="6F74A7BB" w14:textId="73B208C8" w:rsidR="00446F80" w:rsidRPr="0071499F" w:rsidRDefault="213BB785" w:rsidP="7E289108">
            <w:pPr>
              <w:ind w:right="237"/>
              <w:jc w:val="both"/>
              <w:rPr>
                <w:b/>
                <w:bCs/>
                <w:sz w:val="24"/>
                <w:szCs w:val="24"/>
              </w:rPr>
            </w:pPr>
            <w:r w:rsidRPr="7E289108">
              <w:rPr>
                <w:b/>
                <w:bCs/>
                <w:sz w:val="24"/>
                <w:szCs w:val="24"/>
              </w:rPr>
              <w:t>Personal study/learning plan</w:t>
            </w:r>
          </w:p>
        </w:tc>
        <w:tc>
          <w:tcPr>
            <w:tcW w:w="2237" w:type="dxa"/>
          </w:tcPr>
          <w:p w14:paraId="55E7ECBE" w14:textId="32DAA7BD" w:rsidR="00446F80" w:rsidRPr="00E676F7" w:rsidRDefault="48B78D86" w:rsidP="7E289108">
            <w:pPr>
              <w:spacing w:line="259" w:lineRule="auto"/>
              <w:ind w:right="237"/>
              <w:jc w:val="both"/>
              <w:rPr>
                <w:b/>
                <w:bCs/>
                <w:sz w:val="24"/>
                <w:szCs w:val="24"/>
              </w:rPr>
            </w:pPr>
            <w:r w:rsidRPr="7E289108">
              <w:rPr>
                <w:b/>
                <w:bCs/>
                <w:sz w:val="24"/>
                <w:szCs w:val="24"/>
              </w:rPr>
              <w:t>2500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416F2067" w14:textId="052BBBFF" w:rsidR="00446F80" w:rsidRPr="00E676F7" w:rsidRDefault="5E261A7A" w:rsidP="7E289108">
            <w:pPr>
              <w:spacing w:line="259" w:lineRule="auto"/>
              <w:ind w:right="237"/>
              <w:jc w:val="both"/>
              <w:rPr>
                <w:b/>
                <w:bCs/>
                <w:sz w:val="24"/>
                <w:szCs w:val="24"/>
              </w:rPr>
            </w:pPr>
            <w:r w:rsidRPr="7E289108">
              <w:rPr>
                <w:b/>
                <w:bCs/>
                <w:sz w:val="24"/>
                <w:szCs w:val="24"/>
              </w:rPr>
              <w:t>2500 equivalent</w:t>
            </w: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69F7424F">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bookmarkStart w:id="0" w:name="_Hlk71824553"/>
      <w:r w:rsidRPr="00E676F7">
        <w:rPr>
          <w:b/>
          <w:bCs/>
          <w:sz w:val="24"/>
          <w:szCs w:val="24"/>
        </w:rPr>
        <w:lastRenderedPageBreak/>
        <w:t>Task 1</w:t>
      </w:r>
    </w:p>
    <w:p w14:paraId="231BB882" w14:textId="77777777" w:rsidR="003555D5" w:rsidRPr="00E676F7" w:rsidRDefault="003555D5" w:rsidP="003555D5">
      <w:pPr>
        <w:ind w:right="237"/>
        <w:jc w:val="both"/>
        <w:rPr>
          <w:b/>
          <w:sz w:val="24"/>
          <w:szCs w:val="24"/>
        </w:rPr>
      </w:pPr>
    </w:p>
    <w:p w14:paraId="0F1698BC" w14:textId="7971562C" w:rsidR="003555D5" w:rsidRPr="00E676F7" w:rsidRDefault="003555D5" w:rsidP="5B843AF0">
      <w:pPr>
        <w:ind w:right="237"/>
        <w:jc w:val="both"/>
        <w:rPr>
          <w:b/>
          <w:bCs/>
          <w:sz w:val="24"/>
          <w:szCs w:val="24"/>
        </w:rPr>
      </w:pPr>
      <w:r w:rsidRPr="2531DC7A">
        <w:rPr>
          <w:b/>
          <w:bCs/>
          <w:color w:val="auto"/>
          <w:sz w:val="24"/>
          <w:szCs w:val="24"/>
        </w:rPr>
        <w:t xml:space="preserve">Relevant areas of the National Policing Curriculum: </w:t>
      </w:r>
      <w:r w:rsidR="57399FED" w:rsidRPr="2531DC7A">
        <w:rPr>
          <w:b/>
          <w:bCs/>
          <w:color w:val="auto"/>
          <w:sz w:val="24"/>
          <w:szCs w:val="24"/>
        </w:rPr>
        <w:t>Understanding the role of a constable, m</w:t>
      </w:r>
      <w:r w:rsidR="5B843AF0" w:rsidRPr="2531DC7A">
        <w:rPr>
          <w:b/>
          <w:bCs/>
          <w:sz w:val="24"/>
          <w:szCs w:val="24"/>
        </w:rPr>
        <w:t>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7E289108">
        <w:tc>
          <w:tcPr>
            <w:tcW w:w="10188" w:type="dxa"/>
            <w:shd w:val="clear" w:color="auto" w:fill="auto"/>
          </w:tcPr>
          <w:p w14:paraId="79D64FCE" w14:textId="77777777" w:rsidR="003555D5" w:rsidRPr="00E676F7" w:rsidRDefault="003555D5" w:rsidP="00C82FD4">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C82FD4">
            <w:pPr>
              <w:ind w:right="237"/>
              <w:rPr>
                <w:sz w:val="24"/>
                <w:szCs w:val="24"/>
              </w:rPr>
            </w:pPr>
          </w:p>
          <w:p w14:paraId="294F4A17" w14:textId="77777777" w:rsidR="003555D5" w:rsidRPr="00E676F7" w:rsidRDefault="003555D5" w:rsidP="00C82FD4">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C82FD4">
            <w:pPr>
              <w:ind w:right="237"/>
              <w:rPr>
                <w:sz w:val="24"/>
                <w:szCs w:val="24"/>
              </w:rPr>
            </w:pPr>
          </w:p>
          <w:p w14:paraId="3765869A" w14:textId="1D55AF2B" w:rsidR="003555D5" w:rsidRPr="00E676F7" w:rsidRDefault="5B843AF0" w:rsidP="00F8610A">
            <w:pPr>
              <w:ind w:right="237"/>
              <w:jc w:val="both"/>
              <w:rPr>
                <w:sz w:val="24"/>
                <w:szCs w:val="24"/>
              </w:rPr>
            </w:pPr>
            <w:r w:rsidRPr="00E676F7">
              <w:rPr>
                <w:b/>
                <w:bCs/>
                <w:sz w:val="24"/>
                <w:szCs w:val="24"/>
              </w:rPr>
              <w:t>Consider</w:t>
            </w:r>
            <w:r w:rsidRPr="00E676F7">
              <w:rPr>
                <w:sz w:val="24"/>
                <w:szCs w:val="24"/>
              </w:rPr>
              <w:t xml:space="preserve"> how team dynamics within the police service can result in failing to comply with professional standards requirements</w:t>
            </w:r>
            <w:r w:rsidR="00C94BF2">
              <w:rPr>
                <w:sz w:val="24"/>
                <w:szCs w:val="24"/>
              </w:rPr>
              <w:t xml:space="preserve"> demonstrating an u</w:t>
            </w:r>
            <w:r w:rsidR="00C94BF2" w:rsidRPr="377D73C2">
              <w:rPr>
                <w:rFonts w:eastAsia="Arial"/>
                <w:color w:val="000000" w:themeColor="text1"/>
                <w:sz w:val="24"/>
                <w:szCs w:val="24"/>
              </w:rPr>
              <w:t>nderstand</w:t>
            </w:r>
            <w:r w:rsidR="00C94BF2">
              <w:rPr>
                <w:rFonts w:eastAsia="Arial"/>
                <w:color w:val="000000" w:themeColor="text1"/>
                <w:sz w:val="24"/>
                <w:szCs w:val="24"/>
              </w:rPr>
              <w:t>ing</w:t>
            </w:r>
            <w:r w:rsidR="00C94BF2" w:rsidRPr="377D73C2">
              <w:rPr>
                <w:rFonts w:eastAsia="Arial"/>
                <w:color w:val="000000" w:themeColor="text1"/>
                <w:sz w:val="24"/>
                <w:szCs w:val="24"/>
              </w:rPr>
              <w:t xml:space="preserve"> </w:t>
            </w:r>
            <w:r w:rsidR="00F8610A">
              <w:rPr>
                <w:rFonts w:eastAsia="Arial"/>
                <w:color w:val="000000" w:themeColor="text1"/>
                <w:sz w:val="24"/>
                <w:szCs w:val="24"/>
              </w:rPr>
              <w:t>of</w:t>
            </w:r>
            <w:r w:rsidR="00C94BF2" w:rsidRPr="377D73C2">
              <w:rPr>
                <w:rFonts w:eastAsia="Arial"/>
                <w:color w:val="000000" w:themeColor="text1"/>
                <w:sz w:val="24"/>
                <w:szCs w:val="24"/>
              </w:rPr>
              <w:t xml:space="preserve"> organisational justice in a policing context</w:t>
            </w:r>
            <w:r w:rsidR="00F8610A">
              <w:rPr>
                <w:rFonts w:eastAsia="Arial"/>
                <w:color w:val="000000" w:themeColor="text1"/>
                <w:sz w:val="24"/>
                <w:szCs w:val="24"/>
              </w:rPr>
              <w:t xml:space="preserve"> </w:t>
            </w:r>
            <w:r w:rsidRPr="00E676F7">
              <w:rPr>
                <w:sz w:val="24"/>
                <w:szCs w:val="24"/>
              </w:rPr>
              <w:t>(Code of Ethics, policies, procedures, protocols or legislation).</w:t>
            </w:r>
          </w:p>
          <w:p w14:paraId="4CE9956A" w14:textId="77777777" w:rsidR="003555D5" w:rsidRPr="00E676F7" w:rsidRDefault="003555D5" w:rsidP="00C82FD4">
            <w:pPr>
              <w:ind w:right="237"/>
              <w:jc w:val="both"/>
              <w:rPr>
                <w:sz w:val="24"/>
                <w:szCs w:val="24"/>
              </w:rPr>
            </w:pPr>
          </w:p>
          <w:p w14:paraId="3815EAAF" w14:textId="0E0CDB74" w:rsidR="003555D5" w:rsidRPr="00E676F7" w:rsidRDefault="377D73C2" w:rsidP="7E289108">
            <w:pPr>
              <w:ind w:right="237"/>
              <w:jc w:val="both"/>
              <w:rPr>
                <w:i/>
                <w:iCs/>
                <w:sz w:val="24"/>
                <w:szCs w:val="24"/>
              </w:rPr>
            </w:pPr>
            <w:r w:rsidRPr="7E289108">
              <w:rPr>
                <w:sz w:val="24"/>
                <w:szCs w:val="24"/>
              </w:rPr>
              <w:t>2</w:t>
            </w:r>
            <w:r w:rsidR="1E8C2C00"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77777777" w:rsidR="003555D5" w:rsidRPr="00E676F7" w:rsidRDefault="003555D5" w:rsidP="003555D5">
      <w:pPr>
        <w:ind w:right="237"/>
        <w:jc w:val="both"/>
        <w:rPr>
          <w:sz w:val="24"/>
          <w:szCs w:val="24"/>
        </w:rPr>
      </w:pPr>
    </w:p>
    <w:p w14:paraId="65659B3F" w14:textId="77777777" w:rsidR="003320A4" w:rsidRPr="00811381" w:rsidRDefault="003320A4" w:rsidP="003320A4">
      <w:pPr>
        <w:ind w:right="237"/>
        <w:jc w:val="both"/>
        <w:rPr>
          <w:sz w:val="24"/>
          <w:szCs w:val="24"/>
        </w:rPr>
      </w:pPr>
      <w:r w:rsidRPr="00811381">
        <w:rPr>
          <w:sz w:val="24"/>
          <w:szCs w:val="24"/>
        </w:rPr>
        <w:t>This essay will critically evaluate the theories of team dynamics as a means of developing team cohesion, it will consider why some teams cannot function, the theories and models relating to team dynamics and ways to improve team cohesion.</w:t>
      </w:r>
    </w:p>
    <w:p w14:paraId="0601BC7F" w14:textId="77777777" w:rsidR="003320A4" w:rsidRPr="00811381" w:rsidRDefault="003320A4" w:rsidP="003320A4">
      <w:pPr>
        <w:ind w:right="237"/>
        <w:jc w:val="both"/>
        <w:rPr>
          <w:sz w:val="24"/>
          <w:szCs w:val="24"/>
        </w:rPr>
      </w:pPr>
      <w:r w:rsidRPr="00811381">
        <w:rPr>
          <w:sz w:val="24"/>
          <w:szCs w:val="24"/>
        </w:rPr>
        <w:t>It will then evaluate to what extent group dynamics are shaped by wider organisational cultural norms.</w:t>
      </w:r>
    </w:p>
    <w:p w14:paraId="0BA90A3D" w14:textId="77777777" w:rsidR="003320A4" w:rsidRPr="00811381" w:rsidRDefault="003320A4" w:rsidP="003320A4">
      <w:pPr>
        <w:ind w:right="237"/>
        <w:jc w:val="both"/>
        <w:rPr>
          <w:sz w:val="24"/>
          <w:szCs w:val="24"/>
        </w:rPr>
      </w:pPr>
    </w:p>
    <w:p w14:paraId="6EFA7F2E" w14:textId="77777777" w:rsidR="003320A4" w:rsidRPr="00811381" w:rsidRDefault="003320A4" w:rsidP="003320A4">
      <w:pPr>
        <w:ind w:right="237"/>
        <w:jc w:val="both"/>
        <w:rPr>
          <w:sz w:val="24"/>
          <w:szCs w:val="24"/>
        </w:rPr>
      </w:pPr>
      <w:r w:rsidRPr="00811381">
        <w:rPr>
          <w:sz w:val="24"/>
          <w:szCs w:val="24"/>
        </w:rPr>
        <w:t>It will then go on to consider why inter-personal conflict can occur within a team and then look at what strategies can be adopted to enhance individual and team performance.</w:t>
      </w:r>
    </w:p>
    <w:p w14:paraId="1AEDEA52" w14:textId="77777777" w:rsidR="003320A4" w:rsidRPr="00811381" w:rsidRDefault="003320A4" w:rsidP="003320A4">
      <w:pPr>
        <w:ind w:right="237"/>
        <w:jc w:val="both"/>
        <w:rPr>
          <w:sz w:val="24"/>
          <w:szCs w:val="24"/>
        </w:rPr>
      </w:pPr>
    </w:p>
    <w:p w14:paraId="344300C4" w14:textId="77777777" w:rsidR="003320A4" w:rsidRPr="00811381" w:rsidRDefault="003320A4" w:rsidP="003320A4">
      <w:pPr>
        <w:ind w:right="237"/>
        <w:jc w:val="both"/>
        <w:rPr>
          <w:sz w:val="24"/>
          <w:szCs w:val="24"/>
        </w:rPr>
      </w:pPr>
      <w:r w:rsidRPr="00811381">
        <w:rPr>
          <w:sz w:val="24"/>
          <w:szCs w:val="24"/>
        </w:rPr>
        <w:t>Further to this it will consider how team dynamics within the Police service can result in failing to comply with professional standards requirements</w:t>
      </w:r>
      <w:r>
        <w:rPr>
          <w:sz w:val="24"/>
          <w:szCs w:val="24"/>
        </w:rPr>
        <w:t xml:space="preserve">.  It will then go on to discuss </w:t>
      </w:r>
      <w:r w:rsidRPr="00811381">
        <w:rPr>
          <w:sz w:val="24"/>
          <w:szCs w:val="24"/>
        </w:rPr>
        <w:t>organisational justice in a policing context</w:t>
      </w:r>
      <w:r>
        <w:rPr>
          <w:sz w:val="24"/>
          <w:szCs w:val="24"/>
        </w:rPr>
        <w:t xml:space="preserve"> and consider the </w:t>
      </w:r>
      <w:r w:rsidRPr="00811381">
        <w:rPr>
          <w:sz w:val="24"/>
          <w:szCs w:val="24"/>
        </w:rPr>
        <w:t>Code of ethics, policies, procedures, protocols or legislation</w:t>
      </w:r>
      <w:r>
        <w:rPr>
          <w:sz w:val="24"/>
          <w:szCs w:val="24"/>
        </w:rPr>
        <w:t xml:space="preserve"> in relation to this</w:t>
      </w:r>
    </w:p>
    <w:p w14:paraId="098122CB" w14:textId="77777777" w:rsidR="003320A4" w:rsidRPr="00811381" w:rsidRDefault="003320A4" w:rsidP="003320A4">
      <w:pPr>
        <w:ind w:right="237"/>
        <w:jc w:val="both"/>
        <w:rPr>
          <w:color w:val="FF0000"/>
          <w:sz w:val="24"/>
          <w:szCs w:val="24"/>
        </w:rPr>
      </w:pPr>
    </w:p>
    <w:p w14:paraId="21B838FA" w14:textId="77777777" w:rsidR="003320A4" w:rsidRDefault="003320A4" w:rsidP="003320A4">
      <w:pPr>
        <w:rPr>
          <w:sz w:val="24"/>
          <w:szCs w:val="24"/>
        </w:rPr>
      </w:pPr>
    </w:p>
    <w:p w14:paraId="336E9C72" w14:textId="77777777" w:rsidR="003320A4" w:rsidRDefault="003320A4" w:rsidP="003320A4">
      <w:pPr>
        <w:rPr>
          <w:sz w:val="24"/>
          <w:szCs w:val="24"/>
        </w:rPr>
      </w:pPr>
    </w:p>
    <w:p w14:paraId="3574A226" w14:textId="77777777" w:rsidR="003320A4" w:rsidRDefault="003320A4" w:rsidP="003320A4">
      <w:pPr>
        <w:rPr>
          <w:sz w:val="24"/>
          <w:szCs w:val="24"/>
        </w:rPr>
      </w:pPr>
      <w:r>
        <w:rPr>
          <w:sz w:val="24"/>
          <w:szCs w:val="24"/>
        </w:rPr>
        <w:t xml:space="preserve">When considering the complexities around how team cohesion is developed, there are many theories which consider team and group dynamics and how these are shaped by a leader and or the organisation around them.  </w:t>
      </w:r>
    </w:p>
    <w:p w14:paraId="567D5263" w14:textId="77777777" w:rsidR="003320A4" w:rsidRDefault="003320A4" w:rsidP="003320A4">
      <w:pPr>
        <w:rPr>
          <w:sz w:val="24"/>
          <w:szCs w:val="24"/>
        </w:rPr>
      </w:pPr>
    </w:p>
    <w:p w14:paraId="20CE7DDA" w14:textId="77777777" w:rsidR="003320A4" w:rsidRDefault="003320A4" w:rsidP="003320A4">
      <w:pPr>
        <w:rPr>
          <w:sz w:val="24"/>
          <w:szCs w:val="24"/>
        </w:rPr>
      </w:pPr>
      <w:r>
        <w:rPr>
          <w:sz w:val="24"/>
          <w:szCs w:val="24"/>
        </w:rPr>
        <w:t>Mullins (2010) suggests that “Groups are an essential feature of any organisation” (Mullins, 2010).</w:t>
      </w:r>
    </w:p>
    <w:p w14:paraId="2CBEDE87" w14:textId="77777777" w:rsidR="003320A4" w:rsidRDefault="003320A4" w:rsidP="003320A4">
      <w:pPr>
        <w:rPr>
          <w:sz w:val="24"/>
          <w:szCs w:val="24"/>
        </w:rPr>
      </w:pPr>
    </w:p>
    <w:p w14:paraId="316B9BB7" w14:textId="77777777" w:rsidR="003320A4" w:rsidRDefault="003320A4" w:rsidP="003320A4">
      <w:pPr>
        <w:rPr>
          <w:sz w:val="24"/>
          <w:szCs w:val="24"/>
        </w:rPr>
      </w:pPr>
      <w:r>
        <w:rPr>
          <w:sz w:val="24"/>
          <w:szCs w:val="24"/>
        </w:rPr>
        <w:lastRenderedPageBreak/>
        <w:t xml:space="preserve">The term group dynamics is considered to relate to individual’s behaviours and roles when in a group situation (Lewin, 1947).  Lewin (2010) suggests that group decisions are dependent on how the group views a situation, he goes on to suggest that this perception can be influenced. </w:t>
      </w:r>
    </w:p>
    <w:p w14:paraId="08417794" w14:textId="77777777" w:rsidR="003320A4" w:rsidRDefault="003320A4" w:rsidP="003320A4">
      <w:pPr>
        <w:rPr>
          <w:sz w:val="24"/>
          <w:szCs w:val="24"/>
        </w:rPr>
      </w:pPr>
    </w:p>
    <w:p w14:paraId="52950FCD" w14:textId="77777777" w:rsidR="003320A4" w:rsidRDefault="003320A4" w:rsidP="003320A4">
      <w:pPr>
        <w:rPr>
          <w:sz w:val="24"/>
          <w:szCs w:val="24"/>
        </w:rPr>
      </w:pPr>
    </w:p>
    <w:p w14:paraId="34E1A810" w14:textId="77777777" w:rsidR="003320A4" w:rsidRDefault="003320A4" w:rsidP="003320A4">
      <w:pPr>
        <w:rPr>
          <w:sz w:val="24"/>
          <w:szCs w:val="24"/>
        </w:rPr>
      </w:pPr>
    </w:p>
    <w:p w14:paraId="4FF94002" w14:textId="77777777" w:rsidR="003320A4" w:rsidRDefault="003320A4" w:rsidP="003320A4">
      <w:pPr>
        <w:rPr>
          <w:sz w:val="24"/>
          <w:szCs w:val="24"/>
        </w:rPr>
      </w:pPr>
      <w:r>
        <w:rPr>
          <w:sz w:val="24"/>
          <w:szCs w:val="24"/>
        </w:rPr>
        <w:t xml:space="preserve">It is suggested that within a team there will be various behaviours exhibited by team members and that each of these team members has importance in order to ensure that the team is fully functioning.  </w:t>
      </w:r>
    </w:p>
    <w:p w14:paraId="28197088" w14:textId="77777777" w:rsidR="003320A4" w:rsidRDefault="003320A4" w:rsidP="003320A4">
      <w:pPr>
        <w:rPr>
          <w:sz w:val="24"/>
          <w:szCs w:val="24"/>
        </w:rPr>
      </w:pPr>
    </w:p>
    <w:p w14:paraId="72FEE925" w14:textId="77777777" w:rsidR="003320A4" w:rsidRDefault="003320A4" w:rsidP="003320A4">
      <w:pPr>
        <w:rPr>
          <w:sz w:val="24"/>
          <w:szCs w:val="24"/>
        </w:rPr>
      </w:pPr>
      <w:r>
        <w:rPr>
          <w:sz w:val="24"/>
          <w:szCs w:val="24"/>
        </w:rPr>
        <w:t xml:space="preserve"> </w:t>
      </w:r>
    </w:p>
    <w:p w14:paraId="3843252E" w14:textId="77777777" w:rsidR="003320A4" w:rsidRPr="00842B2F" w:rsidRDefault="003320A4" w:rsidP="003320A4">
      <w:pPr>
        <w:rPr>
          <w:sz w:val="24"/>
          <w:szCs w:val="24"/>
        </w:rPr>
      </w:pPr>
      <w:r>
        <w:rPr>
          <w:sz w:val="24"/>
          <w:szCs w:val="24"/>
        </w:rPr>
        <w:t xml:space="preserve">Crainer (1998) suggests that </w:t>
      </w:r>
      <w:r w:rsidRPr="00842B2F">
        <w:rPr>
          <w:sz w:val="24"/>
          <w:szCs w:val="24"/>
        </w:rPr>
        <w:t>“The various behaviours of the team members must mesh together in order to achieve objectives. You need some people to concentrate on the task at hand (</w:t>
      </w:r>
      <w:r w:rsidRPr="00842B2F">
        <w:rPr>
          <w:b/>
          <w:bCs/>
          <w:sz w:val="24"/>
          <w:szCs w:val="24"/>
        </w:rPr>
        <w:t>doers</w:t>
      </w:r>
      <w:r w:rsidRPr="00842B2F">
        <w:rPr>
          <w:sz w:val="24"/>
          <w:szCs w:val="24"/>
        </w:rPr>
        <w:t>)…some people to provide specialist knowledge (</w:t>
      </w:r>
      <w:r w:rsidRPr="00842B2F">
        <w:rPr>
          <w:b/>
          <w:bCs/>
          <w:sz w:val="24"/>
          <w:szCs w:val="24"/>
        </w:rPr>
        <w:t>knowers</w:t>
      </w:r>
      <w:r w:rsidRPr="00842B2F">
        <w:rPr>
          <w:sz w:val="24"/>
          <w:szCs w:val="24"/>
        </w:rPr>
        <w:t>) and some to solve problems as they arise (</w:t>
      </w:r>
      <w:r w:rsidRPr="00842B2F">
        <w:rPr>
          <w:b/>
          <w:bCs/>
          <w:sz w:val="24"/>
          <w:szCs w:val="24"/>
        </w:rPr>
        <w:t>solvers</w:t>
      </w:r>
      <w:r w:rsidRPr="00842B2F">
        <w:rPr>
          <w:sz w:val="24"/>
          <w:szCs w:val="24"/>
        </w:rPr>
        <w:t>)…some people to make sure that it is going as well as it can and that the whole team is contributing fully (</w:t>
      </w:r>
      <w:r w:rsidRPr="00842B2F">
        <w:rPr>
          <w:b/>
          <w:bCs/>
          <w:sz w:val="24"/>
          <w:szCs w:val="24"/>
        </w:rPr>
        <w:t>checkers</w:t>
      </w:r>
      <w:r w:rsidRPr="00842B2F">
        <w:rPr>
          <w:sz w:val="24"/>
          <w:szCs w:val="24"/>
        </w:rPr>
        <w:t>) and…some people to make sure that the team is operating as a cohesive social unit (</w:t>
      </w:r>
      <w:r w:rsidRPr="00842B2F">
        <w:rPr>
          <w:b/>
          <w:bCs/>
          <w:sz w:val="24"/>
          <w:szCs w:val="24"/>
        </w:rPr>
        <w:t>carers</w:t>
      </w:r>
      <w:r w:rsidRPr="00842B2F">
        <w:rPr>
          <w:sz w:val="24"/>
          <w:szCs w:val="24"/>
        </w:rPr>
        <w:t xml:space="preserve">).” </w:t>
      </w:r>
      <w:r w:rsidRPr="00842B2F">
        <w:rPr>
          <w:i/>
          <w:iCs/>
          <w:sz w:val="24"/>
          <w:szCs w:val="24"/>
        </w:rPr>
        <w:t>Crainer (1998) cited in Mullins (2010)</w:t>
      </w:r>
    </w:p>
    <w:p w14:paraId="02F62F8E" w14:textId="77777777" w:rsidR="003320A4" w:rsidRDefault="003320A4" w:rsidP="003320A4">
      <w:pPr>
        <w:rPr>
          <w:sz w:val="24"/>
          <w:szCs w:val="24"/>
        </w:rPr>
      </w:pPr>
    </w:p>
    <w:p w14:paraId="398B05E5" w14:textId="77777777" w:rsidR="003320A4" w:rsidRDefault="003320A4" w:rsidP="003320A4">
      <w:pPr>
        <w:rPr>
          <w:sz w:val="24"/>
          <w:szCs w:val="24"/>
        </w:rPr>
      </w:pPr>
    </w:p>
    <w:p w14:paraId="256DFB96" w14:textId="77777777" w:rsidR="003320A4" w:rsidRDefault="003320A4" w:rsidP="003320A4">
      <w:pPr>
        <w:rPr>
          <w:sz w:val="24"/>
          <w:szCs w:val="24"/>
        </w:rPr>
      </w:pPr>
    </w:p>
    <w:p w14:paraId="0759685C" w14:textId="77777777" w:rsidR="003320A4" w:rsidRPr="00811381" w:rsidRDefault="003320A4" w:rsidP="003320A4">
      <w:pPr>
        <w:rPr>
          <w:sz w:val="24"/>
          <w:szCs w:val="24"/>
        </w:rPr>
      </w:pPr>
      <w:r>
        <w:rPr>
          <w:sz w:val="24"/>
          <w:szCs w:val="24"/>
        </w:rPr>
        <w:t xml:space="preserve">According to </w:t>
      </w:r>
      <w:r w:rsidRPr="00811381">
        <w:rPr>
          <w:sz w:val="24"/>
          <w:szCs w:val="24"/>
        </w:rPr>
        <w:t>Tuckman</w:t>
      </w:r>
      <w:r>
        <w:rPr>
          <w:sz w:val="24"/>
          <w:szCs w:val="24"/>
        </w:rPr>
        <w:t>’</w:t>
      </w:r>
      <w:r w:rsidRPr="00811381">
        <w:rPr>
          <w:sz w:val="24"/>
          <w:szCs w:val="24"/>
        </w:rPr>
        <w:t>s</w:t>
      </w:r>
      <w:r>
        <w:rPr>
          <w:sz w:val="24"/>
          <w:szCs w:val="24"/>
        </w:rPr>
        <w:t xml:space="preserve"> (1965) Team Development Model, he suggested that there are 4 </w:t>
      </w:r>
      <w:r w:rsidRPr="00811381">
        <w:rPr>
          <w:sz w:val="24"/>
          <w:szCs w:val="24"/>
        </w:rPr>
        <w:t>stages of Team Development</w:t>
      </w:r>
      <w:r>
        <w:rPr>
          <w:sz w:val="24"/>
          <w:szCs w:val="24"/>
        </w:rPr>
        <w:t>, these were “</w:t>
      </w:r>
      <w:r w:rsidRPr="00811381">
        <w:rPr>
          <w:sz w:val="24"/>
          <w:szCs w:val="24"/>
        </w:rPr>
        <w:t>Forming, Storming, Norming</w:t>
      </w:r>
      <w:r>
        <w:rPr>
          <w:sz w:val="24"/>
          <w:szCs w:val="24"/>
        </w:rPr>
        <w:t xml:space="preserve"> and</w:t>
      </w:r>
      <w:r w:rsidRPr="00811381">
        <w:rPr>
          <w:sz w:val="24"/>
          <w:szCs w:val="24"/>
        </w:rPr>
        <w:t xml:space="preserve"> Performing</w:t>
      </w:r>
      <w:r>
        <w:rPr>
          <w:sz w:val="24"/>
          <w:szCs w:val="24"/>
        </w:rPr>
        <w:t>.” (Tuckman, 1965).  This was later revisited by Tuckman and …… in 1977 and a 5</w:t>
      </w:r>
      <w:r w:rsidRPr="00086AD7">
        <w:rPr>
          <w:sz w:val="24"/>
          <w:szCs w:val="24"/>
          <w:vertAlign w:val="superscript"/>
        </w:rPr>
        <w:t>th</w:t>
      </w:r>
      <w:r>
        <w:rPr>
          <w:sz w:val="24"/>
          <w:szCs w:val="24"/>
          <w:vertAlign w:val="superscript"/>
        </w:rPr>
        <w:t xml:space="preserve"> </w:t>
      </w:r>
      <w:r>
        <w:rPr>
          <w:sz w:val="24"/>
          <w:szCs w:val="24"/>
        </w:rPr>
        <w:t>stage ‘Adjourning’ was added to the Team Development Model.</w:t>
      </w:r>
    </w:p>
    <w:p w14:paraId="0C05541D" w14:textId="77777777" w:rsidR="003320A4" w:rsidRDefault="003320A4" w:rsidP="003320A4">
      <w:pPr>
        <w:rPr>
          <w:sz w:val="24"/>
          <w:szCs w:val="24"/>
        </w:rPr>
      </w:pPr>
    </w:p>
    <w:p w14:paraId="437882F9" w14:textId="77777777" w:rsidR="003320A4" w:rsidRDefault="003320A4" w:rsidP="003320A4">
      <w:pPr>
        <w:rPr>
          <w:sz w:val="24"/>
          <w:szCs w:val="24"/>
        </w:rPr>
      </w:pPr>
      <w:r>
        <w:rPr>
          <w:sz w:val="24"/>
          <w:szCs w:val="24"/>
        </w:rPr>
        <w:t>During the ‘Forming’ stage, Tuckman suggests that the group are strangers and rely heavily upon a leader, asking many questions and there is perhaps much uncertainty at this point.  During this stage, Tuckman suggests that the group has little autonomy and the leader provides directions to the group.</w:t>
      </w:r>
    </w:p>
    <w:p w14:paraId="01456B45" w14:textId="77777777" w:rsidR="003320A4" w:rsidRDefault="003320A4" w:rsidP="003320A4">
      <w:pPr>
        <w:rPr>
          <w:sz w:val="24"/>
          <w:szCs w:val="24"/>
        </w:rPr>
      </w:pPr>
    </w:p>
    <w:p w14:paraId="5F30DD41" w14:textId="77777777" w:rsidR="003320A4" w:rsidRDefault="003320A4" w:rsidP="003320A4">
      <w:pPr>
        <w:rPr>
          <w:sz w:val="24"/>
          <w:szCs w:val="24"/>
        </w:rPr>
      </w:pPr>
      <w:r>
        <w:rPr>
          <w:sz w:val="24"/>
          <w:szCs w:val="24"/>
        </w:rPr>
        <w:t>The ‘Storming’ stage according to Tuckman, is where team goals become clearer and personalities begin to emerge.  Tuckman suggests that it is during this stage that there could be conflict around varying viewpoints, ideas and clashes in personalities. The role of the leader is important during this phase to guide the group through any issues and to maintain focus on the group’s goal.</w:t>
      </w:r>
    </w:p>
    <w:p w14:paraId="70A4E060" w14:textId="77777777" w:rsidR="003320A4" w:rsidRDefault="003320A4" w:rsidP="003320A4">
      <w:pPr>
        <w:rPr>
          <w:sz w:val="24"/>
          <w:szCs w:val="24"/>
        </w:rPr>
      </w:pPr>
    </w:p>
    <w:p w14:paraId="0040BF69" w14:textId="77777777" w:rsidR="003320A4" w:rsidRDefault="003320A4" w:rsidP="003320A4">
      <w:pPr>
        <w:rPr>
          <w:sz w:val="24"/>
          <w:szCs w:val="24"/>
        </w:rPr>
      </w:pPr>
    </w:p>
    <w:p w14:paraId="4EFBCE6C" w14:textId="77777777" w:rsidR="003320A4" w:rsidRDefault="003320A4" w:rsidP="003320A4">
      <w:pPr>
        <w:rPr>
          <w:sz w:val="24"/>
          <w:szCs w:val="24"/>
        </w:rPr>
      </w:pPr>
      <w:r>
        <w:rPr>
          <w:sz w:val="24"/>
          <w:szCs w:val="24"/>
        </w:rPr>
        <w:t>Moving onto the ‘Norming’ stage, Tuckman suggests that the group has developed clearer roles and requires less support from the leader as they begin to work more autonomously.  Tuckman suggests that motivation increases at this stage and the group becomes more effective.</w:t>
      </w:r>
    </w:p>
    <w:p w14:paraId="2D2AF6AE" w14:textId="77777777" w:rsidR="003320A4" w:rsidRDefault="003320A4" w:rsidP="003320A4">
      <w:pPr>
        <w:rPr>
          <w:sz w:val="24"/>
          <w:szCs w:val="24"/>
        </w:rPr>
      </w:pPr>
    </w:p>
    <w:p w14:paraId="64463339" w14:textId="77777777" w:rsidR="003320A4" w:rsidRDefault="003320A4" w:rsidP="003320A4">
      <w:pPr>
        <w:rPr>
          <w:sz w:val="24"/>
          <w:szCs w:val="24"/>
        </w:rPr>
      </w:pPr>
      <w:r>
        <w:rPr>
          <w:sz w:val="24"/>
          <w:szCs w:val="24"/>
        </w:rPr>
        <w:t>At the groups peak in performance is the ‘Performing’ stage, according to Tuckman during this stage the group requires very little input from the leader and is able to make decisions autonomously.  The group functions effectively and works towards shared goals.</w:t>
      </w:r>
    </w:p>
    <w:p w14:paraId="7427EC84" w14:textId="77777777" w:rsidR="003320A4" w:rsidRDefault="003320A4" w:rsidP="003320A4">
      <w:pPr>
        <w:rPr>
          <w:sz w:val="24"/>
          <w:szCs w:val="24"/>
        </w:rPr>
      </w:pPr>
    </w:p>
    <w:p w14:paraId="3AA989DA" w14:textId="77777777" w:rsidR="003320A4" w:rsidRDefault="003320A4" w:rsidP="003320A4">
      <w:pPr>
        <w:rPr>
          <w:sz w:val="24"/>
          <w:szCs w:val="24"/>
        </w:rPr>
      </w:pPr>
    </w:p>
    <w:p w14:paraId="151A3A74" w14:textId="77777777" w:rsidR="003320A4" w:rsidRDefault="003320A4" w:rsidP="003320A4">
      <w:pPr>
        <w:rPr>
          <w:sz w:val="24"/>
          <w:szCs w:val="24"/>
        </w:rPr>
      </w:pPr>
    </w:p>
    <w:p w14:paraId="2A4127D8" w14:textId="77777777" w:rsidR="003320A4" w:rsidRDefault="003320A4" w:rsidP="003320A4">
      <w:pPr>
        <w:rPr>
          <w:sz w:val="24"/>
          <w:szCs w:val="24"/>
        </w:rPr>
      </w:pPr>
      <w:r>
        <w:rPr>
          <w:sz w:val="24"/>
          <w:szCs w:val="24"/>
        </w:rPr>
        <w:t xml:space="preserve">It could be argued that within a Policing context, groups do not follow Tuckman’s textbook theory of team development, due to factors such as the high turnover of staff and promotions, groups are often disrupted with existing members leaving and new members arriving.  </w:t>
      </w:r>
    </w:p>
    <w:p w14:paraId="20A249AF" w14:textId="77777777" w:rsidR="003320A4" w:rsidRDefault="003320A4" w:rsidP="003320A4">
      <w:pPr>
        <w:rPr>
          <w:sz w:val="24"/>
          <w:szCs w:val="24"/>
        </w:rPr>
      </w:pPr>
      <w:r>
        <w:rPr>
          <w:sz w:val="24"/>
          <w:szCs w:val="24"/>
        </w:rPr>
        <w:t>It could therefore be argued that for these reasons the stages according to Tuckman are quite often disrupted and can go back a stage, perhaps resulting in conflict and the team ‘getting to know’ each other again.  Furthermore, it could be argued that perhaps in a Policing context, groups will move at a quicker pace through these stages due to being faced with difficult and often violent situations where group members must support each other.  Therefore, teams could go back and forth through these stages quite often</w:t>
      </w:r>
    </w:p>
    <w:p w14:paraId="0CF18B9B" w14:textId="77777777" w:rsidR="003320A4" w:rsidRDefault="003320A4" w:rsidP="003320A4">
      <w:pPr>
        <w:rPr>
          <w:sz w:val="24"/>
          <w:szCs w:val="24"/>
        </w:rPr>
      </w:pPr>
    </w:p>
    <w:p w14:paraId="6AB41601" w14:textId="12DB9D4C" w:rsidR="003320A4" w:rsidRDefault="003320A4" w:rsidP="003320A4">
      <w:pPr>
        <w:rPr>
          <w:sz w:val="24"/>
          <w:szCs w:val="24"/>
        </w:rPr>
      </w:pPr>
      <w:r>
        <w:rPr>
          <w:sz w:val="24"/>
          <w:szCs w:val="24"/>
        </w:rPr>
        <w:t xml:space="preserve">Arguably Tuckman’s theory does not provide a timeline for these stages and perhaps some groups move more quickly through these stages that others.  </w:t>
      </w:r>
    </w:p>
    <w:p w14:paraId="19BD1A14" w14:textId="77777777" w:rsidR="003320A4" w:rsidRDefault="003320A4" w:rsidP="003320A4">
      <w:pPr>
        <w:rPr>
          <w:sz w:val="24"/>
          <w:szCs w:val="24"/>
        </w:rPr>
      </w:pPr>
    </w:p>
    <w:p w14:paraId="069E3275" w14:textId="4E3AE241" w:rsidR="003320A4" w:rsidRPr="00B55AF1" w:rsidRDefault="003320A4" w:rsidP="003320A4">
      <w:pPr>
        <w:rPr>
          <w:color w:val="auto"/>
          <w:sz w:val="24"/>
          <w:szCs w:val="24"/>
        </w:rPr>
      </w:pPr>
      <w:r w:rsidRPr="00B55AF1">
        <w:rPr>
          <w:color w:val="auto"/>
          <w:sz w:val="24"/>
          <w:szCs w:val="24"/>
        </w:rPr>
        <w:t>So</w:t>
      </w:r>
      <w:r w:rsidR="00B55AF1" w:rsidRPr="00B55AF1">
        <w:rPr>
          <w:color w:val="auto"/>
          <w:sz w:val="24"/>
          <w:szCs w:val="24"/>
        </w:rPr>
        <w:t>,</w:t>
      </w:r>
      <w:r w:rsidRPr="00B55AF1">
        <w:rPr>
          <w:color w:val="auto"/>
          <w:sz w:val="24"/>
          <w:szCs w:val="24"/>
        </w:rPr>
        <w:t xml:space="preserve"> what is leadership?</w:t>
      </w:r>
    </w:p>
    <w:p w14:paraId="7E026706" w14:textId="77777777" w:rsidR="003320A4" w:rsidRPr="00811381" w:rsidRDefault="003320A4" w:rsidP="003320A4">
      <w:pPr>
        <w:rPr>
          <w:sz w:val="24"/>
          <w:szCs w:val="24"/>
        </w:rPr>
      </w:pPr>
    </w:p>
    <w:p w14:paraId="101FB86C" w14:textId="6864ECB3" w:rsidR="003320A4" w:rsidRDefault="003320A4" w:rsidP="003320A4">
      <w:pPr>
        <w:rPr>
          <w:sz w:val="24"/>
          <w:szCs w:val="24"/>
        </w:rPr>
      </w:pPr>
      <w:r w:rsidRPr="00E3290E">
        <w:rPr>
          <w:sz w:val="24"/>
          <w:szCs w:val="24"/>
        </w:rPr>
        <w:t>Northouse (2019)</w:t>
      </w:r>
      <w:r w:rsidR="00165589">
        <w:rPr>
          <w:sz w:val="24"/>
          <w:szCs w:val="24"/>
        </w:rPr>
        <w:t xml:space="preserve"> suggests that</w:t>
      </w:r>
      <w:r>
        <w:rPr>
          <w:sz w:val="24"/>
          <w:szCs w:val="24"/>
        </w:rPr>
        <w:t xml:space="preserve"> </w:t>
      </w:r>
      <w:r w:rsidR="00165589">
        <w:rPr>
          <w:sz w:val="24"/>
          <w:szCs w:val="24"/>
        </w:rPr>
        <w:t>“</w:t>
      </w:r>
      <w:r w:rsidRPr="00E3290E">
        <w:rPr>
          <w:sz w:val="24"/>
          <w:szCs w:val="24"/>
        </w:rPr>
        <w:t>Leadership is a process whereby an individual</w:t>
      </w:r>
      <w:r w:rsidR="00B55AF1">
        <w:rPr>
          <w:sz w:val="24"/>
          <w:szCs w:val="24"/>
        </w:rPr>
        <w:t xml:space="preserve"> </w:t>
      </w:r>
      <w:r w:rsidRPr="00E3290E">
        <w:rPr>
          <w:sz w:val="24"/>
          <w:szCs w:val="24"/>
        </w:rPr>
        <w:t>influences a group of individuals to achieve a common goal</w:t>
      </w:r>
      <w:r w:rsidRPr="00811381">
        <w:rPr>
          <w:sz w:val="24"/>
          <w:szCs w:val="24"/>
        </w:rPr>
        <w:t xml:space="preserve">” </w:t>
      </w:r>
      <w:r>
        <w:rPr>
          <w:sz w:val="24"/>
          <w:szCs w:val="24"/>
        </w:rPr>
        <w:t>(Northouse, 2019)</w:t>
      </w:r>
    </w:p>
    <w:p w14:paraId="2BF2B458" w14:textId="77777777" w:rsidR="003320A4" w:rsidRDefault="003320A4" w:rsidP="003320A4">
      <w:pPr>
        <w:rPr>
          <w:sz w:val="24"/>
          <w:szCs w:val="24"/>
        </w:rPr>
      </w:pPr>
    </w:p>
    <w:p w14:paraId="18FD54C9" w14:textId="77777777" w:rsidR="003320A4" w:rsidRPr="00E3290E" w:rsidRDefault="003320A4" w:rsidP="003320A4">
      <w:pPr>
        <w:rPr>
          <w:sz w:val="24"/>
          <w:szCs w:val="24"/>
        </w:rPr>
      </w:pPr>
      <w:r>
        <w:rPr>
          <w:sz w:val="24"/>
          <w:szCs w:val="24"/>
        </w:rPr>
        <w:t>It is suggested that there are many different leadership styles, some of which are: Autocratic, Democratic, Laissez faire, Transactional, Transformational, Adaptive, Situational and Supportive.</w:t>
      </w:r>
    </w:p>
    <w:p w14:paraId="49AA5B11" w14:textId="77777777" w:rsidR="003320A4" w:rsidRDefault="003320A4" w:rsidP="003320A4">
      <w:pPr>
        <w:rPr>
          <w:sz w:val="24"/>
          <w:szCs w:val="24"/>
        </w:rPr>
      </w:pPr>
    </w:p>
    <w:p w14:paraId="27746FEC" w14:textId="77777777" w:rsidR="003320A4" w:rsidRDefault="003320A4" w:rsidP="003320A4">
      <w:pPr>
        <w:rPr>
          <w:sz w:val="24"/>
          <w:szCs w:val="24"/>
        </w:rPr>
      </w:pPr>
    </w:p>
    <w:p w14:paraId="38F674EB" w14:textId="77777777" w:rsidR="003320A4" w:rsidRDefault="003320A4" w:rsidP="003320A4">
      <w:pPr>
        <w:rPr>
          <w:sz w:val="24"/>
          <w:szCs w:val="24"/>
        </w:rPr>
      </w:pPr>
      <w:r>
        <w:rPr>
          <w:sz w:val="24"/>
          <w:szCs w:val="24"/>
        </w:rPr>
        <w:t>According to the 2017 publication ‘</w:t>
      </w:r>
      <w:r w:rsidRPr="00EC4B1D">
        <w:rPr>
          <w:sz w:val="24"/>
          <w:szCs w:val="24"/>
        </w:rPr>
        <w:t>Guiding principles for organisational leadership</w:t>
      </w:r>
      <w:r>
        <w:rPr>
          <w:sz w:val="24"/>
          <w:szCs w:val="24"/>
        </w:rPr>
        <w:t xml:space="preserve">’, </w:t>
      </w:r>
    </w:p>
    <w:p w14:paraId="61F04073" w14:textId="77777777" w:rsidR="003320A4" w:rsidRPr="00811381" w:rsidRDefault="003320A4" w:rsidP="003320A4">
      <w:pPr>
        <w:rPr>
          <w:sz w:val="24"/>
          <w:szCs w:val="24"/>
        </w:rPr>
      </w:pPr>
      <w:r>
        <w:rPr>
          <w:sz w:val="24"/>
          <w:szCs w:val="24"/>
        </w:rPr>
        <w:t>“</w:t>
      </w:r>
      <w:r w:rsidRPr="00EC4B1D">
        <w:rPr>
          <w:sz w:val="24"/>
          <w:szCs w:val="24"/>
        </w:rPr>
        <w:t>Leadership sits at the heart of what it means to practise as a professional</w:t>
      </w:r>
      <w:r>
        <w:rPr>
          <w:sz w:val="24"/>
          <w:szCs w:val="24"/>
        </w:rPr>
        <w:t>…..</w:t>
      </w:r>
      <w:r w:rsidRPr="00EC4B1D">
        <w:rPr>
          <w:sz w:val="24"/>
          <w:szCs w:val="24"/>
        </w:rPr>
        <w:t>It exists across all ranks, grades and roles and can described at different levels: individual, operational, senior and organisational.</w:t>
      </w:r>
      <w:r>
        <w:rPr>
          <w:sz w:val="24"/>
          <w:szCs w:val="24"/>
        </w:rPr>
        <w:t>”</w:t>
      </w:r>
      <w:r w:rsidRPr="00EC4B1D">
        <w:rPr>
          <w:sz w:val="24"/>
          <w:szCs w:val="24"/>
        </w:rPr>
        <w:t xml:space="preserve"> </w:t>
      </w:r>
      <w:r>
        <w:rPr>
          <w:sz w:val="24"/>
          <w:szCs w:val="24"/>
        </w:rPr>
        <w:t xml:space="preserve"> (Guiding principles for organisational leadership, College of Policing, pg3)</w:t>
      </w:r>
    </w:p>
    <w:p w14:paraId="58E556E4" w14:textId="77777777" w:rsidR="003320A4" w:rsidRPr="00811381" w:rsidRDefault="003320A4" w:rsidP="003320A4">
      <w:pPr>
        <w:rPr>
          <w:sz w:val="24"/>
          <w:szCs w:val="24"/>
        </w:rPr>
      </w:pPr>
    </w:p>
    <w:p w14:paraId="71433DDE" w14:textId="77777777" w:rsidR="003320A4" w:rsidRDefault="003320A4" w:rsidP="003320A4">
      <w:pPr>
        <w:rPr>
          <w:sz w:val="24"/>
          <w:szCs w:val="24"/>
        </w:rPr>
      </w:pPr>
      <w:r>
        <w:rPr>
          <w:sz w:val="24"/>
          <w:szCs w:val="24"/>
        </w:rPr>
        <w:t>It is important to acknowledge that as human beings we are all very different and when brought together as a team these differences may soon become very obvious.  It is suggested that the good leadership is vital for team cohesion and team building so that these differences are well managed, and all members of the team feel valued and respected.</w:t>
      </w:r>
    </w:p>
    <w:p w14:paraId="3BA97412" w14:textId="77777777" w:rsidR="003320A4" w:rsidRDefault="003320A4" w:rsidP="003320A4">
      <w:pPr>
        <w:rPr>
          <w:sz w:val="24"/>
          <w:szCs w:val="24"/>
        </w:rPr>
      </w:pPr>
    </w:p>
    <w:p w14:paraId="6ED6AB48" w14:textId="77777777" w:rsidR="003320A4" w:rsidRDefault="003320A4" w:rsidP="003320A4">
      <w:pPr>
        <w:rPr>
          <w:sz w:val="24"/>
          <w:szCs w:val="24"/>
        </w:rPr>
      </w:pPr>
    </w:p>
    <w:p w14:paraId="3C75D3B4" w14:textId="77777777" w:rsidR="003320A4" w:rsidRDefault="003320A4" w:rsidP="003320A4">
      <w:pPr>
        <w:rPr>
          <w:sz w:val="24"/>
          <w:szCs w:val="24"/>
        </w:rPr>
      </w:pPr>
    </w:p>
    <w:p w14:paraId="0F47859F" w14:textId="77777777" w:rsidR="003320A4" w:rsidRDefault="003320A4" w:rsidP="003320A4">
      <w:pPr>
        <w:rPr>
          <w:sz w:val="24"/>
          <w:szCs w:val="24"/>
        </w:rPr>
      </w:pPr>
      <w:r>
        <w:rPr>
          <w:sz w:val="24"/>
          <w:szCs w:val="24"/>
        </w:rPr>
        <w:t>“The leader, in effect, fast forwards to the future and brings the future closer so that the leader and other people are able to see goals, future events, or potential outcomes more clearly” (Thoms and Greenberger, 1995, Journal of Management Inquiry, pg 282)</w:t>
      </w:r>
    </w:p>
    <w:p w14:paraId="45DDE773" w14:textId="77777777" w:rsidR="003320A4" w:rsidRDefault="003320A4" w:rsidP="003320A4">
      <w:pPr>
        <w:rPr>
          <w:sz w:val="24"/>
          <w:szCs w:val="24"/>
        </w:rPr>
      </w:pPr>
    </w:p>
    <w:p w14:paraId="6D04F394" w14:textId="77777777" w:rsidR="003320A4" w:rsidRDefault="003320A4" w:rsidP="003320A4">
      <w:pPr>
        <w:rPr>
          <w:sz w:val="24"/>
          <w:szCs w:val="24"/>
        </w:rPr>
      </w:pPr>
    </w:p>
    <w:p w14:paraId="0C1D2B7C" w14:textId="11193ABF" w:rsidR="003320A4" w:rsidRDefault="003320A4" w:rsidP="003320A4">
      <w:pPr>
        <w:rPr>
          <w:sz w:val="24"/>
          <w:szCs w:val="24"/>
        </w:rPr>
      </w:pPr>
      <w:r>
        <w:rPr>
          <w:sz w:val="24"/>
          <w:szCs w:val="24"/>
        </w:rPr>
        <w:t xml:space="preserve">Arguably within an organisation such as the Police, the leader must be able to have sight on both short term and long-term goals.  Also, keeping up with ever changing laws, processes and procedures and possess the ability to effectively feed these </w:t>
      </w:r>
      <w:r>
        <w:rPr>
          <w:sz w:val="24"/>
          <w:szCs w:val="24"/>
        </w:rPr>
        <w:lastRenderedPageBreak/>
        <w:t>changes down the ranks to officers.</w:t>
      </w:r>
      <w:r w:rsidR="00DE7090">
        <w:rPr>
          <w:sz w:val="24"/>
          <w:szCs w:val="24"/>
        </w:rPr>
        <w:t xml:space="preserve">  It is suggested that t</w:t>
      </w:r>
      <w:r>
        <w:rPr>
          <w:sz w:val="24"/>
          <w:szCs w:val="24"/>
        </w:rPr>
        <w:t>he leader must motivate, enhance moral and increase performance</w:t>
      </w:r>
      <w:r w:rsidR="00DE7090">
        <w:rPr>
          <w:sz w:val="24"/>
          <w:szCs w:val="24"/>
        </w:rPr>
        <w:t>.</w:t>
      </w:r>
      <w:r>
        <w:rPr>
          <w:sz w:val="24"/>
          <w:szCs w:val="24"/>
        </w:rPr>
        <w:t xml:space="preserve"> </w:t>
      </w:r>
    </w:p>
    <w:p w14:paraId="5619DF5B" w14:textId="77777777" w:rsidR="003320A4" w:rsidRDefault="003320A4" w:rsidP="003320A4">
      <w:pPr>
        <w:rPr>
          <w:sz w:val="24"/>
          <w:szCs w:val="24"/>
        </w:rPr>
      </w:pPr>
    </w:p>
    <w:p w14:paraId="75834B1D" w14:textId="77777777" w:rsidR="003320A4" w:rsidRDefault="003320A4" w:rsidP="003320A4">
      <w:pPr>
        <w:rPr>
          <w:color w:val="auto"/>
          <w:sz w:val="24"/>
          <w:szCs w:val="24"/>
        </w:rPr>
      </w:pPr>
      <w:r w:rsidRPr="00003F74">
        <w:rPr>
          <w:color w:val="auto"/>
          <w:sz w:val="24"/>
          <w:szCs w:val="24"/>
        </w:rPr>
        <w:t>Mullins (201</w:t>
      </w:r>
      <w:r>
        <w:rPr>
          <w:color w:val="auto"/>
          <w:sz w:val="24"/>
          <w:szCs w:val="24"/>
        </w:rPr>
        <w:t>0</w:t>
      </w:r>
      <w:r w:rsidRPr="00003F74">
        <w:rPr>
          <w:color w:val="auto"/>
          <w:sz w:val="24"/>
          <w:szCs w:val="24"/>
        </w:rPr>
        <w:t>)</w:t>
      </w:r>
      <w:r>
        <w:rPr>
          <w:color w:val="auto"/>
          <w:sz w:val="24"/>
          <w:szCs w:val="24"/>
        </w:rPr>
        <w:t xml:space="preserve"> suggest that there are 4 factors that contribute to group cohesiveness and performance.  These are “Membership, Work Environment, Organisational and Group Development and Maturity.”  (Mullins, 2010, pg315).</w:t>
      </w:r>
    </w:p>
    <w:p w14:paraId="48E589F3" w14:textId="77777777" w:rsidR="003320A4" w:rsidRDefault="003320A4" w:rsidP="003320A4">
      <w:pPr>
        <w:rPr>
          <w:color w:val="auto"/>
          <w:sz w:val="24"/>
          <w:szCs w:val="24"/>
        </w:rPr>
      </w:pPr>
    </w:p>
    <w:p w14:paraId="28EA1734" w14:textId="77777777" w:rsidR="003320A4" w:rsidRPr="00003F74" w:rsidRDefault="003320A4" w:rsidP="003320A4">
      <w:pPr>
        <w:rPr>
          <w:color w:val="auto"/>
          <w:sz w:val="24"/>
          <w:szCs w:val="24"/>
        </w:rPr>
      </w:pPr>
      <w:r>
        <w:rPr>
          <w:color w:val="auto"/>
          <w:sz w:val="24"/>
          <w:szCs w:val="24"/>
        </w:rPr>
        <w:t>According to Mullins (2010), group cohesion can be improved by ensuring an ideal group size, suggesting that a group that is too large in numbers may split into ‘sub-groups’.  Furthermore, Mullins (2010) suggests that “a frequent turnover of members is likely to have an adverse effect on morale and on the cohesiveness of the group” (Mullins, 2011, p316).  It could be suggested that this applies to some teams within the Police service, high staff turnover can affect morale and cohesiveness within teams.</w:t>
      </w:r>
    </w:p>
    <w:p w14:paraId="3788FD42" w14:textId="77777777" w:rsidR="003320A4" w:rsidRPr="00811381" w:rsidRDefault="003320A4" w:rsidP="003320A4">
      <w:pPr>
        <w:rPr>
          <w:sz w:val="24"/>
          <w:szCs w:val="24"/>
        </w:rPr>
      </w:pPr>
    </w:p>
    <w:p w14:paraId="1D689EE0" w14:textId="77777777" w:rsidR="003320A4" w:rsidRDefault="003320A4" w:rsidP="003320A4">
      <w:pPr>
        <w:rPr>
          <w:sz w:val="24"/>
          <w:szCs w:val="24"/>
        </w:rPr>
      </w:pPr>
    </w:p>
    <w:p w14:paraId="11EEFB90" w14:textId="77777777" w:rsidR="003320A4" w:rsidRPr="00811381" w:rsidRDefault="003320A4" w:rsidP="003320A4">
      <w:pPr>
        <w:rPr>
          <w:sz w:val="24"/>
          <w:szCs w:val="24"/>
        </w:rPr>
      </w:pPr>
    </w:p>
    <w:p w14:paraId="18359031" w14:textId="77777777" w:rsidR="003320A4" w:rsidRDefault="003320A4" w:rsidP="003320A4">
      <w:pPr>
        <w:rPr>
          <w:sz w:val="24"/>
          <w:szCs w:val="24"/>
        </w:rPr>
      </w:pPr>
      <w:r>
        <w:rPr>
          <w:sz w:val="24"/>
          <w:szCs w:val="24"/>
        </w:rPr>
        <w:t>Patrick Leccioni’s Five Disfunctions and a Team, creates a fable highlighting five disfunctions of a team, these are inattention to results, avoidance of accountability, lack of commitment, fear of conflict and absence of trust (Leccioni. P, 2002, pg 195 – 216)</w:t>
      </w:r>
    </w:p>
    <w:p w14:paraId="59E96936" w14:textId="77777777" w:rsidR="003320A4" w:rsidRPr="00811381" w:rsidRDefault="003320A4" w:rsidP="003320A4">
      <w:pPr>
        <w:rPr>
          <w:sz w:val="24"/>
          <w:szCs w:val="24"/>
        </w:rPr>
      </w:pPr>
    </w:p>
    <w:p w14:paraId="6A762C68" w14:textId="77777777" w:rsidR="003320A4" w:rsidRPr="00811381" w:rsidRDefault="003320A4" w:rsidP="003320A4">
      <w:pPr>
        <w:rPr>
          <w:sz w:val="24"/>
          <w:szCs w:val="24"/>
        </w:rPr>
      </w:pPr>
      <w:r>
        <w:rPr>
          <w:sz w:val="24"/>
          <w:szCs w:val="24"/>
        </w:rPr>
        <w:t>Patrick Leccioni suggests that “</w:t>
      </w:r>
      <w:r w:rsidRPr="00CE512C">
        <w:rPr>
          <w:sz w:val="24"/>
          <w:szCs w:val="24"/>
        </w:rPr>
        <w:t>Ironically, teams succeed because they are exceedingly human. By acknowledging the imperfections of their humanity, members of functional teams overcome the natural tendencies that make trust, conflict, commitment, accountability, and a focus on results so elusive.</w:t>
      </w:r>
      <w:r>
        <w:rPr>
          <w:sz w:val="24"/>
          <w:szCs w:val="24"/>
        </w:rPr>
        <w:t>” (Lecconi. P, 2002, pg 220)</w:t>
      </w:r>
    </w:p>
    <w:p w14:paraId="52929248" w14:textId="77777777" w:rsidR="003320A4" w:rsidRDefault="003320A4" w:rsidP="003320A4">
      <w:pPr>
        <w:rPr>
          <w:sz w:val="24"/>
          <w:szCs w:val="24"/>
        </w:rPr>
      </w:pPr>
    </w:p>
    <w:p w14:paraId="5C02C1B3" w14:textId="77777777" w:rsidR="003320A4" w:rsidRDefault="003320A4" w:rsidP="003320A4">
      <w:pPr>
        <w:rPr>
          <w:sz w:val="24"/>
          <w:szCs w:val="24"/>
        </w:rPr>
      </w:pPr>
    </w:p>
    <w:p w14:paraId="70CDDF4B" w14:textId="77777777" w:rsidR="003320A4" w:rsidRPr="00B55AF1" w:rsidRDefault="003320A4" w:rsidP="003320A4">
      <w:pPr>
        <w:rPr>
          <w:color w:val="auto"/>
          <w:sz w:val="24"/>
          <w:szCs w:val="24"/>
        </w:rPr>
      </w:pPr>
      <w:r w:rsidRPr="00B55AF1">
        <w:rPr>
          <w:color w:val="auto"/>
          <w:sz w:val="24"/>
          <w:szCs w:val="24"/>
        </w:rPr>
        <w:t>To what extent are group dynamics influenced by Wider cultural norms?</w:t>
      </w:r>
    </w:p>
    <w:p w14:paraId="24FC3656" w14:textId="77777777" w:rsidR="003320A4" w:rsidRDefault="003320A4" w:rsidP="003320A4">
      <w:pPr>
        <w:rPr>
          <w:sz w:val="24"/>
          <w:szCs w:val="24"/>
        </w:rPr>
      </w:pPr>
    </w:p>
    <w:p w14:paraId="7ABD3EE8" w14:textId="77777777" w:rsidR="003320A4" w:rsidRDefault="003320A4" w:rsidP="003320A4">
      <w:pPr>
        <w:rPr>
          <w:sz w:val="24"/>
          <w:szCs w:val="24"/>
        </w:rPr>
      </w:pPr>
      <w:r>
        <w:rPr>
          <w:sz w:val="24"/>
          <w:szCs w:val="24"/>
        </w:rPr>
        <w:t>Cultural norms within organisations are perhaps considered as the underlying thread running throughout an organisation, unwritten rules, or ‘the way it’s always been done’.</w:t>
      </w:r>
    </w:p>
    <w:p w14:paraId="492336ED" w14:textId="77777777" w:rsidR="003320A4" w:rsidRDefault="003320A4" w:rsidP="003320A4">
      <w:pPr>
        <w:rPr>
          <w:sz w:val="24"/>
          <w:szCs w:val="24"/>
        </w:rPr>
      </w:pPr>
      <w:r>
        <w:rPr>
          <w:sz w:val="24"/>
          <w:szCs w:val="24"/>
        </w:rPr>
        <w:t>During research conducted by Rowe (2006), it was found that Police officers felt that in order to be a good leader, officers needed to have experienced being a Police Officer at all ranks.  This suggests that officers may not view direct entrant leaders as competent at the role.</w:t>
      </w:r>
    </w:p>
    <w:p w14:paraId="66FF0A9F" w14:textId="77777777" w:rsidR="003320A4" w:rsidRDefault="003320A4" w:rsidP="003320A4">
      <w:pPr>
        <w:rPr>
          <w:sz w:val="24"/>
          <w:szCs w:val="24"/>
        </w:rPr>
      </w:pPr>
    </w:p>
    <w:p w14:paraId="61475E82" w14:textId="77777777" w:rsidR="003320A4" w:rsidRDefault="003320A4" w:rsidP="003320A4">
      <w:pPr>
        <w:rPr>
          <w:sz w:val="24"/>
          <w:szCs w:val="24"/>
        </w:rPr>
      </w:pPr>
      <w:r>
        <w:rPr>
          <w:sz w:val="24"/>
          <w:szCs w:val="24"/>
        </w:rPr>
        <w:t>Furthermore, the research by Rowe (2006) highlighted that officers felt that current leaders have ‘forgotten’ what it is like to be on the front line as a Police officer, suggesting that the current leadership is poor.</w:t>
      </w:r>
    </w:p>
    <w:p w14:paraId="0A019EE3" w14:textId="77777777" w:rsidR="003320A4" w:rsidRDefault="003320A4" w:rsidP="003320A4">
      <w:pPr>
        <w:rPr>
          <w:sz w:val="24"/>
          <w:szCs w:val="24"/>
        </w:rPr>
      </w:pPr>
    </w:p>
    <w:p w14:paraId="7B390F07" w14:textId="70BAA466" w:rsidR="003320A4" w:rsidRDefault="003320A4" w:rsidP="003320A4">
      <w:pPr>
        <w:rPr>
          <w:sz w:val="24"/>
          <w:szCs w:val="24"/>
        </w:rPr>
      </w:pPr>
      <w:r>
        <w:rPr>
          <w:sz w:val="24"/>
          <w:szCs w:val="24"/>
        </w:rPr>
        <w:t>It could be suggested that these views are often passed on within teams and not necessarily primary views of officers.  Officers relatively new in service may not necessarily know whether a leader had been in previous roles within the organisation unless they are told by other team members.</w:t>
      </w:r>
    </w:p>
    <w:p w14:paraId="570271F5" w14:textId="77777777" w:rsidR="003320A4" w:rsidRDefault="003320A4" w:rsidP="003320A4">
      <w:pPr>
        <w:rPr>
          <w:sz w:val="24"/>
          <w:szCs w:val="24"/>
        </w:rPr>
      </w:pPr>
    </w:p>
    <w:p w14:paraId="13DAABEF" w14:textId="77777777" w:rsidR="003320A4" w:rsidRDefault="003320A4" w:rsidP="003320A4">
      <w:pPr>
        <w:rPr>
          <w:sz w:val="24"/>
          <w:szCs w:val="24"/>
        </w:rPr>
      </w:pPr>
    </w:p>
    <w:p w14:paraId="1693D863" w14:textId="4341D4B7" w:rsidR="003320A4" w:rsidRDefault="003320A4" w:rsidP="003320A4">
      <w:pPr>
        <w:rPr>
          <w:sz w:val="24"/>
          <w:szCs w:val="24"/>
        </w:rPr>
      </w:pPr>
      <w:r>
        <w:rPr>
          <w:sz w:val="24"/>
          <w:szCs w:val="24"/>
        </w:rPr>
        <w:lastRenderedPageBreak/>
        <w:t xml:space="preserve">In his 2011-2012 report, Tom Winsor suggested that there should be a requirement for “applicants to have a policing qualification, A-levels, or relevant experience before becoming a Police Officer.” (Winsor, 2012).  Winsor also recommended that there should be a direct entry scheme to enable individuals to join at the rank of superintendent.  Referring to the above research by Rowe (2006), it could be suggested that this is not welcomed by Police Officers, therefore there needs to be a shift in cultural thinking within Policing in order to accommodate direct entry applicants. </w:t>
      </w:r>
    </w:p>
    <w:p w14:paraId="40E10F61" w14:textId="77777777" w:rsidR="003320A4" w:rsidRPr="00811381" w:rsidRDefault="003320A4" w:rsidP="003320A4">
      <w:pPr>
        <w:rPr>
          <w:sz w:val="24"/>
          <w:szCs w:val="24"/>
        </w:rPr>
      </w:pPr>
    </w:p>
    <w:p w14:paraId="70D3E337" w14:textId="77777777" w:rsidR="003320A4" w:rsidRPr="00811381" w:rsidRDefault="003320A4" w:rsidP="003320A4">
      <w:pPr>
        <w:rPr>
          <w:sz w:val="24"/>
          <w:szCs w:val="24"/>
        </w:rPr>
      </w:pPr>
    </w:p>
    <w:p w14:paraId="0BC09903" w14:textId="77777777" w:rsidR="003320A4" w:rsidRPr="00811381" w:rsidRDefault="003320A4" w:rsidP="003320A4">
      <w:pPr>
        <w:rPr>
          <w:sz w:val="24"/>
          <w:szCs w:val="24"/>
        </w:rPr>
      </w:pPr>
      <w:r>
        <w:rPr>
          <w:sz w:val="24"/>
          <w:szCs w:val="24"/>
        </w:rPr>
        <w:t xml:space="preserve">In relation to inter-personal conflict within teams, Bruce Tuckman (1965) suggests that as teams go through the ‘Storming’ part of the development stage, inter-personal conflict can take place. Tuckman identifies this as a normal part of team development and would expect this to occur during this stage.  Tuckman also suggests that it is during this stage that the leader may experience conflict and challenges from other team members.  </w:t>
      </w:r>
    </w:p>
    <w:p w14:paraId="76BACE72" w14:textId="77777777" w:rsidR="003320A4" w:rsidRPr="00811381" w:rsidRDefault="003320A4" w:rsidP="003320A4">
      <w:pPr>
        <w:rPr>
          <w:sz w:val="24"/>
          <w:szCs w:val="24"/>
        </w:rPr>
      </w:pPr>
    </w:p>
    <w:p w14:paraId="65C27BB7" w14:textId="4F8A4D77" w:rsidR="003320A4" w:rsidRPr="00811381" w:rsidRDefault="003320A4" w:rsidP="003320A4">
      <w:pPr>
        <w:rPr>
          <w:sz w:val="24"/>
          <w:szCs w:val="24"/>
        </w:rPr>
      </w:pPr>
      <w:r>
        <w:rPr>
          <w:sz w:val="24"/>
          <w:szCs w:val="24"/>
        </w:rPr>
        <w:t xml:space="preserve">Tuckman (1965) suggests that a team may be unable to function effectively if there is unresolved conflict amongst members and that the team itself would remain in the ‘Storming’ stage of the team development model.   </w:t>
      </w:r>
    </w:p>
    <w:p w14:paraId="7110FCF6" w14:textId="77777777" w:rsidR="003320A4" w:rsidRPr="00811381" w:rsidRDefault="003320A4" w:rsidP="003320A4">
      <w:pPr>
        <w:rPr>
          <w:sz w:val="24"/>
          <w:szCs w:val="24"/>
        </w:rPr>
      </w:pPr>
    </w:p>
    <w:p w14:paraId="26280AE3" w14:textId="31FFDFCE" w:rsidR="003320A4" w:rsidRPr="00811381" w:rsidRDefault="003320A4" w:rsidP="003320A4">
      <w:pPr>
        <w:rPr>
          <w:sz w:val="24"/>
          <w:szCs w:val="24"/>
        </w:rPr>
      </w:pPr>
      <w:r w:rsidRPr="00811381">
        <w:rPr>
          <w:sz w:val="24"/>
          <w:szCs w:val="24"/>
        </w:rPr>
        <w:t xml:space="preserve">Something </w:t>
      </w:r>
      <w:r w:rsidR="00DE7090">
        <w:rPr>
          <w:sz w:val="24"/>
          <w:szCs w:val="24"/>
        </w:rPr>
        <w:t xml:space="preserve">that can cause changes in team dynamics </w:t>
      </w:r>
      <w:r w:rsidRPr="00811381">
        <w:rPr>
          <w:sz w:val="24"/>
          <w:szCs w:val="24"/>
        </w:rPr>
        <w:t>especially in the Police service is a high turnover of staff as a result of promotions, retirement, shift changes and transfers.  Leading to ever changing shift dynamics which can lead to conflict within teams.  There is a mixture of ability, skills and experiences on every shift.</w:t>
      </w:r>
    </w:p>
    <w:p w14:paraId="69366447" w14:textId="77777777" w:rsidR="003320A4" w:rsidRPr="00811381" w:rsidRDefault="003320A4" w:rsidP="003320A4">
      <w:pPr>
        <w:rPr>
          <w:sz w:val="24"/>
          <w:szCs w:val="24"/>
        </w:rPr>
      </w:pPr>
    </w:p>
    <w:p w14:paraId="66B1F260" w14:textId="77777777" w:rsidR="003320A4" w:rsidRPr="00811381" w:rsidRDefault="003320A4" w:rsidP="003320A4">
      <w:pPr>
        <w:rPr>
          <w:sz w:val="24"/>
          <w:szCs w:val="24"/>
        </w:rPr>
      </w:pPr>
      <w:r w:rsidRPr="00811381">
        <w:rPr>
          <w:sz w:val="24"/>
          <w:szCs w:val="24"/>
        </w:rPr>
        <w:t>This could suggest that the Police will encounter the ‘Adjourning’ phase of Tuckers stages of development model more often than other teams.  This is where good leadership will manage this change.</w:t>
      </w:r>
    </w:p>
    <w:p w14:paraId="53AC2D02" w14:textId="77777777" w:rsidR="003320A4" w:rsidRPr="00811381" w:rsidRDefault="003320A4" w:rsidP="003320A4">
      <w:pPr>
        <w:rPr>
          <w:sz w:val="24"/>
          <w:szCs w:val="24"/>
        </w:rPr>
      </w:pPr>
    </w:p>
    <w:p w14:paraId="0F47814B" w14:textId="77777777" w:rsidR="003320A4" w:rsidRPr="00811381" w:rsidRDefault="003320A4" w:rsidP="003320A4">
      <w:pPr>
        <w:rPr>
          <w:sz w:val="24"/>
          <w:szCs w:val="24"/>
        </w:rPr>
      </w:pPr>
    </w:p>
    <w:p w14:paraId="4537CC60" w14:textId="77777777" w:rsidR="003320A4" w:rsidRDefault="003320A4" w:rsidP="003320A4">
      <w:pPr>
        <w:rPr>
          <w:sz w:val="24"/>
          <w:szCs w:val="24"/>
        </w:rPr>
      </w:pPr>
    </w:p>
    <w:p w14:paraId="491A2490" w14:textId="398326E0" w:rsidR="003320A4" w:rsidRDefault="003320A4" w:rsidP="003320A4">
      <w:pPr>
        <w:rPr>
          <w:sz w:val="24"/>
          <w:szCs w:val="24"/>
        </w:rPr>
      </w:pPr>
      <w:r>
        <w:rPr>
          <w:sz w:val="24"/>
          <w:szCs w:val="24"/>
        </w:rPr>
        <w:t>Paul Hersey and Kenneth H Blanchard’s Situational Leadership Theory</w:t>
      </w:r>
      <w:r w:rsidR="00DE7090">
        <w:rPr>
          <w:sz w:val="24"/>
          <w:szCs w:val="24"/>
        </w:rPr>
        <w:t xml:space="preserve"> considers </w:t>
      </w:r>
      <w:r>
        <w:rPr>
          <w:sz w:val="24"/>
          <w:szCs w:val="24"/>
        </w:rPr>
        <w:t>2 leadership dimensions</w:t>
      </w:r>
      <w:r w:rsidR="00DE7090">
        <w:rPr>
          <w:sz w:val="24"/>
          <w:szCs w:val="24"/>
        </w:rPr>
        <w:t>;</w:t>
      </w:r>
      <w:r>
        <w:rPr>
          <w:sz w:val="24"/>
          <w:szCs w:val="24"/>
        </w:rPr>
        <w:t xml:space="preserve"> task and relationships.</w:t>
      </w:r>
    </w:p>
    <w:p w14:paraId="0AF98D18" w14:textId="77777777" w:rsidR="003320A4" w:rsidRDefault="003320A4" w:rsidP="003320A4">
      <w:pPr>
        <w:rPr>
          <w:sz w:val="24"/>
          <w:szCs w:val="24"/>
        </w:rPr>
      </w:pPr>
      <w:r>
        <w:rPr>
          <w:sz w:val="24"/>
          <w:szCs w:val="24"/>
        </w:rPr>
        <w:t xml:space="preserve">The Situational Leadership Theory recognises that no single universal style of leadership is best for every organisation, situation or circumstance, and it suggests that leadership should be dynamic and is most effective when it varies according to the situation.  </w:t>
      </w:r>
    </w:p>
    <w:p w14:paraId="22A690F6" w14:textId="5CFFE0FD" w:rsidR="003320A4" w:rsidRPr="00811381" w:rsidRDefault="003320A4" w:rsidP="003320A4">
      <w:pPr>
        <w:rPr>
          <w:sz w:val="24"/>
          <w:szCs w:val="24"/>
        </w:rPr>
      </w:pPr>
      <w:r>
        <w:rPr>
          <w:sz w:val="24"/>
          <w:szCs w:val="24"/>
        </w:rPr>
        <w:t>However, this theory perhaps does not recognise that follower commitment and development level will vary between individuals, this will require the leader to recognise these differences and accommodate accordingly. (Thomson</w:t>
      </w:r>
      <w:r w:rsidR="00DE7090">
        <w:rPr>
          <w:sz w:val="24"/>
          <w:szCs w:val="24"/>
        </w:rPr>
        <w:t xml:space="preserve"> and</w:t>
      </w:r>
      <w:r>
        <w:rPr>
          <w:sz w:val="24"/>
          <w:szCs w:val="24"/>
        </w:rPr>
        <w:t xml:space="preserve"> Vecchio,</w:t>
      </w:r>
      <w:r w:rsidR="00DE7090">
        <w:rPr>
          <w:sz w:val="24"/>
          <w:szCs w:val="24"/>
        </w:rPr>
        <w:t xml:space="preserve"> 2009).</w:t>
      </w:r>
    </w:p>
    <w:p w14:paraId="7665FBF6" w14:textId="77777777" w:rsidR="003320A4" w:rsidRPr="00811381" w:rsidRDefault="003320A4" w:rsidP="003320A4">
      <w:pPr>
        <w:rPr>
          <w:sz w:val="24"/>
          <w:szCs w:val="24"/>
        </w:rPr>
      </w:pPr>
    </w:p>
    <w:p w14:paraId="41801590" w14:textId="77777777" w:rsidR="003320A4" w:rsidRPr="00811381" w:rsidRDefault="003320A4" w:rsidP="003320A4">
      <w:pPr>
        <w:rPr>
          <w:sz w:val="24"/>
          <w:szCs w:val="24"/>
        </w:rPr>
      </w:pPr>
    </w:p>
    <w:p w14:paraId="69C7FF44" w14:textId="77777777" w:rsidR="003320A4" w:rsidRDefault="003320A4" w:rsidP="003320A4">
      <w:pPr>
        <w:rPr>
          <w:sz w:val="24"/>
          <w:szCs w:val="24"/>
        </w:rPr>
      </w:pPr>
      <w:r>
        <w:rPr>
          <w:sz w:val="24"/>
          <w:szCs w:val="24"/>
        </w:rPr>
        <w:t xml:space="preserve">The </w:t>
      </w:r>
      <w:r w:rsidRPr="00811381">
        <w:rPr>
          <w:sz w:val="24"/>
          <w:szCs w:val="24"/>
        </w:rPr>
        <w:t xml:space="preserve">CUDSA model </w:t>
      </w:r>
      <w:r>
        <w:rPr>
          <w:sz w:val="24"/>
          <w:szCs w:val="24"/>
        </w:rPr>
        <w:t xml:space="preserve">is a framework </w:t>
      </w:r>
      <w:r w:rsidRPr="00811381">
        <w:rPr>
          <w:sz w:val="24"/>
          <w:szCs w:val="24"/>
        </w:rPr>
        <w:t>in relation to resolving team conflict</w:t>
      </w:r>
      <w:r>
        <w:rPr>
          <w:sz w:val="24"/>
          <w:szCs w:val="24"/>
        </w:rPr>
        <w:t xml:space="preserve">, it is used as a tool and has five points which are: </w:t>
      </w:r>
      <w:r w:rsidRPr="00811381">
        <w:rPr>
          <w:sz w:val="24"/>
          <w:szCs w:val="24"/>
        </w:rPr>
        <w:t>Confront, Understand, Define, Seek, Agree</w:t>
      </w:r>
      <w:r>
        <w:rPr>
          <w:sz w:val="24"/>
          <w:szCs w:val="24"/>
        </w:rPr>
        <w:t>.</w:t>
      </w:r>
    </w:p>
    <w:p w14:paraId="3898B842" w14:textId="77777777" w:rsidR="003320A4" w:rsidRDefault="003320A4" w:rsidP="003320A4">
      <w:pPr>
        <w:rPr>
          <w:sz w:val="24"/>
          <w:szCs w:val="24"/>
        </w:rPr>
      </w:pPr>
      <w:r>
        <w:rPr>
          <w:sz w:val="24"/>
          <w:szCs w:val="24"/>
        </w:rPr>
        <w:t>This model suggests that when in a conflict situation we should concentrate on the issue not the person, this means accepting that there is an issue and not ignoring it.</w:t>
      </w:r>
    </w:p>
    <w:p w14:paraId="55E18CAC" w14:textId="77777777" w:rsidR="003320A4" w:rsidRDefault="003320A4" w:rsidP="003320A4">
      <w:pPr>
        <w:rPr>
          <w:sz w:val="24"/>
          <w:szCs w:val="24"/>
        </w:rPr>
      </w:pPr>
      <w:r>
        <w:rPr>
          <w:sz w:val="24"/>
          <w:szCs w:val="24"/>
        </w:rPr>
        <w:t xml:space="preserve">The model suggests that both parties must deliver their viewpoint clearly and this will provide understanding amongst those involved, leading on to the problem or issue </w:t>
      </w:r>
      <w:r>
        <w:rPr>
          <w:sz w:val="24"/>
          <w:szCs w:val="24"/>
        </w:rPr>
        <w:lastRenderedPageBreak/>
        <w:t>becoming defined.  This will allow both parties to accept and agree to actions that will allow for change moving forward.  Various solutions may be discussed and then finally agreed by both parties, providing the both parties with the feeling that they have both been heard and contributed to the solutions themselves.</w:t>
      </w:r>
    </w:p>
    <w:p w14:paraId="48DE9460" w14:textId="77777777" w:rsidR="003320A4" w:rsidRDefault="003320A4" w:rsidP="003320A4">
      <w:pPr>
        <w:rPr>
          <w:sz w:val="24"/>
          <w:szCs w:val="24"/>
        </w:rPr>
      </w:pPr>
    </w:p>
    <w:p w14:paraId="1DEF0450" w14:textId="77777777" w:rsidR="003320A4" w:rsidRPr="00811381" w:rsidRDefault="003320A4" w:rsidP="003320A4">
      <w:pPr>
        <w:rPr>
          <w:sz w:val="24"/>
          <w:szCs w:val="24"/>
        </w:rPr>
      </w:pPr>
    </w:p>
    <w:p w14:paraId="6D8B40FB" w14:textId="3139A344" w:rsidR="003320A4" w:rsidRDefault="003320A4" w:rsidP="003320A4">
      <w:pPr>
        <w:rPr>
          <w:sz w:val="24"/>
          <w:szCs w:val="24"/>
        </w:rPr>
      </w:pPr>
      <w:r>
        <w:rPr>
          <w:sz w:val="24"/>
          <w:szCs w:val="24"/>
        </w:rPr>
        <w:t xml:space="preserve">However, it is important to consider that not all team conflict can be managed and resolved this way. It is suggested that early recognition and intervention by leaders is key to resolving issues.  </w:t>
      </w:r>
    </w:p>
    <w:p w14:paraId="1248C6B0" w14:textId="77777777" w:rsidR="003320A4" w:rsidRDefault="003320A4" w:rsidP="003320A4">
      <w:pPr>
        <w:rPr>
          <w:sz w:val="24"/>
          <w:szCs w:val="24"/>
        </w:rPr>
      </w:pPr>
    </w:p>
    <w:p w14:paraId="0CFAF7D3" w14:textId="77777777" w:rsidR="003320A4" w:rsidRDefault="003320A4" w:rsidP="003320A4">
      <w:pPr>
        <w:rPr>
          <w:sz w:val="24"/>
          <w:szCs w:val="24"/>
        </w:rPr>
      </w:pPr>
      <w:r>
        <w:rPr>
          <w:sz w:val="24"/>
          <w:szCs w:val="24"/>
        </w:rPr>
        <w:t>Mullins (2021) argues that inter-group rivalry may promote “within-group cohesiveness” (Mullins, 2010, pg 321), suggesting that although inter-group conflict may build stronger teams, these situations must be well managed by a leader to ensure focus on overall organisation goals.</w:t>
      </w:r>
    </w:p>
    <w:p w14:paraId="53D4F918" w14:textId="77777777" w:rsidR="003320A4" w:rsidRPr="00811381" w:rsidRDefault="003320A4" w:rsidP="003320A4">
      <w:pPr>
        <w:rPr>
          <w:sz w:val="24"/>
          <w:szCs w:val="24"/>
        </w:rPr>
      </w:pPr>
    </w:p>
    <w:p w14:paraId="2C64F8B8" w14:textId="77777777" w:rsidR="003320A4" w:rsidRDefault="003320A4" w:rsidP="003320A4">
      <w:pPr>
        <w:rPr>
          <w:color w:val="auto"/>
          <w:sz w:val="24"/>
          <w:szCs w:val="24"/>
        </w:rPr>
      </w:pPr>
      <w:r w:rsidRPr="00093B65">
        <w:rPr>
          <w:color w:val="auto"/>
          <w:sz w:val="24"/>
          <w:szCs w:val="24"/>
        </w:rPr>
        <w:t xml:space="preserve">It seems there is a common theme </w:t>
      </w:r>
      <w:r>
        <w:rPr>
          <w:color w:val="auto"/>
          <w:sz w:val="24"/>
          <w:szCs w:val="24"/>
        </w:rPr>
        <w:t xml:space="preserve">amongst different theories </w:t>
      </w:r>
      <w:r w:rsidRPr="00093B65">
        <w:rPr>
          <w:color w:val="auto"/>
          <w:sz w:val="24"/>
          <w:szCs w:val="24"/>
        </w:rPr>
        <w:t>relati</w:t>
      </w:r>
      <w:r>
        <w:rPr>
          <w:color w:val="auto"/>
          <w:sz w:val="24"/>
          <w:szCs w:val="24"/>
        </w:rPr>
        <w:t>ng</w:t>
      </w:r>
      <w:r w:rsidRPr="00093B65">
        <w:rPr>
          <w:color w:val="auto"/>
          <w:sz w:val="24"/>
          <w:szCs w:val="24"/>
        </w:rPr>
        <w:t xml:space="preserve"> to inter-personal conflict within team</w:t>
      </w:r>
      <w:r>
        <w:rPr>
          <w:color w:val="auto"/>
          <w:sz w:val="24"/>
          <w:szCs w:val="24"/>
        </w:rPr>
        <w:t>s, this is the early recognition and intervention by leaders.  It is suggested that leaders must be able to recognise issues early on and address them as a priority to ensure they do not escalate.</w:t>
      </w:r>
    </w:p>
    <w:p w14:paraId="38A66D02" w14:textId="77777777" w:rsidR="003320A4" w:rsidRDefault="003320A4" w:rsidP="003320A4">
      <w:pPr>
        <w:rPr>
          <w:color w:val="auto"/>
          <w:sz w:val="24"/>
          <w:szCs w:val="24"/>
        </w:rPr>
      </w:pPr>
    </w:p>
    <w:p w14:paraId="58ACB894" w14:textId="77777777" w:rsidR="003320A4" w:rsidRDefault="003320A4" w:rsidP="003320A4">
      <w:pPr>
        <w:rPr>
          <w:sz w:val="24"/>
          <w:szCs w:val="24"/>
        </w:rPr>
      </w:pPr>
    </w:p>
    <w:p w14:paraId="7531FC86" w14:textId="77777777" w:rsidR="003320A4" w:rsidRDefault="003320A4" w:rsidP="003320A4">
      <w:pPr>
        <w:rPr>
          <w:sz w:val="24"/>
          <w:szCs w:val="24"/>
        </w:rPr>
      </w:pPr>
      <w:r>
        <w:rPr>
          <w:sz w:val="24"/>
          <w:szCs w:val="24"/>
        </w:rPr>
        <w:t xml:space="preserve">When considering professional standards with the Police, it goes without saying that any cases of officer investigation or dismissal are highlighted within the press and spread at a phenomenal rate with the use of social media.  It could be argued that this is not always the case within other professions, and that the public are often highly critical of any failings within the Police service. </w:t>
      </w:r>
    </w:p>
    <w:p w14:paraId="19B19D10" w14:textId="77777777" w:rsidR="003320A4" w:rsidRDefault="003320A4" w:rsidP="003320A4">
      <w:pPr>
        <w:rPr>
          <w:sz w:val="24"/>
          <w:szCs w:val="24"/>
        </w:rPr>
      </w:pPr>
      <w:r>
        <w:rPr>
          <w:sz w:val="24"/>
          <w:szCs w:val="24"/>
        </w:rPr>
        <w:t xml:space="preserve">Bernie O’Reilly (College of Policing) suggests that “The overwhelming majority of officers and staff act with the highest integrity and abhor corruption.” (O’Reilly, College of Policing, 2021) </w:t>
      </w:r>
    </w:p>
    <w:p w14:paraId="4DE3365E" w14:textId="77777777" w:rsidR="003320A4" w:rsidRDefault="003320A4" w:rsidP="003320A4">
      <w:pPr>
        <w:rPr>
          <w:sz w:val="24"/>
          <w:szCs w:val="24"/>
        </w:rPr>
      </w:pPr>
    </w:p>
    <w:p w14:paraId="20A99FE6" w14:textId="77777777" w:rsidR="003320A4" w:rsidRDefault="003320A4" w:rsidP="003320A4">
      <w:pPr>
        <w:rPr>
          <w:sz w:val="24"/>
          <w:szCs w:val="24"/>
        </w:rPr>
      </w:pPr>
    </w:p>
    <w:p w14:paraId="2667F5AD" w14:textId="77777777" w:rsidR="003320A4" w:rsidRDefault="003320A4" w:rsidP="003320A4">
      <w:pPr>
        <w:rPr>
          <w:sz w:val="24"/>
          <w:szCs w:val="24"/>
          <w:lang w:val="en"/>
        </w:rPr>
      </w:pPr>
      <w:r>
        <w:rPr>
          <w:sz w:val="24"/>
          <w:szCs w:val="24"/>
          <w:lang w:val="en"/>
        </w:rPr>
        <w:t>However, having said that, there are officers and staff who have fallen below the standards expected of them, O’Reilly further suggests that “</w:t>
      </w:r>
      <w:r w:rsidRPr="00BD3B81">
        <w:rPr>
          <w:sz w:val="24"/>
          <w:szCs w:val="24"/>
          <w:lang w:val="en"/>
        </w:rPr>
        <w:t>Changes we have established mean that officers joining the police today will be rigorously vetted and their continued service or promotion is based on assessment of their values and behaviour against the policing Code of Ethics. Officers dismissed from the service are placed on a barred list preventing them from re-entering the police.</w:t>
      </w:r>
      <w:r>
        <w:rPr>
          <w:sz w:val="24"/>
          <w:szCs w:val="24"/>
          <w:lang w:val="en"/>
        </w:rPr>
        <w:t>” (O’Reilly, College of Policing, 2021.)</w:t>
      </w:r>
    </w:p>
    <w:p w14:paraId="7D48AD62" w14:textId="77777777" w:rsidR="003320A4" w:rsidRDefault="003320A4" w:rsidP="003320A4">
      <w:pPr>
        <w:rPr>
          <w:sz w:val="24"/>
          <w:szCs w:val="24"/>
          <w:lang w:val="en"/>
        </w:rPr>
      </w:pPr>
    </w:p>
    <w:p w14:paraId="68308A00" w14:textId="77777777" w:rsidR="003320A4" w:rsidRPr="00811381" w:rsidRDefault="003320A4" w:rsidP="003320A4">
      <w:pPr>
        <w:rPr>
          <w:sz w:val="24"/>
          <w:szCs w:val="24"/>
        </w:rPr>
      </w:pPr>
    </w:p>
    <w:p w14:paraId="292B1684" w14:textId="77777777" w:rsidR="003320A4" w:rsidRPr="00811381" w:rsidRDefault="003320A4" w:rsidP="003320A4">
      <w:pPr>
        <w:rPr>
          <w:sz w:val="24"/>
          <w:szCs w:val="24"/>
        </w:rPr>
      </w:pPr>
    </w:p>
    <w:p w14:paraId="750B8ABC" w14:textId="77777777" w:rsidR="003320A4" w:rsidRPr="008615FB" w:rsidRDefault="003320A4" w:rsidP="003320A4">
      <w:pPr>
        <w:rPr>
          <w:sz w:val="24"/>
          <w:szCs w:val="24"/>
        </w:rPr>
      </w:pPr>
      <w:r w:rsidRPr="008615FB">
        <w:rPr>
          <w:i/>
          <w:iCs/>
          <w:sz w:val="24"/>
          <w:szCs w:val="24"/>
        </w:rPr>
        <w:t xml:space="preserve"> “Police officers and police staff will have to use greater professional judgement, take greater risks in their decision making and use their discretion in order to achieve the highest levels of trust and confidence in policing. </w:t>
      </w:r>
    </w:p>
    <w:p w14:paraId="56D644C2" w14:textId="77777777" w:rsidR="003320A4" w:rsidRDefault="003320A4" w:rsidP="003320A4">
      <w:pPr>
        <w:rPr>
          <w:i/>
          <w:iCs/>
          <w:sz w:val="24"/>
          <w:szCs w:val="24"/>
        </w:rPr>
      </w:pPr>
      <w:r w:rsidRPr="008615FB">
        <w:rPr>
          <w:i/>
          <w:iCs/>
          <w:sz w:val="24"/>
          <w:szCs w:val="24"/>
        </w:rPr>
        <w:t>In doing so they will need to know that they have the support of their force and that there are clear and consistent standards against which their behaviour will be judged”</w:t>
      </w:r>
      <w:r w:rsidRPr="00811381">
        <w:rPr>
          <w:i/>
          <w:iCs/>
          <w:sz w:val="24"/>
          <w:szCs w:val="24"/>
        </w:rPr>
        <w:t xml:space="preserve"> –</w:t>
      </w:r>
      <w:r>
        <w:rPr>
          <w:i/>
          <w:iCs/>
          <w:sz w:val="24"/>
          <w:szCs w:val="24"/>
        </w:rPr>
        <w:t xml:space="preserve"> </w:t>
      </w:r>
      <w:r w:rsidRPr="00227D19">
        <w:rPr>
          <w:sz w:val="24"/>
          <w:szCs w:val="24"/>
        </w:rPr>
        <w:t>Sir Ronnie Flanagan</w:t>
      </w:r>
      <w:r>
        <w:rPr>
          <w:sz w:val="24"/>
          <w:szCs w:val="24"/>
        </w:rPr>
        <w:t>, The Review of Policing. Final Report, 2008.</w:t>
      </w:r>
    </w:p>
    <w:p w14:paraId="7518A70E" w14:textId="77777777" w:rsidR="003320A4" w:rsidRDefault="003320A4" w:rsidP="003320A4">
      <w:pPr>
        <w:rPr>
          <w:i/>
          <w:iCs/>
          <w:sz w:val="24"/>
          <w:szCs w:val="24"/>
        </w:rPr>
      </w:pPr>
    </w:p>
    <w:p w14:paraId="4DCDC975" w14:textId="77777777" w:rsidR="003320A4" w:rsidRPr="008615FB" w:rsidRDefault="003320A4" w:rsidP="003320A4">
      <w:pPr>
        <w:rPr>
          <w:sz w:val="24"/>
          <w:szCs w:val="24"/>
        </w:rPr>
      </w:pPr>
      <w:r w:rsidRPr="00811381">
        <w:rPr>
          <w:i/>
          <w:iCs/>
          <w:sz w:val="24"/>
          <w:szCs w:val="24"/>
        </w:rPr>
        <w:t xml:space="preserve"> </w:t>
      </w:r>
    </w:p>
    <w:p w14:paraId="6AB673A1" w14:textId="77777777" w:rsidR="003320A4" w:rsidRPr="00811381" w:rsidRDefault="003320A4" w:rsidP="003320A4">
      <w:pPr>
        <w:rPr>
          <w:sz w:val="24"/>
          <w:szCs w:val="24"/>
        </w:rPr>
      </w:pPr>
    </w:p>
    <w:p w14:paraId="747ED76E" w14:textId="77777777" w:rsidR="003320A4" w:rsidRDefault="003320A4" w:rsidP="003320A4">
      <w:pPr>
        <w:rPr>
          <w:sz w:val="24"/>
          <w:szCs w:val="24"/>
        </w:rPr>
      </w:pPr>
    </w:p>
    <w:p w14:paraId="411B7F09" w14:textId="77777777" w:rsidR="003320A4" w:rsidRDefault="003320A4" w:rsidP="003320A4">
      <w:pPr>
        <w:rPr>
          <w:sz w:val="24"/>
          <w:szCs w:val="24"/>
        </w:rPr>
      </w:pPr>
      <w:r>
        <w:rPr>
          <w:sz w:val="24"/>
          <w:szCs w:val="24"/>
        </w:rPr>
        <w:t>The code of ethics was produced in 2014 by the College of Policing.  “It sets and defines the exemplary standards of behaviour for everyone who works in policing” (COP, 2021)</w:t>
      </w:r>
    </w:p>
    <w:p w14:paraId="56E561A5" w14:textId="77777777" w:rsidR="003320A4" w:rsidRDefault="003320A4" w:rsidP="003320A4">
      <w:pPr>
        <w:rPr>
          <w:sz w:val="24"/>
          <w:szCs w:val="24"/>
        </w:rPr>
      </w:pPr>
    </w:p>
    <w:p w14:paraId="0515B6E5" w14:textId="77777777" w:rsidR="003320A4" w:rsidRPr="0005645B" w:rsidRDefault="003320A4" w:rsidP="003320A4">
      <w:pPr>
        <w:pStyle w:val="NormalWeb"/>
        <w:shd w:val="clear" w:color="auto" w:fill="FFFFFF"/>
        <w:spacing w:before="0" w:beforeAutospacing="0"/>
        <w:rPr>
          <w:rFonts w:ascii="Arial" w:hAnsi="Arial" w:cs="Arial"/>
        </w:rPr>
      </w:pPr>
      <w:r w:rsidRPr="0005645B">
        <w:rPr>
          <w:rFonts w:ascii="Arial" w:hAnsi="Arial" w:cs="Arial"/>
        </w:rPr>
        <w:t>According to the Peelian Principle by Sir Robert Peel, "The police are the public and the public are the police", this suggests that the police should be impartial and are bound by the same laws that they Police.</w:t>
      </w:r>
    </w:p>
    <w:p w14:paraId="4A88226A" w14:textId="5C37E743" w:rsidR="003320A4" w:rsidRPr="00E378B4" w:rsidRDefault="003320A4" w:rsidP="00E378B4">
      <w:pPr>
        <w:pStyle w:val="NormalWeb"/>
        <w:shd w:val="clear" w:color="auto" w:fill="FFFFFF"/>
        <w:spacing w:before="0" w:beforeAutospacing="0"/>
        <w:rPr>
          <w:rFonts w:ascii="Arial" w:hAnsi="Arial" w:cs="Arial"/>
        </w:rPr>
      </w:pPr>
      <w:r w:rsidRPr="0005645B">
        <w:rPr>
          <w:rFonts w:ascii="Arial" w:hAnsi="Arial" w:cs="Arial"/>
        </w:rPr>
        <w:t>However, to say we are independent is perhaps a bit of a stretch as we are often guided by senior officers in relation to decision making.</w:t>
      </w:r>
    </w:p>
    <w:p w14:paraId="639D0DE1" w14:textId="77777777" w:rsidR="003320A4" w:rsidRPr="0005645B" w:rsidRDefault="003320A4" w:rsidP="003320A4">
      <w:pPr>
        <w:rPr>
          <w:color w:val="auto"/>
          <w:sz w:val="24"/>
          <w:szCs w:val="24"/>
        </w:rPr>
      </w:pPr>
    </w:p>
    <w:p w14:paraId="11B71D85" w14:textId="49D0BB57" w:rsidR="00E378B4" w:rsidRPr="00E378B4" w:rsidRDefault="00E378B4" w:rsidP="00E378B4">
      <w:pPr>
        <w:pStyle w:val="NormalWeb"/>
        <w:shd w:val="clear" w:color="auto" w:fill="FFFFFF"/>
        <w:spacing w:before="0" w:beforeAutospacing="0"/>
        <w:rPr>
          <w:rFonts w:ascii="Arial" w:hAnsi="Arial" w:cs="Arial"/>
        </w:rPr>
      </w:pPr>
      <w:r>
        <w:rPr>
          <w:rFonts w:ascii="Arial" w:hAnsi="Arial" w:cs="Arial"/>
        </w:rPr>
        <w:t xml:space="preserve">When considering organisational justice, it could be suggested that this refers to officer perceptions of how they are treated within the workplace in terms of fairness. </w:t>
      </w:r>
      <w:r w:rsidRPr="0005645B">
        <w:rPr>
          <w:rFonts w:ascii="Arial" w:hAnsi="Arial" w:cs="Arial"/>
        </w:rPr>
        <w:t xml:space="preserve"> </w:t>
      </w:r>
      <w:r>
        <w:rPr>
          <w:rFonts w:ascii="Arial" w:hAnsi="Arial" w:cs="Arial"/>
        </w:rPr>
        <w:t>P</w:t>
      </w:r>
      <w:r w:rsidRPr="0005645B">
        <w:rPr>
          <w:rFonts w:ascii="Arial" w:hAnsi="Arial" w:cs="Arial"/>
        </w:rPr>
        <w:t xml:space="preserve">olice constables act on </w:t>
      </w:r>
      <w:r>
        <w:rPr>
          <w:rFonts w:ascii="Arial" w:hAnsi="Arial" w:cs="Arial"/>
        </w:rPr>
        <w:t xml:space="preserve">their own </w:t>
      </w:r>
      <w:r w:rsidRPr="0005645B">
        <w:rPr>
          <w:rFonts w:ascii="Arial" w:hAnsi="Arial" w:cs="Arial"/>
        </w:rPr>
        <w:t>professional judgement and us</w:t>
      </w:r>
      <w:r>
        <w:rPr>
          <w:rFonts w:ascii="Arial" w:hAnsi="Arial" w:cs="Arial"/>
        </w:rPr>
        <w:t xml:space="preserve">e their </w:t>
      </w:r>
      <w:r w:rsidRPr="0005645B">
        <w:rPr>
          <w:rFonts w:ascii="Arial" w:hAnsi="Arial" w:cs="Arial"/>
        </w:rPr>
        <w:t>own discretion with operational independence. </w:t>
      </w:r>
    </w:p>
    <w:p w14:paraId="09EF615D" w14:textId="77777777" w:rsidR="00E378B4" w:rsidRPr="0005645B" w:rsidRDefault="00E378B4" w:rsidP="003320A4">
      <w:pPr>
        <w:rPr>
          <w:color w:val="auto"/>
          <w:sz w:val="24"/>
          <w:szCs w:val="24"/>
        </w:rPr>
      </w:pPr>
    </w:p>
    <w:p w14:paraId="41FD101C" w14:textId="77777777" w:rsidR="003320A4" w:rsidRDefault="003320A4" w:rsidP="003320A4">
      <w:pPr>
        <w:rPr>
          <w:sz w:val="24"/>
          <w:szCs w:val="24"/>
        </w:rPr>
      </w:pPr>
      <w:r w:rsidRPr="008615FB">
        <w:rPr>
          <w:sz w:val="24"/>
          <w:szCs w:val="24"/>
        </w:rPr>
        <w:t>Organisational Justice influences organisational culture and the perceived fairness of how we are treated within the organisation.</w:t>
      </w:r>
    </w:p>
    <w:p w14:paraId="245FCC6E" w14:textId="77777777" w:rsidR="003320A4" w:rsidRPr="008615FB" w:rsidRDefault="003320A4" w:rsidP="003320A4">
      <w:pPr>
        <w:rPr>
          <w:sz w:val="24"/>
          <w:szCs w:val="24"/>
        </w:rPr>
      </w:pPr>
    </w:p>
    <w:p w14:paraId="69A07B3D" w14:textId="510ECDFF" w:rsidR="003320A4" w:rsidRDefault="00E378B4" w:rsidP="003320A4">
      <w:pPr>
        <w:rPr>
          <w:sz w:val="24"/>
          <w:szCs w:val="24"/>
        </w:rPr>
      </w:pPr>
      <w:r>
        <w:rPr>
          <w:sz w:val="24"/>
          <w:szCs w:val="24"/>
        </w:rPr>
        <w:t xml:space="preserve">It has been suggested that there are 3 elements of organisational justice, there are </w:t>
      </w:r>
      <w:r w:rsidR="003320A4">
        <w:rPr>
          <w:sz w:val="24"/>
          <w:szCs w:val="24"/>
        </w:rPr>
        <w:t>-</w:t>
      </w:r>
      <w:r w:rsidR="003320A4" w:rsidRPr="008615FB">
        <w:rPr>
          <w:sz w:val="24"/>
          <w:szCs w:val="24"/>
        </w:rPr>
        <w:t>Distributive</w:t>
      </w:r>
      <w:r>
        <w:rPr>
          <w:sz w:val="24"/>
          <w:szCs w:val="24"/>
        </w:rPr>
        <w:t xml:space="preserve"> justice, P</w:t>
      </w:r>
      <w:r w:rsidR="003320A4" w:rsidRPr="008615FB">
        <w:rPr>
          <w:sz w:val="24"/>
          <w:szCs w:val="24"/>
        </w:rPr>
        <w:t>rocedural</w:t>
      </w:r>
      <w:r>
        <w:rPr>
          <w:sz w:val="24"/>
          <w:szCs w:val="24"/>
        </w:rPr>
        <w:t xml:space="preserve"> justice</w:t>
      </w:r>
      <w:r w:rsidR="003320A4" w:rsidRPr="008615FB">
        <w:rPr>
          <w:sz w:val="24"/>
          <w:szCs w:val="24"/>
        </w:rPr>
        <w:t xml:space="preserve"> </w:t>
      </w:r>
      <w:r>
        <w:rPr>
          <w:sz w:val="24"/>
          <w:szCs w:val="24"/>
        </w:rPr>
        <w:t>and Interactional justice. (Baldwin, 2006).</w:t>
      </w:r>
    </w:p>
    <w:p w14:paraId="4001971D" w14:textId="180F0775" w:rsidR="00E378B4" w:rsidRDefault="00E378B4" w:rsidP="003320A4">
      <w:pPr>
        <w:rPr>
          <w:sz w:val="24"/>
          <w:szCs w:val="24"/>
        </w:rPr>
      </w:pPr>
    </w:p>
    <w:p w14:paraId="223D30BB" w14:textId="06BF956C" w:rsidR="00E378B4" w:rsidRDefault="00E378B4" w:rsidP="003320A4">
      <w:pPr>
        <w:rPr>
          <w:sz w:val="24"/>
          <w:szCs w:val="24"/>
        </w:rPr>
      </w:pPr>
      <w:r>
        <w:rPr>
          <w:sz w:val="24"/>
          <w:szCs w:val="24"/>
        </w:rPr>
        <w:t xml:space="preserve">It is suggested that </w:t>
      </w:r>
      <w:r w:rsidR="006B67AB">
        <w:rPr>
          <w:sz w:val="24"/>
          <w:szCs w:val="24"/>
        </w:rPr>
        <w:t>employees’</w:t>
      </w:r>
      <w:r>
        <w:rPr>
          <w:sz w:val="24"/>
          <w:szCs w:val="24"/>
        </w:rPr>
        <w:t xml:space="preserve"> perceptions of a leaders authority can affect their trust and judgement.  Tyler and Lind (1992) suggest that there are 3 aspects of management which influence this trust, these are neutrality, trust and standing. (Tyler and Lind, 1992)</w:t>
      </w:r>
    </w:p>
    <w:p w14:paraId="4CA4D469" w14:textId="77777777" w:rsidR="003320A4" w:rsidRPr="008615FB" w:rsidRDefault="003320A4" w:rsidP="003320A4">
      <w:pPr>
        <w:rPr>
          <w:sz w:val="24"/>
          <w:szCs w:val="24"/>
        </w:rPr>
      </w:pPr>
    </w:p>
    <w:p w14:paraId="6A75A6A5" w14:textId="2D2334BB" w:rsidR="003320A4" w:rsidRPr="008615FB" w:rsidRDefault="003320A4" w:rsidP="003320A4">
      <w:pPr>
        <w:rPr>
          <w:sz w:val="24"/>
          <w:szCs w:val="24"/>
        </w:rPr>
      </w:pPr>
      <w:r w:rsidRPr="008615FB">
        <w:rPr>
          <w:sz w:val="24"/>
          <w:szCs w:val="24"/>
        </w:rPr>
        <w:t>Officers perceptions on the fairness of the treatment of themselves and others within the organisation</w:t>
      </w:r>
      <w:r w:rsidR="00B333C5">
        <w:rPr>
          <w:sz w:val="24"/>
          <w:szCs w:val="24"/>
        </w:rPr>
        <w:t>, can in turn</w:t>
      </w:r>
      <w:r w:rsidRPr="008615FB">
        <w:rPr>
          <w:sz w:val="24"/>
          <w:szCs w:val="24"/>
        </w:rPr>
        <w:t> influence their attitudes and behaviours at work.</w:t>
      </w:r>
    </w:p>
    <w:p w14:paraId="3E86F45D" w14:textId="77777777" w:rsidR="003320A4" w:rsidRDefault="003320A4" w:rsidP="003320A4">
      <w:pPr>
        <w:rPr>
          <w:sz w:val="24"/>
          <w:szCs w:val="24"/>
        </w:rPr>
      </w:pPr>
    </w:p>
    <w:p w14:paraId="0797331D" w14:textId="77777777" w:rsidR="00025650" w:rsidRPr="00E676F7" w:rsidRDefault="00025650" w:rsidP="00340E9A">
      <w:pPr>
        <w:ind w:right="237"/>
        <w:jc w:val="both"/>
        <w:rPr>
          <w:sz w:val="24"/>
          <w:szCs w:val="24"/>
        </w:rPr>
      </w:pPr>
    </w:p>
    <w:p w14:paraId="20CDE293" w14:textId="1579F2C7" w:rsidR="002E1F1A" w:rsidRDefault="002E1F1A" w:rsidP="00340E9A">
      <w:pPr>
        <w:ind w:right="237"/>
        <w:jc w:val="both"/>
        <w:rPr>
          <w:color w:val="FF0000"/>
          <w:sz w:val="24"/>
          <w:szCs w:val="24"/>
        </w:rPr>
      </w:pPr>
    </w:p>
    <w:bookmarkEnd w:id="0"/>
    <w:p w14:paraId="026379D0" w14:textId="3D44D8E9" w:rsidR="002E1F1A" w:rsidRDefault="002E1F1A" w:rsidP="00340E9A">
      <w:pPr>
        <w:ind w:right="237"/>
        <w:jc w:val="both"/>
        <w:rPr>
          <w:color w:val="FF0000"/>
          <w:sz w:val="24"/>
          <w:szCs w:val="24"/>
        </w:rPr>
      </w:pPr>
    </w:p>
    <w:p w14:paraId="15422CE7" w14:textId="26C164A0" w:rsidR="002E1F1A" w:rsidRDefault="002E1F1A" w:rsidP="00340E9A">
      <w:pPr>
        <w:ind w:right="237"/>
        <w:jc w:val="both"/>
        <w:rPr>
          <w:color w:val="FF0000"/>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32933C98" w14:textId="77777777" w:rsidR="00AA666E" w:rsidRPr="00E676F7" w:rsidRDefault="00025650" w:rsidP="00340E9A">
      <w:pPr>
        <w:ind w:right="237"/>
      </w:pPr>
      <w:r w:rsidRPr="00E676F7">
        <w:br w:type="page"/>
      </w:r>
    </w:p>
    <w:p w14:paraId="55885AA0" w14:textId="77777777" w:rsidR="008B28E7" w:rsidRPr="00E676F7" w:rsidRDefault="008B28E7" w:rsidP="00340E9A">
      <w:pPr>
        <w:ind w:right="237"/>
        <w:jc w:val="both"/>
        <w:rPr>
          <w:sz w:val="24"/>
          <w:szCs w:val="24"/>
        </w:rPr>
      </w:pP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r w:rsidR="79C1F564" w:rsidRPr="69F7424F">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2531DC7A">
        <w:tc>
          <w:tcPr>
            <w:tcW w:w="10188" w:type="dxa"/>
            <w:shd w:val="clear" w:color="auto" w:fill="auto"/>
          </w:tcPr>
          <w:p w14:paraId="6D3ABE44" w14:textId="77777777" w:rsidR="00E676F7" w:rsidRPr="00E676F7" w:rsidRDefault="00E676F7" w:rsidP="00C82FD4">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 xml:space="preserve">Critically evaluate </w:t>
            </w:r>
            <w:r w:rsidRPr="2531DC7A">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Explore</w:t>
            </w:r>
            <w:r w:rsidRPr="2531DC7A">
              <w:rPr>
                <w:rFonts w:eastAsia="Arial"/>
                <w:b/>
                <w:bCs/>
                <w:color w:val="000000" w:themeColor="text1"/>
                <w:sz w:val="24"/>
                <w:szCs w:val="24"/>
              </w:rPr>
              <w:t xml:space="preserve"> </w:t>
            </w:r>
            <w:r w:rsidRPr="2531DC7A">
              <w:rPr>
                <w:rFonts w:eastAsia="Arial"/>
                <w:color w:val="000000" w:themeColor="text1"/>
                <w:sz w:val="24"/>
                <w:szCs w:val="24"/>
              </w:rPr>
              <w:t xml:space="preserve">what works in relation to tackling repeat victimisation and repeat offending. </w:t>
            </w:r>
            <w:r w:rsidR="28937DC4" w:rsidRPr="2531DC7A">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623B3F0A" w:rsidR="00E676F7" w:rsidRPr="00E676F7" w:rsidRDefault="107B858A" w:rsidP="00E676F7">
            <w:pPr>
              <w:ind w:right="237"/>
              <w:jc w:val="both"/>
              <w:rPr>
                <w:rFonts w:eastAsia="Arial"/>
                <w:color w:val="000000" w:themeColor="text1"/>
                <w:sz w:val="24"/>
                <w:szCs w:val="24"/>
              </w:rPr>
            </w:pPr>
            <w:r w:rsidRPr="7E289108">
              <w:rPr>
                <w:rFonts w:eastAsia="Arial"/>
                <w:color w:val="000000" w:themeColor="text1"/>
                <w:sz w:val="24"/>
                <w:szCs w:val="24"/>
              </w:rPr>
              <w:t>15</w:t>
            </w:r>
            <w:r w:rsidR="00E676F7" w:rsidRPr="7E289108">
              <w:rPr>
                <w:rFonts w:eastAsia="Arial"/>
                <w:color w:val="000000" w:themeColor="text1"/>
                <w:sz w:val="24"/>
                <w:szCs w:val="24"/>
              </w:rPr>
              <w:t xml:space="preserve">00 words </w:t>
            </w:r>
            <w:r w:rsidR="00E676F7" w:rsidRPr="7E289108">
              <w:rPr>
                <w:rFonts w:eastAsia="Arial"/>
                <w:i/>
                <w:iCs/>
                <w:color w:val="000000" w:themeColor="text1"/>
                <w:sz w:val="24"/>
                <w:szCs w:val="24"/>
              </w:rPr>
              <w:t>(+/- 10%: include your actual word count at the end of each section)</w:t>
            </w:r>
          </w:p>
          <w:p w14:paraId="44219232" w14:textId="77777777" w:rsidR="00E676F7" w:rsidRPr="00E676F7" w:rsidRDefault="00E676F7" w:rsidP="00C82FD4">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2A7175DC" w14:textId="77777777" w:rsidR="00991D19" w:rsidRDefault="00991D19">
      <w:pPr>
        <w:overflowPunct/>
        <w:autoSpaceDE/>
        <w:autoSpaceDN/>
        <w:adjustRightInd/>
        <w:textAlignment w:val="auto"/>
        <w:rPr>
          <w:b/>
          <w:bCs/>
          <w:sz w:val="24"/>
          <w:szCs w:val="24"/>
        </w:rPr>
      </w:pPr>
    </w:p>
    <w:p w14:paraId="241ADA72" w14:textId="77777777" w:rsidR="005A6381" w:rsidRPr="00087126" w:rsidRDefault="005A6381" w:rsidP="005A6381">
      <w:pPr>
        <w:ind w:right="237"/>
        <w:rPr>
          <w:sz w:val="24"/>
          <w:szCs w:val="24"/>
        </w:rPr>
      </w:pPr>
      <w:r w:rsidRPr="00087126">
        <w:rPr>
          <w:sz w:val="24"/>
          <w:szCs w:val="24"/>
        </w:rPr>
        <w:t xml:space="preserve">This assignment will reflect on a policing incident I have personally dealt with involving a </w:t>
      </w:r>
      <w:r>
        <w:rPr>
          <w:sz w:val="24"/>
          <w:szCs w:val="24"/>
        </w:rPr>
        <w:t xml:space="preserve">repeat </w:t>
      </w:r>
      <w:r w:rsidRPr="00087126">
        <w:rPr>
          <w:sz w:val="24"/>
          <w:szCs w:val="24"/>
        </w:rPr>
        <w:t>victim of anti-social behaviour.</w:t>
      </w:r>
    </w:p>
    <w:p w14:paraId="353B1E08" w14:textId="77777777" w:rsidR="005A6381" w:rsidRPr="00087126" w:rsidRDefault="005A6381" w:rsidP="005A6381">
      <w:pPr>
        <w:ind w:right="237"/>
        <w:rPr>
          <w:sz w:val="24"/>
          <w:szCs w:val="24"/>
        </w:rPr>
      </w:pPr>
      <w:r w:rsidRPr="00087126">
        <w:rPr>
          <w:sz w:val="24"/>
          <w:szCs w:val="24"/>
        </w:rPr>
        <w:t>It will start with a brief description of the incident including any relevant cultural, ethnicity or language issues.</w:t>
      </w:r>
    </w:p>
    <w:p w14:paraId="37FBF1D9" w14:textId="77777777" w:rsidR="005A6381" w:rsidRPr="00087126" w:rsidRDefault="005A6381" w:rsidP="005A6381">
      <w:pPr>
        <w:ind w:right="237"/>
        <w:rPr>
          <w:sz w:val="24"/>
          <w:szCs w:val="24"/>
        </w:rPr>
      </w:pPr>
      <w:r w:rsidRPr="00087126">
        <w:rPr>
          <w:sz w:val="24"/>
          <w:szCs w:val="24"/>
        </w:rPr>
        <w:t>It will then critically evaluate the appropriateness of different approaches (by professionals and the Police) in supporting or managing vulnerable people or people at risk of harm.</w:t>
      </w:r>
    </w:p>
    <w:p w14:paraId="5779DC9C" w14:textId="77777777" w:rsidR="005A6381" w:rsidRPr="00087126" w:rsidRDefault="005A6381" w:rsidP="005A6381">
      <w:pPr>
        <w:ind w:right="237"/>
        <w:rPr>
          <w:sz w:val="24"/>
          <w:szCs w:val="24"/>
        </w:rPr>
      </w:pPr>
      <w:r w:rsidRPr="00087126">
        <w:rPr>
          <w:sz w:val="24"/>
          <w:szCs w:val="24"/>
        </w:rPr>
        <w:t>It will then explore what works in relation to tackling repeat victimisation and repeat offending, considering the use of evidence</w:t>
      </w:r>
      <w:r>
        <w:rPr>
          <w:sz w:val="24"/>
          <w:szCs w:val="24"/>
        </w:rPr>
        <w:t>-</w:t>
      </w:r>
      <w:r w:rsidRPr="00087126">
        <w:rPr>
          <w:sz w:val="24"/>
          <w:szCs w:val="24"/>
        </w:rPr>
        <w:t>based policing.</w:t>
      </w:r>
    </w:p>
    <w:p w14:paraId="79113126" w14:textId="77777777" w:rsidR="005A6381" w:rsidRPr="00087126" w:rsidRDefault="005A6381" w:rsidP="005A6381">
      <w:pPr>
        <w:ind w:right="237"/>
        <w:rPr>
          <w:sz w:val="24"/>
          <w:szCs w:val="24"/>
        </w:rPr>
      </w:pPr>
      <w:r>
        <w:rPr>
          <w:sz w:val="24"/>
          <w:szCs w:val="24"/>
        </w:rPr>
        <w:t xml:space="preserve">I </w:t>
      </w:r>
      <w:r w:rsidRPr="00087126">
        <w:rPr>
          <w:sz w:val="24"/>
          <w:szCs w:val="24"/>
        </w:rPr>
        <w:t xml:space="preserve">will utilise Borton’s (1970) model of reflective practice “What, So what and now what?” to discuss </w:t>
      </w:r>
      <w:r>
        <w:rPr>
          <w:sz w:val="24"/>
          <w:szCs w:val="24"/>
        </w:rPr>
        <w:t xml:space="preserve">and reflect on </w:t>
      </w:r>
      <w:r w:rsidRPr="00087126">
        <w:rPr>
          <w:sz w:val="24"/>
          <w:szCs w:val="24"/>
        </w:rPr>
        <w:t xml:space="preserve">the incident. </w:t>
      </w:r>
    </w:p>
    <w:p w14:paraId="23976EE6" w14:textId="77777777" w:rsidR="005A6381" w:rsidRPr="00087126" w:rsidRDefault="005A6381" w:rsidP="005A6381">
      <w:pPr>
        <w:ind w:right="237"/>
        <w:rPr>
          <w:color w:val="FF0000"/>
          <w:sz w:val="24"/>
          <w:szCs w:val="24"/>
        </w:rPr>
      </w:pPr>
    </w:p>
    <w:p w14:paraId="03863D35" w14:textId="77777777" w:rsidR="005A6381" w:rsidRPr="00087126" w:rsidRDefault="005A6381" w:rsidP="005A6381">
      <w:pPr>
        <w:ind w:right="237"/>
        <w:rPr>
          <w:sz w:val="24"/>
          <w:szCs w:val="24"/>
        </w:rPr>
      </w:pPr>
    </w:p>
    <w:p w14:paraId="4FE6D0F3" w14:textId="77777777" w:rsidR="005A6381" w:rsidRPr="00087126" w:rsidRDefault="005A6381" w:rsidP="005A6381">
      <w:pPr>
        <w:ind w:right="237"/>
        <w:rPr>
          <w:sz w:val="24"/>
          <w:szCs w:val="24"/>
        </w:rPr>
      </w:pPr>
      <w:r w:rsidRPr="00087126">
        <w:rPr>
          <w:sz w:val="24"/>
          <w:szCs w:val="24"/>
        </w:rPr>
        <w:t xml:space="preserve">Considering the first stage </w:t>
      </w:r>
      <w:r>
        <w:rPr>
          <w:sz w:val="24"/>
          <w:szCs w:val="24"/>
        </w:rPr>
        <w:t>“</w:t>
      </w:r>
      <w:r w:rsidRPr="00087126">
        <w:rPr>
          <w:sz w:val="24"/>
          <w:szCs w:val="24"/>
        </w:rPr>
        <w:t>What?</w:t>
      </w:r>
      <w:r>
        <w:rPr>
          <w:sz w:val="24"/>
          <w:szCs w:val="24"/>
        </w:rPr>
        <w:t>”</w:t>
      </w:r>
      <w:r w:rsidRPr="00087126">
        <w:rPr>
          <w:sz w:val="24"/>
          <w:szCs w:val="24"/>
        </w:rPr>
        <w:t xml:space="preserve"> of Borton’s 1970 model of reflective practice, a brief description of the incident is as follows.</w:t>
      </w:r>
    </w:p>
    <w:p w14:paraId="64EAEB0B" w14:textId="77777777" w:rsidR="005A6381" w:rsidRDefault="005A6381" w:rsidP="005A6381">
      <w:pPr>
        <w:ind w:right="237"/>
        <w:rPr>
          <w:sz w:val="24"/>
          <w:szCs w:val="24"/>
        </w:rPr>
      </w:pPr>
    </w:p>
    <w:p w14:paraId="2347ED00" w14:textId="77777777" w:rsidR="005A6381" w:rsidRDefault="005A6381" w:rsidP="005A6381">
      <w:pPr>
        <w:ind w:right="237"/>
        <w:rPr>
          <w:sz w:val="24"/>
          <w:szCs w:val="24"/>
        </w:rPr>
      </w:pPr>
      <w:r>
        <w:rPr>
          <w:sz w:val="24"/>
          <w:szCs w:val="24"/>
        </w:rPr>
        <w:t>According to the Crime and Disorder Act 1998, anti-social behaviour is “behaviour which causes or is likely to cause harassment, alarm or distress to one or more people who are not in the same household as the perpetrator.</w:t>
      </w:r>
    </w:p>
    <w:p w14:paraId="195BD0F9" w14:textId="77777777" w:rsidR="005A6381" w:rsidRDefault="005A6381" w:rsidP="005A6381">
      <w:pPr>
        <w:ind w:right="237"/>
        <w:rPr>
          <w:sz w:val="24"/>
          <w:szCs w:val="24"/>
        </w:rPr>
      </w:pPr>
    </w:p>
    <w:p w14:paraId="726CAE3B" w14:textId="77777777" w:rsidR="005A6381" w:rsidRDefault="005A6381" w:rsidP="005A6381">
      <w:pPr>
        <w:ind w:right="237"/>
        <w:rPr>
          <w:sz w:val="24"/>
          <w:szCs w:val="24"/>
        </w:rPr>
      </w:pPr>
      <w:r w:rsidRPr="00087126">
        <w:rPr>
          <w:sz w:val="24"/>
          <w:szCs w:val="24"/>
        </w:rPr>
        <w:t xml:space="preserve">Police received several calls to the same address </w:t>
      </w:r>
      <w:r>
        <w:rPr>
          <w:sz w:val="24"/>
          <w:szCs w:val="24"/>
        </w:rPr>
        <w:t>over</w:t>
      </w:r>
      <w:r w:rsidRPr="00087126">
        <w:rPr>
          <w:sz w:val="24"/>
          <w:szCs w:val="24"/>
        </w:rPr>
        <w:t xml:space="preserve"> a 4-week period, </w:t>
      </w:r>
      <w:r>
        <w:rPr>
          <w:sz w:val="24"/>
          <w:szCs w:val="24"/>
        </w:rPr>
        <w:t xml:space="preserve">with most of </w:t>
      </w:r>
      <w:r w:rsidRPr="00087126">
        <w:rPr>
          <w:sz w:val="24"/>
          <w:szCs w:val="24"/>
        </w:rPr>
        <w:t xml:space="preserve">the reported incidents </w:t>
      </w:r>
      <w:r>
        <w:rPr>
          <w:sz w:val="24"/>
          <w:szCs w:val="24"/>
        </w:rPr>
        <w:t>being</w:t>
      </w:r>
      <w:r w:rsidRPr="00087126">
        <w:rPr>
          <w:sz w:val="24"/>
          <w:szCs w:val="24"/>
        </w:rPr>
        <w:t xml:space="preserve"> similar in nature</w:t>
      </w:r>
      <w:r>
        <w:rPr>
          <w:sz w:val="24"/>
          <w:szCs w:val="24"/>
        </w:rPr>
        <w:t xml:space="preserve">, </w:t>
      </w:r>
      <w:r w:rsidRPr="00087126">
        <w:rPr>
          <w:sz w:val="24"/>
          <w:szCs w:val="24"/>
        </w:rPr>
        <w:t>in that the reports were of youths causing issues outside the property.</w:t>
      </w:r>
      <w:r>
        <w:rPr>
          <w:sz w:val="24"/>
          <w:szCs w:val="24"/>
        </w:rPr>
        <w:t xml:space="preserve"> Upon visiting the victim, it was quite quickly </w:t>
      </w:r>
      <w:r>
        <w:rPr>
          <w:sz w:val="24"/>
          <w:szCs w:val="24"/>
        </w:rPr>
        <w:lastRenderedPageBreak/>
        <w:t xml:space="preserve">established that </w:t>
      </w:r>
      <w:r w:rsidRPr="00087126">
        <w:rPr>
          <w:sz w:val="24"/>
          <w:szCs w:val="24"/>
        </w:rPr>
        <w:t>there were more complexities tha</w:t>
      </w:r>
      <w:r>
        <w:rPr>
          <w:sz w:val="24"/>
          <w:szCs w:val="24"/>
        </w:rPr>
        <w:t>n</w:t>
      </w:r>
      <w:r w:rsidRPr="00087126">
        <w:rPr>
          <w:sz w:val="24"/>
          <w:szCs w:val="24"/>
        </w:rPr>
        <w:t xml:space="preserve"> first identified due to the victim having a disabled wife and daughter at the property </w:t>
      </w:r>
      <w:r>
        <w:rPr>
          <w:sz w:val="24"/>
          <w:szCs w:val="24"/>
        </w:rPr>
        <w:t xml:space="preserve">and potentially experiencing some undiagnosed mental health issues of his own, thus </w:t>
      </w:r>
      <w:r w:rsidRPr="00087126">
        <w:rPr>
          <w:sz w:val="24"/>
          <w:szCs w:val="24"/>
        </w:rPr>
        <w:t>adding to the vulnerabilities of the household overall</w:t>
      </w:r>
      <w:r>
        <w:rPr>
          <w:sz w:val="24"/>
          <w:szCs w:val="24"/>
        </w:rPr>
        <w:t>.</w:t>
      </w:r>
    </w:p>
    <w:p w14:paraId="4E64FC1A" w14:textId="77777777" w:rsidR="005A6381" w:rsidRDefault="005A6381" w:rsidP="005A6381">
      <w:pPr>
        <w:ind w:right="237"/>
        <w:rPr>
          <w:sz w:val="24"/>
          <w:szCs w:val="24"/>
        </w:rPr>
      </w:pPr>
    </w:p>
    <w:p w14:paraId="1328563A" w14:textId="77777777" w:rsidR="005A6381" w:rsidRDefault="005A6381" w:rsidP="005A6381">
      <w:pPr>
        <w:ind w:right="237"/>
        <w:rPr>
          <w:sz w:val="24"/>
          <w:szCs w:val="24"/>
        </w:rPr>
      </w:pPr>
      <w:r w:rsidRPr="0036148B">
        <w:rPr>
          <w:sz w:val="24"/>
          <w:szCs w:val="24"/>
        </w:rPr>
        <w:t xml:space="preserve">The victim had CCTV installed at the property which </w:t>
      </w:r>
      <w:r>
        <w:rPr>
          <w:sz w:val="24"/>
          <w:szCs w:val="24"/>
        </w:rPr>
        <w:t>proved</w:t>
      </w:r>
      <w:r w:rsidRPr="0036148B">
        <w:rPr>
          <w:sz w:val="24"/>
          <w:szCs w:val="24"/>
        </w:rPr>
        <w:t xml:space="preserve"> </w:t>
      </w:r>
      <w:r>
        <w:rPr>
          <w:sz w:val="24"/>
          <w:szCs w:val="24"/>
        </w:rPr>
        <w:t>very useful from a Policing perspective and enabled officers to identify the suspects involved and established the circumstances of the incidents.  There had been once instance in which a window had been smashed and we were able to see the individuals responsible and those identified were dealt with robustly with referrals to the Youth Offending Service, visits to parents, Strike 1 paperwork issued and ABC contracts issued.</w:t>
      </w:r>
    </w:p>
    <w:p w14:paraId="0D80AE50" w14:textId="77777777" w:rsidR="005A6381" w:rsidRDefault="005A6381" w:rsidP="005A6381">
      <w:pPr>
        <w:ind w:right="237"/>
        <w:rPr>
          <w:sz w:val="24"/>
          <w:szCs w:val="24"/>
        </w:rPr>
      </w:pPr>
    </w:p>
    <w:p w14:paraId="1CABF23B" w14:textId="77777777" w:rsidR="005A6381" w:rsidRPr="001B0417" w:rsidRDefault="005A6381" w:rsidP="005A6381">
      <w:pPr>
        <w:rPr>
          <w:sz w:val="24"/>
          <w:szCs w:val="24"/>
        </w:rPr>
      </w:pPr>
      <w:r w:rsidRPr="00087126">
        <w:rPr>
          <w:sz w:val="24"/>
          <w:szCs w:val="24"/>
        </w:rPr>
        <w:t xml:space="preserve">According to the Code of Practice for Victims of Crime, a victim is a person “who has suffered harm, including physical, mental or emotional harm or economic loss which was directly caused by a criminal offence, or is a close relative of a person who’s death was directly caused by a criminal offence”. (The Code of Practice for Victims of Crime, 2015).  </w:t>
      </w:r>
    </w:p>
    <w:p w14:paraId="0B7879A2" w14:textId="77777777" w:rsidR="005A6381" w:rsidRDefault="005A6381" w:rsidP="005A6381">
      <w:pPr>
        <w:ind w:right="237"/>
        <w:rPr>
          <w:sz w:val="24"/>
          <w:szCs w:val="24"/>
        </w:rPr>
      </w:pPr>
    </w:p>
    <w:p w14:paraId="27DEF82C" w14:textId="77777777" w:rsidR="005A6381" w:rsidRDefault="005A6381" w:rsidP="005A6381">
      <w:pPr>
        <w:ind w:right="237"/>
        <w:rPr>
          <w:sz w:val="24"/>
          <w:szCs w:val="24"/>
        </w:rPr>
      </w:pPr>
    </w:p>
    <w:p w14:paraId="2FE36BEE" w14:textId="77777777" w:rsidR="005A6381" w:rsidRPr="00087126" w:rsidRDefault="005A6381" w:rsidP="005A6381">
      <w:pPr>
        <w:ind w:right="237"/>
        <w:rPr>
          <w:sz w:val="24"/>
          <w:szCs w:val="24"/>
        </w:rPr>
      </w:pPr>
      <w:r>
        <w:rPr>
          <w:sz w:val="24"/>
          <w:szCs w:val="24"/>
        </w:rPr>
        <w:t>However, upon review of all the incidents reported by the male, there was one recent report of a different nature that stood out to me.  For this incident the victim was reporting someone had parked across their drive and that the driver of the vehicle had become abusive towards him.  Upon investigation it was established that the alleged victim in the case had somewhat initiated the incident by confronting the driver and then shouted abuse at the driver of the vehicle, therefore the driver had retaliated by shouting back.  The CCTV footage further showed that the vehicle had not been parked in front of the drive and was further along down the street.</w:t>
      </w:r>
    </w:p>
    <w:p w14:paraId="42B048ED" w14:textId="77777777" w:rsidR="005A6381" w:rsidRDefault="005A6381" w:rsidP="005A6381">
      <w:pPr>
        <w:ind w:right="237"/>
        <w:rPr>
          <w:sz w:val="24"/>
          <w:szCs w:val="24"/>
        </w:rPr>
      </w:pPr>
    </w:p>
    <w:p w14:paraId="7FEA802A" w14:textId="77777777" w:rsidR="005A6381" w:rsidRPr="00087126" w:rsidRDefault="005A6381" w:rsidP="005A6381">
      <w:pPr>
        <w:ind w:right="237"/>
        <w:rPr>
          <w:sz w:val="24"/>
          <w:szCs w:val="24"/>
        </w:rPr>
      </w:pPr>
      <w:r>
        <w:rPr>
          <w:sz w:val="24"/>
          <w:szCs w:val="24"/>
        </w:rPr>
        <w:t>Police continued to receive calls reporting anti-social behaviour, however there were no persons there upon police arrivals and when the victim was visited, he would not allow officers into the address.  On the very rare times where he had allowed entry there was no evidence of anti-social behaviour captured on the CCTV cameras.  This was very confusing as the male repeatedly made reports that he was being terrorised but there was no evidence to suggest this was the case.  Patrols were still regular being conducted by local PCSO’s who reported that there had been no issues in the area.</w:t>
      </w:r>
    </w:p>
    <w:p w14:paraId="6243C3D1" w14:textId="77777777" w:rsidR="005A6381" w:rsidRPr="00087126" w:rsidRDefault="005A6381" w:rsidP="005A6381">
      <w:pPr>
        <w:ind w:right="237"/>
        <w:rPr>
          <w:sz w:val="24"/>
          <w:szCs w:val="24"/>
        </w:rPr>
      </w:pPr>
    </w:p>
    <w:p w14:paraId="5CBC0CCE" w14:textId="77777777" w:rsidR="005A6381" w:rsidRDefault="005A6381" w:rsidP="005A6381">
      <w:pPr>
        <w:ind w:right="237"/>
        <w:rPr>
          <w:sz w:val="24"/>
          <w:szCs w:val="24"/>
        </w:rPr>
      </w:pPr>
    </w:p>
    <w:p w14:paraId="3544198C" w14:textId="77777777" w:rsidR="005A6381" w:rsidRPr="00087126" w:rsidRDefault="005A6381" w:rsidP="005A6381">
      <w:pPr>
        <w:ind w:right="237"/>
        <w:rPr>
          <w:b/>
          <w:bCs/>
          <w:sz w:val="24"/>
          <w:szCs w:val="24"/>
        </w:rPr>
      </w:pPr>
    </w:p>
    <w:p w14:paraId="1094DA1E" w14:textId="77777777" w:rsidR="005A6381" w:rsidRDefault="005A6381" w:rsidP="005A6381">
      <w:pPr>
        <w:rPr>
          <w:sz w:val="24"/>
          <w:szCs w:val="24"/>
        </w:rPr>
      </w:pPr>
      <w:r>
        <w:rPr>
          <w:sz w:val="24"/>
          <w:szCs w:val="24"/>
        </w:rPr>
        <w:t>For Borton’s (1970) second section of his model of reflective practice, we look at “So what”.</w:t>
      </w:r>
    </w:p>
    <w:p w14:paraId="3980649A" w14:textId="77777777" w:rsidR="005A6381" w:rsidRDefault="005A6381" w:rsidP="005A6381">
      <w:pPr>
        <w:rPr>
          <w:sz w:val="24"/>
          <w:szCs w:val="24"/>
        </w:rPr>
      </w:pPr>
      <w:r>
        <w:rPr>
          <w:sz w:val="24"/>
          <w:szCs w:val="24"/>
        </w:rPr>
        <w:t>So, we were able to identify the o</w:t>
      </w:r>
      <w:r w:rsidRPr="0036148B">
        <w:rPr>
          <w:sz w:val="24"/>
          <w:szCs w:val="24"/>
        </w:rPr>
        <w:t xml:space="preserve">ffenders of the </w:t>
      </w:r>
      <w:r>
        <w:rPr>
          <w:sz w:val="24"/>
          <w:szCs w:val="24"/>
        </w:rPr>
        <w:t xml:space="preserve">smashed window and </w:t>
      </w:r>
      <w:r w:rsidRPr="0036148B">
        <w:rPr>
          <w:sz w:val="24"/>
          <w:szCs w:val="24"/>
        </w:rPr>
        <w:t xml:space="preserve">anti-social behaviour </w:t>
      </w:r>
      <w:r>
        <w:rPr>
          <w:sz w:val="24"/>
          <w:szCs w:val="24"/>
        </w:rPr>
        <w:t xml:space="preserve">in the first incidents reported. These children were then subsequently dealt with appropriately and this solves one part of the issue. </w:t>
      </w:r>
    </w:p>
    <w:p w14:paraId="0DA0282A" w14:textId="77777777" w:rsidR="005A6381" w:rsidRDefault="005A6381" w:rsidP="005A6381">
      <w:pPr>
        <w:rPr>
          <w:sz w:val="24"/>
          <w:szCs w:val="24"/>
        </w:rPr>
      </w:pPr>
    </w:p>
    <w:p w14:paraId="543179EB" w14:textId="77777777" w:rsidR="005A6381" w:rsidRPr="0036148B" w:rsidRDefault="005A6381" w:rsidP="005A6381">
      <w:pPr>
        <w:rPr>
          <w:sz w:val="24"/>
          <w:szCs w:val="24"/>
        </w:rPr>
      </w:pPr>
      <w:r>
        <w:rPr>
          <w:sz w:val="24"/>
          <w:szCs w:val="24"/>
        </w:rPr>
        <w:t>So now we had to consider the further reports, the prevention of these issues and support going forward for the victim.</w:t>
      </w:r>
    </w:p>
    <w:p w14:paraId="091F2216" w14:textId="77777777" w:rsidR="005A6381" w:rsidRDefault="005A6381" w:rsidP="005A6381">
      <w:pPr>
        <w:rPr>
          <w:color w:val="FF0000"/>
          <w:sz w:val="24"/>
          <w:szCs w:val="24"/>
        </w:rPr>
      </w:pPr>
    </w:p>
    <w:p w14:paraId="0A6B672F" w14:textId="77777777" w:rsidR="005A6381" w:rsidRDefault="005A6381" w:rsidP="005A6381">
      <w:pPr>
        <w:ind w:right="237"/>
        <w:rPr>
          <w:sz w:val="24"/>
          <w:szCs w:val="24"/>
        </w:rPr>
      </w:pPr>
      <w:r>
        <w:rPr>
          <w:sz w:val="24"/>
          <w:szCs w:val="24"/>
        </w:rPr>
        <w:lastRenderedPageBreak/>
        <w:t>After the children were dealt with for both the criminal offences and anti-social behaviour, patrols in the area by Police Community Support Officers were increased to ensure that there was a visible presence to give reassurance to the victim and deter offenders.</w:t>
      </w:r>
    </w:p>
    <w:p w14:paraId="55622A99" w14:textId="77777777" w:rsidR="005A6381" w:rsidRDefault="005A6381" w:rsidP="005A6381">
      <w:pPr>
        <w:rPr>
          <w:color w:val="FF0000"/>
          <w:sz w:val="24"/>
          <w:szCs w:val="24"/>
        </w:rPr>
      </w:pPr>
    </w:p>
    <w:p w14:paraId="32091616" w14:textId="77777777" w:rsidR="005A6381" w:rsidRPr="00087126" w:rsidRDefault="005A6381" w:rsidP="005A6381">
      <w:pPr>
        <w:rPr>
          <w:color w:val="FF0000"/>
          <w:sz w:val="24"/>
          <w:szCs w:val="24"/>
        </w:rPr>
      </w:pPr>
    </w:p>
    <w:p w14:paraId="21A1100D" w14:textId="77777777" w:rsidR="005A6381" w:rsidRDefault="005A6381" w:rsidP="005A6381">
      <w:pPr>
        <w:rPr>
          <w:sz w:val="24"/>
          <w:szCs w:val="24"/>
        </w:rPr>
      </w:pPr>
      <w:r w:rsidRPr="00087126">
        <w:rPr>
          <w:sz w:val="24"/>
          <w:szCs w:val="24"/>
        </w:rPr>
        <w:t>I am mindful during incidents such as these of the concept of “Victim Precipitation”.  It is suggested that Victim Precipitation is defined as “the extent to which a victim is responsible for his or her own victimisation” (Introduction to Victimology, pg 2, 2018).</w:t>
      </w:r>
    </w:p>
    <w:p w14:paraId="3AF19632" w14:textId="77777777" w:rsidR="005A6381" w:rsidRDefault="005A6381" w:rsidP="005A6381">
      <w:pPr>
        <w:rPr>
          <w:sz w:val="24"/>
          <w:szCs w:val="24"/>
        </w:rPr>
      </w:pPr>
    </w:p>
    <w:p w14:paraId="611BBCFA" w14:textId="77777777" w:rsidR="005A6381" w:rsidRPr="00087126" w:rsidRDefault="005A6381" w:rsidP="005A6381">
      <w:pPr>
        <w:rPr>
          <w:sz w:val="24"/>
          <w:szCs w:val="24"/>
        </w:rPr>
      </w:pPr>
      <w:r>
        <w:rPr>
          <w:sz w:val="24"/>
          <w:szCs w:val="24"/>
        </w:rPr>
        <w:t xml:space="preserve">I am by no means suggesting that the victim was a fault, however due to the way he was presenting during visits, I spoke to others who had visited and it did seem apparent to all that had visited that there were clear concerns about the victims mental health.  It also seemed that this was affecting his ability to deal with his own personal care. </w:t>
      </w:r>
    </w:p>
    <w:p w14:paraId="002DA13C" w14:textId="77777777" w:rsidR="005A6381" w:rsidRPr="00087126" w:rsidRDefault="005A6381" w:rsidP="005A6381">
      <w:pPr>
        <w:rPr>
          <w:sz w:val="24"/>
          <w:szCs w:val="24"/>
        </w:rPr>
      </w:pPr>
    </w:p>
    <w:p w14:paraId="718F292D" w14:textId="77777777" w:rsidR="005A6381" w:rsidRPr="00FE3190" w:rsidRDefault="005A6381" w:rsidP="005A6381">
      <w:pPr>
        <w:rPr>
          <w:sz w:val="24"/>
          <w:szCs w:val="24"/>
        </w:rPr>
      </w:pPr>
      <w:r w:rsidRPr="00087126">
        <w:rPr>
          <w:sz w:val="24"/>
          <w:szCs w:val="24"/>
        </w:rPr>
        <w:t>Stephen Schafer (1968) suggested that a provocative victim shares responsibility with the offender. (Schafer, 1968).</w:t>
      </w:r>
    </w:p>
    <w:p w14:paraId="1C2B8DE6" w14:textId="77777777" w:rsidR="005A6381" w:rsidRPr="00087126" w:rsidRDefault="005A6381" w:rsidP="005A6381">
      <w:pPr>
        <w:rPr>
          <w:sz w:val="24"/>
          <w:szCs w:val="24"/>
        </w:rPr>
      </w:pPr>
    </w:p>
    <w:p w14:paraId="4DEF7DA8" w14:textId="77777777" w:rsidR="005A6381" w:rsidRPr="00087126" w:rsidRDefault="005A6381" w:rsidP="005A6381">
      <w:pPr>
        <w:ind w:right="237"/>
        <w:rPr>
          <w:sz w:val="24"/>
          <w:szCs w:val="24"/>
        </w:rPr>
      </w:pPr>
      <w:r>
        <w:rPr>
          <w:sz w:val="24"/>
          <w:szCs w:val="24"/>
        </w:rPr>
        <w:t xml:space="preserve">After reviewing other incidents, </w:t>
      </w:r>
      <w:r w:rsidRPr="00087126">
        <w:rPr>
          <w:sz w:val="24"/>
          <w:szCs w:val="24"/>
        </w:rPr>
        <w:t>I considered that they male may need some further support in terms of his mental health due to certain things he had said to me</w:t>
      </w:r>
      <w:r>
        <w:rPr>
          <w:sz w:val="24"/>
          <w:szCs w:val="24"/>
        </w:rPr>
        <w:t xml:space="preserve"> during visits.  I visited the male at his home address again and offered referrals for support, he became very aggressive and refused help.  I issued a PPN referral for the male anyway and made clear on the referral that he was reluctant to receive any support.  It is important to ask consent, however it will not always be given and in cases where an officer still has concerns the referral should still be submitted highlighting the reasons consent was refused.</w:t>
      </w:r>
    </w:p>
    <w:p w14:paraId="77B46C58" w14:textId="77777777" w:rsidR="005A6381" w:rsidRPr="00087126" w:rsidRDefault="005A6381" w:rsidP="005A6381">
      <w:pPr>
        <w:rPr>
          <w:b/>
          <w:bCs/>
          <w:sz w:val="24"/>
          <w:szCs w:val="24"/>
        </w:rPr>
      </w:pPr>
    </w:p>
    <w:p w14:paraId="5FAD75C3" w14:textId="77777777" w:rsidR="005A6381" w:rsidRPr="00087126" w:rsidRDefault="005A6381" w:rsidP="005A6381">
      <w:pPr>
        <w:rPr>
          <w:sz w:val="24"/>
          <w:szCs w:val="24"/>
        </w:rPr>
      </w:pPr>
      <w:r w:rsidRPr="00087126">
        <w:rPr>
          <w:sz w:val="24"/>
          <w:szCs w:val="24"/>
        </w:rPr>
        <w:t>Public Protection Notification (PPN) referrals to mental health services and adult social services.  It can at times be frustrating when it appears evident that a victim would benefit from support, however</w:t>
      </w:r>
      <w:r>
        <w:rPr>
          <w:sz w:val="24"/>
          <w:szCs w:val="24"/>
        </w:rPr>
        <w:t>,</w:t>
      </w:r>
      <w:r w:rsidRPr="00087126">
        <w:rPr>
          <w:sz w:val="24"/>
          <w:szCs w:val="24"/>
        </w:rPr>
        <w:t xml:space="preserve"> refuses to accept the offer of help.  We must remember that adult social services is a voluntary service which requires the permission of the adult (unless it is deemed that the adult lacks capacity or is unable to consent).</w:t>
      </w:r>
    </w:p>
    <w:p w14:paraId="1C8B952E" w14:textId="77777777" w:rsidR="005A6381" w:rsidRPr="00B91F14" w:rsidRDefault="005A6381" w:rsidP="005A6381">
      <w:pPr>
        <w:rPr>
          <w:sz w:val="24"/>
          <w:szCs w:val="24"/>
        </w:rPr>
      </w:pPr>
    </w:p>
    <w:p w14:paraId="31E6C94C" w14:textId="77777777" w:rsidR="005A6381" w:rsidRPr="00B91F14" w:rsidRDefault="005A6381" w:rsidP="005A6381">
      <w:pPr>
        <w:rPr>
          <w:sz w:val="24"/>
          <w:szCs w:val="24"/>
        </w:rPr>
      </w:pPr>
      <w:r w:rsidRPr="00B91F14">
        <w:rPr>
          <w:sz w:val="24"/>
          <w:szCs w:val="24"/>
        </w:rPr>
        <w:t xml:space="preserve">Of the children that were identified as being involved in the incident, </w:t>
      </w:r>
      <w:r>
        <w:rPr>
          <w:sz w:val="24"/>
          <w:szCs w:val="24"/>
        </w:rPr>
        <w:t>it is important to consider factors around the behaviour, for example Adverse Childhood Experiences (ACE’s), poor parenting, poverty, not attending education etc.  PPN’s were submitted for all children to pay consideration to factors which may put them at risk of entering into the criminal justice system.  Leading to the early identification and of children at risk and the interventions put in place to divert and enable them to live crime free lives.</w:t>
      </w:r>
    </w:p>
    <w:p w14:paraId="7DC53C4D" w14:textId="77777777" w:rsidR="005A6381" w:rsidRDefault="005A6381" w:rsidP="005A6381">
      <w:pPr>
        <w:rPr>
          <w:b/>
          <w:bCs/>
          <w:sz w:val="24"/>
          <w:szCs w:val="24"/>
        </w:rPr>
      </w:pPr>
    </w:p>
    <w:p w14:paraId="12A7520F" w14:textId="77777777" w:rsidR="005A6381" w:rsidRDefault="005A6381" w:rsidP="005A6381">
      <w:pPr>
        <w:rPr>
          <w:b/>
          <w:bCs/>
          <w:sz w:val="24"/>
          <w:szCs w:val="24"/>
        </w:rPr>
      </w:pPr>
    </w:p>
    <w:p w14:paraId="3803B522" w14:textId="77777777" w:rsidR="005A6381" w:rsidRDefault="005A6381" w:rsidP="005A6381">
      <w:pPr>
        <w:rPr>
          <w:sz w:val="24"/>
          <w:szCs w:val="24"/>
        </w:rPr>
      </w:pPr>
      <w:r w:rsidRPr="00FC1D6E">
        <w:rPr>
          <w:sz w:val="24"/>
          <w:szCs w:val="24"/>
        </w:rPr>
        <w:t>For this section</w:t>
      </w:r>
      <w:r>
        <w:rPr>
          <w:sz w:val="24"/>
          <w:szCs w:val="24"/>
        </w:rPr>
        <w:t xml:space="preserve">, referring to the third section of Borton’s (1970) model “Now what?, </w:t>
      </w:r>
      <w:r w:rsidRPr="00FC1D6E">
        <w:rPr>
          <w:sz w:val="24"/>
          <w:szCs w:val="24"/>
        </w:rPr>
        <w:t xml:space="preserve"> I will explore repeat victimisation</w:t>
      </w:r>
      <w:r>
        <w:rPr>
          <w:sz w:val="24"/>
          <w:szCs w:val="24"/>
        </w:rPr>
        <w:t>,</w:t>
      </w:r>
      <w:r w:rsidRPr="00FC1D6E">
        <w:rPr>
          <w:sz w:val="24"/>
          <w:szCs w:val="24"/>
        </w:rPr>
        <w:t xml:space="preserve"> the potential effects it may have on a victim</w:t>
      </w:r>
      <w:r>
        <w:rPr>
          <w:sz w:val="24"/>
          <w:szCs w:val="24"/>
        </w:rPr>
        <w:t xml:space="preserve"> and what works in relation to tackling repeat offending</w:t>
      </w:r>
      <w:r w:rsidRPr="00FC1D6E">
        <w:rPr>
          <w:sz w:val="24"/>
          <w:szCs w:val="24"/>
        </w:rPr>
        <w:t xml:space="preserve">.  </w:t>
      </w:r>
    </w:p>
    <w:p w14:paraId="0148AF39" w14:textId="77777777" w:rsidR="005A6381" w:rsidRPr="00FC1D6E" w:rsidRDefault="005A6381" w:rsidP="005A6381">
      <w:pPr>
        <w:rPr>
          <w:sz w:val="24"/>
          <w:szCs w:val="24"/>
        </w:rPr>
      </w:pPr>
      <w:r w:rsidRPr="00FC1D6E">
        <w:rPr>
          <w:sz w:val="24"/>
          <w:szCs w:val="24"/>
        </w:rPr>
        <w:t xml:space="preserve">However, I </w:t>
      </w:r>
      <w:r>
        <w:rPr>
          <w:sz w:val="24"/>
          <w:szCs w:val="24"/>
        </w:rPr>
        <w:t xml:space="preserve">will also explore thoughts around this incident and how the </w:t>
      </w:r>
      <w:r w:rsidRPr="00FC1D6E">
        <w:rPr>
          <w:sz w:val="24"/>
          <w:szCs w:val="24"/>
        </w:rPr>
        <w:t xml:space="preserve">victim perceived that he was a victim in incidents that </w:t>
      </w:r>
      <w:r>
        <w:rPr>
          <w:sz w:val="24"/>
          <w:szCs w:val="24"/>
        </w:rPr>
        <w:t xml:space="preserve">were arguably non-existent or that </w:t>
      </w:r>
      <w:r w:rsidRPr="00FC1D6E">
        <w:rPr>
          <w:sz w:val="24"/>
          <w:szCs w:val="24"/>
        </w:rPr>
        <w:t xml:space="preserve">he </w:t>
      </w:r>
      <w:r>
        <w:rPr>
          <w:sz w:val="24"/>
          <w:szCs w:val="24"/>
        </w:rPr>
        <w:t>possibly</w:t>
      </w:r>
      <w:r w:rsidRPr="00FC1D6E">
        <w:rPr>
          <w:sz w:val="24"/>
          <w:szCs w:val="24"/>
        </w:rPr>
        <w:t xml:space="preserve"> </w:t>
      </w:r>
      <w:r>
        <w:rPr>
          <w:sz w:val="24"/>
          <w:szCs w:val="24"/>
        </w:rPr>
        <w:t>initiated</w:t>
      </w:r>
      <w:r w:rsidRPr="00FC1D6E">
        <w:rPr>
          <w:sz w:val="24"/>
          <w:szCs w:val="24"/>
        </w:rPr>
        <w:t>.</w:t>
      </w:r>
    </w:p>
    <w:p w14:paraId="5C76D753" w14:textId="77777777" w:rsidR="005A6381" w:rsidRDefault="005A6381" w:rsidP="005A6381">
      <w:pPr>
        <w:rPr>
          <w:b/>
          <w:bCs/>
          <w:sz w:val="24"/>
          <w:szCs w:val="24"/>
        </w:rPr>
      </w:pPr>
    </w:p>
    <w:p w14:paraId="562F7F24" w14:textId="77777777" w:rsidR="005A6381" w:rsidRPr="00087126" w:rsidRDefault="005A6381" w:rsidP="005A6381">
      <w:pPr>
        <w:rPr>
          <w:sz w:val="24"/>
          <w:szCs w:val="24"/>
        </w:rPr>
      </w:pPr>
      <w:r w:rsidRPr="00E1595E">
        <w:rPr>
          <w:sz w:val="24"/>
          <w:szCs w:val="24"/>
        </w:rPr>
        <w:t>I</w:t>
      </w:r>
      <w:r>
        <w:rPr>
          <w:sz w:val="24"/>
          <w:szCs w:val="24"/>
        </w:rPr>
        <w:t xml:space="preserve">n relation to the </w:t>
      </w:r>
      <w:r w:rsidRPr="00E1595E">
        <w:rPr>
          <w:sz w:val="24"/>
          <w:szCs w:val="24"/>
        </w:rPr>
        <w:t xml:space="preserve">impact of being a victim of crime and </w:t>
      </w:r>
      <w:r w:rsidRPr="00087126">
        <w:rPr>
          <w:sz w:val="24"/>
          <w:szCs w:val="24"/>
        </w:rPr>
        <w:t>lasting effects for victims of crime, it is suggested that once someone has been a victim of crime, their perceptions of being a victim to another crime in the future are greater. (ONS.GOV.UK, 2016)</w:t>
      </w:r>
    </w:p>
    <w:p w14:paraId="772D7446" w14:textId="77777777" w:rsidR="005A6381" w:rsidRPr="00E1595E" w:rsidRDefault="005A6381" w:rsidP="005A6381">
      <w:pPr>
        <w:rPr>
          <w:sz w:val="24"/>
          <w:szCs w:val="24"/>
        </w:rPr>
      </w:pPr>
    </w:p>
    <w:p w14:paraId="25D2865C" w14:textId="77777777" w:rsidR="005A6381" w:rsidRPr="00087126" w:rsidRDefault="005A6381" w:rsidP="005A6381">
      <w:pPr>
        <w:rPr>
          <w:sz w:val="24"/>
          <w:szCs w:val="24"/>
        </w:rPr>
      </w:pPr>
      <w:r w:rsidRPr="00087126">
        <w:rPr>
          <w:sz w:val="24"/>
          <w:szCs w:val="24"/>
        </w:rPr>
        <w:t xml:space="preserve">It </w:t>
      </w:r>
      <w:r>
        <w:rPr>
          <w:sz w:val="24"/>
          <w:szCs w:val="24"/>
        </w:rPr>
        <w:t xml:space="preserve">appears </w:t>
      </w:r>
      <w:r w:rsidRPr="00087126">
        <w:rPr>
          <w:sz w:val="24"/>
          <w:szCs w:val="24"/>
        </w:rPr>
        <w:t>true that in this case, the victim’s perception of crime had increased to the point where he was fearful of people outside his property even though they were not committing any offences or behaving in an anti-social manner.  This was leading him to report incidents that upon review by police</w:t>
      </w:r>
      <w:r>
        <w:rPr>
          <w:sz w:val="24"/>
          <w:szCs w:val="24"/>
        </w:rPr>
        <w:t>,</w:t>
      </w:r>
      <w:r w:rsidRPr="00087126">
        <w:rPr>
          <w:sz w:val="24"/>
          <w:szCs w:val="24"/>
        </w:rPr>
        <w:t xml:space="preserve"> were not anti-social or criminal in nature. </w:t>
      </w:r>
      <w:r>
        <w:rPr>
          <w:sz w:val="24"/>
          <w:szCs w:val="24"/>
        </w:rPr>
        <w:t xml:space="preserve"> It had also led him to confront members of the public who were doing no wrong and initiate arguments with them, this in turn was causing tension with neighbours who saw him as a troublemaker.</w:t>
      </w:r>
    </w:p>
    <w:p w14:paraId="187944AD" w14:textId="77777777" w:rsidR="005A6381" w:rsidRDefault="005A6381" w:rsidP="005A6381">
      <w:pPr>
        <w:rPr>
          <w:b/>
          <w:bCs/>
          <w:sz w:val="24"/>
          <w:szCs w:val="24"/>
        </w:rPr>
      </w:pPr>
    </w:p>
    <w:p w14:paraId="7F4C5EBC" w14:textId="77777777" w:rsidR="005A6381" w:rsidRPr="00304D73" w:rsidRDefault="005A6381" w:rsidP="005A6381">
      <w:pPr>
        <w:rPr>
          <w:sz w:val="24"/>
          <w:szCs w:val="24"/>
        </w:rPr>
      </w:pPr>
      <w:r w:rsidRPr="00304D73">
        <w:rPr>
          <w:sz w:val="24"/>
          <w:szCs w:val="24"/>
        </w:rPr>
        <w:t>In terms of seeking support for the male to address any potential mental health concerns, I contacted Social Services who agreed that they would make efforts to engage with the male to offer support.</w:t>
      </w:r>
      <w:r>
        <w:rPr>
          <w:sz w:val="24"/>
          <w:szCs w:val="24"/>
        </w:rPr>
        <w:t xml:space="preserve">  I have also referred the male to victim support for further contact to offer reassurance.</w:t>
      </w:r>
    </w:p>
    <w:p w14:paraId="2FDB53D9" w14:textId="77777777" w:rsidR="005A6381" w:rsidRPr="00087126" w:rsidRDefault="005A6381" w:rsidP="005A6381">
      <w:pPr>
        <w:rPr>
          <w:b/>
          <w:bCs/>
          <w:sz w:val="24"/>
          <w:szCs w:val="24"/>
        </w:rPr>
      </w:pPr>
    </w:p>
    <w:p w14:paraId="0C2C87EC" w14:textId="18DDE55A" w:rsidR="005A6381" w:rsidRDefault="005A6381" w:rsidP="005A6381">
      <w:pPr>
        <w:rPr>
          <w:sz w:val="24"/>
          <w:szCs w:val="24"/>
        </w:rPr>
      </w:pPr>
      <w:r>
        <w:rPr>
          <w:sz w:val="24"/>
          <w:szCs w:val="24"/>
        </w:rPr>
        <w:t xml:space="preserve">According to Blackstone’s 2020, </w:t>
      </w:r>
      <w:r w:rsidRPr="000E4A8B">
        <w:rPr>
          <w:sz w:val="24"/>
          <w:szCs w:val="24"/>
        </w:rPr>
        <w:t>Evidence based policing</w:t>
      </w:r>
      <w:r>
        <w:rPr>
          <w:sz w:val="24"/>
          <w:szCs w:val="24"/>
        </w:rPr>
        <w:t xml:space="preserve"> “EBP</w:t>
      </w:r>
      <w:r w:rsidRPr="000E4A8B">
        <w:rPr>
          <w:sz w:val="24"/>
          <w:szCs w:val="24"/>
        </w:rPr>
        <w:t xml:space="preserve"> is </w:t>
      </w:r>
      <w:r>
        <w:rPr>
          <w:sz w:val="24"/>
          <w:szCs w:val="24"/>
        </w:rPr>
        <w:t>concerned with research on what works best (when implemented properly under controlled conditions), followed by further research into ongoing outcomes over time”.  (Blackstone’s, pg 51, 2020).</w:t>
      </w:r>
      <w:r w:rsidRPr="000E4A8B">
        <w:rPr>
          <w:sz w:val="24"/>
          <w:szCs w:val="24"/>
        </w:rPr>
        <w:t xml:space="preserve"> </w:t>
      </w:r>
      <w:r>
        <w:rPr>
          <w:sz w:val="24"/>
          <w:szCs w:val="24"/>
        </w:rPr>
        <w:t xml:space="preserve"> In essence it is implementing proven methods for tackling a problem and then evaluating whether it has worked.  Evaluations can consider quantit</w:t>
      </w:r>
      <w:r w:rsidR="00316634">
        <w:rPr>
          <w:sz w:val="24"/>
          <w:szCs w:val="24"/>
        </w:rPr>
        <w:t>at</w:t>
      </w:r>
      <w:r>
        <w:rPr>
          <w:sz w:val="24"/>
          <w:szCs w:val="24"/>
        </w:rPr>
        <w:t>ive and qualitative data and will also consider feedback from those involved.</w:t>
      </w:r>
    </w:p>
    <w:p w14:paraId="23672547" w14:textId="77777777" w:rsidR="005A6381" w:rsidRDefault="005A6381" w:rsidP="005A6381">
      <w:pPr>
        <w:rPr>
          <w:sz w:val="24"/>
          <w:szCs w:val="24"/>
        </w:rPr>
      </w:pPr>
    </w:p>
    <w:p w14:paraId="470DE5A4" w14:textId="442DA134" w:rsidR="005A6381" w:rsidRPr="000E4A8B" w:rsidRDefault="005A6381" w:rsidP="005A6381">
      <w:pPr>
        <w:rPr>
          <w:sz w:val="24"/>
          <w:szCs w:val="24"/>
        </w:rPr>
      </w:pPr>
      <w:r>
        <w:rPr>
          <w:sz w:val="24"/>
          <w:szCs w:val="24"/>
        </w:rPr>
        <w:t>It is suggested that in terms of EBP “the College of Policing advocates the ‘logical’ model for evaluating policing initiatives, based on a sequence of ‘Problem’, ‘Response’, ‘Outputs’, and ‘Outcomes’” (Blackstone</w:t>
      </w:r>
      <w:r w:rsidR="00316634">
        <w:rPr>
          <w:sz w:val="24"/>
          <w:szCs w:val="24"/>
        </w:rPr>
        <w:t>’</w:t>
      </w:r>
      <w:r>
        <w:rPr>
          <w:sz w:val="24"/>
          <w:szCs w:val="24"/>
        </w:rPr>
        <w:t>s, pg42, 2020)</w:t>
      </w:r>
    </w:p>
    <w:p w14:paraId="7B2F9E0A" w14:textId="77777777" w:rsidR="005A6381" w:rsidRPr="00C433FF" w:rsidRDefault="005A6381" w:rsidP="005A6381">
      <w:pPr>
        <w:rPr>
          <w:sz w:val="24"/>
          <w:szCs w:val="24"/>
        </w:rPr>
      </w:pPr>
    </w:p>
    <w:p w14:paraId="6CCEE130" w14:textId="77777777" w:rsidR="005A6381" w:rsidRPr="00C433FF" w:rsidRDefault="005A6381" w:rsidP="005A6381">
      <w:pPr>
        <w:rPr>
          <w:sz w:val="24"/>
          <w:szCs w:val="24"/>
        </w:rPr>
      </w:pPr>
      <w:r w:rsidRPr="00C433FF">
        <w:rPr>
          <w:sz w:val="24"/>
          <w:szCs w:val="24"/>
        </w:rPr>
        <w:t>Some options for evidence</w:t>
      </w:r>
      <w:r>
        <w:rPr>
          <w:sz w:val="24"/>
          <w:szCs w:val="24"/>
        </w:rPr>
        <w:t>-</w:t>
      </w:r>
      <w:r w:rsidRPr="00C433FF">
        <w:rPr>
          <w:sz w:val="24"/>
          <w:szCs w:val="24"/>
        </w:rPr>
        <w:t>based policing include, out of court disposals and diversionary activities</w:t>
      </w:r>
      <w:r>
        <w:rPr>
          <w:sz w:val="24"/>
          <w:szCs w:val="24"/>
        </w:rPr>
        <w:t>, t</w:t>
      </w:r>
      <w:r w:rsidRPr="00C433FF">
        <w:rPr>
          <w:sz w:val="24"/>
          <w:szCs w:val="24"/>
        </w:rPr>
        <w:t xml:space="preserve">his could be a community resolution or </w:t>
      </w:r>
      <w:r>
        <w:rPr>
          <w:sz w:val="24"/>
          <w:szCs w:val="24"/>
        </w:rPr>
        <w:t>an</w:t>
      </w:r>
      <w:r w:rsidRPr="00C433FF">
        <w:rPr>
          <w:sz w:val="24"/>
          <w:szCs w:val="24"/>
        </w:rPr>
        <w:t xml:space="preserve"> agreement to take part in an awareness course.</w:t>
      </w:r>
    </w:p>
    <w:p w14:paraId="57A1DC82" w14:textId="77777777" w:rsidR="005A6381" w:rsidRPr="00A42DE0" w:rsidRDefault="005A6381" w:rsidP="005A6381">
      <w:pPr>
        <w:rPr>
          <w:sz w:val="24"/>
          <w:szCs w:val="24"/>
        </w:rPr>
      </w:pPr>
    </w:p>
    <w:p w14:paraId="77953A9E" w14:textId="77777777" w:rsidR="005A6381" w:rsidRDefault="005A6381" w:rsidP="005A6381">
      <w:pPr>
        <w:rPr>
          <w:sz w:val="24"/>
          <w:szCs w:val="24"/>
        </w:rPr>
      </w:pPr>
      <w:r w:rsidRPr="00A42DE0">
        <w:rPr>
          <w:sz w:val="24"/>
          <w:szCs w:val="24"/>
        </w:rPr>
        <w:t>It is also suggested that Policing crime hot spots</w:t>
      </w:r>
      <w:r>
        <w:rPr>
          <w:sz w:val="24"/>
          <w:szCs w:val="24"/>
        </w:rPr>
        <w:t xml:space="preserve"> assists with the crime prevention, however this is perhaps not sustainable long term due to officer numbers and costs.</w:t>
      </w:r>
    </w:p>
    <w:p w14:paraId="32F6C5F9" w14:textId="77777777" w:rsidR="005A6381" w:rsidRDefault="005A6381" w:rsidP="005A6381">
      <w:pPr>
        <w:rPr>
          <w:sz w:val="24"/>
          <w:szCs w:val="24"/>
        </w:rPr>
      </w:pPr>
      <w:r>
        <w:rPr>
          <w:sz w:val="24"/>
          <w:szCs w:val="24"/>
        </w:rPr>
        <w:t>Evidence based policing suggest that target hardening is effective at crime prevention, by installing CCTV, better locks, securing boundaries, using smart water and other preventative measures, we can help people to ‘design-out crime’.</w:t>
      </w:r>
    </w:p>
    <w:p w14:paraId="40159DA0" w14:textId="77777777" w:rsidR="005A6381" w:rsidRDefault="005A6381" w:rsidP="005A6381">
      <w:pPr>
        <w:rPr>
          <w:sz w:val="24"/>
          <w:szCs w:val="24"/>
        </w:rPr>
      </w:pPr>
      <w:r>
        <w:rPr>
          <w:sz w:val="24"/>
          <w:szCs w:val="24"/>
        </w:rPr>
        <w:t>Furthermore, the use of body worn video (BWV) has proven very useful in Policing to identify offenders and as evidence to bring offenders to justice.</w:t>
      </w:r>
    </w:p>
    <w:p w14:paraId="184CD77F" w14:textId="77777777" w:rsidR="005A6381" w:rsidRPr="00A42DE0" w:rsidRDefault="005A6381" w:rsidP="005A6381">
      <w:pPr>
        <w:rPr>
          <w:sz w:val="24"/>
          <w:szCs w:val="24"/>
        </w:rPr>
      </w:pPr>
    </w:p>
    <w:p w14:paraId="56F3EAD8" w14:textId="77777777" w:rsidR="005A6381" w:rsidRPr="0075688A" w:rsidRDefault="005A6381" w:rsidP="005A6381">
      <w:pPr>
        <w:rPr>
          <w:sz w:val="24"/>
          <w:szCs w:val="24"/>
        </w:rPr>
      </w:pPr>
      <w:r w:rsidRPr="009D65CE">
        <w:rPr>
          <w:sz w:val="24"/>
          <w:szCs w:val="24"/>
        </w:rPr>
        <w:t>Multi-agency working is crucial in evidence</w:t>
      </w:r>
      <w:r>
        <w:rPr>
          <w:sz w:val="24"/>
          <w:szCs w:val="24"/>
        </w:rPr>
        <w:t>-</w:t>
      </w:r>
      <w:r w:rsidRPr="009D65CE">
        <w:rPr>
          <w:sz w:val="24"/>
          <w:szCs w:val="24"/>
        </w:rPr>
        <w:t>based policing, we are able to deliver a joined</w:t>
      </w:r>
      <w:r>
        <w:rPr>
          <w:sz w:val="24"/>
          <w:szCs w:val="24"/>
        </w:rPr>
        <w:t>-</w:t>
      </w:r>
      <w:r w:rsidRPr="009D65CE">
        <w:rPr>
          <w:sz w:val="24"/>
          <w:szCs w:val="24"/>
        </w:rPr>
        <w:t xml:space="preserve">up approach and ensure that there is a shared responsibility, for example agencies such as </w:t>
      </w:r>
      <w:r>
        <w:rPr>
          <w:sz w:val="24"/>
          <w:szCs w:val="24"/>
        </w:rPr>
        <w:t xml:space="preserve">Youth offending services, </w:t>
      </w:r>
      <w:r w:rsidRPr="009D65CE">
        <w:rPr>
          <w:sz w:val="24"/>
          <w:szCs w:val="24"/>
        </w:rPr>
        <w:t xml:space="preserve">housing, social services, council etc can </w:t>
      </w:r>
      <w:r>
        <w:rPr>
          <w:sz w:val="24"/>
          <w:szCs w:val="24"/>
        </w:rPr>
        <w:t xml:space="preserve">share information and </w:t>
      </w:r>
      <w:r w:rsidRPr="009D65CE">
        <w:rPr>
          <w:sz w:val="24"/>
          <w:szCs w:val="24"/>
        </w:rPr>
        <w:t>offer assistance and solutions</w:t>
      </w:r>
      <w:r>
        <w:rPr>
          <w:sz w:val="24"/>
          <w:szCs w:val="24"/>
        </w:rPr>
        <w:t>.</w:t>
      </w:r>
    </w:p>
    <w:p w14:paraId="668533C9" w14:textId="77777777" w:rsidR="005A6381" w:rsidRDefault="005A6381" w:rsidP="005A6381">
      <w:pPr>
        <w:rPr>
          <w:b/>
          <w:bCs/>
          <w:sz w:val="24"/>
          <w:szCs w:val="24"/>
        </w:rPr>
      </w:pPr>
    </w:p>
    <w:p w14:paraId="1F20A5A0" w14:textId="77777777" w:rsidR="005A6381" w:rsidRPr="00DE3E83" w:rsidRDefault="005A6381" w:rsidP="005A6381">
      <w:pPr>
        <w:rPr>
          <w:sz w:val="24"/>
          <w:szCs w:val="24"/>
        </w:rPr>
      </w:pPr>
      <w:r w:rsidRPr="00081E4A">
        <w:rPr>
          <w:sz w:val="24"/>
          <w:szCs w:val="24"/>
        </w:rPr>
        <w:t>To conclude, there are many ways</w:t>
      </w:r>
      <w:r>
        <w:rPr>
          <w:sz w:val="24"/>
          <w:szCs w:val="24"/>
        </w:rPr>
        <w:t xml:space="preserve"> in which victims of crime can be</w:t>
      </w:r>
      <w:r w:rsidRPr="00081E4A">
        <w:rPr>
          <w:sz w:val="24"/>
          <w:szCs w:val="24"/>
        </w:rPr>
        <w:t xml:space="preserve"> support</w:t>
      </w:r>
      <w:r>
        <w:rPr>
          <w:sz w:val="24"/>
          <w:szCs w:val="24"/>
        </w:rPr>
        <w:t xml:space="preserve">ed, including multi-agency approaches and evidence-based practice, </w:t>
      </w:r>
      <w:r w:rsidRPr="00081E4A">
        <w:rPr>
          <w:sz w:val="24"/>
          <w:szCs w:val="24"/>
        </w:rPr>
        <w:t xml:space="preserve">and it is important </w:t>
      </w:r>
      <w:r w:rsidRPr="00081E4A">
        <w:rPr>
          <w:sz w:val="24"/>
          <w:szCs w:val="24"/>
        </w:rPr>
        <w:lastRenderedPageBreak/>
        <w:t>for officers to look at the bigger picture rather that incidents in isolation.  By doing this we are in a better position to make informed decision</w:t>
      </w:r>
      <w:r>
        <w:rPr>
          <w:sz w:val="24"/>
          <w:szCs w:val="24"/>
        </w:rPr>
        <w:t>s</w:t>
      </w:r>
      <w:r w:rsidRPr="00081E4A">
        <w:rPr>
          <w:sz w:val="24"/>
          <w:szCs w:val="24"/>
        </w:rPr>
        <w:t xml:space="preserve"> to solve problems </w:t>
      </w:r>
      <w:r>
        <w:rPr>
          <w:sz w:val="24"/>
          <w:szCs w:val="24"/>
        </w:rPr>
        <w:t xml:space="preserve">for victims </w:t>
      </w:r>
      <w:r w:rsidRPr="00081E4A">
        <w:rPr>
          <w:sz w:val="24"/>
          <w:szCs w:val="24"/>
        </w:rPr>
        <w:t>and prevent further issues</w:t>
      </w:r>
      <w:r>
        <w:rPr>
          <w:sz w:val="24"/>
          <w:szCs w:val="24"/>
        </w:rPr>
        <w:t xml:space="preserve"> going forward</w:t>
      </w:r>
      <w:r w:rsidRPr="00081E4A">
        <w:rPr>
          <w:sz w:val="24"/>
          <w:szCs w:val="24"/>
        </w:rPr>
        <w:t>.</w:t>
      </w:r>
      <w:r>
        <w:rPr>
          <w:sz w:val="24"/>
          <w:szCs w:val="24"/>
        </w:rPr>
        <w:t xml:space="preserve"> </w:t>
      </w:r>
    </w:p>
    <w:p w14:paraId="237912A4" w14:textId="6203C986" w:rsidR="69F7424F" w:rsidRPr="00DD56B7" w:rsidRDefault="00E676F7" w:rsidP="00DD56B7">
      <w:pPr>
        <w:overflowPunct/>
        <w:autoSpaceDE/>
        <w:autoSpaceDN/>
        <w:adjustRightInd/>
        <w:textAlignment w:val="auto"/>
        <w:rPr>
          <w:rStyle w:val="normaltextrun"/>
          <w:b/>
          <w:bCs/>
          <w:sz w:val="24"/>
          <w:szCs w:val="24"/>
        </w:rPr>
      </w:pPr>
      <w:r w:rsidRPr="69F7424F">
        <w:rPr>
          <w:b/>
          <w:bCs/>
          <w:sz w:val="24"/>
          <w:szCs w:val="24"/>
        </w:rPr>
        <w:br w:type="page"/>
      </w:r>
    </w:p>
    <w:p w14:paraId="6484CCF7" w14:textId="345D6F86"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73F2D46B" w14:textId="7BAA22E3" w:rsidR="00A221AB" w:rsidRDefault="0C26B368" w:rsidP="69F7424F">
      <w:pPr>
        <w:pStyle w:val="paragraph"/>
        <w:spacing w:before="0" w:beforeAutospacing="0" w:after="0" w:afterAutospacing="0"/>
        <w:ind w:left="3600" w:right="225"/>
        <w:textAlignment w:val="baseline"/>
        <w:rPr>
          <w:rFonts w:ascii="Segoe UI" w:hAnsi="Segoe UI" w:cs="Segoe UI"/>
          <w:color w:val="000000"/>
          <w:sz w:val="18"/>
          <w:szCs w:val="18"/>
        </w:rPr>
      </w:pPr>
      <w:r w:rsidRPr="69F7424F">
        <w:rPr>
          <w:rStyle w:val="normaltextrun"/>
          <w:rFonts w:ascii="Arial" w:hAnsi="Arial" w:cs="Arial"/>
          <w:b/>
          <w:bCs/>
          <w:color w:val="000000" w:themeColor="text1"/>
        </w:rPr>
        <w:t xml:space="preserve">Task </w:t>
      </w:r>
      <w:r w:rsidR="00A221AB" w:rsidRPr="69F7424F">
        <w:rPr>
          <w:rStyle w:val="normaltextrun"/>
          <w:rFonts w:ascii="Arial" w:hAnsi="Arial" w:cs="Arial"/>
          <w:b/>
          <w:bCs/>
          <w:color w:val="000000" w:themeColor="text1"/>
        </w:rPr>
        <w:t>3</w:t>
      </w:r>
      <w:r w:rsidR="00A221AB" w:rsidRPr="69F7424F">
        <w:rPr>
          <w:rStyle w:val="eop"/>
          <w:rFonts w:ascii="Arial" w:hAnsi="Arial" w:cs="Arial"/>
          <w:color w:val="000000" w:themeColor="text1"/>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19A5D792" w14:textId="353100AA" w:rsidR="00A221AB" w:rsidRDefault="00A221AB" w:rsidP="2531DC7A">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7CEC4C30"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you are acknowledging your continuing progress on O.C.P. </w:t>
      </w:r>
      <w:r w:rsidRPr="69F7424F">
        <w:rPr>
          <w:rStyle w:val="eop"/>
          <w:rFonts w:ascii="Arial" w:hAnsi="Arial" w:cs="Arial"/>
          <w:color w:val="000000" w:themeColor="text1"/>
        </w:rPr>
        <w:t> </w:t>
      </w:r>
    </w:p>
    <w:p w14:paraId="0A4BA9D3"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6001D; Policing in the Workplace 3 and in signing it will be equivalent to 1000 words towards the 5000 words equivalent total for component 1.</w:t>
      </w:r>
      <w:r>
        <w:rPr>
          <w:rStyle w:val="eop"/>
          <w:rFonts w:ascii="Arial" w:hAnsi="Arial" w:cs="Arial"/>
          <w:color w:val="000000"/>
        </w:rPr>
        <w:t>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36096862"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_ _ </w:t>
      </w:r>
      <w:r w:rsidR="00991D19">
        <w:rPr>
          <w:rStyle w:val="normaltextrun"/>
          <w:rFonts w:ascii="Arial" w:hAnsi="Arial" w:cs="Arial"/>
          <w:color w:val="000000"/>
        </w:rPr>
        <w:t>L. Powell</w:t>
      </w:r>
      <w:r>
        <w:rPr>
          <w:rStyle w:val="normaltextrun"/>
          <w:rFonts w:ascii="Arial" w:hAnsi="Arial" w:cs="Arial"/>
          <w:color w:val="000000"/>
        </w:rPr>
        <w:t>_ _ _ _ _ _ _ _ _ _ _ _ (Learner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5CCB9661"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_ _ </w:t>
      </w:r>
      <w:r w:rsidR="00316634">
        <w:rPr>
          <w:rStyle w:val="normaltextrun"/>
          <w:rFonts w:ascii="Arial" w:hAnsi="Arial" w:cs="Arial"/>
          <w:color w:val="000000"/>
        </w:rPr>
        <w:t>Mo</w:t>
      </w:r>
      <w:r w:rsidR="00DD56B7">
        <w:rPr>
          <w:rStyle w:val="normaltextrun"/>
          <w:rFonts w:ascii="Arial" w:hAnsi="Arial" w:cs="Arial"/>
          <w:color w:val="000000"/>
        </w:rPr>
        <w:t>nday 1</w:t>
      </w:r>
      <w:r w:rsidR="00316634">
        <w:rPr>
          <w:rStyle w:val="normaltextrun"/>
          <w:rFonts w:ascii="Arial" w:hAnsi="Arial" w:cs="Arial"/>
          <w:color w:val="000000"/>
        </w:rPr>
        <w:t>8</w:t>
      </w:r>
      <w:r w:rsidR="00DD56B7" w:rsidRPr="00DD56B7">
        <w:rPr>
          <w:rStyle w:val="normaltextrun"/>
          <w:rFonts w:ascii="Arial" w:hAnsi="Arial" w:cs="Arial"/>
          <w:color w:val="000000"/>
          <w:vertAlign w:val="superscript"/>
        </w:rPr>
        <w:t>th</w:t>
      </w:r>
      <w:r w:rsidR="00DD56B7">
        <w:rPr>
          <w:rStyle w:val="normaltextrun"/>
          <w:rFonts w:ascii="Arial" w:hAnsi="Arial" w:cs="Arial"/>
          <w:color w:val="000000"/>
        </w:rPr>
        <w:t xml:space="preserve"> October 2021</w:t>
      </w:r>
      <w:r>
        <w:rPr>
          <w:rStyle w:val="normaltextrun"/>
          <w:rFonts w:ascii="Arial" w:hAnsi="Arial" w:cs="Arial"/>
          <w:color w:val="000000"/>
        </w:rPr>
        <w:t>_ _ _ _ _ _ _ _</w:t>
      </w:r>
      <w:r>
        <w:rPr>
          <w:rStyle w:val="eop"/>
          <w:rFonts w:ascii="Arial" w:hAnsi="Arial" w:cs="Arial"/>
          <w:color w:val="000000"/>
        </w:rPr>
        <w:t> </w:t>
      </w:r>
    </w:p>
    <w:p w14:paraId="52FB0921" w14:textId="6E30C783" w:rsidR="69F7424F" w:rsidRDefault="00A221AB" w:rsidP="00DD56B7">
      <w:pPr>
        <w:overflowPunct/>
        <w:autoSpaceDE/>
        <w:autoSpaceDN/>
        <w:adjustRightInd/>
        <w:textAlignment w:val="auto"/>
        <w:rPr>
          <w:b/>
          <w:bCs/>
          <w:sz w:val="24"/>
          <w:szCs w:val="24"/>
        </w:rPr>
      </w:pPr>
      <w:r w:rsidRPr="69F7424F">
        <w:rPr>
          <w:b/>
          <w:bCs/>
          <w:sz w:val="24"/>
          <w:szCs w:val="24"/>
        </w:rPr>
        <w:br w:type="page"/>
      </w:r>
    </w:p>
    <w:p w14:paraId="2598748B" w14:textId="28A40FAA" w:rsidR="69F7424F" w:rsidRDefault="69F7424F" w:rsidP="69F7424F">
      <w:pPr>
        <w:ind w:right="237"/>
        <w:jc w:val="center"/>
        <w:rPr>
          <w:b/>
          <w:bCs/>
          <w:sz w:val="24"/>
          <w:szCs w:val="24"/>
        </w:rPr>
      </w:pPr>
    </w:p>
    <w:p w14:paraId="6B0989EF" w14:textId="759B9331" w:rsidR="00025650" w:rsidRPr="00E676F7" w:rsidRDefault="5B843AF0" w:rsidP="5B843AF0">
      <w:pPr>
        <w:ind w:right="237"/>
        <w:jc w:val="center"/>
        <w:rPr>
          <w:b/>
          <w:bCs/>
          <w:sz w:val="24"/>
          <w:szCs w:val="24"/>
        </w:rPr>
      </w:pPr>
      <w:r w:rsidRPr="7E289108">
        <w:rPr>
          <w:b/>
          <w:bCs/>
          <w:sz w:val="24"/>
          <w:szCs w:val="24"/>
        </w:rPr>
        <w:t xml:space="preserve">Task </w:t>
      </w:r>
      <w:r w:rsidR="1EFF1EB2" w:rsidRPr="7E289108">
        <w:rPr>
          <w:b/>
          <w:bCs/>
          <w:sz w:val="24"/>
          <w:szCs w:val="24"/>
        </w:rPr>
        <w:t>4</w:t>
      </w:r>
    </w:p>
    <w:p w14:paraId="19D8DFB7" w14:textId="77777777" w:rsidR="00710D69" w:rsidRPr="00E676F7" w:rsidRDefault="00710D69" w:rsidP="00710D69">
      <w:pPr>
        <w:ind w:right="237"/>
        <w:jc w:val="both"/>
        <w:rPr>
          <w:b/>
          <w:color w:val="auto"/>
          <w:sz w:val="24"/>
          <w:szCs w:val="24"/>
        </w:rPr>
      </w:pPr>
      <w:r w:rsidRPr="00E676F7">
        <w:rPr>
          <w:b/>
          <w:color w:val="auto"/>
          <w:sz w:val="24"/>
          <w:szCs w:val="24"/>
        </w:rPr>
        <w:t xml:space="preserve">Relevant areas of the National Policing Curriculum: </w:t>
      </w:r>
    </w:p>
    <w:p w14:paraId="300B1DDD" w14:textId="3AC3765B" w:rsidR="00710D69" w:rsidRPr="00E676F7" w:rsidRDefault="377D73C2" w:rsidP="377D73C2">
      <w:pPr>
        <w:ind w:right="237"/>
        <w:jc w:val="both"/>
        <w:rPr>
          <w:b/>
          <w:bCs/>
          <w:sz w:val="24"/>
          <w:szCs w:val="24"/>
        </w:rPr>
      </w:pPr>
      <w:r w:rsidRPr="2531DC7A">
        <w:rPr>
          <w:b/>
          <w:bCs/>
          <w:sz w:val="24"/>
          <w:szCs w:val="24"/>
        </w:rPr>
        <w:t>Policing the roads</w:t>
      </w:r>
      <w:r w:rsidR="7F5B8F97" w:rsidRPr="2531DC7A">
        <w:rPr>
          <w:b/>
          <w:bCs/>
          <w:sz w:val="24"/>
          <w:szCs w:val="24"/>
        </w:rPr>
        <w:t>, decision making</w:t>
      </w:r>
      <w:r w:rsidRPr="2531DC7A">
        <w:rPr>
          <w:b/>
          <w:bCs/>
          <w:sz w:val="24"/>
          <w:szCs w:val="24"/>
        </w:rPr>
        <w:t xml:space="preserve"> and conducting investigations.</w:t>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69F7424F">
        <w:tc>
          <w:tcPr>
            <w:tcW w:w="10188" w:type="dxa"/>
            <w:shd w:val="clear" w:color="auto" w:fill="auto"/>
          </w:tcPr>
          <w:p w14:paraId="655E0498" w14:textId="517616EE" w:rsidR="00710D69" w:rsidRPr="00E676F7" w:rsidRDefault="0BE1DA7B" w:rsidP="2531DC7A">
            <w:pPr>
              <w:ind w:right="237"/>
              <w:jc w:val="both"/>
              <w:rPr>
                <w:b/>
                <w:bCs/>
                <w:color w:val="000000" w:themeColor="text1"/>
                <w:sz w:val="24"/>
                <w:szCs w:val="24"/>
              </w:rPr>
            </w:pPr>
            <w:r w:rsidRPr="24946EB1">
              <w:rPr>
                <w:b/>
                <w:bCs/>
                <w:color w:val="000000" w:themeColor="text1"/>
                <w:sz w:val="24"/>
                <w:szCs w:val="24"/>
              </w:rPr>
              <w:t xml:space="preserve">Critically explore </w:t>
            </w:r>
            <w:r w:rsidRPr="24946EB1">
              <w:rPr>
                <w:color w:val="000000" w:themeColor="text1"/>
                <w:sz w:val="24"/>
                <w:szCs w:val="24"/>
              </w:rPr>
              <w:t>how criminal activity facilitated by the road network can be disrupted</w:t>
            </w:r>
            <w:r w:rsidR="2AC8AAF6" w:rsidRPr="24946EB1">
              <w:rPr>
                <w:color w:val="000000" w:themeColor="text1"/>
                <w:sz w:val="24"/>
                <w:szCs w:val="24"/>
              </w:rPr>
              <w:t xml:space="preserve">. </w:t>
            </w:r>
            <w:r w:rsidR="124870DF" w:rsidRPr="24946EB1">
              <w:rPr>
                <w:color w:val="000000" w:themeColor="text1"/>
                <w:sz w:val="24"/>
                <w:szCs w:val="24"/>
              </w:rPr>
              <w:t xml:space="preserve"> </w:t>
            </w:r>
          </w:p>
          <w:p w14:paraId="79D7A056" w14:textId="52C9F6A8" w:rsidR="00710D69" w:rsidRPr="00E676F7" w:rsidRDefault="00710D69" w:rsidP="2531DC7A">
            <w:pPr>
              <w:ind w:right="237"/>
              <w:jc w:val="both"/>
              <w:rPr>
                <w:color w:val="000000" w:themeColor="text1"/>
                <w:sz w:val="24"/>
                <w:szCs w:val="24"/>
              </w:rPr>
            </w:pPr>
          </w:p>
          <w:p w14:paraId="24B1CFAF" w14:textId="5D34B5DE" w:rsidR="00710D69" w:rsidRPr="00E676F7" w:rsidRDefault="65E49864" w:rsidP="2531DC7A">
            <w:pPr>
              <w:ind w:right="237"/>
              <w:rPr>
                <w:color w:val="000000" w:themeColor="text1"/>
                <w:sz w:val="24"/>
                <w:szCs w:val="24"/>
              </w:rPr>
            </w:pPr>
            <w:r w:rsidRPr="69F7424F">
              <w:rPr>
                <w:b/>
                <w:bCs/>
                <w:color w:val="000000" w:themeColor="text1"/>
                <w:sz w:val="24"/>
                <w:szCs w:val="24"/>
              </w:rPr>
              <w:t xml:space="preserve">Consider </w:t>
            </w:r>
            <w:r w:rsidRPr="69F7424F">
              <w:rPr>
                <w:color w:val="000000" w:themeColor="text1"/>
                <w:sz w:val="24"/>
                <w:szCs w:val="24"/>
              </w:rPr>
              <w:t>how you have applied appropriate fast track actions in an investigation</w:t>
            </w:r>
            <w:r w:rsidR="19182C1E" w:rsidRPr="69F7424F">
              <w:rPr>
                <w:color w:val="000000" w:themeColor="text1"/>
                <w:sz w:val="24"/>
                <w:szCs w:val="24"/>
              </w:rPr>
              <w:t xml:space="preserve"> and evaluate the effectiveness of your decision</w:t>
            </w:r>
            <w:r w:rsidR="4E021BB1" w:rsidRPr="69F7424F">
              <w:rPr>
                <w:color w:val="000000" w:themeColor="text1"/>
                <w:sz w:val="24"/>
                <w:szCs w:val="24"/>
              </w:rPr>
              <w:t xml:space="preserve"> making.</w:t>
            </w:r>
            <w:r w:rsidR="45A0DFC0" w:rsidRPr="69F7424F">
              <w:rPr>
                <w:color w:val="000000" w:themeColor="text1"/>
                <w:sz w:val="24"/>
                <w:szCs w:val="24"/>
              </w:rPr>
              <w:t xml:space="preserve"> </w:t>
            </w:r>
            <w:r w:rsidR="45A0DFC0" w:rsidRPr="69F7424F">
              <w:rPr>
                <w:b/>
                <w:bCs/>
                <w:color w:val="000000" w:themeColor="text1"/>
                <w:sz w:val="24"/>
                <w:szCs w:val="24"/>
              </w:rPr>
              <w:t>Review</w:t>
            </w:r>
            <w:r w:rsidR="45A0DFC0" w:rsidRPr="69F7424F">
              <w:rPr>
                <w:color w:val="000000" w:themeColor="text1"/>
                <w:sz w:val="24"/>
                <w:szCs w:val="24"/>
              </w:rPr>
              <w:t xml:space="preserve"> the importance of risk assessment in decision making. </w:t>
            </w:r>
          </w:p>
          <w:p w14:paraId="59954398" w14:textId="3CA8AC87" w:rsidR="00710D69" w:rsidRPr="00E676F7" w:rsidRDefault="00710D69" w:rsidP="2531DC7A">
            <w:pPr>
              <w:ind w:right="237"/>
              <w:jc w:val="both"/>
              <w:rPr>
                <w:color w:val="000000" w:themeColor="text1"/>
                <w:sz w:val="24"/>
                <w:szCs w:val="24"/>
              </w:rPr>
            </w:pPr>
          </w:p>
          <w:p w14:paraId="62E336A0" w14:textId="5ECD4C0D" w:rsidR="00710D69" w:rsidRPr="00E676F7" w:rsidRDefault="323125FE" w:rsidP="2531DC7A">
            <w:pPr>
              <w:ind w:right="237"/>
              <w:jc w:val="both"/>
              <w:rPr>
                <w:color w:val="000000" w:themeColor="text1"/>
                <w:sz w:val="24"/>
                <w:szCs w:val="24"/>
              </w:rPr>
            </w:pPr>
            <w:r w:rsidRPr="2531DC7A">
              <w:rPr>
                <w:b/>
                <w:bCs/>
                <w:color w:val="000000" w:themeColor="text1"/>
                <w:sz w:val="24"/>
                <w:szCs w:val="24"/>
              </w:rPr>
              <w:t xml:space="preserve">Analyse </w:t>
            </w:r>
            <w:r w:rsidRPr="2531DC7A">
              <w:rPr>
                <w:color w:val="000000" w:themeColor="text1"/>
                <w:sz w:val="24"/>
                <w:szCs w:val="24"/>
              </w:rPr>
              <w:t>how you have applied and understood appropriate interviewing techniques in a complex investigation.</w:t>
            </w:r>
          </w:p>
          <w:p w14:paraId="03301B56" w14:textId="2200A011" w:rsidR="2531DC7A" w:rsidRDefault="2531DC7A" w:rsidP="2531DC7A">
            <w:pPr>
              <w:ind w:right="237"/>
              <w:jc w:val="both"/>
              <w:rPr>
                <w:color w:val="000000" w:themeColor="text1"/>
                <w:sz w:val="24"/>
                <w:szCs w:val="24"/>
              </w:rPr>
            </w:pPr>
          </w:p>
          <w:p w14:paraId="431EE8AF" w14:textId="55C072BD" w:rsidR="15800741" w:rsidRDefault="15800741" w:rsidP="2531DC7A">
            <w:pPr>
              <w:ind w:right="237"/>
              <w:jc w:val="both"/>
              <w:rPr>
                <w:color w:val="000000" w:themeColor="text1"/>
                <w:sz w:val="24"/>
                <w:szCs w:val="24"/>
              </w:rPr>
            </w:pPr>
            <w:r w:rsidRPr="2531DC7A">
              <w:rPr>
                <w:color w:val="000000" w:themeColor="text1"/>
                <w:sz w:val="24"/>
                <w:szCs w:val="24"/>
              </w:rPr>
              <w:t xml:space="preserve"> </w:t>
            </w:r>
          </w:p>
          <w:p w14:paraId="1D1677AC" w14:textId="77777777" w:rsidR="00710D69" w:rsidRPr="00E676F7" w:rsidRDefault="00710D69" w:rsidP="00C82FD4">
            <w:pPr>
              <w:ind w:right="237"/>
              <w:rPr>
                <w:sz w:val="24"/>
                <w:szCs w:val="24"/>
              </w:rPr>
            </w:pPr>
          </w:p>
          <w:p w14:paraId="01F9B7BD" w14:textId="77777777" w:rsidR="00710D69" w:rsidRPr="00E676F7" w:rsidRDefault="00710D69" w:rsidP="00C82FD4">
            <w:pPr>
              <w:ind w:right="237"/>
              <w:jc w:val="both"/>
              <w:rPr>
                <w:sz w:val="24"/>
                <w:szCs w:val="24"/>
              </w:rPr>
            </w:pPr>
          </w:p>
          <w:p w14:paraId="0CB7AA5E" w14:textId="1B125363" w:rsidR="00710D69" w:rsidRPr="00E676F7" w:rsidRDefault="02C35BBE" w:rsidP="7E289108">
            <w:pPr>
              <w:ind w:right="237"/>
              <w:jc w:val="both"/>
              <w:rPr>
                <w:i/>
                <w:iCs/>
                <w:sz w:val="24"/>
                <w:szCs w:val="24"/>
              </w:rPr>
            </w:pPr>
            <w:r w:rsidRPr="7E289108">
              <w:rPr>
                <w:sz w:val="24"/>
                <w:szCs w:val="24"/>
              </w:rPr>
              <w:t>2</w:t>
            </w:r>
            <w:r w:rsidR="72A2E9CF"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6A37684F" w:rsidR="005C76DE" w:rsidRDefault="005C76DE" w:rsidP="005C76DE">
      <w:pPr>
        <w:ind w:right="237"/>
        <w:jc w:val="both"/>
        <w:rPr>
          <w:b/>
          <w:sz w:val="24"/>
          <w:szCs w:val="24"/>
        </w:rPr>
      </w:pPr>
      <w:r w:rsidRPr="00E676F7">
        <w:rPr>
          <w:b/>
          <w:sz w:val="24"/>
          <w:szCs w:val="24"/>
        </w:rPr>
        <w:t>ANSWER:</w:t>
      </w:r>
    </w:p>
    <w:p w14:paraId="6AA990AA" w14:textId="061FAE2A" w:rsidR="00F5468C" w:rsidRDefault="00F5468C" w:rsidP="005C76DE">
      <w:pPr>
        <w:ind w:right="237"/>
        <w:jc w:val="both"/>
        <w:rPr>
          <w:b/>
          <w:sz w:val="24"/>
          <w:szCs w:val="24"/>
        </w:rPr>
      </w:pPr>
    </w:p>
    <w:p w14:paraId="37891A66" w14:textId="77777777" w:rsidR="006F53F3" w:rsidRPr="00E132B1" w:rsidRDefault="006F53F3" w:rsidP="006F53F3">
      <w:pPr>
        <w:ind w:right="237"/>
        <w:jc w:val="both"/>
        <w:rPr>
          <w:sz w:val="24"/>
          <w:szCs w:val="24"/>
        </w:rPr>
      </w:pPr>
      <w:bookmarkStart w:id="1" w:name="_Hlk83752461"/>
      <w:r w:rsidRPr="00E132B1">
        <w:rPr>
          <w:sz w:val="24"/>
          <w:szCs w:val="24"/>
        </w:rPr>
        <w:t>This assignment will critically explore how criminal activity facilitated by the road network can be disrupted. It will discuss what types of criminality may be facilitated by the road network and consider the possible links between road traffic offences and other forms of criminality.</w:t>
      </w:r>
    </w:p>
    <w:bookmarkEnd w:id="1"/>
    <w:p w14:paraId="21C67CD9" w14:textId="77777777" w:rsidR="006F53F3" w:rsidRPr="00E132B1" w:rsidRDefault="006F53F3" w:rsidP="006F53F3">
      <w:pPr>
        <w:ind w:right="237"/>
        <w:jc w:val="both"/>
        <w:rPr>
          <w:sz w:val="24"/>
          <w:szCs w:val="24"/>
        </w:rPr>
      </w:pPr>
    </w:p>
    <w:p w14:paraId="56B04761" w14:textId="77777777" w:rsidR="006F53F3" w:rsidRPr="00E132B1" w:rsidRDefault="006F53F3" w:rsidP="006F53F3">
      <w:pPr>
        <w:ind w:right="237"/>
        <w:jc w:val="both"/>
        <w:rPr>
          <w:sz w:val="24"/>
          <w:szCs w:val="24"/>
        </w:rPr>
      </w:pPr>
      <w:bookmarkStart w:id="2" w:name="_Hlk83894509"/>
    </w:p>
    <w:p w14:paraId="43AF3712" w14:textId="77777777" w:rsidR="006F53F3" w:rsidRPr="00E132B1" w:rsidRDefault="006F53F3" w:rsidP="006F53F3">
      <w:pPr>
        <w:ind w:right="237"/>
        <w:jc w:val="both"/>
        <w:rPr>
          <w:sz w:val="24"/>
          <w:szCs w:val="24"/>
        </w:rPr>
      </w:pPr>
      <w:r w:rsidRPr="00E132B1">
        <w:rPr>
          <w:sz w:val="24"/>
          <w:szCs w:val="24"/>
        </w:rPr>
        <w:t>It will then consider how I have applied appropriate fast track actions in an investigation.  I will evaluate the effectiveness of my decision making and in doing so I will review the importance of risk assessment in decision making.</w:t>
      </w:r>
    </w:p>
    <w:bookmarkEnd w:id="2"/>
    <w:p w14:paraId="33E0776B" w14:textId="77777777" w:rsidR="006F53F3" w:rsidRPr="00E132B1" w:rsidRDefault="006F53F3" w:rsidP="006F53F3">
      <w:pPr>
        <w:ind w:right="237"/>
        <w:jc w:val="both"/>
        <w:rPr>
          <w:sz w:val="24"/>
          <w:szCs w:val="24"/>
        </w:rPr>
      </w:pPr>
    </w:p>
    <w:p w14:paraId="45522175" w14:textId="77777777" w:rsidR="006F53F3" w:rsidRPr="00E132B1" w:rsidRDefault="006F53F3" w:rsidP="006F53F3">
      <w:pPr>
        <w:ind w:right="237"/>
        <w:jc w:val="both"/>
        <w:rPr>
          <w:sz w:val="24"/>
          <w:szCs w:val="24"/>
        </w:rPr>
      </w:pPr>
    </w:p>
    <w:p w14:paraId="7ADA5A52" w14:textId="77777777" w:rsidR="006F53F3" w:rsidRPr="00E132B1" w:rsidRDefault="006F53F3" w:rsidP="006F53F3">
      <w:pPr>
        <w:ind w:right="237"/>
        <w:jc w:val="both"/>
        <w:rPr>
          <w:sz w:val="24"/>
          <w:szCs w:val="24"/>
        </w:rPr>
      </w:pPr>
      <w:r w:rsidRPr="00E132B1">
        <w:rPr>
          <w:sz w:val="24"/>
          <w:szCs w:val="24"/>
        </w:rPr>
        <w:t>It will then analyse how I have applied and understood appropriate interviewing techniques.</w:t>
      </w:r>
    </w:p>
    <w:p w14:paraId="25C7ED4F" w14:textId="77777777" w:rsidR="006F53F3" w:rsidRPr="00E132B1" w:rsidRDefault="006F53F3" w:rsidP="006F53F3">
      <w:pPr>
        <w:ind w:right="237"/>
        <w:jc w:val="both"/>
        <w:rPr>
          <w:sz w:val="24"/>
          <w:szCs w:val="24"/>
        </w:rPr>
      </w:pPr>
    </w:p>
    <w:p w14:paraId="01E7AA5F" w14:textId="77777777" w:rsidR="006F53F3" w:rsidRPr="00E132B1" w:rsidRDefault="006F53F3" w:rsidP="006F53F3">
      <w:pPr>
        <w:ind w:right="237"/>
        <w:jc w:val="both"/>
        <w:rPr>
          <w:sz w:val="24"/>
          <w:szCs w:val="24"/>
        </w:rPr>
      </w:pPr>
    </w:p>
    <w:p w14:paraId="2F7FBA9B" w14:textId="77777777" w:rsidR="006F53F3" w:rsidRPr="00E132B1" w:rsidRDefault="006F53F3" w:rsidP="006F53F3">
      <w:pPr>
        <w:ind w:right="237"/>
        <w:jc w:val="both"/>
        <w:rPr>
          <w:sz w:val="24"/>
          <w:szCs w:val="24"/>
        </w:rPr>
      </w:pPr>
      <w:r w:rsidRPr="00E132B1">
        <w:rPr>
          <w:sz w:val="24"/>
          <w:szCs w:val="24"/>
        </w:rPr>
        <w:t>The Strategic Road Network (SRN) is of great importance when considering roads policing.  Highways England states that “Over 4 million vehicles use the Strategic Road Network (SRN) every day.  Our roads carry one third of all traffic and over two thirds of all freight – and this demand is set to increase, with forecasts indicating that traffic on the SRN will continue to grow across the short, medium, and long term.” (Highways England, pg 2, 2017)</w:t>
      </w:r>
    </w:p>
    <w:p w14:paraId="522699B6" w14:textId="77777777" w:rsidR="006F53F3" w:rsidRPr="00E132B1" w:rsidRDefault="006F53F3" w:rsidP="006F53F3">
      <w:pPr>
        <w:ind w:right="237"/>
        <w:jc w:val="both"/>
        <w:rPr>
          <w:sz w:val="24"/>
          <w:szCs w:val="24"/>
        </w:rPr>
      </w:pPr>
    </w:p>
    <w:p w14:paraId="2DE3BDF3" w14:textId="77777777" w:rsidR="006F53F3" w:rsidRPr="00E132B1" w:rsidRDefault="006F53F3" w:rsidP="006F53F3">
      <w:pPr>
        <w:ind w:right="237"/>
        <w:jc w:val="both"/>
        <w:rPr>
          <w:sz w:val="24"/>
          <w:szCs w:val="24"/>
        </w:rPr>
      </w:pPr>
      <w:r w:rsidRPr="00E132B1">
        <w:rPr>
          <w:sz w:val="24"/>
          <w:szCs w:val="24"/>
        </w:rPr>
        <w:t>The SRN relates to major roads including motorways and A roads, also sometimes referred to ‘Trunk roads’.  The Minister of Transport defined these ‘Trunk’ roads in 1963 as “the national system of roads for through traffic’ and ‘roads of National Importance”. (Trunk Road Act 1936)</w:t>
      </w:r>
    </w:p>
    <w:p w14:paraId="14FADD29" w14:textId="77777777" w:rsidR="006F53F3" w:rsidRPr="00E132B1" w:rsidRDefault="006F53F3" w:rsidP="006F53F3">
      <w:pPr>
        <w:ind w:right="237"/>
        <w:jc w:val="both"/>
        <w:rPr>
          <w:sz w:val="24"/>
          <w:szCs w:val="24"/>
        </w:rPr>
      </w:pPr>
      <w:r w:rsidRPr="00E132B1">
        <w:rPr>
          <w:sz w:val="24"/>
          <w:szCs w:val="24"/>
        </w:rPr>
        <w:lastRenderedPageBreak/>
        <w:t>These roads are considered to be major routes connecting much of the country, including ports which provide links to Europe and the rest of the world.</w:t>
      </w:r>
    </w:p>
    <w:p w14:paraId="7703251D" w14:textId="77777777" w:rsidR="006F53F3" w:rsidRPr="00E132B1" w:rsidRDefault="006F53F3" w:rsidP="006F53F3">
      <w:pPr>
        <w:ind w:right="237"/>
        <w:jc w:val="both"/>
        <w:rPr>
          <w:sz w:val="24"/>
          <w:szCs w:val="24"/>
        </w:rPr>
      </w:pPr>
    </w:p>
    <w:p w14:paraId="4EB3C4B7" w14:textId="77777777" w:rsidR="006F53F3" w:rsidRPr="00E132B1" w:rsidRDefault="006F53F3" w:rsidP="006F53F3">
      <w:pPr>
        <w:ind w:right="237"/>
        <w:jc w:val="both"/>
        <w:rPr>
          <w:sz w:val="24"/>
          <w:szCs w:val="24"/>
        </w:rPr>
      </w:pPr>
    </w:p>
    <w:p w14:paraId="618E91FF" w14:textId="77777777" w:rsidR="006F53F3" w:rsidRPr="00E132B1" w:rsidRDefault="006F53F3" w:rsidP="006F53F3">
      <w:pPr>
        <w:ind w:right="237"/>
        <w:jc w:val="both"/>
        <w:rPr>
          <w:sz w:val="24"/>
          <w:szCs w:val="24"/>
        </w:rPr>
      </w:pPr>
      <w:r w:rsidRPr="00E132B1">
        <w:rPr>
          <w:sz w:val="24"/>
          <w:szCs w:val="24"/>
        </w:rPr>
        <w:t>However, there is so much more to policing the roads, in terms of crime prevention and the disruption of crime, to which our roads policing departments play a key role in public protection and bringing offenders to justice.</w:t>
      </w:r>
      <w:r>
        <w:rPr>
          <w:sz w:val="24"/>
          <w:szCs w:val="24"/>
        </w:rPr>
        <w:t xml:space="preserve">  </w:t>
      </w:r>
      <w:r w:rsidRPr="00E132B1">
        <w:rPr>
          <w:sz w:val="24"/>
          <w:szCs w:val="24"/>
        </w:rPr>
        <w:t>It is suggested that those who offend on the roads are often involved in other forms of criminality. (Blackstone’s, pg 422, 2020).</w:t>
      </w:r>
    </w:p>
    <w:p w14:paraId="3583C498" w14:textId="77777777" w:rsidR="006F53F3" w:rsidRPr="00E132B1" w:rsidRDefault="006F53F3" w:rsidP="006F53F3">
      <w:pPr>
        <w:ind w:right="237"/>
        <w:jc w:val="both"/>
        <w:rPr>
          <w:sz w:val="24"/>
          <w:szCs w:val="24"/>
        </w:rPr>
      </w:pPr>
    </w:p>
    <w:p w14:paraId="1B19D6B5" w14:textId="77777777" w:rsidR="006F53F3" w:rsidRPr="00E132B1" w:rsidRDefault="006F53F3" w:rsidP="006F53F3">
      <w:pPr>
        <w:ind w:right="237"/>
        <w:jc w:val="both"/>
        <w:rPr>
          <w:sz w:val="24"/>
          <w:szCs w:val="24"/>
        </w:rPr>
      </w:pPr>
      <w:r w:rsidRPr="00E132B1">
        <w:rPr>
          <w:sz w:val="24"/>
          <w:szCs w:val="24"/>
        </w:rPr>
        <w:t xml:space="preserve">Whilst Roach 2017 states that </w:t>
      </w:r>
      <w:r w:rsidRPr="00E132B1">
        <w:rPr>
          <w:sz w:val="24"/>
          <w:szCs w:val="24"/>
          <w:lang w:val="en"/>
        </w:rPr>
        <w:t xml:space="preserve">“Previous research has identified those who commit serious driving offences, such as driving while over the legal limit for alcohol, dangerous and reckless driving, and driving while legally disqualified, as more likely to engage in other types of criminality, including serious offences, than their non-serious driving offender counterparts.” (Roach, 2017) </w:t>
      </w:r>
    </w:p>
    <w:p w14:paraId="494EAF47" w14:textId="77777777" w:rsidR="006F53F3" w:rsidRPr="00E132B1" w:rsidRDefault="006F53F3" w:rsidP="006F53F3">
      <w:pPr>
        <w:ind w:right="237"/>
        <w:jc w:val="both"/>
        <w:rPr>
          <w:sz w:val="24"/>
          <w:szCs w:val="24"/>
        </w:rPr>
      </w:pPr>
    </w:p>
    <w:p w14:paraId="6AA7023E" w14:textId="77777777" w:rsidR="006F53F3" w:rsidRPr="00E132B1" w:rsidRDefault="006F53F3" w:rsidP="006F53F3">
      <w:pPr>
        <w:ind w:right="237"/>
        <w:jc w:val="both"/>
        <w:rPr>
          <w:sz w:val="24"/>
          <w:szCs w:val="24"/>
        </w:rPr>
      </w:pPr>
    </w:p>
    <w:p w14:paraId="240E015B" w14:textId="77777777" w:rsidR="006F53F3" w:rsidRPr="00E132B1" w:rsidRDefault="006F53F3" w:rsidP="006F53F3">
      <w:pPr>
        <w:ind w:right="237"/>
        <w:jc w:val="both"/>
        <w:rPr>
          <w:sz w:val="24"/>
          <w:szCs w:val="24"/>
        </w:rPr>
      </w:pPr>
      <w:r w:rsidRPr="00E132B1">
        <w:rPr>
          <w:sz w:val="24"/>
          <w:szCs w:val="24"/>
        </w:rPr>
        <w:t>The National Police Chiefs Council (NPCC) in 2018, released its national strategy for roads policing “Policing our Roads Together”.  This strategy sets out three main objectives; “safe roads, free from harm; secure roads free from the threat of serious crime and terrorism; and efficient roads that promote public confidence and satisfaction” (NPCC, 2018).</w:t>
      </w:r>
    </w:p>
    <w:p w14:paraId="4856CB10" w14:textId="77777777" w:rsidR="006F53F3" w:rsidRPr="00E132B1" w:rsidRDefault="006F53F3" w:rsidP="006F53F3">
      <w:pPr>
        <w:ind w:right="237"/>
        <w:jc w:val="both"/>
        <w:rPr>
          <w:sz w:val="24"/>
          <w:szCs w:val="24"/>
        </w:rPr>
      </w:pPr>
    </w:p>
    <w:p w14:paraId="44B8F7D5" w14:textId="77777777" w:rsidR="006F53F3" w:rsidRPr="00E132B1" w:rsidRDefault="006F53F3" w:rsidP="006F53F3">
      <w:pPr>
        <w:ind w:right="237"/>
        <w:jc w:val="both"/>
        <w:rPr>
          <w:sz w:val="24"/>
          <w:szCs w:val="24"/>
        </w:rPr>
      </w:pPr>
      <w:r w:rsidRPr="00E132B1">
        <w:rPr>
          <w:sz w:val="24"/>
          <w:szCs w:val="24"/>
        </w:rPr>
        <w:t>The action plan as laid out by the NPCC provides that the “PIER” system (Prevent, Intelligence, Enforce and Reassure) will be adopted as an approach to ‘reduce the number of people killed’ and to reduce the ‘ability of criminals to use the road when committing crime’ (NPCC, pg 5, 2018).</w:t>
      </w:r>
    </w:p>
    <w:p w14:paraId="07088A1D" w14:textId="77777777" w:rsidR="006F53F3" w:rsidRPr="00E132B1" w:rsidRDefault="006F53F3" w:rsidP="006F53F3">
      <w:pPr>
        <w:ind w:right="237"/>
        <w:jc w:val="both"/>
        <w:rPr>
          <w:sz w:val="24"/>
          <w:szCs w:val="24"/>
        </w:rPr>
      </w:pPr>
    </w:p>
    <w:p w14:paraId="6DA724F1" w14:textId="77777777" w:rsidR="006F53F3" w:rsidRPr="00E132B1" w:rsidRDefault="006F53F3" w:rsidP="006F53F3">
      <w:pPr>
        <w:ind w:right="237"/>
        <w:jc w:val="both"/>
        <w:rPr>
          <w:sz w:val="24"/>
          <w:szCs w:val="24"/>
        </w:rPr>
      </w:pPr>
      <w:r w:rsidRPr="00E132B1">
        <w:rPr>
          <w:sz w:val="24"/>
          <w:szCs w:val="24"/>
        </w:rPr>
        <w:t xml:space="preserve">When considering the intelligence strand of the PIER system, it is important to acknowledge that all officers and staff can contribute to this.  We rely on intelligence from all departments in relation to vehicles owned and used by perpetrators of crime, the development of this intelligence helps us to build a well-informed roads policing department who are prepared, pro-active and re-active.  </w:t>
      </w:r>
    </w:p>
    <w:p w14:paraId="40412A69" w14:textId="77777777" w:rsidR="006F53F3" w:rsidRPr="00E132B1" w:rsidRDefault="006F53F3" w:rsidP="006F53F3">
      <w:pPr>
        <w:ind w:right="237"/>
        <w:jc w:val="both"/>
        <w:rPr>
          <w:sz w:val="24"/>
          <w:szCs w:val="24"/>
        </w:rPr>
      </w:pPr>
    </w:p>
    <w:p w14:paraId="1F04D789" w14:textId="77777777" w:rsidR="006F53F3" w:rsidRPr="00E132B1" w:rsidRDefault="006F53F3" w:rsidP="006F53F3">
      <w:pPr>
        <w:ind w:right="237"/>
        <w:jc w:val="both"/>
        <w:rPr>
          <w:sz w:val="24"/>
          <w:szCs w:val="24"/>
        </w:rPr>
      </w:pPr>
    </w:p>
    <w:p w14:paraId="17CD70FF" w14:textId="77777777" w:rsidR="006F53F3" w:rsidRPr="00E132B1" w:rsidRDefault="006F53F3" w:rsidP="006F53F3">
      <w:pPr>
        <w:ind w:right="237"/>
        <w:jc w:val="both"/>
        <w:rPr>
          <w:sz w:val="24"/>
          <w:szCs w:val="24"/>
        </w:rPr>
      </w:pPr>
      <w:r w:rsidRPr="00E132B1">
        <w:rPr>
          <w:sz w:val="24"/>
          <w:szCs w:val="24"/>
        </w:rPr>
        <w:t>Roach (2017)</w:t>
      </w:r>
      <w:r>
        <w:rPr>
          <w:sz w:val="24"/>
          <w:szCs w:val="24"/>
        </w:rPr>
        <w:t>,</w:t>
      </w:r>
      <w:r w:rsidRPr="00E132B1">
        <w:rPr>
          <w:sz w:val="24"/>
          <w:szCs w:val="24"/>
        </w:rPr>
        <w:t xml:space="preserve"> suggested that other offences are facilitated by using the road network, these are as follows: human trafficking, child exploitation, drug smuggling, terrorism, counterfeit goods, organised crime groups and various volume crimes such as motor vehicle crime, burglary and shoplifting.</w:t>
      </w:r>
      <w:r>
        <w:rPr>
          <w:sz w:val="24"/>
          <w:szCs w:val="24"/>
        </w:rPr>
        <w:t xml:space="preserve"> (Roach, 2017).</w:t>
      </w:r>
    </w:p>
    <w:p w14:paraId="3F74B264" w14:textId="77777777" w:rsidR="006F53F3" w:rsidRPr="00E132B1" w:rsidRDefault="006F53F3" w:rsidP="006F53F3">
      <w:pPr>
        <w:ind w:right="237"/>
        <w:jc w:val="both"/>
        <w:rPr>
          <w:sz w:val="24"/>
          <w:szCs w:val="24"/>
        </w:rPr>
      </w:pPr>
    </w:p>
    <w:p w14:paraId="7AEC724D" w14:textId="77777777" w:rsidR="006F53F3" w:rsidRPr="00E132B1" w:rsidRDefault="006F53F3" w:rsidP="006F53F3">
      <w:pPr>
        <w:ind w:right="237"/>
        <w:jc w:val="both"/>
        <w:rPr>
          <w:sz w:val="24"/>
          <w:szCs w:val="24"/>
        </w:rPr>
      </w:pPr>
      <w:r w:rsidRPr="00E132B1">
        <w:rPr>
          <w:sz w:val="24"/>
          <w:szCs w:val="24"/>
        </w:rPr>
        <w:t xml:space="preserve">This covers a large proportion of all crimes, highlighting just how important it is to utilise roads policing teams to develop intelligence and disrupt criminal activity on our roads. </w:t>
      </w:r>
    </w:p>
    <w:p w14:paraId="5BE9FB38" w14:textId="77777777" w:rsidR="006F53F3" w:rsidRPr="00E132B1" w:rsidRDefault="006F53F3" w:rsidP="006F53F3">
      <w:pPr>
        <w:ind w:right="237"/>
        <w:jc w:val="both"/>
        <w:rPr>
          <w:sz w:val="24"/>
          <w:szCs w:val="24"/>
        </w:rPr>
      </w:pPr>
    </w:p>
    <w:p w14:paraId="3A5767F0" w14:textId="77777777" w:rsidR="006F53F3" w:rsidRPr="00E132B1" w:rsidRDefault="006F53F3" w:rsidP="006F53F3">
      <w:pPr>
        <w:ind w:right="237"/>
        <w:jc w:val="both"/>
        <w:rPr>
          <w:sz w:val="24"/>
          <w:szCs w:val="24"/>
        </w:rPr>
      </w:pPr>
    </w:p>
    <w:p w14:paraId="463B3ECC" w14:textId="77777777" w:rsidR="006F53F3" w:rsidRPr="00E132B1" w:rsidRDefault="006F53F3" w:rsidP="006F53F3">
      <w:pPr>
        <w:ind w:right="237"/>
        <w:jc w:val="both"/>
        <w:rPr>
          <w:sz w:val="24"/>
          <w:szCs w:val="24"/>
        </w:rPr>
      </w:pPr>
      <w:r w:rsidRPr="00E132B1">
        <w:rPr>
          <w:sz w:val="24"/>
          <w:szCs w:val="24"/>
        </w:rPr>
        <w:t>The introduction of new technology has been welcomed in assisting with the disruption of criminal activity on our roads.  Technology such as; Automatic Number Plate Recognition (ANPR); CCTV; Vehicle Trackers; Smartwater; Average Speed Safety Cameras; and Facial Recognition.</w:t>
      </w:r>
    </w:p>
    <w:p w14:paraId="69E5056D" w14:textId="77777777" w:rsidR="006F53F3" w:rsidRPr="00E132B1" w:rsidRDefault="006F53F3" w:rsidP="006F53F3">
      <w:pPr>
        <w:ind w:right="237"/>
        <w:jc w:val="both"/>
        <w:rPr>
          <w:sz w:val="24"/>
          <w:szCs w:val="24"/>
        </w:rPr>
      </w:pPr>
    </w:p>
    <w:p w14:paraId="120E2754" w14:textId="77777777" w:rsidR="006F53F3" w:rsidRPr="00E132B1" w:rsidRDefault="006F53F3" w:rsidP="006F53F3">
      <w:pPr>
        <w:ind w:right="237"/>
        <w:jc w:val="both"/>
        <w:rPr>
          <w:sz w:val="24"/>
          <w:szCs w:val="24"/>
        </w:rPr>
      </w:pPr>
    </w:p>
    <w:p w14:paraId="4407773D" w14:textId="77777777" w:rsidR="006F53F3" w:rsidRPr="00E132B1" w:rsidRDefault="006F53F3" w:rsidP="006F53F3">
      <w:pPr>
        <w:ind w:right="237"/>
        <w:jc w:val="both"/>
        <w:rPr>
          <w:sz w:val="24"/>
          <w:szCs w:val="24"/>
        </w:rPr>
      </w:pPr>
    </w:p>
    <w:p w14:paraId="6D764210" w14:textId="77777777" w:rsidR="006F53F3" w:rsidRPr="00E132B1" w:rsidRDefault="006F53F3" w:rsidP="006F53F3">
      <w:pPr>
        <w:ind w:right="237"/>
        <w:jc w:val="both"/>
        <w:rPr>
          <w:sz w:val="24"/>
          <w:szCs w:val="24"/>
        </w:rPr>
      </w:pPr>
      <w:r w:rsidRPr="00E132B1">
        <w:rPr>
          <w:sz w:val="24"/>
          <w:szCs w:val="24"/>
        </w:rPr>
        <w:t>The use of the Police National Computer (PNC), to add an Act marker to a vehicle is a useful tool.  An Act marker can be placed on a vehicle if there are concerns that it is involved in criminal activity. The presence of an ACT marker indicates the requirement to stop a vehicle and carry out necessary actions as recorded in the report.</w:t>
      </w:r>
    </w:p>
    <w:p w14:paraId="6CD15705" w14:textId="77777777" w:rsidR="006F53F3" w:rsidRPr="00E132B1" w:rsidRDefault="006F53F3" w:rsidP="006F53F3">
      <w:pPr>
        <w:ind w:right="237"/>
        <w:jc w:val="both"/>
        <w:rPr>
          <w:sz w:val="24"/>
          <w:szCs w:val="24"/>
        </w:rPr>
      </w:pPr>
    </w:p>
    <w:p w14:paraId="36045AB8" w14:textId="77777777" w:rsidR="006F53F3" w:rsidRPr="00E132B1" w:rsidRDefault="006F53F3" w:rsidP="006F53F3">
      <w:pPr>
        <w:ind w:right="237"/>
        <w:jc w:val="both"/>
        <w:rPr>
          <w:sz w:val="24"/>
          <w:szCs w:val="24"/>
        </w:rPr>
      </w:pPr>
      <w:r w:rsidRPr="00E132B1">
        <w:rPr>
          <w:sz w:val="24"/>
          <w:szCs w:val="24"/>
        </w:rPr>
        <w:t>A React report is only created when the necessary actions have been carried out and there is no longer a requirement for the ACT marker on the vehicle.  The ACT marker may be kept on the vehicle if there are further actions to be carried out or there is ongoing requirement for it to be kept.  However, it is important this is removed if the need for it no longer exists.</w:t>
      </w:r>
    </w:p>
    <w:p w14:paraId="60192114" w14:textId="77777777" w:rsidR="006F53F3" w:rsidRPr="00E132B1" w:rsidRDefault="006F53F3" w:rsidP="006F53F3">
      <w:pPr>
        <w:ind w:right="237"/>
        <w:jc w:val="both"/>
        <w:rPr>
          <w:sz w:val="24"/>
          <w:szCs w:val="24"/>
        </w:rPr>
      </w:pPr>
    </w:p>
    <w:p w14:paraId="3F16ED1C" w14:textId="77777777" w:rsidR="006F53F3" w:rsidRPr="00E132B1" w:rsidRDefault="006F53F3" w:rsidP="006F53F3">
      <w:pPr>
        <w:ind w:right="237"/>
        <w:jc w:val="both"/>
        <w:rPr>
          <w:sz w:val="24"/>
          <w:szCs w:val="24"/>
        </w:rPr>
      </w:pPr>
    </w:p>
    <w:p w14:paraId="6D9313C6" w14:textId="77777777" w:rsidR="006F53F3" w:rsidRPr="00E132B1" w:rsidRDefault="006F53F3" w:rsidP="006F53F3">
      <w:pPr>
        <w:ind w:right="237"/>
        <w:jc w:val="both"/>
        <w:rPr>
          <w:sz w:val="24"/>
          <w:szCs w:val="24"/>
        </w:rPr>
      </w:pPr>
    </w:p>
    <w:p w14:paraId="3E6A9382" w14:textId="77777777" w:rsidR="006F53F3" w:rsidRPr="00E132B1" w:rsidRDefault="006F53F3" w:rsidP="006F53F3">
      <w:pPr>
        <w:ind w:right="237"/>
        <w:jc w:val="both"/>
        <w:rPr>
          <w:sz w:val="24"/>
          <w:szCs w:val="24"/>
        </w:rPr>
      </w:pPr>
      <w:r w:rsidRPr="00E132B1">
        <w:rPr>
          <w:sz w:val="24"/>
          <w:szCs w:val="24"/>
        </w:rPr>
        <w:t>Officers have powers to stop vehicles under the Road Traffic Act 1988, the following sub sections apply:</w:t>
      </w:r>
    </w:p>
    <w:p w14:paraId="19A9B061" w14:textId="77777777" w:rsidR="006F53F3" w:rsidRPr="00E132B1" w:rsidRDefault="006F53F3" w:rsidP="006F53F3">
      <w:pPr>
        <w:rPr>
          <w:sz w:val="24"/>
          <w:szCs w:val="24"/>
        </w:rPr>
      </w:pPr>
      <w:r w:rsidRPr="00E132B1">
        <w:rPr>
          <w:sz w:val="24"/>
          <w:szCs w:val="24"/>
        </w:rPr>
        <w:t xml:space="preserve">Section 163 provides that </w:t>
      </w:r>
      <w:r w:rsidRPr="00DF39A6">
        <w:rPr>
          <w:sz w:val="24"/>
          <w:szCs w:val="24"/>
        </w:rPr>
        <w:t>a person driving a mechanically propelled vehicle on a road must stop the vehicle on being required to do so by a constable in uniform or a traffic officer.</w:t>
      </w:r>
    </w:p>
    <w:p w14:paraId="1DE03E06" w14:textId="77777777" w:rsidR="006F53F3" w:rsidRPr="00E132B1" w:rsidRDefault="006F53F3" w:rsidP="006F53F3">
      <w:pPr>
        <w:rPr>
          <w:sz w:val="24"/>
          <w:szCs w:val="24"/>
        </w:rPr>
      </w:pPr>
    </w:p>
    <w:p w14:paraId="3EB83C47" w14:textId="77777777" w:rsidR="006F53F3" w:rsidRPr="00E132B1" w:rsidRDefault="006F53F3" w:rsidP="006F53F3">
      <w:pPr>
        <w:rPr>
          <w:sz w:val="24"/>
          <w:szCs w:val="24"/>
        </w:rPr>
      </w:pPr>
      <w:r w:rsidRPr="00E132B1">
        <w:rPr>
          <w:sz w:val="24"/>
          <w:szCs w:val="24"/>
        </w:rPr>
        <w:t>Section 165 powers allow constables to obtain names and address of drivers and others and require the production of evidence of insurance and MOT test paperwork</w:t>
      </w:r>
    </w:p>
    <w:p w14:paraId="3CED504D" w14:textId="77777777" w:rsidR="006F53F3" w:rsidRPr="00E132B1" w:rsidRDefault="006F53F3" w:rsidP="006F53F3">
      <w:pPr>
        <w:rPr>
          <w:sz w:val="24"/>
          <w:szCs w:val="24"/>
        </w:rPr>
      </w:pPr>
    </w:p>
    <w:p w14:paraId="772E7203" w14:textId="77777777" w:rsidR="006F53F3" w:rsidRPr="00E132B1" w:rsidRDefault="006F53F3" w:rsidP="006F53F3">
      <w:pPr>
        <w:rPr>
          <w:sz w:val="24"/>
          <w:szCs w:val="24"/>
        </w:rPr>
      </w:pPr>
      <w:r w:rsidRPr="00E132B1">
        <w:rPr>
          <w:sz w:val="24"/>
          <w:szCs w:val="24"/>
        </w:rPr>
        <w:t>This power under 165A allows for vehicles to be seized if drivers licence or insurance cannot be provided.</w:t>
      </w:r>
    </w:p>
    <w:p w14:paraId="4BD8C756" w14:textId="77777777" w:rsidR="006F53F3" w:rsidRPr="00E132B1" w:rsidRDefault="006F53F3" w:rsidP="006F53F3">
      <w:pPr>
        <w:rPr>
          <w:sz w:val="24"/>
          <w:szCs w:val="24"/>
        </w:rPr>
      </w:pPr>
      <w:r w:rsidRPr="00E132B1">
        <w:rPr>
          <w:sz w:val="24"/>
          <w:szCs w:val="24"/>
        </w:rPr>
        <w:t xml:space="preserve">Section 4 of the Police and Criminal Evidence Act 1984 (PACE) is the authority for a road check and  </w:t>
      </w:r>
      <w:r w:rsidRPr="00E132B1">
        <w:rPr>
          <w:rFonts w:eastAsia="+mn-ea"/>
          <w:kern w:val="24"/>
          <w:sz w:val="24"/>
          <w:szCs w:val="24"/>
        </w:rPr>
        <w:t>“</w:t>
      </w:r>
      <w:r w:rsidRPr="00DF39A6">
        <w:rPr>
          <w:rFonts w:eastAsia="+mn-ea"/>
          <w:kern w:val="24"/>
          <w:sz w:val="24"/>
          <w:szCs w:val="24"/>
        </w:rPr>
        <w:t>allows either all vehicles or those selected by a particular criterion to be stopped in a particular locality in order to locate an offender or witness involved in an indictable offence (subject to authorisation). The location of such road checks is integral to achieving this objective. It should afford maximum protection to both the public and police while giving little warning to the suspect and no escape routes.</w:t>
      </w:r>
      <w:r w:rsidRPr="00E132B1">
        <w:rPr>
          <w:rFonts w:eastAsia="+mn-ea"/>
          <w:kern w:val="24"/>
          <w:sz w:val="24"/>
          <w:szCs w:val="24"/>
        </w:rPr>
        <w:t>” (COP, 2019)</w:t>
      </w:r>
    </w:p>
    <w:p w14:paraId="56641DF6" w14:textId="77777777" w:rsidR="006F53F3" w:rsidRPr="00E132B1" w:rsidRDefault="006F53F3" w:rsidP="006F53F3">
      <w:pPr>
        <w:rPr>
          <w:rFonts w:eastAsia="+mn-ea"/>
          <w:kern w:val="24"/>
          <w:sz w:val="24"/>
          <w:szCs w:val="24"/>
        </w:rPr>
      </w:pPr>
    </w:p>
    <w:p w14:paraId="59DE3989" w14:textId="77777777" w:rsidR="006F53F3" w:rsidRPr="00E132B1" w:rsidRDefault="006F53F3" w:rsidP="006F53F3">
      <w:pPr>
        <w:rPr>
          <w:rFonts w:eastAsia="+mn-ea"/>
          <w:kern w:val="24"/>
          <w:sz w:val="24"/>
          <w:szCs w:val="24"/>
        </w:rPr>
      </w:pPr>
      <w:r w:rsidRPr="00E132B1">
        <w:rPr>
          <w:rFonts w:eastAsia="+mn-ea"/>
          <w:kern w:val="24"/>
          <w:sz w:val="24"/>
          <w:szCs w:val="24"/>
        </w:rPr>
        <w:t>An example of this could be that there has been a serious offence committed, an attempt murder and the suspect has made off in a vehicle.  The exact number plate of the vehicle is not known but basic details such as vehicle type or colour have been provided.  Under Section 4 of PACE, vehicles matching the basic description may be stopped in order ensure the public are protected and the offender does not make off.  This power however must be authorised normally by a superintendent; however, an officer of lower rank can authorise if it is a matter of urgency.</w:t>
      </w:r>
    </w:p>
    <w:p w14:paraId="3D522E70" w14:textId="77777777" w:rsidR="006F53F3" w:rsidRPr="00DF39A6" w:rsidRDefault="006F53F3" w:rsidP="006F53F3">
      <w:pPr>
        <w:rPr>
          <w:sz w:val="24"/>
          <w:szCs w:val="24"/>
        </w:rPr>
      </w:pPr>
    </w:p>
    <w:p w14:paraId="14CC4739" w14:textId="77777777" w:rsidR="006F53F3" w:rsidRPr="00E132B1" w:rsidRDefault="000A0D3F" w:rsidP="006F53F3">
      <w:pPr>
        <w:overflowPunct/>
        <w:autoSpaceDE/>
        <w:autoSpaceDN/>
        <w:adjustRightInd/>
        <w:contextualSpacing/>
        <w:textAlignment w:val="auto"/>
        <w:rPr>
          <w:rFonts w:eastAsia="+mn-ea"/>
          <w:kern w:val="24"/>
          <w:sz w:val="24"/>
          <w:szCs w:val="24"/>
        </w:rPr>
      </w:pPr>
      <w:hyperlink r:id="rId14" w:history="1">
        <w:r w:rsidR="006F53F3" w:rsidRPr="00DF39A6">
          <w:rPr>
            <w:rFonts w:eastAsia="+mn-ea"/>
            <w:kern w:val="24"/>
            <w:sz w:val="24"/>
            <w:szCs w:val="24"/>
          </w:rPr>
          <w:t>Section 60</w:t>
        </w:r>
      </w:hyperlink>
      <w:r w:rsidR="006F53F3" w:rsidRPr="00DF39A6">
        <w:rPr>
          <w:rFonts w:eastAsia="+mn-ea"/>
          <w:kern w:val="24"/>
          <w:sz w:val="24"/>
          <w:szCs w:val="24"/>
        </w:rPr>
        <w:t xml:space="preserve"> of the Criminal Justice and Public Order 1994 </w:t>
      </w:r>
      <w:r w:rsidR="006F53F3" w:rsidRPr="00E132B1">
        <w:rPr>
          <w:rFonts w:eastAsia="+mn-ea"/>
          <w:kern w:val="24"/>
          <w:sz w:val="24"/>
          <w:szCs w:val="24"/>
        </w:rPr>
        <w:t>is a preventative power for stop</w:t>
      </w:r>
      <w:r w:rsidR="006F53F3" w:rsidRPr="00DF39A6">
        <w:rPr>
          <w:rFonts w:eastAsia="+mn-ea"/>
          <w:kern w:val="24"/>
          <w:sz w:val="24"/>
          <w:szCs w:val="24"/>
        </w:rPr>
        <w:t xml:space="preserve"> and sear</w:t>
      </w:r>
      <w:r w:rsidR="006F53F3" w:rsidRPr="00E132B1">
        <w:rPr>
          <w:rFonts w:eastAsia="+mn-ea"/>
          <w:kern w:val="24"/>
          <w:sz w:val="24"/>
          <w:szCs w:val="24"/>
        </w:rPr>
        <w:t>ch</w:t>
      </w:r>
      <w:r w:rsidR="006F53F3" w:rsidRPr="00DF39A6">
        <w:rPr>
          <w:rFonts w:eastAsia="+mn-ea"/>
          <w:kern w:val="24"/>
          <w:sz w:val="24"/>
          <w:szCs w:val="24"/>
        </w:rPr>
        <w:t xml:space="preserve"> (subject to authorisation)</w:t>
      </w:r>
      <w:r w:rsidR="006F53F3" w:rsidRPr="00E132B1">
        <w:rPr>
          <w:rFonts w:eastAsia="+mn-ea"/>
          <w:kern w:val="24"/>
          <w:sz w:val="24"/>
          <w:szCs w:val="24"/>
        </w:rPr>
        <w:t>.  It is used where</w:t>
      </w:r>
      <w:r w:rsidR="006F53F3" w:rsidRPr="00DF39A6">
        <w:rPr>
          <w:rFonts w:eastAsia="+mn-ea"/>
          <w:kern w:val="24"/>
          <w:sz w:val="24"/>
          <w:szCs w:val="24"/>
        </w:rPr>
        <w:t xml:space="preserve"> violence is anticipated in a particular location.</w:t>
      </w:r>
      <w:r w:rsidR="006F53F3" w:rsidRPr="00E132B1">
        <w:rPr>
          <w:rFonts w:eastAsia="+mn-ea"/>
          <w:kern w:val="24"/>
          <w:sz w:val="24"/>
          <w:szCs w:val="24"/>
        </w:rPr>
        <w:t xml:space="preserve">  This power is available to stop and search both people and vehicles. This power is normally used when there is reasonably belief that dangerous instruments and offensive weapons will be used to carry out violent acts.</w:t>
      </w:r>
    </w:p>
    <w:p w14:paraId="7BD50296" w14:textId="77777777" w:rsidR="006F53F3" w:rsidRPr="00E132B1" w:rsidRDefault="006F53F3" w:rsidP="006F53F3">
      <w:pPr>
        <w:overflowPunct/>
        <w:autoSpaceDE/>
        <w:autoSpaceDN/>
        <w:adjustRightInd/>
        <w:contextualSpacing/>
        <w:textAlignment w:val="auto"/>
        <w:rPr>
          <w:rFonts w:eastAsia="+mn-ea"/>
          <w:kern w:val="24"/>
          <w:sz w:val="24"/>
          <w:szCs w:val="24"/>
        </w:rPr>
      </w:pPr>
      <w:r w:rsidRPr="00E132B1">
        <w:rPr>
          <w:rFonts w:eastAsia="+mn-ea"/>
          <w:kern w:val="24"/>
          <w:sz w:val="24"/>
          <w:szCs w:val="24"/>
        </w:rPr>
        <w:t>This is also subject to authorisation by an officer the rank of Inspector or above.</w:t>
      </w:r>
    </w:p>
    <w:p w14:paraId="35D12D21" w14:textId="77777777" w:rsidR="006F53F3" w:rsidRPr="00DF39A6" w:rsidRDefault="006F53F3" w:rsidP="006F53F3">
      <w:pPr>
        <w:overflowPunct/>
        <w:autoSpaceDE/>
        <w:autoSpaceDN/>
        <w:adjustRightInd/>
        <w:contextualSpacing/>
        <w:textAlignment w:val="auto"/>
        <w:rPr>
          <w:color w:val="auto"/>
          <w:sz w:val="24"/>
          <w:szCs w:val="24"/>
        </w:rPr>
      </w:pPr>
      <w:r w:rsidRPr="00E132B1">
        <w:rPr>
          <w:rFonts w:eastAsia="+mn-ea"/>
          <w:kern w:val="24"/>
          <w:sz w:val="24"/>
          <w:szCs w:val="24"/>
        </w:rPr>
        <w:t>This power also creates an offence for fail to stop for a search.</w:t>
      </w:r>
    </w:p>
    <w:p w14:paraId="34BD0F8C" w14:textId="77777777" w:rsidR="006F53F3" w:rsidRPr="00E132B1" w:rsidRDefault="006F53F3" w:rsidP="006F53F3">
      <w:pPr>
        <w:overflowPunct/>
        <w:autoSpaceDE/>
        <w:autoSpaceDN/>
        <w:adjustRightInd/>
        <w:contextualSpacing/>
        <w:textAlignment w:val="auto"/>
        <w:rPr>
          <w:rFonts w:eastAsia="+mn-ea"/>
          <w:kern w:val="24"/>
          <w:sz w:val="24"/>
          <w:szCs w:val="24"/>
        </w:rPr>
      </w:pPr>
    </w:p>
    <w:p w14:paraId="540A4F6A" w14:textId="77777777" w:rsidR="006F53F3" w:rsidRPr="00E132B1" w:rsidRDefault="006F53F3" w:rsidP="006F53F3">
      <w:pPr>
        <w:overflowPunct/>
        <w:autoSpaceDE/>
        <w:autoSpaceDN/>
        <w:adjustRightInd/>
        <w:contextualSpacing/>
        <w:textAlignment w:val="auto"/>
        <w:rPr>
          <w:rFonts w:eastAsia="+mn-ea"/>
          <w:kern w:val="24"/>
          <w:sz w:val="24"/>
          <w:szCs w:val="24"/>
        </w:rPr>
      </w:pPr>
    </w:p>
    <w:p w14:paraId="2A958261" w14:textId="77777777" w:rsidR="006F53F3" w:rsidRDefault="006F53F3" w:rsidP="006F53F3">
      <w:pPr>
        <w:overflowPunct/>
        <w:autoSpaceDE/>
        <w:autoSpaceDN/>
        <w:adjustRightInd/>
        <w:contextualSpacing/>
        <w:textAlignment w:val="auto"/>
        <w:rPr>
          <w:rFonts w:eastAsia="+mn-ea"/>
          <w:kern w:val="24"/>
          <w:sz w:val="24"/>
          <w:szCs w:val="24"/>
        </w:rPr>
      </w:pPr>
      <w:r w:rsidRPr="00E132B1">
        <w:rPr>
          <w:rFonts w:eastAsia="+mn-ea"/>
          <w:kern w:val="24"/>
          <w:sz w:val="24"/>
          <w:szCs w:val="24"/>
        </w:rPr>
        <w:t xml:space="preserve">In accordance with the Terrorism Act 2000, </w:t>
      </w:r>
      <w:hyperlink r:id="rId15" w:history="1">
        <w:r w:rsidRPr="00DF39A6">
          <w:rPr>
            <w:rFonts w:eastAsia="+mn-ea"/>
            <w:kern w:val="24"/>
            <w:sz w:val="24"/>
            <w:szCs w:val="24"/>
          </w:rPr>
          <w:t>Section 43</w:t>
        </w:r>
      </w:hyperlink>
      <w:r w:rsidRPr="00DF39A6">
        <w:rPr>
          <w:rFonts w:eastAsia="+mn-ea"/>
          <w:kern w:val="24"/>
          <w:sz w:val="24"/>
          <w:szCs w:val="24"/>
        </w:rPr>
        <w:t>, </w:t>
      </w:r>
      <w:hyperlink r:id="rId16" w:history="1">
        <w:r w:rsidRPr="00DF39A6">
          <w:rPr>
            <w:rFonts w:eastAsia="+mn-ea"/>
            <w:kern w:val="24"/>
            <w:sz w:val="24"/>
            <w:szCs w:val="24"/>
          </w:rPr>
          <w:t>section 44</w:t>
        </w:r>
      </w:hyperlink>
      <w:r w:rsidRPr="00DF39A6">
        <w:rPr>
          <w:rFonts w:eastAsia="+mn-ea"/>
          <w:kern w:val="24"/>
          <w:sz w:val="24"/>
          <w:szCs w:val="24"/>
        </w:rPr>
        <w:t xml:space="preserve"> and </w:t>
      </w:r>
      <w:hyperlink r:id="rId17" w:history="1">
        <w:r w:rsidRPr="00DF39A6">
          <w:rPr>
            <w:rFonts w:eastAsia="+mn-ea"/>
            <w:kern w:val="24"/>
            <w:sz w:val="24"/>
            <w:szCs w:val="24"/>
          </w:rPr>
          <w:t>section 45</w:t>
        </w:r>
      </w:hyperlink>
      <w:r w:rsidRPr="00E132B1">
        <w:rPr>
          <w:rFonts w:eastAsia="+mn-ea"/>
          <w:kern w:val="24"/>
          <w:sz w:val="24"/>
          <w:szCs w:val="24"/>
        </w:rPr>
        <w:t xml:space="preserve"> </w:t>
      </w:r>
      <w:r w:rsidRPr="00DF39A6">
        <w:rPr>
          <w:rFonts w:eastAsia="+mn-ea"/>
          <w:kern w:val="24"/>
          <w:sz w:val="24"/>
          <w:szCs w:val="24"/>
        </w:rPr>
        <w:t xml:space="preserve">give </w:t>
      </w:r>
      <w:r w:rsidRPr="00E132B1">
        <w:rPr>
          <w:rFonts w:eastAsia="+mn-ea"/>
          <w:kern w:val="24"/>
          <w:sz w:val="24"/>
          <w:szCs w:val="24"/>
        </w:rPr>
        <w:t>Police officers the powers to search a person based on the reasonable belief that they are a terrorist.  There is no authorisation needed for this power.   They also provide the power to stop and search when there is reasonable belief that terrorist activity is anticipated.</w:t>
      </w:r>
    </w:p>
    <w:p w14:paraId="44B79A28" w14:textId="77777777" w:rsidR="006F53F3" w:rsidRDefault="006F53F3" w:rsidP="006F53F3">
      <w:pPr>
        <w:overflowPunct/>
        <w:autoSpaceDE/>
        <w:autoSpaceDN/>
        <w:adjustRightInd/>
        <w:contextualSpacing/>
        <w:textAlignment w:val="auto"/>
        <w:rPr>
          <w:rFonts w:eastAsia="+mn-ea"/>
          <w:kern w:val="24"/>
          <w:sz w:val="24"/>
          <w:szCs w:val="24"/>
        </w:rPr>
      </w:pPr>
    </w:p>
    <w:p w14:paraId="52A1BEFB" w14:textId="77777777" w:rsidR="006F53F3" w:rsidRPr="00DF39A6" w:rsidRDefault="006F53F3" w:rsidP="006F53F3">
      <w:pPr>
        <w:overflowPunct/>
        <w:autoSpaceDE/>
        <w:autoSpaceDN/>
        <w:adjustRightInd/>
        <w:contextualSpacing/>
        <w:textAlignment w:val="auto"/>
        <w:rPr>
          <w:color w:val="auto"/>
          <w:sz w:val="24"/>
          <w:szCs w:val="24"/>
        </w:rPr>
      </w:pPr>
      <w:r>
        <w:rPr>
          <w:rFonts w:eastAsia="+mn-ea"/>
          <w:kern w:val="24"/>
          <w:sz w:val="24"/>
          <w:szCs w:val="24"/>
        </w:rPr>
        <w:t>Where necessary vehicles may be seized and removed from the road, denying criminals access to the roads network.  Officers may also utilise powers under Section 59 of the Police Reform Act to provide warnings to those who are using vehicles in an anti-social manner and causing harassment, alarm or distress to members of the public.  This warning lasts for a period of 12 months and is applied to both the driver and the vehicle.  If the driver is stopped for the same reason within 12 months, the section 59 power also provides Police with the power to seize a vehicle.</w:t>
      </w:r>
    </w:p>
    <w:p w14:paraId="222883D8" w14:textId="77777777" w:rsidR="006F53F3" w:rsidRPr="00E132B1" w:rsidRDefault="006F53F3" w:rsidP="006F53F3">
      <w:pPr>
        <w:rPr>
          <w:sz w:val="24"/>
          <w:szCs w:val="24"/>
        </w:rPr>
      </w:pPr>
    </w:p>
    <w:p w14:paraId="0756B516" w14:textId="77777777" w:rsidR="006F53F3" w:rsidRPr="00E132B1" w:rsidRDefault="006F53F3" w:rsidP="006F53F3">
      <w:pPr>
        <w:rPr>
          <w:sz w:val="24"/>
          <w:szCs w:val="24"/>
        </w:rPr>
      </w:pPr>
      <w:r>
        <w:rPr>
          <w:sz w:val="24"/>
          <w:szCs w:val="24"/>
        </w:rPr>
        <w:t>However, it must be acknowledged that whilst powers and new technology assist Police in the disruption of crime, there are quite often not enough officers on roads policing teams.  Across forces throughout England and Wales, Police have seen huge cuts in budgets resulting in less officers.  Demands consistently rise, especially in roads policing where we have seen the number of vehicles on our roads rise dramatically in recent times.</w:t>
      </w:r>
    </w:p>
    <w:p w14:paraId="246DC8A3" w14:textId="77777777" w:rsidR="006F53F3" w:rsidRPr="00E132B1" w:rsidRDefault="006F53F3" w:rsidP="006F53F3">
      <w:pPr>
        <w:rPr>
          <w:sz w:val="24"/>
          <w:szCs w:val="24"/>
        </w:rPr>
      </w:pPr>
    </w:p>
    <w:p w14:paraId="22B6DF2C" w14:textId="77777777" w:rsidR="006F53F3" w:rsidRPr="00E132B1" w:rsidRDefault="006F53F3" w:rsidP="006F53F3">
      <w:pPr>
        <w:rPr>
          <w:sz w:val="24"/>
          <w:szCs w:val="24"/>
        </w:rPr>
      </w:pPr>
    </w:p>
    <w:p w14:paraId="5C9C592C" w14:textId="77777777" w:rsidR="006F53F3" w:rsidRDefault="006F53F3" w:rsidP="006F53F3">
      <w:pPr>
        <w:rPr>
          <w:sz w:val="24"/>
          <w:szCs w:val="24"/>
        </w:rPr>
      </w:pPr>
      <w:r>
        <w:rPr>
          <w:sz w:val="24"/>
          <w:szCs w:val="24"/>
        </w:rPr>
        <w:t>Therefore, a joined-up approach is key to ensure that we are tackling criminality on our roads in efficient and effective.</w:t>
      </w:r>
    </w:p>
    <w:p w14:paraId="7515E40B" w14:textId="77777777" w:rsidR="006F53F3" w:rsidRPr="002D0BDA" w:rsidRDefault="006F53F3" w:rsidP="006F53F3">
      <w:pPr>
        <w:rPr>
          <w:sz w:val="24"/>
          <w:szCs w:val="24"/>
        </w:rPr>
      </w:pPr>
      <w:r>
        <w:rPr>
          <w:sz w:val="24"/>
          <w:szCs w:val="24"/>
        </w:rPr>
        <w:t>The Police often assist with vehicle road stops in partnership with the Driver Vehicle Standards Agency (DVSA) during certain operations and campaigns.  Officers will also organise their own Policing operations and request assistance from other departments and agencies in the stop and check of vehicles.</w:t>
      </w:r>
    </w:p>
    <w:p w14:paraId="63DA6BE3" w14:textId="77777777" w:rsidR="006F53F3" w:rsidRDefault="006F53F3" w:rsidP="006F53F3">
      <w:pPr>
        <w:rPr>
          <w:sz w:val="24"/>
          <w:szCs w:val="24"/>
        </w:rPr>
      </w:pPr>
    </w:p>
    <w:p w14:paraId="4D69C0E6" w14:textId="77777777" w:rsidR="006F53F3" w:rsidRDefault="006F53F3" w:rsidP="006F53F3">
      <w:pPr>
        <w:rPr>
          <w:sz w:val="24"/>
          <w:szCs w:val="24"/>
        </w:rPr>
      </w:pPr>
    </w:p>
    <w:p w14:paraId="6D1A24CC" w14:textId="77777777" w:rsidR="006F53F3" w:rsidRDefault="006F53F3" w:rsidP="006F53F3">
      <w:pPr>
        <w:rPr>
          <w:sz w:val="24"/>
          <w:szCs w:val="24"/>
        </w:rPr>
      </w:pPr>
      <w:r>
        <w:rPr>
          <w:sz w:val="24"/>
          <w:szCs w:val="24"/>
        </w:rPr>
        <w:t>I will now discuss an incident in which I applied appropriate fast track actions in relation to a road traffic collision (RTC) investigation.  It is suggested that fast track actions may “rapidly resolve the investigation” and that “some actions are necessary to prevent the loss of evidence or facilitate the apprehension of a subject”.   (Blackstone’s, pg 228, 2020)</w:t>
      </w:r>
    </w:p>
    <w:p w14:paraId="1F029FDF" w14:textId="77777777" w:rsidR="006F53F3" w:rsidRDefault="006F53F3" w:rsidP="006F53F3">
      <w:pPr>
        <w:rPr>
          <w:sz w:val="24"/>
          <w:szCs w:val="24"/>
        </w:rPr>
      </w:pPr>
    </w:p>
    <w:p w14:paraId="42BBE7EE" w14:textId="77777777" w:rsidR="006F53F3" w:rsidRDefault="006F53F3" w:rsidP="006F53F3">
      <w:pPr>
        <w:rPr>
          <w:sz w:val="24"/>
          <w:szCs w:val="24"/>
        </w:rPr>
      </w:pPr>
      <w:r>
        <w:rPr>
          <w:sz w:val="24"/>
          <w:szCs w:val="24"/>
        </w:rPr>
        <w:t xml:space="preserve">In summary, I was dispatched to an incident whereby a car had collided with the embankment, the driver had identified her partner as causing the collision due to pulling on the steering wheel whilst she was driving, he had fled the scene after the collision  </w:t>
      </w:r>
    </w:p>
    <w:p w14:paraId="3DBD7EF6" w14:textId="77777777" w:rsidR="006F53F3" w:rsidRDefault="006F53F3" w:rsidP="006F53F3">
      <w:pPr>
        <w:rPr>
          <w:sz w:val="24"/>
          <w:szCs w:val="24"/>
        </w:rPr>
      </w:pPr>
      <w:r>
        <w:rPr>
          <w:sz w:val="24"/>
          <w:szCs w:val="24"/>
        </w:rPr>
        <w:t>I requested assistance from other units to put a road closure in place whilst the driver was attended to by ambulance.  I circulated descriptions of the male and asked for a dog unit to assist with locating the male to ensure that evidential opportunities were not missed.</w:t>
      </w:r>
    </w:p>
    <w:p w14:paraId="29BC739E" w14:textId="77777777" w:rsidR="006F53F3" w:rsidRDefault="006F53F3" w:rsidP="006F53F3">
      <w:pPr>
        <w:rPr>
          <w:sz w:val="24"/>
          <w:szCs w:val="24"/>
        </w:rPr>
      </w:pPr>
      <w:r>
        <w:rPr>
          <w:sz w:val="24"/>
          <w:szCs w:val="24"/>
        </w:rPr>
        <w:t xml:space="preserve">When investigating offences of drink/drug driving it is crucial that breath/blood/urine samples are taken as soon as practicable after the offence to ensure an accurate </w:t>
      </w:r>
      <w:r>
        <w:rPr>
          <w:sz w:val="24"/>
          <w:szCs w:val="24"/>
        </w:rPr>
        <w:lastRenderedPageBreak/>
        <w:t>measurement of alcohol or drugs within the sample which can be used to evaluate whether or not that person was over the prescribed limit at the time of the offence.</w:t>
      </w:r>
    </w:p>
    <w:p w14:paraId="3DAC3C7B" w14:textId="77777777" w:rsidR="006F53F3" w:rsidRDefault="006F53F3" w:rsidP="006F53F3">
      <w:pPr>
        <w:rPr>
          <w:sz w:val="24"/>
          <w:szCs w:val="24"/>
        </w:rPr>
      </w:pPr>
    </w:p>
    <w:p w14:paraId="13990A7C" w14:textId="77777777" w:rsidR="006F53F3" w:rsidRDefault="006F53F3" w:rsidP="006F53F3">
      <w:pPr>
        <w:rPr>
          <w:sz w:val="24"/>
          <w:szCs w:val="24"/>
        </w:rPr>
      </w:pPr>
    </w:p>
    <w:p w14:paraId="7133FBAE" w14:textId="77777777" w:rsidR="006F53F3" w:rsidRDefault="006F53F3" w:rsidP="006F53F3">
      <w:pPr>
        <w:rPr>
          <w:sz w:val="24"/>
          <w:szCs w:val="24"/>
        </w:rPr>
      </w:pPr>
      <w:r>
        <w:rPr>
          <w:sz w:val="24"/>
          <w:szCs w:val="24"/>
        </w:rPr>
        <w:t>In accordance with the ‘Golden Hour’ principles, I identified forensic opportunities in respect of evidential material in the vehicle which would assist with the investigation.  In this instance, the airbags had deployed and under the hypothesis that the male had been in the front passenger seat of the vehicle, there was a very good prospect of finding DNA belonging to the male on the airbag.</w:t>
      </w:r>
    </w:p>
    <w:p w14:paraId="724B2ABC" w14:textId="77777777" w:rsidR="006F53F3" w:rsidRDefault="006F53F3" w:rsidP="006F53F3">
      <w:pPr>
        <w:rPr>
          <w:sz w:val="24"/>
          <w:szCs w:val="24"/>
        </w:rPr>
      </w:pPr>
    </w:p>
    <w:p w14:paraId="48B3571F" w14:textId="77777777" w:rsidR="006F53F3" w:rsidRPr="00E132B1" w:rsidRDefault="006F53F3" w:rsidP="006F53F3">
      <w:pPr>
        <w:rPr>
          <w:sz w:val="24"/>
          <w:szCs w:val="24"/>
        </w:rPr>
      </w:pPr>
      <w:r>
        <w:rPr>
          <w:sz w:val="24"/>
          <w:szCs w:val="24"/>
        </w:rPr>
        <w:t xml:space="preserve">I requested that the vehicle was recovered and marked up for forensic examination, in order for the samples to be preserved and recovered from the vehicle.  I ensured that no persons entered the vehicle so that any evidence would not be disturbed or </w:t>
      </w:r>
    </w:p>
    <w:p w14:paraId="23221E99" w14:textId="77777777" w:rsidR="006F53F3" w:rsidRPr="00E132B1" w:rsidRDefault="006F53F3" w:rsidP="006F53F3">
      <w:pPr>
        <w:rPr>
          <w:sz w:val="24"/>
          <w:szCs w:val="24"/>
        </w:rPr>
      </w:pPr>
    </w:p>
    <w:p w14:paraId="6EFCA15B" w14:textId="77777777" w:rsidR="006F53F3" w:rsidRDefault="006F53F3" w:rsidP="006F53F3">
      <w:pPr>
        <w:rPr>
          <w:sz w:val="24"/>
          <w:szCs w:val="24"/>
        </w:rPr>
      </w:pPr>
      <w:r>
        <w:rPr>
          <w:sz w:val="24"/>
          <w:szCs w:val="24"/>
        </w:rPr>
        <w:t xml:space="preserve">As a Police Officer I often work in fast paced, difficult situations which require me to assess these situations quickly and make informed decisions.   </w:t>
      </w:r>
    </w:p>
    <w:p w14:paraId="6CC70EBA" w14:textId="77777777" w:rsidR="006F53F3" w:rsidRDefault="006F53F3" w:rsidP="006F53F3">
      <w:pPr>
        <w:rPr>
          <w:sz w:val="24"/>
          <w:szCs w:val="24"/>
        </w:rPr>
      </w:pPr>
    </w:p>
    <w:p w14:paraId="2B8CDA5A" w14:textId="77777777" w:rsidR="006F53F3" w:rsidRDefault="006F53F3" w:rsidP="006F53F3">
      <w:pPr>
        <w:rPr>
          <w:sz w:val="24"/>
          <w:szCs w:val="24"/>
        </w:rPr>
      </w:pPr>
    </w:p>
    <w:p w14:paraId="55A16E02" w14:textId="77777777" w:rsidR="006F53F3" w:rsidRPr="006120B9" w:rsidRDefault="006F53F3" w:rsidP="006F53F3">
      <w:pPr>
        <w:rPr>
          <w:sz w:val="24"/>
          <w:szCs w:val="24"/>
        </w:rPr>
      </w:pPr>
      <w:r>
        <w:rPr>
          <w:sz w:val="24"/>
          <w:szCs w:val="24"/>
        </w:rPr>
        <w:t xml:space="preserve">The College of Policing states that </w:t>
      </w:r>
      <w:r w:rsidRPr="006120B9">
        <w:rPr>
          <w:sz w:val="24"/>
          <w:szCs w:val="24"/>
        </w:rPr>
        <w:t>"Investigation is a core duty of policing. Interviewing victims, witnesses and suspects is central to the success of an investigation and the highest standards need to be upheld"(</w:t>
      </w:r>
      <w:r>
        <w:rPr>
          <w:sz w:val="24"/>
          <w:szCs w:val="24"/>
        </w:rPr>
        <w:t>COP,</w:t>
      </w:r>
      <w:r w:rsidRPr="006120B9">
        <w:rPr>
          <w:sz w:val="24"/>
          <w:szCs w:val="24"/>
        </w:rPr>
        <w:t xml:space="preserve"> 2013)</w:t>
      </w:r>
    </w:p>
    <w:p w14:paraId="2D062F39" w14:textId="77777777" w:rsidR="006F53F3" w:rsidRDefault="006F53F3" w:rsidP="006F53F3">
      <w:pPr>
        <w:rPr>
          <w:sz w:val="24"/>
          <w:szCs w:val="24"/>
        </w:rPr>
      </w:pPr>
    </w:p>
    <w:p w14:paraId="614E7825" w14:textId="77777777" w:rsidR="006F53F3" w:rsidRPr="00E132B1" w:rsidRDefault="006F53F3" w:rsidP="006F53F3">
      <w:pPr>
        <w:rPr>
          <w:sz w:val="24"/>
          <w:szCs w:val="24"/>
        </w:rPr>
      </w:pPr>
    </w:p>
    <w:p w14:paraId="1A640680" w14:textId="77777777" w:rsidR="006F53F3" w:rsidRDefault="006F53F3" w:rsidP="006F53F3">
      <w:pPr>
        <w:rPr>
          <w:sz w:val="24"/>
          <w:szCs w:val="24"/>
        </w:rPr>
      </w:pPr>
      <w:r>
        <w:rPr>
          <w:sz w:val="24"/>
          <w:szCs w:val="24"/>
        </w:rPr>
        <w:t xml:space="preserve">I use the National Decision Model (NDM) to help me to make these decisions, the </w:t>
      </w:r>
      <w:r w:rsidRPr="00E132B1">
        <w:rPr>
          <w:sz w:val="24"/>
          <w:szCs w:val="24"/>
        </w:rPr>
        <w:t>NDM</w:t>
      </w:r>
      <w:r>
        <w:rPr>
          <w:sz w:val="24"/>
          <w:szCs w:val="24"/>
        </w:rPr>
        <w:t xml:space="preserve"> has the code of ethics at its centre, meaning that we should always consider ‘what is the right thing to do’ in all of our decision making as officers.  </w:t>
      </w:r>
    </w:p>
    <w:p w14:paraId="0A5A14ED" w14:textId="77777777" w:rsidR="006F53F3" w:rsidRDefault="006F53F3" w:rsidP="006F53F3">
      <w:pPr>
        <w:rPr>
          <w:sz w:val="24"/>
          <w:szCs w:val="24"/>
        </w:rPr>
      </w:pPr>
    </w:p>
    <w:p w14:paraId="3CE172F5" w14:textId="77777777" w:rsidR="006F53F3" w:rsidRDefault="006F53F3" w:rsidP="006F53F3">
      <w:pPr>
        <w:rPr>
          <w:sz w:val="24"/>
          <w:szCs w:val="24"/>
        </w:rPr>
      </w:pPr>
      <w:r>
        <w:rPr>
          <w:sz w:val="24"/>
          <w:szCs w:val="24"/>
        </w:rPr>
        <w:t>Blackstone’s 2020, suggests that “In essence, the NDM seeks to provide the policy bias and ethical underpinning for taking action, or for deciding not to act.” (Blackstone’s, pg 80, 2020).</w:t>
      </w:r>
    </w:p>
    <w:p w14:paraId="3003F6F3" w14:textId="77777777" w:rsidR="006F53F3" w:rsidRDefault="006F53F3" w:rsidP="006F53F3">
      <w:pPr>
        <w:rPr>
          <w:sz w:val="24"/>
          <w:szCs w:val="24"/>
        </w:rPr>
      </w:pPr>
    </w:p>
    <w:p w14:paraId="232588DE" w14:textId="77777777" w:rsidR="006F53F3" w:rsidRDefault="006F53F3" w:rsidP="006F53F3">
      <w:pPr>
        <w:rPr>
          <w:sz w:val="24"/>
          <w:szCs w:val="24"/>
        </w:rPr>
      </w:pPr>
      <w:r>
        <w:rPr>
          <w:sz w:val="24"/>
          <w:szCs w:val="24"/>
        </w:rPr>
        <w:t>The decision-making process then travels through the process as follows: gather information and intelligence; assess threat, risk and develop a working strategy; Powers and Policy; identify options and contingencies; Take action and review.</w:t>
      </w:r>
    </w:p>
    <w:p w14:paraId="72007626" w14:textId="77777777" w:rsidR="006F53F3" w:rsidRDefault="006F53F3" w:rsidP="006F53F3">
      <w:pPr>
        <w:rPr>
          <w:sz w:val="24"/>
          <w:szCs w:val="24"/>
        </w:rPr>
      </w:pPr>
    </w:p>
    <w:p w14:paraId="16C19747" w14:textId="77777777" w:rsidR="006F53F3" w:rsidRDefault="006F53F3" w:rsidP="006F53F3">
      <w:pPr>
        <w:rPr>
          <w:sz w:val="24"/>
          <w:szCs w:val="24"/>
        </w:rPr>
      </w:pPr>
      <w:r>
        <w:rPr>
          <w:sz w:val="24"/>
          <w:szCs w:val="24"/>
        </w:rPr>
        <w:t xml:space="preserve">As suggested in Gwent Police values, we as Police officers need to be courageous and make those difficult decisions. </w:t>
      </w:r>
    </w:p>
    <w:p w14:paraId="1BD541DB" w14:textId="77777777" w:rsidR="006F53F3" w:rsidRDefault="006F53F3" w:rsidP="006F53F3">
      <w:pPr>
        <w:rPr>
          <w:sz w:val="24"/>
          <w:szCs w:val="24"/>
        </w:rPr>
      </w:pPr>
      <w:r>
        <w:rPr>
          <w:sz w:val="24"/>
          <w:szCs w:val="24"/>
        </w:rPr>
        <w:t xml:space="preserve">Although situations must be assessed for the risk of threat and harm, a danger of being too risk averse is that we could take too long to act in situations which may cause further threat or harm.  </w:t>
      </w:r>
    </w:p>
    <w:p w14:paraId="5F4C37D6" w14:textId="77777777" w:rsidR="006F53F3" w:rsidRDefault="006F53F3" w:rsidP="006F53F3">
      <w:pPr>
        <w:rPr>
          <w:sz w:val="24"/>
          <w:szCs w:val="24"/>
        </w:rPr>
      </w:pPr>
    </w:p>
    <w:p w14:paraId="0A06FF50" w14:textId="1D1F9654" w:rsidR="006F53F3" w:rsidRDefault="006F53F3" w:rsidP="006F53F3">
      <w:pPr>
        <w:rPr>
          <w:sz w:val="24"/>
          <w:szCs w:val="24"/>
        </w:rPr>
      </w:pPr>
      <w:r>
        <w:rPr>
          <w:sz w:val="24"/>
          <w:szCs w:val="24"/>
        </w:rPr>
        <w:t>I have found that quite often situations are not black and white, there are grey areas where it is difficult to take a clear course of action, the c</w:t>
      </w:r>
      <w:r w:rsidRPr="00E132B1">
        <w:rPr>
          <w:sz w:val="24"/>
          <w:szCs w:val="24"/>
        </w:rPr>
        <w:t>ollege of policing</w:t>
      </w:r>
      <w:r>
        <w:rPr>
          <w:sz w:val="24"/>
          <w:szCs w:val="24"/>
        </w:rPr>
        <w:t xml:space="preserve"> sets out </w:t>
      </w:r>
      <w:r w:rsidRPr="00E132B1">
        <w:rPr>
          <w:sz w:val="24"/>
          <w:szCs w:val="24"/>
        </w:rPr>
        <w:t>10 risk principles</w:t>
      </w:r>
      <w:r>
        <w:rPr>
          <w:sz w:val="24"/>
          <w:szCs w:val="24"/>
        </w:rPr>
        <w:t xml:space="preserve"> to assist officers with making assessments and considering threat and risk. However, the 10 risk principles </w:t>
      </w:r>
      <w:r w:rsidR="00316634">
        <w:rPr>
          <w:sz w:val="24"/>
          <w:szCs w:val="24"/>
        </w:rPr>
        <w:t>suggest</w:t>
      </w:r>
      <w:r>
        <w:rPr>
          <w:sz w:val="24"/>
          <w:szCs w:val="24"/>
        </w:rPr>
        <w:t xml:space="preserve"> that there may still be uncertainty in our decision making, but that “Risk takers should consider and compare the value of the likely benefits and the possible harms of their proposed decision” (COP, 2021).  Therefore, ultimately it is the officer’s decision and the outcome of a decision may still be unclear at the time.  This is a lot of responsibility for officers, especially when making decisions involving vulnerable people and children.</w:t>
      </w:r>
    </w:p>
    <w:p w14:paraId="497D491F" w14:textId="77777777" w:rsidR="006F53F3" w:rsidRDefault="006F53F3" w:rsidP="006F53F3">
      <w:pPr>
        <w:rPr>
          <w:sz w:val="24"/>
          <w:szCs w:val="24"/>
        </w:rPr>
      </w:pPr>
    </w:p>
    <w:p w14:paraId="666B18C7" w14:textId="77777777" w:rsidR="006F53F3" w:rsidRPr="00E132B1" w:rsidRDefault="006F53F3" w:rsidP="006F53F3">
      <w:pPr>
        <w:rPr>
          <w:sz w:val="24"/>
          <w:szCs w:val="24"/>
        </w:rPr>
      </w:pPr>
      <w:r>
        <w:rPr>
          <w:sz w:val="24"/>
          <w:szCs w:val="24"/>
        </w:rPr>
        <w:t>It is important to bear in mind that risk assessments in Policing are ever changing and must be constantly re-assessed.</w:t>
      </w:r>
    </w:p>
    <w:p w14:paraId="35A2876D" w14:textId="77777777" w:rsidR="006F53F3" w:rsidRPr="00E132B1" w:rsidRDefault="006F53F3" w:rsidP="006F53F3">
      <w:pPr>
        <w:rPr>
          <w:sz w:val="24"/>
          <w:szCs w:val="24"/>
        </w:rPr>
      </w:pPr>
      <w:r w:rsidRPr="00E132B1">
        <w:rPr>
          <w:sz w:val="24"/>
          <w:szCs w:val="24"/>
        </w:rPr>
        <w:t>Dynamic risk assessments consider risk as constantly changing which involves the constant evaluation of the situation.</w:t>
      </w:r>
    </w:p>
    <w:p w14:paraId="3732211D" w14:textId="77777777" w:rsidR="006F53F3" w:rsidRPr="00E132B1" w:rsidRDefault="006F53F3" w:rsidP="006F53F3">
      <w:pPr>
        <w:rPr>
          <w:sz w:val="24"/>
          <w:szCs w:val="24"/>
        </w:rPr>
      </w:pPr>
    </w:p>
    <w:p w14:paraId="192D1813" w14:textId="77777777" w:rsidR="006F53F3" w:rsidRPr="00E132B1" w:rsidRDefault="006F53F3" w:rsidP="006F53F3">
      <w:pPr>
        <w:rPr>
          <w:sz w:val="24"/>
          <w:szCs w:val="24"/>
        </w:rPr>
      </w:pPr>
      <w:r w:rsidRPr="00E132B1">
        <w:rPr>
          <w:sz w:val="24"/>
          <w:szCs w:val="24"/>
        </w:rPr>
        <w:t xml:space="preserve">I liken this dynamic risk assessment to ‘Reflection IN action’ (Schon, 1987), which essentially “is doing something and being aware of what you are doing at the same time” (Maclean and Harrison, pg 117, 2015)  </w:t>
      </w:r>
    </w:p>
    <w:p w14:paraId="72014FC4" w14:textId="77777777" w:rsidR="006F53F3" w:rsidRPr="00E132B1" w:rsidRDefault="006F53F3" w:rsidP="006F53F3">
      <w:pPr>
        <w:rPr>
          <w:sz w:val="24"/>
          <w:szCs w:val="24"/>
        </w:rPr>
      </w:pPr>
    </w:p>
    <w:p w14:paraId="375DFB41" w14:textId="77777777" w:rsidR="006F53F3" w:rsidRPr="00E132B1" w:rsidRDefault="006F53F3" w:rsidP="006F53F3">
      <w:pPr>
        <w:rPr>
          <w:sz w:val="24"/>
          <w:szCs w:val="24"/>
        </w:rPr>
      </w:pPr>
    </w:p>
    <w:p w14:paraId="2B7CB991" w14:textId="77777777" w:rsidR="006F53F3" w:rsidRDefault="006F53F3" w:rsidP="006F53F3">
      <w:pPr>
        <w:ind w:right="237"/>
        <w:jc w:val="both"/>
        <w:rPr>
          <w:color w:val="auto"/>
          <w:sz w:val="24"/>
          <w:szCs w:val="24"/>
        </w:rPr>
      </w:pPr>
      <w:r>
        <w:rPr>
          <w:color w:val="auto"/>
          <w:sz w:val="24"/>
          <w:szCs w:val="24"/>
        </w:rPr>
        <w:t>I will now provide an analysis of how I have applied and understood appropriate interviewing techniques during a complex investigation.</w:t>
      </w:r>
    </w:p>
    <w:p w14:paraId="6AE7B80E" w14:textId="77777777" w:rsidR="006F53F3" w:rsidRDefault="006F53F3" w:rsidP="006F53F3">
      <w:pPr>
        <w:ind w:right="237"/>
        <w:jc w:val="both"/>
        <w:rPr>
          <w:color w:val="auto"/>
          <w:sz w:val="24"/>
          <w:szCs w:val="24"/>
        </w:rPr>
      </w:pPr>
    </w:p>
    <w:p w14:paraId="568CDCC2" w14:textId="77777777" w:rsidR="006F53F3" w:rsidRDefault="006F53F3" w:rsidP="006F53F3">
      <w:pPr>
        <w:ind w:right="237"/>
        <w:jc w:val="both"/>
        <w:rPr>
          <w:color w:val="auto"/>
          <w:sz w:val="24"/>
          <w:szCs w:val="24"/>
        </w:rPr>
      </w:pPr>
      <w:r>
        <w:rPr>
          <w:color w:val="auto"/>
          <w:sz w:val="24"/>
          <w:szCs w:val="24"/>
        </w:rPr>
        <w:t>During an interview for a case of disqualified driving, the suspect provided a no comment interview.  Prior to the interview I had completed an interview plan to ensure that questions I would ask were relevant to the offence and covered the points to prove.</w:t>
      </w:r>
    </w:p>
    <w:p w14:paraId="74FDD910" w14:textId="77777777" w:rsidR="006F53F3" w:rsidRDefault="006F53F3" w:rsidP="006F53F3">
      <w:pPr>
        <w:ind w:right="237"/>
        <w:jc w:val="both"/>
        <w:rPr>
          <w:color w:val="auto"/>
          <w:sz w:val="24"/>
          <w:szCs w:val="24"/>
        </w:rPr>
      </w:pPr>
    </w:p>
    <w:p w14:paraId="497D2BCE" w14:textId="77777777" w:rsidR="006F53F3" w:rsidRDefault="006F53F3" w:rsidP="006F53F3">
      <w:pPr>
        <w:ind w:right="237"/>
        <w:jc w:val="both"/>
        <w:rPr>
          <w:color w:val="auto"/>
          <w:sz w:val="24"/>
          <w:szCs w:val="24"/>
        </w:rPr>
      </w:pPr>
      <w:r>
        <w:rPr>
          <w:color w:val="auto"/>
          <w:sz w:val="24"/>
          <w:szCs w:val="24"/>
        </w:rPr>
        <w:t>During the interview, I used a special warning contrary to section 36 of the Criminal Justice and Public Order Act 1994 and requested that the suspect account for the presence of the key to the vehicle which was located in his pocket following a section 32 search after arrest.  Section 36 of CJPOA 1994 relates to objects found on or near to the person, whereas Section 37 relates the persons presence at a certain place where it is believed they may have committed an offence.</w:t>
      </w:r>
    </w:p>
    <w:p w14:paraId="62065460" w14:textId="77777777" w:rsidR="006F53F3" w:rsidRDefault="006F53F3" w:rsidP="006F53F3">
      <w:pPr>
        <w:ind w:right="237"/>
        <w:jc w:val="both"/>
        <w:rPr>
          <w:color w:val="auto"/>
          <w:sz w:val="24"/>
          <w:szCs w:val="24"/>
        </w:rPr>
      </w:pPr>
    </w:p>
    <w:p w14:paraId="27DFDF36" w14:textId="77777777" w:rsidR="006F53F3" w:rsidRDefault="006F53F3" w:rsidP="006F53F3">
      <w:pPr>
        <w:ind w:right="237"/>
        <w:jc w:val="both"/>
        <w:rPr>
          <w:color w:val="auto"/>
          <w:sz w:val="24"/>
          <w:szCs w:val="24"/>
        </w:rPr>
      </w:pPr>
      <w:r>
        <w:rPr>
          <w:color w:val="auto"/>
          <w:sz w:val="24"/>
          <w:szCs w:val="24"/>
        </w:rPr>
        <w:t>Special warnings are given during interview if the suspect is providing a no comment interview or failing to provide a reasonable explanation for an object or their presence.  Once the warning has been given, the suspect is allowed time to provide an answer, the special warning is then ended by the interviewing officer.</w:t>
      </w:r>
    </w:p>
    <w:p w14:paraId="5282E984" w14:textId="77777777" w:rsidR="006F53F3" w:rsidRDefault="006F53F3" w:rsidP="006F53F3">
      <w:pPr>
        <w:ind w:right="237"/>
        <w:jc w:val="both"/>
        <w:rPr>
          <w:color w:val="auto"/>
          <w:sz w:val="24"/>
          <w:szCs w:val="24"/>
        </w:rPr>
      </w:pPr>
    </w:p>
    <w:p w14:paraId="03455110" w14:textId="77777777" w:rsidR="006F53F3" w:rsidRDefault="006F53F3" w:rsidP="006F53F3">
      <w:pPr>
        <w:ind w:right="237"/>
        <w:jc w:val="both"/>
        <w:rPr>
          <w:color w:val="auto"/>
          <w:sz w:val="24"/>
          <w:szCs w:val="24"/>
        </w:rPr>
      </w:pPr>
    </w:p>
    <w:p w14:paraId="154379B4" w14:textId="77777777" w:rsidR="006F53F3" w:rsidRDefault="006F53F3" w:rsidP="006F53F3">
      <w:pPr>
        <w:ind w:right="237"/>
        <w:jc w:val="both"/>
        <w:rPr>
          <w:color w:val="auto"/>
          <w:sz w:val="24"/>
          <w:szCs w:val="24"/>
        </w:rPr>
      </w:pPr>
      <w:r>
        <w:rPr>
          <w:color w:val="auto"/>
          <w:sz w:val="24"/>
          <w:szCs w:val="24"/>
        </w:rPr>
        <w:t>Significant statements are also used within investigations and interviewing, these are statements made by the suspect after caution. They are usually recorded by the arresting officer within a statement or they are entered as a pocket notebook entry by an officer.</w:t>
      </w:r>
    </w:p>
    <w:p w14:paraId="58A0AC48" w14:textId="77777777" w:rsidR="006F53F3" w:rsidRDefault="006F53F3" w:rsidP="006F53F3">
      <w:pPr>
        <w:ind w:right="237"/>
        <w:jc w:val="both"/>
        <w:rPr>
          <w:color w:val="auto"/>
          <w:sz w:val="24"/>
          <w:szCs w:val="24"/>
        </w:rPr>
      </w:pPr>
      <w:r>
        <w:rPr>
          <w:color w:val="auto"/>
          <w:sz w:val="24"/>
          <w:szCs w:val="24"/>
        </w:rPr>
        <w:t>During interview, the significant statement can be read out to the suspect, this provides the opportunity to explain what was meant by the statement.</w:t>
      </w:r>
    </w:p>
    <w:p w14:paraId="26FE3859" w14:textId="77777777" w:rsidR="006F53F3" w:rsidRDefault="006F53F3" w:rsidP="006F53F3">
      <w:pPr>
        <w:ind w:right="237"/>
        <w:jc w:val="both"/>
        <w:rPr>
          <w:color w:val="auto"/>
          <w:sz w:val="24"/>
          <w:szCs w:val="24"/>
        </w:rPr>
      </w:pPr>
    </w:p>
    <w:p w14:paraId="01C48148" w14:textId="77777777" w:rsidR="006F53F3" w:rsidRDefault="006F53F3" w:rsidP="006F53F3">
      <w:pPr>
        <w:ind w:right="237"/>
        <w:jc w:val="both"/>
        <w:rPr>
          <w:color w:val="auto"/>
          <w:sz w:val="24"/>
          <w:szCs w:val="24"/>
        </w:rPr>
      </w:pPr>
    </w:p>
    <w:p w14:paraId="6AA05D8D" w14:textId="77777777" w:rsidR="006F53F3" w:rsidRDefault="006F53F3" w:rsidP="006F53F3">
      <w:pPr>
        <w:ind w:right="237"/>
        <w:jc w:val="both"/>
        <w:rPr>
          <w:color w:val="auto"/>
          <w:sz w:val="24"/>
          <w:szCs w:val="24"/>
        </w:rPr>
      </w:pPr>
    </w:p>
    <w:p w14:paraId="2531E57C" w14:textId="77777777" w:rsidR="006F53F3" w:rsidRDefault="006F53F3" w:rsidP="006F53F3">
      <w:pPr>
        <w:ind w:right="237"/>
        <w:jc w:val="both"/>
        <w:rPr>
          <w:color w:val="auto"/>
          <w:sz w:val="24"/>
          <w:szCs w:val="24"/>
        </w:rPr>
      </w:pPr>
      <w:r>
        <w:rPr>
          <w:color w:val="auto"/>
          <w:sz w:val="24"/>
          <w:szCs w:val="24"/>
        </w:rPr>
        <w:t xml:space="preserve">In relation to victims or witnesses, if they are vulnerable or intimidated, officers can offer special measures to those providing evidence in a case. The reason for this is that if the victim or witness is terrified of the suspect, it is likely that they will not be able to provide their best evidence when faced with the suspect.  Special measures are options that courts may allow, in order to enable the witness to provide their best evidence, this could be things such as: evidence via video link, video recorded evidence, use of screens, removal of wigs and gowns or evidence provided in private.  It is important to advise victims and witnesses that although these measures </w:t>
      </w:r>
      <w:r>
        <w:rPr>
          <w:color w:val="auto"/>
          <w:sz w:val="24"/>
          <w:szCs w:val="24"/>
        </w:rPr>
        <w:lastRenderedPageBreak/>
        <w:t>can be requested, they are not always granted by the courts. An officer would use MG2 and MG11 forms in the case file to request these special measures.</w:t>
      </w:r>
    </w:p>
    <w:p w14:paraId="063D88D0" w14:textId="77777777" w:rsidR="006F53F3" w:rsidRDefault="006F53F3" w:rsidP="006F53F3">
      <w:pPr>
        <w:ind w:right="237"/>
        <w:jc w:val="both"/>
        <w:rPr>
          <w:color w:val="auto"/>
          <w:sz w:val="24"/>
          <w:szCs w:val="24"/>
        </w:rPr>
      </w:pPr>
    </w:p>
    <w:p w14:paraId="01B640F9" w14:textId="77777777" w:rsidR="006F53F3" w:rsidRDefault="006F53F3" w:rsidP="006F53F3">
      <w:pPr>
        <w:ind w:right="237"/>
        <w:jc w:val="both"/>
        <w:rPr>
          <w:color w:val="auto"/>
          <w:sz w:val="24"/>
          <w:szCs w:val="24"/>
        </w:rPr>
      </w:pPr>
      <w:r>
        <w:rPr>
          <w:color w:val="auto"/>
          <w:sz w:val="24"/>
          <w:szCs w:val="24"/>
        </w:rPr>
        <w:t>All young people under the age of 18 are considered vulnerable according to this act and will be provided with allowances to enable them to provide best evidence.</w:t>
      </w:r>
    </w:p>
    <w:p w14:paraId="47E746C8" w14:textId="77777777" w:rsidR="006F53F3" w:rsidRDefault="006F53F3" w:rsidP="006F53F3">
      <w:pPr>
        <w:ind w:right="237"/>
        <w:jc w:val="both"/>
        <w:rPr>
          <w:color w:val="auto"/>
          <w:sz w:val="24"/>
          <w:szCs w:val="24"/>
        </w:rPr>
      </w:pPr>
    </w:p>
    <w:p w14:paraId="0E933496" w14:textId="77777777" w:rsidR="006F53F3" w:rsidRPr="00903908" w:rsidRDefault="006F53F3" w:rsidP="006F53F3">
      <w:pPr>
        <w:ind w:right="237"/>
        <w:jc w:val="both"/>
        <w:rPr>
          <w:color w:val="auto"/>
          <w:sz w:val="24"/>
          <w:szCs w:val="24"/>
        </w:rPr>
      </w:pPr>
      <w:r>
        <w:rPr>
          <w:color w:val="auto"/>
          <w:sz w:val="24"/>
          <w:szCs w:val="24"/>
        </w:rPr>
        <w:t>This includes the c</w:t>
      </w:r>
      <w:r w:rsidRPr="00903908">
        <w:rPr>
          <w:color w:val="auto"/>
          <w:sz w:val="24"/>
          <w:szCs w:val="24"/>
        </w:rPr>
        <w:t xml:space="preserve">onsideration of </w:t>
      </w:r>
      <w:r>
        <w:rPr>
          <w:color w:val="auto"/>
          <w:sz w:val="24"/>
          <w:szCs w:val="24"/>
        </w:rPr>
        <w:t>Achieving Best Evidence (</w:t>
      </w:r>
      <w:r w:rsidRPr="00903908">
        <w:rPr>
          <w:color w:val="auto"/>
          <w:sz w:val="24"/>
          <w:szCs w:val="24"/>
        </w:rPr>
        <w:t>ABE</w:t>
      </w:r>
      <w:r>
        <w:rPr>
          <w:color w:val="auto"/>
          <w:sz w:val="24"/>
          <w:szCs w:val="24"/>
        </w:rPr>
        <w:t>)</w:t>
      </w:r>
      <w:r w:rsidRPr="00903908">
        <w:rPr>
          <w:color w:val="auto"/>
          <w:sz w:val="24"/>
          <w:szCs w:val="24"/>
        </w:rPr>
        <w:t xml:space="preserve"> interview</w:t>
      </w:r>
      <w:r>
        <w:rPr>
          <w:color w:val="auto"/>
          <w:sz w:val="24"/>
          <w:szCs w:val="24"/>
        </w:rPr>
        <w:t>s</w:t>
      </w:r>
      <w:r w:rsidRPr="00903908">
        <w:rPr>
          <w:color w:val="auto"/>
          <w:sz w:val="24"/>
          <w:szCs w:val="24"/>
        </w:rPr>
        <w:t xml:space="preserve"> </w:t>
      </w:r>
      <w:r>
        <w:rPr>
          <w:color w:val="auto"/>
          <w:sz w:val="24"/>
          <w:szCs w:val="24"/>
        </w:rPr>
        <w:t>witnesses and victims.  ABE interviews are also considered for vulnerable and intimidated adult victims and witnesses.</w:t>
      </w:r>
    </w:p>
    <w:p w14:paraId="40552560" w14:textId="77777777" w:rsidR="006F53F3" w:rsidRPr="00E132B1" w:rsidRDefault="006F53F3" w:rsidP="006F53F3">
      <w:pPr>
        <w:ind w:right="237"/>
        <w:jc w:val="both"/>
        <w:rPr>
          <w:color w:val="FF0000"/>
          <w:sz w:val="24"/>
          <w:szCs w:val="24"/>
        </w:rPr>
      </w:pPr>
    </w:p>
    <w:p w14:paraId="1D87A746" w14:textId="77777777" w:rsidR="006F53F3" w:rsidRPr="00E132B1" w:rsidRDefault="006F53F3" w:rsidP="006F53F3">
      <w:pPr>
        <w:rPr>
          <w:sz w:val="24"/>
          <w:szCs w:val="24"/>
        </w:rPr>
      </w:pPr>
    </w:p>
    <w:p w14:paraId="7828E245" w14:textId="77777777" w:rsidR="006F53F3" w:rsidRDefault="006F53F3" w:rsidP="006F53F3">
      <w:pPr>
        <w:rPr>
          <w:sz w:val="24"/>
          <w:szCs w:val="24"/>
        </w:rPr>
      </w:pPr>
      <w:r>
        <w:rPr>
          <w:sz w:val="24"/>
          <w:szCs w:val="24"/>
        </w:rPr>
        <w:t xml:space="preserve">At present I have not dealt with a case whereby it has been required to consider the previous offending behaviour of a suspect, known as bad character evidence.  However, during Tier 2 interview training, it was discussed and practiced by the group.  “The admissibility of bad character evidence in criminal proceedings is governed by Part 11 Criminal Justice Act 2003.”  (CPS, 2021). </w:t>
      </w:r>
      <w:r w:rsidRPr="00E132B1">
        <w:rPr>
          <w:sz w:val="24"/>
          <w:szCs w:val="24"/>
        </w:rPr>
        <w:t>Bad character is the consideration of previous offences to show that a suspect has the propensity to commit certain types of offences.</w:t>
      </w:r>
      <w:r>
        <w:rPr>
          <w:sz w:val="24"/>
          <w:szCs w:val="24"/>
        </w:rPr>
        <w:t xml:space="preserve">    </w:t>
      </w:r>
    </w:p>
    <w:p w14:paraId="537D79F6" w14:textId="77777777" w:rsidR="006F53F3" w:rsidRPr="00E132B1" w:rsidRDefault="006F53F3" w:rsidP="006F53F3">
      <w:pPr>
        <w:rPr>
          <w:sz w:val="24"/>
          <w:szCs w:val="24"/>
        </w:rPr>
      </w:pPr>
    </w:p>
    <w:p w14:paraId="0FBCA6D1" w14:textId="77777777" w:rsidR="006F53F3" w:rsidRPr="00E132B1" w:rsidRDefault="006F53F3" w:rsidP="006F53F3">
      <w:pPr>
        <w:rPr>
          <w:sz w:val="24"/>
          <w:szCs w:val="24"/>
        </w:rPr>
      </w:pPr>
      <w:r w:rsidRPr="00E132B1">
        <w:rPr>
          <w:sz w:val="24"/>
          <w:szCs w:val="24"/>
        </w:rPr>
        <w:t>It</w:t>
      </w:r>
      <w:r>
        <w:rPr>
          <w:sz w:val="24"/>
          <w:szCs w:val="24"/>
        </w:rPr>
        <w:t xml:space="preserve"> can only be introduced </w:t>
      </w:r>
      <w:r w:rsidRPr="00E132B1">
        <w:rPr>
          <w:sz w:val="24"/>
          <w:szCs w:val="24"/>
        </w:rPr>
        <w:t>at the appropriate gateways</w:t>
      </w:r>
      <w:r>
        <w:rPr>
          <w:sz w:val="24"/>
          <w:szCs w:val="24"/>
        </w:rPr>
        <w:t xml:space="preserve"> during an interview and there are 7 gateways.</w:t>
      </w:r>
    </w:p>
    <w:p w14:paraId="5358483D" w14:textId="77777777" w:rsidR="006F53F3" w:rsidRDefault="006F53F3" w:rsidP="006F53F3"/>
    <w:p w14:paraId="7CD81B5B" w14:textId="77777777" w:rsidR="006F53F3" w:rsidRPr="00C81C3F" w:rsidRDefault="006F53F3" w:rsidP="006F53F3">
      <w:pPr>
        <w:rPr>
          <w:sz w:val="24"/>
          <w:szCs w:val="24"/>
        </w:rPr>
      </w:pPr>
    </w:p>
    <w:p w14:paraId="099E720A" w14:textId="77777777" w:rsidR="006F53F3" w:rsidRPr="00C81C3F" w:rsidRDefault="006F53F3" w:rsidP="006F53F3">
      <w:pPr>
        <w:rPr>
          <w:sz w:val="24"/>
          <w:szCs w:val="24"/>
        </w:rPr>
      </w:pPr>
      <w:r w:rsidRPr="00C81C3F">
        <w:rPr>
          <w:sz w:val="24"/>
          <w:szCs w:val="24"/>
        </w:rPr>
        <w:t xml:space="preserve">During the interview, suspect may provide inconsistent or conflicting accounts.  </w:t>
      </w:r>
    </w:p>
    <w:p w14:paraId="1E89A667" w14:textId="77777777" w:rsidR="006F53F3" w:rsidRPr="00C81C3F" w:rsidRDefault="006F53F3" w:rsidP="006F53F3">
      <w:pPr>
        <w:rPr>
          <w:sz w:val="24"/>
          <w:szCs w:val="24"/>
        </w:rPr>
      </w:pPr>
      <w:r w:rsidRPr="00C81C3F">
        <w:rPr>
          <w:sz w:val="24"/>
          <w:szCs w:val="24"/>
        </w:rPr>
        <w:t xml:space="preserve">Appropriate challenges to highlight these discrepancies and highlight to the </w:t>
      </w:r>
    </w:p>
    <w:p w14:paraId="21C17CCF" w14:textId="77777777" w:rsidR="006F53F3" w:rsidRDefault="006F53F3" w:rsidP="006F53F3"/>
    <w:p w14:paraId="16DDDE4E" w14:textId="77777777" w:rsidR="006F53F3" w:rsidRDefault="006F53F3" w:rsidP="006F53F3">
      <w:pPr>
        <w:rPr>
          <w:sz w:val="24"/>
          <w:szCs w:val="24"/>
        </w:rPr>
      </w:pPr>
      <w:r>
        <w:rPr>
          <w:sz w:val="24"/>
          <w:szCs w:val="24"/>
        </w:rPr>
        <w:t>At all times during interview, officers must adhere to code C, E and F of PACE 1984 and follow the PEACE model in relation to the interviewing of victims, witnesses and suspects.  The PEACE acronym stands for: Planning and preparation, engage and explain, account, closure and evaluation.</w:t>
      </w:r>
    </w:p>
    <w:p w14:paraId="58A6064A" w14:textId="77777777" w:rsidR="006F53F3" w:rsidRDefault="006F53F3" w:rsidP="006F53F3">
      <w:pPr>
        <w:rPr>
          <w:sz w:val="24"/>
          <w:szCs w:val="24"/>
        </w:rPr>
      </w:pPr>
    </w:p>
    <w:p w14:paraId="744C284F" w14:textId="77777777" w:rsidR="006F53F3" w:rsidRDefault="006F53F3" w:rsidP="006F53F3">
      <w:pPr>
        <w:rPr>
          <w:sz w:val="24"/>
          <w:szCs w:val="24"/>
        </w:rPr>
      </w:pPr>
      <w:r>
        <w:rPr>
          <w:sz w:val="24"/>
          <w:szCs w:val="24"/>
        </w:rPr>
        <w:t>The welfare of persons detained in Police custody and those who are attending a voluntary interview are paramount and officers should act in accordance with the Human rights act 1998 and the Code of Ethics at all times.</w:t>
      </w:r>
    </w:p>
    <w:p w14:paraId="28B36054" w14:textId="77777777" w:rsidR="006F53F3" w:rsidRDefault="006F53F3" w:rsidP="006F53F3">
      <w:pPr>
        <w:rPr>
          <w:sz w:val="24"/>
          <w:szCs w:val="24"/>
        </w:rPr>
      </w:pPr>
    </w:p>
    <w:p w14:paraId="04833349" w14:textId="77777777" w:rsidR="006F53F3" w:rsidRDefault="006F53F3" w:rsidP="006F53F3">
      <w:pPr>
        <w:rPr>
          <w:sz w:val="24"/>
          <w:szCs w:val="24"/>
        </w:rPr>
      </w:pPr>
    </w:p>
    <w:p w14:paraId="25C18BC1" w14:textId="77777777" w:rsidR="00991D19" w:rsidRPr="00E676F7" w:rsidRDefault="00991D19" w:rsidP="00340E9A">
      <w:pPr>
        <w:ind w:right="237"/>
        <w:jc w:val="both"/>
        <w:rPr>
          <w:sz w:val="24"/>
          <w:szCs w:val="24"/>
        </w:rPr>
      </w:pPr>
    </w:p>
    <w:p w14:paraId="0FEEFB0E" w14:textId="77777777" w:rsidR="00025650" w:rsidRPr="00E676F7" w:rsidRDefault="00025650" w:rsidP="00340E9A">
      <w:pPr>
        <w:ind w:right="237"/>
        <w:jc w:val="both"/>
        <w:rPr>
          <w:sz w:val="24"/>
          <w:szCs w:val="24"/>
        </w:rPr>
      </w:pPr>
    </w:p>
    <w:p w14:paraId="5E21F8DD" w14:textId="77777777" w:rsidR="00025650" w:rsidRPr="00E676F7" w:rsidRDefault="00025650" w:rsidP="00340E9A">
      <w:pPr>
        <w:ind w:right="237"/>
        <w:jc w:val="both"/>
        <w:rPr>
          <w:sz w:val="24"/>
          <w:szCs w:val="24"/>
        </w:rPr>
      </w:pPr>
    </w:p>
    <w:p w14:paraId="585519A4" w14:textId="77777777" w:rsidR="00025650" w:rsidRPr="00E676F7" w:rsidRDefault="00025650" w:rsidP="00340E9A">
      <w:pPr>
        <w:ind w:right="237"/>
        <w:jc w:val="both"/>
        <w:rPr>
          <w:sz w:val="24"/>
          <w:szCs w:val="24"/>
        </w:rPr>
      </w:pPr>
    </w:p>
    <w:p w14:paraId="53C57CDF" w14:textId="77777777" w:rsidR="00025650" w:rsidRPr="00E676F7" w:rsidRDefault="00025650" w:rsidP="00340E9A">
      <w:pPr>
        <w:ind w:right="237"/>
        <w:jc w:val="both"/>
        <w:rPr>
          <w:sz w:val="24"/>
          <w:szCs w:val="24"/>
        </w:rPr>
      </w:pPr>
    </w:p>
    <w:p w14:paraId="5A545E1D" w14:textId="77777777" w:rsidR="00025650" w:rsidRPr="00E676F7" w:rsidRDefault="00025650" w:rsidP="00340E9A">
      <w:pPr>
        <w:ind w:right="237"/>
        <w:jc w:val="both"/>
        <w:rPr>
          <w:sz w:val="24"/>
          <w:szCs w:val="24"/>
        </w:rPr>
      </w:pPr>
    </w:p>
    <w:p w14:paraId="71AB55F9" w14:textId="77777777" w:rsidR="00025650" w:rsidRPr="00E676F7" w:rsidRDefault="00025650" w:rsidP="00340E9A">
      <w:pPr>
        <w:ind w:right="237"/>
        <w:jc w:val="both"/>
        <w:rPr>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rsidRPr="00E676F7">
        <w:br w:type="page"/>
      </w: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7E289108">
        <w:rPr>
          <w:b/>
          <w:bCs/>
          <w:sz w:val="24"/>
          <w:szCs w:val="24"/>
          <w:lang w:eastAsia="zh-TW"/>
        </w:rPr>
        <w:lastRenderedPageBreak/>
        <w:t xml:space="preserve">Task </w:t>
      </w:r>
      <w:r w:rsidR="31F93B7A" w:rsidRPr="7E289108">
        <w:rPr>
          <w:b/>
          <w:bCs/>
          <w:sz w:val="24"/>
          <w:szCs w:val="24"/>
          <w:lang w:eastAsia="zh-TW"/>
        </w:rPr>
        <w:t>5</w:t>
      </w: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This task differs from the PDP that you have completed in your previous workbook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AEE59E7"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7E289108">
        <w:rPr>
          <w:sz w:val="24"/>
          <w:szCs w:val="24"/>
          <w:lang w:eastAsia="zh-TW"/>
        </w:rPr>
        <w:t>25</w:t>
      </w:r>
      <w:r w:rsidR="009249F8" w:rsidRPr="7E289108">
        <w:rPr>
          <w:sz w:val="24"/>
          <w:szCs w:val="24"/>
          <w:lang w:eastAsia="zh-TW"/>
        </w:rPr>
        <w:t>00 words </w:t>
      </w:r>
      <w:r w:rsidR="009249F8" w:rsidRPr="7E289108">
        <w:rPr>
          <w:i/>
          <w:iCs/>
          <w:sz w:val="24"/>
          <w:szCs w:val="24"/>
          <w:lang w:eastAsia="zh-TW"/>
        </w:rPr>
        <w:t>equivalent. Please note that this is not the actual number of words used in completing the table, the count reflects the thought and research behind it.</w:t>
      </w:r>
      <w:r w:rsidR="009249F8" w:rsidRPr="7E289108">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5916929" w14:textId="2AC159F9"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7E289108">
        <w:rPr>
          <w:i/>
          <w:iCs/>
          <w:sz w:val="24"/>
          <w:szCs w:val="24"/>
          <w:lang w:eastAsia="zh-TW"/>
        </w:rPr>
        <w:t xml:space="preserve">It will count towards the overall equivalent word count of 5000 words equivalent total for component </w:t>
      </w:r>
      <w:r w:rsidR="48334DC9" w:rsidRPr="7E289108">
        <w:rPr>
          <w:i/>
          <w:iCs/>
          <w:sz w:val="24"/>
          <w:szCs w:val="24"/>
          <w:lang w:eastAsia="zh-TW"/>
        </w:rPr>
        <w:t>2</w:t>
      </w:r>
      <w:r w:rsidRPr="7E289108">
        <w:rPr>
          <w:i/>
          <w:iCs/>
          <w:sz w:val="24"/>
          <w:szCs w:val="24"/>
          <w:lang w:eastAsia="zh-TW"/>
        </w:rPr>
        <w:t>.</w:t>
      </w:r>
      <w:r w:rsidRPr="7E289108">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4E20C3" w:rsidRPr="009249F8"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4E20C3" w:rsidRPr="009249F8"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BE5A4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6CEC845" w14:textId="1A4251E5" w:rsidR="00A64D97" w:rsidRDefault="00CD188F" w:rsidP="001252A3">
            <w:pPr>
              <w:pStyle w:val="ListParagraph"/>
              <w:numPr>
                <w:ilvl w:val="0"/>
                <w:numId w:val="6"/>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Neighbourhood Policing specific knowledge.</w:t>
            </w:r>
          </w:p>
          <w:p w14:paraId="7D4C7051" w14:textId="77777777" w:rsidR="004E20C3" w:rsidRDefault="004E20C3" w:rsidP="004E20C3">
            <w:pPr>
              <w:pStyle w:val="ListParagraph"/>
              <w:overflowPunct/>
              <w:autoSpaceDE/>
              <w:autoSpaceDN/>
              <w:adjustRightInd/>
              <w:ind w:left="420"/>
              <w:rPr>
                <w:rFonts w:ascii="Times New Roman" w:hAnsi="Times New Roman" w:cs="Times New Roman"/>
                <w:sz w:val="24"/>
                <w:szCs w:val="24"/>
                <w:lang w:eastAsia="zh-TW"/>
              </w:rPr>
            </w:pPr>
          </w:p>
          <w:p w14:paraId="5647A906" w14:textId="787DC11E" w:rsidR="00A64D97" w:rsidRDefault="00A64D97" w:rsidP="001252A3">
            <w:pPr>
              <w:pStyle w:val="ListParagraph"/>
              <w:numPr>
                <w:ilvl w:val="0"/>
                <w:numId w:val="6"/>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Evidence based Policing.</w:t>
            </w:r>
            <w:r w:rsidR="000A0D3F">
              <w:rPr>
                <w:rFonts w:ascii="Times New Roman" w:hAnsi="Times New Roman" w:cs="Times New Roman"/>
                <w:sz w:val="24"/>
                <w:szCs w:val="24"/>
                <w:lang w:eastAsia="zh-TW"/>
              </w:rPr>
              <w:t xml:space="preserve"> (OSARA model</w:t>
            </w:r>
            <w:r w:rsidR="00CC5283">
              <w:rPr>
                <w:rFonts w:ascii="Times New Roman" w:hAnsi="Times New Roman" w:cs="Times New Roman"/>
                <w:sz w:val="24"/>
                <w:szCs w:val="24"/>
                <w:lang w:eastAsia="zh-TW"/>
              </w:rPr>
              <w:t>, Problem Analysis Triangle</w:t>
            </w:r>
            <w:r w:rsidR="000A0D3F">
              <w:rPr>
                <w:rFonts w:ascii="Times New Roman" w:hAnsi="Times New Roman" w:cs="Times New Roman"/>
                <w:sz w:val="24"/>
                <w:szCs w:val="24"/>
                <w:lang w:eastAsia="zh-TW"/>
              </w:rPr>
              <w:t>).</w:t>
            </w:r>
          </w:p>
          <w:p w14:paraId="7A0C685D" w14:textId="77777777" w:rsidR="004E20C3" w:rsidRPr="004E20C3" w:rsidRDefault="004E20C3" w:rsidP="004E20C3">
            <w:pPr>
              <w:pStyle w:val="ListParagraph"/>
              <w:rPr>
                <w:rFonts w:ascii="Times New Roman" w:hAnsi="Times New Roman" w:cs="Times New Roman"/>
                <w:sz w:val="24"/>
                <w:szCs w:val="24"/>
                <w:lang w:eastAsia="zh-TW"/>
              </w:rPr>
            </w:pPr>
          </w:p>
          <w:p w14:paraId="0B66991B" w14:textId="77777777" w:rsidR="004E20C3" w:rsidRDefault="004E20C3" w:rsidP="004E20C3">
            <w:pPr>
              <w:pStyle w:val="ListParagraph"/>
              <w:overflowPunct/>
              <w:autoSpaceDE/>
              <w:autoSpaceDN/>
              <w:adjustRightInd/>
              <w:ind w:left="420"/>
              <w:rPr>
                <w:rFonts w:ascii="Times New Roman" w:hAnsi="Times New Roman" w:cs="Times New Roman"/>
                <w:sz w:val="24"/>
                <w:szCs w:val="24"/>
                <w:lang w:eastAsia="zh-TW"/>
              </w:rPr>
            </w:pPr>
          </w:p>
          <w:p w14:paraId="5BEB05B5" w14:textId="786A6B81" w:rsidR="00A64D97" w:rsidRDefault="00A64D97" w:rsidP="001252A3">
            <w:pPr>
              <w:pStyle w:val="ListParagraph"/>
              <w:numPr>
                <w:ilvl w:val="0"/>
                <w:numId w:val="6"/>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POP Plans</w:t>
            </w:r>
          </w:p>
          <w:p w14:paraId="25AB2B9A" w14:textId="77777777" w:rsidR="004E20C3" w:rsidRDefault="004E20C3" w:rsidP="004E20C3">
            <w:pPr>
              <w:pStyle w:val="ListParagraph"/>
              <w:overflowPunct/>
              <w:autoSpaceDE/>
              <w:autoSpaceDN/>
              <w:adjustRightInd/>
              <w:ind w:left="420"/>
              <w:rPr>
                <w:rFonts w:ascii="Times New Roman" w:hAnsi="Times New Roman" w:cs="Times New Roman"/>
                <w:sz w:val="24"/>
                <w:szCs w:val="24"/>
                <w:lang w:eastAsia="zh-TW"/>
              </w:rPr>
            </w:pPr>
          </w:p>
          <w:p w14:paraId="4D56BD32" w14:textId="32B4709D" w:rsidR="00A64D97" w:rsidRDefault="00A64D97" w:rsidP="001252A3">
            <w:pPr>
              <w:pStyle w:val="ListParagraph"/>
              <w:numPr>
                <w:ilvl w:val="0"/>
                <w:numId w:val="6"/>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Applying for warrants</w:t>
            </w:r>
            <w:r w:rsidR="000A0D3F">
              <w:rPr>
                <w:rFonts w:ascii="Times New Roman" w:hAnsi="Times New Roman" w:cs="Times New Roman"/>
                <w:sz w:val="24"/>
                <w:szCs w:val="24"/>
                <w:lang w:eastAsia="zh-TW"/>
              </w:rPr>
              <w:t>.</w:t>
            </w:r>
          </w:p>
          <w:p w14:paraId="7112F4CC" w14:textId="2C1CB30E" w:rsidR="004E20C3" w:rsidRDefault="004E20C3" w:rsidP="004E20C3">
            <w:pPr>
              <w:pStyle w:val="ListParagraph"/>
              <w:rPr>
                <w:rFonts w:ascii="Times New Roman" w:hAnsi="Times New Roman" w:cs="Times New Roman"/>
                <w:sz w:val="24"/>
                <w:szCs w:val="24"/>
                <w:lang w:eastAsia="zh-TW"/>
              </w:rPr>
            </w:pPr>
          </w:p>
          <w:p w14:paraId="640DEF6F" w14:textId="77777777" w:rsidR="004E20C3" w:rsidRPr="004E20C3" w:rsidRDefault="004E20C3" w:rsidP="004E20C3">
            <w:pPr>
              <w:pStyle w:val="ListParagraph"/>
              <w:rPr>
                <w:rFonts w:ascii="Times New Roman" w:hAnsi="Times New Roman" w:cs="Times New Roman"/>
                <w:sz w:val="24"/>
                <w:szCs w:val="24"/>
                <w:lang w:eastAsia="zh-TW"/>
              </w:rPr>
            </w:pPr>
          </w:p>
          <w:p w14:paraId="4F50FD51" w14:textId="77777777" w:rsidR="004E20C3" w:rsidRDefault="004E20C3" w:rsidP="00FC585B">
            <w:pPr>
              <w:pStyle w:val="ListParagraph"/>
              <w:overflowPunct/>
              <w:autoSpaceDE/>
              <w:autoSpaceDN/>
              <w:adjustRightInd/>
              <w:ind w:left="420"/>
              <w:rPr>
                <w:rFonts w:ascii="Times New Roman" w:hAnsi="Times New Roman" w:cs="Times New Roman"/>
                <w:sz w:val="24"/>
                <w:szCs w:val="24"/>
                <w:lang w:eastAsia="zh-TW"/>
              </w:rPr>
            </w:pPr>
          </w:p>
          <w:p w14:paraId="17030464" w14:textId="1DD490E4" w:rsidR="00A64D97" w:rsidRDefault="00A64D97" w:rsidP="001252A3">
            <w:pPr>
              <w:pStyle w:val="ListParagraph"/>
              <w:numPr>
                <w:ilvl w:val="0"/>
                <w:numId w:val="6"/>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Operation orders.</w:t>
            </w:r>
          </w:p>
          <w:p w14:paraId="7EC7453A" w14:textId="77777777" w:rsidR="00A64D97" w:rsidRPr="00A64D97" w:rsidRDefault="00A64D97" w:rsidP="00A64D97">
            <w:pPr>
              <w:pStyle w:val="ListParagraph"/>
              <w:overflowPunct/>
              <w:autoSpaceDE/>
              <w:autoSpaceDN/>
              <w:adjustRightInd/>
              <w:ind w:left="420"/>
              <w:rPr>
                <w:rFonts w:ascii="Times New Roman" w:hAnsi="Times New Roman" w:cs="Times New Roman"/>
                <w:sz w:val="24"/>
                <w:szCs w:val="24"/>
                <w:lang w:eastAsia="zh-TW"/>
              </w:rPr>
            </w:pPr>
          </w:p>
          <w:p w14:paraId="5F92A51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7D4915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D8879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DD7065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D1B514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0A25E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5CD43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468FA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E02110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3CD66C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257F82E"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0197664B" w14:textId="77777777" w:rsidR="00316634" w:rsidRDefault="00316634" w:rsidP="009249F8">
            <w:pPr>
              <w:overflowPunct/>
              <w:autoSpaceDE/>
              <w:autoSpaceDN/>
              <w:adjustRightInd/>
              <w:rPr>
                <w:sz w:val="22"/>
                <w:szCs w:val="22"/>
                <w:lang w:eastAsia="zh-TW"/>
              </w:rPr>
            </w:pPr>
          </w:p>
          <w:p w14:paraId="00A2D844" w14:textId="518D471F" w:rsidR="00316634" w:rsidRDefault="00316634" w:rsidP="009249F8">
            <w:pPr>
              <w:overflowPunct/>
              <w:autoSpaceDE/>
              <w:autoSpaceDN/>
              <w:adjustRightInd/>
              <w:rPr>
                <w:sz w:val="22"/>
                <w:szCs w:val="22"/>
                <w:lang w:eastAsia="zh-TW"/>
              </w:rPr>
            </w:pPr>
            <w:r>
              <w:rPr>
                <w:sz w:val="22"/>
                <w:szCs w:val="22"/>
                <w:lang w:eastAsia="zh-TW"/>
              </w:rPr>
              <w:t>8</w:t>
            </w:r>
          </w:p>
          <w:p w14:paraId="33EE5DE2" w14:textId="5A9476F9" w:rsidR="00FC585B" w:rsidRDefault="00FC585B" w:rsidP="009249F8">
            <w:pPr>
              <w:overflowPunct/>
              <w:autoSpaceDE/>
              <w:autoSpaceDN/>
              <w:adjustRightInd/>
              <w:rPr>
                <w:sz w:val="22"/>
                <w:szCs w:val="22"/>
                <w:lang w:eastAsia="zh-TW"/>
              </w:rPr>
            </w:pPr>
          </w:p>
          <w:p w14:paraId="0CA5206D" w14:textId="35D9B3A4" w:rsidR="00FC585B" w:rsidRDefault="00FC585B" w:rsidP="009249F8">
            <w:pPr>
              <w:overflowPunct/>
              <w:autoSpaceDE/>
              <w:autoSpaceDN/>
              <w:adjustRightInd/>
              <w:rPr>
                <w:sz w:val="22"/>
                <w:szCs w:val="22"/>
                <w:lang w:eastAsia="zh-TW"/>
              </w:rPr>
            </w:pPr>
          </w:p>
          <w:p w14:paraId="7BCD5D56" w14:textId="1082A661" w:rsidR="00FC585B" w:rsidRDefault="00FC585B" w:rsidP="009249F8">
            <w:pPr>
              <w:overflowPunct/>
              <w:autoSpaceDE/>
              <w:autoSpaceDN/>
              <w:adjustRightInd/>
              <w:rPr>
                <w:sz w:val="22"/>
                <w:szCs w:val="22"/>
                <w:lang w:eastAsia="zh-TW"/>
              </w:rPr>
            </w:pPr>
          </w:p>
          <w:p w14:paraId="7F358DB5" w14:textId="448A5AFB" w:rsidR="00FC585B" w:rsidRDefault="00FC585B" w:rsidP="009249F8">
            <w:pPr>
              <w:overflowPunct/>
              <w:autoSpaceDE/>
              <w:autoSpaceDN/>
              <w:adjustRightInd/>
              <w:rPr>
                <w:sz w:val="22"/>
                <w:szCs w:val="22"/>
                <w:lang w:eastAsia="zh-TW"/>
              </w:rPr>
            </w:pPr>
          </w:p>
          <w:p w14:paraId="0AD11D56" w14:textId="71D71B44" w:rsidR="00FC585B" w:rsidRDefault="00FC585B" w:rsidP="009249F8">
            <w:pPr>
              <w:overflowPunct/>
              <w:autoSpaceDE/>
              <w:autoSpaceDN/>
              <w:adjustRightInd/>
              <w:rPr>
                <w:sz w:val="22"/>
                <w:szCs w:val="22"/>
                <w:lang w:eastAsia="zh-TW"/>
              </w:rPr>
            </w:pPr>
            <w:r>
              <w:rPr>
                <w:sz w:val="22"/>
                <w:szCs w:val="22"/>
                <w:lang w:eastAsia="zh-TW"/>
              </w:rPr>
              <w:t>9</w:t>
            </w:r>
          </w:p>
          <w:p w14:paraId="643E030D" w14:textId="3A07F399" w:rsidR="00FC585B" w:rsidRDefault="00FC585B" w:rsidP="009249F8">
            <w:pPr>
              <w:overflowPunct/>
              <w:autoSpaceDE/>
              <w:autoSpaceDN/>
              <w:adjustRightInd/>
              <w:rPr>
                <w:sz w:val="22"/>
                <w:szCs w:val="22"/>
                <w:lang w:eastAsia="zh-TW"/>
              </w:rPr>
            </w:pPr>
          </w:p>
          <w:p w14:paraId="5E19014F" w14:textId="00540D8B" w:rsidR="00FC585B" w:rsidRDefault="00FC585B" w:rsidP="009249F8">
            <w:pPr>
              <w:overflowPunct/>
              <w:autoSpaceDE/>
              <w:autoSpaceDN/>
              <w:adjustRightInd/>
              <w:rPr>
                <w:sz w:val="22"/>
                <w:szCs w:val="22"/>
                <w:lang w:eastAsia="zh-TW"/>
              </w:rPr>
            </w:pPr>
          </w:p>
          <w:p w14:paraId="339838CE" w14:textId="71C81039" w:rsidR="00FC585B" w:rsidRDefault="00FC585B" w:rsidP="009249F8">
            <w:pPr>
              <w:overflowPunct/>
              <w:autoSpaceDE/>
              <w:autoSpaceDN/>
              <w:adjustRightInd/>
              <w:rPr>
                <w:sz w:val="22"/>
                <w:szCs w:val="22"/>
                <w:lang w:eastAsia="zh-TW"/>
              </w:rPr>
            </w:pPr>
          </w:p>
          <w:p w14:paraId="23235DAF" w14:textId="1ECDC989" w:rsidR="00FC585B" w:rsidRDefault="00FC585B" w:rsidP="009249F8">
            <w:pPr>
              <w:overflowPunct/>
              <w:autoSpaceDE/>
              <w:autoSpaceDN/>
              <w:adjustRightInd/>
              <w:rPr>
                <w:sz w:val="22"/>
                <w:szCs w:val="22"/>
                <w:lang w:eastAsia="zh-TW"/>
              </w:rPr>
            </w:pPr>
          </w:p>
          <w:p w14:paraId="57B940C5" w14:textId="78F6A1A6" w:rsidR="00FC585B" w:rsidRDefault="00FC585B" w:rsidP="009249F8">
            <w:pPr>
              <w:overflowPunct/>
              <w:autoSpaceDE/>
              <w:autoSpaceDN/>
              <w:adjustRightInd/>
              <w:rPr>
                <w:sz w:val="22"/>
                <w:szCs w:val="22"/>
                <w:lang w:eastAsia="zh-TW"/>
              </w:rPr>
            </w:pPr>
          </w:p>
          <w:p w14:paraId="28A46693" w14:textId="45FFE640" w:rsidR="00FC585B" w:rsidRDefault="00FC585B" w:rsidP="009249F8">
            <w:pPr>
              <w:overflowPunct/>
              <w:autoSpaceDE/>
              <w:autoSpaceDN/>
              <w:adjustRightInd/>
              <w:rPr>
                <w:sz w:val="22"/>
                <w:szCs w:val="22"/>
                <w:lang w:eastAsia="zh-TW"/>
              </w:rPr>
            </w:pPr>
          </w:p>
          <w:p w14:paraId="0530FEB8" w14:textId="43A887AD" w:rsidR="00FC585B" w:rsidRDefault="00FC585B" w:rsidP="009249F8">
            <w:pPr>
              <w:overflowPunct/>
              <w:autoSpaceDE/>
              <w:autoSpaceDN/>
              <w:adjustRightInd/>
              <w:rPr>
                <w:sz w:val="22"/>
                <w:szCs w:val="22"/>
                <w:lang w:eastAsia="zh-TW"/>
              </w:rPr>
            </w:pPr>
          </w:p>
          <w:p w14:paraId="09329CA2" w14:textId="562E4E8F" w:rsidR="00FC585B" w:rsidRDefault="00FC585B" w:rsidP="009249F8">
            <w:pPr>
              <w:overflowPunct/>
              <w:autoSpaceDE/>
              <w:autoSpaceDN/>
              <w:adjustRightInd/>
              <w:rPr>
                <w:sz w:val="22"/>
                <w:szCs w:val="22"/>
                <w:lang w:eastAsia="zh-TW"/>
              </w:rPr>
            </w:pPr>
            <w:r>
              <w:rPr>
                <w:sz w:val="22"/>
                <w:szCs w:val="22"/>
                <w:lang w:eastAsia="zh-TW"/>
              </w:rPr>
              <w:t>9</w:t>
            </w:r>
          </w:p>
          <w:p w14:paraId="4988A19C" w14:textId="19ACB976" w:rsidR="00FC585B" w:rsidRDefault="00FC585B" w:rsidP="009249F8">
            <w:pPr>
              <w:overflowPunct/>
              <w:autoSpaceDE/>
              <w:autoSpaceDN/>
              <w:adjustRightInd/>
              <w:rPr>
                <w:sz w:val="22"/>
                <w:szCs w:val="22"/>
                <w:lang w:eastAsia="zh-TW"/>
              </w:rPr>
            </w:pPr>
          </w:p>
          <w:p w14:paraId="1253AAE7" w14:textId="2ED01AE3" w:rsidR="00FC585B" w:rsidRDefault="00FC585B" w:rsidP="009249F8">
            <w:pPr>
              <w:overflowPunct/>
              <w:autoSpaceDE/>
              <w:autoSpaceDN/>
              <w:adjustRightInd/>
              <w:rPr>
                <w:sz w:val="22"/>
                <w:szCs w:val="22"/>
                <w:lang w:eastAsia="zh-TW"/>
              </w:rPr>
            </w:pPr>
          </w:p>
          <w:p w14:paraId="00A44E6F" w14:textId="217F9414" w:rsidR="00FC585B" w:rsidRDefault="00FC585B" w:rsidP="009249F8">
            <w:pPr>
              <w:overflowPunct/>
              <w:autoSpaceDE/>
              <w:autoSpaceDN/>
              <w:adjustRightInd/>
              <w:rPr>
                <w:sz w:val="22"/>
                <w:szCs w:val="22"/>
                <w:lang w:eastAsia="zh-TW"/>
              </w:rPr>
            </w:pPr>
            <w:r>
              <w:rPr>
                <w:sz w:val="22"/>
                <w:szCs w:val="22"/>
                <w:lang w:eastAsia="zh-TW"/>
              </w:rPr>
              <w:t>8</w:t>
            </w:r>
          </w:p>
          <w:p w14:paraId="3660808F" w14:textId="2F30B7C1" w:rsidR="00FC585B" w:rsidRDefault="00FC585B" w:rsidP="009249F8">
            <w:pPr>
              <w:overflowPunct/>
              <w:autoSpaceDE/>
              <w:autoSpaceDN/>
              <w:adjustRightInd/>
              <w:rPr>
                <w:sz w:val="22"/>
                <w:szCs w:val="22"/>
                <w:lang w:eastAsia="zh-TW"/>
              </w:rPr>
            </w:pPr>
          </w:p>
          <w:p w14:paraId="7B063DBA" w14:textId="397B07E0" w:rsidR="00FC585B" w:rsidRDefault="00FC585B" w:rsidP="009249F8">
            <w:pPr>
              <w:overflowPunct/>
              <w:autoSpaceDE/>
              <w:autoSpaceDN/>
              <w:adjustRightInd/>
              <w:rPr>
                <w:sz w:val="22"/>
                <w:szCs w:val="22"/>
                <w:lang w:eastAsia="zh-TW"/>
              </w:rPr>
            </w:pPr>
          </w:p>
          <w:p w14:paraId="3FE9E73B" w14:textId="0B588785" w:rsidR="00FC585B" w:rsidRDefault="00FC585B" w:rsidP="009249F8">
            <w:pPr>
              <w:overflowPunct/>
              <w:autoSpaceDE/>
              <w:autoSpaceDN/>
              <w:adjustRightInd/>
              <w:rPr>
                <w:sz w:val="22"/>
                <w:szCs w:val="22"/>
                <w:lang w:eastAsia="zh-TW"/>
              </w:rPr>
            </w:pPr>
          </w:p>
          <w:p w14:paraId="5E53BEEC" w14:textId="4DD05A1F" w:rsidR="00FC585B" w:rsidRDefault="00FC585B" w:rsidP="009249F8">
            <w:pPr>
              <w:overflowPunct/>
              <w:autoSpaceDE/>
              <w:autoSpaceDN/>
              <w:adjustRightInd/>
              <w:rPr>
                <w:sz w:val="22"/>
                <w:szCs w:val="22"/>
                <w:lang w:eastAsia="zh-TW"/>
              </w:rPr>
            </w:pPr>
          </w:p>
          <w:p w14:paraId="4D1E30CD" w14:textId="1A4304A3" w:rsidR="00FC585B" w:rsidRDefault="00FC585B" w:rsidP="009249F8">
            <w:pPr>
              <w:overflowPunct/>
              <w:autoSpaceDE/>
              <w:autoSpaceDN/>
              <w:adjustRightInd/>
              <w:rPr>
                <w:sz w:val="22"/>
                <w:szCs w:val="22"/>
                <w:lang w:eastAsia="zh-TW"/>
              </w:rPr>
            </w:pPr>
            <w:r>
              <w:rPr>
                <w:sz w:val="22"/>
                <w:szCs w:val="22"/>
                <w:lang w:eastAsia="zh-TW"/>
              </w:rPr>
              <w:t>9</w:t>
            </w:r>
            <w:bookmarkStart w:id="3" w:name="_GoBack"/>
            <w:bookmarkEnd w:id="3"/>
          </w:p>
          <w:p w14:paraId="3B75EC87" w14:textId="77777777" w:rsidR="004E20C3" w:rsidRDefault="004E20C3" w:rsidP="009249F8">
            <w:pPr>
              <w:overflowPunct/>
              <w:autoSpaceDE/>
              <w:autoSpaceDN/>
              <w:adjustRightInd/>
              <w:rPr>
                <w:sz w:val="24"/>
                <w:szCs w:val="24"/>
                <w:lang w:eastAsia="zh-TW"/>
              </w:rPr>
            </w:pPr>
          </w:p>
          <w:p w14:paraId="32C20FF3" w14:textId="77777777" w:rsidR="004E20C3" w:rsidRDefault="004E20C3" w:rsidP="009249F8">
            <w:pPr>
              <w:overflowPunct/>
              <w:autoSpaceDE/>
              <w:autoSpaceDN/>
              <w:adjustRightInd/>
              <w:rPr>
                <w:sz w:val="24"/>
                <w:szCs w:val="24"/>
                <w:lang w:eastAsia="zh-TW"/>
              </w:rPr>
            </w:pPr>
          </w:p>
          <w:p w14:paraId="1C408E6B" w14:textId="77777777" w:rsidR="004E20C3" w:rsidRDefault="004E20C3" w:rsidP="009249F8">
            <w:pPr>
              <w:overflowPunct/>
              <w:autoSpaceDE/>
              <w:autoSpaceDN/>
              <w:adjustRightInd/>
              <w:rPr>
                <w:sz w:val="24"/>
                <w:szCs w:val="24"/>
                <w:lang w:eastAsia="zh-TW"/>
              </w:rPr>
            </w:pPr>
          </w:p>
          <w:p w14:paraId="52921599" w14:textId="59EAB577" w:rsidR="004E20C3" w:rsidRPr="009249F8" w:rsidRDefault="004E20C3" w:rsidP="009249F8">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28D1BA83"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6C497EC2" w14:textId="77777777" w:rsidR="00FC585B" w:rsidRDefault="00FC585B" w:rsidP="009249F8">
            <w:pPr>
              <w:overflowPunct/>
              <w:autoSpaceDE/>
              <w:autoSpaceDN/>
              <w:adjustRightInd/>
              <w:rPr>
                <w:sz w:val="24"/>
                <w:szCs w:val="24"/>
                <w:lang w:eastAsia="zh-TW"/>
              </w:rPr>
            </w:pPr>
          </w:p>
          <w:p w14:paraId="7F9676D2" w14:textId="77777777" w:rsidR="00FC585B" w:rsidRDefault="00FC585B" w:rsidP="009249F8">
            <w:pPr>
              <w:overflowPunct/>
              <w:autoSpaceDE/>
              <w:autoSpaceDN/>
              <w:adjustRightInd/>
              <w:rPr>
                <w:sz w:val="24"/>
                <w:szCs w:val="24"/>
                <w:lang w:eastAsia="zh-TW"/>
              </w:rPr>
            </w:pPr>
          </w:p>
          <w:p w14:paraId="5E5B287C" w14:textId="77777777" w:rsidR="00FC585B" w:rsidRDefault="00FC585B" w:rsidP="009249F8">
            <w:pPr>
              <w:overflowPunct/>
              <w:autoSpaceDE/>
              <w:autoSpaceDN/>
              <w:adjustRightInd/>
              <w:rPr>
                <w:sz w:val="24"/>
                <w:szCs w:val="24"/>
                <w:lang w:eastAsia="zh-TW"/>
              </w:rPr>
            </w:pPr>
          </w:p>
          <w:p w14:paraId="5C21BBF4" w14:textId="77777777" w:rsidR="00FC585B" w:rsidRDefault="00FC585B" w:rsidP="009249F8">
            <w:pPr>
              <w:overflowPunct/>
              <w:autoSpaceDE/>
              <w:autoSpaceDN/>
              <w:adjustRightInd/>
              <w:rPr>
                <w:sz w:val="24"/>
                <w:szCs w:val="24"/>
                <w:lang w:eastAsia="zh-TW"/>
              </w:rPr>
            </w:pPr>
          </w:p>
          <w:p w14:paraId="13C6FBF4" w14:textId="77777777" w:rsidR="00FC585B" w:rsidRDefault="00FC585B" w:rsidP="009249F8">
            <w:pPr>
              <w:overflowPunct/>
              <w:autoSpaceDE/>
              <w:autoSpaceDN/>
              <w:adjustRightInd/>
              <w:rPr>
                <w:sz w:val="24"/>
                <w:szCs w:val="24"/>
                <w:lang w:eastAsia="zh-TW"/>
              </w:rPr>
            </w:pPr>
          </w:p>
          <w:p w14:paraId="024818AA" w14:textId="77777777" w:rsidR="00FC585B" w:rsidRDefault="00FC585B" w:rsidP="009249F8">
            <w:pPr>
              <w:overflowPunct/>
              <w:autoSpaceDE/>
              <w:autoSpaceDN/>
              <w:adjustRightInd/>
              <w:rPr>
                <w:sz w:val="24"/>
                <w:szCs w:val="24"/>
                <w:lang w:eastAsia="zh-TW"/>
              </w:rPr>
            </w:pPr>
          </w:p>
          <w:p w14:paraId="10C3CBA7" w14:textId="77777777" w:rsidR="00FC585B" w:rsidRDefault="00FC585B" w:rsidP="009249F8">
            <w:pPr>
              <w:overflowPunct/>
              <w:autoSpaceDE/>
              <w:autoSpaceDN/>
              <w:adjustRightInd/>
              <w:rPr>
                <w:sz w:val="24"/>
                <w:szCs w:val="24"/>
                <w:lang w:eastAsia="zh-TW"/>
              </w:rPr>
            </w:pPr>
          </w:p>
          <w:p w14:paraId="3EAB7EB7" w14:textId="77777777" w:rsidR="00FC585B" w:rsidRDefault="00FC585B" w:rsidP="009249F8">
            <w:pPr>
              <w:overflowPunct/>
              <w:autoSpaceDE/>
              <w:autoSpaceDN/>
              <w:adjustRightInd/>
              <w:rPr>
                <w:sz w:val="24"/>
                <w:szCs w:val="24"/>
                <w:lang w:eastAsia="zh-TW"/>
              </w:rPr>
            </w:pPr>
          </w:p>
          <w:p w14:paraId="45127FBD" w14:textId="77777777" w:rsidR="00FC585B" w:rsidRDefault="00FC585B" w:rsidP="009249F8">
            <w:pPr>
              <w:overflowPunct/>
              <w:autoSpaceDE/>
              <w:autoSpaceDN/>
              <w:adjustRightInd/>
              <w:rPr>
                <w:sz w:val="24"/>
                <w:szCs w:val="24"/>
                <w:lang w:eastAsia="zh-TW"/>
              </w:rPr>
            </w:pPr>
          </w:p>
          <w:p w14:paraId="391C7C3A" w14:textId="77777777" w:rsidR="00FC585B" w:rsidRDefault="00FC585B" w:rsidP="009249F8">
            <w:pPr>
              <w:overflowPunct/>
              <w:autoSpaceDE/>
              <w:autoSpaceDN/>
              <w:adjustRightInd/>
              <w:rPr>
                <w:sz w:val="24"/>
                <w:szCs w:val="24"/>
                <w:lang w:eastAsia="zh-TW"/>
              </w:rPr>
            </w:pPr>
          </w:p>
          <w:p w14:paraId="0493DAE9" w14:textId="77777777" w:rsidR="00FC585B" w:rsidRDefault="00FC585B" w:rsidP="009249F8">
            <w:pPr>
              <w:overflowPunct/>
              <w:autoSpaceDE/>
              <w:autoSpaceDN/>
              <w:adjustRightInd/>
              <w:rPr>
                <w:sz w:val="24"/>
                <w:szCs w:val="24"/>
                <w:lang w:eastAsia="zh-TW"/>
              </w:rPr>
            </w:pPr>
          </w:p>
          <w:p w14:paraId="7330430D" w14:textId="77777777" w:rsidR="00FC585B" w:rsidRDefault="00FC585B" w:rsidP="009249F8">
            <w:pPr>
              <w:overflowPunct/>
              <w:autoSpaceDE/>
              <w:autoSpaceDN/>
              <w:adjustRightInd/>
              <w:rPr>
                <w:sz w:val="24"/>
                <w:szCs w:val="24"/>
                <w:lang w:eastAsia="zh-TW"/>
              </w:rPr>
            </w:pPr>
          </w:p>
          <w:p w14:paraId="358CEA5D" w14:textId="77777777" w:rsidR="00FC585B" w:rsidRDefault="00FC585B" w:rsidP="009249F8">
            <w:pPr>
              <w:overflowPunct/>
              <w:autoSpaceDE/>
              <w:autoSpaceDN/>
              <w:adjustRightInd/>
              <w:rPr>
                <w:sz w:val="24"/>
                <w:szCs w:val="24"/>
                <w:lang w:eastAsia="zh-TW"/>
              </w:rPr>
            </w:pPr>
          </w:p>
          <w:p w14:paraId="1874A6CA" w14:textId="77777777" w:rsidR="00FC585B" w:rsidRDefault="00FC585B" w:rsidP="009249F8">
            <w:pPr>
              <w:overflowPunct/>
              <w:autoSpaceDE/>
              <w:autoSpaceDN/>
              <w:adjustRightInd/>
              <w:rPr>
                <w:sz w:val="24"/>
                <w:szCs w:val="24"/>
                <w:lang w:eastAsia="zh-TW"/>
              </w:rPr>
            </w:pPr>
          </w:p>
          <w:p w14:paraId="0A89CBE3" w14:textId="77777777" w:rsidR="00FC585B" w:rsidRDefault="00FC585B" w:rsidP="009249F8">
            <w:pPr>
              <w:overflowPunct/>
              <w:autoSpaceDE/>
              <w:autoSpaceDN/>
              <w:adjustRightInd/>
              <w:rPr>
                <w:sz w:val="24"/>
                <w:szCs w:val="24"/>
                <w:lang w:eastAsia="zh-TW"/>
              </w:rPr>
            </w:pPr>
          </w:p>
          <w:p w14:paraId="13B6750E" w14:textId="77777777" w:rsidR="00FC585B" w:rsidRDefault="00FC585B" w:rsidP="009249F8">
            <w:pPr>
              <w:overflowPunct/>
              <w:autoSpaceDE/>
              <w:autoSpaceDN/>
              <w:adjustRightInd/>
              <w:rPr>
                <w:sz w:val="24"/>
                <w:szCs w:val="24"/>
                <w:lang w:eastAsia="zh-TW"/>
              </w:rPr>
            </w:pPr>
          </w:p>
          <w:p w14:paraId="6EB35C72" w14:textId="77777777" w:rsidR="00FC585B" w:rsidRDefault="00FC585B" w:rsidP="009249F8">
            <w:pPr>
              <w:overflowPunct/>
              <w:autoSpaceDE/>
              <w:autoSpaceDN/>
              <w:adjustRightInd/>
              <w:rPr>
                <w:sz w:val="24"/>
                <w:szCs w:val="24"/>
                <w:lang w:eastAsia="zh-TW"/>
              </w:rPr>
            </w:pPr>
            <w:r>
              <w:rPr>
                <w:sz w:val="24"/>
                <w:szCs w:val="24"/>
                <w:lang w:eastAsia="zh-TW"/>
              </w:rPr>
              <w:t>4</w:t>
            </w:r>
          </w:p>
          <w:p w14:paraId="66B5B325" w14:textId="77777777" w:rsidR="00FC585B" w:rsidRDefault="00FC585B" w:rsidP="009249F8">
            <w:pPr>
              <w:overflowPunct/>
              <w:autoSpaceDE/>
              <w:autoSpaceDN/>
              <w:adjustRightInd/>
              <w:rPr>
                <w:sz w:val="24"/>
                <w:szCs w:val="24"/>
                <w:lang w:eastAsia="zh-TW"/>
              </w:rPr>
            </w:pPr>
          </w:p>
          <w:p w14:paraId="05E7B18D" w14:textId="77777777" w:rsidR="00FC585B" w:rsidRDefault="00FC585B" w:rsidP="009249F8">
            <w:pPr>
              <w:overflowPunct/>
              <w:autoSpaceDE/>
              <w:autoSpaceDN/>
              <w:adjustRightInd/>
              <w:rPr>
                <w:sz w:val="24"/>
                <w:szCs w:val="24"/>
                <w:lang w:eastAsia="zh-TW"/>
              </w:rPr>
            </w:pPr>
          </w:p>
          <w:p w14:paraId="1F558EDC" w14:textId="63A68275" w:rsidR="00FC585B" w:rsidRPr="009249F8" w:rsidRDefault="00FC585B" w:rsidP="009249F8">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Med </w:t>
            </w:r>
          </w:p>
          <w:p w14:paraId="02533A93"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297196E7" w14:textId="77777777" w:rsidR="00316634" w:rsidRDefault="00316634" w:rsidP="009249F8">
            <w:pPr>
              <w:overflowPunct/>
              <w:autoSpaceDE/>
              <w:autoSpaceDN/>
              <w:adjustRightInd/>
              <w:rPr>
                <w:sz w:val="22"/>
                <w:szCs w:val="22"/>
                <w:lang w:eastAsia="zh-TW"/>
              </w:rPr>
            </w:pPr>
          </w:p>
          <w:p w14:paraId="09C0D917" w14:textId="77777777" w:rsidR="00316634" w:rsidRDefault="00316634" w:rsidP="009249F8">
            <w:pPr>
              <w:overflowPunct/>
              <w:autoSpaceDE/>
              <w:autoSpaceDN/>
              <w:adjustRightInd/>
              <w:rPr>
                <w:sz w:val="24"/>
                <w:szCs w:val="24"/>
                <w:lang w:eastAsia="zh-TW"/>
              </w:rPr>
            </w:pPr>
            <w:r>
              <w:rPr>
                <w:sz w:val="24"/>
                <w:szCs w:val="24"/>
                <w:lang w:eastAsia="zh-TW"/>
              </w:rPr>
              <w:t>6</w:t>
            </w:r>
          </w:p>
          <w:p w14:paraId="44E29228" w14:textId="77777777" w:rsidR="00FC585B" w:rsidRDefault="00FC585B" w:rsidP="009249F8">
            <w:pPr>
              <w:overflowPunct/>
              <w:autoSpaceDE/>
              <w:autoSpaceDN/>
              <w:adjustRightInd/>
              <w:rPr>
                <w:sz w:val="24"/>
                <w:szCs w:val="24"/>
                <w:lang w:eastAsia="zh-TW"/>
              </w:rPr>
            </w:pPr>
          </w:p>
          <w:p w14:paraId="043404E6" w14:textId="77777777" w:rsidR="00FC585B" w:rsidRDefault="00FC585B" w:rsidP="009249F8">
            <w:pPr>
              <w:overflowPunct/>
              <w:autoSpaceDE/>
              <w:autoSpaceDN/>
              <w:adjustRightInd/>
              <w:rPr>
                <w:sz w:val="24"/>
                <w:szCs w:val="24"/>
                <w:lang w:eastAsia="zh-TW"/>
              </w:rPr>
            </w:pPr>
          </w:p>
          <w:p w14:paraId="2A6C5271" w14:textId="77777777" w:rsidR="00FC585B" w:rsidRDefault="00FC585B" w:rsidP="009249F8">
            <w:pPr>
              <w:overflowPunct/>
              <w:autoSpaceDE/>
              <w:autoSpaceDN/>
              <w:adjustRightInd/>
              <w:rPr>
                <w:sz w:val="24"/>
                <w:szCs w:val="24"/>
                <w:lang w:eastAsia="zh-TW"/>
              </w:rPr>
            </w:pPr>
          </w:p>
          <w:p w14:paraId="565845B9" w14:textId="77777777" w:rsidR="00FC585B" w:rsidRDefault="00FC585B" w:rsidP="009249F8">
            <w:pPr>
              <w:overflowPunct/>
              <w:autoSpaceDE/>
              <w:autoSpaceDN/>
              <w:adjustRightInd/>
              <w:rPr>
                <w:sz w:val="24"/>
                <w:szCs w:val="24"/>
                <w:lang w:eastAsia="zh-TW"/>
              </w:rPr>
            </w:pPr>
          </w:p>
          <w:p w14:paraId="056BA69D" w14:textId="77777777" w:rsidR="00FC585B" w:rsidRDefault="00FC585B" w:rsidP="009249F8">
            <w:pPr>
              <w:overflowPunct/>
              <w:autoSpaceDE/>
              <w:autoSpaceDN/>
              <w:adjustRightInd/>
              <w:rPr>
                <w:sz w:val="24"/>
                <w:szCs w:val="24"/>
                <w:lang w:eastAsia="zh-TW"/>
              </w:rPr>
            </w:pPr>
            <w:r>
              <w:rPr>
                <w:sz w:val="24"/>
                <w:szCs w:val="24"/>
                <w:lang w:eastAsia="zh-TW"/>
              </w:rPr>
              <w:t>6</w:t>
            </w:r>
          </w:p>
          <w:p w14:paraId="6B43EEEB" w14:textId="77777777" w:rsidR="00FC585B" w:rsidRDefault="00FC585B" w:rsidP="009249F8">
            <w:pPr>
              <w:overflowPunct/>
              <w:autoSpaceDE/>
              <w:autoSpaceDN/>
              <w:adjustRightInd/>
              <w:rPr>
                <w:sz w:val="24"/>
                <w:szCs w:val="24"/>
                <w:lang w:eastAsia="zh-TW"/>
              </w:rPr>
            </w:pPr>
          </w:p>
          <w:p w14:paraId="10EE9F6B" w14:textId="77777777" w:rsidR="00FC585B" w:rsidRDefault="00FC585B" w:rsidP="009249F8">
            <w:pPr>
              <w:overflowPunct/>
              <w:autoSpaceDE/>
              <w:autoSpaceDN/>
              <w:adjustRightInd/>
              <w:rPr>
                <w:sz w:val="24"/>
                <w:szCs w:val="24"/>
                <w:lang w:eastAsia="zh-TW"/>
              </w:rPr>
            </w:pPr>
          </w:p>
          <w:p w14:paraId="4EDA3A65" w14:textId="77777777" w:rsidR="00FC585B" w:rsidRDefault="00FC585B" w:rsidP="009249F8">
            <w:pPr>
              <w:overflowPunct/>
              <w:autoSpaceDE/>
              <w:autoSpaceDN/>
              <w:adjustRightInd/>
              <w:rPr>
                <w:sz w:val="24"/>
                <w:szCs w:val="24"/>
                <w:lang w:eastAsia="zh-TW"/>
              </w:rPr>
            </w:pPr>
          </w:p>
          <w:p w14:paraId="668CF835" w14:textId="77777777" w:rsidR="00FC585B" w:rsidRDefault="00FC585B" w:rsidP="009249F8">
            <w:pPr>
              <w:overflowPunct/>
              <w:autoSpaceDE/>
              <w:autoSpaceDN/>
              <w:adjustRightInd/>
              <w:rPr>
                <w:sz w:val="24"/>
                <w:szCs w:val="24"/>
                <w:lang w:eastAsia="zh-TW"/>
              </w:rPr>
            </w:pPr>
          </w:p>
          <w:p w14:paraId="2ABA1C89" w14:textId="77777777" w:rsidR="00FC585B" w:rsidRDefault="00FC585B" w:rsidP="009249F8">
            <w:pPr>
              <w:overflowPunct/>
              <w:autoSpaceDE/>
              <w:autoSpaceDN/>
              <w:adjustRightInd/>
              <w:rPr>
                <w:sz w:val="24"/>
                <w:szCs w:val="24"/>
                <w:lang w:eastAsia="zh-TW"/>
              </w:rPr>
            </w:pPr>
          </w:p>
          <w:p w14:paraId="3DDBB4DC" w14:textId="77777777" w:rsidR="00FC585B" w:rsidRDefault="00FC585B" w:rsidP="009249F8">
            <w:pPr>
              <w:overflowPunct/>
              <w:autoSpaceDE/>
              <w:autoSpaceDN/>
              <w:adjustRightInd/>
              <w:rPr>
                <w:sz w:val="24"/>
                <w:szCs w:val="24"/>
                <w:lang w:eastAsia="zh-TW"/>
              </w:rPr>
            </w:pPr>
          </w:p>
          <w:p w14:paraId="3DF5F385" w14:textId="2493290B" w:rsidR="00FC585B" w:rsidRDefault="00FC585B" w:rsidP="009249F8">
            <w:pPr>
              <w:overflowPunct/>
              <w:autoSpaceDE/>
              <w:autoSpaceDN/>
              <w:adjustRightInd/>
              <w:rPr>
                <w:sz w:val="24"/>
                <w:szCs w:val="24"/>
                <w:lang w:eastAsia="zh-TW"/>
              </w:rPr>
            </w:pPr>
            <w:r>
              <w:rPr>
                <w:sz w:val="24"/>
                <w:szCs w:val="24"/>
                <w:lang w:eastAsia="zh-TW"/>
              </w:rPr>
              <w:t>5</w:t>
            </w:r>
          </w:p>
          <w:p w14:paraId="3C9A5507" w14:textId="07BCB2B5" w:rsidR="00FC585B" w:rsidRDefault="00FC585B" w:rsidP="009249F8">
            <w:pPr>
              <w:overflowPunct/>
              <w:autoSpaceDE/>
              <w:autoSpaceDN/>
              <w:adjustRightInd/>
              <w:rPr>
                <w:sz w:val="24"/>
                <w:szCs w:val="24"/>
                <w:lang w:eastAsia="zh-TW"/>
              </w:rPr>
            </w:pPr>
          </w:p>
          <w:p w14:paraId="6D206FF7" w14:textId="10744900" w:rsidR="00FC585B" w:rsidRDefault="00FC585B" w:rsidP="009249F8">
            <w:pPr>
              <w:overflowPunct/>
              <w:autoSpaceDE/>
              <w:autoSpaceDN/>
              <w:adjustRightInd/>
              <w:rPr>
                <w:sz w:val="24"/>
                <w:szCs w:val="24"/>
                <w:lang w:eastAsia="zh-TW"/>
              </w:rPr>
            </w:pPr>
          </w:p>
          <w:p w14:paraId="582138A0" w14:textId="0D8631BD" w:rsidR="00FC585B" w:rsidRDefault="00FC585B" w:rsidP="009249F8">
            <w:pPr>
              <w:overflowPunct/>
              <w:autoSpaceDE/>
              <w:autoSpaceDN/>
              <w:adjustRightInd/>
              <w:rPr>
                <w:sz w:val="24"/>
                <w:szCs w:val="24"/>
                <w:lang w:eastAsia="zh-TW"/>
              </w:rPr>
            </w:pPr>
          </w:p>
          <w:p w14:paraId="702ECA71" w14:textId="4E194663" w:rsidR="00FC585B" w:rsidRDefault="00FC585B" w:rsidP="009249F8">
            <w:pPr>
              <w:overflowPunct/>
              <w:autoSpaceDE/>
              <w:autoSpaceDN/>
              <w:adjustRightInd/>
              <w:rPr>
                <w:sz w:val="24"/>
                <w:szCs w:val="24"/>
                <w:lang w:eastAsia="zh-TW"/>
              </w:rPr>
            </w:pPr>
          </w:p>
          <w:p w14:paraId="3AAE2F30" w14:textId="47551B81" w:rsidR="00FC585B" w:rsidRDefault="00FC585B" w:rsidP="009249F8">
            <w:pPr>
              <w:overflowPunct/>
              <w:autoSpaceDE/>
              <w:autoSpaceDN/>
              <w:adjustRightInd/>
              <w:rPr>
                <w:sz w:val="24"/>
                <w:szCs w:val="24"/>
                <w:lang w:eastAsia="zh-TW"/>
              </w:rPr>
            </w:pPr>
          </w:p>
          <w:p w14:paraId="270D0040" w14:textId="38CF6FAB" w:rsidR="00FC585B" w:rsidRDefault="00FC585B" w:rsidP="009249F8">
            <w:pPr>
              <w:overflowPunct/>
              <w:autoSpaceDE/>
              <w:autoSpaceDN/>
              <w:adjustRightInd/>
              <w:rPr>
                <w:sz w:val="24"/>
                <w:szCs w:val="24"/>
                <w:lang w:eastAsia="zh-TW"/>
              </w:rPr>
            </w:pPr>
          </w:p>
          <w:p w14:paraId="0DDF7533" w14:textId="509FE777" w:rsidR="00FC585B" w:rsidRDefault="00FC585B" w:rsidP="009249F8">
            <w:pPr>
              <w:overflowPunct/>
              <w:autoSpaceDE/>
              <w:autoSpaceDN/>
              <w:adjustRightInd/>
              <w:rPr>
                <w:sz w:val="24"/>
                <w:szCs w:val="24"/>
                <w:lang w:eastAsia="zh-TW"/>
              </w:rPr>
            </w:pPr>
            <w:r>
              <w:rPr>
                <w:sz w:val="24"/>
                <w:szCs w:val="24"/>
                <w:lang w:eastAsia="zh-TW"/>
              </w:rPr>
              <w:t>6</w:t>
            </w:r>
          </w:p>
          <w:p w14:paraId="599055D3" w14:textId="77777777" w:rsidR="00FC585B" w:rsidRDefault="00FC585B" w:rsidP="009249F8">
            <w:pPr>
              <w:overflowPunct/>
              <w:autoSpaceDE/>
              <w:autoSpaceDN/>
              <w:adjustRightInd/>
              <w:rPr>
                <w:sz w:val="24"/>
                <w:szCs w:val="24"/>
                <w:lang w:eastAsia="zh-TW"/>
              </w:rPr>
            </w:pPr>
          </w:p>
          <w:p w14:paraId="62CBAA2E" w14:textId="77777777" w:rsidR="00FC585B" w:rsidRDefault="00FC585B" w:rsidP="009249F8">
            <w:pPr>
              <w:overflowPunct/>
              <w:autoSpaceDE/>
              <w:autoSpaceDN/>
              <w:adjustRightInd/>
              <w:rPr>
                <w:sz w:val="24"/>
                <w:szCs w:val="24"/>
                <w:lang w:eastAsia="zh-TW"/>
              </w:rPr>
            </w:pPr>
          </w:p>
          <w:p w14:paraId="77B03C61" w14:textId="11396B07" w:rsidR="00FC585B" w:rsidRPr="009249F8" w:rsidRDefault="00FC585B" w:rsidP="009249F8">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634AEB5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4488CF1" w14:textId="3FEC97E9" w:rsidR="009249F8" w:rsidRDefault="00C82FD4" w:rsidP="009249F8">
            <w:pPr>
              <w:overflowPunct/>
              <w:autoSpaceDE/>
              <w:autoSpaceDN/>
              <w:adjustRightInd/>
              <w:rPr>
                <w:sz w:val="22"/>
                <w:szCs w:val="22"/>
                <w:lang w:eastAsia="zh-TW"/>
              </w:rPr>
            </w:pPr>
            <w:r>
              <w:rPr>
                <w:sz w:val="22"/>
                <w:szCs w:val="22"/>
                <w:lang w:eastAsia="zh-TW"/>
              </w:rPr>
              <w:t xml:space="preserve">After a move to </w:t>
            </w:r>
            <w:r w:rsidR="00DD56B7">
              <w:rPr>
                <w:sz w:val="22"/>
                <w:szCs w:val="22"/>
                <w:lang w:eastAsia="zh-TW"/>
              </w:rPr>
              <w:t xml:space="preserve">the </w:t>
            </w:r>
            <w:r>
              <w:rPr>
                <w:sz w:val="22"/>
                <w:szCs w:val="22"/>
                <w:lang w:eastAsia="zh-TW"/>
              </w:rPr>
              <w:t>N</w:t>
            </w:r>
            <w:r w:rsidR="00DD56B7">
              <w:rPr>
                <w:sz w:val="22"/>
                <w:szCs w:val="22"/>
                <w:lang w:eastAsia="zh-TW"/>
              </w:rPr>
              <w:t xml:space="preserve">eighbourhood </w:t>
            </w:r>
            <w:r>
              <w:rPr>
                <w:sz w:val="22"/>
                <w:szCs w:val="22"/>
                <w:lang w:eastAsia="zh-TW"/>
              </w:rPr>
              <w:t>P</w:t>
            </w:r>
            <w:r w:rsidR="00DD56B7">
              <w:rPr>
                <w:sz w:val="22"/>
                <w:szCs w:val="22"/>
                <w:lang w:eastAsia="zh-TW"/>
              </w:rPr>
              <w:t xml:space="preserve">olicing </w:t>
            </w:r>
            <w:r>
              <w:rPr>
                <w:sz w:val="22"/>
                <w:szCs w:val="22"/>
                <w:lang w:eastAsia="zh-TW"/>
              </w:rPr>
              <w:t>T</w:t>
            </w:r>
            <w:r w:rsidR="00DD56B7">
              <w:rPr>
                <w:sz w:val="22"/>
                <w:szCs w:val="22"/>
                <w:lang w:eastAsia="zh-TW"/>
              </w:rPr>
              <w:t>eam,</w:t>
            </w:r>
            <w:r>
              <w:rPr>
                <w:sz w:val="22"/>
                <w:szCs w:val="22"/>
                <w:lang w:eastAsia="zh-TW"/>
              </w:rPr>
              <w:t xml:space="preserve"> I am keen to gain knowledge relating to </w:t>
            </w:r>
            <w:r w:rsidR="007111F3">
              <w:rPr>
                <w:sz w:val="22"/>
                <w:szCs w:val="22"/>
                <w:lang w:eastAsia="zh-TW"/>
              </w:rPr>
              <w:t xml:space="preserve">Neighbourhood specific </w:t>
            </w:r>
            <w:r w:rsidR="005A6381">
              <w:rPr>
                <w:sz w:val="22"/>
                <w:szCs w:val="22"/>
                <w:lang w:eastAsia="zh-TW"/>
              </w:rPr>
              <w:t>strategies</w:t>
            </w:r>
            <w:r>
              <w:rPr>
                <w:sz w:val="22"/>
                <w:szCs w:val="22"/>
                <w:lang w:eastAsia="zh-TW"/>
              </w:rPr>
              <w:t>.</w:t>
            </w:r>
            <w:r w:rsidR="00DD56B7">
              <w:rPr>
                <w:sz w:val="22"/>
                <w:szCs w:val="22"/>
                <w:lang w:eastAsia="zh-TW"/>
              </w:rPr>
              <w:t xml:space="preserve"> For example, Evidence Based Policing and specific action plans which consider ‘what works’ in terms of long- term problem solving.  This type of policing is very different to response policing in that it considers problems affecting the community, such as Anti-social behaviour (ASB) and illegal drug offences.  I have some knowledge of risk assessment and problem solving from previous employment, </w:t>
            </w:r>
            <w:r w:rsidR="00DD56B7">
              <w:rPr>
                <w:sz w:val="22"/>
                <w:szCs w:val="22"/>
                <w:lang w:eastAsia="zh-TW"/>
              </w:rPr>
              <w:lastRenderedPageBreak/>
              <w:t>however I will look to build on that knowledge from a Policing perspective.  In order to do this</w:t>
            </w:r>
            <w:r w:rsidR="00FB2933">
              <w:rPr>
                <w:sz w:val="22"/>
                <w:szCs w:val="22"/>
                <w:lang w:eastAsia="zh-TW"/>
              </w:rPr>
              <w:t>,</w:t>
            </w:r>
            <w:r w:rsidR="00DD56B7">
              <w:rPr>
                <w:sz w:val="22"/>
                <w:szCs w:val="22"/>
                <w:lang w:eastAsia="zh-TW"/>
              </w:rPr>
              <w:t xml:space="preserve"> I will ask for support from my peers and senior officers</w:t>
            </w:r>
            <w:r w:rsidR="000A0D3F">
              <w:rPr>
                <w:sz w:val="22"/>
                <w:szCs w:val="22"/>
                <w:lang w:eastAsia="zh-TW"/>
              </w:rPr>
              <w:t xml:space="preserve">.  </w:t>
            </w:r>
            <w:r w:rsidR="00FB2933">
              <w:rPr>
                <w:sz w:val="22"/>
                <w:szCs w:val="22"/>
                <w:lang w:eastAsia="zh-TW"/>
              </w:rPr>
              <w:t>I have also started to gather some links and websites for further reading into these topics, such as the Knowledge Hub, Tilley Awards website and the Pop centre website.  I have also gathered contacts from other organisations who are able to assist with community issues, keeping in mind that the Police cannot tackle these issues alone and require the assistance from other organisations to achieve the best outcomes.</w:t>
            </w:r>
            <w:r w:rsidR="00DD56B7">
              <w:rPr>
                <w:sz w:val="22"/>
                <w:szCs w:val="22"/>
                <w:lang w:eastAsia="zh-TW"/>
              </w:rPr>
              <w:t xml:space="preserve">  </w:t>
            </w:r>
          </w:p>
          <w:p w14:paraId="2872886B" w14:textId="77777777" w:rsidR="00C82FD4" w:rsidRDefault="00C82FD4" w:rsidP="009249F8">
            <w:pPr>
              <w:overflowPunct/>
              <w:autoSpaceDE/>
              <w:autoSpaceDN/>
              <w:adjustRightInd/>
              <w:rPr>
                <w:sz w:val="22"/>
                <w:szCs w:val="22"/>
                <w:lang w:eastAsia="zh-TW"/>
              </w:rPr>
            </w:pPr>
          </w:p>
          <w:p w14:paraId="4C34538F" w14:textId="67C7FEEE" w:rsidR="005A6381" w:rsidRPr="009249F8" w:rsidRDefault="005A6381" w:rsidP="009249F8">
            <w:pPr>
              <w:overflowPunct/>
              <w:autoSpaceDE/>
              <w:autoSpaceDN/>
              <w:adjustRightInd/>
              <w:rPr>
                <w:rFonts w:ascii="Times New Roman" w:hAnsi="Times New Roman" w:cs="Times New Roman"/>
                <w:sz w:val="24"/>
                <w:szCs w:val="24"/>
                <w:lang w:eastAsia="zh-TW"/>
              </w:rPr>
            </w:pPr>
          </w:p>
        </w:tc>
      </w:tr>
      <w:tr w:rsidR="004E20C3" w:rsidRPr="009249F8"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SKILLS </w:t>
            </w:r>
          </w:p>
          <w:p w14:paraId="709E8AE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D43E7D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121B278" w14:textId="7173FBD2" w:rsidR="009249F8" w:rsidRDefault="00A64D97" w:rsidP="001252A3">
            <w:pPr>
              <w:pStyle w:val="ListParagraph"/>
              <w:numPr>
                <w:ilvl w:val="0"/>
                <w:numId w:val="7"/>
              </w:numPr>
              <w:overflowPunct/>
              <w:autoSpaceDE/>
              <w:autoSpaceDN/>
              <w:adjustRightInd/>
              <w:rPr>
                <w:b/>
                <w:bCs/>
                <w:sz w:val="22"/>
                <w:szCs w:val="22"/>
                <w:lang w:eastAsia="zh-TW"/>
              </w:rPr>
            </w:pPr>
            <w:r>
              <w:rPr>
                <w:b/>
                <w:bCs/>
                <w:sz w:val="22"/>
                <w:szCs w:val="22"/>
                <w:lang w:eastAsia="zh-TW"/>
              </w:rPr>
              <w:t>Case Files</w:t>
            </w:r>
          </w:p>
          <w:p w14:paraId="099091FE" w14:textId="77777777" w:rsidR="00FC585B" w:rsidRDefault="00FC585B" w:rsidP="00FC585B">
            <w:pPr>
              <w:pStyle w:val="ListParagraph"/>
              <w:overflowPunct/>
              <w:autoSpaceDE/>
              <w:autoSpaceDN/>
              <w:adjustRightInd/>
              <w:ind w:left="420"/>
              <w:rPr>
                <w:b/>
                <w:bCs/>
                <w:sz w:val="22"/>
                <w:szCs w:val="22"/>
                <w:lang w:eastAsia="zh-TW"/>
              </w:rPr>
            </w:pPr>
          </w:p>
          <w:p w14:paraId="029B1113" w14:textId="0A3D6391" w:rsidR="00A64D97" w:rsidRDefault="00A64D97" w:rsidP="001252A3">
            <w:pPr>
              <w:pStyle w:val="ListParagraph"/>
              <w:numPr>
                <w:ilvl w:val="0"/>
                <w:numId w:val="7"/>
              </w:numPr>
              <w:overflowPunct/>
              <w:autoSpaceDE/>
              <w:autoSpaceDN/>
              <w:adjustRightInd/>
              <w:rPr>
                <w:b/>
                <w:bCs/>
                <w:sz w:val="22"/>
                <w:szCs w:val="22"/>
                <w:lang w:eastAsia="zh-TW"/>
              </w:rPr>
            </w:pPr>
            <w:r>
              <w:rPr>
                <w:b/>
                <w:bCs/>
                <w:sz w:val="22"/>
                <w:szCs w:val="22"/>
                <w:lang w:eastAsia="zh-TW"/>
              </w:rPr>
              <w:t>DNA elimination samples.</w:t>
            </w:r>
          </w:p>
          <w:p w14:paraId="4B2706DE" w14:textId="77777777" w:rsidR="00FC585B" w:rsidRPr="00FC585B" w:rsidRDefault="00FC585B" w:rsidP="00FC585B">
            <w:pPr>
              <w:pStyle w:val="ListParagraph"/>
              <w:rPr>
                <w:b/>
                <w:bCs/>
                <w:sz w:val="22"/>
                <w:szCs w:val="22"/>
                <w:lang w:eastAsia="zh-TW"/>
              </w:rPr>
            </w:pPr>
          </w:p>
          <w:p w14:paraId="70215E2E" w14:textId="77777777" w:rsidR="00FC585B" w:rsidRDefault="00FC585B" w:rsidP="00FC585B">
            <w:pPr>
              <w:pStyle w:val="ListParagraph"/>
              <w:overflowPunct/>
              <w:autoSpaceDE/>
              <w:autoSpaceDN/>
              <w:adjustRightInd/>
              <w:ind w:left="420"/>
              <w:rPr>
                <w:b/>
                <w:bCs/>
                <w:sz w:val="22"/>
                <w:szCs w:val="22"/>
                <w:lang w:eastAsia="zh-TW"/>
              </w:rPr>
            </w:pPr>
          </w:p>
          <w:p w14:paraId="4664DAE9" w14:textId="05AFB32B" w:rsidR="00A64D97" w:rsidRPr="00A64D97" w:rsidRDefault="00A64D97" w:rsidP="001252A3">
            <w:pPr>
              <w:pStyle w:val="ListParagraph"/>
              <w:numPr>
                <w:ilvl w:val="0"/>
                <w:numId w:val="7"/>
              </w:numPr>
              <w:overflowPunct/>
              <w:autoSpaceDE/>
              <w:autoSpaceDN/>
              <w:adjustRightInd/>
              <w:rPr>
                <w:b/>
                <w:bCs/>
                <w:sz w:val="22"/>
                <w:szCs w:val="22"/>
                <w:lang w:eastAsia="zh-TW"/>
              </w:rPr>
            </w:pPr>
            <w:r>
              <w:rPr>
                <w:b/>
                <w:bCs/>
                <w:sz w:val="22"/>
                <w:szCs w:val="22"/>
                <w:lang w:eastAsia="zh-TW"/>
              </w:rPr>
              <w:t>Rapiscan drugs wipe.</w:t>
            </w:r>
          </w:p>
          <w:p w14:paraId="04C86224"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669A991"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D4CA10B"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30FB02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4D0130A"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568B9846" w14:textId="77777777" w:rsidR="00316634" w:rsidRDefault="00316634" w:rsidP="009249F8">
            <w:pPr>
              <w:overflowPunct/>
              <w:autoSpaceDE/>
              <w:autoSpaceDN/>
              <w:adjustRightInd/>
              <w:rPr>
                <w:sz w:val="24"/>
                <w:szCs w:val="24"/>
                <w:lang w:eastAsia="zh-TW"/>
              </w:rPr>
            </w:pPr>
          </w:p>
          <w:p w14:paraId="2701CB0F" w14:textId="77777777" w:rsidR="00316634" w:rsidRDefault="00316634" w:rsidP="009249F8">
            <w:pPr>
              <w:overflowPunct/>
              <w:autoSpaceDE/>
              <w:autoSpaceDN/>
              <w:adjustRightInd/>
              <w:rPr>
                <w:sz w:val="24"/>
                <w:szCs w:val="24"/>
                <w:lang w:eastAsia="zh-TW"/>
              </w:rPr>
            </w:pPr>
            <w:r>
              <w:rPr>
                <w:sz w:val="24"/>
                <w:szCs w:val="24"/>
                <w:lang w:eastAsia="zh-TW"/>
              </w:rPr>
              <w:t>8</w:t>
            </w:r>
          </w:p>
          <w:p w14:paraId="12797430" w14:textId="77777777" w:rsidR="00FC585B" w:rsidRDefault="00FC585B" w:rsidP="009249F8">
            <w:pPr>
              <w:overflowPunct/>
              <w:autoSpaceDE/>
              <w:autoSpaceDN/>
              <w:adjustRightInd/>
              <w:rPr>
                <w:sz w:val="24"/>
                <w:szCs w:val="24"/>
                <w:lang w:eastAsia="zh-TW"/>
              </w:rPr>
            </w:pPr>
          </w:p>
          <w:p w14:paraId="1DBBF530" w14:textId="77777777" w:rsidR="00FC585B" w:rsidRDefault="00FC585B" w:rsidP="009249F8">
            <w:pPr>
              <w:overflowPunct/>
              <w:autoSpaceDE/>
              <w:autoSpaceDN/>
              <w:adjustRightInd/>
              <w:rPr>
                <w:sz w:val="24"/>
                <w:szCs w:val="24"/>
                <w:lang w:eastAsia="zh-TW"/>
              </w:rPr>
            </w:pPr>
          </w:p>
          <w:p w14:paraId="64003640" w14:textId="77777777" w:rsidR="00FC585B" w:rsidRDefault="00FC585B" w:rsidP="009249F8">
            <w:pPr>
              <w:overflowPunct/>
              <w:autoSpaceDE/>
              <w:autoSpaceDN/>
              <w:adjustRightInd/>
              <w:rPr>
                <w:sz w:val="24"/>
                <w:szCs w:val="24"/>
                <w:lang w:eastAsia="zh-TW"/>
              </w:rPr>
            </w:pPr>
            <w:r>
              <w:rPr>
                <w:sz w:val="24"/>
                <w:szCs w:val="24"/>
                <w:lang w:eastAsia="zh-TW"/>
              </w:rPr>
              <w:t>9</w:t>
            </w:r>
          </w:p>
          <w:p w14:paraId="41724413" w14:textId="77777777" w:rsidR="00FC585B" w:rsidRDefault="00FC585B" w:rsidP="009249F8">
            <w:pPr>
              <w:overflowPunct/>
              <w:autoSpaceDE/>
              <w:autoSpaceDN/>
              <w:adjustRightInd/>
              <w:rPr>
                <w:sz w:val="24"/>
                <w:szCs w:val="24"/>
                <w:lang w:eastAsia="zh-TW"/>
              </w:rPr>
            </w:pPr>
          </w:p>
          <w:p w14:paraId="3D45EEF1" w14:textId="77777777" w:rsidR="00FC585B" w:rsidRDefault="00FC585B" w:rsidP="009249F8">
            <w:pPr>
              <w:overflowPunct/>
              <w:autoSpaceDE/>
              <w:autoSpaceDN/>
              <w:adjustRightInd/>
              <w:rPr>
                <w:sz w:val="24"/>
                <w:szCs w:val="24"/>
                <w:lang w:eastAsia="zh-TW"/>
              </w:rPr>
            </w:pPr>
          </w:p>
          <w:p w14:paraId="0C19CA70" w14:textId="77777777" w:rsidR="00FC585B" w:rsidRDefault="00FC585B" w:rsidP="009249F8">
            <w:pPr>
              <w:overflowPunct/>
              <w:autoSpaceDE/>
              <w:autoSpaceDN/>
              <w:adjustRightInd/>
              <w:rPr>
                <w:sz w:val="24"/>
                <w:szCs w:val="24"/>
                <w:lang w:eastAsia="zh-TW"/>
              </w:rPr>
            </w:pPr>
          </w:p>
          <w:p w14:paraId="7395E833" w14:textId="45B6563C" w:rsidR="00FC585B" w:rsidRPr="009249F8" w:rsidRDefault="00FC585B" w:rsidP="009249F8">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592A8A37"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72D5C6FA" w14:textId="77777777" w:rsidR="00FC585B" w:rsidRDefault="00FC585B" w:rsidP="009249F8">
            <w:pPr>
              <w:overflowPunct/>
              <w:autoSpaceDE/>
              <w:autoSpaceDN/>
              <w:adjustRightInd/>
              <w:rPr>
                <w:sz w:val="24"/>
                <w:szCs w:val="24"/>
                <w:lang w:eastAsia="zh-TW"/>
              </w:rPr>
            </w:pPr>
          </w:p>
          <w:p w14:paraId="2F0E0035" w14:textId="77777777" w:rsidR="00FC585B" w:rsidRDefault="00FC585B" w:rsidP="009249F8">
            <w:pPr>
              <w:overflowPunct/>
              <w:autoSpaceDE/>
              <w:autoSpaceDN/>
              <w:adjustRightInd/>
              <w:rPr>
                <w:sz w:val="24"/>
                <w:szCs w:val="24"/>
                <w:lang w:eastAsia="zh-TW"/>
              </w:rPr>
            </w:pPr>
          </w:p>
          <w:p w14:paraId="4CE6EA1C" w14:textId="77777777" w:rsidR="00FC585B" w:rsidRDefault="00FC585B" w:rsidP="009249F8">
            <w:pPr>
              <w:overflowPunct/>
              <w:autoSpaceDE/>
              <w:autoSpaceDN/>
              <w:adjustRightInd/>
              <w:rPr>
                <w:sz w:val="24"/>
                <w:szCs w:val="24"/>
                <w:lang w:eastAsia="zh-TW"/>
              </w:rPr>
            </w:pPr>
          </w:p>
          <w:p w14:paraId="6B0AAFC4" w14:textId="77777777" w:rsidR="00FC585B" w:rsidRDefault="00FC585B" w:rsidP="009249F8">
            <w:pPr>
              <w:overflowPunct/>
              <w:autoSpaceDE/>
              <w:autoSpaceDN/>
              <w:adjustRightInd/>
              <w:rPr>
                <w:sz w:val="24"/>
                <w:szCs w:val="24"/>
                <w:lang w:eastAsia="zh-TW"/>
              </w:rPr>
            </w:pPr>
          </w:p>
          <w:p w14:paraId="32894CB1" w14:textId="77777777" w:rsidR="00FC585B" w:rsidRDefault="00FC585B" w:rsidP="009249F8">
            <w:pPr>
              <w:overflowPunct/>
              <w:autoSpaceDE/>
              <w:autoSpaceDN/>
              <w:adjustRightInd/>
              <w:rPr>
                <w:sz w:val="24"/>
                <w:szCs w:val="24"/>
                <w:lang w:eastAsia="zh-TW"/>
              </w:rPr>
            </w:pPr>
            <w:r>
              <w:rPr>
                <w:sz w:val="24"/>
                <w:szCs w:val="24"/>
                <w:lang w:eastAsia="zh-TW"/>
              </w:rPr>
              <w:t>4</w:t>
            </w:r>
          </w:p>
          <w:p w14:paraId="0D60DB95" w14:textId="77777777" w:rsidR="00FC585B" w:rsidRDefault="00FC585B" w:rsidP="009249F8">
            <w:pPr>
              <w:overflowPunct/>
              <w:autoSpaceDE/>
              <w:autoSpaceDN/>
              <w:adjustRightInd/>
              <w:rPr>
                <w:sz w:val="24"/>
                <w:szCs w:val="24"/>
                <w:lang w:eastAsia="zh-TW"/>
              </w:rPr>
            </w:pPr>
          </w:p>
          <w:p w14:paraId="15292160" w14:textId="77777777" w:rsidR="00FC585B" w:rsidRDefault="00FC585B" w:rsidP="009249F8">
            <w:pPr>
              <w:overflowPunct/>
              <w:autoSpaceDE/>
              <w:autoSpaceDN/>
              <w:adjustRightInd/>
              <w:rPr>
                <w:sz w:val="24"/>
                <w:szCs w:val="24"/>
                <w:lang w:eastAsia="zh-TW"/>
              </w:rPr>
            </w:pPr>
          </w:p>
          <w:p w14:paraId="1458A44D" w14:textId="77777777" w:rsidR="00FC585B" w:rsidRDefault="00FC585B" w:rsidP="009249F8">
            <w:pPr>
              <w:overflowPunct/>
              <w:autoSpaceDE/>
              <w:autoSpaceDN/>
              <w:adjustRightInd/>
              <w:rPr>
                <w:sz w:val="24"/>
                <w:szCs w:val="24"/>
                <w:lang w:eastAsia="zh-TW"/>
              </w:rPr>
            </w:pPr>
          </w:p>
          <w:p w14:paraId="0415F50D" w14:textId="27A3CA1B" w:rsidR="00FC585B" w:rsidRPr="009249F8" w:rsidRDefault="00FC585B" w:rsidP="009249F8">
            <w:pPr>
              <w:overflowPunct/>
              <w:autoSpaceDE/>
              <w:autoSpaceDN/>
              <w:adjustRightInd/>
              <w:rPr>
                <w:rFonts w:ascii="Times New Roman" w:hAnsi="Times New Roman" w:cs="Times New Roman"/>
                <w:sz w:val="24"/>
                <w:szCs w:val="24"/>
                <w:lang w:eastAsia="zh-TW"/>
              </w:rPr>
            </w:pPr>
            <w:r>
              <w:rPr>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86896E7" w14:textId="77777777" w:rsidR="00316634" w:rsidRDefault="009249F8" w:rsidP="009249F8">
            <w:pPr>
              <w:overflowPunct/>
              <w:autoSpaceDE/>
              <w:autoSpaceDN/>
              <w:adjustRightInd/>
              <w:rPr>
                <w:sz w:val="22"/>
                <w:szCs w:val="22"/>
                <w:lang w:eastAsia="zh-TW"/>
              </w:rPr>
            </w:pPr>
            <w:r w:rsidRPr="009249F8">
              <w:rPr>
                <w:sz w:val="22"/>
                <w:szCs w:val="22"/>
                <w:lang w:eastAsia="zh-TW"/>
              </w:rPr>
              <w:t>5-7</w:t>
            </w:r>
          </w:p>
          <w:p w14:paraId="35325FAA" w14:textId="77777777" w:rsidR="00316634" w:rsidRDefault="00316634" w:rsidP="009249F8">
            <w:pPr>
              <w:overflowPunct/>
              <w:autoSpaceDE/>
              <w:autoSpaceDN/>
              <w:adjustRightInd/>
              <w:rPr>
                <w:sz w:val="22"/>
                <w:szCs w:val="22"/>
                <w:lang w:eastAsia="zh-TW"/>
              </w:rPr>
            </w:pPr>
          </w:p>
          <w:p w14:paraId="3363B1DE" w14:textId="77777777" w:rsidR="009249F8" w:rsidRDefault="00316634" w:rsidP="009249F8">
            <w:pPr>
              <w:overflowPunct/>
              <w:autoSpaceDE/>
              <w:autoSpaceDN/>
              <w:adjustRightInd/>
              <w:rPr>
                <w:sz w:val="22"/>
                <w:szCs w:val="22"/>
                <w:lang w:eastAsia="zh-TW"/>
              </w:rPr>
            </w:pPr>
            <w:r>
              <w:rPr>
                <w:sz w:val="22"/>
                <w:szCs w:val="22"/>
                <w:lang w:eastAsia="zh-TW"/>
              </w:rPr>
              <w:t>5</w:t>
            </w:r>
            <w:r w:rsidR="009249F8" w:rsidRPr="009249F8">
              <w:rPr>
                <w:sz w:val="22"/>
                <w:szCs w:val="22"/>
                <w:lang w:eastAsia="zh-TW"/>
              </w:rPr>
              <w:t> </w:t>
            </w:r>
          </w:p>
          <w:p w14:paraId="51595958" w14:textId="77777777" w:rsidR="00FC585B" w:rsidRDefault="00FC585B" w:rsidP="009249F8">
            <w:pPr>
              <w:overflowPunct/>
              <w:autoSpaceDE/>
              <w:autoSpaceDN/>
              <w:adjustRightInd/>
              <w:rPr>
                <w:sz w:val="24"/>
                <w:szCs w:val="24"/>
                <w:lang w:eastAsia="zh-TW"/>
              </w:rPr>
            </w:pPr>
          </w:p>
          <w:p w14:paraId="11315614" w14:textId="77777777" w:rsidR="00FC585B" w:rsidRDefault="00FC585B" w:rsidP="009249F8">
            <w:pPr>
              <w:overflowPunct/>
              <w:autoSpaceDE/>
              <w:autoSpaceDN/>
              <w:adjustRightInd/>
              <w:rPr>
                <w:sz w:val="24"/>
                <w:szCs w:val="24"/>
                <w:lang w:eastAsia="zh-TW"/>
              </w:rPr>
            </w:pPr>
          </w:p>
          <w:p w14:paraId="517F88D4" w14:textId="6BC57549" w:rsidR="00FC585B" w:rsidRPr="009249F8" w:rsidRDefault="00FC585B" w:rsidP="009249F8">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840DBA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0BA34D7" w14:textId="316A7472" w:rsidR="009249F8" w:rsidRDefault="005A6381" w:rsidP="009249F8">
            <w:pPr>
              <w:overflowPunct/>
              <w:autoSpaceDE/>
              <w:autoSpaceDN/>
              <w:adjustRightInd/>
              <w:rPr>
                <w:sz w:val="24"/>
                <w:szCs w:val="24"/>
                <w:lang w:eastAsia="zh-TW"/>
              </w:rPr>
            </w:pPr>
            <w:r>
              <w:rPr>
                <w:sz w:val="24"/>
                <w:szCs w:val="24"/>
                <w:lang w:eastAsia="zh-TW"/>
              </w:rPr>
              <w:t xml:space="preserve">I feel that I would like to upskill in </w:t>
            </w:r>
            <w:r w:rsidR="00CD188F">
              <w:rPr>
                <w:sz w:val="24"/>
                <w:szCs w:val="24"/>
                <w:lang w:eastAsia="zh-TW"/>
              </w:rPr>
              <w:t xml:space="preserve">the area </w:t>
            </w:r>
            <w:r>
              <w:rPr>
                <w:sz w:val="24"/>
                <w:szCs w:val="24"/>
                <w:lang w:eastAsia="zh-TW"/>
              </w:rPr>
              <w:t xml:space="preserve">of Case files. </w:t>
            </w:r>
            <w:r w:rsidR="00CD188F">
              <w:rPr>
                <w:sz w:val="24"/>
                <w:szCs w:val="24"/>
                <w:lang w:eastAsia="zh-TW"/>
              </w:rPr>
              <w:t xml:space="preserve"> It has always been an area that I have found a challenge and as</w:t>
            </w:r>
            <w:r>
              <w:rPr>
                <w:sz w:val="24"/>
                <w:szCs w:val="24"/>
                <w:lang w:eastAsia="zh-TW"/>
              </w:rPr>
              <w:t xml:space="preserve"> I am now based on the neighbourhood team and often work alone</w:t>
            </w:r>
            <w:r w:rsidR="00CD188F">
              <w:rPr>
                <w:sz w:val="24"/>
                <w:szCs w:val="24"/>
                <w:lang w:eastAsia="zh-TW"/>
              </w:rPr>
              <w:t>, I</w:t>
            </w:r>
            <w:r>
              <w:rPr>
                <w:sz w:val="24"/>
                <w:szCs w:val="24"/>
                <w:lang w:eastAsia="zh-TW"/>
              </w:rPr>
              <w:t xml:space="preserve"> do not have team members to hand to assist with queries. Therefore, I feel that I need to be more self-sufficient and I have booked onto a case file workshop in order to refresh and update skill.  I have also located some useful documents on the beat which I have downloaded for future reference.</w:t>
            </w:r>
          </w:p>
          <w:p w14:paraId="1531E97F" w14:textId="0DC39B7C" w:rsidR="000A0D3F" w:rsidRDefault="00CD188F" w:rsidP="009249F8">
            <w:pPr>
              <w:overflowPunct/>
              <w:autoSpaceDE/>
              <w:autoSpaceDN/>
              <w:adjustRightInd/>
              <w:rPr>
                <w:sz w:val="24"/>
                <w:szCs w:val="24"/>
                <w:lang w:eastAsia="zh-TW"/>
              </w:rPr>
            </w:pPr>
            <w:r>
              <w:rPr>
                <w:sz w:val="24"/>
                <w:szCs w:val="24"/>
                <w:lang w:eastAsia="zh-TW"/>
              </w:rPr>
              <w:lastRenderedPageBreak/>
              <w:t xml:space="preserve">I will continue to check the beat for any </w:t>
            </w:r>
            <w:r w:rsidR="000A0D3F">
              <w:rPr>
                <w:sz w:val="24"/>
                <w:szCs w:val="24"/>
                <w:lang w:eastAsia="zh-TW"/>
              </w:rPr>
              <w:t xml:space="preserve">updates or </w:t>
            </w:r>
            <w:r>
              <w:rPr>
                <w:sz w:val="24"/>
                <w:szCs w:val="24"/>
                <w:lang w:eastAsia="zh-TW"/>
              </w:rPr>
              <w:t xml:space="preserve">changes as I have found that this is something which happens quite often. </w:t>
            </w:r>
          </w:p>
          <w:p w14:paraId="34D246D0" w14:textId="77777777" w:rsidR="000A0D3F" w:rsidRDefault="000A0D3F" w:rsidP="009249F8">
            <w:pPr>
              <w:overflowPunct/>
              <w:autoSpaceDE/>
              <w:autoSpaceDN/>
              <w:adjustRightInd/>
              <w:rPr>
                <w:sz w:val="24"/>
                <w:szCs w:val="24"/>
                <w:lang w:eastAsia="zh-TW"/>
              </w:rPr>
            </w:pPr>
          </w:p>
          <w:p w14:paraId="7FA238B4" w14:textId="7CC591C1" w:rsidR="000A0D3F" w:rsidRDefault="000A0D3F" w:rsidP="009249F8">
            <w:pPr>
              <w:overflowPunct/>
              <w:autoSpaceDE/>
              <w:autoSpaceDN/>
              <w:adjustRightInd/>
              <w:rPr>
                <w:sz w:val="24"/>
                <w:szCs w:val="24"/>
                <w:lang w:eastAsia="zh-TW"/>
              </w:rPr>
            </w:pPr>
            <w:r>
              <w:rPr>
                <w:sz w:val="24"/>
                <w:szCs w:val="24"/>
                <w:lang w:eastAsia="zh-TW"/>
              </w:rPr>
              <w:t>I have not taken a DNA sample for elimination in an investigation up until this point in my training.  I will look to complete this at some point so that I am familiar with the process.</w:t>
            </w:r>
          </w:p>
          <w:p w14:paraId="5C02046A" w14:textId="36D7609D" w:rsidR="00CD188F" w:rsidRDefault="00CD188F" w:rsidP="009249F8">
            <w:pPr>
              <w:overflowPunct/>
              <w:autoSpaceDE/>
              <w:autoSpaceDN/>
              <w:adjustRightInd/>
              <w:rPr>
                <w:sz w:val="24"/>
                <w:szCs w:val="24"/>
                <w:lang w:eastAsia="zh-TW"/>
              </w:rPr>
            </w:pPr>
            <w:r>
              <w:rPr>
                <w:sz w:val="24"/>
                <w:szCs w:val="24"/>
                <w:lang w:eastAsia="zh-TW"/>
              </w:rPr>
              <w:t xml:space="preserve"> </w:t>
            </w:r>
          </w:p>
          <w:p w14:paraId="7CD2B194" w14:textId="520DFA58" w:rsidR="002427B7" w:rsidRDefault="000A0D3F" w:rsidP="009249F8">
            <w:pPr>
              <w:overflowPunct/>
              <w:autoSpaceDE/>
              <w:autoSpaceDN/>
              <w:adjustRightInd/>
              <w:rPr>
                <w:sz w:val="24"/>
                <w:szCs w:val="24"/>
                <w:lang w:eastAsia="zh-TW"/>
              </w:rPr>
            </w:pPr>
            <w:r>
              <w:rPr>
                <w:sz w:val="24"/>
                <w:szCs w:val="24"/>
                <w:lang w:eastAsia="zh-TW"/>
              </w:rPr>
              <w:t>I have been booked onto a course for Rapiscan systems training, this will enable me to utilise the drugs wipe machine.</w:t>
            </w:r>
          </w:p>
          <w:p w14:paraId="4B349FB0" w14:textId="77777777" w:rsidR="002427B7" w:rsidRDefault="002427B7" w:rsidP="009249F8">
            <w:pPr>
              <w:overflowPunct/>
              <w:autoSpaceDE/>
              <w:autoSpaceDN/>
              <w:adjustRightInd/>
              <w:rPr>
                <w:sz w:val="24"/>
                <w:szCs w:val="24"/>
                <w:lang w:eastAsia="zh-TW"/>
              </w:rPr>
            </w:pPr>
          </w:p>
          <w:p w14:paraId="43F49A67" w14:textId="77777777" w:rsidR="002427B7" w:rsidRDefault="002427B7" w:rsidP="009249F8">
            <w:pPr>
              <w:overflowPunct/>
              <w:autoSpaceDE/>
              <w:autoSpaceDN/>
              <w:adjustRightInd/>
              <w:rPr>
                <w:sz w:val="24"/>
                <w:szCs w:val="24"/>
                <w:lang w:eastAsia="zh-TW"/>
              </w:rPr>
            </w:pPr>
          </w:p>
          <w:p w14:paraId="2B36B191" w14:textId="5CAD559C" w:rsidR="005A6381" w:rsidRPr="009249F8" w:rsidRDefault="005A6381" w:rsidP="009249F8">
            <w:pPr>
              <w:overflowPunct/>
              <w:autoSpaceDE/>
              <w:autoSpaceDN/>
              <w:adjustRightInd/>
              <w:rPr>
                <w:rFonts w:ascii="Times New Roman" w:hAnsi="Times New Roman" w:cs="Times New Roman"/>
                <w:sz w:val="24"/>
                <w:szCs w:val="24"/>
                <w:lang w:eastAsia="zh-TW"/>
              </w:rPr>
            </w:pPr>
          </w:p>
        </w:tc>
      </w:tr>
      <w:tr w:rsidR="004E20C3" w:rsidRPr="009249F8"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396FA648" w:rsid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B4AFB71" w14:textId="6EA2414D" w:rsidR="002E4D8F" w:rsidRDefault="002E4D8F" w:rsidP="002E4D8F">
            <w:pPr>
              <w:pStyle w:val="ListParagraph"/>
              <w:numPr>
                <w:ilvl w:val="0"/>
                <w:numId w:val="8"/>
              </w:numPr>
              <w:overflowPunct/>
              <w:autoSpaceDE/>
              <w:autoSpaceDN/>
              <w:adjustRightInd/>
              <w:rPr>
                <w:b/>
                <w:bCs/>
                <w:sz w:val="22"/>
                <w:szCs w:val="22"/>
                <w:lang w:eastAsia="zh-TW"/>
              </w:rPr>
            </w:pPr>
            <w:r>
              <w:rPr>
                <w:b/>
                <w:bCs/>
                <w:sz w:val="22"/>
                <w:szCs w:val="22"/>
                <w:lang w:eastAsia="zh-TW"/>
              </w:rPr>
              <w:t>The use of the</w:t>
            </w:r>
            <w:r w:rsidR="0094294D">
              <w:rPr>
                <w:b/>
                <w:bCs/>
                <w:sz w:val="22"/>
                <w:szCs w:val="22"/>
                <w:lang w:eastAsia="zh-TW"/>
              </w:rPr>
              <w:t xml:space="preserve"> preliminary</w:t>
            </w:r>
            <w:r>
              <w:rPr>
                <w:b/>
                <w:bCs/>
                <w:sz w:val="22"/>
                <w:szCs w:val="22"/>
                <w:lang w:eastAsia="zh-TW"/>
              </w:rPr>
              <w:t xml:space="preserve"> breath test.</w:t>
            </w:r>
          </w:p>
          <w:p w14:paraId="61B02872" w14:textId="77777777" w:rsidR="004E20C3" w:rsidRPr="002E4D8F" w:rsidRDefault="004E20C3" w:rsidP="004E20C3">
            <w:pPr>
              <w:pStyle w:val="ListParagraph"/>
              <w:overflowPunct/>
              <w:autoSpaceDE/>
              <w:autoSpaceDN/>
              <w:adjustRightInd/>
              <w:ind w:left="420"/>
              <w:rPr>
                <w:b/>
                <w:bCs/>
                <w:sz w:val="22"/>
                <w:szCs w:val="22"/>
                <w:lang w:eastAsia="zh-TW"/>
              </w:rPr>
            </w:pPr>
          </w:p>
          <w:p w14:paraId="51DCD42E" w14:textId="7FBCA066" w:rsidR="009249F8" w:rsidRDefault="00C07278" w:rsidP="001252A3">
            <w:pPr>
              <w:pStyle w:val="ListParagraph"/>
              <w:numPr>
                <w:ilvl w:val="0"/>
                <w:numId w:val="8"/>
              </w:numPr>
              <w:overflowPunct/>
              <w:autoSpaceDE/>
              <w:autoSpaceDN/>
              <w:adjustRightInd/>
              <w:rPr>
                <w:b/>
                <w:bCs/>
                <w:sz w:val="22"/>
                <w:szCs w:val="22"/>
                <w:lang w:eastAsia="zh-TW"/>
              </w:rPr>
            </w:pPr>
            <w:r>
              <w:rPr>
                <w:b/>
                <w:bCs/>
                <w:sz w:val="22"/>
                <w:szCs w:val="22"/>
                <w:lang w:eastAsia="zh-TW"/>
              </w:rPr>
              <w:t>Management of PCSO’s.</w:t>
            </w:r>
          </w:p>
          <w:p w14:paraId="12B4FAD3" w14:textId="77777777" w:rsidR="00C07278" w:rsidRPr="00C07278" w:rsidRDefault="00C07278" w:rsidP="00B71ADE">
            <w:pPr>
              <w:pStyle w:val="ListParagraph"/>
              <w:overflowPunct/>
              <w:autoSpaceDE/>
              <w:autoSpaceDN/>
              <w:adjustRightInd/>
              <w:ind w:left="420"/>
              <w:rPr>
                <w:b/>
                <w:bCs/>
                <w:sz w:val="22"/>
                <w:szCs w:val="22"/>
                <w:lang w:eastAsia="zh-TW"/>
              </w:rPr>
            </w:pPr>
          </w:p>
          <w:p w14:paraId="1FC4CED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C3FD7AF"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8423C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01D919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67D75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FBC7A3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CA8B15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E784DF2"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53097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35BCA0F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044F905A"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65B5B2B5" w14:textId="77777777" w:rsidR="004E20C3" w:rsidRDefault="004E20C3" w:rsidP="009249F8">
            <w:pPr>
              <w:overflowPunct/>
              <w:autoSpaceDE/>
              <w:autoSpaceDN/>
              <w:adjustRightInd/>
              <w:rPr>
                <w:sz w:val="22"/>
                <w:szCs w:val="22"/>
                <w:lang w:eastAsia="zh-TW"/>
              </w:rPr>
            </w:pPr>
          </w:p>
          <w:p w14:paraId="389D2E44" w14:textId="77777777" w:rsidR="004E20C3" w:rsidRDefault="004E20C3" w:rsidP="009249F8">
            <w:pPr>
              <w:overflowPunct/>
              <w:autoSpaceDE/>
              <w:autoSpaceDN/>
              <w:adjustRightInd/>
              <w:rPr>
                <w:sz w:val="22"/>
                <w:szCs w:val="22"/>
                <w:lang w:eastAsia="zh-TW"/>
              </w:rPr>
            </w:pPr>
          </w:p>
          <w:p w14:paraId="478B5A47" w14:textId="4A1B3606" w:rsidR="004E20C3" w:rsidRDefault="004E20C3" w:rsidP="009249F8">
            <w:pPr>
              <w:overflowPunct/>
              <w:autoSpaceDE/>
              <w:autoSpaceDN/>
              <w:adjustRightInd/>
              <w:rPr>
                <w:sz w:val="24"/>
                <w:szCs w:val="24"/>
                <w:lang w:eastAsia="zh-TW"/>
              </w:rPr>
            </w:pPr>
          </w:p>
          <w:p w14:paraId="234DC911" w14:textId="77777777" w:rsidR="004E20C3" w:rsidRDefault="004E20C3" w:rsidP="009249F8">
            <w:pPr>
              <w:overflowPunct/>
              <w:autoSpaceDE/>
              <w:autoSpaceDN/>
              <w:adjustRightInd/>
              <w:rPr>
                <w:sz w:val="24"/>
                <w:szCs w:val="24"/>
                <w:lang w:eastAsia="zh-TW"/>
              </w:rPr>
            </w:pPr>
          </w:p>
          <w:p w14:paraId="54F3AD9E" w14:textId="77777777" w:rsidR="004E20C3" w:rsidRDefault="004E20C3" w:rsidP="009249F8">
            <w:pPr>
              <w:overflowPunct/>
              <w:autoSpaceDE/>
              <w:autoSpaceDN/>
              <w:adjustRightInd/>
              <w:rPr>
                <w:sz w:val="24"/>
                <w:szCs w:val="24"/>
                <w:lang w:eastAsia="zh-TW"/>
              </w:rPr>
            </w:pPr>
          </w:p>
          <w:p w14:paraId="235935C2" w14:textId="10F45375" w:rsidR="004E20C3" w:rsidRPr="009249F8" w:rsidRDefault="004E20C3" w:rsidP="009249F8">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110EBD38" w14:textId="77777777" w:rsidR="00FF09F0" w:rsidRDefault="009249F8" w:rsidP="009249F8">
            <w:pPr>
              <w:overflowPunct/>
              <w:autoSpaceDE/>
              <w:autoSpaceDN/>
              <w:adjustRightInd/>
              <w:rPr>
                <w:sz w:val="22"/>
                <w:szCs w:val="22"/>
                <w:lang w:eastAsia="zh-TW"/>
              </w:rPr>
            </w:pPr>
            <w:r w:rsidRPr="009249F8">
              <w:rPr>
                <w:sz w:val="22"/>
                <w:szCs w:val="22"/>
                <w:lang w:eastAsia="zh-TW"/>
              </w:rPr>
              <w:t>8-10</w:t>
            </w:r>
          </w:p>
          <w:p w14:paraId="5E3274C0" w14:textId="77777777" w:rsidR="00FF09F0" w:rsidRDefault="00FF09F0" w:rsidP="009249F8">
            <w:pPr>
              <w:overflowPunct/>
              <w:autoSpaceDE/>
              <w:autoSpaceDN/>
              <w:adjustRightInd/>
              <w:rPr>
                <w:sz w:val="22"/>
                <w:szCs w:val="22"/>
                <w:lang w:eastAsia="zh-TW"/>
              </w:rPr>
            </w:pPr>
          </w:p>
          <w:p w14:paraId="6A4530B2" w14:textId="77777777" w:rsidR="00FF09F0" w:rsidRDefault="00FF09F0" w:rsidP="009249F8">
            <w:pPr>
              <w:overflowPunct/>
              <w:autoSpaceDE/>
              <w:autoSpaceDN/>
              <w:adjustRightInd/>
              <w:rPr>
                <w:sz w:val="22"/>
                <w:szCs w:val="22"/>
                <w:lang w:eastAsia="zh-TW"/>
              </w:rPr>
            </w:pPr>
          </w:p>
          <w:p w14:paraId="056C44D4" w14:textId="77777777" w:rsidR="00FF09F0" w:rsidRDefault="00FF09F0" w:rsidP="009249F8">
            <w:pPr>
              <w:overflowPunct/>
              <w:autoSpaceDE/>
              <w:autoSpaceDN/>
              <w:adjustRightInd/>
              <w:rPr>
                <w:sz w:val="22"/>
                <w:szCs w:val="22"/>
                <w:lang w:eastAsia="zh-TW"/>
              </w:rPr>
            </w:pPr>
            <w:r>
              <w:rPr>
                <w:sz w:val="22"/>
                <w:szCs w:val="22"/>
                <w:lang w:eastAsia="zh-TW"/>
              </w:rPr>
              <w:t>9</w:t>
            </w:r>
          </w:p>
          <w:p w14:paraId="7D80EFA5" w14:textId="77777777" w:rsidR="00FF09F0" w:rsidRDefault="00FF09F0" w:rsidP="009249F8">
            <w:pPr>
              <w:overflowPunct/>
              <w:autoSpaceDE/>
              <w:autoSpaceDN/>
              <w:adjustRightInd/>
              <w:rPr>
                <w:sz w:val="22"/>
                <w:szCs w:val="22"/>
                <w:lang w:eastAsia="zh-TW"/>
              </w:rPr>
            </w:pPr>
          </w:p>
          <w:p w14:paraId="1B8D8793" w14:textId="77777777" w:rsidR="00FF09F0" w:rsidRDefault="00FF09F0" w:rsidP="009249F8">
            <w:pPr>
              <w:overflowPunct/>
              <w:autoSpaceDE/>
              <w:autoSpaceDN/>
              <w:adjustRightInd/>
              <w:rPr>
                <w:sz w:val="22"/>
                <w:szCs w:val="22"/>
                <w:lang w:eastAsia="zh-TW"/>
              </w:rPr>
            </w:pPr>
          </w:p>
          <w:p w14:paraId="555D0996" w14:textId="1F96D8B0" w:rsidR="009249F8" w:rsidRPr="009249F8" w:rsidRDefault="00FF09F0" w:rsidP="009249F8">
            <w:pPr>
              <w:overflowPunct/>
              <w:autoSpaceDE/>
              <w:autoSpaceDN/>
              <w:adjustRightInd/>
              <w:rPr>
                <w:rFonts w:ascii="Times New Roman" w:hAnsi="Times New Roman" w:cs="Times New Roman"/>
                <w:sz w:val="24"/>
                <w:szCs w:val="24"/>
                <w:lang w:eastAsia="zh-TW"/>
              </w:rPr>
            </w:pPr>
            <w:r>
              <w:rPr>
                <w:sz w:val="22"/>
                <w:szCs w:val="22"/>
                <w:lang w:eastAsia="zh-TW"/>
              </w:rPr>
              <w:t>9</w:t>
            </w:r>
            <w:r w:rsidR="009249F8"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246848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7404371"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1E8B62CD" w14:textId="77777777" w:rsidR="00FF09F0" w:rsidRDefault="00FF09F0" w:rsidP="009249F8">
            <w:pPr>
              <w:overflowPunct/>
              <w:autoSpaceDE/>
              <w:autoSpaceDN/>
              <w:adjustRightInd/>
              <w:rPr>
                <w:sz w:val="22"/>
                <w:szCs w:val="22"/>
                <w:lang w:eastAsia="zh-TW"/>
              </w:rPr>
            </w:pPr>
          </w:p>
          <w:p w14:paraId="6D696406" w14:textId="77777777" w:rsidR="00FF09F0" w:rsidRDefault="00FF09F0" w:rsidP="009249F8">
            <w:pPr>
              <w:overflowPunct/>
              <w:autoSpaceDE/>
              <w:autoSpaceDN/>
              <w:adjustRightInd/>
              <w:rPr>
                <w:sz w:val="22"/>
                <w:szCs w:val="22"/>
                <w:lang w:eastAsia="zh-TW"/>
              </w:rPr>
            </w:pPr>
          </w:p>
          <w:p w14:paraId="0F77BB5D" w14:textId="77777777" w:rsidR="00FF09F0" w:rsidRDefault="00FF09F0" w:rsidP="009249F8">
            <w:pPr>
              <w:overflowPunct/>
              <w:autoSpaceDE/>
              <w:autoSpaceDN/>
              <w:adjustRightInd/>
              <w:rPr>
                <w:sz w:val="22"/>
                <w:szCs w:val="22"/>
                <w:lang w:eastAsia="zh-TW"/>
              </w:rPr>
            </w:pPr>
            <w:r>
              <w:rPr>
                <w:sz w:val="22"/>
                <w:szCs w:val="22"/>
                <w:lang w:eastAsia="zh-TW"/>
              </w:rPr>
              <w:t>6</w:t>
            </w:r>
          </w:p>
          <w:p w14:paraId="7A28E1ED" w14:textId="77777777" w:rsidR="00FF09F0" w:rsidRDefault="00FF09F0" w:rsidP="009249F8">
            <w:pPr>
              <w:overflowPunct/>
              <w:autoSpaceDE/>
              <w:autoSpaceDN/>
              <w:adjustRightInd/>
              <w:rPr>
                <w:sz w:val="22"/>
                <w:szCs w:val="22"/>
                <w:lang w:eastAsia="zh-TW"/>
              </w:rPr>
            </w:pPr>
          </w:p>
          <w:p w14:paraId="26A2B76E" w14:textId="77777777" w:rsidR="00FF09F0" w:rsidRDefault="00FF09F0" w:rsidP="009249F8">
            <w:pPr>
              <w:overflowPunct/>
              <w:autoSpaceDE/>
              <w:autoSpaceDN/>
              <w:adjustRightInd/>
              <w:rPr>
                <w:sz w:val="22"/>
                <w:szCs w:val="22"/>
                <w:lang w:eastAsia="zh-TW"/>
              </w:rPr>
            </w:pPr>
          </w:p>
          <w:p w14:paraId="5CCB2C07" w14:textId="4B63AE1C" w:rsidR="00FF09F0" w:rsidRPr="009249F8" w:rsidRDefault="00FF09F0" w:rsidP="009249F8">
            <w:pPr>
              <w:overflowPunct/>
              <w:autoSpaceDE/>
              <w:autoSpaceDN/>
              <w:adjustRightInd/>
              <w:rPr>
                <w:rFonts w:ascii="Times New Roman" w:hAnsi="Times New Roman" w:cs="Times New Roman"/>
                <w:sz w:val="24"/>
                <w:szCs w:val="24"/>
                <w:lang w:eastAsia="zh-TW"/>
              </w:rPr>
            </w:pPr>
            <w:r>
              <w:rPr>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061FE670"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4BC59686" w14:textId="77777777" w:rsidR="004E20C3" w:rsidRDefault="004E20C3" w:rsidP="009249F8">
            <w:pPr>
              <w:overflowPunct/>
              <w:autoSpaceDE/>
              <w:autoSpaceDN/>
              <w:adjustRightInd/>
              <w:rPr>
                <w:sz w:val="24"/>
                <w:szCs w:val="24"/>
                <w:lang w:eastAsia="zh-TW"/>
              </w:rPr>
            </w:pPr>
          </w:p>
          <w:p w14:paraId="21549B9A" w14:textId="77777777" w:rsidR="004E20C3" w:rsidRDefault="004E20C3" w:rsidP="009249F8">
            <w:pPr>
              <w:overflowPunct/>
              <w:autoSpaceDE/>
              <w:autoSpaceDN/>
              <w:adjustRightInd/>
              <w:rPr>
                <w:sz w:val="24"/>
                <w:szCs w:val="24"/>
                <w:lang w:eastAsia="zh-TW"/>
              </w:rPr>
            </w:pPr>
          </w:p>
          <w:p w14:paraId="3460FBE4" w14:textId="378D66B5" w:rsidR="004E20C3" w:rsidRDefault="004E20C3" w:rsidP="009249F8">
            <w:pPr>
              <w:overflowPunct/>
              <w:autoSpaceDE/>
              <w:autoSpaceDN/>
              <w:adjustRightInd/>
              <w:rPr>
                <w:sz w:val="24"/>
                <w:szCs w:val="24"/>
                <w:lang w:eastAsia="zh-TW"/>
              </w:rPr>
            </w:pPr>
          </w:p>
          <w:p w14:paraId="75244ED5" w14:textId="77777777" w:rsidR="004E20C3" w:rsidRDefault="004E20C3" w:rsidP="009249F8">
            <w:pPr>
              <w:overflowPunct/>
              <w:autoSpaceDE/>
              <w:autoSpaceDN/>
              <w:adjustRightInd/>
              <w:rPr>
                <w:sz w:val="24"/>
                <w:szCs w:val="24"/>
                <w:lang w:eastAsia="zh-TW"/>
              </w:rPr>
            </w:pPr>
          </w:p>
          <w:p w14:paraId="1CCCF5B5" w14:textId="77777777" w:rsidR="004E20C3" w:rsidRDefault="004E20C3" w:rsidP="009249F8">
            <w:pPr>
              <w:overflowPunct/>
              <w:autoSpaceDE/>
              <w:autoSpaceDN/>
              <w:adjustRightInd/>
              <w:rPr>
                <w:sz w:val="24"/>
                <w:szCs w:val="24"/>
                <w:lang w:eastAsia="zh-TW"/>
              </w:rPr>
            </w:pPr>
          </w:p>
          <w:p w14:paraId="32752B6D" w14:textId="46A9F024" w:rsidR="004E20C3" w:rsidRPr="009249F8" w:rsidRDefault="004E20C3" w:rsidP="009249F8">
            <w:pPr>
              <w:overflowPunct/>
              <w:autoSpaceDE/>
              <w:autoSpaceDN/>
              <w:adjustRightInd/>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732B36B5" w14:textId="77777777" w:rsidR="002E4D8F" w:rsidRDefault="002E4D8F" w:rsidP="009249F8">
            <w:pPr>
              <w:overflowPunct/>
              <w:autoSpaceDE/>
              <w:autoSpaceDN/>
              <w:adjustRightInd/>
              <w:rPr>
                <w:sz w:val="22"/>
                <w:szCs w:val="22"/>
                <w:lang w:eastAsia="zh-TW"/>
              </w:rPr>
            </w:pPr>
          </w:p>
          <w:p w14:paraId="1522B072" w14:textId="583574F7" w:rsidR="002E4D8F" w:rsidRPr="0094294D" w:rsidRDefault="002E4D8F" w:rsidP="0094294D">
            <w:pPr>
              <w:pStyle w:val="ListParagraph"/>
              <w:numPr>
                <w:ilvl w:val="0"/>
                <w:numId w:val="9"/>
              </w:numPr>
              <w:overflowPunct/>
              <w:autoSpaceDE/>
              <w:autoSpaceDN/>
              <w:adjustRightInd/>
              <w:rPr>
                <w:sz w:val="24"/>
                <w:szCs w:val="24"/>
                <w:lang w:eastAsia="zh-TW"/>
              </w:rPr>
            </w:pPr>
            <w:r w:rsidRPr="0094294D">
              <w:rPr>
                <w:sz w:val="24"/>
                <w:szCs w:val="24"/>
                <w:lang w:eastAsia="zh-TW"/>
              </w:rPr>
              <w:t xml:space="preserve">During my probation I have not had much experience in using the </w:t>
            </w:r>
            <w:r w:rsidR="0094294D">
              <w:rPr>
                <w:sz w:val="24"/>
                <w:szCs w:val="24"/>
                <w:lang w:eastAsia="zh-TW"/>
              </w:rPr>
              <w:t xml:space="preserve">preliminary </w:t>
            </w:r>
            <w:r w:rsidRPr="0094294D">
              <w:rPr>
                <w:sz w:val="24"/>
                <w:szCs w:val="24"/>
                <w:lang w:eastAsia="zh-TW"/>
              </w:rPr>
              <w:t xml:space="preserve">breath test kit.  This is mainly due to not being blue light trained.  I will look to gain </w:t>
            </w:r>
            <w:r w:rsidR="0094294D">
              <w:rPr>
                <w:sz w:val="24"/>
                <w:szCs w:val="24"/>
                <w:lang w:eastAsia="zh-TW"/>
              </w:rPr>
              <w:t xml:space="preserve">further </w:t>
            </w:r>
            <w:r w:rsidRPr="0094294D">
              <w:rPr>
                <w:sz w:val="24"/>
                <w:szCs w:val="24"/>
                <w:lang w:eastAsia="zh-TW"/>
              </w:rPr>
              <w:t>experience in using the breath test</w:t>
            </w:r>
            <w:r w:rsidR="0094294D">
              <w:rPr>
                <w:sz w:val="24"/>
                <w:szCs w:val="24"/>
                <w:lang w:eastAsia="zh-TW"/>
              </w:rPr>
              <w:t xml:space="preserve"> kit</w:t>
            </w:r>
            <w:r w:rsidRPr="0094294D">
              <w:rPr>
                <w:sz w:val="24"/>
                <w:szCs w:val="24"/>
                <w:lang w:eastAsia="zh-TW"/>
              </w:rPr>
              <w:t>.</w:t>
            </w:r>
          </w:p>
          <w:p w14:paraId="67E08AC5" w14:textId="77777777" w:rsidR="002E4D8F" w:rsidRDefault="002E4D8F" w:rsidP="009249F8">
            <w:pPr>
              <w:overflowPunct/>
              <w:autoSpaceDE/>
              <w:autoSpaceDN/>
              <w:adjustRightInd/>
              <w:rPr>
                <w:sz w:val="24"/>
                <w:szCs w:val="24"/>
                <w:lang w:eastAsia="zh-TW"/>
              </w:rPr>
            </w:pPr>
          </w:p>
          <w:p w14:paraId="20D4BAB7" w14:textId="4B895582" w:rsidR="00CC5283" w:rsidRPr="0094294D" w:rsidRDefault="004E20C3" w:rsidP="00961EB8">
            <w:pPr>
              <w:pStyle w:val="ListParagraph"/>
              <w:numPr>
                <w:ilvl w:val="0"/>
                <w:numId w:val="9"/>
              </w:numPr>
              <w:overflowPunct/>
              <w:autoSpaceDE/>
              <w:autoSpaceDN/>
              <w:adjustRightInd/>
              <w:rPr>
                <w:sz w:val="24"/>
                <w:szCs w:val="24"/>
                <w:lang w:eastAsia="zh-TW"/>
              </w:rPr>
            </w:pPr>
            <w:r>
              <w:rPr>
                <w:sz w:val="24"/>
                <w:szCs w:val="24"/>
                <w:lang w:eastAsia="zh-TW"/>
              </w:rPr>
              <w:t xml:space="preserve">Part of the ward manager’s role is to supervise the ward PCSO’s.  I am new to the role so will look to </w:t>
            </w:r>
            <w:r>
              <w:rPr>
                <w:sz w:val="24"/>
                <w:szCs w:val="24"/>
                <w:lang w:eastAsia="zh-TW"/>
              </w:rPr>
              <w:lastRenderedPageBreak/>
              <w:t xml:space="preserve">complete 1-1 </w:t>
            </w:r>
            <w:r w:rsidR="00CC5283" w:rsidRPr="0094294D">
              <w:rPr>
                <w:sz w:val="24"/>
                <w:szCs w:val="24"/>
                <w:lang w:eastAsia="zh-TW"/>
              </w:rPr>
              <w:t xml:space="preserve">Supervision </w:t>
            </w:r>
            <w:r>
              <w:rPr>
                <w:sz w:val="24"/>
                <w:szCs w:val="24"/>
                <w:lang w:eastAsia="zh-TW"/>
              </w:rPr>
              <w:t>with the PCSO’s</w:t>
            </w:r>
            <w:r w:rsidR="0094294D" w:rsidRPr="0094294D">
              <w:rPr>
                <w:sz w:val="24"/>
                <w:szCs w:val="24"/>
                <w:lang w:eastAsia="zh-TW"/>
              </w:rPr>
              <w:t xml:space="preserve">, </w:t>
            </w:r>
            <w:r>
              <w:rPr>
                <w:sz w:val="24"/>
                <w:szCs w:val="24"/>
                <w:lang w:eastAsia="zh-TW"/>
              </w:rPr>
              <w:t xml:space="preserve">do some further research on </w:t>
            </w:r>
            <w:r w:rsidR="00CC5283" w:rsidRPr="0094294D">
              <w:rPr>
                <w:sz w:val="24"/>
                <w:szCs w:val="24"/>
                <w:lang w:eastAsia="zh-TW"/>
              </w:rPr>
              <w:t>Team dynamics</w:t>
            </w:r>
            <w:r w:rsidR="0094294D" w:rsidRPr="0094294D">
              <w:rPr>
                <w:sz w:val="24"/>
                <w:szCs w:val="24"/>
                <w:lang w:eastAsia="zh-TW"/>
              </w:rPr>
              <w:t>,</w:t>
            </w:r>
            <w:r>
              <w:rPr>
                <w:sz w:val="24"/>
                <w:szCs w:val="24"/>
                <w:lang w:eastAsia="zh-TW"/>
              </w:rPr>
              <w:t xml:space="preserve"> and </w:t>
            </w:r>
            <w:r w:rsidR="00CC5283" w:rsidRPr="0094294D">
              <w:rPr>
                <w:sz w:val="24"/>
                <w:szCs w:val="24"/>
                <w:lang w:eastAsia="zh-TW"/>
              </w:rPr>
              <w:t>Leadership</w:t>
            </w:r>
            <w:r>
              <w:rPr>
                <w:sz w:val="24"/>
                <w:szCs w:val="24"/>
                <w:lang w:eastAsia="zh-TW"/>
              </w:rPr>
              <w:t>.</w:t>
            </w:r>
          </w:p>
          <w:p w14:paraId="13A344EA" w14:textId="77777777" w:rsidR="00CC5283" w:rsidRDefault="00CC5283" w:rsidP="009249F8">
            <w:pPr>
              <w:overflowPunct/>
              <w:autoSpaceDE/>
              <w:autoSpaceDN/>
              <w:adjustRightInd/>
              <w:rPr>
                <w:sz w:val="24"/>
                <w:szCs w:val="24"/>
                <w:lang w:eastAsia="zh-TW"/>
              </w:rPr>
            </w:pPr>
          </w:p>
          <w:p w14:paraId="540FB15D" w14:textId="4BFC7ED0" w:rsidR="00C82FD4" w:rsidRPr="009249F8" w:rsidRDefault="00C82FD4" w:rsidP="009249F8">
            <w:pPr>
              <w:overflowPunct/>
              <w:autoSpaceDE/>
              <w:autoSpaceDN/>
              <w:adjustRightInd/>
              <w:rPr>
                <w:rFonts w:ascii="Times New Roman" w:hAnsi="Times New Roman" w:cs="Times New Roman"/>
                <w:sz w:val="24"/>
                <w:szCs w:val="24"/>
                <w:lang w:eastAsia="zh-TW"/>
              </w:rPr>
            </w:pPr>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lastRenderedPageBreak/>
        <w:br w:type="page"/>
      </w:r>
    </w:p>
    <w:p w14:paraId="6BDBC8FD" w14:textId="227AFA61" w:rsidR="5B843AF0" w:rsidRPr="00E676F7" w:rsidRDefault="5B843AF0" w:rsidP="5B843AF0">
      <w:pPr>
        <w:ind w:right="237"/>
        <w:jc w:val="both"/>
        <w:rPr>
          <w:sz w:val="24"/>
          <w:szCs w:val="24"/>
        </w:rPr>
        <w:sectPr w:rsidR="5B843AF0" w:rsidRPr="00E676F7" w:rsidSect="0022001B">
          <w:headerReference w:type="even" r:id="rId18"/>
          <w:headerReference w:type="default" r:id="rId19"/>
          <w:footerReference w:type="even" r:id="rId20"/>
          <w:footerReference w:type="default" r:id="rId21"/>
          <w:headerReference w:type="first" r:id="rId22"/>
          <w:footerReference w:type="first" r:id="rId23"/>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39175B"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0F41C2EC" w14:textId="68DF8870" w:rsidR="003320A4" w:rsidRDefault="003320A4" w:rsidP="00EA28F1">
      <w:pPr>
        <w:keepNext/>
        <w:spacing w:before="240" w:after="60"/>
        <w:ind w:right="237"/>
        <w:jc w:val="both"/>
        <w:rPr>
          <w:sz w:val="24"/>
          <w:szCs w:val="24"/>
        </w:rPr>
      </w:pPr>
    </w:p>
    <w:p w14:paraId="4C588F21" w14:textId="77777777" w:rsidR="003320A4" w:rsidRPr="003727BE" w:rsidRDefault="003320A4" w:rsidP="003320A4">
      <w:pPr>
        <w:rPr>
          <w:color w:val="auto"/>
          <w:sz w:val="24"/>
          <w:szCs w:val="24"/>
        </w:rPr>
      </w:pPr>
      <w:r w:rsidRPr="003727BE">
        <w:rPr>
          <w:color w:val="auto"/>
          <w:sz w:val="24"/>
          <w:szCs w:val="24"/>
        </w:rPr>
        <w:t>Lewin, K. (1947). Frontiers in group dynamics: I. Concept, Method and reality in Social Science; social equilibria. Human Relations.</w:t>
      </w:r>
    </w:p>
    <w:p w14:paraId="7C77D275" w14:textId="77777777" w:rsidR="003320A4" w:rsidRPr="003727BE" w:rsidRDefault="003320A4" w:rsidP="003320A4">
      <w:pPr>
        <w:rPr>
          <w:color w:val="auto"/>
          <w:sz w:val="24"/>
          <w:szCs w:val="24"/>
        </w:rPr>
      </w:pPr>
    </w:p>
    <w:p w14:paraId="1BD1BACE" w14:textId="77777777" w:rsidR="003320A4" w:rsidRPr="003727BE" w:rsidRDefault="003320A4" w:rsidP="003320A4">
      <w:pPr>
        <w:rPr>
          <w:color w:val="auto"/>
          <w:sz w:val="24"/>
          <w:szCs w:val="24"/>
        </w:rPr>
      </w:pPr>
    </w:p>
    <w:p w14:paraId="57F844AE" w14:textId="77777777" w:rsidR="003320A4" w:rsidRPr="003727BE" w:rsidRDefault="003320A4" w:rsidP="003320A4">
      <w:pPr>
        <w:rPr>
          <w:color w:val="auto"/>
          <w:sz w:val="24"/>
          <w:szCs w:val="24"/>
        </w:rPr>
      </w:pPr>
      <w:r w:rsidRPr="003727BE">
        <w:rPr>
          <w:color w:val="auto"/>
          <w:sz w:val="24"/>
          <w:szCs w:val="24"/>
        </w:rPr>
        <w:t>Northouse P. (2019) Leadership: Theory into Practice (8</w:t>
      </w:r>
      <w:r w:rsidRPr="003727BE">
        <w:rPr>
          <w:color w:val="auto"/>
          <w:sz w:val="24"/>
          <w:szCs w:val="24"/>
          <w:vertAlign w:val="superscript"/>
        </w:rPr>
        <w:t>th</w:t>
      </w:r>
      <w:r w:rsidRPr="003727BE">
        <w:rPr>
          <w:color w:val="auto"/>
          <w:sz w:val="24"/>
          <w:szCs w:val="24"/>
        </w:rPr>
        <w:t xml:space="preserve"> Ed. Sage Publishing. ) California. </w:t>
      </w:r>
    </w:p>
    <w:p w14:paraId="6A6FAADD" w14:textId="77777777" w:rsidR="003320A4" w:rsidRPr="003727BE" w:rsidRDefault="003320A4" w:rsidP="003320A4">
      <w:pPr>
        <w:rPr>
          <w:color w:val="auto"/>
          <w:sz w:val="24"/>
          <w:szCs w:val="24"/>
        </w:rPr>
      </w:pPr>
    </w:p>
    <w:p w14:paraId="58FAD074" w14:textId="77777777" w:rsidR="003320A4" w:rsidRPr="003727BE" w:rsidRDefault="003320A4" w:rsidP="003320A4">
      <w:pPr>
        <w:rPr>
          <w:color w:val="auto"/>
          <w:sz w:val="24"/>
          <w:szCs w:val="24"/>
        </w:rPr>
      </w:pPr>
    </w:p>
    <w:p w14:paraId="291BC8C2" w14:textId="77777777" w:rsidR="003320A4" w:rsidRPr="003727BE" w:rsidRDefault="003320A4" w:rsidP="003320A4">
      <w:pPr>
        <w:rPr>
          <w:color w:val="auto"/>
          <w:sz w:val="24"/>
          <w:szCs w:val="24"/>
        </w:rPr>
      </w:pPr>
    </w:p>
    <w:p w14:paraId="29F1936B" w14:textId="77777777" w:rsidR="003320A4" w:rsidRPr="003727BE" w:rsidRDefault="003320A4" w:rsidP="003320A4">
      <w:pPr>
        <w:rPr>
          <w:color w:val="auto"/>
          <w:sz w:val="24"/>
          <w:szCs w:val="24"/>
        </w:rPr>
      </w:pPr>
      <w:r w:rsidRPr="003727BE">
        <w:rPr>
          <w:color w:val="auto"/>
          <w:sz w:val="24"/>
          <w:szCs w:val="24"/>
        </w:rPr>
        <w:t>Geir Thompson, Robert P. Vecchio.  Situational Leadership Theory: A test of three versions.  The Leadership Quarterly, Volume 20, Issue 5, 2009, Pages 837-848.  ISSN 1048-9843.</w:t>
      </w:r>
    </w:p>
    <w:p w14:paraId="33B13AA7" w14:textId="77777777" w:rsidR="003320A4" w:rsidRPr="003727BE" w:rsidRDefault="003320A4" w:rsidP="003320A4">
      <w:pPr>
        <w:rPr>
          <w:color w:val="auto"/>
          <w:sz w:val="24"/>
          <w:szCs w:val="24"/>
        </w:rPr>
      </w:pPr>
      <w:r w:rsidRPr="003727BE">
        <w:rPr>
          <w:color w:val="auto"/>
          <w:sz w:val="24"/>
          <w:szCs w:val="24"/>
        </w:rPr>
        <w:t xml:space="preserve">Available at: </w:t>
      </w:r>
      <w:hyperlink r:id="rId24" w:history="1">
        <w:r w:rsidRPr="003727BE">
          <w:rPr>
            <w:rStyle w:val="Hyperlink"/>
            <w:color w:val="auto"/>
            <w:sz w:val="24"/>
            <w:szCs w:val="24"/>
          </w:rPr>
          <w:t>https://doi.org/10.1016/j.leaqua.2009.06.014</w:t>
        </w:r>
      </w:hyperlink>
      <w:r w:rsidRPr="003727BE">
        <w:rPr>
          <w:color w:val="auto"/>
          <w:sz w:val="24"/>
          <w:szCs w:val="24"/>
        </w:rPr>
        <w:t>.</w:t>
      </w:r>
    </w:p>
    <w:p w14:paraId="3123D6C9" w14:textId="77777777" w:rsidR="003320A4" w:rsidRPr="003727BE" w:rsidRDefault="000A0D3F" w:rsidP="003320A4">
      <w:pPr>
        <w:rPr>
          <w:color w:val="auto"/>
          <w:sz w:val="24"/>
          <w:szCs w:val="24"/>
        </w:rPr>
      </w:pPr>
      <w:hyperlink r:id="rId25" w:history="1">
        <w:r w:rsidR="003320A4" w:rsidRPr="003727BE">
          <w:rPr>
            <w:rStyle w:val="Hyperlink"/>
            <w:color w:val="auto"/>
            <w:sz w:val="24"/>
            <w:szCs w:val="24"/>
          </w:rPr>
          <w:t>https://www.sciencedirect.com/science/article/pii/S1048984309001507</w:t>
        </w:r>
      </w:hyperlink>
      <w:r w:rsidR="003320A4" w:rsidRPr="003727BE">
        <w:rPr>
          <w:color w:val="auto"/>
          <w:sz w:val="24"/>
          <w:szCs w:val="24"/>
        </w:rPr>
        <w:t xml:space="preserve"> </w:t>
      </w:r>
    </w:p>
    <w:p w14:paraId="46F3A6C0" w14:textId="77777777" w:rsidR="003320A4" w:rsidRPr="003727BE" w:rsidRDefault="003320A4" w:rsidP="003320A4">
      <w:pPr>
        <w:rPr>
          <w:color w:val="auto"/>
          <w:sz w:val="24"/>
          <w:szCs w:val="24"/>
        </w:rPr>
      </w:pPr>
    </w:p>
    <w:p w14:paraId="0C50E367" w14:textId="77777777" w:rsidR="003320A4" w:rsidRPr="003727BE" w:rsidRDefault="003320A4" w:rsidP="003320A4">
      <w:pPr>
        <w:rPr>
          <w:color w:val="auto"/>
          <w:sz w:val="24"/>
          <w:szCs w:val="24"/>
        </w:rPr>
      </w:pPr>
    </w:p>
    <w:p w14:paraId="16309D1E" w14:textId="77777777" w:rsidR="003320A4" w:rsidRPr="003727BE" w:rsidRDefault="003320A4" w:rsidP="003320A4">
      <w:pPr>
        <w:rPr>
          <w:color w:val="auto"/>
          <w:sz w:val="24"/>
          <w:szCs w:val="24"/>
          <w:lang w:val="en-US"/>
        </w:rPr>
      </w:pPr>
      <w:r w:rsidRPr="003727BE">
        <w:rPr>
          <w:color w:val="auto"/>
          <w:sz w:val="24"/>
          <w:szCs w:val="24"/>
          <w:lang w:val="en-US"/>
        </w:rPr>
        <w:t xml:space="preserve">Honey, P., 2001. </w:t>
      </w:r>
      <w:r w:rsidRPr="003727BE">
        <w:rPr>
          <w:i/>
          <w:iCs/>
          <w:color w:val="auto"/>
          <w:sz w:val="24"/>
          <w:szCs w:val="24"/>
          <w:lang w:val="en-US"/>
        </w:rPr>
        <w:t xml:space="preserve">Teams and Teamwork. </w:t>
      </w:r>
      <w:r w:rsidRPr="003727BE">
        <w:rPr>
          <w:color w:val="auto"/>
          <w:sz w:val="24"/>
          <w:szCs w:val="24"/>
          <w:lang w:val="en-US"/>
        </w:rPr>
        <w:t>Maidenhead: Peter Honey Publications.</w:t>
      </w:r>
    </w:p>
    <w:p w14:paraId="6208524D" w14:textId="77777777" w:rsidR="003320A4" w:rsidRPr="003727BE" w:rsidRDefault="003320A4" w:rsidP="003320A4">
      <w:pPr>
        <w:rPr>
          <w:color w:val="auto"/>
          <w:sz w:val="24"/>
          <w:szCs w:val="24"/>
          <w:lang w:val="en-US"/>
        </w:rPr>
      </w:pPr>
    </w:p>
    <w:p w14:paraId="5EEB9DCA" w14:textId="77777777" w:rsidR="003320A4" w:rsidRPr="003727BE" w:rsidRDefault="003320A4" w:rsidP="003320A4">
      <w:pPr>
        <w:rPr>
          <w:color w:val="auto"/>
          <w:sz w:val="24"/>
          <w:szCs w:val="24"/>
        </w:rPr>
      </w:pPr>
    </w:p>
    <w:p w14:paraId="1011429A" w14:textId="77777777" w:rsidR="003320A4" w:rsidRPr="003727BE" w:rsidRDefault="003320A4" w:rsidP="003320A4">
      <w:pPr>
        <w:rPr>
          <w:color w:val="auto"/>
          <w:sz w:val="24"/>
          <w:szCs w:val="24"/>
          <w:lang w:val="en-US"/>
        </w:rPr>
      </w:pPr>
      <w:r w:rsidRPr="003727BE">
        <w:rPr>
          <w:color w:val="auto"/>
          <w:sz w:val="24"/>
          <w:szCs w:val="24"/>
          <w:lang w:val="en-US"/>
        </w:rPr>
        <w:t xml:space="preserve">Lencioni, P., 2002. </w:t>
      </w:r>
      <w:r w:rsidRPr="003727BE">
        <w:rPr>
          <w:i/>
          <w:iCs/>
          <w:color w:val="auto"/>
          <w:sz w:val="24"/>
          <w:szCs w:val="24"/>
          <w:lang w:val="en-US"/>
        </w:rPr>
        <w:t xml:space="preserve">The Five Dysfunctions of a Team: A Leadership Fable. </w:t>
      </w:r>
      <w:r w:rsidRPr="003727BE">
        <w:rPr>
          <w:color w:val="auto"/>
          <w:sz w:val="24"/>
          <w:szCs w:val="24"/>
          <w:lang w:val="en-US"/>
        </w:rPr>
        <w:t>San Francisco: Jossey-Bass.</w:t>
      </w:r>
    </w:p>
    <w:p w14:paraId="0134B6DC" w14:textId="77777777" w:rsidR="003320A4" w:rsidRPr="003727BE" w:rsidRDefault="003320A4" w:rsidP="003320A4">
      <w:pPr>
        <w:rPr>
          <w:color w:val="auto"/>
          <w:sz w:val="24"/>
          <w:szCs w:val="24"/>
          <w:lang w:val="en-US"/>
        </w:rPr>
      </w:pPr>
    </w:p>
    <w:p w14:paraId="69D8D416" w14:textId="77777777" w:rsidR="003320A4" w:rsidRPr="003727BE" w:rsidRDefault="003320A4" w:rsidP="003320A4">
      <w:pPr>
        <w:rPr>
          <w:color w:val="auto"/>
          <w:sz w:val="24"/>
          <w:szCs w:val="24"/>
        </w:rPr>
      </w:pPr>
    </w:p>
    <w:p w14:paraId="3E4D4195" w14:textId="77777777" w:rsidR="003320A4" w:rsidRPr="003727BE" w:rsidRDefault="003320A4" w:rsidP="003320A4">
      <w:pPr>
        <w:rPr>
          <w:color w:val="auto"/>
          <w:sz w:val="24"/>
          <w:szCs w:val="24"/>
        </w:rPr>
      </w:pPr>
      <w:r w:rsidRPr="003727BE">
        <w:rPr>
          <w:color w:val="auto"/>
          <w:sz w:val="24"/>
          <w:szCs w:val="24"/>
          <w:lang w:val="en-US"/>
        </w:rPr>
        <w:t xml:space="preserve">Mullins, L., 2010. </w:t>
      </w:r>
      <w:r w:rsidRPr="003727BE">
        <w:rPr>
          <w:i/>
          <w:iCs/>
          <w:color w:val="auto"/>
          <w:sz w:val="24"/>
          <w:szCs w:val="24"/>
          <w:lang w:val="en-US"/>
        </w:rPr>
        <w:t xml:space="preserve">Management and Organisational Behaviour. </w:t>
      </w:r>
      <w:r w:rsidRPr="003727BE">
        <w:rPr>
          <w:color w:val="auto"/>
          <w:sz w:val="24"/>
          <w:szCs w:val="24"/>
          <w:lang w:val="en-US"/>
        </w:rPr>
        <w:t>9th ed. Harlow, Essex: Financial Times/Pitman Publishing.</w:t>
      </w:r>
    </w:p>
    <w:p w14:paraId="34D9D90E" w14:textId="77777777" w:rsidR="003320A4" w:rsidRPr="003727BE" w:rsidRDefault="003320A4" w:rsidP="003320A4">
      <w:pPr>
        <w:rPr>
          <w:color w:val="auto"/>
          <w:sz w:val="24"/>
          <w:szCs w:val="24"/>
        </w:rPr>
      </w:pPr>
    </w:p>
    <w:p w14:paraId="2468C574" w14:textId="77777777" w:rsidR="003320A4" w:rsidRPr="003727BE" w:rsidRDefault="003320A4" w:rsidP="003320A4">
      <w:pPr>
        <w:rPr>
          <w:color w:val="auto"/>
          <w:sz w:val="24"/>
          <w:szCs w:val="24"/>
          <w:lang w:val="en-US"/>
        </w:rPr>
      </w:pPr>
      <w:r w:rsidRPr="003727BE">
        <w:rPr>
          <w:color w:val="auto"/>
          <w:sz w:val="24"/>
          <w:szCs w:val="24"/>
          <w:lang w:val="en-US"/>
        </w:rPr>
        <w:t>Steven Rayner, “Team Traps: What They Are, How to Avoid Them.”</w:t>
      </w:r>
      <w:r w:rsidRPr="003727BE">
        <w:rPr>
          <w:color w:val="auto"/>
          <w:sz w:val="24"/>
          <w:szCs w:val="24"/>
          <w:lang w:val="en-US"/>
        </w:rPr>
        <w:br/>
      </w:r>
      <w:r w:rsidRPr="003727BE">
        <w:rPr>
          <w:i/>
          <w:iCs/>
          <w:color w:val="auto"/>
          <w:sz w:val="24"/>
          <w:szCs w:val="24"/>
          <w:lang w:val="en-US"/>
        </w:rPr>
        <w:t>National Productivity Review</w:t>
      </w:r>
      <w:r w:rsidRPr="003727BE">
        <w:rPr>
          <w:color w:val="auto"/>
          <w:sz w:val="24"/>
          <w:szCs w:val="24"/>
          <w:lang w:val="en-US"/>
        </w:rPr>
        <w:t>. Summer 1996, p. 107. Reprinted by permission of John Wiley &amp; Sons, Inc</w:t>
      </w:r>
    </w:p>
    <w:p w14:paraId="626BC509" w14:textId="77777777" w:rsidR="003320A4" w:rsidRPr="003727BE" w:rsidRDefault="003320A4" w:rsidP="003320A4">
      <w:pPr>
        <w:rPr>
          <w:color w:val="auto"/>
          <w:sz w:val="24"/>
          <w:szCs w:val="24"/>
          <w:lang w:val="en-US"/>
        </w:rPr>
      </w:pPr>
    </w:p>
    <w:p w14:paraId="5B72D890" w14:textId="77777777" w:rsidR="003320A4" w:rsidRPr="003727BE" w:rsidRDefault="003320A4" w:rsidP="003320A4">
      <w:pPr>
        <w:rPr>
          <w:color w:val="auto"/>
          <w:sz w:val="24"/>
          <w:szCs w:val="24"/>
          <w:lang w:val="en-US"/>
        </w:rPr>
      </w:pPr>
      <w:r w:rsidRPr="003727BE">
        <w:rPr>
          <w:color w:val="auto"/>
          <w:sz w:val="24"/>
          <w:szCs w:val="24"/>
          <w:lang w:val="en-US"/>
        </w:rPr>
        <w:t>Thoms and Greenberger.  Journal of Management Inquiry, Volume 4, Number 3.  September 1995, pages 293-297.  Sage Publications Inc, 1995.</w:t>
      </w:r>
    </w:p>
    <w:p w14:paraId="5FEAF489" w14:textId="77777777" w:rsidR="003320A4" w:rsidRPr="003727BE" w:rsidRDefault="003320A4" w:rsidP="003320A4">
      <w:pPr>
        <w:rPr>
          <w:color w:val="auto"/>
          <w:sz w:val="24"/>
          <w:szCs w:val="24"/>
          <w:lang w:val="en-US"/>
        </w:rPr>
      </w:pPr>
    </w:p>
    <w:p w14:paraId="53B41F02" w14:textId="77777777" w:rsidR="003320A4" w:rsidRPr="003727BE" w:rsidRDefault="003320A4" w:rsidP="003320A4">
      <w:pPr>
        <w:rPr>
          <w:color w:val="auto"/>
          <w:sz w:val="24"/>
          <w:szCs w:val="24"/>
          <w:lang w:val="en-US"/>
        </w:rPr>
      </w:pPr>
    </w:p>
    <w:p w14:paraId="40167781" w14:textId="77777777" w:rsidR="003320A4" w:rsidRPr="00D66CD3" w:rsidRDefault="003320A4" w:rsidP="003320A4">
      <w:pPr>
        <w:rPr>
          <w:color w:val="auto"/>
          <w:sz w:val="24"/>
          <w:szCs w:val="24"/>
        </w:rPr>
      </w:pPr>
      <w:r w:rsidRPr="00D66CD3">
        <w:rPr>
          <w:color w:val="auto"/>
          <w:sz w:val="24"/>
          <w:szCs w:val="24"/>
        </w:rPr>
        <w:t>Rowe M. (2006)</w:t>
      </w:r>
      <w:r w:rsidRPr="003727BE">
        <w:rPr>
          <w:color w:val="auto"/>
          <w:sz w:val="24"/>
          <w:szCs w:val="24"/>
        </w:rPr>
        <w:t xml:space="preserve"> </w:t>
      </w:r>
      <w:r w:rsidRPr="00D66CD3">
        <w:rPr>
          <w:color w:val="auto"/>
          <w:sz w:val="24"/>
          <w:szCs w:val="24"/>
        </w:rPr>
        <w:t xml:space="preserve">Following the Leader: Front line narratives on Police leadership. </w:t>
      </w:r>
      <w:r w:rsidRPr="00D66CD3">
        <w:rPr>
          <w:i/>
          <w:iCs/>
          <w:color w:val="auto"/>
          <w:sz w:val="24"/>
          <w:szCs w:val="24"/>
        </w:rPr>
        <w:t xml:space="preserve">Police International Journal Police Strategic Management </w:t>
      </w:r>
      <w:r w:rsidRPr="00D66CD3">
        <w:rPr>
          <w:color w:val="auto"/>
          <w:sz w:val="24"/>
          <w:szCs w:val="24"/>
        </w:rPr>
        <w:t>29(4):547-568.</w:t>
      </w:r>
    </w:p>
    <w:p w14:paraId="38F3594B" w14:textId="77777777" w:rsidR="003320A4" w:rsidRPr="003727BE" w:rsidRDefault="003320A4" w:rsidP="003320A4">
      <w:pPr>
        <w:rPr>
          <w:color w:val="auto"/>
          <w:sz w:val="24"/>
          <w:szCs w:val="24"/>
        </w:rPr>
      </w:pPr>
    </w:p>
    <w:p w14:paraId="6AB56C62" w14:textId="7ED3F9F7" w:rsidR="003320A4" w:rsidRDefault="003320A4" w:rsidP="003320A4">
      <w:pPr>
        <w:rPr>
          <w:color w:val="auto"/>
          <w:sz w:val="24"/>
          <w:szCs w:val="24"/>
        </w:rPr>
      </w:pPr>
    </w:p>
    <w:p w14:paraId="25297F9A" w14:textId="44110EFC" w:rsidR="006B67AB" w:rsidRDefault="006B67AB" w:rsidP="003320A4">
      <w:pPr>
        <w:rPr>
          <w:color w:val="auto"/>
          <w:sz w:val="24"/>
          <w:szCs w:val="24"/>
        </w:rPr>
      </w:pPr>
    </w:p>
    <w:p w14:paraId="5D78C3CB" w14:textId="77777777" w:rsidR="006B67AB" w:rsidRPr="003727BE" w:rsidRDefault="006B67AB" w:rsidP="003320A4">
      <w:pPr>
        <w:rPr>
          <w:color w:val="auto"/>
          <w:sz w:val="24"/>
          <w:szCs w:val="24"/>
        </w:rPr>
      </w:pPr>
    </w:p>
    <w:p w14:paraId="4D0BD925" w14:textId="77777777" w:rsidR="003320A4" w:rsidRPr="003727BE" w:rsidRDefault="003320A4" w:rsidP="003320A4">
      <w:pPr>
        <w:rPr>
          <w:color w:val="auto"/>
          <w:sz w:val="24"/>
          <w:szCs w:val="24"/>
        </w:rPr>
      </w:pPr>
      <w:r w:rsidRPr="003727BE">
        <w:rPr>
          <w:color w:val="auto"/>
          <w:sz w:val="24"/>
          <w:szCs w:val="24"/>
        </w:rPr>
        <w:lastRenderedPageBreak/>
        <w:t xml:space="preserve">The College of Policing. 2021. The Code of Ethics.  </w:t>
      </w:r>
    </w:p>
    <w:p w14:paraId="5A964FB5" w14:textId="77777777" w:rsidR="003320A4" w:rsidRPr="003727BE" w:rsidRDefault="003320A4" w:rsidP="003320A4">
      <w:pPr>
        <w:rPr>
          <w:color w:val="auto"/>
          <w:sz w:val="24"/>
          <w:szCs w:val="24"/>
        </w:rPr>
      </w:pPr>
      <w:r w:rsidRPr="003727BE">
        <w:rPr>
          <w:color w:val="auto"/>
          <w:sz w:val="24"/>
          <w:szCs w:val="24"/>
        </w:rPr>
        <w:t xml:space="preserve">Available at: </w:t>
      </w:r>
      <w:hyperlink r:id="rId26" w:history="1">
        <w:r w:rsidRPr="003727BE">
          <w:rPr>
            <w:rStyle w:val="Hyperlink"/>
            <w:color w:val="auto"/>
            <w:sz w:val="24"/>
            <w:szCs w:val="24"/>
          </w:rPr>
          <w:t>https://www.college.police.uk/ethics/code-of-ethics</w:t>
        </w:r>
      </w:hyperlink>
    </w:p>
    <w:p w14:paraId="537CC8D7" w14:textId="77777777" w:rsidR="003320A4" w:rsidRPr="003727BE" w:rsidRDefault="003320A4" w:rsidP="003320A4">
      <w:pPr>
        <w:rPr>
          <w:color w:val="auto"/>
          <w:sz w:val="24"/>
          <w:szCs w:val="24"/>
        </w:rPr>
      </w:pPr>
      <w:r w:rsidRPr="003727BE">
        <w:rPr>
          <w:color w:val="auto"/>
          <w:sz w:val="24"/>
          <w:szCs w:val="24"/>
        </w:rPr>
        <w:t>Last accessed on Monday 13</w:t>
      </w:r>
      <w:r w:rsidRPr="003727BE">
        <w:rPr>
          <w:color w:val="auto"/>
          <w:sz w:val="24"/>
          <w:szCs w:val="24"/>
          <w:vertAlign w:val="superscript"/>
        </w:rPr>
        <w:t>th</w:t>
      </w:r>
      <w:r w:rsidRPr="003727BE">
        <w:rPr>
          <w:color w:val="auto"/>
          <w:sz w:val="24"/>
          <w:szCs w:val="24"/>
        </w:rPr>
        <w:t xml:space="preserve"> September 2021.</w:t>
      </w:r>
    </w:p>
    <w:p w14:paraId="7531C422" w14:textId="77777777" w:rsidR="003320A4" w:rsidRPr="003727BE" w:rsidRDefault="003320A4" w:rsidP="003320A4">
      <w:pPr>
        <w:rPr>
          <w:color w:val="auto"/>
          <w:sz w:val="24"/>
          <w:szCs w:val="24"/>
        </w:rPr>
      </w:pPr>
    </w:p>
    <w:p w14:paraId="113E3900" w14:textId="77777777" w:rsidR="003320A4" w:rsidRPr="003727BE" w:rsidRDefault="003320A4" w:rsidP="003320A4">
      <w:pPr>
        <w:rPr>
          <w:color w:val="auto"/>
          <w:sz w:val="24"/>
          <w:szCs w:val="24"/>
        </w:rPr>
      </w:pPr>
    </w:p>
    <w:p w14:paraId="1B1D772A" w14:textId="77777777" w:rsidR="003320A4" w:rsidRPr="003727BE" w:rsidRDefault="003320A4" w:rsidP="003320A4">
      <w:pPr>
        <w:rPr>
          <w:color w:val="auto"/>
          <w:sz w:val="24"/>
          <w:szCs w:val="24"/>
        </w:rPr>
      </w:pPr>
    </w:p>
    <w:p w14:paraId="547148A5" w14:textId="77777777" w:rsidR="003320A4" w:rsidRPr="003727BE" w:rsidRDefault="003320A4" w:rsidP="003320A4">
      <w:pPr>
        <w:rPr>
          <w:color w:val="auto"/>
          <w:sz w:val="24"/>
          <w:szCs w:val="24"/>
        </w:rPr>
      </w:pPr>
    </w:p>
    <w:p w14:paraId="18FCB93C" w14:textId="77777777" w:rsidR="003320A4" w:rsidRPr="003727BE" w:rsidRDefault="003320A4" w:rsidP="003320A4">
      <w:pPr>
        <w:rPr>
          <w:color w:val="auto"/>
          <w:sz w:val="24"/>
          <w:szCs w:val="24"/>
        </w:rPr>
      </w:pPr>
      <w:r w:rsidRPr="003727BE">
        <w:rPr>
          <w:color w:val="auto"/>
          <w:sz w:val="24"/>
          <w:szCs w:val="24"/>
        </w:rPr>
        <w:t xml:space="preserve">The Review of Policing. Final Report. Sir Ronnie Flanagan. </w:t>
      </w:r>
    </w:p>
    <w:p w14:paraId="325AFDBA" w14:textId="77777777" w:rsidR="003320A4" w:rsidRPr="003727BE" w:rsidRDefault="003320A4" w:rsidP="003320A4">
      <w:pPr>
        <w:overflowPunct/>
        <w:textAlignment w:val="auto"/>
        <w:rPr>
          <w:rFonts w:eastAsiaTheme="minorHAnsi"/>
          <w:color w:val="auto"/>
          <w:sz w:val="24"/>
          <w:szCs w:val="24"/>
          <w:lang w:eastAsia="en-US"/>
        </w:rPr>
      </w:pPr>
      <w:r w:rsidRPr="003727BE">
        <w:rPr>
          <w:rFonts w:eastAsiaTheme="minorHAnsi"/>
          <w:color w:val="auto"/>
          <w:sz w:val="24"/>
          <w:szCs w:val="24"/>
          <w:lang w:eastAsia="en-US"/>
        </w:rPr>
        <w:t>Produced on behalf of the Review of Policing by Sir Ronnie Flanagan. February 2008.  ISBN 978-1-84726-578-4</w:t>
      </w:r>
    </w:p>
    <w:p w14:paraId="67C4949F" w14:textId="77777777" w:rsidR="003320A4" w:rsidRPr="003727BE" w:rsidRDefault="003320A4" w:rsidP="003320A4">
      <w:pPr>
        <w:rPr>
          <w:color w:val="auto"/>
          <w:sz w:val="24"/>
          <w:szCs w:val="24"/>
        </w:rPr>
      </w:pPr>
      <w:r w:rsidRPr="003727BE">
        <w:rPr>
          <w:rFonts w:eastAsiaTheme="minorHAnsi"/>
          <w:color w:val="auto"/>
          <w:sz w:val="24"/>
          <w:szCs w:val="24"/>
          <w:lang w:eastAsia="en-US"/>
        </w:rPr>
        <w:t xml:space="preserve">Available at: </w:t>
      </w:r>
      <w:hyperlink r:id="rId27" w:history="1">
        <w:r w:rsidRPr="003727BE">
          <w:rPr>
            <w:rStyle w:val="Hyperlink"/>
            <w:color w:val="auto"/>
            <w:sz w:val="24"/>
            <w:szCs w:val="24"/>
          </w:rPr>
          <w:t>https://www.justiceinspectorates.gov.uk/hmicfrs/media/flanagan-review-of-policing-20080201.pdf</w:t>
        </w:r>
      </w:hyperlink>
    </w:p>
    <w:p w14:paraId="7B867F9C" w14:textId="77777777" w:rsidR="003320A4" w:rsidRDefault="003320A4" w:rsidP="003320A4">
      <w:pPr>
        <w:rPr>
          <w:color w:val="auto"/>
          <w:sz w:val="24"/>
          <w:szCs w:val="24"/>
        </w:rPr>
      </w:pPr>
      <w:r w:rsidRPr="003727BE">
        <w:rPr>
          <w:color w:val="auto"/>
          <w:sz w:val="24"/>
          <w:szCs w:val="24"/>
        </w:rPr>
        <w:t>Last accessed on Monday 13</w:t>
      </w:r>
      <w:r w:rsidRPr="003727BE">
        <w:rPr>
          <w:color w:val="auto"/>
          <w:sz w:val="24"/>
          <w:szCs w:val="24"/>
          <w:vertAlign w:val="superscript"/>
        </w:rPr>
        <w:t>th</w:t>
      </w:r>
      <w:r w:rsidRPr="003727BE">
        <w:rPr>
          <w:color w:val="auto"/>
          <w:sz w:val="24"/>
          <w:szCs w:val="24"/>
        </w:rPr>
        <w:t xml:space="preserve"> September 2021.</w:t>
      </w:r>
    </w:p>
    <w:p w14:paraId="71DA7A6E" w14:textId="77777777" w:rsidR="003320A4" w:rsidRDefault="003320A4" w:rsidP="003320A4">
      <w:pPr>
        <w:rPr>
          <w:color w:val="auto"/>
          <w:sz w:val="24"/>
          <w:szCs w:val="24"/>
        </w:rPr>
      </w:pPr>
    </w:p>
    <w:p w14:paraId="6597CA6A" w14:textId="77777777" w:rsidR="003320A4" w:rsidRDefault="003320A4" w:rsidP="003320A4">
      <w:pPr>
        <w:rPr>
          <w:color w:val="auto"/>
          <w:sz w:val="24"/>
          <w:szCs w:val="24"/>
        </w:rPr>
      </w:pPr>
    </w:p>
    <w:p w14:paraId="0B3D3979" w14:textId="77777777" w:rsidR="003320A4" w:rsidRDefault="003320A4" w:rsidP="003320A4">
      <w:pPr>
        <w:rPr>
          <w:color w:val="auto"/>
          <w:sz w:val="24"/>
          <w:szCs w:val="24"/>
        </w:rPr>
      </w:pPr>
      <w:r>
        <w:rPr>
          <w:color w:val="auto"/>
          <w:sz w:val="24"/>
          <w:szCs w:val="24"/>
        </w:rPr>
        <w:t xml:space="preserve">Independent Review of Police Officers &amp; Staff Renumeration and Conditions. Tom Winsor. 2011 – 2012. </w:t>
      </w:r>
    </w:p>
    <w:p w14:paraId="46D29F30" w14:textId="77777777" w:rsidR="003320A4" w:rsidRDefault="003320A4" w:rsidP="003320A4">
      <w:pPr>
        <w:rPr>
          <w:color w:val="auto"/>
          <w:sz w:val="24"/>
          <w:szCs w:val="24"/>
        </w:rPr>
      </w:pPr>
      <w:r>
        <w:rPr>
          <w:color w:val="auto"/>
          <w:sz w:val="24"/>
          <w:szCs w:val="24"/>
        </w:rPr>
        <w:t xml:space="preserve">Available at: </w:t>
      </w:r>
      <w:hyperlink r:id="rId28" w:history="1">
        <w:r w:rsidRPr="00E03E9D">
          <w:rPr>
            <w:rStyle w:val="Hyperlink"/>
            <w:sz w:val="24"/>
            <w:szCs w:val="24"/>
          </w:rPr>
          <w:t>https://webarchive.nationalarchives.gov.uk/ukgwa/20130312170833/http:/www.review.police.uk/</w:t>
        </w:r>
      </w:hyperlink>
    </w:p>
    <w:p w14:paraId="1931D22D" w14:textId="4327A5E1" w:rsidR="003320A4" w:rsidRDefault="003320A4" w:rsidP="003320A4">
      <w:pPr>
        <w:rPr>
          <w:color w:val="auto"/>
          <w:sz w:val="24"/>
          <w:szCs w:val="24"/>
        </w:rPr>
      </w:pPr>
      <w:r>
        <w:rPr>
          <w:color w:val="auto"/>
          <w:sz w:val="24"/>
          <w:szCs w:val="24"/>
        </w:rPr>
        <w:t>Last accessed on Monday 9</w:t>
      </w:r>
      <w:r w:rsidRPr="002C2155">
        <w:rPr>
          <w:color w:val="auto"/>
          <w:sz w:val="24"/>
          <w:szCs w:val="24"/>
          <w:vertAlign w:val="superscript"/>
        </w:rPr>
        <w:t>th</w:t>
      </w:r>
      <w:r>
        <w:rPr>
          <w:color w:val="auto"/>
          <w:sz w:val="24"/>
          <w:szCs w:val="24"/>
        </w:rPr>
        <w:t xml:space="preserve"> September 2021.</w:t>
      </w:r>
    </w:p>
    <w:p w14:paraId="6313941C" w14:textId="0125DB2E" w:rsidR="00B333C5" w:rsidRDefault="00B333C5" w:rsidP="003320A4">
      <w:pPr>
        <w:rPr>
          <w:color w:val="auto"/>
          <w:sz w:val="24"/>
          <w:szCs w:val="24"/>
        </w:rPr>
      </w:pPr>
    </w:p>
    <w:p w14:paraId="2456217F" w14:textId="174FB7F1" w:rsidR="00B333C5" w:rsidRDefault="00B333C5" w:rsidP="003320A4">
      <w:pPr>
        <w:rPr>
          <w:color w:val="auto"/>
          <w:sz w:val="24"/>
          <w:szCs w:val="24"/>
        </w:rPr>
      </w:pPr>
    </w:p>
    <w:p w14:paraId="68505D5F" w14:textId="091BC6A0" w:rsidR="00B333C5" w:rsidRDefault="00B333C5" w:rsidP="003320A4">
      <w:pPr>
        <w:rPr>
          <w:color w:val="auto"/>
          <w:sz w:val="24"/>
          <w:szCs w:val="24"/>
        </w:rPr>
      </w:pPr>
      <w:r>
        <w:rPr>
          <w:color w:val="auto"/>
          <w:sz w:val="24"/>
          <w:szCs w:val="24"/>
        </w:rPr>
        <w:t xml:space="preserve">Tyler T, Lind E. (1992), ‘A relational model of authority in groups’ in M Zanna (ed.), </w:t>
      </w:r>
      <w:r w:rsidRPr="00B333C5">
        <w:rPr>
          <w:i/>
          <w:iCs/>
          <w:color w:val="auto"/>
          <w:sz w:val="24"/>
          <w:szCs w:val="24"/>
        </w:rPr>
        <w:t>Advances in Experimental Social Psychology</w:t>
      </w:r>
      <w:r>
        <w:rPr>
          <w:color w:val="auto"/>
          <w:sz w:val="24"/>
          <w:szCs w:val="24"/>
        </w:rPr>
        <w:t>. Pp 151-191, Academic Press.</w:t>
      </w:r>
    </w:p>
    <w:p w14:paraId="2758C4BE" w14:textId="77777777" w:rsidR="003320A4" w:rsidRDefault="003320A4" w:rsidP="003320A4">
      <w:pPr>
        <w:rPr>
          <w:color w:val="auto"/>
          <w:sz w:val="24"/>
          <w:szCs w:val="24"/>
        </w:rPr>
      </w:pPr>
    </w:p>
    <w:p w14:paraId="13806FF0" w14:textId="3B9791DC" w:rsidR="003320A4" w:rsidRDefault="003320A4" w:rsidP="003320A4">
      <w:pPr>
        <w:rPr>
          <w:color w:val="auto"/>
          <w:sz w:val="24"/>
          <w:szCs w:val="24"/>
        </w:rPr>
      </w:pPr>
    </w:p>
    <w:p w14:paraId="40C37997" w14:textId="261C7970" w:rsidR="006B67AB" w:rsidRDefault="006B67AB" w:rsidP="003320A4">
      <w:pPr>
        <w:rPr>
          <w:color w:val="auto"/>
          <w:sz w:val="24"/>
          <w:szCs w:val="24"/>
        </w:rPr>
      </w:pPr>
    </w:p>
    <w:p w14:paraId="2D6B8086" w14:textId="102E6F6C" w:rsidR="006B67AB" w:rsidRDefault="006B67AB" w:rsidP="003320A4">
      <w:pPr>
        <w:rPr>
          <w:color w:val="auto"/>
          <w:sz w:val="24"/>
          <w:szCs w:val="24"/>
        </w:rPr>
      </w:pPr>
    </w:p>
    <w:p w14:paraId="6075346F" w14:textId="77777777" w:rsidR="006B67AB" w:rsidRDefault="006B67AB" w:rsidP="003320A4">
      <w:pPr>
        <w:rPr>
          <w:color w:val="auto"/>
          <w:sz w:val="24"/>
          <w:szCs w:val="24"/>
        </w:rPr>
      </w:pPr>
    </w:p>
    <w:p w14:paraId="41530588" w14:textId="77777777" w:rsidR="003320A4" w:rsidRDefault="003320A4" w:rsidP="003320A4">
      <w:pPr>
        <w:rPr>
          <w:color w:val="auto"/>
          <w:sz w:val="24"/>
          <w:szCs w:val="24"/>
        </w:rPr>
      </w:pPr>
      <w:r>
        <w:rPr>
          <w:color w:val="auto"/>
          <w:sz w:val="24"/>
          <w:szCs w:val="24"/>
        </w:rPr>
        <w:t>Daniel Morgan Independent Report. 16</w:t>
      </w:r>
      <w:r w:rsidRPr="00140076">
        <w:rPr>
          <w:color w:val="auto"/>
          <w:sz w:val="24"/>
          <w:szCs w:val="24"/>
          <w:vertAlign w:val="superscript"/>
        </w:rPr>
        <w:t>th</w:t>
      </w:r>
      <w:r>
        <w:rPr>
          <w:color w:val="auto"/>
          <w:sz w:val="24"/>
          <w:szCs w:val="24"/>
        </w:rPr>
        <w:t xml:space="preserve"> June 2021. College of Policing.</w:t>
      </w:r>
    </w:p>
    <w:p w14:paraId="290806DA" w14:textId="77777777" w:rsidR="003320A4" w:rsidRDefault="003320A4" w:rsidP="003320A4">
      <w:pPr>
        <w:rPr>
          <w:color w:val="auto"/>
          <w:sz w:val="24"/>
          <w:szCs w:val="24"/>
        </w:rPr>
      </w:pPr>
      <w:r>
        <w:rPr>
          <w:color w:val="auto"/>
          <w:sz w:val="24"/>
          <w:szCs w:val="24"/>
        </w:rPr>
        <w:t xml:space="preserve">Available at: </w:t>
      </w:r>
      <w:hyperlink r:id="rId29" w:history="1">
        <w:r w:rsidRPr="00E03E9D">
          <w:rPr>
            <w:rStyle w:val="Hyperlink"/>
            <w:sz w:val="24"/>
            <w:szCs w:val="24"/>
          </w:rPr>
          <w:t>https://www.college.police.uk/article/daniel-morgan-independent-panel-report</w:t>
        </w:r>
      </w:hyperlink>
    </w:p>
    <w:p w14:paraId="33FBA7DF" w14:textId="77777777" w:rsidR="003320A4" w:rsidRPr="003727BE" w:rsidRDefault="003320A4" w:rsidP="003320A4">
      <w:pPr>
        <w:rPr>
          <w:color w:val="auto"/>
          <w:sz w:val="24"/>
          <w:szCs w:val="24"/>
        </w:rPr>
      </w:pPr>
      <w:r>
        <w:rPr>
          <w:color w:val="auto"/>
          <w:sz w:val="24"/>
          <w:szCs w:val="24"/>
        </w:rPr>
        <w:t>Last accessed on Monday 13</w:t>
      </w:r>
      <w:r w:rsidRPr="00140076">
        <w:rPr>
          <w:color w:val="auto"/>
          <w:sz w:val="24"/>
          <w:szCs w:val="24"/>
          <w:vertAlign w:val="superscript"/>
        </w:rPr>
        <w:t>th</w:t>
      </w:r>
      <w:r>
        <w:rPr>
          <w:color w:val="auto"/>
          <w:sz w:val="24"/>
          <w:szCs w:val="24"/>
        </w:rPr>
        <w:t xml:space="preserve"> September 2021.</w:t>
      </w:r>
    </w:p>
    <w:p w14:paraId="78B11AAF" w14:textId="76C1D505" w:rsidR="006B67AB" w:rsidRPr="006B67AB" w:rsidRDefault="006B67AB" w:rsidP="00EA28F1">
      <w:pPr>
        <w:keepNext/>
        <w:spacing w:before="240" w:after="60"/>
        <w:ind w:right="237"/>
        <w:jc w:val="both"/>
        <w:rPr>
          <w:sz w:val="24"/>
          <w:szCs w:val="24"/>
        </w:rPr>
      </w:pPr>
      <w:r w:rsidRPr="006B67AB">
        <w:rPr>
          <w:sz w:val="24"/>
          <w:szCs w:val="24"/>
        </w:rPr>
        <w:t xml:space="preserve">Susanna Baldwin. 2006.  Organisational Justice. Institute for Employment Studies. Brighton. </w:t>
      </w:r>
      <w:r>
        <w:rPr>
          <w:sz w:val="24"/>
          <w:szCs w:val="24"/>
        </w:rPr>
        <w:t xml:space="preserve">                                                                                                                                          </w:t>
      </w:r>
      <w:r w:rsidRPr="006B67AB">
        <w:rPr>
          <w:sz w:val="24"/>
          <w:szCs w:val="24"/>
        </w:rPr>
        <w:t>Avail</w:t>
      </w:r>
      <w:r>
        <w:rPr>
          <w:sz w:val="24"/>
          <w:szCs w:val="24"/>
        </w:rPr>
        <w:t xml:space="preserve">able at: </w:t>
      </w:r>
      <w:hyperlink r:id="rId30" w:history="1">
        <w:r w:rsidRPr="0059342A">
          <w:rPr>
            <w:rStyle w:val="Hyperlink"/>
            <w:sz w:val="24"/>
            <w:szCs w:val="24"/>
          </w:rPr>
          <w:t>https://www.employment-studies.co.uk/system/files/resources/files/mp73.pdf</w:t>
        </w:r>
      </w:hyperlink>
      <w:r w:rsidRPr="006B67AB">
        <w:rPr>
          <w:sz w:val="24"/>
          <w:szCs w:val="24"/>
        </w:rPr>
        <w:t xml:space="preserve">   Last accessed on Monday 18</w:t>
      </w:r>
      <w:r w:rsidRPr="006B67AB">
        <w:rPr>
          <w:sz w:val="24"/>
          <w:szCs w:val="24"/>
          <w:vertAlign w:val="superscript"/>
        </w:rPr>
        <w:t>th</w:t>
      </w:r>
      <w:r w:rsidRPr="006B67AB">
        <w:rPr>
          <w:sz w:val="24"/>
          <w:szCs w:val="24"/>
        </w:rPr>
        <w:t xml:space="preserve"> October 2021.</w:t>
      </w:r>
    </w:p>
    <w:p w14:paraId="43ADB2A8" w14:textId="79ABA34E" w:rsidR="006B67AB" w:rsidRDefault="006B67AB" w:rsidP="00EA28F1">
      <w:pPr>
        <w:keepNext/>
        <w:spacing w:before="240" w:after="60"/>
        <w:ind w:right="237"/>
        <w:jc w:val="both"/>
      </w:pPr>
    </w:p>
    <w:p w14:paraId="114635DC" w14:textId="68A00EA1" w:rsidR="003320A4" w:rsidRPr="00087126" w:rsidRDefault="006B67AB" w:rsidP="003320A4">
      <w:pPr>
        <w:ind w:right="107"/>
        <w:jc w:val="both"/>
        <w:rPr>
          <w:sz w:val="24"/>
          <w:szCs w:val="24"/>
        </w:rPr>
      </w:pPr>
      <w:r>
        <w:rPr>
          <w:sz w:val="24"/>
          <w:szCs w:val="24"/>
        </w:rPr>
        <w:t>B</w:t>
      </w:r>
      <w:r w:rsidR="003320A4" w:rsidRPr="00087126">
        <w:rPr>
          <w:sz w:val="24"/>
          <w:szCs w:val="24"/>
        </w:rPr>
        <w:t xml:space="preserve">orton, T. (1970) </w:t>
      </w:r>
      <w:r w:rsidR="003320A4" w:rsidRPr="00087126">
        <w:rPr>
          <w:i/>
          <w:sz w:val="24"/>
          <w:szCs w:val="24"/>
        </w:rPr>
        <w:t>Reach, Touch and Teach</w:t>
      </w:r>
      <w:r w:rsidR="003320A4" w:rsidRPr="00087126">
        <w:rPr>
          <w:sz w:val="24"/>
          <w:szCs w:val="24"/>
        </w:rPr>
        <w:t>. New York: McGraw-Hill Paperbacks.</w:t>
      </w:r>
    </w:p>
    <w:p w14:paraId="4D8CE7E7" w14:textId="77777777" w:rsidR="003320A4" w:rsidRPr="00087126" w:rsidRDefault="003320A4" w:rsidP="003320A4">
      <w:pPr>
        <w:ind w:right="107"/>
        <w:jc w:val="both"/>
        <w:rPr>
          <w:sz w:val="24"/>
          <w:szCs w:val="24"/>
        </w:rPr>
      </w:pPr>
    </w:p>
    <w:p w14:paraId="5F9DAD87" w14:textId="77777777" w:rsidR="006B67AB" w:rsidRDefault="006B67AB" w:rsidP="003320A4">
      <w:pPr>
        <w:ind w:right="107"/>
        <w:jc w:val="both"/>
        <w:rPr>
          <w:sz w:val="24"/>
          <w:szCs w:val="24"/>
        </w:rPr>
      </w:pPr>
    </w:p>
    <w:p w14:paraId="31A95E7D" w14:textId="2F25FE68" w:rsidR="003320A4" w:rsidRPr="00087126" w:rsidRDefault="003320A4" w:rsidP="003320A4">
      <w:pPr>
        <w:ind w:right="107"/>
        <w:jc w:val="both"/>
        <w:rPr>
          <w:sz w:val="24"/>
          <w:szCs w:val="24"/>
        </w:rPr>
      </w:pPr>
      <w:r w:rsidRPr="00087126">
        <w:rPr>
          <w:sz w:val="24"/>
          <w:szCs w:val="24"/>
        </w:rPr>
        <w:t xml:space="preserve">Code of Practice for Victims of Crime. 2015.  Available online at: </w:t>
      </w:r>
      <w:hyperlink r:id="rId31" w:history="1">
        <w:r w:rsidRPr="00087126">
          <w:rPr>
            <w:rStyle w:val="Hyperlink"/>
            <w:sz w:val="24"/>
            <w:szCs w:val="24"/>
          </w:rPr>
          <w:t>https://www.gov.uk/government/uploads/system/uploads/attachment_data/file/470212/code-of-practice-for-victims-of-crime.PDF</w:t>
        </w:r>
      </w:hyperlink>
    </w:p>
    <w:p w14:paraId="499AA585" w14:textId="77777777" w:rsidR="003320A4" w:rsidRPr="00087126" w:rsidRDefault="003320A4" w:rsidP="003320A4">
      <w:pPr>
        <w:rPr>
          <w:sz w:val="24"/>
          <w:szCs w:val="24"/>
        </w:rPr>
      </w:pPr>
      <w:r w:rsidRPr="00087126">
        <w:rPr>
          <w:sz w:val="24"/>
          <w:szCs w:val="24"/>
        </w:rPr>
        <w:t>Last accessed Wednesday 22</w:t>
      </w:r>
      <w:r w:rsidRPr="00087126">
        <w:rPr>
          <w:sz w:val="24"/>
          <w:szCs w:val="24"/>
          <w:vertAlign w:val="superscript"/>
        </w:rPr>
        <w:t>nd</w:t>
      </w:r>
      <w:r w:rsidRPr="00087126">
        <w:rPr>
          <w:sz w:val="24"/>
          <w:szCs w:val="24"/>
        </w:rPr>
        <w:t xml:space="preserve"> September 2021.</w:t>
      </w:r>
    </w:p>
    <w:p w14:paraId="2DD2C8A2" w14:textId="0A67AFE5" w:rsidR="006B67AB" w:rsidRDefault="006B67AB" w:rsidP="003320A4">
      <w:pPr>
        <w:rPr>
          <w:sz w:val="24"/>
          <w:szCs w:val="24"/>
        </w:rPr>
      </w:pPr>
    </w:p>
    <w:p w14:paraId="46D38AC8" w14:textId="77777777" w:rsidR="006B67AB" w:rsidRPr="00087126" w:rsidRDefault="006B67AB" w:rsidP="003320A4">
      <w:pPr>
        <w:rPr>
          <w:sz w:val="24"/>
          <w:szCs w:val="24"/>
        </w:rPr>
      </w:pPr>
    </w:p>
    <w:p w14:paraId="658BDDD4" w14:textId="77777777" w:rsidR="003320A4" w:rsidRPr="00087126" w:rsidRDefault="003320A4" w:rsidP="003320A4">
      <w:pPr>
        <w:rPr>
          <w:sz w:val="24"/>
          <w:szCs w:val="24"/>
        </w:rPr>
      </w:pPr>
      <w:r w:rsidRPr="00087126">
        <w:rPr>
          <w:sz w:val="24"/>
          <w:szCs w:val="24"/>
        </w:rPr>
        <w:t>College of Policing. What works?</w:t>
      </w:r>
    </w:p>
    <w:p w14:paraId="41CA090C" w14:textId="77777777" w:rsidR="003320A4" w:rsidRPr="00087126" w:rsidRDefault="003320A4" w:rsidP="003320A4">
      <w:pPr>
        <w:rPr>
          <w:sz w:val="24"/>
          <w:szCs w:val="24"/>
        </w:rPr>
      </w:pPr>
      <w:r w:rsidRPr="00087126">
        <w:rPr>
          <w:sz w:val="24"/>
          <w:szCs w:val="24"/>
        </w:rPr>
        <w:t xml:space="preserve">Available at: </w:t>
      </w:r>
      <w:hyperlink r:id="rId32" w:history="1">
        <w:r w:rsidRPr="00087126">
          <w:rPr>
            <w:rStyle w:val="Hyperlink"/>
            <w:sz w:val="24"/>
            <w:szCs w:val="24"/>
          </w:rPr>
          <w:t>https://whatworks.college.police.uk/About/News/Pages/Whatworks.aspx</w:t>
        </w:r>
      </w:hyperlink>
      <w:r w:rsidRPr="00087126">
        <w:rPr>
          <w:sz w:val="24"/>
          <w:szCs w:val="24"/>
        </w:rPr>
        <w:t xml:space="preserve"> </w:t>
      </w:r>
    </w:p>
    <w:p w14:paraId="7EC9F4F0" w14:textId="77777777" w:rsidR="003320A4" w:rsidRPr="00087126" w:rsidRDefault="003320A4" w:rsidP="003320A4">
      <w:pPr>
        <w:rPr>
          <w:sz w:val="24"/>
          <w:szCs w:val="24"/>
        </w:rPr>
      </w:pPr>
      <w:r w:rsidRPr="00087126">
        <w:rPr>
          <w:sz w:val="24"/>
          <w:szCs w:val="24"/>
        </w:rPr>
        <w:t>Last accessed on Wednesday 22</w:t>
      </w:r>
      <w:r w:rsidRPr="00087126">
        <w:rPr>
          <w:sz w:val="24"/>
          <w:szCs w:val="24"/>
          <w:vertAlign w:val="superscript"/>
        </w:rPr>
        <w:t>nd</w:t>
      </w:r>
      <w:r w:rsidRPr="00087126">
        <w:rPr>
          <w:sz w:val="24"/>
          <w:szCs w:val="24"/>
        </w:rPr>
        <w:t xml:space="preserve"> September 2021.</w:t>
      </w:r>
    </w:p>
    <w:p w14:paraId="24C68464" w14:textId="77777777" w:rsidR="003320A4" w:rsidRPr="00087126" w:rsidRDefault="003320A4" w:rsidP="003320A4">
      <w:pPr>
        <w:rPr>
          <w:sz w:val="24"/>
          <w:szCs w:val="24"/>
        </w:rPr>
      </w:pPr>
    </w:p>
    <w:p w14:paraId="6ED1A4B3" w14:textId="77777777" w:rsidR="003320A4" w:rsidRPr="00087126" w:rsidRDefault="003320A4" w:rsidP="003320A4">
      <w:pPr>
        <w:rPr>
          <w:sz w:val="24"/>
          <w:szCs w:val="24"/>
        </w:rPr>
      </w:pPr>
    </w:p>
    <w:p w14:paraId="7BA865F4" w14:textId="77777777" w:rsidR="003320A4" w:rsidRPr="00087126" w:rsidRDefault="003320A4" w:rsidP="003320A4">
      <w:pPr>
        <w:rPr>
          <w:sz w:val="24"/>
          <w:szCs w:val="24"/>
        </w:rPr>
      </w:pPr>
      <w:r w:rsidRPr="00087126">
        <w:rPr>
          <w:sz w:val="24"/>
          <w:szCs w:val="24"/>
        </w:rPr>
        <w:t xml:space="preserve">Office for National Statistics.  Public Perceptions or crime in England and Wales: year ending March 2016.  </w:t>
      </w:r>
    </w:p>
    <w:p w14:paraId="065C3675" w14:textId="77777777" w:rsidR="003320A4" w:rsidRPr="00087126" w:rsidRDefault="003320A4" w:rsidP="003320A4">
      <w:pPr>
        <w:rPr>
          <w:sz w:val="24"/>
          <w:szCs w:val="24"/>
        </w:rPr>
      </w:pPr>
      <w:r w:rsidRPr="00087126">
        <w:rPr>
          <w:sz w:val="24"/>
          <w:szCs w:val="24"/>
        </w:rPr>
        <w:t xml:space="preserve">Available at: </w:t>
      </w:r>
      <w:hyperlink r:id="rId33" w:anchor="how-do-perceptions-of-risk-compare-to-victimisation-rates" w:history="1">
        <w:r w:rsidRPr="00087126">
          <w:rPr>
            <w:rStyle w:val="Hyperlink"/>
            <w:sz w:val="24"/>
            <w:szCs w:val="24"/>
          </w:rPr>
          <w:t>https://www.ons.gov.uk/peoplepopulationandcommunity/crimeandjustice/articles/publicperceptionsofcrimeinenglandandwales/yearendingmarch2016#how-do-perceptions-of-risk-compare-to-victimisation-rates</w:t>
        </w:r>
      </w:hyperlink>
      <w:r w:rsidRPr="00087126">
        <w:rPr>
          <w:sz w:val="24"/>
          <w:szCs w:val="24"/>
        </w:rPr>
        <w:t xml:space="preserve"> </w:t>
      </w:r>
    </w:p>
    <w:p w14:paraId="1AA1E0E0" w14:textId="77777777" w:rsidR="003320A4" w:rsidRPr="00087126" w:rsidRDefault="003320A4" w:rsidP="003320A4">
      <w:pPr>
        <w:rPr>
          <w:sz w:val="24"/>
          <w:szCs w:val="24"/>
        </w:rPr>
      </w:pPr>
      <w:r w:rsidRPr="00087126">
        <w:rPr>
          <w:sz w:val="24"/>
          <w:szCs w:val="24"/>
        </w:rPr>
        <w:t>Last accessed on Thursday 23</w:t>
      </w:r>
      <w:r w:rsidRPr="00087126">
        <w:rPr>
          <w:sz w:val="24"/>
          <w:szCs w:val="24"/>
          <w:vertAlign w:val="superscript"/>
        </w:rPr>
        <w:t>rd</w:t>
      </w:r>
      <w:r w:rsidRPr="00087126">
        <w:rPr>
          <w:sz w:val="24"/>
          <w:szCs w:val="24"/>
        </w:rPr>
        <w:t xml:space="preserve"> September 2021</w:t>
      </w:r>
    </w:p>
    <w:p w14:paraId="4F3CB7F5" w14:textId="77777777" w:rsidR="003320A4" w:rsidRPr="00087126" w:rsidRDefault="003320A4" w:rsidP="003320A4">
      <w:pPr>
        <w:rPr>
          <w:sz w:val="24"/>
          <w:szCs w:val="24"/>
        </w:rPr>
      </w:pPr>
    </w:p>
    <w:p w14:paraId="676A0FE3" w14:textId="77777777" w:rsidR="003320A4" w:rsidRPr="00087126" w:rsidRDefault="003320A4" w:rsidP="003320A4">
      <w:pPr>
        <w:rPr>
          <w:sz w:val="24"/>
          <w:szCs w:val="24"/>
        </w:rPr>
      </w:pPr>
      <w:r w:rsidRPr="00087126">
        <w:rPr>
          <w:sz w:val="24"/>
          <w:szCs w:val="24"/>
        </w:rPr>
        <w:t>Introduction to Victimology, 2018. Sage Publications.</w:t>
      </w:r>
    </w:p>
    <w:p w14:paraId="6AF06828" w14:textId="77777777" w:rsidR="003320A4" w:rsidRPr="00087126" w:rsidRDefault="003320A4" w:rsidP="003320A4">
      <w:pPr>
        <w:rPr>
          <w:sz w:val="24"/>
          <w:szCs w:val="24"/>
        </w:rPr>
      </w:pPr>
      <w:r w:rsidRPr="00087126">
        <w:rPr>
          <w:sz w:val="24"/>
          <w:szCs w:val="24"/>
        </w:rPr>
        <w:t xml:space="preserve">Available online at: </w:t>
      </w:r>
      <w:hyperlink r:id="rId34" w:history="1">
        <w:r w:rsidRPr="00087126">
          <w:rPr>
            <w:rStyle w:val="Hyperlink"/>
            <w:sz w:val="24"/>
            <w:szCs w:val="24"/>
          </w:rPr>
          <w:t>https://us.sagepub.com/sites/default/files/upm-assets/83271_book_item_83271.pdf</w:t>
        </w:r>
      </w:hyperlink>
      <w:r w:rsidRPr="00087126">
        <w:rPr>
          <w:sz w:val="24"/>
          <w:szCs w:val="24"/>
        </w:rPr>
        <w:t xml:space="preserve"> </w:t>
      </w:r>
    </w:p>
    <w:p w14:paraId="23D8A791" w14:textId="77777777" w:rsidR="003320A4" w:rsidRDefault="003320A4" w:rsidP="003320A4">
      <w:pPr>
        <w:rPr>
          <w:sz w:val="24"/>
          <w:szCs w:val="24"/>
        </w:rPr>
      </w:pPr>
      <w:r w:rsidRPr="00087126">
        <w:rPr>
          <w:sz w:val="24"/>
          <w:szCs w:val="24"/>
        </w:rPr>
        <w:t>Last accessed on Thursday 23</w:t>
      </w:r>
      <w:r w:rsidRPr="00087126">
        <w:rPr>
          <w:sz w:val="24"/>
          <w:szCs w:val="24"/>
          <w:vertAlign w:val="superscript"/>
        </w:rPr>
        <w:t>rd</w:t>
      </w:r>
      <w:r w:rsidRPr="00087126">
        <w:rPr>
          <w:sz w:val="24"/>
          <w:szCs w:val="24"/>
        </w:rPr>
        <w:t xml:space="preserve"> September 2021.</w:t>
      </w:r>
    </w:p>
    <w:p w14:paraId="49A121D8" w14:textId="77777777" w:rsidR="003320A4" w:rsidRDefault="003320A4" w:rsidP="003320A4">
      <w:pPr>
        <w:rPr>
          <w:sz w:val="24"/>
          <w:szCs w:val="24"/>
        </w:rPr>
      </w:pPr>
    </w:p>
    <w:p w14:paraId="459C2FD7" w14:textId="77777777" w:rsidR="003320A4" w:rsidRDefault="003320A4" w:rsidP="003320A4">
      <w:pPr>
        <w:rPr>
          <w:sz w:val="24"/>
          <w:szCs w:val="24"/>
        </w:rPr>
      </w:pPr>
      <w:r>
        <w:rPr>
          <w:sz w:val="24"/>
          <w:szCs w:val="24"/>
        </w:rPr>
        <w:t>Stephen Schafer (1968). The Victim and his Criminal: A Study in Functional Responsibility.</w:t>
      </w:r>
    </w:p>
    <w:p w14:paraId="13E412D1" w14:textId="77777777" w:rsidR="003320A4" w:rsidRDefault="003320A4" w:rsidP="003320A4">
      <w:pPr>
        <w:rPr>
          <w:sz w:val="24"/>
          <w:szCs w:val="24"/>
        </w:rPr>
      </w:pPr>
    </w:p>
    <w:p w14:paraId="2FB288E2" w14:textId="77777777" w:rsidR="003320A4" w:rsidRPr="00087126" w:rsidRDefault="003320A4" w:rsidP="003320A4">
      <w:pPr>
        <w:rPr>
          <w:sz w:val="24"/>
          <w:szCs w:val="24"/>
        </w:rPr>
      </w:pPr>
      <w:r>
        <w:rPr>
          <w:sz w:val="24"/>
          <w:szCs w:val="24"/>
        </w:rPr>
        <w:t>Blackstone’s. Handbook for Policing Students. 2020. Oxford University Press, 2019. Fourteenth Edition.</w:t>
      </w:r>
    </w:p>
    <w:p w14:paraId="37DCBE11" w14:textId="2A745F47" w:rsidR="003320A4" w:rsidRDefault="003320A4" w:rsidP="00EA28F1">
      <w:pPr>
        <w:keepNext/>
        <w:spacing w:before="240" w:after="60"/>
        <w:ind w:right="237"/>
        <w:jc w:val="both"/>
      </w:pPr>
    </w:p>
    <w:p w14:paraId="73161407" w14:textId="77777777" w:rsidR="00CB05C3" w:rsidRPr="00707164" w:rsidRDefault="00CB05C3" w:rsidP="00CB05C3">
      <w:pPr>
        <w:rPr>
          <w:sz w:val="24"/>
          <w:szCs w:val="24"/>
          <w:lang w:val="en"/>
        </w:rPr>
      </w:pPr>
      <w:r w:rsidRPr="00707164">
        <w:rPr>
          <w:sz w:val="24"/>
          <w:szCs w:val="24"/>
          <w:lang w:val="en"/>
        </w:rPr>
        <w:t xml:space="preserve">Jason Roach (2017), Self-selection Policing and the Disqualified Driver, </w:t>
      </w:r>
      <w:r w:rsidRPr="00707164">
        <w:rPr>
          <w:i/>
          <w:iCs/>
          <w:sz w:val="24"/>
          <w:szCs w:val="24"/>
          <w:lang w:val="en"/>
        </w:rPr>
        <w:t>Policing: A Journal of Policy and Practice</w:t>
      </w:r>
      <w:r w:rsidRPr="00707164">
        <w:rPr>
          <w:sz w:val="24"/>
          <w:szCs w:val="24"/>
          <w:lang w:val="en"/>
        </w:rPr>
        <w:t xml:space="preserve">, Volume 13, Issue 3, September 2019, Pages 300–311 </w:t>
      </w:r>
    </w:p>
    <w:p w14:paraId="310B48BB" w14:textId="77777777" w:rsidR="00CB05C3" w:rsidRPr="00707164" w:rsidRDefault="00CB05C3" w:rsidP="00CB05C3">
      <w:pPr>
        <w:rPr>
          <w:sz w:val="24"/>
          <w:szCs w:val="24"/>
          <w:lang w:val="en"/>
        </w:rPr>
      </w:pPr>
      <w:r w:rsidRPr="00707164">
        <w:rPr>
          <w:sz w:val="24"/>
          <w:szCs w:val="24"/>
          <w:lang w:val="en"/>
        </w:rPr>
        <w:t xml:space="preserve">Available at: </w:t>
      </w:r>
      <w:hyperlink r:id="rId35" w:history="1">
        <w:r w:rsidRPr="00707164">
          <w:rPr>
            <w:rStyle w:val="Hyperlink"/>
            <w:sz w:val="24"/>
            <w:szCs w:val="24"/>
            <w:lang w:val="en"/>
          </w:rPr>
          <w:t>https://doi.org/10.1093/police/paw056</w:t>
        </w:r>
      </w:hyperlink>
    </w:p>
    <w:p w14:paraId="18F1EEE6" w14:textId="77777777" w:rsidR="00CB05C3" w:rsidRPr="00707164" w:rsidRDefault="00CB05C3" w:rsidP="00CB05C3">
      <w:pPr>
        <w:rPr>
          <w:sz w:val="24"/>
          <w:szCs w:val="24"/>
          <w:lang w:val="en"/>
        </w:rPr>
      </w:pPr>
      <w:r w:rsidRPr="00707164">
        <w:rPr>
          <w:sz w:val="24"/>
          <w:szCs w:val="24"/>
          <w:lang w:val="en"/>
        </w:rPr>
        <w:t>Last accessed on Thursday 30</w:t>
      </w:r>
      <w:r w:rsidRPr="00707164">
        <w:rPr>
          <w:sz w:val="24"/>
          <w:szCs w:val="24"/>
          <w:vertAlign w:val="superscript"/>
          <w:lang w:val="en"/>
        </w:rPr>
        <w:t>th</w:t>
      </w:r>
      <w:r w:rsidRPr="00707164">
        <w:rPr>
          <w:sz w:val="24"/>
          <w:szCs w:val="24"/>
          <w:lang w:val="en"/>
        </w:rPr>
        <w:t xml:space="preserve"> September 2021</w:t>
      </w:r>
    </w:p>
    <w:p w14:paraId="1466B38A" w14:textId="77777777" w:rsidR="00CB05C3" w:rsidRPr="00707164" w:rsidRDefault="00CB05C3" w:rsidP="00CB05C3">
      <w:pPr>
        <w:rPr>
          <w:sz w:val="24"/>
          <w:szCs w:val="24"/>
          <w:lang w:val="en"/>
        </w:rPr>
      </w:pPr>
    </w:p>
    <w:p w14:paraId="430281A2" w14:textId="77777777" w:rsidR="00CB05C3" w:rsidRPr="00707164" w:rsidRDefault="00CB05C3" w:rsidP="00CB05C3">
      <w:pPr>
        <w:rPr>
          <w:sz w:val="24"/>
          <w:szCs w:val="24"/>
          <w:lang w:val="en"/>
        </w:rPr>
      </w:pPr>
    </w:p>
    <w:p w14:paraId="52340F26" w14:textId="77777777" w:rsidR="00CB05C3" w:rsidRPr="00707164" w:rsidRDefault="00CB05C3" w:rsidP="00CB05C3">
      <w:pPr>
        <w:rPr>
          <w:sz w:val="24"/>
          <w:szCs w:val="24"/>
        </w:rPr>
      </w:pPr>
      <w:r w:rsidRPr="00707164">
        <w:rPr>
          <w:sz w:val="24"/>
          <w:szCs w:val="24"/>
        </w:rPr>
        <w:t xml:space="preserve">Highways England. Strategic Road Network: Initial Report. Overview. 2011 Available at: </w:t>
      </w:r>
      <w:hyperlink r:id="rId36" w:history="1">
        <w:r w:rsidRPr="00707164">
          <w:rPr>
            <w:rStyle w:val="Hyperlink"/>
            <w:sz w:val="24"/>
            <w:szCs w:val="24"/>
          </w:rPr>
          <w:t>https://assets.publishing.service.gov.uk/government/uploads/system/uploads/attachment_data/file/666857/Strategic_Road_Network_Initial_Report_Overview.pdf</w:t>
        </w:r>
      </w:hyperlink>
    </w:p>
    <w:p w14:paraId="323602D7" w14:textId="77777777" w:rsidR="00CB05C3" w:rsidRPr="00707164" w:rsidRDefault="00CB05C3" w:rsidP="00CB05C3">
      <w:pPr>
        <w:rPr>
          <w:sz w:val="24"/>
          <w:szCs w:val="24"/>
        </w:rPr>
      </w:pPr>
      <w:r w:rsidRPr="00707164">
        <w:rPr>
          <w:sz w:val="24"/>
          <w:szCs w:val="24"/>
        </w:rPr>
        <w:t>Last accessed on Thursday 30</w:t>
      </w:r>
      <w:r w:rsidRPr="00707164">
        <w:rPr>
          <w:sz w:val="24"/>
          <w:szCs w:val="24"/>
          <w:vertAlign w:val="superscript"/>
        </w:rPr>
        <w:t>th</w:t>
      </w:r>
      <w:r w:rsidRPr="00707164">
        <w:rPr>
          <w:sz w:val="24"/>
          <w:szCs w:val="24"/>
        </w:rPr>
        <w:t xml:space="preserve"> September 2021.</w:t>
      </w:r>
    </w:p>
    <w:p w14:paraId="5D17CA5F" w14:textId="77777777" w:rsidR="00CB05C3" w:rsidRPr="00707164" w:rsidRDefault="00CB05C3" w:rsidP="00CB05C3">
      <w:pPr>
        <w:rPr>
          <w:sz w:val="24"/>
          <w:szCs w:val="24"/>
        </w:rPr>
      </w:pPr>
    </w:p>
    <w:p w14:paraId="74BB774D" w14:textId="77777777" w:rsidR="00CB05C3" w:rsidRPr="00707164" w:rsidRDefault="00CB05C3" w:rsidP="00CB05C3">
      <w:pPr>
        <w:ind w:right="237"/>
        <w:jc w:val="both"/>
        <w:rPr>
          <w:sz w:val="24"/>
          <w:szCs w:val="24"/>
        </w:rPr>
      </w:pPr>
      <w:r w:rsidRPr="00707164">
        <w:rPr>
          <w:sz w:val="24"/>
          <w:szCs w:val="24"/>
        </w:rPr>
        <w:t>Roads Policing: Not optional – An inspection of roads policing in England and Wales</w:t>
      </w:r>
    </w:p>
    <w:p w14:paraId="56DCA82D" w14:textId="77777777" w:rsidR="00CB05C3" w:rsidRPr="00707164" w:rsidRDefault="00CB05C3" w:rsidP="00CB05C3">
      <w:pPr>
        <w:ind w:right="237"/>
        <w:jc w:val="both"/>
        <w:rPr>
          <w:sz w:val="24"/>
          <w:szCs w:val="24"/>
        </w:rPr>
      </w:pPr>
      <w:r w:rsidRPr="00707164">
        <w:rPr>
          <w:sz w:val="24"/>
          <w:szCs w:val="24"/>
        </w:rPr>
        <w:t xml:space="preserve">Available at: </w:t>
      </w:r>
      <w:hyperlink r:id="rId37" w:history="1">
        <w:r w:rsidRPr="00707164">
          <w:rPr>
            <w:rStyle w:val="Hyperlink"/>
            <w:sz w:val="24"/>
            <w:szCs w:val="24"/>
          </w:rPr>
          <w:t>https://justiceinspectorates.gov.uk/hmicfrs/publications/not-optional-an-inspection-of-roads-policing-in-england-and-wales/</w:t>
        </w:r>
      </w:hyperlink>
      <w:r w:rsidRPr="00707164">
        <w:rPr>
          <w:sz w:val="24"/>
          <w:szCs w:val="24"/>
        </w:rPr>
        <w:t xml:space="preserve"> </w:t>
      </w:r>
    </w:p>
    <w:p w14:paraId="6A2CB311" w14:textId="77777777" w:rsidR="00CB05C3" w:rsidRPr="00707164" w:rsidRDefault="00CB05C3" w:rsidP="00CB05C3">
      <w:pPr>
        <w:ind w:right="237"/>
        <w:jc w:val="both"/>
        <w:rPr>
          <w:sz w:val="24"/>
          <w:szCs w:val="24"/>
        </w:rPr>
      </w:pPr>
      <w:r w:rsidRPr="00707164">
        <w:rPr>
          <w:sz w:val="24"/>
          <w:szCs w:val="24"/>
        </w:rPr>
        <w:t>Last accessed on Thursday 30</w:t>
      </w:r>
      <w:r w:rsidRPr="00707164">
        <w:rPr>
          <w:sz w:val="24"/>
          <w:szCs w:val="24"/>
          <w:vertAlign w:val="superscript"/>
        </w:rPr>
        <w:t>th</w:t>
      </w:r>
      <w:r w:rsidRPr="00707164">
        <w:rPr>
          <w:sz w:val="24"/>
          <w:szCs w:val="24"/>
        </w:rPr>
        <w:t xml:space="preserve"> September 2021.</w:t>
      </w:r>
    </w:p>
    <w:p w14:paraId="4FDE8285" w14:textId="77777777" w:rsidR="00CB05C3" w:rsidRPr="00707164" w:rsidRDefault="00CB05C3" w:rsidP="00CB05C3">
      <w:pPr>
        <w:ind w:right="237"/>
        <w:jc w:val="both"/>
        <w:rPr>
          <w:sz w:val="24"/>
          <w:szCs w:val="24"/>
        </w:rPr>
      </w:pPr>
    </w:p>
    <w:p w14:paraId="2641FF03" w14:textId="77777777" w:rsidR="00CB05C3" w:rsidRPr="00707164" w:rsidRDefault="00CB05C3" w:rsidP="00CB05C3">
      <w:pPr>
        <w:rPr>
          <w:sz w:val="24"/>
          <w:szCs w:val="24"/>
        </w:rPr>
      </w:pPr>
    </w:p>
    <w:p w14:paraId="4CE0CFA2" w14:textId="77777777" w:rsidR="00CB05C3" w:rsidRPr="00707164" w:rsidRDefault="00CB05C3" w:rsidP="00CB05C3">
      <w:pPr>
        <w:rPr>
          <w:sz w:val="24"/>
          <w:szCs w:val="24"/>
        </w:rPr>
      </w:pPr>
      <w:r w:rsidRPr="00707164">
        <w:rPr>
          <w:sz w:val="24"/>
          <w:szCs w:val="24"/>
        </w:rPr>
        <w:t>NPCC 2018 ‘Policing our roads together’ Available at: http://library.college.police.uk/docs/appref/Policing-our-Roads-Together-partners-copy.pdf</w:t>
      </w:r>
    </w:p>
    <w:p w14:paraId="678A66DF" w14:textId="77777777" w:rsidR="00CB05C3" w:rsidRPr="00707164" w:rsidRDefault="00CB05C3" w:rsidP="00CB05C3">
      <w:pPr>
        <w:rPr>
          <w:sz w:val="24"/>
          <w:szCs w:val="24"/>
        </w:rPr>
      </w:pPr>
    </w:p>
    <w:p w14:paraId="43995DDE" w14:textId="77777777" w:rsidR="00CB05C3" w:rsidRPr="00707164" w:rsidRDefault="00CB05C3" w:rsidP="00CB05C3">
      <w:pPr>
        <w:rPr>
          <w:sz w:val="24"/>
          <w:szCs w:val="24"/>
        </w:rPr>
      </w:pPr>
    </w:p>
    <w:p w14:paraId="6DB2D3DB" w14:textId="77777777" w:rsidR="00CB05C3" w:rsidRPr="00707164" w:rsidRDefault="00CB05C3" w:rsidP="00CB05C3">
      <w:pPr>
        <w:rPr>
          <w:sz w:val="24"/>
          <w:szCs w:val="24"/>
        </w:rPr>
      </w:pPr>
      <w:r w:rsidRPr="00707164">
        <w:rPr>
          <w:sz w:val="24"/>
          <w:szCs w:val="24"/>
        </w:rPr>
        <w:lastRenderedPageBreak/>
        <w:t>Schon, D. (1987). Educating he Reflective Practitioner. (San Francisco) Jossey Bass.</w:t>
      </w:r>
    </w:p>
    <w:p w14:paraId="007659F8" w14:textId="77777777" w:rsidR="00CB05C3" w:rsidRPr="00707164" w:rsidRDefault="00CB05C3" w:rsidP="00CB05C3">
      <w:pPr>
        <w:rPr>
          <w:sz w:val="24"/>
          <w:szCs w:val="24"/>
        </w:rPr>
      </w:pPr>
    </w:p>
    <w:p w14:paraId="576637AA" w14:textId="77777777" w:rsidR="00CB05C3" w:rsidRPr="00707164" w:rsidRDefault="00CB05C3" w:rsidP="00CB05C3">
      <w:pPr>
        <w:rPr>
          <w:sz w:val="24"/>
          <w:szCs w:val="24"/>
        </w:rPr>
      </w:pPr>
    </w:p>
    <w:p w14:paraId="077253EC" w14:textId="77777777" w:rsidR="00CB05C3" w:rsidRPr="00707164" w:rsidRDefault="00CB05C3" w:rsidP="00CB05C3">
      <w:pPr>
        <w:rPr>
          <w:sz w:val="24"/>
          <w:szCs w:val="24"/>
        </w:rPr>
      </w:pPr>
      <w:r w:rsidRPr="00707164">
        <w:rPr>
          <w:sz w:val="24"/>
          <w:szCs w:val="24"/>
        </w:rPr>
        <w:t>Maclean, S. and Harrison, R.  Social Work Theory: A Straightforward Guide for Practice Educators and Placement Supervisors.  Second Edition. 2015. Kirkwin Maclean Associates Ltd.</w:t>
      </w:r>
    </w:p>
    <w:p w14:paraId="480A3789" w14:textId="77777777" w:rsidR="00CB05C3" w:rsidRPr="00707164" w:rsidRDefault="00CB05C3" w:rsidP="00CB05C3">
      <w:pPr>
        <w:rPr>
          <w:sz w:val="24"/>
          <w:szCs w:val="24"/>
        </w:rPr>
      </w:pPr>
    </w:p>
    <w:p w14:paraId="4B016274" w14:textId="77777777" w:rsidR="00CB05C3" w:rsidRPr="00707164" w:rsidRDefault="00CB05C3" w:rsidP="00CB05C3">
      <w:pPr>
        <w:rPr>
          <w:sz w:val="24"/>
          <w:szCs w:val="24"/>
        </w:rPr>
      </w:pPr>
      <w:r w:rsidRPr="00707164">
        <w:rPr>
          <w:sz w:val="24"/>
          <w:szCs w:val="24"/>
        </w:rPr>
        <w:t>College of Policing.  Disrupting Criminality.  Last modified 30</w:t>
      </w:r>
      <w:r w:rsidRPr="00707164">
        <w:rPr>
          <w:sz w:val="24"/>
          <w:szCs w:val="24"/>
          <w:vertAlign w:val="superscript"/>
        </w:rPr>
        <w:t>th</w:t>
      </w:r>
      <w:r w:rsidRPr="00707164">
        <w:rPr>
          <w:sz w:val="24"/>
          <w:szCs w:val="24"/>
        </w:rPr>
        <w:t xml:space="preserve"> October 2019.</w:t>
      </w:r>
    </w:p>
    <w:p w14:paraId="0F2AD442" w14:textId="77777777" w:rsidR="00CB05C3" w:rsidRPr="00707164" w:rsidRDefault="00CB05C3" w:rsidP="00CB05C3">
      <w:pPr>
        <w:rPr>
          <w:sz w:val="24"/>
          <w:szCs w:val="24"/>
        </w:rPr>
      </w:pPr>
      <w:r w:rsidRPr="00707164">
        <w:rPr>
          <w:sz w:val="24"/>
          <w:szCs w:val="24"/>
        </w:rPr>
        <w:t xml:space="preserve">Available at: </w:t>
      </w:r>
      <w:hyperlink r:id="rId38" w:history="1">
        <w:r w:rsidRPr="00707164">
          <w:rPr>
            <w:rStyle w:val="Hyperlink"/>
            <w:sz w:val="24"/>
            <w:szCs w:val="24"/>
          </w:rPr>
          <w:t>https://www.app.college.police.uk/app-content/road-policing-2/disrupting-criminality/</w:t>
        </w:r>
      </w:hyperlink>
    </w:p>
    <w:p w14:paraId="791DB2D4" w14:textId="77777777" w:rsidR="00CB05C3" w:rsidRPr="00707164" w:rsidRDefault="00CB05C3" w:rsidP="00CB05C3">
      <w:pPr>
        <w:rPr>
          <w:sz w:val="24"/>
          <w:szCs w:val="24"/>
        </w:rPr>
      </w:pPr>
      <w:r w:rsidRPr="00707164">
        <w:rPr>
          <w:sz w:val="24"/>
          <w:szCs w:val="24"/>
        </w:rPr>
        <w:t>Last accessed on Thursday 7</w:t>
      </w:r>
      <w:r w:rsidRPr="00707164">
        <w:rPr>
          <w:sz w:val="24"/>
          <w:szCs w:val="24"/>
          <w:vertAlign w:val="superscript"/>
        </w:rPr>
        <w:t>th</w:t>
      </w:r>
      <w:r w:rsidRPr="00707164">
        <w:rPr>
          <w:sz w:val="24"/>
          <w:szCs w:val="24"/>
        </w:rPr>
        <w:t xml:space="preserve"> October 2021.</w:t>
      </w:r>
    </w:p>
    <w:p w14:paraId="03625A78" w14:textId="77777777" w:rsidR="00CB05C3" w:rsidRPr="00707164" w:rsidRDefault="00CB05C3" w:rsidP="00CB05C3">
      <w:pPr>
        <w:rPr>
          <w:sz w:val="24"/>
          <w:szCs w:val="24"/>
        </w:rPr>
      </w:pPr>
    </w:p>
    <w:p w14:paraId="6F354CFC" w14:textId="77777777" w:rsidR="00CB05C3" w:rsidRPr="00707164" w:rsidRDefault="00CB05C3" w:rsidP="00CB05C3">
      <w:pPr>
        <w:rPr>
          <w:sz w:val="24"/>
          <w:szCs w:val="24"/>
        </w:rPr>
      </w:pPr>
    </w:p>
    <w:p w14:paraId="6AD763DE" w14:textId="77777777" w:rsidR="00CB05C3" w:rsidRPr="00707164" w:rsidRDefault="00CB05C3" w:rsidP="00CB05C3">
      <w:pPr>
        <w:pStyle w:val="NormalWeb"/>
        <w:spacing w:before="0" w:beforeAutospacing="0" w:after="0" w:afterAutospacing="0"/>
        <w:rPr>
          <w:rFonts w:ascii="Arial" w:eastAsia="+mn-ea" w:hAnsi="Arial" w:cs="Arial"/>
          <w:color w:val="000000"/>
          <w:kern w:val="24"/>
        </w:rPr>
      </w:pPr>
      <w:r w:rsidRPr="00707164">
        <w:rPr>
          <w:rFonts w:ascii="Arial" w:eastAsia="+mn-ea" w:hAnsi="Arial" w:cs="Arial"/>
          <w:color w:val="000000"/>
          <w:kern w:val="24"/>
        </w:rPr>
        <w:t xml:space="preserve">College of Policing.  Risk principles. Available at: </w:t>
      </w:r>
      <w:hyperlink r:id="rId39" w:history="1">
        <w:r w:rsidRPr="00707164">
          <w:rPr>
            <w:rStyle w:val="Hyperlink"/>
            <w:rFonts w:ascii="Arial" w:eastAsia="+mn-ea" w:hAnsi="Arial" w:cs="Arial"/>
            <w:kern w:val="24"/>
          </w:rPr>
          <w:t>https://www.app.college.police.uk/app-content/risk-2/risk/</w:t>
        </w:r>
      </w:hyperlink>
      <w:r w:rsidRPr="00707164">
        <w:rPr>
          <w:rFonts w:ascii="Arial" w:eastAsia="+mn-ea" w:hAnsi="Arial" w:cs="Arial"/>
          <w:color w:val="000000"/>
          <w:kern w:val="24"/>
        </w:rPr>
        <w:t xml:space="preserve"> </w:t>
      </w:r>
    </w:p>
    <w:p w14:paraId="641F3375" w14:textId="77777777" w:rsidR="00CB05C3" w:rsidRPr="00707164" w:rsidRDefault="00CB05C3" w:rsidP="00CB05C3">
      <w:pPr>
        <w:pStyle w:val="NormalWeb"/>
        <w:spacing w:before="0" w:beforeAutospacing="0" w:after="0" w:afterAutospacing="0"/>
        <w:rPr>
          <w:rFonts w:ascii="Arial" w:hAnsi="Arial" w:cs="Arial"/>
        </w:rPr>
      </w:pPr>
      <w:r w:rsidRPr="00707164">
        <w:rPr>
          <w:rFonts w:ascii="Arial" w:eastAsia="+mn-ea" w:hAnsi="Arial" w:cs="Arial"/>
          <w:color w:val="000000"/>
          <w:kern w:val="24"/>
        </w:rPr>
        <w:t>Last accessed on Sunday 10</w:t>
      </w:r>
      <w:r w:rsidRPr="00707164">
        <w:rPr>
          <w:rFonts w:ascii="Arial" w:eastAsia="+mn-ea" w:hAnsi="Arial" w:cs="Arial"/>
          <w:color w:val="000000"/>
          <w:kern w:val="24"/>
          <w:vertAlign w:val="superscript"/>
        </w:rPr>
        <w:t>th</w:t>
      </w:r>
      <w:r w:rsidRPr="00707164">
        <w:rPr>
          <w:rFonts w:ascii="Arial" w:eastAsia="+mn-ea" w:hAnsi="Arial" w:cs="Arial"/>
          <w:color w:val="000000"/>
          <w:kern w:val="24"/>
        </w:rPr>
        <w:t xml:space="preserve"> October 2021</w:t>
      </w:r>
    </w:p>
    <w:p w14:paraId="1C05FA6E" w14:textId="77777777" w:rsidR="00CB05C3" w:rsidRDefault="00CB05C3" w:rsidP="00CB05C3">
      <w:pPr>
        <w:rPr>
          <w:sz w:val="24"/>
          <w:szCs w:val="24"/>
        </w:rPr>
      </w:pPr>
    </w:p>
    <w:p w14:paraId="2C650928" w14:textId="77777777" w:rsidR="00CB05C3" w:rsidRDefault="00CB05C3" w:rsidP="00CB05C3">
      <w:pPr>
        <w:rPr>
          <w:sz w:val="24"/>
          <w:szCs w:val="24"/>
        </w:rPr>
      </w:pPr>
    </w:p>
    <w:p w14:paraId="3B1D0A0A" w14:textId="77777777" w:rsidR="00CB05C3" w:rsidRDefault="00CB05C3" w:rsidP="00CB05C3">
      <w:pPr>
        <w:rPr>
          <w:sz w:val="24"/>
          <w:szCs w:val="24"/>
        </w:rPr>
      </w:pPr>
      <w:r>
        <w:rPr>
          <w:sz w:val="24"/>
          <w:szCs w:val="24"/>
        </w:rPr>
        <w:t>Crown Prosecution Service. Bad Character Evidence. September 2021.</w:t>
      </w:r>
    </w:p>
    <w:p w14:paraId="6416F88C" w14:textId="77777777" w:rsidR="00CB05C3" w:rsidRDefault="00CB05C3" w:rsidP="00CB05C3">
      <w:pPr>
        <w:rPr>
          <w:sz w:val="24"/>
          <w:szCs w:val="24"/>
        </w:rPr>
      </w:pPr>
      <w:r>
        <w:rPr>
          <w:sz w:val="24"/>
          <w:szCs w:val="24"/>
        </w:rPr>
        <w:t xml:space="preserve">Available at: </w:t>
      </w:r>
      <w:hyperlink r:id="rId40" w:history="1">
        <w:r w:rsidRPr="001A73CA">
          <w:rPr>
            <w:rStyle w:val="Hyperlink"/>
            <w:sz w:val="24"/>
            <w:szCs w:val="24"/>
          </w:rPr>
          <w:t>https://www.cps.gov.uk/legal-guidance/bad-character-evidence</w:t>
        </w:r>
      </w:hyperlink>
      <w:r>
        <w:rPr>
          <w:sz w:val="24"/>
          <w:szCs w:val="24"/>
        </w:rPr>
        <w:t xml:space="preserve"> </w:t>
      </w:r>
    </w:p>
    <w:p w14:paraId="604A07AC" w14:textId="77777777" w:rsidR="00CB05C3" w:rsidRPr="007660A9" w:rsidRDefault="00CB05C3" w:rsidP="00CB05C3">
      <w:pPr>
        <w:rPr>
          <w:sz w:val="24"/>
          <w:szCs w:val="24"/>
        </w:rPr>
      </w:pPr>
      <w:r>
        <w:rPr>
          <w:sz w:val="24"/>
          <w:szCs w:val="24"/>
        </w:rPr>
        <w:t>Last accessed on Monday 18</w:t>
      </w:r>
      <w:r w:rsidRPr="001A63B2">
        <w:rPr>
          <w:sz w:val="24"/>
          <w:szCs w:val="24"/>
          <w:vertAlign w:val="superscript"/>
        </w:rPr>
        <w:t>th</w:t>
      </w:r>
      <w:r>
        <w:rPr>
          <w:sz w:val="24"/>
          <w:szCs w:val="24"/>
        </w:rPr>
        <w:t xml:space="preserve"> October 2021.</w:t>
      </w:r>
    </w:p>
    <w:p w14:paraId="4D77FD1C" w14:textId="77777777" w:rsidR="003320A4" w:rsidRDefault="003320A4" w:rsidP="00EA28F1">
      <w:pPr>
        <w:keepNext/>
        <w:spacing w:before="240" w:after="60"/>
        <w:ind w:right="237"/>
        <w:jc w:val="both"/>
      </w:pPr>
    </w:p>
    <w:sectPr w:rsidR="003320A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05CE6F" w14:textId="77777777" w:rsidR="000A0D3F" w:rsidRDefault="000A0D3F">
      <w:r>
        <w:separator/>
      </w:r>
    </w:p>
  </w:endnote>
  <w:endnote w:type="continuationSeparator" w:id="0">
    <w:p w14:paraId="19A28048" w14:textId="77777777" w:rsidR="000A0D3F" w:rsidRDefault="000A0D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E8AEAF" w14:textId="77777777" w:rsidR="000A0D3F" w:rsidRDefault="000A0D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0A0D3F" w:rsidRDefault="000A0D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0A0D3F" w:rsidRPr="00BB5EAA" w:rsidRDefault="000A0D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28CE91" w14:textId="77777777" w:rsidR="000A0D3F" w:rsidRDefault="000A0D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4A3E7F" w14:textId="77777777" w:rsidR="000A0D3F" w:rsidRDefault="000A0D3F">
      <w:r>
        <w:separator/>
      </w:r>
    </w:p>
  </w:footnote>
  <w:footnote w:type="continuationSeparator" w:id="0">
    <w:p w14:paraId="29850DBB" w14:textId="77777777" w:rsidR="000A0D3F" w:rsidRDefault="000A0D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D4D449" w14:textId="77777777" w:rsidR="000A0D3F" w:rsidRDefault="000A0D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E1BB95" w14:textId="77777777" w:rsidR="000A0D3F" w:rsidRDefault="000A0D3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BE6FF6" w14:textId="77777777" w:rsidR="000A0D3F" w:rsidRDefault="000A0D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05CA594C"/>
    <w:multiLevelType w:val="hybridMultilevel"/>
    <w:tmpl w:val="81EA66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023839"/>
    <w:multiLevelType w:val="hybridMultilevel"/>
    <w:tmpl w:val="DDC43520"/>
    <w:lvl w:ilvl="0" w:tplc="96E411F2">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4" w15:restartNumberingAfterBreak="0">
    <w:nsid w:val="568046D1"/>
    <w:multiLevelType w:val="hybridMultilevel"/>
    <w:tmpl w:val="6B46FAD2"/>
    <w:lvl w:ilvl="0" w:tplc="1AC69F78">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3E7C38"/>
    <w:multiLevelType w:val="hybridMultilevel"/>
    <w:tmpl w:val="D13C9C18"/>
    <w:lvl w:ilvl="0" w:tplc="708C2070">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7"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2"/>
  </w:num>
  <w:num w:numId="3">
    <w:abstractNumId w:val="7"/>
  </w:num>
  <w:num w:numId="4">
    <w:abstractNumId w:val="5"/>
  </w:num>
  <w:num w:numId="5">
    <w:abstractNumId w:val="8"/>
  </w:num>
  <w:num w:numId="6">
    <w:abstractNumId w:val="6"/>
  </w:num>
  <w:num w:numId="7">
    <w:abstractNumId w:val="3"/>
  </w:num>
  <w:num w:numId="8">
    <w:abstractNumId w:val="4"/>
  </w:num>
  <w:num w:numId="9">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8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954"/>
    <w:rsid w:val="00026FAB"/>
    <w:rsid w:val="00027B1F"/>
    <w:rsid w:val="0003088B"/>
    <w:rsid w:val="000325D9"/>
    <w:rsid w:val="000372B2"/>
    <w:rsid w:val="0004079F"/>
    <w:rsid w:val="00045B87"/>
    <w:rsid w:val="00045C07"/>
    <w:rsid w:val="00055D43"/>
    <w:rsid w:val="0005645B"/>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0D3F"/>
    <w:rsid w:val="000A4240"/>
    <w:rsid w:val="000A469A"/>
    <w:rsid w:val="000B1E96"/>
    <w:rsid w:val="000B20C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252A3"/>
    <w:rsid w:val="00130E83"/>
    <w:rsid w:val="001347F8"/>
    <w:rsid w:val="00137BB5"/>
    <w:rsid w:val="00137E05"/>
    <w:rsid w:val="001447F6"/>
    <w:rsid w:val="00147DE3"/>
    <w:rsid w:val="00150794"/>
    <w:rsid w:val="001608C4"/>
    <w:rsid w:val="00165589"/>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3B98"/>
    <w:rsid w:val="00235176"/>
    <w:rsid w:val="00236061"/>
    <w:rsid w:val="0024100E"/>
    <w:rsid w:val="00241C1B"/>
    <w:rsid w:val="002423B2"/>
    <w:rsid w:val="002427B7"/>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1F1A"/>
    <w:rsid w:val="002E4D8F"/>
    <w:rsid w:val="002E7017"/>
    <w:rsid w:val="002F4F6E"/>
    <w:rsid w:val="003015C3"/>
    <w:rsid w:val="0030698D"/>
    <w:rsid w:val="0031350A"/>
    <w:rsid w:val="00316634"/>
    <w:rsid w:val="00316815"/>
    <w:rsid w:val="003168CA"/>
    <w:rsid w:val="00321255"/>
    <w:rsid w:val="0032230D"/>
    <w:rsid w:val="00322A0B"/>
    <w:rsid w:val="003320A4"/>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20C3"/>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A6381"/>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B67AB"/>
    <w:rsid w:val="006C2EB5"/>
    <w:rsid w:val="006D18A3"/>
    <w:rsid w:val="006D5970"/>
    <w:rsid w:val="006E481E"/>
    <w:rsid w:val="006E795F"/>
    <w:rsid w:val="006F53F3"/>
    <w:rsid w:val="00700249"/>
    <w:rsid w:val="0070604C"/>
    <w:rsid w:val="007069CD"/>
    <w:rsid w:val="00710D69"/>
    <w:rsid w:val="007110E6"/>
    <w:rsid w:val="007111F3"/>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08F6"/>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354E"/>
    <w:rsid w:val="008D5813"/>
    <w:rsid w:val="008D634E"/>
    <w:rsid w:val="008D778A"/>
    <w:rsid w:val="008F22BD"/>
    <w:rsid w:val="009079BD"/>
    <w:rsid w:val="00912BD9"/>
    <w:rsid w:val="00916CFB"/>
    <w:rsid w:val="00920E5B"/>
    <w:rsid w:val="009249F8"/>
    <w:rsid w:val="00926436"/>
    <w:rsid w:val="0093018C"/>
    <w:rsid w:val="00932CCA"/>
    <w:rsid w:val="0094294D"/>
    <w:rsid w:val="009544C0"/>
    <w:rsid w:val="00954FA4"/>
    <w:rsid w:val="00956AE9"/>
    <w:rsid w:val="00964CC6"/>
    <w:rsid w:val="00991D19"/>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0217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4D97"/>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33C5"/>
    <w:rsid w:val="00B3747F"/>
    <w:rsid w:val="00B43194"/>
    <w:rsid w:val="00B47734"/>
    <w:rsid w:val="00B50FBA"/>
    <w:rsid w:val="00B558EB"/>
    <w:rsid w:val="00B55AF1"/>
    <w:rsid w:val="00B577D3"/>
    <w:rsid w:val="00B60466"/>
    <w:rsid w:val="00B6548F"/>
    <w:rsid w:val="00B71ADE"/>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07278"/>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2FD4"/>
    <w:rsid w:val="00C836CC"/>
    <w:rsid w:val="00C87A74"/>
    <w:rsid w:val="00C90A71"/>
    <w:rsid w:val="00C91574"/>
    <w:rsid w:val="00C91BC2"/>
    <w:rsid w:val="00C92C71"/>
    <w:rsid w:val="00C93F8F"/>
    <w:rsid w:val="00C94BF2"/>
    <w:rsid w:val="00CA2745"/>
    <w:rsid w:val="00CA3593"/>
    <w:rsid w:val="00CA7F4F"/>
    <w:rsid w:val="00CB05C3"/>
    <w:rsid w:val="00CB258E"/>
    <w:rsid w:val="00CB3C8F"/>
    <w:rsid w:val="00CB75CE"/>
    <w:rsid w:val="00CC02F1"/>
    <w:rsid w:val="00CC11A6"/>
    <w:rsid w:val="00CC135E"/>
    <w:rsid w:val="00CC5283"/>
    <w:rsid w:val="00CD188F"/>
    <w:rsid w:val="00CD5D3F"/>
    <w:rsid w:val="00CF1E90"/>
    <w:rsid w:val="00CF391F"/>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D56B7"/>
    <w:rsid w:val="00DE556F"/>
    <w:rsid w:val="00DE7090"/>
    <w:rsid w:val="00E03B6D"/>
    <w:rsid w:val="00E0649E"/>
    <w:rsid w:val="00E17160"/>
    <w:rsid w:val="00E35BEC"/>
    <w:rsid w:val="00E378B4"/>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8C"/>
    <w:rsid w:val="00F546D1"/>
    <w:rsid w:val="00F6513F"/>
    <w:rsid w:val="00F66272"/>
    <w:rsid w:val="00F6ACA0"/>
    <w:rsid w:val="00F709C0"/>
    <w:rsid w:val="00F8610A"/>
    <w:rsid w:val="00F927A1"/>
    <w:rsid w:val="00F92E4D"/>
    <w:rsid w:val="00F94392"/>
    <w:rsid w:val="00FA3764"/>
    <w:rsid w:val="00FA56ED"/>
    <w:rsid w:val="00FB2933"/>
    <w:rsid w:val="00FB5FA6"/>
    <w:rsid w:val="00FC1310"/>
    <w:rsid w:val="00FC1328"/>
    <w:rsid w:val="00FC2FF3"/>
    <w:rsid w:val="00FC3263"/>
    <w:rsid w:val="00FC51F9"/>
    <w:rsid w:val="00FC585B"/>
    <w:rsid w:val="00FC5B40"/>
    <w:rsid w:val="00FC5FF8"/>
    <w:rsid w:val="00FC702B"/>
    <w:rsid w:val="00FD3D7C"/>
    <w:rsid w:val="00FD4F8F"/>
    <w:rsid w:val="00FD4FF1"/>
    <w:rsid w:val="00FE0C16"/>
    <w:rsid w:val="00FE14AD"/>
    <w:rsid w:val="00FE14B1"/>
    <w:rsid w:val="00FE1F6A"/>
    <w:rsid w:val="00FF0070"/>
    <w:rsid w:val="00FF09F0"/>
    <w:rsid w:val="00FF31EC"/>
    <w:rsid w:val="00FF5F6A"/>
    <w:rsid w:val="00FF6BE0"/>
    <w:rsid w:val="00FF7784"/>
    <w:rsid w:val="00FF7EBB"/>
    <w:rsid w:val="0164207B"/>
    <w:rsid w:val="025C7A96"/>
    <w:rsid w:val="02C35BBE"/>
    <w:rsid w:val="0382E714"/>
    <w:rsid w:val="0509A98C"/>
    <w:rsid w:val="06C7A433"/>
    <w:rsid w:val="07A9BA96"/>
    <w:rsid w:val="07D72700"/>
    <w:rsid w:val="0A2F0F96"/>
    <w:rsid w:val="0AAE4DEF"/>
    <w:rsid w:val="0BE1DA7B"/>
    <w:rsid w:val="0C26B368"/>
    <w:rsid w:val="0E5E262A"/>
    <w:rsid w:val="0E9DF198"/>
    <w:rsid w:val="107B858A"/>
    <w:rsid w:val="11821031"/>
    <w:rsid w:val="11F26141"/>
    <w:rsid w:val="124870DF"/>
    <w:rsid w:val="129BE159"/>
    <w:rsid w:val="15800741"/>
    <w:rsid w:val="15E96820"/>
    <w:rsid w:val="16691984"/>
    <w:rsid w:val="18A4225D"/>
    <w:rsid w:val="18AA771E"/>
    <w:rsid w:val="19182C1E"/>
    <w:rsid w:val="197C5F16"/>
    <w:rsid w:val="1B3C2C4C"/>
    <w:rsid w:val="1BE8F147"/>
    <w:rsid w:val="1C037A6A"/>
    <w:rsid w:val="1E0A53F6"/>
    <w:rsid w:val="1E221D4A"/>
    <w:rsid w:val="1E8636EB"/>
    <w:rsid w:val="1E8C2C00"/>
    <w:rsid w:val="1ED3304D"/>
    <w:rsid w:val="1EFF1EB2"/>
    <w:rsid w:val="2082C8DA"/>
    <w:rsid w:val="20E1E8F1"/>
    <w:rsid w:val="213BB785"/>
    <w:rsid w:val="214B477B"/>
    <w:rsid w:val="2187F6F9"/>
    <w:rsid w:val="23960C19"/>
    <w:rsid w:val="23C6F951"/>
    <w:rsid w:val="24946EB1"/>
    <w:rsid w:val="2531DC7A"/>
    <w:rsid w:val="26B7FE47"/>
    <w:rsid w:val="28937DC4"/>
    <w:rsid w:val="29B88D9A"/>
    <w:rsid w:val="2A9CB1AE"/>
    <w:rsid w:val="2AC8AAF6"/>
    <w:rsid w:val="2BBA6C70"/>
    <w:rsid w:val="2D81BD15"/>
    <w:rsid w:val="2DCB5FBB"/>
    <w:rsid w:val="2F0BAED1"/>
    <w:rsid w:val="31F93B7A"/>
    <w:rsid w:val="323125FE"/>
    <w:rsid w:val="3348F12B"/>
    <w:rsid w:val="33D86008"/>
    <w:rsid w:val="35959687"/>
    <w:rsid w:val="3708A024"/>
    <w:rsid w:val="377D73C2"/>
    <w:rsid w:val="38138A40"/>
    <w:rsid w:val="385B60C4"/>
    <w:rsid w:val="39174D8B"/>
    <w:rsid w:val="39746AB0"/>
    <w:rsid w:val="39924DF9"/>
    <w:rsid w:val="3DBF3393"/>
    <w:rsid w:val="3ED3ECF7"/>
    <w:rsid w:val="3EFE5FE8"/>
    <w:rsid w:val="41AA1C37"/>
    <w:rsid w:val="4359E39F"/>
    <w:rsid w:val="44CE3355"/>
    <w:rsid w:val="45A0DFC0"/>
    <w:rsid w:val="45B99DA0"/>
    <w:rsid w:val="473B6655"/>
    <w:rsid w:val="47C1D5D6"/>
    <w:rsid w:val="48334DC9"/>
    <w:rsid w:val="48B78D86"/>
    <w:rsid w:val="49A5BFC9"/>
    <w:rsid w:val="4B82FCEF"/>
    <w:rsid w:val="4D146642"/>
    <w:rsid w:val="4E021BB1"/>
    <w:rsid w:val="4F1F6804"/>
    <w:rsid w:val="4F7F24B9"/>
    <w:rsid w:val="515FC9F1"/>
    <w:rsid w:val="5261B1A1"/>
    <w:rsid w:val="52C5F206"/>
    <w:rsid w:val="52FC2934"/>
    <w:rsid w:val="5395EE5A"/>
    <w:rsid w:val="53F1DC42"/>
    <w:rsid w:val="5545B0AE"/>
    <w:rsid w:val="560CB89E"/>
    <w:rsid w:val="56B4BB5B"/>
    <w:rsid w:val="57399FED"/>
    <w:rsid w:val="58D83881"/>
    <w:rsid w:val="5961FF37"/>
    <w:rsid w:val="59E43B95"/>
    <w:rsid w:val="5A7A1C2B"/>
    <w:rsid w:val="5B0CD889"/>
    <w:rsid w:val="5B843AF0"/>
    <w:rsid w:val="5B9B1B7C"/>
    <w:rsid w:val="5C804199"/>
    <w:rsid w:val="5E201341"/>
    <w:rsid w:val="5E261A7A"/>
    <w:rsid w:val="5F1DE132"/>
    <w:rsid w:val="60925617"/>
    <w:rsid w:val="61A8686B"/>
    <w:rsid w:val="6218D768"/>
    <w:rsid w:val="650A124D"/>
    <w:rsid w:val="6559BA12"/>
    <w:rsid w:val="65E49864"/>
    <w:rsid w:val="65F2CC63"/>
    <w:rsid w:val="68DDA1C3"/>
    <w:rsid w:val="690E5A43"/>
    <w:rsid w:val="69F7424F"/>
    <w:rsid w:val="6A5A3356"/>
    <w:rsid w:val="6B3030C1"/>
    <w:rsid w:val="6C444E11"/>
    <w:rsid w:val="6D2BD0AC"/>
    <w:rsid w:val="6EC676A3"/>
    <w:rsid w:val="7122B52A"/>
    <w:rsid w:val="7219CFE8"/>
    <w:rsid w:val="72A2E9CF"/>
    <w:rsid w:val="72CF0FB1"/>
    <w:rsid w:val="7593082B"/>
    <w:rsid w:val="75E3C992"/>
    <w:rsid w:val="7754824E"/>
    <w:rsid w:val="79C1F564"/>
    <w:rsid w:val="79FB5B33"/>
    <w:rsid w:val="7A3C28AE"/>
    <w:rsid w:val="7C8EC923"/>
    <w:rsid w:val="7CEC4C30"/>
    <w:rsid w:val="7D00799C"/>
    <w:rsid w:val="7E289108"/>
    <w:rsid w:val="7ED1D287"/>
    <w:rsid w:val="7EE2D234"/>
    <w:rsid w:val="7F5B8F97"/>
    <w:rsid w:val="7FB57F4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991D19"/>
    <w:rPr>
      <w:color w:val="605E5C"/>
      <w:shd w:val="clear" w:color="auto" w:fill="E1DFDD"/>
    </w:rPr>
  </w:style>
  <w:style w:type="paragraph" w:styleId="NormalWeb">
    <w:name w:val="Normal (Web)"/>
    <w:basedOn w:val="Normal"/>
    <w:uiPriority w:val="99"/>
    <w:unhideWhenUsed/>
    <w:rsid w:val="003320A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1.xml"/><Relationship Id="rId26" Type="http://schemas.openxmlformats.org/officeDocument/2006/relationships/hyperlink" Target="https://www.college.police.uk/ethics/code-of-ethics" TargetMode="External"/><Relationship Id="rId39" Type="http://schemas.openxmlformats.org/officeDocument/2006/relationships/hyperlink" Target="https://www.app.college.police.uk/app-content/risk-2/risk/" TargetMode="External"/><Relationship Id="rId3" Type="http://schemas.openxmlformats.org/officeDocument/2006/relationships/customXml" Target="../customXml/item3.xml"/><Relationship Id="rId21" Type="http://schemas.openxmlformats.org/officeDocument/2006/relationships/footer" Target="footer2.xml"/><Relationship Id="rId34" Type="http://schemas.openxmlformats.org/officeDocument/2006/relationships/hyperlink" Target="https://us.sagepub.com/sites/default/files/upm-assets/83271_book_item_83271.pdf" TargetMode="External"/><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www.legislation.gov.uk/ukpga/2000/11/section/45" TargetMode="External"/><Relationship Id="rId25" Type="http://schemas.openxmlformats.org/officeDocument/2006/relationships/hyperlink" Target="https://www.sciencedirect.com/science/article/pii/S1048984309001507" TargetMode="External"/><Relationship Id="rId33" Type="http://schemas.openxmlformats.org/officeDocument/2006/relationships/hyperlink" Target="https://www.ons.gov.uk/peoplepopulationandcommunity/crimeandjustice/articles/publicperceptionsofcrimeinenglandandwales/yearendingmarch2016" TargetMode="External"/><Relationship Id="rId38" Type="http://schemas.openxmlformats.org/officeDocument/2006/relationships/hyperlink" Target="https://www.app.college.police.uk/app-content/road-policing-2/disrupting-criminality/" TargetMode="External"/><Relationship Id="rId2" Type="http://schemas.openxmlformats.org/officeDocument/2006/relationships/customXml" Target="../customXml/item2.xml"/><Relationship Id="rId16" Type="http://schemas.openxmlformats.org/officeDocument/2006/relationships/hyperlink" Target="http://www.legislation.gov.uk/ukpga/2000/11/section/44" TargetMode="External"/><Relationship Id="rId20" Type="http://schemas.openxmlformats.org/officeDocument/2006/relationships/footer" Target="footer1.xml"/><Relationship Id="rId29" Type="http://schemas.openxmlformats.org/officeDocument/2006/relationships/hyperlink" Target="https://www.college.police.uk/article/daniel-morgan-independent-panel-report"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016/j.leaqua.2009.06.014" TargetMode="External"/><Relationship Id="rId32" Type="http://schemas.openxmlformats.org/officeDocument/2006/relationships/hyperlink" Target="https://whatworks.college.police.uk/About/News/Pages/Whatworks.aspx" TargetMode="External"/><Relationship Id="rId37" Type="http://schemas.openxmlformats.org/officeDocument/2006/relationships/hyperlink" Target="https://justiceinspectorates.gov.uk/hmicfrs/publications/not-optional-an-inspection-of-roads-policing-in-england-and-wales/" TargetMode="External"/><Relationship Id="rId40" Type="http://schemas.openxmlformats.org/officeDocument/2006/relationships/hyperlink" Target="https://www.cps.gov.uk/legal-guidance/bad-character-evidence" TargetMode="External"/><Relationship Id="rId5" Type="http://schemas.openxmlformats.org/officeDocument/2006/relationships/numbering" Target="numbering.xml"/><Relationship Id="rId15" Type="http://schemas.openxmlformats.org/officeDocument/2006/relationships/hyperlink" Target="http://www.legislation.gov.uk/ukpga/2000/11/section/43" TargetMode="External"/><Relationship Id="rId23" Type="http://schemas.openxmlformats.org/officeDocument/2006/relationships/footer" Target="footer3.xml"/><Relationship Id="rId28" Type="http://schemas.openxmlformats.org/officeDocument/2006/relationships/hyperlink" Target="https://webarchive.nationalarchives.gov.uk/ukgwa/20130312170833/http:/www.review.police.uk/" TargetMode="External"/><Relationship Id="rId36" Type="http://schemas.openxmlformats.org/officeDocument/2006/relationships/hyperlink" Target="https://assets.publishing.service.gov.uk/government/uploads/system/uploads/attachment_data/file/666857/Strategic_Road_Network_Initial_Report_Overview.pdf" TargetMode="External"/><Relationship Id="rId10" Type="http://schemas.openxmlformats.org/officeDocument/2006/relationships/endnotes" Target="endnotes.xml"/><Relationship Id="rId19" Type="http://schemas.openxmlformats.org/officeDocument/2006/relationships/header" Target="header2.xml"/><Relationship Id="rId31" Type="http://schemas.openxmlformats.org/officeDocument/2006/relationships/hyperlink" Target="https://www.gov.uk/government/uploads/system/uploads/attachment_data/file/470212/code-of-practice-for-victims-of-crime.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pga/1994/33/section/60" TargetMode="External"/><Relationship Id="rId22" Type="http://schemas.openxmlformats.org/officeDocument/2006/relationships/header" Target="header3.xml"/><Relationship Id="rId27" Type="http://schemas.openxmlformats.org/officeDocument/2006/relationships/hyperlink" Target="https://www.justiceinspectorates.gov.uk/hmicfrs/media/flanagan-review-of-policing-20080201.pdf" TargetMode="External"/><Relationship Id="rId30" Type="http://schemas.openxmlformats.org/officeDocument/2006/relationships/hyperlink" Target="https://www.employment-studies.co.uk/system/files/resources/files/mp73.pdf" TargetMode="External"/><Relationship Id="rId35" Type="http://schemas.openxmlformats.org/officeDocument/2006/relationships/hyperlink" Target="https://doi.org/10.1093/police/paw0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8E6A12FE-1FD1-49EA-B6C0-E2F555C33180}">
  <ds:schemaRef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2e89cfda-a374-4413-9f0d-8b601eddeb70"/>
    <ds:schemaRef ds:uri="1ecf5648-3750-43f5-867d-bfaa16e6e17e"/>
    <ds:schemaRef ds:uri="http://purl.org/dc/term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03F7E96-D200-47AE-9F9A-41ACD2487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33</Pages>
  <Words>9630</Words>
  <Characters>55906</Characters>
  <Application>Microsoft Office Word</Application>
  <DocSecurity>0</DocSecurity>
  <Lines>465</Lines>
  <Paragraphs>130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65406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Powell, Leah</cp:lastModifiedBy>
  <cp:revision>25</cp:revision>
  <cp:lastPrinted>2014-08-26T08:55:00Z</cp:lastPrinted>
  <dcterms:created xsi:type="dcterms:W3CDTF">2021-03-31T21:41:00Z</dcterms:created>
  <dcterms:modified xsi:type="dcterms:W3CDTF">2021-10-18T21:31:00Z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iteId">
    <vt:lpwstr>e46c8472-ef5d-4b63-bc74-4a60db42c371</vt:lpwstr>
  </property>
  <property fmtid="{D5CDD505-2E9C-101B-9397-08002B2CF9AE}" pid="5" name="MSIP_Label_f2acd28b-79a3-4a0f-b0ff-4b75658b1549_SetDate">
    <vt:lpwstr>2021-03-31T21:40:54.2271638Z</vt:lpwstr>
  </property>
  <property fmtid="{D5CDD505-2E9C-101B-9397-08002B2CF9AE}" pid="6" name="MSIP_Label_f2acd28b-79a3-4a0f-b0ff-4b75658b1549_Name">
    <vt:lpwstr>OFFICIAL</vt:lpwstr>
  </property>
  <property fmtid="{D5CDD505-2E9C-101B-9397-08002B2CF9AE}" pid="7" name="MSIP_Label_f2acd28b-79a3-4a0f-b0ff-4b75658b1549_ActionId">
    <vt:lpwstr>cc7e6313-4bee-46c6-b1c2-61b7c1302a02</vt:lpwstr>
  </property>
  <property fmtid="{D5CDD505-2E9C-101B-9397-08002B2CF9AE}" pid="8" name="MSIP_Label_f2acd28b-79a3-4a0f-b0ff-4b75658b1549_Extended_MSFT_Method">
    <vt:lpwstr>Automatic</vt:lpwstr>
  </property>
  <property fmtid="{D5CDD505-2E9C-101B-9397-08002B2CF9AE}" pid="9" name="Sensitivity">
    <vt:lpwstr>OFFICIAL</vt:lpwstr>
  </property>
</Properties>
</file>