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38E515" w14:textId="77777777" w:rsidR="00961754" w:rsidRDefault="00961754" w:rsidP="00DE7C65">
      <w:pPr>
        <w:rPr>
          <w:sz w:val="36"/>
          <w:szCs w:val="36"/>
        </w:rPr>
      </w:pPr>
    </w:p>
    <w:p w14:paraId="49BEDBAD" w14:textId="77777777" w:rsidR="00961754" w:rsidRPr="00813397" w:rsidRDefault="00961754" w:rsidP="00961754">
      <w:pPr>
        <w:autoSpaceDE w:val="0"/>
        <w:autoSpaceDN w:val="0"/>
        <w:adjustRightInd w:val="0"/>
        <w:spacing w:after="0" w:line="360" w:lineRule="auto"/>
        <w:jc w:val="center"/>
        <w:rPr>
          <w:rFonts w:ascii="Arial" w:eastAsia="SimSun" w:hAnsi="Arial" w:cs="Arial"/>
          <w:b/>
          <w:bCs/>
          <w:sz w:val="28"/>
          <w:szCs w:val="28"/>
          <w:lang w:val="en" w:eastAsia="zh-CN"/>
        </w:rPr>
      </w:pPr>
      <w:r w:rsidRPr="00813397">
        <w:rPr>
          <w:rFonts w:ascii="Calibri" w:eastAsia="SimSun" w:hAnsi="Calibri" w:cs="Calibri"/>
          <w:noProof/>
          <w:lang w:val="en" w:eastAsia="zh-CN"/>
        </w:rPr>
        <w:drawing>
          <wp:inline distT="0" distB="0" distL="0" distR="0" wp14:anchorId="691BCE7E" wp14:editId="6ACDB114">
            <wp:extent cx="2886075" cy="5810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6075" cy="581025"/>
                    </a:xfrm>
                    <a:prstGeom prst="rect">
                      <a:avLst/>
                    </a:prstGeom>
                    <a:noFill/>
                    <a:ln>
                      <a:noFill/>
                    </a:ln>
                  </pic:spPr>
                </pic:pic>
              </a:graphicData>
            </a:graphic>
          </wp:inline>
        </w:drawing>
      </w:r>
    </w:p>
    <w:p w14:paraId="39FE4F48" w14:textId="77777777" w:rsidR="00961754" w:rsidRPr="00813397" w:rsidRDefault="00961754" w:rsidP="00961754">
      <w:pPr>
        <w:autoSpaceDE w:val="0"/>
        <w:autoSpaceDN w:val="0"/>
        <w:adjustRightInd w:val="0"/>
        <w:spacing w:after="0" w:line="360" w:lineRule="auto"/>
        <w:jc w:val="center"/>
        <w:rPr>
          <w:rFonts w:ascii="Arial" w:eastAsia="SimSun" w:hAnsi="Arial" w:cs="Arial"/>
          <w:b/>
          <w:bCs/>
          <w:color w:val="1F4E79"/>
          <w:sz w:val="32"/>
          <w:szCs w:val="32"/>
          <w:lang w:val="en" w:eastAsia="zh-CN"/>
        </w:rPr>
      </w:pPr>
    </w:p>
    <w:p w14:paraId="6C344DA0" w14:textId="77777777" w:rsidR="00961754" w:rsidRPr="00813397" w:rsidRDefault="00961754" w:rsidP="00961754">
      <w:pPr>
        <w:autoSpaceDE w:val="0"/>
        <w:autoSpaceDN w:val="0"/>
        <w:adjustRightInd w:val="0"/>
        <w:spacing w:after="0" w:line="360" w:lineRule="auto"/>
        <w:jc w:val="center"/>
        <w:rPr>
          <w:rFonts w:ascii="Arial" w:eastAsia="SimSun" w:hAnsi="Arial" w:cs="Arial"/>
          <w:b/>
          <w:bCs/>
          <w:color w:val="1F4E79"/>
          <w:sz w:val="32"/>
          <w:szCs w:val="32"/>
          <w:lang w:val="en" w:eastAsia="zh-CN"/>
        </w:rPr>
      </w:pPr>
      <w:r w:rsidRPr="00813397">
        <w:rPr>
          <w:rFonts w:ascii="Arial" w:eastAsia="SimSun" w:hAnsi="Arial" w:cs="Arial"/>
          <w:b/>
          <w:bCs/>
          <w:color w:val="1F4E79"/>
          <w:sz w:val="32"/>
          <w:szCs w:val="32"/>
          <w:lang w:val="en" w:eastAsia="zh-CN"/>
        </w:rPr>
        <w:t>Academic Discipline of Psychology and Counselling</w:t>
      </w:r>
    </w:p>
    <w:p w14:paraId="2D92F67A" w14:textId="77777777" w:rsidR="00961754" w:rsidRPr="00813397" w:rsidRDefault="00961754" w:rsidP="00961754">
      <w:pPr>
        <w:autoSpaceDE w:val="0"/>
        <w:autoSpaceDN w:val="0"/>
        <w:adjustRightInd w:val="0"/>
        <w:spacing w:after="0" w:line="360" w:lineRule="auto"/>
        <w:jc w:val="center"/>
        <w:rPr>
          <w:rFonts w:ascii="Arial" w:eastAsia="SimSun" w:hAnsi="Arial" w:cs="Arial"/>
          <w:b/>
          <w:bCs/>
          <w:color w:val="1F4E79"/>
          <w:sz w:val="32"/>
          <w:szCs w:val="32"/>
          <w:lang w:val="en" w:eastAsia="zh-CN"/>
        </w:rPr>
      </w:pPr>
      <w:proofErr w:type="spellStart"/>
      <w:r w:rsidRPr="00813397">
        <w:rPr>
          <w:rFonts w:ascii="Arial" w:eastAsia="SimSun" w:hAnsi="Arial" w:cs="Arial"/>
          <w:b/>
          <w:bCs/>
          <w:color w:val="1F4E79"/>
          <w:sz w:val="32"/>
          <w:szCs w:val="32"/>
          <w:lang w:val="en" w:eastAsia="zh-CN"/>
        </w:rPr>
        <w:t>MArts</w:t>
      </w:r>
      <w:proofErr w:type="spellEnd"/>
      <w:r w:rsidRPr="00813397">
        <w:rPr>
          <w:rFonts w:ascii="Arial" w:eastAsia="SimSun" w:hAnsi="Arial" w:cs="Arial"/>
          <w:b/>
          <w:bCs/>
          <w:color w:val="1F4E79"/>
          <w:sz w:val="32"/>
          <w:szCs w:val="32"/>
          <w:lang w:val="en" w:eastAsia="zh-CN"/>
        </w:rPr>
        <w:t>/BA Humanistic Counselling Practice</w:t>
      </w:r>
    </w:p>
    <w:p w14:paraId="7A0669D4" w14:textId="77777777" w:rsidR="00961754" w:rsidRPr="00813397" w:rsidRDefault="00961754" w:rsidP="00961754">
      <w:pPr>
        <w:autoSpaceDE w:val="0"/>
        <w:autoSpaceDN w:val="0"/>
        <w:adjustRightInd w:val="0"/>
        <w:spacing w:after="0" w:line="360" w:lineRule="auto"/>
        <w:jc w:val="center"/>
        <w:rPr>
          <w:rFonts w:ascii="Arial" w:eastAsia="SimSun" w:hAnsi="Arial" w:cs="Arial"/>
          <w:b/>
          <w:bCs/>
          <w:color w:val="1F4E79"/>
          <w:sz w:val="32"/>
          <w:szCs w:val="32"/>
          <w:lang w:val="en" w:eastAsia="zh-CN"/>
        </w:rPr>
      </w:pPr>
    </w:p>
    <w:p w14:paraId="6316DD1B" w14:textId="77777777" w:rsidR="00961754" w:rsidRPr="00813397" w:rsidRDefault="00961754" w:rsidP="00961754">
      <w:pPr>
        <w:autoSpaceDE w:val="0"/>
        <w:autoSpaceDN w:val="0"/>
        <w:adjustRightInd w:val="0"/>
        <w:spacing w:after="0" w:line="240" w:lineRule="auto"/>
        <w:jc w:val="center"/>
        <w:rPr>
          <w:rFonts w:ascii="Arial" w:eastAsia="SimSun" w:hAnsi="Arial" w:cs="Arial"/>
          <w:b/>
          <w:bCs/>
          <w:color w:val="1F4E79"/>
          <w:sz w:val="32"/>
          <w:szCs w:val="32"/>
          <w:lang w:val="en" w:eastAsia="zh-CN"/>
        </w:rPr>
      </w:pPr>
    </w:p>
    <w:p w14:paraId="7F2D2EA5" w14:textId="77777777" w:rsidR="00961754" w:rsidRDefault="00961754" w:rsidP="00961754">
      <w:pPr>
        <w:autoSpaceDE w:val="0"/>
        <w:autoSpaceDN w:val="0"/>
        <w:adjustRightInd w:val="0"/>
        <w:spacing w:after="0" w:line="240" w:lineRule="auto"/>
        <w:jc w:val="center"/>
        <w:rPr>
          <w:rFonts w:ascii="Arial" w:eastAsia="SimSun" w:hAnsi="Arial" w:cs="Arial"/>
          <w:b/>
          <w:bCs/>
          <w:color w:val="1F4E79"/>
          <w:sz w:val="32"/>
          <w:szCs w:val="32"/>
          <w:lang w:val="en" w:eastAsia="zh-CN"/>
        </w:rPr>
      </w:pPr>
      <w:r w:rsidRPr="00813397">
        <w:rPr>
          <w:rFonts w:ascii="Arial" w:eastAsia="SimSun" w:hAnsi="Arial" w:cs="Arial"/>
          <w:b/>
          <w:bCs/>
          <w:color w:val="1F4E79"/>
          <w:sz w:val="32"/>
          <w:szCs w:val="32"/>
          <w:lang w:val="en" w:eastAsia="zh-CN"/>
        </w:rPr>
        <w:t xml:space="preserve">Module: </w:t>
      </w:r>
      <w:r>
        <w:rPr>
          <w:rFonts w:ascii="Arial" w:eastAsia="SimSun" w:hAnsi="Arial" w:cs="Arial"/>
          <w:b/>
          <w:bCs/>
          <w:color w:val="1F4E79"/>
          <w:sz w:val="32"/>
          <w:szCs w:val="32"/>
          <w:lang w:val="en" w:eastAsia="zh-CN"/>
        </w:rPr>
        <w:t>Counselling Specialisms and Populations</w:t>
      </w:r>
    </w:p>
    <w:p w14:paraId="036367FB" w14:textId="6E1EAAB5" w:rsidR="00961754" w:rsidRPr="00813397" w:rsidRDefault="00961754" w:rsidP="00961754">
      <w:pPr>
        <w:autoSpaceDE w:val="0"/>
        <w:autoSpaceDN w:val="0"/>
        <w:adjustRightInd w:val="0"/>
        <w:spacing w:after="0" w:line="240" w:lineRule="auto"/>
        <w:jc w:val="center"/>
        <w:rPr>
          <w:rFonts w:ascii="Arial" w:eastAsia="SimSun" w:hAnsi="Arial" w:cs="Arial"/>
          <w:b/>
          <w:bCs/>
          <w:color w:val="1F4E79"/>
          <w:sz w:val="32"/>
          <w:szCs w:val="32"/>
          <w:lang w:val="en" w:eastAsia="zh-CN"/>
        </w:rPr>
      </w:pPr>
      <w:r w:rsidRPr="00813397">
        <w:rPr>
          <w:rFonts w:ascii="Arial" w:eastAsia="SimSun" w:hAnsi="Arial" w:cs="Arial"/>
          <w:b/>
          <w:bCs/>
          <w:color w:val="1F4E79"/>
          <w:sz w:val="32"/>
          <w:szCs w:val="32"/>
          <w:lang w:val="en" w:eastAsia="zh-CN"/>
        </w:rPr>
        <w:t xml:space="preserve">ECHC </w:t>
      </w:r>
      <w:r>
        <w:rPr>
          <w:rFonts w:ascii="Arial" w:eastAsia="SimSun" w:hAnsi="Arial" w:cs="Arial"/>
          <w:b/>
          <w:bCs/>
          <w:color w:val="1F4E79"/>
          <w:sz w:val="32"/>
          <w:szCs w:val="32"/>
          <w:lang w:val="en" w:eastAsia="zh-CN"/>
        </w:rPr>
        <w:t>6004</w:t>
      </w:r>
    </w:p>
    <w:p w14:paraId="1798BB5D" w14:textId="77777777" w:rsidR="00961754" w:rsidRPr="00813397" w:rsidRDefault="00961754" w:rsidP="00961754">
      <w:pPr>
        <w:autoSpaceDE w:val="0"/>
        <w:autoSpaceDN w:val="0"/>
        <w:adjustRightInd w:val="0"/>
        <w:spacing w:after="0" w:line="240" w:lineRule="auto"/>
        <w:jc w:val="center"/>
        <w:rPr>
          <w:rFonts w:ascii="Arial" w:eastAsia="SimSun" w:hAnsi="Arial" w:cs="Arial"/>
          <w:b/>
          <w:bCs/>
          <w:color w:val="1F4E79"/>
          <w:sz w:val="32"/>
          <w:szCs w:val="32"/>
          <w:lang w:val="en" w:eastAsia="zh-CN"/>
        </w:rPr>
      </w:pPr>
    </w:p>
    <w:p w14:paraId="59589495" w14:textId="77777777" w:rsidR="00961754" w:rsidRPr="00813397" w:rsidRDefault="00961754" w:rsidP="00961754">
      <w:pPr>
        <w:autoSpaceDE w:val="0"/>
        <w:autoSpaceDN w:val="0"/>
        <w:adjustRightInd w:val="0"/>
        <w:spacing w:after="0" w:line="240" w:lineRule="auto"/>
        <w:jc w:val="center"/>
        <w:rPr>
          <w:rFonts w:ascii="Arial" w:eastAsia="SimSun" w:hAnsi="Arial" w:cs="Arial"/>
          <w:b/>
          <w:bCs/>
          <w:color w:val="1F4E79"/>
          <w:sz w:val="32"/>
          <w:szCs w:val="32"/>
          <w:lang w:val="en" w:eastAsia="zh-CN"/>
        </w:rPr>
      </w:pPr>
    </w:p>
    <w:p w14:paraId="36490201" w14:textId="4F0C61B3" w:rsidR="00961754" w:rsidRPr="00813397" w:rsidRDefault="00961754" w:rsidP="00961754">
      <w:pPr>
        <w:autoSpaceDE w:val="0"/>
        <w:autoSpaceDN w:val="0"/>
        <w:adjustRightInd w:val="0"/>
        <w:spacing w:after="0" w:line="240" w:lineRule="auto"/>
        <w:jc w:val="center"/>
        <w:rPr>
          <w:rFonts w:ascii="Arial" w:eastAsia="SimSun" w:hAnsi="Arial" w:cs="Arial"/>
          <w:b/>
          <w:bCs/>
          <w:color w:val="1F4E79"/>
          <w:sz w:val="36"/>
          <w:szCs w:val="36"/>
          <w:u w:val="single"/>
          <w:lang w:val="en" w:eastAsia="zh-CN"/>
        </w:rPr>
      </w:pPr>
      <w:r w:rsidRPr="00813397">
        <w:rPr>
          <w:rFonts w:ascii="Arial" w:eastAsia="SimSun" w:hAnsi="Arial" w:cs="Arial"/>
          <w:b/>
          <w:bCs/>
          <w:color w:val="1F4E79"/>
          <w:sz w:val="36"/>
          <w:szCs w:val="36"/>
          <w:u w:val="single"/>
          <w:lang w:val="en" w:eastAsia="zh-CN"/>
        </w:rPr>
        <w:t xml:space="preserve">Assessment Component: </w:t>
      </w:r>
      <w:r>
        <w:rPr>
          <w:rFonts w:ascii="Arial" w:eastAsia="SimSun" w:hAnsi="Arial" w:cs="Arial"/>
          <w:b/>
          <w:bCs/>
          <w:color w:val="1F4E79"/>
          <w:sz w:val="36"/>
          <w:szCs w:val="36"/>
          <w:u w:val="single"/>
          <w:lang w:val="en" w:eastAsia="zh-CN"/>
        </w:rPr>
        <w:t>Three</w:t>
      </w:r>
    </w:p>
    <w:p w14:paraId="29DEAD17" w14:textId="77777777" w:rsidR="00961754" w:rsidRPr="00813397" w:rsidRDefault="00961754" w:rsidP="00961754">
      <w:pPr>
        <w:autoSpaceDE w:val="0"/>
        <w:autoSpaceDN w:val="0"/>
        <w:adjustRightInd w:val="0"/>
        <w:spacing w:after="0" w:line="240" w:lineRule="auto"/>
        <w:jc w:val="center"/>
        <w:rPr>
          <w:rFonts w:ascii="Arial" w:eastAsia="SimSun" w:hAnsi="Arial" w:cs="Arial"/>
          <w:b/>
          <w:bCs/>
          <w:color w:val="1F4E79"/>
          <w:sz w:val="36"/>
          <w:szCs w:val="36"/>
          <w:lang w:val="en" w:eastAsia="zh-CN"/>
        </w:rPr>
      </w:pPr>
    </w:p>
    <w:p w14:paraId="5EA32531" w14:textId="77777777" w:rsidR="00961754" w:rsidRPr="00813397" w:rsidRDefault="00961754" w:rsidP="00961754">
      <w:pPr>
        <w:autoSpaceDE w:val="0"/>
        <w:autoSpaceDN w:val="0"/>
        <w:adjustRightInd w:val="0"/>
        <w:spacing w:after="0" w:line="240" w:lineRule="auto"/>
        <w:jc w:val="center"/>
        <w:rPr>
          <w:rFonts w:ascii="Arial" w:eastAsia="SimSun" w:hAnsi="Arial" w:cs="Arial"/>
          <w:b/>
          <w:bCs/>
          <w:color w:val="1F4E79"/>
          <w:sz w:val="36"/>
          <w:szCs w:val="36"/>
          <w:lang w:val="en" w:eastAsia="zh-CN"/>
        </w:rPr>
      </w:pPr>
    </w:p>
    <w:p w14:paraId="4E4BE0E6" w14:textId="77777777" w:rsidR="00961754" w:rsidRDefault="00961754" w:rsidP="00961754">
      <w:pPr>
        <w:autoSpaceDE w:val="0"/>
        <w:autoSpaceDN w:val="0"/>
        <w:adjustRightInd w:val="0"/>
        <w:spacing w:after="0" w:line="360" w:lineRule="auto"/>
        <w:jc w:val="center"/>
        <w:rPr>
          <w:rFonts w:ascii="Arial" w:eastAsia="SimSun" w:hAnsi="Arial" w:cs="Arial"/>
          <w:b/>
          <w:bCs/>
          <w:color w:val="1F4E79"/>
          <w:sz w:val="36"/>
          <w:szCs w:val="36"/>
          <w:lang w:val="en" w:eastAsia="zh-CN"/>
        </w:rPr>
      </w:pPr>
      <w:r>
        <w:rPr>
          <w:rFonts w:ascii="Arial" w:eastAsia="SimSun" w:hAnsi="Arial" w:cs="Arial"/>
          <w:b/>
          <w:bCs/>
          <w:color w:val="1F4E79"/>
          <w:sz w:val="36"/>
          <w:szCs w:val="36"/>
          <w:lang w:val="en" w:eastAsia="zh-CN"/>
        </w:rPr>
        <w:t xml:space="preserve">Portfolio – Written reflections </w:t>
      </w:r>
    </w:p>
    <w:p w14:paraId="50B0AB22" w14:textId="2FB85970" w:rsidR="00961754" w:rsidRPr="00813397" w:rsidRDefault="00961754" w:rsidP="00961754">
      <w:pPr>
        <w:autoSpaceDE w:val="0"/>
        <w:autoSpaceDN w:val="0"/>
        <w:adjustRightInd w:val="0"/>
        <w:spacing w:after="0" w:line="360" w:lineRule="auto"/>
        <w:jc w:val="center"/>
        <w:rPr>
          <w:rFonts w:ascii="Arial" w:eastAsia="SimSun" w:hAnsi="Arial" w:cs="Arial"/>
          <w:b/>
          <w:bCs/>
          <w:color w:val="1F4E79"/>
          <w:sz w:val="36"/>
          <w:szCs w:val="36"/>
          <w:u w:val="single"/>
          <w:lang w:val="en" w:eastAsia="zh-CN"/>
        </w:rPr>
      </w:pPr>
      <w:r>
        <w:rPr>
          <w:rFonts w:ascii="Arial" w:eastAsia="SimSun" w:hAnsi="Arial" w:cs="Arial"/>
          <w:b/>
          <w:bCs/>
          <w:color w:val="1F4E79"/>
          <w:sz w:val="36"/>
          <w:szCs w:val="36"/>
          <w:lang w:val="en" w:eastAsia="zh-CN"/>
        </w:rPr>
        <w:t>Elements 2 - 4</w:t>
      </w:r>
    </w:p>
    <w:p w14:paraId="24A20594" w14:textId="77777777" w:rsidR="00961754" w:rsidRPr="00813397" w:rsidRDefault="00961754" w:rsidP="00961754">
      <w:pPr>
        <w:autoSpaceDE w:val="0"/>
        <w:autoSpaceDN w:val="0"/>
        <w:adjustRightInd w:val="0"/>
        <w:spacing w:after="0" w:line="240" w:lineRule="auto"/>
        <w:jc w:val="center"/>
        <w:rPr>
          <w:rFonts w:ascii="Arial" w:eastAsia="SimSun" w:hAnsi="Arial" w:cs="Arial"/>
          <w:b/>
          <w:bCs/>
          <w:color w:val="1F4E79"/>
          <w:sz w:val="32"/>
          <w:szCs w:val="32"/>
          <w:lang w:val="en" w:eastAsia="zh-CN"/>
        </w:rPr>
      </w:pPr>
    </w:p>
    <w:p w14:paraId="76BCCA84" w14:textId="77777777" w:rsidR="00961754" w:rsidRPr="00813397" w:rsidRDefault="00961754" w:rsidP="00961754">
      <w:pPr>
        <w:autoSpaceDE w:val="0"/>
        <w:autoSpaceDN w:val="0"/>
        <w:adjustRightInd w:val="0"/>
        <w:spacing w:after="0" w:line="240" w:lineRule="auto"/>
        <w:jc w:val="center"/>
        <w:rPr>
          <w:rFonts w:ascii="Arial" w:eastAsia="SimSun" w:hAnsi="Arial" w:cs="Arial"/>
          <w:b/>
          <w:bCs/>
          <w:color w:val="1F4E79"/>
          <w:sz w:val="32"/>
          <w:szCs w:val="32"/>
          <w:lang w:val="en" w:eastAsia="zh-CN"/>
        </w:rPr>
      </w:pPr>
    </w:p>
    <w:p w14:paraId="43B21C4B" w14:textId="77777777" w:rsidR="00961754" w:rsidRPr="00813397" w:rsidRDefault="00961754" w:rsidP="00961754">
      <w:pPr>
        <w:autoSpaceDE w:val="0"/>
        <w:autoSpaceDN w:val="0"/>
        <w:adjustRightInd w:val="0"/>
        <w:spacing w:after="0" w:line="240" w:lineRule="auto"/>
        <w:jc w:val="center"/>
        <w:rPr>
          <w:rFonts w:ascii="Arial" w:eastAsia="SimSun" w:hAnsi="Arial" w:cs="Arial"/>
          <w:b/>
          <w:bCs/>
          <w:color w:val="1F4E79"/>
          <w:sz w:val="32"/>
          <w:szCs w:val="32"/>
          <w:lang w:val="en" w:eastAsia="zh-CN"/>
        </w:rPr>
      </w:pPr>
    </w:p>
    <w:p w14:paraId="22F44A48" w14:textId="77777777" w:rsidR="00961754" w:rsidRPr="00813397" w:rsidRDefault="00961754" w:rsidP="00961754">
      <w:pPr>
        <w:autoSpaceDE w:val="0"/>
        <w:autoSpaceDN w:val="0"/>
        <w:adjustRightInd w:val="0"/>
        <w:spacing w:after="0" w:line="240" w:lineRule="auto"/>
        <w:jc w:val="center"/>
        <w:rPr>
          <w:rFonts w:ascii="Arial" w:eastAsia="SimSun" w:hAnsi="Arial" w:cs="Arial"/>
          <w:b/>
          <w:bCs/>
          <w:color w:val="1F4E79"/>
          <w:sz w:val="32"/>
          <w:szCs w:val="32"/>
          <w:lang w:val="en" w:eastAsia="zh-CN"/>
        </w:rPr>
      </w:pPr>
    </w:p>
    <w:p w14:paraId="10D26840" w14:textId="77777777" w:rsidR="00961754" w:rsidRPr="00813397" w:rsidRDefault="00961754" w:rsidP="00961754">
      <w:pPr>
        <w:autoSpaceDE w:val="0"/>
        <w:autoSpaceDN w:val="0"/>
        <w:adjustRightInd w:val="0"/>
        <w:spacing w:after="0" w:line="240" w:lineRule="auto"/>
        <w:jc w:val="center"/>
        <w:rPr>
          <w:rFonts w:ascii="Arial" w:eastAsia="SimSun" w:hAnsi="Arial" w:cs="Arial"/>
          <w:b/>
          <w:bCs/>
          <w:color w:val="1F4E79"/>
          <w:sz w:val="32"/>
          <w:szCs w:val="32"/>
          <w:lang w:val="en" w:eastAsia="zh-CN"/>
        </w:rPr>
      </w:pPr>
    </w:p>
    <w:p w14:paraId="72F62CA6" w14:textId="77777777" w:rsidR="00961754" w:rsidRPr="00813397" w:rsidRDefault="00961754" w:rsidP="00961754">
      <w:pPr>
        <w:autoSpaceDE w:val="0"/>
        <w:autoSpaceDN w:val="0"/>
        <w:adjustRightInd w:val="0"/>
        <w:spacing w:after="0" w:line="240" w:lineRule="auto"/>
        <w:jc w:val="center"/>
        <w:rPr>
          <w:rFonts w:ascii="Arial" w:eastAsia="SimSun" w:hAnsi="Arial" w:cs="Arial"/>
          <w:b/>
          <w:bCs/>
          <w:color w:val="1F4E79"/>
          <w:sz w:val="32"/>
          <w:szCs w:val="32"/>
          <w:lang w:val="en" w:eastAsia="zh-CN"/>
        </w:rPr>
      </w:pPr>
      <w:r w:rsidRPr="00813397">
        <w:rPr>
          <w:rFonts w:ascii="Arial" w:eastAsia="SimSun" w:hAnsi="Arial" w:cs="Arial"/>
          <w:b/>
          <w:bCs/>
          <w:color w:val="1F4E79"/>
          <w:sz w:val="32"/>
          <w:szCs w:val="32"/>
          <w:lang w:val="en" w:eastAsia="zh-CN"/>
        </w:rPr>
        <w:t>Student Number:  1804666</w:t>
      </w:r>
    </w:p>
    <w:p w14:paraId="5FF8E622" w14:textId="77777777" w:rsidR="00961754" w:rsidRDefault="00961754" w:rsidP="00DE7C65">
      <w:pPr>
        <w:rPr>
          <w:sz w:val="36"/>
          <w:szCs w:val="36"/>
        </w:rPr>
      </w:pPr>
    </w:p>
    <w:p w14:paraId="505DEDDE" w14:textId="77777777" w:rsidR="00961754" w:rsidRDefault="00961754" w:rsidP="00DE7C65">
      <w:pPr>
        <w:rPr>
          <w:sz w:val="36"/>
          <w:szCs w:val="36"/>
        </w:rPr>
      </w:pPr>
    </w:p>
    <w:p w14:paraId="1BBB5DAA" w14:textId="77777777" w:rsidR="00961754" w:rsidRDefault="00961754" w:rsidP="00DE7C65">
      <w:pPr>
        <w:rPr>
          <w:sz w:val="36"/>
          <w:szCs w:val="36"/>
        </w:rPr>
      </w:pPr>
    </w:p>
    <w:p w14:paraId="23BCBB8D" w14:textId="0539CF52" w:rsidR="00961754" w:rsidRDefault="00961754" w:rsidP="00DE7C65">
      <w:pPr>
        <w:rPr>
          <w:sz w:val="36"/>
          <w:szCs w:val="36"/>
        </w:rPr>
      </w:pPr>
    </w:p>
    <w:p w14:paraId="15D31DC3" w14:textId="5F297251" w:rsidR="00FC7B9F" w:rsidRDefault="00FC7B9F" w:rsidP="00DE7C65">
      <w:pPr>
        <w:rPr>
          <w:sz w:val="36"/>
          <w:szCs w:val="36"/>
        </w:rPr>
      </w:pPr>
    </w:p>
    <w:p w14:paraId="54137B45" w14:textId="77777777" w:rsidR="00FC7B9F" w:rsidRDefault="00FC7B9F" w:rsidP="00DE7C65">
      <w:pPr>
        <w:rPr>
          <w:sz w:val="36"/>
          <w:szCs w:val="36"/>
        </w:rPr>
      </w:pPr>
    </w:p>
    <w:p w14:paraId="55D0CCF9" w14:textId="77777777" w:rsidR="00961754" w:rsidRDefault="00961754" w:rsidP="00961754">
      <w:pPr>
        <w:rPr>
          <w:sz w:val="36"/>
          <w:szCs w:val="36"/>
        </w:rPr>
      </w:pPr>
    </w:p>
    <w:p w14:paraId="2CEE02B1" w14:textId="241890C7" w:rsidR="00961754" w:rsidRPr="00FC7B9F" w:rsidRDefault="00FC7B9F" w:rsidP="00FC7B9F">
      <w:pPr>
        <w:jc w:val="center"/>
        <w:rPr>
          <w:b/>
          <w:bCs/>
          <w:sz w:val="24"/>
          <w:szCs w:val="24"/>
          <w:u w:val="single"/>
        </w:rPr>
      </w:pPr>
      <w:r w:rsidRPr="00FC7B9F">
        <w:rPr>
          <w:b/>
          <w:bCs/>
          <w:sz w:val="24"/>
          <w:szCs w:val="24"/>
          <w:u w:val="single"/>
        </w:rPr>
        <w:t xml:space="preserve">Portfolio element 2 - A </w:t>
      </w:r>
      <w:r w:rsidR="0096369F">
        <w:rPr>
          <w:b/>
          <w:bCs/>
          <w:sz w:val="24"/>
          <w:szCs w:val="24"/>
          <w:u w:val="single"/>
        </w:rPr>
        <w:t>r</w:t>
      </w:r>
      <w:r w:rsidR="00961754" w:rsidRPr="00FC7B9F">
        <w:rPr>
          <w:b/>
          <w:bCs/>
          <w:sz w:val="24"/>
          <w:szCs w:val="24"/>
          <w:u w:val="single"/>
        </w:rPr>
        <w:t xml:space="preserve">eflective account of </w:t>
      </w:r>
      <w:r w:rsidRPr="00FC7B9F">
        <w:rPr>
          <w:b/>
          <w:bCs/>
          <w:sz w:val="24"/>
          <w:szCs w:val="24"/>
          <w:u w:val="single"/>
        </w:rPr>
        <w:t>my</w:t>
      </w:r>
      <w:r w:rsidR="00961754" w:rsidRPr="00FC7B9F">
        <w:rPr>
          <w:b/>
          <w:bCs/>
          <w:sz w:val="24"/>
          <w:szCs w:val="24"/>
          <w:u w:val="single"/>
        </w:rPr>
        <w:t xml:space="preserve"> experience at placement</w:t>
      </w:r>
      <w:r>
        <w:rPr>
          <w:b/>
          <w:bCs/>
          <w:sz w:val="24"/>
          <w:szCs w:val="24"/>
          <w:u w:val="single"/>
        </w:rPr>
        <w:t xml:space="preserve"> </w:t>
      </w:r>
    </w:p>
    <w:p w14:paraId="310717FB" w14:textId="77777777" w:rsidR="00961754" w:rsidRDefault="00961754" w:rsidP="00DE7C65">
      <w:pPr>
        <w:rPr>
          <w:sz w:val="36"/>
          <w:szCs w:val="36"/>
        </w:rPr>
      </w:pPr>
    </w:p>
    <w:p w14:paraId="37445365" w14:textId="0D4C6FDA" w:rsidR="00647517" w:rsidRPr="00F52D83" w:rsidRDefault="004F6D68" w:rsidP="00FC7B9F">
      <w:pPr>
        <w:spacing w:line="480" w:lineRule="auto"/>
        <w:jc w:val="both"/>
        <w:rPr>
          <w:sz w:val="24"/>
          <w:szCs w:val="24"/>
        </w:rPr>
      </w:pPr>
      <w:r w:rsidRPr="00F52D83">
        <w:rPr>
          <w:sz w:val="24"/>
          <w:szCs w:val="24"/>
        </w:rPr>
        <w:t>There is</w:t>
      </w:r>
      <w:r w:rsidR="00565260" w:rsidRPr="00F52D83">
        <w:rPr>
          <w:sz w:val="24"/>
          <w:szCs w:val="24"/>
        </w:rPr>
        <w:t xml:space="preserve"> a</w:t>
      </w:r>
      <w:r w:rsidRPr="00F52D83">
        <w:rPr>
          <w:sz w:val="24"/>
          <w:szCs w:val="24"/>
        </w:rPr>
        <w:t xml:space="preserve"> story within Chinese folklore called ‘The red string of fate’, whereby there is an unseen magical cord between that and what is destined for you, and whilst it may tangle and stretch, it will never break</w:t>
      </w:r>
      <w:r w:rsidR="00B33BBE" w:rsidRPr="00F52D83">
        <w:rPr>
          <w:sz w:val="24"/>
          <w:szCs w:val="24"/>
        </w:rPr>
        <w:t xml:space="preserve"> </w:t>
      </w:r>
      <w:r w:rsidR="00FC7B9F" w:rsidRPr="00F52D83">
        <w:rPr>
          <w:sz w:val="24"/>
          <w:szCs w:val="24"/>
        </w:rPr>
        <w:t>(</w:t>
      </w:r>
      <w:r w:rsidR="006E0092" w:rsidRPr="00F52D83">
        <w:rPr>
          <w:sz w:val="24"/>
          <w:szCs w:val="24"/>
        </w:rPr>
        <w:t xml:space="preserve">Yu Lan, </w:t>
      </w:r>
      <w:r w:rsidR="00FC7B9F" w:rsidRPr="00F52D83">
        <w:rPr>
          <w:sz w:val="24"/>
          <w:szCs w:val="24"/>
        </w:rPr>
        <w:t>1983</w:t>
      </w:r>
      <w:r w:rsidR="00B33BBE" w:rsidRPr="00F52D83">
        <w:rPr>
          <w:sz w:val="24"/>
          <w:szCs w:val="24"/>
        </w:rPr>
        <w:t>)</w:t>
      </w:r>
      <w:r w:rsidRPr="00F52D83">
        <w:rPr>
          <w:sz w:val="24"/>
          <w:szCs w:val="24"/>
        </w:rPr>
        <w:t xml:space="preserve">.  </w:t>
      </w:r>
      <w:r w:rsidR="00B33BBE" w:rsidRPr="00F52D83">
        <w:rPr>
          <w:sz w:val="24"/>
          <w:szCs w:val="24"/>
        </w:rPr>
        <w:t>Although open to interpretation,</w:t>
      </w:r>
      <w:r w:rsidR="00332C69" w:rsidRPr="00F52D83">
        <w:rPr>
          <w:sz w:val="24"/>
          <w:szCs w:val="24"/>
        </w:rPr>
        <w:t xml:space="preserve"> my personal take o</w:t>
      </w:r>
      <w:r w:rsidR="00AF027C" w:rsidRPr="00F52D83">
        <w:rPr>
          <w:sz w:val="24"/>
          <w:szCs w:val="24"/>
        </w:rPr>
        <w:t>n</w:t>
      </w:r>
      <w:r w:rsidR="00332C69" w:rsidRPr="00F52D83">
        <w:rPr>
          <w:sz w:val="24"/>
          <w:szCs w:val="24"/>
        </w:rPr>
        <w:t xml:space="preserve"> it is that</w:t>
      </w:r>
      <w:r w:rsidRPr="00F52D83">
        <w:rPr>
          <w:sz w:val="24"/>
          <w:szCs w:val="24"/>
        </w:rPr>
        <w:t xml:space="preserve"> the people and experiences you encounter within life, are just a part of that tangle</w:t>
      </w:r>
      <w:r w:rsidR="00332C69" w:rsidRPr="00F52D83">
        <w:rPr>
          <w:sz w:val="24"/>
          <w:szCs w:val="24"/>
        </w:rPr>
        <w:t>d</w:t>
      </w:r>
      <w:r w:rsidRPr="00F52D83">
        <w:rPr>
          <w:sz w:val="24"/>
          <w:szCs w:val="24"/>
        </w:rPr>
        <w:t xml:space="preserve"> and stretched cord.  I believe in fate, and </w:t>
      </w:r>
      <w:r w:rsidR="00332C69" w:rsidRPr="00F52D83">
        <w:rPr>
          <w:sz w:val="24"/>
          <w:szCs w:val="24"/>
        </w:rPr>
        <w:t>subsequently</w:t>
      </w:r>
      <w:r w:rsidRPr="00F52D83">
        <w:rPr>
          <w:sz w:val="24"/>
          <w:szCs w:val="24"/>
        </w:rPr>
        <w:t xml:space="preserve"> that the experiences and people I have encountered over the past three years as part of the Humanistic Counselling </w:t>
      </w:r>
      <w:r w:rsidR="009F163C" w:rsidRPr="00F52D83">
        <w:rPr>
          <w:sz w:val="24"/>
          <w:szCs w:val="24"/>
        </w:rPr>
        <w:t>p</w:t>
      </w:r>
      <w:r w:rsidRPr="00F52D83">
        <w:rPr>
          <w:sz w:val="24"/>
          <w:szCs w:val="24"/>
        </w:rPr>
        <w:t xml:space="preserve">ractice degree programme both good and bad, were </w:t>
      </w:r>
      <w:r w:rsidR="00565260" w:rsidRPr="00F52D83">
        <w:rPr>
          <w:sz w:val="24"/>
          <w:szCs w:val="24"/>
        </w:rPr>
        <w:t>just twists and turns of the cord.</w:t>
      </w:r>
      <w:r w:rsidRPr="00F52D83">
        <w:rPr>
          <w:sz w:val="24"/>
          <w:szCs w:val="24"/>
        </w:rPr>
        <w:t xml:space="preserve"> There have been moments </w:t>
      </w:r>
      <w:r w:rsidR="00B33BBE" w:rsidRPr="00F52D83">
        <w:rPr>
          <w:sz w:val="24"/>
          <w:szCs w:val="24"/>
        </w:rPr>
        <w:t xml:space="preserve">where I </w:t>
      </w:r>
      <w:r w:rsidRPr="00F52D83">
        <w:rPr>
          <w:sz w:val="24"/>
          <w:szCs w:val="24"/>
        </w:rPr>
        <w:t xml:space="preserve">thought </w:t>
      </w:r>
      <w:r w:rsidR="00332C69" w:rsidRPr="00F52D83">
        <w:rPr>
          <w:sz w:val="24"/>
          <w:szCs w:val="24"/>
        </w:rPr>
        <w:t>my red</w:t>
      </w:r>
      <w:r w:rsidRPr="00F52D83">
        <w:rPr>
          <w:sz w:val="24"/>
          <w:szCs w:val="24"/>
        </w:rPr>
        <w:t xml:space="preserve"> cord would break</w:t>
      </w:r>
      <w:r w:rsidR="00565260" w:rsidRPr="00F52D83">
        <w:rPr>
          <w:sz w:val="24"/>
          <w:szCs w:val="24"/>
        </w:rPr>
        <w:t xml:space="preserve">.  </w:t>
      </w:r>
      <w:r w:rsidR="00B33BBE" w:rsidRPr="00F52D83">
        <w:rPr>
          <w:sz w:val="24"/>
          <w:szCs w:val="24"/>
        </w:rPr>
        <w:t>However, I once heard someone say that</w:t>
      </w:r>
      <w:r w:rsidRPr="00F52D83">
        <w:rPr>
          <w:sz w:val="24"/>
          <w:szCs w:val="24"/>
        </w:rPr>
        <w:t xml:space="preserve"> irrespective of how thin a t</w:t>
      </w:r>
      <w:r w:rsidR="00565260" w:rsidRPr="00F52D83">
        <w:rPr>
          <w:sz w:val="24"/>
          <w:szCs w:val="24"/>
        </w:rPr>
        <w:t>h</w:t>
      </w:r>
      <w:r w:rsidRPr="00F52D83">
        <w:rPr>
          <w:sz w:val="24"/>
          <w:szCs w:val="24"/>
        </w:rPr>
        <w:t xml:space="preserve">read may sometimes appear, it </w:t>
      </w:r>
      <w:r w:rsidR="00B33BBE" w:rsidRPr="00F52D83">
        <w:rPr>
          <w:sz w:val="24"/>
          <w:szCs w:val="24"/>
        </w:rPr>
        <w:t xml:space="preserve">is </w:t>
      </w:r>
      <w:r w:rsidR="00565260" w:rsidRPr="00F52D83">
        <w:rPr>
          <w:sz w:val="24"/>
          <w:szCs w:val="24"/>
        </w:rPr>
        <w:t>strong, nonetheless</w:t>
      </w:r>
      <w:r w:rsidRPr="00F52D83">
        <w:rPr>
          <w:sz w:val="24"/>
          <w:szCs w:val="24"/>
        </w:rPr>
        <w:t>.</w:t>
      </w:r>
      <w:r w:rsidR="00332C69" w:rsidRPr="00F52D83">
        <w:rPr>
          <w:sz w:val="24"/>
          <w:szCs w:val="24"/>
        </w:rPr>
        <w:t xml:space="preserve">  This proved to be true.  I have spent </w:t>
      </w:r>
      <w:r w:rsidR="00E46D8E" w:rsidRPr="00F52D83">
        <w:rPr>
          <w:sz w:val="24"/>
          <w:szCs w:val="24"/>
        </w:rPr>
        <w:t>the most part of</w:t>
      </w:r>
      <w:r w:rsidR="00332C69" w:rsidRPr="00F52D83">
        <w:rPr>
          <w:sz w:val="24"/>
          <w:szCs w:val="24"/>
        </w:rPr>
        <w:t xml:space="preserve"> three years on that very thin cord, often wondering </w:t>
      </w:r>
      <w:r w:rsidR="00565260" w:rsidRPr="00F52D83">
        <w:rPr>
          <w:sz w:val="24"/>
          <w:szCs w:val="24"/>
        </w:rPr>
        <w:t>at what moment it would snap</w:t>
      </w:r>
      <w:r w:rsidR="00332C69" w:rsidRPr="00F52D83">
        <w:rPr>
          <w:sz w:val="24"/>
          <w:szCs w:val="24"/>
        </w:rPr>
        <w:t>, and I think the main reason that did not happen is due to the highly positive experience I am fortunate to have had at my placement in Ystradgynlais Mind, which</w:t>
      </w:r>
      <w:r w:rsidR="00B33BBE" w:rsidRPr="00F52D83">
        <w:rPr>
          <w:sz w:val="24"/>
          <w:szCs w:val="24"/>
        </w:rPr>
        <w:t xml:space="preserve"> </w:t>
      </w:r>
      <w:r w:rsidR="00332C69" w:rsidRPr="00F52D83">
        <w:rPr>
          <w:sz w:val="24"/>
          <w:szCs w:val="24"/>
        </w:rPr>
        <w:t>counterbalanced some of the more difficult areas of this journey</w:t>
      </w:r>
      <w:r w:rsidR="00565260" w:rsidRPr="00F52D83">
        <w:rPr>
          <w:sz w:val="24"/>
          <w:szCs w:val="24"/>
        </w:rPr>
        <w:t xml:space="preserve"> both personally and </w:t>
      </w:r>
      <w:r w:rsidR="00E46D8E" w:rsidRPr="00F52D83">
        <w:rPr>
          <w:sz w:val="24"/>
          <w:szCs w:val="24"/>
        </w:rPr>
        <w:t>professionally and</w:t>
      </w:r>
      <w:r w:rsidR="00332C69" w:rsidRPr="00F52D83">
        <w:rPr>
          <w:sz w:val="24"/>
          <w:szCs w:val="24"/>
        </w:rPr>
        <w:t xml:space="preserve"> neutralised my desire to simply</w:t>
      </w:r>
      <w:r w:rsidR="00E46D8E" w:rsidRPr="00F52D83">
        <w:rPr>
          <w:sz w:val="24"/>
          <w:szCs w:val="24"/>
        </w:rPr>
        <w:t xml:space="preserve"> </w:t>
      </w:r>
      <w:r w:rsidR="00332C69" w:rsidRPr="00F52D83">
        <w:rPr>
          <w:sz w:val="24"/>
          <w:szCs w:val="24"/>
        </w:rPr>
        <w:t>stop.</w:t>
      </w:r>
      <w:r w:rsidR="00AF027C" w:rsidRPr="00F52D83">
        <w:rPr>
          <w:sz w:val="24"/>
          <w:szCs w:val="24"/>
        </w:rPr>
        <w:t xml:space="preserve">  </w:t>
      </w:r>
      <w:r w:rsidR="00565260" w:rsidRPr="00F52D83">
        <w:rPr>
          <w:sz w:val="24"/>
          <w:szCs w:val="24"/>
        </w:rPr>
        <w:t xml:space="preserve">My </w:t>
      </w:r>
      <w:r w:rsidR="00332C69" w:rsidRPr="00F52D83">
        <w:rPr>
          <w:sz w:val="24"/>
          <w:szCs w:val="24"/>
        </w:rPr>
        <w:t xml:space="preserve">journey </w:t>
      </w:r>
      <w:r w:rsidR="00E46D8E" w:rsidRPr="00F52D83">
        <w:rPr>
          <w:sz w:val="24"/>
          <w:szCs w:val="24"/>
        </w:rPr>
        <w:t>in placement</w:t>
      </w:r>
      <w:r w:rsidR="00332C69" w:rsidRPr="00F52D83">
        <w:rPr>
          <w:sz w:val="24"/>
          <w:szCs w:val="24"/>
        </w:rPr>
        <w:t xml:space="preserve"> </w:t>
      </w:r>
      <w:r w:rsidR="00565260" w:rsidRPr="00F52D83">
        <w:rPr>
          <w:sz w:val="24"/>
          <w:szCs w:val="24"/>
        </w:rPr>
        <w:t xml:space="preserve">began </w:t>
      </w:r>
      <w:r w:rsidR="00332C69" w:rsidRPr="00F52D83">
        <w:rPr>
          <w:sz w:val="24"/>
          <w:szCs w:val="24"/>
        </w:rPr>
        <w:t>back in May 2019, whe</w:t>
      </w:r>
      <w:r w:rsidR="00E46D8E" w:rsidRPr="00F52D83">
        <w:rPr>
          <w:sz w:val="24"/>
          <w:szCs w:val="24"/>
        </w:rPr>
        <w:t xml:space="preserve">n </w:t>
      </w:r>
      <w:r w:rsidR="00332C69" w:rsidRPr="00F52D83">
        <w:rPr>
          <w:sz w:val="24"/>
          <w:szCs w:val="24"/>
        </w:rPr>
        <w:t xml:space="preserve">I was successfully accepted as a volunteer of the team </w:t>
      </w:r>
      <w:r w:rsidR="00417D67" w:rsidRPr="00F52D83">
        <w:rPr>
          <w:sz w:val="24"/>
          <w:szCs w:val="24"/>
        </w:rPr>
        <w:t xml:space="preserve">at </w:t>
      </w:r>
      <w:proofErr w:type="spellStart"/>
      <w:r w:rsidR="00417D67" w:rsidRPr="00F52D83">
        <w:rPr>
          <w:sz w:val="24"/>
          <w:szCs w:val="24"/>
        </w:rPr>
        <w:t>Ystradynlais</w:t>
      </w:r>
      <w:proofErr w:type="spellEnd"/>
      <w:r w:rsidR="00417D67" w:rsidRPr="00F52D83">
        <w:rPr>
          <w:sz w:val="24"/>
          <w:szCs w:val="24"/>
        </w:rPr>
        <w:t xml:space="preserve"> Mind</w:t>
      </w:r>
      <w:r w:rsidR="00332C69" w:rsidRPr="00F52D83">
        <w:rPr>
          <w:sz w:val="24"/>
          <w:szCs w:val="24"/>
        </w:rPr>
        <w:t>.</w:t>
      </w:r>
      <w:r w:rsidR="00565260" w:rsidRPr="00F52D83">
        <w:rPr>
          <w:sz w:val="24"/>
          <w:szCs w:val="24"/>
        </w:rPr>
        <w:t xml:space="preserve">  Although my role as I type this is somewhat different</w:t>
      </w:r>
      <w:r w:rsidR="00AF027C" w:rsidRPr="00F52D83">
        <w:rPr>
          <w:sz w:val="24"/>
          <w:szCs w:val="24"/>
        </w:rPr>
        <w:t xml:space="preserve"> now</w:t>
      </w:r>
      <w:r w:rsidR="00565260" w:rsidRPr="00F52D83">
        <w:rPr>
          <w:sz w:val="24"/>
          <w:szCs w:val="24"/>
        </w:rPr>
        <w:t>, my initial purpose was to complete 100 practice hours of counselling with clients</w:t>
      </w:r>
      <w:r w:rsidR="00AF027C" w:rsidRPr="00F52D83">
        <w:rPr>
          <w:sz w:val="24"/>
          <w:szCs w:val="24"/>
        </w:rPr>
        <w:t xml:space="preserve">, </w:t>
      </w:r>
      <w:r w:rsidR="00E46D8E" w:rsidRPr="00F52D83">
        <w:rPr>
          <w:sz w:val="24"/>
          <w:szCs w:val="24"/>
        </w:rPr>
        <w:t>which despite</w:t>
      </w:r>
      <w:r w:rsidR="00AF027C" w:rsidRPr="00F52D83">
        <w:rPr>
          <w:sz w:val="24"/>
          <w:szCs w:val="24"/>
        </w:rPr>
        <w:t xml:space="preserve"> living through very challenging circumstances</w:t>
      </w:r>
      <w:r w:rsidR="00E46D8E" w:rsidRPr="00F52D83">
        <w:rPr>
          <w:sz w:val="24"/>
          <w:szCs w:val="24"/>
        </w:rPr>
        <w:t xml:space="preserve"> I have successfully</w:t>
      </w:r>
      <w:r w:rsidR="00417D67" w:rsidRPr="00F52D83">
        <w:rPr>
          <w:sz w:val="24"/>
          <w:szCs w:val="24"/>
        </w:rPr>
        <w:t xml:space="preserve"> completed</w:t>
      </w:r>
      <w:r w:rsidR="00E46D8E" w:rsidRPr="00F52D83">
        <w:rPr>
          <w:sz w:val="24"/>
          <w:szCs w:val="24"/>
        </w:rPr>
        <w:t>.</w:t>
      </w:r>
    </w:p>
    <w:p w14:paraId="7EE2ED71" w14:textId="77777777" w:rsidR="00CC7467" w:rsidRPr="00F52D83" w:rsidRDefault="00CC7467" w:rsidP="00FC7B9F">
      <w:pPr>
        <w:spacing w:line="480" w:lineRule="auto"/>
        <w:jc w:val="both"/>
        <w:rPr>
          <w:sz w:val="24"/>
          <w:szCs w:val="24"/>
        </w:rPr>
      </w:pPr>
    </w:p>
    <w:p w14:paraId="5F778061" w14:textId="77777777" w:rsidR="00647517" w:rsidRPr="00F52D83" w:rsidRDefault="00647517" w:rsidP="00FC7B9F">
      <w:pPr>
        <w:spacing w:line="480" w:lineRule="auto"/>
        <w:jc w:val="both"/>
        <w:rPr>
          <w:sz w:val="24"/>
          <w:szCs w:val="24"/>
        </w:rPr>
      </w:pPr>
    </w:p>
    <w:p w14:paraId="160D8736" w14:textId="153E2636" w:rsidR="00F240AD" w:rsidRPr="00F52D83" w:rsidRDefault="00AF027C" w:rsidP="00FC7B9F">
      <w:pPr>
        <w:spacing w:line="480" w:lineRule="auto"/>
        <w:jc w:val="both"/>
        <w:rPr>
          <w:sz w:val="24"/>
          <w:szCs w:val="24"/>
        </w:rPr>
      </w:pPr>
      <w:r w:rsidRPr="00F52D83">
        <w:rPr>
          <w:sz w:val="24"/>
          <w:szCs w:val="24"/>
        </w:rPr>
        <w:t>I recall</w:t>
      </w:r>
      <w:r w:rsidR="00647517" w:rsidRPr="00F52D83">
        <w:rPr>
          <w:sz w:val="24"/>
          <w:szCs w:val="24"/>
        </w:rPr>
        <w:t xml:space="preserve"> clearly</w:t>
      </w:r>
      <w:r w:rsidRPr="00F52D83">
        <w:rPr>
          <w:sz w:val="24"/>
          <w:szCs w:val="24"/>
        </w:rPr>
        <w:t xml:space="preserve"> when I first applied for the volunteer position, feeling grateful for being accepted, </w:t>
      </w:r>
      <w:r w:rsidR="00647517" w:rsidRPr="00F52D83">
        <w:rPr>
          <w:sz w:val="24"/>
          <w:szCs w:val="24"/>
        </w:rPr>
        <w:t xml:space="preserve">I expressed immense forms of gratitude to those I was around, the </w:t>
      </w:r>
      <w:r w:rsidRPr="00F52D83">
        <w:rPr>
          <w:sz w:val="24"/>
          <w:szCs w:val="24"/>
        </w:rPr>
        <w:t>people</w:t>
      </w:r>
      <w:r w:rsidR="00647517" w:rsidRPr="00F52D83">
        <w:rPr>
          <w:sz w:val="24"/>
          <w:szCs w:val="24"/>
        </w:rPr>
        <w:t xml:space="preserve"> of Ystradgynlais </w:t>
      </w:r>
      <w:r w:rsidR="00E46D8E" w:rsidRPr="00F52D83">
        <w:rPr>
          <w:sz w:val="24"/>
          <w:szCs w:val="24"/>
        </w:rPr>
        <w:t>M</w:t>
      </w:r>
      <w:r w:rsidR="00647517" w:rsidRPr="00F52D83">
        <w:rPr>
          <w:sz w:val="24"/>
          <w:szCs w:val="24"/>
        </w:rPr>
        <w:t>ind</w:t>
      </w:r>
      <w:r w:rsidRPr="00F52D83">
        <w:rPr>
          <w:sz w:val="24"/>
          <w:szCs w:val="24"/>
        </w:rPr>
        <w:t xml:space="preserve">.  However, just a few short days into my placement I was reminded by the staff there, that they indeed felt as grateful as myself.  I would be </w:t>
      </w:r>
      <w:r w:rsidR="00E46D8E" w:rsidRPr="00F52D83">
        <w:rPr>
          <w:sz w:val="24"/>
          <w:szCs w:val="24"/>
        </w:rPr>
        <w:t>frequently</w:t>
      </w:r>
      <w:r w:rsidRPr="00F52D83">
        <w:rPr>
          <w:sz w:val="24"/>
          <w:szCs w:val="24"/>
        </w:rPr>
        <w:t xml:space="preserve"> reminded that the entanglement of</w:t>
      </w:r>
      <w:r w:rsidR="00647517" w:rsidRPr="00F52D83">
        <w:rPr>
          <w:sz w:val="24"/>
          <w:szCs w:val="24"/>
        </w:rPr>
        <w:t xml:space="preserve"> my</w:t>
      </w:r>
      <w:r w:rsidRPr="00F52D83">
        <w:rPr>
          <w:sz w:val="24"/>
          <w:szCs w:val="24"/>
        </w:rPr>
        <w:t xml:space="preserve"> </w:t>
      </w:r>
      <w:r w:rsidR="00647517" w:rsidRPr="00F52D83">
        <w:rPr>
          <w:sz w:val="24"/>
          <w:szCs w:val="24"/>
        </w:rPr>
        <w:t xml:space="preserve">metaphorical </w:t>
      </w:r>
      <w:r w:rsidRPr="00F52D83">
        <w:rPr>
          <w:sz w:val="24"/>
          <w:szCs w:val="24"/>
        </w:rPr>
        <w:t xml:space="preserve">red cord </w:t>
      </w:r>
      <w:r w:rsidR="00647517" w:rsidRPr="00F52D83">
        <w:rPr>
          <w:sz w:val="24"/>
          <w:szCs w:val="24"/>
        </w:rPr>
        <w:t xml:space="preserve">that was occurring as part of me being in placement, was also beneficial to </w:t>
      </w:r>
      <w:r w:rsidR="00E46D8E" w:rsidRPr="00F52D83">
        <w:rPr>
          <w:sz w:val="24"/>
          <w:szCs w:val="24"/>
        </w:rPr>
        <w:t>them</w:t>
      </w:r>
      <w:r w:rsidR="00EF433F" w:rsidRPr="00F52D83">
        <w:rPr>
          <w:sz w:val="24"/>
          <w:szCs w:val="24"/>
        </w:rPr>
        <w:t xml:space="preserve"> alongside the stakeholders they had alliances with</w:t>
      </w:r>
      <w:r w:rsidR="00647517" w:rsidRPr="00F52D83">
        <w:rPr>
          <w:sz w:val="24"/>
          <w:szCs w:val="24"/>
        </w:rPr>
        <w:t xml:space="preserve">.  Their favourite saying was that it was a ‘win </w:t>
      </w:r>
      <w:proofErr w:type="spellStart"/>
      <w:r w:rsidR="00647517" w:rsidRPr="00F52D83">
        <w:rPr>
          <w:sz w:val="24"/>
          <w:szCs w:val="24"/>
        </w:rPr>
        <w:t>win</w:t>
      </w:r>
      <w:proofErr w:type="spellEnd"/>
      <w:r w:rsidR="00647517" w:rsidRPr="00F52D83">
        <w:rPr>
          <w:sz w:val="24"/>
          <w:szCs w:val="24"/>
        </w:rPr>
        <w:t xml:space="preserve">’ situation, as there was much to be gained for </w:t>
      </w:r>
      <w:r w:rsidR="00647517" w:rsidRPr="00F52D83">
        <w:rPr>
          <w:i/>
          <w:iCs/>
          <w:sz w:val="24"/>
          <w:szCs w:val="24"/>
        </w:rPr>
        <w:t xml:space="preserve">all </w:t>
      </w:r>
      <w:r w:rsidR="00647517" w:rsidRPr="00F52D83">
        <w:rPr>
          <w:sz w:val="24"/>
          <w:szCs w:val="24"/>
        </w:rPr>
        <w:t xml:space="preserve">parties </w:t>
      </w:r>
      <w:r w:rsidR="00E46D8E" w:rsidRPr="00F52D83">
        <w:rPr>
          <w:sz w:val="24"/>
          <w:szCs w:val="24"/>
        </w:rPr>
        <w:t>within</w:t>
      </w:r>
      <w:r w:rsidR="00647517" w:rsidRPr="00F52D83">
        <w:rPr>
          <w:sz w:val="24"/>
          <w:szCs w:val="24"/>
        </w:rPr>
        <w:t xml:space="preserve"> this arrangement.  They were able to utilise</w:t>
      </w:r>
      <w:r w:rsidR="00961754" w:rsidRPr="00F52D83">
        <w:rPr>
          <w:sz w:val="24"/>
          <w:szCs w:val="24"/>
        </w:rPr>
        <w:t xml:space="preserve"> me as</w:t>
      </w:r>
      <w:r w:rsidR="00647517" w:rsidRPr="00F52D83">
        <w:rPr>
          <w:sz w:val="24"/>
          <w:szCs w:val="24"/>
        </w:rPr>
        <w:t xml:space="preserve"> an unpaid therapist, and</w:t>
      </w:r>
      <w:r w:rsidR="00CC7467" w:rsidRPr="00F52D83">
        <w:rPr>
          <w:sz w:val="24"/>
          <w:szCs w:val="24"/>
        </w:rPr>
        <w:t xml:space="preserve"> in return</w:t>
      </w:r>
      <w:r w:rsidR="00647517" w:rsidRPr="00F52D83">
        <w:rPr>
          <w:sz w:val="24"/>
          <w:szCs w:val="24"/>
        </w:rPr>
        <w:t xml:space="preserve"> I was able to fully absorb valuable ‘on the ground’ experience, which has later proved to be invaluable.  </w:t>
      </w:r>
      <w:r w:rsidR="00F240AD" w:rsidRPr="00F52D83">
        <w:rPr>
          <w:sz w:val="24"/>
          <w:szCs w:val="24"/>
        </w:rPr>
        <w:t xml:space="preserve">I was given the opportunity to hone my ‘craft’ outside of a staged triad University setting.  McLeod (2007) introduced the idea that an effective </w:t>
      </w:r>
      <w:r w:rsidR="00417D67" w:rsidRPr="00F52D83">
        <w:rPr>
          <w:sz w:val="24"/>
          <w:szCs w:val="24"/>
        </w:rPr>
        <w:t>C</w:t>
      </w:r>
      <w:r w:rsidR="00F240AD" w:rsidRPr="00F52D83">
        <w:rPr>
          <w:sz w:val="24"/>
          <w:szCs w:val="24"/>
        </w:rPr>
        <w:t xml:space="preserve">ounsellor, irrespective of the context in which they operate via training, be that within a private high-end clinical setting or a busy health clinic, works as a ‘craft worker’.  Fortunately, my </w:t>
      </w:r>
      <w:r w:rsidR="009E58A9" w:rsidRPr="00F52D83">
        <w:rPr>
          <w:sz w:val="24"/>
          <w:szCs w:val="24"/>
        </w:rPr>
        <w:t>newfound</w:t>
      </w:r>
      <w:r w:rsidR="00F240AD" w:rsidRPr="00F52D83">
        <w:rPr>
          <w:sz w:val="24"/>
          <w:szCs w:val="24"/>
        </w:rPr>
        <w:t xml:space="preserve"> </w:t>
      </w:r>
      <w:r w:rsidR="00E46D8E" w:rsidRPr="00F52D83">
        <w:rPr>
          <w:sz w:val="24"/>
          <w:szCs w:val="24"/>
        </w:rPr>
        <w:t>‘</w:t>
      </w:r>
      <w:r w:rsidR="00F240AD" w:rsidRPr="00F52D83">
        <w:rPr>
          <w:sz w:val="24"/>
          <w:szCs w:val="24"/>
        </w:rPr>
        <w:t>craftmanship</w:t>
      </w:r>
      <w:r w:rsidR="00E46D8E" w:rsidRPr="00F52D83">
        <w:rPr>
          <w:sz w:val="24"/>
          <w:szCs w:val="24"/>
        </w:rPr>
        <w:t>’</w:t>
      </w:r>
      <w:r w:rsidR="00F240AD" w:rsidRPr="00F52D83">
        <w:rPr>
          <w:sz w:val="24"/>
          <w:szCs w:val="24"/>
        </w:rPr>
        <w:t xml:space="preserve"> was heavily supported by a network of professionals at Mind.</w:t>
      </w:r>
      <w:r w:rsidR="009E58A9" w:rsidRPr="00F52D83">
        <w:rPr>
          <w:sz w:val="24"/>
          <w:szCs w:val="24"/>
        </w:rPr>
        <w:t xml:space="preserve">  I feel </w:t>
      </w:r>
      <w:r w:rsidR="00E46D8E" w:rsidRPr="00F52D83">
        <w:rPr>
          <w:sz w:val="24"/>
          <w:szCs w:val="24"/>
        </w:rPr>
        <w:t>fortunate</w:t>
      </w:r>
      <w:r w:rsidR="009E58A9" w:rsidRPr="00F52D83">
        <w:rPr>
          <w:sz w:val="24"/>
          <w:szCs w:val="24"/>
        </w:rPr>
        <w:t xml:space="preserve"> to have been adopted by a group of people who </w:t>
      </w:r>
      <w:r w:rsidR="00CC7467" w:rsidRPr="00F52D83">
        <w:rPr>
          <w:sz w:val="24"/>
          <w:szCs w:val="24"/>
        </w:rPr>
        <w:t>thought so</w:t>
      </w:r>
      <w:r w:rsidR="009E58A9" w:rsidRPr="00F52D83">
        <w:rPr>
          <w:sz w:val="24"/>
          <w:szCs w:val="24"/>
        </w:rPr>
        <w:t xml:space="preserve"> much outside the box</w:t>
      </w:r>
      <w:r w:rsidR="002B403B" w:rsidRPr="00F52D83">
        <w:rPr>
          <w:sz w:val="24"/>
          <w:szCs w:val="24"/>
        </w:rPr>
        <w:t xml:space="preserve"> and clearly demonstrated their commitment to the </w:t>
      </w:r>
      <w:r w:rsidR="004429EB" w:rsidRPr="00F52D83">
        <w:rPr>
          <w:sz w:val="24"/>
          <w:szCs w:val="24"/>
        </w:rPr>
        <w:t xml:space="preserve">equality and diversity </w:t>
      </w:r>
      <w:r w:rsidR="00E46D8E" w:rsidRPr="00F52D83">
        <w:rPr>
          <w:sz w:val="24"/>
          <w:szCs w:val="24"/>
        </w:rPr>
        <w:t>outlined by</w:t>
      </w:r>
      <w:r w:rsidR="004429EB" w:rsidRPr="00F52D83">
        <w:rPr>
          <w:sz w:val="24"/>
          <w:szCs w:val="24"/>
        </w:rPr>
        <w:t xml:space="preserve"> Mind</w:t>
      </w:r>
      <w:r w:rsidR="00E46D8E" w:rsidRPr="00F52D83">
        <w:rPr>
          <w:sz w:val="24"/>
          <w:szCs w:val="24"/>
        </w:rPr>
        <w:t xml:space="preserve"> </w:t>
      </w:r>
      <w:r w:rsidR="004429EB" w:rsidRPr="00F52D83">
        <w:rPr>
          <w:sz w:val="24"/>
          <w:szCs w:val="24"/>
        </w:rPr>
        <w:t>(2021)</w:t>
      </w:r>
      <w:r w:rsidR="009E58A9" w:rsidRPr="00F52D83">
        <w:rPr>
          <w:sz w:val="24"/>
          <w:szCs w:val="24"/>
        </w:rPr>
        <w:t xml:space="preserve">.  Whilst it was evidenced that they work very much in alignment with the BACP (2018) Ethical Framework, it was made increasingly clear </w:t>
      </w:r>
      <w:r w:rsidR="00E46D8E" w:rsidRPr="00F52D83">
        <w:rPr>
          <w:sz w:val="24"/>
          <w:szCs w:val="24"/>
        </w:rPr>
        <w:t xml:space="preserve">that </w:t>
      </w:r>
      <w:r w:rsidR="00CC7467" w:rsidRPr="00F52D83">
        <w:rPr>
          <w:sz w:val="24"/>
          <w:szCs w:val="24"/>
        </w:rPr>
        <w:t>it was important for</w:t>
      </w:r>
      <w:r w:rsidR="009E58A9" w:rsidRPr="00F52D83">
        <w:rPr>
          <w:sz w:val="24"/>
          <w:szCs w:val="24"/>
        </w:rPr>
        <w:t xml:space="preserve"> me as a student to be </w:t>
      </w:r>
      <w:r w:rsidR="00E46D8E" w:rsidRPr="00F52D83">
        <w:rPr>
          <w:sz w:val="24"/>
          <w:szCs w:val="24"/>
        </w:rPr>
        <w:t xml:space="preserve">who </w:t>
      </w:r>
      <w:r w:rsidR="009E58A9" w:rsidRPr="00F52D83">
        <w:rPr>
          <w:sz w:val="24"/>
          <w:szCs w:val="24"/>
        </w:rPr>
        <w:t xml:space="preserve">I am as a person, and </w:t>
      </w:r>
      <w:r w:rsidR="00591E25" w:rsidRPr="00F52D83">
        <w:rPr>
          <w:sz w:val="24"/>
          <w:szCs w:val="24"/>
        </w:rPr>
        <w:t xml:space="preserve">that I was given not only permission, but actively encouraged to utilise </w:t>
      </w:r>
      <w:r w:rsidR="009E58A9" w:rsidRPr="00F52D83">
        <w:rPr>
          <w:sz w:val="24"/>
          <w:szCs w:val="24"/>
        </w:rPr>
        <w:t>the</w:t>
      </w:r>
      <w:r w:rsidR="004429EB" w:rsidRPr="00F52D83">
        <w:rPr>
          <w:sz w:val="24"/>
          <w:szCs w:val="24"/>
        </w:rPr>
        <w:t xml:space="preserve"> lived</w:t>
      </w:r>
      <w:r w:rsidR="009E58A9" w:rsidRPr="00F52D83">
        <w:rPr>
          <w:sz w:val="24"/>
          <w:szCs w:val="24"/>
        </w:rPr>
        <w:t xml:space="preserve"> experience I have in a variety of areas</w:t>
      </w:r>
      <w:r w:rsidR="004429EB" w:rsidRPr="00F52D83">
        <w:rPr>
          <w:sz w:val="24"/>
          <w:szCs w:val="24"/>
        </w:rPr>
        <w:t>.  B</w:t>
      </w:r>
      <w:r w:rsidR="00EF433F" w:rsidRPr="00F52D83">
        <w:rPr>
          <w:sz w:val="24"/>
          <w:szCs w:val="24"/>
        </w:rPr>
        <w:t xml:space="preserve">eing a massive fan of the work of Val </w:t>
      </w:r>
      <w:proofErr w:type="spellStart"/>
      <w:r w:rsidR="00EF433F" w:rsidRPr="00F52D83">
        <w:rPr>
          <w:sz w:val="24"/>
          <w:szCs w:val="24"/>
        </w:rPr>
        <w:t>Wosket</w:t>
      </w:r>
      <w:r w:rsidR="00F85E99" w:rsidRPr="00F52D83">
        <w:rPr>
          <w:sz w:val="24"/>
          <w:szCs w:val="24"/>
        </w:rPr>
        <w:t>’s</w:t>
      </w:r>
      <w:proofErr w:type="spellEnd"/>
      <w:r w:rsidR="00EF433F" w:rsidRPr="00F52D83">
        <w:rPr>
          <w:sz w:val="24"/>
          <w:szCs w:val="24"/>
        </w:rPr>
        <w:t xml:space="preserve"> and her notion of the therapeutic use of self </w:t>
      </w:r>
      <w:r w:rsidR="00F85E99" w:rsidRPr="00F52D83">
        <w:rPr>
          <w:sz w:val="24"/>
          <w:szCs w:val="24"/>
        </w:rPr>
        <w:t>(1999, 2017</w:t>
      </w:r>
      <w:r w:rsidR="00EF433F" w:rsidRPr="00F52D83">
        <w:rPr>
          <w:sz w:val="24"/>
          <w:szCs w:val="24"/>
        </w:rPr>
        <w:t xml:space="preserve">), this was music to my </w:t>
      </w:r>
      <w:r w:rsidR="00EF433F" w:rsidRPr="00F52D83">
        <w:rPr>
          <w:sz w:val="24"/>
          <w:szCs w:val="24"/>
        </w:rPr>
        <w:lastRenderedPageBreak/>
        <w:t>ear</w:t>
      </w:r>
      <w:r w:rsidR="004429EB" w:rsidRPr="00F52D83">
        <w:rPr>
          <w:sz w:val="24"/>
          <w:szCs w:val="24"/>
        </w:rPr>
        <w:t>s</w:t>
      </w:r>
      <w:r w:rsidR="00591E25" w:rsidRPr="00F52D83">
        <w:rPr>
          <w:sz w:val="24"/>
          <w:szCs w:val="24"/>
        </w:rPr>
        <w:t xml:space="preserve">.  It was clear to me that their position was </w:t>
      </w:r>
      <w:proofErr w:type="gramStart"/>
      <w:r w:rsidR="00591E25" w:rsidRPr="00F52D83">
        <w:rPr>
          <w:sz w:val="24"/>
          <w:szCs w:val="24"/>
        </w:rPr>
        <w:t>similar to</w:t>
      </w:r>
      <w:proofErr w:type="gramEnd"/>
      <w:r w:rsidR="00591E25" w:rsidRPr="00F52D83">
        <w:rPr>
          <w:sz w:val="24"/>
          <w:szCs w:val="24"/>
        </w:rPr>
        <w:t xml:space="preserve"> that of Doherty (2012) who had the belief that </w:t>
      </w:r>
      <w:r w:rsidR="00417D67" w:rsidRPr="00F52D83">
        <w:rPr>
          <w:sz w:val="24"/>
          <w:szCs w:val="24"/>
        </w:rPr>
        <w:t>C</w:t>
      </w:r>
      <w:r w:rsidR="00591E25" w:rsidRPr="00F52D83">
        <w:rPr>
          <w:sz w:val="24"/>
          <w:szCs w:val="24"/>
        </w:rPr>
        <w:t>ounsellors sometimes get so focused upon assessments and strategies, that they then don’t pay enough attention to the core craft of their work</w:t>
      </w:r>
      <w:r w:rsidR="004429EB" w:rsidRPr="00F52D83">
        <w:rPr>
          <w:sz w:val="24"/>
          <w:szCs w:val="24"/>
        </w:rPr>
        <w:t xml:space="preserve"> and what they can bring to the table as people.</w:t>
      </w:r>
    </w:p>
    <w:p w14:paraId="5B2D230D" w14:textId="737A9D6E" w:rsidR="00591E25" w:rsidRPr="00F52D83" w:rsidRDefault="00591E25" w:rsidP="00FC7B9F">
      <w:pPr>
        <w:spacing w:line="480" w:lineRule="auto"/>
        <w:jc w:val="both"/>
        <w:rPr>
          <w:sz w:val="24"/>
          <w:szCs w:val="24"/>
        </w:rPr>
      </w:pPr>
    </w:p>
    <w:p w14:paraId="0B4D0493" w14:textId="307A1211" w:rsidR="00B33BBE" w:rsidRPr="00F52D83" w:rsidRDefault="008334BE" w:rsidP="00FC7B9F">
      <w:pPr>
        <w:spacing w:line="480" w:lineRule="auto"/>
        <w:jc w:val="both"/>
        <w:rPr>
          <w:sz w:val="24"/>
          <w:szCs w:val="24"/>
        </w:rPr>
      </w:pPr>
      <w:r w:rsidRPr="00F52D83">
        <w:rPr>
          <w:sz w:val="24"/>
          <w:szCs w:val="24"/>
        </w:rPr>
        <w:t>It was refreshing to hear that the fellow professionals I was working alongside shared the notion that to be authentically myself, was just as important</w:t>
      </w:r>
      <w:r w:rsidR="00EF433F" w:rsidRPr="00F52D83">
        <w:rPr>
          <w:sz w:val="24"/>
          <w:szCs w:val="24"/>
        </w:rPr>
        <w:t xml:space="preserve"> as the therapeutic tools I</w:t>
      </w:r>
      <w:r w:rsidRPr="00F52D83">
        <w:rPr>
          <w:sz w:val="24"/>
          <w:szCs w:val="24"/>
        </w:rPr>
        <w:t xml:space="preserve"> carried</w:t>
      </w:r>
      <w:r w:rsidR="002B403B" w:rsidRPr="00F52D83">
        <w:rPr>
          <w:sz w:val="24"/>
          <w:szCs w:val="24"/>
        </w:rPr>
        <w:t xml:space="preserve">, and they endorsed the core condition of congruence as per the BACP ethical framework (2018), with both me as a student </w:t>
      </w:r>
      <w:r w:rsidR="002B403B" w:rsidRPr="00F52D83">
        <w:rPr>
          <w:i/>
          <w:iCs/>
          <w:sz w:val="24"/>
          <w:szCs w:val="24"/>
        </w:rPr>
        <w:t>and</w:t>
      </w:r>
      <w:r w:rsidR="004429EB" w:rsidRPr="00F52D83">
        <w:rPr>
          <w:i/>
          <w:iCs/>
          <w:sz w:val="24"/>
          <w:szCs w:val="24"/>
        </w:rPr>
        <w:t xml:space="preserve"> </w:t>
      </w:r>
      <w:r w:rsidR="004429EB" w:rsidRPr="00F52D83">
        <w:rPr>
          <w:sz w:val="24"/>
          <w:szCs w:val="24"/>
        </w:rPr>
        <w:t>my</w:t>
      </w:r>
      <w:r w:rsidR="002B403B" w:rsidRPr="00F52D83">
        <w:rPr>
          <w:sz w:val="24"/>
          <w:szCs w:val="24"/>
        </w:rPr>
        <w:t xml:space="preserve"> clients</w:t>
      </w:r>
      <w:r w:rsidRPr="00F52D83">
        <w:rPr>
          <w:sz w:val="24"/>
          <w:szCs w:val="24"/>
        </w:rPr>
        <w:t>.</w:t>
      </w:r>
      <w:r w:rsidR="00B33BBE" w:rsidRPr="00F52D83">
        <w:rPr>
          <w:sz w:val="24"/>
          <w:szCs w:val="24"/>
        </w:rPr>
        <w:t xml:space="preserve">  I felt heard, and I felt seen, and I was treated with respect for being authentically who I am</w:t>
      </w:r>
      <w:r w:rsidR="009F163C" w:rsidRPr="00F52D83">
        <w:rPr>
          <w:sz w:val="24"/>
          <w:szCs w:val="24"/>
        </w:rPr>
        <w:t>,</w:t>
      </w:r>
      <w:r w:rsidR="00635204" w:rsidRPr="00F52D83">
        <w:rPr>
          <w:sz w:val="24"/>
          <w:szCs w:val="24"/>
        </w:rPr>
        <w:t xml:space="preserve"> which in turn allowed me to take responsibility for many aspects of my own work and show initiative</w:t>
      </w:r>
      <w:r w:rsidR="00B33BBE" w:rsidRPr="00F52D83">
        <w:rPr>
          <w:sz w:val="24"/>
          <w:szCs w:val="24"/>
        </w:rPr>
        <w:t>.</w:t>
      </w:r>
      <w:r w:rsidRPr="00F52D83">
        <w:rPr>
          <w:sz w:val="24"/>
          <w:szCs w:val="24"/>
        </w:rPr>
        <w:t xml:space="preserve">  Manninen (2016), in her study of student nurses who worked within placement environments</w:t>
      </w:r>
      <w:r w:rsidR="002B403B" w:rsidRPr="00F52D83">
        <w:rPr>
          <w:sz w:val="24"/>
          <w:szCs w:val="24"/>
        </w:rPr>
        <w:t xml:space="preserve"> found that</w:t>
      </w:r>
      <w:r w:rsidRPr="00F52D83">
        <w:rPr>
          <w:sz w:val="24"/>
          <w:szCs w:val="24"/>
        </w:rPr>
        <w:t xml:space="preserve"> </w:t>
      </w:r>
      <w:r w:rsidR="00380A67" w:rsidRPr="00F52D83">
        <w:rPr>
          <w:sz w:val="24"/>
          <w:szCs w:val="24"/>
        </w:rPr>
        <w:t xml:space="preserve">students within placement settings needed to experience both internal and external authenticity </w:t>
      </w:r>
      <w:proofErr w:type="gramStart"/>
      <w:r w:rsidR="00380A67" w:rsidRPr="00F52D83">
        <w:rPr>
          <w:sz w:val="24"/>
          <w:szCs w:val="24"/>
        </w:rPr>
        <w:t>in order to</w:t>
      </w:r>
      <w:proofErr w:type="gramEnd"/>
      <w:r w:rsidR="00380A67" w:rsidRPr="00F52D83">
        <w:rPr>
          <w:sz w:val="24"/>
          <w:szCs w:val="24"/>
        </w:rPr>
        <w:t xml:space="preserve"> make learning meaningful.  And although this </w:t>
      </w:r>
      <w:proofErr w:type="gramStart"/>
      <w:r w:rsidR="00380A67" w:rsidRPr="00F52D83">
        <w:rPr>
          <w:sz w:val="24"/>
          <w:szCs w:val="24"/>
        </w:rPr>
        <w:t>particular study</w:t>
      </w:r>
      <w:proofErr w:type="gramEnd"/>
      <w:r w:rsidR="00380A67" w:rsidRPr="00F52D83">
        <w:rPr>
          <w:sz w:val="24"/>
          <w:szCs w:val="24"/>
        </w:rPr>
        <w:t xml:space="preserve"> referred to student nurses as </w:t>
      </w:r>
      <w:r w:rsidR="009F163C" w:rsidRPr="00F52D83">
        <w:rPr>
          <w:sz w:val="24"/>
          <w:szCs w:val="24"/>
        </w:rPr>
        <w:t>opposed</w:t>
      </w:r>
      <w:r w:rsidR="00380A67" w:rsidRPr="00F52D83">
        <w:rPr>
          <w:sz w:val="24"/>
          <w:szCs w:val="24"/>
        </w:rPr>
        <w:t xml:space="preserve"> to student </w:t>
      </w:r>
      <w:r w:rsidR="00417D67" w:rsidRPr="00F52D83">
        <w:rPr>
          <w:sz w:val="24"/>
          <w:szCs w:val="24"/>
        </w:rPr>
        <w:t>C</w:t>
      </w:r>
      <w:r w:rsidR="00380A67" w:rsidRPr="00F52D83">
        <w:rPr>
          <w:sz w:val="24"/>
          <w:szCs w:val="24"/>
        </w:rPr>
        <w:t>ounsellors it draws parallels to the experience I came to know.  Working alongside the professionals at Mind</w:t>
      </w:r>
      <w:r w:rsidR="00B33BBE" w:rsidRPr="00F52D83">
        <w:rPr>
          <w:sz w:val="24"/>
          <w:szCs w:val="24"/>
        </w:rPr>
        <w:t xml:space="preserve">, </w:t>
      </w:r>
      <w:r w:rsidR="00380A67" w:rsidRPr="00F52D83">
        <w:rPr>
          <w:sz w:val="24"/>
          <w:szCs w:val="24"/>
        </w:rPr>
        <w:t xml:space="preserve">their innovative pedagogical methods of support with student </w:t>
      </w:r>
      <w:r w:rsidR="00417D67" w:rsidRPr="00F52D83">
        <w:rPr>
          <w:sz w:val="24"/>
          <w:szCs w:val="24"/>
        </w:rPr>
        <w:t>C</w:t>
      </w:r>
      <w:r w:rsidR="00380A67" w:rsidRPr="00F52D83">
        <w:rPr>
          <w:sz w:val="24"/>
          <w:szCs w:val="24"/>
        </w:rPr>
        <w:t xml:space="preserve">ounsellors such as myself was evident, and they encouraged the notion of authenticity which in my opinion created the prerequisites for </w:t>
      </w:r>
      <w:r w:rsidR="00E46D8E" w:rsidRPr="00F52D83">
        <w:rPr>
          <w:sz w:val="24"/>
          <w:szCs w:val="24"/>
        </w:rPr>
        <w:t xml:space="preserve">strong </w:t>
      </w:r>
      <w:r w:rsidR="00380A67" w:rsidRPr="00F52D83">
        <w:rPr>
          <w:sz w:val="24"/>
          <w:szCs w:val="24"/>
        </w:rPr>
        <w:t>experiential learning.</w:t>
      </w:r>
      <w:r w:rsidR="00F64B09" w:rsidRPr="00F52D83">
        <w:rPr>
          <w:sz w:val="24"/>
          <w:szCs w:val="24"/>
        </w:rPr>
        <w:t xml:space="preserve">  This general mode of operation within Mind was apparent in all interactions but was further honed by the </w:t>
      </w:r>
      <w:r w:rsidR="002B403B" w:rsidRPr="00F52D83">
        <w:rPr>
          <w:sz w:val="24"/>
          <w:szCs w:val="24"/>
        </w:rPr>
        <w:t>organisation’s</w:t>
      </w:r>
      <w:r w:rsidR="00F64B09" w:rsidRPr="00F52D83">
        <w:rPr>
          <w:sz w:val="24"/>
          <w:szCs w:val="24"/>
        </w:rPr>
        <w:t xml:space="preserve"> </w:t>
      </w:r>
      <w:r w:rsidR="002B403B" w:rsidRPr="00F52D83">
        <w:rPr>
          <w:sz w:val="24"/>
          <w:szCs w:val="24"/>
        </w:rPr>
        <w:t xml:space="preserve">implementation of their own and mutually agreeable student </w:t>
      </w:r>
      <w:r w:rsidR="00417D67" w:rsidRPr="00F52D83">
        <w:rPr>
          <w:sz w:val="24"/>
          <w:szCs w:val="24"/>
        </w:rPr>
        <w:t>C</w:t>
      </w:r>
      <w:r w:rsidR="002B403B" w:rsidRPr="00F52D83">
        <w:rPr>
          <w:sz w:val="24"/>
          <w:szCs w:val="24"/>
        </w:rPr>
        <w:t>ounsellor contract (2021)</w:t>
      </w:r>
      <w:r w:rsidR="00B33BBE" w:rsidRPr="00F52D83">
        <w:rPr>
          <w:sz w:val="24"/>
          <w:szCs w:val="24"/>
        </w:rPr>
        <w:t xml:space="preserve"> alongside their </w:t>
      </w:r>
      <w:r w:rsidR="00F64B09" w:rsidRPr="00F52D83">
        <w:rPr>
          <w:sz w:val="24"/>
          <w:szCs w:val="24"/>
        </w:rPr>
        <w:t>frequent and robust supervision</w:t>
      </w:r>
      <w:r w:rsidR="004429EB" w:rsidRPr="00F52D83">
        <w:rPr>
          <w:sz w:val="24"/>
          <w:szCs w:val="24"/>
        </w:rPr>
        <w:t xml:space="preserve"> practises</w:t>
      </w:r>
      <w:r w:rsidR="00F64B09" w:rsidRPr="00F52D83">
        <w:rPr>
          <w:sz w:val="24"/>
          <w:szCs w:val="24"/>
        </w:rPr>
        <w:t>, which was both conducted on a one-to-one basis</w:t>
      </w:r>
      <w:r w:rsidR="0017785E">
        <w:rPr>
          <w:sz w:val="24"/>
          <w:szCs w:val="24"/>
        </w:rPr>
        <w:t xml:space="preserve"> </w:t>
      </w:r>
      <w:r w:rsidR="00F64B09" w:rsidRPr="00F52D83">
        <w:rPr>
          <w:sz w:val="24"/>
          <w:szCs w:val="24"/>
        </w:rPr>
        <w:t xml:space="preserve">and within group settings.  The level of supervision hours exceeded the recommended 1.5 hours per month as outlined by the BACP (2018) and </w:t>
      </w:r>
      <w:r w:rsidR="00F64B09" w:rsidRPr="00F52D83">
        <w:rPr>
          <w:sz w:val="24"/>
          <w:szCs w:val="24"/>
        </w:rPr>
        <w:lastRenderedPageBreak/>
        <w:t xml:space="preserve">was available to me </w:t>
      </w:r>
      <w:r w:rsidR="00E46D8E" w:rsidRPr="00F52D83">
        <w:rPr>
          <w:sz w:val="24"/>
          <w:szCs w:val="24"/>
        </w:rPr>
        <w:t xml:space="preserve">as </w:t>
      </w:r>
      <w:r w:rsidR="00F64B09" w:rsidRPr="00F52D83">
        <w:rPr>
          <w:sz w:val="24"/>
          <w:szCs w:val="24"/>
        </w:rPr>
        <w:t>and when required</w:t>
      </w:r>
      <w:r w:rsidR="004429EB" w:rsidRPr="00F52D83">
        <w:rPr>
          <w:sz w:val="24"/>
          <w:szCs w:val="24"/>
        </w:rPr>
        <w:t xml:space="preserve">.  This </w:t>
      </w:r>
      <w:r w:rsidR="002B403B" w:rsidRPr="00F52D83">
        <w:rPr>
          <w:sz w:val="24"/>
          <w:szCs w:val="24"/>
        </w:rPr>
        <w:t>proved to be useful in ensuring that any blind spots were addressed as per the Johari’s window model (1955).</w:t>
      </w:r>
      <w:r w:rsidR="004429EB" w:rsidRPr="00F52D83">
        <w:rPr>
          <w:sz w:val="24"/>
          <w:szCs w:val="24"/>
        </w:rPr>
        <w:t xml:space="preserve">  It also allowed me to learn the skills I required to work in alliance with the stakeholders of Mind, such as social services, </w:t>
      </w:r>
      <w:r w:rsidR="00F52D83" w:rsidRPr="00F52D83">
        <w:rPr>
          <w:sz w:val="24"/>
          <w:szCs w:val="24"/>
        </w:rPr>
        <w:t xml:space="preserve">domestic abuse </w:t>
      </w:r>
      <w:r w:rsidR="00CC7467" w:rsidRPr="00F52D83">
        <w:rPr>
          <w:sz w:val="24"/>
          <w:szCs w:val="24"/>
        </w:rPr>
        <w:t>refuges,</w:t>
      </w:r>
      <w:r w:rsidR="004429EB" w:rsidRPr="00F52D83">
        <w:rPr>
          <w:sz w:val="24"/>
          <w:szCs w:val="24"/>
        </w:rPr>
        <w:t xml:space="preserve"> and the homeless project to name just a few, as during periods of supervision </w:t>
      </w:r>
      <w:r w:rsidR="00CC7467" w:rsidRPr="00F52D83">
        <w:rPr>
          <w:sz w:val="24"/>
          <w:szCs w:val="24"/>
        </w:rPr>
        <w:t>it</w:t>
      </w:r>
      <w:r w:rsidR="004429EB" w:rsidRPr="00F52D83">
        <w:rPr>
          <w:sz w:val="24"/>
          <w:szCs w:val="24"/>
        </w:rPr>
        <w:t xml:space="preserve"> was </w:t>
      </w:r>
      <w:r w:rsidR="00CC7467" w:rsidRPr="00F52D83">
        <w:rPr>
          <w:sz w:val="24"/>
          <w:szCs w:val="24"/>
        </w:rPr>
        <w:t xml:space="preserve">demonstrated </w:t>
      </w:r>
      <w:r w:rsidR="004429EB" w:rsidRPr="00F52D83">
        <w:rPr>
          <w:sz w:val="24"/>
          <w:szCs w:val="24"/>
        </w:rPr>
        <w:t>how and sometimes</w:t>
      </w:r>
      <w:r w:rsidR="004429EB" w:rsidRPr="00F52D83">
        <w:rPr>
          <w:i/>
          <w:iCs/>
          <w:sz w:val="24"/>
          <w:szCs w:val="24"/>
        </w:rPr>
        <w:t xml:space="preserve"> when</w:t>
      </w:r>
      <w:r w:rsidR="004429EB" w:rsidRPr="00F52D83">
        <w:rPr>
          <w:sz w:val="24"/>
          <w:szCs w:val="24"/>
        </w:rPr>
        <w:t xml:space="preserve"> to make necessary referrals to other agencies.  In doing so, I was building rapports and working </w:t>
      </w:r>
      <w:r w:rsidR="00E46D8E" w:rsidRPr="00F52D83">
        <w:rPr>
          <w:sz w:val="24"/>
          <w:szCs w:val="24"/>
        </w:rPr>
        <w:t>relationships</w:t>
      </w:r>
      <w:r w:rsidR="004429EB" w:rsidRPr="00F52D83">
        <w:rPr>
          <w:sz w:val="24"/>
          <w:szCs w:val="24"/>
        </w:rPr>
        <w:t xml:space="preserve"> with a much </w:t>
      </w:r>
      <w:r w:rsidR="00E46D8E" w:rsidRPr="00F52D83">
        <w:rPr>
          <w:sz w:val="24"/>
          <w:szCs w:val="24"/>
        </w:rPr>
        <w:t>broader</w:t>
      </w:r>
      <w:r w:rsidR="004429EB" w:rsidRPr="00F52D83">
        <w:rPr>
          <w:sz w:val="24"/>
          <w:szCs w:val="24"/>
        </w:rPr>
        <w:t xml:space="preserve"> network of organisations and stakeholders, and therefore built further upon my own professional practice, in terms of seeing the bigger picture </w:t>
      </w:r>
      <w:r w:rsidR="00B33BBE" w:rsidRPr="00F52D83">
        <w:rPr>
          <w:sz w:val="24"/>
          <w:szCs w:val="24"/>
        </w:rPr>
        <w:t>outside of the</w:t>
      </w:r>
      <w:r w:rsidR="004429EB" w:rsidRPr="00F52D83">
        <w:rPr>
          <w:sz w:val="24"/>
          <w:szCs w:val="24"/>
        </w:rPr>
        <w:t xml:space="preserve"> confines of a </w:t>
      </w:r>
      <w:r w:rsidR="00CC7467" w:rsidRPr="00F52D83">
        <w:rPr>
          <w:sz w:val="24"/>
          <w:szCs w:val="24"/>
        </w:rPr>
        <w:t xml:space="preserve">client counselling session.  As this reflective piece stands to illustrate, the red cord I </w:t>
      </w:r>
      <w:r w:rsidR="00E46D8E" w:rsidRPr="00F52D83">
        <w:rPr>
          <w:sz w:val="24"/>
          <w:szCs w:val="24"/>
        </w:rPr>
        <w:t>speak of</w:t>
      </w:r>
      <w:r w:rsidR="00CC7467" w:rsidRPr="00F52D83">
        <w:rPr>
          <w:sz w:val="24"/>
          <w:szCs w:val="24"/>
        </w:rPr>
        <w:t xml:space="preserve"> was becoming even more entangled as my professional life bec</w:t>
      </w:r>
      <w:r w:rsidR="00F52D83" w:rsidRPr="00F52D83">
        <w:rPr>
          <w:sz w:val="24"/>
          <w:szCs w:val="24"/>
        </w:rPr>
        <w:t>a</w:t>
      </w:r>
      <w:r w:rsidR="00CC7467" w:rsidRPr="00F52D83">
        <w:rPr>
          <w:sz w:val="24"/>
          <w:szCs w:val="24"/>
        </w:rPr>
        <w:t>me to be more enriched</w:t>
      </w:r>
      <w:r w:rsidR="00E46D8E" w:rsidRPr="00F52D83">
        <w:rPr>
          <w:sz w:val="24"/>
          <w:szCs w:val="24"/>
        </w:rPr>
        <w:t xml:space="preserve"> </w:t>
      </w:r>
      <w:proofErr w:type="gramStart"/>
      <w:r w:rsidR="00E46D8E" w:rsidRPr="00F52D83">
        <w:rPr>
          <w:sz w:val="24"/>
          <w:szCs w:val="24"/>
        </w:rPr>
        <w:t>as a result of</w:t>
      </w:r>
      <w:proofErr w:type="gramEnd"/>
      <w:r w:rsidR="00E46D8E" w:rsidRPr="00F52D83">
        <w:rPr>
          <w:sz w:val="24"/>
          <w:szCs w:val="24"/>
        </w:rPr>
        <w:t xml:space="preserve"> my placement within Mind.</w:t>
      </w:r>
    </w:p>
    <w:p w14:paraId="4E17AACF" w14:textId="77777777" w:rsidR="00FC7B9F" w:rsidRPr="00FC7B9F" w:rsidRDefault="00FC7B9F" w:rsidP="004F6D68">
      <w:pPr>
        <w:spacing w:line="480" w:lineRule="auto"/>
        <w:rPr>
          <w:sz w:val="24"/>
          <w:szCs w:val="24"/>
        </w:rPr>
      </w:pPr>
    </w:p>
    <w:p w14:paraId="754A3889" w14:textId="4257BCB8" w:rsidR="00B33BBE" w:rsidRDefault="00B33BBE" w:rsidP="004F6D68">
      <w:pPr>
        <w:spacing w:line="480" w:lineRule="auto"/>
        <w:rPr>
          <w:sz w:val="24"/>
          <w:szCs w:val="24"/>
        </w:rPr>
      </w:pPr>
    </w:p>
    <w:p w14:paraId="3AEFC559" w14:textId="1B72AD64" w:rsidR="00FC7B9F" w:rsidRDefault="00FC7B9F" w:rsidP="004F6D68">
      <w:pPr>
        <w:spacing w:line="480" w:lineRule="auto"/>
        <w:rPr>
          <w:sz w:val="24"/>
          <w:szCs w:val="24"/>
        </w:rPr>
      </w:pPr>
    </w:p>
    <w:p w14:paraId="1972A8CD" w14:textId="5EC28149" w:rsidR="00FC7B9F" w:rsidRDefault="00FC7B9F" w:rsidP="004F6D68">
      <w:pPr>
        <w:spacing w:line="480" w:lineRule="auto"/>
        <w:rPr>
          <w:sz w:val="24"/>
          <w:szCs w:val="24"/>
        </w:rPr>
      </w:pPr>
    </w:p>
    <w:p w14:paraId="66E6ABED" w14:textId="3A5E9E35" w:rsidR="00FC7B9F" w:rsidRDefault="00FC7B9F" w:rsidP="004F6D68">
      <w:pPr>
        <w:spacing w:line="480" w:lineRule="auto"/>
        <w:rPr>
          <w:sz w:val="24"/>
          <w:szCs w:val="24"/>
        </w:rPr>
      </w:pPr>
    </w:p>
    <w:p w14:paraId="5AE81B70" w14:textId="15717CC5" w:rsidR="00FC7B9F" w:rsidRDefault="00FC7B9F" w:rsidP="004F6D68">
      <w:pPr>
        <w:spacing w:line="480" w:lineRule="auto"/>
        <w:rPr>
          <w:sz w:val="24"/>
          <w:szCs w:val="24"/>
        </w:rPr>
      </w:pPr>
    </w:p>
    <w:p w14:paraId="3DCC4651" w14:textId="60B26678" w:rsidR="00FC7B9F" w:rsidRDefault="00FC7B9F" w:rsidP="004F6D68">
      <w:pPr>
        <w:spacing w:line="480" w:lineRule="auto"/>
        <w:rPr>
          <w:sz w:val="24"/>
          <w:szCs w:val="24"/>
        </w:rPr>
      </w:pPr>
    </w:p>
    <w:p w14:paraId="3711E9A7" w14:textId="453D8043" w:rsidR="00FC7B9F" w:rsidRDefault="00FC7B9F" w:rsidP="004F6D68">
      <w:pPr>
        <w:spacing w:line="480" w:lineRule="auto"/>
        <w:rPr>
          <w:sz w:val="24"/>
          <w:szCs w:val="24"/>
        </w:rPr>
      </w:pPr>
    </w:p>
    <w:p w14:paraId="636E66F3" w14:textId="1D70659A" w:rsidR="00FC7B9F" w:rsidRDefault="00FC7B9F" w:rsidP="004F6D68">
      <w:pPr>
        <w:spacing w:line="480" w:lineRule="auto"/>
        <w:rPr>
          <w:sz w:val="24"/>
          <w:szCs w:val="24"/>
        </w:rPr>
      </w:pPr>
    </w:p>
    <w:p w14:paraId="0D0AA365" w14:textId="77777777" w:rsidR="00FC7B9F" w:rsidRPr="00FC7B9F" w:rsidRDefault="00FC7B9F" w:rsidP="004F6D68">
      <w:pPr>
        <w:spacing w:line="480" w:lineRule="auto"/>
        <w:rPr>
          <w:sz w:val="24"/>
          <w:szCs w:val="24"/>
        </w:rPr>
      </w:pPr>
    </w:p>
    <w:p w14:paraId="7B885CE8" w14:textId="0A7C7974" w:rsidR="00F85E99" w:rsidRPr="00FC7B9F" w:rsidRDefault="00F240AD" w:rsidP="004429EB">
      <w:pPr>
        <w:spacing w:line="480" w:lineRule="auto"/>
        <w:jc w:val="center"/>
        <w:rPr>
          <w:b/>
          <w:bCs/>
          <w:sz w:val="24"/>
          <w:szCs w:val="24"/>
          <w:u w:val="single"/>
        </w:rPr>
      </w:pPr>
      <w:r w:rsidRPr="00FC7B9F">
        <w:rPr>
          <w:b/>
          <w:bCs/>
          <w:sz w:val="24"/>
          <w:szCs w:val="24"/>
          <w:u w:val="single"/>
        </w:rPr>
        <w:lastRenderedPageBreak/>
        <w:t>References</w:t>
      </w:r>
      <w:r w:rsidR="00961754" w:rsidRPr="00FC7B9F">
        <w:rPr>
          <w:b/>
          <w:bCs/>
          <w:sz w:val="24"/>
          <w:szCs w:val="24"/>
          <w:u w:val="single"/>
        </w:rPr>
        <w:t xml:space="preserve"> </w:t>
      </w:r>
      <w:r w:rsidR="004429EB" w:rsidRPr="00FC7B9F">
        <w:rPr>
          <w:b/>
          <w:bCs/>
          <w:sz w:val="24"/>
          <w:szCs w:val="24"/>
          <w:u w:val="single"/>
        </w:rPr>
        <w:t>(Portfolio – Part 2)</w:t>
      </w:r>
    </w:p>
    <w:p w14:paraId="7307AD04" w14:textId="31F371EC" w:rsidR="00FC7B9F" w:rsidRPr="00FC7B9F" w:rsidRDefault="004429EB" w:rsidP="004429EB">
      <w:pPr>
        <w:spacing w:after="0" w:line="480" w:lineRule="auto"/>
        <w:jc w:val="both"/>
        <w:rPr>
          <w:rFonts w:eastAsia="SimSun" w:cstheme="minorHAnsi"/>
          <w:b/>
          <w:bCs/>
          <w:lang w:eastAsia="zh-CN"/>
        </w:rPr>
      </w:pPr>
      <w:r w:rsidRPr="00FC7B9F">
        <w:rPr>
          <w:rFonts w:eastAsia="SimSun" w:cstheme="minorHAnsi"/>
          <w:b/>
          <w:bCs/>
          <w:lang w:eastAsia="zh-CN"/>
        </w:rPr>
        <w:t xml:space="preserve">British Association for Counselling and Psychotherapy. (2018) </w:t>
      </w:r>
      <w:r w:rsidRPr="00FC7B9F">
        <w:rPr>
          <w:rFonts w:eastAsia="SimSun" w:cstheme="minorHAnsi"/>
          <w:b/>
          <w:bCs/>
          <w:i/>
          <w:iCs/>
          <w:lang w:eastAsia="zh-CN"/>
        </w:rPr>
        <w:t xml:space="preserve">Ethical Framework for Counselling </w:t>
      </w:r>
      <w:r w:rsidR="00F52D83" w:rsidRPr="00FC7B9F">
        <w:rPr>
          <w:rFonts w:eastAsia="SimSun" w:cstheme="minorHAnsi"/>
          <w:b/>
          <w:bCs/>
          <w:i/>
          <w:iCs/>
          <w:lang w:eastAsia="zh-CN"/>
        </w:rPr>
        <w:t>Professions</w:t>
      </w:r>
      <w:r w:rsidRPr="00FC7B9F">
        <w:rPr>
          <w:rFonts w:eastAsia="SimSun" w:cstheme="minorHAnsi"/>
          <w:b/>
          <w:bCs/>
          <w:i/>
          <w:iCs/>
          <w:lang w:eastAsia="zh-CN"/>
        </w:rPr>
        <w:t xml:space="preserve">.  </w:t>
      </w:r>
      <w:r w:rsidRPr="00FC7B9F">
        <w:rPr>
          <w:rFonts w:eastAsia="SimSun" w:cstheme="minorHAnsi"/>
          <w:b/>
          <w:bCs/>
          <w:lang w:eastAsia="zh-CN"/>
        </w:rPr>
        <w:t>Leicestershire: BACP.</w:t>
      </w:r>
    </w:p>
    <w:p w14:paraId="08380186" w14:textId="77777777" w:rsidR="00FC7B9F" w:rsidRPr="00FC7B9F" w:rsidRDefault="00FC7B9F" w:rsidP="00591E25">
      <w:pPr>
        <w:spacing w:line="240" w:lineRule="auto"/>
        <w:rPr>
          <w:rFonts w:cstheme="minorHAnsi"/>
          <w:b/>
          <w:bCs/>
        </w:rPr>
      </w:pPr>
    </w:p>
    <w:p w14:paraId="1B1CF3ED" w14:textId="24666B88" w:rsidR="00591E25" w:rsidRPr="00FC7B9F" w:rsidRDefault="00591E25" w:rsidP="00591E25">
      <w:pPr>
        <w:spacing w:line="240" w:lineRule="auto"/>
        <w:rPr>
          <w:rFonts w:cstheme="minorHAnsi"/>
          <w:b/>
          <w:bCs/>
        </w:rPr>
      </w:pPr>
      <w:r w:rsidRPr="00FC7B9F">
        <w:rPr>
          <w:rFonts w:cstheme="minorHAnsi"/>
          <w:b/>
          <w:bCs/>
        </w:rPr>
        <w:t xml:space="preserve">Doherty, W. (2012) ‘Healing clients one brick at a time’, </w:t>
      </w:r>
      <w:r w:rsidRPr="00FC7B9F">
        <w:rPr>
          <w:rFonts w:cstheme="minorHAnsi"/>
          <w:b/>
          <w:bCs/>
          <w:i/>
          <w:iCs/>
        </w:rPr>
        <w:t xml:space="preserve">Psychotherapy Networker Magazine, </w:t>
      </w:r>
      <w:r w:rsidRPr="00FC7B9F">
        <w:rPr>
          <w:rFonts w:cstheme="minorHAnsi"/>
          <w:b/>
          <w:bCs/>
        </w:rPr>
        <w:t>13</w:t>
      </w:r>
      <w:r w:rsidRPr="00FC7B9F">
        <w:rPr>
          <w:rFonts w:cstheme="minorHAnsi"/>
          <w:b/>
          <w:bCs/>
          <w:vertAlign w:val="superscript"/>
        </w:rPr>
        <w:t>th</w:t>
      </w:r>
      <w:r w:rsidRPr="00FC7B9F">
        <w:rPr>
          <w:rFonts w:cstheme="minorHAnsi"/>
          <w:b/>
          <w:bCs/>
        </w:rPr>
        <w:t xml:space="preserve"> March.  Available at:</w:t>
      </w:r>
    </w:p>
    <w:p w14:paraId="3A4E5914" w14:textId="56008A86" w:rsidR="00591E25" w:rsidRPr="00FC7B9F" w:rsidRDefault="008925F2" w:rsidP="00591E25">
      <w:pPr>
        <w:spacing w:line="240" w:lineRule="auto"/>
        <w:rPr>
          <w:rFonts w:cstheme="minorHAnsi"/>
          <w:b/>
          <w:bCs/>
        </w:rPr>
      </w:pPr>
      <w:hyperlink r:id="rId9" w:history="1">
        <w:r w:rsidR="00380A67" w:rsidRPr="00FC7B9F">
          <w:rPr>
            <w:rStyle w:val="Hyperlink"/>
            <w:rFonts w:cstheme="minorHAnsi"/>
            <w:b/>
            <w:bCs/>
          </w:rPr>
          <w:t>http://www.osychotherapynetworker.org/magazine/recentissues/2012-september/item/1795-therapy-as-craft</w:t>
        </w:r>
      </w:hyperlink>
    </w:p>
    <w:p w14:paraId="78137B25" w14:textId="77777777" w:rsidR="00F64B09" w:rsidRPr="00FC7B9F" w:rsidRDefault="00F64B09" w:rsidP="00591E25">
      <w:pPr>
        <w:spacing w:line="240" w:lineRule="auto"/>
        <w:rPr>
          <w:rFonts w:cstheme="minorHAnsi"/>
          <w:b/>
          <w:bCs/>
        </w:rPr>
      </w:pPr>
    </w:p>
    <w:p w14:paraId="3F90A3C2" w14:textId="3590BBD4" w:rsidR="00380A67" w:rsidRPr="00FC7B9F" w:rsidRDefault="00F64B09" w:rsidP="00591E25">
      <w:pPr>
        <w:spacing w:line="240" w:lineRule="auto"/>
        <w:rPr>
          <w:rFonts w:cstheme="minorHAnsi"/>
          <w:b/>
          <w:bCs/>
        </w:rPr>
      </w:pPr>
      <w:r w:rsidRPr="00FC7B9F">
        <w:rPr>
          <w:rFonts w:cstheme="minorHAnsi"/>
          <w:b/>
          <w:bCs/>
        </w:rPr>
        <w:t xml:space="preserve">Manninen, K. (2016) ‘Experiencing authenticity – the core of student learning in clinical practice’, </w:t>
      </w:r>
      <w:r w:rsidRPr="00FC7B9F">
        <w:rPr>
          <w:rFonts w:cstheme="minorHAnsi"/>
          <w:b/>
          <w:bCs/>
          <w:i/>
          <w:iCs/>
        </w:rPr>
        <w:t xml:space="preserve">Perspectives on Medical Education, </w:t>
      </w:r>
      <w:r w:rsidRPr="00FC7B9F">
        <w:rPr>
          <w:rFonts w:cstheme="minorHAnsi"/>
          <w:b/>
          <w:bCs/>
        </w:rPr>
        <w:t>5 (1), pp. 308-311.</w:t>
      </w:r>
    </w:p>
    <w:p w14:paraId="0C828FF5" w14:textId="5380C614" w:rsidR="00F64B09" w:rsidRPr="00FC7B9F" w:rsidRDefault="00F64B09" w:rsidP="00591E25">
      <w:pPr>
        <w:spacing w:line="240" w:lineRule="auto"/>
        <w:rPr>
          <w:rFonts w:cstheme="minorHAnsi"/>
          <w:b/>
          <w:bCs/>
        </w:rPr>
      </w:pPr>
      <w:r w:rsidRPr="00FC7B9F">
        <w:rPr>
          <w:rFonts w:cstheme="minorHAnsi"/>
          <w:b/>
          <w:bCs/>
        </w:rPr>
        <w:t>DOI:  10.1007/S40037-016-0294-0</w:t>
      </w:r>
    </w:p>
    <w:p w14:paraId="1B8DAC95" w14:textId="77777777" w:rsidR="00591E25" w:rsidRPr="00FC7B9F" w:rsidRDefault="00591E25" w:rsidP="00F64B09">
      <w:pPr>
        <w:spacing w:line="480" w:lineRule="auto"/>
        <w:rPr>
          <w:rFonts w:cstheme="minorHAnsi"/>
          <w:b/>
          <w:bCs/>
        </w:rPr>
      </w:pPr>
    </w:p>
    <w:p w14:paraId="74ED4871" w14:textId="4E010605" w:rsidR="00F52D83" w:rsidRPr="00FC7B9F" w:rsidRDefault="00F240AD" w:rsidP="00591E25">
      <w:pPr>
        <w:spacing w:line="480" w:lineRule="auto"/>
        <w:rPr>
          <w:rFonts w:cstheme="minorHAnsi"/>
          <w:b/>
          <w:bCs/>
        </w:rPr>
      </w:pPr>
      <w:r w:rsidRPr="00FC7B9F">
        <w:rPr>
          <w:rFonts w:cstheme="minorHAnsi"/>
          <w:b/>
          <w:bCs/>
        </w:rPr>
        <w:t xml:space="preserve">McLeod, J. (2007) </w:t>
      </w:r>
      <w:r w:rsidR="00F52D83">
        <w:rPr>
          <w:rFonts w:cstheme="minorHAnsi"/>
          <w:b/>
          <w:bCs/>
          <w:i/>
          <w:iCs/>
        </w:rPr>
        <w:t>C</w:t>
      </w:r>
      <w:r w:rsidRPr="00FC7B9F">
        <w:rPr>
          <w:rFonts w:cstheme="minorHAnsi"/>
          <w:b/>
          <w:bCs/>
          <w:i/>
          <w:iCs/>
        </w:rPr>
        <w:t xml:space="preserve">ounselling skill. </w:t>
      </w:r>
      <w:proofErr w:type="spellStart"/>
      <w:r w:rsidRPr="00FC7B9F">
        <w:rPr>
          <w:rFonts w:cstheme="minorHAnsi"/>
          <w:b/>
          <w:bCs/>
        </w:rPr>
        <w:t>Maindenhead</w:t>
      </w:r>
      <w:proofErr w:type="spellEnd"/>
      <w:r w:rsidRPr="00FC7B9F">
        <w:rPr>
          <w:rFonts w:cstheme="minorHAnsi"/>
          <w:b/>
          <w:bCs/>
        </w:rPr>
        <w:t>:  Open University Press.</w:t>
      </w:r>
    </w:p>
    <w:p w14:paraId="7D82A5F9" w14:textId="3961350E" w:rsidR="00F85E99" w:rsidRPr="00FC7B9F" w:rsidRDefault="00F85E99" w:rsidP="00F85E99">
      <w:pPr>
        <w:spacing w:after="0" w:line="480" w:lineRule="auto"/>
        <w:jc w:val="both"/>
        <w:rPr>
          <w:rFonts w:eastAsia="SimSun" w:cstheme="minorHAnsi"/>
          <w:b/>
          <w:bCs/>
          <w:color w:val="FF0000"/>
          <w:lang w:eastAsia="zh-CN"/>
        </w:rPr>
      </w:pPr>
      <w:proofErr w:type="spellStart"/>
      <w:r w:rsidRPr="00FC7B9F">
        <w:rPr>
          <w:rFonts w:eastAsia="SimSun" w:cstheme="minorHAnsi"/>
          <w:b/>
          <w:bCs/>
          <w:lang w:eastAsia="zh-CN"/>
        </w:rPr>
        <w:t>Luft</w:t>
      </w:r>
      <w:proofErr w:type="spellEnd"/>
      <w:r w:rsidRPr="00FC7B9F">
        <w:rPr>
          <w:rFonts w:eastAsia="SimSun" w:cstheme="minorHAnsi"/>
          <w:b/>
          <w:bCs/>
          <w:lang w:eastAsia="zh-CN"/>
        </w:rPr>
        <w:t xml:space="preserve">, J. &amp; </w:t>
      </w:r>
      <w:proofErr w:type="spellStart"/>
      <w:r w:rsidRPr="00FC7B9F">
        <w:rPr>
          <w:rFonts w:eastAsia="SimSun" w:cstheme="minorHAnsi"/>
          <w:b/>
          <w:bCs/>
          <w:lang w:eastAsia="zh-CN"/>
        </w:rPr>
        <w:t>Ingham</w:t>
      </w:r>
      <w:proofErr w:type="spellEnd"/>
      <w:r w:rsidRPr="00FC7B9F">
        <w:rPr>
          <w:rFonts w:eastAsia="SimSun" w:cstheme="minorHAnsi"/>
          <w:b/>
          <w:bCs/>
          <w:lang w:eastAsia="zh-CN"/>
        </w:rPr>
        <w:t xml:space="preserve">, H, (1955) </w:t>
      </w:r>
      <w:r w:rsidRPr="00FC7B9F">
        <w:rPr>
          <w:rFonts w:eastAsia="SimSun" w:cstheme="minorHAnsi"/>
          <w:b/>
          <w:bCs/>
          <w:i/>
          <w:iCs/>
          <w:lang w:eastAsia="zh-CN"/>
        </w:rPr>
        <w:t xml:space="preserve">The Johari Window: a graphic model for interpersonal relations.  </w:t>
      </w:r>
      <w:r w:rsidRPr="00FC7B9F">
        <w:rPr>
          <w:rFonts w:eastAsia="SimSun" w:cstheme="minorHAnsi"/>
          <w:b/>
          <w:bCs/>
          <w:lang w:eastAsia="zh-CN"/>
        </w:rPr>
        <w:t>University of California training lab</w:t>
      </w:r>
      <w:r w:rsidRPr="00FC7B9F">
        <w:rPr>
          <w:rFonts w:eastAsia="SimSun" w:cstheme="minorHAnsi"/>
          <w:b/>
          <w:bCs/>
          <w:color w:val="FF0000"/>
          <w:lang w:eastAsia="zh-CN"/>
        </w:rPr>
        <w:t>.</w:t>
      </w:r>
    </w:p>
    <w:p w14:paraId="0C0E4076" w14:textId="77777777" w:rsidR="00F85E99" w:rsidRPr="00FC7B9F" w:rsidRDefault="00F85E99" w:rsidP="00F85E99">
      <w:pPr>
        <w:spacing w:after="0" w:line="480" w:lineRule="auto"/>
        <w:jc w:val="both"/>
        <w:rPr>
          <w:rFonts w:eastAsia="SimSun" w:cstheme="minorHAnsi"/>
          <w:b/>
          <w:bCs/>
          <w:color w:val="FF0000"/>
          <w:lang w:eastAsia="zh-CN"/>
        </w:rPr>
      </w:pPr>
    </w:p>
    <w:p w14:paraId="19CBAB43" w14:textId="77777777" w:rsidR="00F85E99" w:rsidRPr="00FC7B9F" w:rsidRDefault="00F85E99" w:rsidP="00F85E99">
      <w:pPr>
        <w:rPr>
          <w:rFonts w:cstheme="minorHAnsi"/>
          <w:b/>
          <w:bCs/>
        </w:rPr>
      </w:pPr>
      <w:r w:rsidRPr="00FC7B9F">
        <w:rPr>
          <w:rFonts w:cstheme="minorHAnsi"/>
          <w:b/>
          <w:bCs/>
        </w:rPr>
        <w:t xml:space="preserve">Mind (2020) </w:t>
      </w:r>
      <w:r w:rsidRPr="00FC7B9F">
        <w:rPr>
          <w:rFonts w:cstheme="minorHAnsi"/>
          <w:b/>
          <w:bCs/>
          <w:i/>
          <w:iCs/>
        </w:rPr>
        <w:t xml:space="preserve">Our commitment to equality and diversity.  </w:t>
      </w:r>
      <w:r w:rsidRPr="00FC7B9F">
        <w:rPr>
          <w:rFonts w:cstheme="minorHAnsi"/>
          <w:b/>
          <w:bCs/>
        </w:rPr>
        <w:t>Available at:</w:t>
      </w:r>
    </w:p>
    <w:p w14:paraId="3575EC40" w14:textId="77777777" w:rsidR="00F85E99" w:rsidRPr="00FC7B9F" w:rsidRDefault="008925F2" w:rsidP="00F85E99">
      <w:pPr>
        <w:rPr>
          <w:rFonts w:cstheme="minorHAnsi"/>
          <w:b/>
          <w:bCs/>
        </w:rPr>
      </w:pPr>
      <w:hyperlink r:id="rId10" w:history="1">
        <w:r w:rsidR="00F85E99" w:rsidRPr="00FC7B9F">
          <w:rPr>
            <w:rStyle w:val="Hyperlink"/>
            <w:rFonts w:cstheme="minorHAnsi"/>
            <w:b/>
            <w:bCs/>
            <w:color w:val="auto"/>
          </w:rPr>
          <w:t>https://www.mind.org.uk/about-us/our-policy-work/our-commitment-to-equality-diversity/</w:t>
        </w:r>
      </w:hyperlink>
    </w:p>
    <w:p w14:paraId="07F534F6" w14:textId="75F0BB5B" w:rsidR="00F85E99" w:rsidRPr="00FC7B9F" w:rsidRDefault="00F85E99" w:rsidP="00F85E99">
      <w:pPr>
        <w:rPr>
          <w:rFonts w:cstheme="minorHAnsi"/>
          <w:b/>
          <w:bCs/>
        </w:rPr>
      </w:pPr>
      <w:r w:rsidRPr="00FC7B9F">
        <w:rPr>
          <w:rFonts w:cstheme="minorHAnsi"/>
          <w:b/>
          <w:bCs/>
        </w:rPr>
        <w:t xml:space="preserve">(Accessed:  </w:t>
      </w:r>
      <w:r w:rsidR="004429EB" w:rsidRPr="00FC7B9F">
        <w:rPr>
          <w:rFonts w:cstheme="minorHAnsi"/>
          <w:b/>
          <w:bCs/>
        </w:rPr>
        <w:t>4th</w:t>
      </w:r>
      <w:r w:rsidRPr="00FC7B9F">
        <w:rPr>
          <w:rFonts w:cstheme="minorHAnsi"/>
          <w:b/>
          <w:bCs/>
        </w:rPr>
        <w:t xml:space="preserve"> M</w:t>
      </w:r>
      <w:r w:rsidR="004429EB" w:rsidRPr="00FC7B9F">
        <w:rPr>
          <w:rFonts w:cstheme="minorHAnsi"/>
          <w:b/>
          <w:bCs/>
        </w:rPr>
        <w:t>arch</w:t>
      </w:r>
      <w:r w:rsidRPr="00FC7B9F">
        <w:rPr>
          <w:rFonts w:cstheme="minorHAnsi"/>
          <w:b/>
          <w:bCs/>
        </w:rPr>
        <w:t xml:space="preserve"> 202</w:t>
      </w:r>
      <w:r w:rsidR="004429EB" w:rsidRPr="00FC7B9F">
        <w:rPr>
          <w:rFonts w:cstheme="minorHAnsi"/>
          <w:b/>
          <w:bCs/>
        </w:rPr>
        <w:t>1</w:t>
      </w:r>
      <w:r w:rsidRPr="00FC7B9F">
        <w:rPr>
          <w:rFonts w:cstheme="minorHAnsi"/>
          <w:b/>
          <w:bCs/>
        </w:rPr>
        <w:t>).</w:t>
      </w:r>
    </w:p>
    <w:p w14:paraId="30499D66" w14:textId="132823A8" w:rsidR="00F85E99" w:rsidRPr="00FC7B9F" w:rsidRDefault="00F85E99" w:rsidP="00F85E99">
      <w:pPr>
        <w:spacing w:line="276" w:lineRule="auto"/>
        <w:jc w:val="both"/>
        <w:rPr>
          <w:rFonts w:cstheme="minorHAnsi"/>
          <w:b/>
          <w:bCs/>
          <w:color w:val="FF0000"/>
          <w:shd w:val="clear" w:color="auto" w:fill="FFFFFF"/>
        </w:rPr>
      </w:pPr>
    </w:p>
    <w:p w14:paraId="05EC9018" w14:textId="66B86A11" w:rsidR="00F85E99" w:rsidRPr="00FC7B9F" w:rsidRDefault="00F85E99" w:rsidP="00F85E99">
      <w:pPr>
        <w:spacing w:line="276" w:lineRule="auto"/>
        <w:jc w:val="both"/>
        <w:rPr>
          <w:rFonts w:cstheme="minorHAnsi"/>
          <w:b/>
          <w:bCs/>
          <w:shd w:val="clear" w:color="auto" w:fill="FFFFFF"/>
        </w:rPr>
      </w:pPr>
      <w:proofErr w:type="spellStart"/>
      <w:r w:rsidRPr="00FC7B9F">
        <w:rPr>
          <w:rFonts w:cstheme="minorHAnsi"/>
          <w:b/>
          <w:bCs/>
          <w:shd w:val="clear" w:color="auto" w:fill="FFFFFF"/>
        </w:rPr>
        <w:t>Wosket</w:t>
      </w:r>
      <w:proofErr w:type="spellEnd"/>
      <w:r w:rsidRPr="00FC7B9F">
        <w:rPr>
          <w:rFonts w:cstheme="minorHAnsi"/>
          <w:b/>
          <w:bCs/>
          <w:shd w:val="clear" w:color="auto" w:fill="FFFFFF"/>
        </w:rPr>
        <w:t xml:space="preserve">, V. (2017) </w:t>
      </w:r>
      <w:r w:rsidRPr="00FC7B9F">
        <w:rPr>
          <w:rFonts w:cstheme="minorHAnsi"/>
          <w:b/>
          <w:bCs/>
          <w:i/>
          <w:iCs/>
          <w:shd w:val="clear" w:color="auto" w:fill="FFFFFF"/>
        </w:rPr>
        <w:t>The Therapeutic use of Self.</w:t>
      </w:r>
      <w:r w:rsidRPr="00FC7B9F">
        <w:rPr>
          <w:rFonts w:cstheme="minorHAnsi"/>
          <w:b/>
          <w:bCs/>
          <w:shd w:val="clear" w:color="auto" w:fill="FFFFFF"/>
        </w:rPr>
        <w:t xml:space="preserve"> 2</w:t>
      </w:r>
      <w:r w:rsidRPr="00FC7B9F">
        <w:rPr>
          <w:rFonts w:cstheme="minorHAnsi"/>
          <w:b/>
          <w:bCs/>
          <w:shd w:val="clear" w:color="auto" w:fill="FFFFFF"/>
          <w:vertAlign w:val="superscript"/>
        </w:rPr>
        <w:t>nd</w:t>
      </w:r>
      <w:r w:rsidRPr="00FC7B9F">
        <w:rPr>
          <w:rFonts w:cstheme="minorHAnsi"/>
          <w:b/>
          <w:bCs/>
          <w:shd w:val="clear" w:color="auto" w:fill="FFFFFF"/>
        </w:rPr>
        <w:t xml:space="preserve"> Ed. New York. Routledge.</w:t>
      </w:r>
    </w:p>
    <w:p w14:paraId="5B08689E" w14:textId="77777777" w:rsidR="00F85E99" w:rsidRPr="00FC7B9F" w:rsidRDefault="00F85E99" w:rsidP="00F85E99">
      <w:pPr>
        <w:spacing w:line="276" w:lineRule="auto"/>
        <w:jc w:val="both"/>
        <w:rPr>
          <w:rFonts w:cstheme="minorHAnsi"/>
          <w:b/>
          <w:bCs/>
          <w:shd w:val="clear" w:color="auto" w:fill="FFFFFF"/>
        </w:rPr>
      </w:pPr>
    </w:p>
    <w:p w14:paraId="00C45B3A" w14:textId="7F817A22" w:rsidR="004429EB" w:rsidRPr="00FC7B9F" w:rsidRDefault="00F85E99" w:rsidP="00FC7B9F">
      <w:pPr>
        <w:spacing w:line="276" w:lineRule="auto"/>
        <w:jc w:val="both"/>
        <w:rPr>
          <w:rFonts w:cstheme="minorHAnsi"/>
          <w:b/>
          <w:bCs/>
          <w:shd w:val="clear" w:color="auto" w:fill="FFFFFF"/>
        </w:rPr>
      </w:pPr>
      <w:proofErr w:type="spellStart"/>
      <w:r w:rsidRPr="00FC7B9F">
        <w:rPr>
          <w:rFonts w:cstheme="minorHAnsi"/>
          <w:b/>
          <w:bCs/>
          <w:shd w:val="clear" w:color="auto" w:fill="FFFFFF"/>
        </w:rPr>
        <w:t>Wosket</w:t>
      </w:r>
      <w:proofErr w:type="spellEnd"/>
      <w:r w:rsidRPr="00FC7B9F">
        <w:rPr>
          <w:rFonts w:cstheme="minorHAnsi"/>
          <w:b/>
          <w:bCs/>
          <w:shd w:val="clear" w:color="auto" w:fill="FFFFFF"/>
        </w:rPr>
        <w:t xml:space="preserve">, V. (1999) </w:t>
      </w:r>
      <w:r w:rsidRPr="00FC7B9F">
        <w:rPr>
          <w:rFonts w:cstheme="minorHAnsi"/>
          <w:b/>
          <w:bCs/>
          <w:i/>
          <w:iCs/>
          <w:shd w:val="clear" w:color="auto" w:fill="FFFFFF"/>
        </w:rPr>
        <w:t>The Therapeutic use of Self.</w:t>
      </w:r>
      <w:r w:rsidRPr="00FC7B9F">
        <w:rPr>
          <w:rFonts w:cstheme="minorHAnsi"/>
          <w:b/>
          <w:bCs/>
          <w:shd w:val="clear" w:color="auto" w:fill="FFFFFF"/>
        </w:rPr>
        <w:t xml:space="preserve"> 1st Ed. New York. Routledge.</w:t>
      </w:r>
    </w:p>
    <w:p w14:paraId="25376995" w14:textId="77777777" w:rsidR="00FC7B9F" w:rsidRPr="00FC7B9F" w:rsidRDefault="00FC7B9F" w:rsidP="00FC7B9F">
      <w:pPr>
        <w:spacing w:line="276" w:lineRule="auto"/>
        <w:jc w:val="both"/>
        <w:rPr>
          <w:rFonts w:cstheme="minorHAnsi"/>
          <w:b/>
          <w:bCs/>
          <w:shd w:val="clear" w:color="auto" w:fill="FFFFFF"/>
        </w:rPr>
      </w:pPr>
    </w:p>
    <w:p w14:paraId="07EC82D6" w14:textId="3C188AB6" w:rsidR="004429EB" w:rsidRPr="00FC7B9F" w:rsidRDefault="004429EB" w:rsidP="004429EB">
      <w:pPr>
        <w:spacing w:line="276" w:lineRule="auto"/>
        <w:jc w:val="both"/>
        <w:rPr>
          <w:rFonts w:cstheme="minorHAnsi"/>
          <w:b/>
          <w:bCs/>
          <w:shd w:val="clear" w:color="auto" w:fill="FFFFFF"/>
        </w:rPr>
      </w:pPr>
      <w:r w:rsidRPr="00FC7B9F">
        <w:rPr>
          <w:rFonts w:cstheme="minorHAnsi"/>
          <w:b/>
          <w:bCs/>
          <w:shd w:val="clear" w:color="auto" w:fill="FFFFFF"/>
        </w:rPr>
        <w:t>Ystradgynlais Mind (</w:t>
      </w:r>
      <w:r w:rsidRPr="00FC7B9F">
        <w:rPr>
          <w:rFonts w:cstheme="minorHAnsi"/>
          <w:b/>
          <w:bCs/>
          <w:i/>
          <w:iCs/>
        </w:rPr>
        <w:t>2021</w:t>
      </w:r>
      <w:r w:rsidRPr="00FC7B9F">
        <w:rPr>
          <w:rFonts w:cstheme="minorHAnsi"/>
          <w:b/>
          <w:bCs/>
          <w:shd w:val="clear" w:color="auto" w:fill="FFFFFF"/>
        </w:rPr>
        <w:t xml:space="preserve">) </w:t>
      </w:r>
      <w:proofErr w:type="spellStart"/>
      <w:r w:rsidRPr="00FC7B9F">
        <w:rPr>
          <w:rFonts w:cstheme="minorHAnsi"/>
          <w:b/>
          <w:bCs/>
          <w:i/>
          <w:iCs/>
        </w:rPr>
        <w:t>Ystradgynlias</w:t>
      </w:r>
      <w:proofErr w:type="spellEnd"/>
      <w:r w:rsidRPr="00FC7B9F">
        <w:rPr>
          <w:rFonts w:cstheme="minorHAnsi"/>
          <w:b/>
          <w:bCs/>
          <w:i/>
          <w:iCs/>
        </w:rPr>
        <w:t xml:space="preserve"> Client Contract. </w:t>
      </w:r>
      <w:r w:rsidRPr="00FC7B9F">
        <w:rPr>
          <w:rFonts w:cstheme="minorHAnsi"/>
          <w:b/>
          <w:bCs/>
          <w:bdr w:val="none" w:sz="0" w:space="0" w:color="auto" w:frame="1"/>
        </w:rPr>
        <w:t> </w:t>
      </w:r>
      <w:r w:rsidRPr="00FC7B9F">
        <w:rPr>
          <w:rFonts w:cstheme="minorHAnsi"/>
          <w:b/>
          <w:bCs/>
          <w:shd w:val="clear" w:color="auto" w:fill="FFFFFF"/>
        </w:rPr>
        <w:t>Unpublished.</w:t>
      </w:r>
    </w:p>
    <w:p w14:paraId="148E4B40" w14:textId="31E995A4" w:rsidR="00E46D8E" w:rsidRPr="00FC7B9F" w:rsidRDefault="00E46D8E" w:rsidP="004429EB">
      <w:pPr>
        <w:spacing w:line="276" w:lineRule="auto"/>
        <w:jc w:val="both"/>
        <w:rPr>
          <w:rFonts w:cstheme="minorHAnsi"/>
          <w:b/>
          <w:bCs/>
          <w:shd w:val="clear" w:color="auto" w:fill="FFFFFF"/>
        </w:rPr>
      </w:pPr>
    </w:p>
    <w:p w14:paraId="691E81AD" w14:textId="7BC642C0" w:rsidR="00E46D8E" w:rsidRPr="00FC7B9F" w:rsidRDefault="00E46D8E" w:rsidP="004429EB">
      <w:pPr>
        <w:spacing w:line="276" w:lineRule="auto"/>
        <w:jc w:val="both"/>
        <w:rPr>
          <w:rFonts w:cstheme="minorHAnsi"/>
          <w:b/>
          <w:bCs/>
          <w:shd w:val="clear" w:color="auto" w:fill="FFFFFF"/>
        </w:rPr>
      </w:pPr>
      <w:r w:rsidRPr="00FC7B9F">
        <w:rPr>
          <w:rFonts w:cstheme="minorHAnsi"/>
          <w:b/>
          <w:bCs/>
          <w:shd w:val="clear" w:color="auto" w:fill="FFFFFF"/>
        </w:rPr>
        <w:t xml:space="preserve">Yu. Lan, F. (1983) </w:t>
      </w:r>
      <w:r w:rsidR="00FC7B9F" w:rsidRPr="00FC7B9F">
        <w:rPr>
          <w:rFonts w:cstheme="minorHAnsi"/>
          <w:b/>
          <w:bCs/>
          <w:i/>
          <w:iCs/>
          <w:shd w:val="clear" w:color="auto" w:fill="FFFFFF"/>
        </w:rPr>
        <w:t xml:space="preserve">A History of Chinese Philosophy: Vol 1. The Period of the Philosophers (From the beginning to circa 100 B.C). </w:t>
      </w:r>
      <w:r w:rsidR="00FC7B9F" w:rsidRPr="00FC7B9F">
        <w:rPr>
          <w:rFonts w:cstheme="minorHAnsi"/>
          <w:b/>
          <w:bCs/>
          <w:shd w:val="clear" w:color="auto" w:fill="FFFFFF"/>
        </w:rPr>
        <w:t>2</w:t>
      </w:r>
      <w:r w:rsidR="00FC7B9F" w:rsidRPr="00FC7B9F">
        <w:rPr>
          <w:rFonts w:cstheme="minorHAnsi"/>
          <w:b/>
          <w:bCs/>
          <w:shd w:val="clear" w:color="auto" w:fill="FFFFFF"/>
          <w:vertAlign w:val="superscript"/>
        </w:rPr>
        <w:t xml:space="preserve">nd </w:t>
      </w:r>
      <w:r w:rsidR="00FC7B9F" w:rsidRPr="00FC7B9F">
        <w:rPr>
          <w:rFonts w:cstheme="minorHAnsi"/>
          <w:b/>
          <w:bCs/>
          <w:shd w:val="clear" w:color="auto" w:fill="FFFFFF"/>
        </w:rPr>
        <w:t>Ed.  Princeton:  Princeton University Press.</w:t>
      </w:r>
    </w:p>
    <w:p w14:paraId="093B2F25" w14:textId="0A518C00" w:rsidR="00F85E99" w:rsidRDefault="00F85E99" w:rsidP="004F6D68">
      <w:pPr>
        <w:spacing w:line="480" w:lineRule="auto"/>
      </w:pPr>
    </w:p>
    <w:p w14:paraId="11358765" w14:textId="37CAA080" w:rsidR="004C7429" w:rsidRPr="00FC7B9F" w:rsidRDefault="004C7429" w:rsidP="004C7429">
      <w:pPr>
        <w:jc w:val="center"/>
        <w:rPr>
          <w:b/>
          <w:bCs/>
          <w:sz w:val="24"/>
          <w:szCs w:val="24"/>
          <w:u w:val="single"/>
        </w:rPr>
      </w:pPr>
      <w:bookmarkStart w:id="0" w:name="_Hlk67060346"/>
      <w:r w:rsidRPr="00FC7B9F">
        <w:rPr>
          <w:b/>
          <w:bCs/>
          <w:sz w:val="24"/>
          <w:szCs w:val="24"/>
          <w:u w:val="single"/>
        </w:rPr>
        <w:lastRenderedPageBreak/>
        <w:t xml:space="preserve">Portfolio element </w:t>
      </w:r>
      <w:r>
        <w:rPr>
          <w:b/>
          <w:bCs/>
          <w:sz w:val="24"/>
          <w:szCs w:val="24"/>
          <w:u w:val="single"/>
        </w:rPr>
        <w:t>3</w:t>
      </w:r>
      <w:r w:rsidRPr="00FC7B9F">
        <w:rPr>
          <w:b/>
          <w:bCs/>
          <w:sz w:val="24"/>
          <w:szCs w:val="24"/>
          <w:u w:val="single"/>
        </w:rPr>
        <w:t xml:space="preserve"> - A </w:t>
      </w:r>
      <w:r w:rsidR="0096369F">
        <w:rPr>
          <w:b/>
          <w:bCs/>
          <w:sz w:val="24"/>
          <w:szCs w:val="24"/>
          <w:u w:val="single"/>
        </w:rPr>
        <w:t>r</w:t>
      </w:r>
      <w:r w:rsidRPr="00FC7B9F">
        <w:rPr>
          <w:b/>
          <w:bCs/>
          <w:sz w:val="24"/>
          <w:szCs w:val="24"/>
          <w:u w:val="single"/>
        </w:rPr>
        <w:t xml:space="preserve">eflective account of </w:t>
      </w:r>
      <w:r>
        <w:rPr>
          <w:b/>
          <w:bCs/>
          <w:sz w:val="24"/>
          <w:szCs w:val="24"/>
          <w:u w:val="single"/>
        </w:rPr>
        <w:t xml:space="preserve">an issue taken to </w:t>
      </w:r>
      <w:proofErr w:type="gramStart"/>
      <w:r>
        <w:rPr>
          <w:b/>
          <w:bCs/>
          <w:sz w:val="24"/>
          <w:szCs w:val="24"/>
          <w:u w:val="single"/>
        </w:rPr>
        <w:t>supervision</w:t>
      </w:r>
      <w:proofErr w:type="gramEnd"/>
    </w:p>
    <w:bookmarkEnd w:id="0"/>
    <w:p w14:paraId="04D4B8F7" w14:textId="77777777" w:rsidR="0053427A" w:rsidRDefault="0053427A" w:rsidP="004F6D68">
      <w:pPr>
        <w:spacing w:line="480" w:lineRule="auto"/>
      </w:pPr>
    </w:p>
    <w:p w14:paraId="6AEA492E" w14:textId="77777777" w:rsidR="00417D67" w:rsidRPr="00417D67" w:rsidRDefault="00417D67" w:rsidP="00417D67">
      <w:pPr>
        <w:shd w:val="clear" w:color="auto" w:fill="FFFFFF"/>
        <w:spacing w:after="0" w:line="0" w:lineRule="auto"/>
        <w:rPr>
          <w:rFonts w:ascii="ff2" w:eastAsia="Times New Roman" w:hAnsi="ff2" w:cs="Times New Roman"/>
          <w:color w:val="000000"/>
          <w:sz w:val="60"/>
          <w:szCs w:val="60"/>
          <w:lang w:eastAsia="en-GB"/>
        </w:rPr>
      </w:pPr>
      <w:r w:rsidRPr="00417D67">
        <w:rPr>
          <w:rFonts w:ascii="ff2" w:eastAsia="Times New Roman" w:hAnsi="ff2" w:cs="Times New Roman"/>
          <w:color w:val="000000"/>
          <w:sz w:val="60"/>
          <w:szCs w:val="60"/>
          <w:lang w:eastAsia="en-GB"/>
        </w:rPr>
        <w:t xml:space="preserve">Trainees regularly experience conflicts and </w:t>
      </w:r>
      <w:proofErr w:type="gramStart"/>
      <w:r w:rsidRPr="00417D67">
        <w:rPr>
          <w:rFonts w:ascii="ff2" w:eastAsia="Times New Roman" w:hAnsi="ff2" w:cs="Times New Roman"/>
          <w:color w:val="000000"/>
          <w:sz w:val="60"/>
          <w:szCs w:val="60"/>
          <w:lang w:eastAsia="en-GB"/>
        </w:rPr>
        <w:t>other</w:t>
      </w:r>
      <w:proofErr w:type="gramEnd"/>
    </w:p>
    <w:p w14:paraId="39066485" w14:textId="77777777" w:rsidR="00417D67" w:rsidRPr="00417D67" w:rsidRDefault="00417D67" w:rsidP="00417D67">
      <w:pPr>
        <w:shd w:val="clear" w:color="auto" w:fill="FFFFFF"/>
        <w:spacing w:after="0" w:line="0" w:lineRule="auto"/>
        <w:rPr>
          <w:rFonts w:ascii="ff2" w:eastAsia="Times New Roman" w:hAnsi="ff2" w:cs="Times New Roman"/>
          <w:color w:val="000000"/>
          <w:sz w:val="60"/>
          <w:szCs w:val="60"/>
          <w:lang w:eastAsia="en-GB"/>
        </w:rPr>
      </w:pPr>
      <w:r w:rsidRPr="00417D67">
        <w:rPr>
          <w:rFonts w:ascii="ff2" w:eastAsia="Times New Roman" w:hAnsi="ff2" w:cs="Times New Roman"/>
          <w:color w:val="000000"/>
          <w:sz w:val="60"/>
          <w:szCs w:val="60"/>
          <w:lang w:eastAsia="en-GB"/>
        </w:rPr>
        <w:t>reactions in their counselling work that interfere with</w:t>
      </w:r>
    </w:p>
    <w:p w14:paraId="454B1111" w14:textId="77777777" w:rsidR="00417D67" w:rsidRPr="00417D67" w:rsidRDefault="00417D67" w:rsidP="00417D67">
      <w:pPr>
        <w:shd w:val="clear" w:color="auto" w:fill="FFFFFF"/>
        <w:spacing w:after="0" w:line="0" w:lineRule="auto"/>
        <w:rPr>
          <w:rFonts w:ascii="ff2" w:eastAsia="Times New Roman" w:hAnsi="ff2" w:cs="Times New Roman"/>
          <w:color w:val="000000"/>
          <w:sz w:val="60"/>
          <w:szCs w:val="60"/>
          <w:lang w:eastAsia="en-GB"/>
        </w:rPr>
      </w:pPr>
      <w:r w:rsidRPr="00417D67">
        <w:rPr>
          <w:rFonts w:ascii="ff2" w:eastAsia="Times New Roman" w:hAnsi="ff2" w:cs="Times New Roman"/>
          <w:color w:val="000000"/>
          <w:sz w:val="60"/>
          <w:szCs w:val="60"/>
          <w:lang w:eastAsia="en-GB"/>
        </w:rPr>
        <w:t xml:space="preserve">their ability to be maximally effective with their </w:t>
      </w:r>
      <w:proofErr w:type="gramStart"/>
      <w:r w:rsidRPr="00417D67">
        <w:rPr>
          <w:rFonts w:ascii="ff2" w:eastAsia="Times New Roman" w:hAnsi="ff2" w:cs="Times New Roman"/>
          <w:color w:val="000000"/>
          <w:sz w:val="60"/>
          <w:szCs w:val="60"/>
          <w:lang w:eastAsia="en-GB"/>
        </w:rPr>
        <w:t>clients</w:t>
      </w:r>
      <w:proofErr w:type="gramEnd"/>
    </w:p>
    <w:p w14:paraId="6BDA8F57" w14:textId="77777777" w:rsidR="00417D67" w:rsidRPr="00417D67" w:rsidRDefault="00417D67" w:rsidP="00417D67">
      <w:pPr>
        <w:shd w:val="clear" w:color="auto" w:fill="FFFFFF"/>
        <w:spacing w:after="0" w:line="0" w:lineRule="auto"/>
        <w:rPr>
          <w:rFonts w:ascii="ff2" w:eastAsia="Times New Roman" w:hAnsi="ff2" w:cs="Times New Roman"/>
          <w:color w:val="000000"/>
          <w:sz w:val="60"/>
          <w:szCs w:val="60"/>
          <w:lang w:eastAsia="en-GB"/>
        </w:rPr>
      </w:pPr>
      <w:r w:rsidRPr="00417D67">
        <w:rPr>
          <w:rFonts w:ascii="ff2" w:eastAsia="Times New Roman" w:hAnsi="ff2" w:cs="Times New Roman"/>
          <w:color w:val="000000"/>
          <w:sz w:val="60"/>
          <w:szCs w:val="60"/>
          <w:lang w:eastAsia="en-GB"/>
        </w:rPr>
        <w:t>(Nutt-Williams et al., 1997; Nelson &amp; Friedlander,</w:t>
      </w:r>
    </w:p>
    <w:p w14:paraId="3AB9F876" w14:textId="77777777" w:rsidR="00417D67" w:rsidRPr="00417D67" w:rsidRDefault="00417D67" w:rsidP="00417D67">
      <w:pPr>
        <w:shd w:val="clear" w:color="auto" w:fill="FFFFFF"/>
        <w:spacing w:after="0" w:line="0" w:lineRule="auto"/>
        <w:rPr>
          <w:rFonts w:ascii="ff2" w:eastAsia="Times New Roman" w:hAnsi="ff2" w:cs="Times New Roman"/>
          <w:color w:val="000000"/>
          <w:sz w:val="60"/>
          <w:szCs w:val="60"/>
          <w:lang w:eastAsia="en-GB"/>
        </w:rPr>
      </w:pPr>
      <w:r w:rsidRPr="00417D67">
        <w:rPr>
          <w:rFonts w:ascii="ff2" w:eastAsia="Times New Roman" w:hAnsi="ff2" w:cs="Times New Roman"/>
          <w:color w:val="000000"/>
          <w:sz w:val="60"/>
          <w:szCs w:val="60"/>
          <w:lang w:eastAsia="en-GB"/>
        </w:rPr>
        <w:t>2001</w:t>
      </w:r>
    </w:p>
    <w:p w14:paraId="789278F7" w14:textId="64A6D31F" w:rsidR="0098187A" w:rsidRPr="009465B4" w:rsidRDefault="006E0092" w:rsidP="009465B4">
      <w:pPr>
        <w:spacing w:line="480" w:lineRule="auto"/>
        <w:jc w:val="both"/>
      </w:pPr>
      <w:r w:rsidRPr="009465B4">
        <w:t>Nutt-Williams et a</w:t>
      </w:r>
      <w:r w:rsidR="0098187A" w:rsidRPr="009465B4">
        <w:t>l</w:t>
      </w:r>
      <w:r w:rsidRPr="009465B4">
        <w:t xml:space="preserve"> (1997) and Nelson and Friedlander (2001) found that trainee Counsellors regularly experience adverse reactions within their therapy work which in turn interferes with their abilities </w:t>
      </w:r>
      <w:r w:rsidR="0098187A" w:rsidRPr="009465B4">
        <w:t>to be</w:t>
      </w:r>
      <w:r w:rsidRPr="009465B4">
        <w:t xml:space="preserve"> maximally effective with their clients.  </w:t>
      </w:r>
      <w:r w:rsidR="004E7808" w:rsidRPr="009465B4">
        <w:t xml:space="preserve">During my time working through my one hundred client hours, </w:t>
      </w:r>
      <w:r w:rsidR="0098187A" w:rsidRPr="009465B4">
        <w:t>there have been</w:t>
      </w:r>
      <w:r w:rsidR="004E7808" w:rsidRPr="009465B4">
        <w:t xml:space="preserve"> numerous occasions where I would experience an internal adverse reaction for one reason or another, and utilised supervision </w:t>
      </w:r>
      <w:r w:rsidR="00BD2761" w:rsidRPr="009465B4">
        <w:t>to</w:t>
      </w:r>
      <w:r w:rsidR="004E7808" w:rsidRPr="009465B4">
        <w:t xml:space="preserve"> discuss such instances at greater detail.  I think the hardest thing for me personally in scenarios such as this was that </w:t>
      </w:r>
      <w:r w:rsidR="005B1830" w:rsidRPr="009465B4">
        <w:t xml:space="preserve">as a professional Counsellor, any adverse reactions you have, </w:t>
      </w:r>
      <w:r w:rsidR="004939F4" w:rsidRPr="009465B4">
        <w:t xml:space="preserve">in </w:t>
      </w:r>
      <w:r w:rsidR="00405F1F" w:rsidRPr="009465B4">
        <w:t>many</w:t>
      </w:r>
      <w:r w:rsidR="004939F4" w:rsidRPr="009465B4">
        <w:t xml:space="preserve"> instances need</w:t>
      </w:r>
      <w:r w:rsidR="0098187A" w:rsidRPr="009465B4">
        <w:t xml:space="preserve"> </w:t>
      </w:r>
      <w:r w:rsidR="005B1830" w:rsidRPr="009465B4">
        <w:t>to be concealed from your client.</w:t>
      </w:r>
      <w:r w:rsidR="000815FF" w:rsidRPr="009465B4">
        <w:t xml:space="preserve">  </w:t>
      </w:r>
      <w:r w:rsidR="00405F1F" w:rsidRPr="009465B4">
        <w:t xml:space="preserve">In </w:t>
      </w:r>
      <w:r w:rsidR="000815FF" w:rsidRPr="009465B4">
        <w:t xml:space="preserve">many respects this created a level of incongruence within </w:t>
      </w:r>
      <w:proofErr w:type="gramStart"/>
      <w:r w:rsidR="000815FF" w:rsidRPr="009465B4">
        <w:t>myself</w:t>
      </w:r>
      <w:proofErr w:type="gramEnd"/>
      <w:r w:rsidR="000815FF" w:rsidRPr="009465B4">
        <w:t>.</w:t>
      </w:r>
      <w:r w:rsidR="00501842" w:rsidRPr="009465B4">
        <w:t xml:space="preserve">  And</w:t>
      </w:r>
      <w:r w:rsidR="00405F1F" w:rsidRPr="009465B4">
        <w:t xml:space="preserve"> this </w:t>
      </w:r>
      <w:r w:rsidR="000815FF" w:rsidRPr="009465B4">
        <w:t xml:space="preserve">may not necessarily be within the best interest of the client </w:t>
      </w:r>
      <w:r w:rsidR="00405F1F" w:rsidRPr="009465B4">
        <w:t xml:space="preserve">to supress such feelings </w:t>
      </w:r>
      <w:r w:rsidR="000815FF" w:rsidRPr="009465B4">
        <w:t xml:space="preserve">as Ashford and Humphrey (1993) suggest that the emotional labourer can </w:t>
      </w:r>
      <w:proofErr w:type="gramStart"/>
      <w:r w:rsidR="000815FF" w:rsidRPr="009465B4">
        <w:t>actually distance</w:t>
      </w:r>
      <w:proofErr w:type="gramEnd"/>
      <w:r w:rsidR="000815FF" w:rsidRPr="009465B4">
        <w:t xml:space="preserve"> themselves cognitively from the situation by acting rather than experiencing the emotion.</w:t>
      </w:r>
      <w:r w:rsidR="005B1830" w:rsidRPr="009465B4">
        <w:t xml:space="preserve">  </w:t>
      </w:r>
      <w:r w:rsidR="00BD2761" w:rsidRPr="009465B4">
        <w:t xml:space="preserve">Fortunately for me, the availability of my supervisor was often instantaneous, she </w:t>
      </w:r>
      <w:r w:rsidR="002A2538" w:rsidRPr="009465B4">
        <w:t xml:space="preserve">was </w:t>
      </w:r>
      <w:r w:rsidR="00BD2761" w:rsidRPr="009465B4">
        <w:t xml:space="preserve">always accommodating with her time </w:t>
      </w:r>
      <w:r w:rsidR="0098187A" w:rsidRPr="009465B4">
        <w:t>with such matters</w:t>
      </w:r>
      <w:r w:rsidR="00BD2761" w:rsidRPr="009465B4">
        <w:t>.</w:t>
      </w:r>
      <w:r w:rsidR="0098187A" w:rsidRPr="009465B4">
        <w:t xml:space="preserve">  </w:t>
      </w:r>
      <w:proofErr w:type="gramStart"/>
      <w:r w:rsidR="0098187A" w:rsidRPr="009465B4">
        <w:t>For the purpose of</w:t>
      </w:r>
      <w:proofErr w:type="gramEnd"/>
      <w:r w:rsidR="0098187A" w:rsidRPr="009465B4">
        <w:t xml:space="preserve"> this portfolio piece, I will relate to a specific issue that I took to </w:t>
      </w:r>
      <w:r w:rsidR="00501842" w:rsidRPr="009465B4">
        <w:t>supervision and</w:t>
      </w:r>
      <w:r w:rsidR="0098187A" w:rsidRPr="009465B4">
        <w:t xml:space="preserve"> consider the impact that has had on me and the professional practice I hold, alongside areas of my personal development.  </w:t>
      </w:r>
      <w:proofErr w:type="gramStart"/>
      <w:r w:rsidR="0098187A" w:rsidRPr="009465B4">
        <w:t>In order to</w:t>
      </w:r>
      <w:proofErr w:type="gramEnd"/>
      <w:r w:rsidR="0098187A" w:rsidRPr="009465B4">
        <w:t xml:space="preserve"> carefully protect the identity of the client </w:t>
      </w:r>
      <w:r w:rsidR="00501842" w:rsidRPr="009465B4">
        <w:t>that</w:t>
      </w:r>
      <w:r w:rsidR="0098187A" w:rsidRPr="009465B4">
        <w:t xml:space="preserve"> this written piece relates to, I will refer to him simply as client A.  Client A was a client assigned </w:t>
      </w:r>
      <w:r w:rsidR="00501842" w:rsidRPr="009465B4">
        <w:t xml:space="preserve">to me </w:t>
      </w:r>
      <w:proofErr w:type="gramStart"/>
      <w:r w:rsidR="0098187A" w:rsidRPr="009465B4">
        <w:t>in the midst of</w:t>
      </w:r>
      <w:proofErr w:type="gramEnd"/>
      <w:r w:rsidR="0098187A" w:rsidRPr="009465B4">
        <w:t xml:space="preserve"> the 1</w:t>
      </w:r>
      <w:r w:rsidR="0098187A" w:rsidRPr="009465B4">
        <w:rPr>
          <w:vertAlign w:val="superscript"/>
        </w:rPr>
        <w:t>st</w:t>
      </w:r>
      <w:r w:rsidR="0098187A" w:rsidRPr="009465B4">
        <w:t xml:space="preserve"> wave of the Global pandemic, we never met in real life, only via the virtual space we have all now come accustomed to.   </w:t>
      </w:r>
    </w:p>
    <w:p w14:paraId="68C1F8F8" w14:textId="77777777" w:rsidR="00F344F8" w:rsidRPr="009465B4" w:rsidRDefault="00F344F8" w:rsidP="009465B4">
      <w:pPr>
        <w:spacing w:line="480" w:lineRule="auto"/>
        <w:jc w:val="both"/>
      </w:pPr>
    </w:p>
    <w:p w14:paraId="58E08FA0" w14:textId="3C28BCBB" w:rsidR="000815FF" w:rsidRPr="009465B4" w:rsidRDefault="009422D4" w:rsidP="009465B4">
      <w:pPr>
        <w:spacing w:line="480" w:lineRule="auto"/>
        <w:jc w:val="both"/>
      </w:pPr>
      <w:r w:rsidRPr="009465B4">
        <w:t xml:space="preserve">I will outline only in brief the scenario I was faced with, and the reasons I took </w:t>
      </w:r>
      <w:r w:rsidR="00DD4D22" w:rsidRPr="009465B4">
        <w:t>these issues</w:t>
      </w:r>
      <w:r w:rsidRPr="009465B4">
        <w:t xml:space="preserve"> to supervision.  It all boils down to gut feeling, from the very first session with client</w:t>
      </w:r>
      <w:r w:rsidR="00DD4D22" w:rsidRPr="009465B4">
        <w:t xml:space="preserve"> A</w:t>
      </w:r>
      <w:r w:rsidRPr="009465B4">
        <w:t xml:space="preserve">, despite him not actually giving any information that would </w:t>
      </w:r>
      <w:r w:rsidR="00DD4D22" w:rsidRPr="009465B4">
        <w:t>cause alarm</w:t>
      </w:r>
      <w:r w:rsidRPr="009465B4">
        <w:t xml:space="preserve">, something just did not sit right.  For </w:t>
      </w:r>
      <w:r w:rsidR="00F40CD2" w:rsidRPr="009465B4">
        <w:t>several</w:t>
      </w:r>
      <w:r w:rsidRPr="009465B4">
        <w:t xml:space="preserve"> </w:t>
      </w:r>
      <w:r w:rsidR="004939F4" w:rsidRPr="009465B4">
        <w:t>weeks,</w:t>
      </w:r>
      <w:r w:rsidRPr="009465B4">
        <w:t xml:space="preserve"> I would listen</w:t>
      </w:r>
      <w:r w:rsidR="00DD4D22" w:rsidRPr="009465B4">
        <w:t xml:space="preserve"> to him speak</w:t>
      </w:r>
      <w:r w:rsidRPr="009465B4">
        <w:t xml:space="preserve">, </w:t>
      </w:r>
      <w:r w:rsidR="00DD4D22" w:rsidRPr="009465B4">
        <w:t>and despite the physical distance, as these sessions were being conducted over the telephone, I knew there was something</w:t>
      </w:r>
      <w:r w:rsidR="00F40CD2" w:rsidRPr="009465B4">
        <w:t xml:space="preserve"> seriously</w:t>
      </w:r>
      <w:r w:rsidR="00DD4D22" w:rsidRPr="009465B4">
        <w:t xml:space="preserve"> wrong.  </w:t>
      </w:r>
      <w:r w:rsidR="00405F1F" w:rsidRPr="009465B4">
        <w:t>I</w:t>
      </w:r>
      <w:r w:rsidR="00DD4D22" w:rsidRPr="009465B4">
        <w:t xml:space="preserve"> would talk through </w:t>
      </w:r>
      <w:r w:rsidR="00405F1F" w:rsidRPr="009465B4">
        <w:t xml:space="preserve">my </w:t>
      </w:r>
      <w:r w:rsidR="00405F1F" w:rsidRPr="009465B4">
        <w:lastRenderedPageBreak/>
        <w:t xml:space="preserve">interactions with client A at supervision </w:t>
      </w:r>
      <w:r w:rsidR="00501842" w:rsidRPr="009465B4">
        <w:t>weekly and</w:t>
      </w:r>
      <w:r w:rsidR="00DD4D22" w:rsidRPr="009465B4">
        <w:t xml:space="preserve"> try as I might I could </w:t>
      </w:r>
      <w:r w:rsidR="00F344F8" w:rsidRPr="009465B4">
        <w:t>not</w:t>
      </w:r>
      <w:r w:rsidR="00DD4D22" w:rsidRPr="009465B4">
        <w:t xml:space="preserve"> bring any concrete theories as to why I felt something was</w:t>
      </w:r>
      <w:r w:rsidR="00F40CD2" w:rsidRPr="009465B4">
        <w:t xml:space="preserve"> gravely</w:t>
      </w:r>
      <w:r w:rsidR="00DD4D22" w:rsidRPr="009465B4">
        <w:t xml:space="preserve"> wrong, only that</w:t>
      </w:r>
      <w:r w:rsidR="00F52D83" w:rsidRPr="009465B4">
        <w:t xml:space="preserve"> </w:t>
      </w:r>
      <w:r w:rsidR="00DD4D22" w:rsidRPr="009465B4">
        <w:t xml:space="preserve">every fibre of my being was telling me it was. </w:t>
      </w:r>
      <w:r w:rsidR="004939F4" w:rsidRPr="009465B4">
        <w:t xml:space="preserve">  I </w:t>
      </w:r>
      <w:proofErr w:type="gramStart"/>
      <w:r w:rsidR="004939F4" w:rsidRPr="009465B4">
        <w:t>wasn’t</w:t>
      </w:r>
      <w:proofErr w:type="gramEnd"/>
      <w:r w:rsidR="004939F4" w:rsidRPr="009465B4">
        <w:t xml:space="preserve"> getting this feeling from body language, as I couldn’t see him, I wasn’t getting it from his words, which then made me ponder the thought as to if I was getting this from tone of voice alone or even from some </w:t>
      </w:r>
      <w:r w:rsidR="00F40CD2" w:rsidRPr="009465B4">
        <w:t xml:space="preserve">other </w:t>
      </w:r>
      <w:r w:rsidR="004939F4" w:rsidRPr="009465B4">
        <w:t xml:space="preserve">unconscious </w:t>
      </w:r>
      <w:r w:rsidR="00F40CD2" w:rsidRPr="009465B4">
        <w:t>means</w:t>
      </w:r>
      <w:r w:rsidR="004939F4" w:rsidRPr="009465B4">
        <w:t>.</w:t>
      </w:r>
      <w:r w:rsidR="000F1CB8" w:rsidRPr="009465B4">
        <w:t xml:space="preserve">  I was experiencing feelings </w:t>
      </w:r>
      <w:proofErr w:type="gramStart"/>
      <w:r w:rsidR="000F1CB8" w:rsidRPr="009465B4">
        <w:t>similar to</w:t>
      </w:r>
      <w:proofErr w:type="gramEnd"/>
      <w:r w:rsidR="000F1CB8" w:rsidRPr="009465B4">
        <w:t xml:space="preserve"> those </w:t>
      </w:r>
      <w:r w:rsidR="000F1CB8" w:rsidRPr="009465B4">
        <w:rPr>
          <w:sz w:val="24"/>
          <w:szCs w:val="24"/>
        </w:rPr>
        <w:t xml:space="preserve">outlined by Bonjour (1998) of the epistemological rationalist.  </w:t>
      </w:r>
      <w:r w:rsidR="00AB5BBA" w:rsidRPr="009465B4">
        <w:rPr>
          <w:sz w:val="24"/>
          <w:szCs w:val="24"/>
        </w:rPr>
        <w:t>I am</w:t>
      </w:r>
      <w:r w:rsidR="000F1CB8" w:rsidRPr="009465B4">
        <w:rPr>
          <w:sz w:val="24"/>
          <w:szCs w:val="24"/>
        </w:rPr>
        <w:t xml:space="preserve"> someone</w:t>
      </w:r>
      <w:r w:rsidR="000F1CB8" w:rsidRPr="009465B4">
        <w:rPr>
          <w:sz w:val="24"/>
          <w:szCs w:val="24"/>
          <w:shd w:val="clear" w:color="auto" w:fill="FFFFFF"/>
        </w:rPr>
        <w:t xml:space="preserve"> who holds the belief that some propositions are not justified by sense experience, introspection, or memory, but rather by </w:t>
      </w:r>
      <w:r w:rsidR="000F1CB8" w:rsidRPr="009465B4">
        <w:rPr>
          <w:rStyle w:val="Emphasis"/>
          <w:sz w:val="24"/>
          <w:szCs w:val="24"/>
          <w:shd w:val="clear" w:color="auto" w:fill="FFFFFF"/>
        </w:rPr>
        <w:t>rational intuition</w:t>
      </w:r>
      <w:r w:rsidR="000F1CB8" w:rsidRPr="009465B4">
        <w:rPr>
          <w:sz w:val="25"/>
          <w:szCs w:val="25"/>
          <w:shd w:val="clear" w:color="auto" w:fill="FFFFFF"/>
        </w:rPr>
        <w:t xml:space="preserve">.  I </w:t>
      </w:r>
      <w:r w:rsidR="004939F4" w:rsidRPr="009465B4">
        <w:t>searched for logical reasons for how I felt but could find none</w:t>
      </w:r>
      <w:r w:rsidR="000F1CB8" w:rsidRPr="009465B4">
        <w:t xml:space="preserve">, </w:t>
      </w:r>
      <w:r w:rsidR="00F40CD2" w:rsidRPr="009465B4">
        <w:t xml:space="preserve">and </w:t>
      </w:r>
      <w:r w:rsidR="000F1CB8" w:rsidRPr="009465B4">
        <w:t>instead</w:t>
      </w:r>
      <w:r w:rsidR="00F40CD2" w:rsidRPr="009465B4">
        <w:t xml:space="preserve"> made efforts to</w:t>
      </w:r>
      <w:r w:rsidR="000F1CB8" w:rsidRPr="009465B4">
        <w:rPr>
          <w:i/>
          <w:iCs/>
        </w:rPr>
        <w:t xml:space="preserve"> rationalise</w:t>
      </w:r>
      <w:r w:rsidR="000F1CB8" w:rsidRPr="009465B4">
        <w:t xml:space="preserve"> my own intuition</w:t>
      </w:r>
      <w:r w:rsidR="004939F4" w:rsidRPr="009465B4">
        <w:t>.</w:t>
      </w:r>
      <w:r w:rsidR="00405A09" w:rsidRPr="009465B4">
        <w:t xml:space="preserve">  This was disconcerting to me, because I was starting to feel grave concern that my anxiety</w:t>
      </w:r>
      <w:r w:rsidR="000F1CB8" w:rsidRPr="009465B4">
        <w:t xml:space="preserve"> and sensitive perceptions to the World</w:t>
      </w:r>
      <w:r w:rsidR="00501842" w:rsidRPr="009465B4">
        <w:t xml:space="preserve"> </w:t>
      </w:r>
      <w:r w:rsidR="00405A09" w:rsidRPr="009465B4">
        <w:t xml:space="preserve">was interfering with my </w:t>
      </w:r>
      <w:r w:rsidR="00F40CD2" w:rsidRPr="009465B4">
        <w:t>therapeutic practices</w:t>
      </w:r>
      <w:r w:rsidR="00405A09" w:rsidRPr="009465B4">
        <w:t xml:space="preserve">.  </w:t>
      </w:r>
      <w:r w:rsidR="000F1CB8" w:rsidRPr="009465B4">
        <w:t>M</w:t>
      </w:r>
      <w:r w:rsidR="00405A09" w:rsidRPr="009465B4">
        <w:t>y</w:t>
      </w:r>
      <w:r w:rsidR="00DA6CDA" w:rsidRPr="009465B4">
        <w:t xml:space="preserve"> worries</w:t>
      </w:r>
      <w:r w:rsidR="00405A09" w:rsidRPr="009465B4">
        <w:t xml:space="preserve"> were</w:t>
      </w:r>
      <w:r w:rsidR="000F1CB8" w:rsidRPr="009465B4">
        <w:t xml:space="preserve"> </w:t>
      </w:r>
      <w:r w:rsidR="00AB5BBA" w:rsidRPr="009465B4">
        <w:t>two-fold</w:t>
      </w:r>
      <w:r w:rsidR="00501842" w:rsidRPr="009465B4">
        <w:t xml:space="preserve">; </w:t>
      </w:r>
      <w:r w:rsidR="00405A09" w:rsidRPr="009465B4">
        <w:t xml:space="preserve">I had </w:t>
      </w:r>
      <w:r w:rsidR="00DA6CDA" w:rsidRPr="009465B4">
        <w:t>concerns</w:t>
      </w:r>
      <w:r w:rsidR="000F1CB8" w:rsidRPr="009465B4">
        <w:t xml:space="preserve"> </w:t>
      </w:r>
      <w:r w:rsidR="00405A09" w:rsidRPr="009465B4">
        <w:t xml:space="preserve">for the client because my senses were telling me something was wrong despite not having any solid evidence, </w:t>
      </w:r>
      <w:proofErr w:type="gramStart"/>
      <w:r w:rsidR="00501842" w:rsidRPr="009465B4">
        <w:t>and also</w:t>
      </w:r>
      <w:proofErr w:type="gramEnd"/>
      <w:r w:rsidR="00405A09" w:rsidRPr="009465B4">
        <w:t xml:space="preserve"> for myself as I was</w:t>
      </w:r>
      <w:r w:rsidR="000F1CB8" w:rsidRPr="009465B4">
        <w:t xml:space="preserve"> alarmed</w:t>
      </w:r>
      <w:r w:rsidR="00405A09" w:rsidRPr="009465B4">
        <w:t xml:space="preserve"> that there was a possibility my own</w:t>
      </w:r>
      <w:r w:rsidR="00DA6CDA" w:rsidRPr="009465B4">
        <w:t xml:space="preserve"> </w:t>
      </w:r>
      <w:r w:rsidR="000F1CB8" w:rsidRPr="009465B4">
        <w:t xml:space="preserve">perceptions </w:t>
      </w:r>
      <w:r w:rsidR="00DA6CDA" w:rsidRPr="009465B4">
        <w:t xml:space="preserve">of the World </w:t>
      </w:r>
      <w:r w:rsidR="000F1CB8" w:rsidRPr="009465B4">
        <w:t>were</w:t>
      </w:r>
      <w:r w:rsidR="00405A09" w:rsidRPr="009465B4">
        <w:t xml:space="preserve"> creating a misplaced anxiety</w:t>
      </w:r>
      <w:r w:rsidR="00501842" w:rsidRPr="009465B4">
        <w:t>.</w:t>
      </w:r>
    </w:p>
    <w:p w14:paraId="6EE31198" w14:textId="77777777" w:rsidR="000815FF" w:rsidRPr="009465B4" w:rsidRDefault="000815FF" w:rsidP="009465B4">
      <w:pPr>
        <w:spacing w:line="480" w:lineRule="auto"/>
        <w:jc w:val="both"/>
      </w:pPr>
    </w:p>
    <w:p w14:paraId="41911F7F" w14:textId="666372DE" w:rsidR="009422D4" w:rsidRPr="009465B4" w:rsidRDefault="00405A09" w:rsidP="009465B4">
      <w:pPr>
        <w:spacing w:line="480" w:lineRule="auto"/>
        <w:jc w:val="both"/>
      </w:pPr>
      <w:r w:rsidRPr="009465B4">
        <w:t xml:space="preserve">I frequently feel the </w:t>
      </w:r>
      <w:r w:rsidR="00F40CD2" w:rsidRPr="009465B4">
        <w:t>W</w:t>
      </w:r>
      <w:r w:rsidRPr="009465B4">
        <w:t xml:space="preserve">orld and emotions in a much more heightened state, by way of example, when I hear sound, my mind attributes </w:t>
      </w:r>
      <w:r w:rsidR="00501842" w:rsidRPr="009465B4">
        <w:t>it a</w:t>
      </w:r>
      <w:r w:rsidRPr="009465B4">
        <w:t xml:space="preserve"> colour</w:t>
      </w:r>
      <w:r w:rsidR="00B80720" w:rsidRPr="009465B4">
        <w:t>, w</w:t>
      </w:r>
      <w:r w:rsidRPr="009465B4">
        <w:t>hen I speak, I speak in bars</w:t>
      </w:r>
      <w:r w:rsidR="00DA6CDA" w:rsidRPr="009465B4">
        <w:t xml:space="preserve"> and </w:t>
      </w:r>
      <w:r w:rsidRPr="009465B4">
        <w:t xml:space="preserve">in rhythm so that I </w:t>
      </w:r>
      <w:r w:rsidR="00501842" w:rsidRPr="009465B4">
        <w:t>can</w:t>
      </w:r>
      <w:r w:rsidRPr="009465B4">
        <w:t xml:space="preserve"> get out the words I need to say</w:t>
      </w:r>
      <w:r w:rsidR="00DA6CDA" w:rsidRPr="009465B4">
        <w:t>,</w:t>
      </w:r>
      <w:r w:rsidR="008C62C3" w:rsidRPr="009465B4">
        <w:t xml:space="preserve"> when someone explains pain, frequently I physically feel it,</w:t>
      </w:r>
      <w:r w:rsidR="006E4AAE" w:rsidRPr="009465B4">
        <w:t xml:space="preserve"> and when I listen to </w:t>
      </w:r>
      <w:r w:rsidR="00DA6CDA" w:rsidRPr="009465B4">
        <w:t>music,</w:t>
      </w:r>
      <w:r w:rsidR="006E4AAE" w:rsidRPr="009465B4">
        <w:t xml:space="preserve"> I lose </w:t>
      </w:r>
      <w:r w:rsidR="00DA6CDA" w:rsidRPr="009465B4">
        <w:t>my</w:t>
      </w:r>
      <w:r w:rsidR="006E4AAE" w:rsidRPr="009465B4">
        <w:t xml:space="preserve"> sense of taste</w:t>
      </w:r>
      <w:r w:rsidRPr="009465B4">
        <w:rPr>
          <w:rFonts w:cstheme="minorHAnsi"/>
          <w:i/>
          <w:iCs/>
          <w:sz w:val="24"/>
          <w:szCs w:val="24"/>
        </w:rPr>
        <w:t>.</w:t>
      </w:r>
      <w:r w:rsidR="00A50492" w:rsidRPr="009465B4">
        <w:rPr>
          <w:rFonts w:cstheme="minorHAnsi"/>
          <w:sz w:val="24"/>
          <w:szCs w:val="24"/>
        </w:rPr>
        <w:t xml:space="preserve">  </w:t>
      </w:r>
      <w:proofErr w:type="gramStart"/>
      <w:r w:rsidR="00A50492" w:rsidRPr="009465B4">
        <w:rPr>
          <w:rFonts w:cstheme="minorHAnsi"/>
          <w:sz w:val="24"/>
          <w:szCs w:val="24"/>
        </w:rPr>
        <w:t>It’s</w:t>
      </w:r>
      <w:proofErr w:type="gramEnd"/>
      <w:r w:rsidR="00A50492" w:rsidRPr="009465B4">
        <w:rPr>
          <w:rFonts w:cstheme="minorHAnsi"/>
          <w:sz w:val="24"/>
          <w:szCs w:val="24"/>
        </w:rPr>
        <w:t xml:space="preserve"> called </w:t>
      </w:r>
      <w:proofErr w:type="spellStart"/>
      <w:r w:rsidR="009465B4">
        <w:rPr>
          <w:rFonts w:cstheme="minorHAnsi"/>
          <w:sz w:val="24"/>
          <w:szCs w:val="24"/>
        </w:rPr>
        <w:t>s</w:t>
      </w:r>
      <w:r w:rsidR="00A50492" w:rsidRPr="009465B4">
        <w:rPr>
          <w:rFonts w:cstheme="minorHAnsi"/>
          <w:sz w:val="24"/>
          <w:szCs w:val="24"/>
        </w:rPr>
        <w:t>yne</w:t>
      </w:r>
      <w:r w:rsidR="00B80720" w:rsidRPr="009465B4">
        <w:rPr>
          <w:rFonts w:cstheme="minorHAnsi"/>
          <w:sz w:val="24"/>
          <w:szCs w:val="24"/>
        </w:rPr>
        <w:t>s</w:t>
      </w:r>
      <w:r w:rsidR="00A50492" w:rsidRPr="009465B4">
        <w:rPr>
          <w:rFonts w:cstheme="minorHAnsi"/>
          <w:sz w:val="24"/>
          <w:szCs w:val="24"/>
        </w:rPr>
        <w:t>thesia</w:t>
      </w:r>
      <w:proofErr w:type="spellEnd"/>
      <w:r w:rsidR="00A50492" w:rsidRPr="009465B4">
        <w:rPr>
          <w:rFonts w:cstheme="minorHAnsi"/>
          <w:sz w:val="24"/>
          <w:szCs w:val="24"/>
        </w:rPr>
        <w:t xml:space="preserve"> which is a wor</w:t>
      </w:r>
      <w:r w:rsidR="00B80720" w:rsidRPr="009465B4">
        <w:rPr>
          <w:rFonts w:cstheme="minorHAnsi"/>
          <w:sz w:val="24"/>
          <w:szCs w:val="24"/>
        </w:rPr>
        <w:t xml:space="preserve">d </w:t>
      </w:r>
      <w:r w:rsidR="00A50492" w:rsidRPr="009465B4">
        <w:rPr>
          <w:rFonts w:cstheme="minorHAnsi"/>
          <w:sz w:val="24"/>
          <w:szCs w:val="24"/>
        </w:rPr>
        <w:t>formed from the Greek word anaesthesia, meaning ‘no sensation’ and</w:t>
      </w:r>
      <w:r w:rsidR="00B80720" w:rsidRPr="009465B4">
        <w:rPr>
          <w:rFonts w:cstheme="minorHAnsi"/>
          <w:sz w:val="24"/>
          <w:szCs w:val="24"/>
        </w:rPr>
        <w:t xml:space="preserve"> mutated into the word </w:t>
      </w:r>
      <w:proofErr w:type="spellStart"/>
      <w:r w:rsidR="00B80720" w:rsidRPr="009465B4">
        <w:rPr>
          <w:rFonts w:cstheme="minorHAnsi"/>
          <w:sz w:val="24"/>
          <w:szCs w:val="24"/>
        </w:rPr>
        <w:t>synesthesia</w:t>
      </w:r>
      <w:proofErr w:type="spellEnd"/>
      <w:r w:rsidR="00B80720" w:rsidRPr="009465B4">
        <w:rPr>
          <w:rFonts w:cstheme="minorHAnsi"/>
          <w:sz w:val="24"/>
          <w:szCs w:val="24"/>
        </w:rPr>
        <w:t>, meaning ‘joined sensation’ (</w:t>
      </w:r>
      <w:proofErr w:type="spellStart"/>
      <w:r w:rsidR="009465B4" w:rsidRPr="009465B4">
        <w:rPr>
          <w:rFonts w:cstheme="minorHAnsi"/>
          <w:sz w:val="24"/>
          <w:szCs w:val="24"/>
        </w:rPr>
        <w:t>Cytowic</w:t>
      </w:r>
      <w:proofErr w:type="spellEnd"/>
      <w:r w:rsidR="009465B4" w:rsidRPr="009465B4">
        <w:rPr>
          <w:rFonts w:cstheme="minorHAnsi"/>
          <w:sz w:val="24"/>
          <w:szCs w:val="24"/>
        </w:rPr>
        <w:t>, 2002</w:t>
      </w:r>
      <w:r w:rsidR="00B80720" w:rsidRPr="009465B4">
        <w:rPr>
          <w:rFonts w:cstheme="minorHAnsi"/>
          <w:sz w:val="24"/>
          <w:szCs w:val="24"/>
        </w:rPr>
        <w:t>).  The word denotes the rare neurological processes whereby sensory capacities fusion.</w:t>
      </w:r>
      <w:r w:rsidR="00A50492" w:rsidRPr="009465B4">
        <w:rPr>
          <w:rFonts w:cstheme="minorHAnsi"/>
          <w:sz w:val="24"/>
          <w:szCs w:val="24"/>
        </w:rPr>
        <w:t xml:space="preserve"> </w:t>
      </w:r>
      <w:r w:rsidRPr="009465B4">
        <w:t xml:space="preserve"> </w:t>
      </w:r>
      <w:r w:rsidR="006E4AAE" w:rsidRPr="009465B4">
        <w:t>Aside from some of the more physical balance issues t</w:t>
      </w:r>
      <w:r w:rsidRPr="009465B4">
        <w:t>hese are just a small number of ‘quirks’ that come with being me.  But I was very concerned with this particular client that my ‘quirks’ of mind and character were somehow detrimental</w:t>
      </w:r>
      <w:r w:rsidR="004C7429" w:rsidRPr="009465B4">
        <w:t xml:space="preserve"> </w:t>
      </w:r>
      <w:r w:rsidR="00501842" w:rsidRPr="009465B4">
        <w:t xml:space="preserve">to </w:t>
      </w:r>
      <w:r w:rsidRPr="009465B4">
        <w:t xml:space="preserve">client work.  </w:t>
      </w:r>
      <w:r w:rsidR="005601C2" w:rsidRPr="009465B4">
        <w:t xml:space="preserve">I </w:t>
      </w:r>
      <w:proofErr w:type="gramStart"/>
      <w:r w:rsidR="005601C2" w:rsidRPr="009465B4">
        <w:t xml:space="preserve">actually </w:t>
      </w:r>
      <w:r w:rsidR="00501842" w:rsidRPr="009465B4">
        <w:t>considered</w:t>
      </w:r>
      <w:proofErr w:type="gramEnd"/>
      <w:r w:rsidR="005601C2" w:rsidRPr="009465B4">
        <w:t xml:space="preserve"> not disclosing how I experience the World to my supervisor, for fear of </w:t>
      </w:r>
      <w:r w:rsidR="005601C2" w:rsidRPr="009465B4">
        <w:lastRenderedPageBreak/>
        <w:t xml:space="preserve">being misunderstood, however I knew that it was within the best interest of my client to do so, as I </w:t>
      </w:r>
      <w:r w:rsidR="00501842" w:rsidRPr="009465B4">
        <w:t>was</w:t>
      </w:r>
      <w:r w:rsidR="005601C2" w:rsidRPr="009465B4">
        <w:t xml:space="preserve"> unable to shake </w:t>
      </w:r>
      <w:r w:rsidR="00F40CD2" w:rsidRPr="009465B4">
        <w:t>a feeling</w:t>
      </w:r>
      <w:r w:rsidR="005601C2" w:rsidRPr="009465B4">
        <w:t xml:space="preserve"> of imminent danger </w:t>
      </w:r>
      <w:r w:rsidR="00501842" w:rsidRPr="009465B4">
        <w:t>around him</w:t>
      </w:r>
      <w:r w:rsidR="005601C2" w:rsidRPr="009465B4">
        <w:t xml:space="preserve">.  </w:t>
      </w:r>
      <w:proofErr w:type="spellStart"/>
      <w:r w:rsidR="005601C2" w:rsidRPr="009465B4">
        <w:t>Ladant</w:t>
      </w:r>
      <w:proofErr w:type="spellEnd"/>
      <w:r w:rsidR="005601C2" w:rsidRPr="009465B4">
        <w:t xml:space="preserve"> et al.</w:t>
      </w:r>
      <w:r w:rsidR="008C62C3" w:rsidRPr="009465B4">
        <w:t xml:space="preserve"> </w:t>
      </w:r>
      <w:r w:rsidR="00F40CD2" w:rsidRPr="009465B4">
        <w:t xml:space="preserve">(1996) </w:t>
      </w:r>
      <w:r w:rsidR="005601C2" w:rsidRPr="009465B4">
        <w:t xml:space="preserve">conducted a study which proved that nondisclosures within supervision were often </w:t>
      </w:r>
      <w:proofErr w:type="gramStart"/>
      <w:r w:rsidR="005601C2" w:rsidRPr="009465B4">
        <w:t>as a result of</w:t>
      </w:r>
      <w:proofErr w:type="gramEnd"/>
      <w:r w:rsidR="005601C2" w:rsidRPr="009465B4">
        <w:t xml:space="preserve"> the Counsellor feeling the subject</w:t>
      </w:r>
      <w:r w:rsidR="00F40CD2" w:rsidRPr="009465B4">
        <w:t xml:space="preserve"> matter</w:t>
      </w:r>
      <w:r w:rsidR="005601C2" w:rsidRPr="009465B4">
        <w:t xml:space="preserve"> was too personal, and furthermore, and more importantly the study also found that nondisclosures </w:t>
      </w:r>
      <w:r w:rsidR="005601C2" w:rsidRPr="009465B4">
        <w:rPr>
          <w:i/>
          <w:iCs/>
        </w:rPr>
        <w:t>negatively</w:t>
      </w:r>
      <w:r w:rsidR="005601C2" w:rsidRPr="009465B4">
        <w:t xml:space="preserve"> affect supervision and the therapy processes for the client.  </w:t>
      </w:r>
      <w:r w:rsidR="00501842" w:rsidRPr="009465B4">
        <w:t>I</w:t>
      </w:r>
      <w:r w:rsidR="005601C2" w:rsidRPr="009465B4">
        <w:t xml:space="preserve"> disclosed everything as best I could, with words that were hard to find</w:t>
      </w:r>
      <w:r w:rsidR="008C62C3" w:rsidRPr="009465B4">
        <w:t xml:space="preserve">, as when I get highly nervous, I </w:t>
      </w:r>
      <w:r w:rsidR="00501842" w:rsidRPr="009465B4">
        <w:t>frequently lose</w:t>
      </w:r>
      <w:r w:rsidR="008C62C3" w:rsidRPr="009465B4">
        <w:t xml:space="preserve"> language</w:t>
      </w:r>
      <w:r w:rsidR="005601C2" w:rsidRPr="009465B4">
        <w:t>.</w:t>
      </w:r>
      <w:r w:rsidR="008C62C3" w:rsidRPr="009465B4">
        <w:t xml:space="preserve">  To be perfectly honest, I thought I may lose my placement</w:t>
      </w:r>
      <w:r w:rsidR="00F40CD2" w:rsidRPr="009465B4">
        <w:t xml:space="preserve"> too</w:t>
      </w:r>
      <w:r w:rsidR="008C62C3" w:rsidRPr="009465B4">
        <w:t xml:space="preserve"> due to what I was explaining, but fortunately for me, the opposite happened.  I was coached in lines of questioning</w:t>
      </w:r>
      <w:r w:rsidR="0017785E">
        <w:t xml:space="preserve"> </w:t>
      </w:r>
      <w:r w:rsidR="008C62C3" w:rsidRPr="009465B4">
        <w:t xml:space="preserve">with my client that would possibly reveal any danger areas within his personal circumstances, whilst also keeping him safe.  In doing this it later unravelled that this gentleman was indeed in </w:t>
      </w:r>
      <w:r w:rsidR="00F40CD2" w:rsidRPr="009465B4">
        <w:t xml:space="preserve">grave </w:t>
      </w:r>
      <w:r w:rsidR="008C62C3" w:rsidRPr="009465B4">
        <w:t>danger</w:t>
      </w:r>
      <w:r w:rsidR="00501842" w:rsidRPr="009465B4">
        <w:t>.  T</w:t>
      </w:r>
      <w:r w:rsidR="008C62C3" w:rsidRPr="009465B4">
        <w:t xml:space="preserve">hrough supervision and through managerial support </w:t>
      </w:r>
      <w:r w:rsidR="00501842" w:rsidRPr="009465B4">
        <w:t xml:space="preserve">I was then </w:t>
      </w:r>
      <w:r w:rsidR="008C62C3" w:rsidRPr="009465B4">
        <w:t xml:space="preserve">shown how to conduct an urgent referral to a domestic abuse refuge so that my client had the opportunity to escape </w:t>
      </w:r>
      <w:r w:rsidR="00405F1F" w:rsidRPr="009465B4">
        <w:t xml:space="preserve">the anguish I </w:t>
      </w:r>
      <w:r w:rsidR="00501842" w:rsidRPr="009465B4">
        <w:t xml:space="preserve">instinctively </w:t>
      </w:r>
      <w:r w:rsidR="00405F1F" w:rsidRPr="009465B4">
        <w:rPr>
          <w:i/>
          <w:iCs/>
        </w:rPr>
        <w:t>knew</w:t>
      </w:r>
      <w:r w:rsidR="00405F1F" w:rsidRPr="009465B4">
        <w:t xml:space="preserve"> he was suffering from the</w:t>
      </w:r>
      <w:r w:rsidR="008C62C3" w:rsidRPr="009465B4">
        <w:t xml:space="preserve"> very first time he spoke to me</w:t>
      </w:r>
      <w:r w:rsidR="00501842" w:rsidRPr="009465B4">
        <w:t xml:space="preserve"> on the telephone</w:t>
      </w:r>
      <w:r w:rsidR="008C62C3" w:rsidRPr="009465B4">
        <w:t>.</w:t>
      </w:r>
      <w:r w:rsidR="00405F1F" w:rsidRPr="009465B4">
        <w:t xml:space="preserve">  The example I have outlined here built greatly upon my professional practice</w:t>
      </w:r>
      <w:r w:rsidR="00501842" w:rsidRPr="009465B4">
        <w:t xml:space="preserve">, </w:t>
      </w:r>
      <w:r w:rsidR="00405F1F" w:rsidRPr="009465B4">
        <w:t xml:space="preserve">it also impacted upon me in terms of personal development because since my disclosure I am now less scared of being myself within work environments.  My fear of judgement for the way I experience the World </w:t>
      </w:r>
      <w:r w:rsidR="00F40CD2" w:rsidRPr="009465B4">
        <w:t>is still</w:t>
      </w:r>
      <w:r w:rsidR="00405F1F" w:rsidRPr="009465B4">
        <w:t xml:space="preserve"> </w:t>
      </w:r>
      <w:r w:rsidR="00F344F8" w:rsidRPr="009465B4">
        <w:t>there but</w:t>
      </w:r>
      <w:r w:rsidR="00405F1F" w:rsidRPr="009465B4">
        <w:t xml:space="preserve"> has eased slightl</w:t>
      </w:r>
      <w:r w:rsidR="00501842" w:rsidRPr="009465B4">
        <w:t>y</w:t>
      </w:r>
      <w:r w:rsidR="00F40CD2" w:rsidRPr="009465B4">
        <w:t>.  M</w:t>
      </w:r>
      <w:r w:rsidR="00501842" w:rsidRPr="009465B4">
        <w:t xml:space="preserve">y </w:t>
      </w:r>
      <w:r w:rsidR="00F40CD2" w:rsidRPr="009465B4">
        <w:t>engagement</w:t>
      </w:r>
      <w:r w:rsidR="00405F1F" w:rsidRPr="009465B4">
        <w:t xml:space="preserve"> with client A</w:t>
      </w:r>
      <w:r w:rsidR="00F40CD2" w:rsidRPr="009465B4">
        <w:t xml:space="preserve"> alongside Minds clear commitment on equality and diversity (Mind, 2021) </w:t>
      </w:r>
      <w:r w:rsidR="004C7429" w:rsidRPr="009465B4">
        <w:t xml:space="preserve">taught me that being open about who I am is always the best option for all concerned.  </w:t>
      </w:r>
    </w:p>
    <w:p w14:paraId="69D6683D" w14:textId="4CA574DF" w:rsidR="006E0092" w:rsidRDefault="006E0092" w:rsidP="004F6D68">
      <w:pPr>
        <w:spacing w:line="480" w:lineRule="auto"/>
      </w:pPr>
    </w:p>
    <w:p w14:paraId="02815F7D" w14:textId="77777777" w:rsidR="002C5C4A" w:rsidRDefault="002C5C4A" w:rsidP="004F6D68">
      <w:pPr>
        <w:spacing w:line="480" w:lineRule="auto"/>
      </w:pPr>
    </w:p>
    <w:p w14:paraId="1EEB6D17" w14:textId="48C4C9C5" w:rsidR="002A2538" w:rsidRDefault="002A2538" w:rsidP="004F6D68">
      <w:pPr>
        <w:spacing w:line="480" w:lineRule="auto"/>
      </w:pPr>
    </w:p>
    <w:p w14:paraId="407D702B" w14:textId="27450727" w:rsidR="002A2538" w:rsidRDefault="002A2538" w:rsidP="004F6D68">
      <w:pPr>
        <w:spacing w:line="480" w:lineRule="auto"/>
      </w:pPr>
    </w:p>
    <w:p w14:paraId="1E301B5E" w14:textId="3696A177" w:rsidR="002A2538" w:rsidRDefault="002A2538" w:rsidP="004F6D68">
      <w:pPr>
        <w:spacing w:line="480" w:lineRule="auto"/>
      </w:pPr>
    </w:p>
    <w:p w14:paraId="6EA7CE7E" w14:textId="77777777" w:rsidR="0096369F" w:rsidRDefault="0096369F" w:rsidP="0096369F">
      <w:pPr>
        <w:spacing w:line="480" w:lineRule="auto"/>
      </w:pPr>
    </w:p>
    <w:p w14:paraId="1895B805" w14:textId="50D74CBD" w:rsidR="00127D54" w:rsidRPr="00177D9E" w:rsidRDefault="006E0092" w:rsidP="0096369F">
      <w:pPr>
        <w:spacing w:line="480" w:lineRule="auto"/>
        <w:jc w:val="center"/>
        <w:rPr>
          <w:b/>
          <w:bCs/>
          <w:u w:val="single"/>
        </w:rPr>
      </w:pPr>
      <w:r w:rsidRPr="00177D9E">
        <w:rPr>
          <w:b/>
          <w:bCs/>
          <w:u w:val="single"/>
        </w:rPr>
        <w:t>References (Portfolio – Part 3)</w:t>
      </w:r>
    </w:p>
    <w:p w14:paraId="7305E376" w14:textId="35C8B913" w:rsidR="008C62C3" w:rsidRPr="00177D9E" w:rsidRDefault="00127D54" w:rsidP="008C62C3">
      <w:pPr>
        <w:spacing w:line="480" w:lineRule="auto"/>
        <w:rPr>
          <w:b/>
          <w:bCs/>
        </w:rPr>
      </w:pPr>
      <w:proofErr w:type="spellStart"/>
      <w:r w:rsidRPr="00177D9E">
        <w:rPr>
          <w:b/>
          <w:bCs/>
        </w:rPr>
        <w:t>Ashforth</w:t>
      </w:r>
      <w:proofErr w:type="spellEnd"/>
      <w:r w:rsidRPr="00177D9E">
        <w:rPr>
          <w:b/>
          <w:bCs/>
        </w:rPr>
        <w:t xml:space="preserve">, B., &amp; Humphrey, R. (1993) ‘Emotional labour in service </w:t>
      </w:r>
      <w:r w:rsidR="0017785E">
        <w:rPr>
          <w:b/>
          <w:bCs/>
        </w:rPr>
        <w:t>r</w:t>
      </w:r>
      <w:r w:rsidRPr="00177D9E">
        <w:rPr>
          <w:b/>
          <w:bCs/>
        </w:rPr>
        <w:t xml:space="preserve">oles:  the influence of identity’, </w:t>
      </w:r>
      <w:r w:rsidRPr="00177D9E">
        <w:rPr>
          <w:b/>
          <w:bCs/>
          <w:i/>
          <w:iCs/>
        </w:rPr>
        <w:t xml:space="preserve">Academy of Management Review, </w:t>
      </w:r>
      <w:r w:rsidRPr="00177D9E">
        <w:rPr>
          <w:b/>
          <w:bCs/>
        </w:rPr>
        <w:t>18 (1), pp. 86-115</w:t>
      </w:r>
      <w:r w:rsidR="008C62C3" w:rsidRPr="00177D9E">
        <w:rPr>
          <w:b/>
          <w:bCs/>
        </w:rPr>
        <w:t>.</w:t>
      </w:r>
    </w:p>
    <w:p w14:paraId="62C2B61B" w14:textId="5C1BA23E" w:rsidR="000F1CB8" w:rsidRPr="00177D9E" w:rsidRDefault="000F1CB8" w:rsidP="000F1CB8">
      <w:pPr>
        <w:shd w:val="clear" w:color="auto" w:fill="FFFFFF"/>
        <w:spacing w:before="100" w:beforeAutospacing="1" w:after="120" w:line="300" w:lineRule="atLeast"/>
        <w:rPr>
          <w:rFonts w:eastAsia="Times New Roman" w:cstheme="minorHAnsi"/>
          <w:b/>
          <w:bCs/>
          <w:color w:val="1A1A1A"/>
          <w:lang w:eastAsia="en-GB"/>
        </w:rPr>
      </w:pPr>
      <w:proofErr w:type="spellStart"/>
      <w:r w:rsidRPr="00177D9E">
        <w:rPr>
          <w:rFonts w:eastAsia="Times New Roman" w:cstheme="minorHAnsi"/>
          <w:b/>
          <w:bCs/>
          <w:color w:val="1A1A1A"/>
          <w:lang w:eastAsia="en-GB"/>
        </w:rPr>
        <w:t>BonJour</w:t>
      </w:r>
      <w:proofErr w:type="spellEnd"/>
      <w:r w:rsidRPr="00177D9E">
        <w:rPr>
          <w:rFonts w:eastAsia="Times New Roman" w:cstheme="minorHAnsi"/>
          <w:b/>
          <w:bCs/>
          <w:color w:val="1A1A1A"/>
          <w:lang w:eastAsia="en-GB"/>
        </w:rPr>
        <w:t xml:space="preserve">, L.  (1998) </w:t>
      </w:r>
      <w:r w:rsidRPr="00177D9E">
        <w:rPr>
          <w:rFonts w:eastAsia="Times New Roman" w:cstheme="minorHAnsi"/>
          <w:b/>
          <w:bCs/>
          <w:i/>
          <w:iCs/>
          <w:color w:val="1A1A1A"/>
          <w:lang w:eastAsia="en-GB"/>
        </w:rPr>
        <w:t xml:space="preserve">In </w:t>
      </w:r>
      <w:proofErr w:type="spellStart"/>
      <w:r w:rsidRPr="00177D9E">
        <w:rPr>
          <w:rFonts w:eastAsia="Times New Roman" w:cstheme="minorHAnsi"/>
          <w:b/>
          <w:bCs/>
          <w:i/>
          <w:iCs/>
          <w:color w:val="1A1A1A"/>
          <w:lang w:eastAsia="en-GB"/>
        </w:rPr>
        <w:t>Defense</w:t>
      </w:r>
      <w:proofErr w:type="spellEnd"/>
      <w:r w:rsidRPr="00177D9E">
        <w:rPr>
          <w:rFonts w:eastAsia="Times New Roman" w:cstheme="minorHAnsi"/>
          <w:b/>
          <w:bCs/>
          <w:i/>
          <w:iCs/>
          <w:color w:val="1A1A1A"/>
          <w:lang w:eastAsia="en-GB"/>
        </w:rPr>
        <w:t xml:space="preserve"> of Pure Reason</w:t>
      </w:r>
      <w:r w:rsidRPr="00177D9E">
        <w:rPr>
          <w:rFonts w:eastAsia="Times New Roman" w:cstheme="minorHAnsi"/>
          <w:b/>
          <w:bCs/>
          <w:color w:val="1A1A1A"/>
          <w:lang w:eastAsia="en-GB"/>
        </w:rPr>
        <w:t>, Cambridge:  Cambridge University Press.</w:t>
      </w:r>
    </w:p>
    <w:p w14:paraId="140D3BD5" w14:textId="454672CE" w:rsidR="004C7429" w:rsidRPr="00177D9E" w:rsidRDefault="004C7429" w:rsidP="001970AF">
      <w:pPr>
        <w:spacing w:line="480" w:lineRule="auto"/>
        <w:rPr>
          <w:b/>
          <w:bCs/>
          <w:u w:val="single"/>
        </w:rPr>
      </w:pPr>
    </w:p>
    <w:p w14:paraId="77C87D66" w14:textId="03F30369" w:rsidR="00F344F8" w:rsidRPr="00177D9E" w:rsidRDefault="00F344F8" w:rsidP="001970AF">
      <w:pPr>
        <w:spacing w:line="480" w:lineRule="auto"/>
        <w:rPr>
          <w:b/>
          <w:bCs/>
        </w:rPr>
      </w:pPr>
      <w:proofErr w:type="spellStart"/>
      <w:r w:rsidRPr="00177D9E">
        <w:rPr>
          <w:b/>
          <w:bCs/>
        </w:rPr>
        <w:t>Cytowic</w:t>
      </w:r>
      <w:proofErr w:type="spellEnd"/>
      <w:r w:rsidRPr="00177D9E">
        <w:rPr>
          <w:b/>
          <w:bCs/>
        </w:rPr>
        <w:t xml:space="preserve">, R.E. (2002) </w:t>
      </w:r>
      <w:r w:rsidRPr="00177D9E">
        <w:rPr>
          <w:b/>
          <w:bCs/>
          <w:i/>
          <w:iCs/>
        </w:rPr>
        <w:t xml:space="preserve">A Union of the Senses. </w:t>
      </w:r>
      <w:r w:rsidRPr="00177D9E">
        <w:rPr>
          <w:b/>
          <w:bCs/>
        </w:rPr>
        <w:t>2</w:t>
      </w:r>
      <w:r w:rsidRPr="00177D9E">
        <w:rPr>
          <w:b/>
          <w:bCs/>
          <w:vertAlign w:val="superscript"/>
        </w:rPr>
        <w:t>nd</w:t>
      </w:r>
      <w:r w:rsidRPr="00177D9E">
        <w:rPr>
          <w:b/>
          <w:bCs/>
        </w:rPr>
        <w:t xml:space="preserve"> Ed.  London: The MIT Press.</w:t>
      </w:r>
    </w:p>
    <w:p w14:paraId="1CD69203" w14:textId="77777777" w:rsidR="00177D9E" w:rsidRPr="00177D9E" w:rsidRDefault="00177D9E" w:rsidP="001970AF">
      <w:pPr>
        <w:spacing w:line="480" w:lineRule="auto"/>
        <w:rPr>
          <w:b/>
          <w:bCs/>
        </w:rPr>
      </w:pPr>
    </w:p>
    <w:p w14:paraId="7E5C5D5A" w14:textId="62DE0B12" w:rsidR="004C7429" w:rsidRPr="00177D9E" w:rsidRDefault="008C62C3" w:rsidP="008C62C3">
      <w:pPr>
        <w:spacing w:line="480" w:lineRule="auto"/>
        <w:rPr>
          <w:b/>
          <w:bCs/>
        </w:rPr>
      </w:pPr>
      <w:proofErr w:type="spellStart"/>
      <w:r w:rsidRPr="00177D9E">
        <w:rPr>
          <w:b/>
          <w:bCs/>
        </w:rPr>
        <w:t>Landany</w:t>
      </w:r>
      <w:proofErr w:type="spellEnd"/>
      <w:r w:rsidRPr="00177D9E">
        <w:rPr>
          <w:b/>
          <w:bCs/>
        </w:rPr>
        <w:t xml:space="preserve">, A, Hill, N., Corbett, E., Nutt, M., &amp; Elizabeth. A. (1996) ‘Nature, extent, and importance of what psychotherapy trainees do not disclose to their supervisors’. </w:t>
      </w:r>
      <w:r w:rsidRPr="00177D9E">
        <w:rPr>
          <w:b/>
          <w:bCs/>
          <w:i/>
          <w:iCs/>
        </w:rPr>
        <w:t xml:space="preserve">Journal of Counselling Psychology, </w:t>
      </w:r>
      <w:r w:rsidRPr="00177D9E">
        <w:rPr>
          <w:b/>
          <w:bCs/>
        </w:rPr>
        <w:t>43 (1), pp. 10-24.</w:t>
      </w:r>
    </w:p>
    <w:p w14:paraId="7B5B986A" w14:textId="77777777" w:rsidR="00177D9E" w:rsidRPr="00177D9E" w:rsidRDefault="00177D9E" w:rsidP="008C62C3">
      <w:pPr>
        <w:spacing w:line="480" w:lineRule="auto"/>
        <w:rPr>
          <w:b/>
          <w:bCs/>
        </w:rPr>
      </w:pPr>
    </w:p>
    <w:p w14:paraId="11F4773D" w14:textId="77777777" w:rsidR="004C7429" w:rsidRPr="00177D9E" w:rsidRDefault="004C7429" w:rsidP="004C7429">
      <w:pPr>
        <w:rPr>
          <w:rFonts w:cstheme="minorHAnsi"/>
          <w:b/>
          <w:bCs/>
        </w:rPr>
      </w:pPr>
      <w:r w:rsidRPr="00177D9E">
        <w:rPr>
          <w:rFonts w:cstheme="minorHAnsi"/>
          <w:b/>
          <w:bCs/>
        </w:rPr>
        <w:t xml:space="preserve">Mind (2020) </w:t>
      </w:r>
      <w:r w:rsidRPr="00177D9E">
        <w:rPr>
          <w:rFonts w:cstheme="minorHAnsi"/>
          <w:b/>
          <w:bCs/>
          <w:i/>
          <w:iCs/>
        </w:rPr>
        <w:t xml:space="preserve">Our commitment to equality and diversity.  </w:t>
      </w:r>
      <w:r w:rsidRPr="00177D9E">
        <w:rPr>
          <w:rFonts w:cstheme="minorHAnsi"/>
          <w:b/>
          <w:bCs/>
        </w:rPr>
        <w:t>Available at:</w:t>
      </w:r>
    </w:p>
    <w:p w14:paraId="6A8F1747" w14:textId="77777777" w:rsidR="004C7429" w:rsidRPr="00177D9E" w:rsidRDefault="008925F2" w:rsidP="004C7429">
      <w:pPr>
        <w:rPr>
          <w:rFonts w:cstheme="minorHAnsi"/>
          <w:b/>
          <w:bCs/>
        </w:rPr>
      </w:pPr>
      <w:hyperlink r:id="rId11" w:history="1">
        <w:r w:rsidR="004C7429" w:rsidRPr="00177D9E">
          <w:rPr>
            <w:rStyle w:val="Hyperlink"/>
            <w:rFonts w:cstheme="minorHAnsi"/>
            <w:b/>
            <w:bCs/>
            <w:color w:val="auto"/>
            <w:u w:val="none"/>
          </w:rPr>
          <w:t>https://www.mind.org.uk/about-us/our-policy-work/our-commitment-to-equality-diversity/</w:t>
        </w:r>
      </w:hyperlink>
    </w:p>
    <w:p w14:paraId="0E7D00DF" w14:textId="77777777" w:rsidR="004C7429" w:rsidRPr="00177D9E" w:rsidRDefault="004C7429" w:rsidP="004C7429">
      <w:pPr>
        <w:rPr>
          <w:rFonts w:cstheme="minorHAnsi"/>
          <w:b/>
          <w:bCs/>
        </w:rPr>
      </w:pPr>
      <w:r w:rsidRPr="00177D9E">
        <w:rPr>
          <w:rFonts w:cstheme="minorHAnsi"/>
          <w:b/>
          <w:bCs/>
        </w:rPr>
        <w:t>(Accessed:  4th March 2021).</w:t>
      </w:r>
    </w:p>
    <w:p w14:paraId="0CD621B1" w14:textId="77777777" w:rsidR="001970AF" w:rsidRPr="00177D9E" w:rsidRDefault="001970AF" w:rsidP="001970AF">
      <w:pPr>
        <w:spacing w:line="480" w:lineRule="auto"/>
        <w:rPr>
          <w:b/>
          <w:bCs/>
          <w:u w:val="single"/>
        </w:rPr>
      </w:pPr>
    </w:p>
    <w:p w14:paraId="65480C2C" w14:textId="47C41997" w:rsidR="00034BED" w:rsidRPr="00177D9E" w:rsidRDefault="00034BED" w:rsidP="004E7808">
      <w:pPr>
        <w:spacing w:line="480" w:lineRule="auto"/>
        <w:rPr>
          <w:b/>
          <w:bCs/>
          <w:i/>
          <w:iCs/>
        </w:rPr>
      </w:pPr>
      <w:r w:rsidRPr="00177D9E">
        <w:rPr>
          <w:b/>
          <w:bCs/>
        </w:rPr>
        <w:t xml:space="preserve">Nelson, M.L., &amp; Friedlander, M.L. (2001).  ‘A close look at conflictual supervisory relationships:  The trainee’s perspective’, </w:t>
      </w:r>
      <w:r w:rsidRPr="00177D9E">
        <w:rPr>
          <w:b/>
          <w:bCs/>
          <w:i/>
          <w:iCs/>
        </w:rPr>
        <w:t>Journal of Counselling Psychology</w:t>
      </w:r>
      <w:r w:rsidRPr="00177D9E">
        <w:rPr>
          <w:b/>
          <w:bCs/>
        </w:rPr>
        <w:t>, 48 (5), pp. 384-395.</w:t>
      </w:r>
    </w:p>
    <w:p w14:paraId="49168E32" w14:textId="77777777" w:rsidR="00034BED" w:rsidRPr="00177D9E" w:rsidRDefault="00034BED" w:rsidP="004E7808">
      <w:pPr>
        <w:spacing w:line="480" w:lineRule="auto"/>
        <w:rPr>
          <w:b/>
          <w:bCs/>
          <w:i/>
          <w:iCs/>
        </w:rPr>
      </w:pPr>
    </w:p>
    <w:p w14:paraId="3DE02AD5" w14:textId="79132673" w:rsidR="006E0092" w:rsidRPr="00177D9E" w:rsidRDefault="006E0092" w:rsidP="004E7808">
      <w:pPr>
        <w:spacing w:line="480" w:lineRule="auto"/>
        <w:rPr>
          <w:b/>
          <w:bCs/>
        </w:rPr>
      </w:pPr>
      <w:r w:rsidRPr="00177D9E">
        <w:rPr>
          <w:b/>
          <w:bCs/>
        </w:rPr>
        <w:t xml:space="preserve">Nutt- Williams, E.N., </w:t>
      </w:r>
      <w:r w:rsidR="004E7808" w:rsidRPr="00177D9E">
        <w:rPr>
          <w:b/>
          <w:bCs/>
        </w:rPr>
        <w:t xml:space="preserve">Judge, A.B., Hill, C. E., &amp; Hoffman, M.A. (1997).  </w:t>
      </w:r>
      <w:r w:rsidR="00034BED" w:rsidRPr="00177D9E">
        <w:rPr>
          <w:b/>
          <w:bCs/>
        </w:rPr>
        <w:t>‘</w:t>
      </w:r>
      <w:r w:rsidR="004E7808" w:rsidRPr="00177D9E">
        <w:rPr>
          <w:b/>
          <w:bCs/>
        </w:rPr>
        <w:t xml:space="preserve">Experiences of novice therapists in </w:t>
      </w:r>
      <w:proofErr w:type="spellStart"/>
      <w:r w:rsidR="004E7808" w:rsidRPr="00177D9E">
        <w:rPr>
          <w:b/>
          <w:bCs/>
        </w:rPr>
        <w:t>prepracticum</w:t>
      </w:r>
      <w:proofErr w:type="spellEnd"/>
      <w:r w:rsidR="004E7808" w:rsidRPr="00177D9E">
        <w:rPr>
          <w:b/>
          <w:bCs/>
        </w:rPr>
        <w:t>:  Trainees’, clients, and supervisors’ perceptions of therapists’ personal reactions and management strategies</w:t>
      </w:r>
      <w:proofErr w:type="gramStart"/>
      <w:r w:rsidR="00034BED" w:rsidRPr="00177D9E">
        <w:rPr>
          <w:b/>
          <w:bCs/>
        </w:rPr>
        <w:t>’,</w:t>
      </w:r>
      <w:r w:rsidR="004E7808" w:rsidRPr="00177D9E">
        <w:rPr>
          <w:b/>
          <w:bCs/>
        </w:rPr>
        <w:t xml:space="preserve">  </w:t>
      </w:r>
      <w:r w:rsidR="004E7808" w:rsidRPr="00177D9E">
        <w:rPr>
          <w:b/>
          <w:bCs/>
          <w:i/>
          <w:iCs/>
        </w:rPr>
        <w:t>Journal</w:t>
      </w:r>
      <w:proofErr w:type="gramEnd"/>
      <w:r w:rsidR="004E7808" w:rsidRPr="00177D9E">
        <w:rPr>
          <w:b/>
          <w:bCs/>
          <w:i/>
          <w:iCs/>
        </w:rPr>
        <w:t xml:space="preserve"> of Counselling </w:t>
      </w:r>
      <w:proofErr w:type="spellStart"/>
      <w:r w:rsidR="004E7808" w:rsidRPr="00177D9E">
        <w:rPr>
          <w:b/>
          <w:bCs/>
          <w:i/>
          <w:iCs/>
        </w:rPr>
        <w:t>Pschology</w:t>
      </w:r>
      <w:proofErr w:type="spellEnd"/>
      <w:r w:rsidR="004E7808" w:rsidRPr="00177D9E">
        <w:rPr>
          <w:b/>
          <w:bCs/>
        </w:rPr>
        <w:t>, 44</w:t>
      </w:r>
      <w:r w:rsidR="00034BED" w:rsidRPr="00177D9E">
        <w:rPr>
          <w:b/>
          <w:bCs/>
        </w:rPr>
        <w:t xml:space="preserve"> (2)</w:t>
      </w:r>
      <w:r w:rsidR="004E7808" w:rsidRPr="00177D9E">
        <w:rPr>
          <w:b/>
          <w:bCs/>
        </w:rPr>
        <w:t xml:space="preserve">, </w:t>
      </w:r>
      <w:r w:rsidR="00034BED" w:rsidRPr="00177D9E">
        <w:rPr>
          <w:b/>
          <w:bCs/>
        </w:rPr>
        <w:t xml:space="preserve">pp. </w:t>
      </w:r>
      <w:r w:rsidR="004E7808" w:rsidRPr="00177D9E">
        <w:rPr>
          <w:b/>
          <w:bCs/>
        </w:rPr>
        <w:t>390-399</w:t>
      </w:r>
      <w:r w:rsidR="00034BED" w:rsidRPr="00177D9E">
        <w:rPr>
          <w:b/>
          <w:bCs/>
        </w:rPr>
        <w:t>.</w:t>
      </w:r>
    </w:p>
    <w:p w14:paraId="6EB6F6F2" w14:textId="7A21E7A3" w:rsidR="001970AF" w:rsidRDefault="001970AF" w:rsidP="004E7808">
      <w:pPr>
        <w:spacing w:line="480" w:lineRule="auto"/>
        <w:rPr>
          <w:sz w:val="24"/>
          <w:szCs w:val="24"/>
        </w:rPr>
      </w:pPr>
    </w:p>
    <w:p w14:paraId="2B236DA8" w14:textId="44405445" w:rsidR="00CE7277" w:rsidRPr="00FC7B9F" w:rsidRDefault="00CE7277" w:rsidP="00CE7277">
      <w:pPr>
        <w:jc w:val="center"/>
        <w:rPr>
          <w:b/>
          <w:bCs/>
          <w:sz w:val="24"/>
          <w:szCs w:val="24"/>
          <w:u w:val="single"/>
        </w:rPr>
      </w:pPr>
      <w:r w:rsidRPr="00FC7B9F">
        <w:rPr>
          <w:b/>
          <w:bCs/>
          <w:sz w:val="24"/>
          <w:szCs w:val="24"/>
          <w:u w:val="single"/>
        </w:rPr>
        <w:lastRenderedPageBreak/>
        <w:t xml:space="preserve">Portfolio element </w:t>
      </w:r>
      <w:r>
        <w:rPr>
          <w:b/>
          <w:bCs/>
          <w:sz w:val="24"/>
          <w:szCs w:val="24"/>
          <w:u w:val="single"/>
        </w:rPr>
        <w:t>4</w:t>
      </w:r>
      <w:r w:rsidRPr="00FC7B9F">
        <w:rPr>
          <w:b/>
          <w:bCs/>
          <w:sz w:val="24"/>
          <w:szCs w:val="24"/>
          <w:u w:val="single"/>
        </w:rPr>
        <w:t xml:space="preserve"> - A </w:t>
      </w:r>
      <w:r w:rsidR="002345BB">
        <w:rPr>
          <w:b/>
          <w:bCs/>
          <w:sz w:val="24"/>
          <w:szCs w:val="24"/>
          <w:u w:val="single"/>
        </w:rPr>
        <w:t>r</w:t>
      </w:r>
      <w:r w:rsidRPr="00FC7B9F">
        <w:rPr>
          <w:b/>
          <w:bCs/>
          <w:sz w:val="24"/>
          <w:szCs w:val="24"/>
          <w:u w:val="single"/>
        </w:rPr>
        <w:t xml:space="preserve">eflective account of </w:t>
      </w:r>
      <w:r>
        <w:rPr>
          <w:b/>
          <w:bCs/>
          <w:sz w:val="24"/>
          <w:szCs w:val="24"/>
          <w:u w:val="single"/>
        </w:rPr>
        <w:t>practice-based activity and its impact of my client work and professional practice</w:t>
      </w:r>
    </w:p>
    <w:p w14:paraId="02E04774" w14:textId="77777777" w:rsidR="00127D54" w:rsidRDefault="00127D54" w:rsidP="004E7808">
      <w:pPr>
        <w:spacing w:line="480" w:lineRule="auto"/>
        <w:rPr>
          <w:sz w:val="24"/>
          <w:szCs w:val="24"/>
        </w:rPr>
      </w:pPr>
    </w:p>
    <w:p w14:paraId="3D38676C" w14:textId="09828C52" w:rsidR="00127D54" w:rsidRPr="001F455F" w:rsidRDefault="00C049F1" w:rsidP="001F455F">
      <w:pPr>
        <w:spacing w:line="480" w:lineRule="auto"/>
        <w:jc w:val="both"/>
        <w:rPr>
          <w:sz w:val="24"/>
          <w:szCs w:val="24"/>
        </w:rPr>
      </w:pPr>
      <w:r w:rsidRPr="001F455F">
        <w:rPr>
          <w:sz w:val="24"/>
          <w:szCs w:val="24"/>
        </w:rPr>
        <w:t>‘</w:t>
      </w:r>
      <w:r w:rsidR="003925F4" w:rsidRPr="001F455F">
        <w:rPr>
          <w:sz w:val="24"/>
          <w:szCs w:val="24"/>
        </w:rPr>
        <w:t xml:space="preserve">It </w:t>
      </w:r>
      <w:r w:rsidR="00F83FBF" w:rsidRPr="001F455F">
        <w:rPr>
          <w:sz w:val="24"/>
          <w:szCs w:val="24"/>
        </w:rPr>
        <w:t>T</w:t>
      </w:r>
      <w:r w:rsidR="003925F4" w:rsidRPr="001F455F">
        <w:rPr>
          <w:sz w:val="24"/>
          <w:szCs w:val="24"/>
        </w:rPr>
        <w:t xml:space="preserve">akes </w:t>
      </w:r>
      <w:r w:rsidR="00F83FBF" w:rsidRPr="001F455F">
        <w:rPr>
          <w:sz w:val="24"/>
          <w:szCs w:val="24"/>
        </w:rPr>
        <w:t>B</w:t>
      </w:r>
      <w:r w:rsidR="003925F4" w:rsidRPr="001F455F">
        <w:rPr>
          <w:sz w:val="24"/>
          <w:szCs w:val="24"/>
        </w:rPr>
        <w:t xml:space="preserve">alls </w:t>
      </w:r>
      <w:r w:rsidR="001F455F" w:rsidRPr="001F455F">
        <w:rPr>
          <w:sz w:val="24"/>
          <w:szCs w:val="24"/>
        </w:rPr>
        <w:t>to</w:t>
      </w:r>
      <w:r w:rsidR="003925F4" w:rsidRPr="001F455F">
        <w:rPr>
          <w:sz w:val="24"/>
          <w:szCs w:val="24"/>
        </w:rPr>
        <w:t xml:space="preserve"> </w:t>
      </w:r>
      <w:r w:rsidR="00F83FBF" w:rsidRPr="001F455F">
        <w:rPr>
          <w:sz w:val="24"/>
          <w:szCs w:val="24"/>
        </w:rPr>
        <w:t>T</w:t>
      </w:r>
      <w:r w:rsidR="003925F4" w:rsidRPr="001F455F">
        <w:rPr>
          <w:sz w:val="24"/>
          <w:szCs w:val="24"/>
        </w:rPr>
        <w:t>alk</w:t>
      </w:r>
      <w:r w:rsidRPr="001F455F">
        <w:rPr>
          <w:sz w:val="24"/>
          <w:szCs w:val="24"/>
        </w:rPr>
        <w:t xml:space="preserve">’ is </w:t>
      </w:r>
      <w:r w:rsidR="00AF52AF" w:rsidRPr="001F455F">
        <w:rPr>
          <w:sz w:val="24"/>
          <w:szCs w:val="24"/>
        </w:rPr>
        <w:t>the name of</w:t>
      </w:r>
      <w:r w:rsidR="003925F4" w:rsidRPr="001F455F">
        <w:rPr>
          <w:sz w:val="24"/>
          <w:szCs w:val="24"/>
        </w:rPr>
        <w:t xml:space="preserve"> </w:t>
      </w:r>
      <w:r w:rsidR="006F6D16" w:rsidRPr="001F455F">
        <w:rPr>
          <w:sz w:val="24"/>
          <w:szCs w:val="24"/>
        </w:rPr>
        <w:t>one of the mental health campaigns</w:t>
      </w:r>
      <w:r w:rsidR="003925F4" w:rsidRPr="001F455F">
        <w:rPr>
          <w:sz w:val="24"/>
          <w:szCs w:val="24"/>
        </w:rPr>
        <w:t xml:space="preserve"> </w:t>
      </w:r>
      <w:r w:rsidR="007562BF" w:rsidRPr="001F455F">
        <w:rPr>
          <w:sz w:val="24"/>
          <w:szCs w:val="24"/>
        </w:rPr>
        <w:t xml:space="preserve">that </w:t>
      </w:r>
      <w:r w:rsidR="003925F4" w:rsidRPr="001F455F">
        <w:rPr>
          <w:sz w:val="24"/>
          <w:szCs w:val="24"/>
        </w:rPr>
        <w:t xml:space="preserve">I am currently heavily immersed </w:t>
      </w:r>
      <w:r w:rsidR="007562BF" w:rsidRPr="001F455F">
        <w:rPr>
          <w:sz w:val="24"/>
          <w:szCs w:val="24"/>
        </w:rPr>
        <w:t xml:space="preserve">within.  I am creating the public marketing content for the campaign </w:t>
      </w:r>
      <w:r w:rsidR="006F6D16" w:rsidRPr="001F455F">
        <w:rPr>
          <w:sz w:val="24"/>
          <w:szCs w:val="24"/>
        </w:rPr>
        <w:t xml:space="preserve">which is </w:t>
      </w:r>
      <w:r w:rsidR="007562BF" w:rsidRPr="001F455F">
        <w:rPr>
          <w:sz w:val="24"/>
          <w:szCs w:val="24"/>
        </w:rPr>
        <w:t>due to launch later this year surrounding the prevalence of male suicide within the Rugby community</w:t>
      </w:r>
      <w:r w:rsidR="006F6D16" w:rsidRPr="001F455F">
        <w:rPr>
          <w:sz w:val="24"/>
          <w:szCs w:val="24"/>
        </w:rPr>
        <w:t xml:space="preserve">.  Ystradgynlais Mind facilitate </w:t>
      </w:r>
      <w:r w:rsidR="007562BF" w:rsidRPr="001F455F">
        <w:rPr>
          <w:sz w:val="24"/>
          <w:szCs w:val="24"/>
        </w:rPr>
        <w:t>the in-house mental health training to coaches within Rugby</w:t>
      </w:r>
      <w:r w:rsidR="006F6D16" w:rsidRPr="001F455F">
        <w:rPr>
          <w:sz w:val="24"/>
          <w:szCs w:val="24"/>
        </w:rPr>
        <w:t xml:space="preserve"> clubs and affiliated organisations</w:t>
      </w:r>
      <w:r w:rsidR="007562BF" w:rsidRPr="001F455F">
        <w:rPr>
          <w:sz w:val="24"/>
          <w:szCs w:val="24"/>
        </w:rPr>
        <w:t>.  My involvement in this</w:t>
      </w:r>
      <w:r w:rsidR="006F6D16" w:rsidRPr="001F455F">
        <w:rPr>
          <w:sz w:val="24"/>
          <w:szCs w:val="24"/>
        </w:rPr>
        <w:t xml:space="preserve"> national project</w:t>
      </w:r>
      <w:r w:rsidR="007562BF" w:rsidRPr="001F455F">
        <w:rPr>
          <w:sz w:val="24"/>
          <w:szCs w:val="24"/>
        </w:rPr>
        <w:t xml:space="preserve"> </w:t>
      </w:r>
      <w:r w:rsidR="006F6D16" w:rsidRPr="001F455F">
        <w:rPr>
          <w:sz w:val="24"/>
          <w:szCs w:val="24"/>
        </w:rPr>
        <w:t>did not</w:t>
      </w:r>
      <w:r w:rsidR="007562BF" w:rsidRPr="001F455F">
        <w:rPr>
          <w:sz w:val="24"/>
          <w:szCs w:val="24"/>
        </w:rPr>
        <w:t xml:space="preserve"> simply occur by chance overnight, it built to this </w:t>
      </w:r>
      <w:r w:rsidR="001F455F" w:rsidRPr="001F455F">
        <w:rPr>
          <w:sz w:val="24"/>
          <w:szCs w:val="24"/>
        </w:rPr>
        <w:t>because of</w:t>
      </w:r>
      <w:r w:rsidR="007562BF" w:rsidRPr="001F455F">
        <w:rPr>
          <w:sz w:val="24"/>
          <w:szCs w:val="24"/>
        </w:rPr>
        <w:t xml:space="preserve"> practise-based activity within</w:t>
      </w:r>
      <w:r w:rsidR="006F6D16" w:rsidRPr="001F455F">
        <w:rPr>
          <w:sz w:val="24"/>
          <w:szCs w:val="24"/>
        </w:rPr>
        <w:t xml:space="preserve"> </w:t>
      </w:r>
      <w:r w:rsidR="00721ABA" w:rsidRPr="001F455F">
        <w:rPr>
          <w:sz w:val="24"/>
          <w:szCs w:val="24"/>
        </w:rPr>
        <w:t xml:space="preserve">Mind </w:t>
      </w:r>
      <w:r w:rsidR="006F6D16" w:rsidRPr="001F455F">
        <w:rPr>
          <w:sz w:val="24"/>
          <w:szCs w:val="24"/>
        </w:rPr>
        <w:t xml:space="preserve">as a </w:t>
      </w:r>
      <w:r w:rsidR="006F6D16" w:rsidRPr="001F455F">
        <w:rPr>
          <w:i/>
          <w:iCs/>
          <w:sz w:val="24"/>
          <w:szCs w:val="24"/>
        </w:rPr>
        <w:t xml:space="preserve">then </w:t>
      </w:r>
      <w:r w:rsidR="006F6D16" w:rsidRPr="001F455F">
        <w:rPr>
          <w:sz w:val="24"/>
          <w:szCs w:val="24"/>
        </w:rPr>
        <w:t xml:space="preserve">trainee Counsellor.  Week after week I would hear stories within my own community of </w:t>
      </w:r>
      <w:r w:rsidRPr="001F455F">
        <w:rPr>
          <w:sz w:val="24"/>
          <w:szCs w:val="24"/>
        </w:rPr>
        <w:t>men</w:t>
      </w:r>
      <w:r w:rsidR="006F6D16" w:rsidRPr="001F455F">
        <w:rPr>
          <w:sz w:val="24"/>
          <w:szCs w:val="24"/>
        </w:rPr>
        <w:t xml:space="preserve"> suddenly and unsuspectedly taking their own lives, on one occasion, the brother of a client I was counselling.  I witnessed first-hand, the devastation, the aftermath, the pain.</w:t>
      </w:r>
      <w:r w:rsidR="0030422F" w:rsidRPr="001F455F">
        <w:rPr>
          <w:sz w:val="24"/>
          <w:szCs w:val="24"/>
        </w:rPr>
        <w:t xml:space="preserve">  </w:t>
      </w:r>
      <w:proofErr w:type="spellStart"/>
      <w:r w:rsidR="0030422F" w:rsidRPr="001F455F">
        <w:rPr>
          <w:sz w:val="24"/>
          <w:szCs w:val="24"/>
        </w:rPr>
        <w:t>Orlinsky</w:t>
      </w:r>
      <w:proofErr w:type="spellEnd"/>
      <w:r w:rsidR="0030422F" w:rsidRPr="001F455F">
        <w:rPr>
          <w:sz w:val="24"/>
          <w:szCs w:val="24"/>
        </w:rPr>
        <w:t xml:space="preserve"> and </w:t>
      </w:r>
      <w:proofErr w:type="spellStart"/>
      <w:r w:rsidR="0030422F" w:rsidRPr="001F455F">
        <w:rPr>
          <w:sz w:val="24"/>
          <w:szCs w:val="24"/>
        </w:rPr>
        <w:t>Ronnestad</w:t>
      </w:r>
      <w:proofErr w:type="spellEnd"/>
      <w:r w:rsidR="0030422F" w:rsidRPr="001F455F">
        <w:rPr>
          <w:sz w:val="24"/>
          <w:szCs w:val="24"/>
        </w:rPr>
        <w:t xml:space="preserve"> (2005) identified that the most influential continued practice </w:t>
      </w:r>
      <w:r w:rsidR="00B140BA" w:rsidRPr="001F455F">
        <w:rPr>
          <w:sz w:val="24"/>
          <w:szCs w:val="24"/>
        </w:rPr>
        <w:t>development a trainee Counsellor in placement can acquire is gained from working with actual clients.</w:t>
      </w:r>
      <w:r w:rsidR="006F6D16" w:rsidRPr="001F455F">
        <w:rPr>
          <w:sz w:val="24"/>
          <w:szCs w:val="24"/>
        </w:rPr>
        <w:t xml:space="preserve">  </w:t>
      </w:r>
      <w:r w:rsidR="00B140BA" w:rsidRPr="001F455F">
        <w:rPr>
          <w:sz w:val="24"/>
          <w:szCs w:val="24"/>
        </w:rPr>
        <w:t xml:space="preserve">The said </w:t>
      </w:r>
      <w:r w:rsidR="009F163C" w:rsidRPr="001F455F">
        <w:rPr>
          <w:sz w:val="24"/>
          <w:szCs w:val="24"/>
        </w:rPr>
        <w:t>client’s</w:t>
      </w:r>
      <w:r w:rsidR="00B140BA" w:rsidRPr="001F455F">
        <w:rPr>
          <w:sz w:val="24"/>
          <w:szCs w:val="24"/>
        </w:rPr>
        <w:t xml:space="preserve"> brother was described as a</w:t>
      </w:r>
      <w:r w:rsidR="006F6D16" w:rsidRPr="001F455F">
        <w:rPr>
          <w:sz w:val="24"/>
          <w:szCs w:val="24"/>
        </w:rPr>
        <w:t xml:space="preserve"> man </w:t>
      </w:r>
      <w:r w:rsidR="00721ABA" w:rsidRPr="001F455F">
        <w:rPr>
          <w:sz w:val="24"/>
          <w:szCs w:val="24"/>
        </w:rPr>
        <w:t xml:space="preserve">who </w:t>
      </w:r>
      <w:r w:rsidR="006F6D16" w:rsidRPr="001F455F">
        <w:rPr>
          <w:sz w:val="24"/>
          <w:szCs w:val="24"/>
        </w:rPr>
        <w:t xml:space="preserve">was ‘one of the boys’ from the club, a shining example of fitness with a passion for the game they all seem to love in these parts, Rugby.  This story </w:t>
      </w:r>
      <w:proofErr w:type="gramStart"/>
      <w:r w:rsidR="006F6D16" w:rsidRPr="001F455F">
        <w:rPr>
          <w:sz w:val="24"/>
          <w:szCs w:val="24"/>
        </w:rPr>
        <w:t>doesn’t</w:t>
      </w:r>
      <w:proofErr w:type="gramEnd"/>
      <w:r w:rsidR="006F6D16" w:rsidRPr="001F455F">
        <w:rPr>
          <w:sz w:val="24"/>
          <w:szCs w:val="24"/>
        </w:rPr>
        <w:t xml:space="preserve"> stand alone, everyone I heard about was categorized in the exact same way.  The CEO of Mind could see as clearly as I could the pattern in these </w:t>
      </w:r>
      <w:r w:rsidR="00A96847" w:rsidRPr="001F455F">
        <w:rPr>
          <w:sz w:val="24"/>
          <w:szCs w:val="24"/>
        </w:rPr>
        <w:t>matters and</w:t>
      </w:r>
      <w:r w:rsidR="006F6D16" w:rsidRPr="001F455F">
        <w:rPr>
          <w:sz w:val="24"/>
          <w:szCs w:val="24"/>
        </w:rPr>
        <w:t xml:space="preserve"> took it upon herself to do something about it.  Since </w:t>
      </w:r>
      <w:r w:rsidR="001F455F" w:rsidRPr="001F455F">
        <w:rPr>
          <w:sz w:val="24"/>
          <w:szCs w:val="24"/>
        </w:rPr>
        <w:t>then,</w:t>
      </w:r>
      <w:r w:rsidR="00A96847" w:rsidRPr="001F455F">
        <w:rPr>
          <w:sz w:val="24"/>
          <w:szCs w:val="24"/>
        </w:rPr>
        <w:t xml:space="preserve"> I</w:t>
      </w:r>
      <w:r w:rsidR="006F6D16" w:rsidRPr="001F455F">
        <w:rPr>
          <w:sz w:val="24"/>
          <w:szCs w:val="24"/>
        </w:rPr>
        <w:t xml:space="preserve"> </w:t>
      </w:r>
      <w:r w:rsidR="00A96847" w:rsidRPr="001F455F">
        <w:rPr>
          <w:sz w:val="24"/>
          <w:szCs w:val="24"/>
        </w:rPr>
        <w:t xml:space="preserve">have been in regular conversation via steering groups of men within Rugby, with affiliation with the </w:t>
      </w:r>
      <w:r w:rsidR="00721ABA" w:rsidRPr="001F455F">
        <w:rPr>
          <w:sz w:val="24"/>
          <w:szCs w:val="24"/>
        </w:rPr>
        <w:t>WRU</w:t>
      </w:r>
      <w:r w:rsidR="00A96847" w:rsidRPr="001F455F">
        <w:rPr>
          <w:sz w:val="24"/>
          <w:szCs w:val="24"/>
        </w:rPr>
        <w:t xml:space="preserve"> </w:t>
      </w:r>
      <w:r w:rsidR="00721ABA" w:rsidRPr="001F455F">
        <w:rPr>
          <w:sz w:val="24"/>
          <w:szCs w:val="24"/>
        </w:rPr>
        <w:t xml:space="preserve">and Ospreys alongside </w:t>
      </w:r>
      <w:r w:rsidR="00A96847" w:rsidRPr="001F455F">
        <w:rPr>
          <w:sz w:val="24"/>
          <w:szCs w:val="24"/>
        </w:rPr>
        <w:t>many other teams so that we can better understand the culture</w:t>
      </w:r>
      <w:r w:rsidRPr="001F455F">
        <w:rPr>
          <w:sz w:val="24"/>
          <w:szCs w:val="24"/>
        </w:rPr>
        <w:t>.</w:t>
      </w:r>
    </w:p>
    <w:p w14:paraId="1745CA0E" w14:textId="77777777" w:rsidR="00B140BA" w:rsidRPr="001F455F" w:rsidRDefault="00B140BA" w:rsidP="001F455F">
      <w:pPr>
        <w:spacing w:line="480" w:lineRule="auto"/>
        <w:jc w:val="both"/>
        <w:rPr>
          <w:sz w:val="24"/>
          <w:szCs w:val="24"/>
        </w:rPr>
      </w:pPr>
    </w:p>
    <w:p w14:paraId="419D3B10" w14:textId="5F2A6CE7" w:rsidR="00DE0894" w:rsidRPr="001F455F" w:rsidRDefault="00A96847" w:rsidP="001F455F">
      <w:pPr>
        <w:spacing w:line="480" w:lineRule="auto"/>
        <w:jc w:val="both"/>
        <w:rPr>
          <w:sz w:val="24"/>
          <w:szCs w:val="24"/>
        </w:rPr>
      </w:pPr>
      <w:r w:rsidRPr="001F455F">
        <w:rPr>
          <w:sz w:val="24"/>
          <w:szCs w:val="24"/>
        </w:rPr>
        <w:t xml:space="preserve">The point I am trying to illustrate by discussing this campaign within this portfolio piece is that, although I have attended a wide array of specific training courses within placement, the </w:t>
      </w:r>
      <w:r w:rsidRPr="001F455F">
        <w:rPr>
          <w:sz w:val="24"/>
          <w:szCs w:val="24"/>
        </w:rPr>
        <w:lastRenderedPageBreak/>
        <w:t xml:space="preserve">most prominent continued practice development that has occurred, has done so </w:t>
      </w:r>
      <w:r w:rsidR="00C049F1" w:rsidRPr="001F455F">
        <w:rPr>
          <w:sz w:val="24"/>
          <w:szCs w:val="24"/>
        </w:rPr>
        <w:t>more organically</w:t>
      </w:r>
      <w:r w:rsidRPr="001F455F">
        <w:rPr>
          <w:sz w:val="24"/>
          <w:szCs w:val="24"/>
        </w:rPr>
        <w:t>.</w:t>
      </w:r>
      <w:r w:rsidR="00DE0894" w:rsidRPr="001F455F">
        <w:rPr>
          <w:sz w:val="24"/>
          <w:szCs w:val="24"/>
        </w:rPr>
        <w:t xml:space="preserve">  </w:t>
      </w:r>
      <w:r w:rsidRPr="001F455F">
        <w:rPr>
          <w:sz w:val="24"/>
          <w:szCs w:val="24"/>
        </w:rPr>
        <w:t xml:space="preserve"> </w:t>
      </w:r>
      <w:r w:rsidR="00DE0894" w:rsidRPr="001F455F">
        <w:rPr>
          <w:sz w:val="24"/>
          <w:szCs w:val="24"/>
        </w:rPr>
        <w:t>Rowley (2003) hypothesises that workplace environmental learning of this kind allows students the opportunity</w:t>
      </w:r>
      <w:r w:rsidR="00B140BA" w:rsidRPr="001F455F">
        <w:rPr>
          <w:sz w:val="24"/>
          <w:szCs w:val="24"/>
        </w:rPr>
        <w:t xml:space="preserve"> to</w:t>
      </w:r>
      <w:r w:rsidR="00DE0894" w:rsidRPr="001F455F">
        <w:rPr>
          <w:sz w:val="24"/>
          <w:szCs w:val="24"/>
        </w:rPr>
        <w:t xml:space="preserve"> make sense of an organisation.  And this was </w:t>
      </w:r>
      <w:proofErr w:type="gramStart"/>
      <w:r w:rsidR="00DE0894" w:rsidRPr="001F455F">
        <w:rPr>
          <w:sz w:val="24"/>
          <w:szCs w:val="24"/>
        </w:rPr>
        <w:t>definitely true</w:t>
      </w:r>
      <w:proofErr w:type="gramEnd"/>
      <w:r w:rsidR="00DE0894" w:rsidRPr="001F455F">
        <w:rPr>
          <w:sz w:val="24"/>
          <w:szCs w:val="24"/>
        </w:rPr>
        <w:t xml:space="preserve"> for me.  </w:t>
      </w:r>
      <w:r w:rsidRPr="001F455F">
        <w:rPr>
          <w:sz w:val="24"/>
          <w:szCs w:val="24"/>
        </w:rPr>
        <w:t xml:space="preserve"> </w:t>
      </w:r>
      <w:r w:rsidR="00DE0894" w:rsidRPr="001F455F">
        <w:rPr>
          <w:sz w:val="24"/>
          <w:szCs w:val="24"/>
        </w:rPr>
        <w:t xml:space="preserve">Despite having partaken in more regimental booked and streamlined training courses such as </w:t>
      </w:r>
      <w:r w:rsidRPr="001F455F">
        <w:rPr>
          <w:sz w:val="24"/>
          <w:szCs w:val="24"/>
        </w:rPr>
        <w:t xml:space="preserve">Covid 19 remote working training, </w:t>
      </w:r>
      <w:r w:rsidR="00F34C36" w:rsidRPr="001F455F">
        <w:rPr>
          <w:sz w:val="24"/>
          <w:szCs w:val="24"/>
        </w:rPr>
        <w:t>b</w:t>
      </w:r>
      <w:r w:rsidRPr="001F455F">
        <w:rPr>
          <w:sz w:val="24"/>
          <w:szCs w:val="24"/>
        </w:rPr>
        <w:t>ereavement, LGBT and transitioning and safeguarding</w:t>
      </w:r>
      <w:r w:rsidR="00F34C36" w:rsidRPr="001F455F">
        <w:rPr>
          <w:sz w:val="24"/>
          <w:szCs w:val="24"/>
        </w:rPr>
        <w:t xml:space="preserve"> training</w:t>
      </w:r>
      <w:r w:rsidR="00DE0894" w:rsidRPr="001F455F">
        <w:rPr>
          <w:sz w:val="24"/>
          <w:szCs w:val="24"/>
        </w:rPr>
        <w:t xml:space="preserve"> to name but a few, the most effective form of continued development I have </w:t>
      </w:r>
      <w:r w:rsidR="00C049F1" w:rsidRPr="001F455F">
        <w:rPr>
          <w:sz w:val="24"/>
          <w:szCs w:val="24"/>
        </w:rPr>
        <w:t>experienced</w:t>
      </w:r>
      <w:r w:rsidR="00DE0894" w:rsidRPr="001F455F">
        <w:rPr>
          <w:sz w:val="24"/>
          <w:szCs w:val="24"/>
        </w:rPr>
        <w:t xml:space="preserve"> has been ‘in house’</w:t>
      </w:r>
      <w:r w:rsidR="00F34C36" w:rsidRPr="001F455F">
        <w:rPr>
          <w:sz w:val="24"/>
          <w:szCs w:val="24"/>
        </w:rPr>
        <w:t xml:space="preserve">.  </w:t>
      </w:r>
      <w:r w:rsidR="00DE0894" w:rsidRPr="001F455F">
        <w:rPr>
          <w:sz w:val="24"/>
          <w:szCs w:val="24"/>
        </w:rPr>
        <w:t>T</w:t>
      </w:r>
      <w:r w:rsidRPr="001F455F">
        <w:rPr>
          <w:sz w:val="24"/>
          <w:szCs w:val="24"/>
        </w:rPr>
        <w:t>he most impactful</w:t>
      </w:r>
      <w:r w:rsidR="00F34C36" w:rsidRPr="001F455F">
        <w:rPr>
          <w:sz w:val="24"/>
          <w:szCs w:val="24"/>
        </w:rPr>
        <w:t xml:space="preserve"> developmental</w:t>
      </w:r>
      <w:r w:rsidRPr="001F455F">
        <w:rPr>
          <w:sz w:val="24"/>
          <w:szCs w:val="24"/>
        </w:rPr>
        <w:t xml:space="preserve"> training for me personally is that of being a Counsellor in a small Welsh valley.</w:t>
      </w:r>
      <w:r w:rsidR="00DE0894" w:rsidRPr="001F455F">
        <w:rPr>
          <w:sz w:val="24"/>
          <w:szCs w:val="24"/>
        </w:rPr>
        <w:t xml:space="preserve">  </w:t>
      </w:r>
      <w:r w:rsidR="00F34C36" w:rsidRPr="001F455F">
        <w:rPr>
          <w:sz w:val="24"/>
          <w:szCs w:val="24"/>
        </w:rPr>
        <w:t xml:space="preserve">I was enthused by the passion of the CEO of Mind who asked me to come on board </w:t>
      </w:r>
      <w:r w:rsidR="00C049F1" w:rsidRPr="001F455F">
        <w:rPr>
          <w:sz w:val="24"/>
          <w:szCs w:val="24"/>
        </w:rPr>
        <w:t>with the ‘</w:t>
      </w:r>
      <w:r w:rsidR="00F83FBF" w:rsidRPr="001F455F">
        <w:rPr>
          <w:sz w:val="24"/>
          <w:szCs w:val="24"/>
        </w:rPr>
        <w:t>I</w:t>
      </w:r>
      <w:r w:rsidR="009465B4" w:rsidRPr="001F455F">
        <w:rPr>
          <w:sz w:val="24"/>
          <w:szCs w:val="24"/>
        </w:rPr>
        <w:t xml:space="preserve">t </w:t>
      </w:r>
      <w:r w:rsidR="00F83FBF" w:rsidRPr="001F455F">
        <w:rPr>
          <w:sz w:val="24"/>
          <w:szCs w:val="24"/>
        </w:rPr>
        <w:t>T</w:t>
      </w:r>
      <w:r w:rsidR="00C049F1" w:rsidRPr="001F455F">
        <w:rPr>
          <w:sz w:val="24"/>
          <w:szCs w:val="24"/>
        </w:rPr>
        <w:t xml:space="preserve">akes </w:t>
      </w:r>
      <w:r w:rsidR="00F83FBF" w:rsidRPr="001F455F">
        <w:rPr>
          <w:sz w:val="24"/>
          <w:szCs w:val="24"/>
        </w:rPr>
        <w:t>B</w:t>
      </w:r>
      <w:r w:rsidR="00C049F1" w:rsidRPr="001F455F">
        <w:rPr>
          <w:sz w:val="24"/>
          <w:szCs w:val="24"/>
        </w:rPr>
        <w:t xml:space="preserve">alls </w:t>
      </w:r>
      <w:proofErr w:type="gramStart"/>
      <w:r w:rsidR="00F83FBF" w:rsidRPr="001F455F">
        <w:rPr>
          <w:sz w:val="24"/>
          <w:szCs w:val="24"/>
        </w:rPr>
        <w:t>T</w:t>
      </w:r>
      <w:r w:rsidR="00C049F1" w:rsidRPr="001F455F">
        <w:rPr>
          <w:sz w:val="24"/>
          <w:szCs w:val="24"/>
        </w:rPr>
        <w:t>o</w:t>
      </w:r>
      <w:proofErr w:type="gramEnd"/>
      <w:r w:rsidR="00C049F1" w:rsidRPr="001F455F">
        <w:rPr>
          <w:sz w:val="24"/>
          <w:szCs w:val="24"/>
        </w:rPr>
        <w:t xml:space="preserve"> </w:t>
      </w:r>
      <w:r w:rsidR="00F83FBF" w:rsidRPr="001F455F">
        <w:rPr>
          <w:sz w:val="24"/>
          <w:szCs w:val="24"/>
        </w:rPr>
        <w:t>T</w:t>
      </w:r>
      <w:r w:rsidR="00C049F1" w:rsidRPr="001F455F">
        <w:rPr>
          <w:sz w:val="24"/>
          <w:szCs w:val="24"/>
        </w:rPr>
        <w:t xml:space="preserve">alk’ initiative </w:t>
      </w:r>
      <w:r w:rsidR="00F34C36" w:rsidRPr="001F455F">
        <w:rPr>
          <w:sz w:val="24"/>
          <w:szCs w:val="24"/>
        </w:rPr>
        <w:t xml:space="preserve">to see how we as an organisation could </w:t>
      </w:r>
      <w:r w:rsidR="00DE0894" w:rsidRPr="001F455F">
        <w:rPr>
          <w:sz w:val="24"/>
          <w:szCs w:val="24"/>
        </w:rPr>
        <w:t>‘</w:t>
      </w:r>
      <w:r w:rsidR="00F34C36" w:rsidRPr="001F455F">
        <w:rPr>
          <w:sz w:val="24"/>
          <w:szCs w:val="24"/>
        </w:rPr>
        <w:t>tackle</w:t>
      </w:r>
      <w:r w:rsidR="00DE0894" w:rsidRPr="001F455F">
        <w:rPr>
          <w:sz w:val="24"/>
          <w:szCs w:val="24"/>
        </w:rPr>
        <w:t>’</w:t>
      </w:r>
      <w:r w:rsidR="00F34C36" w:rsidRPr="001F455F">
        <w:rPr>
          <w:sz w:val="24"/>
          <w:szCs w:val="24"/>
        </w:rPr>
        <w:t xml:space="preserve"> </w:t>
      </w:r>
      <w:r w:rsidR="00C049F1" w:rsidRPr="001F455F">
        <w:rPr>
          <w:sz w:val="24"/>
          <w:szCs w:val="24"/>
        </w:rPr>
        <w:t>this mental health crisis</w:t>
      </w:r>
      <w:r w:rsidR="00F34C36" w:rsidRPr="001F455F">
        <w:rPr>
          <w:sz w:val="24"/>
          <w:szCs w:val="24"/>
        </w:rPr>
        <w:t>.</w:t>
      </w:r>
      <w:r w:rsidR="00C049F1" w:rsidRPr="001F455F">
        <w:rPr>
          <w:sz w:val="24"/>
          <w:szCs w:val="24"/>
        </w:rPr>
        <w:t xml:space="preserve">  </w:t>
      </w:r>
      <w:r w:rsidR="00F34C36" w:rsidRPr="001F455F">
        <w:rPr>
          <w:sz w:val="24"/>
          <w:szCs w:val="24"/>
        </w:rPr>
        <w:t>I had to develop, I had to learn, I had to understand and immerse myself in the World these guys are experiencing</w:t>
      </w:r>
      <w:r w:rsidR="00C049F1" w:rsidRPr="001F455F">
        <w:rPr>
          <w:sz w:val="24"/>
          <w:szCs w:val="24"/>
        </w:rPr>
        <w:t xml:space="preserve"> for this project to work.</w:t>
      </w:r>
      <w:r w:rsidR="00F34C36" w:rsidRPr="001F455F">
        <w:rPr>
          <w:sz w:val="24"/>
          <w:szCs w:val="24"/>
        </w:rPr>
        <w:t xml:space="preserve"> </w:t>
      </w:r>
      <w:r w:rsidR="00C049F1" w:rsidRPr="001F455F">
        <w:rPr>
          <w:sz w:val="24"/>
          <w:szCs w:val="24"/>
        </w:rPr>
        <w:t>B</w:t>
      </w:r>
      <w:r w:rsidR="00F34C36" w:rsidRPr="001F455F">
        <w:rPr>
          <w:sz w:val="24"/>
          <w:szCs w:val="24"/>
        </w:rPr>
        <w:t xml:space="preserve">efore even writing the campaign marketing materials </w:t>
      </w:r>
      <w:r w:rsidR="00C049F1" w:rsidRPr="001F455F">
        <w:rPr>
          <w:sz w:val="24"/>
          <w:szCs w:val="24"/>
        </w:rPr>
        <w:t>I needed to speak</w:t>
      </w:r>
      <w:r w:rsidR="00F34C36" w:rsidRPr="001F455F">
        <w:rPr>
          <w:sz w:val="24"/>
          <w:szCs w:val="24"/>
        </w:rPr>
        <w:t xml:space="preserve"> directly </w:t>
      </w:r>
      <w:r w:rsidR="00215B84" w:rsidRPr="001F455F">
        <w:rPr>
          <w:sz w:val="24"/>
          <w:szCs w:val="24"/>
        </w:rPr>
        <w:t>to the male Rugby community</w:t>
      </w:r>
      <w:r w:rsidR="00F34C36" w:rsidRPr="001F455F">
        <w:rPr>
          <w:sz w:val="24"/>
          <w:szCs w:val="24"/>
        </w:rPr>
        <w:t xml:space="preserve">.  </w:t>
      </w:r>
      <w:r w:rsidR="00C049F1" w:rsidRPr="001F455F">
        <w:rPr>
          <w:sz w:val="24"/>
          <w:szCs w:val="24"/>
        </w:rPr>
        <w:t>A</w:t>
      </w:r>
      <w:r w:rsidR="00F34C36" w:rsidRPr="001F455F">
        <w:rPr>
          <w:sz w:val="24"/>
          <w:szCs w:val="24"/>
        </w:rPr>
        <w:t>nd to understand them, both myself and the CEO have embarked upon a training of sorts ourselves.</w:t>
      </w:r>
    </w:p>
    <w:p w14:paraId="56F74BA0" w14:textId="0BDC13EA" w:rsidR="00DE0894" w:rsidRPr="001F455F" w:rsidRDefault="00DE0894" w:rsidP="001F455F">
      <w:pPr>
        <w:spacing w:line="480" w:lineRule="auto"/>
        <w:jc w:val="both"/>
        <w:rPr>
          <w:sz w:val="24"/>
          <w:szCs w:val="24"/>
        </w:rPr>
      </w:pPr>
    </w:p>
    <w:p w14:paraId="342CE615" w14:textId="57C25634" w:rsidR="006C5D06" w:rsidRPr="001F455F" w:rsidRDefault="00DE0894" w:rsidP="001F455F">
      <w:pPr>
        <w:spacing w:line="480" w:lineRule="auto"/>
        <w:jc w:val="both"/>
        <w:rPr>
          <w:sz w:val="24"/>
          <w:szCs w:val="24"/>
        </w:rPr>
      </w:pPr>
      <w:r w:rsidRPr="001F455F">
        <w:rPr>
          <w:sz w:val="24"/>
          <w:szCs w:val="24"/>
        </w:rPr>
        <w:t xml:space="preserve">As we are still </w:t>
      </w:r>
      <w:proofErr w:type="gramStart"/>
      <w:r w:rsidRPr="001F455F">
        <w:rPr>
          <w:sz w:val="24"/>
          <w:szCs w:val="24"/>
        </w:rPr>
        <w:t>in the midst of</w:t>
      </w:r>
      <w:proofErr w:type="gramEnd"/>
      <w:r w:rsidRPr="001F455F">
        <w:rPr>
          <w:sz w:val="24"/>
          <w:szCs w:val="24"/>
        </w:rPr>
        <w:t xml:space="preserve"> a Global Pandemic, my training has not be</w:t>
      </w:r>
      <w:r w:rsidR="00B140BA" w:rsidRPr="001F455F">
        <w:rPr>
          <w:sz w:val="24"/>
          <w:szCs w:val="24"/>
        </w:rPr>
        <w:t>en</w:t>
      </w:r>
      <w:r w:rsidRPr="001F455F">
        <w:rPr>
          <w:sz w:val="24"/>
          <w:szCs w:val="24"/>
        </w:rPr>
        <w:t xml:space="preserve"> within a classroom, or </w:t>
      </w:r>
      <w:r w:rsidR="00B140BA" w:rsidRPr="001F455F">
        <w:rPr>
          <w:sz w:val="24"/>
          <w:szCs w:val="24"/>
        </w:rPr>
        <w:t xml:space="preserve">even </w:t>
      </w:r>
      <w:r w:rsidRPr="001F455F">
        <w:rPr>
          <w:sz w:val="24"/>
          <w:szCs w:val="24"/>
        </w:rPr>
        <w:t>on zoom, but instead outside in the open air on the grounds of a rugby pitch surrounded by rugby players, current and previou</w:t>
      </w:r>
      <w:r w:rsidR="00C049F1" w:rsidRPr="001F455F">
        <w:rPr>
          <w:sz w:val="24"/>
          <w:szCs w:val="24"/>
        </w:rPr>
        <w:t>s</w:t>
      </w:r>
      <w:r w:rsidR="00BB5629" w:rsidRPr="001F455F">
        <w:rPr>
          <w:sz w:val="24"/>
          <w:szCs w:val="24"/>
        </w:rPr>
        <w:t>, all of which telling me how they truly feel</w:t>
      </w:r>
      <w:r w:rsidR="00B140BA" w:rsidRPr="001F455F">
        <w:rPr>
          <w:sz w:val="24"/>
          <w:szCs w:val="24"/>
        </w:rPr>
        <w:t>.  A large percentage of the clients I am likely to see or have seen previously have links to this World, based on the community I am a Counsellor in</w:t>
      </w:r>
      <w:r w:rsidR="009465B4" w:rsidRPr="001F455F">
        <w:rPr>
          <w:sz w:val="24"/>
          <w:szCs w:val="24"/>
        </w:rPr>
        <w:t>.  I</w:t>
      </w:r>
      <w:r w:rsidR="00B140BA" w:rsidRPr="001F455F">
        <w:rPr>
          <w:sz w:val="24"/>
          <w:szCs w:val="24"/>
        </w:rPr>
        <w:t>t is therefore not only imperative that I learn about it for the purpose of the campaign, but also by means in which to understand the clients within my therapy work.  I must meet my clients at their own frame of reference to make a difference.</w:t>
      </w:r>
      <w:r w:rsidR="009C7469" w:rsidRPr="001F455F">
        <w:rPr>
          <w:sz w:val="24"/>
          <w:szCs w:val="24"/>
        </w:rPr>
        <w:t xml:space="preserve">  Duncan and Moynihan (1994) propose</w:t>
      </w:r>
      <w:r w:rsidR="009F163C" w:rsidRPr="001F455F">
        <w:rPr>
          <w:sz w:val="24"/>
          <w:szCs w:val="24"/>
        </w:rPr>
        <w:t>d</w:t>
      </w:r>
      <w:r w:rsidR="009C7469" w:rsidRPr="001F455F">
        <w:rPr>
          <w:sz w:val="24"/>
          <w:szCs w:val="24"/>
        </w:rPr>
        <w:t xml:space="preserve"> that an intentional utilization </w:t>
      </w:r>
      <w:r w:rsidR="009C7469" w:rsidRPr="001F455F">
        <w:rPr>
          <w:sz w:val="24"/>
          <w:szCs w:val="24"/>
        </w:rPr>
        <w:lastRenderedPageBreak/>
        <w:t xml:space="preserve">of the </w:t>
      </w:r>
      <w:r w:rsidR="00BB5629" w:rsidRPr="001F455F">
        <w:rPr>
          <w:sz w:val="24"/>
          <w:szCs w:val="24"/>
        </w:rPr>
        <w:t>client’s</w:t>
      </w:r>
      <w:r w:rsidR="009C7469" w:rsidRPr="001F455F">
        <w:rPr>
          <w:sz w:val="24"/>
          <w:szCs w:val="24"/>
        </w:rPr>
        <w:t xml:space="preserve"> frame of reference explicitly influences the chance of a successful therapeutic alliance, and this is what my current and ongoing development involves.</w:t>
      </w:r>
      <w:r w:rsidR="00721ABA" w:rsidRPr="001F455F">
        <w:rPr>
          <w:sz w:val="24"/>
          <w:szCs w:val="24"/>
        </w:rPr>
        <w:t xml:space="preserve">  </w:t>
      </w:r>
      <w:r w:rsidR="00BB5629" w:rsidRPr="001F455F">
        <w:rPr>
          <w:sz w:val="24"/>
          <w:szCs w:val="24"/>
        </w:rPr>
        <w:t>This mode of operation</w:t>
      </w:r>
      <w:r w:rsidR="00721ABA" w:rsidRPr="001F455F">
        <w:rPr>
          <w:sz w:val="24"/>
          <w:szCs w:val="24"/>
        </w:rPr>
        <w:t xml:space="preserve"> has impacted greatly upon my client work and professional development generally as I have been able to hone my ‘craft’ and tailor it to the community in which I am personally and professionally emersed.  This is just one example of the ‘home grown’ continued developmental practice</w:t>
      </w:r>
      <w:r w:rsidR="001F455F" w:rsidRPr="001F455F">
        <w:rPr>
          <w:sz w:val="24"/>
          <w:szCs w:val="24"/>
        </w:rPr>
        <w:t>s</w:t>
      </w:r>
      <w:r w:rsidR="00721ABA" w:rsidRPr="001F455F">
        <w:rPr>
          <w:sz w:val="24"/>
          <w:szCs w:val="24"/>
        </w:rPr>
        <w:t xml:space="preserve"> I am experiencing within my placement, however, there have been many others, too many to be able to go into too much depth within this</w:t>
      </w:r>
      <w:r w:rsidR="00A11920" w:rsidRPr="001F455F">
        <w:rPr>
          <w:sz w:val="24"/>
          <w:szCs w:val="24"/>
        </w:rPr>
        <w:t xml:space="preserve"> piece, but to name just one</w:t>
      </w:r>
      <w:r w:rsidR="00721ABA" w:rsidRPr="001F455F">
        <w:rPr>
          <w:sz w:val="24"/>
          <w:szCs w:val="24"/>
        </w:rPr>
        <w:t xml:space="preserve"> I am also heavily emersed within the Freedom Programme initially founded by Pat craven </w:t>
      </w:r>
      <w:r w:rsidR="006C5D06" w:rsidRPr="001F455F">
        <w:rPr>
          <w:sz w:val="24"/>
          <w:szCs w:val="24"/>
        </w:rPr>
        <w:t xml:space="preserve">in 1999 </w:t>
      </w:r>
      <w:r w:rsidR="00A11920" w:rsidRPr="001F455F">
        <w:rPr>
          <w:sz w:val="24"/>
          <w:szCs w:val="24"/>
        </w:rPr>
        <w:t xml:space="preserve">that was </w:t>
      </w:r>
      <w:r w:rsidR="006C5D06" w:rsidRPr="001F455F">
        <w:rPr>
          <w:sz w:val="24"/>
          <w:szCs w:val="24"/>
        </w:rPr>
        <w:t xml:space="preserve">later formulated into a facilitation programme for the domestically abused </w:t>
      </w:r>
      <w:r w:rsidR="00721ABA" w:rsidRPr="001F455F">
        <w:rPr>
          <w:sz w:val="24"/>
          <w:szCs w:val="24"/>
        </w:rPr>
        <w:t>(</w:t>
      </w:r>
      <w:r w:rsidR="006C5D06" w:rsidRPr="001F455F">
        <w:rPr>
          <w:sz w:val="24"/>
          <w:szCs w:val="24"/>
        </w:rPr>
        <w:t xml:space="preserve">Craven, </w:t>
      </w:r>
      <w:r w:rsidR="00721ABA" w:rsidRPr="001F455F">
        <w:rPr>
          <w:sz w:val="24"/>
          <w:szCs w:val="24"/>
        </w:rPr>
        <w:t>2008)</w:t>
      </w:r>
      <w:r w:rsidR="006C5D06" w:rsidRPr="001F455F">
        <w:rPr>
          <w:sz w:val="24"/>
          <w:szCs w:val="24"/>
        </w:rPr>
        <w:t xml:space="preserve">.  </w:t>
      </w:r>
    </w:p>
    <w:p w14:paraId="03E5E827" w14:textId="77777777" w:rsidR="006C5D06" w:rsidRPr="001F455F" w:rsidRDefault="006C5D06" w:rsidP="001F455F">
      <w:pPr>
        <w:spacing w:line="480" w:lineRule="auto"/>
        <w:jc w:val="both"/>
        <w:rPr>
          <w:sz w:val="24"/>
          <w:szCs w:val="24"/>
        </w:rPr>
      </w:pPr>
    </w:p>
    <w:p w14:paraId="1E037D09" w14:textId="25708DED" w:rsidR="000815FF" w:rsidRPr="001F455F" w:rsidRDefault="006C5D06" w:rsidP="001F455F">
      <w:pPr>
        <w:spacing w:line="480" w:lineRule="auto"/>
        <w:jc w:val="both"/>
        <w:rPr>
          <w:sz w:val="24"/>
          <w:szCs w:val="24"/>
        </w:rPr>
      </w:pPr>
      <w:r w:rsidRPr="001F455F">
        <w:rPr>
          <w:sz w:val="24"/>
          <w:szCs w:val="24"/>
        </w:rPr>
        <w:t>Every</w:t>
      </w:r>
      <w:r w:rsidR="00721ABA" w:rsidRPr="001F455F">
        <w:rPr>
          <w:sz w:val="24"/>
          <w:szCs w:val="24"/>
        </w:rPr>
        <w:t xml:space="preserve"> Friday morning for </w:t>
      </w:r>
      <w:proofErr w:type="gramStart"/>
      <w:r w:rsidR="00721ABA" w:rsidRPr="001F455F">
        <w:rPr>
          <w:sz w:val="24"/>
          <w:szCs w:val="24"/>
        </w:rPr>
        <w:t>a number of</w:t>
      </w:r>
      <w:proofErr w:type="gramEnd"/>
      <w:r w:rsidR="00721ABA" w:rsidRPr="001F455F">
        <w:rPr>
          <w:sz w:val="24"/>
          <w:szCs w:val="24"/>
        </w:rPr>
        <w:t xml:space="preserve"> month</w:t>
      </w:r>
      <w:r w:rsidRPr="001F455F">
        <w:rPr>
          <w:sz w:val="24"/>
          <w:szCs w:val="24"/>
        </w:rPr>
        <w:t>s I would attend the offices at Mind when it was permittable via the Covid 19 laws and sit socially distanced with the CEO</w:t>
      </w:r>
      <w:r w:rsidR="00A11920" w:rsidRPr="001F455F">
        <w:rPr>
          <w:sz w:val="24"/>
          <w:szCs w:val="24"/>
        </w:rPr>
        <w:t xml:space="preserve">.  She on a </w:t>
      </w:r>
      <w:r w:rsidR="005B552D" w:rsidRPr="001F455F">
        <w:rPr>
          <w:sz w:val="24"/>
          <w:szCs w:val="24"/>
        </w:rPr>
        <w:t>one-to-one</w:t>
      </w:r>
      <w:r w:rsidRPr="001F455F">
        <w:rPr>
          <w:sz w:val="24"/>
          <w:szCs w:val="24"/>
        </w:rPr>
        <w:t xml:space="preserve"> </w:t>
      </w:r>
      <w:r w:rsidR="00A11920" w:rsidRPr="001F455F">
        <w:rPr>
          <w:sz w:val="24"/>
          <w:szCs w:val="24"/>
        </w:rPr>
        <w:t xml:space="preserve">basis </w:t>
      </w:r>
      <w:r w:rsidRPr="001F455F">
        <w:rPr>
          <w:sz w:val="24"/>
          <w:szCs w:val="24"/>
        </w:rPr>
        <w:t xml:space="preserve">talked me through </w:t>
      </w:r>
      <w:r w:rsidR="00BB5629" w:rsidRPr="001F455F">
        <w:rPr>
          <w:sz w:val="24"/>
          <w:szCs w:val="24"/>
        </w:rPr>
        <w:t>the ‘reg</w:t>
      </w:r>
      <w:r w:rsidRPr="001F455F">
        <w:rPr>
          <w:sz w:val="24"/>
          <w:szCs w:val="24"/>
        </w:rPr>
        <w:t xml:space="preserve"> flags</w:t>
      </w:r>
      <w:r w:rsidR="00BB5629" w:rsidRPr="001F455F">
        <w:rPr>
          <w:sz w:val="24"/>
          <w:szCs w:val="24"/>
        </w:rPr>
        <w:t>’</w:t>
      </w:r>
      <w:r w:rsidRPr="001F455F">
        <w:rPr>
          <w:sz w:val="24"/>
          <w:szCs w:val="24"/>
        </w:rPr>
        <w:t xml:space="preserve"> </w:t>
      </w:r>
      <w:r w:rsidR="00BB5629" w:rsidRPr="001F455F">
        <w:rPr>
          <w:sz w:val="24"/>
          <w:szCs w:val="24"/>
        </w:rPr>
        <w:t>of</w:t>
      </w:r>
      <w:r w:rsidRPr="001F455F">
        <w:rPr>
          <w:sz w:val="24"/>
          <w:szCs w:val="24"/>
        </w:rPr>
        <w:t xml:space="preserve"> coercive </w:t>
      </w:r>
      <w:r w:rsidR="00A11920" w:rsidRPr="001F455F">
        <w:rPr>
          <w:sz w:val="24"/>
          <w:szCs w:val="24"/>
        </w:rPr>
        <w:t xml:space="preserve">control </w:t>
      </w:r>
      <w:r w:rsidRPr="001F455F">
        <w:rPr>
          <w:sz w:val="24"/>
          <w:szCs w:val="24"/>
        </w:rPr>
        <w:t>which frequently leads</w:t>
      </w:r>
      <w:r w:rsidR="00A11920" w:rsidRPr="001F455F">
        <w:rPr>
          <w:sz w:val="24"/>
          <w:szCs w:val="24"/>
        </w:rPr>
        <w:t xml:space="preserve"> on</w:t>
      </w:r>
      <w:r w:rsidRPr="001F455F">
        <w:rPr>
          <w:sz w:val="24"/>
          <w:szCs w:val="24"/>
        </w:rPr>
        <w:t xml:space="preserve"> to violence and </w:t>
      </w:r>
      <w:r w:rsidR="00A11920" w:rsidRPr="001F455F">
        <w:rPr>
          <w:sz w:val="24"/>
          <w:szCs w:val="24"/>
        </w:rPr>
        <w:t xml:space="preserve">further </w:t>
      </w:r>
      <w:r w:rsidRPr="001F455F">
        <w:rPr>
          <w:sz w:val="24"/>
          <w:szCs w:val="24"/>
        </w:rPr>
        <w:t xml:space="preserve">mental abuse being inflicted upon the </w:t>
      </w:r>
      <w:r w:rsidR="005B552D" w:rsidRPr="001F455F">
        <w:rPr>
          <w:sz w:val="24"/>
          <w:szCs w:val="24"/>
        </w:rPr>
        <w:t>perpetrator’s</w:t>
      </w:r>
      <w:r w:rsidRPr="001F455F">
        <w:rPr>
          <w:sz w:val="24"/>
          <w:szCs w:val="24"/>
        </w:rPr>
        <w:t xml:space="preserve"> victims.</w:t>
      </w:r>
      <w:r w:rsidR="005B552D" w:rsidRPr="001F455F">
        <w:rPr>
          <w:sz w:val="24"/>
          <w:szCs w:val="24"/>
        </w:rPr>
        <w:t xml:space="preserve">  </w:t>
      </w:r>
      <w:r w:rsidR="00BB5629" w:rsidRPr="001F455F">
        <w:rPr>
          <w:sz w:val="24"/>
          <w:szCs w:val="24"/>
        </w:rPr>
        <w:t>D</w:t>
      </w:r>
      <w:r w:rsidR="005B552D" w:rsidRPr="001F455F">
        <w:rPr>
          <w:sz w:val="24"/>
          <w:szCs w:val="24"/>
        </w:rPr>
        <w:t xml:space="preserve">espite </w:t>
      </w:r>
      <w:proofErr w:type="gramStart"/>
      <w:r w:rsidR="005B552D" w:rsidRPr="001F455F">
        <w:rPr>
          <w:sz w:val="24"/>
          <w:szCs w:val="24"/>
        </w:rPr>
        <w:t>The</w:t>
      </w:r>
      <w:proofErr w:type="gramEnd"/>
      <w:r w:rsidR="005B552D" w:rsidRPr="001F455F">
        <w:rPr>
          <w:sz w:val="24"/>
          <w:szCs w:val="24"/>
        </w:rPr>
        <w:t xml:space="preserve"> Home Office’s (2015) definition acknowledging the use of coercion and control within intimate relationships, it </w:t>
      </w:r>
      <w:r w:rsidR="00CE7277" w:rsidRPr="001F455F">
        <w:rPr>
          <w:sz w:val="24"/>
          <w:szCs w:val="24"/>
        </w:rPr>
        <w:t>does not</w:t>
      </w:r>
      <w:r w:rsidR="005B552D" w:rsidRPr="001F455F">
        <w:rPr>
          <w:sz w:val="24"/>
          <w:szCs w:val="24"/>
        </w:rPr>
        <w:t xml:space="preserve"> outright define </w:t>
      </w:r>
      <w:r w:rsidR="005B552D" w:rsidRPr="001F455F">
        <w:rPr>
          <w:i/>
          <w:iCs/>
          <w:sz w:val="24"/>
          <w:szCs w:val="24"/>
        </w:rPr>
        <w:t xml:space="preserve">exactly </w:t>
      </w:r>
      <w:r w:rsidR="005B552D" w:rsidRPr="001F455F">
        <w:rPr>
          <w:sz w:val="24"/>
          <w:szCs w:val="24"/>
        </w:rPr>
        <w:t>what the signs</w:t>
      </w:r>
      <w:r w:rsidR="00CE7277" w:rsidRPr="001F455F">
        <w:rPr>
          <w:sz w:val="24"/>
          <w:szCs w:val="24"/>
        </w:rPr>
        <w:t xml:space="preserve"> of this crime</w:t>
      </w:r>
      <w:r w:rsidR="005B552D" w:rsidRPr="001F455F">
        <w:rPr>
          <w:sz w:val="24"/>
          <w:szCs w:val="24"/>
        </w:rPr>
        <w:t xml:space="preserve"> would </w:t>
      </w:r>
      <w:r w:rsidR="00CE7277" w:rsidRPr="001F455F">
        <w:rPr>
          <w:sz w:val="24"/>
          <w:szCs w:val="24"/>
        </w:rPr>
        <w:t>be</w:t>
      </w:r>
      <w:r w:rsidR="005B552D" w:rsidRPr="001F455F">
        <w:rPr>
          <w:sz w:val="24"/>
          <w:szCs w:val="24"/>
        </w:rPr>
        <w:t xml:space="preserve">.   </w:t>
      </w:r>
      <w:r w:rsidR="00A11920" w:rsidRPr="001F455F">
        <w:rPr>
          <w:sz w:val="24"/>
          <w:szCs w:val="24"/>
        </w:rPr>
        <w:t xml:space="preserve"> </w:t>
      </w:r>
      <w:r w:rsidR="00BB5629" w:rsidRPr="001F455F">
        <w:rPr>
          <w:sz w:val="24"/>
          <w:szCs w:val="24"/>
        </w:rPr>
        <w:t>By attending</w:t>
      </w:r>
      <w:r w:rsidR="005B552D" w:rsidRPr="001F455F">
        <w:rPr>
          <w:sz w:val="24"/>
          <w:szCs w:val="24"/>
        </w:rPr>
        <w:t xml:space="preserve"> weekly </w:t>
      </w:r>
      <w:r w:rsidR="001F455F" w:rsidRPr="001F455F">
        <w:rPr>
          <w:sz w:val="24"/>
          <w:szCs w:val="24"/>
        </w:rPr>
        <w:t>training,</w:t>
      </w:r>
      <w:r w:rsidR="005B552D" w:rsidRPr="001F455F">
        <w:rPr>
          <w:sz w:val="24"/>
          <w:szCs w:val="24"/>
        </w:rPr>
        <w:t xml:space="preserve"> </w:t>
      </w:r>
      <w:r w:rsidR="00A11920" w:rsidRPr="001F455F">
        <w:rPr>
          <w:sz w:val="24"/>
          <w:szCs w:val="24"/>
        </w:rPr>
        <w:t>I was able to recognise potential safeguarding issues with my clients</w:t>
      </w:r>
      <w:r w:rsidR="005B552D" w:rsidRPr="001F455F">
        <w:rPr>
          <w:sz w:val="24"/>
          <w:szCs w:val="24"/>
        </w:rPr>
        <w:t xml:space="preserve"> by understanding some of the signs to look out for.  Partaking therefore benefited my further professional development within a </w:t>
      </w:r>
      <w:r w:rsidR="009F163C" w:rsidRPr="001F455F">
        <w:rPr>
          <w:sz w:val="24"/>
          <w:szCs w:val="24"/>
        </w:rPr>
        <w:t>c</w:t>
      </w:r>
      <w:r w:rsidR="005B552D" w:rsidRPr="001F455F">
        <w:rPr>
          <w:sz w:val="24"/>
          <w:szCs w:val="24"/>
        </w:rPr>
        <w:t>ounselling capacity as I was better able to recognise safeguarding issues.  It has also enabled me to be a facilitator of the Freedom Programme to help those at risk understand and often escape abusive situations</w:t>
      </w:r>
      <w:r w:rsidR="00CE7277" w:rsidRPr="001F455F">
        <w:rPr>
          <w:sz w:val="24"/>
          <w:szCs w:val="24"/>
        </w:rPr>
        <w:t xml:space="preserve"> therefore further broadening my current professional portfolio with</w:t>
      </w:r>
      <w:r w:rsidR="00A23811" w:rsidRPr="001F455F">
        <w:rPr>
          <w:sz w:val="24"/>
          <w:szCs w:val="24"/>
        </w:rPr>
        <w:t xml:space="preserve">in </w:t>
      </w:r>
      <w:r w:rsidR="001F455F" w:rsidRPr="001F455F">
        <w:rPr>
          <w:sz w:val="24"/>
          <w:szCs w:val="24"/>
        </w:rPr>
        <w:t>c</w:t>
      </w:r>
      <w:r w:rsidR="00CE7277" w:rsidRPr="001F455F">
        <w:rPr>
          <w:sz w:val="24"/>
          <w:szCs w:val="24"/>
        </w:rPr>
        <w:t>ounselling.</w:t>
      </w:r>
      <w:r w:rsidR="004475AE" w:rsidRPr="001F455F">
        <w:rPr>
          <w:sz w:val="24"/>
          <w:szCs w:val="24"/>
        </w:rPr>
        <w:t xml:space="preserve"> </w:t>
      </w:r>
      <w:r w:rsidR="00BB5629" w:rsidRPr="001F455F">
        <w:rPr>
          <w:sz w:val="24"/>
          <w:szCs w:val="24"/>
        </w:rPr>
        <w:t>So,</w:t>
      </w:r>
      <w:r w:rsidR="004475AE" w:rsidRPr="001F455F">
        <w:rPr>
          <w:sz w:val="24"/>
          <w:szCs w:val="24"/>
        </w:rPr>
        <w:t xml:space="preserve"> despite there </w:t>
      </w:r>
      <w:r w:rsidR="004475AE" w:rsidRPr="001F455F">
        <w:rPr>
          <w:sz w:val="24"/>
          <w:szCs w:val="24"/>
        </w:rPr>
        <w:lastRenderedPageBreak/>
        <w:t xml:space="preserve">being </w:t>
      </w:r>
      <w:proofErr w:type="gramStart"/>
      <w:r w:rsidR="004475AE" w:rsidRPr="001F455F">
        <w:rPr>
          <w:sz w:val="24"/>
          <w:szCs w:val="24"/>
        </w:rPr>
        <w:t>a number of</w:t>
      </w:r>
      <w:proofErr w:type="gramEnd"/>
      <w:r w:rsidR="004475AE" w:rsidRPr="001F455F">
        <w:rPr>
          <w:sz w:val="24"/>
          <w:szCs w:val="24"/>
        </w:rPr>
        <w:t xml:space="preserve"> training opportunities within my placement at Ystradgynlais Mind it is clear to me that the largest proportion of my continue</w:t>
      </w:r>
      <w:r w:rsidR="00BB5629" w:rsidRPr="001F455F">
        <w:rPr>
          <w:sz w:val="24"/>
          <w:szCs w:val="24"/>
        </w:rPr>
        <w:t>d</w:t>
      </w:r>
      <w:r w:rsidR="004475AE" w:rsidRPr="001F455F">
        <w:rPr>
          <w:sz w:val="24"/>
          <w:szCs w:val="24"/>
        </w:rPr>
        <w:t xml:space="preserve"> professional development has </w:t>
      </w:r>
      <w:r w:rsidR="00BB5629" w:rsidRPr="001F455F">
        <w:rPr>
          <w:sz w:val="24"/>
          <w:szCs w:val="24"/>
        </w:rPr>
        <w:t>emanated from</w:t>
      </w:r>
      <w:r w:rsidR="004475AE" w:rsidRPr="001F455F">
        <w:rPr>
          <w:sz w:val="24"/>
          <w:szCs w:val="24"/>
        </w:rPr>
        <w:t xml:space="preserve"> the clients and the community.  By immersing</w:t>
      </w:r>
      <w:r w:rsidR="00BB5629" w:rsidRPr="001F455F">
        <w:rPr>
          <w:sz w:val="24"/>
          <w:szCs w:val="24"/>
        </w:rPr>
        <w:t xml:space="preserve"> myself</w:t>
      </w:r>
      <w:r w:rsidR="004475AE" w:rsidRPr="001F455F">
        <w:rPr>
          <w:sz w:val="24"/>
          <w:szCs w:val="24"/>
        </w:rPr>
        <w:t xml:space="preserve"> fully</w:t>
      </w:r>
      <w:r w:rsidR="001F455F" w:rsidRPr="001F455F">
        <w:rPr>
          <w:sz w:val="24"/>
          <w:szCs w:val="24"/>
        </w:rPr>
        <w:t xml:space="preserve"> in understanding their</w:t>
      </w:r>
      <w:r w:rsidR="004475AE" w:rsidRPr="001F455F">
        <w:rPr>
          <w:sz w:val="24"/>
          <w:szCs w:val="24"/>
        </w:rPr>
        <w:t xml:space="preserve"> needs, and then tailoring my training experiences to meet </w:t>
      </w:r>
      <w:r w:rsidR="00BB5629" w:rsidRPr="001F455F">
        <w:rPr>
          <w:sz w:val="24"/>
          <w:szCs w:val="24"/>
        </w:rPr>
        <w:t>them</w:t>
      </w:r>
      <w:r w:rsidR="004475AE" w:rsidRPr="001F455F">
        <w:rPr>
          <w:sz w:val="24"/>
          <w:szCs w:val="24"/>
        </w:rPr>
        <w:t xml:space="preserve"> allowed me to work in alignment with some of the principles the BACP (2018) emphasises on working to a professional </w:t>
      </w:r>
      <w:r w:rsidR="0017785E" w:rsidRPr="001F455F">
        <w:rPr>
          <w:sz w:val="24"/>
          <w:szCs w:val="24"/>
        </w:rPr>
        <w:t>standard</w:t>
      </w:r>
      <w:r w:rsidR="0017785E">
        <w:rPr>
          <w:sz w:val="24"/>
          <w:szCs w:val="24"/>
        </w:rPr>
        <w:t>, w</w:t>
      </w:r>
      <w:r w:rsidR="004475AE" w:rsidRPr="001F455F">
        <w:rPr>
          <w:sz w:val="24"/>
          <w:szCs w:val="24"/>
        </w:rPr>
        <w:t>hich include working within my own competence</w:t>
      </w:r>
      <w:r w:rsidR="00A23811" w:rsidRPr="001F455F">
        <w:rPr>
          <w:sz w:val="24"/>
          <w:szCs w:val="24"/>
        </w:rPr>
        <w:t xml:space="preserve"> and </w:t>
      </w:r>
      <w:r w:rsidR="004475AE" w:rsidRPr="001F455F">
        <w:rPr>
          <w:sz w:val="24"/>
          <w:szCs w:val="24"/>
        </w:rPr>
        <w:t>keeping my skills and knowledge up to date</w:t>
      </w:r>
      <w:r w:rsidR="00BB5629" w:rsidRPr="001F455F">
        <w:rPr>
          <w:sz w:val="24"/>
          <w:szCs w:val="24"/>
        </w:rPr>
        <w:t>.  B</w:t>
      </w:r>
      <w:r w:rsidR="004475AE" w:rsidRPr="001F455F">
        <w:rPr>
          <w:sz w:val="24"/>
          <w:szCs w:val="24"/>
        </w:rPr>
        <w:t xml:space="preserve">y collaborating with colleagues </w:t>
      </w:r>
      <w:r w:rsidR="00BB5629" w:rsidRPr="001F455F">
        <w:rPr>
          <w:sz w:val="24"/>
          <w:szCs w:val="24"/>
        </w:rPr>
        <w:t xml:space="preserve">on initiatives such as ‘It </w:t>
      </w:r>
      <w:r w:rsidR="00F83FBF" w:rsidRPr="001F455F">
        <w:rPr>
          <w:sz w:val="24"/>
          <w:szCs w:val="24"/>
        </w:rPr>
        <w:t>T</w:t>
      </w:r>
      <w:r w:rsidR="00BB5629" w:rsidRPr="001F455F">
        <w:rPr>
          <w:sz w:val="24"/>
          <w:szCs w:val="24"/>
        </w:rPr>
        <w:t xml:space="preserve">akes </w:t>
      </w:r>
      <w:r w:rsidR="00F83FBF" w:rsidRPr="001F455F">
        <w:rPr>
          <w:sz w:val="24"/>
          <w:szCs w:val="24"/>
        </w:rPr>
        <w:t>B</w:t>
      </w:r>
      <w:r w:rsidR="00BB5629" w:rsidRPr="001F455F">
        <w:rPr>
          <w:sz w:val="24"/>
          <w:szCs w:val="24"/>
        </w:rPr>
        <w:t xml:space="preserve">alls </w:t>
      </w:r>
      <w:r w:rsidR="001F455F" w:rsidRPr="001F455F">
        <w:rPr>
          <w:sz w:val="24"/>
          <w:szCs w:val="24"/>
        </w:rPr>
        <w:t>to</w:t>
      </w:r>
      <w:r w:rsidR="00BB5629" w:rsidRPr="001F455F">
        <w:rPr>
          <w:sz w:val="24"/>
          <w:szCs w:val="24"/>
        </w:rPr>
        <w:t xml:space="preserve"> </w:t>
      </w:r>
      <w:r w:rsidR="00F83FBF" w:rsidRPr="001F455F">
        <w:rPr>
          <w:sz w:val="24"/>
          <w:szCs w:val="24"/>
        </w:rPr>
        <w:t>T</w:t>
      </w:r>
      <w:r w:rsidR="00BB5629" w:rsidRPr="001F455F">
        <w:rPr>
          <w:sz w:val="24"/>
          <w:szCs w:val="24"/>
        </w:rPr>
        <w:t xml:space="preserve">alk’ and ‘The </w:t>
      </w:r>
      <w:r w:rsidR="00A23811" w:rsidRPr="001F455F">
        <w:rPr>
          <w:sz w:val="24"/>
          <w:szCs w:val="24"/>
        </w:rPr>
        <w:t>F</w:t>
      </w:r>
      <w:r w:rsidR="00BB5629" w:rsidRPr="001F455F">
        <w:rPr>
          <w:sz w:val="24"/>
          <w:szCs w:val="24"/>
        </w:rPr>
        <w:t xml:space="preserve">reedom Programme’ I </w:t>
      </w:r>
      <w:r w:rsidR="00A23811" w:rsidRPr="001F455F">
        <w:rPr>
          <w:sz w:val="24"/>
          <w:szCs w:val="24"/>
        </w:rPr>
        <w:t>significantly</w:t>
      </w:r>
      <w:r w:rsidR="00BB5629" w:rsidRPr="001F455F">
        <w:rPr>
          <w:sz w:val="24"/>
          <w:szCs w:val="24"/>
        </w:rPr>
        <w:t xml:space="preserve"> </w:t>
      </w:r>
      <w:r w:rsidR="004475AE" w:rsidRPr="001F455F">
        <w:rPr>
          <w:sz w:val="24"/>
          <w:szCs w:val="24"/>
        </w:rPr>
        <w:t>improve</w:t>
      </w:r>
      <w:r w:rsidR="00A23811" w:rsidRPr="001F455F">
        <w:rPr>
          <w:sz w:val="24"/>
          <w:szCs w:val="24"/>
        </w:rPr>
        <w:t xml:space="preserve">d </w:t>
      </w:r>
      <w:r w:rsidR="00BB5629" w:rsidRPr="001F455F">
        <w:rPr>
          <w:sz w:val="24"/>
          <w:szCs w:val="24"/>
        </w:rPr>
        <w:t xml:space="preserve">upon </w:t>
      </w:r>
      <w:r w:rsidR="004475AE" w:rsidRPr="001F455F">
        <w:rPr>
          <w:sz w:val="24"/>
          <w:szCs w:val="24"/>
        </w:rPr>
        <w:t xml:space="preserve">the quality </w:t>
      </w:r>
      <w:r w:rsidR="00F83FBF" w:rsidRPr="001F455F">
        <w:rPr>
          <w:sz w:val="24"/>
          <w:szCs w:val="24"/>
        </w:rPr>
        <w:t xml:space="preserve">of </w:t>
      </w:r>
      <w:r w:rsidR="00A23811" w:rsidRPr="001F455F">
        <w:rPr>
          <w:sz w:val="24"/>
          <w:szCs w:val="24"/>
        </w:rPr>
        <w:t>my professional development and</w:t>
      </w:r>
      <w:r w:rsidR="00C049F1" w:rsidRPr="001F455F">
        <w:rPr>
          <w:sz w:val="24"/>
          <w:szCs w:val="24"/>
        </w:rPr>
        <w:t xml:space="preserve"> my own abilities</w:t>
      </w:r>
      <w:r w:rsidR="00A23811" w:rsidRPr="001F455F">
        <w:rPr>
          <w:sz w:val="24"/>
          <w:szCs w:val="24"/>
        </w:rPr>
        <w:t>, further honing my ‘craft’ as a Humanistic Counsellor.</w:t>
      </w:r>
    </w:p>
    <w:p w14:paraId="3256D695" w14:textId="1043C313" w:rsidR="004475AE" w:rsidRDefault="004475AE" w:rsidP="006C5D06">
      <w:pPr>
        <w:spacing w:line="480" w:lineRule="auto"/>
        <w:rPr>
          <w:sz w:val="24"/>
          <w:szCs w:val="24"/>
        </w:rPr>
      </w:pPr>
    </w:p>
    <w:p w14:paraId="129F5C43" w14:textId="06A33E33" w:rsidR="00BB5629" w:rsidRDefault="00BB5629" w:rsidP="006C5D06">
      <w:pPr>
        <w:spacing w:line="480" w:lineRule="auto"/>
        <w:rPr>
          <w:sz w:val="24"/>
          <w:szCs w:val="24"/>
        </w:rPr>
      </w:pPr>
    </w:p>
    <w:p w14:paraId="3F95E56C" w14:textId="748F313B" w:rsidR="00BB5629" w:rsidRDefault="00BB5629" w:rsidP="006C5D06">
      <w:pPr>
        <w:spacing w:line="480" w:lineRule="auto"/>
        <w:rPr>
          <w:sz w:val="24"/>
          <w:szCs w:val="24"/>
        </w:rPr>
      </w:pPr>
    </w:p>
    <w:p w14:paraId="34608BD6" w14:textId="76E15DB1" w:rsidR="00BB5629" w:rsidRDefault="00BB5629" w:rsidP="006C5D06">
      <w:pPr>
        <w:spacing w:line="480" w:lineRule="auto"/>
        <w:rPr>
          <w:sz w:val="24"/>
          <w:szCs w:val="24"/>
        </w:rPr>
      </w:pPr>
    </w:p>
    <w:p w14:paraId="3ED43E0C" w14:textId="6F5D17D1" w:rsidR="00BB5629" w:rsidRDefault="00BB5629" w:rsidP="006C5D06">
      <w:pPr>
        <w:spacing w:line="480" w:lineRule="auto"/>
        <w:rPr>
          <w:sz w:val="24"/>
          <w:szCs w:val="24"/>
        </w:rPr>
      </w:pPr>
    </w:p>
    <w:p w14:paraId="61679560" w14:textId="5DDA65CE" w:rsidR="00BB5629" w:rsidRDefault="00BB5629" w:rsidP="006C5D06">
      <w:pPr>
        <w:spacing w:line="480" w:lineRule="auto"/>
        <w:rPr>
          <w:sz w:val="24"/>
          <w:szCs w:val="24"/>
        </w:rPr>
      </w:pPr>
    </w:p>
    <w:p w14:paraId="1E807930" w14:textId="7674FD6D" w:rsidR="00BB5629" w:rsidRDefault="00BB5629" w:rsidP="006C5D06">
      <w:pPr>
        <w:spacing w:line="480" w:lineRule="auto"/>
        <w:rPr>
          <w:sz w:val="24"/>
          <w:szCs w:val="24"/>
        </w:rPr>
      </w:pPr>
    </w:p>
    <w:p w14:paraId="012B3B0F" w14:textId="728556AF" w:rsidR="009465B4" w:rsidRDefault="009465B4" w:rsidP="006C5D06">
      <w:pPr>
        <w:spacing w:line="480" w:lineRule="auto"/>
        <w:rPr>
          <w:sz w:val="24"/>
          <w:szCs w:val="24"/>
        </w:rPr>
      </w:pPr>
    </w:p>
    <w:p w14:paraId="005B662C" w14:textId="77777777" w:rsidR="009465B4" w:rsidRDefault="009465B4" w:rsidP="006C5D06">
      <w:pPr>
        <w:spacing w:line="480" w:lineRule="auto"/>
        <w:rPr>
          <w:sz w:val="24"/>
          <w:szCs w:val="24"/>
        </w:rPr>
      </w:pPr>
    </w:p>
    <w:p w14:paraId="7AAEDE12" w14:textId="77777777" w:rsidR="00BB5629" w:rsidRDefault="00BB5629" w:rsidP="006C5D06">
      <w:pPr>
        <w:spacing w:line="480" w:lineRule="auto"/>
        <w:rPr>
          <w:sz w:val="24"/>
          <w:szCs w:val="24"/>
        </w:rPr>
      </w:pPr>
    </w:p>
    <w:p w14:paraId="4E1F87B3" w14:textId="77777777" w:rsidR="00A11920" w:rsidRDefault="00A11920" w:rsidP="004F6D68">
      <w:pPr>
        <w:spacing w:line="480" w:lineRule="auto"/>
      </w:pPr>
    </w:p>
    <w:p w14:paraId="60311914" w14:textId="77777777" w:rsidR="0030422F" w:rsidRPr="0030422F" w:rsidRDefault="0030422F" w:rsidP="0030422F">
      <w:pPr>
        <w:shd w:val="clear" w:color="auto" w:fill="FFFFFF"/>
        <w:spacing w:after="0" w:line="0" w:lineRule="auto"/>
        <w:rPr>
          <w:rFonts w:ascii="ff8" w:eastAsia="Times New Roman" w:hAnsi="ff8" w:cs="Times New Roman"/>
          <w:color w:val="000000"/>
          <w:sz w:val="60"/>
          <w:szCs w:val="60"/>
          <w:lang w:eastAsia="en-GB"/>
        </w:rPr>
      </w:pPr>
      <w:proofErr w:type="spellStart"/>
      <w:r w:rsidRPr="0030422F">
        <w:rPr>
          <w:rFonts w:ascii="ff8" w:eastAsia="Times New Roman" w:hAnsi="ff8" w:cs="Times New Roman"/>
          <w:color w:val="000000"/>
          <w:sz w:val="60"/>
          <w:szCs w:val="60"/>
          <w:lang w:eastAsia="en-GB"/>
        </w:rPr>
        <w:t>Orlinsky</w:t>
      </w:r>
      <w:proofErr w:type="spellEnd"/>
      <w:r w:rsidRPr="0030422F">
        <w:rPr>
          <w:rFonts w:ascii="ff8" w:eastAsia="Times New Roman" w:hAnsi="ff8" w:cs="Times New Roman"/>
          <w:color w:val="000000"/>
          <w:sz w:val="60"/>
          <w:szCs w:val="60"/>
          <w:lang w:eastAsia="en-GB"/>
        </w:rPr>
        <w:t xml:space="preserve"> and </w:t>
      </w:r>
      <w:proofErr w:type="spellStart"/>
      <w:r w:rsidRPr="0030422F">
        <w:rPr>
          <w:rFonts w:ascii="ff8" w:eastAsia="Times New Roman" w:hAnsi="ff8" w:cs="Times New Roman"/>
          <w:color w:val="000000"/>
          <w:sz w:val="60"/>
          <w:szCs w:val="60"/>
          <w:lang w:eastAsia="en-GB"/>
        </w:rPr>
        <w:t>Ronnestad</w:t>
      </w:r>
      <w:proofErr w:type="spellEnd"/>
      <w:r w:rsidRPr="0030422F">
        <w:rPr>
          <w:rFonts w:ascii="ff8" w:eastAsia="Times New Roman" w:hAnsi="ff8" w:cs="Times New Roman"/>
          <w:color w:val="000000"/>
          <w:sz w:val="60"/>
          <w:szCs w:val="60"/>
          <w:lang w:eastAsia="en-GB"/>
        </w:rPr>
        <w:t xml:space="preserve"> (2005) who identify the</w:t>
      </w:r>
    </w:p>
    <w:p w14:paraId="569C0807" w14:textId="77777777" w:rsidR="0030422F" w:rsidRPr="0030422F" w:rsidRDefault="0030422F" w:rsidP="0030422F">
      <w:pPr>
        <w:shd w:val="clear" w:color="auto" w:fill="FFFFFF"/>
        <w:spacing w:after="0" w:line="0" w:lineRule="auto"/>
        <w:rPr>
          <w:rFonts w:ascii="ff8" w:eastAsia="Times New Roman" w:hAnsi="ff8" w:cs="Times New Roman"/>
          <w:color w:val="000000"/>
          <w:sz w:val="60"/>
          <w:szCs w:val="60"/>
          <w:lang w:eastAsia="en-GB"/>
        </w:rPr>
      </w:pPr>
      <w:r w:rsidRPr="0030422F">
        <w:rPr>
          <w:rFonts w:ascii="ff8" w:eastAsia="Times New Roman" w:hAnsi="ff8" w:cs="Times New Roman"/>
          <w:color w:val="000000"/>
          <w:sz w:val="60"/>
          <w:szCs w:val="60"/>
          <w:lang w:eastAsia="en-GB"/>
        </w:rPr>
        <w:t>most influential factor in the development of begin-</w:t>
      </w:r>
    </w:p>
    <w:p w14:paraId="3AECE6BC" w14:textId="77777777" w:rsidR="0030422F" w:rsidRPr="0030422F" w:rsidRDefault="0030422F" w:rsidP="0030422F">
      <w:pPr>
        <w:shd w:val="clear" w:color="auto" w:fill="FFFFFF"/>
        <w:spacing w:after="0" w:line="0" w:lineRule="auto"/>
        <w:rPr>
          <w:rFonts w:ascii="ff8" w:eastAsia="Times New Roman" w:hAnsi="ff8" w:cs="Times New Roman"/>
          <w:color w:val="000000"/>
          <w:sz w:val="60"/>
          <w:szCs w:val="60"/>
          <w:lang w:eastAsia="en-GB"/>
        </w:rPr>
      </w:pPr>
      <w:proofErr w:type="spellStart"/>
      <w:r w:rsidRPr="0030422F">
        <w:rPr>
          <w:rFonts w:ascii="ff8" w:eastAsia="Times New Roman" w:hAnsi="ff8" w:cs="Times New Roman"/>
          <w:color w:val="000000"/>
          <w:sz w:val="60"/>
          <w:szCs w:val="60"/>
          <w:lang w:eastAsia="en-GB"/>
        </w:rPr>
        <w:t>ning</w:t>
      </w:r>
      <w:proofErr w:type="spellEnd"/>
      <w:r w:rsidRPr="0030422F">
        <w:rPr>
          <w:rFonts w:ascii="ff8" w:eastAsia="Times New Roman" w:hAnsi="ff8" w:cs="Times New Roman"/>
          <w:color w:val="000000"/>
          <w:sz w:val="60"/>
          <w:szCs w:val="60"/>
          <w:lang w:eastAsia="en-GB"/>
        </w:rPr>
        <w:t xml:space="preserve"> therapists to be the experience of working with</w:t>
      </w:r>
    </w:p>
    <w:p w14:paraId="461592F0" w14:textId="516B371E" w:rsidR="00DE0894" w:rsidRPr="00CE7277" w:rsidRDefault="0030422F" w:rsidP="00CE7277">
      <w:pPr>
        <w:shd w:val="clear" w:color="auto" w:fill="FFFFFF"/>
        <w:spacing w:after="0" w:line="0" w:lineRule="auto"/>
        <w:rPr>
          <w:rFonts w:ascii="ff8" w:eastAsia="Times New Roman" w:hAnsi="ff8" w:cs="Times New Roman"/>
          <w:color w:val="000000"/>
          <w:sz w:val="60"/>
          <w:szCs w:val="60"/>
          <w:lang w:eastAsia="en-GB"/>
        </w:rPr>
      </w:pPr>
      <w:proofErr w:type="spellStart"/>
      <w:r w:rsidRPr="0030422F">
        <w:rPr>
          <w:rFonts w:ascii="ff8" w:eastAsia="Times New Roman" w:hAnsi="ff8" w:cs="Times New Roman"/>
          <w:color w:val="000000"/>
          <w:sz w:val="60"/>
          <w:szCs w:val="60"/>
          <w:lang w:eastAsia="en-GB"/>
        </w:rPr>
        <w:t>clien</w:t>
      </w:r>
      <w:proofErr w:type="spellEnd"/>
    </w:p>
    <w:p w14:paraId="366F3A65" w14:textId="310A47C7" w:rsidR="00DE0894" w:rsidRDefault="00DE0894" w:rsidP="00DE0894">
      <w:pPr>
        <w:spacing w:line="480" w:lineRule="auto"/>
        <w:jc w:val="center"/>
        <w:rPr>
          <w:b/>
          <w:bCs/>
          <w:sz w:val="24"/>
          <w:szCs w:val="24"/>
          <w:u w:val="single"/>
        </w:rPr>
      </w:pPr>
      <w:r w:rsidRPr="00FC7B9F">
        <w:rPr>
          <w:b/>
          <w:bCs/>
          <w:sz w:val="24"/>
          <w:szCs w:val="24"/>
          <w:u w:val="single"/>
        </w:rPr>
        <w:lastRenderedPageBreak/>
        <w:t xml:space="preserve">References (Portfolio – Part </w:t>
      </w:r>
      <w:r>
        <w:rPr>
          <w:b/>
          <w:bCs/>
          <w:sz w:val="24"/>
          <w:szCs w:val="24"/>
          <w:u w:val="single"/>
        </w:rPr>
        <w:t>4</w:t>
      </w:r>
      <w:r w:rsidRPr="00FC7B9F">
        <w:rPr>
          <w:b/>
          <w:bCs/>
          <w:sz w:val="24"/>
          <w:szCs w:val="24"/>
          <w:u w:val="single"/>
        </w:rPr>
        <w:t>)</w:t>
      </w:r>
    </w:p>
    <w:p w14:paraId="14D6A4B0" w14:textId="2CA3FAE7" w:rsidR="00C049F1" w:rsidRPr="00FC7B9F" w:rsidRDefault="00C049F1" w:rsidP="00C049F1">
      <w:pPr>
        <w:spacing w:after="0" w:line="480" w:lineRule="auto"/>
        <w:jc w:val="both"/>
        <w:rPr>
          <w:rFonts w:eastAsia="SimSun" w:cstheme="minorHAnsi"/>
          <w:b/>
          <w:bCs/>
          <w:lang w:eastAsia="zh-CN"/>
        </w:rPr>
      </w:pPr>
      <w:r w:rsidRPr="00FC7B9F">
        <w:rPr>
          <w:rFonts w:eastAsia="SimSun" w:cstheme="minorHAnsi"/>
          <w:b/>
          <w:bCs/>
          <w:lang w:eastAsia="zh-CN"/>
        </w:rPr>
        <w:t xml:space="preserve">British Association for Counselling and Psychotherapy. (2018) </w:t>
      </w:r>
      <w:r w:rsidRPr="00FC7B9F">
        <w:rPr>
          <w:rFonts w:eastAsia="SimSun" w:cstheme="minorHAnsi"/>
          <w:b/>
          <w:bCs/>
          <w:i/>
          <w:iCs/>
          <w:lang w:eastAsia="zh-CN"/>
        </w:rPr>
        <w:t xml:space="preserve">Ethical Framework for Counselling </w:t>
      </w:r>
      <w:r w:rsidR="009465B4" w:rsidRPr="00FC7B9F">
        <w:rPr>
          <w:rFonts w:eastAsia="SimSun" w:cstheme="minorHAnsi"/>
          <w:b/>
          <w:bCs/>
          <w:i/>
          <w:iCs/>
          <w:lang w:eastAsia="zh-CN"/>
        </w:rPr>
        <w:t>Professions</w:t>
      </w:r>
      <w:r w:rsidRPr="00FC7B9F">
        <w:rPr>
          <w:rFonts w:eastAsia="SimSun" w:cstheme="minorHAnsi"/>
          <w:b/>
          <w:bCs/>
          <w:i/>
          <w:iCs/>
          <w:lang w:eastAsia="zh-CN"/>
        </w:rPr>
        <w:t xml:space="preserve">.  </w:t>
      </w:r>
      <w:r w:rsidRPr="00FC7B9F">
        <w:rPr>
          <w:rFonts w:eastAsia="SimSun" w:cstheme="minorHAnsi"/>
          <w:b/>
          <w:bCs/>
          <w:lang w:eastAsia="zh-CN"/>
        </w:rPr>
        <w:t>Leicestershire: BACP.</w:t>
      </w:r>
    </w:p>
    <w:p w14:paraId="5427C5A8" w14:textId="77777777" w:rsidR="00C049F1" w:rsidRDefault="00C049F1" w:rsidP="00C049F1">
      <w:pPr>
        <w:spacing w:line="480" w:lineRule="auto"/>
        <w:rPr>
          <w:b/>
          <w:bCs/>
          <w:sz w:val="24"/>
          <w:szCs w:val="24"/>
          <w:u w:val="single"/>
        </w:rPr>
      </w:pPr>
    </w:p>
    <w:p w14:paraId="234B6BAA" w14:textId="29E08193" w:rsidR="009C7469" w:rsidRDefault="009C7469" w:rsidP="009C7469">
      <w:pPr>
        <w:spacing w:line="480" w:lineRule="auto"/>
        <w:rPr>
          <w:b/>
          <w:bCs/>
        </w:rPr>
      </w:pPr>
      <w:r w:rsidRPr="00DB7FB8">
        <w:rPr>
          <w:b/>
          <w:bCs/>
        </w:rPr>
        <w:t xml:space="preserve">Duncan, B.L., &amp; Moynihan, D. W. (1994) ‘Applying outcome research:  Intentional utilization of the client’s frame of reference’, </w:t>
      </w:r>
      <w:r w:rsidRPr="00DB7FB8">
        <w:rPr>
          <w:b/>
          <w:bCs/>
          <w:i/>
          <w:iCs/>
        </w:rPr>
        <w:t xml:space="preserve">Psychotherapy:  Theory, Research, Practice, Training. </w:t>
      </w:r>
      <w:r w:rsidRPr="00DB7FB8">
        <w:rPr>
          <w:b/>
          <w:bCs/>
        </w:rPr>
        <w:t>31 (2), pp. 294-301.</w:t>
      </w:r>
    </w:p>
    <w:p w14:paraId="24D7AE35" w14:textId="0142FDE0" w:rsidR="006C5D06" w:rsidRDefault="006C5D06" w:rsidP="009C7469">
      <w:pPr>
        <w:spacing w:line="480" w:lineRule="auto"/>
        <w:rPr>
          <w:b/>
          <w:bCs/>
        </w:rPr>
      </w:pPr>
    </w:p>
    <w:p w14:paraId="02122CF5" w14:textId="7B86B79A" w:rsidR="006C5D06" w:rsidRPr="006C5D06" w:rsidRDefault="006C5D06" w:rsidP="009C7469">
      <w:pPr>
        <w:spacing w:line="480" w:lineRule="auto"/>
        <w:rPr>
          <w:b/>
          <w:bCs/>
        </w:rPr>
      </w:pPr>
      <w:r>
        <w:rPr>
          <w:b/>
          <w:bCs/>
        </w:rPr>
        <w:t xml:space="preserve">Craven, P. (2008) </w:t>
      </w:r>
      <w:r>
        <w:rPr>
          <w:b/>
          <w:bCs/>
          <w:i/>
          <w:iCs/>
        </w:rPr>
        <w:t xml:space="preserve">Living with the Dominator.  </w:t>
      </w:r>
      <w:r>
        <w:rPr>
          <w:b/>
          <w:bCs/>
        </w:rPr>
        <w:t>Knighton:  Freedom Publishing.</w:t>
      </w:r>
    </w:p>
    <w:p w14:paraId="4877292F" w14:textId="1E73C8DE" w:rsidR="009C7469" w:rsidRPr="00DB7FB8" w:rsidRDefault="009C7469" w:rsidP="009C7469">
      <w:pPr>
        <w:spacing w:line="480" w:lineRule="auto"/>
        <w:rPr>
          <w:b/>
          <w:bCs/>
        </w:rPr>
      </w:pPr>
    </w:p>
    <w:p w14:paraId="6A8C0D21" w14:textId="77777777" w:rsidR="009C7469" w:rsidRPr="00DB7FB8" w:rsidRDefault="009C7469" w:rsidP="009C7469">
      <w:pPr>
        <w:spacing w:line="480" w:lineRule="auto"/>
        <w:rPr>
          <w:b/>
          <w:bCs/>
        </w:rPr>
      </w:pPr>
      <w:proofErr w:type="spellStart"/>
      <w:r w:rsidRPr="00DB7FB8">
        <w:rPr>
          <w:b/>
          <w:bCs/>
        </w:rPr>
        <w:t>Orlinsky</w:t>
      </w:r>
      <w:proofErr w:type="spellEnd"/>
      <w:r w:rsidRPr="00DB7FB8">
        <w:rPr>
          <w:b/>
          <w:bCs/>
        </w:rPr>
        <w:t xml:space="preserve">, D.E., &amp; </w:t>
      </w:r>
      <w:proofErr w:type="spellStart"/>
      <w:r w:rsidRPr="00DB7FB8">
        <w:rPr>
          <w:b/>
          <w:bCs/>
        </w:rPr>
        <w:t>Ronnestad</w:t>
      </w:r>
      <w:proofErr w:type="spellEnd"/>
      <w:r w:rsidRPr="00DB7FB8">
        <w:rPr>
          <w:b/>
          <w:bCs/>
        </w:rPr>
        <w:t xml:space="preserve">, M.H. (2005) </w:t>
      </w:r>
      <w:r w:rsidRPr="00DB7FB8">
        <w:rPr>
          <w:b/>
          <w:bCs/>
          <w:i/>
          <w:iCs/>
        </w:rPr>
        <w:t xml:space="preserve">How psychotherapists develop.  </w:t>
      </w:r>
      <w:r w:rsidRPr="00DB7FB8">
        <w:rPr>
          <w:b/>
          <w:bCs/>
        </w:rPr>
        <w:t>Washington:  Kiln Press.</w:t>
      </w:r>
    </w:p>
    <w:p w14:paraId="6A3DE6C9" w14:textId="63CB9E76" w:rsidR="009C7469" w:rsidRPr="00DB7FB8" w:rsidRDefault="009C7469" w:rsidP="00CE7277">
      <w:pPr>
        <w:spacing w:line="480" w:lineRule="auto"/>
        <w:rPr>
          <w:b/>
          <w:bCs/>
          <w:sz w:val="24"/>
          <w:szCs w:val="24"/>
          <w:u w:val="single"/>
        </w:rPr>
      </w:pPr>
    </w:p>
    <w:p w14:paraId="1B7579A2" w14:textId="1C7FCF1F" w:rsidR="00DE0894" w:rsidRDefault="0030422F" w:rsidP="004F6D68">
      <w:pPr>
        <w:spacing w:line="480" w:lineRule="auto"/>
        <w:rPr>
          <w:b/>
          <w:bCs/>
        </w:rPr>
      </w:pPr>
      <w:r w:rsidRPr="00DB7FB8">
        <w:rPr>
          <w:b/>
          <w:bCs/>
        </w:rPr>
        <w:t xml:space="preserve">Rowley, J. (2003) ‘Action research:  an approach to </w:t>
      </w:r>
      <w:proofErr w:type="gramStart"/>
      <w:r w:rsidRPr="00DB7FB8">
        <w:rPr>
          <w:b/>
          <w:bCs/>
        </w:rPr>
        <w:t>student based</w:t>
      </w:r>
      <w:proofErr w:type="gramEnd"/>
      <w:r w:rsidRPr="00DB7FB8">
        <w:rPr>
          <w:b/>
          <w:bCs/>
        </w:rPr>
        <w:t xml:space="preserve"> learning’, </w:t>
      </w:r>
      <w:r w:rsidRPr="00DB7FB8">
        <w:rPr>
          <w:b/>
          <w:bCs/>
          <w:i/>
          <w:iCs/>
        </w:rPr>
        <w:t xml:space="preserve">Education and Training. </w:t>
      </w:r>
      <w:r w:rsidRPr="00DB7FB8">
        <w:rPr>
          <w:b/>
          <w:bCs/>
        </w:rPr>
        <w:t>45 (3), pp. 131-138.</w:t>
      </w:r>
    </w:p>
    <w:p w14:paraId="6E399EC4" w14:textId="338CC27C" w:rsidR="00CE7277" w:rsidRDefault="00CE7277" w:rsidP="004F6D68">
      <w:pPr>
        <w:spacing w:line="480" w:lineRule="auto"/>
        <w:rPr>
          <w:b/>
          <w:bCs/>
        </w:rPr>
      </w:pPr>
    </w:p>
    <w:p w14:paraId="3A0DDD7F" w14:textId="00149921" w:rsidR="00CE7277" w:rsidRDefault="00CE7277" w:rsidP="004F6D68">
      <w:pPr>
        <w:spacing w:line="480" w:lineRule="auto"/>
        <w:rPr>
          <w:b/>
          <w:bCs/>
          <w:i/>
          <w:iCs/>
        </w:rPr>
      </w:pPr>
      <w:r>
        <w:rPr>
          <w:b/>
          <w:bCs/>
        </w:rPr>
        <w:t xml:space="preserve">The Home Office (2015) </w:t>
      </w:r>
      <w:r>
        <w:rPr>
          <w:b/>
          <w:bCs/>
          <w:i/>
          <w:iCs/>
        </w:rPr>
        <w:t>Coercive of controlling behaviour now a crime.</w:t>
      </w:r>
    </w:p>
    <w:p w14:paraId="31432BC8" w14:textId="51ACD235" w:rsidR="00CE7277" w:rsidRDefault="00CE7277" w:rsidP="004F6D68">
      <w:pPr>
        <w:spacing w:line="480" w:lineRule="auto"/>
        <w:rPr>
          <w:b/>
          <w:bCs/>
        </w:rPr>
      </w:pPr>
      <w:r>
        <w:rPr>
          <w:b/>
          <w:bCs/>
        </w:rPr>
        <w:t xml:space="preserve">Available at:  </w:t>
      </w:r>
      <w:hyperlink r:id="rId12" w:history="1">
        <w:r w:rsidRPr="00245B16">
          <w:rPr>
            <w:rStyle w:val="Hyperlink"/>
            <w:b/>
            <w:bCs/>
          </w:rPr>
          <w:t>https://www.gov.uk/government/news/coercive-or-controlling-behaviour-now-a-crime</w:t>
        </w:r>
      </w:hyperlink>
    </w:p>
    <w:p w14:paraId="61961320" w14:textId="7CCBF757" w:rsidR="00CE7277" w:rsidRPr="00CE7277" w:rsidRDefault="00CE7277" w:rsidP="004F6D68">
      <w:pPr>
        <w:spacing w:line="480" w:lineRule="auto"/>
        <w:rPr>
          <w:b/>
          <w:bCs/>
        </w:rPr>
      </w:pPr>
      <w:r>
        <w:rPr>
          <w:b/>
          <w:bCs/>
        </w:rPr>
        <w:t>(Accessed:  19</w:t>
      </w:r>
      <w:r w:rsidRPr="00CE7277">
        <w:rPr>
          <w:b/>
          <w:bCs/>
          <w:vertAlign w:val="superscript"/>
        </w:rPr>
        <w:t>th</w:t>
      </w:r>
      <w:r>
        <w:rPr>
          <w:b/>
          <w:bCs/>
        </w:rPr>
        <w:t xml:space="preserve"> March 2021)</w:t>
      </w:r>
    </w:p>
    <w:p w14:paraId="001693F6" w14:textId="1667CE7A" w:rsidR="009C7469" w:rsidRDefault="009C7469" w:rsidP="004F6D68">
      <w:pPr>
        <w:spacing w:line="480" w:lineRule="auto"/>
      </w:pPr>
    </w:p>
    <w:p w14:paraId="4F32C777" w14:textId="07500118" w:rsidR="00DE0894" w:rsidRDefault="00DE0894" w:rsidP="004F6D68">
      <w:pPr>
        <w:spacing w:line="480" w:lineRule="auto"/>
      </w:pPr>
    </w:p>
    <w:sectPr w:rsidR="00DE0894">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442B8F" w14:textId="77777777" w:rsidR="008925F2" w:rsidRDefault="008925F2" w:rsidP="00F240AD">
      <w:pPr>
        <w:spacing w:after="0" w:line="240" w:lineRule="auto"/>
      </w:pPr>
      <w:r>
        <w:separator/>
      </w:r>
    </w:p>
  </w:endnote>
  <w:endnote w:type="continuationSeparator" w:id="0">
    <w:p w14:paraId="2014E016" w14:textId="77777777" w:rsidR="008925F2" w:rsidRDefault="008925F2" w:rsidP="00F240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ff2">
    <w:altName w:val="Cambria"/>
    <w:panose1 w:val="00000000000000000000"/>
    <w:charset w:val="00"/>
    <w:family w:val="roman"/>
    <w:notTrueType/>
    <w:pitch w:val="default"/>
  </w:font>
  <w:font w:name="ff8">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88360046"/>
      <w:docPartObj>
        <w:docPartGallery w:val="Page Numbers (Bottom of Page)"/>
        <w:docPartUnique/>
      </w:docPartObj>
    </w:sdtPr>
    <w:sdtEndPr>
      <w:rPr>
        <w:noProof/>
      </w:rPr>
    </w:sdtEndPr>
    <w:sdtContent>
      <w:p w14:paraId="03EB2EEA" w14:textId="183783D8" w:rsidR="00F240AD" w:rsidRDefault="00F240A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CC4D1F" w14:textId="77777777" w:rsidR="00F240AD" w:rsidRDefault="00F240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28C95E" w14:textId="77777777" w:rsidR="008925F2" w:rsidRDefault="008925F2" w:rsidP="00F240AD">
      <w:pPr>
        <w:spacing w:after="0" w:line="240" w:lineRule="auto"/>
      </w:pPr>
      <w:r>
        <w:separator/>
      </w:r>
    </w:p>
  </w:footnote>
  <w:footnote w:type="continuationSeparator" w:id="0">
    <w:p w14:paraId="3DD17DC6" w14:textId="77777777" w:rsidR="008925F2" w:rsidRDefault="008925F2" w:rsidP="00F240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E34BE7" w14:textId="77777777" w:rsidR="00961754" w:rsidRDefault="00961754">
    <w:pPr>
      <w:pStyle w:val="Header"/>
    </w:pPr>
    <w:r>
      <w:t xml:space="preserve">Practicum 3 </w:t>
    </w:r>
  </w:p>
  <w:p w14:paraId="6DC02F5A" w14:textId="5AE3D540" w:rsidR="00961754" w:rsidRDefault="00961754">
    <w:pPr>
      <w:pStyle w:val="Header"/>
    </w:pPr>
    <w:r>
      <w:t>Assessment component 3</w:t>
    </w:r>
  </w:p>
  <w:p w14:paraId="65ED45CB" w14:textId="48496FDD" w:rsidR="00961754" w:rsidRDefault="00961754">
    <w:pPr>
      <w:pStyle w:val="Header"/>
    </w:pPr>
    <w:r>
      <w:t>Student no - 1804666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FFE0FA5"/>
    <w:multiLevelType w:val="multilevel"/>
    <w:tmpl w:val="BC244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9D222F0"/>
    <w:multiLevelType w:val="multilevel"/>
    <w:tmpl w:val="23D61C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C65"/>
    <w:rsid w:val="0002636B"/>
    <w:rsid w:val="00026C1D"/>
    <w:rsid w:val="00034BED"/>
    <w:rsid w:val="00051BBB"/>
    <w:rsid w:val="000815FF"/>
    <w:rsid w:val="00092B96"/>
    <w:rsid w:val="000F1CB8"/>
    <w:rsid w:val="00127D54"/>
    <w:rsid w:val="0017785E"/>
    <w:rsid w:val="00177D9E"/>
    <w:rsid w:val="00192912"/>
    <w:rsid w:val="0019576B"/>
    <w:rsid w:val="001970AF"/>
    <w:rsid w:val="001975DD"/>
    <w:rsid w:val="001E477D"/>
    <w:rsid w:val="001F455F"/>
    <w:rsid w:val="00215B84"/>
    <w:rsid w:val="002345BB"/>
    <w:rsid w:val="002524A6"/>
    <w:rsid w:val="002A2538"/>
    <w:rsid w:val="002B403B"/>
    <w:rsid w:val="002C5C4A"/>
    <w:rsid w:val="0030422F"/>
    <w:rsid w:val="00332C69"/>
    <w:rsid w:val="00380A67"/>
    <w:rsid w:val="003925F4"/>
    <w:rsid w:val="00405A09"/>
    <w:rsid w:val="00405F1F"/>
    <w:rsid w:val="00417D67"/>
    <w:rsid w:val="004429EB"/>
    <w:rsid w:val="004475AE"/>
    <w:rsid w:val="00450D12"/>
    <w:rsid w:val="00481DCE"/>
    <w:rsid w:val="004939F4"/>
    <w:rsid w:val="004C7429"/>
    <w:rsid w:val="004E7808"/>
    <w:rsid w:val="004F5BCB"/>
    <w:rsid w:val="004F6D68"/>
    <w:rsid w:val="00501842"/>
    <w:rsid w:val="0053427A"/>
    <w:rsid w:val="005601C2"/>
    <w:rsid w:val="00565260"/>
    <w:rsid w:val="00575B21"/>
    <w:rsid w:val="00591E25"/>
    <w:rsid w:val="005B1830"/>
    <w:rsid w:val="005B552D"/>
    <w:rsid w:val="00635204"/>
    <w:rsid w:val="00647517"/>
    <w:rsid w:val="006C5D06"/>
    <w:rsid w:val="006E0092"/>
    <w:rsid w:val="006E4AAE"/>
    <w:rsid w:val="006F6D16"/>
    <w:rsid w:val="00721ABA"/>
    <w:rsid w:val="00735735"/>
    <w:rsid w:val="007562BF"/>
    <w:rsid w:val="00812C43"/>
    <w:rsid w:val="008334BE"/>
    <w:rsid w:val="008925F2"/>
    <w:rsid w:val="008C62C3"/>
    <w:rsid w:val="008D3715"/>
    <w:rsid w:val="008F044B"/>
    <w:rsid w:val="009245FB"/>
    <w:rsid w:val="009422D4"/>
    <w:rsid w:val="009465B4"/>
    <w:rsid w:val="00961754"/>
    <w:rsid w:val="00963229"/>
    <w:rsid w:val="0096369F"/>
    <w:rsid w:val="0098187A"/>
    <w:rsid w:val="009C7469"/>
    <w:rsid w:val="009E58A9"/>
    <w:rsid w:val="009F163C"/>
    <w:rsid w:val="00A11920"/>
    <w:rsid w:val="00A23811"/>
    <w:rsid w:val="00A50492"/>
    <w:rsid w:val="00A96847"/>
    <w:rsid w:val="00AA69C8"/>
    <w:rsid w:val="00AB5BBA"/>
    <w:rsid w:val="00AC6B98"/>
    <w:rsid w:val="00AF027C"/>
    <w:rsid w:val="00AF52AF"/>
    <w:rsid w:val="00B140BA"/>
    <w:rsid w:val="00B32B24"/>
    <w:rsid w:val="00B33BBE"/>
    <w:rsid w:val="00B80720"/>
    <w:rsid w:val="00B8447C"/>
    <w:rsid w:val="00BB5629"/>
    <w:rsid w:val="00BD2761"/>
    <w:rsid w:val="00C049F1"/>
    <w:rsid w:val="00C41135"/>
    <w:rsid w:val="00CC303A"/>
    <w:rsid w:val="00CC7467"/>
    <w:rsid w:val="00CE7277"/>
    <w:rsid w:val="00DA6CDA"/>
    <w:rsid w:val="00DB7FB8"/>
    <w:rsid w:val="00DC6FB3"/>
    <w:rsid w:val="00DD4D22"/>
    <w:rsid w:val="00DD78D7"/>
    <w:rsid w:val="00DE0894"/>
    <w:rsid w:val="00DE7C65"/>
    <w:rsid w:val="00E46D8E"/>
    <w:rsid w:val="00EF433F"/>
    <w:rsid w:val="00F13CC8"/>
    <w:rsid w:val="00F240AD"/>
    <w:rsid w:val="00F344F8"/>
    <w:rsid w:val="00F34C36"/>
    <w:rsid w:val="00F40CD2"/>
    <w:rsid w:val="00F52D83"/>
    <w:rsid w:val="00F64B09"/>
    <w:rsid w:val="00F83FBF"/>
    <w:rsid w:val="00F85E99"/>
    <w:rsid w:val="00FC7B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22E68"/>
  <w15:chartTrackingRefBased/>
  <w15:docId w15:val="{FECE94FE-4D1B-4E54-BBBE-2BBFCC0D2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7C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40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40AD"/>
  </w:style>
  <w:style w:type="paragraph" w:styleId="Footer">
    <w:name w:val="footer"/>
    <w:basedOn w:val="Normal"/>
    <w:link w:val="FooterChar"/>
    <w:uiPriority w:val="99"/>
    <w:unhideWhenUsed/>
    <w:rsid w:val="00F240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40AD"/>
  </w:style>
  <w:style w:type="character" w:styleId="Hyperlink">
    <w:name w:val="Hyperlink"/>
    <w:basedOn w:val="DefaultParagraphFont"/>
    <w:uiPriority w:val="99"/>
    <w:unhideWhenUsed/>
    <w:rsid w:val="00380A67"/>
    <w:rPr>
      <w:color w:val="0563C1" w:themeColor="hyperlink"/>
      <w:u w:val="single"/>
    </w:rPr>
  </w:style>
  <w:style w:type="character" w:styleId="UnresolvedMention">
    <w:name w:val="Unresolved Mention"/>
    <w:basedOn w:val="DefaultParagraphFont"/>
    <w:uiPriority w:val="99"/>
    <w:semiHidden/>
    <w:unhideWhenUsed/>
    <w:rsid w:val="00380A67"/>
    <w:rPr>
      <w:color w:val="605E5C"/>
      <w:shd w:val="clear" w:color="auto" w:fill="E1DFDD"/>
    </w:rPr>
  </w:style>
  <w:style w:type="character" w:styleId="Emphasis">
    <w:name w:val="Emphasis"/>
    <w:basedOn w:val="DefaultParagraphFont"/>
    <w:uiPriority w:val="20"/>
    <w:qFormat/>
    <w:rsid w:val="006E4AAE"/>
    <w:rPr>
      <w:i/>
      <w:iCs/>
    </w:rPr>
  </w:style>
  <w:style w:type="character" w:customStyle="1" w:styleId="hlfld-contribauthor">
    <w:name w:val="hlfld-contribauthor"/>
    <w:basedOn w:val="DefaultParagraphFont"/>
    <w:rsid w:val="00DE0894"/>
  </w:style>
  <w:style w:type="character" w:customStyle="1" w:styleId="nlmgiven-names">
    <w:name w:val="nlm_given-names"/>
    <w:basedOn w:val="DefaultParagraphFont"/>
    <w:rsid w:val="00DE0894"/>
  </w:style>
  <w:style w:type="character" w:customStyle="1" w:styleId="nlmyear">
    <w:name w:val="nlm_year"/>
    <w:basedOn w:val="DefaultParagraphFont"/>
    <w:rsid w:val="00DE0894"/>
  </w:style>
  <w:style w:type="character" w:customStyle="1" w:styleId="nlmarticle-title">
    <w:name w:val="nlm_article-title"/>
    <w:basedOn w:val="DefaultParagraphFont"/>
    <w:rsid w:val="00DE0894"/>
  </w:style>
  <w:style w:type="character" w:customStyle="1" w:styleId="nlmfpage">
    <w:name w:val="nlm_fpage"/>
    <w:basedOn w:val="DefaultParagraphFont"/>
    <w:rsid w:val="00DE0894"/>
  </w:style>
  <w:style w:type="character" w:customStyle="1" w:styleId="nlmlpage">
    <w:name w:val="nlm_lpage"/>
    <w:basedOn w:val="DefaultParagraphFont"/>
    <w:rsid w:val="00DE0894"/>
  </w:style>
  <w:style w:type="character" w:styleId="Strong">
    <w:name w:val="Strong"/>
    <w:basedOn w:val="DefaultParagraphFont"/>
    <w:uiPriority w:val="22"/>
    <w:qFormat/>
    <w:rsid w:val="004475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3211258">
      <w:bodyDiv w:val="1"/>
      <w:marLeft w:val="0"/>
      <w:marRight w:val="0"/>
      <w:marTop w:val="0"/>
      <w:marBottom w:val="0"/>
      <w:divBdr>
        <w:top w:val="none" w:sz="0" w:space="0" w:color="auto"/>
        <w:left w:val="none" w:sz="0" w:space="0" w:color="auto"/>
        <w:bottom w:val="none" w:sz="0" w:space="0" w:color="auto"/>
        <w:right w:val="none" w:sz="0" w:space="0" w:color="auto"/>
      </w:divBdr>
      <w:divsChild>
        <w:div w:id="958416044">
          <w:marLeft w:val="0"/>
          <w:marRight w:val="0"/>
          <w:marTop w:val="0"/>
          <w:marBottom w:val="0"/>
          <w:divBdr>
            <w:top w:val="none" w:sz="0" w:space="0" w:color="auto"/>
            <w:left w:val="none" w:sz="0" w:space="0" w:color="auto"/>
            <w:bottom w:val="none" w:sz="0" w:space="0" w:color="auto"/>
            <w:right w:val="none" w:sz="0" w:space="0" w:color="auto"/>
          </w:divBdr>
        </w:div>
        <w:div w:id="285964137">
          <w:marLeft w:val="0"/>
          <w:marRight w:val="0"/>
          <w:marTop w:val="0"/>
          <w:marBottom w:val="0"/>
          <w:divBdr>
            <w:top w:val="none" w:sz="0" w:space="0" w:color="auto"/>
            <w:left w:val="none" w:sz="0" w:space="0" w:color="auto"/>
            <w:bottom w:val="none" w:sz="0" w:space="0" w:color="auto"/>
            <w:right w:val="none" w:sz="0" w:space="0" w:color="auto"/>
          </w:divBdr>
        </w:div>
        <w:div w:id="602036886">
          <w:marLeft w:val="0"/>
          <w:marRight w:val="0"/>
          <w:marTop w:val="0"/>
          <w:marBottom w:val="0"/>
          <w:divBdr>
            <w:top w:val="none" w:sz="0" w:space="0" w:color="auto"/>
            <w:left w:val="none" w:sz="0" w:space="0" w:color="auto"/>
            <w:bottom w:val="none" w:sz="0" w:space="0" w:color="auto"/>
            <w:right w:val="none" w:sz="0" w:space="0" w:color="auto"/>
          </w:divBdr>
        </w:div>
        <w:div w:id="1536503075">
          <w:marLeft w:val="0"/>
          <w:marRight w:val="0"/>
          <w:marTop w:val="0"/>
          <w:marBottom w:val="0"/>
          <w:divBdr>
            <w:top w:val="none" w:sz="0" w:space="0" w:color="auto"/>
            <w:left w:val="none" w:sz="0" w:space="0" w:color="auto"/>
            <w:bottom w:val="none" w:sz="0" w:space="0" w:color="auto"/>
            <w:right w:val="none" w:sz="0" w:space="0" w:color="auto"/>
          </w:divBdr>
        </w:div>
      </w:divsChild>
    </w:div>
    <w:div w:id="722798028">
      <w:bodyDiv w:val="1"/>
      <w:marLeft w:val="0"/>
      <w:marRight w:val="0"/>
      <w:marTop w:val="0"/>
      <w:marBottom w:val="0"/>
      <w:divBdr>
        <w:top w:val="none" w:sz="0" w:space="0" w:color="auto"/>
        <w:left w:val="none" w:sz="0" w:space="0" w:color="auto"/>
        <w:bottom w:val="none" w:sz="0" w:space="0" w:color="auto"/>
        <w:right w:val="none" w:sz="0" w:space="0" w:color="auto"/>
      </w:divBdr>
      <w:divsChild>
        <w:div w:id="489173731">
          <w:marLeft w:val="0"/>
          <w:marRight w:val="0"/>
          <w:marTop w:val="0"/>
          <w:marBottom w:val="0"/>
          <w:divBdr>
            <w:top w:val="none" w:sz="0" w:space="0" w:color="auto"/>
            <w:left w:val="none" w:sz="0" w:space="0" w:color="auto"/>
            <w:bottom w:val="none" w:sz="0" w:space="0" w:color="auto"/>
            <w:right w:val="none" w:sz="0" w:space="0" w:color="auto"/>
          </w:divBdr>
        </w:div>
        <w:div w:id="1032462609">
          <w:marLeft w:val="0"/>
          <w:marRight w:val="0"/>
          <w:marTop w:val="0"/>
          <w:marBottom w:val="0"/>
          <w:divBdr>
            <w:top w:val="none" w:sz="0" w:space="0" w:color="auto"/>
            <w:left w:val="none" w:sz="0" w:space="0" w:color="auto"/>
            <w:bottom w:val="none" w:sz="0" w:space="0" w:color="auto"/>
            <w:right w:val="none" w:sz="0" w:space="0" w:color="auto"/>
          </w:divBdr>
        </w:div>
        <w:div w:id="546795342">
          <w:marLeft w:val="0"/>
          <w:marRight w:val="0"/>
          <w:marTop w:val="0"/>
          <w:marBottom w:val="0"/>
          <w:divBdr>
            <w:top w:val="none" w:sz="0" w:space="0" w:color="auto"/>
            <w:left w:val="none" w:sz="0" w:space="0" w:color="auto"/>
            <w:bottom w:val="none" w:sz="0" w:space="0" w:color="auto"/>
            <w:right w:val="none" w:sz="0" w:space="0" w:color="auto"/>
          </w:divBdr>
        </w:div>
        <w:div w:id="440146304">
          <w:marLeft w:val="0"/>
          <w:marRight w:val="0"/>
          <w:marTop w:val="0"/>
          <w:marBottom w:val="0"/>
          <w:divBdr>
            <w:top w:val="none" w:sz="0" w:space="0" w:color="auto"/>
            <w:left w:val="none" w:sz="0" w:space="0" w:color="auto"/>
            <w:bottom w:val="none" w:sz="0" w:space="0" w:color="auto"/>
            <w:right w:val="none" w:sz="0" w:space="0" w:color="auto"/>
          </w:divBdr>
        </w:div>
        <w:div w:id="1384794779">
          <w:marLeft w:val="0"/>
          <w:marRight w:val="0"/>
          <w:marTop w:val="0"/>
          <w:marBottom w:val="0"/>
          <w:divBdr>
            <w:top w:val="none" w:sz="0" w:space="0" w:color="auto"/>
            <w:left w:val="none" w:sz="0" w:space="0" w:color="auto"/>
            <w:bottom w:val="none" w:sz="0" w:space="0" w:color="auto"/>
            <w:right w:val="none" w:sz="0" w:space="0" w:color="auto"/>
          </w:divBdr>
        </w:div>
      </w:divsChild>
    </w:div>
    <w:div w:id="1153642146">
      <w:bodyDiv w:val="1"/>
      <w:marLeft w:val="0"/>
      <w:marRight w:val="0"/>
      <w:marTop w:val="0"/>
      <w:marBottom w:val="0"/>
      <w:divBdr>
        <w:top w:val="none" w:sz="0" w:space="0" w:color="auto"/>
        <w:left w:val="none" w:sz="0" w:space="0" w:color="auto"/>
        <w:bottom w:val="none" w:sz="0" w:space="0" w:color="auto"/>
        <w:right w:val="none" w:sz="0" w:space="0" w:color="auto"/>
      </w:divBdr>
    </w:div>
    <w:div w:id="1258245180">
      <w:bodyDiv w:val="1"/>
      <w:marLeft w:val="0"/>
      <w:marRight w:val="0"/>
      <w:marTop w:val="0"/>
      <w:marBottom w:val="0"/>
      <w:divBdr>
        <w:top w:val="none" w:sz="0" w:space="0" w:color="auto"/>
        <w:left w:val="none" w:sz="0" w:space="0" w:color="auto"/>
        <w:bottom w:val="none" w:sz="0" w:space="0" w:color="auto"/>
        <w:right w:val="none" w:sz="0" w:space="0" w:color="auto"/>
      </w:divBdr>
    </w:div>
    <w:div w:id="1389958571">
      <w:bodyDiv w:val="1"/>
      <w:marLeft w:val="0"/>
      <w:marRight w:val="0"/>
      <w:marTop w:val="0"/>
      <w:marBottom w:val="0"/>
      <w:divBdr>
        <w:top w:val="none" w:sz="0" w:space="0" w:color="auto"/>
        <w:left w:val="none" w:sz="0" w:space="0" w:color="auto"/>
        <w:bottom w:val="none" w:sz="0" w:space="0" w:color="auto"/>
        <w:right w:val="none" w:sz="0" w:space="0" w:color="auto"/>
      </w:divBdr>
      <w:divsChild>
        <w:div w:id="91442662">
          <w:marLeft w:val="0"/>
          <w:marRight w:val="0"/>
          <w:marTop w:val="0"/>
          <w:marBottom w:val="0"/>
          <w:divBdr>
            <w:top w:val="none" w:sz="0" w:space="0" w:color="auto"/>
            <w:left w:val="none" w:sz="0" w:space="0" w:color="auto"/>
            <w:bottom w:val="none" w:sz="0" w:space="0" w:color="auto"/>
            <w:right w:val="none" w:sz="0" w:space="0" w:color="auto"/>
          </w:divBdr>
        </w:div>
        <w:div w:id="1159342116">
          <w:marLeft w:val="0"/>
          <w:marRight w:val="0"/>
          <w:marTop w:val="0"/>
          <w:marBottom w:val="0"/>
          <w:divBdr>
            <w:top w:val="none" w:sz="0" w:space="0" w:color="auto"/>
            <w:left w:val="none" w:sz="0" w:space="0" w:color="auto"/>
            <w:bottom w:val="none" w:sz="0" w:space="0" w:color="auto"/>
            <w:right w:val="none" w:sz="0" w:space="0" w:color="auto"/>
          </w:divBdr>
          <w:divsChild>
            <w:div w:id="157504567">
              <w:marLeft w:val="0"/>
              <w:marRight w:val="0"/>
              <w:marTop w:val="0"/>
              <w:marBottom w:val="0"/>
              <w:divBdr>
                <w:top w:val="none" w:sz="0" w:space="0" w:color="auto"/>
                <w:left w:val="none" w:sz="0" w:space="0" w:color="auto"/>
                <w:bottom w:val="none" w:sz="0" w:space="0" w:color="auto"/>
                <w:right w:val="none" w:sz="0" w:space="0" w:color="auto"/>
              </w:divBdr>
            </w:div>
            <w:div w:id="1798528779">
              <w:marLeft w:val="0"/>
              <w:marRight w:val="0"/>
              <w:marTop w:val="0"/>
              <w:marBottom w:val="0"/>
              <w:divBdr>
                <w:top w:val="none" w:sz="0" w:space="0" w:color="auto"/>
                <w:left w:val="none" w:sz="0" w:space="0" w:color="auto"/>
                <w:bottom w:val="none" w:sz="0" w:space="0" w:color="auto"/>
                <w:right w:val="none" w:sz="0" w:space="0" w:color="auto"/>
              </w:divBdr>
            </w:div>
          </w:divsChild>
        </w:div>
        <w:div w:id="20105207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news/coercive-or-controlling-behaviour-now-a-crim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nd.org.uk/about-us/our-policy-work/our-commitment-to-equality-diversit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mind.org.uk/about-us/our-policy-work/our-commitment-to-equality-diversity/" TargetMode="External"/><Relationship Id="rId4" Type="http://schemas.openxmlformats.org/officeDocument/2006/relationships/settings" Target="settings.xml"/><Relationship Id="rId9" Type="http://schemas.openxmlformats.org/officeDocument/2006/relationships/hyperlink" Target="http://www.osychotherapynetworker.org/magazine/recentissues/2012-september/item/1795-therapy-as-craft"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C2485A-1D05-4174-8324-31B5AF652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1033</TotalTime>
  <Pages>15</Pages>
  <Words>3616</Words>
  <Characters>20612</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James</dc:creator>
  <cp:keywords/>
  <dc:description/>
  <cp:lastModifiedBy>Donna James</cp:lastModifiedBy>
  <cp:revision>36</cp:revision>
  <cp:lastPrinted>2021-03-20T13:23:00Z</cp:lastPrinted>
  <dcterms:created xsi:type="dcterms:W3CDTF">2021-03-09T11:26:00Z</dcterms:created>
  <dcterms:modified xsi:type="dcterms:W3CDTF">2021-03-20T14:14:00Z</dcterms:modified>
</cp:coreProperties>
</file>