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0410522" w14:textId="77777777" w:rsidR="002F0465" w:rsidRDefault="002F0465" w:rsidP="008C6AD3">
      <w:pPr>
        <w:jc w:val="center"/>
        <w:rPr>
          <w:sz w:val="28"/>
          <w:szCs w:val="28"/>
          <w:u w:val="single"/>
        </w:rPr>
      </w:pPr>
    </w:p>
    <w:p w14:paraId="6DF76A48" w14:textId="77777777" w:rsidR="002F0465" w:rsidRDefault="002F0465" w:rsidP="008C6AD3">
      <w:pPr>
        <w:jc w:val="center"/>
        <w:rPr>
          <w:sz w:val="28"/>
          <w:szCs w:val="28"/>
          <w:u w:val="single"/>
        </w:rPr>
      </w:pPr>
    </w:p>
    <w:p w14:paraId="111F9885" w14:textId="77777777" w:rsidR="002F0465" w:rsidRDefault="002F0465" w:rsidP="008C6AD3">
      <w:pPr>
        <w:jc w:val="center"/>
        <w:rPr>
          <w:sz w:val="28"/>
          <w:szCs w:val="28"/>
          <w:u w:val="single"/>
        </w:rPr>
      </w:pPr>
    </w:p>
    <w:p w14:paraId="487E8F50" w14:textId="77777777" w:rsidR="002F0465" w:rsidRDefault="002F0465" w:rsidP="008C6AD3">
      <w:pPr>
        <w:jc w:val="center"/>
        <w:rPr>
          <w:sz w:val="28"/>
          <w:szCs w:val="28"/>
        </w:rPr>
      </w:pPr>
    </w:p>
    <w:p w14:paraId="2D5AE691" w14:textId="77777777" w:rsidR="002F0465" w:rsidRDefault="002F0465" w:rsidP="008C6AD3">
      <w:pPr>
        <w:jc w:val="center"/>
        <w:rPr>
          <w:sz w:val="28"/>
          <w:szCs w:val="28"/>
        </w:rPr>
      </w:pPr>
    </w:p>
    <w:p w14:paraId="6A5F18ED" w14:textId="77777777" w:rsidR="002F0465" w:rsidRPr="002F0465" w:rsidRDefault="002F0465" w:rsidP="008C6AD3">
      <w:pPr>
        <w:jc w:val="center"/>
        <w:rPr>
          <w:sz w:val="40"/>
          <w:szCs w:val="40"/>
        </w:rPr>
      </w:pPr>
    </w:p>
    <w:p w14:paraId="70BEB898" w14:textId="5FBC8053" w:rsidR="002F0465" w:rsidRPr="002F0465" w:rsidRDefault="002F0465" w:rsidP="008C6AD3">
      <w:pPr>
        <w:jc w:val="center"/>
        <w:rPr>
          <w:sz w:val="40"/>
          <w:szCs w:val="40"/>
        </w:rPr>
      </w:pPr>
      <w:bookmarkStart w:id="0" w:name="_GoBack"/>
      <w:bookmarkEnd w:id="0"/>
    </w:p>
    <w:p w14:paraId="487F05A3" w14:textId="77777777" w:rsidR="002F0465" w:rsidRPr="002F0465" w:rsidRDefault="002F0465" w:rsidP="008C6AD3">
      <w:pPr>
        <w:jc w:val="center"/>
        <w:rPr>
          <w:sz w:val="40"/>
          <w:szCs w:val="40"/>
        </w:rPr>
      </w:pPr>
    </w:p>
    <w:p w14:paraId="5D93D993" w14:textId="4FAA085D" w:rsidR="002F0465" w:rsidRPr="002F0465" w:rsidRDefault="002F0465" w:rsidP="002F0465">
      <w:pPr>
        <w:jc w:val="center"/>
        <w:rPr>
          <w:sz w:val="40"/>
          <w:szCs w:val="40"/>
        </w:rPr>
      </w:pPr>
      <w:r w:rsidRPr="002F0465">
        <w:rPr>
          <w:sz w:val="40"/>
          <w:szCs w:val="40"/>
        </w:rPr>
        <w:t xml:space="preserve">Rhianon Snyder </w:t>
      </w:r>
      <w:r>
        <w:rPr>
          <w:sz w:val="40"/>
          <w:szCs w:val="40"/>
        </w:rPr>
        <w:t>(</w:t>
      </w:r>
      <w:r w:rsidRPr="002F0465">
        <w:rPr>
          <w:sz w:val="40"/>
          <w:szCs w:val="40"/>
        </w:rPr>
        <w:t>1451532</w:t>
      </w:r>
      <w:r>
        <w:rPr>
          <w:sz w:val="40"/>
          <w:szCs w:val="40"/>
        </w:rPr>
        <w:t>)</w:t>
      </w:r>
    </w:p>
    <w:p w14:paraId="0AD8C7EC" w14:textId="152990CA" w:rsidR="002F0465" w:rsidRPr="002F0465" w:rsidRDefault="002F0465" w:rsidP="002F0465">
      <w:pPr>
        <w:jc w:val="center"/>
        <w:rPr>
          <w:sz w:val="40"/>
          <w:szCs w:val="40"/>
        </w:rPr>
      </w:pPr>
      <w:r w:rsidRPr="002F0465">
        <w:rPr>
          <w:sz w:val="40"/>
          <w:szCs w:val="40"/>
        </w:rPr>
        <w:t>BA Illustration Year 2</w:t>
      </w:r>
    </w:p>
    <w:p w14:paraId="76A4621B" w14:textId="60B81B2E" w:rsidR="002F0465" w:rsidRPr="002F0465" w:rsidRDefault="002F0465" w:rsidP="002F0465">
      <w:pPr>
        <w:jc w:val="center"/>
        <w:rPr>
          <w:sz w:val="40"/>
          <w:szCs w:val="40"/>
        </w:rPr>
      </w:pPr>
      <w:r w:rsidRPr="002F0465">
        <w:rPr>
          <w:sz w:val="40"/>
          <w:szCs w:val="40"/>
        </w:rPr>
        <w:t>1970 Words</w:t>
      </w:r>
    </w:p>
    <w:p w14:paraId="52ED95EC" w14:textId="11F79BCA" w:rsidR="002F0465" w:rsidRPr="002F0465" w:rsidRDefault="002F0465" w:rsidP="002F0465">
      <w:pPr>
        <w:jc w:val="center"/>
        <w:rPr>
          <w:sz w:val="40"/>
          <w:szCs w:val="40"/>
        </w:rPr>
      </w:pPr>
      <w:r w:rsidRPr="002F0465">
        <w:rPr>
          <w:sz w:val="40"/>
          <w:szCs w:val="40"/>
        </w:rPr>
        <w:t>Scott Smith</w:t>
      </w:r>
    </w:p>
    <w:p w14:paraId="5EB366CC" w14:textId="77777777" w:rsidR="002F0465" w:rsidRDefault="002F0465" w:rsidP="002F0465">
      <w:pPr>
        <w:jc w:val="center"/>
        <w:rPr>
          <w:sz w:val="28"/>
          <w:szCs w:val="28"/>
          <w:u w:val="single"/>
        </w:rPr>
      </w:pPr>
    </w:p>
    <w:p w14:paraId="0EBE534B" w14:textId="2A92E7D0" w:rsidR="002F0465" w:rsidRPr="002F0465" w:rsidRDefault="002F0465" w:rsidP="002F0465">
      <w:pPr>
        <w:jc w:val="center"/>
        <w:rPr>
          <w:sz w:val="28"/>
          <w:szCs w:val="28"/>
        </w:rPr>
      </w:pPr>
      <w:r w:rsidRPr="002F0465">
        <w:rPr>
          <w:sz w:val="28"/>
          <w:szCs w:val="28"/>
        </w:rPr>
        <w:t>Write a critique of an experience in a built world. What evidence from this critique can be used to show how this experience transforms actual world phenomenon for the audience/participant?</w:t>
      </w:r>
    </w:p>
    <w:p w14:paraId="06D4677E" w14:textId="77777777" w:rsidR="002F0465" w:rsidRDefault="002F0465" w:rsidP="008C6AD3">
      <w:pPr>
        <w:jc w:val="center"/>
        <w:rPr>
          <w:sz w:val="28"/>
          <w:szCs w:val="28"/>
          <w:u w:val="single"/>
        </w:rPr>
      </w:pPr>
    </w:p>
    <w:p w14:paraId="2A04D9DD" w14:textId="77777777" w:rsidR="002F0465" w:rsidRDefault="002F0465" w:rsidP="008C6AD3">
      <w:pPr>
        <w:jc w:val="center"/>
        <w:rPr>
          <w:sz w:val="28"/>
          <w:szCs w:val="28"/>
          <w:u w:val="single"/>
        </w:rPr>
      </w:pPr>
    </w:p>
    <w:p w14:paraId="46F1324A" w14:textId="77777777" w:rsidR="002F0465" w:rsidRDefault="002F0465" w:rsidP="008C6AD3">
      <w:pPr>
        <w:jc w:val="center"/>
        <w:rPr>
          <w:sz w:val="28"/>
          <w:szCs w:val="28"/>
          <w:u w:val="single"/>
        </w:rPr>
      </w:pPr>
    </w:p>
    <w:p w14:paraId="11CDF384" w14:textId="77777777" w:rsidR="002F0465" w:rsidRDefault="002F0465" w:rsidP="008C6AD3">
      <w:pPr>
        <w:jc w:val="center"/>
        <w:rPr>
          <w:sz w:val="28"/>
          <w:szCs w:val="28"/>
          <w:u w:val="single"/>
        </w:rPr>
      </w:pPr>
    </w:p>
    <w:p w14:paraId="1B0D75BB" w14:textId="77777777" w:rsidR="002F0465" w:rsidRDefault="002F0465" w:rsidP="008C6AD3">
      <w:pPr>
        <w:jc w:val="center"/>
        <w:rPr>
          <w:sz w:val="28"/>
          <w:szCs w:val="28"/>
          <w:u w:val="single"/>
        </w:rPr>
      </w:pPr>
    </w:p>
    <w:p w14:paraId="0051D1A7" w14:textId="77777777" w:rsidR="002F0465" w:rsidRDefault="002F0465" w:rsidP="008C6AD3">
      <w:pPr>
        <w:jc w:val="center"/>
        <w:rPr>
          <w:sz w:val="28"/>
          <w:szCs w:val="28"/>
          <w:u w:val="single"/>
        </w:rPr>
      </w:pPr>
    </w:p>
    <w:p w14:paraId="25DC1FEA" w14:textId="77777777" w:rsidR="002F0465" w:rsidRDefault="002F0465" w:rsidP="008C6AD3">
      <w:pPr>
        <w:jc w:val="center"/>
        <w:rPr>
          <w:sz w:val="28"/>
          <w:szCs w:val="28"/>
          <w:u w:val="single"/>
        </w:rPr>
      </w:pPr>
    </w:p>
    <w:p w14:paraId="7106A92E" w14:textId="77777777" w:rsidR="002F0465" w:rsidRDefault="002F0465" w:rsidP="008C6AD3">
      <w:pPr>
        <w:jc w:val="center"/>
        <w:rPr>
          <w:sz w:val="28"/>
          <w:szCs w:val="28"/>
          <w:u w:val="single"/>
        </w:rPr>
      </w:pPr>
    </w:p>
    <w:p w14:paraId="24ABEE7B" w14:textId="77777777" w:rsidR="002F0465" w:rsidRDefault="002F0465" w:rsidP="008C6AD3">
      <w:pPr>
        <w:jc w:val="center"/>
        <w:rPr>
          <w:sz w:val="28"/>
          <w:szCs w:val="28"/>
          <w:u w:val="single"/>
        </w:rPr>
      </w:pPr>
    </w:p>
    <w:p w14:paraId="0B65B941" w14:textId="697EEBFD" w:rsidR="00125C6D" w:rsidRPr="002F0465" w:rsidRDefault="00107565" w:rsidP="002F0465">
      <w:pPr>
        <w:jc w:val="center"/>
        <w:rPr>
          <w:sz w:val="28"/>
          <w:szCs w:val="28"/>
          <w:u w:val="single"/>
        </w:rPr>
      </w:pPr>
      <w:r w:rsidRPr="002F0465">
        <w:rPr>
          <w:sz w:val="28"/>
          <w:szCs w:val="28"/>
          <w:u w:val="single"/>
        </w:rPr>
        <w:lastRenderedPageBreak/>
        <w:t>Alice in W</w:t>
      </w:r>
      <w:r w:rsidR="000E0495" w:rsidRPr="002F0465">
        <w:rPr>
          <w:sz w:val="28"/>
          <w:szCs w:val="28"/>
          <w:u w:val="single"/>
        </w:rPr>
        <w:t>onderland and</w:t>
      </w:r>
      <w:r w:rsidRPr="002F0465">
        <w:rPr>
          <w:sz w:val="28"/>
          <w:szCs w:val="28"/>
          <w:u w:val="single"/>
        </w:rPr>
        <w:t xml:space="preserve"> Mental H</w:t>
      </w:r>
      <w:r w:rsidR="008C6AD3" w:rsidRPr="002F0465">
        <w:rPr>
          <w:sz w:val="28"/>
          <w:szCs w:val="28"/>
          <w:u w:val="single"/>
        </w:rPr>
        <w:t>ealth</w:t>
      </w:r>
    </w:p>
    <w:p w14:paraId="5880BBE4" w14:textId="77777777" w:rsidR="008C6AD3" w:rsidRDefault="008C6AD3" w:rsidP="008C6AD3"/>
    <w:p w14:paraId="4D4EAA12" w14:textId="200CDE4E" w:rsidR="008C6AD3" w:rsidRDefault="008C6AD3" w:rsidP="008C6AD3"/>
    <w:p w14:paraId="5DDF5D70" w14:textId="4B2239FD" w:rsidR="00C95204" w:rsidRDefault="008C6AD3" w:rsidP="008C6AD3">
      <w:r>
        <w:t xml:space="preserve">To begin this essay, I’ve chosen to undergo </w:t>
      </w:r>
      <w:r w:rsidR="00C95204">
        <w:t xml:space="preserve">studying Alice in wonderland and its dark connections with mental health. Mental health as we know it, is a </w:t>
      </w:r>
      <w:r w:rsidR="00593D2C">
        <w:t>long-term</w:t>
      </w:r>
      <w:r w:rsidR="00C95204">
        <w:t xml:space="preserve"> life problem, which affects many lives in this day and age, From the families who are affected and the patients themselves. </w:t>
      </w:r>
      <w:r w:rsidR="00C95204">
        <w:br/>
        <w:t>Considering Alice in wonderland was written in 1865, a year in which mental health was misunderstood and shunned, Lewis Carro</w:t>
      </w:r>
      <w:r w:rsidR="00107565">
        <w:t>l</w:t>
      </w:r>
      <w:r w:rsidR="00C95204">
        <w:t>l the author managed to create a story in which some symptoms of mental health are normalized and accepted in this adventurous story. I intend to research mental health and the main symptoms and how they are referenced in this particular story book. Lewis Carro</w:t>
      </w:r>
      <w:r w:rsidR="00107565">
        <w:t>l</w:t>
      </w:r>
      <w:r w:rsidR="00C95204">
        <w:t>l created a book unlike any other, a gripping tale about a small girl who falls down a rabbit hole, to then find herself in a strange world full of odd characters</w:t>
      </w:r>
      <w:r w:rsidR="00593D2C">
        <w:t xml:space="preserve">. </w:t>
      </w:r>
      <w:r w:rsidR="00593D2C">
        <w:br/>
        <w:t xml:space="preserve">This tale tells the reader about all the wonderful and exciting things happening to the protagonist Alice, but with, in depth analysis you can start to uncover how this world may not be as exciting as you believe it to be, but that the book is full of characters who share similar personality traits to someone who has a real-life mental illness. The reader however doesn’t think about it in this way, that the characters could reflect signs of mental illness, but that they are just very peculiar.  It is almost as if Carrol was using the rabbit hole as a screen to stop the reader connecting that world to the real one, the reader has left the real world with Alice, so why would they need to revisit real world issues? </w:t>
      </w:r>
      <w:r w:rsidR="00593D2C">
        <w:br/>
        <w:t xml:space="preserve">Alice in wonderland is set in the Victorian era, so I intend to look at mental health in that </w:t>
      </w:r>
      <w:r w:rsidR="00D51F8B">
        <w:t>period of time</w:t>
      </w:r>
      <w:r w:rsidR="00593D2C">
        <w:t xml:space="preserve">, to understand how it was looked upon and how the illnesses were treated. What </w:t>
      </w:r>
      <w:r w:rsidR="00D51F8B">
        <w:t>indications</w:t>
      </w:r>
      <w:r w:rsidR="00593D2C">
        <w:t xml:space="preserve"> did they understand to be </w:t>
      </w:r>
      <w:r w:rsidR="00D51F8B">
        <w:t xml:space="preserve">psychiatric related? Did Carrol purposely reflect these symptoms on his characters? </w:t>
      </w:r>
      <w:r w:rsidR="00D51F8B">
        <w:br/>
        <w:t xml:space="preserve">I propose to look at Alice in general and how she shows signs of mental health issues, however I also intend to compare and contrast at how those signs could just be the imagination of a child. Alice shows signs of mood disorders and loneliness, which I will back up with quotes from the book itself. I will also look at other articles on Alice in wonderland and mental health, and other children’s books with similar references to mental health. </w:t>
      </w:r>
    </w:p>
    <w:p w14:paraId="3DE3F885" w14:textId="77777777" w:rsidR="00F6596B" w:rsidRDefault="00F6596B" w:rsidP="008C6AD3"/>
    <w:p w14:paraId="3457B367" w14:textId="29E378BF" w:rsidR="00C47C50" w:rsidRDefault="006E5133" w:rsidP="008C6AD3">
      <w:r>
        <w:t>In the first few pages you are introduced to Alice, very briefly you find out she is a bored little girl, who’s not enjoying spending time with her sister.</w:t>
      </w:r>
      <w:r w:rsidR="00F6596B">
        <w:t xml:space="preserve"> Mental health references are seen throughout the book, little phrases catch the readers eye and questions begin to arise. </w:t>
      </w:r>
      <w:r w:rsidR="00F6596B">
        <w:br/>
        <w:t xml:space="preserve">Alice, the protagonist of the story, finds herself following an albino rabbit all the way down to a rabbit hole, in which she falls in. On her way down Alice sees a jar of orange marmalade “but to her great disappointment it was empty” (Carroll, 1865) </w:t>
      </w:r>
      <w:r w:rsidR="000E0495">
        <w:t>this</w:t>
      </w:r>
      <w:r w:rsidR="00F6596B">
        <w:t xml:space="preserve"> sentence gives the reader the impression something isn’t right, She’s falling, could be to her death, and yet all she thinks about is food? The use of the term ‘great disappointment’ implies that the orange marmalade is of importance to Alice, this could be a reference to an eating disorder. During what surely must have been a scary time Alice is focusing on food. Binge eating is classed as an eating disorder</w:t>
      </w:r>
      <w:r w:rsidR="00480E2B">
        <w:t xml:space="preserve">, and there are many causes behind it such as depression. </w:t>
      </w:r>
      <w:r w:rsidR="00C47C50" w:rsidRPr="00C47C50">
        <w:t>Throughout the book Alice relies on food to alter her body</w:t>
      </w:r>
      <w:r w:rsidR="00C47C50">
        <w:t xml:space="preserve"> size</w:t>
      </w:r>
      <w:r w:rsidR="00C47C50" w:rsidRPr="00C47C50">
        <w:t>, when she needs to get bigger she eats, when she needs to get smaller she eats.</w:t>
      </w:r>
      <w:r w:rsidR="00C47C50">
        <w:t xml:space="preserve"> There are constant references to cakes, sweets and luxurious items, implying that she has a clear issue with food.</w:t>
      </w:r>
      <w:r w:rsidR="00480E2B">
        <w:br/>
        <w:t xml:space="preserve">A little further into the book there is a scene, where Alice drinks the mysterious liquid in the bottle that shrinks her, she starts to cry in frustration as she has forgotten the key. “Come, there’s no use in </w:t>
      </w:r>
      <w:r w:rsidR="00480E2B">
        <w:lastRenderedPageBreak/>
        <w:t xml:space="preserve">crying like that!” (Carroll, 1865) Alice says this sentence to herself out loud. This again could be another reference to mental health as it seems she is talking to someone else, but its just herself. Even if Alice doesn’t have a mental disorder, this one line of the book is rather important as it gives the implication that Alice doesn’t get that much love or attention from her family, so much so that she had to calm herself down. This fact alone is enough to talk about mental health, if she isn’t getting enough attention or love from her family members it could lead to a mental health issue. Now this in our day and age is completely logical but how did Lewis Carroll manage to write with so much understanding about mental health, including the signs that all link together in mental health. </w:t>
      </w:r>
    </w:p>
    <w:p w14:paraId="71B97878" w14:textId="77777777" w:rsidR="002F0465" w:rsidRDefault="00C47C50" w:rsidP="008C6AD3">
      <w:r>
        <w:t>It seems that a lot of the statements heard in Alice’s Adventures in Wonderland, are thoughts and feelings that Lewis Carroll had</w:t>
      </w:r>
      <w:r w:rsidR="00014F79">
        <w:t>. Carroll seemed to have an issue with foo</w:t>
      </w:r>
      <w:r w:rsidR="005E2C38">
        <w:t>d</w:t>
      </w:r>
      <w:r w:rsidR="00014F79">
        <w:t>, he’d eat small amounts</w:t>
      </w:r>
      <w:r w:rsidR="005E2C38">
        <w:t xml:space="preserve">, </w:t>
      </w:r>
      <w:r w:rsidR="00480E2B">
        <w:br/>
      </w:r>
      <w:bookmarkStart w:id="1" w:name="_Hlk532244741"/>
      <w:r w:rsidR="005E2C38">
        <w:t>and “</w:t>
      </w:r>
      <w:r w:rsidR="005E2C38" w:rsidRPr="005E2C38">
        <w:t>Lewis Carroll’s life influenced his writing. Some of these aspects include his mathematical background and logical disposition, interest in and photography of little girls, abnormal eating habits</w:t>
      </w:r>
      <w:r w:rsidR="005E2C38">
        <w:t>” (Brady 1998) Carroll seemed to show signs of a mental illness and he reflected these symptoms in his own writing. By creating an innocent character like Alice he managed to inflict, what seems like a horrible life, on her. Alice’s character and the way she acts gives the impression that her childhood wasn’t a good one, neither was Lewis Carroll’s childhood. Maybe this slight understanding of his own symptoms, was how he managed to write so effectively about mental health, he might not have understood that he was mentally ill, but from writing the book he normalizes the characteristics that mental illnesses give, maybe this was to make himself f</w:t>
      </w:r>
      <w:r w:rsidR="002F0465">
        <w:t xml:space="preserve">eel a little better. </w:t>
      </w:r>
    </w:p>
    <w:p w14:paraId="6718B676" w14:textId="0DC8F707" w:rsidR="00343AFD" w:rsidRDefault="005E2C38" w:rsidP="008C6AD3">
      <w:r>
        <w:t>Another sign that mental health is present in the book, is from the character the mad hatter. He shows on countless occasions his incapabi</w:t>
      </w:r>
      <w:r w:rsidR="005F0FC1">
        <w:t>lity to control his emotions, his</w:t>
      </w:r>
      <w:r>
        <w:t xml:space="preserve"> </w:t>
      </w:r>
      <w:r w:rsidR="005F0FC1">
        <w:t xml:space="preserve">moods change </w:t>
      </w:r>
      <w:r>
        <w:t>rather quickly going from angry to calm within seconds. The mad hatter shows symptoms often associated with a mental illness called BPD, Borderline personality disorder. “E</w:t>
      </w:r>
      <w:r w:rsidRPr="005E2C38">
        <w:t>motional instability – the psychological term for this is "affective dysregulation"</w:t>
      </w:r>
      <w:r>
        <w:t xml:space="preserve"> </w:t>
      </w:r>
      <w:r w:rsidRPr="005E2C38">
        <w:t>intense but unstable relationships with others</w:t>
      </w:r>
      <w:r w:rsidR="005F0FC1">
        <w:t xml:space="preserve">” (National Health Service, 2016) The mad hatter often shows he is emotionally unstable </w:t>
      </w:r>
      <w:bookmarkEnd w:id="1"/>
      <w:r w:rsidR="005F0FC1">
        <w:t xml:space="preserve">he asks Alice what day of the month it is and then he goes onto say “Two days wrong! Sighed the hatter. ‘I told you butter wouldn’t suit the works!’ he added looking angrily” (Carroll 1865) he rapidly goes from topic to another, taking his moods with them. He asks a calm question then abruptly starts sighing about butter. </w:t>
      </w:r>
      <w:r w:rsidR="004F2391">
        <w:t xml:space="preserve">The hatter is a character that I believe represents Lewis Carrol in this book, because Carrol was known to hold tea parties for young girls, with extravagant cakes, sweets, teas and other delicious luxuries. However Carroll would not eat these things, he would only give them to these young girls. A little odd. The hatter however is the host of the tea party, he is best known for saying “we’re all mad here” which again, if Carroll did reflect is own traits onto the mad hatter, he is understanding his own mental state, but he is also normalizing it, in this strange world he created. </w:t>
      </w:r>
      <w:r w:rsidR="004F2391">
        <w:br/>
      </w:r>
      <w:r w:rsidR="00343AFD">
        <w:t>The queen is another character who shows strong signs of a mental illness. In the book when someone argues with her, makes her unhappy or insults her she threatens to have them executed and goes through with having them beheaded. The queen shows the characteristics of narcissistic personality disorder (NPD) “</w:t>
      </w:r>
      <w:r w:rsidR="00343AFD" w:rsidRPr="00343AFD">
        <w:t>Emotions can be unstable and intense, and there is excessive concern with vanity, prestige, power, and personal adequacy. There also tends to be a lack of empathy and an exaggerated sense of superiority.</w:t>
      </w:r>
      <w:r w:rsidR="00343AFD">
        <w:t>” (</w:t>
      </w:r>
      <w:r w:rsidR="00BE3A41">
        <w:t>Medical</w:t>
      </w:r>
      <w:r w:rsidR="00343AFD">
        <w:t xml:space="preserve"> news today, 2018)</w:t>
      </w:r>
      <w:r w:rsidR="00BE3A41">
        <w:t xml:space="preserve"> The queen lacks empathy for others, she is portrayed as the queen so she is already superior, but she is over controlling and everything must go her way. When she wants red roses and they have to paint them, she kicks off, even those she got red roses. </w:t>
      </w:r>
    </w:p>
    <w:p w14:paraId="789BBAC4" w14:textId="77777777" w:rsidR="00343AFD" w:rsidRDefault="00343AFD" w:rsidP="008C6AD3"/>
    <w:p w14:paraId="4A248F8C" w14:textId="3A1CA968" w:rsidR="009D5D5D" w:rsidRDefault="004F2391" w:rsidP="008C6AD3">
      <w:r>
        <w:lastRenderedPageBreak/>
        <w:t>When you compare the real world to Lewis Carroll’s built world, you begin to understand different aspects. Mental health in the Victorian era was highly misunderstood “</w:t>
      </w:r>
      <w:r w:rsidRPr="004F2391">
        <w:t>there was no distinction between those who were suffering from mental illness such as schizophrenia and those who were mentally disabled</w:t>
      </w:r>
      <w:r>
        <w:t>” (NHS, 2014)</w:t>
      </w:r>
      <w:r w:rsidR="009716F0">
        <w:t xml:space="preserve"> mental health wasn’t understood as well as it is today.  There is a comparison between mental health in the 19</w:t>
      </w:r>
      <w:r w:rsidR="009716F0" w:rsidRPr="009716F0">
        <w:rPr>
          <w:vertAlign w:val="superscript"/>
        </w:rPr>
        <w:t>th</w:t>
      </w:r>
      <w:r w:rsidR="009716F0">
        <w:t xml:space="preserve"> century, to the built world and a comparison to mental health in the 21</w:t>
      </w:r>
      <w:r w:rsidR="009716F0" w:rsidRPr="009716F0">
        <w:rPr>
          <w:vertAlign w:val="superscript"/>
        </w:rPr>
        <w:t>st</w:t>
      </w:r>
      <w:r w:rsidR="009716F0">
        <w:t xml:space="preserve"> century. </w:t>
      </w:r>
      <w:r w:rsidR="009716F0">
        <w:br/>
        <w:t>Carroll seemed to identify the differences between mental illnesses, depicting them as characters in his book. Whilst the real world was struggling to identify a difference between those who mentally ill and those who were mentally disabled. Carrol’s built world seemed as an escape for him. Being surrounded by constant hate, and scrutiny must have been hard. Living in a world where they don’t understand mental illness and they don’t know how to treat it. With the use of asylums and mental institutes, that keep being built as they are over filling, because they became places to dump the embarrassments of their lives</w:t>
      </w:r>
      <w:r w:rsidR="00343AFD">
        <w:t>. This was the world Lewis Carroll had to live in, so writing Alice in wonderland, he managed to create a world where mental illness was the norm. “We’re all mad here” (Carroll 1865) it’s a quote of acceptance he was accepting he was ill and he was replicating this into his book.</w:t>
      </w:r>
    </w:p>
    <w:p w14:paraId="7A8A642A" w14:textId="5F434DDA" w:rsidR="00343AFD" w:rsidRDefault="00343AFD" w:rsidP="008C6AD3">
      <w:r>
        <w:t xml:space="preserve">Overall, research has led to the discovery that the characters don’t just show the symptoms of mental illness but they are a reflection of mental illness. They are depicted as the </w:t>
      </w:r>
      <w:r w:rsidR="00BE3A41">
        <w:t>normalisation of psychological illness</w:t>
      </w:r>
      <w:r w:rsidR="00107565">
        <w:t>es</w:t>
      </w:r>
      <w:r w:rsidR="00BE3A41">
        <w:t xml:space="preserve">. All of the main characters show symptoms of different disorders, from eating disorders to personality disorders. Lewis Carroll managed to explain really well, but subtly enough for the general public to read. </w:t>
      </w:r>
      <w:r w:rsidR="00107565">
        <w:t xml:space="preserve">The readers don’t really think about the character having mental disorders, they just think they are a bit odd. The book was a really smart way to get people to read and understand, subconsciously, about mental illnesses. The book was fun and exciting, the characters were new and odd. Lewis Carroll achieved creating a world people wanted to escape to. The story could make children who feel a little lost. Find their way, or escape to an odd world where adventure awaits. This book can still have the effect to make the reader feel lost in a world of a chaos. Even in this day and age, the reader has an understanding of mental illnesses, and even they might not notice the references to mental health.  This book contains the power, even 100 years down the line, to make a child who feels they might be different, feel a little more welcomed in the world. Whether it is in the real world or the Alice in wonderland world, where the mad quirky characters are accepted, this book possesses the ability to achieve that. </w:t>
      </w:r>
      <w:r w:rsidR="00107565">
        <w:br/>
        <w:t>Lewis Carroll was mad, he created mad characters, but he did somehow understand the concept of mental health and he portrayed it successfully in Alice’s adventures in wonderland.</w:t>
      </w:r>
    </w:p>
    <w:p w14:paraId="6C8C5E13" w14:textId="77777777" w:rsidR="009D5D5D" w:rsidRDefault="009D5D5D">
      <w:r>
        <w:br w:type="page"/>
      </w:r>
    </w:p>
    <w:p w14:paraId="0C769344" w14:textId="51DFAE87" w:rsidR="005E2C38" w:rsidRPr="00BE3A41" w:rsidRDefault="00BE3A41" w:rsidP="00BE3A41">
      <w:pPr>
        <w:jc w:val="center"/>
        <w:rPr>
          <w:sz w:val="28"/>
          <w:szCs w:val="28"/>
          <w:u w:val="single"/>
        </w:rPr>
      </w:pPr>
      <w:r w:rsidRPr="00BE3A41">
        <w:rPr>
          <w:sz w:val="28"/>
          <w:szCs w:val="28"/>
          <w:u w:val="single"/>
        </w:rPr>
        <w:lastRenderedPageBreak/>
        <w:t xml:space="preserve">Bibliography </w:t>
      </w:r>
    </w:p>
    <w:p w14:paraId="518B2D61" w14:textId="77777777" w:rsidR="009D5D5D" w:rsidRDefault="009D5D5D" w:rsidP="008C6AD3"/>
    <w:p w14:paraId="5D86D4E0" w14:textId="0D3760B1" w:rsidR="00785C77" w:rsidRDefault="00785C77" w:rsidP="008C6AD3">
      <w:r w:rsidRPr="00785C77">
        <w:t>Carroll, Lewis.</w:t>
      </w:r>
      <w:r>
        <w:t xml:space="preserve"> (1865) </w:t>
      </w:r>
      <w:r w:rsidRPr="00785C77">
        <w:t>Alice's Adventures in Wonderland. Penguin Classics, 2009.</w:t>
      </w:r>
      <w:r>
        <w:t xml:space="preserve"> </w:t>
      </w:r>
    </w:p>
    <w:p w14:paraId="337274B5" w14:textId="49733966" w:rsidR="005F0FC1" w:rsidRDefault="005F0FC1" w:rsidP="005F0FC1">
      <w:r>
        <w:t>Na</w:t>
      </w:r>
      <w:r>
        <w:rPr>
          <w:rFonts w:ascii="Tahoma" w:hAnsi="Tahoma" w:cs="Tahoma"/>
        </w:rPr>
        <w:t>ti</w:t>
      </w:r>
      <w:r>
        <w:t>onal Health Service (2016</w:t>
      </w:r>
      <w:r>
        <w:t xml:space="preserve">) </w:t>
      </w:r>
      <w:r>
        <w:t>Borderline Personality Disorder</w:t>
      </w:r>
    </w:p>
    <w:p w14:paraId="48F4047E" w14:textId="69A4C5AC" w:rsidR="005F0FC1" w:rsidRDefault="005F0FC1" w:rsidP="005F0FC1">
      <w:r>
        <w:t xml:space="preserve">Available at: </w:t>
      </w:r>
      <w:r w:rsidRPr="005F0FC1">
        <w:t>https://www.nhs.uk/conditions/borderline-personality-disorder/</w:t>
      </w:r>
    </w:p>
    <w:p w14:paraId="23557CF3" w14:textId="646DE60E" w:rsidR="005F0FC1" w:rsidRDefault="005F0FC1" w:rsidP="005F0FC1">
      <w:r>
        <w:t xml:space="preserve">(Accessed: </w:t>
      </w:r>
      <w:r>
        <w:t>11/11/2018)</w:t>
      </w:r>
    </w:p>
    <w:p w14:paraId="1D6AB941" w14:textId="3ED8DCDD" w:rsidR="004F2391" w:rsidRDefault="009716F0" w:rsidP="005F0FC1">
      <w:r>
        <w:t>Ashford and St. Peter’</w:t>
      </w:r>
      <w:r w:rsidR="00BE3A41">
        <w:t>s hospital (2014)</w:t>
      </w:r>
      <w:r>
        <w:t xml:space="preserve"> 19</w:t>
      </w:r>
      <w:r w:rsidRPr="009716F0">
        <w:rPr>
          <w:vertAlign w:val="superscript"/>
        </w:rPr>
        <w:t>th</w:t>
      </w:r>
      <w:r>
        <w:t xml:space="preserve"> century mental health </w:t>
      </w:r>
    </w:p>
    <w:p w14:paraId="595ABD53" w14:textId="09037E98" w:rsidR="004F2391" w:rsidRDefault="004F2391" w:rsidP="005F0FC1">
      <w:r>
        <w:t xml:space="preserve">Available at: </w:t>
      </w:r>
      <w:hyperlink r:id="rId4" w:history="1">
        <w:r w:rsidR="00343AFD" w:rsidRPr="00FB5A40">
          <w:rPr>
            <w:rStyle w:val="Hyperlink"/>
          </w:rPr>
          <w:t>http://www.ashfordstpeters.nhs.uk/19th-century-mental-health</w:t>
        </w:r>
      </w:hyperlink>
    </w:p>
    <w:p w14:paraId="09DBC5CA" w14:textId="71677850" w:rsidR="00343AFD" w:rsidRDefault="00BE3A41" w:rsidP="00343AFD">
      <w:r>
        <w:t>Medical News Today (2018</w:t>
      </w:r>
      <w:r w:rsidR="00343AFD">
        <w:t xml:space="preserve">) </w:t>
      </w:r>
      <w:r>
        <w:t xml:space="preserve">all about narcissistic personality disorder </w:t>
      </w:r>
    </w:p>
    <w:p w14:paraId="5AEACB71" w14:textId="53A788A0" w:rsidR="00343AFD" w:rsidRDefault="00343AFD" w:rsidP="00343AFD">
      <w:r>
        <w:t xml:space="preserve">Available at: </w:t>
      </w:r>
      <w:r w:rsidR="00BE3A41" w:rsidRPr="00BE3A41">
        <w:t>https://www.medicalnewstoday.com/articles/9741.php</w:t>
      </w:r>
    </w:p>
    <w:p w14:paraId="1E76EF9F" w14:textId="40E5C33F" w:rsidR="00BE3A41" w:rsidRDefault="00BE3A41" w:rsidP="00BE3A41">
      <w:r>
        <w:t>Brady (1998</w:t>
      </w:r>
      <w:r>
        <w:t xml:space="preserve">) </w:t>
      </w:r>
      <w:r>
        <w:t>Lewis Carroll the influence of Lewis Carroll’s life on his work</w:t>
      </w:r>
    </w:p>
    <w:p w14:paraId="3A7842EB" w14:textId="13A79C99" w:rsidR="00BE3A41" w:rsidRDefault="00BE3A41" w:rsidP="00BE3A41">
      <w:hyperlink r:id="rId5" w:history="1">
        <w:r w:rsidRPr="00FB5A40">
          <w:rPr>
            <w:rStyle w:val="Hyperlink"/>
          </w:rPr>
          <w:t>http://www.omegabrands.com/carroll/lcbio.html</w:t>
        </w:r>
      </w:hyperlink>
    </w:p>
    <w:p w14:paraId="3FF2162D" w14:textId="77777777" w:rsidR="00BE3A41" w:rsidRDefault="00BE3A41" w:rsidP="00BE3A41"/>
    <w:p w14:paraId="24482185" w14:textId="16BBDBF5" w:rsidR="00BE3A41" w:rsidRDefault="00BE3A41" w:rsidP="00BE3A41">
      <w:r>
        <w:t>http://www.bbc.com/future/story/20150225-secrets-of-alice-in-wonderland</w:t>
      </w:r>
    </w:p>
    <w:p w14:paraId="7E3AB2F2" w14:textId="77777777" w:rsidR="00BE3A41" w:rsidRDefault="00BE3A41" w:rsidP="00BE3A41">
      <w:r>
        <w:t>https://www.carleton.edu/departments/ENGL/Alice/CritPsycho1.html</w:t>
      </w:r>
    </w:p>
    <w:p w14:paraId="2CEFE0A1" w14:textId="77777777" w:rsidR="00BE3A41" w:rsidRDefault="00BE3A41" w:rsidP="00BE3A41">
      <w:r>
        <w:t>https://www.hcs.harvard.edu/~hcht/blog/de-stigmatizing-mental-illness-early-role-of-childhood-animations</w:t>
      </w:r>
    </w:p>
    <w:p w14:paraId="09895DED" w14:textId="77777777" w:rsidR="00BE3A41" w:rsidRDefault="00BE3A41" w:rsidP="00BE3A41">
      <w:r>
        <w:t>http://www.oxfordtoday.ox.ac.uk/culture/poetry-creative-writing/real-life-inspiration-lewis-carrolls-mad-hatter-and-his-tea-party</w:t>
      </w:r>
    </w:p>
    <w:p w14:paraId="75E513FA" w14:textId="77777777" w:rsidR="00BE3A41" w:rsidRDefault="00BE3A41" w:rsidP="00BE3A41">
      <w:r>
        <w:t>http://www.openculture.com/2018/01/the-psychological-neurological-disorders-experienced-by-characters-in-alice-in-wonderland.html</w:t>
      </w:r>
    </w:p>
    <w:p w14:paraId="703C5794" w14:textId="77777777" w:rsidR="00BE3A41" w:rsidRDefault="00BE3A41" w:rsidP="00BE3A41">
      <w:r>
        <w:t>https://owlcation.com/humanities/Mental-Illness-in-Alice-in-Wonderland</w:t>
      </w:r>
    </w:p>
    <w:p w14:paraId="520AE5DA" w14:textId="55F8A90C" w:rsidR="00BE3A41" w:rsidRPr="00D51F8B" w:rsidRDefault="00BE3A41" w:rsidP="00BE3A41">
      <w:r>
        <w:t>http://www.alice-in-wonderland.net/resources/analysis/interpretive-essays/the-influence-of-lewis-carrolls-life-on-his-work/</w:t>
      </w:r>
    </w:p>
    <w:sectPr w:rsidR="00BE3A41" w:rsidRPr="00D51F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6AD3"/>
    <w:rsid w:val="00014F79"/>
    <w:rsid w:val="000E0495"/>
    <w:rsid w:val="00107565"/>
    <w:rsid w:val="002F0465"/>
    <w:rsid w:val="00343AFD"/>
    <w:rsid w:val="00480E2B"/>
    <w:rsid w:val="004F2391"/>
    <w:rsid w:val="00593D2C"/>
    <w:rsid w:val="005E2C38"/>
    <w:rsid w:val="005F0FC1"/>
    <w:rsid w:val="006E5133"/>
    <w:rsid w:val="00772CAA"/>
    <w:rsid w:val="00785C77"/>
    <w:rsid w:val="008C6AD3"/>
    <w:rsid w:val="008F54FF"/>
    <w:rsid w:val="009716F0"/>
    <w:rsid w:val="009D5D5D"/>
    <w:rsid w:val="00BE3A41"/>
    <w:rsid w:val="00C47C50"/>
    <w:rsid w:val="00C95204"/>
    <w:rsid w:val="00D51F8B"/>
    <w:rsid w:val="00F659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005EC3"/>
  <w15:chartTrackingRefBased/>
  <w15:docId w15:val="{8B2DE441-5116-49AF-9376-CB4660D13B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D5D5D"/>
    <w:rPr>
      <w:color w:val="0563C1" w:themeColor="hyperlink"/>
      <w:u w:val="single"/>
    </w:rPr>
  </w:style>
  <w:style w:type="character" w:customStyle="1" w:styleId="UnresolvedMention">
    <w:name w:val="Unresolved Mention"/>
    <w:basedOn w:val="DefaultParagraphFont"/>
    <w:uiPriority w:val="99"/>
    <w:semiHidden/>
    <w:unhideWhenUsed/>
    <w:rsid w:val="009D5D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omegabrands.com/carroll/lcbio.html" TargetMode="External"/><Relationship Id="rId4" Type="http://schemas.openxmlformats.org/officeDocument/2006/relationships/hyperlink" Target="http://www.ashfordstpeters.nhs.uk/19th-century-mental-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1914</Words>
  <Characters>10916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Rhianon Snyder</dc:creator>
  <cp:keywords/>
  <dc:description/>
  <cp:lastModifiedBy>Rhianon Snyder (1451532)</cp:lastModifiedBy>
  <cp:revision>2</cp:revision>
  <dcterms:created xsi:type="dcterms:W3CDTF">2018-12-11T13:23:00Z</dcterms:created>
  <dcterms:modified xsi:type="dcterms:W3CDTF">2018-12-11T13:23:00Z</dcterms:modified>
</cp:coreProperties>
</file>