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90037" w14:textId="45740591" w:rsidR="00961F1B" w:rsidRDefault="00DF2297">
      <w:pPr>
        <w:rPr>
          <w:rFonts w:ascii="Arial Black" w:hAnsi="Arial Black"/>
          <w:b/>
          <w:bCs/>
          <w:sz w:val="36"/>
          <w:szCs w:val="32"/>
        </w:rPr>
      </w:pPr>
      <w:r w:rsidRPr="00DF2297">
        <w:rPr>
          <w:rFonts w:ascii="Arial Black" w:hAnsi="Arial Black"/>
          <w:b/>
          <w:bCs/>
          <w:sz w:val="36"/>
          <w:szCs w:val="32"/>
        </w:rPr>
        <w:t>A Comparison of the market methods of Two multinational hotel chains.</w:t>
      </w:r>
    </w:p>
    <w:p w14:paraId="0F065542" w14:textId="010186B1" w:rsidR="00DF2297" w:rsidRDefault="00DF2297">
      <w:pPr>
        <w:rPr>
          <w:rFonts w:ascii="Arial Black" w:hAnsi="Arial Black"/>
          <w:b/>
          <w:bCs/>
          <w:sz w:val="36"/>
          <w:szCs w:val="32"/>
        </w:rPr>
      </w:pPr>
    </w:p>
    <w:p w14:paraId="3298F33E" w14:textId="58D6AEA8" w:rsidR="00DF2297" w:rsidRPr="00F7156B" w:rsidRDefault="00F7156B">
      <w:pPr>
        <w:rPr>
          <w:rFonts w:cs="Times New Roman"/>
          <w:b/>
          <w:bCs/>
          <w:sz w:val="32"/>
          <w:szCs w:val="28"/>
        </w:rPr>
      </w:pPr>
      <w:r w:rsidRPr="00F7156B">
        <w:rPr>
          <w:rFonts w:cs="Times New Roman"/>
          <w:b/>
          <w:bCs/>
          <w:sz w:val="32"/>
          <w:szCs w:val="28"/>
        </w:rPr>
        <w:t xml:space="preserve">Student Name: </w:t>
      </w:r>
      <w:r w:rsidR="006F1951">
        <w:rPr>
          <w:rFonts w:cs="Times New Roman"/>
          <w:b/>
          <w:bCs/>
          <w:sz w:val="32"/>
          <w:szCs w:val="28"/>
        </w:rPr>
        <w:t xml:space="preserve">Md </w:t>
      </w:r>
      <w:proofErr w:type="spellStart"/>
      <w:r w:rsidR="00AF5449">
        <w:rPr>
          <w:rFonts w:cs="Times New Roman"/>
          <w:b/>
          <w:bCs/>
          <w:sz w:val="32"/>
          <w:szCs w:val="28"/>
        </w:rPr>
        <w:t>Jaglu</w:t>
      </w:r>
      <w:proofErr w:type="spellEnd"/>
      <w:r w:rsidR="00AF5449">
        <w:rPr>
          <w:rFonts w:cs="Times New Roman"/>
          <w:b/>
          <w:bCs/>
          <w:sz w:val="32"/>
          <w:szCs w:val="28"/>
        </w:rPr>
        <w:t xml:space="preserve"> Uddin</w:t>
      </w:r>
    </w:p>
    <w:p w14:paraId="70F8E1E3" w14:textId="5E127BD0" w:rsidR="00F7156B" w:rsidRDefault="00F7156B">
      <w:pPr>
        <w:rPr>
          <w:rFonts w:cs="Times New Roman"/>
          <w:b/>
          <w:bCs/>
          <w:sz w:val="32"/>
          <w:szCs w:val="28"/>
        </w:rPr>
      </w:pPr>
      <w:r w:rsidRPr="00F7156B">
        <w:rPr>
          <w:rFonts w:cs="Times New Roman"/>
          <w:b/>
          <w:bCs/>
          <w:sz w:val="32"/>
          <w:szCs w:val="28"/>
        </w:rPr>
        <w:t xml:space="preserve">Student ID: </w:t>
      </w:r>
      <w:r w:rsidR="00AF5449">
        <w:rPr>
          <w:rFonts w:cs="Times New Roman"/>
          <w:b/>
          <w:bCs/>
          <w:sz w:val="32"/>
          <w:szCs w:val="28"/>
        </w:rPr>
        <w:t>2209549</w:t>
      </w:r>
    </w:p>
    <w:p w14:paraId="0624BF6B" w14:textId="5C32D149" w:rsidR="00314201" w:rsidRDefault="00314201">
      <w:pPr>
        <w:rPr>
          <w:rFonts w:cs="Times New Roman"/>
          <w:b/>
          <w:bCs/>
          <w:sz w:val="32"/>
          <w:szCs w:val="28"/>
        </w:rPr>
      </w:pPr>
      <w:r>
        <w:rPr>
          <w:rFonts w:cs="Times New Roman"/>
          <w:b/>
          <w:bCs/>
          <w:sz w:val="32"/>
          <w:szCs w:val="28"/>
        </w:rPr>
        <w:t xml:space="preserve">Module </w:t>
      </w:r>
      <w:r w:rsidR="00142896">
        <w:rPr>
          <w:rFonts w:cs="Times New Roman"/>
          <w:b/>
          <w:bCs/>
          <w:sz w:val="32"/>
          <w:szCs w:val="28"/>
        </w:rPr>
        <w:t xml:space="preserve">title: </w:t>
      </w:r>
      <w:r w:rsidR="00D33459">
        <w:rPr>
          <w:rFonts w:cs="Times New Roman"/>
          <w:b/>
          <w:bCs/>
          <w:sz w:val="32"/>
          <w:szCs w:val="28"/>
        </w:rPr>
        <w:t>Marketing essential</w:t>
      </w:r>
      <w:r w:rsidR="009D507D">
        <w:rPr>
          <w:rFonts w:cs="Times New Roman"/>
          <w:b/>
          <w:bCs/>
          <w:sz w:val="32"/>
          <w:szCs w:val="28"/>
        </w:rPr>
        <w:t>s BMlH</w:t>
      </w:r>
      <w:r w:rsidR="005E296F">
        <w:rPr>
          <w:rFonts w:cs="Times New Roman"/>
          <w:b/>
          <w:bCs/>
          <w:sz w:val="32"/>
          <w:szCs w:val="28"/>
        </w:rPr>
        <w:t>4005</w:t>
      </w:r>
    </w:p>
    <w:p w14:paraId="2493B689" w14:textId="55292B98" w:rsidR="005E296F" w:rsidRPr="00F7156B" w:rsidRDefault="005E296F">
      <w:pPr>
        <w:rPr>
          <w:rFonts w:cs="Times New Roman"/>
          <w:b/>
          <w:bCs/>
          <w:sz w:val="32"/>
          <w:szCs w:val="28"/>
        </w:rPr>
      </w:pPr>
      <w:r>
        <w:rPr>
          <w:rFonts w:cs="Times New Roman"/>
          <w:b/>
          <w:bCs/>
          <w:sz w:val="32"/>
          <w:szCs w:val="28"/>
        </w:rPr>
        <w:t>L</w:t>
      </w:r>
      <w:r w:rsidR="00672343">
        <w:rPr>
          <w:rFonts w:cs="Times New Roman"/>
          <w:b/>
          <w:bCs/>
          <w:sz w:val="32"/>
          <w:szCs w:val="28"/>
        </w:rPr>
        <w:t>ecture’s Name</w:t>
      </w:r>
      <w:r w:rsidR="00703F45">
        <w:rPr>
          <w:rFonts w:cs="Times New Roman"/>
          <w:b/>
          <w:bCs/>
          <w:sz w:val="32"/>
          <w:szCs w:val="28"/>
        </w:rPr>
        <w:t>: Ruth Taylor</w:t>
      </w:r>
      <w:r w:rsidR="00AA380D">
        <w:rPr>
          <w:rFonts w:cs="Times New Roman"/>
          <w:b/>
          <w:bCs/>
          <w:sz w:val="32"/>
          <w:szCs w:val="28"/>
        </w:rPr>
        <w:t xml:space="preserve"> Davies</w:t>
      </w:r>
    </w:p>
    <w:p w14:paraId="2B8EC7E5" w14:textId="1F9765A9" w:rsidR="00DF2297" w:rsidRDefault="00DF2297">
      <w:pPr>
        <w:rPr>
          <w:rFonts w:ascii="Arial Black" w:hAnsi="Arial Black"/>
          <w:b/>
          <w:bCs/>
          <w:sz w:val="36"/>
          <w:szCs w:val="32"/>
        </w:rPr>
      </w:pPr>
    </w:p>
    <w:p w14:paraId="0E23CED7" w14:textId="0EC2C00C" w:rsidR="00DF2297" w:rsidRDefault="00DF2297">
      <w:pPr>
        <w:rPr>
          <w:rFonts w:ascii="Arial Black" w:hAnsi="Arial Black"/>
          <w:b/>
          <w:bCs/>
          <w:sz w:val="36"/>
          <w:szCs w:val="32"/>
        </w:rPr>
      </w:pPr>
    </w:p>
    <w:p w14:paraId="604E5573" w14:textId="3831111B" w:rsidR="00DF2297" w:rsidRDefault="00DF2297">
      <w:pPr>
        <w:rPr>
          <w:rFonts w:ascii="Arial Black" w:hAnsi="Arial Black"/>
          <w:b/>
          <w:bCs/>
          <w:sz w:val="36"/>
          <w:szCs w:val="32"/>
        </w:rPr>
      </w:pPr>
    </w:p>
    <w:p w14:paraId="4D69FF64" w14:textId="76777D36" w:rsidR="00DF2297" w:rsidRDefault="00DF2297">
      <w:pPr>
        <w:rPr>
          <w:rFonts w:ascii="Arial Black" w:hAnsi="Arial Black"/>
          <w:b/>
          <w:bCs/>
          <w:sz w:val="36"/>
          <w:szCs w:val="32"/>
        </w:rPr>
      </w:pPr>
    </w:p>
    <w:p w14:paraId="610B714F" w14:textId="0F06C4BC" w:rsidR="00DF2297" w:rsidRDefault="00DF2297">
      <w:pPr>
        <w:rPr>
          <w:rFonts w:ascii="Arial Black" w:hAnsi="Arial Black"/>
          <w:b/>
          <w:bCs/>
          <w:sz w:val="36"/>
          <w:szCs w:val="32"/>
        </w:rPr>
      </w:pPr>
    </w:p>
    <w:p w14:paraId="11B61C64" w14:textId="126BF5BB" w:rsidR="00DF2297" w:rsidRDefault="00DF2297">
      <w:pPr>
        <w:rPr>
          <w:rFonts w:ascii="Arial Black" w:hAnsi="Arial Black"/>
          <w:b/>
          <w:bCs/>
          <w:sz w:val="36"/>
          <w:szCs w:val="32"/>
        </w:rPr>
      </w:pPr>
    </w:p>
    <w:p w14:paraId="52BED2C3" w14:textId="7DA855C8" w:rsidR="00DF2297" w:rsidRDefault="00DF2297">
      <w:pPr>
        <w:rPr>
          <w:rFonts w:ascii="Arial Black" w:hAnsi="Arial Black"/>
          <w:b/>
          <w:bCs/>
          <w:sz w:val="36"/>
          <w:szCs w:val="32"/>
        </w:rPr>
      </w:pPr>
    </w:p>
    <w:p w14:paraId="3DEFDCC8" w14:textId="35F5B9B3" w:rsidR="00DF2297" w:rsidRDefault="00DF2297">
      <w:pPr>
        <w:rPr>
          <w:rFonts w:ascii="Arial Black" w:hAnsi="Arial Black"/>
          <w:b/>
          <w:bCs/>
          <w:sz w:val="36"/>
          <w:szCs w:val="32"/>
        </w:rPr>
      </w:pPr>
    </w:p>
    <w:p w14:paraId="2EE1E816" w14:textId="2B916896" w:rsidR="00DF2297" w:rsidRDefault="00DF2297">
      <w:pPr>
        <w:rPr>
          <w:rFonts w:ascii="Arial Black" w:hAnsi="Arial Black"/>
          <w:b/>
          <w:bCs/>
          <w:sz w:val="36"/>
          <w:szCs w:val="32"/>
        </w:rPr>
      </w:pPr>
    </w:p>
    <w:p w14:paraId="04661F1C" w14:textId="5CC415C4" w:rsidR="00DF2297" w:rsidRDefault="00DF2297">
      <w:pPr>
        <w:rPr>
          <w:rFonts w:ascii="Arial Black" w:hAnsi="Arial Black"/>
          <w:b/>
          <w:bCs/>
          <w:sz w:val="36"/>
          <w:szCs w:val="32"/>
        </w:rPr>
      </w:pPr>
    </w:p>
    <w:p w14:paraId="6983DA90" w14:textId="0264C8C4" w:rsidR="00DF2297" w:rsidRDefault="00DF2297">
      <w:pPr>
        <w:rPr>
          <w:rFonts w:ascii="Arial Black" w:hAnsi="Arial Black"/>
          <w:b/>
          <w:bCs/>
          <w:sz w:val="36"/>
          <w:szCs w:val="32"/>
        </w:rPr>
      </w:pPr>
    </w:p>
    <w:p w14:paraId="6F76C3BE" w14:textId="3A40473D" w:rsidR="00DF2297" w:rsidRDefault="00DF2297">
      <w:pPr>
        <w:rPr>
          <w:rFonts w:ascii="Arial Black" w:hAnsi="Arial Black"/>
          <w:b/>
          <w:bCs/>
          <w:sz w:val="36"/>
          <w:szCs w:val="32"/>
        </w:rPr>
      </w:pPr>
    </w:p>
    <w:p w14:paraId="4EF9B943" w14:textId="5D4531D4" w:rsidR="00DF2297" w:rsidRDefault="00DF2297">
      <w:pPr>
        <w:rPr>
          <w:rFonts w:ascii="Arial Black" w:hAnsi="Arial Black"/>
          <w:b/>
          <w:bCs/>
          <w:sz w:val="36"/>
          <w:szCs w:val="32"/>
        </w:rPr>
      </w:pPr>
    </w:p>
    <w:p w14:paraId="429580D6" w14:textId="7C7C5E04" w:rsidR="00DF2297" w:rsidRDefault="00DF2297">
      <w:pPr>
        <w:rPr>
          <w:rFonts w:ascii="Arial Black" w:hAnsi="Arial Black"/>
          <w:b/>
          <w:bCs/>
          <w:sz w:val="36"/>
          <w:szCs w:val="32"/>
        </w:rPr>
      </w:pPr>
    </w:p>
    <w:sdt>
      <w:sdtPr>
        <w:rPr>
          <w:rFonts w:ascii="Times New Roman" w:eastAsiaTheme="minorHAnsi" w:hAnsi="Times New Roman" w:cstheme="minorBidi"/>
          <w:color w:val="auto"/>
          <w:sz w:val="24"/>
          <w:szCs w:val="22"/>
          <w:lang w:val="en-GB"/>
        </w:rPr>
        <w:id w:val="-1124542397"/>
        <w:docPartObj>
          <w:docPartGallery w:val="Table of Contents"/>
          <w:docPartUnique/>
        </w:docPartObj>
      </w:sdtPr>
      <w:sdtEndPr>
        <w:rPr>
          <w:b/>
          <w:bCs/>
          <w:noProof/>
        </w:rPr>
      </w:sdtEndPr>
      <w:sdtContent>
        <w:p w14:paraId="2D1D6898" w14:textId="6DB01998" w:rsidR="00F7156B" w:rsidRDefault="00F7156B">
          <w:pPr>
            <w:pStyle w:val="TOCHeading"/>
          </w:pPr>
          <w:r>
            <w:t>Table of Contents</w:t>
          </w:r>
        </w:p>
        <w:p w14:paraId="61024474" w14:textId="4D491957" w:rsidR="0021763C" w:rsidRDefault="00F7156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8334810" w:history="1">
            <w:r w:rsidR="0021763C" w:rsidRPr="00FA6D69">
              <w:rPr>
                <w:rStyle w:val="Hyperlink"/>
                <w:noProof/>
                <w:lang w:val="en-US"/>
              </w:rPr>
              <w:t>Overview of Hotels</w:t>
            </w:r>
            <w:r w:rsidR="0021763C">
              <w:rPr>
                <w:noProof/>
                <w:webHidden/>
              </w:rPr>
              <w:tab/>
            </w:r>
            <w:r w:rsidR="0021763C">
              <w:rPr>
                <w:noProof/>
                <w:webHidden/>
              </w:rPr>
              <w:fldChar w:fldCharType="begin"/>
            </w:r>
            <w:r w:rsidR="0021763C">
              <w:rPr>
                <w:noProof/>
                <w:webHidden/>
              </w:rPr>
              <w:instrText xml:space="preserve"> PAGEREF _Toc118334810 \h </w:instrText>
            </w:r>
            <w:r w:rsidR="0021763C">
              <w:rPr>
                <w:noProof/>
                <w:webHidden/>
              </w:rPr>
            </w:r>
            <w:r w:rsidR="0021763C">
              <w:rPr>
                <w:noProof/>
                <w:webHidden/>
              </w:rPr>
              <w:fldChar w:fldCharType="separate"/>
            </w:r>
            <w:r w:rsidR="0021763C">
              <w:rPr>
                <w:noProof/>
                <w:webHidden/>
              </w:rPr>
              <w:t>3</w:t>
            </w:r>
            <w:r w:rsidR="0021763C">
              <w:rPr>
                <w:noProof/>
                <w:webHidden/>
              </w:rPr>
              <w:fldChar w:fldCharType="end"/>
            </w:r>
          </w:hyperlink>
        </w:p>
        <w:p w14:paraId="2F08F60D" w14:textId="11DDBD0B" w:rsidR="0021763C" w:rsidRDefault="00522CE8">
          <w:pPr>
            <w:pStyle w:val="TOC1"/>
            <w:tabs>
              <w:tab w:val="right" w:leader="dot" w:pos="9350"/>
            </w:tabs>
            <w:rPr>
              <w:rFonts w:asciiTheme="minorHAnsi" w:eastAsiaTheme="minorEastAsia" w:hAnsiTheme="minorHAnsi"/>
              <w:noProof/>
              <w:sz w:val="22"/>
              <w:lang w:val="en-US"/>
            </w:rPr>
          </w:pPr>
          <w:hyperlink w:anchor="_Toc118334811" w:history="1">
            <w:r w:rsidR="0021763C" w:rsidRPr="00FA6D69">
              <w:rPr>
                <w:rStyle w:val="Hyperlink"/>
                <w:noProof/>
                <w:lang w:val="en-US"/>
              </w:rPr>
              <w:t>Marketing Strategy based on Service</w:t>
            </w:r>
            <w:r w:rsidR="0021763C">
              <w:rPr>
                <w:noProof/>
                <w:webHidden/>
              </w:rPr>
              <w:tab/>
            </w:r>
            <w:r w:rsidR="0021763C">
              <w:rPr>
                <w:noProof/>
                <w:webHidden/>
              </w:rPr>
              <w:fldChar w:fldCharType="begin"/>
            </w:r>
            <w:r w:rsidR="0021763C">
              <w:rPr>
                <w:noProof/>
                <w:webHidden/>
              </w:rPr>
              <w:instrText xml:space="preserve"> PAGEREF _Toc118334811 \h </w:instrText>
            </w:r>
            <w:r w:rsidR="0021763C">
              <w:rPr>
                <w:noProof/>
                <w:webHidden/>
              </w:rPr>
            </w:r>
            <w:r w:rsidR="0021763C">
              <w:rPr>
                <w:noProof/>
                <w:webHidden/>
              </w:rPr>
              <w:fldChar w:fldCharType="separate"/>
            </w:r>
            <w:r w:rsidR="0021763C">
              <w:rPr>
                <w:noProof/>
                <w:webHidden/>
              </w:rPr>
              <w:t>3</w:t>
            </w:r>
            <w:r w:rsidR="0021763C">
              <w:rPr>
                <w:noProof/>
                <w:webHidden/>
              </w:rPr>
              <w:fldChar w:fldCharType="end"/>
            </w:r>
          </w:hyperlink>
        </w:p>
        <w:p w14:paraId="05D41762" w14:textId="38599CAB" w:rsidR="0021763C" w:rsidRDefault="00522CE8">
          <w:pPr>
            <w:pStyle w:val="TOC1"/>
            <w:tabs>
              <w:tab w:val="right" w:leader="dot" w:pos="9350"/>
            </w:tabs>
            <w:rPr>
              <w:rFonts w:asciiTheme="minorHAnsi" w:eastAsiaTheme="minorEastAsia" w:hAnsiTheme="minorHAnsi"/>
              <w:noProof/>
              <w:sz w:val="22"/>
              <w:lang w:val="en-US"/>
            </w:rPr>
          </w:pPr>
          <w:hyperlink w:anchor="_Toc118334812" w:history="1">
            <w:r w:rsidR="0021763C" w:rsidRPr="00FA6D69">
              <w:rPr>
                <w:rStyle w:val="Hyperlink"/>
                <w:noProof/>
                <w:lang w:val="en-US"/>
              </w:rPr>
              <w:t>Target Audience</w:t>
            </w:r>
            <w:r w:rsidR="0021763C">
              <w:rPr>
                <w:noProof/>
                <w:webHidden/>
              </w:rPr>
              <w:tab/>
            </w:r>
            <w:r w:rsidR="0021763C">
              <w:rPr>
                <w:noProof/>
                <w:webHidden/>
              </w:rPr>
              <w:fldChar w:fldCharType="begin"/>
            </w:r>
            <w:r w:rsidR="0021763C">
              <w:rPr>
                <w:noProof/>
                <w:webHidden/>
              </w:rPr>
              <w:instrText xml:space="preserve"> PAGEREF _Toc118334812 \h </w:instrText>
            </w:r>
            <w:r w:rsidR="0021763C">
              <w:rPr>
                <w:noProof/>
                <w:webHidden/>
              </w:rPr>
            </w:r>
            <w:r w:rsidR="0021763C">
              <w:rPr>
                <w:noProof/>
                <w:webHidden/>
              </w:rPr>
              <w:fldChar w:fldCharType="separate"/>
            </w:r>
            <w:r w:rsidR="0021763C">
              <w:rPr>
                <w:noProof/>
                <w:webHidden/>
              </w:rPr>
              <w:t>5</w:t>
            </w:r>
            <w:r w:rsidR="0021763C">
              <w:rPr>
                <w:noProof/>
                <w:webHidden/>
              </w:rPr>
              <w:fldChar w:fldCharType="end"/>
            </w:r>
          </w:hyperlink>
        </w:p>
        <w:p w14:paraId="3491C918" w14:textId="48EC8721" w:rsidR="0021763C" w:rsidRDefault="00522CE8">
          <w:pPr>
            <w:pStyle w:val="TOC1"/>
            <w:tabs>
              <w:tab w:val="right" w:leader="dot" w:pos="9350"/>
            </w:tabs>
            <w:rPr>
              <w:rFonts w:asciiTheme="minorHAnsi" w:eastAsiaTheme="minorEastAsia" w:hAnsiTheme="minorHAnsi"/>
              <w:noProof/>
              <w:sz w:val="22"/>
              <w:lang w:val="en-US"/>
            </w:rPr>
          </w:pPr>
          <w:hyperlink w:anchor="_Toc118334813" w:history="1">
            <w:r w:rsidR="0021763C" w:rsidRPr="00FA6D69">
              <w:rPr>
                <w:rStyle w:val="Hyperlink"/>
                <w:noProof/>
                <w:lang w:val="en-US"/>
              </w:rPr>
              <w:t>Marketing Communications With Target Audience</w:t>
            </w:r>
            <w:r w:rsidR="0021763C">
              <w:rPr>
                <w:noProof/>
                <w:webHidden/>
              </w:rPr>
              <w:tab/>
            </w:r>
            <w:r w:rsidR="0021763C">
              <w:rPr>
                <w:noProof/>
                <w:webHidden/>
              </w:rPr>
              <w:fldChar w:fldCharType="begin"/>
            </w:r>
            <w:r w:rsidR="0021763C">
              <w:rPr>
                <w:noProof/>
                <w:webHidden/>
              </w:rPr>
              <w:instrText xml:space="preserve"> PAGEREF _Toc118334813 \h </w:instrText>
            </w:r>
            <w:r w:rsidR="0021763C">
              <w:rPr>
                <w:noProof/>
                <w:webHidden/>
              </w:rPr>
            </w:r>
            <w:r w:rsidR="0021763C">
              <w:rPr>
                <w:noProof/>
                <w:webHidden/>
              </w:rPr>
              <w:fldChar w:fldCharType="separate"/>
            </w:r>
            <w:r w:rsidR="0021763C">
              <w:rPr>
                <w:noProof/>
                <w:webHidden/>
              </w:rPr>
              <w:t>5</w:t>
            </w:r>
            <w:r w:rsidR="0021763C">
              <w:rPr>
                <w:noProof/>
                <w:webHidden/>
              </w:rPr>
              <w:fldChar w:fldCharType="end"/>
            </w:r>
          </w:hyperlink>
        </w:p>
        <w:p w14:paraId="57DC63ED" w14:textId="7826BCF6" w:rsidR="0021763C" w:rsidRDefault="00522CE8">
          <w:pPr>
            <w:pStyle w:val="TOC1"/>
            <w:tabs>
              <w:tab w:val="right" w:leader="dot" w:pos="9350"/>
            </w:tabs>
            <w:rPr>
              <w:rFonts w:asciiTheme="minorHAnsi" w:eastAsiaTheme="minorEastAsia" w:hAnsiTheme="minorHAnsi"/>
              <w:noProof/>
              <w:sz w:val="22"/>
              <w:lang w:val="en-US"/>
            </w:rPr>
          </w:pPr>
          <w:hyperlink w:anchor="_Toc118334814" w:history="1">
            <w:r w:rsidR="0021763C" w:rsidRPr="00FA6D69">
              <w:rPr>
                <w:rStyle w:val="Hyperlink"/>
                <w:noProof/>
                <w:lang w:val="en-US"/>
              </w:rPr>
              <w:t>Positioning</w:t>
            </w:r>
            <w:r w:rsidR="0021763C">
              <w:rPr>
                <w:noProof/>
                <w:webHidden/>
              </w:rPr>
              <w:tab/>
            </w:r>
            <w:r w:rsidR="0021763C">
              <w:rPr>
                <w:noProof/>
                <w:webHidden/>
              </w:rPr>
              <w:fldChar w:fldCharType="begin"/>
            </w:r>
            <w:r w:rsidR="0021763C">
              <w:rPr>
                <w:noProof/>
                <w:webHidden/>
              </w:rPr>
              <w:instrText xml:space="preserve"> PAGEREF _Toc118334814 \h </w:instrText>
            </w:r>
            <w:r w:rsidR="0021763C">
              <w:rPr>
                <w:noProof/>
                <w:webHidden/>
              </w:rPr>
            </w:r>
            <w:r w:rsidR="0021763C">
              <w:rPr>
                <w:noProof/>
                <w:webHidden/>
              </w:rPr>
              <w:fldChar w:fldCharType="separate"/>
            </w:r>
            <w:r w:rsidR="0021763C">
              <w:rPr>
                <w:noProof/>
                <w:webHidden/>
              </w:rPr>
              <w:t>6</w:t>
            </w:r>
            <w:r w:rsidR="0021763C">
              <w:rPr>
                <w:noProof/>
                <w:webHidden/>
              </w:rPr>
              <w:fldChar w:fldCharType="end"/>
            </w:r>
          </w:hyperlink>
        </w:p>
        <w:p w14:paraId="3CF25C81" w14:textId="356506BF" w:rsidR="0021763C" w:rsidRDefault="00522CE8">
          <w:pPr>
            <w:pStyle w:val="TOC1"/>
            <w:tabs>
              <w:tab w:val="right" w:leader="dot" w:pos="9350"/>
            </w:tabs>
            <w:rPr>
              <w:rFonts w:asciiTheme="minorHAnsi" w:eastAsiaTheme="minorEastAsia" w:hAnsiTheme="minorHAnsi"/>
              <w:noProof/>
              <w:sz w:val="22"/>
              <w:lang w:val="en-US"/>
            </w:rPr>
          </w:pPr>
          <w:hyperlink w:anchor="_Toc118334815" w:history="1">
            <w:r w:rsidR="0021763C" w:rsidRPr="00FA6D69">
              <w:rPr>
                <w:rStyle w:val="Hyperlink"/>
                <w:noProof/>
                <w:lang w:val="en-US"/>
              </w:rPr>
              <w:t>Brand Message</w:t>
            </w:r>
            <w:r w:rsidR="0021763C">
              <w:rPr>
                <w:noProof/>
                <w:webHidden/>
              </w:rPr>
              <w:tab/>
            </w:r>
            <w:r w:rsidR="0021763C">
              <w:rPr>
                <w:noProof/>
                <w:webHidden/>
              </w:rPr>
              <w:fldChar w:fldCharType="begin"/>
            </w:r>
            <w:r w:rsidR="0021763C">
              <w:rPr>
                <w:noProof/>
                <w:webHidden/>
              </w:rPr>
              <w:instrText xml:space="preserve"> PAGEREF _Toc118334815 \h </w:instrText>
            </w:r>
            <w:r w:rsidR="0021763C">
              <w:rPr>
                <w:noProof/>
                <w:webHidden/>
              </w:rPr>
            </w:r>
            <w:r w:rsidR="0021763C">
              <w:rPr>
                <w:noProof/>
                <w:webHidden/>
              </w:rPr>
              <w:fldChar w:fldCharType="separate"/>
            </w:r>
            <w:r w:rsidR="0021763C">
              <w:rPr>
                <w:noProof/>
                <w:webHidden/>
              </w:rPr>
              <w:t>7</w:t>
            </w:r>
            <w:r w:rsidR="0021763C">
              <w:rPr>
                <w:noProof/>
                <w:webHidden/>
              </w:rPr>
              <w:fldChar w:fldCharType="end"/>
            </w:r>
          </w:hyperlink>
        </w:p>
        <w:p w14:paraId="38D39FCC" w14:textId="0F9973D8" w:rsidR="0021763C" w:rsidRDefault="00522CE8">
          <w:pPr>
            <w:pStyle w:val="TOC1"/>
            <w:tabs>
              <w:tab w:val="right" w:leader="dot" w:pos="9350"/>
            </w:tabs>
            <w:rPr>
              <w:rFonts w:asciiTheme="minorHAnsi" w:eastAsiaTheme="minorEastAsia" w:hAnsiTheme="minorHAnsi"/>
              <w:noProof/>
              <w:sz w:val="22"/>
              <w:lang w:val="en-US"/>
            </w:rPr>
          </w:pPr>
          <w:hyperlink w:anchor="_Toc118334816" w:history="1">
            <w:r w:rsidR="0021763C" w:rsidRPr="00FA6D69">
              <w:rPr>
                <w:rStyle w:val="Hyperlink"/>
                <w:noProof/>
                <w:lang w:val="en-US"/>
              </w:rPr>
              <w:t>Conclusion</w:t>
            </w:r>
            <w:r w:rsidR="0021763C">
              <w:rPr>
                <w:noProof/>
                <w:webHidden/>
              </w:rPr>
              <w:tab/>
            </w:r>
            <w:r w:rsidR="0021763C">
              <w:rPr>
                <w:noProof/>
                <w:webHidden/>
              </w:rPr>
              <w:fldChar w:fldCharType="begin"/>
            </w:r>
            <w:r w:rsidR="0021763C">
              <w:rPr>
                <w:noProof/>
                <w:webHidden/>
              </w:rPr>
              <w:instrText xml:space="preserve"> PAGEREF _Toc118334816 \h </w:instrText>
            </w:r>
            <w:r w:rsidR="0021763C">
              <w:rPr>
                <w:noProof/>
                <w:webHidden/>
              </w:rPr>
            </w:r>
            <w:r w:rsidR="0021763C">
              <w:rPr>
                <w:noProof/>
                <w:webHidden/>
              </w:rPr>
              <w:fldChar w:fldCharType="separate"/>
            </w:r>
            <w:r w:rsidR="0021763C">
              <w:rPr>
                <w:noProof/>
                <w:webHidden/>
              </w:rPr>
              <w:t>7</w:t>
            </w:r>
            <w:r w:rsidR="0021763C">
              <w:rPr>
                <w:noProof/>
                <w:webHidden/>
              </w:rPr>
              <w:fldChar w:fldCharType="end"/>
            </w:r>
          </w:hyperlink>
        </w:p>
        <w:p w14:paraId="29A63445" w14:textId="525357AB" w:rsidR="0021763C" w:rsidRDefault="00522CE8">
          <w:pPr>
            <w:pStyle w:val="TOC1"/>
            <w:tabs>
              <w:tab w:val="right" w:leader="dot" w:pos="9350"/>
            </w:tabs>
            <w:rPr>
              <w:rFonts w:asciiTheme="minorHAnsi" w:eastAsiaTheme="minorEastAsia" w:hAnsiTheme="minorHAnsi"/>
              <w:noProof/>
              <w:sz w:val="22"/>
              <w:lang w:val="en-US"/>
            </w:rPr>
          </w:pPr>
          <w:hyperlink w:anchor="_Toc118334817" w:history="1">
            <w:r w:rsidR="0021763C" w:rsidRPr="00FA6D69">
              <w:rPr>
                <w:rStyle w:val="Hyperlink"/>
                <w:noProof/>
                <w:lang w:val="en-US"/>
              </w:rPr>
              <w:t>References</w:t>
            </w:r>
            <w:r w:rsidR="0021763C">
              <w:rPr>
                <w:noProof/>
                <w:webHidden/>
              </w:rPr>
              <w:tab/>
            </w:r>
            <w:r w:rsidR="0021763C">
              <w:rPr>
                <w:noProof/>
                <w:webHidden/>
              </w:rPr>
              <w:fldChar w:fldCharType="begin"/>
            </w:r>
            <w:r w:rsidR="0021763C">
              <w:rPr>
                <w:noProof/>
                <w:webHidden/>
              </w:rPr>
              <w:instrText xml:space="preserve"> PAGEREF _Toc118334817 \h </w:instrText>
            </w:r>
            <w:r w:rsidR="0021763C">
              <w:rPr>
                <w:noProof/>
                <w:webHidden/>
              </w:rPr>
            </w:r>
            <w:r w:rsidR="0021763C">
              <w:rPr>
                <w:noProof/>
                <w:webHidden/>
              </w:rPr>
              <w:fldChar w:fldCharType="separate"/>
            </w:r>
            <w:r w:rsidR="0021763C">
              <w:rPr>
                <w:noProof/>
                <w:webHidden/>
              </w:rPr>
              <w:t>8</w:t>
            </w:r>
            <w:r w:rsidR="0021763C">
              <w:rPr>
                <w:noProof/>
                <w:webHidden/>
              </w:rPr>
              <w:fldChar w:fldCharType="end"/>
            </w:r>
          </w:hyperlink>
        </w:p>
        <w:p w14:paraId="5C4265AF" w14:textId="683008C4" w:rsidR="00F7156B" w:rsidRDefault="00F7156B">
          <w:r>
            <w:rPr>
              <w:b/>
              <w:bCs/>
              <w:noProof/>
            </w:rPr>
            <w:fldChar w:fldCharType="end"/>
          </w:r>
        </w:p>
      </w:sdtContent>
    </w:sdt>
    <w:p w14:paraId="4A2FBC35" w14:textId="44DF3A72" w:rsidR="00DF2297" w:rsidRDefault="00DF2297">
      <w:pPr>
        <w:rPr>
          <w:rFonts w:ascii="Arial Black" w:hAnsi="Arial Black"/>
          <w:b/>
          <w:bCs/>
          <w:sz w:val="22"/>
          <w:szCs w:val="20"/>
        </w:rPr>
      </w:pPr>
    </w:p>
    <w:p w14:paraId="42D1FC15" w14:textId="0CC09536" w:rsidR="00DF2297" w:rsidRDefault="00DF2297">
      <w:pPr>
        <w:rPr>
          <w:rFonts w:ascii="Arial Black" w:hAnsi="Arial Black"/>
          <w:sz w:val="22"/>
          <w:szCs w:val="20"/>
        </w:rPr>
      </w:pPr>
    </w:p>
    <w:p w14:paraId="5328FB74" w14:textId="66436BE0" w:rsidR="00DF2297" w:rsidRDefault="00DF2297">
      <w:pPr>
        <w:rPr>
          <w:rFonts w:ascii="Arial Black" w:hAnsi="Arial Black"/>
          <w:sz w:val="22"/>
          <w:szCs w:val="20"/>
        </w:rPr>
      </w:pPr>
    </w:p>
    <w:p w14:paraId="438E6F4E" w14:textId="4A50D1A3" w:rsidR="00DF2297" w:rsidRDefault="00DF2297">
      <w:pPr>
        <w:rPr>
          <w:rFonts w:ascii="Arial Black" w:hAnsi="Arial Black"/>
          <w:sz w:val="22"/>
          <w:szCs w:val="20"/>
        </w:rPr>
      </w:pPr>
    </w:p>
    <w:p w14:paraId="19872CF0" w14:textId="71D3BB0B" w:rsidR="00DF2297" w:rsidRDefault="00DF2297">
      <w:pPr>
        <w:rPr>
          <w:rFonts w:ascii="Arial Black" w:hAnsi="Arial Black"/>
          <w:sz w:val="22"/>
          <w:szCs w:val="20"/>
        </w:rPr>
      </w:pPr>
    </w:p>
    <w:p w14:paraId="62BB7640" w14:textId="4CB46CC3" w:rsidR="00DF2297" w:rsidRDefault="00DF2297">
      <w:pPr>
        <w:rPr>
          <w:rFonts w:ascii="Arial Black" w:hAnsi="Arial Black"/>
          <w:sz w:val="22"/>
          <w:szCs w:val="20"/>
        </w:rPr>
      </w:pPr>
    </w:p>
    <w:p w14:paraId="40BD43D1" w14:textId="37DF6DA3" w:rsidR="00DF2297" w:rsidRDefault="00DF2297">
      <w:pPr>
        <w:rPr>
          <w:rFonts w:ascii="Arial Black" w:hAnsi="Arial Black"/>
          <w:sz w:val="22"/>
          <w:szCs w:val="20"/>
        </w:rPr>
      </w:pPr>
    </w:p>
    <w:p w14:paraId="117DCF59" w14:textId="22884799" w:rsidR="00DF2297" w:rsidRDefault="00DF2297">
      <w:pPr>
        <w:rPr>
          <w:rFonts w:ascii="Arial Black" w:hAnsi="Arial Black"/>
          <w:sz w:val="22"/>
          <w:szCs w:val="20"/>
        </w:rPr>
      </w:pPr>
    </w:p>
    <w:p w14:paraId="612F903F" w14:textId="78BDAEA7" w:rsidR="00DF2297" w:rsidRDefault="00DF2297">
      <w:pPr>
        <w:rPr>
          <w:rFonts w:ascii="Arial Black" w:hAnsi="Arial Black"/>
          <w:sz w:val="22"/>
          <w:szCs w:val="20"/>
        </w:rPr>
      </w:pPr>
    </w:p>
    <w:p w14:paraId="1FE240D8" w14:textId="45DE61D4" w:rsidR="00DF2297" w:rsidRDefault="00DF2297">
      <w:pPr>
        <w:rPr>
          <w:rFonts w:ascii="Arial Black" w:hAnsi="Arial Black"/>
          <w:sz w:val="22"/>
          <w:szCs w:val="20"/>
        </w:rPr>
      </w:pPr>
    </w:p>
    <w:p w14:paraId="7F5BE72A" w14:textId="03C03EB5" w:rsidR="00DF2297" w:rsidRDefault="00DF2297">
      <w:pPr>
        <w:rPr>
          <w:rFonts w:ascii="Arial Black" w:hAnsi="Arial Black"/>
          <w:sz w:val="22"/>
          <w:szCs w:val="20"/>
        </w:rPr>
      </w:pPr>
    </w:p>
    <w:p w14:paraId="01325064" w14:textId="0242CD5F" w:rsidR="00DF2297" w:rsidRDefault="00DF2297">
      <w:pPr>
        <w:rPr>
          <w:rFonts w:ascii="Arial Black" w:hAnsi="Arial Black"/>
          <w:sz w:val="22"/>
          <w:szCs w:val="20"/>
        </w:rPr>
      </w:pPr>
    </w:p>
    <w:p w14:paraId="57CD5C1A" w14:textId="7C532552" w:rsidR="00DF2297" w:rsidRDefault="00DF2297">
      <w:pPr>
        <w:rPr>
          <w:rFonts w:ascii="Arial Black" w:hAnsi="Arial Black"/>
          <w:sz w:val="22"/>
          <w:szCs w:val="20"/>
        </w:rPr>
      </w:pPr>
    </w:p>
    <w:p w14:paraId="1CCBC482" w14:textId="503E83AC" w:rsidR="00DF2297" w:rsidRDefault="00DF2297">
      <w:pPr>
        <w:rPr>
          <w:rFonts w:ascii="Arial Black" w:hAnsi="Arial Black"/>
          <w:sz w:val="22"/>
          <w:szCs w:val="20"/>
        </w:rPr>
      </w:pPr>
    </w:p>
    <w:p w14:paraId="2F8596FF" w14:textId="32FE8F60" w:rsidR="00DF2297" w:rsidRDefault="00DF2297">
      <w:pPr>
        <w:rPr>
          <w:rFonts w:ascii="Arial Black" w:hAnsi="Arial Black"/>
          <w:sz w:val="22"/>
          <w:szCs w:val="20"/>
        </w:rPr>
      </w:pPr>
    </w:p>
    <w:p w14:paraId="19BDA146" w14:textId="1AE0ABF6" w:rsidR="00DF2297" w:rsidRDefault="00DF2297">
      <w:pPr>
        <w:rPr>
          <w:rFonts w:ascii="Arial Black" w:hAnsi="Arial Black"/>
          <w:sz w:val="22"/>
          <w:szCs w:val="20"/>
        </w:rPr>
      </w:pPr>
    </w:p>
    <w:p w14:paraId="3831B251" w14:textId="65929EDF" w:rsidR="00DF2297" w:rsidRDefault="00DF2297">
      <w:pPr>
        <w:rPr>
          <w:rFonts w:ascii="Arial Black" w:hAnsi="Arial Black"/>
          <w:sz w:val="22"/>
          <w:szCs w:val="20"/>
        </w:rPr>
      </w:pPr>
    </w:p>
    <w:p w14:paraId="468B4FFC" w14:textId="51F05873" w:rsidR="00DF2297" w:rsidRDefault="00DF2297" w:rsidP="00DF2297">
      <w:pPr>
        <w:pStyle w:val="Heading1"/>
        <w:rPr>
          <w:lang w:val="en-US"/>
        </w:rPr>
      </w:pPr>
      <w:bookmarkStart w:id="0" w:name="_Toc118334810"/>
      <w:r w:rsidRPr="00DF2297">
        <w:rPr>
          <w:lang w:val="en-US"/>
        </w:rPr>
        <w:t>Overview of Hotels</w:t>
      </w:r>
      <w:bookmarkEnd w:id="0"/>
    </w:p>
    <w:p w14:paraId="0C7E145D" w14:textId="5BDFEC6E" w:rsidR="00DF2297" w:rsidRDefault="00DF2297" w:rsidP="00DF2297">
      <w:pPr>
        <w:rPr>
          <w:lang w:val="en-US"/>
        </w:rPr>
      </w:pPr>
    </w:p>
    <w:p w14:paraId="6CDB3413" w14:textId="77777777" w:rsidR="00DF2297" w:rsidRPr="00DF2297" w:rsidRDefault="00DF2297" w:rsidP="00DF2297">
      <w:pPr>
        <w:rPr>
          <w:lang w:val="en-US"/>
        </w:rPr>
      </w:pPr>
      <w:r w:rsidRPr="00DF2297">
        <w:rPr>
          <w:lang w:val="en-US"/>
        </w:rPr>
        <w:t xml:space="preserve">The hotels chosen from group A are </w:t>
      </w:r>
      <w:r w:rsidRPr="00DF2297">
        <w:rPr>
          <w:b/>
          <w:bCs/>
          <w:lang w:val="en-US"/>
        </w:rPr>
        <w:t>“Sheraton Hotel”</w:t>
      </w:r>
      <w:r w:rsidRPr="00DF2297">
        <w:rPr>
          <w:lang w:val="en-US"/>
        </w:rPr>
        <w:t xml:space="preserve"> and </w:t>
      </w:r>
      <w:r w:rsidRPr="00DF2297">
        <w:rPr>
          <w:b/>
          <w:bCs/>
          <w:lang w:val="en-US"/>
        </w:rPr>
        <w:t>“Holiday Inn”</w:t>
      </w:r>
      <w:r w:rsidRPr="00DF2297">
        <w:rPr>
          <w:lang w:val="en-US"/>
        </w:rPr>
        <w:t xml:space="preserve"> from group B. </w:t>
      </w:r>
    </w:p>
    <w:p w14:paraId="3069A4C1" w14:textId="77777777" w:rsidR="00DF2297" w:rsidRPr="00DF2297" w:rsidRDefault="00DF2297" w:rsidP="00DF2297">
      <w:pPr>
        <w:rPr>
          <w:lang w:val="en-US"/>
        </w:rPr>
      </w:pPr>
    </w:p>
    <w:p w14:paraId="5FE250A9" w14:textId="6520322B" w:rsidR="00DF2297" w:rsidRPr="00DF2297" w:rsidRDefault="00DF2297" w:rsidP="00DF2297">
      <w:pPr>
        <w:spacing w:line="360" w:lineRule="auto"/>
        <w:jc w:val="both"/>
        <w:rPr>
          <w:lang w:val="en-US"/>
        </w:rPr>
      </w:pPr>
      <w:r w:rsidRPr="00DF2297">
        <w:rPr>
          <w:b/>
          <w:bCs/>
          <w:lang w:val="en-US"/>
        </w:rPr>
        <w:t xml:space="preserve">Sheraton Hotel: </w:t>
      </w:r>
      <w:r w:rsidRPr="00DF2297">
        <w:rPr>
          <w:lang w:val="en-US"/>
        </w:rPr>
        <w:t>Sheraton Hotel is an international Semi-Luxury hotel chain that is under the mother company Marriot International. Founded in 1937 in Springfield Massachusetts, U.S. Their headquarters is in Bethesda, Maryland. They operate around 446 hotels consisting of 1,55,617 rooms globally. They provide quality services worldwide including locations in North America, Europe, Africa, Asia Pacific, South America, and many more. They also have additional 84 hotels consisting of 23,092 rooms in the pipeline</w:t>
      </w:r>
      <w:r w:rsidR="00DA68A1" w:rsidRPr="00DA68A1">
        <w:t xml:space="preserve"> </w:t>
      </w:r>
      <w:r w:rsidR="00DA68A1">
        <w:t>(</w:t>
      </w:r>
      <w:r w:rsidR="00DA68A1" w:rsidRPr="00DA68A1">
        <w:t>Hotel,</w:t>
      </w:r>
      <w:r w:rsidR="00DA68A1">
        <w:t xml:space="preserve"> 2011)</w:t>
      </w:r>
      <w:r w:rsidRPr="00DF2297">
        <w:rPr>
          <w:lang w:val="en-US"/>
        </w:rPr>
        <w:t>. Sheraton’s Mission states and honors their guests as their top priority and also offers the best rate possible, flexible Cancellation, and other best facilities for more than 80 years. Their slogan describes their royalty which is, “Where the World Comes Together”. </w:t>
      </w:r>
    </w:p>
    <w:p w14:paraId="083D475A" w14:textId="77777777" w:rsidR="00DF2297" w:rsidRPr="00DF2297" w:rsidRDefault="00DF2297" w:rsidP="00DF2297">
      <w:pPr>
        <w:spacing w:line="360" w:lineRule="auto"/>
        <w:jc w:val="both"/>
        <w:rPr>
          <w:lang w:val="en-US"/>
        </w:rPr>
      </w:pPr>
    </w:p>
    <w:p w14:paraId="31E70703" w14:textId="31AE84A7" w:rsidR="00DF2297" w:rsidRPr="00DF2297" w:rsidRDefault="00DF2297" w:rsidP="00DF2297">
      <w:pPr>
        <w:spacing w:line="360" w:lineRule="auto"/>
        <w:jc w:val="both"/>
        <w:rPr>
          <w:lang w:val="en-US"/>
        </w:rPr>
      </w:pPr>
      <w:r w:rsidRPr="00DF2297">
        <w:rPr>
          <w:b/>
          <w:bCs/>
          <w:lang w:val="en-US"/>
        </w:rPr>
        <w:t xml:space="preserve">Holiday Inn: </w:t>
      </w:r>
      <w:r w:rsidRPr="00DF2297">
        <w:rPr>
          <w:lang w:val="en-US"/>
        </w:rPr>
        <w:t xml:space="preserve">Hotel Holiday Inn is an Atlanta-based American Hotel chain under the parent company IHG Hotels and Resorts. Founded in 1952 in Memphis, </w:t>
      </w:r>
      <w:proofErr w:type="spellStart"/>
      <w:r w:rsidRPr="00DF2297">
        <w:rPr>
          <w:lang w:val="en-US"/>
        </w:rPr>
        <w:t>Tennesse</w:t>
      </w:r>
      <w:proofErr w:type="spellEnd"/>
      <w:r w:rsidRPr="00DF2297">
        <w:rPr>
          <w:lang w:val="en-US"/>
        </w:rPr>
        <w:t>, U.S. Headquarters is in Atlanta. It was founded as a U.S. motel chain and has grown to be one of the world’s largest hotel chains. They operate with around 1173 numbers of active hotels and more than 214,000 rooms globally</w:t>
      </w:r>
      <w:r w:rsidR="00431044" w:rsidRPr="00431044">
        <w:t xml:space="preserve"> </w:t>
      </w:r>
      <w:r w:rsidR="00431044">
        <w:t>(</w:t>
      </w:r>
      <w:r w:rsidR="00431044" w:rsidRPr="00431044">
        <w:t>Fifield, 2012</w:t>
      </w:r>
      <w:r w:rsidR="00431044">
        <w:t>)</w:t>
      </w:r>
      <w:r w:rsidRPr="00DF2297">
        <w:rPr>
          <w:lang w:val="en-US"/>
        </w:rPr>
        <w:t>. They are operating their quality service for more than 70 years offering a family-friendly, Business friendly, event-friendly, and proper quality time-spending environment. As they strongly believe in connecting with each other in person and in real-time so their motto says it all which is, “Nothing feels like being there in person”. </w:t>
      </w:r>
    </w:p>
    <w:p w14:paraId="387E1E17" w14:textId="3C1FE7F2" w:rsidR="00DF2297" w:rsidRDefault="00DF2297" w:rsidP="00DF2297">
      <w:pPr>
        <w:rPr>
          <w:lang w:val="en-US"/>
        </w:rPr>
      </w:pPr>
    </w:p>
    <w:p w14:paraId="67270E1F" w14:textId="7AD8B0C4" w:rsidR="00DF2297" w:rsidRDefault="00DF2297" w:rsidP="00DF2297">
      <w:pPr>
        <w:pStyle w:val="Heading1"/>
        <w:rPr>
          <w:lang w:val="en-US"/>
        </w:rPr>
      </w:pPr>
      <w:bookmarkStart w:id="1" w:name="_Toc118334811"/>
      <w:r w:rsidRPr="00DF2297">
        <w:rPr>
          <w:lang w:val="en-US"/>
        </w:rPr>
        <w:t>Marketing Strategy based on Service</w:t>
      </w:r>
      <w:bookmarkEnd w:id="1"/>
    </w:p>
    <w:p w14:paraId="66023840" w14:textId="7E34E290" w:rsidR="00DF2297" w:rsidRDefault="00DF2297" w:rsidP="00DF2297">
      <w:pPr>
        <w:rPr>
          <w:lang w:val="en-US"/>
        </w:rPr>
      </w:pPr>
    </w:p>
    <w:p w14:paraId="4476C877" w14:textId="378719D9" w:rsidR="00DF2297" w:rsidRPr="00DF2297" w:rsidRDefault="00DF2297" w:rsidP="00DF2297">
      <w:pPr>
        <w:spacing w:line="360" w:lineRule="auto"/>
        <w:jc w:val="both"/>
        <w:rPr>
          <w:lang w:val="en-US"/>
        </w:rPr>
      </w:pPr>
      <w:r w:rsidRPr="00DF2297">
        <w:rPr>
          <w:b/>
          <w:bCs/>
          <w:lang w:val="en-US"/>
        </w:rPr>
        <w:t xml:space="preserve">Product: </w:t>
      </w:r>
      <w:r w:rsidRPr="00DF2297">
        <w:rPr>
          <w:lang w:val="en-US"/>
        </w:rPr>
        <w:t>When it’s about Marketing Strategy, the hotel industry is based on the marketing mix of 4p’s. Which are Product, Price, Place, and Promotion. The product line of Sheraton hotel is well designed according to their targeted customer which is the luxurious and selective customer base. And as mentioned previously their major focus and priority is their guests or customer. So they are creating a high value for customers with premium quality, sustainable and quality service. They are prioritizing the most on the customer, offering the best rate with a flexible cancellation and the commitment to cleanliness and also the best possible hotel and motel service that creates customer value for Sheraton in order to keep the customer base more sustained and hold the market in this particular industry</w:t>
      </w:r>
      <w:r w:rsidR="00431044" w:rsidRPr="00431044">
        <w:t xml:space="preserve"> </w:t>
      </w:r>
      <w:r w:rsidR="00431044">
        <w:t>(</w:t>
      </w:r>
      <w:r w:rsidR="00431044" w:rsidRPr="00431044">
        <w:t>Morgan</w:t>
      </w:r>
      <w:r w:rsidR="00431044">
        <w:t xml:space="preserve"> et.al, 2019)</w:t>
      </w:r>
      <w:r w:rsidRPr="00DF2297">
        <w:rPr>
          <w:lang w:val="en-US"/>
        </w:rPr>
        <w:t>. On the other hand, we can notice some significant similarities and differences as well with hotel Holiday inn. In terms of product designation. They are more focused to create a better, healthy, family-friendly, business-friendly, and event-friendly environment with luxury and premium quality as well. And that's how and what they are offering and creating value for customers in order to get the customer value in return from the targeted customers and capture the market in the particular industry. Both companies strongly believe in togetherness and bringing people together and offer some quality time with luxury and premium quality. And this is the biggest similarity between the two hotel chains. And they both designed their products or services accordingly.</w:t>
      </w:r>
    </w:p>
    <w:p w14:paraId="1BF548E9" w14:textId="43F7CB19" w:rsidR="00DF2297" w:rsidRPr="00DF2297" w:rsidRDefault="00DF2297" w:rsidP="00DF2297">
      <w:pPr>
        <w:spacing w:line="360" w:lineRule="auto"/>
        <w:jc w:val="both"/>
        <w:rPr>
          <w:lang w:val="en-US"/>
        </w:rPr>
      </w:pPr>
      <w:r w:rsidRPr="00DF2297">
        <w:rPr>
          <w:b/>
          <w:bCs/>
          <w:lang w:val="en-US"/>
        </w:rPr>
        <w:t xml:space="preserve">Price: </w:t>
      </w:r>
      <w:r w:rsidRPr="00DF2297">
        <w:rPr>
          <w:lang w:val="en-US"/>
        </w:rPr>
        <w:t>In terms of Pricing Sheraton’s claim is that they offer and guarantee the best rate with flexible cancellation. The pricing strategy for Sheraton is the Cost-Effective Pricing Strategy. They focus more on settling the least possible price, credit terms, payment period, and discount. (Matthew, 2018) Moreover, if Sheraton thinks of following the price penetration strategy it must have to set a lower price than that of its competitors. Also, can grab more market share based on discount pricing. On the other hand, Holiday Inn follows a Premium Pricing strategy. Which includes tactically pricing their company’s product or services higher than their immediate competition. The major purpose of this pricing is to implement a psychology that their product or services in the market are a bit higher in quality and standard than the rest. </w:t>
      </w:r>
    </w:p>
    <w:p w14:paraId="773C0BA5" w14:textId="24264001" w:rsidR="00F7156B" w:rsidRPr="00F7156B" w:rsidRDefault="00DF2297" w:rsidP="00F7156B">
      <w:pPr>
        <w:spacing w:line="360" w:lineRule="auto"/>
        <w:jc w:val="both"/>
        <w:rPr>
          <w:lang w:val="en-US"/>
        </w:rPr>
      </w:pPr>
      <w:r w:rsidRPr="00DF2297">
        <w:rPr>
          <w:b/>
          <w:bCs/>
          <w:lang w:val="en-US"/>
        </w:rPr>
        <w:t xml:space="preserve">Place: </w:t>
      </w:r>
      <w:r w:rsidRPr="00DF2297">
        <w:rPr>
          <w:lang w:val="en-US"/>
        </w:rPr>
        <w:t>When the concern is “Place” Sheraton follows and covers a broad area of the market. As one of their punchlines is, “Sheraton is everywhere you want to be”. This simply states their expansion over the world. As they are serving their service in nearly 75 countries and business territories. Which covers most of the famous and beautiful tourist spots. Sheraton hotel uses both digital and traditional ways to reach and communicate with customers. They believe in reaching and communicating with their targeted customer directly and avoiding third parties as much as possible</w:t>
      </w:r>
      <w:r w:rsidR="00431044" w:rsidRPr="00431044">
        <w:t xml:space="preserve"> </w:t>
      </w:r>
      <w:r w:rsidR="00DA68A1">
        <w:t>(</w:t>
      </w:r>
      <w:r w:rsidR="00431044" w:rsidRPr="00431044">
        <w:t>Ferrell</w:t>
      </w:r>
      <w:r w:rsidR="00DA68A1">
        <w:t xml:space="preserve"> et.al, 2021)</w:t>
      </w:r>
      <w:r w:rsidRPr="00DF2297">
        <w:rPr>
          <w:lang w:val="en-US"/>
        </w:rPr>
        <w:t>. They might follow the discount method on direct purchasing.</w:t>
      </w:r>
      <w:r w:rsidR="00F7156B" w:rsidRPr="00F7156B">
        <w:rPr>
          <w:rFonts w:eastAsia="Times New Roman" w:cs="Times New Roman"/>
          <w:color w:val="000000"/>
          <w:szCs w:val="24"/>
          <w:lang w:val="en-US"/>
        </w:rPr>
        <w:t xml:space="preserve"> </w:t>
      </w:r>
      <w:r w:rsidR="00F7156B" w:rsidRPr="00F7156B">
        <w:rPr>
          <w:lang w:val="en-US"/>
        </w:rPr>
        <w:t>Meanwhile, Holiday Inn is one of the largest and leading hotel companies. As their strong focus is on true hospitality and creating high value for customers, they are working with their quality service across more than 100 countries. Like Sheraton, they cover the largest areas and business territories and also most of the tourist spots also. </w:t>
      </w:r>
    </w:p>
    <w:p w14:paraId="5597AD14" w14:textId="77777777" w:rsidR="00F7156B" w:rsidRPr="00F7156B" w:rsidRDefault="00F7156B" w:rsidP="00F7156B">
      <w:pPr>
        <w:spacing w:line="360" w:lineRule="auto"/>
        <w:jc w:val="both"/>
        <w:rPr>
          <w:lang w:val="en-US"/>
        </w:rPr>
      </w:pPr>
      <w:r w:rsidRPr="00F7156B">
        <w:rPr>
          <w:b/>
          <w:bCs/>
          <w:lang w:val="en-US"/>
        </w:rPr>
        <w:t xml:space="preserve">Promotion: </w:t>
      </w:r>
      <w:r w:rsidRPr="00F7156B">
        <w:rPr>
          <w:lang w:val="en-US"/>
        </w:rPr>
        <w:t>In terms of promotion Sheraton hotel is mostly up for demographic segmentation. But they also follow the Behavioral segmentation of marketing and promotion. Geographical segmentation is also vastly considered. On the other hand, Hotel Holiday Inn is more focused on Psychographic segmentation after demographic segmentation. </w:t>
      </w:r>
    </w:p>
    <w:p w14:paraId="36D7C716" w14:textId="77777777" w:rsidR="00F7156B" w:rsidRPr="00F7156B" w:rsidRDefault="00F7156B" w:rsidP="00F7156B">
      <w:pPr>
        <w:spacing w:line="360" w:lineRule="auto"/>
        <w:jc w:val="both"/>
        <w:rPr>
          <w:lang w:val="en-US"/>
        </w:rPr>
      </w:pPr>
    </w:p>
    <w:p w14:paraId="0EFD6346" w14:textId="77777777" w:rsidR="00F7156B" w:rsidRPr="00F7156B" w:rsidRDefault="00F7156B" w:rsidP="00F7156B">
      <w:pPr>
        <w:pStyle w:val="Heading1"/>
        <w:rPr>
          <w:b/>
          <w:bCs/>
          <w:lang w:val="en-US"/>
        </w:rPr>
      </w:pPr>
      <w:bookmarkStart w:id="2" w:name="_Toc118334812"/>
      <w:r w:rsidRPr="00F7156B">
        <w:rPr>
          <w:lang w:val="en-US"/>
        </w:rPr>
        <w:t>Target Audience</w:t>
      </w:r>
      <w:bookmarkEnd w:id="2"/>
    </w:p>
    <w:p w14:paraId="29D62476" w14:textId="0CBAD995" w:rsidR="00F7156B" w:rsidRPr="00F7156B" w:rsidRDefault="00F7156B" w:rsidP="00F7156B">
      <w:pPr>
        <w:spacing w:line="360" w:lineRule="auto"/>
        <w:jc w:val="both"/>
        <w:rPr>
          <w:lang w:val="en-US"/>
        </w:rPr>
      </w:pPr>
      <w:r w:rsidRPr="00F7156B">
        <w:rPr>
          <w:lang w:val="en-US"/>
        </w:rPr>
        <w:t xml:space="preserve">Sheraton Hotel &amp; Resorts offers a semi-luxurious hotel service. They have covered all kinds of seeking &amp; trendy services, care for all kinds of customers to have their attention towards them. For creating a glamorous position in recent </w:t>
      </w:r>
      <w:r w:rsidR="00230190" w:rsidRPr="00F7156B">
        <w:rPr>
          <w:lang w:val="en-US"/>
        </w:rPr>
        <w:t>times,</w:t>
      </w:r>
      <w:r w:rsidRPr="00F7156B">
        <w:rPr>
          <w:lang w:val="en-US"/>
        </w:rPr>
        <w:t xml:space="preserve"> they featured their services by targeting youth, travelers especially</w:t>
      </w:r>
      <w:r w:rsidR="00B238CD" w:rsidRPr="00B238CD">
        <w:t xml:space="preserve"> </w:t>
      </w:r>
      <w:r w:rsidR="00B238CD">
        <w:t>(</w:t>
      </w:r>
      <w:r w:rsidR="00B238CD" w:rsidRPr="00B238CD">
        <w:t>Wichmann</w:t>
      </w:r>
      <w:r w:rsidR="00B238CD">
        <w:t xml:space="preserve"> et.al, 2021)</w:t>
      </w:r>
      <w:r w:rsidRPr="00F7156B">
        <w:rPr>
          <w:lang w:val="en-US"/>
        </w:rPr>
        <w:t xml:space="preserve">. Besides, they designed their services for other types of customers as well. Holiday Inn Hotel &amp; Resorts is a hotel chain that serves its customers in the mid-price range. Their main target customers are those who will receive their services in both necessary &amp; fancy conditions. The hotel is a family-friendly type of hotel where children can have free services. Their main target audience is families, tourists, stoppers as well as </w:t>
      </w:r>
      <w:r w:rsidR="00230190" w:rsidRPr="00F7156B">
        <w:rPr>
          <w:lang w:val="en-US"/>
        </w:rPr>
        <w:t>delicate</w:t>
      </w:r>
      <w:r w:rsidRPr="00F7156B">
        <w:rPr>
          <w:lang w:val="en-US"/>
        </w:rPr>
        <w:t xml:space="preserve"> customers. </w:t>
      </w:r>
    </w:p>
    <w:p w14:paraId="174186E8" w14:textId="77777777" w:rsidR="00F7156B" w:rsidRPr="00F7156B" w:rsidRDefault="00F7156B" w:rsidP="00F7156B">
      <w:pPr>
        <w:spacing w:line="360" w:lineRule="auto"/>
        <w:jc w:val="both"/>
        <w:rPr>
          <w:lang w:val="en-US"/>
        </w:rPr>
      </w:pPr>
      <w:r w:rsidRPr="00F7156B">
        <w:rPr>
          <w:lang w:val="en-US"/>
        </w:rPr>
        <w:br/>
      </w:r>
    </w:p>
    <w:p w14:paraId="47E1230F" w14:textId="77777777" w:rsidR="00F7156B" w:rsidRPr="00F7156B" w:rsidRDefault="00F7156B" w:rsidP="00F7156B">
      <w:pPr>
        <w:pStyle w:val="Heading1"/>
        <w:rPr>
          <w:b/>
          <w:bCs/>
          <w:lang w:val="en-US"/>
        </w:rPr>
      </w:pPr>
      <w:bookmarkStart w:id="3" w:name="_Toc118334813"/>
      <w:r w:rsidRPr="00F7156B">
        <w:rPr>
          <w:lang w:val="en-US"/>
        </w:rPr>
        <w:t>Marketing Communications With Target Audience</w:t>
      </w:r>
      <w:bookmarkEnd w:id="3"/>
    </w:p>
    <w:p w14:paraId="230AD9CE" w14:textId="77777777" w:rsidR="00F7156B" w:rsidRPr="00F7156B" w:rsidRDefault="00F7156B" w:rsidP="00F7156B">
      <w:pPr>
        <w:spacing w:line="360" w:lineRule="auto"/>
        <w:jc w:val="both"/>
        <w:rPr>
          <w:lang w:val="en-US"/>
        </w:rPr>
      </w:pPr>
      <w:r w:rsidRPr="00F7156B">
        <w:rPr>
          <w:lang w:val="en-US"/>
        </w:rPr>
        <w:t>Marketing communication basically refers to the use of different marketing channels and tools in combination. It mostly focuses on how businesses communicate a message or provide information to their desired market. There are 4 broad types of marketing communication channels.</w:t>
      </w:r>
    </w:p>
    <w:p w14:paraId="72528821" w14:textId="77777777" w:rsidR="00F7156B" w:rsidRPr="00F7156B" w:rsidRDefault="00F7156B" w:rsidP="00F7156B">
      <w:pPr>
        <w:spacing w:line="360" w:lineRule="auto"/>
        <w:jc w:val="both"/>
        <w:rPr>
          <w:lang w:val="en-US"/>
        </w:rPr>
      </w:pPr>
      <w:r w:rsidRPr="00F7156B">
        <w:rPr>
          <w:lang w:val="en-US"/>
        </w:rPr>
        <w:br/>
      </w:r>
    </w:p>
    <w:p w14:paraId="633D4116" w14:textId="77777777" w:rsidR="00F7156B" w:rsidRPr="00F7156B" w:rsidRDefault="00F7156B" w:rsidP="00F7156B">
      <w:pPr>
        <w:numPr>
          <w:ilvl w:val="0"/>
          <w:numId w:val="1"/>
        </w:numPr>
        <w:spacing w:line="360" w:lineRule="auto"/>
        <w:jc w:val="both"/>
        <w:rPr>
          <w:lang w:val="en-US"/>
        </w:rPr>
      </w:pPr>
      <w:r w:rsidRPr="00F7156B">
        <w:rPr>
          <w:lang w:val="en-US"/>
        </w:rPr>
        <w:t>Paid</w:t>
      </w:r>
    </w:p>
    <w:p w14:paraId="3FF6E6CC" w14:textId="77777777" w:rsidR="00F7156B" w:rsidRPr="00F7156B" w:rsidRDefault="00F7156B" w:rsidP="00F7156B">
      <w:pPr>
        <w:numPr>
          <w:ilvl w:val="0"/>
          <w:numId w:val="1"/>
        </w:numPr>
        <w:spacing w:line="360" w:lineRule="auto"/>
        <w:jc w:val="both"/>
        <w:rPr>
          <w:lang w:val="en-US"/>
        </w:rPr>
      </w:pPr>
      <w:r w:rsidRPr="00F7156B">
        <w:rPr>
          <w:lang w:val="en-US"/>
        </w:rPr>
        <w:t>Free</w:t>
      </w:r>
    </w:p>
    <w:p w14:paraId="7E00F8F9" w14:textId="77777777" w:rsidR="00F7156B" w:rsidRPr="00F7156B" w:rsidRDefault="00F7156B" w:rsidP="00F7156B">
      <w:pPr>
        <w:numPr>
          <w:ilvl w:val="0"/>
          <w:numId w:val="1"/>
        </w:numPr>
        <w:spacing w:line="360" w:lineRule="auto"/>
        <w:jc w:val="both"/>
        <w:rPr>
          <w:lang w:val="en-US"/>
        </w:rPr>
      </w:pPr>
      <w:r w:rsidRPr="00F7156B">
        <w:rPr>
          <w:lang w:val="en-US"/>
        </w:rPr>
        <w:t>Digital</w:t>
      </w:r>
    </w:p>
    <w:p w14:paraId="065C52A2" w14:textId="77777777" w:rsidR="00F7156B" w:rsidRPr="00F7156B" w:rsidRDefault="00F7156B" w:rsidP="00F7156B">
      <w:pPr>
        <w:numPr>
          <w:ilvl w:val="0"/>
          <w:numId w:val="1"/>
        </w:numPr>
        <w:spacing w:line="360" w:lineRule="auto"/>
        <w:jc w:val="both"/>
        <w:rPr>
          <w:lang w:val="en-US"/>
        </w:rPr>
      </w:pPr>
      <w:r w:rsidRPr="00F7156B">
        <w:rPr>
          <w:lang w:val="en-US"/>
        </w:rPr>
        <w:t>Traditional </w:t>
      </w:r>
    </w:p>
    <w:p w14:paraId="1EDAD32A" w14:textId="77777777" w:rsidR="00F7156B" w:rsidRPr="00F7156B" w:rsidRDefault="00F7156B" w:rsidP="00F7156B">
      <w:pPr>
        <w:spacing w:line="360" w:lineRule="auto"/>
        <w:jc w:val="both"/>
        <w:rPr>
          <w:lang w:val="en-US"/>
        </w:rPr>
      </w:pPr>
      <w:r w:rsidRPr="00F7156B">
        <w:rPr>
          <w:lang w:val="en-US"/>
        </w:rPr>
        <w:t> </w:t>
      </w:r>
    </w:p>
    <w:p w14:paraId="4BE3C295" w14:textId="6A4C5CAF" w:rsidR="00F7156B" w:rsidRPr="00F7156B" w:rsidRDefault="00F7156B" w:rsidP="00F7156B">
      <w:pPr>
        <w:spacing w:line="360" w:lineRule="auto"/>
        <w:jc w:val="both"/>
        <w:rPr>
          <w:lang w:val="en-US"/>
        </w:rPr>
      </w:pPr>
      <w:r w:rsidRPr="00F7156B">
        <w:rPr>
          <w:lang w:val="en-US"/>
        </w:rPr>
        <w:t>Sheraton and Holiday Inn, both companies vastly use the traditional way of marketing and follow other marketing and promotional activities as well. After the pandemic of Covid-19, there was a tough time for the hotel industry</w:t>
      </w:r>
      <w:r w:rsidR="00B238CD" w:rsidRPr="00B238CD">
        <w:t xml:space="preserve"> </w:t>
      </w:r>
      <w:r w:rsidR="00B238CD">
        <w:t>(</w:t>
      </w:r>
      <w:r w:rsidR="00B238CD" w:rsidRPr="00B238CD">
        <w:t>Trail, and McCullough, 2017</w:t>
      </w:r>
      <w:r w:rsidR="00B238CD">
        <w:t>)</w:t>
      </w:r>
      <w:r w:rsidRPr="00F7156B">
        <w:rPr>
          <w:lang w:val="en-US"/>
        </w:rPr>
        <w:t xml:space="preserve">. Organizational and institutional activities became more online-based. Companies became more prone to digital and social media marketing. Both Sheraton and Holiday Inn have their own individual marketing and promotional activities. Both have their individual, active, organized well decorated websites. Through this customers can have the feature of online booking and pre-booking facility. Also along with their traditional promotional activities like physical mail, radio and television ads, billboards and signs, telemarketing, events, </w:t>
      </w:r>
      <w:proofErr w:type="spellStart"/>
      <w:r w:rsidRPr="00F7156B">
        <w:rPr>
          <w:lang w:val="en-US"/>
        </w:rPr>
        <w:t>etc</w:t>
      </w:r>
      <w:proofErr w:type="spellEnd"/>
      <w:r w:rsidRPr="00F7156B">
        <w:rPr>
          <w:lang w:val="en-US"/>
        </w:rPr>
        <w:t xml:space="preserve"> they also conduct social media and digital marketing spontaneously. </w:t>
      </w:r>
    </w:p>
    <w:p w14:paraId="7BAC9D2D" w14:textId="77777777" w:rsidR="00F7156B" w:rsidRPr="00F7156B" w:rsidRDefault="00F7156B" w:rsidP="00F7156B">
      <w:pPr>
        <w:spacing w:line="360" w:lineRule="auto"/>
        <w:jc w:val="both"/>
        <w:rPr>
          <w:lang w:val="en-US"/>
        </w:rPr>
      </w:pPr>
    </w:p>
    <w:p w14:paraId="2816B964" w14:textId="77777777" w:rsidR="00F7156B" w:rsidRPr="00F7156B" w:rsidRDefault="00F7156B" w:rsidP="00F7156B">
      <w:pPr>
        <w:pStyle w:val="Heading1"/>
        <w:rPr>
          <w:b/>
          <w:bCs/>
          <w:lang w:val="en-US"/>
        </w:rPr>
      </w:pPr>
      <w:bookmarkStart w:id="4" w:name="_Toc118334814"/>
      <w:r w:rsidRPr="00F7156B">
        <w:rPr>
          <w:lang w:val="en-US"/>
        </w:rPr>
        <w:t>Positioning</w:t>
      </w:r>
      <w:bookmarkEnd w:id="4"/>
    </w:p>
    <w:p w14:paraId="0AD2F67E" w14:textId="77777777" w:rsidR="00F7156B" w:rsidRPr="00F7156B" w:rsidRDefault="00F7156B" w:rsidP="00F7156B">
      <w:pPr>
        <w:spacing w:line="360" w:lineRule="auto"/>
        <w:jc w:val="both"/>
        <w:rPr>
          <w:lang w:val="en-US"/>
        </w:rPr>
      </w:pPr>
    </w:p>
    <w:p w14:paraId="5A46E5FC" w14:textId="37FE3A99" w:rsidR="00F7156B" w:rsidRPr="00F7156B" w:rsidRDefault="00F7156B" w:rsidP="00F7156B">
      <w:pPr>
        <w:spacing w:line="360" w:lineRule="auto"/>
        <w:jc w:val="both"/>
        <w:rPr>
          <w:lang w:val="en-US"/>
        </w:rPr>
      </w:pPr>
      <w:r w:rsidRPr="00F7156B">
        <w:rPr>
          <w:lang w:val="en-US"/>
        </w:rPr>
        <w:t>Sheraton Hotels &amp; Resorts prefers providing luxurious services to Its customers worldwide. The main target is to create a separate brand value with a praise level benefit from the beginning. On the other hand, Holiday Inn is a budget-friendly international hotel with a target of offering limited service &amp; low prices. Sheraton Hotel is in a position where they have grown up as an eminent hotel service provider</w:t>
      </w:r>
      <w:r w:rsidR="00C863B9" w:rsidRPr="00C863B9">
        <w:t xml:space="preserve"> </w:t>
      </w:r>
      <w:r w:rsidR="00C863B9">
        <w:t>(</w:t>
      </w:r>
      <w:proofErr w:type="spellStart"/>
      <w:r w:rsidR="00C863B9" w:rsidRPr="00C863B9">
        <w:t>Aghdaie</w:t>
      </w:r>
      <w:proofErr w:type="spellEnd"/>
      <w:r w:rsidR="00C863B9" w:rsidRPr="00C863B9">
        <w:t xml:space="preserve">, and </w:t>
      </w:r>
      <w:proofErr w:type="spellStart"/>
      <w:r w:rsidR="00C863B9" w:rsidRPr="00C863B9">
        <w:t>Alimardani</w:t>
      </w:r>
      <w:proofErr w:type="spellEnd"/>
      <w:r w:rsidR="00C863B9" w:rsidRPr="00C863B9">
        <w:t>, 2015</w:t>
      </w:r>
      <w:r w:rsidR="00C863B9">
        <w:t>)</w:t>
      </w:r>
      <w:r w:rsidRPr="00F7156B">
        <w:rPr>
          <w:lang w:val="en-US"/>
        </w:rPr>
        <w:t>. Using their unlike captivating method they draw attention from all kind of customers with the high benefit &amp; same time growing faster to make existence worldwide. Holiday Inn has already grown up as one of the largest chain hotels worldwide at a slow but steady pace of benefit by targeting mid-price affording customers. </w:t>
      </w:r>
    </w:p>
    <w:p w14:paraId="6CF1E6CF" w14:textId="77777777" w:rsidR="00F7156B" w:rsidRPr="00F7156B" w:rsidRDefault="00F7156B" w:rsidP="00F7156B">
      <w:pPr>
        <w:spacing w:line="360" w:lineRule="auto"/>
        <w:jc w:val="both"/>
        <w:rPr>
          <w:lang w:val="en-US"/>
        </w:rPr>
      </w:pPr>
    </w:p>
    <w:p w14:paraId="1730937B" w14:textId="77777777" w:rsidR="00F7156B" w:rsidRPr="00F7156B" w:rsidRDefault="00F7156B" w:rsidP="00F7156B">
      <w:pPr>
        <w:pStyle w:val="Heading1"/>
        <w:rPr>
          <w:b/>
          <w:bCs/>
          <w:lang w:val="en-US"/>
        </w:rPr>
      </w:pPr>
      <w:bookmarkStart w:id="5" w:name="_Toc118334815"/>
      <w:r w:rsidRPr="00F7156B">
        <w:rPr>
          <w:lang w:val="en-US"/>
        </w:rPr>
        <w:t>Brand Message</w:t>
      </w:r>
      <w:bookmarkEnd w:id="5"/>
    </w:p>
    <w:p w14:paraId="3D9687F6" w14:textId="77777777" w:rsidR="00F7156B" w:rsidRPr="00F7156B" w:rsidRDefault="00F7156B" w:rsidP="00F7156B">
      <w:pPr>
        <w:spacing w:line="360" w:lineRule="auto"/>
        <w:jc w:val="both"/>
        <w:rPr>
          <w:lang w:val="en-US"/>
        </w:rPr>
      </w:pPr>
    </w:p>
    <w:p w14:paraId="52EABDA2" w14:textId="6FC880FC" w:rsidR="00F7156B" w:rsidRPr="00F7156B" w:rsidRDefault="00F7156B" w:rsidP="00F7156B">
      <w:pPr>
        <w:spacing w:line="360" w:lineRule="auto"/>
        <w:jc w:val="both"/>
        <w:rPr>
          <w:lang w:val="en-US"/>
        </w:rPr>
      </w:pPr>
      <w:r w:rsidRPr="00F7156B">
        <w:rPr>
          <w:lang w:val="en-US"/>
        </w:rPr>
        <w:t>Every individual organization has its own particular brand message which contains its message</w:t>
      </w:r>
      <w:r>
        <w:rPr>
          <w:lang w:val="en-US"/>
        </w:rPr>
        <w:t xml:space="preserve"> </w:t>
      </w:r>
      <w:r w:rsidRPr="00F7156B">
        <w:rPr>
          <w:lang w:val="en-US"/>
        </w:rPr>
        <w:t>and defines the company's operations and activities. Sheraton and Hotel Holiday Inn also have their unique brand messages according to their offerings, services, and quality. </w:t>
      </w:r>
    </w:p>
    <w:p w14:paraId="1279E4D1" w14:textId="669B5963" w:rsidR="00F7156B" w:rsidRDefault="00F7156B" w:rsidP="00F7156B">
      <w:pPr>
        <w:spacing w:line="360" w:lineRule="auto"/>
        <w:jc w:val="both"/>
        <w:rPr>
          <w:lang w:val="en-US"/>
        </w:rPr>
      </w:pPr>
      <w:r w:rsidRPr="00F7156B">
        <w:rPr>
          <w:lang w:val="en-US"/>
        </w:rPr>
        <w:t>Sheraton’s motto line is, “Where the world comes together”. Through which they typically state their thoughts and mission and their purposes</w:t>
      </w:r>
      <w:r w:rsidR="00DA68A1" w:rsidRPr="00DA68A1">
        <w:t xml:space="preserve"> </w:t>
      </w:r>
      <w:r w:rsidR="00C863B9">
        <w:t>(</w:t>
      </w:r>
      <w:r w:rsidR="00DA68A1" w:rsidRPr="00DA68A1">
        <w:t>Prasad</w:t>
      </w:r>
      <w:r w:rsidR="00C863B9">
        <w:t xml:space="preserve"> et.al, 2011)</w:t>
      </w:r>
      <w:r w:rsidRPr="00F7156B">
        <w:rPr>
          <w:lang w:val="en-US"/>
        </w:rPr>
        <w:t xml:space="preserve">. They also have an additional motto line which is “Sheraton is everywhere you want to be”. Which simply states the range, quality, and availability of their service and product. Meanwhile, Hotel Holiday Inn’s motto line is “Nothing feels like being there in person.” Through which they basically state their strong belief in togetherness and also psychologically provoke their target customers. Also, they use another line, “We’re there. So you can be too.” Which also put some belief in belongingness and make them feel special. And all these are part of their marketing strategy. </w:t>
      </w:r>
    </w:p>
    <w:p w14:paraId="353CA4AC" w14:textId="42E0E018" w:rsidR="00F7156B" w:rsidRDefault="00F7156B" w:rsidP="00F7156B">
      <w:pPr>
        <w:pStyle w:val="Heading1"/>
        <w:rPr>
          <w:lang w:val="en-US"/>
        </w:rPr>
      </w:pPr>
      <w:bookmarkStart w:id="6" w:name="_Toc118334816"/>
      <w:r>
        <w:rPr>
          <w:lang w:val="en-US"/>
        </w:rPr>
        <w:t>Conclusion</w:t>
      </w:r>
      <w:bookmarkEnd w:id="6"/>
      <w:r>
        <w:rPr>
          <w:lang w:val="en-US"/>
        </w:rPr>
        <w:t xml:space="preserve"> </w:t>
      </w:r>
    </w:p>
    <w:p w14:paraId="59C88103" w14:textId="0B287E73" w:rsidR="00F7156B" w:rsidRDefault="00F7156B" w:rsidP="00F7156B">
      <w:pPr>
        <w:rPr>
          <w:lang w:val="en-US"/>
        </w:rPr>
      </w:pPr>
    </w:p>
    <w:p w14:paraId="06B003E1" w14:textId="281360E8" w:rsidR="00F7156B" w:rsidRPr="00F7156B" w:rsidRDefault="00F7156B" w:rsidP="003C6CA0">
      <w:pPr>
        <w:spacing w:line="360" w:lineRule="auto"/>
        <w:jc w:val="both"/>
        <w:rPr>
          <w:lang w:val="en-US"/>
        </w:rPr>
      </w:pPr>
      <w:r>
        <w:rPr>
          <w:lang w:val="en-US"/>
        </w:rPr>
        <w:t xml:space="preserve">The marketing strategy and the combination of the market department of segments make the difference of the </w:t>
      </w:r>
      <w:r w:rsidR="002C004C">
        <w:rPr>
          <w:lang w:val="en-US"/>
        </w:rPr>
        <w:t xml:space="preserve">Hotels. The assignment established the different ways both the hotel and the operation of services that they provide to the customers for a longer period of time. </w:t>
      </w:r>
      <w:r w:rsidR="003C6CA0">
        <w:rPr>
          <w:lang w:val="en-US"/>
        </w:rPr>
        <w:t xml:space="preserve">Market strategy can formulate the business environment differently of the business. </w:t>
      </w:r>
    </w:p>
    <w:p w14:paraId="4DE49D0E" w14:textId="694BEE28" w:rsidR="00DF2297" w:rsidRDefault="00DF2297" w:rsidP="003C6CA0">
      <w:pPr>
        <w:spacing w:line="360" w:lineRule="auto"/>
        <w:jc w:val="both"/>
        <w:rPr>
          <w:lang w:val="en-US"/>
        </w:rPr>
      </w:pPr>
    </w:p>
    <w:p w14:paraId="6F55FA8C" w14:textId="77777777" w:rsidR="003C6CA0" w:rsidRDefault="003C6CA0" w:rsidP="003C6CA0">
      <w:pPr>
        <w:spacing w:line="360" w:lineRule="auto"/>
        <w:jc w:val="both"/>
        <w:rPr>
          <w:lang w:val="en-US"/>
        </w:rPr>
      </w:pPr>
    </w:p>
    <w:p w14:paraId="695E2BC5" w14:textId="77777777" w:rsidR="003C6CA0" w:rsidRDefault="003C6CA0" w:rsidP="003C6CA0">
      <w:pPr>
        <w:spacing w:line="360" w:lineRule="auto"/>
        <w:jc w:val="both"/>
        <w:rPr>
          <w:lang w:val="en-US"/>
        </w:rPr>
      </w:pPr>
    </w:p>
    <w:p w14:paraId="1D0CA222" w14:textId="77777777" w:rsidR="003C6CA0" w:rsidRDefault="003C6CA0" w:rsidP="003C6CA0">
      <w:pPr>
        <w:spacing w:line="360" w:lineRule="auto"/>
        <w:jc w:val="both"/>
        <w:rPr>
          <w:lang w:val="en-US"/>
        </w:rPr>
      </w:pPr>
    </w:p>
    <w:p w14:paraId="154D6790" w14:textId="77777777" w:rsidR="003C6CA0" w:rsidRDefault="003C6CA0" w:rsidP="003C6CA0">
      <w:pPr>
        <w:spacing w:line="360" w:lineRule="auto"/>
        <w:jc w:val="both"/>
        <w:rPr>
          <w:lang w:val="en-US"/>
        </w:rPr>
      </w:pPr>
    </w:p>
    <w:p w14:paraId="444A68F2" w14:textId="77777777" w:rsidR="003C6CA0" w:rsidRDefault="003C6CA0" w:rsidP="003C6CA0">
      <w:pPr>
        <w:spacing w:line="360" w:lineRule="auto"/>
        <w:jc w:val="both"/>
        <w:rPr>
          <w:lang w:val="en-US"/>
        </w:rPr>
      </w:pPr>
    </w:p>
    <w:p w14:paraId="68DF6D2D" w14:textId="77777777" w:rsidR="003C6CA0" w:rsidRDefault="003C6CA0" w:rsidP="003C6CA0">
      <w:pPr>
        <w:spacing w:line="360" w:lineRule="auto"/>
        <w:jc w:val="both"/>
        <w:rPr>
          <w:lang w:val="en-US"/>
        </w:rPr>
      </w:pPr>
    </w:p>
    <w:p w14:paraId="7900C096" w14:textId="77777777" w:rsidR="003C6CA0" w:rsidRDefault="003C6CA0" w:rsidP="003C6CA0">
      <w:pPr>
        <w:spacing w:line="360" w:lineRule="auto"/>
        <w:jc w:val="both"/>
        <w:rPr>
          <w:lang w:val="en-US"/>
        </w:rPr>
      </w:pPr>
    </w:p>
    <w:p w14:paraId="2C5FED85" w14:textId="77777777" w:rsidR="003C6CA0" w:rsidRDefault="003C6CA0" w:rsidP="003C6CA0">
      <w:pPr>
        <w:spacing w:line="360" w:lineRule="auto"/>
        <w:jc w:val="both"/>
        <w:rPr>
          <w:lang w:val="en-US"/>
        </w:rPr>
      </w:pPr>
    </w:p>
    <w:p w14:paraId="7F10D542" w14:textId="77777777" w:rsidR="003C6CA0" w:rsidRDefault="003C6CA0" w:rsidP="003C6CA0">
      <w:pPr>
        <w:pStyle w:val="Heading1"/>
        <w:rPr>
          <w:lang w:val="en-US"/>
        </w:rPr>
      </w:pPr>
      <w:bookmarkStart w:id="7" w:name="_Toc118334817"/>
      <w:r>
        <w:rPr>
          <w:lang w:val="en-US"/>
        </w:rPr>
        <w:t>References</w:t>
      </w:r>
      <w:bookmarkEnd w:id="7"/>
    </w:p>
    <w:p w14:paraId="2C36D146" w14:textId="77777777" w:rsidR="0037295F" w:rsidRPr="0037295F" w:rsidRDefault="0037295F" w:rsidP="0037295F">
      <w:pPr>
        <w:rPr>
          <w:lang w:val="en-US"/>
        </w:rPr>
      </w:pPr>
    </w:p>
    <w:p w14:paraId="237C7AB2" w14:textId="24BEF93E" w:rsidR="003C6CA0" w:rsidRDefault="003C6CA0" w:rsidP="0037295F">
      <w:r>
        <w:rPr>
          <w:lang w:val="en-US"/>
        </w:rPr>
        <w:t xml:space="preserve"> </w:t>
      </w:r>
      <w:r w:rsidR="0037295F" w:rsidRPr="0037295F">
        <w:t xml:space="preserve">Morgan, N.A., </w:t>
      </w:r>
      <w:proofErr w:type="spellStart"/>
      <w:r w:rsidR="0037295F" w:rsidRPr="0037295F">
        <w:t>Whitler</w:t>
      </w:r>
      <w:proofErr w:type="spellEnd"/>
      <w:r w:rsidR="0037295F" w:rsidRPr="0037295F">
        <w:t>, K.A., Feng, H. and Chari, S., 2019. Research in marketing strategy. </w:t>
      </w:r>
      <w:r w:rsidR="0037295F" w:rsidRPr="0037295F">
        <w:rPr>
          <w:i/>
          <w:iCs/>
        </w:rPr>
        <w:t>Journal of the Academy of Marketing Science</w:t>
      </w:r>
      <w:r w:rsidR="0037295F" w:rsidRPr="0037295F">
        <w:t>, </w:t>
      </w:r>
      <w:r w:rsidR="0037295F" w:rsidRPr="0037295F">
        <w:rPr>
          <w:i/>
          <w:iCs/>
        </w:rPr>
        <w:t>47</w:t>
      </w:r>
      <w:r w:rsidR="0037295F" w:rsidRPr="0037295F">
        <w:t>(1), pp.4-29.</w:t>
      </w:r>
    </w:p>
    <w:p w14:paraId="082BF8BC" w14:textId="0B747749" w:rsidR="0037295F" w:rsidRDefault="008C330B" w:rsidP="0037295F">
      <w:r w:rsidRPr="008C330B">
        <w:t>Fifield, P., 2012. </w:t>
      </w:r>
      <w:r w:rsidRPr="008C330B">
        <w:rPr>
          <w:i/>
          <w:iCs/>
        </w:rPr>
        <w:t>Marketing strategy</w:t>
      </w:r>
      <w:r w:rsidRPr="008C330B">
        <w:t>. Routledge.</w:t>
      </w:r>
    </w:p>
    <w:p w14:paraId="11DC0235" w14:textId="2CDF6682" w:rsidR="008C330B" w:rsidRDefault="008C330B" w:rsidP="0037295F">
      <w:bookmarkStart w:id="8" w:name="_Hlk118334562"/>
      <w:r w:rsidRPr="008C330B">
        <w:t>Ferrell</w:t>
      </w:r>
      <w:bookmarkEnd w:id="8"/>
      <w:r w:rsidRPr="008C330B">
        <w:t>, O.C., Hartline, M. and Hochstein, B.W., 2021. </w:t>
      </w:r>
      <w:r w:rsidRPr="008C330B">
        <w:rPr>
          <w:i/>
          <w:iCs/>
        </w:rPr>
        <w:t>Marketing strategy</w:t>
      </w:r>
      <w:r w:rsidRPr="008C330B">
        <w:t>. Cengage Learning.</w:t>
      </w:r>
    </w:p>
    <w:p w14:paraId="79947E16" w14:textId="203B2DFE" w:rsidR="00D23066" w:rsidRDefault="00D23066" w:rsidP="0037295F">
      <w:r w:rsidRPr="00D23066">
        <w:t>Hotel, P.P.S., 2011. Hotels &amp; resorts. </w:t>
      </w:r>
      <w:r w:rsidRPr="00D23066">
        <w:rPr>
          <w:i/>
          <w:iCs/>
        </w:rPr>
        <w:t>Retrieved</w:t>
      </w:r>
      <w:r w:rsidRPr="00D23066">
        <w:t>, </w:t>
      </w:r>
      <w:r w:rsidRPr="00D23066">
        <w:rPr>
          <w:i/>
          <w:iCs/>
        </w:rPr>
        <w:t>23</w:t>
      </w:r>
      <w:r w:rsidRPr="00D23066">
        <w:t>, p.2011.</w:t>
      </w:r>
    </w:p>
    <w:p w14:paraId="4EF8F56E" w14:textId="6085B4A5" w:rsidR="00D23066" w:rsidRDefault="00816E3B" w:rsidP="0037295F">
      <w:r w:rsidRPr="00816E3B">
        <w:t>Yang, J., 2013, June. Research and Design of Hotel Management System Model. In </w:t>
      </w:r>
      <w:r w:rsidRPr="00816E3B">
        <w:rPr>
          <w:i/>
          <w:iCs/>
        </w:rPr>
        <w:t>2013 the International Conference on Education Technology and Information System (ICETIS 2013)</w:t>
      </w:r>
      <w:r w:rsidRPr="00816E3B">
        <w:t> (pp. 1141-1145). Atlantis Press.</w:t>
      </w:r>
    </w:p>
    <w:p w14:paraId="77560B6A" w14:textId="78A5DD4A" w:rsidR="00816E3B" w:rsidRDefault="008B4684" w:rsidP="0037295F">
      <w:r w:rsidRPr="008B4684">
        <w:t>Prasad, K., Wirtz, P.W. and Yu, L., 2014. Measuring hotel guest satisfaction by using an online quality management system. </w:t>
      </w:r>
      <w:r w:rsidRPr="008B4684">
        <w:rPr>
          <w:i/>
          <w:iCs/>
        </w:rPr>
        <w:t>Journal of Hospitality Marketing &amp; Management</w:t>
      </w:r>
      <w:r w:rsidRPr="008B4684">
        <w:t>, </w:t>
      </w:r>
      <w:r w:rsidRPr="008B4684">
        <w:rPr>
          <w:i/>
          <w:iCs/>
        </w:rPr>
        <w:t>23</w:t>
      </w:r>
      <w:r w:rsidRPr="008B4684">
        <w:t>(4), pp.445-463.</w:t>
      </w:r>
    </w:p>
    <w:p w14:paraId="390837F9" w14:textId="682BF4E9" w:rsidR="008B4684" w:rsidRDefault="000569C9" w:rsidP="0037295F">
      <w:bookmarkStart w:id="9" w:name="_Hlk118334662"/>
      <w:proofErr w:type="spellStart"/>
      <w:r w:rsidRPr="000569C9">
        <w:t>Aghdaie</w:t>
      </w:r>
      <w:proofErr w:type="spellEnd"/>
      <w:r w:rsidRPr="000569C9">
        <w:t xml:space="preserve">, M.H. and </w:t>
      </w:r>
      <w:proofErr w:type="spellStart"/>
      <w:r w:rsidRPr="000569C9">
        <w:t>Alimardani</w:t>
      </w:r>
      <w:proofErr w:type="spellEnd"/>
      <w:r w:rsidRPr="000569C9">
        <w:t xml:space="preserve">, M., 2015. </w:t>
      </w:r>
      <w:bookmarkEnd w:id="9"/>
      <w:r w:rsidRPr="000569C9">
        <w:t>Target market selection based on market segment evaluation: a multiple attribute decision making approach. </w:t>
      </w:r>
      <w:r w:rsidRPr="000569C9">
        <w:rPr>
          <w:i/>
          <w:iCs/>
        </w:rPr>
        <w:t>International Journal of Operational Research</w:t>
      </w:r>
      <w:r w:rsidRPr="000569C9">
        <w:t>, </w:t>
      </w:r>
      <w:r w:rsidRPr="000569C9">
        <w:rPr>
          <w:i/>
          <w:iCs/>
        </w:rPr>
        <w:t>24</w:t>
      </w:r>
      <w:r w:rsidRPr="000569C9">
        <w:t>(3), pp.262-278.</w:t>
      </w:r>
    </w:p>
    <w:p w14:paraId="3040C20F" w14:textId="478B1CF6" w:rsidR="000569C9" w:rsidRDefault="006618B3" w:rsidP="0037295F">
      <w:r w:rsidRPr="006618B3">
        <w:t>Trail, G.T. and McCullough, B.P., 2017. Marketing sustainability through sport: The importance of target market insights. In </w:t>
      </w:r>
      <w:r w:rsidRPr="006618B3">
        <w:rPr>
          <w:i/>
          <w:iCs/>
        </w:rPr>
        <w:t>Routledge handbook of sport and the environment</w:t>
      </w:r>
      <w:r w:rsidRPr="006618B3">
        <w:t> (pp. 134-148). Routledge.</w:t>
      </w:r>
    </w:p>
    <w:p w14:paraId="167B7A0F" w14:textId="58370B59" w:rsidR="006618B3" w:rsidRDefault="00124D35" w:rsidP="0037295F">
      <w:proofErr w:type="spellStart"/>
      <w:r w:rsidRPr="00124D35">
        <w:t>Lahtinen</w:t>
      </w:r>
      <w:proofErr w:type="spellEnd"/>
      <w:r w:rsidRPr="00124D35">
        <w:t>, V., Dietrich, T. and Rundle-Thiele, S., 2020. Long live the marketing mix. Testing the effectiveness of the commercial marketing mix in a social marketing context. </w:t>
      </w:r>
      <w:r w:rsidRPr="00124D35">
        <w:rPr>
          <w:i/>
          <w:iCs/>
        </w:rPr>
        <w:t>Journal of Social Marketing</w:t>
      </w:r>
      <w:r w:rsidRPr="00124D35">
        <w:t>.</w:t>
      </w:r>
    </w:p>
    <w:p w14:paraId="6CEE8475" w14:textId="4E550478" w:rsidR="00124D35" w:rsidRDefault="00153722" w:rsidP="0037295F">
      <w:bookmarkStart w:id="10" w:name="_Hlk118334745"/>
      <w:r w:rsidRPr="00153722">
        <w:t>Wichmann</w:t>
      </w:r>
      <w:bookmarkEnd w:id="10"/>
      <w:r w:rsidRPr="00153722">
        <w:t xml:space="preserve">, J.R., Uppal, A., Sharma, A. and </w:t>
      </w:r>
      <w:proofErr w:type="spellStart"/>
      <w:r w:rsidRPr="00153722">
        <w:t>Dekimpe</w:t>
      </w:r>
      <w:proofErr w:type="spellEnd"/>
      <w:r w:rsidRPr="00153722">
        <w:t>, M.G., 2022. A global perspective on the marketing mix across time and space. </w:t>
      </w:r>
      <w:r w:rsidRPr="00153722">
        <w:rPr>
          <w:i/>
          <w:iCs/>
        </w:rPr>
        <w:t>International Journal of Research in Marketing</w:t>
      </w:r>
      <w:r w:rsidRPr="00153722">
        <w:t>, </w:t>
      </w:r>
      <w:r w:rsidRPr="00153722">
        <w:rPr>
          <w:i/>
          <w:iCs/>
        </w:rPr>
        <w:t>39</w:t>
      </w:r>
      <w:r w:rsidRPr="00153722">
        <w:t>(2), pp.502-521.</w:t>
      </w:r>
    </w:p>
    <w:p w14:paraId="22579D70" w14:textId="795D0689" w:rsidR="00153722" w:rsidRDefault="00153722" w:rsidP="0037295F">
      <w:r w:rsidRPr="00153722">
        <w:t xml:space="preserve">Thabit, T. and </w:t>
      </w:r>
      <w:proofErr w:type="spellStart"/>
      <w:r w:rsidRPr="00153722">
        <w:t>Raewf</w:t>
      </w:r>
      <w:proofErr w:type="spellEnd"/>
      <w:r w:rsidRPr="00153722">
        <w:t>, M., 2018. The evaluation of marketing mix elements: A case study. </w:t>
      </w:r>
      <w:r w:rsidRPr="00153722">
        <w:rPr>
          <w:i/>
          <w:iCs/>
        </w:rPr>
        <w:t>International Journal of Social Sciences &amp; Educational Studies</w:t>
      </w:r>
      <w:r w:rsidRPr="00153722">
        <w:t>, </w:t>
      </w:r>
      <w:r w:rsidRPr="00153722">
        <w:rPr>
          <w:i/>
          <w:iCs/>
        </w:rPr>
        <w:t>4</w:t>
      </w:r>
      <w:r w:rsidRPr="00153722">
        <w:t>(4).</w:t>
      </w:r>
    </w:p>
    <w:p w14:paraId="0AA207E8" w14:textId="53E21E0B" w:rsidR="00153722" w:rsidRDefault="00431044" w:rsidP="0037295F">
      <w:pPr>
        <w:rPr>
          <w:lang w:val="en-US"/>
        </w:rPr>
      </w:pPr>
      <w:proofErr w:type="spellStart"/>
      <w:r w:rsidRPr="00431044">
        <w:t>Raewf</w:t>
      </w:r>
      <w:proofErr w:type="spellEnd"/>
      <w:r w:rsidRPr="00431044">
        <w:t xml:space="preserve">, M.B., </w:t>
      </w:r>
      <w:proofErr w:type="spellStart"/>
      <w:r w:rsidRPr="00431044">
        <w:t>Thabit</w:t>
      </w:r>
      <w:proofErr w:type="spellEnd"/>
      <w:r w:rsidRPr="00431044">
        <w:t xml:space="preserve">, T.H. and Jasim, Y.A., 2021. The relationship between the elements of marketing mix and consumer </w:t>
      </w:r>
      <w:proofErr w:type="spellStart"/>
      <w:r w:rsidRPr="00431044">
        <w:t>behavior</w:t>
      </w:r>
      <w:proofErr w:type="spellEnd"/>
      <w:r w:rsidRPr="00431044">
        <w:t xml:space="preserve"> during environmental uncertainty. </w:t>
      </w:r>
      <w:proofErr w:type="spellStart"/>
      <w:r w:rsidRPr="00431044">
        <w:rPr>
          <w:i/>
          <w:iCs/>
        </w:rPr>
        <w:t>Cihan</w:t>
      </w:r>
      <w:proofErr w:type="spellEnd"/>
      <w:r w:rsidRPr="00431044">
        <w:rPr>
          <w:i/>
          <w:iCs/>
        </w:rPr>
        <w:t xml:space="preserve"> University-Erbil Journal of Humanities and Social Sciences</w:t>
      </w:r>
      <w:r w:rsidRPr="00431044">
        <w:t>, </w:t>
      </w:r>
      <w:r w:rsidRPr="00431044">
        <w:rPr>
          <w:i/>
          <w:iCs/>
        </w:rPr>
        <w:t>5</w:t>
      </w:r>
      <w:r w:rsidRPr="00431044">
        <w:t>(1), pp.50-55.</w:t>
      </w:r>
    </w:p>
    <w:p w14:paraId="5F0ABFCF" w14:textId="77777777" w:rsidR="00DF2297" w:rsidRPr="00DF2297" w:rsidRDefault="00DF2297" w:rsidP="00DF2297">
      <w:pPr>
        <w:spacing w:line="360" w:lineRule="auto"/>
        <w:jc w:val="both"/>
        <w:rPr>
          <w:lang w:val="en-US"/>
        </w:rPr>
      </w:pPr>
    </w:p>
    <w:p w14:paraId="2F1215DE" w14:textId="77777777" w:rsidR="00DF2297" w:rsidRPr="00DF2297" w:rsidRDefault="00DF2297" w:rsidP="00DF2297">
      <w:pPr>
        <w:rPr>
          <w:lang w:val="en-US"/>
        </w:rPr>
      </w:pPr>
    </w:p>
    <w:p w14:paraId="44E5BBDC" w14:textId="3C64C183" w:rsidR="00DF2297" w:rsidRDefault="00DF2297">
      <w:pPr>
        <w:rPr>
          <w:rFonts w:ascii="Arial Black" w:hAnsi="Arial Black"/>
          <w:sz w:val="22"/>
          <w:szCs w:val="20"/>
        </w:rPr>
      </w:pPr>
    </w:p>
    <w:p w14:paraId="00608939" w14:textId="77777777" w:rsidR="00DF2297" w:rsidRPr="00DF2297" w:rsidRDefault="00DF2297">
      <w:pPr>
        <w:rPr>
          <w:rFonts w:ascii="Arial Black" w:hAnsi="Arial Black"/>
          <w:sz w:val="22"/>
          <w:szCs w:val="20"/>
        </w:rPr>
      </w:pPr>
    </w:p>
    <w:p w14:paraId="4B84E8AE" w14:textId="77777777" w:rsidR="00DF2297" w:rsidRPr="00DF2297" w:rsidRDefault="00DF2297">
      <w:pPr>
        <w:rPr>
          <w:rFonts w:ascii="Arial Black" w:hAnsi="Arial Black"/>
          <w:b/>
          <w:bCs/>
          <w:sz w:val="36"/>
          <w:szCs w:val="32"/>
        </w:rPr>
      </w:pPr>
    </w:p>
    <w:sectPr w:rsidR="00DF2297" w:rsidRPr="00DF22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8C57E7"/>
    <w:multiLevelType w:val="multilevel"/>
    <w:tmpl w:val="0C020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254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297"/>
    <w:rsid w:val="000569C9"/>
    <w:rsid w:val="00124D35"/>
    <w:rsid w:val="00142896"/>
    <w:rsid w:val="00153722"/>
    <w:rsid w:val="0021763C"/>
    <w:rsid w:val="00230190"/>
    <w:rsid w:val="002C004C"/>
    <w:rsid w:val="00314201"/>
    <w:rsid w:val="00342FC4"/>
    <w:rsid w:val="0037295F"/>
    <w:rsid w:val="003C6CA0"/>
    <w:rsid w:val="00431044"/>
    <w:rsid w:val="005E296F"/>
    <w:rsid w:val="006363C4"/>
    <w:rsid w:val="006618B3"/>
    <w:rsid w:val="00672343"/>
    <w:rsid w:val="006F1951"/>
    <w:rsid w:val="00703F45"/>
    <w:rsid w:val="00816E3B"/>
    <w:rsid w:val="008B4684"/>
    <w:rsid w:val="008C330B"/>
    <w:rsid w:val="00961F1B"/>
    <w:rsid w:val="009D507D"/>
    <w:rsid w:val="00AA380D"/>
    <w:rsid w:val="00AF5449"/>
    <w:rsid w:val="00B238CD"/>
    <w:rsid w:val="00C41D09"/>
    <w:rsid w:val="00C863B9"/>
    <w:rsid w:val="00D23066"/>
    <w:rsid w:val="00D33459"/>
    <w:rsid w:val="00DA68A1"/>
    <w:rsid w:val="00DF2297"/>
    <w:rsid w:val="00F71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935EB"/>
  <w15:chartTrackingRefBased/>
  <w15:docId w15:val="{C0286AD8-5CBB-402A-A070-FBE40AE8C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C4"/>
    <w:rPr>
      <w:rFonts w:ascii="Times New Roman" w:hAnsi="Times New Roman"/>
      <w:sz w:val="24"/>
      <w:lang w:val="en-GB"/>
    </w:rPr>
  </w:style>
  <w:style w:type="paragraph" w:styleId="Heading1">
    <w:name w:val="heading 1"/>
    <w:basedOn w:val="Normal"/>
    <w:next w:val="Normal"/>
    <w:link w:val="Heading1Char"/>
    <w:uiPriority w:val="9"/>
    <w:qFormat/>
    <w:rsid w:val="00DF22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297"/>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semiHidden/>
    <w:unhideWhenUsed/>
    <w:rsid w:val="00F7156B"/>
    <w:rPr>
      <w:rFonts w:cs="Times New Roman"/>
      <w:szCs w:val="24"/>
    </w:rPr>
  </w:style>
  <w:style w:type="paragraph" w:styleId="TOCHeading">
    <w:name w:val="TOC Heading"/>
    <w:basedOn w:val="Heading1"/>
    <w:next w:val="Normal"/>
    <w:uiPriority w:val="39"/>
    <w:unhideWhenUsed/>
    <w:qFormat/>
    <w:rsid w:val="00F7156B"/>
    <w:pPr>
      <w:outlineLvl w:val="9"/>
    </w:pPr>
    <w:rPr>
      <w:lang w:val="en-US"/>
    </w:rPr>
  </w:style>
  <w:style w:type="paragraph" w:styleId="TOC1">
    <w:name w:val="toc 1"/>
    <w:basedOn w:val="Normal"/>
    <w:next w:val="Normal"/>
    <w:autoRedefine/>
    <w:uiPriority w:val="39"/>
    <w:unhideWhenUsed/>
    <w:rsid w:val="00F7156B"/>
    <w:pPr>
      <w:spacing w:after="100"/>
    </w:pPr>
  </w:style>
  <w:style w:type="character" w:styleId="Hyperlink">
    <w:name w:val="Hyperlink"/>
    <w:basedOn w:val="DefaultParagraphFont"/>
    <w:uiPriority w:val="99"/>
    <w:unhideWhenUsed/>
    <w:rsid w:val="00F715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193812">
      <w:bodyDiv w:val="1"/>
      <w:marLeft w:val="0"/>
      <w:marRight w:val="0"/>
      <w:marTop w:val="0"/>
      <w:marBottom w:val="0"/>
      <w:divBdr>
        <w:top w:val="none" w:sz="0" w:space="0" w:color="auto"/>
        <w:left w:val="none" w:sz="0" w:space="0" w:color="auto"/>
        <w:bottom w:val="none" w:sz="0" w:space="0" w:color="auto"/>
        <w:right w:val="none" w:sz="0" w:space="0" w:color="auto"/>
      </w:divBdr>
    </w:div>
    <w:div w:id="1399132053">
      <w:bodyDiv w:val="1"/>
      <w:marLeft w:val="0"/>
      <w:marRight w:val="0"/>
      <w:marTop w:val="0"/>
      <w:marBottom w:val="0"/>
      <w:divBdr>
        <w:top w:val="none" w:sz="0" w:space="0" w:color="auto"/>
        <w:left w:val="none" w:sz="0" w:space="0" w:color="auto"/>
        <w:bottom w:val="none" w:sz="0" w:space="0" w:color="auto"/>
        <w:right w:val="none" w:sz="0" w:space="0" w:color="auto"/>
      </w:divBdr>
    </w:div>
    <w:div w:id="1553688614">
      <w:bodyDiv w:val="1"/>
      <w:marLeft w:val="0"/>
      <w:marRight w:val="0"/>
      <w:marTop w:val="0"/>
      <w:marBottom w:val="0"/>
      <w:divBdr>
        <w:top w:val="none" w:sz="0" w:space="0" w:color="auto"/>
        <w:left w:val="none" w:sz="0" w:space="0" w:color="auto"/>
        <w:bottom w:val="none" w:sz="0" w:space="0" w:color="auto"/>
        <w:right w:val="none" w:sz="0" w:space="0" w:color="auto"/>
      </w:divBdr>
    </w:div>
    <w:div w:id="1984001426">
      <w:bodyDiv w:val="1"/>
      <w:marLeft w:val="0"/>
      <w:marRight w:val="0"/>
      <w:marTop w:val="0"/>
      <w:marBottom w:val="0"/>
      <w:divBdr>
        <w:top w:val="none" w:sz="0" w:space="0" w:color="auto"/>
        <w:left w:val="none" w:sz="0" w:space="0" w:color="auto"/>
        <w:bottom w:val="none" w:sz="0" w:space="0" w:color="auto"/>
        <w:right w:val="none" w:sz="0" w:space="0" w:color="auto"/>
      </w:divBdr>
    </w:div>
    <w:div w:id="208529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9BB66-7DC9-4988-BABD-8EB0A89034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Rubayet Hossain</dc:creator>
  <cp:keywords/>
  <dc:description/>
  <cp:lastModifiedBy>jaglu uddin</cp:lastModifiedBy>
  <cp:revision>2</cp:revision>
  <dcterms:created xsi:type="dcterms:W3CDTF">2022-11-03T01:56:00Z</dcterms:created>
  <dcterms:modified xsi:type="dcterms:W3CDTF">2022-11-03T01:56:00Z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b6c59c81-627d-473f-b918-8757ec21fdca</vt:lpwstr>
  </property>
</Properties>
</file>