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34C18C" w14:textId="24E3853C" w:rsidR="00455402" w:rsidRDefault="00455402" w:rsidP="00362E1B">
      <w:pPr>
        <w:spacing w:line="480" w:lineRule="auto"/>
        <w:rPr>
          <w:rFonts w:ascii="Arial" w:hAnsi="Arial" w:cs="Arial"/>
          <w:u w:val="single"/>
        </w:rPr>
      </w:pPr>
      <w:r w:rsidRPr="00CA5D4D">
        <w:rPr>
          <w:rFonts w:ascii="Arial" w:hAnsi="Arial" w:cs="Arial"/>
          <w:u w:val="single"/>
        </w:rPr>
        <w:t xml:space="preserve">Continuing Professional Development – </w:t>
      </w:r>
      <w:r>
        <w:rPr>
          <w:rFonts w:ascii="Arial" w:hAnsi="Arial" w:cs="Arial"/>
          <w:u w:val="single"/>
        </w:rPr>
        <w:t>Assignment</w:t>
      </w:r>
    </w:p>
    <w:p w14:paraId="2470DAF1" w14:textId="3C578686" w:rsidR="00AB344A" w:rsidRDefault="007C50B6" w:rsidP="00362E1B">
      <w:pPr>
        <w:spacing w:line="480" w:lineRule="auto"/>
        <w:rPr>
          <w:rFonts w:ascii="Arial" w:hAnsi="Arial" w:cs="Arial"/>
        </w:rPr>
      </w:pPr>
      <w:r>
        <w:rPr>
          <w:rFonts w:ascii="Arial" w:hAnsi="Arial" w:cs="Arial"/>
        </w:rPr>
        <w:t xml:space="preserve">Although there is no universally agreed definition of continuing professional development (CDP), Social Care Wales (2018) and the Royal College of Nursing (2018) defined it as maintaining and developing the </w:t>
      </w:r>
      <w:bookmarkStart w:id="0" w:name="_Hlk38446849"/>
      <w:r>
        <w:rPr>
          <w:rFonts w:ascii="Arial" w:hAnsi="Arial" w:cs="Arial"/>
        </w:rPr>
        <w:t>knowledge and skills of those in practice, to ensure such are kept up-to-date with new concepts and best practice</w:t>
      </w:r>
      <w:bookmarkEnd w:id="0"/>
      <w:r>
        <w:rPr>
          <w:rFonts w:ascii="Arial" w:hAnsi="Arial" w:cs="Arial"/>
        </w:rPr>
        <w:t xml:space="preserve">, in order to deliver high quality, safe and effective care and support across all roles and settings. </w:t>
      </w:r>
      <w:r w:rsidR="000158B6">
        <w:rPr>
          <w:rFonts w:ascii="Arial" w:hAnsi="Arial" w:cs="Arial"/>
        </w:rPr>
        <w:t xml:space="preserve">CPD can include attending a training course, undertaking </w:t>
      </w:r>
      <w:proofErr w:type="gramStart"/>
      <w:r w:rsidR="000158B6">
        <w:rPr>
          <w:rFonts w:ascii="Arial" w:hAnsi="Arial" w:cs="Arial"/>
        </w:rPr>
        <w:t>research</w:t>
      </w:r>
      <w:proofErr w:type="gramEnd"/>
      <w:r w:rsidR="000158B6">
        <w:rPr>
          <w:rFonts w:ascii="Arial" w:hAnsi="Arial" w:cs="Arial"/>
        </w:rPr>
        <w:t xml:space="preserve"> or participating in structured supervision, coaching or mentoring (Social Care Wales, 2018; Royal College of Nursing, 2018). </w:t>
      </w:r>
      <w:r w:rsidR="002A5F0E">
        <w:rPr>
          <w:rFonts w:ascii="Arial" w:hAnsi="Arial" w:cs="Arial"/>
        </w:rPr>
        <w:t xml:space="preserve">Similarly, Bassot (2016) argued that reflection is significant in professional </w:t>
      </w:r>
      <w:r w:rsidR="0094753F">
        <w:rPr>
          <w:rFonts w:ascii="Arial" w:hAnsi="Arial" w:cs="Arial"/>
        </w:rPr>
        <w:t xml:space="preserve">as well as personal </w:t>
      </w:r>
      <w:r w:rsidR="002A5F0E">
        <w:rPr>
          <w:rFonts w:ascii="Arial" w:hAnsi="Arial" w:cs="Arial"/>
        </w:rPr>
        <w:t>development</w:t>
      </w:r>
      <w:r w:rsidR="0094753F">
        <w:rPr>
          <w:rFonts w:ascii="Arial" w:hAnsi="Arial" w:cs="Arial"/>
        </w:rPr>
        <w:t xml:space="preserve">, which </w:t>
      </w:r>
      <w:r w:rsidR="002A5F0E">
        <w:rPr>
          <w:rFonts w:ascii="Arial" w:hAnsi="Arial" w:cs="Arial"/>
        </w:rPr>
        <w:t xml:space="preserve">allows those in practice to engage in emotional responses, challenge assumptions and approaches and enable deeper thought processes, in order to gain self-awareness and strive for excellence. </w:t>
      </w:r>
      <w:r w:rsidR="00AB344A">
        <w:rPr>
          <w:rFonts w:ascii="Arial" w:hAnsi="Arial" w:cs="Arial"/>
        </w:rPr>
        <w:t xml:space="preserve">This assignment will begin by relating CPD and reflection to </w:t>
      </w:r>
      <w:r w:rsidR="00B909BA">
        <w:rPr>
          <w:rFonts w:ascii="Arial" w:hAnsi="Arial" w:cs="Arial"/>
        </w:rPr>
        <w:t>my</w:t>
      </w:r>
      <w:r w:rsidR="00AB344A">
        <w:rPr>
          <w:rFonts w:ascii="Arial" w:hAnsi="Arial" w:cs="Arial"/>
        </w:rPr>
        <w:t xml:space="preserve"> own </w:t>
      </w:r>
      <w:r w:rsidR="00B909BA">
        <w:rPr>
          <w:rFonts w:ascii="Arial" w:hAnsi="Arial" w:cs="Arial"/>
        </w:rPr>
        <w:t xml:space="preserve">workplace </w:t>
      </w:r>
      <w:r w:rsidR="00AB344A">
        <w:rPr>
          <w:rFonts w:ascii="Arial" w:hAnsi="Arial" w:cs="Arial"/>
        </w:rPr>
        <w:t xml:space="preserve">practice and development. It will then discuss coaching and mentoring, their utilisation within the National Health Service (NHS), followed by policies and procedures regarding </w:t>
      </w:r>
      <w:r w:rsidR="003C4F5E">
        <w:rPr>
          <w:rFonts w:ascii="Arial" w:hAnsi="Arial" w:cs="Arial"/>
        </w:rPr>
        <w:t xml:space="preserve">support within </w:t>
      </w:r>
      <w:r w:rsidR="001639F6">
        <w:rPr>
          <w:rFonts w:ascii="Arial" w:hAnsi="Arial" w:cs="Arial"/>
        </w:rPr>
        <w:t>health and social care</w:t>
      </w:r>
      <w:r w:rsidR="00AB344A">
        <w:rPr>
          <w:rFonts w:ascii="Arial" w:hAnsi="Arial" w:cs="Arial"/>
        </w:rPr>
        <w:t xml:space="preserve">. Lastly, it will make recommendations which relate to </w:t>
      </w:r>
      <w:r w:rsidR="00B909BA">
        <w:rPr>
          <w:rFonts w:ascii="Arial" w:hAnsi="Arial" w:cs="Arial"/>
        </w:rPr>
        <w:t>my</w:t>
      </w:r>
      <w:r w:rsidR="00AB344A">
        <w:rPr>
          <w:rFonts w:ascii="Arial" w:hAnsi="Arial" w:cs="Arial"/>
        </w:rPr>
        <w:t xml:space="preserve"> own professional development. </w:t>
      </w:r>
    </w:p>
    <w:p w14:paraId="02882218" w14:textId="7A605052" w:rsidR="004913E4" w:rsidRDefault="005278EA" w:rsidP="00362E1B">
      <w:pPr>
        <w:spacing w:line="480" w:lineRule="auto"/>
        <w:rPr>
          <w:rFonts w:ascii="Arial" w:hAnsi="Arial" w:cs="Arial"/>
        </w:rPr>
      </w:pPr>
      <w:r>
        <w:rPr>
          <w:rFonts w:ascii="Arial" w:hAnsi="Arial" w:cs="Arial"/>
        </w:rPr>
        <w:t>Regarding my own workplace practice, CPD is a prominent feature that such is underpinned by</w:t>
      </w:r>
      <w:r w:rsidR="00AB37F0">
        <w:rPr>
          <w:rFonts w:ascii="Arial" w:hAnsi="Arial" w:cs="Arial"/>
        </w:rPr>
        <w:t>.</w:t>
      </w:r>
      <w:r w:rsidR="00BF4397">
        <w:rPr>
          <w:rFonts w:ascii="Arial" w:hAnsi="Arial" w:cs="Arial"/>
        </w:rPr>
        <w:t xml:space="preserve"> </w:t>
      </w:r>
      <w:r w:rsidR="00E970F3">
        <w:rPr>
          <w:rFonts w:ascii="Arial" w:hAnsi="Arial" w:cs="Arial"/>
        </w:rPr>
        <w:t>Prior to practicing</w:t>
      </w:r>
      <w:r w:rsidR="007E0D13">
        <w:rPr>
          <w:rFonts w:ascii="Arial" w:hAnsi="Arial" w:cs="Arial"/>
        </w:rPr>
        <w:t xml:space="preserve"> within social </w:t>
      </w:r>
      <w:r w:rsidR="004B6F26">
        <w:rPr>
          <w:rFonts w:ascii="Arial" w:hAnsi="Arial" w:cs="Arial"/>
        </w:rPr>
        <w:t>care,</w:t>
      </w:r>
      <w:r w:rsidR="007E0D13">
        <w:rPr>
          <w:rFonts w:ascii="Arial" w:hAnsi="Arial" w:cs="Arial"/>
        </w:rPr>
        <w:t xml:space="preserve"> I had a lawful obligation to register with Social Care Wales</w:t>
      </w:r>
      <w:r w:rsidR="00AB37F0">
        <w:rPr>
          <w:rFonts w:ascii="Arial" w:hAnsi="Arial" w:cs="Arial"/>
        </w:rPr>
        <w:t xml:space="preserve"> and in accordance to such obliged to a</w:t>
      </w:r>
      <w:r w:rsidR="006C520B">
        <w:rPr>
          <w:rFonts w:ascii="Arial" w:hAnsi="Arial" w:cs="Arial"/>
        </w:rPr>
        <w:t>dhere</w:t>
      </w:r>
      <w:r w:rsidR="00AB37F0">
        <w:rPr>
          <w:rFonts w:ascii="Arial" w:hAnsi="Arial" w:cs="Arial"/>
        </w:rPr>
        <w:t xml:space="preserve"> to the</w:t>
      </w:r>
      <w:r w:rsidR="004B6F26">
        <w:rPr>
          <w:rFonts w:ascii="Arial" w:hAnsi="Arial" w:cs="Arial"/>
        </w:rPr>
        <w:t xml:space="preserve"> code of practice</w:t>
      </w:r>
      <w:r w:rsidR="00AB37F0">
        <w:rPr>
          <w:rFonts w:ascii="Arial" w:hAnsi="Arial" w:cs="Arial"/>
        </w:rPr>
        <w:t>.</w:t>
      </w:r>
      <w:r w:rsidR="004B6F26">
        <w:rPr>
          <w:rFonts w:ascii="Arial" w:hAnsi="Arial" w:cs="Arial"/>
        </w:rPr>
        <w:t xml:space="preserve"> </w:t>
      </w:r>
      <w:r w:rsidR="00AB37F0">
        <w:rPr>
          <w:rFonts w:ascii="Arial" w:hAnsi="Arial" w:cs="Arial"/>
        </w:rPr>
        <w:t>A</w:t>
      </w:r>
      <w:r w:rsidR="005A4688">
        <w:rPr>
          <w:rFonts w:ascii="Arial" w:hAnsi="Arial" w:cs="Arial"/>
        </w:rPr>
        <w:t>ccording to such I must</w:t>
      </w:r>
      <w:r w:rsidR="004B6F26">
        <w:rPr>
          <w:rFonts w:ascii="Arial" w:hAnsi="Arial" w:cs="Arial"/>
        </w:rPr>
        <w:t xml:space="preserve"> take responsibility for my own learning and development</w:t>
      </w:r>
      <w:r w:rsidR="009273CB">
        <w:rPr>
          <w:rFonts w:ascii="Arial" w:hAnsi="Arial" w:cs="Arial"/>
        </w:rPr>
        <w:t>, as well as</w:t>
      </w:r>
      <w:r w:rsidR="004B6F26">
        <w:rPr>
          <w:rFonts w:ascii="Arial" w:hAnsi="Arial" w:cs="Arial"/>
        </w:rPr>
        <w:t xml:space="preserve"> </w:t>
      </w:r>
      <w:r w:rsidR="004A2E58">
        <w:rPr>
          <w:rFonts w:ascii="Arial" w:hAnsi="Arial" w:cs="Arial"/>
        </w:rPr>
        <w:t>improv</w:t>
      </w:r>
      <w:r w:rsidR="008E2B2F">
        <w:rPr>
          <w:rFonts w:ascii="Arial" w:hAnsi="Arial" w:cs="Arial"/>
        </w:rPr>
        <w:t>e</w:t>
      </w:r>
      <w:r w:rsidR="004A2E58">
        <w:rPr>
          <w:rFonts w:ascii="Arial" w:hAnsi="Arial" w:cs="Arial"/>
        </w:rPr>
        <w:t xml:space="preserve"> and maintain</w:t>
      </w:r>
      <w:r w:rsidR="00E970F3">
        <w:rPr>
          <w:rFonts w:ascii="Arial" w:hAnsi="Arial" w:cs="Arial"/>
        </w:rPr>
        <w:t xml:space="preserve"> </w:t>
      </w:r>
      <w:r w:rsidR="004B6F26">
        <w:rPr>
          <w:rFonts w:ascii="Arial" w:hAnsi="Arial" w:cs="Arial"/>
        </w:rPr>
        <w:t>my knowledge and skills (Social Care Wales, 2017).</w:t>
      </w:r>
      <w:r w:rsidR="00BF4397">
        <w:rPr>
          <w:rFonts w:ascii="Arial" w:hAnsi="Arial" w:cs="Arial"/>
        </w:rPr>
        <w:t xml:space="preserve"> In order to do so, </w:t>
      </w:r>
      <w:r w:rsidR="00AB37F0">
        <w:rPr>
          <w:rFonts w:ascii="Arial" w:hAnsi="Arial" w:cs="Arial"/>
        </w:rPr>
        <w:t xml:space="preserve">I have accessed </w:t>
      </w:r>
      <w:r w:rsidR="00BF4397">
        <w:rPr>
          <w:rFonts w:ascii="Arial" w:hAnsi="Arial" w:cs="Arial"/>
        </w:rPr>
        <w:t>r</w:t>
      </w:r>
      <w:r w:rsidR="0092301C">
        <w:rPr>
          <w:rFonts w:ascii="Arial" w:hAnsi="Arial" w:cs="Arial"/>
        </w:rPr>
        <w:t xml:space="preserve">esources </w:t>
      </w:r>
      <w:r w:rsidR="00AB37F0">
        <w:rPr>
          <w:rFonts w:ascii="Arial" w:hAnsi="Arial" w:cs="Arial"/>
        </w:rPr>
        <w:t xml:space="preserve">electronically </w:t>
      </w:r>
      <w:r w:rsidR="0092301C">
        <w:rPr>
          <w:rFonts w:ascii="Arial" w:hAnsi="Arial" w:cs="Arial"/>
        </w:rPr>
        <w:t>which provide the</w:t>
      </w:r>
      <w:r w:rsidR="009273CB">
        <w:rPr>
          <w:rFonts w:ascii="Arial" w:hAnsi="Arial" w:cs="Arial"/>
        </w:rPr>
        <w:t xml:space="preserve"> guidance, </w:t>
      </w:r>
      <w:r w:rsidR="0092301C">
        <w:rPr>
          <w:rFonts w:ascii="Arial" w:hAnsi="Arial" w:cs="Arial"/>
        </w:rPr>
        <w:t>tools</w:t>
      </w:r>
      <w:r w:rsidR="009273CB">
        <w:rPr>
          <w:rFonts w:ascii="Arial" w:hAnsi="Arial" w:cs="Arial"/>
        </w:rPr>
        <w:t xml:space="preserve">, </w:t>
      </w:r>
      <w:proofErr w:type="gramStart"/>
      <w:r w:rsidR="009273CB">
        <w:rPr>
          <w:rFonts w:ascii="Arial" w:hAnsi="Arial" w:cs="Arial"/>
        </w:rPr>
        <w:t>requirements</w:t>
      </w:r>
      <w:proofErr w:type="gramEnd"/>
      <w:r w:rsidR="0092301C">
        <w:rPr>
          <w:rFonts w:ascii="Arial" w:hAnsi="Arial" w:cs="Arial"/>
        </w:rPr>
        <w:t xml:space="preserve"> and methods in how to </w:t>
      </w:r>
      <w:r w:rsidR="009273CB">
        <w:rPr>
          <w:rFonts w:ascii="Arial" w:hAnsi="Arial" w:cs="Arial"/>
        </w:rPr>
        <w:t xml:space="preserve">undertake CPD </w:t>
      </w:r>
      <w:r w:rsidR="0092301C">
        <w:rPr>
          <w:rFonts w:ascii="Arial" w:hAnsi="Arial" w:cs="Arial"/>
        </w:rPr>
        <w:t xml:space="preserve">(Social Care Wales, 2018). </w:t>
      </w:r>
      <w:r w:rsidR="004913E4">
        <w:rPr>
          <w:rFonts w:ascii="Arial" w:hAnsi="Arial" w:cs="Arial"/>
        </w:rPr>
        <w:t>Alike CPD, reflection is</w:t>
      </w:r>
      <w:r w:rsidR="00FC1BDF">
        <w:rPr>
          <w:rFonts w:ascii="Arial" w:hAnsi="Arial" w:cs="Arial"/>
        </w:rPr>
        <w:t xml:space="preserve"> also</w:t>
      </w:r>
      <w:r w:rsidR="004913E4">
        <w:rPr>
          <w:rFonts w:ascii="Arial" w:hAnsi="Arial" w:cs="Arial"/>
        </w:rPr>
        <w:t xml:space="preserve"> a prominent feature within my own workplace practice. If a concern or incident is made apparent, I have a duty to pass such on to the appropriate professional. Such procedure involves completing a reflective document accurately and timely. Reflection is also prominent within my day-to-day practice. Activities and offsite experiences are planned and prepared </w:t>
      </w:r>
      <w:r w:rsidR="004913E4">
        <w:rPr>
          <w:rFonts w:ascii="Arial" w:hAnsi="Arial" w:cs="Arial"/>
        </w:rPr>
        <w:lastRenderedPageBreak/>
        <w:t xml:space="preserve">for according to each child or young person’s </w:t>
      </w:r>
      <w:r w:rsidR="00E81826">
        <w:rPr>
          <w:rFonts w:ascii="Arial" w:hAnsi="Arial" w:cs="Arial"/>
        </w:rPr>
        <w:t xml:space="preserve">preferences, </w:t>
      </w:r>
      <w:r w:rsidR="004913E4">
        <w:rPr>
          <w:rFonts w:ascii="Arial" w:hAnsi="Arial" w:cs="Arial"/>
        </w:rPr>
        <w:t xml:space="preserve">needs and abilities. Following </w:t>
      </w:r>
      <w:r w:rsidR="00E81826">
        <w:rPr>
          <w:rFonts w:ascii="Arial" w:hAnsi="Arial" w:cs="Arial"/>
        </w:rPr>
        <w:t>such</w:t>
      </w:r>
      <w:r w:rsidR="004913E4">
        <w:rPr>
          <w:rFonts w:ascii="Arial" w:hAnsi="Arial" w:cs="Arial"/>
        </w:rPr>
        <w:t>,</w:t>
      </w:r>
      <w:r w:rsidR="00E81826" w:rsidRPr="00E81826">
        <w:rPr>
          <w:rFonts w:ascii="Arial" w:hAnsi="Arial" w:cs="Arial"/>
        </w:rPr>
        <w:t xml:space="preserve"> </w:t>
      </w:r>
      <w:r w:rsidR="00E81826">
        <w:rPr>
          <w:rFonts w:ascii="Arial" w:hAnsi="Arial" w:cs="Arial"/>
        </w:rPr>
        <w:t xml:space="preserve">the emotional response, levels of participation and what was gained from the activity or offside experience is reflected upon, </w:t>
      </w:r>
      <w:r w:rsidR="004913E4">
        <w:rPr>
          <w:rFonts w:ascii="Arial" w:hAnsi="Arial" w:cs="Arial"/>
        </w:rPr>
        <w:t xml:space="preserve">to determine its success or if adaptions are required. </w:t>
      </w:r>
    </w:p>
    <w:p w14:paraId="41C897F9" w14:textId="29FF8055" w:rsidR="007525A5" w:rsidRDefault="00DD67A6" w:rsidP="00362E1B">
      <w:pPr>
        <w:spacing w:line="480" w:lineRule="auto"/>
        <w:rPr>
          <w:rFonts w:ascii="Arial" w:hAnsi="Arial" w:cs="Arial"/>
        </w:rPr>
      </w:pPr>
      <w:r>
        <w:rPr>
          <w:rFonts w:ascii="Arial" w:hAnsi="Arial" w:cs="Arial"/>
        </w:rPr>
        <w:t>Regarding</w:t>
      </w:r>
      <w:r w:rsidR="00D44F4D">
        <w:rPr>
          <w:rFonts w:ascii="Arial" w:hAnsi="Arial" w:cs="Arial"/>
        </w:rPr>
        <w:t xml:space="preserve"> my own development, I have </w:t>
      </w:r>
      <w:r w:rsidR="005616BC">
        <w:rPr>
          <w:rFonts w:ascii="Arial" w:hAnsi="Arial" w:cs="Arial"/>
        </w:rPr>
        <w:t>recently undertaken a</w:t>
      </w:r>
      <w:r w:rsidR="005616BC" w:rsidRPr="00A36E98">
        <w:rPr>
          <w:rFonts w:ascii="Arial" w:hAnsi="Arial" w:cs="Arial"/>
        </w:rPr>
        <w:t xml:space="preserve"> safeguarding course</w:t>
      </w:r>
      <w:r w:rsidR="005616BC">
        <w:rPr>
          <w:rFonts w:ascii="Arial" w:hAnsi="Arial" w:cs="Arial"/>
        </w:rPr>
        <w:t xml:space="preserve"> </w:t>
      </w:r>
      <w:r w:rsidR="005616BC" w:rsidRPr="00A36E98">
        <w:rPr>
          <w:rFonts w:ascii="Arial" w:hAnsi="Arial" w:cs="Arial"/>
        </w:rPr>
        <w:t xml:space="preserve">as part of </w:t>
      </w:r>
      <w:r w:rsidR="005616BC">
        <w:rPr>
          <w:rFonts w:ascii="Arial" w:hAnsi="Arial" w:cs="Arial"/>
        </w:rPr>
        <w:t xml:space="preserve">my </w:t>
      </w:r>
      <w:r w:rsidR="005616BC" w:rsidRPr="00A36E98">
        <w:rPr>
          <w:rFonts w:ascii="Arial" w:hAnsi="Arial" w:cs="Arial"/>
        </w:rPr>
        <w:t xml:space="preserve">workplace </w:t>
      </w:r>
      <w:r w:rsidR="005616BC">
        <w:rPr>
          <w:rFonts w:ascii="Arial" w:hAnsi="Arial" w:cs="Arial"/>
        </w:rPr>
        <w:t xml:space="preserve">CPD. </w:t>
      </w:r>
      <w:r w:rsidR="00DC7590">
        <w:rPr>
          <w:rFonts w:ascii="Arial" w:hAnsi="Arial" w:cs="Arial"/>
        </w:rPr>
        <w:t xml:space="preserve">The knowledge I </w:t>
      </w:r>
      <w:r w:rsidR="005B66C0">
        <w:rPr>
          <w:rFonts w:ascii="Arial" w:hAnsi="Arial" w:cs="Arial"/>
        </w:rPr>
        <w:t xml:space="preserve">developed </w:t>
      </w:r>
      <w:r w:rsidR="00DC7590">
        <w:rPr>
          <w:rFonts w:ascii="Arial" w:hAnsi="Arial" w:cs="Arial"/>
        </w:rPr>
        <w:t>from undertaking this course allowed me to put such into practice skilfully and safely.</w:t>
      </w:r>
      <w:r w:rsidR="0094153F">
        <w:rPr>
          <w:rFonts w:ascii="Arial" w:hAnsi="Arial" w:cs="Arial"/>
        </w:rPr>
        <w:t xml:space="preserve"> </w:t>
      </w:r>
      <w:r w:rsidR="00E0307B">
        <w:rPr>
          <w:rFonts w:ascii="Arial" w:hAnsi="Arial" w:cs="Arial"/>
        </w:rPr>
        <w:t xml:space="preserve">I have </w:t>
      </w:r>
      <w:r w:rsidR="00EB252F">
        <w:rPr>
          <w:rFonts w:ascii="Arial" w:hAnsi="Arial" w:cs="Arial"/>
        </w:rPr>
        <w:t xml:space="preserve">also </w:t>
      </w:r>
      <w:r w:rsidR="00E0307B">
        <w:rPr>
          <w:rFonts w:ascii="Arial" w:hAnsi="Arial" w:cs="Arial"/>
        </w:rPr>
        <w:t xml:space="preserve">recently had the opportunity to mentor, although for the purpose of my academic development, I found this </w:t>
      </w:r>
      <w:r w:rsidR="007A60DB">
        <w:rPr>
          <w:rFonts w:ascii="Arial" w:hAnsi="Arial" w:cs="Arial"/>
        </w:rPr>
        <w:t xml:space="preserve">experience </w:t>
      </w:r>
      <w:r w:rsidR="00E0307B">
        <w:rPr>
          <w:rFonts w:ascii="Arial" w:hAnsi="Arial" w:cs="Arial"/>
        </w:rPr>
        <w:t xml:space="preserve">beneficial for my workplace development. </w:t>
      </w:r>
      <w:r w:rsidR="00EB252F">
        <w:rPr>
          <w:rFonts w:ascii="Arial" w:hAnsi="Arial" w:cs="Arial"/>
        </w:rPr>
        <w:t>Additionally</w:t>
      </w:r>
      <w:r w:rsidR="00E0307B">
        <w:rPr>
          <w:rFonts w:ascii="Arial" w:hAnsi="Arial" w:cs="Arial"/>
        </w:rPr>
        <w:t>,</w:t>
      </w:r>
      <w:r w:rsidR="0094153F">
        <w:rPr>
          <w:rFonts w:ascii="Arial" w:hAnsi="Arial" w:cs="Arial"/>
        </w:rPr>
        <w:t xml:space="preserve"> as part of my workplace CPD I participate in regular supervision. </w:t>
      </w:r>
      <w:r w:rsidR="00EB252F">
        <w:rPr>
          <w:rFonts w:ascii="Arial" w:hAnsi="Arial" w:cs="Arial"/>
        </w:rPr>
        <w:t xml:space="preserve">This allows me the opportunity to develop my strengths further, as well as develop resolutions or actions in order to mitigate the </w:t>
      </w:r>
      <w:r w:rsidR="00E16F0F">
        <w:rPr>
          <w:rFonts w:ascii="Arial" w:hAnsi="Arial" w:cs="Arial"/>
        </w:rPr>
        <w:t>challenges and complexities</w:t>
      </w:r>
      <w:r w:rsidR="0094153F">
        <w:rPr>
          <w:rFonts w:ascii="Arial" w:hAnsi="Arial" w:cs="Arial"/>
        </w:rPr>
        <w:t xml:space="preserve"> I encounter</w:t>
      </w:r>
      <w:r w:rsidR="00EB252F">
        <w:rPr>
          <w:rFonts w:ascii="Arial" w:hAnsi="Arial" w:cs="Arial"/>
        </w:rPr>
        <w:t>.</w:t>
      </w:r>
      <w:r w:rsidR="0094153F">
        <w:rPr>
          <w:rFonts w:ascii="Arial" w:hAnsi="Arial" w:cs="Arial"/>
        </w:rPr>
        <w:t xml:space="preserve"> </w:t>
      </w:r>
      <w:r w:rsidR="00364C33">
        <w:rPr>
          <w:rFonts w:ascii="Arial" w:hAnsi="Arial" w:cs="Arial"/>
        </w:rPr>
        <w:t xml:space="preserve">As well as participating in regular supervision for the purpose of my CPD, it </w:t>
      </w:r>
      <w:r w:rsidR="006E49B6">
        <w:rPr>
          <w:rFonts w:ascii="Arial" w:hAnsi="Arial" w:cs="Arial"/>
        </w:rPr>
        <w:t xml:space="preserve">is </w:t>
      </w:r>
      <w:r w:rsidR="00364C33">
        <w:rPr>
          <w:rFonts w:ascii="Arial" w:hAnsi="Arial" w:cs="Arial"/>
        </w:rPr>
        <w:t xml:space="preserve">also </w:t>
      </w:r>
      <w:r w:rsidR="006E49B6">
        <w:rPr>
          <w:rFonts w:ascii="Arial" w:hAnsi="Arial" w:cs="Arial"/>
        </w:rPr>
        <w:t xml:space="preserve">an </w:t>
      </w:r>
      <w:r w:rsidR="00364C33">
        <w:rPr>
          <w:rFonts w:ascii="Arial" w:hAnsi="Arial" w:cs="Arial"/>
        </w:rPr>
        <w:t xml:space="preserve">opportunity to reflect on my own development. Reflecting on my strengths allows me to identify how </w:t>
      </w:r>
      <w:r w:rsidR="00BE1A27">
        <w:rPr>
          <w:rFonts w:ascii="Arial" w:hAnsi="Arial" w:cs="Arial"/>
        </w:rPr>
        <w:t>I have</w:t>
      </w:r>
      <w:r w:rsidR="00856438">
        <w:rPr>
          <w:rFonts w:ascii="Arial" w:hAnsi="Arial" w:cs="Arial"/>
        </w:rPr>
        <w:t xml:space="preserve"> developed</w:t>
      </w:r>
      <w:r w:rsidR="00DB453D">
        <w:rPr>
          <w:rFonts w:ascii="Arial" w:hAnsi="Arial" w:cs="Arial"/>
        </w:rPr>
        <w:t xml:space="preserve"> such</w:t>
      </w:r>
      <w:r w:rsidR="00364C33">
        <w:rPr>
          <w:rFonts w:ascii="Arial" w:hAnsi="Arial" w:cs="Arial"/>
        </w:rPr>
        <w:t xml:space="preserve">. Reflecting on the </w:t>
      </w:r>
      <w:r w:rsidR="00E16F0F">
        <w:rPr>
          <w:rFonts w:ascii="Arial" w:hAnsi="Arial" w:cs="Arial"/>
        </w:rPr>
        <w:t>challenges and complexities</w:t>
      </w:r>
      <w:r w:rsidR="00364C33">
        <w:rPr>
          <w:rFonts w:ascii="Arial" w:hAnsi="Arial" w:cs="Arial"/>
        </w:rPr>
        <w:t xml:space="preserve"> I encounter allows to me identify why such occur,</w:t>
      </w:r>
      <w:r w:rsidR="00856438">
        <w:rPr>
          <w:rFonts w:ascii="Arial" w:hAnsi="Arial" w:cs="Arial"/>
        </w:rPr>
        <w:t xml:space="preserve"> </w:t>
      </w:r>
      <w:r w:rsidR="003110E1">
        <w:rPr>
          <w:rFonts w:ascii="Arial" w:hAnsi="Arial" w:cs="Arial"/>
        </w:rPr>
        <w:t xml:space="preserve">how I can develop resolutions or actions to mitigate such, </w:t>
      </w:r>
      <w:r w:rsidR="00364C33">
        <w:rPr>
          <w:rFonts w:ascii="Arial" w:hAnsi="Arial" w:cs="Arial"/>
        </w:rPr>
        <w:t xml:space="preserve">and what I can do to develop professionally </w:t>
      </w:r>
      <w:r w:rsidR="00F46128">
        <w:rPr>
          <w:rFonts w:ascii="Arial" w:hAnsi="Arial" w:cs="Arial"/>
        </w:rPr>
        <w:t>as well as</w:t>
      </w:r>
      <w:r w:rsidR="00364C33">
        <w:rPr>
          <w:rFonts w:ascii="Arial" w:hAnsi="Arial" w:cs="Arial"/>
        </w:rPr>
        <w:t xml:space="preserve"> personally. </w:t>
      </w:r>
      <w:r w:rsidR="007525A5">
        <w:rPr>
          <w:rFonts w:ascii="Arial" w:hAnsi="Arial" w:cs="Arial"/>
        </w:rPr>
        <w:t xml:space="preserve">Reflection has been a prominent feature in developing my professional </w:t>
      </w:r>
      <w:r w:rsidR="00774120">
        <w:rPr>
          <w:rFonts w:ascii="Arial" w:hAnsi="Arial" w:cs="Arial"/>
        </w:rPr>
        <w:t xml:space="preserve">and personal </w:t>
      </w:r>
      <w:r w:rsidR="007525A5">
        <w:rPr>
          <w:rFonts w:ascii="Arial" w:hAnsi="Arial" w:cs="Arial"/>
        </w:rPr>
        <w:t>skills, such as problem-solving, solution-focused thinking, teamwork</w:t>
      </w:r>
      <w:r w:rsidR="00774120">
        <w:rPr>
          <w:rFonts w:ascii="Arial" w:hAnsi="Arial" w:cs="Arial"/>
        </w:rPr>
        <w:t>,</w:t>
      </w:r>
      <w:r w:rsidR="007525A5">
        <w:rPr>
          <w:rFonts w:ascii="Arial" w:hAnsi="Arial" w:cs="Arial"/>
        </w:rPr>
        <w:t xml:space="preserve"> interpersonal communication, active listening, </w:t>
      </w:r>
      <w:proofErr w:type="gramStart"/>
      <w:r w:rsidR="007525A5">
        <w:rPr>
          <w:rFonts w:ascii="Arial" w:hAnsi="Arial" w:cs="Arial"/>
        </w:rPr>
        <w:t>self-belief</w:t>
      </w:r>
      <w:proofErr w:type="gramEnd"/>
      <w:r w:rsidR="00774120">
        <w:rPr>
          <w:rFonts w:ascii="Arial" w:hAnsi="Arial" w:cs="Arial"/>
        </w:rPr>
        <w:t xml:space="preserve"> and</w:t>
      </w:r>
      <w:r w:rsidR="007525A5">
        <w:rPr>
          <w:rFonts w:ascii="Arial" w:hAnsi="Arial" w:cs="Arial"/>
        </w:rPr>
        <w:t xml:space="preserve"> motivation</w:t>
      </w:r>
      <w:r w:rsidR="00774120">
        <w:rPr>
          <w:rFonts w:ascii="Arial" w:hAnsi="Arial" w:cs="Arial"/>
        </w:rPr>
        <w:t xml:space="preserve">. </w:t>
      </w:r>
    </w:p>
    <w:p w14:paraId="13EC5166" w14:textId="649F3E9F" w:rsidR="00EF4C59" w:rsidRDefault="00EF4C59" w:rsidP="00362E1B">
      <w:pPr>
        <w:spacing w:line="480" w:lineRule="auto"/>
        <w:rPr>
          <w:rFonts w:ascii="Arial" w:hAnsi="Arial" w:cs="Arial"/>
        </w:rPr>
      </w:pPr>
      <w:r>
        <w:rPr>
          <w:rFonts w:ascii="Arial" w:hAnsi="Arial" w:cs="Arial"/>
        </w:rPr>
        <w:t>NHS (2020) ha</w:t>
      </w:r>
      <w:r w:rsidR="00A41E1D">
        <w:rPr>
          <w:rFonts w:ascii="Arial" w:hAnsi="Arial" w:cs="Arial"/>
        </w:rPr>
        <w:t>ve</w:t>
      </w:r>
      <w:r>
        <w:rPr>
          <w:rFonts w:ascii="Arial" w:hAnsi="Arial" w:cs="Arial"/>
        </w:rPr>
        <w:t xml:space="preserve"> defined coaching as a structured and short-term professional relationship between two individuals, a coach and coachee, </w:t>
      </w:r>
      <w:r w:rsidR="00E16F0F">
        <w:rPr>
          <w:rFonts w:ascii="Arial" w:hAnsi="Arial" w:cs="Arial"/>
        </w:rPr>
        <w:t xml:space="preserve">in </w:t>
      </w:r>
      <w:r>
        <w:rPr>
          <w:rFonts w:ascii="Arial" w:hAnsi="Arial" w:cs="Arial"/>
        </w:rPr>
        <w:t>which a pre-determined time frame</w:t>
      </w:r>
      <w:r w:rsidR="00E16F0F">
        <w:rPr>
          <w:rFonts w:ascii="Arial" w:hAnsi="Arial" w:cs="Arial"/>
        </w:rPr>
        <w:t xml:space="preserve"> is set</w:t>
      </w:r>
      <w:r>
        <w:rPr>
          <w:rFonts w:ascii="Arial" w:hAnsi="Arial" w:cs="Arial"/>
        </w:rPr>
        <w:t xml:space="preserve"> </w:t>
      </w:r>
      <w:r w:rsidR="00E16F0F">
        <w:rPr>
          <w:rFonts w:ascii="Arial" w:hAnsi="Arial" w:cs="Arial"/>
        </w:rPr>
        <w:t>to</w:t>
      </w:r>
      <w:r>
        <w:rPr>
          <w:rFonts w:ascii="Arial" w:hAnsi="Arial" w:cs="Arial"/>
        </w:rPr>
        <w:t xml:space="preserve"> specifically focus on skills and development regarding professional practice. A coach </w:t>
      </w:r>
      <w:r w:rsidR="00E16F0F">
        <w:rPr>
          <w:rFonts w:ascii="Arial" w:hAnsi="Arial" w:cs="Arial"/>
        </w:rPr>
        <w:t>is unrequired to have expertise or experience in the same area of practice as the coachee, to merely support rather than control or direct</w:t>
      </w:r>
      <w:r w:rsidR="00403029">
        <w:rPr>
          <w:rFonts w:ascii="Arial" w:hAnsi="Arial" w:cs="Arial"/>
        </w:rPr>
        <w:t>. C</w:t>
      </w:r>
      <w:r w:rsidR="00E16F0F">
        <w:rPr>
          <w:rFonts w:ascii="Arial" w:hAnsi="Arial" w:cs="Arial"/>
        </w:rPr>
        <w:t xml:space="preserve">oaching is a thought-provoking and creative process, which promotes the coachee’s sense of direction, </w:t>
      </w:r>
      <w:proofErr w:type="gramStart"/>
      <w:r w:rsidR="00E16F0F">
        <w:rPr>
          <w:rFonts w:ascii="Arial" w:hAnsi="Arial" w:cs="Arial"/>
        </w:rPr>
        <w:t>self-confidence</w:t>
      </w:r>
      <w:proofErr w:type="gramEnd"/>
      <w:r w:rsidR="00E16F0F">
        <w:rPr>
          <w:rFonts w:ascii="Arial" w:hAnsi="Arial" w:cs="Arial"/>
        </w:rPr>
        <w:t xml:space="preserve"> and resourcefulness, in order to identify their own resolutions </w:t>
      </w:r>
      <w:r w:rsidR="00D6377A">
        <w:rPr>
          <w:rFonts w:ascii="Arial" w:hAnsi="Arial" w:cs="Arial"/>
        </w:rPr>
        <w:t xml:space="preserve">or actions </w:t>
      </w:r>
      <w:r w:rsidR="00E16F0F">
        <w:rPr>
          <w:rFonts w:ascii="Arial" w:hAnsi="Arial" w:cs="Arial"/>
        </w:rPr>
        <w:t>to</w:t>
      </w:r>
      <w:r w:rsidR="00D6377A">
        <w:rPr>
          <w:rFonts w:ascii="Arial" w:hAnsi="Arial" w:cs="Arial"/>
        </w:rPr>
        <w:t xml:space="preserve"> mitigate the</w:t>
      </w:r>
      <w:r w:rsidR="00E16F0F">
        <w:rPr>
          <w:rFonts w:ascii="Arial" w:hAnsi="Arial" w:cs="Arial"/>
        </w:rPr>
        <w:t xml:space="preserve"> challenges or complexities</w:t>
      </w:r>
      <w:r w:rsidR="00801FA0">
        <w:rPr>
          <w:rFonts w:ascii="Arial" w:hAnsi="Arial" w:cs="Arial"/>
        </w:rPr>
        <w:t xml:space="preserve"> encountered </w:t>
      </w:r>
      <w:r w:rsidR="00403029">
        <w:rPr>
          <w:rFonts w:ascii="Arial" w:hAnsi="Arial" w:cs="Arial"/>
        </w:rPr>
        <w:t xml:space="preserve">in practice (NHS, 2020). </w:t>
      </w:r>
    </w:p>
    <w:p w14:paraId="5CF5A6BE" w14:textId="7799DC24" w:rsidR="00725032" w:rsidRDefault="00D752BB" w:rsidP="00362E1B">
      <w:pPr>
        <w:spacing w:line="480" w:lineRule="auto"/>
        <w:rPr>
          <w:rFonts w:ascii="Arial" w:hAnsi="Arial" w:cs="Arial"/>
        </w:rPr>
      </w:pPr>
      <w:r>
        <w:rPr>
          <w:rFonts w:ascii="Arial" w:hAnsi="Arial" w:cs="Arial"/>
        </w:rPr>
        <w:lastRenderedPageBreak/>
        <w:t xml:space="preserve">Starr (2016) suggested that </w:t>
      </w:r>
      <w:r w:rsidR="0088744A">
        <w:rPr>
          <w:rFonts w:ascii="Arial" w:hAnsi="Arial" w:cs="Arial"/>
        </w:rPr>
        <w:t>c</w:t>
      </w:r>
      <w:r w:rsidR="007046E8">
        <w:rPr>
          <w:rFonts w:ascii="Arial" w:hAnsi="Arial" w:cs="Arial"/>
        </w:rPr>
        <w:t>oaching is valuable in develop</w:t>
      </w:r>
      <w:r w:rsidR="001D49FD">
        <w:rPr>
          <w:rFonts w:ascii="Arial" w:hAnsi="Arial" w:cs="Arial"/>
        </w:rPr>
        <w:t>ing</w:t>
      </w:r>
      <w:r w:rsidR="007046E8">
        <w:rPr>
          <w:rFonts w:ascii="Arial" w:hAnsi="Arial" w:cs="Arial"/>
        </w:rPr>
        <w:t xml:space="preserve"> a coach’s personal </w:t>
      </w:r>
      <w:r w:rsidR="00C4638D">
        <w:rPr>
          <w:rFonts w:ascii="Arial" w:hAnsi="Arial" w:cs="Arial"/>
        </w:rPr>
        <w:t>and</w:t>
      </w:r>
      <w:r w:rsidR="007046E8">
        <w:rPr>
          <w:rFonts w:ascii="Arial" w:hAnsi="Arial" w:cs="Arial"/>
        </w:rPr>
        <w:t xml:space="preserve"> professional skills</w:t>
      </w:r>
      <w:r w:rsidR="00C4638D">
        <w:rPr>
          <w:rFonts w:ascii="Arial" w:hAnsi="Arial" w:cs="Arial"/>
        </w:rPr>
        <w:t>, such as</w:t>
      </w:r>
      <w:r w:rsidR="007046E8">
        <w:rPr>
          <w:rFonts w:ascii="Arial" w:hAnsi="Arial" w:cs="Arial"/>
        </w:rPr>
        <w:t xml:space="preserve"> </w:t>
      </w:r>
      <w:r w:rsidR="005B73A2">
        <w:rPr>
          <w:rFonts w:ascii="Arial" w:hAnsi="Arial" w:cs="Arial"/>
        </w:rPr>
        <w:t>reflect</w:t>
      </w:r>
      <w:r w:rsidR="00C4638D">
        <w:rPr>
          <w:rFonts w:ascii="Arial" w:hAnsi="Arial" w:cs="Arial"/>
        </w:rPr>
        <w:t>ivity</w:t>
      </w:r>
      <w:r w:rsidR="005B73A2">
        <w:rPr>
          <w:rFonts w:ascii="Arial" w:hAnsi="Arial" w:cs="Arial"/>
        </w:rPr>
        <w:t xml:space="preserve">, interpersonal </w:t>
      </w:r>
      <w:r w:rsidR="007046E8">
        <w:rPr>
          <w:rFonts w:ascii="Arial" w:hAnsi="Arial" w:cs="Arial"/>
        </w:rPr>
        <w:t>communication, active listening</w:t>
      </w:r>
      <w:r w:rsidR="005B73A2">
        <w:rPr>
          <w:rFonts w:ascii="Arial" w:hAnsi="Arial" w:cs="Arial"/>
        </w:rPr>
        <w:t>,</w:t>
      </w:r>
      <w:r w:rsidR="007046E8">
        <w:rPr>
          <w:rFonts w:ascii="Arial" w:hAnsi="Arial" w:cs="Arial"/>
        </w:rPr>
        <w:t xml:space="preserve"> taking a less-directive approach</w:t>
      </w:r>
      <w:r w:rsidR="005B73A2">
        <w:rPr>
          <w:rFonts w:ascii="Arial" w:hAnsi="Arial" w:cs="Arial"/>
        </w:rPr>
        <w:t xml:space="preserve">, </w:t>
      </w:r>
      <w:proofErr w:type="gramStart"/>
      <w:r w:rsidR="005B73A2">
        <w:rPr>
          <w:rFonts w:ascii="Arial" w:hAnsi="Arial" w:cs="Arial"/>
        </w:rPr>
        <w:t>observing</w:t>
      </w:r>
      <w:proofErr w:type="gramEnd"/>
      <w:r w:rsidR="005B73A2">
        <w:rPr>
          <w:rFonts w:ascii="Arial" w:hAnsi="Arial" w:cs="Arial"/>
        </w:rPr>
        <w:t xml:space="preserve"> and feedback</w:t>
      </w:r>
      <w:r w:rsidR="001D49FD">
        <w:rPr>
          <w:rFonts w:ascii="Arial" w:hAnsi="Arial" w:cs="Arial"/>
        </w:rPr>
        <w:t>ing</w:t>
      </w:r>
      <w:r w:rsidR="005B73A2">
        <w:rPr>
          <w:rFonts w:ascii="Arial" w:hAnsi="Arial" w:cs="Arial"/>
        </w:rPr>
        <w:t xml:space="preserve"> with a constructive intention</w:t>
      </w:r>
      <w:r w:rsidR="007046E8">
        <w:rPr>
          <w:rFonts w:ascii="Arial" w:hAnsi="Arial" w:cs="Arial"/>
        </w:rPr>
        <w:t xml:space="preserve">. </w:t>
      </w:r>
      <w:r w:rsidR="005B73A2">
        <w:rPr>
          <w:rFonts w:ascii="Arial" w:hAnsi="Arial" w:cs="Arial"/>
        </w:rPr>
        <w:t>Coaching enhance</w:t>
      </w:r>
      <w:r w:rsidR="00352F91">
        <w:rPr>
          <w:rFonts w:ascii="Arial" w:hAnsi="Arial" w:cs="Arial"/>
        </w:rPr>
        <w:t>s</w:t>
      </w:r>
      <w:r w:rsidR="005B73A2">
        <w:rPr>
          <w:rFonts w:ascii="Arial" w:hAnsi="Arial" w:cs="Arial"/>
        </w:rPr>
        <w:t xml:space="preserve"> professional relationships, as remaining objective and non-judgemental builds upon mutual trust and respect (Starr, 2016). </w:t>
      </w:r>
      <w:r w:rsidR="00455060">
        <w:rPr>
          <w:rFonts w:ascii="Arial" w:hAnsi="Arial" w:cs="Arial"/>
        </w:rPr>
        <w:t xml:space="preserve">Similarly, </w:t>
      </w:r>
      <w:r w:rsidR="00FE0952">
        <w:rPr>
          <w:rFonts w:ascii="Arial" w:hAnsi="Arial" w:cs="Arial"/>
        </w:rPr>
        <w:t xml:space="preserve">Grant et al (2018) suggested that </w:t>
      </w:r>
      <w:r w:rsidR="00A17967">
        <w:rPr>
          <w:rFonts w:ascii="Arial" w:hAnsi="Arial" w:cs="Arial"/>
        </w:rPr>
        <w:t xml:space="preserve">coaching is equally valuable </w:t>
      </w:r>
      <w:r w:rsidR="00725032">
        <w:rPr>
          <w:rFonts w:ascii="Arial" w:hAnsi="Arial" w:cs="Arial"/>
        </w:rPr>
        <w:t xml:space="preserve">regarding the coachee’s </w:t>
      </w:r>
      <w:r w:rsidR="00352F91">
        <w:rPr>
          <w:rFonts w:ascii="Arial" w:hAnsi="Arial" w:cs="Arial"/>
        </w:rPr>
        <w:t>skills</w:t>
      </w:r>
      <w:r w:rsidR="00A17967">
        <w:rPr>
          <w:rFonts w:ascii="Arial" w:hAnsi="Arial" w:cs="Arial"/>
        </w:rPr>
        <w:t>.</w:t>
      </w:r>
      <w:r w:rsidR="00FE0952">
        <w:rPr>
          <w:rFonts w:ascii="Arial" w:hAnsi="Arial" w:cs="Arial"/>
        </w:rPr>
        <w:t xml:space="preserve"> </w:t>
      </w:r>
      <w:r w:rsidR="00352F91">
        <w:rPr>
          <w:rFonts w:ascii="Arial" w:hAnsi="Arial" w:cs="Arial"/>
        </w:rPr>
        <w:t xml:space="preserve">Due to the less directive nature of coaching, it is valuable in enhancing solution-focused thinking, self-insight, self-confidence, </w:t>
      </w:r>
      <w:proofErr w:type="gramStart"/>
      <w:r w:rsidR="00352F91">
        <w:rPr>
          <w:rFonts w:ascii="Arial" w:hAnsi="Arial" w:cs="Arial"/>
        </w:rPr>
        <w:t>motivation</w:t>
      </w:r>
      <w:proofErr w:type="gramEnd"/>
      <w:r w:rsidR="00352F91">
        <w:rPr>
          <w:rFonts w:ascii="Arial" w:hAnsi="Arial" w:cs="Arial"/>
        </w:rPr>
        <w:t xml:space="preserve"> and resilience, that in turn enhances a coachee’s well-being, stress levels and anxiety</w:t>
      </w:r>
      <w:r w:rsidR="00725032">
        <w:rPr>
          <w:rFonts w:ascii="Arial" w:hAnsi="Arial" w:cs="Arial"/>
        </w:rPr>
        <w:t xml:space="preserve"> </w:t>
      </w:r>
      <w:r w:rsidR="00352F91">
        <w:rPr>
          <w:rFonts w:ascii="Arial" w:hAnsi="Arial" w:cs="Arial"/>
        </w:rPr>
        <w:t xml:space="preserve">(Grant et al, 2018). </w:t>
      </w:r>
    </w:p>
    <w:p w14:paraId="3035B19D" w14:textId="5017A946" w:rsidR="00A41E1D" w:rsidRDefault="00A41E1D" w:rsidP="00362E1B">
      <w:pPr>
        <w:spacing w:line="480" w:lineRule="auto"/>
        <w:rPr>
          <w:rFonts w:ascii="Arial" w:hAnsi="Arial" w:cs="Arial"/>
        </w:rPr>
      </w:pPr>
      <w:r>
        <w:rPr>
          <w:rFonts w:ascii="Arial" w:hAnsi="Arial" w:cs="Arial"/>
        </w:rPr>
        <w:t>Although the value of coaching and mentoring have been argued alike, NHS</w:t>
      </w:r>
      <w:r w:rsidR="00BC1613">
        <w:rPr>
          <w:rFonts w:ascii="Arial" w:hAnsi="Arial" w:cs="Arial"/>
        </w:rPr>
        <w:t xml:space="preserve"> England</w:t>
      </w:r>
      <w:r>
        <w:rPr>
          <w:rFonts w:ascii="Arial" w:hAnsi="Arial" w:cs="Arial"/>
        </w:rPr>
        <w:t xml:space="preserve"> (2014)</w:t>
      </w:r>
      <w:r w:rsidR="00B81C2F">
        <w:rPr>
          <w:rFonts w:ascii="Arial" w:hAnsi="Arial" w:cs="Arial"/>
        </w:rPr>
        <w:t xml:space="preserve"> </w:t>
      </w:r>
      <w:r>
        <w:rPr>
          <w:rFonts w:ascii="Arial" w:hAnsi="Arial" w:cs="Arial"/>
        </w:rPr>
        <w:t xml:space="preserve">outlined that mentoring differs in principles and the way in which outcomes are achieved. </w:t>
      </w:r>
      <w:r w:rsidR="00DF0899">
        <w:rPr>
          <w:rFonts w:ascii="Arial" w:hAnsi="Arial" w:cs="Arial"/>
        </w:rPr>
        <w:t>Mentoring has been defined as a dynamic and on-going professional relationship between two individuals, a mentor and mentee, in which pre-determined professional a</w:t>
      </w:r>
      <w:r w:rsidR="00F95424">
        <w:rPr>
          <w:rFonts w:ascii="Arial" w:hAnsi="Arial" w:cs="Arial"/>
        </w:rPr>
        <w:t>nd</w:t>
      </w:r>
      <w:r w:rsidR="00DF0899">
        <w:rPr>
          <w:rFonts w:ascii="Arial" w:hAnsi="Arial" w:cs="Arial"/>
        </w:rPr>
        <w:t xml:space="preserve"> personal goals are set </w:t>
      </w:r>
      <w:r w:rsidR="00B81C2F">
        <w:rPr>
          <w:rFonts w:ascii="Arial" w:hAnsi="Arial" w:cs="Arial"/>
        </w:rPr>
        <w:t>regarding</w:t>
      </w:r>
      <w:r w:rsidR="00DF0899">
        <w:rPr>
          <w:rFonts w:ascii="Arial" w:hAnsi="Arial" w:cs="Arial"/>
        </w:rPr>
        <w:t xml:space="preserve"> the </w:t>
      </w:r>
      <w:bookmarkStart w:id="1" w:name="_Hlk38447294"/>
      <w:r w:rsidR="00DF0899">
        <w:rPr>
          <w:rFonts w:ascii="Arial" w:hAnsi="Arial" w:cs="Arial"/>
        </w:rPr>
        <w:t>development of current and future practice</w:t>
      </w:r>
      <w:bookmarkEnd w:id="1"/>
      <w:r w:rsidR="00DF0899">
        <w:rPr>
          <w:rFonts w:ascii="Arial" w:hAnsi="Arial" w:cs="Arial"/>
        </w:rPr>
        <w:t xml:space="preserve">. Dissimilar to coaching, a mentor has </w:t>
      </w:r>
      <w:r w:rsidR="00743029">
        <w:rPr>
          <w:rFonts w:ascii="Arial" w:hAnsi="Arial" w:cs="Arial"/>
        </w:rPr>
        <w:t>additional expertise and experience in the same area of practice</w:t>
      </w:r>
      <w:r w:rsidR="00A409E6">
        <w:rPr>
          <w:rFonts w:ascii="Arial" w:hAnsi="Arial" w:cs="Arial"/>
        </w:rPr>
        <w:t>,</w:t>
      </w:r>
      <w:r w:rsidR="00D06010">
        <w:rPr>
          <w:rFonts w:ascii="Arial" w:hAnsi="Arial" w:cs="Arial"/>
        </w:rPr>
        <w:t xml:space="preserve"> to ensure a mentor can support and guide a mentee to manage their own development and learning</w:t>
      </w:r>
      <w:r w:rsidR="00E937FC">
        <w:rPr>
          <w:rFonts w:ascii="Arial" w:hAnsi="Arial" w:cs="Arial"/>
        </w:rPr>
        <w:t xml:space="preserve"> skilfully</w:t>
      </w:r>
      <w:r w:rsidR="00D06010">
        <w:rPr>
          <w:rFonts w:ascii="Arial" w:hAnsi="Arial" w:cs="Arial"/>
        </w:rPr>
        <w:t xml:space="preserve"> </w:t>
      </w:r>
      <w:r w:rsidR="00BC1613">
        <w:rPr>
          <w:rFonts w:ascii="Arial" w:hAnsi="Arial" w:cs="Arial"/>
        </w:rPr>
        <w:t>(NHS England, 2014)</w:t>
      </w:r>
      <w:r w:rsidR="00787D62">
        <w:rPr>
          <w:rFonts w:ascii="Arial" w:hAnsi="Arial" w:cs="Arial"/>
        </w:rPr>
        <w:t xml:space="preserve">. </w:t>
      </w:r>
    </w:p>
    <w:p w14:paraId="43B52282" w14:textId="47131A16" w:rsidR="00C56F98" w:rsidRDefault="00CF0A5D" w:rsidP="00C56F98">
      <w:pPr>
        <w:spacing w:line="480" w:lineRule="auto"/>
        <w:rPr>
          <w:rFonts w:ascii="Arial" w:hAnsi="Arial" w:cs="Arial"/>
        </w:rPr>
      </w:pPr>
      <w:r>
        <w:rPr>
          <w:rFonts w:ascii="Arial" w:hAnsi="Arial" w:cs="Arial"/>
        </w:rPr>
        <w:t>Gopee (2018) suggested</w:t>
      </w:r>
      <w:r w:rsidR="000C5BEA">
        <w:rPr>
          <w:rFonts w:ascii="Arial" w:hAnsi="Arial" w:cs="Arial"/>
        </w:rPr>
        <w:t xml:space="preserve"> that mentoring is valuable in developing a mentor’s personal and professional skills, such as interpersonal</w:t>
      </w:r>
      <w:r>
        <w:rPr>
          <w:rFonts w:ascii="Arial" w:hAnsi="Arial" w:cs="Arial"/>
        </w:rPr>
        <w:t xml:space="preserve"> communication, planning and preparation, emotional </w:t>
      </w:r>
      <w:proofErr w:type="gramStart"/>
      <w:r>
        <w:rPr>
          <w:rFonts w:ascii="Arial" w:hAnsi="Arial" w:cs="Arial"/>
        </w:rPr>
        <w:t>intelligence</w:t>
      </w:r>
      <w:proofErr w:type="gramEnd"/>
      <w:r w:rsidR="000C5BEA">
        <w:rPr>
          <w:rFonts w:ascii="Arial" w:hAnsi="Arial" w:cs="Arial"/>
        </w:rPr>
        <w:t xml:space="preserve"> </w:t>
      </w:r>
      <w:r>
        <w:rPr>
          <w:rFonts w:ascii="Arial" w:hAnsi="Arial" w:cs="Arial"/>
        </w:rPr>
        <w:t xml:space="preserve">and unconditional positive regard. Having the adequate expertise and experience ensures the mentor is a positive role model and </w:t>
      </w:r>
      <w:r w:rsidR="000C5BEA">
        <w:rPr>
          <w:rFonts w:ascii="Arial" w:hAnsi="Arial" w:cs="Arial"/>
        </w:rPr>
        <w:t xml:space="preserve">can </w:t>
      </w:r>
      <w:r>
        <w:rPr>
          <w:rFonts w:ascii="Arial" w:hAnsi="Arial" w:cs="Arial"/>
        </w:rPr>
        <w:t xml:space="preserve">facilitate the mentee’s learning and development (Gopee, 2018). </w:t>
      </w:r>
      <w:r w:rsidR="004546F7">
        <w:rPr>
          <w:rFonts w:ascii="Arial" w:hAnsi="Arial" w:cs="Arial"/>
        </w:rPr>
        <w:t xml:space="preserve">Similarly, </w:t>
      </w:r>
      <w:bookmarkStart w:id="2" w:name="_Hlk38026043"/>
      <w:r w:rsidR="004546F7">
        <w:rPr>
          <w:rFonts w:ascii="Arial" w:hAnsi="Arial" w:cs="Arial"/>
        </w:rPr>
        <w:t xml:space="preserve">Burgess, Diggele and Mellis (2018) </w:t>
      </w:r>
      <w:bookmarkEnd w:id="2"/>
      <w:r w:rsidR="004546F7">
        <w:rPr>
          <w:rFonts w:ascii="Arial" w:hAnsi="Arial" w:cs="Arial"/>
        </w:rPr>
        <w:t>suggested</w:t>
      </w:r>
      <w:r w:rsidR="000C5BEA">
        <w:rPr>
          <w:rFonts w:ascii="Arial" w:hAnsi="Arial" w:cs="Arial"/>
        </w:rPr>
        <w:t xml:space="preserve"> that mentoring is equally valuable regarding the mentee’s skills. Mentoring</w:t>
      </w:r>
      <w:r w:rsidR="004546F7">
        <w:rPr>
          <w:rFonts w:ascii="Arial" w:hAnsi="Arial" w:cs="Arial"/>
        </w:rPr>
        <w:t xml:space="preserve"> enhances engagemen</w:t>
      </w:r>
      <w:r w:rsidR="00967608">
        <w:rPr>
          <w:rFonts w:ascii="Arial" w:hAnsi="Arial" w:cs="Arial"/>
        </w:rPr>
        <w:t>t,</w:t>
      </w:r>
      <w:r w:rsidR="004546F7">
        <w:rPr>
          <w:rFonts w:ascii="Arial" w:hAnsi="Arial" w:cs="Arial"/>
        </w:rPr>
        <w:t xml:space="preserve"> multidisciplinary collaboration</w:t>
      </w:r>
      <w:r w:rsidR="00967608">
        <w:rPr>
          <w:rFonts w:ascii="Arial" w:hAnsi="Arial" w:cs="Arial"/>
        </w:rPr>
        <w:t>, innovation</w:t>
      </w:r>
      <w:r w:rsidR="002258D5">
        <w:rPr>
          <w:rFonts w:ascii="Arial" w:hAnsi="Arial" w:cs="Arial"/>
        </w:rPr>
        <w:t xml:space="preserve">, </w:t>
      </w:r>
      <w:proofErr w:type="gramStart"/>
      <w:r w:rsidR="002258D5">
        <w:rPr>
          <w:rFonts w:ascii="Arial" w:hAnsi="Arial" w:cs="Arial"/>
        </w:rPr>
        <w:t>performance</w:t>
      </w:r>
      <w:proofErr w:type="gramEnd"/>
      <w:r w:rsidR="00967608">
        <w:rPr>
          <w:rFonts w:ascii="Arial" w:hAnsi="Arial" w:cs="Arial"/>
        </w:rPr>
        <w:t xml:space="preserve"> and active participation in all aspects of practice, which has been argued to enhance the job satisfaction of the mentee</w:t>
      </w:r>
      <w:r w:rsidR="000C5BEA">
        <w:rPr>
          <w:rFonts w:ascii="Arial" w:hAnsi="Arial" w:cs="Arial"/>
        </w:rPr>
        <w:t xml:space="preserve"> </w:t>
      </w:r>
      <w:r w:rsidR="001E7DB9">
        <w:rPr>
          <w:rFonts w:ascii="Arial" w:hAnsi="Arial" w:cs="Arial"/>
        </w:rPr>
        <w:t>(Burgess, Diggele and Mellis, 2018)</w:t>
      </w:r>
      <w:r w:rsidR="00C56F98">
        <w:rPr>
          <w:rFonts w:ascii="Arial" w:hAnsi="Arial" w:cs="Arial"/>
        </w:rPr>
        <w:t>.</w:t>
      </w:r>
    </w:p>
    <w:p w14:paraId="363FCF0E" w14:textId="5CB12742" w:rsidR="00F45D84" w:rsidRDefault="00E34777" w:rsidP="00C56F98">
      <w:pPr>
        <w:spacing w:line="480" w:lineRule="auto"/>
        <w:rPr>
          <w:rFonts w:ascii="Arial" w:hAnsi="Arial" w:cs="Arial"/>
        </w:rPr>
      </w:pPr>
      <w:bookmarkStart w:id="3" w:name="_Hlk38451397"/>
      <w:r>
        <w:rPr>
          <w:rFonts w:ascii="Arial" w:hAnsi="Arial" w:cs="Arial"/>
        </w:rPr>
        <w:lastRenderedPageBreak/>
        <w:t xml:space="preserve">For the purpose of creating, </w:t>
      </w:r>
      <w:proofErr w:type="gramStart"/>
      <w:r>
        <w:rPr>
          <w:rFonts w:ascii="Arial" w:hAnsi="Arial" w:cs="Arial"/>
        </w:rPr>
        <w:t>sustaining</w:t>
      </w:r>
      <w:proofErr w:type="gramEnd"/>
      <w:r>
        <w:rPr>
          <w:rFonts w:ascii="Arial" w:hAnsi="Arial" w:cs="Arial"/>
        </w:rPr>
        <w:t xml:space="preserve"> and developing </w:t>
      </w:r>
      <w:bookmarkEnd w:id="3"/>
      <w:r>
        <w:rPr>
          <w:rFonts w:ascii="Arial" w:hAnsi="Arial" w:cs="Arial"/>
        </w:rPr>
        <w:t>a diverse workforce that can maximise their potential and contribution regarding the nation’s health, NHS England (2014) outlined that there has been an increase in the utilisation of coaching and mentoring</w:t>
      </w:r>
      <w:r w:rsidR="004433FB">
        <w:rPr>
          <w:rFonts w:ascii="Arial" w:hAnsi="Arial" w:cs="Arial"/>
        </w:rPr>
        <w:t xml:space="preserve">. </w:t>
      </w:r>
      <w:r w:rsidR="008F6513">
        <w:rPr>
          <w:rFonts w:ascii="Arial" w:hAnsi="Arial" w:cs="Arial"/>
        </w:rPr>
        <w:t xml:space="preserve">A study undertaken by Stewart-Lord, </w:t>
      </w:r>
      <w:proofErr w:type="gramStart"/>
      <w:r w:rsidR="008F6513">
        <w:rPr>
          <w:rFonts w:ascii="Arial" w:hAnsi="Arial" w:cs="Arial"/>
        </w:rPr>
        <w:t>Baillie</w:t>
      </w:r>
      <w:proofErr w:type="gramEnd"/>
      <w:r w:rsidR="008F6513">
        <w:rPr>
          <w:rFonts w:ascii="Arial" w:hAnsi="Arial" w:cs="Arial"/>
        </w:rPr>
        <w:t xml:space="preserve"> and Woods (2017) </w:t>
      </w:r>
      <w:r w:rsidR="004433FB">
        <w:rPr>
          <w:rFonts w:ascii="Arial" w:hAnsi="Arial" w:cs="Arial"/>
        </w:rPr>
        <w:t>found vast</w:t>
      </w:r>
      <w:r w:rsidR="008F6513">
        <w:rPr>
          <w:rFonts w:ascii="Arial" w:hAnsi="Arial" w:cs="Arial"/>
        </w:rPr>
        <w:t xml:space="preserve"> value </w:t>
      </w:r>
      <w:r w:rsidR="004433FB">
        <w:rPr>
          <w:rFonts w:ascii="Arial" w:hAnsi="Arial" w:cs="Arial"/>
        </w:rPr>
        <w:t xml:space="preserve">in </w:t>
      </w:r>
      <w:r w:rsidR="008F6513">
        <w:rPr>
          <w:rFonts w:ascii="Arial" w:hAnsi="Arial" w:cs="Arial"/>
        </w:rPr>
        <w:t>utilis</w:t>
      </w:r>
      <w:r w:rsidR="0095735E">
        <w:rPr>
          <w:rFonts w:ascii="Arial" w:hAnsi="Arial" w:cs="Arial"/>
        </w:rPr>
        <w:t>i</w:t>
      </w:r>
      <w:r w:rsidR="004433FB">
        <w:rPr>
          <w:rFonts w:ascii="Arial" w:hAnsi="Arial" w:cs="Arial"/>
        </w:rPr>
        <w:t>ng</w:t>
      </w:r>
      <w:r w:rsidR="008F6513">
        <w:rPr>
          <w:rFonts w:ascii="Arial" w:hAnsi="Arial" w:cs="Arial"/>
        </w:rPr>
        <w:t xml:space="preserve"> coaching and mentoring </w:t>
      </w:r>
      <w:r w:rsidR="0095735E">
        <w:rPr>
          <w:rFonts w:ascii="Arial" w:hAnsi="Arial" w:cs="Arial"/>
        </w:rPr>
        <w:t xml:space="preserve">across the NHS. </w:t>
      </w:r>
      <w:r w:rsidR="00514020">
        <w:rPr>
          <w:rFonts w:ascii="Arial" w:hAnsi="Arial" w:cs="Arial"/>
        </w:rPr>
        <w:t>Testimonials concluded improvements in personal skills that enabled t</w:t>
      </w:r>
      <w:r w:rsidR="004209CB">
        <w:rPr>
          <w:rFonts w:ascii="Arial" w:hAnsi="Arial" w:cs="Arial"/>
        </w:rPr>
        <w:t>he workforce</w:t>
      </w:r>
      <w:r w:rsidR="00514020">
        <w:rPr>
          <w:rFonts w:ascii="Arial" w:hAnsi="Arial" w:cs="Arial"/>
        </w:rPr>
        <w:t xml:space="preserve"> to cope with day-to-day challenges and complexities</w:t>
      </w:r>
      <w:r w:rsidR="004209CB">
        <w:rPr>
          <w:rFonts w:ascii="Arial" w:hAnsi="Arial" w:cs="Arial"/>
        </w:rPr>
        <w:t xml:space="preserve">, as well as enhanced resilience to demands. </w:t>
      </w:r>
      <w:r w:rsidR="00741351">
        <w:rPr>
          <w:rFonts w:ascii="Arial" w:hAnsi="Arial" w:cs="Arial"/>
        </w:rPr>
        <w:t xml:space="preserve">Baker (2020) </w:t>
      </w:r>
      <w:r w:rsidR="004433FB">
        <w:rPr>
          <w:rFonts w:ascii="Arial" w:hAnsi="Arial" w:cs="Arial"/>
        </w:rPr>
        <w:t>highlighted that o</w:t>
      </w:r>
      <w:r w:rsidR="00741351">
        <w:rPr>
          <w:rFonts w:ascii="Arial" w:hAnsi="Arial" w:cs="Arial"/>
        </w:rPr>
        <w:t>ver the last five years the demand on accident and emergency (A&amp;E) departments has increased by 10.6 percent,</w:t>
      </w:r>
      <w:r w:rsidR="004433FB">
        <w:rPr>
          <w:rFonts w:ascii="Arial" w:hAnsi="Arial" w:cs="Arial"/>
        </w:rPr>
        <w:t xml:space="preserve"> a</w:t>
      </w:r>
      <w:r w:rsidR="00741351">
        <w:rPr>
          <w:rFonts w:ascii="Arial" w:hAnsi="Arial" w:cs="Arial"/>
        </w:rPr>
        <w:t>dmissions by 22.7 percent and treatment requirements by 44 percent.</w:t>
      </w:r>
      <w:r w:rsidR="008546F6">
        <w:rPr>
          <w:rFonts w:ascii="Arial" w:hAnsi="Arial" w:cs="Arial"/>
        </w:rPr>
        <w:t xml:space="preserve"> </w:t>
      </w:r>
      <w:r w:rsidR="004433FB">
        <w:rPr>
          <w:rFonts w:ascii="Arial" w:hAnsi="Arial" w:cs="Arial"/>
        </w:rPr>
        <w:t xml:space="preserve">Nevertheless, the study undertaken by Stewart-Lord, Baillie and Woods (2017) found that coaching and mentoring improved the development of professional skills, </w:t>
      </w:r>
      <w:r w:rsidR="00F45D84">
        <w:rPr>
          <w:rFonts w:ascii="Arial" w:hAnsi="Arial" w:cs="Arial"/>
        </w:rPr>
        <w:t>which led to higher levels of job satisfaction</w:t>
      </w:r>
      <w:r w:rsidR="006E139A">
        <w:rPr>
          <w:rFonts w:ascii="Arial" w:hAnsi="Arial" w:cs="Arial"/>
        </w:rPr>
        <w:t>, morale, retention and</w:t>
      </w:r>
      <w:r w:rsidR="00F45D84">
        <w:rPr>
          <w:rFonts w:ascii="Arial" w:hAnsi="Arial" w:cs="Arial"/>
        </w:rPr>
        <w:t xml:space="preserve"> performance, </w:t>
      </w:r>
      <w:r w:rsidR="004433FB">
        <w:rPr>
          <w:rFonts w:ascii="Arial" w:hAnsi="Arial" w:cs="Arial"/>
        </w:rPr>
        <w:t>that</w:t>
      </w:r>
      <w:r w:rsidR="00F45D84">
        <w:rPr>
          <w:rFonts w:ascii="Arial" w:hAnsi="Arial" w:cs="Arial"/>
        </w:rPr>
        <w:t xml:space="preserve"> </w:t>
      </w:r>
      <w:r w:rsidR="002721E1">
        <w:rPr>
          <w:rFonts w:ascii="Arial" w:hAnsi="Arial" w:cs="Arial"/>
        </w:rPr>
        <w:t xml:space="preserve">will </w:t>
      </w:r>
      <w:r w:rsidR="00F45D84">
        <w:rPr>
          <w:rFonts w:ascii="Arial" w:hAnsi="Arial" w:cs="Arial"/>
        </w:rPr>
        <w:t xml:space="preserve">arguably in turn </w:t>
      </w:r>
      <w:r w:rsidR="00DF79DE">
        <w:rPr>
          <w:rFonts w:ascii="Arial" w:hAnsi="Arial" w:cs="Arial"/>
        </w:rPr>
        <w:t>improve</w:t>
      </w:r>
      <w:r w:rsidR="00F45D84">
        <w:rPr>
          <w:rFonts w:ascii="Arial" w:hAnsi="Arial" w:cs="Arial"/>
        </w:rPr>
        <w:t xml:space="preserve"> the delivery and quality of care</w:t>
      </w:r>
      <w:r w:rsidR="004433FB">
        <w:rPr>
          <w:rFonts w:ascii="Arial" w:hAnsi="Arial" w:cs="Arial"/>
        </w:rPr>
        <w:t xml:space="preserve">. </w:t>
      </w:r>
    </w:p>
    <w:p w14:paraId="1EE37914" w14:textId="300242EB" w:rsidR="001F3580" w:rsidRDefault="00011FEF" w:rsidP="004817A6">
      <w:pPr>
        <w:spacing w:line="480" w:lineRule="auto"/>
        <w:rPr>
          <w:rFonts w:ascii="Arial" w:hAnsi="Arial" w:cs="Arial"/>
        </w:rPr>
      </w:pPr>
      <w:r>
        <w:rPr>
          <w:rFonts w:ascii="Arial" w:hAnsi="Arial" w:cs="Arial"/>
        </w:rPr>
        <w:t>In order to facilitate the utilisation of coaching and mentoring, NHS Leadership Academy (2020</w:t>
      </w:r>
      <w:r w:rsidR="009B25BE">
        <w:rPr>
          <w:rFonts w:ascii="Arial" w:hAnsi="Arial" w:cs="Arial"/>
        </w:rPr>
        <w:t>a.c.d</w:t>
      </w:r>
      <w:r>
        <w:rPr>
          <w:rFonts w:ascii="Arial" w:hAnsi="Arial" w:cs="Arial"/>
        </w:rPr>
        <w:t xml:space="preserve">) deliver a joint strategy that encompasses a national collaborative approach, which </w:t>
      </w:r>
      <w:r w:rsidR="003D552E">
        <w:rPr>
          <w:rFonts w:ascii="Arial" w:hAnsi="Arial" w:cs="Arial"/>
        </w:rPr>
        <w:t xml:space="preserve">has </w:t>
      </w:r>
      <w:r>
        <w:rPr>
          <w:rFonts w:ascii="Arial" w:hAnsi="Arial" w:cs="Arial"/>
        </w:rPr>
        <w:t>involve</w:t>
      </w:r>
      <w:r w:rsidR="003D552E">
        <w:rPr>
          <w:rFonts w:ascii="Arial" w:hAnsi="Arial" w:cs="Arial"/>
        </w:rPr>
        <w:t>d an increase in</w:t>
      </w:r>
      <w:r>
        <w:rPr>
          <w:rFonts w:ascii="Arial" w:hAnsi="Arial" w:cs="Arial"/>
        </w:rPr>
        <w:t xml:space="preserve"> the implementation of diverse programmes, such as the coaching for inclusion programme and the ethical mentoring programme. </w:t>
      </w:r>
      <w:r w:rsidR="00075245">
        <w:rPr>
          <w:rFonts w:ascii="Arial" w:hAnsi="Arial" w:cs="Arial"/>
        </w:rPr>
        <w:t xml:space="preserve">Abington (2013) undertook a review of a coaching programme within Croydon Health Services NHS Trust, which has endured restructure, financial </w:t>
      </w:r>
      <w:proofErr w:type="gramStart"/>
      <w:r w:rsidR="00075245">
        <w:rPr>
          <w:rFonts w:ascii="Arial" w:hAnsi="Arial" w:cs="Arial"/>
        </w:rPr>
        <w:t>cuts</w:t>
      </w:r>
      <w:proofErr w:type="gramEnd"/>
      <w:r w:rsidR="00075245">
        <w:rPr>
          <w:rFonts w:ascii="Arial" w:hAnsi="Arial" w:cs="Arial"/>
        </w:rPr>
        <w:t xml:space="preserve"> and an increase in demands. </w:t>
      </w:r>
      <w:r w:rsidR="00187F3E">
        <w:rPr>
          <w:rFonts w:ascii="Arial" w:hAnsi="Arial" w:cs="Arial"/>
        </w:rPr>
        <w:t>In order t</w:t>
      </w:r>
      <w:r w:rsidR="00075245">
        <w:rPr>
          <w:rFonts w:ascii="Arial" w:hAnsi="Arial" w:cs="Arial"/>
        </w:rPr>
        <w:t xml:space="preserve">o support </w:t>
      </w:r>
      <w:r w:rsidR="003918A8">
        <w:rPr>
          <w:rFonts w:ascii="Arial" w:hAnsi="Arial" w:cs="Arial"/>
        </w:rPr>
        <w:t xml:space="preserve">the </w:t>
      </w:r>
      <w:r w:rsidR="00075245">
        <w:rPr>
          <w:rFonts w:ascii="Arial" w:hAnsi="Arial" w:cs="Arial"/>
        </w:rPr>
        <w:t xml:space="preserve">workforce as well as management through such challenges, this Trust adopted the coaching programme </w:t>
      </w:r>
      <w:r w:rsidR="00187F3E">
        <w:rPr>
          <w:rFonts w:ascii="Arial" w:hAnsi="Arial" w:cs="Arial"/>
        </w:rPr>
        <w:t xml:space="preserve">to address moving forward and </w:t>
      </w:r>
      <w:r w:rsidR="005D56B8">
        <w:rPr>
          <w:rFonts w:ascii="Arial" w:hAnsi="Arial" w:cs="Arial"/>
        </w:rPr>
        <w:t xml:space="preserve">to </w:t>
      </w:r>
      <w:r w:rsidR="00187F3E">
        <w:rPr>
          <w:rFonts w:ascii="Arial" w:hAnsi="Arial" w:cs="Arial"/>
        </w:rPr>
        <w:t xml:space="preserve">focus on the ways in which to achieving such. </w:t>
      </w:r>
      <w:r w:rsidR="004817A6">
        <w:rPr>
          <w:rFonts w:ascii="Arial" w:hAnsi="Arial" w:cs="Arial"/>
        </w:rPr>
        <w:t xml:space="preserve">This coaching programme allowed management and the workforce to reframe experiences and transform them into learning opportunities. Testimonials concluded improvements in collaboration, self-awareness, reflection, </w:t>
      </w:r>
      <w:proofErr w:type="gramStart"/>
      <w:r w:rsidR="004817A6">
        <w:rPr>
          <w:rFonts w:ascii="Arial" w:hAnsi="Arial" w:cs="Arial"/>
        </w:rPr>
        <w:t>self-confidence</w:t>
      </w:r>
      <w:proofErr w:type="gramEnd"/>
      <w:r w:rsidR="004817A6">
        <w:rPr>
          <w:rFonts w:ascii="Arial" w:hAnsi="Arial" w:cs="Arial"/>
        </w:rPr>
        <w:t xml:space="preserve"> and empowerment, that in turn improved specific expertise, efficiency within the Trust as well as patient outcomes (Abington, 2013).</w:t>
      </w:r>
      <w:r w:rsidR="001F3580">
        <w:rPr>
          <w:rFonts w:ascii="Arial" w:hAnsi="Arial" w:cs="Arial"/>
        </w:rPr>
        <w:t xml:space="preserve"> </w:t>
      </w:r>
      <w:r w:rsidR="004817A6">
        <w:rPr>
          <w:rFonts w:ascii="Arial" w:hAnsi="Arial" w:cs="Arial"/>
        </w:rPr>
        <w:t xml:space="preserve">Similarly, NHS North West (2012) undertook a case study of a Coaching for Quality Strategy within Mid Cheshire Hospitals NHS Foundation </w:t>
      </w:r>
      <w:r w:rsidR="004817A6">
        <w:rPr>
          <w:rFonts w:ascii="Arial" w:hAnsi="Arial" w:cs="Arial"/>
        </w:rPr>
        <w:lastRenderedPageBreak/>
        <w:t xml:space="preserve">Trust, that was introduced to improve the quality of services by adopting a coaching culture. </w:t>
      </w:r>
      <w:r w:rsidR="001F3580">
        <w:rPr>
          <w:rFonts w:ascii="Arial" w:hAnsi="Arial" w:cs="Arial"/>
        </w:rPr>
        <w:t>Testimonials concluded improvements in confidence and performance, which had a positive impact on the ability to cope with challenging conversations when working as a team, leadership when managing a team through change and the overall management of teams, that in turn improved the quality of care within the Trust (NHS North West, 2012).</w:t>
      </w:r>
    </w:p>
    <w:p w14:paraId="1264F787" w14:textId="372B0320" w:rsidR="00C96C6D" w:rsidRDefault="00FB52D3" w:rsidP="004817A6">
      <w:pPr>
        <w:spacing w:line="480" w:lineRule="auto"/>
        <w:rPr>
          <w:rFonts w:ascii="Arial" w:hAnsi="Arial" w:cs="Arial"/>
        </w:rPr>
      </w:pPr>
      <w:r>
        <w:rPr>
          <w:rFonts w:ascii="Arial" w:hAnsi="Arial" w:cs="Arial"/>
        </w:rPr>
        <w:t>NHS South West Leadership Academy (2016) have implemented a coaching and mentoring policy, which sets out the principles, practice and supporting processes of such. This policy outlines pathways to and accessibility of coaching and mentoring</w:t>
      </w:r>
      <w:r w:rsidR="00BE7B90">
        <w:rPr>
          <w:rFonts w:ascii="Arial" w:hAnsi="Arial" w:cs="Arial"/>
        </w:rPr>
        <w:t xml:space="preserve">, </w:t>
      </w:r>
      <w:r>
        <w:rPr>
          <w:rFonts w:ascii="Arial" w:hAnsi="Arial" w:cs="Arial"/>
        </w:rPr>
        <w:t>responsibilities</w:t>
      </w:r>
      <w:r w:rsidR="0005027D">
        <w:rPr>
          <w:rFonts w:ascii="Arial" w:hAnsi="Arial" w:cs="Arial"/>
        </w:rPr>
        <w:t>,</w:t>
      </w:r>
      <w:r>
        <w:rPr>
          <w:rFonts w:ascii="Arial" w:hAnsi="Arial" w:cs="Arial"/>
        </w:rPr>
        <w:t xml:space="preserve"> commitments, as well as a code of ethics. This policy also provides a guide and template regarding a coaching contract and in how to record such yet does not </w:t>
      </w:r>
      <w:r w:rsidR="00232712">
        <w:rPr>
          <w:rFonts w:ascii="Arial" w:hAnsi="Arial" w:cs="Arial"/>
        </w:rPr>
        <w:t xml:space="preserve">regarding </w:t>
      </w:r>
      <w:r>
        <w:rPr>
          <w:rFonts w:ascii="Arial" w:hAnsi="Arial" w:cs="Arial"/>
        </w:rPr>
        <w:t>mentoring (NHS South West Leadership Academy, 2016).</w:t>
      </w:r>
      <w:r w:rsidR="003B0A3E">
        <w:rPr>
          <w:rFonts w:ascii="Arial" w:hAnsi="Arial" w:cs="Arial"/>
        </w:rPr>
        <w:t xml:space="preserve"> However, London Leadership Academy (2014) expands on such as well as provides a guide and template regarding mentoring, via their coaching and mentoring handbook. </w:t>
      </w:r>
      <w:r w:rsidR="00CD344F">
        <w:rPr>
          <w:rFonts w:ascii="Arial" w:hAnsi="Arial" w:cs="Arial"/>
        </w:rPr>
        <w:t>Similarly, The British Association of Social Workers (BASW) (2011) have implemented a supervision policy, to support those in practice and enable them to uphold the integrity of the profession based on the code of ethics. This policy outlines 12 statements</w:t>
      </w:r>
      <w:r w:rsidR="00CD344F" w:rsidRPr="0022505C">
        <w:rPr>
          <w:rFonts w:ascii="Arial" w:hAnsi="Arial" w:cs="Arial"/>
        </w:rPr>
        <w:t xml:space="preserve"> </w:t>
      </w:r>
      <w:r w:rsidR="00CD344F">
        <w:rPr>
          <w:rFonts w:ascii="Arial" w:hAnsi="Arial" w:cs="Arial"/>
        </w:rPr>
        <w:t xml:space="preserve">regarding the principles, </w:t>
      </w:r>
      <w:proofErr w:type="gramStart"/>
      <w:r w:rsidR="00CD344F">
        <w:rPr>
          <w:rFonts w:ascii="Arial" w:hAnsi="Arial" w:cs="Arial"/>
        </w:rPr>
        <w:t>practice</w:t>
      </w:r>
      <w:proofErr w:type="gramEnd"/>
      <w:r w:rsidR="00CD344F">
        <w:rPr>
          <w:rFonts w:ascii="Arial" w:hAnsi="Arial" w:cs="Arial"/>
        </w:rPr>
        <w:t xml:space="preserve"> and process of supervision, that must be adhered to by the supervisor as well as those being supervised (BASW, 2011).</w:t>
      </w:r>
    </w:p>
    <w:p w14:paraId="06D6501D" w14:textId="0551F599" w:rsidR="00BF12A0" w:rsidRDefault="00E6445F" w:rsidP="004817A6">
      <w:pPr>
        <w:spacing w:line="480" w:lineRule="auto"/>
        <w:rPr>
          <w:rFonts w:ascii="Arial" w:hAnsi="Arial" w:cs="Arial"/>
        </w:rPr>
      </w:pPr>
      <w:r>
        <w:rPr>
          <w:rFonts w:ascii="Arial" w:hAnsi="Arial" w:cs="Arial"/>
        </w:rPr>
        <w:t>Regarding my workplace, coaching and mentoring is not undertaken</w:t>
      </w:r>
      <w:r w:rsidR="0012365F">
        <w:rPr>
          <w:rFonts w:ascii="Arial" w:hAnsi="Arial" w:cs="Arial"/>
        </w:rPr>
        <w:t xml:space="preserve">. </w:t>
      </w:r>
      <w:r w:rsidR="00CD344F">
        <w:rPr>
          <w:rFonts w:ascii="Arial" w:hAnsi="Arial" w:cs="Arial"/>
        </w:rPr>
        <w:t xml:space="preserve">However, </w:t>
      </w:r>
      <w:r w:rsidR="0062326B">
        <w:rPr>
          <w:rFonts w:ascii="Arial" w:hAnsi="Arial" w:cs="Arial"/>
        </w:rPr>
        <w:t xml:space="preserve">within my first six months of practicing within social care, I had a lawful obligation to complete the All Wales Induction Framework (Social Care Wales, 2017). </w:t>
      </w:r>
      <w:r w:rsidR="002249EB">
        <w:rPr>
          <w:rFonts w:ascii="Arial" w:hAnsi="Arial" w:cs="Arial"/>
        </w:rPr>
        <w:t>The A</w:t>
      </w:r>
      <w:r w:rsidR="00F64C86">
        <w:rPr>
          <w:rFonts w:ascii="Arial" w:hAnsi="Arial" w:cs="Arial"/>
        </w:rPr>
        <w:t>ll Wales Induction Framework</w:t>
      </w:r>
      <w:r w:rsidR="002249EB">
        <w:rPr>
          <w:rFonts w:ascii="Arial" w:hAnsi="Arial" w:cs="Arial"/>
        </w:rPr>
        <w:t xml:space="preserve"> set</w:t>
      </w:r>
      <w:r w:rsidR="00F64C86">
        <w:rPr>
          <w:rFonts w:ascii="Arial" w:hAnsi="Arial" w:cs="Arial"/>
        </w:rPr>
        <w:t>s</w:t>
      </w:r>
      <w:r w:rsidR="002249EB">
        <w:rPr>
          <w:rFonts w:ascii="Arial" w:hAnsi="Arial" w:cs="Arial"/>
        </w:rPr>
        <w:t xml:space="preserve"> out a</w:t>
      </w:r>
      <w:r w:rsidR="00E833B5">
        <w:rPr>
          <w:rFonts w:ascii="Arial" w:hAnsi="Arial" w:cs="Arial"/>
        </w:rPr>
        <w:t xml:space="preserve"> supportive and</w:t>
      </w:r>
      <w:r w:rsidR="002249EB">
        <w:rPr>
          <w:rFonts w:ascii="Arial" w:hAnsi="Arial" w:cs="Arial"/>
        </w:rPr>
        <w:t xml:space="preserve"> well-structured induction procedure, which involved e-learning, two weeks of training, shadow shifts and practice experience. As part of such I also completed five workbooks which supported my development and learning regarding the principles and values within social care, health and well-being, professional practice, safeguarding and health and safety within the workplace. </w:t>
      </w:r>
      <w:r w:rsidR="00EB6A7D">
        <w:rPr>
          <w:rFonts w:ascii="Arial" w:hAnsi="Arial" w:cs="Arial"/>
        </w:rPr>
        <w:t xml:space="preserve">As previously mentioned, as part of my workplace CPD I participate in regular supervision, which is underpinned by a policy </w:t>
      </w:r>
      <w:r w:rsidR="00652E04">
        <w:rPr>
          <w:rFonts w:ascii="Arial" w:hAnsi="Arial" w:cs="Arial"/>
        </w:rPr>
        <w:t>alike</w:t>
      </w:r>
      <w:r w:rsidR="00EB6A7D">
        <w:rPr>
          <w:rFonts w:ascii="Arial" w:hAnsi="Arial" w:cs="Arial"/>
        </w:rPr>
        <w:t xml:space="preserve"> that of the BASW (2011)</w:t>
      </w:r>
      <w:r w:rsidR="00622560">
        <w:rPr>
          <w:rFonts w:ascii="Arial" w:hAnsi="Arial" w:cs="Arial"/>
        </w:rPr>
        <w:t>;</w:t>
      </w:r>
      <w:r w:rsidR="00EB6A7D">
        <w:rPr>
          <w:rFonts w:ascii="Arial" w:hAnsi="Arial" w:cs="Arial"/>
        </w:rPr>
        <w:t xml:space="preserve"> </w:t>
      </w:r>
      <w:r w:rsidR="00622560">
        <w:rPr>
          <w:rFonts w:ascii="Arial" w:hAnsi="Arial" w:cs="Arial"/>
        </w:rPr>
        <w:t xml:space="preserve">Some similarities include the provision of one-to-one support from </w:t>
      </w:r>
      <w:r w:rsidR="00622560">
        <w:rPr>
          <w:rFonts w:ascii="Arial" w:hAnsi="Arial" w:cs="Arial"/>
        </w:rPr>
        <w:lastRenderedPageBreak/>
        <w:t xml:space="preserve">appropriately experienced professionals, it is planned and structured using electronic templates, it is undertaken in a supportive and safe environment, and promotes learning, development and reflecting on practice. However, due to time constraints and workforce retention that impact ratios, supervision is not always undertaken fortnightly as required. </w:t>
      </w:r>
      <w:r w:rsidR="00BF12A0">
        <w:rPr>
          <w:rFonts w:ascii="Arial" w:hAnsi="Arial" w:cs="Arial"/>
        </w:rPr>
        <w:t>On the other hand, multidisciplinary team (MDT) meetings are held once a month. Not only for the purpose of supporting the children and young people in my workplace, MDT meeting</w:t>
      </w:r>
      <w:r w:rsidR="005747C1">
        <w:rPr>
          <w:rFonts w:ascii="Arial" w:hAnsi="Arial" w:cs="Arial"/>
        </w:rPr>
        <w:t>s</w:t>
      </w:r>
      <w:r w:rsidR="00BF12A0">
        <w:rPr>
          <w:rFonts w:ascii="Arial" w:hAnsi="Arial" w:cs="Arial"/>
        </w:rPr>
        <w:t xml:space="preserve"> are of great value in gaining support from experienced managers, social workers, occupational therapists, behavioural specialists, speech and language therapists</w:t>
      </w:r>
      <w:r w:rsidR="00351D23">
        <w:rPr>
          <w:rFonts w:ascii="Arial" w:hAnsi="Arial" w:cs="Arial"/>
        </w:rPr>
        <w:t xml:space="preserve"> </w:t>
      </w:r>
      <w:r w:rsidR="005342EB">
        <w:rPr>
          <w:rFonts w:ascii="Arial" w:hAnsi="Arial" w:cs="Arial"/>
        </w:rPr>
        <w:t xml:space="preserve">and </w:t>
      </w:r>
      <w:r w:rsidR="00BF12A0">
        <w:rPr>
          <w:rFonts w:ascii="Arial" w:hAnsi="Arial" w:cs="Arial"/>
        </w:rPr>
        <w:t>teachers</w:t>
      </w:r>
      <w:r w:rsidR="00351D23">
        <w:rPr>
          <w:rFonts w:ascii="Arial" w:hAnsi="Arial" w:cs="Arial"/>
        </w:rPr>
        <w:t>, as well as learning and developing my practice</w:t>
      </w:r>
      <w:r w:rsidR="005342EB">
        <w:rPr>
          <w:rFonts w:ascii="Arial" w:hAnsi="Arial" w:cs="Arial"/>
        </w:rPr>
        <w:t xml:space="preserve">. </w:t>
      </w:r>
      <w:r w:rsidR="00BF12A0">
        <w:rPr>
          <w:rFonts w:ascii="Arial" w:hAnsi="Arial" w:cs="Arial"/>
        </w:rPr>
        <w:t xml:space="preserve"> </w:t>
      </w:r>
    </w:p>
    <w:p w14:paraId="5B85D5D1" w14:textId="7D113B33" w:rsidR="00615C2F" w:rsidRDefault="00F0452D" w:rsidP="00455402">
      <w:pPr>
        <w:spacing w:line="480" w:lineRule="auto"/>
        <w:rPr>
          <w:rFonts w:ascii="Arial" w:hAnsi="Arial" w:cs="Arial"/>
        </w:rPr>
      </w:pPr>
      <w:proofErr w:type="gramStart"/>
      <w:r>
        <w:rPr>
          <w:rFonts w:ascii="Arial" w:hAnsi="Arial" w:cs="Arial"/>
        </w:rPr>
        <w:t>In light of</w:t>
      </w:r>
      <w:proofErr w:type="gramEnd"/>
      <w:r>
        <w:rPr>
          <w:rFonts w:ascii="Arial" w:hAnsi="Arial" w:cs="Arial"/>
        </w:rPr>
        <w:t xml:space="preserve"> the policies and procedures implemented within my workplace, it could be recommended to utilise such in order to access learning and developmental opportunities. For example, </w:t>
      </w:r>
      <w:r w:rsidR="00B158EA">
        <w:rPr>
          <w:rFonts w:ascii="Arial" w:hAnsi="Arial" w:cs="Arial"/>
        </w:rPr>
        <w:t xml:space="preserve">during supervision or </w:t>
      </w:r>
      <w:r w:rsidR="009B2E11">
        <w:rPr>
          <w:rFonts w:ascii="Arial" w:hAnsi="Arial" w:cs="Arial"/>
        </w:rPr>
        <w:t>an</w:t>
      </w:r>
      <w:r w:rsidR="00B158EA">
        <w:rPr>
          <w:rFonts w:ascii="Arial" w:hAnsi="Arial" w:cs="Arial"/>
        </w:rPr>
        <w:t xml:space="preserve"> MDT meeting, </w:t>
      </w:r>
      <w:r>
        <w:rPr>
          <w:rFonts w:ascii="Arial" w:hAnsi="Arial" w:cs="Arial"/>
        </w:rPr>
        <w:t>the professionals previously mentioned could advise</w:t>
      </w:r>
      <w:r w:rsidR="00FD6208">
        <w:rPr>
          <w:rFonts w:ascii="Arial" w:hAnsi="Arial" w:cs="Arial"/>
        </w:rPr>
        <w:t xml:space="preserve"> or support identifying</w:t>
      </w:r>
      <w:r>
        <w:rPr>
          <w:rFonts w:ascii="Arial" w:hAnsi="Arial" w:cs="Arial"/>
        </w:rPr>
        <w:t xml:space="preserve"> appropriate and adequate training courses regarding the needs and abilities of the children and young people I support. Ajuda (2018) offer a range of </w:t>
      </w:r>
      <w:r w:rsidR="00895F8F">
        <w:rPr>
          <w:rFonts w:ascii="Arial" w:hAnsi="Arial" w:cs="Arial"/>
        </w:rPr>
        <w:t>online</w:t>
      </w:r>
      <w:r w:rsidR="005C3073">
        <w:rPr>
          <w:rFonts w:ascii="Arial" w:hAnsi="Arial" w:cs="Arial"/>
        </w:rPr>
        <w:t xml:space="preserve"> </w:t>
      </w:r>
      <w:r>
        <w:rPr>
          <w:rFonts w:ascii="Arial" w:hAnsi="Arial" w:cs="Arial"/>
        </w:rPr>
        <w:t xml:space="preserve">training courses, such as </w:t>
      </w:r>
      <w:r w:rsidR="005C3073">
        <w:rPr>
          <w:rFonts w:ascii="Arial" w:hAnsi="Arial" w:cs="Arial"/>
        </w:rPr>
        <w:t xml:space="preserve">autism and mental health awareness, which completing could be </w:t>
      </w:r>
      <w:r w:rsidR="00895F8F">
        <w:rPr>
          <w:rFonts w:ascii="Arial" w:hAnsi="Arial" w:cs="Arial"/>
        </w:rPr>
        <w:t>recommended</w:t>
      </w:r>
      <w:r w:rsidR="005C3073">
        <w:rPr>
          <w:rFonts w:ascii="Arial" w:hAnsi="Arial" w:cs="Arial"/>
        </w:rPr>
        <w:t xml:space="preserve"> effective in developing my</w:t>
      </w:r>
      <w:r w:rsidR="00C059C8">
        <w:rPr>
          <w:rFonts w:ascii="Arial" w:hAnsi="Arial" w:cs="Arial"/>
        </w:rPr>
        <w:t xml:space="preserve"> current and</w:t>
      </w:r>
      <w:r w:rsidR="005C3073">
        <w:rPr>
          <w:rFonts w:ascii="Arial" w:hAnsi="Arial" w:cs="Arial"/>
        </w:rPr>
        <w:t xml:space="preserve"> future practice. </w:t>
      </w:r>
      <w:r w:rsidR="00E965FA">
        <w:rPr>
          <w:rFonts w:ascii="Arial" w:hAnsi="Arial" w:cs="Arial"/>
        </w:rPr>
        <w:t>Regarding</w:t>
      </w:r>
      <w:r w:rsidR="0045349D">
        <w:rPr>
          <w:rFonts w:ascii="Arial" w:hAnsi="Arial" w:cs="Arial"/>
        </w:rPr>
        <w:t xml:space="preserve"> taking responsibility and being accountable for</w:t>
      </w:r>
      <w:r w:rsidR="00E965FA">
        <w:rPr>
          <w:rFonts w:ascii="Arial" w:hAnsi="Arial" w:cs="Arial"/>
        </w:rPr>
        <w:t xml:space="preserve"> my own learning and development, in accordance to Social Care Wales’ (2017) code of practice, it could be recommended I undertake </w:t>
      </w:r>
      <w:r w:rsidR="00CB6BF4">
        <w:rPr>
          <w:rFonts w:ascii="Arial" w:hAnsi="Arial" w:cs="Arial"/>
        </w:rPr>
        <w:t>independent research, guided reading</w:t>
      </w:r>
      <w:r w:rsidR="009D594C">
        <w:rPr>
          <w:rFonts w:ascii="Arial" w:hAnsi="Arial" w:cs="Arial"/>
        </w:rPr>
        <w:t>, seek and</w:t>
      </w:r>
      <w:r w:rsidR="00CB6BF4">
        <w:rPr>
          <w:rFonts w:ascii="Arial" w:hAnsi="Arial" w:cs="Arial"/>
        </w:rPr>
        <w:t xml:space="preserve"> attend a conference, workshop or networking event. </w:t>
      </w:r>
      <w:r w:rsidR="00615C2F">
        <w:rPr>
          <w:rFonts w:ascii="Arial" w:hAnsi="Arial" w:cs="Arial"/>
        </w:rPr>
        <w:t>Such would contribute to my CPD, as it will ensure my knowledge and skills are kept up</w:t>
      </w:r>
      <w:r w:rsidR="00FB0A23">
        <w:rPr>
          <w:rFonts w:ascii="Arial" w:hAnsi="Arial" w:cs="Arial"/>
        </w:rPr>
        <w:t xml:space="preserve"> </w:t>
      </w:r>
      <w:r w:rsidR="00615C2F">
        <w:rPr>
          <w:rFonts w:ascii="Arial" w:hAnsi="Arial" w:cs="Arial"/>
        </w:rPr>
        <w:t>to</w:t>
      </w:r>
      <w:r w:rsidR="00FB0A23">
        <w:rPr>
          <w:rFonts w:ascii="Arial" w:hAnsi="Arial" w:cs="Arial"/>
        </w:rPr>
        <w:t xml:space="preserve"> </w:t>
      </w:r>
      <w:r w:rsidR="00615C2F">
        <w:rPr>
          <w:rFonts w:ascii="Arial" w:hAnsi="Arial" w:cs="Arial"/>
        </w:rPr>
        <w:t xml:space="preserve">date with new concepts and best practice, as well as provide the opportunity to </w:t>
      </w:r>
      <w:r w:rsidR="00FB0A23">
        <w:rPr>
          <w:rFonts w:ascii="Arial" w:hAnsi="Arial" w:cs="Arial"/>
        </w:rPr>
        <w:t xml:space="preserve">relate and </w:t>
      </w:r>
      <w:r w:rsidR="00615C2F">
        <w:rPr>
          <w:rFonts w:ascii="Arial" w:hAnsi="Arial" w:cs="Arial"/>
        </w:rPr>
        <w:t xml:space="preserve">reflect </w:t>
      </w:r>
      <w:r w:rsidR="00FA3C23">
        <w:rPr>
          <w:rFonts w:ascii="Arial" w:hAnsi="Arial" w:cs="Arial"/>
        </w:rPr>
        <w:t xml:space="preserve">in order to develop my current and future practice. </w:t>
      </w:r>
      <w:r w:rsidR="00FB0A23">
        <w:rPr>
          <w:rFonts w:ascii="Arial" w:hAnsi="Arial" w:cs="Arial"/>
        </w:rPr>
        <w:t xml:space="preserve">Alike the value of coaching and mentoring, such methods of learning and development could be suggested </w:t>
      </w:r>
      <w:r w:rsidR="00C059C8">
        <w:rPr>
          <w:rFonts w:ascii="Arial" w:hAnsi="Arial" w:cs="Arial"/>
        </w:rPr>
        <w:t>valuable in</w:t>
      </w:r>
      <w:r w:rsidR="00FB0A23">
        <w:rPr>
          <w:rFonts w:ascii="Arial" w:hAnsi="Arial" w:cs="Arial"/>
        </w:rPr>
        <w:t xml:space="preserve"> enhanc</w:t>
      </w:r>
      <w:r w:rsidR="00C059C8">
        <w:rPr>
          <w:rFonts w:ascii="Arial" w:hAnsi="Arial" w:cs="Arial"/>
        </w:rPr>
        <w:t xml:space="preserve">ing </w:t>
      </w:r>
      <w:r w:rsidR="00FB0A23">
        <w:rPr>
          <w:rFonts w:ascii="Arial" w:hAnsi="Arial" w:cs="Arial"/>
        </w:rPr>
        <w:t xml:space="preserve">my self-confidence, resourcefulness, </w:t>
      </w:r>
      <w:proofErr w:type="gramStart"/>
      <w:r w:rsidR="00FB0A23">
        <w:rPr>
          <w:rFonts w:ascii="Arial" w:hAnsi="Arial" w:cs="Arial"/>
        </w:rPr>
        <w:t>motivation</w:t>
      </w:r>
      <w:proofErr w:type="gramEnd"/>
      <w:r w:rsidR="00FB0A23">
        <w:rPr>
          <w:rFonts w:ascii="Arial" w:hAnsi="Arial" w:cs="Arial"/>
        </w:rPr>
        <w:t xml:space="preserve"> and resilience. </w:t>
      </w:r>
    </w:p>
    <w:p w14:paraId="2634AEE4" w14:textId="4842D8E6" w:rsidR="00362E1B" w:rsidRDefault="00037626" w:rsidP="00455402">
      <w:pPr>
        <w:spacing w:line="480" w:lineRule="auto"/>
        <w:rPr>
          <w:rFonts w:ascii="Arial" w:hAnsi="Arial" w:cs="Arial"/>
        </w:rPr>
      </w:pPr>
      <w:r>
        <w:rPr>
          <w:rFonts w:ascii="Arial" w:hAnsi="Arial" w:cs="Arial"/>
        </w:rPr>
        <w:t>To conclude, this assignment began my relating CPD and reflection to my own workplace practice</w:t>
      </w:r>
      <w:r w:rsidR="008D0213">
        <w:rPr>
          <w:rFonts w:ascii="Arial" w:hAnsi="Arial" w:cs="Arial"/>
        </w:rPr>
        <w:t xml:space="preserve"> and development</w:t>
      </w:r>
      <w:r>
        <w:rPr>
          <w:rFonts w:ascii="Arial" w:hAnsi="Arial" w:cs="Arial"/>
        </w:rPr>
        <w:t xml:space="preserve">. As a registered social care worker CPD is a prominent feature </w:t>
      </w:r>
      <w:r>
        <w:rPr>
          <w:rFonts w:ascii="Arial" w:hAnsi="Arial" w:cs="Arial"/>
        </w:rPr>
        <w:lastRenderedPageBreak/>
        <w:t>due to my code of practice obligation</w:t>
      </w:r>
      <w:r w:rsidR="008E15F0">
        <w:rPr>
          <w:rFonts w:ascii="Arial" w:hAnsi="Arial" w:cs="Arial"/>
        </w:rPr>
        <w:t>s, which I have adhered to by undertaking a safeguarding course, mentoring experience and</w:t>
      </w:r>
      <w:r w:rsidR="005D6940">
        <w:rPr>
          <w:rFonts w:ascii="Arial" w:hAnsi="Arial" w:cs="Arial"/>
        </w:rPr>
        <w:t xml:space="preserve"> </w:t>
      </w:r>
      <w:r w:rsidR="008E15F0">
        <w:rPr>
          <w:rFonts w:ascii="Arial" w:hAnsi="Arial" w:cs="Arial"/>
        </w:rPr>
        <w:t>participate in regular supervision. Similarly, reflection is a prominent feature</w:t>
      </w:r>
      <w:r w:rsidR="005D6940">
        <w:rPr>
          <w:rFonts w:ascii="Arial" w:hAnsi="Arial" w:cs="Arial"/>
        </w:rPr>
        <w:t xml:space="preserve"> within my workplace,</w:t>
      </w:r>
      <w:r w:rsidR="008E15F0">
        <w:rPr>
          <w:rFonts w:ascii="Arial" w:hAnsi="Arial" w:cs="Arial"/>
        </w:rPr>
        <w:t xml:space="preserve"> that I utilise when documenting a concern or incident, </w:t>
      </w:r>
      <w:proofErr w:type="gramStart"/>
      <w:r w:rsidR="008E15F0">
        <w:rPr>
          <w:rFonts w:ascii="Arial" w:hAnsi="Arial" w:cs="Arial"/>
        </w:rPr>
        <w:t>planning</w:t>
      </w:r>
      <w:proofErr w:type="gramEnd"/>
      <w:r w:rsidR="008E15F0">
        <w:rPr>
          <w:rFonts w:ascii="Arial" w:hAnsi="Arial" w:cs="Arial"/>
        </w:rPr>
        <w:t xml:space="preserve"> and preparing activities and off-site experiences, as well as during supervision. </w:t>
      </w:r>
      <w:r w:rsidR="006155C2">
        <w:rPr>
          <w:rFonts w:ascii="Arial" w:hAnsi="Arial" w:cs="Arial"/>
        </w:rPr>
        <w:t xml:space="preserve">This assignment then defined and discussed coaching and mentoring, which outlined the value of such regarding the mentor or coach and mentee or coachee. The utilisation of coaching and mentoring has increased across the NHS, for the purpose of creating, </w:t>
      </w:r>
      <w:proofErr w:type="gramStart"/>
      <w:r w:rsidR="006155C2">
        <w:rPr>
          <w:rFonts w:ascii="Arial" w:hAnsi="Arial" w:cs="Arial"/>
        </w:rPr>
        <w:t>sustaining</w:t>
      </w:r>
      <w:proofErr w:type="gramEnd"/>
      <w:r w:rsidR="006155C2">
        <w:rPr>
          <w:rFonts w:ascii="Arial" w:hAnsi="Arial" w:cs="Arial"/>
        </w:rPr>
        <w:t xml:space="preserve"> and developing its workforce. </w:t>
      </w:r>
      <w:r w:rsidR="005E6A32">
        <w:rPr>
          <w:rFonts w:ascii="Arial" w:hAnsi="Arial" w:cs="Arial"/>
        </w:rPr>
        <w:t xml:space="preserve">This assignment discussed a </w:t>
      </w:r>
      <w:r w:rsidR="00245A2B">
        <w:rPr>
          <w:rFonts w:ascii="Arial" w:hAnsi="Arial" w:cs="Arial"/>
        </w:rPr>
        <w:t xml:space="preserve">study, </w:t>
      </w:r>
      <w:proofErr w:type="gramStart"/>
      <w:r w:rsidR="00245A2B">
        <w:rPr>
          <w:rFonts w:ascii="Arial" w:hAnsi="Arial" w:cs="Arial"/>
        </w:rPr>
        <w:t>review</w:t>
      </w:r>
      <w:proofErr w:type="gramEnd"/>
      <w:r w:rsidR="00245A2B">
        <w:rPr>
          <w:rFonts w:ascii="Arial" w:hAnsi="Arial" w:cs="Arial"/>
        </w:rPr>
        <w:t xml:space="preserve"> and case study, which demonstrated the value in utilising coaching and mentoring across the NHS</w:t>
      </w:r>
      <w:r w:rsidR="006E78F0">
        <w:rPr>
          <w:rFonts w:ascii="Arial" w:hAnsi="Arial" w:cs="Arial"/>
        </w:rPr>
        <w:t xml:space="preserve">. Coaching and mentoring policies provide workforce support, yet </w:t>
      </w:r>
      <w:r w:rsidR="005E6A32">
        <w:rPr>
          <w:rFonts w:ascii="Arial" w:hAnsi="Arial" w:cs="Arial"/>
        </w:rPr>
        <w:t xml:space="preserve">this assignment has highlighted </w:t>
      </w:r>
      <w:r w:rsidR="006E78F0">
        <w:rPr>
          <w:rFonts w:ascii="Arial" w:hAnsi="Arial" w:cs="Arial"/>
        </w:rPr>
        <w:t xml:space="preserve">alternative supportive policies and procedures, regarding health and social care as well as those in my own workplace. </w:t>
      </w:r>
      <w:r>
        <w:rPr>
          <w:rFonts w:ascii="Arial" w:hAnsi="Arial" w:cs="Arial"/>
        </w:rPr>
        <w:t>Lastly, this assignment made recommendations which relate to my own professional development.</w:t>
      </w:r>
    </w:p>
    <w:p w14:paraId="2B971793" w14:textId="5E702B28" w:rsidR="00294999" w:rsidRDefault="00294999" w:rsidP="00455402">
      <w:pPr>
        <w:spacing w:line="480" w:lineRule="auto"/>
        <w:rPr>
          <w:rFonts w:ascii="Arial" w:hAnsi="Arial" w:cs="Arial"/>
        </w:rPr>
      </w:pPr>
    </w:p>
    <w:p w14:paraId="103485AF" w14:textId="49F9507B" w:rsidR="00294999" w:rsidRDefault="00294999" w:rsidP="00455402">
      <w:pPr>
        <w:spacing w:line="480" w:lineRule="auto"/>
        <w:rPr>
          <w:rFonts w:ascii="Arial" w:hAnsi="Arial" w:cs="Arial"/>
        </w:rPr>
      </w:pPr>
    </w:p>
    <w:p w14:paraId="7C916A94" w14:textId="71B29F2E" w:rsidR="00294999" w:rsidRDefault="00294999" w:rsidP="00455402">
      <w:pPr>
        <w:spacing w:line="480" w:lineRule="auto"/>
        <w:rPr>
          <w:rFonts w:ascii="Arial" w:hAnsi="Arial" w:cs="Arial"/>
        </w:rPr>
      </w:pPr>
    </w:p>
    <w:p w14:paraId="6C91ABCF" w14:textId="2B790708" w:rsidR="00294999" w:rsidRDefault="00294999" w:rsidP="00455402">
      <w:pPr>
        <w:spacing w:line="480" w:lineRule="auto"/>
        <w:rPr>
          <w:rFonts w:ascii="Arial" w:hAnsi="Arial" w:cs="Arial"/>
        </w:rPr>
      </w:pPr>
    </w:p>
    <w:p w14:paraId="5D0F87DC" w14:textId="37DBE77A" w:rsidR="00294999" w:rsidRDefault="00294999" w:rsidP="00455402">
      <w:pPr>
        <w:spacing w:line="480" w:lineRule="auto"/>
        <w:rPr>
          <w:rFonts w:ascii="Arial" w:hAnsi="Arial" w:cs="Arial"/>
        </w:rPr>
      </w:pPr>
    </w:p>
    <w:p w14:paraId="0A4C0406" w14:textId="3E102994" w:rsidR="00294999" w:rsidRDefault="00294999" w:rsidP="00455402">
      <w:pPr>
        <w:spacing w:line="480" w:lineRule="auto"/>
        <w:rPr>
          <w:rFonts w:ascii="Arial" w:hAnsi="Arial" w:cs="Arial"/>
        </w:rPr>
      </w:pPr>
    </w:p>
    <w:p w14:paraId="0D17ECFC" w14:textId="69EB2755" w:rsidR="002262CA" w:rsidRDefault="002262CA" w:rsidP="00455402">
      <w:pPr>
        <w:spacing w:line="480" w:lineRule="auto"/>
        <w:rPr>
          <w:rFonts w:ascii="Arial" w:hAnsi="Arial" w:cs="Arial"/>
        </w:rPr>
      </w:pPr>
    </w:p>
    <w:p w14:paraId="7D50D306" w14:textId="20BC83A5" w:rsidR="002262CA" w:rsidRDefault="002262CA" w:rsidP="00455402">
      <w:pPr>
        <w:spacing w:line="480" w:lineRule="auto"/>
        <w:rPr>
          <w:rFonts w:ascii="Arial" w:hAnsi="Arial" w:cs="Arial"/>
        </w:rPr>
      </w:pPr>
    </w:p>
    <w:p w14:paraId="7B130B28" w14:textId="77777777" w:rsidR="002262CA" w:rsidRDefault="002262CA" w:rsidP="00455402">
      <w:pPr>
        <w:spacing w:line="480" w:lineRule="auto"/>
        <w:rPr>
          <w:rFonts w:ascii="Arial" w:hAnsi="Arial" w:cs="Arial"/>
        </w:rPr>
      </w:pPr>
    </w:p>
    <w:p w14:paraId="224AB068" w14:textId="77777777" w:rsidR="00294999" w:rsidRDefault="00294999" w:rsidP="00455402">
      <w:pPr>
        <w:spacing w:line="480" w:lineRule="auto"/>
        <w:rPr>
          <w:rFonts w:ascii="Arial" w:hAnsi="Arial" w:cs="Arial"/>
        </w:rPr>
      </w:pPr>
    </w:p>
    <w:p w14:paraId="288387E0" w14:textId="77777777" w:rsidR="00362E1B" w:rsidRDefault="00362E1B" w:rsidP="00455402">
      <w:pPr>
        <w:spacing w:line="480" w:lineRule="auto"/>
        <w:rPr>
          <w:rFonts w:ascii="Arial" w:hAnsi="Arial" w:cs="Arial"/>
        </w:rPr>
      </w:pPr>
    </w:p>
    <w:p w14:paraId="0177490C" w14:textId="2553D9EA" w:rsidR="002A5F0E" w:rsidRPr="00362E1B" w:rsidRDefault="00AB344A" w:rsidP="00362E1B">
      <w:pPr>
        <w:spacing w:line="360" w:lineRule="auto"/>
        <w:rPr>
          <w:rFonts w:ascii="Arial" w:hAnsi="Arial" w:cs="Arial"/>
          <w:u w:val="single"/>
        </w:rPr>
      </w:pPr>
      <w:r w:rsidRPr="00362E1B">
        <w:rPr>
          <w:rFonts w:ascii="Arial" w:hAnsi="Arial" w:cs="Arial"/>
          <w:u w:val="single"/>
        </w:rPr>
        <w:lastRenderedPageBreak/>
        <w:t xml:space="preserve">Reference List </w:t>
      </w:r>
    </w:p>
    <w:p w14:paraId="00B121C7" w14:textId="29F8BC1C" w:rsidR="0062326B" w:rsidRDefault="0062326B" w:rsidP="004817A6">
      <w:pPr>
        <w:spacing w:line="360" w:lineRule="auto"/>
        <w:rPr>
          <w:rFonts w:ascii="Arial" w:hAnsi="Arial" w:cs="Arial"/>
          <w:lang w:val="en-US"/>
        </w:rPr>
      </w:pPr>
      <w:r>
        <w:rPr>
          <w:rFonts w:ascii="Arial" w:hAnsi="Arial" w:cs="Arial"/>
          <w:lang w:val="en-US"/>
        </w:rPr>
        <w:t xml:space="preserve">Abington, A. (2013) Croydon Health Services NHS Trust Creates an Internal-Coaching Culture. </w:t>
      </w:r>
      <w:r w:rsidRPr="00A05C0D">
        <w:rPr>
          <w:rFonts w:ascii="Arial" w:hAnsi="Arial" w:cs="Arial"/>
          <w:i/>
          <w:iCs/>
          <w:lang w:val="en-US"/>
        </w:rPr>
        <w:t>Human Resources Management International Digest</w:t>
      </w:r>
      <w:r>
        <w:rPr>
          <w:rFonts w:ascii="Arial" w:hAnsi="Arial" w:cs="Arial"/>
          <w:lang w:val="en-US"/>
        </w:rPr>
        <w:t xml:space="preserve">. 21 (4). pp6-11. </w:t>
      </w:r>
    </w:p>
    <w:p w14:paraId="465554B7" w14:textId="0B655CC3" w:rsidR="00E71560" w:rsidRDefault="00E71560" w:rsidP="004817A6">
      <w:pPr>
        <w:spacing w:line="360" w:lineRule="auto"/>
        <w:rPr>
          <w:rFonts w:ascii="Arial" w:hAnsi="Arial" w:cs="Arial"/>
          <w:lang w:val="en-US"/>
        </w:rPr>
      </w:pPr>
      <w:r>
        <w:rPr>
          <w:rFonts w:ascii="Arial" w:hAnsi="Arial" w:cs="Arial"/>
          <w:lang w:val="en-US"/>
        </w:rPr>
        <w:t xml:space="preserve">Ajuda (2018) </w:t>
      </w:r>
      <w:r w:rsidRPr="00E71560">
        <w:rPr>
          <w:rFonts w:ascii="Arial" w:hAnsi="Arial" w:cs="Arial"/>
          <w:i/>
          <w:iCs/>
          <w:lang w:val="en-US"/>
        </w:rPr>
        <w:t>Health and Social Care Online Courses.</w:t>
      </w:r>
      <w:r>
        <w:rPr>
          <w:rFonts w:ascii="Arial" w:hAnsi="Arial" w:cs="Arial"/>
          <w:lang w:val="en-US"/>
        </w:rPr>
        <w:t xml:space="preserve"> [Online]. Available at </w:t>
      </w:r>
      <w:r w:rsidRPr="00E71560">
        <w:rPr>
          <w:rFonts w:ascii="Arial" w:hAnsi="Arial" w:cs="Arial"/>
          <w:lang w:val="en-US"/>
        </w:rPr>
        <w:t>https://www.ajuda.org.uk/online-courses/health-social-care-online-courses/</w:t>
      </w:r>
      <w:r>
        <w:rPr>
          <w:rFonts w:ascii="Arial" w:hAnsi="Arial" w:cs="Arial"/>
          <w:lang w:val="en-US"/>
        </w:rPr>
        <w:t>. Accessed 22</w:t>
      </w:r>
      <w:r w:rsidRPr="00E71560">
        <w:rPr>
          <w:rFonts w:ascii="Arial" w:hAnsi="Arial" w:cs="Arial"/>
          <w:vertAlign w:val="superscript"/>
          <w:lang w:val="en-US"/>
        </w:rPr>
        <w:t>nd</w:t>
      </w:r>
      <w:r>
        <w:rPr>
          <w:rFonts w:ascii="Arial" w:hAnsi="Arial" w:cs="Arial"/>
          <w:lang w:val="en-US"/>
        </w:rPr>
        <w:t xml:space="preserve"> April 2020. </w:t>
      </w:r>
    </w:p>
    <w:p w14:paraId="26698698" w14:textId="77777777" w:rsidR="0062326B" w:rsidRDefault="0062326B" w:rsidP="008546F6">
      <w:pPr>
        <w:spacing w:line="360" w:lineRule="auto"/>
        <w:rPr>
          <w:rFonts w:ascii="Arial" w:hAnsi="Arial" w:cs="Arial"/>
          <w:lang w:val="en-US"/>
        </w:rPr>
      </w:pPr>
      <w:r w:rsidRPr="00E94AE8">
        <w:rPr>
          <w:rFonts w:ascii="Arial" w:hAnsi="Arial" w:cs="Arial"/>
          <w:lang w:val="en-US"/>
        </w:rPr>
        <w:t xml:space="preserve">Baker, C. (2020) </w:t>
      </w:r>
      <w:r w:rsidRPr="00E94AE8">
        <w:rPr>
          <w:rFonts w:ascii="Arial" w:hAnsi="Arial" w:cs="Arial"/>
          <w:i/>
          <w:iCs/>
          <w:lang w:val="en-US"/>
        </w:rPr>
        <w:t>NHS Key Statistics: England, February 2020</w:t>
      </w:r>
      <w:r w:rsidRPr="00E94AE8">
        <w:rPr>
          <w:rFonts w:ascii="Arial" w:hAnsi="Arial" w:cs="Arial"/>
          <w:lang w:val="en-US"/>
        </w:rPr>
        <w:t xml:space="preserve">. England: House of Commons Library. Briefing Paper 7281. </w:t>
      </w:r>
    </w:p>
    <w:p w14:paraId="395D2AA5" w14:textId="77777777" w:rsidR="0062326B" w:rsidRDefault="0062326B" w:rsidP="00362E1B">
      <w:pPr>
        <w:spacing w:line="360" w:lineRule="auto"/>
        <w:rPr>
          <w:rFonts w:ascii="Arial" w:hAnsi="Arial" w:cs="Arial"/>
          <w:lang w:val="en-US"/>
        </w:rPr>
      </w:pPr>
      <w:r>
        <w:rPr>
          <w:rFonts w:ascii="Arial" w:hAnsi="Arial" w:cs="Arial"/>
          <w:lang w:val="en-US"/>
        </w:rPr>
        <w:t xml:space="preserve">Bassot, B. (2016) </w:t>
      </w:r>
      <w:r w:rsidRPr="004906FA">
        <w:rPr>
          <w:rFonts w:ascii="Arial" w:hAnsi="Arial" w:cs="Arial"/>
          <w:i/>
          <w:iCs/>
          <w:lang w:val="en-US"/>
        </w:rPr>
        <w:t>The Reflective Practice Guide: An Interdisciplinary Approach to Critical Reflection</w:t>
      </w:r>
      <w:r>
        <w:rPr>
          <w:rFonts w:ascii="Arial" w:hAnsi="Arial" w:cs="Arial"/>
          <w:lang w:val="en-US"/>
        </w:rPr>
        <w:t xml:space="preserve">. London: Routledge. </w:t>
      </w:r>
    </w:p>
    <w:p w14:paraId="4639CE7A" w14:textId="77777777" w:rsidR="0062326B" w:rsidRDefault="0062326B" w:rsidP="00362E1B">
      <w:pPr>
        <w:spacing w:line="360" w:lineRule="auto"/>
        <w:rPr>
          <w:rFonts w:ascii="Arial" w:hAnsi="Arial" w:cs="Arial"/>
          <w:lang w:val="en-US"/>
        </w:rPr>
      </w:pPr>
      <w:r>
        <w:rPr>
          <w:rFonts w:ascii="Arial" w:hAnsi="Arial" w:cs="Arial"/>
        </w:rPr>
        <w:t xml:space="preserve">British Association of Social Workers (BASW) (2011) </w:t>
      </w:r>
      <w:r w:rsidRPr="00A91B8D">
        <w:rPr>
          <w:rFonts w:ascii="Arial" w:hAnsi="Arial" w:cs="Arial"/>
          <w:i/>
          <w:iCs/>
        </w:rPr>
        <w:t>UK Supervision Policy.</w:t>
      </w:r>
      <w:r>
        <w:rPr>
          <w:rFonts w:ascii="Arial" w:hAnsi="Arial" w:cs="Arial"/>
        </w:rPr>
        <w:t xml:space="preserve"> Birmingham: BASW. </w:t>
      </w:r>
    </w:p>
    <w:p w14:paraId="32B2E7E7" w14:textId="77777777" w:rsidR="0062326B" w:rsidRPr="00E94AE8" w:rsidRDefault="0062326B" w:rsidP="004546F7">
      <w:pPr>
        <w:spacing w:line="360" w:lineRule="auto"/>
        <w:rPr>
          <w:rFonts w:ascii="Arial" w:hAnsi="Arial" w:cs="Arial"/>
          <w:lang w:val="en-US"/>
        </w:rPr>
      </w:pPr>
      <w:r w:rsidRPr="00E94AE8">
        <w:rPr>
          <w:rFonts w:ascii="Arial" w:hAnsi="Arial" w:cs="Arial"/>
        </w:rPr>
        <w:t xml:space="preserve">Burgess, A., Diggele, C.V. and Mellis, C. (2018) Mentorship in the Health Professions: A Review. </w:t>
      </w:r>
      <w:r w:rsidRPr="00E94AE8">
        <w:rPr>
          <w:rFonts w:ascii="Arial" w:hAnsi="Arial" w:cs="Arial"/>
          <w:i/>
          <w:iCs/>
        </w:rPr>
        <w:t>The Clinical Teacher</w:t>
      </w:r>
      <w:r w:rsidRPr="00E94AE8">
        <w:rPr>
          <w:rFonts w:ascii="Arial" w:hAnsi="Arial" w:cs="Arial"/>
        </w:rPr>
        <w:t xml:space="preserve">. 15 (3). pp197-202. </w:t>
      </w:r>
    </w:p>
    <w:p w14:paraId="14774AA2" w14:textId="77777777" w:rsidR="0062326B" w:rsidRPr="00E94AE8" w:rsidRDefault="0062326B" w:rsidP="0048484E">
      <w:pPr>
        <w:spacing w:line="360" w:lineRule="auto"/>
        <w:rPr>
          <w:rFonts w:ascii="Arial" w:hAnsi="Arial" w:cs="Arial"/>
          <w:lang w:val="en-US"/>
        </w:rPr>
      </w:pPr>
      <w:r w:rsidRPr="00E94AE8">
        <w:rPr>
          <w:rFonts w:ascii="Arial" w:hAnsi="Arial" w:cs="Arial"/>
          <w:lang w:val="en-US"/>
        </w:rPr>
        <w:t xml:space="preserve">Gopee, N. (2018) </w:t>
      </w:r>
      <w:r w:rsidRPr="00E94AE8">
        <w:rPr>
          <w:rFonts w:ascii="Arial" w:hAnsi="Arial" w:cs="Arial"/>
          <w:i/>
          <w:iCs/>
          <w:lang w:val="en-US"/>
        </w:rPr>
        <w:t>Supervision and Mentoring in Healthcare.</w:t>
      </w:r>
      <w:r w:rsidRPr="00E94AE8">
        <w:rPr>
          <w:rFonts w:ascii="Arial" w:hAnsi="Arial" w:cs="Arial"/>
          <w:lang w:val="en-US"/>
        </w:rPr>
        <w:t xml:space="preserve"> London: SAGE Publications Ltd.</w:t>
      </w:r>
    </w:p>
    <w:p w14:paraId="3F76E7CB" w14:textId="77777777" w:rsidR="0062326B" w:rsidRPr="00E94AE8" w:rsidRDefault="0062326B" w:rsidP="00953D73">
      <w:pPr>
        <w:spacing w:line="360" w:lineRule="auto"/>
        <w:rPr>
          <w:rFonts w:ascii="Arial" w:hAnsi="Arial" w:cs="Arial"/>
          <w:lang w:val="en-US"/>
        </w:rPr>
      </w:pPr>
      <w:r w:rsidRPr="00E94AE8">
        <w:rPr>
          <w:rFonts w:ascii="Arial" w:hAnsi="Arial" w:cs="Arial"/>
          <w:lang w:val="en-US"/>
        </w:rPr>
        <w:t xml:space="preserve">Grant, A., Studholme, I., Verma, R., Kirkwood, L. and Paton, B. (2017) The Impact of Leadership Coaching in an Australian Healthcare Setting. </w:t>
      </w:r>
      <w:r w:rsidRPr="00E94AE8">
        <w:rPr>
          <w:rFonts w:ascii="Arial" w:hAnsi="Arial" w:cs="Arial"/>
          <w:i/>
          <w:iCs/>
          <w:lang w:val="en-US"/>
        </w:rPr>
        <w:t>Journal of Health Organisation and Management</w:t>
      </w:r>
      <w:r w:rsidRPr="00E94AE8">
        <w:rPr>
          <w:rFonts w:ascii="Arial" w:hAnsi="Arial" w:cs="Arial"/>
          <w:lang w:val="en-US"/>
        </w:rPr>
        <w:t xml:space="preserve">. 31 (2). pp237-252. </w:t>
      </w:r>
    </w:p>
    <w:p w14:paraId="4FA72066" w14:textId="77777777" w:rsidR="0062326B" w:rsidRDefault="0062326B" w:rsidP="008F6513">
      <w:pPr>
        <w:spacing w:line="360" w:lineRule="auto"/>
        <w:rPr>
          <w:rFonts w:ascii="Arial" w:hAnsi="Arial" w:cs="Arial"/>
        </w:rPr>
      </w:pPr>
      <w:r>
        <w:rPr>
          <w:rFonts w:ascii="Arial" w:hAnsi="Arial" w:cs="Arial"/>
        </w:rPr>
        <w:t xml:space="preserve">London Leadership Academy (2014) </w:t>
      </w:r>
      <w:r w:rsidRPr="003B0A3E">
        <w:rPr>
          <w:rFonts w:ascii="Arial" w:hAnsi="Arial" w:cs="Arial"/>
          <w:i/>
          <w:iCs/>
        </w:rPr>
        <w:t>Coaching and Mentoring Handbook.</w:t>
      </w:r>
      <w:r>
        <w:rPr>
          <w:rFonts w:ascii="Arial" w:hAnsi="Arial" w:cs="Arial"/>
        </w:rPr>
        <w:t xml:space="preserve"> UK: London Leadership Academy. </w:t>
      </w:r>
    </w:p>
    <w:p w14:paraId="5992D819" w14:textId="77777777" w:rsidR="0062326B" w:rsidRDefault="0062326B" w:rsidP="00410FB6">
      <w:pPr>
        <w:spacing w:line="360" w:lineRule="auto"/>
        <w:rPr>
          <w:rFonts w:ascii="Arial" w:hAnsi="Arial" w:cs="Arial"/>
          <w:lang w:val="en-US"/>
        </w:rPr>
      </w:pPr>
      <w:r w:rsidRPr="00E94AE8">
        <w:rPr>
          <w:rFonts w:ascii="Arial" w:hAnsi="Arial" w:cs="Arial"/>
          <w:lang w:val="en-US"/>
        </w:rPr>
        <w:t xml:space="preserve">NHS (2020) </w:t>
      </w:r>
      <w:r w:rsidRPr="00E94AE8">
        <w:rPr>
          <w:rFonts w:ascii="Arial" w:hAnsi="Arial" w:cs="Arial"/>
          <w:i/>
          <w:iCs/>
          <w:lang w:val="en-US"/>
        </w:rPr>
        <w:t>Coaching and Mentoring.</w:t>
      </w:r>
      <w:r w:rsidRPr="00E94AE8">
        <w:rPr>
          <w:rFonts w:ascii="Arial" w:hAnsi="Arial" w:cs="Arial"/>
          <w:lang w:val="en-US"/>
        </w:rPr>
        <w:t xml:space="preserve"> [Online]. Available at https://www.iow.nhs.uk/Working-With-Us/learning-zone/coaching-and-mentoring.htm. Accessed </w:t>
      </w:r>
      <w:r>
        <w:rPr>
          <w:rFonts w:ascii="Arial" w:hAnsi="Arial" w:cs="Arial"/>
          <w:lang w:val="en-US"/>
        </w:rPr>
        <w:t>17</w:t>
      </w:r>
      <w:r w:rsidRPr="00410FB6">
        <w:rPr>
          <w:rFonts w:ascii="Arial" w:hAnsi="Arial" w:cs="Arial"/>
          <w:vertAlign w:val="superscript"/>
          <w:lang w:val="en-US"/>
        </w:rPr>
        <w:t>th</w:t>
      </w:r>
      <w:r>
        <w:rPr>
          <w:rFonts w:ascii="Arial" w:hAnsi="Arial" w:cs="Arial"/>
          <w:lang w:val="en-US"/>
        </w:rPr>
        <w:t xml:space="preserve"> April</w:t>
      </w:r>
      <w:r w:rsidRPr="00E94AE8">
        <w:rPr>
          <w:rFonts w:ascii="Arial" w:hAnsi="Arial" w:cs="Arial"/>
          <w:lang w:val="en-US"/>
        </w:rPr>
        <w:t xml:space="preserve"> 2020. </w:t>
      </w:r>
    </w:p>
    <w:p w14:paraId="71791843" w14:textId="77777777" w:rsidR="0062326B" w:rsidRPr="00E94AE8" w:rsidRDefault="0062326B" w:rsidP="00F95424">
      <w:pPr>
        <w:spacing w:line="360" w:lineRule="auto"/>
        <w:rPr>
          <w:rFonts w:ascii="Arial" w:hAnsi="Arial" w:cs="Arial"/>
          <w:lang w:val="en-US"/>
        </w:rPr>
      </w:pPr>
      <w:r w:rsidRPr="00E94AE8">
        <w:rPr>
          <w:rFonts w:ascii="Arial" w:hAnsi="Arial" w:cs="Arial"/>
          <w:lang w:val="en-US"/>
        </w:rPr>
        <w:t xml:space="preserve">NHS England (2014) </w:t>
      </w:r>
      <w:r w:rsidRPr="00E94AE8">
        <w:rPr>
          <w:rFonts w:ascii="Arial" w:hAnsi="Arial" w:cs="Arial"/>
          <w:i/>
          <w:iCs/>
          <w:lang w:val="en-US"/>
        </w:rPr>
        <w:t>A Guide to Mentoring</w:t>
      </w:r>
      <w:r w:rsidRPr="00E94AE8">
        <w:rPr>
          <w:rFonts w:ascii="Arial" w:hAnsi="Arial" w:cs="Arial"/>
          <w:lang w:val="en-US"/>
        </w:rPr>
        <w:t>. [Online]. Available at</w:t>
      </w:r>
      <w:r w:rsidRPr="0004258F">
        <w:t xml:space="preserve"> </w:t>
      </w:r>
      <w:r w:rsidRPr="00E94AE8">
        <w:rPr>
          <w:rFonts w:ascii="Arial" w:hAnsi="Arial" w:cs="Arial"/>
          <w:lang w:val="en-US"/>
        </w:rPr>
        <w:t>https://improvement.nhs.uk/documents/1862/NHS_England_Mentoring_Guide_5bv5_FINAL5d.pdf. Accessed 1</w:t>
      </w:r>
      <w:r>
        <w:rPr>
          <w:rFonts w:ascii="Arial" w:hAnsi="Arial" w:cs="Arial"/>
          <w:lang w:val="en-US"/>
        </w:rPr>
        <w:t>7</w:t>
      </w:r>
      <w:r w:rsidRPr="00F95424">
        <w:rPr>
          <w:rFonts w:ascii="Arial" w:hAnsi="Arial" w:cs="Arial"/>
          <w:vertAlign w:val="superscript"/>
          <w:lang w:val="en-US"/>
        </w:rPr>
        <w:t>th</w:t>
      </w:r>
      <w:r>
        <w:rPr>
          <w:rFonts w:ascii="Arial" w:hAnsi="Arial" w:cs="Arial"/>
          <w:lang w:val="en-US"/>
        </w:rPr>
        <w:t xml:space="preserve"> April</w:t>
      </w:r>
      <w:r w:rsidRPr="00E94AE8">
        <w:rPr>
          <w:rFonts w:ascii="Arial" w:hAnsi="Arial" w:cs="Arial"/>
          <w:lang w:val="en-US"/>
        </w:rPr>
        <w:t xml:space="preserve"> 2020. </w:t>
      </w:r>
    </w:p>
    <w:p w14:paraId="4DA4B2BB" w14:textId="77777777" w:rsidR="0062326B" w:rsidRDefault="0062326B" w:rsidP="009B25BE">
      <w:pPr>
        <w:spacing w:line="360" w:lineRule="auto"/>
        <w:rPr>
          <w:rFonts w:ascii="Arial" w:hAnsi="Arial" w:cs="Arial"/>
          <w:lang w:val="en-US"/>
        </w:rPr>
      </w:pPr>
      <w:r>
        <w:rPr>
          <w:rFonts w:ascii="Arial" w:hAnsi="Arial" w:cs="Arial"/>
          <w:lang w:val="en-US"/>
        </w:rPr>
        <w:t>NHS Leadership Academy (2020a)</w:t>
      </w:r>
      <w:r w:rsidRPr="00B05E1E">
        <w:rPr>
          <w:rFonts w:ascii="Arial" w:hAnsi="Arial" w:cs="Arial"/>
          <w:i/>
          <w:iCs/>
          <w:lang w:val="en-US"/>
        </w:rPr>
        <w:t xml:space="preserve"> Coaching for Inclusion Programme. </w:t>
      </w:r>
      <w:r>
        <w:rPr>
          <w:rFonts w:ascii="Arial" w:hAnsi="Arial" w:cs="Arial"/>
          <w:lang w:val="en-US"/>
        </w:rPr>
        <w:t xml:space="preserve">[Online]. Available at </w:t>
      </w:r>
      <w:r w:rsidRPr="00B05E1E">
        <w:rPr>
          <w:rFonts w:ascii="Arial" w:hAnsi="Arial" w:cs="Arial"/>
          <w:lang w:val="en-US"/>
        </w:rPr>
        <w:t>https://www.leadershipacademy.nhs.uk/programmes/coaching-for-inclusion-programme/</w:t>
      </w:r>
      <w:r>
        <w:rPr>
          <w:rFonts w:ascii="Arial" w:hAnsi="Arial" w:cs="Arial"/>
          <w:lang w:val="en-US"/>
        </w:rPr>
        <w:t>. Accessed 21</w:t>
      </w:r>
      <w:r w:rsidRPr="009B25BE">
        <w:rPr>
          <w:rFonts w:ascii="Arial" w:hAnsi="Arial" w:cs="Arial"/>
          <w:vertAlign w:val="superscript"/>
          <w:lang w:val="en-US"/>
        </w:rPr>
        <w:t>st</w:t>
      </w:r>
      <w:r>
        <w:rPr>
          <w:rFonts w:ascii="Arial" w:hAnsi="Arial" w:cs="Arial"/>
          <w:lang w:val="en-US"/>
        </w:rPr>
        <w:t xml:space="preserve"> April 2020. </w:t>
      </w:r>
    </w:p>
    <w:p w14:paraId="42699B75" w14:textId="77777777" w:rsidR="0062326B" w:rsidRDefault="0062326B" w:rsidP="009B25BE">
      <w:pPr>
        <w:spacing w:line="360" w:lineRule="auto"/>
        <w:rPr>
          <w:rFonts w:ascii="Arial" w:hAnsi="Arial" w:cs="Arial"/>
          <w:lang w:val="en-US"/>
        </w:rPr>
      </w:pPr>
      <w:r>
        <w:rPr>
          <w:rFonts w:ascii="Arial" w:hAnsi="Arial" w:cs="Arial"/>
          <w:lang w:val="en-US"/>
        </w:rPr>
        <w:t xml:space="preserve">NHS Leadership Academy (2020c) </w:t>
      </w:r>
      <w:r w:rsidRPr="005E59B6">
        <w:rPr>
          <w:rFonts w:ascii="Arial" w:hAnsi="Arial" w:cs="Arial"/>
          <w:i/>
          <w:iCs/>
          <w:lang w:val="en-US"/>
        </w:rPr>
        <w:t>Coaching and Mentoring.</w:t>
      </w:r>
      <w:r>
        <w:rPr>
          <w:rFonts w:ascii="Arial" w:hAnsi="Arial" w:cs="Arial"/>
          <w:lang w:val="en-US"/>
        </w:rPr>
        <w:t xml:space="preserve"> [Online]. Available at </w:t>
      </w:r>
      <w:r w:rsidRPr="005E59B6">
        <w:rPr>
          <w:rFonts w:ascii="Arial" w:hAnsi="Arial" w:cs="Arial"/>
          <w:lang w:val="en-US"/>
        </w:rPr>
        <w:t>https://www.leadershipacademy.nhs.uk/resources/coaching-register/</w:t>
      </w:r>
      <w:r>
        <w:rPr>
          <w:rFonts w:ascii="Arial" w:hAnsi="Arial" w:cs="Arial"/>
          <w:lang w:val="en-US"/>
        </w:rPr>
        <w:t>. Accessed 21</w:t>
      </w:r>
      <w:r w:rsidRPr="009B25BE">
        <w:rPr>
          <w:rFonts w:ascii="Arial" w:hAnsi="Arial" w:cs="Arial"/>
          <w:vertAlign w:val="superscript"/>
          <w:lang w:val="en-US"/>
        </w:rPr>
        <w:t>st</w:t>
      </w:r>
      <w:r>
        <w:rPr>
          <w:rFonts w:ascii="Arial" w:hAnsi="Arial" w:cs="Arial"/>
          <w:lang w:val="en-US"/>
        </w:rPr>
        <w:t xml:space="preserve"> April 2020. </w:t>
      </w:r>
    </w:p>
    <w:p w14:paraId="687DA414" w14:textId="77777777" w:rsidR="0062326B" w:rsidRDefault="0062326B" w:rsidP="009B25BE">
      <w:pPr>
        <w:spacing w:line="360" w:lineRule="auto"/>
        <w:rPr>
          <w:rFonts w:ascii="Arial" w:hAnsi="Arial" w:cs="Arial"/>
          <w:lang w:val="en-US"/>
        </w:rPr>
      </w:pPr>
      <w:r>
        <w:rPr>
          <w:rFonts w:ascii="Arial" w:hAnsi="Arial" w:cs="Arial"/>
          <w:lang w:val="en-US"/>
        </w:rPr>
        <w:lastRenderedPageBreak/>
        <w:t xml:space="preserve">NHS Leadership Academy (2020d) </w:t>
      </w:r>
      <w:r w:rsidRPr="00557457">
        <w:rPr>
          <w:rFonts w:ascii="Arial" w:hAnsi="Arial" w:cs="Arial"/>
          <w:i/>
          <w:iCs/>
          <w:lang w:val="en-US"/>
        </w:rPr>
        <w:t>Ethical Mentoring Programme.</w:t>
      </w:r>
      <w:r>
        <w:rPr>
          <w:rFonts w:ascii="Arial" w:hAnsi="Arial" w:cs="Arial"/>
          <w:lang w:val="en-US"/>
        </w:rPr>
        <w:t xml:space="preserve"> [Online]. Available at </w:t>
      </w:r>
      <w:r w:rsidRPr="00557457">
        <w:rPr>
          <w:rFonts w:ascii="Arial" w:hAnsi="Arial" w:cs="Arial"/>
          <w:lang w:val="en-US"/>
        </w:rPr>
        <w:t>https://www.leadershipacademy.nhs.uk/programmes/ethical-mentoring-programme/</w:t>
      </w:r>
      <w:r>
        <w:rPr>
          <w:rFonts w:ascii="Arial" w:hAnsi="Arial" w:cs="Arial"/>
          <w:lang w:val="en-US"/>
        </w:rPr>
        <w:t>. Accessed 21</w:t>
      </w:r>
      <w:r w:rsidRPr="009B25BE">
        <w:rPr>
          <w:rFonts w:ascii="Arial" w:hAnsi="Arial" w:cs="Arial"/>
          <w:vertAlign w:val="superscript"/>
          <w:lang w:val="en-US"/>
        </w:rPr>
        <w:t>st</w:t>
      </w:r>
      <w:r>
        <w:rPr>
          <w:rFonts w:ascii="Arial" w:hAnsi="Arial" w:cs="Arial"/>
          <w:lang w:val="en-US"/>
        </w:rPr>
        <w:t xml:space="preserve"> April 2020. </w:t>
      </w:r>
    </w:p>
    <w:p w14:paraId="370C8588" w14:textId="77777777" w:rsidR="0062326B" w:rsidRPr="00693AF9" w:rsidRDefault="0062326B" w:rsidP="00CC7855">
      <w:pPr>
        <w:spacing w:line="360" w:lineRule="auto"/>
        <w:rPr>
          <w:rFonts w:ascii="Arial" w:hAnsi="Arial" w:cs="Arial"/>
        </w:rPr>
      </w:pPr>
      <w:r>
        <w:rPr>
          <w:rFonts w:ascii="Arial" w:hAnsi="Arial" w:cs="Arial"/>
        </w:rPr>
        <w:t xml:space="preserve">NHS North West (2012) </w:t>
      </w:r>
      <w:r w:rsidRPr="005D27EA">
        <w:rPr>
          <w:rFonts w:ascii="Arial" w:hAnsi="Arial" w:cs="Arial"/>
          <w:i/>
          <w:iCs/>
        </w:rPr>
        <w:t xml:space="preserve">The Implementation of a Coaching for Quality Strategy in Mid Cheshire Hospitals. </w:t>
      </w:r>
      <w:r>
        <w:rPr>
          <w:rFonts w:ascii="Arial" w:hAnsi="Arial" w:cs="Arial"/>
        </w:rPr>
        <w:t xml:space="preserve">[Online]. Available at </w:t>
      </w:r>
      <w:r w:rsidRPr="005D27EA">
        <w:rPr>
          <w:rFonts w:ascii="Arial" w:hAnsi="Arial" w:cs="Arial"/>
        </w:rPr>
        <w:t>http://www.ewin.nhs.uk/sites/default/files/eWIN%20Case%20Study%20-%20The%20Implementation%20of%20a%20Coaching%20for%20Quality%20Strategy%20in%20Mid%20Cheshire%20Hospitals%20608.pdf</w:t>
      </w:r>
      <w:r>
        <w:rPr>
          <w:rFonts w:ascii="Arial" w:hAnsi="Arial" w:cs="Arial"/>
        </w:rPr>
        <w:t>. Accessed 21</w:t>
      </w:r>
      <w:r w:rsidRPr="00CC7855">
        <w:rPr>
          <w:rFonts w:ascii="Arial" w:hAnsi="Arial" w:cs="Arial"/>
          <w:vertAlign w:val="superscript"/>
        </w:rPr>
        <w:t>st</w:t>
      </w:r>
      <w:r>
        <w:rPr>
          <w:rFonts w:ascii="Arial" w:hAnsi="Arial" w:cs="Arial"/>
        </w:rPr>
        <w:t xml:space="preserve"> April 2020.</w:t>
      </w:r>
    </w:p>
    <w:p w14:paraId="766B8C51" w14:textId="77777777" w:rsidR="0062326B" w:rsidRDefault="0062326B" w:rsidP="008F6513">
      <w:pPr>
        <w:spacing w:line="360" w:lineRule="auto"/>
        <w:rPr>
          <w:rFonts w:ascii="Arial" w:hAnsi="Arial" w:cs="Arial"/>
        </w:rPr>
      </w:pPr>
      <w:r>
        <w:rPr>
          <w:rFonts w:ascii="Arial" w:hAnsi="Arial" w:cs="Arial"/>
        </w:rPr>
        <w:t xml:space="preserve">NHS South West Leadership Academy (2016) </w:t>
      </w:r>
      <w:r w:rsidRPr="00C90B4F">
        <w:rPr>
          <w:rFonts w:ascii="Arial" w:hAnsi="Arial" w:cs="Arial"/>
          <w:i/>
          <w:iCs/>
        </w:rPr>
        <w:t xml:space="preserve">Coaching and Mentoring Policy: November 2016. </w:t>
      </w:r>
      <w:r>
        <w:rPr>
          <w:rFonts w:ascii="Arial" w:hAnsi="Arial" w:cs="Arial"/>
        </w:rPr>
        <w:t xml:space="preserve">UK: NHS South West Leadership Academy. </w:t>
      </w:r>
    </w:p>
    <w:p w14:paraId="16F2FE6F" w14:textId="77777777" w:rsidR="0062326B" w:rsidRDefault="0062326B" w:rsidP="00362E1B">
      <w:pPr>
        <w:spacing w:line="360" w:lineRule="auto"/>
        <w:rPr>
          <w:rFonts w:ascii="Arial" w:hAnsi="Arial" w:cs="Arial"/>
          <w:lang w:val="en-US"/>
        </w:rPr>
      </w:pPr>
      <w:r>
        <w:rPr>
          <w:rFonts w:ascii="Arial" w:hAnsi="Arial" w:cs="Arial"/>
          <w:lang w:val="en-US"/>
        </w:rPr>
        <w:t>Royal College of Nursing (2018) I</w:t>
      </w:r>
      <w:r w:rsidRPr="002D4C08">
        <w:rPr>
          <w:rFonts w:ascii="Arial" w:hAnsi="Arial" w:cs="Arial"/>
          <w:i/>
          <w:iCs/>
          <w:lang w:val="en-US"/>
        </w:rPr>
        <w:t>mproving Continuing Professional Development: How Reps Can Make a Difference in The Workplace.</w:t>
      </w:r>
      <w:r>
        <w:rPr>
          <w:rFonts w:ascii="Arial" w:hAnsi="Arial" w:cs="Arial"/>
          <w:lang w:val="en-US"/>
        </w:rPr>
        <w:t xml:space="preserve"> UK: Royal College of Nursing. 007215. </w:t>
      </w:r>
    </w:p>
    <w:p w14:paraId="0317974F" w14:textId="77777777" w:rsidR="0062326B" w:rsidRDefault="0062326B" w:rsidP="008F6513">
      <w:pPr>
        <w:spacing w:line="360" w:lineRule="auto"/>
        <w:rPr>
          <w:rFonts w:ascii="Arial" w:hAnsi="Arial" w:cs="Arial"/>
        </w:rPr>
      </w:pPr>
      <w:r>
        <w:rPr>
          <w:rFonts w:ascii="Arial" w:hAnsi="Arial" w:cs="Arial"/>
        </w:rPr>
        <w:t xml:space="preserve">Social Care Wales (2017) </w:t>
      </w:r>
      <w:r w:rsidRPr="0062326B">
        <w:rPr>
          <w:rFonts w:ascii="Arial" w:hAnsi="Arial" w:cs="Arial"/>
          <w:i/>
          <w:iCs/>
        </w:rPr>
        <w:t>All Wales Induction Framework for Health and Social Care. Cardiff</w:t>
      </w:r>
      <w:r>
        <w:rPr>
          <w:rFonts w:ascii="Arial" w:hAnsi="Arial" w:cs="Arial"/>
        </w:rPr>
        <w:t xml:space="preserve">: Social Care Wales. </w:t>
      </w:r>
    </w:p>
    <w:p w14:paraId="3B1460E8" w14:textId="77777777" w:rsidR="0062326B" w:rsidRPr="008E2B2F" w:rsidRDefault="0062326B" w:rsidP="00362E1B">
      <w:pPr>
        <w:spacing w:line="360" w:lineRule="auto"/>
        <w:rPr>
          <w:rFonts w:ascii="Arial" w:hAnsi="Arial" w:cs="Arial"/>
          <w:lang w:val="en-US"/>
        </w:rPr>
      </w:pPr>
      <w:r w:rsidRPr="008E2B2F">
        <w:rPr>
          <w:rFonts w:ascii="Arial" w:hAnsi="Arial" w:cs="Arial"/>
        </w:rPr>
        <w:t xml:space="preserve">Social Care Wales (2017) </w:t>
      </w:r>
      <w:r w:rsidRPr="008E2B2F">
        <w:rPr>
          <w:rFonts w:ascii="Arial" w:hAnsi="Arial" w:cs="Arial"/>
          <w:i/>
        </w:rPr>
        <w:t>Code of Professional Practice for Social Care.</w:t>
      </w:r>
      <w:r w:rsidRPr="008E2B2F">
        <w:rPr>
          <w:rFonts w:ascii="Arial" w:hAnsi="Arial" w:cs="Arial"/>
        </w:rPr>
        <w:t xml:space="preserve"> Cardiff: Social Care Wales</w:t>
      </w:r>
    </w:p>
    <w:p w14:paraId="17D66865" w14:textId="77777777" w:rsidR="0062326B" w:rsidRDefault="0062326B" w:rsidP="00362E1B">
      <w:pPr>
        <w:spacing w:line="360" w:lineRule="auto"/>
        <w:rPr>
          <w:rFonts w:ascii="Arial" w:hAnsi="Arial" w:cs="Arial"/>
          <w:lang w:val="en-US"/>
        </w:rPr>
      </w:pPr>
      <w:r>
        <w:rPr>
          <w:rFonts w:ascii="Arial" w:hAnsi="Arial" w:cs="Arial"/>
          <w:lang w:val="en-US"/>
        </w:rPr>
        <w:t>Social Care Wales (2018)</w:t>
      </w:r>
      <w:r w:rsidRPr="00F472E6">
        <w:rPr>
          <w:rFonts w:ascii="Arial" w:hAnsi="Arial" w:cs="Arial"/>
          <w:i/>
          <w:iCs/>
          <w:lang w:val="en-US"/>
        </w:rPr>
        <w:t xml:space="preserve"> Continuing Professional Development Toolkit for Social Care, </w:t>
      </w:r>
      <w:r w:rsidRPr="008E2B2F">
        <w:rPr>
          <w:rFonts w:ascii="Arial" w:hAnsi="Arial" w:cs="Arial"/>
          <w:i/>
          <w:iCs/>
          <w:lang w:val="en-US"/>
        </w:rPr>
        <w:t>Early Years and Childcare</w:t>
      </w:r>
      <w:r w:rsidRPr="008E2B2F">
        <w:rPr>
          <w:rFonts w:ascii="Arial" w:hAnsi="Arial" w:cs="Arial"/>
          <w:lang w:val="en-US"/>
        </w:rPr>
        <w:t xml:space="preserve">. Cardiff: Social Care Wales. </w:t>
      </w:r>
    </w:p>
    <w:p w14:paraId="176FB972" w14:textId="77777777" w:rsidR="0062326B" w:rsidRDefault="0062326B" w:rsidP="00362E1B">
      <w:pPr>
        <w:spacing w:line="360" w:lineRule="auto"/>
        <w:rPr>
          <w:rFonts w:ascii="Arial" w:hAnsi="Arial" w:cs="Arial"/>
          <w:lang w:val="en-US"/>
        </w:rPr>
      </w:pPr>
      <w:r w:rsidRPr="00E94AE8">
        <w:rPr>
          <w:rFonts w:ascii="Arial" w:hAnsi="Arial" w:cs="Arial"/>
          <w:lang w:val="en-US"/>
        </w:rPr>
        <w:t xml:space="preserve">Starr, J. (2016) </w:t>
      </w:r>
      <w:r w:rsidRPr="00E94AE8">
        <w:rPr>
          <w:rFonts w:ascii="Arial" w:hAnsi="Arial" w:cs="Arial"/>
          <w:i/>
          <w:iCs/>
          <w:lang w:val="en-US"/>
        </w:rPr>
        <w:t>The Coaching Manual: The Definitive Guide to the Process, Principles and Skills of Personal Coaching.</w:t>
      </w:r>
      <w:r w:rsidRPr="00E94AE8">
        <w:rPr>
          <w:rFonts w:ascii="Arial" w:hAnsi="Arial" w:cs="Arial"/>
          <w:lang w:val="en-US"/>
        </w:rPr>
        <w:t xml:space="preserve"> 4</w:t>
      </w:r>
      <w:r w:rsidRPr="00E94AE8">
        <w:rPr>
          <w:rFonts w:ascii="Arial" w:hAnsi="Arial" w:cs="Arial"/>
          <w:vertAlign w:val="superscript"/>
          <w:lang w:val="en-US"/>
        </w:rPr>
        <w:t>th</w:t>
      </w:r>
      <w:r w:rsidRPr="00E94AE8">
        <w:rPr>
          <w:rFonts w:ascii="Arial" w:hAnsi="Arial" w:cs="Arial"/>
          <w:lang w:val="en-US"/>
        </w:rPr>
        <w:t xml:space="preserve"> Ed. Harlow: Pearson Education Limited. </w:t>
      </w:r>
    </w:p>
    <w:p w14:paraId="3429FA38" w14:textId="77777777" w:rsidR="0062326B" w:rsidRDefault="0062326B" w:rsidP="008F6513">
      <w:pPr>
        <w:spacing w:line="360" w:lineRule="auto"/>
        <w:rPr>
          <w:rFonts w:ascii="Arial" w:hAnsi="Arial" w:cs="Arial"/>
        </w:rPr>
      </w:pPr>
      <w:r w:rsidRPr="00E94AE8">
        <w:rPr>
          <w:rFonts w:ascii="Arial" w:hAnsi="Arial" w:cs="Arial"/>
        </w:rPr>
        <w:t xml:space="preserve">Stewart-Lord, A., Baillie, L. and Woods, S. (2017) Health Care Staff Perceptions of a Coaching and Mentoring Programme: A Qualitative Case Study Evaluation. </w:t>
      </w:r>
      <w:r w:rsidRPr="00E94AE8">
        <w:rPr>
          <w:rFonts w:ascii="Arial" w:hAnsi="Arial" w:cs="Arial"/>
          <w:i/>
          <w:iCs/>
        </w:rPr>
        <w:t>International Journal of Evidence Based Coaching and Mentoring</w:t>
      </w:r>
      <w:r w:rsidRPr="00E94AE8">
        <w:rPr>
          <w:rFonts w:ascii="Arial" w:hAnsi="Arial" w:cs="Arial"/>
        </w:rPr>
        <w:t xml:space="preserve">. 15 (2). pp70-85. </w:t>
      </w:r>
    </w:p>
    <w:p w14:paraId="1FDE7ED8" w14:textId="77777777" w:rsidR="00CC7855" w:rsidRDefault="00CC7855" w:rsidP="004817A6">
      <w:pPr>
        <w:spacing w:line="360" w:lineRule="auto"/>
        <w:rPr>
          <w:rFonts w:ascii="Arial" w:hAnsi="Arial" w:cs="Arial"/>
          <w:lang w:val="en-US"/>
        </w:rPr>
      </w:pPr>
    </w:p>
    <w:p w14:paraId="2D005266" w14:textId="77777777" w:rsidR="004817A6" w:rsidRDefault="004817A6" w:rsidP="008F6513">
      <w:pPr>
        <w:spacing w:line="360" w:lineRule="auto"/>
        <w:rPr>
          <w:rFonts w:ascii="Arial" w:hAnsi="Arial" w:cs="Arial"/>
        </w:rPr>
      </w:pPr>
    </w:p>
    <w:p w14:paraId="38E4C660" w14:textId="77777777" w:rsidR="009B25BE" w:rsidRDefault="009B25BE" w:rsidP="009B25BE">
      <w:pPr>
        <w:spacing w:line="360" w:lineRule="auto"/>
        <w:rPr>
          <w:rFonts w:ascii="Arial" w:hAnsi="Arial" w:cs="Arial"/>
          <w:lang w:val="en-US"/>
        </w:rPr>
      </w:pPr>
    </w:p>
    <w:p w14:paraId="16D8CB4F" w14:textId="77777777" w:rsidR="009B25BE" w:rsidRPr="00E94AE8" w:rsidRDefault="009B25BE" w:rsidP="008546F6">
      <w:pPr>
        <w:spacing w:line="360" w:lineRule="auto"/>
        <w:rPr>
          <w:rFonts w:ascii="Arial" w:hAnsi="Arial" w:cs="Arial"/>
          <w:lang w:val="en-US"/>
        </w:rPr>
      </w:pPr>
    </w:p>
    <w:p w14:paraId="24FDB4B9" w14:textId="77777777" w:rsidR="008546F6" w:rsidRPr="00E94AE8" w:rsidRDefault="008546F6" w:rsidP="008F6513">
      <w:pPr>
        <w:spacing w:line="360" w:lineRule="auto"/>
        <w:rPr>
          <w:rFonts w:ascii="Arial" w:hAnsi="Arial" w:cs="Arial"/>
          <w:lang w:val="en-US"/>
        </w:rPr>
      </w:pPr>
    </w:p>
    <w:p w14:paraId="216777CD" w14:textId="77777777" w:rsidR="008F6513" w:rsidRPr="008E2B2F" w:rsidRDefault="008F6513" w:rsidP="00362E1B">
      <w:pPr>
        <w:spacing w:line="360" w:lineRule="auto"/>
        <w:rPr>
          <w:rFonts w:ascii="Arial" w:hAnsi="Arial" w:cs="Arial"/>
          <w:lang w:val="en-US"/>
        </w:rPr>
      </w:pPr>
    </w:p>
    <w:sectPr w:rsidR="008F6513" w:rsidRPr="008E2B2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DDCFC6" w14:textId="77777777" w:rsidR="00C87F3C" w:rsidRDefault="00C87F3C" w:rsidP="00FF7D2C">
      <w:pPr>
        <w:spacing w:after="0" w:line="240" w:lineRule="auto"/>
      </w:pPr>
      <w:r>
        <w:separator/>
      </w:r>
    </w:p>
  </w:endnote>
  <w:endnote w:type="continuationSeparator" w:id="0">
    <w:p w14:paraId="37F6AA87" w14:textId="77777777" w:rsidR="00C87F3C" w:rsidRDefault="00C87F3C" w:rsidP="00FF7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8765065"/>
      <w:docPartObj>
        <w:docPartGallery w:val="Page Numbers (Bottom of Page)"/>
        <w:docPartUnique/>
      </w:docPartObj>
    </w:sdtPr>
    <w:sdtEndPr>
      <w:rPr>
        <w:rFonts w:ascii="Arial" w:hAnsi="Arial" w:cs="Arial"/>
        <w:noProof/>
        <w:sz w:val="18"/>
        <w:szCs w:val="18"/>
      </w:rPr>
    </w:sdtEndPr>
    <w:sdtContent>
      <w:p w14:paraId="22F74BB6" w14:textId="67ED99ED" w:rsidR="00FF7D2C" w:rsidRPr="00FF7D2C" w:rsidRDefault="00FF7D2C">
        <w:pPr>
          <w:pStyle w:val="Footer"/>
          <w:jc w:val="center"/>
          <w:rPr>
            <w:rFonts w:ascii="Arial" w:hAnsi="Arial" w:cs="Arial"/>
            <w:sz w:val="18"/>
            <w:szCs w:val="18"/>
          </w:rPr>
        </w:pPr>
        <w:r w:rsidRPr="00FF7D2C">
          <w:rPr>
            <w:rFonts w:ascii="Arial" w:hAnsi="Arial" w:cs="Arial"/>
            <w:sz w:val="18"/>
            <w:szCs w:val="18"/>
          </w:rPr>
          <w:fldChar w:fldCharType="begin"/>
        </w:r>
        <w:r w:rsidRPr="00FF7D2C">
          <w:rPr>
            <w:rFonts w:ascii="Arial" w:hAnsi="Arial" w:cs="Arial"/>
            <w:sz w:val="18"/>
            <w:szCs w:val="18"/>
          </w:rPr>
          <w:instrText xml:space="preserve"> PAGE   \* MERGEFORMAT </w:instrText>
        </w:r>
        <w:r w:rsidRPr="00FF7D2C">
          <w:rPr>
            <w:rFonts w:ascii="Arial" w:hAnsi="Arial" w:cs="Arial"/>
            <w:sz w:val="18"/>
            <w:szCs w:val="18"/>
          </w:rPr>
          <w:fldChar w:fldCharType="separate"/>
        </w:r>
        <w:r w:rsidRPr="00FF7D2C">
          <w:rPr>
            <w:rFonts w:ascii="Arial" w:hAnsi="Arial" w:cs="Arial"/>
            <w:noProof/>
            <w:sz w:val="18"/>
            <w:szCs w:val="18"/>
          </w:rPr>
          <w:t>2</w:t>
        </w:r>
        <w:r w:rsidRPr="00FF7D2C">
          <w:rPr>
            <w:rFonts w:ascii="Arial" w:hAnsi="Arial" w:cs="Arial"/>
            <w:noProof/>
            <w:sz w:val="18"/>
            <w:szCs w:val="18"/>
          </w:rPr>
          <w:fldChar w:fldCharType="end"/>
        </w:r>
      </w:p>
    </w:sdtContent>
  </w:sdt>
  <w:p w14:paraId="788F590C" w14:textId="77777777" w:rsidR="00FF7D2C" w:rsidRDefault="00FF7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A9B93" w14:textId="77777777" w:rsidR="00C87F3C" w:rsidRDefault="00C87F3C" w:rsidP="00FF7D2C">
      <w:pPr>
        <w:spacing w:after="0" w:line="240" w:lineRule="auto"/>
      </w:pPr>
      <w:r>
        <w:separator/>
      </w:r>
    </w:p>
  </w:footnote>
  <w:footnote w:type="continuationSeparator" w:id="0">
    <w:p w14:paraId="30A1B4D9" w14:textId="77777777" w:rsidR="00C87F3C" w:rsidRDefault="00C87F3C" w:rsidP="00FF7D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402"/>
    <w:rsid w:val="00011FEF"/>
    <w:rsid w:val="000132EE"/>
    <w:rsid w:val="000158B6"/>
    <w:rsid w:val="00037626"/>
    <w:rsid w:val="00046958"/>
    <w:rsid w:val="0005027D"/>
    <w:rsid w:val="00061AC4"/>
    <w:rsid w:val="00072405"/>
    <w:rsid w:val="00075245"/>
    <w:rsid w:val="000B6D5D"/>
    <w:rsid w:val="000C5BEA"/>
    <w:rsid w:val="000E2539"/>
    <w:rsid w:val="0011723E"/>
    <w:rsid w:val="0012365F"/>
    <w:rsid w:val="0012681D"/>
    <w:rsid w:val="00140424"/>
    <w:rsid w:val="00143B3C"/>
    <w:rsid w:val="0014672C"/>
    <w:rsid w:val="001639F6"/>
    <w:rsid w:val="00187F3E"/>
    <w:rsid w:val="001D49FD"/>
    <w:rsid w:val="001E7DB9"/>
    <w:rsid w:val="001F3580"/>
    <w:rsid w:val="002075C1"/>
    <w:rsid w:val="0022008A"/>
    <w:rsid w:val="00221CFF"/>
    <w:rsid w:val="002249EB"/>
    <w:rsid w:val="0022505C"/>
    <w:rsid w:val="002258D5"/>
    <w:rsid w:val="002262CA"/>
    <w:rsid w:val="00232712"/>
    <w:rsid w:val="00245A2B"/>
    <w:rsid w:val="002721E1"/>
    <w:rsid w:val="00294999"/>
    <w:rsid w:val="00296AA2"/>
    <w:rsid w:val="002A5F0E"/>
    <w:rsid w:val="002C2D33"/>
    <w:rsid w:val="002D0652"/>
    <w:rsid w:val="002D4C08"/>
    <w:rsid w:val="00304999"/>
    <w:rsid w:val="003110E1"/>
    <w:rsid w:val="003254FD"/>
    <w:rsid w:val="00351D23"/>
    <w:rsid w:val="00352F91"/>
    <w:rsid w:val="0035517C"/>
    <w:rsid w:val="00362E1B"/>
    <w:rsid w:val="00364C33"/>
    <w:rsid w:val="003918A8"/>
    <w:rsid w:val="003B0A3E"/>
    <w:rsid w:val="003B6F9E"/>
    <w:rsid w:val="003C4F5E"/>
    <w:rsid w:val="003C568C"/>
    <w:rsid w:val="003D552E"/>
    <w:rsid w:val="00403029"/>
    <w:rsid w:val="00410FB6"/>
    <w:rsid w:val="004209CB"/>
    <w:rsid w:val="004433FB"/>
    <w:rsid w:val="0045349D"/>
    <w:rsid w:val="004546F7"/>
    <w:rsid w:val="00455060"/>
    <w:rsid w:val="00455402"/>
    <w:rsid w:val="004817A6"/>
    <w:rsid w:val="0048484E"/>
    <w:rsid w:val="00487AC0"/>
    <w:rsid w:val="004913E4"/>
    <w:rsid w:val="004A2E58"/>
    <w:rsid w:val="004B6F26"/>
    <w:rsid w:val="00514020"/>
    <w:rsid w:val="005248C2"/>
    <w:rsid w:val="005278EA"/>
    <w:rsid w:val="005342EB"/>
    <w:rsid w:val="005616BC"/>
    <w:rsid w:val="005747C1"/>
    <w:rsid w:val="00595FB0"/>
    <w:rsid w:val="005A3AAC"/>
    <w:rsid w:val="005A4688"/>
    <w:rsid w:val="005A4AA4"/>
    <w:rsid w:val="005B66C0"/>
    <w:rsid w:val="005B6981"/>
    <w:rsid w:val="005B73A2"/>
    <w:rsid w:val="005C3073"/>
    <w:rsid w:val="005D1C61"/>
    <w:rsid w:val="005D56B8"/>
    <w:rsid w:val="005D6940"/>
    <w:rsid w:val="005E6A32"/>
    <w:rsid w:val="006155C2"/>
    <w:rsid w:val="00615C2F"/>
    <w:rsid w:val="00622560"/>
    <w:rsid w:val="0062326B"/>
    <w:rsid w:val="00652E04"/>
    <w:rsid w:val="006C520B"/>
    <w:rsid w:val="006D4C76"/>
    <w:rsid w:val="006E0AF7"/>
    <w:rsid w:val="006E139A"/>
    <w:rsid w:val="006E49B6"/>
    <w:rsid w:val="006E78F0"/>
    <w:rsid w:val="007046E8"/>
    <w:rsid w:val="0070498B"/>
    <w:rsid w:val="00725032"/>
    <w:rsid w:val="00741351"/>
    <w:rsid w:val="00743029"/>
    <w:rsid w:val="007525A5"/>
    <w:rsid w:val="00774120"/>
    <w:rsid w:val="00777420"/>
    <w:rsid w:val="007826F8"/>
    <w:rsid w:val="00787D62"/>
    <w:rsid w:val="00792DEE"/>
    <w:rsid w:val="007A60DB"/>
    <w:rsid w:val="007B7E27"/>
    <w:rsid w:val="007C210C"/>
    <w:rsid w:val="007C50B6"/>
    <w:rsid w:val="007E0D13"/>
    <w:rsid w:val="007E4D9B"/>
    <w:rsid w:val="00801FA0"/>
    <w:rsid w:val="008306C9"/>
    <w:rsid w:val="00836AB1"/>
    <w:rsid w:val="00851482"/>
    <w:rsid w:val="008546F6"/>
    <w:rsid w:val="00856438"/>
    <w:rsid w:val="00877603"/>
    <w:rsid w:val="00886634"/>
    <w:rsid w:val="0088744A"/>
    <w:rsid w:val="00895F8F"/>
    <w:rsid w:val="008C4BD6"/>
    <w:rsid w:val="008D0213"/>
    <w:rsid w:val="008D69E4"/>
    <w:rsid w:val="008E15F0"/>
    <w:rsid w:val="008E1874"/>
    <w:rsid w:val="008E2B2F"/>
    <w:rsid w:val="008E61B4"/>
    <w:rsid w:val="008E6676"/>
    <w:rsid w:val="008F64B3"/>
    <w:rsid w:val="008F6513"/>
    <w:rsid w:val="00901C61"/>
    <w:rsid w:val="0092301C"/>
    <w:rsid w:val="009273CB"/>
    <w:rsid w:val="0094153F"/>
    <w:rsid w:val="00946582"/>
    <w:rsid w:val="0094753F"/>
    <w:rsid w:val="00947936"/>
    <w:rsid w:val="00953D73"/>
    <w:rsid w:val="0095735E"/>
    <w:rsid w:val="009621AA"/>
    <w:rsid w:val="00965742"/>
    <w:rsid w:val="00967608"/>
    <w:rsid w:val="009B25BE"/>
    <w:rsid w:val="009B2E11"/>
    <w:rsid w:val="009C6972"/>
    <w:rsid w:val="009D594C"/>
    <w:rsid w:val="009E4ACA"/>
    <w:rsid w:val="00A12A62"/>
    <w:rsid w:val="00A17967"/>
    <w:rsid w:val="00A26CA5"/>
    <w:rsid w:val="00A409E6"/>
    <w:rsid w:val="00A41E1D"/>
    <w:rsid w:val="00A57A58"/>
    <w:rsid w:val="00A85CA7"/>
    <w:rsid w:val="00A91B8D"/>
    <w:rsid w:val="00AB344A"/>
    <w:rsid w:val="00AB37F0"/>
    <w:rsid w:val="00AB5080"/>
    <w:rsid w:val="00AC4CC9"/>
    <w:rsid w:val="00AE24F0"/>
    <w:rsid w:val="00AE622D"/>
    <w:rsid w:val="00B158EA"/>
    <w:rsid w:val="00B55811"/>
    <w:rsid w:val="00B73B94"/>
    <w:rsid w:val="00B81C2F"/>
    <w:rsid w:val="00B909BA"/>
    <w:rsid w:val="00BC1613"/>
    <w:rsid w:val="00BC2C99"/>
    <w:rsid w:val="00BE1A27"/>
    <w:rsid w:val="00BE7B90"/>
    <w:rsid w:val="00BF12A0"/>
    <w:rsid w:val="00BF4397"/>
    <w:rsid w:val="00C00731"/>
    <w:rsid w:val="00C059C8"/>
    <w:rsid w:val="00C121BB"/>
    <w:rsid w:val="00C3616E"/>
    <w:rsid w:val="00C4638D"/>
    <w:rsid w:val="00C56F98"/>
    <w:rsid w:val="00C62ECA"/>
    <w:rsid w:val="00C70BD4"/>
    <w:rsid w:val="00C76341"/>
    <w:rsid w:val="00C87F3C"/>
    <w:rsid w:val="00C90B4F"/>
    <w:rsid w:val="00C96C6D"/>
    <w:rsid w:val="00CB6BF4"/>
    <w:rsid w:val="00CC5285"/>
    <w:rsid w:val="00CC7855"/>
    <w:rsid w:val="00CD344F"/>
    <w:rsid w:val="00CE358B"/>
    <w:rsid w:val="00CF0A5D"/>
    <w:rsid w:val="00D0116B"/>
    <w:rsid w:val="00D06010"/>
    <w:rsid w:val="00D13C2B"/>
    <w:rsid w:val="00D2301D"/>
    <w:rsid w:val="00D32D00"/>
    <w:rsid w:val="00D43A88"/>
    <w:rsid w:val="00D44F4D"/>
    <w:rsid w:val="00D6377A"/>
    <w:rsid w:val="00D677A8"/>
    <w:rsid w:val="00D752BB"/>
    <w:rsid w:val="00DB453D"/>
    <w:rsid w:val="00DC18D2"/>
    <w:rsid w:val="00DC7590"/>
    <w:rsid w:val="00DD67A6"/>
    <w:rsid w:val="00DF0899"/>
    <w:rsid w:val="00DF18D2"/>
    <w:rsid w:val="00DF79DE"/>
    <w:rsid w:val="00E0307B"/>
    <w:rsid w:val="00E1111A"/>
    <w:rsid w:val="00E1380B"/>
    <w:rsid w:val="00E16F0F"/>
    <w:rsid w:val="00E21A2B"/>
    <w:rsid w:val="00E34777"/>
    <w:rsid w:val="00E468F9"/>
    <w:rsid w:val="00E55095"/>
    <w:rsid w:val="00E56355"/>
    <w:rsid w:val="00E61BBF"/>
    <w:rsid w:val="00E6445F"/>
    <w:rsid w:val="00E71560"/>
    <w:rsid w:val="00E81479"/>
    <w:rsid w:val="00E81826"/>
    <w:rsid w:val="00E833B5"/>
    <w:rsid w:val="00E937FC"/>
    <w:rsid w:val="00E965FA"/>
    <w:rsid w:val="00E970F3"/>
    <w:rsid w:val="00EB252F"/>
    <w:rsid w:val="00EB6A7D"/>
    <w:rsid w:val="00EF1E48"/>
    <w:rsid w:val="00EF4C59"/>
    <w:rsid w:val="00F0452D"/>
    <w:rsid w:val="00F26720"/>
    <w:rsid w:val="00F45D84"/>
    <w:rsid w:val="00F46128"/>
    <w:rsid w:val="00F53246"/>
    <w:rsid w:val="00F64C86"/>
    <w:rsid w:val="00F90178"/>
    <w:rsid w:val="00F95424"/>
    <w:rsid w:val="00FA3C23"/>
    <w:rsid w:val="00FB0A23"/>
    <w:rsid w:val="00FB52D3"/>
    <w:rsid w:val="00FC1BDF"/>
    <w:rsid w:val="00FC78E2"/>
    <w:rsid w:val="00FD6208"/>
    <w:rsid w:val="00FD640D"/>
    <w:rsid w:val="00FE0952"/>
    <w:rsid w:val="00FF6367"/>
    <w:rsid w:val="00FF7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224A4"/>
  <w15:chartTrackingRefBased/>
  <w15:docId w15:val="{3C783BB7-FB44-47DB-B8CE-08E7D8D7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4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D2C"/>
  </w:style>
  <w:style w:type="paragraph" w:styleId="Footer">
    <w:name w:val="footer"/>
    <w:basedOn w:val="Normal"/>
    <w:link w:val="FooterChar"/>
    <w:uiPriority w:val="99"/>
    <w:unhideWhenUsed/>
    <w:rsid w:val="00FF7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D2C"/>
  </w:style>
  <w:style w:type="character" w:styleId="Hyperlink">
    <w:name w:val="Hyperlink"/>
    <w:basedOn w:val="DefaultParagraphFont"/>
    <w:uiPriority w:val="99"/>
    <w:unhideWhenUsed/>
    <w:rsid w:val="00F0452D"/>
    <w:rPr>
      <w:color w:val="0563C1" w:themeColor="hyperlink"/>
      <w:u w:val="single"/>
    </w:rPr>
  </w:style>
  <w:style w:type="character" w:styleId="UnresolvedMention">
    <w:name w:val="Unresolved Mention"/>
    <w:basedOn w:val="DefaultParagraphFont"/>
    <w:uiPriority w:val="99"/>
    <w:semiHidden/>
    <w:unhideWhenUsed/>
    <w:rsid w:val="00F045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902</TotalTime>
  <Pages>9</Pages>
  <Words>2744</Words>
  <Characters>15644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Mathias</dc:creator>
  <cp:keywords/>
  <dc:description/>
  <cp:lastModifiedBy>Charlotte Mathias</cp:lastModifiedBy>
  <cp:revision>237</cp:revision>
  <dcterms:created xsi:type="dcterms:W3CDTF">2020-04-13T11:26:00Z</dcterms:created>
  <dcterms:modified xsi:type="dcterms:W3CDTF">2020-04-23T08:22:00Z</dcterms:modified>
</cp:coreProperties>
</file>