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B76735" w14:textId="29C4B166" w:rsidR="00205F32" w:rsidRPr="003D1533" w:rsidRDefault="00205F32" w:rsidP="003D1533">
      <w:pPr>
        <w:jc w:val="center"/>
        <w:rPr>
          <w:sz w:val="44"/>
          <w:szCs w:val="44"/>
        </w:rPr>
      </w:pPr>
      <w:r w:rsidRPr="003D1533">
        <w:rPr>
          <w:sz w:val="44"/>
          <w:szCs w:val="44"/>
        </w:rPr>
        <w:t>STUNDENT NAME: NADIA AKTHER</w:t>
      </w:r>
    </w:p>
    <w:p w14:paraId="575702B7" w14:textId="0B30AE91" w:rsidR="00205F32" w:rsidRPr="003D1533" w:rsidRDefault="00205F32" w:rsidP="003D1533">
      <w:pPr>
        <w:jc w:val="center"/>
        <w:rPr>
          <w:sz w:val="44"/>
          <w:szCs w:val="44"/>
        </w:rPr>
      </w:pPr>
      <w:r w:rsidRPr="003D1533">
        <w:rPr>
          <w:sz w:val="44"/>
          <w:szCs w:val="44"/>
        </w:rPr>
        <w:t>STUDENT NUMER: 1914510</w:t>
      </w:r>
    </w:p>
    <w:p w14:paraId="2F259D2E" w14:textId="69B904FB" w:rsidR="00205F32" w:rsidRPr="003D1533" w:rsidRDefault="00205F32" w:rsidP="003D1533">
      <w:pPr>
        <w:jc w:val="center"/>
        <w:rPr>
          <w:sz w:val="44"/>
          <w:szCs w:val="44"/>
        </w:rPr>
      </w:pPr>
      <w:r w:rsidRPr="003D1533">
        <w:rPr>
          <w:sz w:val="44"/>
          <w:szCs w:val="44"/>
        </w:rPr>
        <w:t xml:space="preserve">TEACHER NAME: </w:t>
      </w:r>
      <w:r w:rsidR="003D1533" w:rsidRPr="003D1533">
        <w:rPr>
          <w:sz w:val="44"/>
          <w:szCs w:val="44"/>
        </w:rPr>
        <w:t>KENNEDY OBOHWEMU</w:t>
      </w:r>
    </w:p>
    <w:p w14:paraId="1B0E6DC2" w14:textId="7A00F968" w:rsidR="00205F32" w:rsidRPr="003D1533" w:rsidRDefault="00205F32" w:rsidP="003D1533">
      <w:pPr>
        <w:jc w:val="center"/>
        <w:rPr>
          <w:sz w:val="44"/>
          <w:szCs w:val="44"/>
        </w:rPr>
      </w:pPr>
      <w:r w:rsidRPr="003D1533">
        <w:rPr>
          <w:sz w:val="44"/>
          <w:szCs w:val="44"/>
        </w:rPr>
        <w:t xml:space="preserve">MOODLE CODE: </w:t>
      </w:r>
      <w:r w:rsidRPr="003D1533">
        <w:rPr>
          <w:sz w:val="44"/>
          <w:szCs w:val="44"/>
        </w:rPr>
        <w:t>BMHP6029</w:t>
      </w:r>
    </w:p>
    <w:p w14:paraId="23D0D308" w14:textId="139564E0" w:rsidR="00205F32" w:rsidRPr="00205F32" w:rsidRDefault="00205F32" w:rsidP="00205F32"/>
    <w:p w14:paraId="1706B7A3" w14:textId="0E504A7B" w:rsidR="00205F32" w:rsidRDefault="00205F3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sdt>
      <w:sdtPr>
        <w:id w:val="-160341383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35882A52" w14:textId="07321AB4" w:rsidR="003D1533" w:rsidRPr="003D1533" w:rsidRDefault="003D1533" w:rsidP="003D1533">
          <w:pPr>
            <w:pStyle w:val="TOCHeading"/>
            <w:spacing w:line="360" w:lineRule="auto"/>
            <w:rPr>
              <w:rFonts w:ascii="Arial" w:hAnsi="Arial" w:cs="Arial"/>
              <w:color w:val="auto"/>
              <w:sz w:val="22"/>
              <w:szCs w:val="22"/>
            </w:rPr>
          </w:pPr>
          <w:r w:rsidRPr="003D1533">
            <w:rPr>
              <w:rFonts w:ascii="Arial" w:hAnsi="Arial" w:cs="Arial"/>
              <w:color w:val="auto"/>
              <w:sz w:val="22"/>
              <w:szCs w:val="22"/>
            </w:rPr>
            <w:t>Contents</w:t>
          </w:r>
        </w:p>
        <w:p w14:paraId="3BE35DFE" w14:textId="606BF530" w:rsidR="003D1533" w:rsidRPr="003D1533" w:rsidRDefault="003D1533" w:rsidP="003D153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 w:rsidRPr="003D1533">
            <w:rPr>
              <w:rFonts w:ascii="Arial" w:hAnsi="Arial" w:cs="Arial"/>
            </w:rPr>
            <w:fldChar w:fldCharType="begin"/>
          </w:r>
          <w:r w:rsidRPr="003D1533">
            <w:rPr>
              <w:rFonts w:ascii="Arial" w:hAnsi="Arial" w:cs="Arial"/>
            </w:rPr>
            <w:instrText xml:space="preserve"> TOC \o "1-3" \h \z \u </w:instrText>
          </w:r>
          <w:r w:rsidRPr="003D1533">
            <w:rPr>
              <w:rFonts w:ascii="Arial" w:hAnsi="Arial" w:cs="Arial"/>
            </w:rPr>
            <w:fldChar w:fldCharType="separate"/>
          </w:r>
          <w:hyperlink w:anchor="_Toc214276469" w:history="1">
            <w:r w:rsidRPr="003D1533">
              <w:rPr>
                <w:rStyle w:val="Hyperlink"/>
                <w:rFonts w:ascii="Arial" w:hAnsi="Arial" w:cs="Arial"/>
                <w:noProof/>
              </w:rPr>
              <w:t>Introduction:</w:t>
            </w:r>
            <w:r w:rsidRPr="003D1533">
              <w:rPr>
                <w:rFonts w:ascii="Arial" w:hAnsi="Arial" w:cs="Arial"/>
                <w:noProof/>
                <w:webHidden/>
              </w:rPr>
              <w:tab/>
            </w:r>
            <w:r w:rsidRPr="003D153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3D1533">
              <w:rPr>
                <w:rFonts w:ascii="Arial" w:hAnsi="Arial" w:cs="Arial"/>
                <w:noProof/>
                <w:webHidden/>
              </w:rPr>
              <w:instrText xml:space="preserve"> PAGEREF _Toc214276469 \h </w:instrText>
            </w:r>
            <w:r w:rsidRPr="003D1533">
              <w:rPr>
                <w:rFonts w:ascii="Arial" w:hAnsi="Arial" w:cs="Arial"/>
                <w:noProof/>
                <w:webHidden/>
              </w:rPr>
            </w:r>
            <w:r w:rsidRPr="003D153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3D1533">
              <w:rPr>
                <w:rFonts w:ascii="Arial" w:hAnsi="Arial" w:cs="Arial"/>
                <w:noProof/>
                <w:webHidden/>
              </w:rPr>
              <w:t>3</w:t>
            </w:r>
            <w:r w:rsidRPr="003D153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C99B177" w14:textId="2209EA69" w:rsidR="003D1533" w:rsidRPr="003D1533" w:rsidRDefault="003D1533" w:rsidP="003D153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4276470" w:history="1">
            <w:r w:rsidRPr="003D1533">
              <w:rPr>
                <w:rStyle w:val="Hyperlink"/>
                <w:rFonts w:ascii="Arial" w:hAnsi="Arial" w:cs="Arial"/>
                <w:noProof/>
              </w:rPr>
              <w:t>Classification and diagnosis:</w:t>
            </w:r>
            <w:r w:rsidRPr="003D1533">
              <w:rPr>
                <w:rFonts w:ascii="Arial" w:hAnsi="Arial" w:cs="Arial"/>
                <w:noProof/>
                <w:webHidden/>
              </w:rPr>
              <w:tab/>
            </w:r>
            <w:r w:rsidRPr="003D153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3D1533">
              <w:rPr>
                <w:rFonts w:ascii="Arial" w:hAnsi="Arial" w:cs="Arial"/>
                <w:noProof/>
                <w:webHidden/>
              </w:rPr>
              <w:instrText xml:space="preserve"> PAGEREF _Toc214276470 \h </w:instrText>
            </w:r>
            <w:r w:rsidRPr="003D1533">
              <w:rPr>
                <w:rFonts w:ascii="Arial" w:hAnsi="Arial" w:cs="Arial"/>
                <w:noProof/>
                <w:webHidden/>
              </w:rPr>
            </w:r>
            <w:r w:rsidRPr="003D153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3D1533">
              <w:rPr>
                <w:rFonts w:ascii="Arial" w:hAnsi="Arial" w:cs="Arial"/>
                <w:noProof/>
                <w:webHidden/>
              </w:rPr>
              <w:t>3</w:t>
            </w:r>
            <w:r w:rsidRPr="003D153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F39F40D" w14:textId="51A28E39" w:rsidR="003D1533" w:rsidRPr="003D1533" w:rsidRDefault="003D1533" w:rsidP="003D153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4276471" w:history="1">
            <w:r w:rsidRPr="003D1533">
              <w:rPr>
                <w:rStyle w:val="Hyperlink"/>
                <w:rFonts w:ascii="Arial" w:hAnsi="Arial" w:cs="Arial"/>
                <w:noProof/>
              </w:rPr>
              <w:t>Treatment approaches:</w:t>
            </w:r>
            <w:r w:rsidRPr="003D1533">
              <w:rPr>
                <w:rFonts w:ascii="Arial" w:hAnsi="Arial" w:cs="Arial"/>
                <w:noProof/>
                <w:webHidden/>
              </w:rPr>
              <w:tab/>
            </w:r>
            <w:r w:rsidRPr="003D153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3D1533">
              <w:rPr>
                <w:rFonts w:ascii="Arial" w:hAnsi="Arial" w:cs="Arial"/>
                <w:noProof/>
                <w:webHidden/>
              </w:rPr>
              <w:instrText xml:space="preserve"> PAGEREF _Toc214276471 \h </w:instrText>
            </w:r>
            <w:r w:rsidRPr="003D1533">
              <w:rPr>
                <w:rFonts w:ascii="Arial" w:hAnsi="Arial" w:cs="Arial"/>
                <w:noProof/>
                <w:webHidden/>
              </w:rPr>
            </w:r>
            <w:r w:rsidRPr="003D153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3D1533">
              <w:rPr>
                <w:rFonts w:ascii="Arial" w:hAnsi="Arial" w:cs="Arial"/>
                <w:noProof/>
                <w:webHidden/>
              </w:rPr>
              <w:t>4</w:t>
            </w:r>
            <w:r w:rsidRPr="003D153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D547E0C" w14:textId="2BB82439" w:rsidR="003D1533" w:rsidRPr="003D1533" w:rsidRDefault="003D1533" w:rsidP="003D153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4276472" w:history="1">
            <w:r w:rsidRPr="003D1533">
              <w:rPr>
                <w:rStyle w:val="Hyperlink"/>
                <w:rFonts w:ascii="Arial" w:hAnsi="Arial" w:cs="Arial"/>
                <w:noProof/>
              </w:rPr>
              <w:t>Rehabilitation and long-term management</w:t>
            </w:r>
            <w:r w:rsidRPr="003D1533">
              <w:rPr>
                <w:rFonts w:ascii="Arial" w:hAnsi="Arial" w:cs="Arial"/>
                <w:noProof/>
                <w:webHidden/>
              </w:rPr>
              <w:tab/>
            </w:r>
            <w:r w:rsidRPr="003D153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3D1533">
              <w:rPr>
                <w:rFonts w:ascii="Arial" w:hAnsi="Arial" w:cs="Arial"/>
                <w:noProof/>
                <w:webHidden/>
              </w:rPr>
              <w:instrText xml:space="preserve"> PAGEREF _Toc214276472 \h </w:instrText>
            </w:r>
            <w:r w:rsidRPr="003D1533">
              <w:rPr>
                <w:rFonts w:ascii="Arial" w:hAnsi="Arial" w:cs="Arial"/>
                <w:noProof/>
                <w:webHidden/>
              </w:rPr>
            </w:r>
            <w:r w:rsidRPr="003D153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3D1533">
              <w:rPr>
                <w:rFonts w:ascii="Arial" w:hAnsi="Arial" w:cs="Arial"/>
                <w:noProof/>
                <w:webHidden/>
              </w:rPr>
              <w:t>6</w:t>
            </w:r>
            <w:r w:rsidRPr="003D153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747EB5" w14:textId="3F43B76A" w:rsidR="003D1533" w:rsidRPr="003D1533" w:rsidRDefault="003D1533" w:rsidP="003D153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4276473" w:history="1">
            <w:r w:rsidRPr="003D1533">
              <w:rPr>
                <w:rStyle w:val="Hyperlink"/>
                <w:rFonts w:ascii="Arial" w:hAnsi="Arial" w:cs="Arial"/>
                <w:noProof/>
              </w:rPr>
              <w:t>Current debates and emerging issues:</w:t>
            </w:r>
            <w:r w:rsidRPr="003D1533">
              <w:rPr>
                <w:rFonts w:ascii="Arial" w:hAnsi="Arial" w:cs="Arial"/>
                <w:noProof/>
                <w:webHidden/>
              </w:rPr>
              <w:tab/>
            </w:r>
            <w:r w:rsidRPr="003D153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3D1533">
              <w:rPr>
                <w:rFonts w:ascii="Arial" w:hAnsi="Arial" w:cs="Arial"/>
                <w:noProof/>
                <w:webHidden/>
              </w:rPr>
              <w:instrText xml:space="preserve"> PAGEREF _Toc214276473 \h </w:instrText>
            </w:r>
            <w:r w:rsidRPr="003D1533">
              <w:rPr>
                <w:rFonts w:ascii="Arial" w:hAnsi="Arial" w:cs="Arial"/>
                <w:noProof/>
                <w:webHidden/>
              </w:rPr>
            </w:r>
            <w:r w:rsidRPr="003D153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3D1533">
              <w:rPr>
                <w:rFonts w:ascii="Arial" w:hAnsi="Arial" w:cs="Arial"/>
                <w:noProof/>
                <w:webHidden/>
              </w:rPr>
              <w:t>7</w:t>
            </w:r>
            <w:r w:rsidRPr="003D153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92DB267" w14:textId="69D538BA" w:rsidR="003D1533" w:rsidRPr="003D1533" w:rsidRDefault="003D1533" w:rsidP="003D153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4276474" w:history="1">
            <w:r w:rsidRPr="003D1533">
              <w:rPr>
                <w:rStyle w:val="Hyperlink"/>
                <w:rFonts w:ascii="Arial" w:hAnsi="Arial" w:cs="Arial"/>
                <w:noProof/>
              </w:rPr>
              <w:t>Recommendations:</w:t>
            </w:r>
            <w:r w:rsidRPr="003D1533">
              <w:rPr>
                <w:rFonts w:ascii="Arial" w:hAnsi="Arial" w:cs="Arial"/>
                <w:noProof/>
                <w:webHidden/>
              </w:rPr>
              <w:tab/>
            </w:r>
            <w:r w:rsidRPr="003D153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3D1533">
              <w:rPr>
                <w:rFonts w:ascii="Arial" w:hAnsi="Arial" w:cs="Arial"/>
                <w:noProof/>
                <w:webHidden/>
              </w:rPr>
              <w:instrText xml:space="preserve"> PAGEREF _Toc214276474 \h </w:instrText>
            </w:r>
            <w:r w:rsidRPr="003D1533">
              <w:rPr>
                <w:rFonts w:ascii="Arial" w:hAnsi="Arial" w:cs="Arial"/>
                <w:noProof/>
                <w:webHidden/>
              </w:rPr>
            </w:r>
            <w:r w:rsidRPr="003D153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3D1533">
              <w:rPr>
                <w:rFonts w:ascii="Arial" w:hAnsi="Arial" w:cs="Arial"/>
                <w:noProof/>
                <w:webHidden/>
              </w:rPr>
              <w:t>7</w:t>
            </w:r>
            <w:r w:rsidRPr="003D153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92212A8" w14:textId="55123646" w:rsidR="003D1533" w:rsidRPr="003D1533" w:rsidRDefault="003D1533" w:rsidP="003D153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4276475" w:history="1">
            <w:r w:rsidRPr="003D1533">
              <w:rPr>
                <w:rStyle w:val="Hyperlink"/>
                <w:rFonts w:ascii="Arial" w:hAnsi="Arial" w:cs="Arial"/>
                <w:noProof/>
              </w:rPr>
              <w:t>Conclusions:</w:t>
            </w:r>
            <w:r w:rsidRPr="003D1533">
              <w:rPr>
                <w:rFonts w:ascii="Arial" w:hAnsi="Arial" w:cs="Arial"/>
                <w:noProof/>
                <w:webHidden/>
              </w:rPr>
              <w:tab/>
            </w:r>
            <w:r w:rsidRPr="003D153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3D1533">
              <w:rPr>
                <w:rFonts w:ascii="Arial" w:hAnsi="Arial" w:cs="Arial"/>
                <w:noProof/>
                <w:webHidden/>
              </w:rPr>
              <w:instrText xml:space="preserve"> PAGEREF _Toc214276475 \h </w:instrText>
            </w:r>
            <w:r w:rsidRPr="003D1533">
              <w:rPr>
                <w:rFonts w:ascii="Arial" w:hAnsi="Arial" w:cs="Arial"/>
                <w:noProof/>
                <w:webHidden/>
              </w:rPr>
            </w:r>
            <w:r w:rsidRPr="003D153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3D1533">
              <w:rPr>
                <w:rFonts w:ascii="Arial" w:hAnsi="Arial" w:cs="Arial"/>
                <w:noProof/>
                <w:webHidden/>
              </w:rPr>
              <w:t>8</w:t>
            </w:r>
            <w:r w:rsidRPr="003D153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B326676" w14:textId="70F6A61D" w:rsidR="003D1533" w:rsidRPr="003D1533" w:rsidRDefault="003D1533" w:rsidP="003D153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4276476" w:history="1">
            <w:r w:rsidRPr="003D1533">
              <w:rPr>
                <w:rStyle w:val="Hyperlink"/>
                <w:rFonts w:ascii="Arial" w:hAnsi="Arial" w:cs="Arial"/>
                <w:noProof/>
              </w:rPr>
              <w:t>Reference list:</w:t>
            </w:r>
            <w:r w:rsidRPr="003D1533">
              <w:rPr>
                <w:rFonts w:ascii="Arial" w:hAnsi="Arial" w:cs="Arial"/>
                <w:noProof/>
                <w:webHidden/>
              </w:rPr>
              <w:tab/>
            </w:r>
            <w:r w:rsidRPr="003D153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3D1533">
              <w:rPr>
                <w:rFonts w:ascii="Arial" w:hAnsi="Arial" w:cs="Arial"/>
                <w:noProof/>
                <w:webHidden/>
              </w:rPr>
              <w:instrText xml:space="preserve"> PAGEREF _Toc214276476 \h </w:instrText>
            </w:r>
            <w:r w:rsidRPr="003D1533">
              <w:rPr>
                <w:rFonts w:ascii="Arial" w:hAnsi="Arial" w:cs="Arial"/>
                <w:noProof/>
                <w:webHidden/>
              </w:rPr>
            </w:r>
            <w:r w:rsidRPr="003D153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3D1533">
              <w:rPr>
                <w:rFonts w:ascii="Arial" w:hAnsi="Arial" w:cs="Arial"/>
                <w:noProof/>
                <w:webHidden/>
              </w:rPr>
              <w:t>9</w:t>
            </w:r>
            <w:r w:rsidRPr="003D153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3CC4EDA" w14:textId="679195E1" w:rsidR="003D1533" w:rsidRDefault="003D1533" w:rsidP="003D1533">
          <w:pPr>
            <w:spacing w:line="360" w:lineRule="auto"/>
          </w:pPr>
          <w:r w:rsidRPr="003D1533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013B9073" w14:textId="59959BFF" w:rsidR="00AE066E" w:rsidRPr="003D1533" w:rsidRDefault="00205F32" w:rsidP="003D1533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r w:rsidRPr="003D1533">
        <w:rPr>
          <w:rFonts w:ascii="Arial" w:hAnsi="Arial" w:cs="Arial"/>
          <w:color w:val="auto"/>
          <w:sz w:val="22"/>
          <w:szCs w:val="22"/>
        </w:rPr>
        <w:br w:type="page"/>
      </w:r>
      <w:bookmarkStart w:id="0" w:name="_Toc214276469"/>
      <w:r w:rsidR="00F12998" w:rsidRPr="003D1533">
        <w:rPr>
          <w:rFonts w:ascii="Arial" w:hAnsi="Arial" w:cs="Arial"/>
          <w:color w:val="auto"/>
          <w:sz w:val="22"/>
          <w:szCs w:val="22"/>
        </w:rPr>
        <w:lastRenderedPageBreak/>
        <w:t>Introduction:</w:t>
      </w:r>
      <w:bookmarkEnd w:id="0"/>
    </w:p>
    <w:p w14:paraId="438DB3F8" w14:textId="2CFC2D35" w:rsidR="00F12998" w:rsidRPr="00205F32" w:rsidRDefault="008063CB" w:rsidP="003D1533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Schizophrenia is</w:t>
      </w:r>
      <w:r w:rsidR="00380568" w:rsidRPr="00205F32">
        <w:rPr>
          <w:rFonts w:ascii="Arial" w:hAnsi="Arial" w:cs="Arial"/>
        </w:rPr>
        <w:t xml:space="preserve"> a</w:t>
      </w:r>
      <w:r w:rsidRPr="00205F32">
        <w:rPr>
          <w:rFonts w:ascii="Arial" w:hAnsi="Arial" w:cs="Arial"/>
        </w:rPr>
        <w:t xml:space="preserve"> </w:t>
      </w:r>
      <w:r w:rsidR="009B4C36" w:rsidRPr="00205F32">
        <w:rPr>
          <w:rFonts w:ascii="Arial" w:hAnsi="Arial" w:cs="Arial"/>
        </w:rPr>
        <w:t>long-term</w:t>
      </w:r>
      <w:r w:rsidR="007C77EA" w:rsidRPr="00205F32">
        <w:rPr>
          <w:rFonts w:ascii="Arial" w:hAnsi="Arial" w:cs="Arial"/>
        </w:rPr>
        <w:t xml:space="preserve"> mental illness</w:t>
      </w:r>
      <w:r w:rsidR="009B4C36" w:rsidRPr="00205F32">
        <w:rPr>
          <w:rFonts w:ascii="Arial" w:hAnsi="Arial" w:cs="Arial"/>
        </w:rPr>
        <w:t>;</w:t>
      </w:r>
      <w:r w:rsidR="00C87473" w:rsidRPr="00205F32">
        <w:rPr>
          <w:rFonts w:ascii="Arial" w:hAnsi="Arial" w:cs="Arial"/>
        </w:rPr>
        <w:t xml:space="preserve"> It </w:t>
      </w:r>
      <w:r w:rsidR="00977954" w:rsidRPr="00205F32">
        <w:rPr>
          <w:rFonts w:ascii="Arial" w:hAnsi="Arial" w:cs="Arial"/>
        </w:rPr>
        <w:t>disrupts thought</w:t>
      </w:r>
      <w:r w:rsidR="0022543D" w:rsidRPr="00205F32">
        <w:rPr>
          <w:rFonts w:ascii="Arial" w:hAnsi="Arial" w:cs="Arial"/>
        </w:rPr>
        <w:t xml:space="preserve"> processes, emotion, perception </w:t>
      </w:r>
      <w:r w:rsidR="00B72B16" w:rsidRPr="00205F32">
        <w:rPr>
          <w:rFonts w:ascii="Arial" w:hAnsi="Arial" w:cs="Arial"/>
        </w:rPr>
        <w:t>and</w:t>
      </w:r>
      <w:r w:rsidR="0022543D" w:rsidRPr="00205F32">
        <w:rPr>
          <w:rFonts w:ascii="Arial" w:hAnsi="Arial" w:cs="Arial"/>
        </w:rPr>
        <w:t xml:space="preserve"> behaviours. </w:t>
      </w:r>
      <w:r w:rsidR="008B4A76" w:rsidRPr="00205F32">
        <w:rPr>
          <w:rFonts w:ascii="Arial" w:hAnsi="Arial" w:cs="Arial"/>
        </w:rPr>
        <w:t xml:space="preserve">In alignment with the world health </w:t>
      </w:r>
      <w:r w:rsidR="00A514B6" w:rsidRPr="00205F32">
        <w:rPr>
          <w:rFonts w:ascii="Arial" w:hAnsi="Arial" w:cs="Arial"/>
        </w:rPr>
        <w:t>organisation’s</w:t>
      </w:r>
      <w:r w:rsidR="00F27BE3" w:rsidRPr="00205F32">
        <w:rPr>
          <w:rFonts w:ascii="Arial" w:hAnsi="Arial" w:cs="Arial"/>
        </w:rPr>
        <w:t xml:space="preserve"> international classification of diseases, 11</w:t>
      </w:r>
      <w:r w:rsidR="00F27BE3" w:rsidRPr="00205F32">
        <w:rPr>
          <w:rFonts w:ascii="Arial" w:hAnsi="Arial" w:cs="Arial"/>
          <w:vertAlign w:val="superscript"/>
        </w:rPr>
        <w:t>th</w:t>
      </w:r>
      <w:r w:rsidR="00F27BE3" w:rsidRPr="00205F32">
        <w:rPr>
          <w:rFonts w:ascii="Arial" w:hAnsi="Arial" w:cs="Arial"/>
        </w:rPr>
        <w:t xml:space="preserve"> revision (ICD-11)</w:t>
      </w:r>
      <w:r w:rsidR="00A514B6" w:rsidRPr="00205F32">
        <w:rPr>
          <w:rFonts w:ascii="Arial" w:hAnsi="Arial" w:cs="Arial"/>
        </w:rPr>
        <w:t xml:space="preserve">, it is </w:t>
      </w:r>
      <w:r w:rsidR="00A955A4" w:rsidRPr="00205F32">
        <w:rPr>
          <w:rFonts w:ascii="Arial" w:hAnsi="Arial" w:cs="Arial"/>
        </w:rPr>
        <w:t xml:space="preserve">distinguished by reoccurring, </w:t>
      </w:r>
      <w:r w:rsidR="004F520B" w:rsidRPr="00205F32">
        <w:rPr>
          <w:rFonts w:ascii="Arial" w:hAnsi="Arial" w:cs="Arial"/>
        </w:rPr>
        <w:t>prevailing</w:t>
      </w:r>
      <w:r w:rsidR="00A955A4" w:rsidRPr="00205F32">
        <w:rPr>
          <w:rFonts w:ascii="Arial" w:hAnsi="Arial" w:cs="Arial"/>
        </w:rPr>
        <w:t xml:space="preserve"> symptoms </w:t>
      </w:r>
      <w:r w:rsidR="00E018C0" w:rsidRPr="00205F32">
        <w:rPr>
          <w:rFonts w:ascii="Arial" w:hAnsi="Arial" w:cs="Arial"/>
        </w:rPr>
        <w:t>such as</w:t>
      </w:r>
      <w:r w:rsidR="00835DD1" w:rsidRPr="00205F32">
        <w:rPr>
          <w:rFonts w:ascii="Arial" w:hAnsi="Arial" w:cs="Arial"/>
        </w:rPr>
        <w:t xml:space="preserve"> hallucinations, delusions</w:t>
      </w:r>
      <w:r w:rsidR="004F520B" w:rsidRPr="00205F32">
        <w:rPr>
          <w:rFonts w:ascii="Arial" w:hAnsi="Arial" w:cs="Arial"/>
        </w:rPr>
        <w:t xml:space="preserve">, </w:t>
      </w:r>
      <w:r w:rsidR="004E1B1D" w:rsidRPr="00205F32">
        <w:rPr>
          <w:rFonts w:ascii="Arial" w:hAnsi="Arial" w:cs="Arial"/>
        </w:rPr>
        <w:t>disorganised</w:t>
      </w:r>
      <w:r w:rsidR="004F520B" w:rsidRPr="00205F32">
        <w:rPr>
          <w:rFonts w:ascii="Arial" w:hAnsi="Arial" w:cs="Arial"/>
        </w:rPr>
        <w:t xml:space="preserve"> think</w:t>
      </w:r>
      <w:r w:rsidR="00F83B3B" w:rsidRPr="00205F32">
        <w:rPr>
          <w:rFonts w:ascii="Arial" w:hAnsi="Arial" w:cs="Arial"/>
        </w:rPr>
        <w:t xml:space="preserve">ing, </w:t>
      </w:r>
      <w:r w:rsidR="004E1B1D" w:rsidRPr="00205F32">
        <w:rPr>
          <w:rFonts w:ascii="Arial" w:hAnsi="Arial" w:cs="Arial"/>
        </w:rPr>
        <w:t>cationic behaviours and emotional flattening, which last for at least over a month (</w:t>
      </w:r>
      <w:r w:rsidR="00E018C0" w:rsidRPr="00205F32">
        <w:rPr>
          <w:rFonts w:ascii="Arial" w:hAnsi="Arial" w:cs="Arial"/>
        </w:rPr>
        <w:t>WHO, 2019</w:t>
      </w:r>
      <w:r w:rsidR="00D41913" w:rsidRPr="00205F32">
        <w:rPr>
          <w:rFonts w:ascii="Arial" w:hAnsi="Arial" w:cs="Arial"/>
        </w:rPr>
        <w:t>)</w:t>
      </w:r>
      <w:r w:rsidR="00BA1257" w:rsidRPr="00205F32">
        <w:rPr>
          <w:rFonts w:ascii="Arial" w:hAnsi="Arial" w:cs="Arial"/>
        </w:rPr>
        <w:t>.</w:t>
      </w:r>
    </w:p>
    <w:p w14:paraId="41A0711F" w14:textId="78C79345" w:rsidR="00D06014" w:rsidRPr="00205F32" w:rsidRDefault="003F175A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I</w:t>
      </w:r>
      <w:r w:rsidR="001943DC" w:rsidRPr="00205F32">
        <w:rPr>
          <w:rFonts w:ascii="Arial" w:hAnsi="Arial" w:cs="Arial"/>
        </w:rPr>
        <w:t xml:space="preserve">n the general population, </w:t>
      </w:r>
      <w:r w:rsidR="00890F04" w:rsidRPr="00205F32">
        <w:rPr>
          <w:rFonts w:ascii="Arial" w:hAnsi="Arial" w:cs="Arial"/>
        </w:rPr>
        <w:t>schizophrenia</w:t>
      </w:r>
      <w:r w:rsidR="006F6777" w:rsidRPr="00205F32">
        <w:rPr>
          <w:rFonts w:ascii="Arial" w:hAnsi="Arial" w:cs="Arial"/>
        </w:rPr>
        <w:t xml:space="preserve"> affects </w:t>
      </w:r>
      <w:r w:rsidR="00E018C0" w:rsidRPr="00205F32">
        <w:rPr>
          <w:rFonts w:ascii="Arial" w:hAnsi="Arial" w:cs="Arial"/>
        </w:rPr>
        <w:t>approximately every</w:t>
      </w:r>
      <w:r w:rsidR="00FE5D92" w:rsidRPr="00205F32">
        <w:rPr>
          <w:rFonts w:ascii="Arial" w:hAnsi="Arial" w:cs="Arial"/>
        </w:rPr>
        <w:t xml:space="preserve"> 1 in </w:t>
      </w:r>
      <w:r w:rsidR="00D313AA" w:rsidRPr="00205F32">
        <w:rPr>
          <w:rFonts w:ascii="Arial" w:hAnsi="Arial" w:cs="Arial"/>
        </w:rPr>
        <w:t xml:space="preserve">100 </w:t>
      </w:r>
      <w:r w:rsidR="00E018C0" w:rsidRPr="00205F32">
        <w:rPr>
          <w:rFonts w:ascii="Arial" w:hAnsi="Arial" w:cs="Arial"/>
        </w:rPr>
        <w:t>people:</w:t>
      </w:r>
      <w:r w:rsidR="00D313AA" w:rsidRPr="00205F32">
        <w:rPr>
          <w:rFonts w:ascii="Arial" w:hAnsi="Arial" w:cs="Arial"/>
        </w:rPr>
        <w:t xml:space="preserve"> most commonly occurring during early adult hood (NHS, 2023)</w:t>
      </w:r>
      <w:r w:rsidR="000C0BD0" w:rsidRPr="00205F32">
        <w:rPr>
          <w:rFonts w:ascii="Arial" w:hAnsi="Arial" w:cs="Arial"/>
        </w:rPr>
        <w:t xml:space="preserve">. </w:t>
      </w:r>
      <w:r w:rsidR="0048334A" w:rsidRPr="00205F32">
        <w:rPr>
          <w:rFonts w:ascii="Arial" w:hAnsi="Arial" w:cs="Arial"/>
        </w:rPr>
        <w:t xml:space="preserve"> This condition is complex and not yet </w:t>
      </w:r>
      <w:r w:rsidR="006D010E" w:rsidRPr="00205F32">
        <w:rPr>
          <w:rFonts w:ascii="Arial" w:hAnsi="Arial" w:cs="Arial"/>
        </w:rPr>
        <w:t>fully understood</w:t>
      </w:r>
      <w:r w:rsidR="0008648C" w:rsidRPr="00205F32">
        <w:rPr>
          <w:rFonts w:ascii="Arial" w:hAnsi="Arial" w:cs="Arial"/>
        </w:rPr>
        <w:t xml:space="preserve">, due to this issue the </w:t>
      </w:r>
      <w:r w:rsidR="001E1229" w:rsidRPr="00205F32">
        <w:rPr>
          <w:rFonts w:ascii="Arial" w:hAnsi="Arial" w:cs="Arial"/>
        </w:rPr>
        <w:t>illness</w:t>
      </w:r>
      <w:r w:rsidR="00556BCB" w:rsidRPr="00205F32">
        <w:rPr>
          <w:rFonts w:ascii="Arial" w:hAnsi="Arial" w:cs="Arial"/>
        </w:rPr>
        <w:t xml:space="preserve"> can be perceived as a burden on healthcare services as well as the individual and their families. </w:t>
      </w:r>
      <w:r w:rsidR="00707CB4" w:rsidRPr="00205F32">
        <w:rPr>
          <w:rFonts w:ascii="Arial" w:hAnsi="Arial" w:cs="Arial"/>
        </w:rPr>
        <w:t xml:space="preserve">It is further </w:t>
      </w:r>
      <w:r w:rsidR="003351C0" w:rsidRPr="00205F32">
        <w:rPr>
          <w:rFonts w:ascii="Arial" w:hAnsi="Arial" w:cs="Arial"/>
        </w:rPr>
        <w:t>marginalised by it</w:t>
      </w:r>
      <w:r w:rsidR="00265200" w:rsidRPr="00205F32">
        <w:rPr>
          <w:rFonts w:ascii="Arial" w:hAnsi="Arial" w:cs="Arial"/>
        </w:rPr>
        <w:t xml:space="preserve"> being stigmatised </w:t>
      </w:r>
      <w:r w:rsidR="00CC542C" w:rsidRPr="00205F32">
        <w:rPr>
          <w:rFonts w:ascii="Arial" w:hAnsi="Arial" w:cs="Arial"/>
        </w:rPr>
        <w:t xml:space="preserve">amongst the public, </w:t>
      </w:r>
      <w:r w:rsidR="008F64E3" w:rsidRPr="00205F32">
        <w:rPr>
          <w:rFonts w:ascii="Arial" w:hAnsi="Arial" w:cs="Arial"/>
        </w:rPr>
        <w:t xml:space="preserve">hence </w:t>
      </w:r>
      <w:r w:rsidR="00411D7B" w:rsidRPr="00205F32">
        <w:rPr>
          <w:rFonts w:ascii="Arial" w:hAnsi="Arial" w:cs="Arial"/>
        </w:rPr>
        <w:t xml:space="preserve">its difficulty </w:t>
      </w:r>
      <w:r w:rsidR="00D651C8" w:rsidRPr="00205F32">
        <w:rPr>
          <w:rFonts w:ascii="Arial" w:hAnsi="Arial" w:cs="Arial"/>
        </w:rPr>
        <w:t>assessing treatment</w:t>
      </w:r>
      <w:r w:rsidR="00411D7B" w:rsidRPr="00205F32">
        <w:rPr>
          <w:rFonts w:ascii="Arial" w:hAnsi="Arial" w:cs="Arial"/>
        </w:rPr>
        <w:t xml:space="preserve"> and support</w:t>
      </w:r>
      <w:r w:rsidR="00DC7213" w:rsidRPr="00205F32">
        <w:rPr>
          <w:rFonts w:ascii="Arial" w:hAnsi="Arial" w:cs="Arial"/>
        </w:rPr>
        <w:t xml:space="preserve"> (</w:t>
      </w:r>
      <w:r w:rsidR="000B39D4" w:rsidRPr="00205F32">
        <w:rPr>
          <w:rFonts w:ascii="Arial" w:hAnsi="Arial" w:cs="Arial"/>
        </w:rPr>
        <w:t xml:space="preserve">National </w:t>
      </w:r>
      <w:r w:rsidR="00FF638F" w:rsidRPr="00205F32">
        <w:rPr>
          <w:rFonts w:ascii="Arial" w:hAnsi="Arial" w:cs="Arial"/>
        </w:rPr>
        <w:t>Institutes of Health,</w:t>
      </w:r>
      <w:r w:rsidR="00FF691A" w:rsidRPr="00205F32">
        <w:rPr>
          <w:rFonts w:ascii="Arial" w:hAnsi="Arial" w:cs="Arial"/>
        </w:rPr>
        <w:t>2022</w:t>
      </w:r>
      <w:r w:rsidR="00E018C0" w:rsidRPr="00205F32">
        <w:rPr>
          <w:rFonts w:ascii="Arial" w:hAnsi="Arial" w:cs="Arial"/>
        </w:rPr>
        <w:t>).</w:t>
      </w:r>
      <w:r w:rsidR="00411D7B" w:rsidRPr="00205F32">
        <w:rPr>
          <w:rFonts w:ascii="Arial" w:hAnsi="Arial" w:cs="Arial"/>
        </w:rPr>
        <w:t xml:space="preserve"> </w:t>
      </w:r>
    </w:p>
    <w:p w14:paraId="288FE7F9" w14:textId="04878D8A" w:rsidR="00037820" w:rsidRPr="00205F32" w:rsidRDefault="00825519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This report will</w:t>
      </w:r>
      <w:r w:rsidR="00B720B4" w:rsidRPr="00205F32">
        <w:rPr>
          <w:rFonts w:ascii="Arial" w:hAnsi="Arial" w:cs="Arial"/>
        </w:rPr>
        <w:t xml:space="preserve"> thoroughly </w:t>
      </w:r>
      <w:r w:rsidRPr="00205F32">
        <w:rPr>
          <w:rFonts w:ascii="Arial" w:hAnsi="Arial" w:cs="Arial"/>
        </w:rPr>
        <w:t xml:space="preserve">explore </w:t>
      </w:r>
      <w:r w:rsidR="005A5841" w:rsidRPr="00205F32">
        <w:rPr>
          <w:rFonts w:ascii="Arial" w:hAnsi="Arial" w:cs="Arial"/>
        </w:rPr>
        <w:t xml:space="preserve">schizophrenia </w:t>
      </w:r>
      <w:r w:rsidR="00B720B4" w:rsidRPr="00205F32">
        <w:rPr>
          <w:rFonts w:ascii="Arial" w:hAnsi="Arial" w:cs="Arial"/>
        </w:rPr>
        <w:t>in</w:t>
      </w:r>
      <w:r w:rsidR="006F3C46" w:rsidRPr="00205F32">
        <w:rPr>
          <w:rFonts w:ascii="Arial" w:hAnsi="Arial" w:cs="Arial"/>
        </w:rPr>
        <w:t xml:space="preserve"> </w:t>
      </w:r>
      <w:r w:rsidR="003D3067" w:rsidRPr="00205F32">
        <w:rPr>
          <w:rFonts w:ascii="Arial" w:hAnsi="Arial" w:cs="Arial"/>
        </w:rPr>
        <w:t xml:space="preserve">the UK. Initially the report will </w:t>
      </w:r>
      <w:r w:rsidR="000157C6" w:rsidRPr="00205F32">
        <w:rPr>
          <w:rFonts w:ascii="Arial" w:hAnsi="Arial" w:cs="Arial"/>
        </w:rPr>
        <w:t>examine</w:t>
      </w:r>
      <w:r w:rsidR="000458EA" w:rsidRPr="00205F32">
        <w:rPr>
          <w:rFonts w:ascii="Arial" w:hAnsi="Arial" w:cs="Arial"/>
        </w:rPr>
        <w:t xml:space="preserve"> the classification and </w:t>
      </w:r>
      <w:r w:rsidR="000157C6" w:rsidRPr="00205F32">
        <w:rPr>
          <w:rFonts w:ascii="Arial" w:hAnsi="Arial" w:cs="Arial"/>
        </w:rPr>
        <w:t>diagnostic</w:t>
      </w:r>
      <w:r w:rsidR="000458EA" w:rsidRPr="00205F32">
        <w:rPr>
          <w:rFonts w:ascii="Arial" w:hAnsi="Arial" w:cs="Arial"/>
        </w:rPr>
        <w:t xml:space="preserve"> </w:t>
      </w:r>
      <w:r w:rsidR="000157C6" w:rsidRPr="00205F32">
        <w:rPr>
          <w:rFonts w:ascii="Arial" w:hAnsi="Arial" w:cs="Arial"/>
        </w:rPr>
        <w:t>criteria</w:t>
      </w:r>
      <w:r w:rsidR="000458EA" w:rsidRPr="00205F32">
        <w:rPr>
          <w:rFonts w:ascii="Arial" w:hAnsi="Arial" w:cs="Arial"/>
        </w:rPr>
        <w:t xml:space="preserve"> of </w:t>
      </w:r>
      <w:r w:rsidR="00697676" w:rsidRPr="00205F32">
        <w:rPr>
          <w:rFonts w:ascii="Arial" w:hAnsi="Arial" w:cs="Arial"/>
        </w:rPr>
        <w:t xml:space="preserve">schizophrenia, focusing on how ICD-11 plays a role in a UK based clinical </w:t>
      </w:r>
      <w:r w:rsidR="00E9051F" w:rsidRPr="00205F32">
        <w:rPr>
          <w:rFonts w:ascii="Arial" w:hAnsi="Arial" w:cs="Arial"/>
        </w:rPr>
        <w:t>environment. Approaches to treatment will then be evaluated</w:t>
      </w:r>
      <w:r w:rsidR="00DE049D" w:rsidRPr="00205F32">
        <w:rPr>
          <w:rFonts w:ascii="Arial" w:hAnsi="Arial" w:cs="Arial"/>
        </w:rPr>
        <w:t xml:space="preserve">, entailing </w:t>
      </w:r>
      <w:r w:rsidR="00CA2A5B" w:rsidRPr="00205F32">
        <w:rPr>
          <w:rFonts w:ascii="Arial" w:hAnsi="Arial" w:cs="Arial"/>
        </w:rPr>
        <w:t>pharmacological interventions and psycholo</w:t>
      </w:r>
      <w:r w:rsidR="0000121C" w:rsidRPr="00205F32">
        <w:rPr>
          <w:rFonts w:ascii="Arial" w:hAnsi="Arial" w:cs="Arial"/>
        </w:rPr>
        <w:t xml:space="preserve">gical therapies, including cognitive behavioural therapy (CBT).  This report will also cover </w:t>
      </w:r>
      <w:r w:rsidR="00035047" w:rsidRPr="00205F32">
        <w:rPr>
          <w:rFonts w:ascii="Arial" w:hAnsi="Arial" w:cs="Arial"/>
        </w:rPr>
        <w:t>long</w:t>
      </w:r>
      <w:r w:rsidR="00F14539" w:rsidRPr="00205F32">
        <w:rPr>
          <w:rFonts w:ascii="Arial" w:hAnsi="Arial" w:cs="Arial"/>
        </w:rPr>
        <w:t xml:space="preserve">-term management </w:t>
      </w:r>
      <w:r w:rsidR="00035047" w:rsidRPr="00205F32">
        <w:rPr>
          <w:rFonts w:ascii="Arial" w:hAnsi="Arial" w:cs="Arial"/>
        </w:rPr>
        <w:t>strategized</w:t>
      </w:r>
      <w:r w:rsidR="00F14539" w:rsidRPr="00205F32">
        <w:rPr>
          <w:rFonts w:ascii="Arial" w:hAnsi="Arial" w:cs="Arial"/>
        </w:rPr>
        <w:t xml:space="preserve"> and rehabilitation, in relation to t</w:t>
      </w:r>
      <w:r w:rsidR="00035047" w:rsidRPr="00205F32">
        <w:rPr>
          <w:rFonts w:ascii="Arial" w:hAnsi="Arial" w:cs="Arial"/>
        </w:rPr>
        <w:t>he mental health legislation</w:t>
      </w:r>
      <w:r w:rsidR="00253E4E" w:rsidRPr="00205F32">
        <w:rPr>
          <w:rFonts w:ascii="Arial" w:hAnsi="Arial" w:cs="Arial"/>
        </w:rPr>
        <w:t>.</w:t>
      </w:r>
      <w:r w:rsidR="00375F9B" w:rsidRPr="00205F32">
        <w:rPr>
          <w:rFonts w:ascii="Arial" w:hAnsi="Arial" w:cs="Arial"/>
        </w:rPr>
        <w:t xml:space="preserve"> Current </w:t>
      </w:r>
      <w:r w:rsidR="003532C8" w:rsidRPr="00205F32">
        <w:rPr>
          <w:rFonts w:ascii="Arial" w:hAnsi="Arial" w:cs="Arial"/>
        </w:rPr>
        <w:t xml:space="preserve">clinical debates such as </w:t>
      </w:r>
      <w:r w:rsidR="00E9582A" w:rsidRPr="00205F32">
        <w:rPr>
          <w:rFonts w:ascii="Arial" w:hAnsi="Arial" w:cs="Arial"/>
        </w:rPr>
        <w:t>reclassification</w:t>
      </w:r>
      <w:r w:rsidR="003532C8" w:rsidRPr="00205F32">
        <w:rPr>
          <w:rFonts w:ascii="Arial" w:hAnsi="Arial" w:cs="Arial"/>
        </w:rPr>
        <w:t xml:space="preserve"> and treatment </w:t>
      </w:r>
      <w:r w:rsidR="00EC5438" w:rsidRPr="00205F32">
        <w:rPr>
          <w:rFonts w:ascii="Arial" w:hAnsi="Arial" w:cs="Arial"/>
        </w:rPr>
        <w:t xml:space="preserve">ethics will also be </w:t>
      </w:r>
      <w:r w:rsidR="00E9582A" w:rsidRPr="00205F32">
        <w:rPr>
          <w:rFonts w:ascii="Arial" w:hAnsi="Arial" w:cs="Arial"/>
        </w:rPr>
        <w:t xml:space="preserve">discussed, which will </w:t>
      </w:r>
      <w:r w:rsidR="008613EE" w:rsidRPr="00205F32">
        <w:rPr>
          <w:rFonts w:ascii="Arial" w:hAnsi="Arial" w:cs="Arial"/>
        </w:rPr>
        <w:t xml:space="preserve">help inform </w:t>
      </w:r>
      <w:r w:rsidR="00E018C0" w:rsidRPr="00205F32">
        <w:rPr>
          <w:rFonts w:ascii="Arial" w:hAnsi="Arial" w:cs="Arial"/>
        </w:rPr>
        <w:t>evidence-based</w:t>
      </w:r>
      <w:r w:rsidR="008613EE" w:rsidRPr="00205F32">
        <w:rPr>
          <w:rFonts w:ascii="Arial" w:hAnsi="Arial" w:cs="Arial"/>
        </w:rPr>
        <w:t xml:space="preserve"> conclusions. This will then allow </w:t>
      </w:r>
      <w:r w:rsidR="007F3F2C" w:rsidRPr="00205F32">
        <w:rPr>
          <w:rFonts w:ascii="Arial" w:hAnsi="Arial" w:cs="Arial"/>
        </w:rPr>
        <w:t xml:space="preserve">curated recommendations to enhance </w:t>
      </w:r>
      <w:r w:rsidR="0091133F" w:rsidRPr="00205F32">
        <w:rPr>
          <w:rFonts w:ascii="Arial" w:hAnsi="Arial" w:cs="Arial"/>
        </w:rPr>
        <w:t xml:space="preserve">the UK’s service provisions for individuals which schizophrenia. </w:t>
      </w:r>
    </w:p>
    <w:p w14:paraId="5B0C1877" w14:textId="713E2399" w:rsidR="00037820" w:rsidRPr="00205F32" w:rsidRDefault="00037820" w:rsidP="00205F32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1" w:name="_Toc214276470"/>
      <w:r w:rsidRPr="00205F32">
        <w:rPr>
          <w:rFonts w:ascii="Arial" w:hAnsi="Arial" w:cs="Arial"/>
          <w:color w:val="auto"/>
          <w:sz w:val="22"/>
          <w:szCs w:val="22"/>
        </w:rPr>
        <w:t>Classification and diagnosis:</w:t>
      </w:r>
      <w:bookmarkEnd w:id="1"/>
    </w:p>
    <w:p w14:paraId="30772241" w14:textId="5C6D80A4" w:rsidR="00037820" w:rsidRPr="00205F32" w:rsidRDefault="00665D80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Schizophrenia is </w:t>
      </w:r>
      <w:r w:rsidR="00910AF3" w:rsidRPr="00205F32">
        <w:rPr>
          <w:rFonts w:ascii="Arial" w:hAnsi="Arial" w:cs="Arial"/>
        </w:rPr>
        <w:t>classified as a Primary psychotic disorder</w:t>
      </w:r>
      <w:r w:rsidR="00AA7CF5" w:rsidRPr="00205F32">
        <w:rPr>
          <w:rFonts w:ascii="Arial" w:hAnsi="Arial" w:cs="Arial"/>
        </w:rPr>
        <w:t xml:space="preserve"> in the ICD-11, under the diagnostic code 6A20 </w:t>
      </w:r>
      <w:r w:rsidR="00A11F4E" w:rsidRPr="00205F32">
        <w:rPr>
          <w:rFonts w:ascii="Arial" w:hAnsi="Arial" w:cs="Arial"/>
        </w:rPr>
        <w:t xml:space="preserve">(National institutes of </w:t>
      </w:r>
      <w:r w:rsidR="00FC0F39" w:rsidRPr="00205F32">
        <w:rPr>
          <w:rFonts w:ascii="Arial" w:hAnsi="Arial" w:cs="Arial"/>
        </w:rPr>
        <w:t>health, 2020</w:t>
      </w:r>
      <w:r w:rsidR="00067DEC" w:rsidRPr="00205F32">
        <w:rPr>
          <w:rFonts w:ascii="Arial" w:hAnsi="Arial" w:cs="Arial"/>
        </w:rPr>
        <w:t>)</w:t>
      </w:r>
      <w:r w:rsidR="005E11E0" w:rsidRPr="00205F32">
        <w:rPr>
          <w:rFonts w:ascii="Arial" w:hAnsi="Arial" w:cs="Arial"/>
        </w:rPr>
        <w:t>.</w:t>
      </w:r>
      <w:r w:rsidR="00D339C9" w:rsidRPr="00205F32">
        <w:rPr>
          <w:rFonts w:ascii="Arial" w:hAnsi="Arial" w:cs="Arial"/>
        </w:rPr>
        <w:t xml:space="preserve"> </w:t>
      </w:r>
      <w:r w:rsidR="007A27FC" w:rsidRPr="00205F32">
        <w:rPr>
          <w:rFonts w:ascii="Arial" w:hAnsi="Arial" w:cs="Arial"/>
        </w:rPr>
        <w:t>Diagnosis</w:t>
      </w:r>
      <w:r w:rsidR="0087747A" w:rsidRPr="00205F32">
        <w:rPr>
          <w:rFonts w:ascii="Arial" w:hAnsi="Arial" w:cs="Arial"/>
        </w:rPr>
        <w:t xml:space="preserve"> is based on </w:t>
      </w:r>
      <w:r w:rsidR="007A27FC" w:rsidRPr="00205F32">
        <w:rPr>
          <w:rFonts w:ascii="Arial" w:hAnsi="Arial" w:cs="Arial"/>
        </w:rPr>
        <w:t>persistent</w:t>
      </w:r>
      <w:r w:rsidR="0087747A" w:rsidRPr="00205F32">
        <w:rPr>
          <w:rFonts w:ascii="Arial" w:hAnsi="Arial" w:cs="Arial"/>
        </w:rPr>
        <w:t xml:space="preserve"> disturbances of </w:t>
      </w:r>
      <w:r w:rsidR="00F82084" w:rsidRPr="00205F32">
        <w:rPr>
          <w:rFonts w:ascii="Arial" w:hAnsi="Arial" w:cs="Arial"/>
        </w:rPr>
        <w:t xml:space="preserve">multiple </w:t>
      </w:r>
      <w:r w:rsidR="007A27FC" w:rsidRPr="00205F32">
        <w:rPr>
          <w:rFonts w:ascii="Arial" w:hAnsi="Arial" w:cs="Arial"/>
        </w:rPr>
        <w:t>domains that categories mental functions</w:t>
      </w:r>
      <w:r w:rsidR="00192F02" w:rsidRPr="00205F32">
        <w:rPr>
          <w:rFonts w:ascii="Arial" w:hAnsi="Arial" w:cs="Arial"/>
        </w:rPr>
        <w:t>,</w:t>
      </w:r>
      <w:r w:rsidR="00910AF3" w:rsidRPr="00205F32">
        <w:rPr>
          <w:rFonts w:ascii="Arial" w:hAnsi="Arial" w:cs="Arial"/>
        </w:rPr>
        <w:t xml:space="preserve"> such as disordered thinking, perceptual anomalies and diminished emotional responses -negative symptoms (WHO, 2025).</w:t>
      </w:r>
      <w:r w:rsidR="00192F02" w:rsidRPr="00205F32">
        <w:rPr>
          <w:rFonts w:ascii="Arial" w:hAnsi="Arial" w:cs="Arial"/>
        </w:rPr>
        <w:t xml:space="preserve"> </w:t>
      </w:r>
      <w:r w:rsidR="00910AF3" w:rsidRPr="00205F32">
        <w:rPr>
          <w:rFonts w:ascii="Arial" w:hAnsi="Arial" w:cs="Arial"/>
        </w:rPr>
        <w:t>T</w:t>
      </w:r>
      <w:r w:rsidR="00192F02" w:rsidRPr="00205F32">
        <w:rPr>
          <w:rFonts w:ascii="Arial" w:hAnsi="Arial" w:cs="Arial"/>
        </w:rPr>
        <w:t>hese occurrences must be reoccurring and sighted over a month</w:t>
      </w:r>
      <w:r w:rsidR="00943298" w:rsidRPr="00205F32">
        <w:rPr>
          <w:rFonts w:ascii="Arial" w:hAnsi="Arial" w:cs="Arial"/>
        </w:rPr>
        <w:t>.</w:t>
      </w:r>
      <w:r w:rsidR="00DD2E59" w:rsidRPr="00205F32">
        <w:rPr>
          <w:rFonts w:ascii="Arial" w:hAnsi="Arial" w:cs="Arial"/>
        </w:rPr>
        <w:t xml:space="preserve"> </w:t>
      </w:r>
      <w:r w:rsidR="006C4A0F" w:rsidRPr="00205F32">
        <w:rPr>
          <w:rFonts w:ascii="Arial" w:hAnsi="Arial" w:cs="Arial"/>
        </w:rPr>
        <w:t xml:space="preserve">The ICD-11 has shown a shift towards symptom based, </w:t>
      </w:r>
      <w:r w:rsidR="009B6253" w:rsidRPr="00205F32">
        <w:rPr>
          <w:rFonts w:ascii="Arial" w:hAnsi="Arial" w:cs="Arial"/>
        </w:rPr>
        <w:t xml:space="preserve">dimensional assessments, which has been seen </w:t>
      </w:r>
      <w:r w:rsidR="00330506" w:rsidRPr="00205F32">
        <w:rPr>
          <w:rFonts w:ascii="Arial" w:hAnsi="Arial" w:cs="Arial"/>
        </w:rPr>
        <w:t>to</w:t>
      </w:r>
      <w:r w:rsidR="009B6253" w:rsidRPr="00205F32">
        <w:rPr>
          <w:rFonts w:ascii="Arial" w:hAnsi="Arial" w:cs="Arial"/>
        </w:rPr>
        <w:t xml:space="preserve"> improve accuracy of diagnosis</w:t>
      </w:r>
      <w:r w:rsidR="00151613" w:rsidRPr="00205F32">
        <w:rPr>
          <w:rFonts w:ascii="Arial" w:hAnsi="Arial" w:cs="Arial"/>
        </w:rPr>
        <w:t>. T</w:t>
      </w:r>
      <w:r w:rsidR="00F97B04" w:rsidRPr="00205F32">
        <w:rPr>
          <w:rFonts w:ascii="Arial" w:hAnsi="Arial" w:cs="Arial"/>
        </w:rPr>
        <w:t xml:space="preserve">his has shown a </w:t>
      </w:r>
      <w:r w:rsidR="00151613" w:rsidRPr="00205F32">
        <w:rPr>
          <w:rFonts w:ascii="Arial" w:hAnsi="Arial" w:cs="Arial"/>
        </w:rPr>
        <w:t>significant development</w:t>
      </w:r>
      <w:r w:rsidR="00B56465" w:rsidRPr="00205F32">
        <w:rPr>
          <w:rFonts w:ascii="Arial" w:hAnsi="Arial" w:cs="Arial"/>
        </w:rPr>
        <w:t xml:space="preserve"> form the older ICD-10 </w:t>
      </w:r>
      <w:r w:rsidR="00505541" w:rsidRPr="00205F32">
        <w:rPr>
          <w:rFonts w:ascii="Arial" w:hAnsi="Arial" w:cs="Arial"/>
        </w:rPr>
        <w:t xml:space="preserve">system which had </w:t>
      </w:r>
      <w:r w:rsidR="00A34A39" w:rsidRPr="00205F32">
        <w:rPr>
          <w:rFonts w:ascii="Arial" w:hAnsi="Arial" w:cs="Arial"/>
        </w:rPr>
        <w:t xml:space="preserve">rigid </w:t>
      </w:r>
      <w:r w:rsidR="00505541" w:rsidRPr="00205F32">
        <w:rPr>
          <w:rFonts w:ascii="Arial" w:hAnsi="Arial" w:cs="Arial"/>
        </w:rPr>
        <w:t>subtypes</w:t>
      </w:r>
      <w:r w:rsidR="00A34A39" w:rsidRPr="00205F32">
        <w:rPr>
          <w:rFonts w:ascii="Arial" w:hAnsi="Arial" w:cs="Arial"/>
        </w:rPr>
        <w:t xml:space="preserve"> </w:t>
      </w:r>
      <w:r w:rsidR="003D25B9" w:rsidRPr="00205F32">
        <w:rPr>
          <w:rFonts w:ascii="Arial" w:hAnsi="Arial" w:cs="Arial"/>
        </w:rPr>
        <w:t>including</w:t>
      </w:r>
      <w:r w:rsidR="00A34A39" w:rsidRPr="00205F32">
        <w:rPr>
          <w:rFonts w:ascii="Arial" w:hAnsi="Arial" w:cs="Arial"/>
        </w:rPr>
        <w:t xml:space="preserve"> paranoia, catatonic and disorganised schizophrenia. </w:t>
      </w:r>
    </w:p>
    <w:p w14:paraId="2B74A489" w14:textId="291923E7" w:rsidR="00A46EDE" w:rsidRPr="00205F32" w:rsidRDefault="006F38DD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In the UK </w:t>
      </w:r>
      <w:r w:rsidR="00012D75" w:rsidRPr="00205F32">
        <w:rPr>
          <w:rFonts w:ascii="Arial" w:hAnsi="Arial" w:cs="Arial"/>
        </w:rPr>
        <w:t>referring to</w:t>
      </w:r>
      <w:r w:rsidRPr="00205F32">
        <w:rPr>
          <w:rFonts w:ascii="Arial" w:hAnsi="Arial" w:cs="Arial"/>
        </w:rPr>
        <w:t xml:space="preserve"> ICD-11 standards </w:t>
      </w:r>
      <w:r w:rsidR="00012D75" w:rsidRPr="00205F32">
        <w:rPr>
          <w:rFonts w:ascii="Arial" w:hAnsi="Arial" w:cs="Arial"/>
        </w:rPr>
        <w:t>is</w:t>
      </w:r>
      <w:r w:rsidR="00DE3FEF" w:rsidRPr="00205F32">
        <w:rPr>
          <w:rFonts w:ascii="Arial" w:hAnsi="Arial" w:cs="Arial"/>
        </w:rPr>
        <w:t xml:space="preserve"> the common practise when </w:t>
      </w:r>
      <w:r w:rsidR="00096A23" w:rsidRPr="00205F32">
        <w:rPr>
          <w:rFonts w:ascii="Arial" w:hAnsi="Arial" w:cs="Arial"/>
        </w:rPr>
        <w:t>diagnosing</w:t>
      </w:r>
      <w:r w:rsidR="00DE3FEF" w:rsidRPr="00205F32">
        <w:rPr>
          <w:rFonts w:ascii="Arial" w:hAnsi="Arial" w:cs="Arial"/>
        </w:rPr>
        <w:t xml:space="preserve"> a patient, however some cl</w:t>
      </w:r>
      <w:r w:rsidR="00726119" w:rsidRPr="00205F32">
        <w:rPr>
          <w:rFonts w:ascii="Arial" w:hAnsi="Arial" w:cs="Arial"/>
        </w:rPr>
        <w:t xml:space="preserve">inicians may use the DSM- 5, which has a </w:t>
      </w:r>
      <w:r w:rsidR="00BC5B74" w:rsidRPr="00205F32">
        <w:rPr>
          <w:rFonts w:ascii="Arial" w:hAnsi="Arial" w:cs="Arial"/>
        </w:rPr>
        <w:t>similar criterion</w:t>
      </w:r>
      <w:r w:rsidR="00096A23" w:rsidRPr="00205F32">
        <w:rPr>
          <w:rFonts w:ascii="Arial" w:hAnsi="Arial" w:cs="Arial"/>
        </w:rPr>
        <w:t xml:space="preserve"> but </w:t>
      </w:r>
      <w:r w:rsidR="003D2C0B" w:rsidRPr="00205F32">
        <w:rPr>
          <w:rFonts w:ascii="Arial" w:hAnsi="Arial" w:cs="Arial"/>
        </w:rPr>
        <w:t>highlights</w:t>
      </w:r>
      <w:r w:rsidR="00096A23" w:rsidRPr="00205F32">
        <w:rPr>
          <w:rFonts w:ascii="Arial" w:hAnsi="Arial" w:cs="Arial"/>
        </w:rPr>
        <w:t xml:space="preserve"> </w:t>
      </w:r>
      <w:r w:rsidR="001F1547" w:rsidRPr="00205F32">
        <w:rPr>
          <w:rFonts w:ascii="Arial" w:hAnsi="Arial" w:cs="Arial"/>
        </w:rPr>
        <w:t xml:space="preserve">the duration of the symptoms </w:t>
      </w:r>
      <w:r w:rsidR="003D2C0B" w:rsidRPr="00205F32">
        <w:rPr>
          <w:rFonts w:ascii="Arial" w:hAnsi="Arial" w:cs="Arial"/>
        </w:rPr>
        <w:t>and</w:t>
      </w:r>
      <w:r w:rsidR="001F1547" w:rsidRPr="00205F32">
        <w:rPr>
          <w:rFonts w:ascii="Arial" w:hAnsi="Arial" w:cs="Arial"/>
        </w:rPr>
        <w:t xml:space="preserve"> its impact on social </w:t>
      </w:r>
      <w:r w:rsidR="003D2C0B" w:rsidRPr="00205F32">
        <w:rPr>
          <w:rFonts w:ascii="Arial" w:hAnsi="Arial" w:cs="Arial"/>
        </w:rPr>
        <w:t>occupational</w:t>
      </w:r>
      <w:r w:rsidR="001F1547" w:rsidRPr="00205F32">
        <w:rPr>
          <w:rFonts w:ascii="Arial" w:hAnsi="Arial" w:cs="Arial"/>
        </w:rPr>
        <w:t xml:space="preserve"> </w:t>
      </w:r>
      <w:r w:rsidR="003D2C0B" w:rsidRPr="00205F32">
        <w:rPr>
          <w:rFonts w:ascii="Arial" w:hAnsi="Arial" w:cs="Arial"/>
        </w:rPr>
        <w:t>functioning</w:t>
      </w:r>
      <w:r w:rsidR="00C241A8" w:rsidRPr="00205F32">
        <w:rPr>
          <w:rFonts w:ascii="Arial" w:hAnsi="Arial" w:cs="Arial"/>
        </w:rPr>
        <w:t xml:space="preserve"> (</w:t>
      </w:r>
      <w:r w:rsidR="00A1601F" w:rsidRPr="00205F32">
        <w:rPr>
          <w:rFonts w:ascii="Arial" w:hAnsi="Arial" w:cs="Arial"/>
        </w:rPr>
        <w:t>APA,2013</w:t>
      </w:r>
      <w:r w:rsidR="00C241A8" w:rsidRPr="00205F32">
        <w:rPr>
          <w:rFonts w:ascii="Arial" w:hAnsi="Arial" w:cs="Arial"/>
        </w:rPr>
        <w:t>)</w:t>
      </w:r>
      <w:r w:rsidR="00A1601F" w:rsidRPr="00205F32">
        <w:rPr>
          <w:rFonts w:ascii="Arial" w:hAnsi="Arial" w:cs="Arial"/>
        </w:rPr>
        <w:t>.</w:t>
      </w:r>
      <w:r w:rsidR="00651F7C" w:rsidRPr="00205F32">
        <w:rPr>
          <w:rFonts w:ascii="Arial" w:hAnsi="Arial" w:cs="Arial"/>
        </w:rPr>
        <w:t xml:space="preserve"> </w:t>
      </w:r>
      <w:r w:rsidR="00F62591" w:rsidRPr="00205F32">
        <w:rPr>
          <w:rFonts w:ascii="Arial" w:hAnsi="Arial" w:cs="Arial"/>
        </w:rPr>
        <w:t xml:space="preserve">In </w:t>
      </w:r>
      <w:r w:rsidR="00F62591" w:rsidRPr="00205F32">
        <w:rPr>
          <w:rFonts w:ascii="Arial" w:hAnsi="Arial" w:cs="Arial"/>
        </w:rPr>
        <w:lastRenderedPageBreak/>
        <w:t xml:space="preserve">both cases the symptoms must last over a </w:t>
      </w:r>
      <w:r w:rsidR="00E2124F" w:rsidRPr="00205F32">
        <w:rPr>
          <w:rFonts w:ascii="Arial" w:hAnsi="Arial" w:cs="Arial"/>
        </w:rPr>
        <w:t>month (ICD-11) or six months (DSM-5)</w:t>
      </w:r>
      <w:r w:rsidR="00425329" w:rsidRPr="00205F32">
        <w:rPr>
          <w:rFonts w:ascii="Arial" w:hAnsi="Arial" w:cs="Arial"/>
        </w:rPr>
        <w:t xml:space="preserve">, these symptoms should not be </w:t>
      </w:r>
      <w:r w:rsidR="009A6F70" w:rsidRPr="00205F32">
        <w:rPr>
          <w:rFonts w:ascii="Arial" w:hAnsi="Arial" w:cs="Arial"/>
        </w:rPr>
        <w:t xml:space="preserve">in occurrence from substance use or other medical conditions </w:t>
      </w:r>
      <w:r w:rsidR="008255CE" w:rsidRPr="00205F32">
        <w:rPr>
          <w:rFonts w:ascii="Arial" w:hAnsi="Arial" w:cs="Arial"/>
        </w:rPr>
        <w:t>(Biedermann, F. Fleischhacker, W.W, 2016)</w:t>
      </w:r>
      <w:r w:rsidR="009A6F70" w:rsidRPr="00205F32">
        <w:rPr>
          <w:rFonts w:ascii="Arial" w:hAnsi="Arial" w:cs="Arial"/>
        </w:rPr>
        <w:t xml:space="preserve">. </w:t>
      </w:r>
      <w:r w:rsidR="00E844C5" w:rsidRPr="00205F32">
        <w:rPr>
          <w:rFonts w:ascii="Arial" w:hAnsi="Arial" w:cs="Arial"/>
        </w:rPr>
        <w:t xml:space="preserve">However dual systems can lead to issues such as premature or delayed diagnosis which causes a despite in accuracy. </w:t>
      </w:r>
    </w:p>
    <w:p w14:paraId="1FBCF80C" w14:textId="40057ED8" w:rsidR="00396CF0" w:rsidRPr="00205F32" w:rsidRDefault="00FF306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Clinical</w:t>
      </w:r>
      <w:r w:rsidR="00AF76C9" w:rsidRPr="00205F32">
        <w:rPr>
          <w:rFonts w:ascii="Arial" w:hAnsi="Arial" w:cs="Arial"/>
        </w:rPr>
        <w:t xml:space="preserve"> setting in the UK,</w:t>
      </w:r>
      <w:r w:rsidR="00000465" w:rsidRPr="00205F32">
        <w:rPr>
          <w:rFonts w:ascii="Arial" w:hAnsi="Arial" w:cs="Arial"/>
        </w:rPr>
        <w:t xml:space="preserve"> have created </w:t>
      </w:r>
      <w:r w:rsidR="00B622FF" w:rsidRPr="00205F32">
        <w:rPr>
          <w:rFonts w:ascii="Arial" w:hAnsi="Arial" w:cs="Arial"/>
        </w:rPr>
        <w:t xml:space="preserve">structured </w:t>
      </w:r>
      <w:r w:rsidR="00DF3A26" w:rsidRPr="00205F32">
        <w:rPr>
          <w:rFonts w:ascii="Arial" w:hAnsi="Arial" w:cs="Arial"/>
        </w:rPr>
        <w:t>diagnostics</w:t>
      </w:r>
      <w:r w:rsidR="00000465" w:rsidRPr="00205F32">
        <w:rPr>
          <w:rFonts w:ascii="Arial" w:hAnsi="Arial" w:cs="Arial"/>
        </w:rPr>
        <w:t xml:space="preserve"> tools such as, </w:t>
      </w:r>
      <w:r w:rsidR="00B622FF" w:rsidRPr="00205F32">
        <w:rPr>
          <w:rFonts w:ascii="Arial" w:hAnsi="Arial" w:cs="Arial"/>
        </w:rPr>
        <w:t xml:space="preserve">the </w:t>
      </w:r>
      <w:r w:rsidR="002E7AAE" w:rsidRPr="00205F32">
        <w:rPr>
          <w:rFonts w:ascii="Arial" w:hAnsi="Arial" w:cs="Arial"/>
        </w:rPr>
        <w:t>clinical interview f</w:t>
      </w:r>
      <w:r w:rsidR="00B622FF" w:rsidRPr="00205F32">
        <w:rPr>
          <w:rFonts w:ascii="Arial" w:hAnsi="Arial" w:cs="Arial"/>
        </w:rPr>
        <w:t>or</w:t>
      </w:r>
      <w:r w:rsidR="002E7AAE" w:rsidRPr="00205F32">
        <w:rPr>
          <w:rFonts w:ascii="Arial" w:hAnsi="Arial" w:cs="Arial"/>
        </w:rPr>
        <w:t xml:space="preserve"> DSM disorders</w:t>
      </w:r>
      <w:r w:rsidR="00EC4AD3" w:rsidRPr="00205F32">
        <w:rPr>
          <w:rFonts w:ascii="Arial" w:hAnsi="Arial" w:cs="Arial"/>
        </w:rPr>
        <w:t xml:space="preserve"> or the positive and negative syndrome scale.</w:t>
      </w:r>
      <w:r w:rsidR="00700CF7" w:rsidRPr="00205F32">
        <w:rPr>
          <w:rFonts w:ascii="Arial" w:hAnsi="Arial" w:cs="Arial"/>
        </w:rPr>
        <w:t xml:space="preserve"> </w:t>
      </w:r>
      <w:r w:rsidR="00191C00" w:rsidRPr="00205F32">
        <w:rPr>
          <w:rFonts w:ascii="Arial" w:hAnsi="Arial" w:cs="Arial"/>
        </w:rPr>
        <w:t xml:space="preserve">The PANSS is a rating system </w:t>
      </w:r>
      <w:r w:rsidR="00367870" w:rsidRPr="00205F32">
        <w:rPr>
          <w:rFonts w:ascii="Arial" w:hAnsi="Arial" w:cs="Arial"/>
        </w:rPr>
        <w:t xml:space="preserve">that is tailored towards assessing </w:t>
      </w:r>
      <w:r w:rsidR="001825BF" w:rsidRPr="00205F32">
        <w:rPr>
          <w:rFonts w:ascii="Arial" w:hAnsi="Arial" w:cs="Arial"/>
        </w:rPr>
        <w:t xml:space="preserve">schizophrenic </w:t>
      </w:r>
      <w:r w:rsidR="00367870" w:rsidRPr="00205F32">
        <w:rPr>
          <w:rFonts w:ascii="Arial" w:hAnsi="Arial" w:cs="Arial"/>
        </w:rPr>
        <w:t>patients (</w:t>
      </w:r>
      <w:r w:rsidR="001825BF" w:rsidRPr="00205F32">
        <w:rPr>
          <w:rFonts w:ascii="Arial" w:hAnsi="Arial" w:cs="Arial"/>
        </w:rPr>
        <w:t>Rcpsych,2022).</w:t>
      </w:r>
      <w:r w:rsidR="00B23566" w:rsidRPr="00205F32">
        <w:rPr>
          <w:rFonts w:ascii="Arial" w:hAnsi="Arial" w:cs="Arial"/>
        </w:rPr>
        <w:t xml:space="preserve"> However, </w:t>
      </w:r>
      <w:r w:rsidR="005431FA" w:rsidRPr="00205F32">
        <w:rPr>
          <w:rFonts w:ascii="Arial" w:hAnsi="Arial" w:cs="Arial"/>
        </w:rPr>
        <w:t xml:space="preserve">discrepancies </w:t>
      </w:r>
      <w:r w:rsidR="00BD36D3" w:rsidRPr="00205F32">
        <w:rPr>
          <w:rFonts w:ascii="Arial" w:hAnsi="Arial" w:cs="Arial"/>
        </w:rPr>
        <w:t>can cause inconsistent diagnostic experiences</w:t>
      </w:r>
      <w:r w:rsidR="006850B9" w:rsidRPr="00205F32">
        <w:rPr>
          <w:rFonts w:ascii="Arial" w:hAnsi="Arial" w:cs="Arial"/>
        </w:rPr>
        <w:t xml:space="preserve">. </w:t>
      </w:r>
      <w:r w:rsidR="00B622FF" w:rsidRPr="00205F32">
        <w:rPr>
          <w:rFonts w:ascii="Arial" w:hAnsi="Arial" w:cs="Arial"/>
        </w:rPr>
        <w:t xml:space="preserve">Further, these ridged </w:t>
      </w:r>
      <w:r w:rsidR="00115688" w:rsidRPr="00205F32">
        <w:rPr>
          <w:rFonts w:ascii="Arial" w:hAnsi="Arial" w:cs="Arial"/>
        </w:rPr>
        <w:t xml:space="preserve">structures often stress checklists rather than a nuanced understanding of the patient. Academics have critiqued reliance on psychometric examinations, rather they have proposed shifting towards formula-based approaches, this considers </w:t>
      </w:r>
      <w:r w:rsidR="00910AF3" w:rsidRPr="00205F32">
        <w:rPr>
          <w:rFonts w:ascii="Arial" w:hAnsi="Arial" w:cs="Arial"/>
        </w:rPr>
        <w:t>an</w:t>
      </w:r>
      <w:r w:rsidR="00115688" w:rsidRPr="00205F32">
        <w:rPr>
          <w:rFonts w:ascii="Arial" w:hAnsi="Arial" w:cs="Arial"/>
        </w:rPr>
        <w:t xml:space="preserve"> individual’s personal development and psychological sate including social context to prevent professionals from solely relying on diagnostic </w:t>
      </w:r>
      <w:r w:rsidR="00910AF3" w:rsidRPr="00205F32">
        <w:rPr>
          <w:rFonts w:ascii="Arial" w:hAnsi="Arial" w:cs="Arial"/>
        </w:rPr>
        <w:t>labels</w:t>
      </w:r>
      <w:r w:rsidR="00115688" w:rsidRPr="00205F32">
        <w:rPr>
          <w:rFonts w:ascii="Arial" w:hAnsi="Arial" w:cs="Arial"/>
        </w:rPr>
        <w:t>. (Johnstone and Boyle, 2018). While it’s not yet a standard practise, it aligns with the ongoing efforts to make mental health care more person-centred.</w:t>
      </w:r>
    </w:p>
    <w:p w14:paraId="2EB74AD7" w14:textId="174030F9" w:rsidR="00BA1257" w:rsidRPr="00205F32" w:rsidRDefault="00590476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The term schizophrenia carries </w:t>
      </w:r>
      <w:r w:rsidR="00F64311" w:rsidRPr="00205F32">
        <w:rPr>
          <w:rFonts w:ascii="Arial" w:hAnsi="Arial" w:cs="Arial"/>
        </w:rPr>
        <w:t>a considerable amount of stigma</w:t>
      </w:r>
      <w:r w:rsidR="00996D34" w:rsidRPr="00205F32">
        <w:rPr>
          <w:rFonts w:ascii="Arial" w:hAnsi="Arial" w:cs="Arial"/>
        </w:rPr>
        <w:t xml:space="preserve">, leading to </w:t>
      </w:r>
      <w:r w:rsidR="00A904A3" w:rsidRPr="00205F32">
        <w:rPr>
          <w:rFonts w:ascii="Arial" w:hAnsi="Arial" w:cs="Arial"/>
        </w:rPr>
        <w:t xml:space="preserve">changes of </w:t>
      </w:r>
      <w:r w:rsidR="00495E0A" w:rsidRPr="00205F32">
        <w:rPr>
          <w:rFonts w:ascii="Arial" w:hAnsi="Arial" w:cs="Arial"/>
        </w:rPr>
        <w:t>terminology</w:t>
      </w:r>
      <w:r w:rsidR="00A904A3" w:rsidRPr="00205F32">
        <w:rPr>
          <w:rFonts w:ascii="Arial" w:hAnsi="Arial" w:cs="Arial"/>
        </w:rPr>
        <w:t xml:space="preserve"> such as the implementation of “psychosis spectrum condition</w:t>
      </w:r>
      <w:r w:rsidR="00DC2572" w:rsidRPr="00205F32">
        <w:rPr>
          <w:rFonts w:ascii="Arial" w:hAnsi="Arial" w:cs="Arial"/>
        </w:rPr>
        <w:t>”,</w:t>
      </w:r>
      <w:r w:rsidR="00D70831" w:rsidRPr="00205F32">
        <w:rPr>
          <w:rFonts w:ascii="Arial" w:hAnsi="Arial" w:cs="Arial"/>
        </w:rPr>
        <w:t xml:space="preserve"> this better encapsulates </w:t>
      </w:r>
      <w:r w:rsidR="00790870" w:rsidRPr="00205F32">
        <w:rPr>
          <w:rFonts w:ascii="Arial" w:hAnsi="Arial" w:cs="Arial"/>
        </w:rPr>
        <w:t xml:space="preserve">the variation of symptoms and </w:t>
      </w:r>
      <w:r w:rsidR="00DC2572" w:rsidRPr="00205F32">
        <w:rPr>
          <w:rFonts w:ascii="Arial" w:hAnsi="Arial" w:cs="Arial"/>
        </w:rPr>
        <w:t>experience</w:t>
      </w:r>
      <w:r w:rsidR="0069724E" w:rsidRPr="00205F32">
        <w:rPr>
          <w:rFonts w:ascii="Arial" w:hAnsi="Arial" w:cs="Arial"/>
        </w:rPr>
        <w:t xml:space="preserve"> </w:t>
      </w:r>
      <w:r w:rsidR="00121A1A" w:rsidRPr="00205F32">
        <w:rPr>
          <w:rFonts w:ascii="Arial" w:hAnsi="Arial" w:cs="Arial"/>
        </w:rPr>
        <w:t>(</w:t>
      </w:r>
      <w:r w:rsidR="0069724E" w:rsidRPr="00205F32">
        <w:rPr>
          <w:rFonts w:ascii="Arial" w:hAnsi="Arial" w:cs="Arial"/>
        </w:rPr>
        <w:t>Cooke, A. and Kinderman, P., 2018</w:t>
      </w:r>
      <w:r w:rsidR="00121A1A" w:rsidRPr="00205F32">
        <w:rPr>
          <w:rFonts w:ascii="Arial" w:hAnsi="Arial" w:cs="Arial"/>
          <w:i/>
          <w:iCs/>
        </w:rPr>
        <w:t>.)</w:t>
      </w:r>
      <w:r w:rsidR="00790870" w:rsidRPr="00205F32">
        <w:rPr>
          <w:rFonts w:ascii="Arial" w:hAnsi="Arial" w:cs="Arial"/>
        </w:rPr>
        <w:t xml:space="preserve"> This </w:t>
      </w:r>
      <w:r w:rsidR="002C1411" w:rsidRPr="00205F32">
        <w:rPr>
          <w:rFonts w:ascii="Arial" w:hAnsi="Arial" w:cs="Arial"/>
        </w:rPr>
        <w:t xml:space="preserve">aims to </w:t>
      </w:r>
      <w:r w:rsidR="00790870" w:rsidRPr="00205F32">
        <w:rPr>
          <w:rFonts w:ascii="Arial" w:hAnsi="Arial" w:cs="Arial"/>
        </w:rPr>
        <w:t xml:space="preserve">reduces the </w:t>
      </w:r>
      <w:r w:rsidR="00DC2572" w:rsidRPr="00205F32">
        <w:rPr>
          <w:rFonts w:ascii="Arial" w:hAnsi="Arial" w:cs="Arial"/>
        </w:rPr>
        <w:t>belief</w:t>
      </w:r>
      <w:r w:rsidR="00790870" w:rsidRPr="00205F32">
        <w:rPr>
          <w:rFonts w:ascii="Arial" w:hAnsi="Arial" w:cs="Arial"/>
        </w:rPr>
        <w:t xml:space="preserve"> of having one defined version of what </w:t>
      </w:r>
      <w:r w:rsidR="00DC2572" w:rsidRPr="00205F32">
        <w:rPr>
          <w:rFonts w:ascii="Arial" w:hAnsi="Arial" w:cs="Arial"/>
        </w:rPr>
        <w:t>schizophrenia</w:t>
      </w:r>
      <w:r w:rsidR="00790870" w:rsidRPr="00205F32">
        <w:rPr>
          <w:rFonts w:ascii="Arial" w:hAnsi="Arial" w:cs="Arial"/>
        </w:rPr>
        <w:t xml:space="preserve"> is, these </w:t>
      </w:r>
      <w:r w:rsidR="00DC2572" w:rsidRPr="00205F32">
        <w:rPr>
          <w:rFonts w:ascii="Arial" w:hAnsi="Arial" w:cs="Arial"/>
        </w:rPr>
        <w:t xml:space="preserve">stereotypes often carry negative connotations. </w:t>
      </w:r>
      <w:r w:rsidR="00682240" w:rsidRPr="00205F32">
        <w:rPr>
          <w:rFonts w:ascii="Arial" w:hAnsi="Arial" w:cs="Arial"/>
        </w:rPr>
        <w:t xml:space="preserve">In addition to this, cultural </w:t>
      </w:r>
      <w:r w:rsidR="00FB64EB" w:rsidRPr="00205F32">
        <w:rPr>
          <w:rFonts w:ascii="Arial" w:hAnsi="Arial" w:cs="Arial"/>
        </w:rPr>
        <w:t>misinterpretations</w:t>
      </w:r>
      <w:r w:rsidR="00682240" w:rsidRPr="00205F32">
        <w:rPr>
          <w:rFonts w:ascii="Arial" w:hAnsi="Arial" w:cs="Arial"/>
        </w:rPr>
        <w:t xml:space="preserve"> </w:t>
      </w:r>
      <w:r w:rsidR="0014196A" w:rsidRPr="00205F32">
        <w:rPr>
          <w:rFonts w:ascii="Arial" w:hAnsi="Arial" w:cs="Arial"/>
        </w:rPr>
        <w:t xml:space="preserve">is a signification reason to over </w:t>
      </w:r>
      <w:r w:rsidR="0093567B" w:rsidRPr="00205F32">
        <w:rPr>
          <w:rFonts w:ascii="Arial" w:hAnsi="Arial" w:cs="Arial"/>
        </w:rPr>
        <w:t>diagnosis</w:t>
      </w:r>
      <w:r w:rsidR="0014196A" w:rsidRPr="00205F32">
        <w:rPr>
          <w:rFonts w:ascii="Arial" w:hAnsi="Arial" w:cs="Arial"/>
        </w:rPr>
        <w:t xml:space="preserve"> in </w:t>
      </w:r>
      <w:r w:rsidR="0093567B" w:rsidRPr="00205F32">
        <w:rPr>
          <w:rFonts w:ascii="Arial" w:hAnsi="Arial" w:cs="Arial"/>
        </w:rPr>
        <w:t>marginalised</w:t>
      </w:r>
      <w:r w:rsidR="0014196A" w:rsidRPr="00205F32">
        <w:rPr>
          <w:rFonts w:ascii="Arial" w:hAnsi="Arial" w:cs="Arial"/>
        </w:rPr>
        <w:t xml:space="preserve"> groups; for </w:t>
      </w:r>
      <w:r w:rsidR="000B775A" w:rsidRPr="00205F32">
        <w:rPr>
          <w:rFonts w:ascii="Arial" w:hAnsi="Arial" w:cs="Arial"/>
        </w:rPr>
        <w:t>example,</w:t>
      </w:r>
      <w:r w:rsidR="0014196A" w:rsidRPr="00205F32">
        <w:rPr>
          <w:rFonts w:ascii="Arial" w:hAnsi="Arial" w:cs="Arial"/>
        </w:rPr>
        <w:t xml:space="preserve"> the black British </w:t>
      </w:r>
      <w:r w:rsidR="00B36F47" w:rsidRPr="00205F32">
        <w:rPr>
          <w:rFonts w:ascii="Arial" w:hAnsi="Arial" w:cs="Arial"/>
        </w:rPr>
        <w:t>community,</w:t>
      </w:r>
      <w:r w:rsidR="0093567B" w:rsidRPr="00205F32">
        <w:rPr>
          <w:rFonts w:ascii="Arial" w:hAnsi="Arial" w:cs="Arial"/>
        </w:rPr>
        <w:t xml:space="preserve"> </w:t>
      </w:r>
      <w:r w:rsidR="00B36F47" w:rsidRPr="00205F32">
        <w:rPr>
          <w:rFonts w:ascii="Arial" w:hAnsi="Arial" w:cs="Arial"/>
        </w:rPr>
        <w:t>who are</w:t>
      </w:r>
      <w:r w:rsidR="0093567B" w:rsidRPr="00205F32">
        <w:rPr>
          <w:rFonts w:ascii="Arial" w:hAnsi="Arial" w:cs="Arial"/>
        </w:rPr>
        <w:t xml:space="preserve"> almost four times more likely to be diagnosed with mental issues</w:t>
      </w:r>
      <w:r w:rsidR="00E840B1" w:rsidRPr="00205F32">
        <w:rPr>
          <w:rFonts w:ascii="Arial" w:hAnsi="Arial" w:cs="Arial"/>
        </w:rPr>
        <w:t xml:space="preserve">- </w:t>
      </w:r>
      <w:r w:rsidR="0093567B" w:rsidRPr="00205F32">
        <w:rPr>
          <w:rFonts w:ascii="Arial" w:hAnsi="Arial" w:cs="Arial"/>
        </w:rPr>
        <w:t>in specific schizophrenia</w:t>
      </w:r>
      <w:r w:rsidR="00305332" w:rsidRPr="00205F32">
        <w:rPr>
          <w:rFonts w:ascii="Arial" w:hAnsi="Arial" w:cs="Arial"/>
        </w:rPr>
        <w:t xml:space="preserve"> (</w:t>
      </w:r>
      <w:r w:rsidR="008A1DD1" w:rsidRPr="00205F32">
        <w:rPr>
          <w:rFonts w:ascii="Arial" w:hAnsi="Arial" w:cs="Arial"/>
        </w:rPr>
        <w:t>Kirkbride, J.B., 2008).</w:t>
      </w:r>
    </w:p>
    <w:p w14:paraId="5D434926" w14:textId="5F4DA2D9" w:rsidR="001F6C47" w:rsidRPr="00205F32" w:rsidRDefault="00115688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These issues underscore that while current classification systems can provide </w:t>
      </w:r>
      <w:r w:rsidR="00910AF3" w:rsidRPr="00205F32">
        <w:rPr>
          <w:rFonts w:ascii="Arial" w:hAnsi="Arial" w:cs="Arial"/>
        </w:rPr>
        <w:t>structure,</w:t>
      </w:r>
      <w:r w:rsidRPr="00205F32">
        <w:rPr>
          <w:rFonts w:ascii="Arial" w:hAnsi="Arial" w:cs="Arial"/>
        </w:rPr>
        <w:t xml:space="preserve"> they can neglect other factors which then questions its reliability. </w:t>
      </w:r>
      <w:r w:rsidR="00910AF3" w:rsidRPr="00205F32">
        <w:rPr>
          <w:rFonts w:ascii="Arial" w:hAnsi="Arial" w:cs="Arial"/>
        </w:rPr>
        <w:t>Critical</w:t>
      </w:r>
      <w:r w:rsidRPr="00205F32">
        <w:rPr>
          <w:rFonts w:ascii="Arial" w:hAnsi="Arial" w:cs="Arial"/>
        </w:rPr>
        <w:t xml:space="preserve"> awareness of the </w:t>
      </w:r>
      <w:r w:rsidR="00910AF3" w:rsidRPr="00205F32">
        <w:rPr>
          <w:rFonts w:ascii="Arial" w:hAnsi="Arial" w:cs="Arial"/>
        </w:rPr>
        <w:t xml:space="preserve">is vital when diagnosing schizophrenia. </w:t>
      </w:r>
    </w:p>
    <w:p w14:paraId="4E547683" w14:textId="65F9A93F" w:rsidR="00857F2B" w:rsidRPr="00205F32" w:rsidRDefault="00857F2B" w:rsidP="00205F32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2" w:name="_Toc214276471"/>
      <w:r w:rsidRPr="00205F32">
        <w:rPr>
          <w:rFonts w:ascii="Arial" w:hAnsi="Arial" w:cs="Arial"/>
          <w:color w:val="auto"/>
          <w:sz w:val="22"/>
          <w:szCs w:val="22"/>
        </w:rPr>
        <w:t>Treatment approaches:</w:t>
      </w:r>
      <w:bookmarkEnd w:id="2"/>
    </w:p>
    <w:p w14:paraId="4305CFA8" w14:textId="77777777" w:rsidR="005158E3" w:rsidRPr="00205F32" w:rsidRDefault="00BB5349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Treatment of schizophrenia in the UK </w:t>
      </w:r>
      <w:r w:rsidR="0093111A" w:rsidRPr="00205F32">
        <w:rPr>
          <w:rFonts w:ascii="Arial" w:hAnsi="Arial" w:cs="Arial"/>
        </w:rPr>
        <w:t xml:space="preserve">is </w:t>
      </w:r>
      <w:r w:rsidR="00444E1F" w:rsidRPr="00205F32">
        <w:rPr>
          <w:rFonts w:ascii="Arial" w:hAnsi="Arial" w:cs="Arial"/>
        </w:rPr>
        <w:t xml:space="preserve">tailored </w:t>
      </w:r>
      <w:r w:rsidR="003529B7" w:rsidRPr="00205F32">
        <w:rPr>
          <w:rFonts w:ascii="Arial" w:hAnsi="Arial" w:cs="Arial"/>
        </w:rPr>
        <w:t xml:space="preserve">through the </w:t>
      </w:r>
      <w:r w:rsidR="00C67E5F" w:rsidRPr="00205F32">
        <w:rPr>
          <w:rFonts w:ascii="Arial" w:hAnsi="Arial" w:cs="Arial"/>
        </w:rPr>
        <w:t>amalgamation</w:t>
      </w:r>
      <w:r w:rsidR="003529B7" w:rsidRPr="00205F32">
        <w:rPr>
          <w:rFonts w:ascii="Arial" w:hAnsi="Arial" w:cs="Arial"/>
        </w:rPr>
        <w:t xml:space="preserve"> of pharmacological and psychological </w:t>
      </w:r>
      <w:r w:rsidR="00C67E5F" w:rsidRPr="00205F32">
        <w:rPr>
          <w:rFonts w:ascii="Arial" w:hAnsi="Arial" w:cs="Arial"/>
        </w:rPr>
        <w:t>interventions</w:t>
      </w:r>
      <w:r w:rsidR="000E70EA" w:rsidRPr="00205F32">
        <w:rPr>
          <w:rFonts w:ascii="Arial" w:hAnsi="Arial" w:cs="Arial"/>
        </w:rPr>
        <w:t xml:space="preserve"> </w:t>
      </w:r>
      <w:r w:rsidR="00444E1F" w:rsidRPr="00205F32">
        <w:rPr>
          <w:rFonts w:ascii="Arial" w:hAnsi="Arial" w:cs="Arial"/>
        </w:rPr>
        <w:t>(NHS, 2023).</w:t>
      </w:r>
      <w:r w:rsidR="00AF7A66" w:rsidRPr="00205F32">
        <w:rPr>
          <w:rFonts w:ascii="Arial" w:hAnsi="Arial" w:cs="Arial"/>
        </w:rPr>
        <w:t xml:space="preserve"> </w:t>
      </w:r>
      <w:r w:rsidR="00645C8F" w:rsidRPr="00205F32">
        <w:rPr>
          <w:rFonts w:ascii="Arial" w:hAnsi="Arial" w:cs="Arial"/>
        </w:rPr>
        <w:t xml:space="preserve"> The mul</w:t>
      </w:r>
      <w:r w:rsidR="000C64F2" w:rsidRPr="00205F32">
        <w:rPr>
          <w:rFonts w:ascii="Arial" w:hAnsi="Arial" w:cs="Arial"/>
        </w:rPr>
        <w:t xml:space="preserve">ti </w:t>
      </w:r>
      <w:r w:rsidR="00C42DA7" w:rsidRPr="00205F32">
        <w:rPr>
          <w:rFonts w:ascii="Arial" w:hAnsi="Arial" w:cs="Arial"/>
        </w:rPr>
        <w:t>factorial</w:t>
      </w:r>
      <w:r w:rsidR="000C64F2" w:rsidRPr="00205F32">
        <w:rPr>
          <w:rFonts w:ascii="Arial" w:hAnsi="Arial" w:cs="Arial"/>
        </w:rPr>
        <w:t xml:space="preserve"> treatment approach aims to reduces acute symptoms bur also provide </w:t>
      </w:r>
      <w:r w:rsidR="00362E2D" w:rsidRPr="00205F32">
        <w:rPr>
          <w:rFonts w:ascii="Arial" w:hAnsi="Arial" w:cs="Arial"/>
        </w:rPr>
        <w:t xml:space="preserve">long-term support and recovery, but also prevention from relapse. </w:t>
      </w:r>
    </w:p>
    <w:p w14:paraId="5F18C5FF" w14:textId="1297916F" w:rsidR="00BA1257" w:rsidRPr="00205F32" w:rsidRDefault="003664C6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Pharmacological treatment</w:t>
      </w:r>
      <w:r w:rsidR="005158E3" w:rsidRPr="00205F32">
        <w:rPr>
          <w:rFonts w:ascii="Arial" w:hAnsi="Arial" w:cs="Arial"/>
        </w:rPr>
        <w:t xml:space="preserve"> </w:t>
      </w:r>
      <w:r w:rsidR="00A4629A" w:rsidRPr="00205F32">
        <w:rPr>
          <w:rFonts w:ascii="Arial" w:hAnsi="Arial" w:cs="Arial"/>
        </w:rPr>
        <w:t>is mainly the use of antipsychotic medication</w:t>
      </w:r>
      <w:r w:rsidR="004670F1" w:rsidRPr="00205F32">
        <w:rPr>
          <w:rFonts w:ascii="Arial" w:hAnsi="Arial" w:cs="Arial"/>
        </w:rPr>
        <w:t xml:space="preserve">, which is the first- line of intervention. </w:t>
      </w:r>
      <w:r w:rsidR="00592B67" w:rsidRPr="00205F32">
        <w:rPr>
          <w:rFonts w:ascii="Arial" w:hAnsi="Arial" w:cs="Arial"/>
        </w:rPr>
        <w:t xml:space="preserve"> </w:t>
      </w:r>
      <w:r w:rsidR="005B275F" w:rsidRPr="00205F32">
        <w:rPr>
          <w:rFonts w:ascii="Arial" w:hAnsi="Arial" w:cs="Arial"/>
        </w:rPr>
        <w:t>The medication used to treat psych</w:t>
      </w:r>
      <w:r w:rsidR="008D1220" w:rsidRPr="00205F32">
        <w:rPr>
          <w:rFonts w:ascii="Arial" w:hAnsi="Arial" w:cs="Arial"/>
        </w:rPr>
        <w:t xml:space="preserve">osis effects of schizophrenia can either be described as typical antipsychotics (haloperidol) or atypical </w:t>
      </w:r>
      <w:r w:rsidR="00E32451" w:rsidRPr="00205F32">
        <w:rPr>
          <w:rFonts w:ascii="Arial" w:hAnsi="Arial" w:cs="Arial"/>
        </w:rPr>
        <w:t>antipsychotics</w:t>
      </w:r>
      <w:r w:rsidR="008D1220" w:rsidRPr="00205F32">
        <w:rPr>
          <w:rFonts w:ascii="Arial" w:hAnsi="Arial" w:cs="Arial"/>
        </w:rPr>
        <w:t xml:space="preserve"> (</w:t>
      </w:r>
      <w:r w:rsidR="00E32451" w:rsidRPr="00205F32">
        <w:rPr>
          <w:rFonts w:ascii="Arial" w:hAnsi="Arial" w:cs="Arial"/>
        </w:rPr>
        <w:t>olanzapine</w:t>
      </w:r>
      <w:r w:rsidR="008D1220" w:rsidRPr="00205F32">
        <w:rPr>
          <w:rFonts w:ascii="Arial" w:hAnsi="Arial" w:cs="Arial"/>
        </w:rPr>
        <w:t xml:space="preserve">, </w:t>
      </w:r>
      <w:r w:rsidR="00E32451" w:rsidRPr="00205F32">
        <w:rPr>
          <w:rFonts w:ascii="Arial" w:hAnsi="Arial" w:cs="Arial"/>
        </w:rPr>
        <w:t>risperidone</w:t>
      </w:r>
      <w:r w:rsidR="008D1220" w:rsidRPr="00205F32">
        <w:rPr>
          <w:rFonts w:ascii="Arial" w:hAnsi="Arial" w:cs="Arial"/>
        </w:rPr>
        <w:t>)</w:t>
      </w:r>
      <w:r w:rsidR="00306804" w:rsidRPr="00205F32">
        <w:rPr>
          <w:rFonts w:ascii="Arial" w:hAnsi="Arial" w:cs="Arial"/>
        </w:rPr>
        <w:t xml:space="preserve">, both drugs work to block dopamine receptors which in turn </w:t>
      </w:r>
      <w:r w:rsidR="00306804" w:rsidRPr="00205F32">
        <w:rPr>
          <w:rFonts w:ascii="Arial" w:hAnsi="Arial" w:cs="Arial"/>
        </w:rPr>
        <w:lastRenderedPageBreak/>
        <w:t xml:space="preserve">reduces positive symptoms such as </w:t>
      </w:r>
      <w:r w:rsidR="00240110" w:rsidRPr="00205F32">
        <w:rPr>
          <w:rFonts w:ascii="Arial" w:hAnsi="Arial" w:cs="Arial"/>
        </w:rPr>
        <w:t xml:space="preserve">hallucinations. </w:t>
      </w:r>
      <w:r w:rsidR="00BB413C" w:rsidRPr="00205F32">
        <w:rPr>
          <w:rFonts w:ascii="Arial" w:hAnsi="Arial" w:cs="Arial"/>
        </w:rPr>
        <w:t xml:space="preserve">Atypical (second- generation) </w:t>
      </w:r>
      <w:r w:rsidR="00240110" w:rsidRPr="00205F32">
        <w:rPr>
          <w:rFonts w:ascii="Arial" w:hAnsi="Arial" w:cs="Arial"/>
        </w:rPr>
        <w:t>antipsychotics</w:t>
      </w:r>
      <w:r w:rsidR="00C60EAB" w:rsidRPr="00205F32">
        <w:rPr>
          <w:rFonts w:ascii="Arial" w:hAnsi="Arial" w:cs="Arial"/>
        </w:rPr>
        <w:t xml:space="preserve"> </w:t>
      </w:r>
      <w:r w:rsidR="00240110" w:rsidRPr="00205F32">
        <w:rPr>
          <w:rFonts w:ascii="Arial" w:hAnsi="Arial" w:cs="Arial"/>
        </w:rPr>
        <w:t>as</w:t>
      </w:r>
      <w:r w:rsidR="00C60EAB" w:rsidRPr="00205F32">
        <w:rPr>
          <w:rFonts w:ascii="Arial" w:hAnsi="Arial" w:cs="Arial"/>
        </w:rPr>
        <w:t xml:space="preserve"> the preferred medication to be prescribed </w:t>
      </w:r>
      <w:r w:rsidR="00240110" w:rsidRPr="00205F32">
        <w:rPr>
          <w:rFonts w:ascii="Arial" w:hAnsi="Arial" w:cs="Arial"/>
        </w:rPr>
        <w:t>since</w:t>
      </w:r>
      <w:r w:rsidR="00C60EAB" w:rsidRPr="00205F32">
        <w:rPr>
          <w:rFonts w:ascii="Arial" w:hAnsi="Arial" w:cs="Arial"/>
        </w:rPr>
        <w:t xml:space="preserve"> it had the </w:t>
      </w:r>
      <w:r w:rsidR="00240110" w:rsidRPr="00205F32">
        <w:rPr>
          <w:rFonts w:ascii="Arial" w:hAnsi="Arial" w:cs="Arial"/>
        </w:rPr>
        <w:t>lower</w:t>
      </w:r>
      <w:r w:rsidR="00C60EAB" w:rsidRPr="00205F32">
        <w:rPr>
          <w:rFonts w:ascii="Arial" w:hAnsi="Arial" w:cs="Arial"/>
        </w:rPr>
        <w:t xml:space="preserve"> risk of </w:t>
      </w:r>
      <w:r w:rsidR="00240110" w:rsidRPr="00205F32">
        <w:rPr>
          <w:rFonts w:ascii="Arial" w:hAnsi="Arial" w:cs="Arial"/>
        </w:rPr>
        <w:t>extrapyramidal</w:t>
      </w:r>
      <w:r w:rsidR="00BB3822" w:rsidRPr="00205F32">
        <w:rPr>
          <w:rFonts w:ascii="Arial" w:hAnsi="Arial" w:cs="Arial"/>
        </w:rPr>
        <w:t xml:space="preserve"> side effects, rather </w:t>
      </w:r>
      <w:r w:rsidR="004B0169" w:rsidRPr="00205F32">
        <w:rPr>
          <w:rFonts w:ascii="Arial" w:hAnsi="Arial" w:cs="Arial"/>
        </w:rPr>
        <w:t>than</w:t>
      </w:r>
      <w:r w:rsidR="00BB3822" w:rsidRPr="00205F32">
        <w:rPr>
          <w:rFonts w:ascii="Arial" w:hAnsi="Arial" w:cs="Arial"/>
        </w:rPr>
        <w:t xml:space="preserve"> typical (first generation) </w:t>
      </w:r>
      <w:r w:rsidR="00240110" w:rsidRPr="00205F32">
        <w:rPr>
          <w:rFonts w:ascii="Arial" w:hAnsi="Arial" w:cs="Arial"/>
        </w:rPr>
        <w:t xml:space="preserve">drugs (Mind, 2020). </w:t>
      </w:r>
      <w:r w:rsidR="00513658" w:rsidRPr="00205F32">
        <w:rPr>
          <w:rFonts w:ascii="Arial" w:hAnsi="Arial" w:cs="Arial"/>
        </w:rPr>
        <w:t xml:space="preserve"> </w:t>
      </w:r>
      <w:r w:rsidR="005F75FA" w:rsidRPr="00205F32">
        <w:rPr>
          <w:rFonts w:ascii="Arial" w:hAnsi="Arial" w:cs="Arial"/>
        </w:rPr>
        <w:t>Extrapyramidal</w:t>
      </w:r>
      <w:r w:rsidR="00A22FFD" w:rsidRPr="00205F32">
        <w:rPr>
          <w:rFonts w:ascii="Arial" w:hAnsi="Arial" w:cs="Arial"/>
        </w:rPr>
        <w:t xml:space="preserve"> side effects are </w:t>
      </w:r>
      <w:r w:rsidR="005F75FA" w:rsidRPr="00205F32">
        <w:rPr>
          <w:rFonts w:ascii="Arial" w:hAnsi="Arial" w:cs="Arial"/>
        </w:rPr>
        <w:t xml:space="preserve">movement related issues, this can severely impact a </w:t>
      </w:r>
      <w:r w:rsidR="00962FA0" w:rsidRPr="00205F32">
        <w:rPr>
          <w:rFonts w:ascii="Arial" w:hAnsi="Arial" w:cs="Arial"/>
        </w:rPr>
        <w:t>person’s</w:t>
      </w:r>
      <w:r w:rsidR="005F75FA" w:rsidRPr="00205F32">
        <w:rPr>
          <w:rFonts w:ascii="Arial" w:hAnsi="Arial" w:cs="Arial"/>
        </w:rPr>
        <w:t xml:space="preserve"> day to day life </w:t>
      </w:r>
      <w:r w:rsidR="00B1084D" w:rsidRPr="00205F32">
        <w:rPr>
          <w:rFonts w:ascii="Arial" w:hAnsi="Arial" w:cs="Arial"/>
        </w:rPr>
        <w:t>therefore</w:t>
      </w:r>
      <w:r w:rsidR="0033411A" w:rsidRPr="00205F32">
        <w:rPr>
          <w:rFonts w:ascii="Arial" w:hAnsi="Arial" w:cs="Arial"/>
        </w:rPr>
        <w:t xml:space="preserve"> it is </w:t>
      </w:r>
      <w:r w:rsidR="00962FA0" w:rsidRPr="00205F32">
        <w:rPr>
          <w:rFonts w:ascii="Arial" w:hAnsi="Arial" w:cs="Arial"/>
        </w:rPr>
        <w:t>a</w:t>
      </w:r>
      <w:r w:rsidR="0033411A" w:rsidRPr="00205F32">
        <w:rPr>
          <w:rFonts w:ascii="Arial" w:hAnsi="Arial" w:cs="Arial"/>
        </w:rPr>
        <w:t xml:space="preserve"> less common form of treatment </w:t>
      </w:r>
      <w:r w:rsidR="00B1084D" w:rsidRPr="00205F32">
        <w:rPr>
          <w:rFonts w:ascii="Arial" w:hAnsi="Arial" w:cs="Arial"/>
        </w:rPr>
        <w:t xml:space="preserve">(NIH, 2025). </w:t>
      </w:r>
      <w:r w:rsidR="00962FA0" w:rsidRPr="00205F32">
        <w:rPr>
          <w:rFonts w:ascii="Arial" w:hAnsi="Arial" w:cs="Arial"/>
        </w:rPr>
        <w:t xml:space="preserve">Although </w:t>
      </w:r>
      <w:r w:rsidR="00F45711" w:rsidRPr="00205F32">
        <w:rPr>
          <w:rFonts w:ascii="Arial" w:hAnsi="Arial" w:cs="Arial"/>
        </w:rPr>
        <w:t>atypical</w:t>
      </w:r>
      <w:r w:rsidR="00A572AD" w:rsidRPr="00205F32">
        <w:rPr>
          <w:rFonts w:ascii="Arial" w:hAnsi="Arial" w:cs="Arial"/>
        </w:rPr>
        <w:t xml:space="preserve"> medication does not cause this it has reported side effects of weight gain</w:t>
      </w:r>
      <w:r w:rsidR="00F45711" w:rsidRPr="00205F32">
        <w:rPr>
          <w:rFonts w:ascii="Arial" w:hAnsi="Arial" w:cs="Arial"/>
        </w:rPr>
        <w:t xml:space="preserve"> and metabolic issues</w:t>
      </w:r>
      <w:r w:rsidR="00293871" w:rsidRPr="00205F32">
        <w:rPr>
          <w:rFonts w:ascii="Arial" w:hAnsi="Arial" w:cs="Arial"/>
        </w:rPr>
        <w:t>, this can then result in a risk for physical health</w:t>
      </w:r>
      <w:r w:rsidR="00142D16" w:rsidRPr="00205F32">
        <w:rPr>
          <w:rFonts w:ascii="Arial" w:hAnsi="Arial" w:cs="Arial"/>
        </w:rPr>
        <w:t xml:space="preserve">. Issues like this may </w:t>
      </w:r>
      <w:r w:rsidR="003D2BD7" w:rsidRPr="00205F32">
        <w:rPr>
          <w:rFonts w:ascii="Arial" w:hAnsi="Arial" w:cs="Arial"/>
        </w:rPr>
        <w:t>cause a patient to neglect taking their medication. Another issue that arises is that</w:t>
      </w:r>
      <w:r w:rsidR="0025309D" w:rsidRPr="00205F32">
        <w:rPr>
          <w:rFonts w:ascii="Arial" w:hAnsi="Arial" w:cs="Arial"/>
        </w:rPr>
        <w:t xml:space="preserve"> current medication is generally ineffective at tackling negative symptoms </w:t>
      </w:r>
      <w:r w:rsidR="00E1577B" w:rsidRPr="00205F32">
        <w:rPr>
          <w:rFonts w:ascii="Arial" w:hAnsi="Arial" w:cs="Arial"/>
        </w:rPr>
        <w:t>of</w:t>
      </w:r>
      <w:r w:rsidR="007C3C77" w:rsidRPr="00205F32">
        <w:rPr>
          <w:rFonts w:ascii="Arial" w:hAnsi="Arial" w:cs="Arial"/>
        </w:rPr>
        <w:t xml:space="preserve"> schizophrenia, which can be suggested to be more closely linked to functional </w:t>
      </w:r>
      <w:r w:rsidR="00E1577B" w:rsidRPr="00205F32">
        <w:rPr>
          <w:rFonts w:ascii="Arial" w:hAnsi="Arial" w:cs="Arial"/>
        </w:rPr>
        <w:t xml:space="preserve">disabilities </w:t>
      </w:r>
      <w:r w:rsidR="00525D22" w:rsidRPr="00205F32">
        <w:rPr>
          <w:rFonts w:ascii="Arial" w:hAnsi="Arial" w:cs="Arial"/>
        </w:rPr>
        <w:t>(</w:t>
      </w:r>
      <w:r w:rsidR="00E1577B" w:rsidRPr="00205F32">
        <w:rPr>
          <w:rFonts w:ascii="Arial" w:hAnsi="Arial" w:cs="Arial"/>
        </w:rPr>
        <w:t xml:space="preserve">Harvey, P.D. and </w:t>
      </w:r>
      <w:proofErr w:type="spellStart"/>
      <w:r w:rsidR="00E1577B" w:rsidRPr="00205F32">
        <w:rPr>
          <w:rFonts w:ascii="Arial" w:hAnsi="Arial" w:cs="Arial"/>
        </w:rPr>
        <w:t>Strassnig</w:t>
      </w:r>
      <w:proofErr w:type="spellEnd"/>
      <w:r w:rsidR="00E1577B" w:rsidRPr="00205F32">
        <w:rPr>
          <w:rFonts w:ascii="Arial" w:hAnsi="Arial" w:cs="Arial"/>
        </w:rPr>
        <w:t>, M., 2012)</w:t>
      </w:r>
      <w:r w:rsidR="00525D22" w:rsidRPr="00205F32">
        <w:rPr>
          <w:rFonts w:ascii="Arial" w:hAnsi="Arial" w:cs="Arial"/>
        </w:rPr>
        <w:t xml:space="preserve">. </w:t>
      </w:r>
      <w:r w:rsidR="00FA4495" w:rsidRPr="00205F32">
        <w:rPr>
          <w:rFonts w:ascii="Arial" w:hAnsi="Arial" w:cs="Arial"/>
        </w:rPr>
        <w:t xml:space="preserve">By addressing this </w:t>
      </w:r>
      <w:r w:rsidR="00FF5ED9" w:rsidRPr="00205F32">
        <w:rPr>
          <w:rFonts w:ascii="Arial" w:hAnsi="Arial" w:cs="Arial"/>
        </w:rPr>
        <w:t xml:space="preserve">there can be improved diagnostic clarity of potential underlying/ over lapping conditions that affect the patient. </w:t>
      </w:r>
    </w:p>
    <w:p w14:paraId="7399FAEC" w14:textId="529A7385" w:rsidR="00FF5ED9" w:rsidRPr="00205F32" w:rsidRDefault="00B22B4A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Cognitive behavioural therapy (CBT) </w:t>
      </w:r>
      <w:r w:rsidR="00246ADE" w:rsidRPr="00205F32">
        <w:rPr>
          <w:rFonts w:ascii="Arial" w:hAnsi="Arial" w:cs="Arial"/>
        </w:rPr>
        <w:t>is a psychological</w:t>
      </w:r>
      <w:r w:rsidR="00BF5B27" w:rsidRPr="00205F32">
        <w:rPr>
          <w:rFonts w:ascii="Arial" w:hAnsi="Arial" w:cs="Arial"/>
        </w:rPr>
        <w:t xml:space="preserve"> implementation that has been developed to </w:t>
      </w:r>
      <w:r w:rsidR="007227BA" w:rsidRPr="00205F32">
        <w:rPr>
          <w:rFonts w:ascii="Arial" w:hAnsi="Arial" w:cs="Arial"/>
        </w:rPr>
        <w:t xml:space="preserve">treat </w:t>
      </w:r>
      <w:r w:rsidR="00BF5B27" w:rsidRPr="00205F32">
        <w:rPr>
          <w:rFonts w:ascii="Arial" w:hAnsi="Arial" w:cs="Arial"/>
        </w:rPr>
        <w:t>patients with both positive and negative symptoms</w:t>
      </w:r>
      <w:r w:rsidR="00DD7475" w:rsidRPr="00205F32">
        <w:rPr>
          <w:rFonts w:ascii="Arial" w:hAnsi="Arial" w:cs="Arial"/>
        </w:rPr>
        <w:t xml:space="preserve"> of schizophrenia. </w:t>
      </w:r>
      <w:r w:rsidR="007827E5" w:rsidRPr="00205F32">
        <w:rPr>
          <w:rFonts w:ascii="Arial" w:hAnsi="Arial" w:cs="Arial"/>
        </w:rPr>
        <w:t xml:space="preserve">Unlike </w:t>
      </w:r>
      <w:r w:rsidR="008F2571" w:rsidRPr="00205F32">
        <w:rPr>
          <w:rFonts w:ascii="Arial" w:hAnsi="Arial" w:cs="Arial"/>
        </w:rPr>
        <w:t xml:space="preserve">medication CBT works on understanding the </w:t>
      </w:r>
      <w:r w:rsidR="00F86A32" w:rsidRPr="00205F32">
        <w:rPr>
          <w:rFonts w:ascii="Arial" w:hAnsi="Arial" w:cs="Arial"/>
        </w:rPr>
        <w:t>patients’</w:t>
      </w:r>
      <w:r w:rsidR="008F2571" w:rsidRPr="00205F32">
        <w:rPr>
          <w:rFonts w:ascii="Arial" w:hAnsi="Arial" w:cs="Arial"/>
        </w:rPr>
        <w:t xml:space="preserve"> experiences such as </w:t>
      </w:r>
      <w:r w:rsidR="00A725E5" w:rsidRPr="00205F32">
        <w:rPr>
          <w:rFonts w:ascii="Arial" w:hAnsi="Arial" w:cs="Arial"/>
        </w:rPr>
        <w:t>dealing</w:t>
      </w:r>
      <w:r w:rsidR="008F2571" w:rsidRPr="00205F32">
        <w:rPr>
          <w:rFonts w:ascii="Arial" w:hAnsi="Arial" w:cs="Arial"/>
        </w:rPr>
        <w:t xml:space="preserve"> with challenging </w:t>
      </w:r>
      <w:r w:rsidR="00A725E5" w:rsidRPr="00205F32">
        <w:rPr>
          <w:rFonts w:ascii="Arial" w:hAnsi="Arial" w:cs="Arial"/>
        </w:rPr>
        <w:t>distorted</w:t>
      </w:r>
      <w:r w:rsidR="008F2571" w:rsidRPr="00205F32">
        <w:rPr>
          <w:rFonts w:ascii="Arial" w:hAnsi="Arial" w:cs="Arial"/>
        </w:rPr>
        <w:t xml:space="preserve"> beliefs</w:t>
      </w:r>
      <w:r w:rsidR="00107CF0" w:rsidRPr="00205F32">
        <w:rPr>
          <w:rFonts w:ascii="Arial" w:hAnsi="Arial" w:cs="Arial"/>
        </w:rPr>
        <w:t xml:space="preserve">, this method also researches in creating individualised coping </w:t>
      </w:r>
      <w:r w:rsidR="00A725E5" w:rsidRPr="00205F32">
        <w:rPr>
          <w:rFonts w:ascii="Arial" w:hAnsi="Arial" w:cs="Arial"/>
        </w:rPr>
        <w:t>strategies</w:t>
      </w:r>
      <w:r w:rsidR="00107CF0" w:rsidRPr="00205F32">
        <w:rPr>
          <w:rFonts w:ascii="Arial" w:hAnsi="Arial" w:cs="Arial"/>
        </w:rPr>
        <w:t xml:space="preserve"> </w:t>
      </w:r>
      <w:r w:rsidR="00A725E5" w:rsidRPr="00205F32">
        <w:rPr>
          <w:rFonts w:ascii="Arial" w:hAnsi="Arial" w:cs="Arial"/>
        </w:rPr>
        <w:t xml:space="preserve">to help manage distress related symptoms. </w:t>
      </w:r>
      <w:r w:rsidR="0090119A" w:rsidRPr="00205F32">
        <w:rPr>
          <w:rFonts w:ascii="Arial" w:hAnsi="Arial" w:cs="Arial"/>
        </w:rPr>
        <w:t xml:space="preserve">Prior studies have highlighted </w:t>
      </w:r>
      <w:r w:rsidR="009428F7" w:rsidRPr="00205F32">
        <w:rPr>
          <w:rFonts w:ascii="Arial" w:hAnsi="Arial" w:cs="Arial"/>
        </w:rPr>
        <w:t>CBT’s effectiveness</w:t>
      </w:r>
      <w:r w:rsidR="000028FC" w:rsidRPr="00205F32">
        <w:rPr>
          <w:rFonts w:ascii="Arial" w:hAnsi="Arial" w:cs="Arial"/>
        </w:rPr>
        <w:t xml:space="preserve"> at helping </w:t>
      </w:r>
      <w:r w:rsidR="00780953" w:rsidRPr="00205F32">
        <w:rPr>
          <w:rFonts w:ascii="Arial" w:hAnsi="Arial" w:cs="Arial"/>
        </w:rPr>
        <w:t>patients</w:t>
      </w:r>
      <w:r w:rsidR="000028FC" w:rsidRPr="00205F32">
        <w:rPr>
          <w:rFonts w:ascii="Arial" w:hAnsi="Arial" w:cs="Arial"/>
        </w:rPr>
        <w:t xml:space="preserve"> </w:t>
      </w:r>
      <w:r w:rsidR="00780953" w:rsidRPr="00205F32">
        <w:rPr>
          <w:rFonts w:ascii="Arial" w:hAnsi="Arial" w:cs="Arial"/>
        </w:rPr>
        <w:t>disconfirm</w:t>
      </w:r>
      <w:r w:rsidR="000028FC" w:rsidRPr="00205F32">
        <w:rPr>
          <w:rFonts w:ascii="Arial" w:hAnsi="Arial" w:cs="Arial"/>
        </w:rPr>
        <w:t xml:space="preserve"> delusions</w:t>
      </w:r>
      <w:r w:rsidR="00780953" w:rsidRPr="00205F32">
        <w:rPr>
          <w:rFonts w:ascii="Arial" w:hAnsi="Arial" w:cs="Arial"/>
        </w:rPr>
        <w:t xml:space="preserve"> through reality testing (Chadwick 1996). </w:t>
      </w:r>
      <w:r w:rsidR="009428F7" w:rsidRPr="00205F32">
        <w:rPr>
          <w:rFonts w:ascii="Arial" w:hAnsi="Arial" w:cs="Arial"/>
        </w:rPr>
        <w:t xml:space="preserve">It is recommended that all patients who have schizophrenia </w:t>
      </w:r>
      <w:r w:rsidR="00FE5420" w:rsidRPr="00205F32">
        <w:rPr>
          <w:rFonts w:ascii="Arial" w:hAnsi="Arial" w:cs="Arial"/>
        </w:rPr>
        <w:t xml:space="preserve">should be offered CBT to be </w:t>
      </w:r>
      <w:r w:rsidR="00AB0D5B" w:rsidRPr="00205F32">
        <w:rPr>
          <w:rFonts w:ascii="Arial" w:hAnsi="Arial" w:cs="Arial"/>
        </w:rPr>
        <w:t>a part</w:t>
      </w:r>
      <w:r w:rsidR="00FE5420" w:rsidRPr="00205F32">
        <w:rPr>
          <w:rFonts w:ascii="Arial" w:hAnsi="Arial" w:cs="Arial"/>
        </w:rPr>
        <w:t xml:space="preserve"> of their treatment pla</w:t>
      </w:r>
      <w:r w:rsidR="006E375E" w:rsidRPr="00205F32">
        <w:rPr>
          <w:rFonts w:ascii="Arial" w:hAnsi="Arial" w:cs="Arial"/>
        </w:rPr>
        <w:t xml:space="preserve">n. </w:t>
      </w:r>
      <w:r w:rsidR="00D028BF" w:rsidRPr="00205F32">
        <w:rPr>
          <w:rFonts w:ascii="Arial" w:hAnsi="Arial" w:cs="Arial"/>
        </w:rPr>
        <w:t>However,</w:t>
      </w:r>
      <w:r w:rsidR="006E375E" w:rsidRPr="00205F32">
        <w:rPr>
          <w:rFonts w:ascii="Arial" w:hAnsi="Arial" w:cs="Arial"/>
        </w:rPr>
        <w:t xml:space="preserve"> this can be </w:t>
      </w:r>
      <w:r w:rsidR="001A45E5" w:rsidRPr="00205F32">
        <w:rPr>
          <w:rFonts w:ascii="Arial" w:hAnsi="Arial" w:cs="Arial"/>
        </w:rPr>
        <w:t>difficult</w:t>
      </w:r>
      <w:r w:rsidR="006E375E" w:rsidRPr="00205F32">
        <w:rPr>
          <w:rFonts w:ascii="Arial" w:hAnsi="Arial" w:cs="Arial"/>
        </w:rPr>
        <w:t xml:space="preserve"> for some patients to fully engage with this method of treatment </w:t>
      </w:r>
      <w:r w:rsidR="001A45E5" w:rsidRPr="00205F32">
        <w:rPr>
          <w:rFonts w:ascii="Arial" w:hAnsi="Arial" w:cs="Arial"/>
        </w:rPr>
        <w:t>due to sever disorganised thinking</w:t>
      </w:r>
      <w:r w:rsidR="006F6F97" w:rsidRPr="00205F32">
        <w:rPr>
          <w:rFonts w:ascii="Arial" w:hAnsi="Arial" w:cs="Arial"/>
        </w:rPr>
        <w:t xml:space="preserve">. </w:t>
      </w:r>
      <w:r w:rsidR="00D028BF" w:rsidRPr="00205F32">
        <w:rPr>
          <w:rFonts w:ascii="Arial" w:hAnsi="Arial" w:cs="Arial"/>
        </w:rPr>
        <w:t xml:space="preserve"> </w:t>
      </w:r>
      <w:r w:rsidR="00D07CBE" w:rsidRPr="00205F32">
        <w:rPr>
          <w:rFonts w:ascii="Arial" w:hAnsi="Arial" w:cs="Arial"/>
        </w:rPr>
        <w:t xml:space="preserve">It has been </w:t>
      </w:r>
      <w:r w:rsidR="00D028BF" w:rsidRPr="00205F32">
        <w:rPr>
          <w:rFonts w:ascii="Arial" w:hAnsi="Arial" w:cs="Arial"/>
        </w:rPr>
        <w:t xml:space="preserve">noted that CBT is more effective when a person is stable and mentally capable of </w:t>
      </w:r>
      <w:r w:rsidR="002F4F21" w:rsidRPr="00205F32">
        <w:rPr>
          <w:rFonts w:ascii="Arial" w:hAnsi="Arial" w:cs="Arial"/>
        </w:rPr>
        <w:t>reflective</w:t>
      </w:r>
      <w:r w:rsidR="00842871" w:rsidRPr="00205F32">
        <w:rPr>
          <w:rFonts w:ascii="Arial" w:hAnsi="Arial" w:cs="Arial"/>
        </w:rPr>
        <w:t xml:space="preserve"> thinking</w:t>
      </w:r>
      <w:r w:rsidR="00D07CBE" w:rsidRPr="00205F32">
        <w:rPr>
          <w:rFonts w:ascii="Arial" w:hAnsi="Arial" w:cs="Arial"/>
        </w:rPr>
        <w:t>.</w:t>
      </w:r>
      <w:r w:rsidR="00842871" w:rsidRPr="00205F32">
        <w:rPr>
          <w:rFonts w:ascii="Arial" w:hAnsi="Arial" w:cs="Arial"/>
        </w:rPr>
        <w:t xml:space="preserve"> </w:t>
      </w:r>
      <w:r w:rsidR="00F94609" w:rsidRPr="00205F32">
        <w:rPr>
          <w:rFonts w:ascii="Arial" w:hAnsi="Arial" w:cs="Arial"/>
        </w:rPr>
        <w:t>Further</w:t>
      </w:r>
      <w:r w:rsidR="001F42C2" w:rsidRPr="00205F32">
        <w:rPr>
          <w:rFonts w:ascii="Arial" w:hAnsi="Arial" w:cs="Arial"/>
        </w:rPr>
        <w:t xml:space="preserve">, another </w:t>
      </w:r>
      <w:r w:rsidR="00F94609" w:rsidRPr="00205F32">
        <w:rPr>
          <w:rFonts w:ascii="Arial" w:hAnsi="Arial" w:cs="Arial"/>
        </w:rPr>
        <w:t>limiting</w:t>
      </w:r>
      <w:r w:rsidR="001F42C2" w:rsidRPr="00205F32">
        <w:rPr>
          <w:rFonts w:ascii="Arial" w:hAnsi="Arial" w:cs="Arial"/>
        </w:rPr>
        <w:t xml:space="preserve"> factor is in many parts of the UK</w:t>
      </w:r>
      <w:r w:rsidR="00A04F45" w:rsidRPr="00205F32">
        <w:rPr>
          <w:rFonts w:ascii="Arial" w:hAnsi="Arial" w:cs="Arial"/>
        </w:rPr>
        <w:t xml:space="preserve"> there are limited trained therapists resulting in long waiting times within in the NHS</w:t>
      </w:r>
      <w:r w:rsidR="005E0DB7" w:rsidRPr="00205F32">
        <w:rPr>
          <w:rFonts w:ascii="Arial" w:hAnsi="Arial" w:cs="Arial"/>
        </w:rPr>
        <w:t xml:space="preserve"> (NHS digital, 2022). </w:t>
      </w:r>
      <w:r w:rsidR="002438BB" w:rsidRPr="00205F32">
        <w:rPr>
          <w:rFonts w:ascii="Arial" w:hAnsi="Arial" w:cs="Arial"/>
        </w:rPr>
        <w:t>This creates inequalities</w:t>
      </w:r>
      <w:r w:rsidR="00FB2DE4" w:rsidRPr="00205F32">
        <w:rPr>
          <w:rFonts w:ascii="Arial" w:hAnsi="Arial" w:cs="Arial"/>
        </w:rPr>
        <w:t xml:space="preserve"> and </w:t>
      </w:r>
      <w:r w:rsidR="00964C6B" w:rsidRPr="00205F32">
        <w:rPr>
          <w:rFonts w:ascii="Arial" w:hAnsi="Arial" w:cs="Arial"/>
        </w:rPr>
        <w:t>further effects already vulnerable people.</w:t>
      </w:r>
    </w:p>
    <w:p w14:paraId="5749B8C2" w14:textId="0FE21254" w:rsidR="006C6457" w:rsidRPr="00205F32" w:rsidRDefault="00BB529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Both treatment forms </w:t>
      </w:r>
      <w:r w:rsidR="009B4839" w:rsidRPr="00205F32">
        <w:rPr>
          <w:rFonts w:ascii="Arial" w:hAnsi="Arial" w:cs="Arial"/>
        </w:rPr>
        <w:t xml:space="preserve">face critic and systematic, ethical challenges. An example of this is, community </w:t>
      </w:r>
      <w:r w:rsidR="006526CF" w:rsidRPr="00205F32">
        <w:rPr>
          <w:rFonts w:ascii="Arial" w:hAnsi="Arial" w:cs="Arial"/>
        </w:rPr>
        <w:t xml:space="preserve">treatment orders (CTOs), which legally enforce </w:t>
      </w:r>
      <w:r w:rsidR="004A1D6C" w:rsidRPr="00205F32">
        <w:rPr>
          <w:rFonts w:ascii="Arial" w:hAnsi="Arial" w:cs="Arial"/>
        </w:rPr>
        <w:t xml:space="preserve">treatment compliance, this then questions where </w:t>
      </w:r>
      <w:r w:rsidR="00B76C50" w:rsidRPr="00205F32">
        <w:rPr>
          <w:rFonts w:ascii="Arial" w:hAnsi="Arial" w:cs="Arial"/>
        </w:rPr>
        <w:t>the barriers between coercion and autonomy</w:t>
      </w:r>
      <w:r w:rsidR="0093518D" w:rsidRPr="00205F32">
        <w:rPr>
          <w:rFonts w:ascii="Arial" w:hAnsi="Arial" w:cs="Arial"/>
        </w:rPr>
        <w:t xml:space="preserve"> (Mental health act, 2007).</w:t>
      </w:r>
      <w:r w:rsidR="006C6457" w:rsidRPr="00205F32">
        <w:rPr>
          <w:rFonts w:ascii="Arial" w:hAnsi="Arial" w:cs="Arial"/>
        </w:rPr>
        <w:t xml:space="preserve"> </w:t>
      </w:r>
      <w:r w:rsidR="00245BBC" w:rsidRPr="00205F32">
        <w:rPr>
          <w:rFonts w:ascii="Arial" w:hAnsi="Arial" w:cs="Arial"/>
        </w:rPr>
        <w:t xml:space="preserve">The equality and patient- centred care policy </w:t>
      </w:r>
      <w:r w:rsidR="00CF2966" w:rsidRPr="00205F32">
        <w:rPr>
          <w:rFonts w:ascii="Arial" w:hAnsi="Arial" w:cs="Arial"/>
        </w:rPr>
        <w:t xml:space="preserve">outlined in the NHS is arguably </w:t>
      </w:r>
      <w:r w:rsidR="00762FF7" w:rsidRPr="00205F32">
        <w:rPr>
          <w:rFonts w:ascii="Arial" w:hAnsi="Arial" w:cs="Arial"/>
        </w:rPr>
        <w:t xml:space="preserve">contradicted by there being funder funded and under </w:t>
      </w:r>
      <w:r w:rsidR="00AB28B2" w:rsidRPr="00205F32">
        <w:rPr>
          <w:rFonts w:ascii="Arial" w:hAnsi="Arial" w:cs="Arial"/>
        </w:rPr>
        <w:t>resources</w:t>
      </w:r>
      <w:r w:rsidR="00762FF7" w:rsidRPr="00205F32">
        <w:rPr>
          <w:rFonts w:ascii="Arial" w:hAnsi="Arial" w:cs="Arial"/>
        </w:rPr>
        <w:t xml:space="preserve"> areas, preventing </w:t>
      </w:r>
      <w:r w:rsidR="00AB28B2" w:rsidRPr="00205F32">
        <w:rPr>
          <w:rFonts w:ascii="Arial" w:hAnsi="Arial" w:cs="Arial"/>
        </w:rPr>
        <w:t>adequate</w:t>
      </w:r>
      <w:r w:rsidR="00762FF7" w:rsidRPr="00205F32">
        <w:rPr>
          <w:rFonts w:ascii="Arial" w:hAnsi="Arial" w:cs="Arial"/>
        </w:rPr>
        <w:t xml:space="preserve"> treatment.</w:t>
      </w:r>
    </w:p>
    <w:p w14:paraId="459D3C91" w14:textId="406D561E" w:rsidR="002C3A70" w:rsidRPr="00205F32" w:rsidRDefault="00AB28B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To </w:t>
      </w:r>
      <w:r w:rsidR="00336C67" w:rsidRPr="00205F32">
        <w:rPr>
          <w:rFonts w:ascii="Arial" w:hAnsi="Arial" w:cs="Arial"/>
        </w:rPr>
        <w:t>summarise</w:t>
      </w:r>
      <w:r w:rsidRPr="00205F32">
        <w:rPr>
          <w:rFonts w:ascii="Arial" w:hAnsi="Arial" w:cs="Arial"/>
        </w:rPr>
        <w:t xml:space="preserve">, while medication and </w:t>
      </w:r>
      <w:r w:rsidR="00336C67" w:rsidRPr="00205F32">
        <w:rPr>
          <w:rFonts w:ascii="Arial" w:hAnsi="Arial" w:cs="Arial"/>
        </w:rPr>
        <w:t>therapy</w:t>
      </w:r>
      <w:r w:rsidRPr="00205F32">
        <w:rPr>
          <w:rFonts w:ascii="Arial" w:hAnsi="Arial" w:cs="Arial"/>
        </w:rPr>
        <w:t xml:space="preserve"> are </w:t>
      </w:r>
      <w:r w:rsidR="00A6300E" w:rsidRPr="00205F32">
        <w:rPr>
          <w:rFonts w:ascii="Arial" w:hAnsi="Arial" w:cs="Arial"/>
        </w:rPr>
        <w:t xml:space="preserve">vital for </w:t>
      </w:r>
      <w:r w:rsidR="00336C67" w:rsidRPr="00205F32">
        <w:rPr>
          <w:rFonts w:ascii="Arial" w:hAnsi="Arial" w:cs="Arial"/>
        </w:rPr>
        <w:t>treatment of</w:t>
      </w:r>
      <w:r w:rsidR="00A6300E" w:rsidRPr="00205F32">
        <w:rPr>
          <w:rFonts w:ascii="Arial" w:hAnsi="Arial" w:cs="Arial"/>
        </w:rPr>
        <w:t xml:space="preserve"> </w:t>
      </w:r>
      <w:r w:rsidR="00336C67" w:rsidRPr="00205F32">
        <w:rPr>
          <w:rFonts w:ascii="Arial" w:hAnsi="Arial" w:cs="Arial"/>
        </w:rPr>
        <w:t>schizophrenia</w:t>
      </w:r>
      <w:r w:rsidR="00A6300E" w:rsidRPr="00205F32">
        <w:rPr>
          <w:rFonts w:ascii="Arial" w:hAnsi="Arial" w:cs="Arial"/>
        </w:rPr>
        <w:t xml:space="preserve"> in the </w:t>
      </w:r>
      <w:r w:rsidR="00B02224" w:rsidRPr="00205F32">
        <w:rPr>
          <w:rFonts w:ascii="Arial" w:hAnsi="Arial" w:cs="Arial"/>
        </w:rPr>
        <w:t>UK</w:t>
      </w:r>
      <w:r w:rsidR="00A6300E" w:rsidRPr="00205F32">
        <w:rPr>
          <w:rFonts w:ascii="Arial" w:hAnsi="Arial" w:cs="Arial"/>
        </w:rPr>
        <w:t xml:space="preserve">, their impacts </w:t>
      </w:r>
      <w:r w:rsidR="006E337E" w:rsidRPr="00205F32">
        <w:rPr>
          <w:rFonts w:ascii="Arial" w:hAnsi="Arial" w:cs="Arial"/>
        </w:rPr>
        <w:t xml:space="preserve">rely on </w:t>
      </w:r>
      <w:r w:rsidR="00A6300E" w:rsidRPr="00205F32">
        <w:rPr>
          <w:rFonts w:ascii="Arial" w:hAnsi="Arial" w:cs="Arial"/>
        </w:rPr>
        <w:t xml:space="preserve">clinical limitations, patient </w:t>
      </w:r>
      <w:r w:rsidR="00336C67" w:rsidRPr="00205F32">
        <w:rPr>
          <w:rFonts w:ascii="Arial" w:hAnsi="Arial" w:cs="Arial"/>
        </w:rPr>
        <w:t xml:space="preserve">engagement and inequalities. As a </w:t>
      </w:r>
      <w:r w:rsidR="002C3A70" w:rsidRPr="00205F32">
        <w:rPr>
          <w:rFonts w:ascii="Arial" w:hAnsi="Arial" w:cs="Arial"/>
        </w:rPr>
        <w:t>result,</w:t>
      </w:r>
      <w:r w:rsidR="00336C67" w:rsidRPr="00205F32">
        <w:rPr>
          <w:rFonts w:ascii="Arial" w:hAnsi="Arial" w:cs="Arial"/>
        </w:rPr>
        <w:t xml:space="preserve"> improving integrated stable care </w:t>
      </w:r>
      <w:r w:rsidR="006E337E" w:rsidRPr="00205F32">
        <w:rPr>
          <w:rFonts w:ascii="Arial" w:hAnsi="Arial" w:cs="Arial"/>
        </w:rPr>
        <w:t xml:space="preserve">can </w:t>
      </w:r>
      <w:r w:rsidR="00336C67" w:rsidRPr="00205F32">
        <w:rPr>
          <w:rFonts w:ascii="Arial" w:hAnsi="Arial" w:cs="Arial"/>
        </w:rPr>
        <w:t xml:space="preserve">prompt recovery.  </w:t>
      </w:r>
    </w:p>
    <w:p w14:paraId="1968A523" w14:textId="617D0F63" w:rsidR="002C3A70" w:rsidRPr="00205F32" w:rsidRDefault="00B02224" w:rsidP="00205F32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3" w:name="_Toc214276472"/>
      <w:r w:rsidRPr="00205F32">
        <w:rPr>
          <w:rFonts w:ascii="Arial" w:hAnsi="Arial" w:cs="Arial"/>
          <w:color w:val="auto"/>
          <w:sz w:val="22"/>
          <w:szCs w:val="22"/>
        </w:rPr>
        <w:lastRenderedPageBreak/>
        <w:t>Rehabilitation and long-term management</w:t>
      </w:r>
      <w:bookmarkEnd w:id="3"/>
      <w:r w:rsidRPr="00205F32">
        <w:rPr>
          <w:rFonts w:ascii="Arial" w:hAnsi="Arial" w:cs="Arial"/>
          <w:color w:val="auto"/>
          <w:sz w:val="22"/>
          <w:szCs w:val="22"/>
        </w:rPr>
        <w:t xml:space="preserve"> </w:t>
      </w:r>
    </w:p>
    <w:p w14:paraId="1FB038EB" w14:textId="772ABF96" w:rsidR="00735EE1" w:rsidRPr="00205F32" w:rsidRDefault="00D63AD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Schizophrenia rehabilitation</w:t>
      </w:r>
      <w:r w:rsidR="009D3477" w:rsidRPr="00205F32">
        <w:rPr>
          <w:rFonts w:ascii="Arial" w:hAnsi="Arial" w:cs="Arial"/>
        </w:rPr>
        <w:t xml:space="preserve"> </w:t>
      </w:r>
      <w:r w:rsidR="0081589E" w:rsidRPr="00205F32">
        <w:rPr>
          <w:rFonts w:ascii="Arial" w:hAnsi="Arial" w:cs="Arial"/>
        </w:rPr>
        <w:t xml:space="preserve">is not just reducing symptoms but dealing with restoring </w:t>
      </w:r>
      <w:r w:rsidR="00B8797D" w:rsidRPr="00205F32">
        <w:rPr>
          <w:rFonts w:ascii="Arial" w:hAnsi="Arial" w:cs="Arial"/>
        </w:rPr>
        <w:t>autonomy</w:t>
      </w:r>
      <w:r w:rsidR="0081589E" w:rsidRPr="00205F32">
        <w:rPr>
          <w:rFonts w:ascii="Arial" w:hAnsi="Arial" w:cs="Arial"/>
        </w:rPr>
        <w:t xml:space="preserve">, social functioning and community </w:t>
      </w:r>
      <w:r w:rsidR="00B8797D" w:rsidRPr="00205F32">
        <w:rPr>
          <w:rFonts w:ascii="Arial" w:hAnsi="Arial" w:cs="Arial"/>
        </w:rPr>
        <w:t>integration</w:t>
      </w:r>
      <w:r w:rsidR="0081589E" w:rsidRPr="00205F32">
        <w:rPr>
          <w:rFonts w:ascii="Arial" w:hAnsi="Arial" w:cs="Arial"/>
        </w:rPr>
        <w:t xml:space="preserve">. </w:t>
      </w:r>
      <w:r w:rsidR="006171FB" w:rsidRPr="00205F32">
        <w:rPr>
          <w:rFonts w:ascii="Arial" w:hAnsi="Arial" w:cs="Arial"/>
        </w:rPr>
        <w:t>This is often done through</w:t>
      </w:r>
      <w:r w:rsidR="00B8797D" w:rsidRPr="00205F32">
        <w:rPr>
          <w:rFonts w:ascii="Arial" w:hAnsi="Arial" w:cs="Arial"/>
        </w:rPr>
        <w:t xml:space="preserve"> community mental health teams </w:t>
      </w:r>
      <w:r w:rsidR="00491C31" w:rsidRPr="00205F32">
        <w:rPr>
          <w:rFonts w:ascii="Arial" w:hAnsi="Arial" w:cs="Arial"/>
        </w:rPr>
        <w:t xml:space="preserve">alongside early intervention in psychosis services. </w:t>
      </w:r>
      <w:r w:rsidR="00403E66" w:rsidRPr="00205F32">
        <w:rPr>
          <w:rFonts w:ascii="Arial" w:hAnsi="Arial" w:cs="Arial"/>
        </w:rPr>
        <w:t xml:space="preserve">These are </w:t>
      </w:r>
      <w:r w:rsidR="008947CB" w:rsidRPr="00205F32">
        <w:rPr>
          <w:rFonts w:ascii="Arial" w:hAnsi="Arial" w:cs="Arial"/>
        </w:rPr>
        <w:t>multidisciplinary</w:t>
      </w:r>
      <w:r w:rsidR="00403E66" w:rsidRPr="00205F32">
        <w:rPr>
          <w:rFonts w:ascii="Arial" w:hAnsi="Arial" w:cs="Arial"/>
        </w:rPr>
        <w:t xml:space="preserve"> teams that are set to provide medication</w:t>
      </w:r>
      <w:r w:rsidR="004736FF" w:rsidRPr="00205F32">
        <w:rPr>
          <w:rFonts w:ascii="Arial" w:hAnsi="Arial" w:cs="Arial"/>
        </w:rPr>
        <w:t xml:space="preserve">, </w:t>
      </w:r>
      <w:r w:rsidR="008947CB" w:rsidRPr="00205F32">
        <w:rPr>
          <w:rFonts w:ascii="Arial" w:hAnsi="Arial" w:cs="Arial"/>
        </w:rPr>
        <w:t>psychological</w:t>
      </w:r>
      <w:r w:rsidR="004736FF" w:rsidRPr="00205F32">
        <w:rPr>
          <w:rFonts w:ascii="Arial" w:hAnsi="Arial" w:cs="Arial"/>
        </w:rPr>
        <w:t xml:space="preserve"> support, housing assistance </w:t>
      </w:r>
      <w:r w:rsidR="00746C08" w:rsidRPr="00205F32">
        <w:rPr>
          <w:rFonts w:ascii="Arial" w:hAnsi="Arial" w:cs="Arial"/>
        </w:rPr>
        <w:t>and employment opportunities</w:t>
      </w:r>
      <w:r w:rsidR="00486BC8" w:rsidRPr="00205F32">
        <w:rPr>
          <w:rFonts w:ascii="Arial" w:hAnsi="Arial" w:cs="Arial"/>
        </w:rPr>
        <w:t>.</w:t>
      </w:r>
      <w:r w:rsidR="00D66809" w:rsidRPr="00205F32">
        <w:rPr>
          <w:rFonts w:ascii="Arial" w:hAnsi="Arial" w:cs="Arial"/>
        </w:rPr>
        <w:t xml:space="preserve"> </w:t>
      </w:r>
      <w:r w:rsidR="00E816C7" w:rsidRPr="00205F32">
        <w:rPr>
          <w:rFonts w:ascii="Arial" w:hAnsi="Arial" w:cs="Arial"/>
        </w:rPr>
        <w:t xml:space="preserve">This in turn reduces over all costs of the </w:t>
      </w:r>
      <w:r w:rsidR="001D69CA" w:rsidRPr="00205F32">
        <w:rPr>
          <w:rFonts w:ascii="Arial" w:hAnsi="Arial" w:cs="Arial"/>
        </w:rPr>
        <w:t>NHS</w:t>
      </w:r>
      <w:r w:rsidR="00E816C7" w:rsidRPr="00205F32">
        <w:rPr>
          <w:rFonts w:ascii="Arial" w:hAnsi="Arial" w:cs="Arial"/>
        </w:rPr>
        <w:t xml:space="preserve"> from </w:t>
      </w:r>
      <w:r w:rsidR="00355C15" w:rsidRPr="00205F32">
        <w:rPr>
          <w:rFonts w:ascii="Arial" w:hAnsi="Arial" w:cs="Arial"/>
        </w:rPr>
        <w:t xml:space="preserve">impatient cost and accident and emergent </w:t>
      </w:r>
      <w:r w:rsidR="00EF111F" w:rsidRPr="00205F32">
        <w:rPr>
          <w:rFonts w:ascii="Arial" w:hAnsi="Arial" w:cs="Arial"/>
        </w:rPr>
        <w:t>costs (</w:t>
      </w:r>
      <w:proofErr w:type="spellStart"/>
      <w:r w:rsidR="00EF111F" w:rsidRPr="00205F32">
        <w:rPr>
          <w:rFonts w:ascii="Arial" w:hAnsi="Arial" w:cs="Arial"/>
        </w:rPr>
        <w:t>Tsiachristas</w:t>
      </w:r>
      <w:proofErr w:type="spellEnd"/>
      <w:r w:rsidR="00EF111F" w:rsidRPr="00205F32">
        <w:rPr>
          <w:rFonts w:ascii="Arial" w:hAnsi="Arial" w:cs="Arial"/>
        </w:rPr>
        <w:t xml:space="preserve">, A., Thomas, 2016). </w:t>
      </w:r>
    </w:p>
    <w:p w14:paraId="7E462F02" w14:textId="6AA85680" w:rsidR="00EF111F" w:rsidRPr="00205F32" w:rsidRDefault="00EF111F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Long term </w:t>
      </w:r>
      <w:r w:rsidR="003A587E" w:rsidRPr="00205F32">
        <w:rPr>
          <w:rFonts w:ascii="Arial" w:hAnsi="Arial" w:cs="Arial"/>
        </w:rPr>
        <w:t>management</w:t>
      </w:r>
      <w:r w:rsidR="002B2443" w:rsidRPr="00205F32">
        <w:rPr>
          <w:rFonts w:ascii="Arial" w:hAnsi="Arial" w:cs="Arial"/>
        </w:rPr>
        <w:t xml:space="preserve"> </w:t>
      </w:r>
      <w:r w:rsidR="00982417" w:rsidRPr="00205F32">
        <w:rPr>
          <w:rFonts w:ascii="Arial" w:hAnsi="Arial" w:cs="Arial"/>
        </w:rPr>
        <w:t xml:space="preserve">often uses </w:t>
      </w:r>
      <w:r w:rsidR="001766FB" w:rsidRPr="00205F32">
        <w:rPr>
          <w:rFonts w:ascii="Arial" w:hAnsi="Arial" w:cs="Arial"/>
        </w:rPr>
        <w:t>community treatment orders, including under</w:t>
      </w:r>
      <w:r w:rsidR="002100A3" w:rsidRPr="00205F32">
        <w:rPr>
          <w:rFonts w:ascii="Arial" w:hAnsi="Arial" w:cs="Arial"/>
        </w:rPr>
        <w:t xml:space="preserve"> section seventeen </w:t>
      </w:r>
      <w:r w:rsidR="00A72D48" w:rsidRPr="00205F32">
        <w:rPr>
          <w:rFonts w:ascii="Arial" w:hAnsi="Arial" w:cs="Arial"/>
        </w:rPr>
        <w:t>of the</w:t>
      </w:r>
      <w:r w:rsidR="001766FB" w:rsidRPr="00205F32">
        <w:rPr>
          <w:rFonts w:ascii="Arial" w:hAnsi="Arial" w:cs="Arial"/>
        </w:rPr>
        <w:t xml:space="preserve"> mental </w:t>
      </w:r>
      <w:r w:rsidR="00A72D48" w:rsidRPr="00205F32">
        <w:rPr>
          <w:rFonts w:ascii="Arial" w:hAnsi="Arial" w:cs="Arial"/>
        </w:rPr>
        <w:t>health</w:t>
      </w:r>
      <w:r w:rsidR="001766FB" w:rsidRPr="00205F32">
        <w:rPr>
          <w:rFonts w:ascii="Arial" w:hAnsi="Arial" w:cs="Arial"/>
        </w:rPr>
        <w:t xml:space="preserve"> act </w:t>
      </w:r>
      <w:r w:rsidR="00A72D48" w:rsidRPr="00205F32">
        <w:rPr>
          <w:rFonts w:ascii="Arial" w:hAnsi="Arial" w:cs="Arial"/>
        </w:rPr>
        <w:t>2007 (</w:t>
      </w:r>
      <w:r w:rsidR="007C2E3A" w:rsidRPr="00205F32">
        <w:rPr>
          <w:rFonts w:ascii="Arial" w:hAnsi="Arial" w:cs="Arial"/>
        </w:rPr>
        <w:t xml:space="preserve">NHS, 2022). </w:t>
      </w:r>
      <w:r w:rsidR="00067571" w:rsidRPr="00205F32">
        <w:rPr>
          <w:rFonts w:ascii="Arial" w:hAnsi="Arial" w:cs="Arial"/>
        </w:rPr>
        <w:t xml:space="preserve">Although this plan was created to prevent relapse through enforced treatment, CTOs </w:t>
      </w:r>
      <w:r w:rsidR="00FA37B0" w:rsidRPr="00205F32">
        <w:rPr>
          <w:rFonts w:ascii="Arial" w:hAnsi="Arial" w:cs="Arial"/>
        </w:rPr>
        <w:t xml:space="preserve">confronts ethical concerns. </w:t>
      </w:r>
      <w:r w:rsidR="002D3A5F" w:rsidRPr="00205F32">
        <w:rPr>
          <w:rFonts w:ascii="Arial" w:hAnsi="Arial" w:cs="Arial"/>
        </w:rPr>
        <w:t xml:space="preserve">Some argue that this </w:t>
      </w:r>
      <w:r w:rsidR="00A72D48" w:rsidRPr="00205F32">
        <w:rPr>
          <w:rFonts w:ascii="Arial" w:hAnsi="Arial" w:cs="Arial"/>
        </w:rPr>
        <w:t>prioritises</w:t>
      </w:r>
      <w:r w:rsidR="002D3A5F" w:rsidRPr="00205F32">
        <w:rPr>
          <w:rFonts w:ascii="Arial" w:hAnsi="Arial" w:cs="Arial"/>
        </w:rPr>
        <w:t xml:space="preserve"> risk </w:t>
      </w:r>
      <w:r w:rsidR="00A72D48" w:rsidRPr="00205F32">
        <w:rPr>
          <w:rFonts w:ascii="Arial" w:hAnsi="Arial" w:cs="Arial"/>
        </w:rPr>
        <w:t>management</w:t>
      </w:r>
      <w:r w:rsidR="002D3A5F" w:rsidRPr="00205F32">
        <w:rPr>
          <w:rFonts w:ascii="Arial" w:hAnsi="Arial" w:cs="Arial"/>
        </w:rPr>
        <w:t xml:space="preserve"> </w:t>
      </w:r>
      <w:r w:rsidR="00007C36" w:rsidRPr="00205F32">
        <w:rPr>
          <w:rFonts w:ascii="Arial" w:hAnsi="Arial" w:cs="Arial"/>
        </w:rPr>
        <w:t xml:space="preserve">rather than recovery, </w:t>
      </w:r>
      <w:r w:rsidR="00A72D48" w:rsidRPr="00205F32">
        <w:rPr>
          <w:rFonts w:ascii="Arial" w:hAnsi="Arial" w:cs="Arial"/>
        </w:rPr>
        <w:t>diminishing</w:t>
      </w:r>
      <w:r w:rsidR="00007C36" w:rsidRPr="00205F32">
        <w:rPr>
          <w:rFonts w:ascii="Arial" w:hAnsi="Arial" w:cs="Arial"/>
        </w:rPr>
        <w:t xml:space="preserve"> </w:t>
      </w:r>
      <w:r w:rsidR="006058D8" w:rsidRPr="00205F32">
        <w:rPr>
          <w:rFonts w:ascii="Arial" w:hAnsi="Arial" w:cs="Arial"/>
        </w:rPr>
        <w:t xml:space="preserve">trust between patients and professionals. </w:t>
      </w:r>
      <w:r w:rsidR="00D820B3" w:rsidRPr="00205F32">
        <w:rPr>
          <w:rFonts w:ascii="Arial" w:hAnsi="Arial" w:cs="Arial"/>
        </w:rPr>
        <w:t xml:space="preserve">Further the </w:t>
      </w:r>
      <w:r w:rsidR="00A72D48" w:rsidRPr="00205F32">
        <w:rPr>
          <w:rFonts w:ascii="Arial" w:hAnsi="Arial" w:cs="Arial"/>
        </w:rPr>
        <w:t>effectiveness</w:t>
      </w:r>
      <w:r w:rsidR="00D820B3" w:rsidRPr="00205F32">
        <w:rPr>
          <w:rFonts w:ascii="Arial" w:hAnsi="Arial" w:cs="Arial"/>
        </w:rPr>
        <w:t xml:space="preserve"> of this form of management remains </w:t>
      </w:r>
      <w:r w:rsidR="00A72D48" w:rsidRPr="00205F32">
        <w:rPr>
          <w:rFonts w:ascii="Arial" w:hAnsi="Arial" w:cs="Arial"/>
        </w:rPr>
        <w:t>critiqued</w:t>
      </w:r>
      <w:r w:rsidR="008D7491" w:rsidRPr="00205F32">
        <w:rPr>
          <w:rFonts w:ascii="Arial" w:hAnsi="Arial" w:cs="Arial"/>
        </w:rPr>
        <w:t>, with varying results of readmissions</w:t>
      </w:r>
      <w:r w:rsidR="008F3DB5" w:rsidRPr="00205F32">
        <w:rPr>
          <w:rFonts w:ascii="Arial" w:hAnsi="Arial" w:cs="Arial"/>
        </w:rPr>
        <w:t xml:space="preserve"> (Burns, 2013). </w:t>
      </w:r>
    </w:p>
    <w:p w14:paraId="584037D7" w14:textId="0FF15A1A" w:rsidR="00910FA6" w:rsidRPr="00205F32" w:rsidRDefault="00A72D48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Charities</w:t>
      </w:r>
      <w:r w:rsidR="009861D9" w:rsidRPr="00205F32">
        <w:rPr>
          <w:rFonts w:ascii="Arial" w:hAnsi="Arial" w:cs="Arial"/>
        </w:rPr>
        <w:t xml:space="preserve"> can </w:t>
      </w:r>
      <w:r w:rsidR="002A5DCD" w:rsidRPr="00205F32">
        <w:rPr>
          <w:rFonts w:ascii="Arial" w:hAnsi="Arial" w:cs="Arial"/>
        </w:rPr>
        <w:t xml:space="preserve">be seen to play a vital role in providing support for </w:t>
      </w:r>
      <w:r w:rsidRPr="00205F32">
        <w:rPr>
          <w:rFonts w:ascii="Arial" w:hAnsi="Arial" w:cs="Arial"/>
        </w:rPr>
        <w:t>individuals</w:t>
      </w:r>
      <w:r w:rsidR="002A5DCD" w:rsidRPr="00205F32">
        <w:rPr>
          <w:rFonts w:ascii="Arial" w:hAnsi="Arial" w:cs="Arial"/>
        </w:rPr>
        <w:t xml:space="preserve"> post discharge. </w:t>
      </w:r>
      <w:r w:rsidR="009C7D67" w:rsidRPr="00205F32">
        <w:rPr>
          <w:rFonts w:ascii="Arial" w:hAnsi="Arial" w:cs="Arial"/>
        </w:rPr>
        <w:t>O</w:t>
      </w:r>
      <w:r w:rsidR="002A5DCD" w:rsidRPr="00205F32">
        <w:rPr>
          <w:rFonts w:ascii="Arial" w:hAnsi="Arial" w:cs="Arial"/>
        </w:rPr>
        <w:t>rganis</w:t>
      </w:r>
      <w:r w:rsidR="009C7D67" w:rsidRPr="00205F32">
        <w:rPr>
          <w:rFonts w:ascii="Arial" w:hAnsi="Arial" w:cs="Arial"/>
        </w:rPr>
        <w:t xml:space="preserve">ations such as mind, rethink mental illnesses and </w:t>
      </w:r>
      <w:r w:rsidRPr="00205F32">
        <w:rPr>
          <w:rFonts w:ascii="Arial" w:hAnsi="Arial" w:cs="Arial"/>
        </w:rPr>
        <w:t>turning</w:t>
      </w:r>
      <w:r w:rsidR="009C7D67" w:rsidRPr="00205F32">
        <w:rPr>
          <w:rFonts w:ascii="Arial" w:hAnsi="Arial" w:cs="Arial"/>
        </w:rPr>
        <w:t xml:space="preserve"> point offer group </w:t>
      </w:r>
      <w:r w:rsidRPr="00205F32">
        <w:rPr>
          <w:rFonts w:ascii="Arial" w:hAnsi="Arial" w:cs="Arial"/>
        </w:rPr>
        <w:t>support</w:t>
      </w:r>
      <w:r w:rsidR="009C7D67" w:rsidRPr="00205F32">
        <w:rPr>
          <w:rFonts w:ascii="Arial" w:hAnsi="Arial" w:cs="Arial"/>
        </w:rPr>
        <w:t xml:space="preserve"> systems as well as </w:t>
      </w:r>
      <w:r w:rsidR="002671D8" w:rsidRPr="00205F32">
        <w:rPr>
          <w:rFonts w:ascii="Arial" w:hAnsi="Arial" w:cs="Arial"/>
        </w:rPr>
        <w:t xml:space="preserve">supported housing, this allows for newly discharged patients </w:t>
      </w:r>
      <w:r w:rsidR="00910FA6" w:rsidRPr="00205F32">
        <w:rPr>
          <w:rFonts w:ascii="Arial" w:hAnsi="Arial" w:cs="Arial"/>
        </w:rPr>
        <w:t xml:space="preserve">to reduce their stress levels and have a more positive </w:t>
      </w:r>
      <w:r w:rsidRPr="00205F32">
        <w:rPr>
          <w:rFonts w:ascii="Arial" w:hAnsi="Arial" w:cs="Arial"/>
        </w:rPr>
        <w:t>experience</w:t>
      </w:r>
      <w:r w:rsidR="00910FA6" w:rsidRPr="00205F32">
        <w:rPr>
          <w:rFonts w:ascii="Arial" w:hAnsi="Arial" w:cs="Arial"/>
        </w:rPr>
        <w:t xml:space="preserve"> </w:t>
      </w:r>
      <w:r w:rsidRPr="00205F32">
        <w:rPr>
          <w:rFonts w:ascii="Arial" w:hAnsi="Arial" w:cs="Arial"/>
        </w:rPr>
        <w:t>reintegrating</w:t>
      </w:r>
      <w:r w:rsidR="00910FA6" w:rsidRPr="00205F32">
        <w:rPr>
          <w:rFonts w:ascii="Arial" w:hAnsi="Arial" w:cs="Arial"/>
        </w:rPr>
        <w:t xml:space="preserve">. </w:t>
      </w:r>
      <w:r w:rsidR="00DF025A" w:rsidRPr="00205F32">
        <w:rPr>
          <w:rFonts w:ascii="Arial" w:hAnsi="Arial" w:cs="Arial"/>
        </w:rPr>
        <w:t>Due to the limited funding of the NHS</w:t>
      </w:r>
      <w:r w:rsidR="00483BC4" w:rsidRPr="00205F32">
        <w:rPr>
          <w:rFonts w:ascii="Arial" w:hAnsi="Arial" w:cs="Arial"/>
        </w:rPr>
        <w:t xml:space="preserve">, charities </w:t>
      </w:r>
      <w:r w:rsidR="00B75612" w:rsidRPr="00205F32">
        <w:rPr>
          <w:rFonts w:ascii="Arial" w:hAnsi="Arial" w:cs="Arial"/>
        </w:rPr>
        <w:t xml:space="preserve">help with </w:t>
      </w:r>
      <w:r w:rsidRPr="00205F32">
        <w:rPr>
          <w:rFonts w:ascii="Arial" w:hAnsi="Arial" w:cs="Arial"/>
        </w:rPr>
        <w:t>addressing</w:t>
      </w:r>
      <w:r w:rsidR="00B75612" w:rsidRPr="00205F32">
        <w:rPr>
          <w:rFonts w:ascii="Arial" w:hAnsi="Arial" w:cs="Arial"/>
        </w:rPr>
        <w:t xml:space="preserve"> </w:t>
      </w:r>
      <w:r w:rsidRPr="00205F32">
        <w:rPr>
          <w:rFonts w:ascii="Arial" w:hAnsi="Arial" w:cs="Arial"/>
        </w:rPr>
        <w:t>limitations</w:t>
      </w:r>
      <w:r w:rsidR="00B75612" w:rsidRPr="00205F32">
        <w:rPr>
          <w:rFonts w:ascii="Arial" w:hAnsi="Arial" w:cs="Arial"/>
        </w:rPr>
        <w:t xml:space="preserve"> of the health care services. </w:t>
      </w:r>
    </w:p>
    <w:p w14:paraId="466A5C26" w14:textId="2E413721" w:rsidR="001269BE" w:rsidRPr="00205F32" w:rsidRDefault="002B2814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The care act 2014 </w:t>
      </w:r>
      <w:r w:rsidR="00A72D48" w:rsidRPr="00205F32">
        <w:rPr>
          <w:rFonts w:ascii="Arial" w:hAnsi="Arial" w:cs="Arial"/>
        </w:rPr>
        <w:t>obligates</w:t>
      </w:r>
      <w:r w:rsidRPr="00205F32">
        <w:rPr>
          <w:rFonts w:ascii="Arial" w:hAnsi="Arial" w:cs="Arial"/>
        </w:rPr>
        <w:t xml:space="preserve"> </w:t>
      </w:r>
      <w:r w:rsidR="00A72D48" w:rsidRPr="00205F32">
        <w:rPr>
          <w:rFonts w:ascii="Arial" w:hAnsi="Arial" w:cs="Arial"/>
        </w:rPr>
        <w:t>authorities</w:t>
      </w:r>
      <w:r w:rsidRPr="00205F32">
        <w:rPr>
          <w:rFonts w:ascii="Arial" w:hAnsi="Arial" w:cs="Arial"/>
        </w:rPr>
        <w:t xml:space="preserve"> </w:t>
      </w:r>
      <w:r w:rsidR="00CB02A1" w:rsidRPr="00205F32">
        <w:rPr>
          <w:rFonts w:ascii="Arial" w:hAnsi="Arial" w:cs="Arial"/>
        </w:rPr>
        <w:t xml:space="preserve">to provide support and social care for individual faced with mental illnesses, however eligibility and </w:t>
      </w:r>
      <w:r w:rsidR="008962E8" w:rsidRPr="00205F32">
        <w:rPr>
          <w:rFonts w:ascii="Arial" w:hAnsi="Arial" w:cs="Arial"/>
        </w:rPr>
        <w:t xml:space="preserve">funding can </w:t>
      </w:r>
      <w:r w:rsidR="00226944" w:rsidRPr="00205F32">
        <w:rPr>
          <w:rFonts w:ascii="Arial" w:hAnsi="Arial" w:cs="Arial"/>
        </w:rPr>
        <w:t xml:space="preserve">be a barrier to gaining </w:t>
      </w:r>
      <w:r w:rsidR="00A72D48" w:rsidRPr="00205F32">
        <w:rPr>
          <w:rFonts w:ascii="Arial" w:hAnsi="Arial" w:cs="Arial"/>
        </w:rPr>
        <w:t>access</w:t>
      </w:r>
      <w:r w:rsidR="001269BE" w:rsidRPr="00205F32">
        <w:rPr>
          <w:rFonts w:ascii="Arial" w:hAnsi="Arial" w:cs="Arial"/>
        </w:rPr>
        <w:t xml:space="preserve"> (legisalation.gov.uk, 2014). </w:t>
      </w:r>
      <w:r w:rsidR="00907E27" w:rsidRPr="00205F32">
        <w:rPr>
          <w:rFonts w:ascii="Arial" w:hAnsi="Arial" w:cs="Arial"/>
        </w:rPr>
        <w:t xml:space="preserve"> Due to this, service users will be more likely to </w:t>
      </w:r>
      <w:r w:rsidR="00A72D48" w:rsidRPr="00205F32">
        <w:rPr>
          <w:rFonts w:ascii="Arial" w:hAnsi="Arial" w:cs="Arial"/>
        </w:rPr>
        <w:t>relapse</w:t>
      </w:r>
      <w:r w:rsidR="00867F40" w:rsidRPr="00205F32">
        <w:rPr>
          <w:rFonts w:ascii="Arial" w:hAnsi="Arial" w:cs="Arial"/>
        </w:rPr>
        <w:t xml:space="preserve">. The NHS long term plans 2019 have </w:t>
      </w:r>
      <w:r w:rsidR="00A72D48" w:rsidRPr="00205F32">
        <w:rPr>
          <w:rFonts w:ascii="Arial" w:hAnsi="Arial" w:cs="Arial"/>
        </w:rPr>
        <w:t>highlighted</w:t>
      </w:r>
      <w:r w:rsidR="003020E8" w:rsidRPr="00205F32">
        <w:rPr>
          <w:rFonts w:ascii="Arial" w:hAnsi="Arial" w:cs="Arial"/>
        </w:rPr>
        <w:t xml:space="preserve"> their aims to crated </w:t>
      </w:r>
      <w:r w:rsidR="00A72D48" w:rsidRPr="00205F32">
        <w:rPr>
          <w:rFonts w:ascii="Arial" w:hAnsi="Arial" w:cs="Arial"/>
        </w:rPr>
        <w:t>integrated</w:t>
      </w:r>
      <w:r w:rsidR="003020E8" w:rsidRPr="00205F32">
        <w:rPr>
          <w:rFonts w:ascii="Arial" w:hAnsi="Arial" w:cs="Arial"/>
        </w:rPr>
        <w:t>, personalised care</w:t>
      </w:r>
      <w:r w:rsidR="002E13B8" w:rsidRPr="00205F32">
        <w:rPr>
          <w:rFonts w:ascii="Arial" w:hAnsi="Arial" w:cs="Arial"/>
        </w:rPr>
        <w:t xml:space="preserve"> and to invest in </w:t>
      </w:r>
      <w:r w:rsidR="00A72D48" w:rsidRPr="00205F32">
        <w:rPr>
          <w:rFonts w:ascii="Arial" w:hAnsi="Arial" w:cs="Arial"/>
        </w:rPr>
        <w:t>individual</w:t>
      </w:r>
      <w:r w:rsidR="002E13B8" w:rsidRPr="00205F32">
        <w:rPr>
          <w:rFonts w:ascii="Arial" w:hAnsi="Arial" w:cs="Arial"/>
        </w:rPr>
        <w:t xml:space="preserve"> </w:t>
      </w:r>
      <w:r w:rsidR="00A72D48" w:rsidRPr="00205F32">
        <w:rPr>
          <w:rFonts w:ascii="Arial" w:hAnsi="Arial" w:cs="Arial"/>
        </w:rPr>
        <w:t>placement</w:t>
      </w:r>
      <w:r w:rsidR="002E13B8" w:rsidRPr="00205F32">
        <w:rPr>
          <w:rFonts w:ascii="Arial" w:hAnsi="Arial" w:cs="Arial"/>
        </w:rPr>
        <w:t xml:space="preserve"> and support schemes for </w:t>
      </w:r>
      <w:r w:rsidR="00A72D48" w:rsidRPr="00205F32">
        <w:rPr>
          <w:rFonts w:ascii="Arial" w:hAnsi="Arial" w:cs="Arial"/>
        </w:rPr>
        <w:t>employment</w:t>
      </w:r>
      <w:r w:rsidR="002E13B8" w:rsidRPr="00205F32">
        <w:rPr>
          <w:rFonts w:ascii="Arial" w:hAnsi="Arial" w:cs="Arial"/>
        </w:rPr>
        <w:t xml:space="preserve">. Although this seems helpful </w:t>
      </w:r>
      <w:r w:rsidR="00A72D48" w:rsidRPr="00205F32">
        <w:rPr>
          <w:rFonts w:ascii="Arial" w:hAnsi="Arial" w:cs="Arial"/>
        </w:rPr>
        <w:t>in theory</w:t>
      </w:r>
      <w:r w:rsidR="002E13B8" w:rsidRPr="00205F32">
        <w:rPr>
          <w:rFonts w:ascii="Arial" w:hAnsi="Arial" w:cs="Arial"/>
        </w:rPr>
        <w:t xml:space="preserve"> it has not been equally </w:t>
      </w:r>
      <w:r w:rsidR="002A7735" w:rsidRPr="00205F32">
        <w:rPr>
          <w:rFonts w:ascii="Arial" w:hAnsi="Arial" w:cs="Arial"/>
        </w:rPr>
        <w:t>implemented across the UK, showing differences across pos</w:t>
      </w:r>
      <w:r w:rsidR="00A72D48" w:rsidRPr="00205F32">
        <w:rPr>
          <w:rFonts w:ascii="Arial" w:hAnsi="Arial" w:cs="Arial"/>
        </w:rPr>
        <w:t xml:space="preserve">t </w:t>
      </w:r>
      <w:r w:rsidR="002A7735" w:rsidRPr="00205F32">
        <w:rPr>
          <w:rFonts w:ascii="Arial" w:hAnsi="Arial" w:cs="Arial"/>
        </w:rPr>
        <w:t xml:space="preserve">codes. </w:t>
      </w:r>
    </w:p>
    <w:p w14:paraId="51AC5B99" w14:textId="001CD30B" w:rsidR="002A7735" w:rsidRPr="00205F32" w:rsidRDefault="008B7A4E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Rehabilitation services </w:t>
      </w:r>
      <w:r w:rsidR="005B5132" w:rsidRPr="00205F32">
        <w:rPr>
          <w:rFonts w:ascii="Arial" w:hAnsi="Arial" w:cs="Arial"/>
        </w:rPr>
        <w:t>currently stress pharmacological management</w:t>
      </w:r>
      <w:r w:rsidR="001452F9" w:rsidRPr="00205F32">
        <w:rPr>
          <w:rFonts w:ascii="Arial" w:hAnsi="Arial" w:cs="Arial"/>
        </w:rPr>
        <w:t xml:space="preserve">, disregarding </w:t>
      </w:r>
      <w:r w:rsidR="008A24EF" w:rsidRPr="00205F32">
        <w:rPr>
          <w:rFonts w:ascii="Arial" w:hAnsi="Arial" w:cs="Arial"/>
        </w:rPr>
        <w:t xml:space="preserve">psychosocial recovery, </w:t>
      </w:r>
      <w:r w:rsidR="00325B5E" w:rsidRPr="00205F32">
        <w:rPr>
          <w:rFonts w:ascii="Arial" w:hAnsi="Arial" w:cs="Arial"/>
        </w:rPr>
        <w:t xml:space="preserve">this is important for schizophrenic patients as it helps them to regain a sense of </w:t>
      </w:r>
      <w:r w:rsidR="00D20733" w:rsidRPr="00205F32">
        <w:rPr>
          <w:rFonts w:ascii="Arial" w:hAnsi="Arial" w:cs="Arial"/>
        </w:rPr>
        <w:t>identity</w:t>
      </w:r>
      <w:r w:rsidR="00325B5E" w:rsidRPr="00205F32">
        <w:rPr>
          <w:rFonts w:ascii="Arial" w:hAnsi="Arial" w:cs="Arial"/>
        </w:rPr>
        <w:t xml:space="preserve"> and </w:t>
      </w:r>
      <w:r w:rsidR="00D20733" w:rsidRPr="00205F32">
        <w:rPr>
          <w:rFonts w:ascii="Arial" w:hAnsi="Arial" w:cs="Arial"/>
        </w:rPr>
        <w:t xml:space="preserve">purpose. </w:t>
      </w:r>
      <w:r w:rsidR="005B5132" w:rsidRPr="00205F32">
        <w:rPr>
          <w:rFonts w:ascii="Arial" w:hAnsi="Arial" w:cs="Arial"/>
        </w:rPr>
        <w:t xml:space="preserve"> </w:t>
      </w:r>
      <w:r w:rsidR="00D20733" w:rsidRPr="00205F32">
        <w:rPr>
          <w:rFonts w:ascii="Arial" w:hAnsi="Arial" w:cs="Arial"/>
        </w:rPr>
        <w:t xml:space="preserve">An effective </w:t>
      </w:r>
      <w:r w:rsidR="00F81962" w:rsidRPr="00205F32">
        <w:rPr>
          <w:rFonts w:ascii="Arial" w:hAnsi="Arial" w:cs="Arial"/>
        </w:rPr>
        <w:t>long-term</w:t>
      </w:r>
      <w:r w:rsidR="00D20733" w:rsidRPr="00205F32">
        <w:rPr>
          <w:rFonts w:ascii="Arial" w:hAnsi="Arial" w:cs="Arial"/>
        </w:rPr>
        <w:t xml:space="preserve"> </w:t>
      </w:r>
      <w:r w:rsidR="0065522A" w:rsidRPr="00205F32">
        <w:rPr>
          <w:rFonts w:ascii="Arial" w:hAnsi="Arial" w:cs="Arial"/>
        </w:rPr>
        <w:t>strategy</w:t>
      </w:r>
      <w:r w:rsidR="00D20733" w:rsidRPr="00205F32">
        <w:rPr>
          <w:rFonts w:ascii="Arial" w:hAnsi="Arial" w:cs="Arial"/>
        </w:rPr>
        <w:t xml:space="preserve"> </w:t>
      </w:r>
      <w:r w:rsidR="00B47AE6" w:rsidRPr="00205F32">
        <w:rPr>
          <w:rFonts w:ascii="Arial" w:hAnsi="Arial" w:cs="Arial"/>
        </w:rPr>
        <w:t xml:space="preserve">must </w:t>
      </w:r>
      <w:r w:rsidR="002E76F1" w:rsidRPr="00205F32">
        <w:rPr>
          <w:rFonts w:ascii="Arial" w:hAnsi="Arial" w:cs="Arial"/>
        </w:rPr>
        <w:t xml:space="preserve">tackle far beyond </w:t>
      </w:r>
      <w:r w:rsidR="0065522A" w:rsidRPr="00205F32">
        <w:rPr>
          <w:rFonts w:ascii="Arial" w:hAnsi="Arial" w:cs="Arial"/>
        </w:rPr>
        <w:t>symptom</w:t>
      </w:r>
      <w:r w:rsidR="002E76F1" w:rsidRPr="00205F32">
        <w:rPr>
          <w:rFonts w:ascii="Arial" w:hAnsi="Arial" w:cs="Arial"/>
        </w:rPr>
        <w:t xml:space="preserve"> control and should </w:t>
      </w:r>
      <w:r w:rsidR="00017BD7" w:rsidRPr="00205F32">
        <w:rPr>
          <w:rFonts w:ascii="Arial" w:hAnsi="Arial" w:cs="Arial"/>
        </w:rPr>
        <w:t xml:space="preserve">prioritise the lived experience. Without this </w:t>
      </w:r>
      <w:r w:rsidR="00AB3F66" w:rsidRPr="00205F32">
        <w:rPr>
          <w:rFonts w:ascii="Arial" w:hAnsi="Arial" w:cs="Arial"/>
        </w:rPr>
        <w:t>implementation</w:t>
      </w:r>
      <w:r w:rsidR="00017BD7" w:rsidRPr="00205F32">
        <w:rPr>
          <w:rFonts w:ascii="Arial" w:hAnsi="Arial" w:cs="Arial"/>
        </w:rPr>
        <w:t xml:space="preserve"> </w:t>
      </w:r>
      <w:r w:rsidR="00AB3F66" w:rsidRPr="00205F32">
        <w:rPr>
          <w:rFonts w:ascii="Arial" w:hAnsi="Arial" w:cs="Arial"/>
        </w:rPr>
        <w:t xml:space="preserve">patients are at risk of perpetuating </w:t>
      </w:r>
      <w:r w:rsidR="0065522A" w:rsidRPr="00205F32">
        <w:rPr>
          <w:rFonts w:ascii="Arial" w:hAnsi="Arial" w:cs="Arial"/>
        </w:rPr>
        <w:t>dependency</w:t>
      </w:r>
      <w:r w:rsidR="00AB3F66" w:rsidRPr="00205F32">
        <w:rPr>
          <w:rFonts w:ascii="Arial" w:hAnsi="Arial" w:cs="Arial"/>
        </w:rPr>
        <w:t xml:space="preserve">. </w:t>
      </w:r>
    </w:p>
    <w:p w14:paraId="3A7207BC" w14:textId="77777777" w:rsidR="005B4A23" w:rsidRPr="00205F32" w:rsidRDefault="005B4A23" w:rsidP="00205F32">
      <w:pPr>
        <w:spacing w:line="360" w:lineRule="auto"/>
        <w:rPr>
          <w:rFonts w:ascii="Arial" w:hAnsi="Arial" w:cs="Arial"/>
        </w:rPr>
      </w:pPr>
    </w:p>
    <w:p w14:paraId="1BF7885B" w14:textId="3786BC02" w:rsidR="0065522A" w:rsidRPr="00205F32" w:rsidRDefault="0065522A" w:rsidP="00205F32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4" w:name="_Toc214276473"/>
      <w:r w:rsidRPr="00205F32">
        <w:rPr>
          <w:rFonts w:ascii="Arial" w:hAnsi="Arial" w:cs="Arial"/>
          <w:color w:val="auto"/>
          <w:sz w:val="22"/>
          <w:szCs w:val="22"/>
        </w:rPr>
        <w:lastRenderedPageBreak/>
        <w:t xml:space="preserve">Current debates </w:t>
      </w:r>
      <w:r w:rsidR="005B4A23" w:rsidRPr="00205F32">
        <w:rPr>
          <w:rFonts w:ascii="Arial" w:hAnsi="Arial" w:cs="Arial"/>
          <w:color w:val="auto"/>
          <w:sz w:val="22"/>
          <w:szCs w:val="22"/>
        </w:rPr>
        <w:t>and emerging issues:</w:t>
      </w:r>
      <w:bookmarkEnd w:id="4"/>
      <w:r w:rsidR="005B4A23" w:rsidRPr="00205F32">
        <w:rPr>
          <w:rFonts w:ascii="Arial" w:hAnsi="Arial" w:cs="Arial"/>
          <w:color w:val="auto"/>
          <w:sz w:val="22"/>
          <w:szCs w:val="22"/>
        </w:rPr>
        <w:t xml:space="preserve"> </w:t>
      </w:r>
    </w:p>
    <w:p w14:paraId="3699C7D6" w14:textId="5B6FB994" w:rsidR="006E337E" w:rsidRPr="00205F32" w:rsidRDefault="005B4A23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Ongoing debates </w:t>
      </w:r>
      <w:r w:rsidR="00D827D1" w:rsidRPr="00205F32">
        <w:rPr>
          <w:rFonts w:ascii="Arial" w:hAnsi="Arial" w:cs="Arial"/>
        </w:rPr>
        <w:t>about schizophrenia</w:t>
      </w:r>
      <w:r w:rsidRPr="00205F32">
        <w:rPr>
          <w:rFonts w:ascii="Arial" w:hAnsi="Arial" w:cs="Arial"/>
        </w:rPr>
        <w:t xml:space="preserve"> </w:t>
      </w:r>
      <w:r w:rsidR="00034CD8" w:rsidRPr="00205F32">
        <w:rPr>
          <w:rFonts w:ascii="Arial" w:hAnsi="Arial" w:cs="Arial"/>
        </w:rPr>
        <w:t xml:space="preserve">revolves around </w:t>
      </w:r>
      <w:r w:rsidR="00B0733C" w:rsidRPr="00205F32">
        <w:rPr>
          <w:rFonts w:ascii="Arial" w:hAnsi="Arial" w:cs="Arial"/>
        </w:rPr>
        <w:t xml:space="preserve">treatment, causation, </w:t>
      </w:r>
      <w:r w:rsidR="00B22480" w:rsidRPr="00205F32">
        <w:rPr>
          <w:rFonts w:ascii="Arial" w:hAnsi="Arial" w:cs="Arial"/>
        </w:rPr>
        <w:t xml:space="preserve">validity of </w:t>
      </w:r>
      <w:r w:rsidR="00865BEB" w:rsidRPr="00205F32">
        <w:rPr>
          <w:rFonts w:ascii="Arial" w:hAnsi="Arial" w:cs="Arial"/>
        </w:rPr>
        <w:t xml:space="preserve">diagnosis and ethics. Current controversy surrounds </w:t>
      </w:r>
      <w:r w:rsidR="00E070BE" w:rsidRPr="00205F32">
        <w:rPr>
          <w:rFonts w:ascii="Arial" w:hAnsi="Arial" w:cs="Arial"/>
        </w:rPr>
        <w:t>whether</w:t>
      </w:r>
      <w:r w:rsidR="00E76D24" w:rsidRPr="00205F32">
        <w:rPr>
          <w:rFonts w:ascii="Arial" w:hAnsi="Arial" w:cs="Arial"/>
        </w:rPr>
        <w:t xml:space="preserve"> schizophrenia is a singular disorder or </w:t>
      </w:r>
      <w:r w:rsidR="00E070BE" w:rsidRPr="00205F32">
        <w:rPr>
          <w:rFonts w:ascii="Arial" w:hAnsi="Arial" w:cs="Arial"/>
        </w:rPr>
        <w:t>multiple</w:t>
      </w:r>
      <w:r w:rsidR="00E76D24" w:rsidRPr="00205F32">
        <w:rPr>
          <w:rFonts w:ascii="Arial" w:hAnsi="Arial" w:cs="Arial"/>
        </w:rPr>
        <w:t xml:space="preserve"> distincit conditions </w:t>
      </w:r>
      <w:r w:rsidR="00E070BE" w:rsidRPr="00205F32">
        <w:rPr>
          <w:rFonts w:ascii="Arial" w:hAnsi="Arial" w:cs="Arial"/>
        </w:rPr>
        <w:t xml:space="preserve">overlapping. </w:t>
      </w:r>
      <w:r w:rsidR="003D2BBF" w:rsidRPr="00205F32">
        <w:rPr>
          <w:rFonts w:ascii="Arial" w:hAnsi="Arial" w:cs="Arial"/>
        </w:rPr>
        <w:t xml:space="preserve">Development in neuroimaging and genetic revealed </w:t>
      </w:r>
      <w:r w:rsidR="002C56E8" w:rsidRPr="00205F32">
        <w:rPr>
          <w:rFonts w:ascii="Arial" w:hAnsi="Arial" w:cs="Arial"/>
        </w:rPr>
        <w:t xml:space="preserve">heterogeneity and no single </w:t>
      </w:r>
      <w:r w:rsidR="000279C2" w:rsidRPr="00205F32">
        <w:rPr>
          <w:rFonts w:ascii="Arial" w:hAnsi="Arial" w:cs="Arial"/>
        </w:rPr>
        <w:t xml:space="preserve">biomarkers, discrediting the assumption that it is </w:t>
      </w:r>
      <w:r w:rsidR="003D7E7D" w:rsidRPr="00205F32">
        <w:rPr>
          <w:rFonts w:ascii="Arial" w:hAnsi="Arial" w:cs="Arial"/>
        </w:rPr>
        <w:t xml:space="preserve">a unified </w:t>
      </w:r>
      <w:r w:rsidR="005F3EA7" w:rsidRPr="00205F32">
        <w:rPr>
          <w:rFonts w:ascii="Arial" w:hAnsi="Arial" w:cs="Arial"/>
        </w:rPr>
        <w:t xml:space="preserve">disease (Insel, 2010). </w:t>
      </w:r>
      <w:r w:rsidR="001A07E5" w:rsidRPr="00205F32">
        <w:rPr>
          <w:rFonts w:ascii="Arial" w:hAnsi="Arial" w:cs="Arial"/>
        </w:rPr>
        <w:t xml:space="preserve">The concern then arises </w:t>
      </w:r>
      <w:r w:rsidR="00BA52FC" w:rsidRPr="00205F32">
        <w:rPr>
          <w:rFonts w:ascii="Arial" w:hAnsi="Arial" w:cs="Arial"/>
        </w:rPr>
        <w:t xml:space="preserve">that diagnostic systems may </w:t>
      </w:r>
      <w:r w:rsidR="009F0EBA" w:rsidRPr="00205F32">
        <w:rPr>
          <w:rFonts w:ascii="Arial" w:hAnsi="Arial" w:cs="Arial"/>
        </w:rPr>
        <w:t>oversimplify</w:t>
      </w:r>
      <w:r w:rsidR="00BA52FC" w:rsidRPr="00205F32">
        <w:rPr>
          <w:rFonts w:ascii="Arial" w:hAnsi="Arial" w:cs="Arial"/>
        </w:rPr>
        <w:t xml:space="preserve"> neurodevelopment and </w:t>
      </w:r>
      <w:r w:rsidR="009F0EBA" w:rsidRPr="00205F32">
        <w:rPr>
          <w:rFonts w:ascii="Arial" w:hAnsi="Arial" w:cs="Arial"/>
        </w:rPr>
        <w:t>environmental</w:t>
      </w:r>
      <w:r w:rsidR="00BA52FC" w:rsidRPr="00205F32">
        <w:rPr>
          <w:rFonts w:ascii="Arial" w:hAnsi="Arial" w:cs="Arial"/>
        </w:rPr>
        <w:t xml:space="preserve"> pathways</w:t>
      </w:r>
      <w:r w:rsidR="00E80BEF" w:rsidRPr="00205F32">
        <w:rPr>
          <w:rFonts w:ascii="Arial" w:hAnsi="Arial" w:cs="Arial"/>
        </w:rPr>
        <w:t xml:space="preserve">, creating a </w:t>
      </w:r>
      <w:r w:rsidR="009F0EBA" w:rsidRPr="00205F32">
        <w:rPr>
          <w:rFonts w:ascii="Arial" w:hAnsi="Arial" w:cs="Arial"/>
        </w:rPr>
        <w:t>divide</w:t>
      </w:r>
      <w:r w:rsidR="00E80BEF" w:rsidRPr="00205F32">
        <w:rPr>
          <w:rFonts w:ascii="Arial" w:hAnsi="Arial" w:cs="Arial"/>
        </w:rPr>
        <w:t xml:space="preserve"> where some </w:t>
      </w:r>
      <w:r w:rsidR="009F0EBA" w:rsidRPr="00205F32">
        <w:rPr>
          <w:rFonts w:ascii="Arial" w:hAnsi="Arial" w:cs="Arial"/>
        </w:rPr>
        <w:t>researchers</w:t>
      </w:r>
      <w:r w:rsidR="00E80BEF" w:rsidRPr="00205F32">
        <w:rPr>
          <w:rFonts w:ascii="Arial" w:hAnsi="Arial" w:cs="Arial"/>
        </w:rPr>
        <w:t xml:space="preserve"> advocate for </w:t>
      </w:r>
      <w:r w:rsidR="00F81962" w:rsidRPr="00205F32">
        <w:rPr>
          <w:rFonts w:ascii="Arial" w:hAnsi="Arial" w:cs="Arial"/>
        </w:rPr>
        <w:t>spectrum-based</w:t>
      </w:r>
      <w:r w:rsidR="00E80BEF" w:rsidRPr="00205F32">
        <w:rPr>
          <w:rFonts w:ascii="Arial" w:hAnsi="Arial" w:cs="Arial"/>
        </w:rPr>
        <w:t xml:space="preserve"> diagnosis </w:t>
      </w:r>
      <w:r w:rsidR="009F0EBA" w:rsidRPr="00205F32">
        <w:rPr>
          <w:rFonts w:ascii="Arial" w:hAnsi="Arial" w:cs="Arial"/>
        </w:rPr>
        <w:t xml:space="preserve">rather than categorical labelling. </w:t>
      </w:r>
    </w:p>
    <w:p w14:paraId="3E117800" w14:textId="66258800" w:rsidR="00120B71" w:rsidRPr="00205F32" w:rsidRDefault="009F0EBA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Another </w:t>
      </w:r>
      <w:r w:rsidR="00D71E74" w:rsidRPr="00205F32">
        <w:rPr>
          <w:rFonts w:ascii="Arial" w:hAnsi="Arial" w:cs="Arial"/>
        </w:rPr>
        <w:t>emerging debate is the limitations of antipsychotic medication, especially con</w:t>
      </w:r>
      <w:r w:rsidR="0037665F" w:rsidRPr="00205F32">
        <w:rPr>
          <w:rFonts w:ascii="Arial" w:hAnsi="Arial" w:cs="Arial"/>
        </w:rPr>
        <w:t xml:space="preserve">cerning long term treatments and management. While medication is efficient when reducing acute </w:t>
      </w:r>
      <w:r w:rsidR="003A709B" w:rsidRPr="00205F32">
        <w:rPr>
          <w:rFonts w:ascii="Arial" w:hAnsi="Arial" w:cs="Arial"/>
        </w:rPr>
        <w:t>positive</w:t>
      </w:r>
      <w:r w:rsidR="0037665F" w:rsidRPr="00205F32">
        <w:rPr>
          <w:rFonts w:ascii="Arial" w:hAnsi="Arial" w:cs="Arial"/>
        </w:rPr>
        <w:t xml:space="preserve"> </w:t>
      </w:r>
      <w:r w:rsidR="003A709B" w:rsidRPr="00205F32">
        <w:rPr>
          <w:rFonts w:ascii="Arial" w:hAnsi="Arial" w:cs="Arial"/>
        </w:rPr>
        <w:t xml:space="preserve">symptoms, </w:t>
      </w:r>
      <w:r w:rsidR="00153FA6" w:rsidRPr="00205F32">
        <w:rPr>
          <w:rFonts w:ascii="Arial" w:hAnsi="Arial" w:cs="Arial"/>
        </w:rPr>
        <w:t>emerging research</w:t>
      </w:r>
      <w:r w:rsidR="003A709B" w:rsidRPr="00205F32">
        <w:rPr>
          <w:rFonts w:ascii="Arial" w:hAnsi="Arial" w:cs="Arial"/>
        </w:rPr>
        <w:t xml:space="preserve"> suggests that</w:t>
      </w:r>
      <w:r w:rsidR="009F1354" w:rsidRPr="00205F32">
        <w:rPr>
          <w:rFonts w:ascii="Arial" w:hAnsi="Arial" w:cs="Arial"/>
        </w:rPr>
        <w:t xml:space="preserve"> </w:t>
      </w:r>
      <w:r w:rsidR="00153FA6" w:rsidRPr="00205F32">
        <w:rPr>
          <w:rFonts w:ascii="Arial" w:hAnsi="Arial" w:cs="Arial"/>
        </w:rPr>
        <w:t xml:space="preserve">there are </w:t>
      </w:r>
      <w:r w:rsidR="00EB6AA7" w:rsidRPr="00205F32">
        <w:rPr>
          <w:rFonts w:ascii="Arial" w:hAnsi="Arial" w:cs="Arial"/>
        </w:rPr>
        <w:t>reduced returns for cognitive/ negative symptoms</w:t>
      </w:r>
      <w:r w:rsidR="003B32A3" w:rsidRPr="00205F32">
        <w:rPr>
          <w:rFonts w:ascii="Arial" w:hAnsi="Arial" w:cs="Arial"/>
        </w:rPr>
        <w:t xml:space="preserve"> </w:t>
      </w:r>
      <w:r w:rsidR="009C02DA" w:rsidRPr="00205F32">
        <w:rPr>
          <w:rFonts w:ascii="Arial" w:hAnsi="Arial" w:cs="Arial"/>
        </w:rPr>
        <w:t>(Leucht</w:t>
      </w:r>
      <w:r w:rsidR="006B559C" w:rsidRPr="00205F32">
        <w:rPr>
          <w:rFonts w:ascii="Arial" w:hAnsi="Arial" w:cs="Arial"/>
        </w:rPr>
        <w:t xml:space="preserve">, 2013). </w:t>
      </w:r>
      <w:r w:rsidR="002D6A52" w:rsidRPr="00205F32">
        <w:rPr>
          <w:rFonts w:ascii="Arial" w:hAnsi="Arial" w:cs="Arial"/>
        </w:rPr>
        <w:t xml:space="preserve">This brings to light whether long-term reliance on medication </w:t>
      </w:r>
      <w:r w:rsidR="00D55418" w:rsidRPr="00205F32">
        <w:rPr>
          <w:rFonts w:ascii="Arial" w:hAnsi="Arial" w:cs="Arial"/>
        </w:rPr>
        <w:t xml:space="preserve">truly helps </w:t>
      </w:r>
      <w:r w:rsidR="00B76BB1" w:rsidRPr="00205F32">
        <w:rPr>
          <w:rFonts w:ascii="Arial" w:hAnsi="Arial" w:cs="Arial"/>
        </w:rPr>
        <w:t>rehabilitation</w:t>
      </w:r>
      <w:r w:rsidR="00D55418" w:rsidRPr="00205F32">
        <w:rPr>
          <w:rFonts w:ascii="Arial" w:hAnsi="Arial" w:cs="Arial"/>
        </w:rPr>
        <w:t xml:space="preserve"> or prevents</w:t>
      </w:r>
      <w:r w:rsidR="00B76BB1" w:rsidRPr="00205F32">
        <w:rPr>
          <w:rFonts w:ascii="Arial" w:hAnsi="Arial" w:cs="Arial"/>
        </w:rPr>
        <w:t xml:space="preserve"> individuals fom psychocial recovery. </w:t>
      </w:r>
      <w:r w:rsidR="00C11F35" w:rsidRPr="00205F32">
        <w:rPr>
          <w:rFonts w:ascii="Arial" w:hAnsi="Arial" w:cs="Arial"/>
        </w:rPr>
        <w:t xml:space="preserve">However, </w:t>
      </w:r>
      <w:r w:rsidR="00831A5B" w:rsidRPr="00205F32">
        <w:rPr>
          <w:rFonts w:ascii="Arial" w:hAnsi="Arial" w:cs="Arial"/>
        </w:rPr>
        <w:t>discontinuation</w:t>
      </w:r>
      <w:r w:rsidR="00C11F35" w:rsidRPr="00205F32">
        <w:rPr>
          <w:rFonts w:ascii="Arial" w:hAnsi="Arial" w:cs="Arial"/>
        </w:rPr>
        <w:t xml:space="preserve"> can cause relapse </w:t>
      </w:r>
      <w:r w:rsidR="00831A5B" w:rsidRPr="00205F32">
        <w:rPr>
          <w:rFonts w:ascii="Arial" w:hAnsi="Arial" w:cs="Arial"/>
        </w:rPr>
        <w:t xml:space="preserve">creating ethical issues about autonomy </w:t>
      </w:r>
      <w:r w:rsidR="00120B71" w:rsidRPr="00205F32">
        <w:rPr>
          <w:rFonts w:ascii="Arial" w:hAnsi="Arial" w:cs="Arial"/>
        </w:rPr>
        <w:t xml:space="preserve">and clinical safety. </w:t>
      </w:r>
    </w:p>
    <w:p w14:paraId="38DF1BEA" w14:textId="017269A7" w:rsidR="00120B71" w:rsidRPr="00205F32" w:rsidRDefault="00120B71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Further, </w:t>
      </w:r>
      <w:r w:rsidR="00F7270E" w:rsidRPr="00205F32">
        <w:rPr>
          <w:rFonts w:ascii="Arial" w:hAnsi="Arial" w:cs="Arial"/>
        </w:rPr>
        <w:t>recent</w:t>
      </w:r>
      <w:r w:rsidRPr="00205F32">
        <w:rPr>
          <w:rFonts w:ascii="Arial" w:hAnsi="Arial" w:cs="Arial"/>
        </w:rPr>
        <w:t xml:space="preserve"> UK studies have </w:t>
      </w:r>
      <w:r w:rsidR="00F55CCD" w:rsidRPr="00205F32">
        <w:rPr>
          <w:rFonts w:ascii="Arial" w:hAnsi="Arial" w:cs="Arial"/>
        </w:rPr>
        <w:t>investigated the role of social and environmental factors. This shows that there is a s</w:t>
      </w:r>
      <w:r w:rsidR="00F7270E" w:rsidRPr="00205F32">
        <w:rPr>
          <w:rFonts w:ascii="Arial" w:hAnsi="Arial" w:cs="Arial"/>
        </w:rPr>
        <w:t>ignificant association between schizophrenia and trauma, social depravation and urbanicity</w:t>
      </w:r>
      <w:r w:rsidR="001B1E2F" w:rsidRPr="00205F32">
        <w:rPr>
          <w:rFonts w:ascii="Arial" w:hAnsi="Arial" w:cs="Arial"/>
        </w:rPr>
        <w:t xml:space="preserve"> (Vassos, 2012). </w:t>
      </w:r>
      <w:r w:rsidR="00837F2A" w:rsidRPr="00205F32">
        <w:rPr>
          <w:rFonts w:ascii="Arial" w:hAnsi="Arial" w:cs="Arial"/>
        </w:rPr>
        <w:t>These studies oppose reductionist</w:t>
      </w:r>
      <w:r w:rsidR="006A6650" w:rsidRPr="00205F32">
        <w:rPr>
          <w:rFonts w:ascii="Arial" w:hAnsi="Arial" w:cs="Arial"/>
        </w:rPr>
        <w:t xml:space="preserve">s and </w:t>
      </w:r>
      <w:r w:rsidR="004D3E2F" w:rsidRPr="00205F32">
        <w:rPr>
          <w:rFonts w:ascii="Arial" w:hAnsi="Arial" w:cs="Arial"/>
        </w:rPr>
        <w:t>call</w:t>
      </w:r>
      <w:r w:rsidR="006A6650" w:rsidRPr="00205F32">
        <w:rPr>
          <w:rFonts w:ascii="Arial" w:hAnsi="Arial" w:cs="Arial"/>
        </w:rPr>
        <w:t xml:space="preserve"> for investment in </w:t>
      </w:r>
      <w:r w:rsidR="000A3C8E" w:rsidRPr="00205F32">
        <w:rPr>
          <w:rFonts w:ascii="Arial" w:hAnsi="Arial" w:cs="Arial"/>
        </w:rPr>
        <w:t xml:space="preserve">precautionary interventions addressing the root causes. </w:t>
      </w:r>
      <w:r w:rsidR="00DD5EA4" w:rsidRPr="00205F32">
        <w:rPr>
          <w:rFonts w:ascii="Arial" w:hAnsi="Arial" w:cs="Arial"/>
        </w:rPr>
        <w:t xml:space="preserve">Evidence has been founded on high potency cannabis </w:t>
      </w:r>
      <w:r w:rsidR="0033152F" w:rsidRPr="00205F32">
        <w:rPr>
          <w:rFonts w:ascii="Arial" w:hAnsi="Arial" w:cs="Arial"/>
        </w:rPr>
        <w:t xml:space="preserve">being an independent factor, </w:t>
      </w:r>
      <w:r w:rsidR="00AB0D5B" w:rsidRPr="00205F32">
        <w:rPr>
          <w:rFonts w:ascii="Arial" w:hAnsi="Arial" w:cs="Arial"/>
        </w:rPr>
        <w:t>which</w:t>
      </w:r>
      <w:r w:rsidR="0033152F" w:rsidRPr="00205F32">
        <w:rPr>
          <w:rFonts w:ascii="Arial" w:hAnsi="Arial" w:cs="Arial"/>
        </w:rPr>
        <w:t xml:space="preserve"> has generated public health debates</w:t>
      </w:r>
      <w:r w:rsidR="009D65BB" w:rsidRPr="00205F32">
        <w:rPr>
          <w:rFonts w:ascii="Arial" w:hAnsi="Arial" w:cs="Arial"/>
        </w:rPr>
        <w:t xml:space="preserve">, </w:t>
      </w:r>
      <w:r w:rsidR="00BE0830" w:rsidRPr="00205F32">
        <w:rPr>
          <w:rFonts w:ascii="Arial" w:hAnsi="Arial" w:cs="Arial"/>
        </w:rPr>
        <w:t>concerning</w:t>
      </w:r>
      <w:r w:rsidR="009D65BB" w:rsidRPr="00205F32">
        <w:rPr>
          <w:rFonts w:ascii="Arial" w:hAnsi="Arial" w:cs="Arial"/>
        </w:rPr>
        <w:t xml:space="preserve"> exposure to youth. This also sparks </w:t>
      </w:r>
      <w:r w:rsidR="00BE0830" w:rsidRPr="00205F32">
        <w:rPr>
          <w:rFonts w:ascii="Arial" w:hAnsi="Arial" w:cs="Arial"/>
        </w:rPr>
        <w:t>controversy</w:t>
      </w:r>
      <w:r w:rsidR="009D65BB" w:rsidRPr="00205F32">
        <w:rPr>
          <w:rFonts w:ascii="Arial" w:hAnsi="Arial" w:cs="Arial"/>
        </w:rPr>
        <w:t xml:space="preserve"> about the Uks</w:t>
      </w:r>
      <w:r w:rsidR="00BE0830" w:rsidRPr="00205F32">
        <w:rPr>
          <w:rFonts w:ascii="Arial" w:hAnsi="Arial" w:cs="Arial"/>
        </w:rPr>
        <w:t xml:space="preserve"> drug policy. </w:t>
      </w:r>
    </w:p>
    <w:p w14:paraId="19D79232" w14:textId="3C8CEF9F" w:rsidR="00B02224" w:rsidRPr="00205F32" w:rsidRDefault="0016667B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Although there is </w:t>
      </w:r>
      <w:r w:rsidR="0049261C" w:rsidRPr="00205F32">
        <w:rPr>
          <w:rFonts w:ascii="Arial" w:hAnsi="Arial" w:cs="Arial"/>
        </w:rPr>
        <w:t xml:space="preserve">a multitude of other issues surrounding this topic, holistically these debates revel that schizophrenia </w:t>
      </w:r>
      <w:r w:rsidR="00A40799" w:rsidRPr="00205F32">
        <w:rPr>
          <w:rFonts w:ascii="Arial" w:hAnsi="Arial" w:cs="Arial"/>
        </w:rPr>
        <w:t xml:space="preserve">is not bound as a clinical condition but </w:t>
      </w:r>
      <w:r w:rsidR="006D1ABC" w:rsidRPr="00205F32">
        <w:rPr>
          <w:rFonts w:ascii="Arial" w:hAnsi="Arial" w:cs="Arial"/>
        </w:rPr>
        <w:t>an</w:t>
      </w:r>
      <w:r w:rsidR="00A40799" w:rsidRPr="00205F32">
        <w:rPr>
          <w:rFonts w:ascii="Arial" w:hAnsi="Arial" w:cs="Arial"/>
        </w:rPr>
        <w:t xml:space="preserve"> interplay of biological, psychological and social factors, which require flexibility and informed approaches aligning with evolving research. </w:t>
      </w:r>
    </w:p>
    <w:p w14:paraId="2D60F79B" w14:textId="1C7CE233" w:rsidR="00041308" w:rsidRPr="00205F32" w:rsidRDefault="00041308" w:rsidP="00205F32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5" w:name="_Toc214276474"/>
      <w:r w:rsidRPr="00205F32">
        <w:rPr>
          <w:rFonts w:ascii="Arial" w:hAnsi="Arial" w:cs="Arial"/>
          <w:color w:val="auto"/>
          <w:sz w:val="22"/>
          <w:szCs w:val="22"/>
        </w:rPr>
        <w:t>Recommendation</w:t>
      </w:r>
      <w:r w:rsidR="00355B12" w:rsidRPr="00205F32">
        <w:rPr>
          <w:rFonts w:ascii="Arial" w:hAnsi="Arial" w:cs="Arial"/>
          <w:color w:val="auto"/>
          <w:sz w:val="22"/>
          <w:szCs w:val="22"/>
        </w:rPr>
        <w:t>s</w:t>
      </w:r>
      <w:r w:rsidRPr="00205F32">
        <w:rPr>
          <w:rFonts w:ascii="Arial" w:hAnsi="Arial" w:cs="Arial"/>
          <w:color w:val="auto"/>
          <w:sz w:val="22"/>
          <w:szCs w:val="22"/>
        </w:rPr>
        <w:t>:</w:t>
      </w:r>
      <w:bookmarkEnd w:id="5"/>
    </w:p>
    <w:p w14:paraId="73ACDDCF" w14:textId="5CB945DB" w:rsidR="00041308" w:rsidRPr="00205F32" w:rsidRDefault="00041308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 </w:t>
      </w:r>
      <w:r w:rsidR="00622629" w:rsidRPr="00205F32">
        <w:rPr>
          <w:rFonts w:ascii="Arial" w:hAnsi="Arial" w:cs="Arial"/>
        </w:rPr>
        <w:t>Improving</w:t>
      </w:r>
      <w:r w:rsidR="00355B12" w:rsidRPr="00205F32">
        <w:rPr>
          <w:rFonts w:ascii="Arial" w:hAnsi="Arial" w:cs="Arial"/>
        </w:rPr>
        <w:t xml:space="preserve"> treatment for </w:t>
      </w:r>
      <w:r w:rsidR="00622629" w:rsidRPr="00205F32">
        <w:rPr>
          <w:rFonts w:ascii="Arial" w:hAnsi="Arial" w:cs="Arial"/>
        </w:rPr>
        <w:t>schizophrenia</w:t>
      </w:r>
      <w:r w:rsidR="00355B12" w:rsidRPr="00205F32">
        <w:rPr>
          <w:rFonts w:ascii="Arial" w:hAnsi="Arial" w:cs="Arial"/>
        </w:rPr>
        <w:t xml:space="preserve"> requires systematic change </w:t>
      </w:r>
      <w:r w:rsidR="00622629" w:rsidRPr="00205F32">
        <w:rPr>
          <w:rFonts w:ascii="Arial" w:hAnsi="Arial" w:cs="Arial"/>
        </w:rPr>
        <w:t xml:space="preserve">that surpasses base line clinical interventions. </w:t>
      </w:r>
      <w:r w:rsidR="00B62E6E" w:rsidRPr="00205F32">
        <w:rPr>
          <w:rFonts w:ascii="Arial" w:hAnsi="Arial" w:cs="Arial"/>
        </w:rPr>
        <w:t>Strengthening</w:t>
      </w:r>
      <w:r w:rsidR="00053F2C" w:rsidRPr="00205F32">
        <w:rPr>
          <w:rFonts w:ascii="Arial" w:hAnsi="Arial" w:cs="Arial"/>
        </w:rPr>
        <w:t xml:space="preserve"> early phase support should be </w:t>
      </w:r>
      <w:r w:rsidR="00B62E6E" w:rsidRPr="00205F32">
        <w:rPr>
          <w:rFonts w:ascii="Arial" w:hAnsi="Arial" w:cs="Arial"/>
        </w:rPr>
        <w:t>prioritised</w:t>
      </w:r>
      <w:r w:rsidR="00555809" w:rsidRPr="00205F32">
        <w:rPr>
          <w:rFonts w:ascii="Arial" w:hAnsi="Arial" w:cs="Arial"/>
        </w:rPr>
        <w:t xml:space="preserve">, in specific the transition between early intervention in </w:t>
      </w:r>
      <w:r w:rsidR="00B62E6E" w:rsidRPr="00205F32">
        <w:rPr>
          <w:rFonts w:ascii="Arial" w:hAnsi="Arial" w:cs="Arial"/>
        </w:rPr>
        <w:t>psychosis</w:t>
      </w:r>
      <w:r w:rsidR="00555809" w:rsidRPr="00205F32">
        <w:rPr>
          <w:rFonts w:ascii="Arial" w:hAnsi="Arial" w:cs="Arial"/>
        </w:rPr>
        <w:t xml:space="preserve"> and </w:t>
      </w:r>
      <w:r w:rsidR="00B62E6E" w:rsidRPr="00205F32">
        <w:rPr>
          <w:rFonts w:ascii="Arial" w:hAnsi="Arial" w:cs="Arial"/>
        </w:rPr>
        <w:t xml:space="preserve">service general community mental health teams. </w:t>
      </w:r>
      <w:r w:rsidR="007D69B0" w:rsidRPr="00205F32">
        <w:rPr>
          <w:rFonts w:ascii="Arial" w:hAnsi="Arial" w:cs="Arial"/>
        </w:rPr>
        <w:t xml:space="preserve">This is because research entails that </w:t>
      </w:r>
      <w:r w:rsidR="002926C0" w:rsidRPr="00205F32">
        <w:rPr>
          <w:rFonts w:ascii="Arial" w:hAnsi="Arial" w:cs="Arial"/>
        </w:rPr>
        <w:t>relapse</w:t>
      </w:r>
      <w:r w:rsidR="00ED7CFF" w:rsidRPr="00205F32">
        <w:rPr>
          <w:rFonts w:ascii="Arial" w:hAnsi="Arial" w:cs="Arial"/>
        </w:rPr>
        <w:t xml:space="preserve"> is most at risk during this transition period, suggesting the need for structured, sus</w:t>
      </w:r>
      <w:r w:rsidR="002926C0" w:rsidRPr="00205F32">
        <w:rPr>
          <w:rFonts w:ascii="Arial" w:hAnsi="Arial" w:cs="Arial"/>
        </w:rPr>
        <w:t>tained care pathways (</w:t>
      </w:r>
      <w:r w:rsidR="00C948D1" w:rsidRPr="00205F32">
        <w:rPr>
          <w:rFonts w:ascii="Arial" w:hAnsi="Arial" w:cs="Arial"/>
        </w:rPr>
        <w:t>Birchwood., 2014)</w:t>
      </w:r>
      <w:r w:rsidR="005E3EB2" w:rsidRPr="00205F32">
        <w:rPr>
          <w:rFonts w:ascii="Arial" w:hAnsi="Arial" w:cs="Arial"/>
        </w:rPr>
        <w:t>.</w:t>
      </w:r>
      <w:r w:rsidR="00323C6C" w:rsidRPr="00205F32">
        <w:rPr>
          <w:rFonts w:ascii="Arial" w:hAnsi="Arial" w:cs="Arial"/>
        </w:rPr>
        <w:t xml:space="preserve">  By developing continuity this will </w:t>
      </w:r>
      <w:r w:rsidR="00403B5B" w:rsidRPr="00205F32">
        <w:rPr>
          <w:rFonts w:ascii="Arial" w:hAnsi="Arial" w:cs="Arial"/>
        </w:rPr>
        <w:t xml:space="preserve">mitigate service fragmentation, </w:t>
      </w:r>
      <w:r w:rsidR="00E515ED" w:rsidRPr="00205F32">
        <w:rPr>
          <w:rFonts w:ascii="Arial" w:hAnsi="Arial" w:cs="Arial"/>
        </w:rPr>
        <w:t>maintaining</w:t>
      </w:r>
      <w:r w:rsidR="00403B5B" w:rsidRPr="00205F32">
        <w:rPr>
          <w:rFonts w:ascii="Arial" w:hAnsi="Arial" w:cs="Arial"/>
        </w:rPr>
        <w:t xml:space="preserve"> </w:t>
      </w:r>
      <w:r w:rsidR="008C1065" w:rsidRPr="00205F32">
        <w:rPr>
          <w:rFonts w:ascii="Arial" w:hAnsi="Arial" w:cs="Arial"/>
        </w:rPr>
        <w:t xml:space="preserve">a </w:t>
      </w:r>
      <w:r w:rsidR="00403B5B" w:rsidRPr="00205F32">
        <w:rPr>
          <w:rFonts w:ascii="Arial" w:hAnsi="Arial" w:cs="Arial"/>
        </w:rPr>
        <w:t>therapeutic</w:t>
      </w:r>
      <w:r w:rsidR="008C1065" w:rsidRPr="00205F32">
        <w:rPr>
          <w:rFonts w:ascii="Arial" w:hAnsi="Arial" w:cs="Arial"/>
        </w:rPr>
        <w:t xml:space="preserve"> environment</w:t>
      </w:r>
      <w:r w:rsidR="00403B5B" w:rsidRPr="00205F32">
        <w:rPr>
          <w:rFonts w:ascii="Arial" w:hAnsi="Arial" w:cs="Arial"/>
        </w:rPr>
        <w:t xml:space="preserve">, contributing to long term </w:t>
      </w:r>
      <w:r w:rsidR="00E515ED" w:rsidRPr="00205F32">
        <w:rPr>
          <w:rFonts w:ascii="Arial" w:hAnsi="Arial" w:cs="Arial"/>
        </w:rPr>
        <w:t xml:space="preserve">stability. </w:t>
      </w:r>
    </w:p>
    <w:p w14:paraId="60871095" w14:textId="388C512F" w:rsidR="001C29ED" w:rsidRPr="00205F32" w:rsidRDefault="00DD1647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lastRenderedPageBreak/>
        <w:t xml:space="preserve">Another </w:t>
      </w:r>
      <w:r w:rsidR="00E74521" w:rsidRPr="00205F32">
        <w:rPr>
          <w:rFonts w:ascii="Arial" w:hAnsi="Arial" w:cs="Arial"/>
        </w:rPr>
        <w:t>recommendation</w:t>
      </w:r>
      <w:r w:rsidRPr="00205F32">
        <w:rPr>
          <w:rFonts w:ascii="Arial" w:hAnsi="Arial" w:cs="Arial"/>
        </w:rPr>
        <w:t xml:space="preserve"> for improvement is the development of </w:t>
      </w:r>
      <w:r w:rsidR="00E74521" w:rsidRPr="00205F32">
        <w:rPr>
          <w:rFonts w:ascii="Arial" w:hAnsi="Arial" w:cs="Arial"/>
        </w:rPr>
        <w:t>rehabilitation</w:t>
      </w:r>
      <w:r w:rsidRPr="00205F32">
        <w:rPr>
          <w:rFonts w:ascii="Arial" w:hAnsi="Arial" w:cs="Arial"/>
        </w:rPr>
        <w:t xml:space="preserve"> methods that </w:t>
      </w:r>
      <w:r w:rsidR="00E74521" w:rsidRPr="00205F32">
        <w:rPr>
          <w:rFonts w:ascii="Arial" w:hAnsi="Arial" w:cs="Arial"/>
        </w:rPr>
        <w:t xml:space="preserve">incorporates physical health, vocational support as well as social inclusion. </w:t>
      </w:r>
      <w:r w:rsidR="00AA309E" w:rsidRPr="00205F32">
        <w:rPr>
          <w:rFonts w:ascii="Arial" w:hAnsi="Arial" w:cs="Arial"/>
        </w:rPr>
        <w:t xml:space="preserve">Academics </w:t>
      </w:r>
      <w:r w:rsidR="00C40D08" w:rsidRPr="00205F32">
        <w:rPr>
          <w:rFonts w:ascii="Arial" w:hAnsi="Arial" w:cs="Arial"/>
        </w:rPr>
        <w:t>emphasis</w:t>
      </w:r>
      <w:r w:rsidR="00AA309E" w:rsidRPr="00205F32">
        <w:rPr>
          <w:rFonts w:ascii="Arial" w:hAnsi="Arial" w:cs="Arial"/>
        </w:rPr>
        <w:t xml:space="preserve"> that recovery has strong ties to identity, community and </w:t>
      </w:r>
      <w:r w:rsidR="00C40D08" w:rsidRPr="00205F32">
        <w:rPr>
          <w:rFonts w:ascii="Arial" w:hAnsi="Arial" w:cs="Arial"/>
        </w:rPr>
        <w:t xml:space="preserve">belonging (Slade, 2014). </w:t>
      </w:r>
      <w:r w:rsidR="007B269E" w:rsidRPr="00205F32">
        <w:rPr>
          <w:rFonts w:ascii="Arial" w:hAnsi="Arial" w:cs="Arial"/>
        </w:rPr>
        <w:t xml:space="preserve">Integrating individual support (IPS) </w:t>
      </w:r>
      <w:r w:rsidR="00407058" w:rsidRPr="00205F32">
        <w:rPr>
          <w:rFonts w:ascii="Arial" w:hAnsi="Arial" w:cs="Arial"/>
        </w:rPr>
        <w:t xml:space="preserve">within in the NHS, predicts to increase </w:t>
      </w:r>
      <w:r w:rsidR="0064021C" w:rsidRPr="00205F32">
        <w:rPr>
          <w:rFonts w:ascii="Arial" w:hAnsi="Arial" w:cs="Arial"/>
        </w:rPr>
        <w:t>employment</w:t>
      </w:r>
      <w:r w:rsidR="00407058" w:rsidRPr="00205F32">
        <w:rPr>
          <w:rFonts w:ascii="Arial" w:hAnsi="Arial" w:cs="Arial"/>
        </w:rPr>
        <w:t xml:space="preserve"> </w:t>
      </w:r>
      <w:r w:rsidR="00CE406B" w:rsidRPr="00205F32">
        <w:rPr>
          <w:rFonts w:ascii="Arial" w:hAnsi="Arial" w:cs="Arial"/>
        </w:rPr>
        <w:t>which has been consistently low</w:t>
      </w:r>
      <w:r w:rsidR="00DD6A8C" w:rsidRPr="00205F32">
        <w:rPr>
          <w:rFonts w:ascii="Arial" w:hAnsi="Arial" w:cs="Arial"/>
        </w:rPr>
        <w:t xml:space="preserve"> amongst the population. </w:t>
      </w:r>
      <w:r w:rsidR="0058089D" w:rsidRPr="00205F32">
        <w:rPr>
          <w:rFonts w:ascii="Arial" w:hAnsi="Arial" w:cs="Arial"/>
        </w:rPr>
        <w:t xml:space="preserve"> </w:t>
      </w:r>
    </w:p>
    <w:p w14:paraId="59B1A72F" w14:textId="3D8D9D55" w:rsidR="00C94F9C" w:rsidRPr="00205F32" w:rsidRDefault="00B0291C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Future services should </w:t>
      </w:r>
      <w:r w:rsidR="00DE483E" w:rsidRPr="00205F32">
        <w:rPr>
          <w:rFonts w:ascii="Arial" w:hAnsi="Arial" w:cs="Arial"/>
        </w:rPr>
        <w:t xml:space="preserve">maintain co-production so that individuals with </w:t>
      </w:r>
      <w:r w:rsidR="009B1C45" w:rsidRPr="00205F32">
        <w:rPr>
          <w:rFonts w:ascii="Arial" w:hAnsi="Arial" w:cs="Arial"/>
        </w:rPr>
        <w:t xml:space="preserve">schizophrenia are directly addressed alongside their families, making them involved in evaluating services and </w:t>
      </w:r>
      <w:r w:rsidR="00D7651D" w:rsidRPr="00205F32">
        <w:rPr>
          <w:rFonts w:ascii="Arial" w:hAnsi="Arial" w:cs="Arial"/>
        </w:rPr>
        <w:t xml:space="preserve">autonomous decisions. This promotes empowerment of the patient and long-term recovery. </w:t>
      </w:r>
      <w:r w:rsidR="00742908" w:rsidRPr="00205F32">
        <w:rPr>
          <w:rFonts w:ascii="Arial" w:hAnsi="Arial" w:cs="Arial"/>
        </w:rPr>
        <w:t xml:space="preserve">Services should also address cultural </w:t>
      </w:r>
      <w:r w:rsidR="00E832CC" w:rsidRPr="00205F32">
        <w:rPr>
          <w:rFonts w:ascii="Arial" w:hAnsi="Arial" w:cs="Arial"/>
        </w:rPr>
        <w:t>competence</w:t>
      </w:r>
      <w:r w:rsidR="00742908" w:rsidRPr="00205F32">
        <w:rPr>
          <w:rFonts w:ascii="Arial" w:hAnsi="Arial" w:cs="Arial"/>
        </w:rPr>
        <w:t xml:space="preserve"> </w:t>
      </w:r>
      <w:r w:rsidR="006741E6" w:rsidRPr="00205F32">
        <w:rPr>
          <w:rFonts w:ascii="Arial" w:hAnsi="Arial" w:cs="Arial"/>
        </w:rPr>
        <w:t xml:space="preserve">to make services more responsive and equitable to all communities. </w:t>
      </w:r>
    </w:p>
    <w:p w14:paraId="1211A0CE" w14:textId="285299A2" w:rsidR="00C94F9C" w:rsidRPr="00205F32" w:rsidRDefault="00C94F9C" w:rsidP="00205F32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6" w:name="_Toc214276475"/>
      <w:r w:rsidRPr="00205F32">
        <w:rPr>
          <w:rFonts w:ascii="Arial" w:hAnsi="Arial" w:cs="Arial"/>
          <w:color w:val="auto"/>
          <w:sz w:val="22"/>
          <w:szCs w:val="22"/>
        </w:rPr>
        <w:t>Conclusions:</w:t>
      </w:r>
      <w:bookmarkEnd w:id="6"/>
    </w:p>
    <w:p w14:paraId="4344AF37" w14:textId="06522EC4" w:rsidR="00C94F9C" w:rsidRPr="00205F32" w:rsidRDefault="00C94F9C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Schizophrenia </w:t>
      </w:r>
      <w:r w:rsidR="006A6291" w:rsidRPr="00205F32">
        <w:rPr>
          <w:rFonts w:ascii="Arial" w:hAnsi="Arial" w:cs="Arial"/>
        </w:rPr>
        <w:t xml:space="preserve">remains </w:t>
      </w:r>
      <w:r w:rsidR="00AB78CD" w:rsidRPr="00205F32">
        <w:rPr>
          <w:rFonts w:ascii="Arial" w:hAnsi="Arial" w:cs="Arial"/>
        </w:rPr>
        <w:t xml:space="preserve">as </w:t>
      </w:r>
      <w:r w:rsidR="0004412F" w:rsidRPr="00205F32">
        <w:rPr>
          <w:rFonts w:ascii="Arial" w:hAnsi="Arial" w:cs="Arial"/>
        </w:rPr>
        <w:t>a composite a</w:t>
      </w:r>
      <w:r w:rsidR="00AB0D5B" w:rsidRPr="00205F32">
        <w:rPr>
          <w:rFonts w:ascii="Arial" w:hAnsi="Arial" w:cs="Arial"/>
        </w:rPr>
        <w:t xml:space="preserve"> </w:t>
      </w:r>
      <w:r w:rsidR="0004412F" w:rsidRPr="00205F32">
        <w:rPr>
          <w:rFonts w:ascii="Arial" w:hAnsi="Arial" w:cs="Arial"/>
        </w:rPr>
        <w:t xml:space="preserve">mental health </w:t>
      </w:r>
      <w:r w:rsidR="00DF1E56" w:rsidRPr="00205F32">
        <w:rPr>
          <w:rFonts w:ascii="Arial" w:hAnsi="Arial" w:cs="Arial"/>
        </w:rPr>
        <w:t>condition</w:t>
      </w:r>
      <w:r w:rsidR="0004412F" w:rsidRPr="00205F32">
        <w:rPr>
          <w:rFonts w:ascii="Arial" w:hAnsi="Arial" w:cs="Arial"/>
        </w:rPr>
        <w:t xml:space="preserve">, </w:t>
      </w:r>
      <w:r w:rsidR="00DF1E56" w:rsidRPr="00205F32">
        <w:rPr>
          <w:rFonts w:ascii="Arial" w:hAnsi="Arial" w:cs="Arial"/>
        </w:rPr>
        <w:t xml:space="preserve">where the management </w:t>
      </w:r>
      <w:r w:rsidR="002C3933" w:rsidRPr="00205F32">
        <w:rPr>
          <w:rFonts w:ascii="Arial" w:hAnsi="Arial" w:cs="Arial"/>
        </w:rPr>
        <w:t>surpass</w:t>
      </w:r>
      <w:r w:rsidR="00DF1E56" w:rsidRPr="00205F32">
        <w:rPr>
          <w:rFonts w:ascii="Arial" w:hAnsi="Arial" w:cs="Arial"/>
        </w:rPr>
        <w:t xml:space="preserve"> standard biomedical strategies or frameworks. </w:t>
      </w:r>
      <w:r w:rsidR="00101F7F" w:rsidRPr="00205F32">
        <w:rPr>
          <w:rFonts w:ascii="Arial" w:hAnsi="Arial" w:cs="Arial"/>
        </w:rPr>
        <w:t>This re</w:t>
      </w:r>
      <w:r w:rsidR="00EA59E9" w:rsidRPr="00205F32">
        <w:rPr>
          <w:rFonts w:ascii="Arial" w:hAnsi="Arial" w:cs="Arial"/>
        </w:rPr>
        <w:t xml:space="preserve">port has </w:t>
      </w:r>
      <w:r w:rsidR="00A329E9" w:rsidRPr="00205F32">
        <w:rPr>
          <w:rFonts w:ascii="Arial" w:hAnsi="Arial" w:cs="Arial"/>
        </w:rPr>
        <w:t xml:space="preserve">illustrated that although diagnosis has structured </w:t>
      </w:r>
      <w:r w:rsidR="00503016" w:rsidRPr="00205F32">
        <w:rPr>
          <w:rFonts w:ascii="Arial" w:hAnsi="Arial" w:cs="Arial"/>
        </w:rPr>
        <w:t>criteria</w:t>
      </w:r>
      <w:r w:rsidR="00A329E9" w:rsidRPr="00205F32">
        <w:rPr>
          <w:rFonts w:ascii="Arial" w:hAnsi="Arial" w:cs="Arial"/>
        </w:rPr>
        <w:t xml:space="preserve"> </w:t>
      </w:r>
      <w:r w:rsidR="002C3933" w:rsidRPr="00205F32">
        <w:rPr>
          <w:rFonts w:ascii="Arial" w:hAnsi="Arial" w:cs="Arial"/>
        </w:rPr>
        <w:t>such</w:t>
      </w:r>
      <w:r w:rsidR="00A329E9" w:rsidRPr="00205F32">
        <w:rPr>
          <w:rFonts w:ascii="Arial" w:hAnsi="Arial" w:cs="Arial"/>
        </w:rPr>
        <w:t xml:space="preserve"> as the ICD-11 </w:t>
      </w:r>
      <w:r w:rsidR="002C3933" w:rsidRPr="00205F32">
        <w:rPr>
          <w:rFonts w:ascii="Arial" w:hAnsi="Arial" w:cs="Arial"/>
        </w:rPr>
        <w:t xml:space="preserve">there are social, </w:t>
      </w:r>
      <w:r w:rsidR="000E7987" w:rsidRPr="00205F32">
        <w:rPr>
          <w:rFonts w:ascii="Arial" w:hAnsi="Arial" w:cs="Arial"/>
        </w:rPr>
        <w:t>cultural,</w:t>
      </w:r>
      <w:r w:rsidR="002C3933" w:rsidRPr="00205F32">
        <w:rPr>
          <w:rFonts w:ascii="Arial" w:hAnsi="Arial" w:cs="Arial"/>
        </w:rPr>
        <w:t xml:space="preserve"> and systematic factors that can affect how schizophrenia is diagnosed and understood in the UK. </w:t>
      </w:r>
      <w:r w:rsidR="00AB0D5B" w:rsidRPr="00205F32">
        <w:rPr>
          <w:rFonts w:ascii="Arial" w:hAnsi="Arial" w:cs="Arial"/>
        </w:rPr>
        <w:t xml:space="preserve">treatment </w:t>
      </w:r>
      <w:r w:rsidR="00C07227" w:rsidRPr="00205F32">
        <w:rPr>
          <w:rFonts w:ascii="Arial" w:hAnsi="Arial" w:cs="Arial"/>
        </w:rPr>
        <w:t>continues</w:t>
      </w:r>
      <w:r w:rsidR="00FD33E7" w:rsidRPr="00205F32">
        <w:rPr>
          <w:rFonts w:ascii="Arial" w:hAnsi="Arial" w:cs="Arial"/>
        </w:rPr>
        <w:t xml:space="preserve"> to be </w:t>
      </w:r>
      <w:r w:rsidR="00C07227" w:rsidRPr="00205F32">
        <w:rPr>
          <w:rFonts w:ascii="Arial" w:hAnsi="Arial" w:cs="Arial"/>
        </w:rPr>
        <w:t>multifaceted</w:t>
      </w:r>
      <w:r w:rsidR="00FD33E7" w:rsidRPr="00205F32">
        <w:rPr>
          <w:rFonts w:ascii="Arial" w:hAnsi="Arial" w:cs="Arial"/>
        </w:rPr>
        <w:t xml:space="preserve">, </w:t>
      </w:r>
      <w:r w:rsidR="007A01D6" w:rsidRPr="00205F32">
        <w:rPr>
          <w:rFonts w:ascii="Arial" w:hAnsi="Arial" w:cs="Arial"/>
        </w:rPr>
        <w:t xml:space="preserve">combining both antipsychotic medication as well as </w:t>
      </w:r>
      <w:r w:rsidR="00C33B0E" w:rsidRPr="00205F32">
        <w:rPr>
          <w:rFonts w:ascii="Arial" w:hAnsi="Arial" w:cs="Arial"/>
        </w:rPr>
        <w:t>psychological</w:t>
      </w:r>
      <w:r w:rsidR="007A01D6" w:rsidRPr="00205F32">
        <w:rPr>
          <w:rFonts w:ascii="Arial" w:hAnsi="Arial" w:cs="Arial"/>
        </w:rPr>
        <w:t xml:space="preserve"> </w:t>
      </w:r>
      <w:r w:rsidR="00C33B0E" w:rsidRPr="00205F32">
        <w:rPr>
          <w:rFonts w:ascii="Arial" w:hAnsi="Arial" w:cs="Arial"/>
        </w:rPr>
        <w:t>therapies</w:t>
      </w:r>
      <w:r w:rsidR="00133D29" w:rsidRPr="00205F32">
        <w:rPr>
          <w:rFonts w:ascii="Arial" w:hAnsi="Arial" w:cs="Arial"/>
        </w:rPr>
        <w:t xml:space="preserve">. These methods have varying levels of effectiveness dependent of the </w:t>
      </w:r>
      <w:r w:rsidR="005906E5" w:rsidRPr="00205F32">
        <w:rPr>
          <w:rFonts w:ascii="Arial" w:hAnsi="Arial" w:cs="Arial"/>
        </w:rPr>
        <w:t xml:space="preserve">individual and their engagement as well as service accessibility. </w:t>
      </w:r>
      <w:r w:rsidR="005A504B" w:rsidRPr="00205F32">
        <w:rPr>
          <w:rFonts w:ascii="Arial" w:hAnsi="Arial" w:cs="Arial"/>
        </w:rPr>
        <w:t xml:space="preserve">Long term management </w:t>
      </w:r>
      <w:r w:rsidR="00C54877" w:rsidRPr="00205F32">
        <w:rPr>
          <w:rFonts w:ascii="Arial" w:hAnsi="Arial" w:cs="Arial"/>
        </w:rPr>
        <w:t xml:space="preserve">also depends on coordination and </w:t>
      </w:r>
      <w:r w:rsidR="0042371F" w:rsidRPr="00205F32">
        <w:rPr>
          <w:rFonts w:ascii="Arial" w:hAnsi="Arial" w:cs="Arial"/>
        </w:rPr>
        <w:t>person-centred</w:t>
      </w:r>
      <w:r w:rsidR="00233D73" w:rsidRPr="00205F32">
        <w:rPr>
          <w:rFonts w:ascii="Arial" w:hAnsi="Arial" w:cs="Arial"/>
        </w:rPr>
        <w:t xml:space="preserve"> </w:t>
      </w:r>
      <w:r w:rsidR="00C54877" w:rsidRPr="00205F32">
        <w:rPr>
          <w:rFonts w:ascii="Arial" w:hAnsi="Arial" w:cs="Arial"/>
        </w:rPr>
        <w:t>car</w:t>
      </w:r>
      <w:r w:rsidR="00233D73" w:rsidRPr="00205F32">
        <w:rPr>
          <w:rFonts w:ascii="Arial" w:hAnsi="Arial" w:cs="Arial"/>
        </w:rPr>
        <w:t>e</w:t>
      </w:r>
      <w:r w:rsidR="0042371F" w:rsidRPr="00205F32">
        <w:rPr>
          <w:rFonts w:ascii="Arial" w:hAnsi="Arial" w:cs="Arial"/>
        </w:rPr>
        <w:t xml:space="preserve"> that adheres to social needs as well as clinical stability. </w:t>
      </w:r>
    </w:p>
    <w:p w14:paraId="032AE771" w14:textId="0BB81B9A" w:rsidR="0042371F" w:rsidRPr="00205F32" w:rsidRDefault="00AE58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On going debates, including questions of diagnostic validity, </w:t>
      </w:r>
      <w:r w:rsidR="001B079E" w:rsidRPr="00205F32">
        <w:rPr>
          <w:rFonts w:ascii="Arial" w:hAnsi="Arial" w:cs="Arial"/>
        </w:rPr>
        <w:t xml:space="preserve">ethnic </w:t>
      </w:r>
      <w:r w:rsidR="005B4308" w:rsidRPr="00205F32">
        <w:rPr>
          <w:rFonts w:ascii="Arial" w:hAnsi="Arial" w:cs="Arial"/>
        </w:rPr>
        <w:t>disparities,</w:t>
      </w:r>
      <w:r w:rsidR="001B079E" w:rsidRPr="00205F32">
        <w:rPr>
          <w:rFonts w:ascii="Arial" w:hAnsi="Arial" w:cs="Arial"/>
        </w:rPr>
        <w:t xml:space="preserve"> and influence </w:t>
      </w:r>
      <w:r w:rsidR="00C50E7C" w:rsidRPr="00205F32">
        <w:rPr>
          <w:rFonts w:ascii="Arial" w:hAnsi="Arial" w:cs="Arial"/>
        </w:rPr>
        <w:t>underline</w:t>
      </w:r>
      <w:r w:rsidR="00E84861" w:rsidRPr="00205F32">
        <w:rPr>
          <w:rFonts w:ascii="Arial" w:hAnsi="Arial" w:cs="Arial"/>
        </w:rPr>
        <w:t xml:space="preserve"> the need for </w:t>
      </w:r>
      <w:r w:rsidR="00C50E7C" w:rsidRPr="00205F32">
        <w:rPr>
          <w:rFonts w:ascii="Arial" w:hAnsi="Arial" w:cs="Arial"/>
        </w:rPr>
        <w:t>adaptations</w:t>
      </w:r>
      <w:r w:rsidR="00E84861" w:rsidRPr="00205F32">
        <w:rPr>
          <w:rFonts w:ascii="Arial" w:hAnsi="Arial" w:cs="Arial"/>
        </w:rPr>
        <w:t xml:space="preserve"> </w:t>
      </w:r>
      <w:r w:rsidR="00C50E7C" w:rsidRPr="00205F32">
        <w:rPr>
          <w:rFonts w:ascii="Arial" w:hAnsi="Arial" w:cs="Arial"/>
        </w:rPr>
        <w:t>within</w:t>
      </w:r>
      <w:r w:rsidR="00E84861" w:rsidRPr="00205F32">
        <w:rPr>
          <w:rFonts w:ascii="Arial" w:hAnsi="Arial" w:cs="Arial"/>
        </w:rPr>
        <w:t xml:space="preserve"> practice and policies. The </w:t>
      </w:r>
      <w:r w:rsidR="00C50E7C" w:rsidRPr="00205F32">
        <w:rPr>
          <w:rFonts w:ascii="Arial" w:hAnsi="Arial" w:cs="Arial"/>
        </w:rPr>
        <w:t>recommendation</w:t>
      </w:r>
      <w:r w:rsidR="00E84861" w:rsidRPr="00205F32">
        <w:rPr>
          <w:rFonts w:ascii="Arial" w:hAnsi="Arial" w:cs="Arial"/>
        </w:rPr>
        <w:t xml:space="preserve"> provide</w:t>
      </w:r>
      <w:r w:rsidR="00C50E7C" w:rsidRPr="00205F32">
        <w:rPr>
          <w:rFonts w:ascii="Arial" w:hAnsi="Arial" w:cs="Arial"/>
        </w:rPr>
        <w:t>d reflect these needs and evidence-based reform</w:t>
      </w:r>
      <w:r w:rsidR="00AA534F" w:rsidRPr="00205F32">
        <w:rPr>
          <w:rFonts w:ascii="Arial" w:hAnsi="Arial" w:cs="Arial"/>
        </w:rPr>
        <w:t xml:space="preserve">, which is predicted to improve outcomes for </w:t>
      </w:r>
      <w:r w:rsidR="003C51F9" w:rsidRPr="00205F32">
        <w:rPr>
          <w:rFonts w:ascii="Arial" w:hAnsi="Arial" w:cs="Arial"/>
        </w:rPr>
        <w:t>individuals</w:t>
      </w:r>
      <w:r w:rsidR="00AA534F" w:rsidRPr="00205F32">
        <w:rPr>
          <w:rFonts w:ascii="Arial" w:hAnsi="Arial" w:cs="Arial"/>
        </w:rPr>
        <w:t xml:space="preserve"> with schizophrenia</w:t>
      </w:r>
      <w:r w:rsidR="003C51F9" w:rsidRPr="00205F32">
        <w:rPr>
          <w:rFonts w:ascii="Arial" w:hAnsi="Arial" w:cs="Arial"/>
        </w:rPr>
        <w:t xml:space="preserve">. </w:t>
      </w:r>
      <w:r w:rsidR="00AA534F" w:rsidRPr="00205F32">
        <w:rPr>
          <w:rFonts w:ascii="Arial" w:hAnsi="Arial" w:cs="Arial"/>
        </w:rPr>
        <w:t xml:space="preserve"> </w:t>
      </w:r>
    </w:p>
    <w:p w14:paraId="6BDE998E" w14:textId="32122434" w:rsidR="007A01D6" w:rsidRPr="00205F32" w:rsidRDefault="007A01D6" w:rsidP="00205F32">
      <w:pPr>
        <w:spacing w:line="360" w:lineRule="auto"/>
        <w:rPr>
          <w:rFonts w:ascii="Arial" w:hAnsi="Arial" w:cs="Arial"/>
        </w:rPr>
      </w:pPr>
    </w:p>
    <w:p w14:paraId="02C1A8C0" w14:textId="77777777" w:rsidR="006C6336" w:rsidRPr="00205F32" w:rsidRDefault="006C6336" w:rsidP="00205F32">
      <w:pPr>
        <w:spacing w:line="360" w:lineRule="auto"/>
        <w:rPr>
          <w:rFonts w:ascii="Arial" w:hAnsi="Arial" w:cs="Arial"/>
        </w:rPr>
      </w:pPr>
    </w:p>
    <w:p w14:paraId="555D9B3E" w14:textId="77777777" w:rsidR="00DD6A8C" w:rsidRPr="00205F32" w:rsidRDefault="00DD6A8C" w:rsidP="00205F32">
      <w:pPr>
        <w:spacing w:line="360" w:lineRule="auto"/>
        <w:rPr>
          <w:rFonts w:ascii="Arial" w:hAnsi="Arial" w:cs="Arial"/>
        </w:rPr>
      </w:pPr>
    </w:p>
    <w:p w14:paraId="60A5346E" w14:textId="77777777" w:rsidR="00214E2B" w:rsidRPr="00205F32" w:rsidRDefault="00214E2B" w:rsidP="00205F32">
      <w:pPr>
        <w:spacing w:line="360" w:lineRule="auto"/>
        <w:rPr>
          <w:rFonts w:ascii="Arial" w:hAnsi="Arial" w:cs="Arial"/>
        </w:rPr>
      </w:pPr>
    </w:p>
    <w:p w14:paraId="18A0C585" w14:textId="77777777" w:rsidR="0093518D" w:rsidRPr="00205F32" w:rsidRDefault="0093518D" w:rsidP="00205F32">
      <w:pPr>
        <w:spacing w:line="360" w:lineRule="auto"/>
        <w:rPr>
          <w:rFonts w:ascii="Arial" w:hAnsi="Arial" w:cs="Arial"/>
        </w:rPr>
      </w:pPr>
    </w:p>
    <w:p w14:paraId="6AD7E04F" w14:textId="7CD996F3" w:rsidR="00BA1257" w:rsidRPr="00205F32" w:rsidRDefault="00B76C50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 </w:t>
      </w:r>
    </w:p>
    <w:p w14:paraId="6A78465F" w14:textId="3BEEB61B" w:rsidR="00BA1257" w:rsidRPr="00205F32" w:rsidRDefault="00BA1257" w:rsidP="00205F32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7" w:name="_Toc214276476"/>
      <w:r w:rsidRPr="00205F32">
        <w:rPr>
          <w:rFonts w:ascii="Arial" w:hAnsi="Arial" w:cs="Arial"/>
          <w:color w:val="auto"/>
          <w:sz w:val="22"/>
          <w:szCs w:val="22"/>
        </w:rPr>
        <w:lastRenderedPageBreak/>
        <w:t>Reference list:</w:t>
      </w:r>
      <w:bookmarkEnd w:id="7"/>
    </w:p>
    <w:p w14:paraId="7F09F66C" w14:textId="77777777" w:rsidR="003C7BDC" w:rsidRPr="00205F32" w:rsidRDefault="003C7BDC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APA </w:t>
      </w:r>
      <w:proofErr w:type="spellStart"/>
      <w:r w:rsidRPr="00205F32">
        <w:rPr>
          <w:rFonts w:ascii="Arial" w:hAnsi="Arial" w:cs="Arial"/>
        </w:rPr>
        <w:t>psycNet</w:t>
      </w:r>
      <w:proofErr w:type="spellEnd"/>
      <w:r w:rsidRPr="00205F32">
        <w:rPr>
          <w:rFonts w:ascii="Arial" w:hAnsi="Arial" w:cs="Arial"/>
        </w:rPr>
        <w:t xml:space="preserve">, </w:t>
      </w:r>
      <w:r w:rsidRPr="00205F32">
        <w:rPr>
          <w:rFonts w:ascii="Arial" w:hAnsi="Arial" w:cs="Arial"/>
          <w:i/>
          <w:iCs/>
        </w:rPr>
        <w:t>diagnostic and statistical manual of mental disorders: DSM-5,</w:t>
      </w:r>
      <w:r w:rsidRPr="00205F32">
        <w:rPr>
          <w:rFonts w:ascii="Arial" w:hAnsi="Arial" w:cs="Arial"/>
        </w:rPr>
        <w:t xml:space="preserve">5th ed. </w:t>
      </w:r>
    </w:p>
    <w:p w14:paraId="3C3F899E" w14:textId="77777777" w:rsidR="003C7BDC" w:rsidRPr="00205F32" w:rsidRDefault="003C7BDC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10" w:history="1">
        <w:r w:rsidRPr="00205F32">
          <w:rPr>
            <w:rStyle w:val="Hyperlink"/>
            <w:rFonts w:ascii="Arial" w:hAnsi="Arial" w:cs="Arial"/>
          </w:rPr>
          <w:t>https://psycnet.apa.org/record/2013-14907-000</w:t>
        </w:r>
      </w:hyperlink>
    </w:p>
    <w:p w14:paraId="6C8F39F4" w14:textId="77777777" w:rsidR="003C7BDC" w:rsidRPr="00205F32" w:rsidRDefault="003C7BDC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on- 27/10/2025</w:t>
      </w:r>
    </w:p>
    <w:p w14:paraId="275D352C" w14:textId="77777777" w:rsidR="003C7BDC" w:rsidRPr="00205F32" w:rsidRDefault="003C7BDC" w:rsidP="00205F32">
      <w:pPr>
        <w:spacing w:line="360" w:lineRule="auto"/>
        <w:rPr>
          <w:rFonts w:ascii="Arial" w:hAnsi="Arial" w:cs="Arial"/>
          <w:u w:val="single"/>
        </w:rPr>
      </w:pPr>
    </w:p>
    <w:p w14:paraId="23B1AEDE" w14:textId="77777777" w:rsidR="0081547C" w:rsidRPr="00205F32" w:rsidRDefault="0081547C" w:rsidP="00205F32">
      <w:pPr>
        <w:spacing w:line="360" w:lineRule="auto"/>
        <w:rPr>
          <w:rFonts w:ascii="Arial" w:hAnsi="Arial" w:cs="Arial"/>
        </w:rPr>
      </w:pPr>
      <w:bookmarkStart w:id="8" w:name="_Hlk212747765"/>
      <w:r w:rsidRPr="00205F32">
        <w:rPr>
          <w:rFonts w:ascii="Arial" w:hAnsi="Arial" w:cs="Arial"/>
        </w:rPr>
        <w:t>Biedermann, F. and Fleischhacker, W.W., (2016</w:t>
      </w:r>
      <w:bookmarkEnd w:id="8"/>
      <w:r w:rsidRPr="00205F32">
        <w:rPr>
          <w:rFonts w:ascii="Arial" w:hAnsi="Arial" w:cs="Arial"/>
        </w:rPr>
        <w:t xml:space="preserve">). </w:t>
      </w:r>
      <w:r w:rsidRPr="00205F32">
        <w:rPr>
          <w:rFonts w:ascii="Arial" w:hAnsi="Arial" w:cs="Arial"/>
          <w:i/>
          <w:iCs/>
        </w:rPr>
        <w:t>Psychotic disorders in DSM-5 and ICD-11</w:t>
      </w:r>
      <w:r w:rsidRPr="00205F32">
        <w:rPr>
          <w:rFonts w:ascii="Arial" w:hAnsi="Arial" w:cs="Arial"/>
        </w:rPr>
        <w:t>. CNS spectrums, 21(4), pp.349-354.</w:t>
      </w:r>
    </w:p>
    <w:p w14:paraId="728E3FF4" w14:textId="77777777" w:rsidR="0081547C" w:rsidRPr="00205F32" w:rsidRDefault="0081547C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11" w:history="1">
        <w:r w:rsidRPr="00205F32">
          <w:rPr>
            <w:rStyle w:val="Hyperlink"/>
            <w:rFonts w:ascii="Arial" w:hAnsi="Arial" w:cs="Arial"/>
          </w:rPr>
          <w:t>https://www.psych.theclinics.com/article/S0193-953X(12)00050-0/abstract</w:t>
        </w:r>
      </w:hyperlink>
    </w:p>
    <w:p w14:paraId="56387484" w14:textId="77777777" w:rsidR="0081547C" w:rsidRPr="00205F32" w:rsidRDefault="0081547C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on- 28/10/2025</w:t>
      </w:r>
    </w:p>
    <w:p w14:paraId="198356B6" w14:textId="77777777" w:rsidR="00037995" w:rsidRPr="00205F32" w:rsidRDefault="00037995" w:rsidP="00205F32">
      <w:pPr>
        <w:spacing w:line="360" w:lineRule="auto"/>
        <w:rPr>
          <w:rFonts w:ascii="Arial" w:hAnsi="Arial" w:cs="Arial"/>
        </w:rPr>
      </w:pPr>
    </w:p>
    <w:p w14:paraId="4A621EE5" w14:textId="77777777" w:rsidR="00037995" w:rsidRPr="00205F32" w:rsidRDefault="0003799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Birchwood, M., Michail, M., Meaden, A., Tarrier, N., Lewis, S., Wykes, T., Davies, L., Dunn, G. and Peters, E., 2014. </w:t>
      </w:r>
      <w:r w:rsidRPr="00205F32">
        <w:rPr>
          <w:rFonts w:ascii="Arial" w:hAnsi="Arial" w:cs="Arial"/>
          <w:i/>
          <w:iCs/>
        </w:rPr>
        <w:t>Cognitive behaviour therapy to prevent harmful compliance with command hallucinations (COMMAND): a randomised controlled trial</w:t>
      </w:r>
      <w:r w:rsidRPr="00205F32">
        <w:rPr>
          <w:rFonts w:ascii="Arial" w:hAnsi="Arial" w:cs="Arial"/>
        </w:rPr>
        <w:t>. The Lancet Psychiatry, 1(1), pp.23-33.</w:t>
      </w:r>
    </w:p>
    <w:p w14:paraId="31482483" w14:textId="77777777" w:rsidR="00037995" w:rsidRPr="00205F32" w:rsidRDefault="0003799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12" w:history="1">
        <w:r w:rsidRPr="00205F32">
          <w:rPr>
            <w:rStyle w:val="Hyperlink"/>
            <w:rFonts w:ascii="Arial" w:hAnsi="Arial" w:cs="Arial"/>
          </w:rPr>
          <w:t>https://www.thelancet.com/journals/lanpsy/article/PIIS2215-0366(14)70247-0/fulltext</w:t>
        </w:r>
      </w:hyperlink>
    </w:p>
    <w:p w14:paraId="37AD8FF4" w14:textId="77777777" w:rsidR="00037995" w:rsidRPr="00205F32" w:rsidRDefault="0003799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on- 9/11/2025</w:t>
      </w:r>
    </w:p>
    <w:p w14:paraId="114A0C0A" w14:textId="77777777" w:rsidR="0081547C" w:rsidRPr="00205F32" w:rsidRDefault="0081547C" w:rsidP="00205F32">
      <w:pPr>
        <w:spacing w:line="360" w:lineRule="auto"/>
        <w:rPr>
          <w:rFonts w:ascii="Arial" w:hAnsi="Arial" w:cs="Arial"/>
          <w:u w:val="single"/>
        </w:rPr>
      </w:pPr>
    </w:p>
    <w:p w14:paraId="39E42930" w14:textId="77777777" w:rsidR="0093531E" w:rsidRPr="00205F32" w:rsidRDefault="0093531E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Burns, T., </w:t>
      </w:r>
      <w:proofErr w:type="spellStart"/>
      <w:r w:rsidRPr="00205F32">
        <w:rPr>
          <w:rFonts w:ascii="Arial" w:hAnsi="Arial" w:cs="Arial"/>
        </w:rPr>
        <w:t>Rugkåsa</w:t>
      </w:r>
      <w:proofErr w:type="spellEnd"/>
      <w:r w:rsidRPr="00205F32">
        <w:rPr>
          <w:rFonts w:ascii="Arial" w:hAnsi="Arial" w:cs="Arial"/>
        </w:rPr>
        <w:t xml:space="preserve">, J., </w:t>
      </w:r>
      <w:proofErr w:type="spellStart"/>
      <w:r w:rsidRPr="00205F32">
        <w:rPr>
          <w:rFonts w:ascii="Arial" w:hAnsi="Arial" w:cs="Arial"/>
        </w:rPr>
        <w:t>Molodynski</w:t>
      </w:r>
      <w:proofErr w:type="spellEnd"/>
      <w:r w:rsidRPr="00205F32">
        <w:rPr>
          <w:rFonts w:ascii="Arial" w:hAnsi="Arial" w:cs="Arial"/>
        </w:rPr>
        <w:t>, A., Dawson, J., Yeeles, K., Vazquez-Montes, M., Voysey, M., Sinclair, J. and Priebe, S., 2013</w:t>
      </w:r>
      <w:r w:rsidRPr="00205F32">
        <w:rPr>
          <w:rFonts w:ascii="Arial" w:hAnsi="Arial" w:cs="Arial"/>
          <w:i/>
          <w:iCs/>
        </w:rPr>
        <w:t>. Community treatment orders for patients with psychosis (OCTET): a randomised controlled trial</w:t>
      </w:r>
      <w:r w:rsidRPr="00205F32">
        <w:rPr>
          <w:rFonts w:ascii="Arial" w:hAnsi="Arial" w:cs="Arial"/>
        </w:rPr>
        <w:t>. The lancet, 381(9878), pp.1627-1633.</w:t>
      </w:r>
    </w:p>
    <w:p w14:paraId="010CFA79" w14:textId="057472F8" w:rsidR="0093531E" w:rsidRPr="00205F32" w:rsidRDefault="0093531E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13" w:history="1">
        <w:r w:rsidRPr="00205F32">
          <w:rPr>
            <w:rStyle w:val="Hyperlink"/>
            <w:rFonts w:ascii="Arial" w:hAnsi="Arial" w:cs="Arial"/>
          </w:rPr>
          <w:t>https://www.thelancet.com/journals/lancet/article/PIIS0140-6736(13)60107-5/fulltext</w:t>
        </w:r>
      </w:hyperlink>
    </w:p>
    <w:p w14:paraId="69F193E0" w14:textId="77777777" w:rsidR="0093531E" w:rsidRPr="00205F32" w:rsidRDefault="0093531E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on- 6/11/2025</w:t>
      </w:r>
    </w:p>
    <w:p w14:paraId="3C4FB27C" w14:textId="77777777" w:rsidR="0081547C" w:rsidRPr="00205F32" w:rsidRDefault="0081547C" w:rsidP="00205F32">
      <w:pPr>
        <w:spacing w:line="360" w:lineRule="auto"/>
        <w:rPr>
          <w:rFonts w:ascii="Arial" w:hAnsi="Arial" w:cs="Arial"/>
          <w:u w:val="single"/>
        </w:rPr>
      </w:pPr>
    </w:p>
    <w:p w14:paraId="0E3B1B26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Chadwick, P.D., Birchwood, M.J. and Trower, P., (1996). </w:t>
      </w:r>
      <w:r w:rsidRPr="00205F32">
        <w:rPr>
          <w:rFonts w:ascii="Arial" w:hAnsi="Arial" w:cs="Arial"/>
          <w:i/>
          <w:iCs/>
        </w:rPr>
        <w:t>Cognitive therapy for delusions, voices and paranoia.</w:t>
      </w:r>
      <w:r w:rsidRPr="00205F32">
        <w:rPr>
          <w:rFonts w:ascii="Arial" w:hAnsi="Arial" w:cs="Arial"/>
        </w:rPr>
        <w:t xml:space="preserve"> John Wiley &amp; Sons.</w:t>
      </w:r>
    </w:p>
    <w:p w14:paraId="0C8D4A2A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14" w:history="1">
        <w:r w:rsidRPr="00205F32">
          <w:rPr>
            <w:rStyle w:val="Hyperlink"/>
            <w:rFonts w:ascii="Arial" w:hAnsi="Arial" w:cs="Arial"/>
          </w:rPr>
          <w:t>https://psycnet.apa.org/record/1996-97983-000</w:t>
        </w:r>
      </w:hyperlink>
    </w:p>
    <w:p w14:paraId="2362DA11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on- 3/11/2025</w:t>
      </w:r>
    </w:p>
    <w:p w14:paraId="028452A0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</w:p>
    <w:p w14:paraId="55D6E109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bookmarkStart w:id="9" w:name="_Hlk212754651"/>
      <w:r w:rsidRPr="00205F32">
        <w:rPr>
          <w:rFonts w:ascii="Arial" w:hAnsi="Arial" w:cs="Arial"/>
        </w:rPr>
        <w:t>Cooke, A. and Kinderman, P., 2018</w:t>
      </w:r>
      <w:r w:rsidRPr="00205F32">
        <w:rPr>
          <w:rFonts w:ascii="Arial" w:hAnsi="Arial" w:cs="Arial"/>
          <w:i/>
          <w:iCs/>
        </w:rPr>
        <w:t xml:space="preserve">. </w:t>
      </w:r>
      <w:bookmarkEnd w:id="9"/>
      <w:r w:rsidRPr="00205F32">
        <w:rPr>
          <w:rFonts w:ascii="Arial" w:hAnsi="Arial" w:cs="Arial"/>
          <w:i/>
          <w:iCs/>
        </w:rPr>
        <w:t>But what about real mental illnesses?”</w:t>
      </w:r>
      <w:r w:rsidRPr="00205F32">
        <w:rPr>
          <w:rFonts w:ascii="Arial" w:hAnsi="Arial" w:cs="Arial"/>
        </w:rPr>
        <w:t xml:space="preserve"> </w:t>
      </w:r>
      <w:r w:rsidRPr="00205F32">
        <w:rPr>
          <w:rFonts w:ascii="Arial" w:hAnsi="Arial" w:cs="Arial"/>
          <w:i/>
          <w:iCs/>
        </w:rPr>
        <w:t>Alternatives to the disease model approach to “schizophrenia.</w:t>
      </w:r>
      <w:r w:rsidRPr="00205F32">
        <w:rPr>
          <w:rFonts w:ascii="Arial" w:hAnsi="Arial" w:cs="Arial"/>
        </w:rPr>
        <w:t> Journal of humanistic psychology, 58(1), pp.47-71.</w:t>
      </w:r>
    </w:p>
    <w:p w14:paraId="2F83E95E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15" w:history="1">
        <w:r w:rsidRPr="00205F32">
          <w:rPr>
            <w:rStyle w:val="Hyperlink"/>
            <w:rFonts w:ascii="Arial" w:hAnsi="Arial" w:cs="Arial"/>
          </w:rPr>
          <w:t>https://journals.sagepub.com/doi/abs/10.1177/0022167817745621</w:t>
        </w:r>
      </w:hyperlink>
    </w:p>
    <w:p w14:paraId="729C7F7B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on- 30/10/2025</w:t>
      </w:r>
    </w:p>
    <w:p w14:paraId="74E007F6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Gaebel, W., Stricker, J. and Kerst, A., 2020. </w:t>
      </w:r>
      <w:r w:rsidRPr="00205F32">
        <w:rPr>
          <w:rFonts w:ascii="Arial" w:hAnsi="Arial" w:cs="Arial"/>
          <w:i/>
          <w:iCs/>
        </w:rPr>
        <w:t>Changes from ICD-10 to ICD-11 and future directions in psychiatric classification</w:t>
      </w:r>
      <w:r w:rsidRPr="00205F32">
        <w:rPr>
          <w:rFonts w:ascii="Arial" w:hAnsi="Arial" w:cs="Arial"/>
        </w:rPr>
        <w:t>. Dialogues in clinical neuroscience, </w:t>
      </w:r>
      <w:r w:rsidRPr="00205F32">
        <w:rPr>
          <w:rFonts w:ascii="Arial" w:hAnsi="Arial" w:cs="Arial"/>
          <w:i/>
          <w:iCs/>
        </w:rPr>
        <w:t>22</w:t>
      </w:r>
      <w:r w:rsidRPr="00205F32">
        <w:rPr>
          <w:rFonts w:ascii="Arial" w:hAnsi="Arial" w:cs="Arial"/>
        </w:rPr>
        <w:t>(1), pp.7-15.</w:t>
      </w:r>
    </w:p>
    <w:p w14:paraId="519E5397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16" w:history="1">
        <w:r w:rsidRPr="00205F32">
          <w:rPr>
            <w:rStyle w:val="Hyperlink"/>
            <w:rFonts w:ascii="Arial" w:hAnsi="Arial" w:cs="Arial"/>
          </w:rPr>
          <w:t>https://www.tandfonline.com/doi/full/10.31887/DCNS.2020.22.1/wgaebel</w:t>
        </w:r>
      </w:hyperlink>
    </w:p>
    <w:p w14:paraId="41F99EFF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on- 30/10/2025</w:t>
      </w:r>
    </w:p>
    <w:p w14:paraId="3CE600A1" w14:textId="77777777" w:rsidR="00BE39D2" w:rsidRPr="00205F32" w:rsidRDefault="00BE39D2" w:rsidP="00205F32">
      <w:pPr>
        <w:spacing w:line="360" w:lineRule="auto"/>
        <w:rPr>
          <w:rFonts w:ascii="Arial" w:hAnsi="Arial" w:cs="Arial"/>
        </w:rPr>
      </w:pPr>
    </w:p>
    <w:p w14:paraId="2D332921" w14:textId="77777777" w:rsidR="00BE39D2" w:rsidRPr="00205F32" w:rsidRDefault="00BE39D2" w:rsidP="00205F32">
      <w:pPr>
        <w:spacing w:line="360" w:lineRule="auto"/>
        <w:rPr>
          <w:rFonts w:ascii="Arial" w:hAnsi="Arial" w:cs="Arial"/>
        </w:rPr>
      </w:pPr>
      <w:bookmarkStart w:id="10" w:name="_Hlk213280429"/>
      <w:r w:rsidRPr="00205F32">
        <w:rPr>
          <w:rFonts w:ascii="Arial" w:hAnsi="Arial" w:cs="Arial"/>
        </w:rPr>
        <w:t xml:space="preserve">Harvey, P.D. and </w:t>
      </w:r>
      <w:proofErr w:type="spellStart"/>
      <w:r w:rsidRPr="00205F32">
        <w:rPr>
          <w:rFonts w:ascii="Arial" w:hAnsi="Arial" w:cs="Arial"/>
        </w:rPr>
        <w:t>Strassnig</w:t>
      </w:r>
      <w:proofErr w:type="spellEnd"/>
      <w:r w:rsidRPr="00205F32">
        <w:rPr>
          <w:rFonts w:ascii="Arial" w:hAnsi="Arial" w:cs="Arial"/>
        </w:rPr>
        <w:t>, M., (2012)</w:t>
      </w:r>
      <w:bookmarkEnd w:id="10"/>
      <w:r w:rsidRPr="00205F32">
        <w:rPr>
          <w:rFonts w:ascii="Arial" w:hAnsi="Arial" w:cs="Arial"/>
        </w:rPr>
        <w:t xml:space="preserve">. </w:t>
      </w:r>
      <w:r w:rsidRPr="00205F32">
        <w:rPr>
          <w:rFonts w:ascii="Arial" w:hAnsi="Arial" w:cs="Arial"/>
          <w:i/>
          <w:iCs/>
        </w:rPr>
        <w:t>Predicting the severity of everyday functional disability in people with schizophrenia</w:t>
      </w:r>
      <w:r w:rsidRPr="00205F32">
        <w:rPr>
          <w:rFonts w:ascii="Arial" w:hAnsi="Arial" w:cs="Arial"/>
        </w:rPr>
        <w:t>: cognitive deficits, functional capacity, symptoms, and health status. World Psychiatry, </w:t>
      </w:r>
      <w:r w:rsidRPr="00205F32">
        <w:rPr>
          <w:rFonts w:ascii="Arial" w:hAnsi="Arial" w:cs="Arial"/>
          <w:i/>
          <w:iCs/>
        </w:rPr>
        <w:t>11</w:t>
      </w:r>
      <w:r w:rsidRPr="00205F32">
        <w:rPr>
          <w:rFonts w:ascii="Arial" w:hAnsi="Arial" w:cs="Arial"/>
        </w:rPr>
        <w:t>(2), pp.73-79.</w:t>
      </w:r>
    </w:p>
    <w:p w14:paraId="1EBDAECE" w14:textId="77777777" w:rsidR="00BE39D2" w:rsidRPr="00205F32" w:rsidRDefault="00BE39D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17" w:history="1">
        <w:r w:rsidRPr="00205F32">
          <w:rPr>
            <w:rStyle w:val="Hyperlink"/>
            <w:rFonts w:ascii="Arial" w:hAnsi="Arial" w:cs="Arial"/>
          </w:rPr>
          <w:t>https://www.sciencedirect.com/science/article/abs/pii/S172386171200055X</w:t>
        </w:r>
      </w:hyperlink>
    </w:p>
    <w:p w14:paraId="750FBC47" w14:textId="5B3E46B4" w:rsidR="00BE39D2" w:rsidRPr="00205F32" w:rsidRDefault="00BE39D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on- 3/11/2025</w:t>
      </w:r>
    </w:p>
    <w:p w14:paraId="32F8DE67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</w:p>
    <w:p w14:paraId="5397BF60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Insel, T., Cuthbert, B., Garvey, M., Heinssen, R., Pine, D.S., Quinn, K., </w:t>
      </w:r>
      <w:proofErr w:type="spellStart"/>
      <w:r w:rsidRPr="00205F32">
        <w:rPr>
          <w:rFonts w:ascii="Arial" w:hAnsi="Arial" w:cs="Arial"/>
        </w:rPr>
        <w:t>Sanislow</w:t>
      </w:r>
      <w:proofErr w:type="spellEnd"/>
      <w:r w:rsidRPr="00205F32">
        <w:rPr>
          <w:rFonts w:ascii="Arial" w:hAnsi="Arial" w:cs="Arial"/>
        </w:rPr>
        <w:t>, C. and Wang, P., 2010. Research domain criteria (</w:t>
      </w:r>
      <w:proofErr w:type="spellStart"/>
      <w:r w:rsidRPr="00205F32">
        <w:rPr>
          <w:rFonts w:ascii="Arial" w:hAnsi="Arial" w:cs="Arial"/>
        </w:rPr>
        <w:t>RDoC</w:t>
      </w:r>
      <w:proofErr w:type="spellEnd"/>
      <w:r w:rsidRPr="00205F32">
        <w:rPr>
          <w:rFonts w:ascii="Arial" w:hAnsi="Arial" w:cs="Arial"/>
        </w:rPr>
        <w:t>): toward a new classification framework for research on mental disorders. </w:t>
      </w:r>
      <w:r w:rsidRPr="00205F32">
        <w:rPr>
          <w:rFonts w:ascii="Arial" w:hAnsi="Arial" w:cs="Arial"/>
          <w:i/>
          <w:iCs/>
        </w:rPr>
        <w:t>American Journal of psychiatry</w:t>
      </w:r>
      <w:r w:rsidRPr="00205F32">
        <w:rPr>
          <w:rFonts w:ascii="Arial" w:hAnsi="Arial" w:cs="Arial"/>
        </w:rPr>
        <w:t>, </w:t>
      </w:r>
      <w:r w:rsidRPr="00205F32">
        <w:rPr>
          <w:rFonts w:ascii="Arial" w:hAnsi="Arial" w:cs="Arial"/>
          <w:i/>
          <w:iCs/>
        </w:rPr>
        <w:t>167</w:t>
      </w:r>
      <w:r w:rsidRPr="00205F32">
        <w:rPr>
          <w:rFonts w:ascii="Arial" w:hAnsi="Arial" w:cs="Arial"/>
        </w:rPr>
        <w:t>(7), pp.748-751.</w:t>
      </w:r>
    </w:p>
    <w:p w14:paraId="7F95B956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18" w:history="1">
        <w:r w:rsidRPr="00205F32">
          <w:rPr>
            <w:rStyle w:val="Hyperlink"/>
            <w:rFonts w:ascii="Arial" w:hAnsi="Arial" w:cs="Arial"/>
          </w:rPr>
          <w:t>https://psychiatryonline.org/doi/full/10.1176/appi.ajp.2010.09091379</w:t>
        </w:r>
      </w:hyperlink>
    </w:p>
    <w:p w14:paraId="2DF414ED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on- 7/11/2025</w:t>
      </w:r>
    </w:p>
    <w:p w14:paraId="1DAE5C5D" w14:textId="77777777" w:rsidR="0081547C" w:rsidRPr="00205F32" w:rsidRDefault="0081547C" w:rsidP="00205F32">
      <w:pPr>
        <w:spacing w:line="360" w:lineRule="auto"/>
        <w:rPr>
          <w:rFonts w:ascii="Arial" w:hAnsi="Arial" w:cs="Arial"/>
          <w:u w:val="single"/>
        </w:rPr>
      </w:pPr>
    </w:p>
    <w:p w14:paraId="3043C45C" w14:textId="2435BAB4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Johnstone, L., Boyle, M., </w:t>
      </w:r>
      <w:proofErr w:type="spellStart"/>
      <w:r w:rsidRPr="00205F32">
        <w:rPr>
          <w:rFonts w:ascii="Arial" w:hAnsi="Arial" w:cs="Arial"/>
        </w:rPr>
        <w:t>Cromby</w:t>
      </w:r>
      <w:proofErr w:type="spellEnd"/>
      <w:r w:rsidRPr="00205F32">
        <w:rPr>
          <w:rFonts w:ascii="Arial" w:hAnsi="Arial" w:cs="Arial"/>
        </w:rPr>
        <w:t>, J., Dillon, J., Harper, D., Kinderman, P., Longden, E., Pilgrim, D. and Read, J., (2018</w:t>
      </w:r>
      <w:r w:rsidR="00BD5071" w:rsidRPr="00205F32">
        <w:rPr>
          <w:rFonts w:ascii="Arial" w:hAnsi="Arial" w:cs="Arial"/>
        </w:rPr>
        <w:t>).</w:t>
      </w:r>
      <w:r w:rsidRPr="00205F32">
        <w:rPr>
          <w:rFonts w:ascii="Arial" w:hAnsi="Arial" w:cs="Arial"/>
        </w:rPr>
        <w:t xml:space="preserve"> </w:t>
      </w:r>
      <w:r w:rsidRPr="00205F32">
        <w:rPr>
          <w:rFonts w:ascii="Arial" w:hAnsi="Arial" w:cs="Arial"/>
          <w:i/>
          <w:iCs/>
        </w:rPr>
        <w:t xml:space="preserve">The power threat meaning framework: </w:t>
      </w:r>
      <w:r w:rsidRPr="00205F32">
        <w:rPr>
          <w:rFonts w:ascii="Arial" w:hAnsi="Arial" w:cs="Arial"/>
        </w:rPr>
        <w:t>Overview. Leicester: British Psychological Society.</w:t>
      </w:r>
    </w:p>
    <w:p w14:paraId="32D0C50E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19" w:history="1">
        <w:r w:rsidRPr="00205F32">
          <w:rPr>
            <w:rStyle w:val="Hyperlink"/>
            <w:rFonts w:ascii="Arial" w:hAnsi="Arial" w:cs="Arial"/>
          </w:rPr>
          <w:t>https://livrepository.liverpool.ac.uk/3106605/</w:t>
        </w:r>
      </w:hyperlink>
    </w:p>
    <w:p w14:paraId="0E247671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on- 30/10/2025</w:t>
      </w:r>
    </w:p>
    <w:p w14:paraId="186899BB" w14:textId="77777777" w:rsidR="0081547C" w:rsidRPr="00205F32" w:rsidRDefault="0081547C" w:rsidP="00205F32">
      <w:pPr>
        <w:spacing w:line="360" w:lineRule="auto"/>
        <w:rPr>
          <w:rFonts w:ascii="Arial" w:hAnsi="Arial" w:cs="Arial"/>
          <w:u w:val="single"/>
        </w:rPr>
      </w:pPr>
    </w:p>
    <w:p w14:paraId="20DAE287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lastRenderedPageBreak/>
        <w:t xml:space="preserve">Kirkbride, J.B., Barker, D., Cowden, F., Stamps, R., Yang, M., Jones, P.B. and </w:t>
      </w:r>
      <w:proofErr w:type="spellStart"/>
      <w:r w:rsidRPr="00205F32">
        <w:rPr>
          <w:rFonts w:ascii="Arial" w:hAnsi="Arial" w:cs="Arial"/>
        </w:rPr>
        <w:t>Coid</w:t>
      </w:r>
      <w:proofErr w:type="spellEnd"/>
      <w:r w:rsidRPr="00205F32">
        <w:rPr>
          <w:rFonts w:ascii="Arial" w:hAnsi="Arial" w:cs="Arial"/>
        </w:rPr>
        <w:t xml:space="preserve">, J.W., 2008. </w:t>
      </w:r>
      <w:r w:rsidRPr="00205F32">
        <w:rPr>
          <w:rFonts w:ascii="Arial" w:hAnsi="Arial" w:cs="Arial"/>
          <w:i/>
          <w:iCs/>
        </w:rPr>
        <w:t>Psychoses, ethnicity and socio-economic status</w:t>
      </w:r>
      <w:r w:rsidRPr="00205F32">
        <w:rPr>
          <w:rFonts w:ascii="Arial" w:hAnsi="Arial" w:cs="Arial"/>
        </w:rPr>
        <w:t>. The British Journal of Psychiatry, 193(1), pp.18-24.</w:t>
      </w:r>
    </w:p>
    <w:p w14:paraId="08312140" w14:textId="77777777" w:rsidR="003662B5" w:rsidRPr="00205F32" w:rsidRDefault="003662B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20" w:history="1">
        <w:r w:rsidRPr="00205F32">
          <w:rPr>
            <w:rStyle w:val="Hyperlink"/>
            <w:rFonts w:ascii="Arial" w:hAnsi="Arial" w:cs="Arial"/>
          </w:rPr>
          <w:t>https://www.cambridge.org/core/journals/psychological-medicine/article/abs/incidence-of-schizophrenia-and-other-psychoses-in-ethnic-minority-groups-results-from-the-mrc-aesop-study/BCB2EDA59B2C483BD03A4858728C5FC8</w:t>
        </w:r>
      </w:hyperlink>
    </w:p>
    <w:p w14:paraId="5FD53D4F" w14:textId="207D7566" w:rsidR="003662B5" w:rsidRPr="00205F32" w:rsidRDefault="00D143D6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</w:t>
      </w:r>
      <w:r w:rsidR="003662B5" w:rsidRPr="00205F32">
        <w:rPr>
          <w:rFonts w:ascii="Arial" w:hAnsi="Arial" w:cs="Arial"/>
        </w:rPr>
        <w:t xml:space="preserve"> </w:t>
      </w:r>
      <w:r w:rsidRPr="00205F32">
        <w:rPr>
          <w:rFonts w:ascii="Arial" w:hAnsi="Arial" w:cs="Arial"/>
        </w:rPr>
        <w:t>accessed</w:t>
      </w:r>
      <w:r w:rsidR="003662B5" w:rsidRPr="00205F32">
        <w:rPr>
          <w:rFonts w:ascii="Arial" w:hAnsi="Arial" w:cs="Arial"/>
        </w:rPr>
        <w:t xml:space="preserve"> on- 30/10/2025</w:t>
      </w:r>
    </w:p>
    <w:p w14:paraId="08CC39A0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</w:p>
    <w:p w14:paraId="3DD25C4E" w14:textId="77777777" w:rsidR="00D143D6" w:rsidRPr="00205F32" w:rsidRDefault="00D143D6" w:rsidP="00205F32">
      <w:pPr>
        <w:spacing w:line="360" w:lineRule="auto"/>
        <w:rPr>
          <w:rFonts w:ascii="Arial" w:hAnsi="Arial" w:cs="Arial"/>
          <w:i/>
          <w:iCs/>
        </w:rPr>
      </w:pPr>
      <w:r w:rsidRPr="00205F32">
        <w:rPr>
          <w:rFonts w:ascii="Arial" w:hAnsi="Arial" w:cs="Arial"/>
        </w:rPr>
        <w:t xml:space="preserve">Legislation.gov.uk (2007), </w:t>
      </w:r>
      <w:r w:rsidRPr="00205F32">
        <w:rPr>
          <w:rFonts w:ascii="Arial" w:hAnsi="Arial" w:cs="Arial"/>
          <w:i/>
          <w:iCs/>
        </w:rPr>
        <w:t xml:space="preserve">Mental health act 2007 </w:t>
      </w:r>
    </w:p>
    <w:p w14:paraId="4A2C01A4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21" w:history="1">
        <w:r w:rsidRPr="00205F32">
          <w:rPr>
            <w:rStyle w:val="Hyperlink"/>
            <w:rFonts w:ascii="Arial" w:hAnsi="Arial" w:cs="Arial"/>
          </w:rPr>
          <w:t>https://www.legislation.gov.uk/ukpga/2007/12/contents</w:t>
        </w:r>
      </w:hyperlink>
    </w:p>
    <w:p w14:paraId="1547BA3C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on- 4/11/2025</w:t>
      </w:r>
    </w:p>
    <w:p w14:paraId="22AC86D6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</w:p>
    <w:p w14:paraId="7E0D8002" w14:textId="77777777" w:rsidR="00D143D6" w:rsidRPr="00205F32" w:rsidRDefault="00D143D6" w:rsidP="00205F32">
      <w:pPr>
        <w:spacing w:line="360" w:lineRule="auto"/>
        <w:rPr>
          <w:rFonts w:ascii="Arial" w:hAnsi="Arial" w:cs="Arial"/>
          <w:i/>
          <w:iCs/>
        </w:rPr>
      </w:pPr>
      <w:r w:rsidRPr="00205F32">
        <w:rPr>
          <w:rFonts w:ascii="Arial" w:hAnsi="Arial" w:cs="Arial"/>
        </w:rPr>
        <w:t xml:space="preserve">Legislation.gov.uk, (2014). </w:t>
      </w:r>
      <w:r w:rsidRPr="00205F32">
        <w:rPr>
          <w:rFonts w:ascii="Arial" w:hAnsi="Arial" w:cs="Arial"/>
          <w:i/>
          <w:iCs/>
        </w:rPr>
        <w:t xml:space="preserve">Care act 2014 </w:t>
      </w:r>
    </w:p>
    <w:p w14:paraId="66F4BB78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  <w:hyperlink r:id="rId22" w:history="1">
        <w:r w:rsidRPr="00205F32">
          <w:rPr>
            <w:rStyle w:val="Hyperlink"/>
            <w:rFonts w:ascii="Arial" w:hAnsi="Arial" w:cs="Arial"/>
          </w:rPr>
          <w:t>https://www.legislation.gov.uk/ukpga/2014/23/pdfs/ukpga_20140023_en.pdf</w:t>
        </w:r>
      </w:hyperlink>
    </w:p>
    <w:p w14:paraId="55C8D66A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on- 6/11/2025</w:t>
      </w:r>
    </w:p>
    <w:p w14:paraId="35FF0EB8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</w:p>
    <w:p w14:paraId="767BC1FB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Leucht, S., Cipriani, A., </w:t>
      </w:r>
      <w:proofErr w:type="spellStart"/>
      <w:r w:rsidRPr="00205F32">
        <w:rPr>
          <w:rFonts w:ascii="Arial" w:hAnsi="Arial" w:cs="Arial"/>
        </w:rPr>
        <w:t>Spineli</w:t>
      </w:r>
      <w:proofErr w:type="spellEnd"/>
      <w:r w:rsidRPr="00205F32">
        <w:rPr>
          <w:rFonts w:ascii="Arial" w:hAnsi="Arial" w:cs="Arial"/>
        </w:rPr>
        <w:t xml:space="preserve">, L., Mavridis, D., </w:t>
      </w:r>
      <w:proofErr w:type="spellStart"/>
      <w:r w:rsidRPr="00205F32">
        <w:rPr>
          <w:rFonts w:ascii="Arial" w:hAnsi="Arial" w:cs="Arial"/>
        </w:rPr>
        <w:t>Örey</w:t>
      </w:r>
      <w:proofErr w:type="spellEnd"/>
      <w:r w:rsidRPr="00205F32">
        <w:rPr>
          <w:rFonts w:ascii="Arial" w:hAnsi="Arial" w:cs="Arial"/>
        </w:rPr>
        <w:t xml:space="preserve">, D., Richter, F., Samara, M., </w:t>
      </w:r>
      <w:proofErr w:type="spellStart"/>
      <w:r w:rsidRPr="00205F32">
        <w:rPr>
          <w:rFonts w:ascii="Arial" w:hAnsi="Arial" w:cs="Arial"/>
        </w:rPr>
        <w:t>Barbui</w:t>
      </w:r>
      <w:proofErr w:type="spellEnd"/>
      <w:r w:rsidRPr="00205F32">
        <w:rPr>
          <w:rFonts w:ascii="Arial" w:hAnsi="Arial" w:cs="Arial"/>
        </w:rPr>
        <w:t>, C., Engel, R.R., Geddes, J.R. and Kissling, W., 2013</w:t>
      </w:r>
      <w:r w:rsidRPr="00205F32">
        <w:rPr>
          <w:rFonts w:ascii="Arial" w:hAnsi="Arial" w:cs="Arial"/>
          <w:i/>
          <w:iCs/>
        </w:rPr>
        <w:t>. Comparative efficacy and tolerability of 15 antipsychotic drugs in schizophrenia: a multiple-treatments meta-analysis</w:t>
      </w:r>
      <w:r w:rsidRPr="00205F32">
        <w:rPr>
          <w:rFonts w:ascii="Arial" w:hAnsi="Arial" w:cs="Arial"/>
        </w:rPr>
        <w:t>. The Lancet, 382(9896), pp.951-962.</w:t>
      </w:r>
    </w:p>
    <w:p w14:paraId="04CDA2B6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  <w:hyperlink r:id="rId23" w:history="1">
        <w:r w:rsidRPr="00205F32">
          <w:rPr>
            <w:rStyle w:val="Hyperlink"/>
            <w:rFonts w:ascii="Arial" w:hAnsi="Arial" w:cs="Arial"/>
          </w:rPr>
          <w:t>https://www.thelancet.com/journals/lancet/article/PIIS0140-6736(13)60733-3/abstract?cc=y%3D</w:t>
        </w:r>
      </w:hyperlink>
    </w:p>
    <w:p w14:paraId="5FE7E294" w14:textId="77777777" w:rsidR="00D143D6" w:rsidRPr="00205F32" w:rsidRDefault="00D143D6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on- 7/11/2025</w:t>
      </w:r>
    </w:p>
    <w:p w14:paraId="01B00199" w14:textId="77777777" w:rsidR="003662B5" w:rsidRPr="00205F32" w:rsidRDefault="003662B5" w:rsidP="00205F32">
      <w:pPr>
        <w:spacing w:line="360" w:lineRule="auto"/>
        <w:rPr>
          <w:rFonts w:ascii="Arial" w:hAnsi="Arial" w:cs="Arial"/>
          <w:u w:val="single"/>
        </w:rPr>
      </w:pPr>
    </w:p>
    <w:p w14:paraId="467CC044" w14:textId="77777777" w:rsidR="00BE39D2" w:rsidRPr="00205F32" w:rsidRDefault="00BE39D2" w:rsidP="00205F32">
      <w:pPr>
        <w:spacing w:line="360" w:lineRule="auto"/>
        <w:rPr>
          <w:rFonts w:ascii="Arial" w:hAnsi="Arial" w:cs="Arial"/>
          <w:i/>
          <w:iCs/>
        </w:rPr>
      </w:pPr>
      <w:r w:rsidRPr="00205F32">
        <w:rPr>
          <w:rFonts w:ascii="Arial" w:hAnsi="Arial" w:cs="Arial"/>
        </w:rPr>
        <w:t xml:space="preserve">Mind, (2020). </w:t>
      </w:r>
      <w:r w:rsidRPr="00205F32">
        <w:rPr>
          <w:rFonts w:ascii="Arial" w:hAnsi="Arial" w:cs="Arial"/>
          <w:i/>
          <w:iCs/>
        </w:rPr>
        <w:t xml:space="preserve">Antipsychotics </w:t>
      </w:r>
    </w:p>
    <w:p w14:paraId="3AE8DA21" w14:textId="77777777" w:rsidR="00BE39D2" w:rsidRPr="00205F32" w:rsidRDefault="00BE39D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24" w:history="1">
        <w:r w:rsidRPr="00205F32">
          <w:rPr>
            <w:rStyle w:val="Hyperlink"/>
            <w:rFonts w:ascii="Arial" w:hAnsi="Arial" w:cs="Arial"/>
          </w:rPr>
          <w:t>https://www.mind.org.uk/information-support/drugs-and-treatments/antipsychotics/about-antipsychotics/</w:t>
        </w:r>
      </w:hyperlink>
      <w:r w:rsidRPr="00205F32">
        <w:rPr>
          <w:rFonts w:ascii="Arial" w:hAnsi="Arial" w:cs="Arial"/>
        </w:rPr>
        <w:t xml:space="preserve"> </w:t>
      </w:r>
    </w:p>
    <w:p w14:paraId="1204ED45" w14:textId="77777777" w:rsidR="00BE39D2" w:rsidRPr="00205F32" w:rsidRDefault="00BE39D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on- 1/11/2025</w:t>
      </w:r>
    </w:p>
    <w:p w14:paraId="3F909250" w14:textId="77777777" w:rsidR="00BE39D2" w:rsidRPr="00205F32" w:rsidRDefault="00BE39D2" w:rsidP="00205F32">
      <w:pPr>
        <w:spacing w:line="360" w:lineRule="auto"/>
        <w:rPr>
          <w:rFonts w:ascii="Arial" w:hAnsi="Arial" w:cs="Arial"/>
          <w:u w:val="single"/>
        </w:rPr>
      </w:pPr>
    </w:p>
    <w:p w14:paraId="2126FF9D" w14:textId="77777777" w:rsidR="002338C2" w:rsidRPr="00205F32" w:rsidRDefault="002338C2" w:rsidP="00205F32">
      <w:pPr>
        <w:spacing w:line="360" w:lineRule="auto"/>
        <w:rPr>
          <w:rFonts w:ascii="Arial" w:hAnsi="Arial" w:cs="Arial"/>
          <w:i/>
          <w:iCs/>
        </w:rPr>
      </w:pPr>
      <w:r w:rsidRPr="00205F32">
        <w:rPr>
          <w:rFonts w:ascii="Arial" w:hAnsi="Arial" w:cs="Arial"/>
        </w:rPr>
        <w:lastRenderedPageBreak/>
        <w:t xml:space="preserve">National instates of health, (2020). </w:t>
      </w:r>
      <w:r w:rsidRPr="00205F32">
        <w:rPr>
          <w:rFonts w:ascii="Arial" w:hAnsi="Arial" w:cs="Arial"/>
          <w:i/>
          <w:iCs/>
        </w:rPr>
        <w:t xml:space="preserve">Changes from ICD-10 to ICD-11 and future directions in psychiatric classification </w:t>
      </w:r>
    </w:p>
    <w:p w14:paraId="7028E334" w14:textId="77777777" w:rsidR="002338C2" w:rsidRPr="00205F32" w:rsidRDefault="002338C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25" w:anchor=":~:text=Also%20for%20the%20Schizophrenia%20or,and%20course%20specifiers%20were%20added.&amp;text=Symptom%20specifiers%20describe%20the%20current,%2C%20partial%20remission%2C%20full%20remission." w:history="1">
        <w:r w:rsidRPr="00205F32">
          <w:rPr>
            <w:rStyle w:val="Hyperlink"/>
            <w:rFonts w:ascii="Arial" w:hAnsi="Arial" w:cs="Arial"/>
          </w:rPr>
          <w:t>https://pmc.ncbi.nlm.nih.gov/articles/PMC7365296/#:~:text=Also%20for%20the%20Schizophrenia%20or,and%20course%20specifiers%20were%20added.&amp;text=Symptom%20specifiers%20describe%20the%20current,%2C%20partial%20remission%2C%20full%20remission.</w:t>
        </w:r>
      </w:hyperlink>
    </w:p>
    <w:p w14:paraId="6BA1326E" w14:textId="77777777" w:rsidR="002338C2" w:rsidRPr="00205F32" w:rsidRDefault="002338C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on- 26/10/2025</w:t>
      </w:r>
    </w:p>
    <w:p w14:paraId="5D16EEC9" w14:textId="77777777" w:rsidR="00D143D6" w:rsidRPr="00205F32" w:rsidRDefault="00D143D6" w:rsidP="00205F32">
      <w:pPr>
        <w:spacing w:line="360" w:lineRule="auto"/>
        <w:rPr>
          <w:rFonts w:ascii="Arial" w:hAnsi="Arial" w:cs="Arial"/>
          <w:u w:val="single"/>
        </w:rPr>
      </w:pPr>
    </w:p>
    <w:p w14:paraId="53A35E38" w14:textId="77777777" w:rsidR="002338C2" w:rsidRPr="00205F32" w:rsidRDefault="002338C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National institutes of health, (2022). </w:t>
      </w:r>
      <w:r w:rsidRPr="00205F32">
        <w:rPr>
          <w:rFonts w:ascii="Arial" w:hAnsi="Arial" w:cs="Arial"/>
          <w:i/>
          <w:iCs/>
        </w:rPr>
        <w:t>Stigmatization of schizophrenic individuals</w:t>
      </w:r>
    </w:p>
    <w:p w14:paraId="3D625E0A" w14:textId="77777777" w:rsidR="002338C2" w:rsidRPr="00205F32" w:rsidRDefault="002338C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26" w:history="1">
        <w:r w:rsidRPr="00205F32">
          <w:rPr>
            <w:rStyle w:val="Hyperlink"/>
            <w:rFonts w:ascii="Arial" w:hAnsi="Arial" w:cs="Arial"/>
          </w:rPr>
          <w:t>https://pmc.ncbi.nlm.nih.gov/articles/PMC9577666/</w:t>
        </w:r>
      </w:hyperlink>
    </w:p>
    <w:p w14:paraId="01BE7B5B" w14:textId="77777777" w:rsidR="002338C2" w:rsidRPr="00205F32" w:rsidRDefault="002338C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on- 25/10/2025</w:t>
      </w:r>
    </w:p>
    <w:p w14:paraId="385E5919" w14:textId="77777777" w:rsidR="002338C2" w:rsidRPr="00205F32" w:rsidRDefault="002338C2" w:rsidP="00205F32">
      <w:pPr>
        <w:spacing w:line="360" w:lineRule="auto"/>
        <w:rPr>
          <w:rFonts w:ascii="Arial" w:hAnsi="Arial" w:cs="Arial"/>
        </w:rPr>
      </w:pPr>
    </w:p>
    <w:p w14:paraId="61227AB7" w14:textId="77777777" w:rsidR="002338C2" w:rsidRPr="00205F32" w:rsidRDefault="002338C2" w:rsidP="00205F32">
      <w:pPr>
        <w:spacing w:line="360" w:lineRule="auto"/>
        <w:rPr>
          <w:rFonts w:ascii="Arial" w:hAnsi="Arial" w:cs="Arial"/>
          <w:i/>
          <w:iCs/>
        </w:rPr>
      </w:pPr>
      <w:r w:rsidRPr="00205F32">
        <w:rPr>
          <w:rFonts w:ascii="Arial" w:hAnsi="Arial" w:cs="Arial"/>
        </w:rPr>
        <w:t xml:space="preserve">National institutes health, (2025).  </w:t>
      </w:r>
      <w:r w:rsidRPr="00205F32">
        <w:rPr>
          <w:rFonts w:ascii="Arial" w:hAnsi="Arial" w:cs="Arial"/>
          <w:i/>
          <w:iCs/>
        </w:rPr>
        <w:t>Extrapyramidal side effects.</w:t>
      </w:r>
    </w:p>
    <w:p w14:paraId="02CABACA" w14:textId="77777777" w:rsidR="002338C2" w:rsidRPr="00205F32" w:rsidRDefault="002338C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27" w:anchor=":~:text=Introduction,.%5B3%5D%5B4%5D" w:history="1">
        <w:r w:rsidRPr="00205F32">
          <w:rPr>
            <w:rStyle w:val="Hyperlink"/>
            <w:rFonts w:ascii="Arial" w:hAnsi="Arial" w:cs="Arial"/>
          </w:rPr>
          <w:t>https://www.ncbi.nlm.nih.gov/books/NBK534115/#:~:text=Introduction,.%5B3%5D%5B4%5D</w:t>
        </w:r>
      </w:hyperlink>
    </w:p>
    <w:p w14:paraId="366C97F9" w14:textId="77777777" w:rsidR="002338C2" w:rsidRPr="00205F32" w:rsidRDefault="002338C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on- 2/11/2025</w:t>
      </w:r>
    </w:p>
    <w:p w14:paraId="73562850" w14:textId="77777777" w:rsidR="00D143D6" w:rsidRPr="00205F32" w:rsidRDefault="00D143D6" w:rsidP="00205F32">
      <w:pPr>
        <w:spacing w:line="360" w:lineRule="auto"/>
        <w:rPr>
          <w:rFonts w:ascii="Arial" w:hAnsi="Arial" w:cs="Arial"/>
          <w:u w:val="single"/>
        </w:rPr>
      </w:pPr>
    </w:p>
    <w:p w14:paraId="2E6C22D2" w14:textId="77777777" w:rsidR="00786BA5" w:rsidRPr="00205F32" w:rsidRDefault="00786BA5" w:rsidP="00205F32">
      <w:pPr>
        <w:spacing w:line="360" w:lineRule="auto"/>
        <w:rPr>
          <w:rFonts w:ascii="Arial" w:hAnsi="Arial" w:cs="Arial"/>
          <w:i/>
          <w:iCs/>
        </w:rPr>
      </w:pPr>
      <w:r w:rsidRPr="00205F32">
        <w:rPr>
          <w:rFonts w:ascii="Arial" w:hAnsi="Arial" w:cs="Arial"/>
        </w:rPr>
        <w:t xml:space="preserve">NHS, (2022). </w:t>
      </w:r>
      <w:r w:rsidRPr="00205F32">
        <w:rPr>
          <w:rFonts w:ascii="Arial" w:hAnsi="Arial" w:cs="Arial"/>
          <w:i/>
          <w:iCs/>
        </w:rPr>
        <w:t>Mental health act</w:t>
      </w:r>
    </w:p>
    <w:p w14:paraId="058094D4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28" w:anchor=":~:text=Generally%2C%20a%20CTO%20means%20you,any%20of%20your%20CTO%20conditions." w:history="1">
        <w:r w:rsidRPr="00205F32">
          <w:rPr>
            <w:rStyle w:val="Hyperlink"/>
            <w:rFonts w:ascii="Arial" w:hAnsi="Arial" w:cs="Arial"/>
          </w:rPr>
          <w:t>https://www.nhs.uk/mental-health/social-care-and-your-rights/mental-health-and-the-law/mental-health-act/#:~:text=Generally%2C%20a%20CTO%20means%20you,any%20of%20your%20CTO%20conditions.</w:t>
        </w:r>
      </w:hyperlink>
    </w:p>
    <w:p w14:paraId="30DA47E2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on- 5/11/2025</w:t>
      </w:r>
    </w:p>
    <w:p w14:paraId="12B46AA6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</w:p>
    <w:p w14:paraId="662D41D8" w14:textId="76A0D265" w:rsidR="00287224" w:rsidRPr="00205F32" w:rsidRDefault="00287224" w:rsidP="00205F32">
      <w:pPr>
        <w:spacing w:line="360" w:lineRule="auto"/>
        <w:rPr>
          <w:rFonts w:ascii="Arial" w:hAnsi="Arial" w:cs="Arial"/>
          <w:i/>
          <w:iCs/>
        </w:rPr>
      </w:pPr>
      <w:r w:rsidRPr="00205F32">
        <w:rPr>
          <w:rFonts w:ascii="Arial" w:hAnsi="Arial" w:cs="Arial"/>
        </w:rPr>
        <w:t xml:space="preserve">NHS, (2023). </w:t>
      </w:r>
      <w:r w:rsidRPr="00205F32">
        <w:rPr>
          <w:rFonts w:ascii="Arial" w:hAnsi="Arial" w:cs="Arial"/>
          <w:i/>
          <w:iCs/>
        </w:rPr>
        <w:t>causes- schizophrenia</w:t>
      </w:r>
      <w:r w:rsidRPr="00205F32">
        <w:rPr>
          <w:rFonts w:ascii="Arial" w:hAnsi="Arial" w:cs="Arial"/>
        </w:rPr>
        <w:t xml:space="preserve"> </w:t>
      </w:r>
    </w:p>
    <w:p w14:paraId="7143EAA9" w14:textId="77777777" w:rsidR="00287224" w:rsidRPr="00205F32" w:rsidRDefault="00287224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29" w:history="1">
        <w:r w:rsidRPr="00205F32">
          <w:rPr>
            <w:rStyle w:val="Hyperlink"/>
            <w:rFonts w:ascii="Arial" w:hAnsi="Arial" w:cs="Arial"/>
          </w:rPr>
          <w:t>https://www.nhs.uk/mental-health/conditions/schizophrenia/causes/</w:t>
        </w:r>
      </w:hyperlink>
    </w:p>
    <w:p w14:paraId="558E4483" w14:textId="77777777" w:rsidR="00287224" w:rsidRPr="00205F32" w:rsidRDefault="00287224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on- 25/10/2025</w:t>
      </w:r>
    </w:p>
    <w:p w14:paraId="4DE73DD1" w14:textId="77777777" w:rsidR="00287224" w:rsidRPr="00205F32" w:rsidRDefault="00287224" w:rsidP="00205F32">
      <w:pPr>
        <w:spacing w:line="360" w:lineRule="auto"/>
        <w:rPr>
          <w:rFonts w:ascii="Arial" w:hAnsi="Arial" w:cs="Arial"/>
        </w:rPr>
      </w:pPr>
    </w:p>
    <w:p w14:paraId="7657F527" w14:textId="77777777" w:rsidR="00287224" w:rsidRPr="00205F32" w:rsidRDefault="00287224" w:rsidP="00205F32">
      <w:pPr>
        <w:spacing w:line="360" w:lineRule="auto"/>
        <w:rPr>
          <w:rFonts w:ascii="Arial" w:hAnsi="Arial" w:cs="Arial"/>
          <w:i/>
          <w:iCs/>
        </w:rPr>
      </w:pPr>
      <w:r w:rsidRPr="00205F32">
        <w:rPr>
          <w:rFonts w:ascii="Arial" w:hAnsi="Arial" w:cs="Arial"/>
        </w:rPr>
        <w:lastRenderedPageBreak/>
        <w:t xml:space="preserve">NHS, (2023). </w:t>
      </w:r>
      <w:r w:rsidRPr="00205F32">
        <w:rPr>
          <w:rFonts w:ascii="Arial" w:hAnsi="Arial" w:cs="Arial"/>
          <w:i/>
          <w:iCs/>
        </w:rPr>
        <w:t xml:space="preserve">Treatment- schizophrenia </w:t>
      </w:r>
    </w:p>
    <w:p w14:paraId="2764E2F7" w14:textId="77777777" w:rsidR="00287224" w:rsidRPr="00205F32" w:rsidRDefault="00287224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30" w:history="1">
        <w:r w:rsidRPr="00205F32">
          <w:rPr>
            <w:rStyle w:val="Hyperlink"/>
            <w:rFonts w:ascii="Arial" w:hAnsi="Arial" w:cs="Arial"/>
          </w:rPr>
          <w:t>https://www.nhs.uk/mental-health/conditions/schizophrenia/treatment/</w:t>
        </w:r>
      </w:hyperlink>
    </w:p>
    <w:p w14:paraId="6463D2B4" w14:textId="77777777" w:rsidR="00287224" w:rsidRPr="00205F32" w:rsidRDefault="00287224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on- 1/11/2025</w:t>
      </w:r>
    </w:p>
    <w:p w14:paraId="7207FF90" w14:textId="77777777" w:rsidR="00287224" w:rsidRPr="00205F32" w:rsidRDefault="00287224" w:rsidP="00205F32">
      <w:pPr>
        <w:spacing w:line="360" w:lineRule="auto"/>
        <w:rPr>
          <w:rFonts w:ascii="Arial" w:hAnsi="Arial" w:cs="Arial"/>
          <w:u w:val="single"/>
        </w:rPr>
      </w:pPr>
    </w:p>
    <w:p w14:paraId="14C039F0" w14:textId="77777777" w:rsidR="00287224" w:rsidRPr="00205F32" w:rsidRDefault="00287224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NHS digital, (2022). </w:t>
      </w:r>
      <w:r w:rsidRPr="00205F32">
        <w:rPr>
          <w:rFonts w:ascii="Arial" w:hAnsi="Arial" w:cs="Arial"/>
          <w:i/>
          <w:iCs/>
        </w:rPr>
        <w:t xml:space="preserve">Mental health services monthly statistics </w:t>
      </w:r>
    </w:p>
    <w:p w14:paraId="2D7B7817" w14:textId="77777777" w:rsidR="00287224" w:rsidRPr="00205F32" w:rsidRDefault="00287224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31" w:history="1">
        <w:r w:rsidRPr="00205F32">
          <w:rPr>
            <w:rStyle w:val="Hyperlink"/>
            <w:rFonts w:ascii="Arial" w:hAnsi="Arial" w:cs="Arial"/>
          </w:rPr>
          <w:t>https://digital.nhs.uk/data-and-information/publications/statistical/mental-health-services-monthly-statistics</w:t>
        </w:r>
      </w:hyperlink>
    </w:p>
    <w:p w14:paraId="74BAE444" w14:textId="77777777" w:rsidR="00287224" w:rsidRPr="00205F32" w:rsidRDefault="00287224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on- 4/11/2025</w:t>
      </w:r>
    </w:p>
    <w:p w14:paraId="1EDB521B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</w:p>
    <w:p w14:paraId="36C9BE4F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NICE, (2014). </w:t>
      </w:r>
      <w:r w:rsidRPr="00205F32">
        <w:rPr>
          <w:rFonts w:ascii="Arial" w:hAnsi="Arial" w:cs="Arial"/>
          <w:i/>
          <w:iCs/>
        </w:rPr>
        <w:t xml:space="preserve">Psychosis and schizophrenia in adults: </w:t>
      </w:r>
      <w:r w:rsidRPr="00205F32">
        <w:rPr>
          <w:rFonts w:ascii="Arial" w:hAnsi="Arial" w:cs="Arial"/>
        </w:rPr>
        <w:t xml:space="preserve">prevention and management. </w:t>
      </w:r>
    </w:p>
    <w:p w14:paraId="7496A0F5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32" w:history="1">
        <w:r w:rsidRPr="00205F32">
          <w:rPr>
            <w:rStyle w:val="Hyperlink"/>
            <w:rFonts w:ascii="Arial" w:hAnsi="Arial" w:cs="Arial"/>
          </w:rPr>
          <w:t>https://www.nice.org.uk/guidance/cg178</w:t>
        </w:r>
      </w:hyperlink>
    </w:p>
    <w:p w14:paraId="51A9C30D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on- 30/10/2025</w:t>
      </w:r>
    </w:p>
    <w:p w14:paraId="1017849B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</w:p>
    <w:p w14:paraId="661D6C1D" w14:textId="77777777" w:rsidR="00786BA5" w:rsidRPr="00205F32" w:rsidRDefault="00786BA5" w:rsidP="00205F32">
      <w:pPr>
        <w:spacing w:line="360" w:lineRule="auto"/>
        <w:rPr>
          <w:rFonts w:ascii="Arial" w:hAnsi="Arial" w:cs="Arial"/>
          <w:i/>
          <w:iCs/>
        </w:rPr>
      </w:pPr>
      <w:proofErr w:type="spellStart"/>
      <w:r w:rsidRPr="00205F32">
        <w:rPr>
          <w:rFonts w:ascii="Arial" w:hAnsi="Arial" w:cs="Arial"/>
        </w:rPr>
        <w:t>Rcpsych</w:t>
      </w:r>
      <w:proofErr w:type="spellEnd"/>
      <w:r w:rsidRPr="00205F32">
        <w:rPr>
          <w:rFonts w:ascii="Arial" w:hAnsi="Arial" w:cs="Arial"/>
        </w:rPr>
        <w:t xml:space="preserve">, (2022). </w:t>
      </w:r>
      <w:r w:rsidRPr="00205F32">
        <w:rPr>
          <w:rFonts w:ascii="Arial" w:hAnsi="Arial" w:cs="Arial"/>
          <w:i/>
          <w:iCs/>
        </w:rPr>
        <w:t>Positive and negative syndrome scale.</w:t>
      </w:r>
    </w:p>
    <w:p w14:paraId="11C97E69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33" w:history="1">
        <w:r w:rsidRPr="00205F32">
          <w:rPr>
            <w:rStyle w:val="Hyperlink"/>
            <w:rFonts w:ascii="Arial" w:hAnsi="Arial" w:cs="Arial"/>
          </w:rPr>
          <w:t>https://www.rcpsych.ac.uk/docs/default-source/events/2022/posters/hania-amin-1.pdf?sfvrsn=b855bd0e_2</w:t>
        </w:r>
      </w:hyperlink>
    </w:p>
    <w:p w14:paraId="7A034EDE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on- 28/10/2025</w:t>
      </w:r>
    </w:p>
    <w:p w14:paraId="6BF59AD9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</w:p>
    <w:p w14:paraId="6F6C9B9C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Slade, M., </w:t>
      </w:r>
      <w:proofErr w:type="spellStart"/>
      <w:r w:rsidRPr="00205F32">
        <w:rPr>
          <w:rFonts w:ascii="Arial" w:hAnsi="Arial" w:cs="Arial"/>
        </w:rPr>
        <w:t>Amering</w:t>
      </w:r>
      <w:proofErr w:type="spellEnd"/>
      <w:r w:rsidRPr="00205F32">
        <w:rPr>
          <w:rFonts w:ascii="Arial" w:hAnsi="Arial" w:cs="Arial"/>
        </w:rPr>
        <w:t xml:space="preserve">, M., Farkas, M., Hamilton, B., O'Hagan, M., Panther, G., Perkins, R., Shepherd, G., Tse, S. and Whitley, R., 2014. </w:t>
      </w:r>
      <w:r w:rsidRPr="00205F32">
        <w:rPr>
          <w:rFonts w:ascii="Arial" w:hAnsi="Arial" w:cs="Arial"/>
          <w:i/>
          <w:iCs/>
        </w:rPr>
        <w:t>Uses and abuses of recovery: implementing recovery</w:t>
      </w:r>
      <w:r w:rsidRPr="00205F32">
        <w:rPr>
          <w:rFonts w:ascii="Cambria Math" w:hAnsi="Cambria Math" w:cs="Cambria Math"/>
          <w:i/>
          <w:iCs/>
        </w:rPr>
        <w:t>‐</w:t>
      </w:r>
      <w:r w:rsidRPr="00205F32">
        <w:rPr>
          <w:rFonts w:ascii="Arial" w:hAnsi="Arial" w:cs="Arial"/>
          <w:i/>
          <w:iCs/>
        </w:rPr>
        <w:t>oriented practices in mental health systems</w:t>
      </w:r>
      <w:r w:rsidRPr="00205F32">
        <w:rPr>
          <w:rFonts w:ascii="Arial" w:hAnsi="Arial" w:cs="Arial"/>
        </w:rPr>
        <w:t>. World psychiatry, 13(1), pp.12-20.</w:t>
      </w:r>
    </w:p>
    <w:p w14:paraId="349AAE3A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34" w:history="1">
        <w:r w:rsidRPr="00205F32">
          <w:rPr>
            <w:rStyle w:val="Hyperlink"/>
            <w:rFonts w:ascii="Arial" w:hAnsi="Arial" w:cs="Arial"/>
          </w:rPr>
          <w:t>https://onlinelibrary.wiley.com/doi/full/10.1002/wps.20084</w:t>
        </w:r>
      </w:hyperlink>
    </w:p>
    <w:p w14:paraId="2D1AB8F8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on- 9/11/2025</w:t>
      </w:r>
    </w:p>
    <w:p w14:paraId="78ACA0DC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</w:p>
    <w:p w14:paraId="0671A76E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</w:p>
    <w:p w14:paraId="5130E899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bookmarkStart w:id="11" w:name="_Hlk213368475"/>
      <w:proofErr w:type="spellStart"/>
      <w:r w:rsidRPr="00205F32">
        <w:rPr>
          <w:rFonts w:ascii="Arial" w:hAnsi="Arial" w:cs="Arial"/>
        </w:rPr>
        <w:t>Tsiachristas</w:t>
      </w:r>
      <w:proofErr w:type="spellEnd"/>
      <w:r w:rsidRPr="00205F32">
        <w:rPr>
          <w:rFonts w:ascii="Arial" w:hAnsi="Arial" w:cs="Arial"/>
        </w:rPr>
        <w:t>, A., Thomas,</w:t>
      </w:r>
      <w:bookmarkEnd w:id="11"/>
      <w:r w:rsidRPr="00205F32">
        <w:rPr>
          <w:rFonts w:ascii="Arial" w:hAnsi="Arial" w:cs="Arial"/>
        </w:rPr>
        <w:t xml:space="preserve"> T., Leal, J. and Lennox, B.R., 2016</w:t>
      </w:r>
      <w:r w:rsidRPr="00205F32">
        <w:rPr>
          <w:rFonts w:ascii="Arial" w:hAnsi="Arial" w:cs="Arial"/>
          <w:i/>
          <w:iCs/>
        </w:rPr>
        <w:t>. Economic impact of early intervention in psychosis services:</w:t>
      </w:r>
      <w:r w:rsidRPr="00205F32">
        <w:rPr>
          <w:rFonts w:ascii="Arial" w:hAnsi="Arial" w:cs="Arial"/>
        </w:rPr>
        <w:t xml:space="preserve"> results from a longitudinal retrospective controlled study in England. BMJ open, 6(10), p.e012611.</w:t>
      </w:r>
    </w:p>
    <w:p w14:paraId="5C5813EA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lastRenderedPageBreak/>
        <w:t xml:space="preserve">Available at: </w:t>
      </w:r>
      <w:hyperlink r:id="rId35" w:history="1">
        <w:r w:rsidRPr="00205F32">
          <w:rPr>
            <w:rStyle w:val="Hyperlink"/>
            <w:rFonts w:ascii="Arial" w:hAnsi="Arial" w:cs="Arial"/>
          </w:rPr>
          <w:t>https://bmjopen.bmj.com/content/6/10/e012611?cpetoc=&amp;int_source=trendmd&amp;int_medium=cpc&amp;int_campaign=usage-042019</w:t>
        </w:r>
      </w:hyperlink>
    </w:p>
    <w:p w14:paraId="3A00EC26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on- 5/11/2025</w:t>
      </w:r>
    </w:p>
    <w:p w14:paraId="0F8C3A0E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</w:p>
    <w:p w14:paraId="60810105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Vassos, E., Pedersen, C.B., Murray, R.M., Collier, D.A. and Lewis, C.M., 2012</w:t>
      </w:r>
      <w:r w:rsidRPr="00205F32">
        <w:rPr>
          <w:rFonts w:ascii="Arial" w:hAnsi="Arial" w:cs="Arial"/>
          <w:i/>
          <w:iCs/>
        </w:rPr>
        <w:t>. Meta-analysis of the association of urbanicity with schizophrenia.</w:t>
      </w:r>
      <w:r w:rsidRPr="00205F32">
        <w:rPr>
          <w:rFonts w:ascii="Arial" w:hAnsi="Arial" w:cs="Arial"/>
        </w:rPr>
        <w:t xml:space="preserve"> Schizophrenia bulletin, 38(6), pp.1118-1123.</w:t>
      </w:r>
    </w:p>
    <w:p w14:paraId="501107E3" w14:textId="77777777" w:rsidR="00786BA5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36" w:history="1">
        <w:r w:rsidRPr="00205F32">
          <w:rPr>
            <w:rStyle w:val="Hyperlink"/>
            <w:rFonts w:ascii="Arial" w:hAnsi="Arial" w:cs="Arial"/>
          </w:rPr>
          <w:t>https://academic.oup.com/schizophreniabulletin/article-abstract/38/6/1118/1860155</w:t>
        </w:r>
      </w:hyperlink>
    </w:p>
    <w:p w14:paraId="49389BBA" w14:textId="570E406D" w:rsidR="00D143D6" w:rsidRPr="00205F32" w:rsidRDefault="00786BA5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on- 8/11/2025</w:t>
      </w:r>
    </w:p>
    <w:p w14:paraId="1252F3E1" w14:textId="77777777" w:rsidR="003C7BDC" w:rsidRPr="00205F32" w:rsidRDefault="003C7BDC" w:rsidP="00205F32">
      <w:pPr>
        <w:spacing w:line="360" w:lineRule="auto"/>
        <w:rPr>
          <w:rFonts w:ascii="Arial" w:hAnsi="Arial" w:cs="Arial"/>
          <w:u w:val="single"/>
        </w:rPr>
      </w:pPr>
    </w:p>
    <w:p w14:paraId="31F38A81" w14:textId="70865C7C" w:rsidR="00B457A2" w:rsidRPr="00205F32" w:rsidRDefault="00B457A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WHO, </w:t>
      </w:r>
      <w:r w:rsidR="00F255B8" w:rsidRPr="00205F32">
        <w:rPr>
          <w:rFonts w:ascii="Arial" w:hAnsi="Arial" w:cs="Arial"/>
        </w:rPr>
        <w:t>(</w:t>
      </w:r>
      <w:r w:rsidRPr="00205F32">
        <w:rPr>
          <w:rFonts w:ascii="Arial" w:hAnsi="Arial" w:cs="Arial"/>
        </w:rPr>
        <w:t>20</w:t>
      </w:r>
      <w:r w:rsidR="00B50E2F" w:rsidRPr="00205F32">
        <w:rPr>
          <w:rFonts w:ascii="Arial" w:hAnsi="Arial" w:cs="Arial"/>
        </w:rPr>
        <w:t>25</w:t>
      </w:r>
      <w:r w:rsidR="00F255B8" w:rsidRPr="00205F32">
        <w:rPr>
          <w:rFonts w:ascii="Arial" w:hAnsi="Arial" w:cs="Arial"/>
        </w:rPr>
        <w:t>)</w:t>
      </w:r>
      <w:r w:rsidR="008220A1" w:rsidRPr="00205F32">
        <w:rPr>
          <w:rFonts w:ascii="Arial" w:hAnsi="Arial" w:cs="Arial"/>
        </w:rPr>
        <w:t xml:space="preserve">. </w:t>
      </w:r>
      <w:r w:rsidR="008220A1" w:rsidRPr="00205F32">
        <w:rPr>
          <w:rFonts w:ascii="Arial" w:hAnsi="Arial" w:cs="Arial"/>
          <w:i/>
          <w:iCs/>
        </w:rPr>
        <w:t>Mental disorders</w:t>
      </w:r>
      <w:r w:rsidR="008220A1" w:rsidRPr="00205F32">
        <w:rPr>
          <w:rFonts w:ascii="Arial" w:hAnsi="Arial" w:cs="Arial"/>
        </w:rPr>
        <w:t xml:space="preserve"> </w:t>
      </w:r>
    </w:p>
    <w:p w14:paraId="07B8817B" w14:textId="5A05F778" w:rsidR="00BA1257" w:rsidRPr="00205F32" w:rsidRDefault="000814BA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37" w:history="1">
        <w:r w:rsidRPr="00205F32">
          <w:rPr>
            <w:rStyle w:val="Hyperlink"/>
            <w:rFonts w:ascii="Arial" w:hAnsi="Arial" w:cs="Arial"/>
          </w:rPr>
          <w:t>https://www.who.int/news-room/fact-sheets/detail/mental-disorders</w:t>
        </w:r>
      </w:hyperlink>
    </w:p>
    <w:p w14:paraId="37FF587A" w14:textId="2B383A61" w:rsidR="00B457A2" w:rsidRPr="00205F32" w:rsidRDefault="00B457A2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>Last accessed on</w:t>
      </w:r>
      <w:r w:rsidR="00D06014" w:rsidRPr="00205F32">
        <w:rPr>
          <w:rFonts w:ascii="Arial" w:hAnsi="Arial" w:cs="Arial"/>
        </w:rPr>
        <w:t>- 25/10/2025</w:t>
      </w:r>
    </w:p>
    <w:p w14:paraId="2FFE2F75" w14:textId="77777777" w:rsidR="008F64E3" w:rsidRPr="00205F32" w:rsidRDefault="008F64E3" w:rsidP="00205F32">
      <w:pPr>
        <w:spacing w:line="360" w:lineRule="auto"/>
        <w:rPr>
          <w:rFonts w:ascii="Arial" w:hAnsi="Arial" w:cs="Arial"/>
        </w:rPr>
      </w:pPr>
    </w:p>
    <w:p w14:paraId="1D7BC0E5" w14:textId="774DC684" w:rsidR="00BA1257" w:rsidRPr="00205F32" w:rsidRDefault="00C52909" w:rsidP="00205F32">
      <w:pPr>
        <w:spacing w:line="360" w:lineRule="auto"/>
        <w:rPr>
          <w:rFonts w:ascii="Arial" w:hAnsi="Arial" w:cs="Arial"/>
          <w:i/>
          <w:iCs/>
        </w:rPr>
      </w:pPr>
      <w:r w:rsidRPr="00205F32">
        <w:rPr>
          <w:rFonts w:ascii="Arial" w:hAnsi="Arial" w:cs="Arial"/>
        </w:rPr>
        <w:t xml:space="preserve">World health </w:t>
      </w:r>
      <w:r w:rsidR="00BD0666" w:rsidRPr="00205F32">
        <w:rPr>
          <w:rFonts w:ascii="Arial" w:hAnsi="Arial" w:cs="Arial"/>
        </w:rPr>
        <w:t xml:space="preserve">organisation, (2025). </w:t>
      </w:r>
      <w:r w:rsidR="00BD0666" w:rsidRPr="00205F32">
        <w:rPr>
          <w:rFonts w:ascii="Arial" w:hAnsi="Arial" w:cs="Arial"/>
          <w:i/>
          <w:iCs/>
        </w:rPr>
        <w:t>Schizophrenia.</w:t>
      </w:r>
    </w:p>
    <w:p w14:paraId="240118D5" w14:textId="14C34295" w:rsidR="00BD0666" w:rsidRPr="00205F32" w:rsidRDefault="00CA78C4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Available at: </w:t>
      </w:r>
      <w:hyperlink r:id="rId38" w:history="1">
        <w:r w:rsidRPr="00205F32">
          <w:rPr>
            <w:rStyle w:val="Hyperlink"/>
            <w:rFonts w:ascii="Arial" w:hAnsi="Arial" w:cs="Arial"/>
          </w:rPr>
          <w:t>https://www.who.int/news-room/fact-sheets/detail/schizophrenia</w:t>
        </w:r>
      </w:hyperlink>
    </w:p>
    <w:p w14:paraId="024B7F78" w14:textId="50D59AE2" w:rsidR="00BD0666" w:rsidRPr="00205F32" w:rsidRDefault="00CA78C4" w:rsidP="00205F32">
      <w:pPr>
        <w:spacing w:line="360" w:lineRule="auto"/>
        <w:rPr>
          <w:rFonts w:ascii="Arial" w:hAnsi="Arial" w:cs="Arial"/>
        </w:rPr>
      </w:pPr>
      <w:r w:rsidRPr="00205F32">
        <w:rPr>
          <w:rFonts w:ascii="Arial" w:hAnsi="Arial" w:cs="Arial"/>
        </w:rPr>
        <w:t xml:space="preserve">Last accessed on- </w:t>
      </w:r>
      <w:r w:rsidR="00780E12" w:rsidRPr="00205F32">
        <w:rPr>
          <w:rFonts w:ascii="Arial" w:hAnsi="Arial" w:cs="Arial"/>
        </w:rPr>
        <w:t>26/10/2025</w:t>
      </w:r>
    </w:p>
    <w:p w14:paraId="0C7265FD" w14:textId="77777777" w:rsidR="00695268" w:rsidRDefault="00695268"/>
    <w:p w14:paraId="6F5A773C" w14:textId="77777777" w:rsidR="007427E8" w:rsidRDefault="007427E8"/>
    <w:p w14:paraId="304130E8" w14:textId="77777777" w:rsidR="00645DAC" w:rsidRDefault="00645DAC"/>
    <w:p w14:paraId="19DEEE7A" w14:textId="77777777" w:rsidR="00553A3F" w:rsidRDefault="00553A3F"/>
    <w:p w14:paraId="605B2E0F" w14:textId="77777777" w:rsidR="00413CB7" w:rsidRDefault="00413CB7"/>
    <w:p w14:paraId="1D6008A3" w14:textId="77777777" w:rsidR="00444E1F" w:rsidRDefault="00444E1F"/>
    <w:p w14:paraId="59A093DF" w14:textId="48264356" w:rsidR="00972764" w:rsidRDefault="00972764">
      <w:bookmarkStart w:id="12" w:name="_Hlk214047790"/>
    </w:p>
    <w:bookmarkEnd w:id="12"/>
    <w:p w14:paraId="6BDFF5A2" w14:textId="77777777" w:rsidR="0081547C" w:rsidRDefault="0081547C"/>
    <w:p w14:paraId="15464AE7" w14:textId="77777777" w:rsidR="00B1084D" w:rsidRDefault="00B1084D"/>
    <w:p w14:paraId="2F4441D5" w14:textId="77777777" w:rsidR="008875B8" w:rsidRDefault="008875B8"/>
    <w:p w14:paraId="430737F9" w14:textId="77777777" w:rsidR="00753A45" w:rsidRDefault="00753A45"/>
    <w:p w14:paraId="399BEE86" w14:textId="77777777" w:rsidR="007C2E3A" w:rsidRDefault="007C2E3A"/>
    <w:p w14:paraId="71424FEB" w14:textId="77777777" w:rsidR="00D500BD" w:rsidRDefault="00D500BD"/>
    <w:p w14:paraId="0965A202" w14:textId="77777777" w:rsidR="00341BD9" w:rsidRDefault="00341BD9"/>
    <w:p w14:paraId="1931A96B" w14:textId="77777777" w:rsidR="00DB3D62" w:rsidRDefault="00DB3D62"/>
    <w:p w14:paraId="018B871A" w14:textId="77777777" w:rsidR="00DE310E" w:rsidRDefault="00DE310E"/>
    <w:p w14:paraId="01E19D62" w14:textId="77777777" w:rsidR="007429EA" w:rsidRDefault="007429EA"/>
    <w:p w14:paraId="5991FFCF" w14:textId="77777777" w:rsidR="00DE310E" w:rsidRDefault="00DE310E"/>
    <w:p w14:paraId="124E43D6" w14:textId="0C15C759" w:rsidR="007429EA" w:rsidRPr="006C6457" w:rsidRDefault="007429EA"/>
    <w:sectPr w:rsidR="007429EA" w:rsidRPr="006C6457"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827DFC" w14:textId="77777777" w:rsidR="00003F78" w:rsidRDefault="00003F78" w:rsidP="00205F32">
      <w:pPr>
        <w:spacing w:after="0" w:line="240" w:lineRule="auto"/>
      </w:pPr>
      <w:r>
        <w:separator/>
      </w:r>
    </w:p>
  </w:endnote>
  <w:endnote w:type="continuationSeparator" w:id="0">
    <w:p w14:paraId="64F17C7D" w14:textId="77777777" w:rsidR="00003F78" w:rsidRDefault="00003F78" w:rsidP="00205F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BD68B7" w14:textId="77777777" w:rsidR="00205F32" w:rsidRDefault="00205F32">
    <w:pPr>
      <w:pStyle w:val="Footer"/>
      <w:jc w:val="right"/>
    </w:pPr>
    <w:r>
      <w:rPr>
        <w:color w:val="156082" w:themeColor="accent1"/>
        <w:sz w:val="20"/>
        <w:szCs w:val="20"/>
      </w:rPr>
      <w:t xml:space="preserve">pg. </w:t>
    </w:r>
    <w:r>
      <w:rPr>
        <w:color w:val="156082" w:themeColor="accent1"/>
        <w:sz w:val="20"/>
        <w:szCs w:val="20"/>
      </w:rPr>
      <w:fldChar w:fldCharType="begin"/>
    </w:r>
    <w:r>
      <w:rPr>
        <w:color w:val="156082" w:themeColor="accent1"/>
        <w:sz w:val="20"/>
        <w:szCs w:val="20"/>
      </w:rPr>
      <w:instrText xml:space="preserve"> PAGE  \* Arabic </w:instrText>
    </w:r>
    <w:r>
      <w:rPr>
        <w:color w:val="156082" w:themeColor="accent1"/>
        <w:sz w:val="20"/>
        <w:szCs w:val="20"/>
      </w:rPr>
      <w:fldChar w:fldCharType="separate"/>
    </w:r>
    <w:r>
      <w:rPr>
        <w:noProof/>
        <w:color w:val="156082" w:themeColor="accent1"/>
        <w:sz w:val="20"/>
        <w:szCs w:val="20"/>
      </w:rPr>
      <w:t>1</w:t>
    </w:r>
    <w:r>
      <w:rPr>
        <w:color w:val="156082" w:themeColor="accent1"/>
        <w:sz w:val="20"/>
        <w:szCs w:val="20"/>
      </w:rPr>
      <w:fldChar w:fldCharType="end"/>
    </w:r>
  </w:p>
  <w:p w14:paraId="166FF871" w14:textId="77777777" w:rsidR="00205F32" w:rsidRDefault="00205F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EB00E8" w14:textId="77777777" w:rsidR="00003F78" w:rsidRDefault="00003F78" w:rsidP="00205F32">
      <w:pPr>
        <w:spacing w:after="0" w:line="240" w:lineRule="auto"/>
      </w:pPr>
      <w:r>
        <w:separator/>
      </w:r>
    </w:p>
  </w:footnote>
  <w:footnote w:type="continuationSeparator" w:id="0">
    <w:p w14:paraId="04FF2359" w14:textId="77777777" w:rsidR="00003F78" w:rsidRDefault="00003F78" w:rsidP="00205F3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2B84"/>
    <w:rsid w:val="00000465"/>
    <w:rsid w:val="0000121C"/>
    <w:rsid w:val="00001DC3"/>
    <w:rsid w:val="000028FC"/>
    <w:rsid w:val="00003F78"/>
    <w:rsid w:val="00007C36"/>
    <w:rsid w:val="00012D75"/>
    <w:rsid w:val="000157C6"/>
    <w:rsid w:val="00017BD7"/>
    <w:rsid w:val="000279C2"/>
    <w:rsid w:val="00032C8F"/>
    <w:rsid w:val="00034385"/>
    <w:rsid w:val="000348B4"/>
    <w:rsid w:val="00034CD8"/>
    <w:rsid w:val="00035047"/>
    <w:rsid w:val="00036482"/>
    <w:rsid w:val="00037820"/>
    <w:rsid w:val="00037995"/>
    <w:rsid w:val="00037D77"/>
    <w:rsid w:val="00041308"/>
    <w:rsid w:val="0004412F"/>
    <w:rsid w:val="000458EA"/>
    <w:rsid w:val="00053F2C"/>
    <w:rsid w:val="00067571"/>
    <w:rsid w:val="00067DEC"/>
    <w:rsid w:val="000814BA"/>
    <w:rsid w:val="00083C72"/>
    <w:rsid w:val="0008648C"/>
    <w:rsid w:val="00086949"/>
    <w:rsid w:val="00094C0E"/>
    <w:rsid w:val="00096A23"/>
    <w:rsid w:val="000A3C8E"/>
    <w:rsid w:val="000A7A28"/>
    <w:rsid w:val="000B39D4"/>
    <w:rsid w:val="000B775A"/>
    <w:rsid w:val="000C0BD0"/>
    <w:rsid w:val="000C64F2"/>
    <w:rsid w:val="000E70EA"/>
    <w:rsid w:val="000E7987"/>
    <w:rsid w:val="000E7E92"/>
    <w:rsid w:val="00101F7F"/>
    <w:rsid w:val="00106546"/>
    <w:rsid w:val="00107CF0"/>
    <w:rsid w:val="00115688"/>
    <w:rsid w:val="001172FE"/>
    <w:rsid w:val="001205E4"/>
    <w:rsid w:val="00120B71"/>
    <w:rsid w:val="00121A1A"/>
    <w:rsid w:val="001269BE"/>
    <w:rsid w:val="00133D29"/>
    <w:rsid w:val="0014196A"/>
    <w:rsid w:val="00142D16"/>
    <w:rsid w:val="001452F9"/>
    <w:rsid w:val="00151613"/>
    <w:rsid w:val="00153FA6"/>
    <w:rsid w:val="00155010"/>
    <w:rsid w:val="00161225"/>
    <w:rsid w:val="0016499D"/>
    <w:rsid w:val="0016667B"/>
    <w:rsid w:val="00173AA3"/>
    <w:rsid w:val="001766FB"/>
    <w:rsid w:val="0018084E"/>
    <w:rsid w:val="001825BF"/>
    <w:rsid w:val="001848CC"/>
    <w:rsid w:val="00191C00"/>
    <w:rsid w:val="00192F02"/>
    <w:rsid w:val="001943DC"/>
    <w:rsid w:val="001A07E5"/>
    <w:rsid w:val="001A45E5"/>
    <w:rsid w:val="001A604B"/>
    <w:rsid w:val="001B079E"/>
    <w:rsid w:val="001B1E2F"/>
    <w:rsid w:val="001C02C5"/>
    <w:rsid w:val="001C29ED"/>
    <w:rsid w:val="001D69CA"/>
    <w:rsid w:val="001E1229"/>
    <w:rsid w:val="001E32C4"/>
    <w:rsid w:val="001E68ED"/>
    <w:rsid w:val="001E6DD3"/>
    <w:rsid w:val="001F1547"/>
    <w:rsid w:val="001F42C2"/>
    <w:rsid w:val="001F6C47"/>
    <w:rsid w:val="001F6F19"/>
    <w:rsid w:val="001F7C5C"/>
    <w:rsid w:val="00205F32"/>
    <w:rsid w:val="002100A3"/>
    <w:rsid w:val="0021073A"/>
    <w:rsid w:val="00214E2B"/>
    <w:rsid w:val="0022543D"/>
    <w:rsid w:val="00226944"/>
    <w:rsid w:val="002338C2"/>
    <w:rsid w:val="00233D73"/>
    <w:rsid w:val="00240110"/>
    <w:rsid w:val="00241519"/>
    <w:rsid w:val="002438BB"/>
    <w:rsid w:val="00245BBC"/>
    <w:rsid w:val="00246ADE"/>
    <w:rsid w:val="0025309D"/>
    <w:rsid w:val="00253E4E"/>
    <w:rsid w:val="00265200"/>
    <w:rsid w:val="002671D8"/>
    <w:rsid w:val="00287224"/>
    <w:rsid w:val="002926C0"/>
    <w:rsid w:val="00293871"/>
    <w:rsid w:val="002A5DCD"/>
    <w:rsid w:val="002A689B"/>
    <w:rsid w:val="002A7735"/>
    <w:rsid w:val="002B2443"/>
    <w:rsid w:val="002B2814"/>
    <w:rsid w:val="002C1411"/>
    <w:rsid w:val="002C3933"/>
    <w:rsid w:val="002C3A70"/>
    <w:rsid w:val="002C45B9"/>
    <w:rsid w:val="002C56E8"/>
    <w:rsid w:val="002D1939"/>
    <w:rsid w:val="002D3A5F"/>
    <w:rsid w:val="002D6939"/>
    <w:rsid w:val="002D6A52"/>
    <w:rsid w:val="002D6BC7"/>
    <w:rsid w:val="002E13B8"/>
    <w:rsid w:val="002E76F1"/>
    <w:rsid w:val="002E7AAE"/>
    <w:rsid w:val="002F4F21"/>
    <w:rsid w:val="003020E8"/>
    <w:rsid w:val="00305332"/>
    <w:rsid w:val="00306804"/>
    <w:rsid w:val="00323C6C"/>
    <w:rsid w:val="00325B5E"/>
    <w:rsid w:val="00330506"/>
    <w:rsid w:val="0033152F"/>
    <w:rsid w:val="0033411A"/>
    <w:rsid w:val="003351C0"/>
    <w:rsid w:val="00336C67"/>
    <w:rsid w:val="003404D1"/>
    <w:rsid w:val="00341BD9"/>
    <w:rsid w:val="003529B7"/>
    <w:rsid w:val="003532C8"/>
    <w:rsid w:val="00355B12"/>
    <w:rsid w:val="00355C15"/>
    <w:rsid w:val="003570E8"/>
    <w:rsid w:val="00362E2D"/>
    <w:rsid w:val="00365C8A"/>
    <w:rsid w:val="003662B5"/>
    <w:rsid w:val="003664C6"/>
    <w:rsid w:val="00367870"/>
    <w:rsid w:val="00374EAF"/>
    <w:rsid w:val="00375F9B"/>
    <w:rsid w:val="0037665F"/>
    <w:rsid w:val="00380568"/>
    <w:rsid w:val="003875B5"/>
    <w:rsid w:val="00392B84"/>
    <w:rsid w:val="003961E0"/>
    <w:rsid w:val="00396CF0"/>
    <w:rsid w:val="003A587E"/>
    <w:rsid w:val="003A709B"/>
    <w:rsid w:val="003B16C2"/>
    <w:rsid w:val="003B32A3"/>
    <w:rsid w:val="003B6019"/>
    <w:rsid w:val="003C51F9"/>
    <w:rsid w:val="003C7BDC"/>
    <w:rsid w:val="003D1533"/>
    <w:rsid w:val="003D25B9"/>
    <w:rsid w:val="003D2BBF"/>
    <w:rsid w:val="003D2BD7"/>
    <w:rsid w:val="003D2C0B"/>
    <w:rsid w:val="003D3067"/>
    <w:rsid w:val="003D31F6"/>
    <w:rsid w:val="003D7E7D"/>
    <w:rsid w:val="003E1BA9"/>
    <w:rsid w:val="003F05CE"/>
    <w:rsid w:val="003F175A"/>
    <w:rsid w:val="00403B5B"/>
    <w:rsid w:val="00403E66"/>
    <w:rsid w:val="00407058"/>
    <w:rsid w:val="00411D7B"/>
    <w:rsid w:val="00413CB7"/>
    <w:rsid w:val="0042371F"/>
    <w:rsid w:val="00425329"/>
    <w:rsid w:val="0044493B"/>
    <w:rsid w:val="00444E1F"/>
    <w:rsid w:val="0046384A"/>
    <w:rsid w:val="004670F1"/>
    <w:rsid w:val="004736FF"/>
    <w:rsid w:val="0048334A"/>
    <w:rsid w:val="00483BC4"/>
    <w:rsid w:val="00485221"/>
    <w:rsid w:val="00486BC8"/>
    <w:rsid w:val="0048786F"/>
    <w:rsid w:val="00491C31"/>
    <w:rsid w:val="0049261C"/>
    <w:rsid w:val="0049526B"/>
    <w:rsid w:val="00495E0A"/>
    <w:rsid w:val="004A1D6C"/>
    <w:rsid w:val="004B0169"/>
    <w:rsid w:val="004B286E"/>
    <w:rsid w:val="004B5C3D"/>
    <w:rsid w:val="004D3480"/>
    <w:rsid w:val="004D3E2F"/>
    <w:rsid w:val="004E1B1D"/>
    <w:rsid w:val="004F3D10"/>
    <w:rsid w:val="004F520B"/>
    <w:rsid w:val="00503016"/>
    <w:rsid w:val="00505541"/>
    <w:rsid w:val="005059C8"/>
    <w:rsid w:val="00513658"/>
    <w:rsid w:val="005158E3"/>
    <w:rsid w:val="00525D22"/>
    <w:rsid w:val="00527C2F"/>
    <w:rsid w:val="005415BA"/>
    <w:rsid w:val="005431FA"/>
    <w:rsid w:val="00553A3F"/>
    <w:rsid w:val="00555809"/>
    <w:rsid w:val="00556BCB"/>
    <w:rsid w:val="005704D2"/>
    <w:rsid w:val="0057425F"/>
    <w:rsid w:val="00574AA3"/>
    <w:rsid w:val="0057697B"/>
    <w:rsid w:val="0058089D"/>
    <w:rsid w:val="00590476"/>
    <w:rsid w:val="005906E5"/>
    <w:rsid w:val="00592B67"/>
    <w:rsid w:val="005A504B"/>
    <w:rsid w:val="005A5841"/>
    <w:rsid w:val="005B275F"/>
    <w:rsid w:val="005B4308"/>
    <w:rsid w:val="005B4A23"/>
    <w:rsid w:val="005B5132"/>
    <w:rsid w:val="005D36CF"/>
    <w:rsid w:val="005E0DB7"/>
    <w:rsid w:val="005E11E0"/>
    <w:rsid w:val="005E3EB2"/>
    <w:rsid w:val="005F15F0"/>
    <w:rsid w:val="005F3EA7"/>
    <w:rsid w:val="005F6C69"/>
    <w:rsid w:val="005F75FA"/>
    <w:rsid w:val="006058D8"/>
    <w:rsid w:val="006171FB"/>
    <w:rsid w:val="00621201"/>
    <w:rsid w:val="00622629"/>
    <w:rsid w:val="0064021C"/>
    <w:rsid w:val="00645630"/>
    <w:rsid w:val="00645C8F"/>
    <w:rsid w:val="00645DAC"/>
    <w:rsid w:val="00651F7C"/>
    <w:rsid w:val="006526CF"/>
    <w:rsid w:val="0065522A"/>
    <w:rsid w:val="00660FBA"/>
    <w:rsid w:val="00665D80"/>
    <w:rsid w:val="00672403"/>
    <w:rsid w:val="006741E6"/>
    <w:rsid w:val="006748F7"/>
    <w:rsid w:val="00682240"/>
    <w:rsid w:val="006850B9"/>
    <w:rsid w:val="00686DE6"/>
    <w:rsid w:val="00693AB7"/>
    <w:rsid w:val="00695268"/>
    <w:rsid w:val="0069724E"/>
    <w:rsid w:val="00697676"/>
    <w:rsid w:val="006A4786"/>
    <w:rsid w:val="006A6291"/>
    <w:rsid w:val="006A6650"/>
    <w:rsid w:val="006B559C"/>
    <w:rsid w:val="006C286D"/>
    <w:rsid w:val="006C2AB9"/>
    <w:rsid w:val="006C4A0F"/>
    <w:rsid w:val="006C6336"/>
    <w:rsid w:val="006C6457"/>
    <w:rsid w:val="006D010E"/>
    <w:rsid w:val="006D1ABC"/>
    <w:rsid w:val="006E07C3"/>
    <w:rsid w:val="006E27CA"/>
    <w:rsid w:val="006E337E"/>
    <w:rsid w:val="006E375E"/>
    <w:rsid w:val="006F100D"/>
    <w:rsid w:val="006F38DD"/>
    <w:rsid w:val="006F3C46"/>
    <w:rsid w:val="006F6777"/>
    <w:rsid w:val="006F6928"/>
    <w:rsid w:val="006F6F97"/>
    <w:rsid w:val="00700CF7"/>
    <w:rsid w:val="007037B4"/>
    <w:rsid w:val="0070432E"/>
    <w:rsid w:val="00707CB4"/>
    <w:rsid w:val="00711AC8"/>
    <w:rsid w:val="00716867"/>
    <w:rsid w:val="007227BA"/>
    <w:rsid w:val="00726119"/>
    <w:rsid w:val="00731C30"/>
    <w:rsid w:val="00735EE1"/>
    <w:rsid w:val="0074257D"/>
    <w:rsid w:val="007427E8"/>
    <w:rsid w:val="00742908"/>
    <w:rsid w:val="007429EA"/>
    <w:rsid w:val="00744614"/>
    <w:rsid w:val="00746C08"/>
    <w:rsid w:val="00753A45"/>
    <w:rsid w:val="00762FF7"/>
    <w:rsid w:val="00780953"/>
    <w:rsid w:val="00780E12"/>
    <w:rsid w:val="007824F8"/>
    <w:rsid w:val="007827E5"/>
    <w:rsid w:val="00786BA5"/>
    <w:rsid w:val="00790870"/>
    <w:rsid w:val="007924BC"/>
    <w:rsid w:val="007A01D6"/>
    <w:rsid w:val="007A27FC"/>
    <w:rsid w:val="007A66FD"/>
    <w:rsid w:val="007B269E"/>
    <w:rsid w:val="007C2E3A"/>
    <w:rsid w:val="007C3C77"/>
    <w:rsid w:val="007C77EA"/>
    <w:rsid w:val="007D69B0"/>
    <w:rsid w:val="007F3F2C"/>
    <w:rsid w:val="008063CB"/>
    <w:rsid w:val="0081547C"/>
    <w:rsid w:val="0081589E"/>
    <w:rsid w:val="00820281"/>
    <w:rsid w:val="008220A1"/>
    <w:rsid w:val="00825519"/>
    <w:rsid w:val="008255CE"/>
    <w:rsid w:val="00831A5B"/>
    <w:rsid w:val="00835DD1"/>
    <w:rsid w:val="00837F2A"/>
    <w:rsid w:val="00842871"/>
    <w:rsid w:val="0085524A"/>
    <w:rsid w:val="00857F2B"/>
    <w:rsid w:val="008613EE"/>
    <w:rsid w:val="00865BEB"/>
    <w:rsid w:val="00867F40"/>
    <w:rsid w:val="00872771"/>
    <w:rsid w:val="0087747A"/>
    <w:rsid w:val="00883166"/>
    <w:rsid w:val="008842E8"/>
    <w:rsid w:val="008875B8"/>
    <w:rsid w:val="00890F04"/>
    <w:rsid w:val="008947CB"/>
    <w:rsid w:val="00895323"/>
    <w:rsid w:val="008962E8"/>
    <w:rsid w:val="008A1DD1"/>
    <w:rsid w:val="008A24EF"/>
    <w:rsid w:val="008A5ECB"/>
    <w:rsid w:val="008B22AC"/>
    <w:rsid w:val="008B4A76"/>
    <w:rsid w:val="008B7A4E"/>
    <w:rsid w:val="008C1065"/>
    <w:rsid w:val="008C2B30"/>
    <w:rsid w:val="008D1220"/>
    <w:rsid w:val="008D7491"/>
    <w:rsid w:val="008F2571"/>
    <w:rsid w:val="008F3DB5"/>
    <w:rsid w:val="008F64E3"/>
    <w:rsid w:val="0090119A"/>
    <w:rsid w:val="00907E27"/>
    <w:rsid w:val="00910AF3"/>
    <w:rsid w:val="00910DB6"/>
    <w:rsid w:val="00910FA6"/>
    <w:rsid w:val="0091133F"/>
    <w:rsid w:val="00915B99"/>
    <w:rsid w:val="009172FA"/>
    <w:rsid w:val="009212C3"/>
    <w:rsid w:val="00922E48"/>
    <w:rsid w:val="0093111A"/>
    <w:rsid w:val="009333BC"/>
    <w:rsid w:val="00934352"/>
    <w:rsid w:val="0093518D"/>
    <w:rsid w:val="0093531E"/>
    <w:rsid w:val="0093567B"/>
    <w:rsid w:val="00935D89"/>
    <w:rsid w:val="00940E58"/>
    <w:rsid w:val="00941E16"/>
    <w:rsid w:val="009428F7"/>
    <w:rsid w:val="00943298"/>
    <w:rsid w:val="0096002C"/>
    <w:rsid w:val="009628DF"/>
    <w:rsid w:val="00962FA0"/>
    <w:rsid w:val="00964C6B"/>
    <w:rsid w:val="00972764"/>
    <w:rsid w:val="00977954"/>
    <w:rsid w:val="00982417"/>
    <w:rsid w:val="00984611"/>
    <w:rsid w:val="00984690"/>
    <w:rsid w:val="009861D9"/>
    <w:rsid w:val="00994612"/>
    <w:rsid w:val="00995884"/>
    <w:rsid w:val="00996D34"/>
    <w:rsid w:val="009A6F70"/>
    <w:rsid w:val="009B1C45"/>
    <w:rsid w:val="009B3851"/>
    <w:rsid w:val="009B4839"/>
    <w:rsid w:val="009B4C36"/>
    <w:rsid w:val="009B6253"/>
    <w:rsid w:val="009C02DA"/>
    <w:rsid w:val="009C7D67"/>
    <w:rsid w:val="009D335E"/>
    <w:rsid w:val="009D3477"/>
    <w:rsid w:val="009D65BB"/>
    <w:rsid w:val="009F0EBA"/>
    <w:rsid w:val="009F1354"/>
    <w:rsid w:val="009F3DB4"/>
    <w:rsid w:val="00A01DAA"/>
    <w:rsid w:val="00A03769"/>
    <w:rsid w:val="00A04F45"/>
    <w:rsid w:val="00A11F4E"/>
    <w:rsid w:val="00A1601F"/>
    <w:rsid w:val="00A22FFD"/>
    <w:rsid w:val="00A25A0F"/>
    <w:rsid w:val="00A2740A"/>
    <w:rsid w:val="00A329E9"/>
    <w:rsid w:val="00A34A39"/>
    <w:rsid w:val="00A40799"/>
    <w:rsid w:val="00A40CD1"/>
    <w:rsid w:val="00A4629A"/>
    <w:rsid w:val="00A46EDE"/>
    <w:rsid w:val="00A514B6"/>
    <w:rsid w:val="00A572AD"/>
    <w:rsid w:val="00A6300E"/>
    <w:rsid w:val="00A725E5"/>
    <w:rsid w:val="00A72D48"/>
    <w:rsid w:val="00A73ECE"/>
    <w:rsid w:val="00A7678E"/>
    <w:rsid w:val="00A904A3"/>
    <w:rsid w:val="00A9477D"/>
    <w:rsid w:val="00A955A4"/>
    <w:rsid w:val="00A95A3B"/>
    <w:rsid w:val="00AA309E"/>
    <w:rsid w:val="00AA5173"/>
    <w:rsid w:val="00AA534F"/>
    <w:rsid w:val="00AA7CF5"/>
    <w:rsid w:val="00AB0D5B"/>
    <w:rsid w:val="00AB28B2"/>
    <w:rsid w:val="00AB3F66"/>
    <w:rsid w:val="00AB78CD"/>
    <w:rsid w:val="00AD0068"/>
    <w:rsid w:val="00AE066E"/>
    <w:rsid w:val="00AE0752"/>
    <w:rsid w:val="00AE0A9E"/>
    <w:rsid w:val="00AE58B5"/>
    <w:rsid w:val="00AF76C9"/>
    <w:rsid w:val="00AF7A66"/>
    <w:rsid w:val="00B00164"/>
    <w:rsid w:val="00B0069E"/>
    <w:rsid w:val="00B008AC"/>
    <w:rsid w:val="00B0137A"/>
    <w:rsid w:val="00B02224"/>
    <w:rsid w:val="00B0259B"/>
    <w:rsid w:val="00B0291C"/>
    <w:rsid w:val="00B0733C"/>
    <w:rsid w:val="00B1084D"/>
    <w:rsid w:val="00B22480"/>
    <w:rsid w:val="00B22B4A"/>
    <w:rsid w:val="00B23566"/>
    <w:rsid w:val="00B36F47"/>
    <w:rsid w:val="00B457A2"/>
    <w:rsid w:val="00B46F4B"/>
    <w:rsid w:val="00B47767"/>
    <w:rsid w:val="00B47AE6"/>
    <w:rsid w:val="00B50E2F"/>
    <w:rsid w:val="00B56465"/>
    <w:rsid w:val="00B60C8C"/>
    <w:rsid w:val="00B622FF"/>
    <w:rsid w:val="00B62E6E"/>
    <w:rsid w:val="00B720B4"/>
    <w:rsid w:val="00B72B16"/>
    <w:rsid w:val="00B74ED4"/>
    <w:rsid w:val="00B75612"/>
    <w:rsid w:val="00B76BB1"/>
    <w:rsid w:val="00B76C50"/>
    <w:rsid w:val="00B823EA"/>
    <w:rsid w:val="00B82C7B"/>
    <w:rsid w:val="00B8797D"/>
    <w:rsid w:val="00B87B53"/>
    <w:rsid w:val="00B96681"/>
    <w:rsid w:val="00BA1257"/>
    <w:rsid w:val="00BA52FC"/>
    <w:rsid w:val="00BA5D8A"/>
    <w:rsid w:val="00BB3822"/>
    <w:rsid w:val="00BB413C"/>
    <w:rsid w:val="00BB5295"/>
    <w:rsid w:val="00BB5349"/>
    <w:rsid w:val="00BB77DF"/>
    <w:rsid w:val="00BC5B74"/>
    <w:rsid w:val="00BD0666"/>
    <w:rsid w:val="00BD36D3"/>
    <w:rsid w:val="00BD42DF"/>
    <w:rsid w:val="00BD5071"/>
    <w:rsid w:val="00BD597F"/>
    <w:rsid w:val="00BE0830"/>
    <w:rsid w:val="00BE39D2"/>
    <w:rsid w:val="00BE3CC8"/>
    <w:rsid w:val="00BE70F1"/>
    <w:rsid w:val="00BF5B27"/>
    <w:rsid w:val="00C07227"/>
    <w:rsid w:val="00C11F35"/>
    <w:rsid w:val="00C23CB6"/>
    <w:rsid w:val="00C241A8"/>
    <w:rsid w:val="00C33B0E"/>
    <w:rsid w:val="00C40D08"/>
    <w:rsid w:val="00C42DA7"/>
    <w:rsid w:val="00C45755"/>
    <w:rsid w:val="00C50D78"/>
    <w:rsid w:val="00C50E7C"/>
    <w:rsid w:val="00C52909"/>
    <w:rsid w:val="00C54877"/>
    <w:rsid w:val="00C60EAB"/>
    <w:rsid w:val="00C67E5F"/>
    <w:rsid w:val="00C81334"/>
    <w:rsid w:val="00C822EB"/>
    <w:rsid w:val="00C83BED"/>
    <w:rsid w:val="00C87473"/>
    <w:rsid w:val="00C9286D"/>
    <w:rsid w:val="00C948D1"/>
    <w:rsid w:val="00C94F9C"/>
    <w:rsid w:val="00CA2A5B"/>
    <w:rsid w:val="00CA78C4"/>
    <w:rsid w:val="00CA7B0D"/>
    <w:rsid w:val="00CB02A1"/>
    <w:rsid w:val="00CB075D"/>
    <w:rsid w:val="00CC542C"/>
    <w:rsid w:val="00CE406B"/>
    <w:rsid w:val="00CF2966"/>
    <w:rsid w:val="00D028BF"/>
    <w:rsid w:val="00D044F9"/>
    <w:rsid w:val="00D06014"/>
    <w:rsid w:val="00D07CBE"/>
    <w:rsid w:val="00D10D06"/>
    <w:rsid w:val="00D143D6"/>
    <w:rsid w:val="00D201C4"/>
    <w:rsid w:val="00D20733"/>
    <w:rsid w:val="00D313AA"/>
    <w:rsid w:val="00D339C9"/>
    <w:rsid w:val="00D41913"/>
    <w:rsid w:val="00D500BD"/>
    <w:rsid w:val="00D55418"/>
    <w:rsid w:val="00D63AD5"/>
    <w:rsid w:val="00D651C8"/>
    <w:rsid w:val="00D66809"/>
    <w:rsid w:val="00D70831"/>
    <w:rsid w:val="00D71E74"/>
    <w:rsid w:val="00D732E7"/>
    <w:rsid w:val="00D7651D"/>
    <w:rsid w:val="00D820B3"/>
    <w:rsid w:val="00D827D1"/>
    <w:rsid w:val="00D85747"/>
    <w:rsid w:val="00D91E76"/>
    <w:rsid w:val="00D92DA3"/>
    <w:rsid w:val="00DA6601"/>
    <w:rsid w:val="00DB3D62"/>
    <w:rsid w:val="00DC2572"/>
    <w:rsid w:val="00DC7213"/>
    <w:rsid w:val="00DD1647"/>
    <w:rsid w:val="00DD2E59"/>
    <w:rsid w:val="00DD32FC"/>
    <w:rsid w:val="00DD5EA4"/>
    <w:rsid w:val="00DD6A8C"/>
    <w:rsid w:val="00DD6EA8"/>
    <w:rsid w:val="00DD7475"/>
    <w:rsid w:val="00DE049D"/>
    <w:rsid w:val="00DE310E"/>
    <w:rsid w:val="00DE3FEF"/>
    <w:rsid w:val="00DE483E"/>
    <w:rsid w:val="00DF025A"/>
    <w:rsid w:val="00DF05F6"/>
    <w:rsid w:val="00DF1E56"/>
    <w:rsid w:val="00DF3A26"/>
    <w:rsid w:val="00E018C0"/>
    <w:rsid w:val="00E030C2"/>
    <w:rsid w:val="00E070BE"/>
    <w:rsid w:val="00E07397"/>
    <w:rsid w:val="00E1577B"/>
    <w:rsid w:val="00E2124F"/>
    <w:rsid w:val="00E3076E"/>
    <w:rsid w:val="00E32451"/>
    <w:rsid w:val="00E35A03"/>
    <w:rsid w:val="00E37D55"/>
    <w:rsid w:val="00E46902"/>
    <w:rsid w:val="00E515ED"/>
    <w:rsid w:val="00E5433A"/>
    <w:rsid w:val="00E707F6"/>
    <w:rsid w:val="00E74521"/>
    <w:rsid w:val="00E76D24"/>
    <w:rsid w:val="00E80BEF"/>
    <w:rsid w:val="00E816C7"/>
    <w:rsid w:val="00E832CC"/>
    <w:rsid w:val="00E840B1"/>
    <w:rsid w:val="00E844C5"/>
    <w:rsid w:val="00E84861"/>
    <w:rsid w:val="00E9051F"/>
    <w:rsid w:val="00E9582A"/>
    <w:rsid w:val="00EA59E9"/>
    <w:rsid w:val="00EB6AA7"/>
    <w:rsid w:val="00EB6C9B"/>
    <w:rsid w:val="00EB7F35"/>
    <w:rsid w:val="00EC4AD3"/>
    <w:rsid w:val="00EC5438"/>
    <w:rsid w:val="00ED7CFF"/>
    <w:rsid w:val="00EE2A1D"/>
    <w:rsid w:val="00EE3E1E"/>
    <w:rsid w:val="00EF111F"/>
    <w:rsid w:val="00EF2951"/>
    <w:rsid w:val="00EF45E4"/>
    <w:rsid w:val="00EF6269"/>
    <w:rsid w:val="00F012BB"/>
    <w:rsid w:val="00F07B08"/>
    <w:rsid w:val="00F12998"/>
    <w:rsid w:val="00F14539"/>
    <w:rsid w:val="00F255B8"/>
    <w:rsid w:val="00F27B00"/>
    <w:rsid w:val="00F27BE3"/>
    <w:rsid w:val="00F45711"/>
    <w:rsid w:val="00F50204"/>
    <w:rsid w:val="00F55CCD"/>
    <w:rsid w:val="00F60C87"/>
    <w:rsid w:val="00F62591"/>
    <w:rsid w:val="00F64311"/>
    <w:rsid w:val="00F7270E"/>
    <w:rsid w:val="00F81962"/>
    <w:rsid w:val="00F82084"/>
    <w:rsid w:val="00F83B3B"/>
    <w:rsid w:val="00F86A32"/>
    <w:rsid w:val="00F94609"/>
    <w:rsid w:val="00F97B04"/>
    <w:rsid w:val="00FA1154"/>
    <w:rsid w:val="00FA37B0"/>
    <w:rsid w:val="00FA4495"/>
    <w:rsid w:val="00FB23F1"/>
    <w:rsid w:val="00FB2DE4"/>
    <w:rsid w:val="00FB64EB"/>
    <w:rsid w:val="00FC0F39"/>
    <w:rsid w:val="00FC41B3"/>
    <w:rsid w:val="00FC5C72"/>
    <w:rsid w:val="00FD33E7"/>
    <w:rsid w:val="00FE5420"/>
    <w:rsid w:val="00FE5D92"/>
    <w:rsid w:val="00FE7F1D"/>
    <w:rsid w:val="00FF3065"/>
    <w:rsid w:val="00FF5ED9"/>
    <w:rsid w:val="00FF638F"/>
    <w:rsid w:val="00FF69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8F4CC"/>
  <w15:chartTrackingRefBased/>
  <w15:docId w15:val="{98F4C464-40BC-41B5-9C1F-CC31954817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2B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2B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2B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2B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2B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2B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2B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2B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2B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2B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2B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2B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2B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2B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2B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2B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2B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2B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2B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2B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2B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2B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2B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2B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2B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2B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2B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2B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2B8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A125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125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05F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5F32"/>
  </w:style>
  <w:style w:type="paragraph" w:styleId="Footer">
    <w:name w:val="footer"/>
    <w:basedOn w:val="Normal"/>
    <w:link w:val="FooterChar"/>
    <w:uiPriority w:val="99"/>
    <w:unhideWhenUsed/>
    <w:rsid w:val="00205F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5F32"/>
  </w:style>
  <w:style w:type="paragraph" w:styleId="NormalWeb">
    <w:name w:val="Normal (Web)"/>
    <w:basedOn w:val="Normal"/>
    <w:uiPriority w:val="99"/>
    <w:semiHidden/>
    <w:unhideWhenUsed/>
    <w:rsid w:val="00205F32"/>
    <w:rPr>
      <w:rFonts w:ascii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3D153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D1533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helancet.com/journals/lancet/article/PIIS0140-6736(13)60107-5/fulltext" TargetMode="External"/><Relationship Id="rId18" Type="http://schemas.openxmlformats.org/officeDocument/2006/relationships/hyperlink" Target="https://psychiatryonline.org/doi/full/10.1176/appi.ajp.2010.09091379" TargetMode="External"/><Relationship Id="rId26" Type="http://schemas.openxmlformats.org/officeDocument/2006/relationships/hyperlink" Target="https://pmc.ncbi.nlm.nih.gov/articles/PMC9577666/" TargetMode="External"/><Relationship Id="rId39" Type="http://schemas.openxmlformats.org/officeDocument/2006/relationships/footer" Target="footer1.xml"/><Relationship Id="rId21" Type="http://schemas.openxmlformats.org/officeDocument/2006/relationships/hyperlink" Target="https://www.legislation.gov.uk/ukpga/2007/12/contents" TargetMode="External"/><Relationship Id="rId34" Type="http://schemas.openxmlformats.org/officeDocument/2006/relationships/hyperlink" Target="https://onlinelibrary.wiley.com/doi/full/10.1002/wps.20084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tandfonline.com/doi/full/10.31887/DCNS.2020.22.1/wgaebel" TargetMode="External"/><Relationship Id="rId20" Type="http://schemas.openxmlformats.org/officeDocument/2006/relationships/hyperlink" Target="https://www.cambridge.org/core/journals/psychological-medicine/article/abs/incidence-of-schizophrenia-and-other-psychoses-in-ethnic-minority-groups-results-from-the-mrc-aesop-study/BCB2EDA59B2C483BD03A4858728C5FC8" TargetMode="External"/><Relationship Id="rId29" Type="http://schemas.openxmlformats.org/officeDocument/2006/relationships/hyperlink" Target="https://www.nhs.uk/mental-health/conditions/schizophrenia/causes/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psych.theclinics.com/article/S0193-953X(12)00050-0/abstract" TargetMode="External"/><Relationship Id="rId24" Type="http://schemas.openxmlformats.org/officeDocument/2006/relationships/hyperlink" Target="https://www.mind.org.uk/information-support/drugs-and-treatments/antipsychotics/about-antipsychotics/" TargetMode="External"/><Relationship Id="rId32" Type="http://schemas.openxmlformats.org/officeDocument/2006/relationships/hyperlink" Target="https://www.nice.org.uk/guidance/cg178" TargetMode="External"/><Relationship Id="rId37" Type="http://schemas.openxmlformats.org/officeDocument/2006/relationships/hyperlink" Target="https://www.who.int/news-room/fact-sheets/detail/mental-disorders" TargetMode="External"/><Relationship Id="rId40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journals.sagepub.com/doi/abs/10.1177/0022167817745621" TargetMode="External"/><Relationship Id="rId23" Type="http://schemas.openxmlformats.org/officeDocument/2006/relationships/hyperlink" Target="https://www.thelancet.com/journals/lancet/article/PIIS0140-6736(13)60733-3/abstract?cc=y%3D" TargetMode="External"/><Relationship Id="rId28" Type="http://schemas.openxmlformats.org/officeDocument/2006/relationships/hyperlink" Target="https://www.nhs.uk/mental-health/social-care-and-your-rights/mental-health-and-the-law/mental-health-act/" TargetMode="External"/><Relationship Id="rId36" Type="http://schemas.openxmlformats.org/officeDocument/2006/relationships/hyperlink" Target="https://academic.oup.com/schizophreniabulletin/article-abstract/38/6/1118/1860155" TargetMode="External"/><Relationship Id="rId10" Type="http://schemas.openxmlformats.org/officeDocument/2006/relationships/hyperlink" Target="https://psycnet.apa.org/record/2013-14907-000" TargetMode="External"/><Relationship Id="rId19" Type="http://schemas.openxmlformats.org/officeDocument/2006/relationships/hyperlink" Target="https://livrepository.liverpool.ac.uk/3106605/" TargetMode="External"/><Relationship Id="rId31" Type="http://schemas.openxmlformats.org/officeDocument/2006/relationships/hyperlink" Target="https://digital.nhs.uk/data-and-information/publications/statistical/mental-health-services-monthly-statistics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psycnet.apa.org/record/1996-97983-000" TargetMode="External"/><Relationship Id="rId22" Type="http://schemas.openxmlformats.org/officeDocument/2006/relationships/hyperlink" Target="https://www.legislation.gov.uk/ukpga/2014/23/pdfs/ukpga_20140023_en.pdf" TargetMode="External"/><Relationship Id="rId27" Type="http://schemas.openxmlformats.org/officeDocument/2006/relationships/hyperlink" Target="https://www.ncbi.nlm.nih.gov/books/NBK534115/" TargetMode="External"/><Relationship Id="rId30" Type="http://schemas.openxmlformats.org/officeDocument/2006/relationships/hyperlink" Target="https://www.nhs.uk/mental-health/conditions/schizophrenia/treatment/" TargetMode="External"/><Relationship Id="rId35" Type="http://schemas.openxmlformats.org/officeDocument/2006/relationships/hyperlink" Target="https://bmjopen.bmj.com/content/6/10/e012611?cpetoc=&amp;int_source=trendmd&amp;int_medium=cpc&amp;int_campaign=usage-042019" TargetMode="Externa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www.thelancet.com/journals/lanpsy/article/PIIS2215-0366(14)70247-0/fulltext" TargetMode="External"/><Relationship Id="rId17" Type="http://schemas.openxmlformats.org/officeDocument/2006/relationships/hyperlink" Target="https://www.sciencedirect.com/science/article/abs/pii/S172386171200055X" TargetMode="External"/><Relationship Id="rId25" Type="http://schemas.openxmlformats.org/officeDocument/2006/relationships/hyperlink" Target="https://pmc.ncbi.nlm.nih.gov/articles/PMC7365296/" TargetMode="External"/><Relationship Id="rId33" Type="http://schemas.openxmlformats.org/officeDocument/2006/relationships/hyperlink" Target="https://www.rcpsych.ac.uk/docs/default-source/events/2022/posters/hania-amin-1.pdf?sfvrsn=b855bd0e_2" TargetMode="External"/><Relationship Id="rId38" Type="http://schemas.openxmlformats.org/officeDocument/2006/relationships/hyperlink" Target="https://www.who.int/news-room/fact-sheets/detail/schizophren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3" ma:contentTypeDescription="Create a new document." ma:contentTypeScope="" ma:versionID="6a8d0dc6bcc659ae5d0314a87a047ee1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232691280843191f44ea1b4cbb6dda95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8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0101463-35F8-4EC1-906E-01B7D2312929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customXml/itemProps2.xml><?xml version="1.0" encoding="utf-8"?>
<ds:datastoreItem xmlns:ds="http://schemas.openxmlformats.org/officeDocument/2006/customXml" ds:itemID="{C9EA5D1A-15C9-42AE-A407-6D005E49AE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0B1CDF4-C5F1-479E-BC3C-CA11BDD866D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E6D777E-A312-4E19-ADC2-FD411CBC73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1100</TotalTime>
  <Pages>15</Pages>
  <Words>3368</Words>
  <Characters>23682</Characters>
  <Application>Microsoft Office Word</Application>
  <DocSecurity>0</DocSecurity>
  <Lines>464</Lines>
  <Paragraphs>163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Nadia Akhter (1914510)</dc:creator>
  <cp:keywords/>
  <dc:description/>
  <cp:lastModifiedBy>Nadia Akhter (1914510)</cp:lastModifiedBy>
  <cp:revision>622</cp:revision>
  <dcterms:created xsi:type="dcterms:W3CDTF">2025-10-25T19:57:00Z</dcterms:created>
  <dcterms:modified xsi:type="dcterms:W3CDTF">2025-11-17T12:59:00Z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