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19CFE" w14:textId="77777777" w:rsidR="008549AC" w:rsidRDefault="008549AC" w:rsidP="008549AC">
      <w:pPr>
        <w:jc w:val="center"/>
        <w:rPr>
          <w:rFonts w:ascii="Times New Roman" w:hAnsi="Times New Roman" w:cs="Times New Roman"/>
          <w:sz w:val="28"/>
          <w:szCs w:val="28"/>
        </w:rPr>
      </w:pPr>
    </w:p>
    <w:p w14:paraId="61B07B23" w14:textId="77777777" w:rsidR="008549AC" w:rsidRDefault="008549AC" w:rsidP="008549AC">
      <w:pPr>
        <w:jc w:val="center"/>
        <w:rPr>
          <w:rFonts w:ascii="Times New Roman" w:hAnsi="Times New Roman" w:cs="Times New Roman"/>
          <w:sz w:val="28"/>
          <w:szCs w:val="28"/>
        </w:rPr>
      </w:pPr>
      <w:r>
        <w:rPr>
          <w:noProof/>
          <w:lang w:eastAsia="en-GB"/>
        </w:rPr>
        <w:drawing>
          <wp:inline distT="0" distB="0" distL="0" distR="0" wp14:anchorId="3003DEC6" wp14:editId="1F8612F8">
            <wp:extent cx="4117792" cy="1584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34694" cy="1629956"/>
                    </a:xfrm>
                    <a:prstGeom prst="rect">
                      <a:avLst/>
                    </a:prstGeom>
                  </pic:spPr>
                </pic:pic>
              </a:graphicData>
            </a:graphic>
          </wp:inline>
        </w:drawing>
      </w:r>
    </w:p>
    <w:p w14:paraId="4A70D6C4" w14:textId="77777777" w:rsidR="008549AC" w:rsidRDefault="008549AC" w:rsidP="008549AC">
      <w:pPr>
        <w:rPr>
          <w:rFonts w:ascii="Times New Roman" w:hAnsi="Times New Roman" w:cs="Times New Roman"/>
          <w:sz w:val="28"/>
          <w:szCs w:val="28"/>
        </w:rPr>
      </w:pPr>
    </w:p>
    <w:p w14:paraId="65EBEA01" w14:textId="77777777" w:rsidR="008549AC" w:rsidRDefault="008549AC" w:rsidP="008549AC">
      <w:pPr>
        <w:rPr>
          <w:rFonts w:ascii="Times New Roman" w:hAnsi="Times New Roman" w:cs="Times New Roman"/>
          <w:sz w:val="28"/>
          <w:szCs w:val="28"/>
        </w:rPr>
      </w:pPr>
    </w:p>
    <w:p w14:paraId="267D092C" w14:textId="77777777" w:rsidR="008549AC" w:rsidRPr="00881310" w:rsidRDefault="008549AC" w:rsidP="008549AC">
      <w:pPr>
        <w:jc w:val="center"/>
        <w:rPr>
          <w:rFonts w:ascii="Times New Roman" w:hAnsi="Times New Roman" w:cs="Times New Roman"/>
          <w:sz w:val="32"/>
          <w:szCs w:val="32"/>
        </w:rPr>
      </w:pPr>
      <w:r w:rsidRPr="00881310">
        <w:rPr>
          <w:rFonts w:ascii="Times New Roman" w:hAnsi="Times New Roman" w:cs="Times New Roman"/>
          <w:sz w:val="32"/>
          <w:szCs w:val="32"/>
        </w:rPr>
        <w:t>Programme: BA Business Management</w:t>
      </w:r>
    </w:p>
    <w:p w14:paraId="25D5AA89" w14:textId="67BEEACE" w:rsidR="008549AC" w:rsidRPr="00881310" w:rsidRDefault="008549AC" w:rsidP="008549AC">
      <w:pPr>
        <w:jc w:val="center"/>
        <w:rPr>
          <w:rFonts w:ascii="Times New Roman" w:hAnsi="Times New Roman" w:cs="Times New Roman"/>
          <w:b/>
          <w:bCs/>
          <w:sz w:val="32"/>
          <w:szCs w:val="32"/>
        </w:rPr>
      </w:pPr>
      <w:r w:rsidRPr="00881310">
        <w:rPr>
          <w:rFonts w:ascii="Times New Roman" w:hAnsi="Times New Roman" w:cs="Times New Roman"/>
          <w:b/>
          <w:bCs/>
          <w:sz w:val="32"/>
          <w:szCs w:val="32"/>
        </w:rPr>
        <w:t>Ac</w:t>
      </w:r>
      <w:r>
        <w:rPr>
          <w:rFonts w:ascii="Times New Roman" w:hAnsi="Times New Roman" w:cs="Times New Roman"/>
          <w:b/>
          <w:bCs/>
          <w:sz w:val="32"/>
          <w:szCs w:val="32"/>
        </w:rPr>
        <w:t>counting Fundamentals</w:t>
      </w:r>
    </w:p>
    <w:p w14:paraId="10FC2389" w14:textId="79B4BA54" w:rsidR="008549AC" w:rsidRPr="00881310" w:rsidRDefault="008549AC" w:rsidP="008549AC">
      <w:pPr>
        <w:pStyle w:val="Default"/>
        <w:jc w:val="center"/>
        <w:rPr>
          <w:rFonts w:ascii="Times New Roman" w:hAnsi="Times New Roman" w:cs="Times New Roman"/>
          <w:sz w:val="32"/>
          <w:szCs w:val="32"/>
        </w:rPr>
      </w:pPr>
      <w:r w:rsidRPr="00881310">
        <w:rPr>
          <w:rFonts w:ascii="Times New Roman" w:hAnsi="Times New Roman" w:cs="Times New Roman"/>
          <w:sz w:val="32"/>
          <w:szCs w:val="32"/>
        </w:rPr>
        <w:t>Module code:  LCBB400</w:t>
      </w:r>
      <w:r>
        <w:rPr>
          <w:rFonts w:ascii="Times New Roman" w:hAnsi="Times New Roman" w:cs="Times New Roman"/>
          <w:sz w:val="32"/>
          <w:szCs w:val="32"/>
        </w:rPr>
        <w:t>1</w:t>
      </w:r>
    </w:p>
    <w:p w14:paraId="33EC0979" w14:textId="77777777" w:rsidR="008549AC" w:rsidRPr="00881310" w:rsidRDefault="008549AC" w:rsidP="008549AC">
      <w:pPr>
        <w:pStyle w:val="Default"/>
        <w:jc w:val="center"/>
        <w:rPr>
          <w:rFonts w:ascii="Times New Roman" w:hAnsi="Times New Roman" w:cs="Times New Roman"/>
          <w:sz w:val="32"/>
          <w:szCs w:val="32"/>
        </w:rPr>
      </w:pPr>
    </w:p>
    <w:p w14:paraId="01344479" w14:textId="3272D868" w:rsidR="008549AC" w:rsidRPr="00881310" w:rsidRDefault="008549AC" w:rsidP="008549AC">
      <w:pPr>
        <w:jc w:val="center"/>
        <w:rPr>
          <w:rFonts w:ascii="Times New Roman" w:hAnsi="Times New Roman" w:cs="Times New Roman"/>
          <w:sz w:val="32"/>
          <w:szCs w:val="32"/>
        </w:rPr>
      </w:pPr>
      <w:r w:rsidRPr="00881310">
        <w:rPr>
          <w:rFonts w:ascii="Times New Roman" w:hAnsi="Times New Roman" w:cs="Times New Roman"/>
          <w:sz w:val="32"/>
          <w:szCs w:val="32"/>
        </w:rPr>
        <w:t xml:space="preserve">Lecturer/Tutor: </w:t>
      </w:r>
      <w:r w:rsidR="0036170E">
        <w:rPr>
          <w:rFonts w:ascii="Times New Roman" w:hAnsi="Times New Roman" w:cs="Times New Roman"/>
          <w:sz w:val="32"/>
          <w:szCs w:val="32"/>
        </w:rPr>
        <w:t>Riaz Bhatti</w:t>
      </w:r>
    </w:p>
    <w:p w14:paraId="08104E8B" w14:textId="77777777" w:rsidR="008549AC" w:rsidRPr="00881310" w:rsidRDefault="008549AC" w:rsidP="008549AC">
      <w:pPr>
        <w:pStyle w:val="Default"/>
        <w:rPr>
          <w:b/>
          <w:bCs/>
          <w:color w:val="FF0000"/>
          <w:sz w:val="32"/>
          <w:szCs w:val="32"/>
        </w:rPr>
      </w:pPr>
    </w:p>
    <w:p w14:paraId="74A1D98C" w14:textId="288354FE" w:rsidR="008549AC" w:rsidRPr="00881310" w:rsidRDefault="008549AC" w:rsidP="008549AC">
      <w:pPr>
        <w:jc w:val="center"/>
        <w:rPr>
          <w:rFonts w:ascii="Times New Roman" w:hAnsi="Times New Roman" w:cs="Times New Roman"/>
          <w:sz w:val="32"/>
          <w:szCs w:val="32"/>
        </w:rPr>
      </w:pPr>
      <w:r>
        <w:rPr>
          <w:rFonts w:ascii="Times New Roman" w:hAnsi="Times New Roman" w:cs="Times New Roman"/>
          <w:sz w:val="32"/>
          <w:szCs w:val="32"/>
        </w:rPr>
        <w:t>Student:</w:t>
      </w:r>
      <w:r w:rsidRPr="00881310">
        <w:rPr>
          <w:rFonts w:ascii="Times New Roman" w:hAnsi="Times New Roman" w:cs="Times New Roman"/>
          <w:sz w:val="32"/>
          <w:szCs w:val="32"/>
        </w:rPr>
        <w:t xml:space="preserve"> Stanimir Iliev</w:t>
      </w:r>
    </w:p>
    <w:p w14:paraId="0023D2C3" w14:textId="77777777" w:rsidR="008549AC" w:rsidRPr="00881310" w:rsidRDefault="008549AC" w:rsidP="008549AC">
      <w:pPr>
        <w:jc w:val="center"/>
        <w:rPr>
          <w:rFonts w:ascii="Times New Roman" w:hAnsi="Times New Roman" w:cs="Times New Roman"/>
          <w:sz w:val="32"/>
          <w:szCs w:val="32"/>
        </w:rPr>
      </w:pPr>
      <w:r w:rsidRPr="00881310">
        <w:rPr>
          <w:rFonts w:ascii="Times New Roman" w:hAnsi="Times New Roman" w:cs="Times New Roman"/>
          <w:sz w:val="32"/>
          <w:szCs w:val="32"/>
        </w:rPr>
        <w:t>ID: 1915932</w:t>
      </w:r>
    </w:p>
    <w:p w14:paraId="795942E6" w14:textId="77777777" w:rsidR="008549AC" w:rsidRPr="00881310" w:rsidRDefault="008549AC" w:rsidP="008549AC">
      <w:pPr>
        <w:pStyle w:val="Default"/>
        <w:rPr>
          <w:b/>
          <w:bCs/>
          <w:color w:val="FF0000"/>
          <w:sz w:val="32"/>
          <w:szCs w:val="32"/>
        </w:rPr>
      </w:pPr>
    </w:p>
    <w:p w14:paraId="3CA76D42" w14:textId="77777777" w:rsidR="008549AC" w:rsidRDefault="008549AC" w:rsidP="008549AC">
      <w:pPr>
        <w:jc w:val="center"/>
        <w:rPr>
          <w:rFonts w:ascii="Times New Roman" w:hAnsi="Times New Roman" w:cs="Times New Roman"/>
          <w:bCs/>
          <w:sz w:val="32"/>
          <w:szCs w:val="32"/>
        </w:rPr>
      </w:pPr>
    </w:p>
    <w:p w14:paraId="5D6DC3FF" w14:textId="77777777" w:rsidR="008549AC" w:rsidRDefault="008549AC" w:rsidP="008549AC">
      <w:pPr>
        <w:jc w:val="center"/>
        <w:rPr>
          <w:rFonts w:ascii="Times New Roman" w:hAnsi="Times New Roman" w:cs="Times New Roman"/>
          <w:bCs/>
          <w:sz w:val="32"/>
          <w:szCs w:val="32"/>
        </w:rPr>
      </w:pPr>
    </w:p>
    <w:p w14:paraId="70687D5F" w14:textId="7E1742E2" w:rsidR="008549AC" w:rsidRPr="008549AC" w:rsidRDefault="008549AC" w:rsidP="008549AC">
      <w:pPr>
        <w:jc w:val="center"/>
        <w:rPr>
          <w:rFonts w:ascii="Times New Roman" w:hAnsi="Times New Roman" w:cs="Times New Roman"/>
          <w:bCs/>
          <w:sz w:val="32"/>
          <w:szCs w:val="32"/>
        </w:rPr>
      </w:pPr>
      <w:r w:rsidRPr="00881310">
        <w:rPr>
          <w:rFonts w:ascii="Times New Roman" w:hAnsi="Times New Roman" w:cs="Times New Roman"/>
          <w:bCs/>
          <w:sz w:val="32"/>
          <w:szCs w:val="32"/>
        </w:rPr>
        <w:t xml:space="preserve">Report – Part </w:t>
      </w:r>
      <w:r>
        <w:rPr>
          <w:rFonts w:ascii="Times New Roman" w:hAnsi="Times New Roman" w:cs="Times New Roman"/>
          <w:bCs/>
          <w:sz w:val="32"/>
          <w:szCs w:val="32"/>
        </w:rPr>
        <w:t>1</w:t>
      </w:r>
    </w:p>
    <w:p w14:paraId="739E8B7C" w14:textId="77777777" w:rsidR="008549AC" w:rsidRPr="00881310" w:rsidRDefault="008549AC" w:rsidP="008549AC">
      <w:pPr>
        <w:pStyle w:val="Default"/>
        <w:rPr>
          <w:b/>
          <w:bCs/>
          <w:color w:val="FF0000"/>
          <w:sz w:val="32"/>
          <w:szCs w:val="32"/>
        </w:rPr>
      </w:pPr>
    </w:p>
    <w:p w14:paraId="245A1C7E" w14:textId="3A524D90" w:rsidR="008549AC" w:rsidRPr="00881310" w:rsidRDefault="008549AC" w:rsidP="008549AC">
      <w:pPr>
        <w:jc w:val="center"/>
        <w:rPr>
          <w:rFonts w:ascii="Times New Roman" w:hAnsi="Times New Roman" w:cs="Times New Roman"/>
          <w:sz w:val="32"/>
          <w:szCs w:val="32"/>
        </w:rPr>
      </w:pPr>
      <w:r w:rsidRPr="00881310">
        <w:rPr>
          <w:rFonts w:ascii="Times New Roman" w:hAnsi="Times New Roman" w:cs="Times New Roman"/>
          <w:sz w:val="32"/>
          <w:szCs w:val="32"/>
        </w:rPr>
        <w:t xml:space="preserve">Date: </w:t>
      </w:r>
      <w:r>
        <w:rPr>
          <w:rFonts w:ascii="Times New Roman" w:hAnsi="Times New Roman" w:cs="Times New Roman"/>
          <w:sz w:val="32"/>
          <w:szCs w:val="32"/>
        </w:rPr>
        <w:t>29/08</w:t>
      </w:r>
      <w:r w:rsidRPr="00881310">
        <w:rPr>
          <w:rFonts w:ascii="Times New Roman" w:hAnsi="Times New Roman" w:cs="Times New Roman"/>
          <w:sz w:val="32"/>
          <w:szCs w:val="32"/>
        </w:rPr>
        <w:t>/2020</w:t>
      </w:r>
    </w:p>
    <w:p w14:paraId="20B0FDBC" w14:textId="60F55D76" w:rsidR="00785BFE" w:rsidRDefault="00785BFE"/>
    <w:p w14:paraId="400F6FFA" w14:textId="2B47AA2E" w:rsidR="006A53F0" w:rsidRDefault="006A53F0"/>
    <w:p w14:paraId="775870D0" w14:textId="16ECCE0E" w:rsidR="006A53F0" w:rsidRDefault="006A53F0"/>
    <w:p w14:paraId="15A9B78B" w14:textId="2AF31BC6" w:rsidR="006A53F0" w:rsidRDefault="006A53F0"/>
    <w:p w14:paraId="4B7D5152" w14:textId="21A5A130" w:rsidR="006A53F0" w:rsidRDefault="006A53F0"/>
    <w:p w14:paraId="62A4A7F9" w14:textId="6C54C8A7" w:rsidR="006A53F0" w:rsidRDefault="006A53F0"/>
    <w:p w14:paraId="0BA2A7D5" w14:textId="7A0D3EE9" w:rsidR="006A53F0" w:rsidRDefault="006A53F0"/>
    <w:sdt>
      <w:sdtPr>
        <w:rPr>
          <w:rFonts w:asciiTheme="minorHAnsi" w:eastAsiaTheme="minorHAnsi" w:hAnsiTheme="minorHAnsi" w:cstheme="minorBidi"/>
          <w:color w:val="auto"/>
          <w:sz w:val="22"/>
          <w:szCs w:val="22"/>
          <w:lang w:val="en-GB"/>
        </w:rPr>
        <w:id w:val="140781122"/>
        <w:docPartObj>
          <w:docPartGallery w:val="Table of Contents"/>
          <w:docPartUnique/>
        </w:docPartObj>
      </w:sdtPr>
      <w:sdtEndPr>
        <w:rPr>
          <w:b/>
          <w:bCs/>
          <w:noProof/>
        </w:rPr>
      </w:sdtEndPr>
      <w:sdtContent>
        <w:p w14:paraId="61522BA7" w14:textId="7D408D1B" w:rsidR="006A53F0" w:rsidRDefault="006A53F0">
          <w:pPr>
            <w:pStyle w:val="TOCHeading"/>
          </w:pPr>
          <w:r>
            <w:t>Table of Contents</w:t>
          </w:r>
        </w:p>
        <w:p w14:paraId="187E7AB9" w14:textId="24F4FDCE" w:rsidR="001448AE" w:rsidRDefault="006A53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563008" w:history="1">
            <w:r w:rsidR="001448AE" w:rsidRPr="00160492">
              <w:rPr>
                <w:rStyle w:val="Hyperlink"/>
                <w:noProof/>
              </w:rPr>
              <w:t>Introduction</w:t>
            </w:r>
            <w:r w:rsidR="001448AE">
              <w:rPr>
                <w:noProof/>
                <w:webHidden/>
              </w:rPr>
              <w:tab/>
            </w:r>
            <w:r w:rsidR="001448AE">
              <w:rPr>
                <w:noProof/>
                <w:webHidden/>
              </w:rPr>
              <w:fldChar w:fldCharType="begin"/>
            </w:r>
            <w:r w:rsidR="001448AE">
              <w:rPr>
                <w:noProof/>
                <w:webHidden/>
              </w:rPr>
              <w:instrText xml:space="preserve"> PAGEREF _Toc49563008 \h </w:instrText>
            </w:r>
            <w:r w:rsidR="001448AE">
              <w:rPr>
                <w:noProof/>
                <w:webHidden/>
              </w:rPr>
            </w:r>
            <w:r w:rsidR="001448AE">
              <w:rPr>
                <w:noProof/>
                <w:webHidden/>
              </w:rPr>
              <w:fldChar w:fldCharType="separate"/>
            </w:r>
            <w:r w:rsidR="001448AE">
              <w:rPr>
                <w:noProof/>
                <w:webHidden/>
              </w:rPr>
              <w:t>3</w:t>
            </w:r>
            <w:r w:rsidR="001448AE">
              <w:rPr>
                <w:noProof/>
                <w:webHidden/>
              </w:rPr>
              <w:fldChar w:fldCharType="end"/>
            </w:r>
          </w:hyperlink>
        </w:p>
        <w:p w14:paraId="4736C67A" w14:textId="6833FB63" w:rsidR="001448AE" w:rsidRDefault="001448AE">
          <w:pPr>
            <w:pStyle w:val="TOC1"/>
            <w:tabs>
              <w:tab w:val="right" w:leader="dot" w:pos="9016"/>
            </w:tabs>
            <w:rPr>
              <w:rFonts w:eastAsiaTheme="minorEastAsia"/>
              <w:noProof/>
              <w:lang w:eastAsia="en-GB"/>
            </w:rPr>
          </w:pPr>
          <w:hyperlink w:anchor="_Toc49563009" w:history="1">
            <w:r w:rsidRPr="00160492">
              <w:rPr>
                <w:rStyle w:val="Hyperlink"/>
                <w:rFonts w:ascii="Times New Roman" w:hAnsi="Times New Roman" w:cs="Times New Roman"/>
                <w:noProof/>
                <w:lang w:val="en"/>
              </w:rPr>
              <w:t>Question 1</w:t>
            </w:r>
            <w:r>
              <w:rPr>
                <w:noProof/>
                <w:webHidden/>
              </w:rPr>
              <w:tab/>
            </w:r>
            <w:r>
              <w:rPr>
                <w:noProof/>
                <w:webHidden/>
              </w:rPr>
              <w:fldChar w:fldCharType="begin"/>
            </w:r>
            <w:r>
              <w:rPr>
                <w:noProof/>
                <w:webHidden/>
              </w:rPr>
              <w:instrText xml:space="preserve"> PAGEREF _Toc49563009 \h </w:instrText>
            </w:r>
            <w:r>
              <w:rPr>
                <w:noProof/>
                <w:webHidden/>
              </w:rPr>
            </w:r>
            <w:r>
              <w:rPr>
                <w:noProof/>
                <w:webHidden/>
              </w:rPr>
              <w:fldChar w:fldCharType="separate"/>
            </w:r>
            <w:r>
              <w:rPr>
                <w:noProof/>
                <w:webHidden/>
              </w:rPr>
              <w:t>4</w:t>
            </w:r>
            <w:r>
              <w:rPr>
                <w:noProof/>
                <w:webHidden/>
              </w:rPr>
              <w:fldChar w:fldCharType="end"/>
            </w:r>
          </w:hyperlink>
        </w:p>
        <w:p w14:paraId="1B6903CC" w14:textId="56307915" w:rsidR="001448AE" w:rsidRDefault="001448AE">
          <w:pPr>
            <w:pStyle w:val="TOC1"/>
            <w:tabs>
              <w:tab w:val="right" w:leader="dot" w:pos="9016"/>
            </w:tabs>
            <w:rPr>
              <w:rFonts w:eastAsiaTheme="minorEastAsia"/>
              <w:noProof/>
              <w:lang w:eastAsia="en-GB"/>
            </w:rPr>
          </w:pPr>
          <w:hyperlink w:anchor="_Toc49563010" w:history="1">
            <w:r w:rsidRPr="00160492">
              <w:rPr>
                <w:rStyle w:val="Hyperlink"/>
                <w:rFonts w:ascii="Times New Roman" w:hAnsi="Times New Roman" w:cs="Times New Roman"/>
                <w:noProof/>
              </w:rPr>
              <w:t>Question 2</w:t>
            </w:r>
            <w:r>
              <w:rPr>
                <w:noProof/>
                <w:webHidden/>
              </w:rPr>
              <w:tab/>
            </w:r>
            <w:r>
              <w:rPr>
                <w:noProof/>
                <w:webHidden/>
              </w:rPr>
              <w:fldChar w:fldCharType="begin"/>
            </w:r>
            <w:r>
              <w:rPr>
                <w:noProof/>
                <w:webHidden/>
              </w:rPr>
              <w:instrText xml:space="preserve"> PAGEREF _Toc49563010 \h </w:instrText>
            </w:r>
            <w:r>
              <w:rPr>
                <w:noProof/>
                <w:webHidden/>
              </w:rPr>
            </w:r>
            <w:r>
              <w:rPr>
                <w:noProof/>
                <w:webHidden/>
              </w:rPr>
              <w:fldChar w:fldCharType="separate"/>
            </w:r>
            <w:r>
              <w:rPr>
                <w:noProof/>
                <w:webHidden/>
              </w:rPr>
              <w:t>9</w:t>
            </w:r>
            <w:r>
              <w:rPr>
                <w:noProof/>
                <w:webHidden/>
              </w:rPr>
              <w:fldChar w:fldCharType="end"/>
            </w:r>
          </w:hyperlink>
        </w:p>
        <w:p w14:paraId="26C37BE8" w14:textId="1D5769FC" w:rsidR="001448AE" w:rsidRDefault="001448AE">
          <w:pPr>
            <w:pStyle w:val="TOC1"/>
            <w:tabs>
              <w:tab w:val="right" w:leader="dot" w:pos="9016"/>
            </w:tabs>
            <w:rPr>
              <w:rFonts w:eastAsiaTheme="minorEastAsia"/>
              <w:noProof/>
              <w:lang w:eastAsia="en-GB"/>
            </w:rPr>
          </w:pPr>
          <w:hyperlink w:anchor="_Toc49563011" w:history="1">
            <w:r w:rsidRPr="00160492">
              <w:rPr>
                <w:rStyle w:val="Hyperlink"/>
                <w:rFonts w:ascii="Times New Roman" w:hAnsi="Times New Roman" w:cs="Times New Roman"/>
                <w:noProof/>
              </w:rPr>
              <w:t>Question 3</w:t>
            </w:r>
            <w:r>
              <w:rPr>
                <w:noProof/>
                <w:webHidden/>
              </w:rPr>
              <w:tab/>
            </w:r>
            <w:r>
              <w:rPr>
                <w:noProof/>
                <w:webHidden/>
              </w:rPr>
              <w:fldChar w:fldCharType="begin"/>
            </w:r>
            <w:r>
              <w:rPr>
                <w:noProof/>
                <w:webHidden/>
              </w:rPr>
              <w:instrText xml:space="preserve"> PAGEREF _Toc49563011 \h </w:instrText>
            </w:r>
            <w:r>
              <w:rPr>
                <w:noProof/>
                <w:webHidden/>
              </w:rPr>
            </w:r>
            <w:r>
              <w:rPr>
                <w:noProof/>
                <w:webHidden/>
              </w:rPr>
              <w:fldChar w:fldCharType="separate"/>
            </w:r>
            <w:r>
              <w:rPr>
                <w:noProof/>
                <w:webHidden/>
              </w:rPr>
              <w:t>12</w:t>
            </w:r>
            <w:r>
              <w:rPr>
                <w:noProof/>
                <w:webHidden/>
              </w:rPr>
              <w:fldChar w:fldCharType="end"/>
            </w:r>
          </w:hyperlink>
        </w:p>
        <w:p w14:paraId="3475421B" w14:textId="6C5B3B7B" w:rsidR="001448AE" w:rsidRDefault="001448AE">
          <w:pPr>
            <w:pStyle w:val="TOC2"/>
            <w:tabs>
              <w:tab w:val="left" w:pos="880"/>
              <w:tab w:val="right" w:leader="dot" w:pos="9016"/>
            </w:tabs>
            <w:rPr>
              <w:rFonts w:eastAsiaTheme="minorEastAsia"/>
              <w:noProof/>
              <w:lang w:eastAsia="en-GB"/>
            </w:rPr>
          </w:pPr>
          <w:hyperlink w:anchor="_Toc49563012" w:history="1">
            <w:r w:rsidRPr="00160492">
              <w:rPr>
                <w:rStyle w:val="Hyperlink"/>
                <w:rFonts w:ascii="Times New Roman" w:hAnsi="Times New Roman" w:cs="Times New Roman"/>
                <w:noProof/>
              </w:rPr>
              <w:t>(A)</w:t>
            </w:r>
            <w:r>
              <w:rPr>
                <w:rFonts w:eastAsiaTheme="minorEastAsia"/>
                <w:noProof/>
                <w:lang w:eastAsia="en-GB"/>
              </w:rPr>
              <w:tab/>
            </w:r>
            <w:r w:rsidRPr="00160492">
              <w:rPr>
                <w:rStyle w:val="Hyperlink"/>
                <w:rFonts w:ascii="Times New Roman" w:hAnsi="Times New Roman" w:cs="Times New Roman"/>
                <w:noProof/>
              </w:rPr>
              <w:t>Groups of users of accounting information.</w:t>
            </w:r>
            <w:r>
              <w:rPr>
                <w:noProof/>
                <w:webHidden/>
              </w:rPr>
              <w:tab/>
            </w:r>
            <w:r>
              <w:rPr>
                <w:noProof/>
                <w:webHidden/>
              </w:rPr>
              <w:fldChar w:fldCharType="begin"/>
            </w:r>
            <w:r>
              <w:rPr>
                <w:noProof/>
                <w:webHidden/>
              </w:rPr>
              <w:instrText xml:space="preserve"> PAGEREF _Toc49563012 \h </w:instrText>
            </w:r>
            <w:r>
              <w:rPr>
                <w:noProof/>
                <w:webHidden/>
              </w:rPr>
            </w:r>
            <w:r>
              <w:rPr>
                <w:noProof/>
                <w:webHidden/>
              </w:rPr>
              <w:fldChar w:fldCharType="separate"/>
            </w:r>
            <w:r>
              <w:rPr>
                <w:noProof/>
                <w:webHidden/>
              </w:rPr>
              <w:t>12</w:t>
            </w:r>
            <w:r>
              <w:rPr>
                <w:noProof/>
                <w:webHidden/>
              </w:rPr>
              <w:fldChar w:fldCharType="end"/>
            </w:r>
          </w:hyperlink>
        </w:p>
        <w:p w14:paraId="1175E2F3" w14:textId="594DDAD1" w:rsidR="001448AE" w:rsidRDefault="001448AE">
          <w:pPr>
            <w:pStyle w:val="TOC2"/>
            <w:tabs>
              <w:tab w:val="left" w:pos="880"/>
              <w:tab w:val="right" w:leader="dot" w:pos="9016"/>
            </w:tabs>
            <w:rPr>
              <w:rFonts w:eastAsiaTheme="minorEastAsia"/>
              <w:noProof/>
              <w:lang w:eastAsia="en-GB"/>
            </w:rPr>
          </w:pPr>
          <w:hyperlink w:anchor="_Toc49563013" w:history="1">
            <w:r w:rsidRPr="00160492">
              <w:rPr>
                <w:rStyle w:val="Hyperlink"/>
                <w:rFonts w:ascii="Times New Roman" w:hAnsi="Times New Roman" w:cs="Times New Roman"/>
                <w:noProof/>
              </w:rPr>
              <w:t>(B)</w:t>
            </w:r>
            <w:r>
              <w:rPr>
                <w:rFonts w:eastAsiaTheme="minorEastAsia"/>
                <w:noProof/>
                <w:lang w:eastAsia="en-GB"/>
              </w:rPr>
              <w:tab/>
            </w:r>
            <w:r w:rsidRPr="00160492">
              <w:rPr>
                <w:rStyle w:val="Hyperlink"/>
                <w:rFonts w:ascii="Times New Roman" w:hAnsi="Times New Roman" w:cs="Times New Roman"/>
                <w:noProof/>
              </w:rPr>
              <w:t>Advantages and disadvantages of a highly regulated financial reporting regime.</w:t>
            </w:r>
            <w:r>
              <w:rPr>
                <w:noProof/>
                <w:webHidden/>
              </w:rPr>
              <w:tab/>
            </w:r>
            <w:r>
              <w:rPr>
                <w:noProof/>
                <w:webHidden/>
              </w:rPr>
              <w:fldChar w:fldCharType="begin"/>
            </w:r>
            <w:r>
              <w:rPr>
                <w:noProof/>
                <w:webHidden/>
              </w:rPr>
              <w:instrText xml:space="preserve"> PAGEREF _Toc49563013 \h </w:instrText>
            </w:r>
            <w:r>
              <w:rPr>
                <w:noProof/>
                <w:webHidden/>
              </w:rPr>
            </w:r>
            <w:r>
              <w:rPr>
                <w:noProof/>
                <w:webHidden/>
              </w:rPr>
              <w:fldChar w:fldCharType="separate"/>
            </w:r>
            <w:r>
              <w:rPr>
                <w:noProof/>
                <w:webHidden/>
              </w:rPr>
              <w:t>13</w:t>
            </w:r>
            <w:r>
              <w:rPr>
                <w:noProof/>
                <w:webHidden/>
              </w:rPr>
              <w:fldChar w:fldCharType="end"/>
            </w:r>
          </w:hyperlink>
        </w:p>
        <w:p w14:paraId="72902F49" w14:textId="1286430C" w:rsidR="001448AE" w:rsidRDefault="001448AE">
          <w:pPr>
            <w:pStyle w:val="TOC2"/>
            <w:tabs>
              <w:tab w:val="left" w:pos="880"/>
              <w:tab w:val="right" w:leader="dot" w:pos="9016"/>
            </w:tabs>
            <w:rPr>
              <w:rFonts w:eastAsiaTheme="minorEastAsia"/>
              <w:noProof/>
              <w:lang w:eastAsia="en-GB"/>
            </w:rPr>
          </w:pPr>
          <w:hyperlink w:anchor="_Toc49563014" w:history="1">
            <w:r w:rsidRPr="00160492">
              <w:rPr>
                <w:rStyle w:val="Hyperlink"/>
                <w:rFonts w:ascii="Times New Roman" w:hAnsi="Times New Roman" w:cs="Times New Roman"/>
                <w:noProof/>
              </w:rPr>
              <w:t>(C)</w:t>
            </w:r>
            <w:r>
              <w:rPr>
                <w:rFonts w:eastAsiaTheme="minorEastAsia"/>
                <w:noProof/>
                <w:lang w:eastAsia="en-GB"/>
              </w:rPr>
              <w:tab/>
            </w:r>
            <w:r w:rsidRPr="00160492">
              <w:rPr>
                <w:rStyle w:val="Hyperlink"/>
                <w:rFonts w:ascii="Times New Roman" w:hAnsi="Times New Roman" w:cs="Times New Roman"/>
                <w:noProof/>
              </w:rPr>
              <w:t>Limitations of financial statements.</w:t>
            </w:r>
            <w:r>
              <w:rPr>
                <w:noProof/>
                <w:webHidden/>
              </w:rPr>
              <w:tab/>
            </w:r>
            <w:r>
              <w:rPr>
                <w:noProof/>
                <w:webHidden/>
              </w:rPr>
              <w:fldChar w:fldCharType="begin"/>
            </w:r>
            <w:r>
              <w:rPr>
                <w:noProof/>
                <w:webHidden/>
              </w:rPr>
              <w:instrText xml:space="preserve"> PAGEREF _Toc49563014 \h </w:instrText>
            </w:r>
            <w:r>
              <w:rPr>
                <w:noProof/>
                <w:webHidden/>
              </w:rPr>
            </w:r>
            <w:r>
              <w:rPr>
                <w:noProof/>
                <w:webHidden/>
              </w:rPr>
              <w:fldChar w:fldCharType="separate"/>
            </w:r>
            <w:r>
              <w:rPr>
                <w:noProof/>
                <w:webHidden/>
              </w:rPr>
              <w:t>14</w:t>
            </w:r>
            <w:r>
              <w:rPr>
                <w:noProof/>
                <w:webHidden/>
              </w:rPr>
              <w:fldChar w:fldCharType="end"/>
            </w:r>
          </w:hyperlink>
        </w:p>
        <w:p w14:paraId="2072E767" w14:textId="6AEDFE43" w:rsidR="001448AE" w:rsidRDefault="001448AE">
          <w:pPr>
            <w:pStyle w:val="TOC1"/>
            <w:tabs>
              <w:tab w:val="right" w:leader="dot" w:pos="9016"/>
            </w:tabs>
            <w:rPr>
              <w:rFonts w:eastAsiaTheme="minorEastAsia"/>
              <w:noProof/>
              <w:lang w:eastAsia="en-GB"/>
            </w:rPr>
          </w:pPr>
          <w:hyperlink w:anchor="_Toc49563015" w:history="1">
            <w:r w:rsidRPr="00160492">
              <w:rPr>
                <w:rStyle w:val="Hyperlink"/>
                <w:rFonts w:ascii="Times New Roman" w:hAnsi="Times New Roman" w:cs="Times New Roman"/>
                <w:noProof/>
                <w:lang w:val="en"/>
              </w:rPr>
              <w:t>Conclusion</w:t>
            </w:r>
            <w:r>
              <w:rPr>
                <w:noProof/>
                <w:webHidden/>
              </w:rPr>
              <w:tab/>
            </w:r>
            <w:r>
              <w:rPr>
                <w:noProof/>
                <w:webHidden/>
              </w:rPr>
              <w:fldChar w:fldCharType="begin"/>
            </w:r>
            <w:r>
              <w:rPr>
                <w:noProof/>
                <w:webHidden/>
              </w:rPr>
              <w:instrText xml:space="preserve"> PAGEREF _Toc49563015 \h </w:instrText>
            </w:r>
            <w:r>
              <w:rPr>
                <w:noProof/>
                <w:webHidden/>
              </w:rPr>
            </w:r>
            <w:r>
              <w:rPr>
                <w:noProof/>
                <w:webHidden/>
              </w:rPr>
              <w:fldChar w:fldCharType="separate"/>
            </w:r>
            <w:r>
              <w:rPr>
                <w:noProof/>
                <w:webHidden/>
              </w:rPr>
              <w:t>16</w:t>
            </w:r>
            <w:r>
              <w:rPr>
                <w:noProof/>
                <w:webHidden/>
              </w:rPr>
              <w:fldChar w:fldCharType="end"/>
            </w:r>
          </w:hyperlink>
        </w:p>
        <w:p w14:paraId="732412D6" w14:textId="3AAA16FC" w:rsidR="001448AE" w:rsidRDefault="001448AE">
          <w:pPr>
            <w:pStyle w:val="TOC1"/>
            <w:tabs>
              <w:tab w:val="right" w:leader="dot" w:pos="9016"/>
            </w:tabs>
            <w:rPr>
              <w:rFonts w:eastAsiaTheme="minorEastAsia"/>
              <w:noProof/>
              <w:lang w:eastAsia="en-GB"/>
            </w:rPr>
          </w:pPr>
          <w:hyperlink w:anchor="_Toc49563016" w:history="1">
            <w:r w:rsidRPr="00160492">
              <w:rPr>
                <w:rStyle w:val="Hyperlink"/>
                <w:noProof/>
              </w:rPr>
              <w:t>References</w:t>
            </w:r>
            <w:r>
              <w:rPr>
                <w:noProof/>
                <w:webHidden/>
              </w:rPr>
              <w:tab/>
            </w:r>
            <w:r>
              <w:rPr>
                <w:noProof/>
                <w:webHidden/>
              </w:rPr>
              <w:fldChar w:fldCharType="begin"/>
            </w:r>
            <w:r>
              <w:rPr>
                <w:noProof/>
                <w:webHidden/>
              </w:rPr>
              <w:instrText xml:space="preserve"> PAGEREF _Toc49563016 \h </w:instrText>
            </w:r>
            <w:r>
              <w:rPr>
                <w:noProof/>
                <w:webHidden/>
              </w:rPr>
            </w:r>
            <w:r>
              <w:rPr>
                <w:noProof/>
                <w:webHidden/>
              </w:rPr>
              <w:fldChar w:fldCharType="separate"/>
            </w:r>
            <w:r>
              <w:rPr>
                <w:noProof/>
                <w:webHidden/>
              </w:rPr>
              <w:t>17</w:t>
            </w:r>
            <w:r>
              <w:rPr>
                <w:noProof/>
                <w:webHidden/>
              </w:rPr>
              <w:fldChar w:fldCharType="end"/>
            </w:r>
          </w:hyperlink>
        </w:p>
        <w:p w14:paraId="28619FF4" w14:textId="49F39354" w:rsidR="006A53F0" w:rsidRDefault="006A53F0">
          <w:r>
            <w:rPr>
              <w:b/>
              <w:bCs/>
              <w:noProof/>
            </w:rPr>
            <w:fldChar w:fldCharType="end"/>
          </w:r>
        </w:p>
      </w:sdtContent>
    </w:sdt>
    <w:p w14:paraId="69337B1C" w14:textId="2A409F27" w:rsidR="006A53F0" w:rsidRDefault="001448AE" w:rsidP="001448AE">
      <w:pPr>
        <w:tabs>
          <w:tab w:val="left" w:pos="3521"/>
        </w:tabs>
      </w:pPr>
      <w:r>
        <w:tab/>
      </w:r>
      <w:bookmarkStart w:id="0" w:name="_GoBack"/>
      <w:bookmarkEnd w:id="0"/>
    </w:p>
    <w:p w14:paraId="217AC091" w14:textId="7D3A47EC" w:rsidR="006A53F0" w:rsidRDefault="006A53F0"/>
    <w:p w14:paraId="3FE6335A" w14:textId="7D4CDF08" w:rsidR="006A53F0" w:rsidRDefault="006A53F0"/>
    <w:p w14:paraId="09151FDC" w14:textId="0A73E868" w:rsidR="006A53F0" w:rsidRDefault="006A53F0"/>
    <w:p w14:paraId="1BA79B13" w14:textId="07F4F1B6" w:rsidR="006A53F0" w:rsidRDefault="006A53F0"/>
    <w:p w14:paraId="5AE9835F" w14:textId="4B61AC74" w:rsidR="006A53F0" w:rsidRDefault="006A53F0"/>
    <w:p w14:paraId="7D21A8EA" w14:textId="0F5A23DA" w:rsidR="006A53F0" w:rsidRDefault="006A53F0"/>
    <w:p w14:paraId="101E2C01" w14:textId="708AD29D" w:rsidR="006A53F0" w:rsidRDefault="006A53F0"/>
    <w:p w14:paraId="18BED057" w14:textId="6B4B6475" w:rsidR="006A53F0" w:rsidRDefault="006A53F0"/>
    <w:p w14:paraId="4659C7F3" w14:textId="7D58A165" w:rsidR="006A53F0" w:rsidRDefault="006A53F0"/>
    <w:p w14:paraId="4C34A404" w14:textId="1A84FEE7" w:rsidR="006A53F0" w:rsidRDefault="006A53F0"/>
    <w:p w14:paraId="7B33A866" w14:textId="07D05203" w:rsidR="006A53F0" w:rsidRDefault="006A53F0"/>
    <w:p w14:paraId="5DE6E16E" w14:textId="7D631678" w:rsidR="006A53F0" w:rsidRDefault="006A53F0"/>
    <w:p w14:paraId="5D61EDCE" w14:textId="10ECED8D" w:rsidR="006A53F0" w:rsidRDefault="006A53F0"/>
    <w:p w14:paraId="6C61FB68" w14:textId="05F6C609" w:rsidR="006A53F0" w:rsidRDefault="006A53F0"/>
    <w:p w14:paraId="6718077B" w14:textId="1FE3ED13" w:rsidR="006A53F0" w:rsidRDefault="006A53F0"/>
    <w:p w14:paraId="060AC141" w14:textId="65A49BCD" w:rsidR="006A53F0" w:rsidRDefault="006A53F0"/>
    <w:p w14:paraId="76F9E25C" w14:textId="6B6DC9EC" w:rsidR="006A53F0" w:rsidRDefault="006A53F0"/>
    <w:p w14:paraId="6DE84F27" w14:textId="04318515" w:rsidR="006A53F0" w:rsidRDefault="006A53F0"/>
    <w:p w14:paraId="7ACB181E" w14:textId="5C693E84" w:rsidR="006A53F0" w:rsidRDefault="006A53F0"/>
    <w:p w14:paraId="4C904577" w14:textId="55C5B534" w:rsidR="006A53F0" w:rsidRDefault="006A53F0"/>
    <w:p w14:paraId="1B905504" w14:textId="77777777" w:rsidR="006A53F0" w:rsidRDefault="006A53F0"/>
    <w:p w14:paraId="09E8F8BE" w14:textId="22CA939C" w:rsidR="006A53F0" w:rsidRDefault="006A53F0" w:rsidP="006A53F0">
      <w:pPr>
        <w:pStyle w:val="Heading1"/>
      </w:pPr>
      <w:bookmarkStart w:id="1" w:name="_Toc49563008"/>
      <w:r w:rsidRPr="006A53F0">
        <w:t>Introduction</w:t>
      </w:r>
      <w:bookmarkEnd w:id="1"/>
    </w:p>
    <w:p w14:paraId="508D8B08" w14:textId="611B970F" w:rsidR="006A53F0" w:rsidRPr="006A53F0" w:rsidRDefault="006A53F0" w:rsidP="006A53F0"/>
    <w:p w14:paraId="55547CF3" w14:textId="3FC48F6D" w:rsidR="006A53F0" w:rsidRDefault="006A53F0" w:rsidP="006A53F0">
      <w:pPr>
        <w:rPr>
          <w:rStyle w:val="tlid-translation"/>
          <w:rFonts w:ascii="Times New Roman" w:hAnsi="Times New Roman" w:cs="Times New Roman"/>
          <w:sz w:val="28"/>
          <w:szCs w:val="28"/>
          <w:lang w:val="en"/>
        </w:rPr>
      </w:pPr>
      <w:r w:rsidRPr="006A53F0">
        <w:rPr>
          <w:rFonts w:ascii="Times New Roman" w:hAnsi="Times New Roman" w:cs="Times New Roman"/>
          <w:sz w:val="28"/>
          <w:szCs w:val="28"/>
        </w:rPr>
        <w:t xml:space="preserve">This report </w:t>
      </w:r>
      <w:r>
        <w:rPr>
          <w:rFonts w:ascii="Times New Roman" w:hAnsi="Times New Roman" w:cs="Times New Roman"/>
          <w:sz w:val="28"/>
          <w:szCs w:val="28"/>
        </w:rPr>
        <w:t xml:space="preserve">is purposed to complete a few tasks and provide proof of knowledge and </w:t>
      </w:r>
      <w:r w:rsidRPr="00164EED">
        <w:rPr>
          <w:rFonts w:ascii="Times New Roman" w:hAnsi="Times New Roman" w:cs="Times New Roman"/>
          <w:sz w:val="28"/>
          <w:szCs w:val="28"/>
        </w:rPr>
        <w:t>understanding</w:t>
      </w:r>
      <w:r w:rsidR="00164EED" w:rsidRPr="00164EED">
        <w:rPr>
          <w:rFonts w:ascii="Times New Roman" w:hAnsi="Times New Roman" w:cs="Times New Roman"/>
          <w:sz w:val="28"/>
          <w:szCs w:val="28"/>
        </w:rPr>
        <w:t xml:space="preserve"> </w:t>
      </w:r>
      <w:r w:rsidR="00164EED" w:rsidRPr="00164EED">
        <w:rPr>
          <w:rStyle w:val="tlid-translation"/>
          <w:rFonts w:ascii="Times New Roman" w:hAnsi="Times New Roman" w:cs="Times New Roman"/>
          <w:sz w:val="28"/>
          <w:szCs w:val="28"/>
          <w:lang w:val="en"/>
        </w:rPr>
        <w:t>regarding some basic rules in accounting.</w:t>
      </w:r>
      <w:r w:rsidR="003C79A8">
        <w:rPr>
          <w:rStyle w:val="tlid-translation"/>
          <w:rFonts w:ascii="Times New Roman" w:hAnsi="Times New Roman" w:cs="Times New Roman"/>
          <w:sz w:val="28"/>
          <w:szCs w:val="28"/>
          <w:lang w:val="en"/>
        </w:rPr>
        <w:t xml:space="preserve"> This module </w:t>
      </w:r>
      <w:r w:rsidR="003C79A8" w:rsidRPr="003C79A8">
        <w:rPr>
          <w:rStyle w:val="tlid-translation"/>
          <w:rFonts w:ascii="Times New Roman" w:hAnsi="Times New Roman" w:cs="Times New Roman"/>
          <w:sz w:val="28"/>
          <w:szCs w:val="28"/>
          <w:lang w:val="en"/>
        </w:rPr>
        <w:t xml:space="preserve">provided an opportunity to learn some basic principles in </w:t>
      </w:r>
      <w:r w:rsidR="003C79A8">
        <w:rPr>
          <w:rStyle w:val="tlid-translation"/>
          <w:rFonts w:ascii="Times New Roman" w:hAnsi="Times New Roman" w:cs="Times New Roman"/>
          <w:sz w:val="28"/>
          <w:szCs w:val="28"/>
          <w:lang w:val="en"/>
        </w:rPr>
        <w:t>bookkeeping</w:t>
      </w:r>
      <w:r w:rsidR="003C79A8" w:rsidRPr="003C79A8">
        <w:rPr>
          <w:rStyle w:val="tlid-translation"/>
          <w:rFonts w:ascii="Times New Roman" w:hAnsi="Times New Roman" w:cs="Times New Roman"/>
          <w:sz w:val="28"/>
          <w:szCs w:val="28"/>
          <w:lang w:val="en"/>
        </w:rPr>
        <w:t xml:space="preserve"> and accounting of various business operations related to business</w:t>
      </w:r>
      <w:r w:rsidR="003C79A8">
        <w:rPr>
          <w:rStyle w:val="tlid-translation"/>
          <w:rFonts w:ascii="Times New Roman" w:hAnsi="Times New Roman" w:cs="Times New Roman"/>
          <w:sz w:val="28"/>
          <w:szCs w:val="28"/>
          <w:lang w:val="en"/>
        </w:rPr>
        <w:t>’</w:t>
      </w:r>
      <w:r w:rsidR="003C79A8" w:rsidRPr="003C79A8">
        <w:rPr>
          <w:rStyle w:val="tlid-translation"/>
          <w:rFonts w:ascii="Times New Roman" w:hAnsi="Times New Roman" w:cs="Times New Roman"/>
          <w:sz w:val="28"/>
          <w:szCs w:val="28"/>
          <w:lang w:val="en"/>
        </w:rPr>
        <w:t xml:space="preserve"> finances. </w:t>
      </w:r>
      <w:r w:rsidR="000A39D0">
        <w:rPr>
          <w:rStyle w:val="tlid-translation"/>
          <w:rFonts w:ascii="Times New Roman" w:hAnsi="Times New Roman" w:cs="Times New Roman"/>
          <w:sz w:val="28"/>
          <w:szCs w:val="28"/>
          <w:lang w:val="en"/>
        </w:rPr>
        <w:t xml:space="preserve">In its first </w:t>
      </w:r>
      <w:r w:rsidR="003C79A8" w:rsidRPr="003C79A8">
        <w:rPr>
          <w:rStyle w:val="tlid-translation"/>
          <w:rFonts w:ascii="Times New Roman" w:hAnsi="Times New Roman" w:cs="Times New Roman"/>
          <w:sz w:val="28"/>
          <w:szCs w:val="28"/>
          <w:lang w:val="en"/>
        </w:rPr>
        <w:t>part, this report will answer several tasks concerning the practical side of accounting, which aims to show skills based on what has been learned, as well as how it is successfully applied in practice.</w:t>
      </w:r>
      <w:r w:rsidR="000A39D0">
        <w:rPr>
          <w:rStyle w:val="tlid-translation"/>
          <w:rFonts w:ascii="Times New Roman" w:hAnsi="Times New Roman" w:cs="Times New Roman"/>
          <w:sz w:val="28"/>
          <w:szCs w:val="28"/>
          <w:lang w:val="en"/>
        </w:rPr>
        <w:t xml:space="preserve"> This report though will conclude with a significant theoretical part, which will underpin the practice and will bring more understanding about some important concepts that are an integral part of </w:t>
      </w:r>
      <w:bookmarkStart w:id="2" w:name="_Hlk49460021"/>
      <w:r w:rsidR="000A39D0">
        <w:rPr>
          <w:rStyle w:val="tlid-translation"/>
          <w:rFonts w:ascii="Times New Roman" w:hAnsi="Times New Roman" w:cs="Times New Roman"/>
          <w:sz w:val="28"/>
          <w:szCs w:val="28"/>
          <w:lang w:val="en"/>
        </w:rPr>
        <w:t xml:space="preserve">the accounting fundamentals. </w:t>
      </w:r>
      <w:bookmarkEnd w:id="2"/>
    </w:p>
    <w:p w14:paraId="72BF2B20" w14:textId="2AE6655C" w:rsidR="00B5037F" w:rsidRDefault="00B5037F" w:rsidP="006A53F0">
      <w:pPr>
        <w:rPr>
          <w:rStyle w:val="tlid-translation"/>
          <w:rFonts w:ascii="Times New Roman" w:hAnsi="Times New Roman" w:cs="Times New Roman"/>
          <w:sz w:val="28"/>
          <w:szCs w:val="28"/>
          <w:lang w:val="en"/>
        </w:rPr>
      </w:pPr>
    </w:p>
    <w:p w14:paraId="63CB4247" w14:textId="07BA7F0E" w:rsidR="00B5037F" w:rsidRDefault="00B5037F" w:rsidP="006A53F0">
      <w:pPr>
        <w:rPr>
          <w:rStyle w:val="tlid-translation"/>
          <w:rFonts w:ascii="Times New Roman" w:hAnsi="Times New Roman" w:cs="Times New Roman"/>
          <w:sz w:val="28"/>
          <w:szCs w:val="28"/>
          <w:lang w:val="en"/>
        </w:rPr>
      </w:pPr>
    </w:p>
    <w:p w14:paraId="18A8E6B9" w14:textId="22A8083F" w:rsidR="00B5037F" w:rsidRDefault="00B5037F" w:rsidP="006A53F0">
      <w:pPr>
        <w:rPr>
          <w:rStyle w:val="tlid-translation"/>
          <w:rFonts w:ascii="Times New Roman" w:hAnsi="Times New Roman" w:cs="Times New Roman"/>
          <w:sz w:val="28"/>
          <w:szCs w:val="28"/>
          <w:lang w:val="en"/>
        </w:rPr>
      </w:pPr>
    </w:p>
    <w:p w14:paraId="235125D7" w14:textId="7B25717C" w:rsidR="00B5037F" w:rsidRDefault="00B5037F" w:rsidP="006A53F0">
      <w:pPr>
        <w:rPr>
          <w:rStyle w:val="tlid-translation"/>
          <w:rFonts w:ascii="Times New Roman" w:hAnsi="Times New Roman" w:cs="Times New Roman"/>
          <w:sz w:val="28"/>
          <w:szCs w:val="28"/>
          <w:lang w:val="en"/>
        </w:rPr>
      </w:pPr>
    </w:p>
    <w:p w14:paraId="667F8DB8" w14:textId="466CA66F" w:rsidR="00B5037F" w:rsidRDefault="00B5037F" w:rsidP="006A53F0">
      <w:pPr>
        <w:rPr>
          <w:rStyle w:val="tlid-translation"/>
          <w:rFonts w:ascii="Times New Roman" w:hAnsi="Times New Roman" w:cs="Times New Roman"/>
          <w:sz w:val="28"/>
          <w:szCs w:val="28"/>
          <w:lang w:val="en"/>
        </w:rPr>
      </w:pPr>
    </w:p>
    <w:p w14:paraId="5139BAF4" w14:textId="2EC5F92F" w:rsidR="00B5037F" w:rsidRDefault="00B5037F" w:rsidP="006A53F0">
      <w:pPr>
        <w:rPr>
          <w:rStyle w:val="tlid-translation"/>
          <w:rFonts w:ascii="Times New Roman" w:hAnsi="Times New Roman" w:cs="Times New Roman"/>
          <w:sz w:val="28"/>
          <w:szCs w:val="28"/>
          <w:lang w:val="en"/>
        </w:rPr>
      </w:pPr>
    </w:p>
    <w:p w14:paraId="7BF5520B" w14:textId="0D596543" w:rsidR="00B5037F" w:rsidRDefault="00B5037F" w:rsidP="006A53F0">
      <w:pPr>
        <w:rPr>
          <w:rStyle w:val="tlid-translation"/>
          <w:rFonts w:ascii="Times New Roman" w:hAnsi="Times New Roman" w:cs="Times New Roman"/>
          <w:sz w:val="28"/>
          <w:szCs w:val="28"/>
          <w:lang w:val="en"/>
        </w:rPr>
      </w:pPr>
    </w:p>
    <w:p w14:paraId="398E7928" w14:textId="29CAC7C1" w:rsidR="00B5037F" w:rsidRDefault="00B5037F" w:rsidP="006A53F0">
      <w:pPr>
        <w:rPr>
          <w:rStyle w:val="tlid-translation"/>
          <w:rFonts w:ascii="Times New Roman" w:hAnsi="Times New Roman" w:cs="Times New Roman"/>
          <w:sz w:val="28"/>
          <w:szCs w:val="28"/>
          <w:lang w:val="en"/>
        </w:rPr>
      </w:pPr>
    </w:p>
    <w:p w14:paraId="635DF0E2" w14:textId="25EEE9AA" w:rsidR="00B5037F" w:rsidRDefault="00B5037F" w:rsidP="006A53F0">
      <w:pPr>
        <w:rPr>
          <w:rStyle w:val="tlid-translation"/>
          <w:rFonts w:ascii="Times New Roman" w:hAnsi="Times New Roman" w:cs="Times New Roman"/>
          <w:sz w:val="28"/>
          <w:szCs w:val="28"/>
          <w:lang w:val="en"/>
        </w:rPr>
      </w:pPr>
    </w:p>
    <w:p w14:paraId="5986F73F" w14:textId="29C81995" w:rsidR="00B5037F" w:rsidRDefault="00B5037F" w:rsidP="006A53F0">
      <w:pPr>
        <w:rPr>
          <w:rStyle w:val="tlid-translation"/>
          <w:rFonts w:ascii="Times New Roman" w:hAnsi="Times New Roman" w:cs="Times New Roman"/>
          <w:sz w:val="28"/>
          <w:szCs w:val="28"/>
          <w:lang w:val="en"/>
        </w:rPr>
      </w:pPr>
    </w:p>
    <w:p w14:paraId="7C8A3FF8" w14:textId="5EC4FAF0" w:rsidR="00B5037F" w:rsidRDefault="00B5037F" w:rsidP="006A53F0">
      <w:pPr>
        <w:rPr>
          <w:rStyle w:val="tlid-translation"/>
          <w:rFonts w:ascii="Times New Roman" w:hAnsi="Times New Roman" w:cs="Times New Roman"/>
          <w:sz w:val="28"/>
          <w:szCs w:val="28"/>
          <w:lang w:val="en"/>
        </w:rPr>
      </w:pPr>
    </w:p>
    <w:p w14:paraId="45DBAE1E" w14:textId="17B38214" w:rsidR="00B5037F" w:rsidRDefault="00B5037F" w:rsidP="006A53F0">
      <w:pPr>
        <w:rPr>
          <w:rStyle w:val="tlid-translation"/>
          <w:rFonts w:ascii="Times New Roman" w:hAnsi="Times New Roman" w:cs="Times New Roman"/>
          <w:sz w:val="28"/>
          <w:szCs w:val="28"/>
          <w:lang w:val="en"/>
        </w:rPr>
      </w:pPr>
    </w:p>
    <w:p w14:paraId="5C91F030" w14:textId="393DEFAA" w:rsidR="00B5037F" w:rsidRDefault="00B5037F" w:rsidP="006A53F0">
      <w:pPr>
        <w:rPr>
          <w:rStyle w:val="tlid-translation"/>
          <w:rFonts w:ascii="Times New Roman" w:hAnsi="Times New Roman" w:cs="Times New Roman"/>
          <w:sz w:val="28"/>
          <w:szCs w:val="28"/>
          <w:lang w:val="en"/>
        </w:rPr>
      </w:pPr>
    </w:p>
    <w:p w14:paraId="18200EB3" w14:textId="20E09683" w:rsidR="006F73F5" w:rsidRDefault="006F73F5" w:rsidP="006A53F0">
      <w:pPr>
        <w:rPr>
          <w:rStyle w:val="tlid-translation"/>
          <w:rFonts w:ascii="Times New Roman" w:hAnsi="Times New Roman" w:cs="Times New Roman"/>
          <w:sz w:val="28"/>
          <w:szCs w:val="28"/>
          <w:lang w:val="en"/>
        </w:rPr>
      </w:pPr>
    </w:p>
    <w:p w14:paraId="62FADCE1" w14:textId="4CF893E8" w:rsidR="006F73F5" w:rsidRDefault="006F73F5" w:rsidP="006A53F0">
      <w:pPr>
        <w:rPr>
          <w:rStyle w:val="tlid-translation"/>
          <w:rFonts w:ascii="Times New Roman" w:hAnsi="Times New Roman" w:cs="Times New Roman"/>
          <w:sz w:val="28"/>
          <w:szCs w:val="28"/>
          <w:lang w:val="en"/>
        </w:rPr>
      </w:pPr>
    </w:p>
    <w:p w14:paraId="774F01E5" w14:textId="77777777" w:rsidR="006F73F5" w:rsidRDefault="006F73F5" w:rsidP="006A53F0">
      <w:pPr>
        <w:rPr>
          <w:rStyle w:val="tlid-translation"/>
          <w:rFonts w:ascii="Times New Roman" w:hAnsi="Times New Roman" w:cs="Times New Roman"/>
          <w:sz w:val="28"/>
          <w:szCs w:val="28"/>
          <w:lang w:val="en"/>
        </w:rPr>
      </w:pPr>
    </w:p>
    <w:p w14:paraId="7650429D" w14:textId="00187B53" w:rsidR="00B5037F" w:rsidRDefault="00B5037F" w:rsidP="006A53F0">
      <w:pPr>
        <w:rPr>
          <w:rStyle w:val="tlid-translation"/>
          <w:rFonts w:ascii="Times New Roman" w:hAnsi="Times New Roman" w:cs="Times New Roman"/>
          <w:sz w:val="28"/>
          <w:szCs w:val="28"/>
          <w:lang w:val="en"/>
        </w:rPr>
      </w:pPr>
    </w:p>
    <w:p w14:paraId="463FBD0C" w14:textId="49AEC054" w:rsidR="00B5037F" w:rsidRDefault="00B5037F" w:rsidP="00C35BD6">
      <w:pPr>
        <w:pStyle w:val="Heading1"/>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lastRenderedPageBreak/>
        <w:t xml:space="preserve"> </w:t>
      </w:r>
      <w:bookmarkStart w:id="3" w:name="_Toc49563009"/>
      <w:r w:rsidR="00C35BD6">
        <w:rPr>
          <w:rStyle w:val="tlid-translation"/>
          <w:rFonts w:ascii="Times New Roman" w:hAnsi="Times New Roman" w:cs="Times New Roman"/>
          <w:sz w:val="28"/>
          <w:szCs w:val="28"/>
          <w:lang w:val="en"/>
        </w:rPr>
        <w:t>Question 1</w:t>
      </w:r>
      <w:bookmarkEnd w:id="3"/>
    </w:p>
    <w:p w14:paraId="5015256A" w14:textId="1F38968C" w:rsidR="00C35BD6" w:rsidRDefault="00C35BD6" w:rsidP="00C35BD6">
      <w:pPr>
        <w:rPr>
          <w:lang w:val="en"/>
        </w:rPr>
      </w:pPr>
    </w:p>
    <w:p w14:paraId="58F43912" w14:textId="33CCC934" w:rsidR="00F248AB" w:rsidRPr="00F248AB" w:rsidRDefault="00F248AB" w:rsidP="00C35BD6">
      <w:pPr>
        <w:rPr>
          <w:rFonts w:ascii="Times New Roman" w:hAnsi="Times New Roman" w:cs="Times New Roman"/>
          <w:sz w:val="28"/>
          <w:szCs w:val="28"/>
          <w:lang w:val="en"/>
        </w:rPr>
      </w:pPr>
      <w:r w:rsidRPr="00F248AB">
        <w:rPr>
          <w:rFonts w:ascii="Times New Roman" w:hAnsi="Times New Roman" w:cs="Times New Roman"/>
          <w:sz w:val="28"/>
          <w:szCs w:val="28"/>
          <w:lang w:val="en"/>
        </w:rPr>
        <w:t>The following Financial information is taken from the trial balance of Wales Plc at 31</w:t>
      </w:r>
      <w:r w:rsidRPr="00F248AB">
        <w:rPr>
          <w:rFonts w:ascii="Times New Roman" w:hAnsi="Times New Roman" w:cs="Times New Roman"/>
          <w:sz w:val="28"/>
          <w:szCs w:val="28"/>
          <w:vertAlign w:val="superscript"/>
          <w:lang w:val="en"/>
        </w:rPr>
        <w:t>st</w:t>
      </w:r>
      <w:r w:rsidRPr="00F248AB">
        <w:rPr>
          <w:rFonts w:ascii="Times New Roman" w:hAnsi="Times New Roman" w:cs="Times New Roman"/>
          <w:sz w:val="28"/>
          <w:szCs w:val="28"/>
          <w:lang w:val="en"/>
        </w:rPr>
        <w:t xml:space="preserve"> Dec 2019.</w:t>
      </w:r>
      <w:r>
        <w:rPr>
          <w:rFonts w:ascii="Times New Roman" w:hAnsi="Times New Roman" w:cs="Times New Roman"/>
          <w:sz w:val="28"/>
          <w:szCs w:val="28"/>
          <w:lang w:val="en"/>
        </w:rPr>
        <w:t xml:space="preserve"> </w:t>
      </w:r>
    </w:p>
    <w:p w14:paraId="51E74F49" w14:textId="11A3EC04" w:rsidR="00C35BD6" w:rsidRDefault="00C35BD6" w:rsidP="00C35BD6">
      <w:pPr>
        <w:jc w:val="center"/>
        <w:rPr>
          <w:lang w:val="en"/>
        </w:rPr>
      </w:pPr>
      <w:r>
        <w:rPr>
          <w:noProof/>
        </w:rPr>
        <w:drawing>
          <wp:inline distT="0" distB="0" distL="0" distR="0" wp14:anchorId="790BE818" wp14:editId="774AF4F2">
            <wp:extent cx="4446947" cy="5163671"/>
            <wp:effectExtent l="95250" t="95250" r="86995" b="946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53404" cy="5171169"/>
                    </a:xfrm>
                    <a:prstGeom prst="rect">
                      <a:avLst/>
                    </a:prstGeom>
                    <a:ln w="88900" cap="sq" cmpd="thickThin">
                      <a:solidFill>
                        <a:schemeClr val="tx1">
                          <a:lumMod val="65000"/>
                          <a:lumOff val="35000"/>
                        </a:schemeClr>
                      </a:solidFill>
                      <a:prstDash val="solid"/>
                      <a:miter lim="800000"/>
                    </a:ln>
                    <a:effectLst>
                      <a:innerShdw blurRad="76200">
                        <a:srgbClr val="000000"/>
                      </a:innerShdw>
                    </a:effectLst>
                  </pic:spPr>
                </pic:pic>
              </a:graphicData>
            </a:graphic>
          </wp:inline>
        </w:drawing>
      </w:r>
    </w:p>
    <w:p w14:paraId="0E38E8A0" w14:textId="3840F095" w:rsidR="00210F79" w:rsidRPr="00210F79" w:rsidRDefault="00210F79" w:rsidP="00210F79">
      <w:pPr>
        <w:rPr>
          <w:rFonts w:ascii="Times New Roman" w:hAnsi="Times New Roman" w:cs="Times New Roman"/>
          <w:sz w:val="28"/>
          <w:szCs w:val="28"/>
          <w:lang w:val="en"/>
        </w:rPr>
      </w:pPr>
    </w:p>
    <w:p w14:paraId="2E5A4F49" w14:textId="23B965E8" w:rsidR="00210F79" w:rsidRDefault="00210F79" w:rsidP="00210F79">
      <w:pPr>
        <w:rPr>
          <w:rFonts w:ascii="Times New Roman" w:hAnsi="Times New Roman" w:cs="Times New Roman"/>
          <w:sz w:val="28"/>
          <w:szCs w:val="28"/>
          <w:lang w:val="en"/>
        </w:rPr>
      </w:pPr>
      <w:r w:rsidRPr="00210F79">
        <w:rPr>
          <w:rFonts w:ascii="Times New Roman" w:hAnsi="Times New Roman" w:cs="Times New Roman"/>
          <w:sz w:val="28"/>
          <w:szCs w:val="28"/>
          <w:lang w:val="en"/>
        </w:rPr>
        <w:t xml:space="preserve">From the </w:t>
      </w:r>
      <w:r>
        <w:rPr>
          <w:rFonts w:ascii="Times New Roman" w:hAnsi="Times New Roman" w:cs="Times New Roman"/>
          <w:sz w:val="28"/>
          <w:szCs w:val="28"/>
          <w:lang w:val="en"/>
        </w:rPr>
        <w:t>information provided it is clear that there are more transactions to be done before the final trial balance to be used for preparing Income Statement and Statement of Financial Position for Wales PLS, for the year ending 31</w:t>
      </w:r>
      <w:r w:rsidRPr="00210F79">
        <w:rPr>
          <w:rFonts w:ascii="Times New Roman" w:hAnsi="Times New Roman" w:cs="Times New Roman"/>
          <w:sz w:val="28"/>
          <w:szCs w:val="28"/>
          <w:vertAlign w:val="superscript"/>
          <w:lang w:val="en"/>
        </w:rPr>
        <w:t>st</w:t>
      </w:r>
      <w:r>
        <w:rPr>
          <w:rFonts w:ascii="Times New Roman" w:hAnsi="Times New Roman" w:cs="Times New Roman"/>
          <w:sz w:val="28"/>
          <w:szCs w:val="28"/>
          <w:lang w:val="en"/>
        </w:rPr>
        <w:t xml:space="preserve"> of December 2019.</w:t>
      </w:r>
    </w:p>
    <w:p w14:paraId="1A874B00" w14:textId="57C30295" w:rsidR="00210F79" w:rsidRDefault="00210F79" w:rsidP="00210F79">
      <w:pPr>
        <w:rPr>
          <w:rFonts w:ascii="Times New Roman" w:hAnsi="Times New Roman" w:cs="Times New Roman"/>
          <w:sz w:val="28"/>
          <w:szCs w:val="28"/>
          <w:lang w:val="en"/>
        </w:rPr>
      </w:pPr>
      <w:r w:rsidRPr="00EE3306">
        <w:rPr>
          <w:rFonts w:ascii="Times New Roman" w:hAnsi="Times New Roman" w:cs="Times New Roman"/>
          <w:b/>
          <w:bCs/>
          <w:sz w:val="28"/>
          <w:szCs w:val="28"/>
          <w:lang w:val="en"/>
        </w:rPr>
        <w:t>Income statement</w:t>
      </w:r>
      <w:r>
        <w:rPr>
          <w:rFonts w:ascii="Times New Roman" w:hAnsi="Times New Roman" w:cs="Times New Roman"/>
          <w:sz w:val="28"/>
          <w:szCs w:val="28"/>
          <w:lang w:val="en"/>
        </w:rPr>
        <w:t xml:space="preserve"> </w:t>
      </w:r>
      <w:r w:rsidR="00404A50">
        <w:rPr>
          <w:rFonts w:ascii="Times New Roman" w:hAnsi="Times New Roman" w:cs="Times New Roman"/>
          <w:sz w:val="28"/>
          <w:szCs w:val="28"/>
          <w:lang w:val="en"/>
        </w:rPr>
        <w:t>is</w:t>
      </w:r>
      <w:r>
        <w:rPr>
          <w:rFonts w:ascii="Times New Roman" w:hAnsi="Times New Roman" w:cs="Times New Roman"/>
          <w:sz w:val="28"/>
          <w:szCs w:val="28"/>
          <w:lang w:val="en"/>
        </w:rPr>
        <w:t xml:space="preserve"> a statement of operations or</w:t>
      </w:r>
      <w:r w:rsidR="00EE3306">
        <w:rPr>
          <w:rFonts w:ascii="Times New Roman" w:hAnsi="Times New Roman" w:cs="Times New Roman"/>
          <w:sz w:val="28"/>
          <w:szCs w:val="28"/>
          <w:lang w:val="en"/>
        </w:rPr>
        <w:t xml:space="preserve"> more precisely, a statement of operational activity, which in the nearest past was yet called the statement of profit and lost. The income statement reflects the results of operations during an accounting period of time </w:t>
      </w:r>
      <w:sdt>
        <w:sdtPr>
          <w:rPr>
            <w:rFonts w:ascii="Times New Roman" w:hAnsi="Times New Roman" w:cs="Times New Roman"/>
            <w:sz w:val="28"/>
            <w:szCs w:val="28"/>
            <w:lang w:val="en"/>
          </w:rPr>
          <w:id w:val="-1188836982"/>
          <w:citation/>
        </w:sdtPr>
        <w:sdtContent>
          <w:r w:rsidR="00EE3306">
            <w:rPr>
              <w:rFonts w:ascii="Times New Roman" w:hAnsi="Times New Roman" w:cs="Times New Roman"/>
              <w:sz w:val="28"/>
              <w:szCs w:val="28"/>
              <w:lang w:val="en"/>
            </w:rPr>
            <w:fldChar w:fldCharType="begin"/>
          </w:r>
          <w:r w:rsidR="00EE3306">
            <w:rPr>
              <w:rFonts w:ascii="Times New Roman" w:hAnsi="Times New Roman" w:cs="Times New Roman"/>
              <w:sz w:val="28"/>
              <w:szCs w:val="28"/>
            </w:rPr>
            <w:instrText xml:space="preserve"> CITATION Cly10 \l 2057 </w:instrText>
          </w:r>
          <w:r w:rsidR="00EE3306">
            <w:rPr>
              <w:rFonts w:ascii="Times New Roman" w:hAnsi="Times New Roman" w:cs="Times New Roman"/>
              <w:sz w:val="28"/>
              <w:szCs w:val="28"/>
              <w:lang w:val="en"/>
            </w:rPr>
            <w:fldChar w:fldCharType="separate"/>
          </w:r>
          <w:r w:rsidR="005D4C63" w:rsidRPr="005D4C63">
            <w:rPr>
              <w:rFonts w:ascii="Times New Roman" w:hAnsi="Times New Roman" w:cs="Times New Roman"/>
              <w:noProof/>
              <w:sz w:val="28"/>
              <w:szCs w:val="28"/>
            </w:rPr>
            <w:t>(Stickney, et al., 2010)</w:t>
          </w:r>
          <w:r w:rsidR="00EE3306">
            <w:rPr>
              <w:rFonts w:ascii="Times New Roman" w:hAnsi="Times New Roman" w:cs="Times New Roman"/>
              <w:sz w:val="28"/>
              <w:szCs w:val="28"/>
              <w:lang w:val="en"/>
            </w:rPr>
            <w:fldChar w:fldCharType="end"/>
          </w:r>
        </w:sdtContent>
      </w:sdt>
      <w:r w:rsidR="00EE3306">
        <w:rPr>
          <w:rFonts w:ascii="Times New Roman" w:hAnsi="Times New Roman" w:cs="Times New Roman"/>
          <w:sz w:val="28"/>
          <w:szCs w:val="28"/>
          <w:lang w:val="en"/>
        </w:rPr>
        <w:t>.</w:t>
      </w:r>
      <w:r w:rsidR="00404A50">
        <w:rPr>
          <w:rFonts w:ascii="Times New Roman" w:hAnsi="Times New Roman" w:cs="Times New Roman"/>
          <w:sz w:val="28"/>
          <w:szCs w:val="28"/>
          <w:lang w:val="en"/>
        </w:rPr>
        <w:t xml:space="preserve"> This statement is needed if </w:t>
      </w:r>
      <w:r w:rsidR="00404A50">
        <w:rPr>
          <w:rFonts w:ascii="Times New Roman" w:hAnsi="Times New Roman" w:cs="Times New Roman"/>
          <w:sz w:val="28"/>
          <w:szCs w:val="28"/>
          <w:lang w:val="en"/>
        </w:rPr>
        <w:lastRenderedPageBreak/>
        <w:t xml:space="preserve">the business </w:t>
      </w:r>
      <w:r w:rsidR="00CB1E3F">
        <w:rPr>
          <w:rFonts w:ascii="Times New Roman" w:hAnsi="Times New Roman" w:cs="Times New Roman"/>
          <w:sz w:val="28"/>
          <w:szCs w:val="28"/>
          <w:lang w:val="en"/>
        </w:rPr>
        <w:t>needs</w:t>
      </w:r>
      <w:r w:rsidR="00404A50">
        <w:rPr>
          <w:rFonts w:ascii="Times New Roman" w:hAnsi="Times New Roman" w:cs="Times New Roman"/>
          <w:sz w:val="28"/>
          <w:szCs w:val="28"/>
          <w:lang w:val="en"/>
        </w:rPr>
        <w:t xml:space="preserve"> to take a loan, because it shows the business’ past profitability</w:t>
      </w:r>
      <w:r w:rsidR="004B39A8">
        <w:rPr>
          <w:rFonts w:ascii="Times New Roman" w:hAnsi="Times New Roman" w:cs="Times New Roman"/>
          <w:sz w:val="28"/>
          <w:szCs w:val="28"/>
          <w:lang w:val="en"/>
        </w:rPr>
        <w:t>, because of which it is also generating interest from investors.</w:t>
      </w:r>
    </w:p>
    <w:p w14:paraId="06A1D9FB" w14:textId="6914B36A" w:rsidR="00244EEA" w:rsidRDefault="00D25EF5" w:rsidP="00D25EF5">
      <w:pPr>
        <w:rPr>
          <w:rFonts w:ascii="Times New Roman" w:hAnsi="Times New Roman" w:cs="Times New Roman"/>
          <w:sz w:val="28"/>
          <w:szCs w:val="28"/>
          <w:lang w:val="en"/>
        </w:rPr>
      </w:pPr>
      <w:r w:rsidRPr="00244EEA">
        <w:rPr>
          <w:rFonts w:ascii="Times New Roman" w:hAnsi="Times New Roman" w:cs="Times New Roman"/>
          <w:b/>
          <w:bCs/>
          <w:sz w:val="28"/>
          <w:szCs w:val="28"/>
          <w:lang w:val="en"/>
        </w:rPr>
        <w:t>Statement of Financial Position</w:t>
      </w:r>
      <w:r w:rsidRPr="00D25EF5">
        <w:rPr>
          <w:rFonts w:ascii="Times New Roman" w:hAnsi="Times New Roman" w:cs="Times New Roman"/>
          <w:sz w:val="28"/>
          <w:szCs w:val="28"/>
          <w:lang w:val="en"/>
        </w:rPr>
        <w:t xml:space="preserve"> is a principal financial statement that provides information regarding the organisation’s assets, liabilities, and net assets. The purpose of this statement is to help assessing the business’ position in terms of sustainability, mostly regarding financial stability and/or potential a rick</w:t>
      </w:r>
      <w:r>
        <w:rPr>
          <w:rFonts w:ascii="Times New Roman" w:hAnsi="Times New Roman" w:cs="Times New Roman"/>
          <w:sz w:val="28"/>
          <w:szCs w:val="28"/>
          <w:lang w:val="en"/>
        </w:rPr>
        <w:t xml:space="preserve"> </w:t>
      </w:r>
      <w:sdt>
        <w:sdtPr>
          <w:rPr>
            <w:rFonts w:ascii="Times New Roman" w:hAnsi="Times New Roman" w:cs="Times New Roman"/>
            <w:sz w:val="28"/>
            <w:szCs w:val="28"/>
            <w:lang w:val="en"/>
          </w:rPr>
          <w:id w:val="-1495564766"/>
          <w:citation/>
        </w:sdtPr>
        <w:sdtContent>
          <w:r>
            <w:rPr>
              <w:rFonts w:ascii="Times New Roman" w:hAnsi="Times New Roman" w:cs="Times New Roman"/>
              <w:sz w:val="28"/>
              <w:szCs w:val="28"/>
              <w:lang w:val="en"/>
            </w:rPr>
            <w:fldChar w:fldCharType="begin"/>
          </w:r>
          <w:r>
            <w:rPr>
              <w:rFonts w:ascii="Times New Roman" w:hAnsi="Times New Roman" w:cs="Times New Roman"/>
              <w:sz w:val="28"/>
              <w:szCs w:val="28"/>
            </w:rPr>
            <w:instrText xml:space="preserve"> CITATION War07 \l 2057 </w:instrText>
          </w:r>
          <w:r>
            <w:rPr>
              <w:rFonts w:ascii="Times New Roman" w:hAnsi="Times New Roman" w:cs="Times New Roman"/>
              <w:sz w:val="28"/>
              <w:szCs w:val="28"/>
              <w:lang w:val="en"/>
            </w:rPr>
            <w:fldChar w:fldCharType="separate"/>
          </w:r>
          <w:r w:rsidR="005D4C63" w:rsidRPr="005D4C63">
            <w:rPr>
              <w:rFonts w:ascii="Times New Roman" w:hAnsi="Times New Roman" w:cs="Times New Roman"/>
              <w:noProof/>
              <w:sz w:val="28"/>
              <w:szCs w:val="28"/>
            </w:rPr>
            <w:t>(Ruppel, 2007)</w:t>
          </w:r>
          <w:r>
            <w:rPr>
              <w:rFonts w:ascii="Times New Roman" w:hAnsi="Times New Roman" w:cs="Times New Roman"/>
              <w:sz w:val="28"/>
              <w:szCs w:val="28"/>
              <w:lang w:val="en"/>
            </w:rPr>
            <w:fldChar w:fldCharType="end"/>
          </w:r>
        </w:sdtContent>
      </w:sdt>
      <w:r w:rsidRPr="00D25EF5">
        <w:rPr>
          <w:rFonts w:ascii="Times New Roman" w:hAnsi="Times New Roman" w:cs="Times New Roman"/>
          <w:sz w:val="28"/>
          <w:szCs w:val="28"/>
          <w:lang w:val="en"/>
        </w:rPr>
        <w:t>.</w:t>
      </w:r>
    </w:p>
    <w:p w14:paraId="0F504227" w14:textId="1D06C37F" w:rsidR="00244EEA" w:rsidRDefault="00244EEA" w:rsidP="00D25EF5">
      <w:pPr>
        <w:rPr>
          <w:rFonts w:ascii="Times New Roman" w:hAnsi="Times New Roman" w:cs="Times New Roman"/>
          <w:sz w:val="28"/>
          <w:szCs w:val="28"/>
          <w:lang w:val="en"/>
        </w:rPr>
      </w:pPr>
      <w:r>
        <w:rPr>
          <w:rFonts w:ascii="Times New Roman" w:hAnsi="Times New Roman" w:cs="Times New Roman"/>
          <w:sz w:val="28"/>
          <w:szCs w:val="28"/>
          <w:lang w:val="en"/>
        </w:rPr>
        <w:t xml:space="preserve">The following operations aims adjusting the trial balance, so that it become worth to be used for creating an Income Statement and a Statement of Financial position of the Wales PLC. </w:t>
      </w:r>
      <w:r w:rsidR="009C4656">
        <w:rPr>
          <w:rFonts w:ascii="Times New Roman" w:hAnsi="Times New Roman" w:cs="Times New Roman"/>
          <w:sz w:val="28"/>
          <w:szCs w:val="28"/>
          <w:lang w:val="en"/>
        </w:rPr>
        <w:t xml:space="preserve">Some additional calculations and explanation will take place bellow this table. </w:t>
      </w:r>
    </w:p>
    <w:tbl>
      <w:tblPr>
        <w:tblStyle w:val="TableGrid"/>
        <w:tblW w:w="0" w:type="auto"/>
        <w:shd w:val="clear" w:color="auto" w:fill="FFFFFF" w:themeFill="background1"/>
        <w:tblLayout w:type="fixed"/>
        <w:tblLook w:val="04A0" w:firstRow="1" w:lastRow="0" w:firstColumn="1" w:lastColumn="0" w:noHBand="0" w:noVBand="1"/>
      </w:tblPr>
      <w:tblGrid>
        <w:gridCol w:w="4957"/>
        <w:gridCol w:w="992"/>
        <w:gridCol w:w="992"/>
        <w:gridCol w:w="1089"/>
        <w:gridCol w:w="986"/>
      </w:tblGrid>
      <w:tr w:rsidR="00CE3043" w:rsidRPr="00B726E1" w14:paraId="5DB5D4BA" w14:textId="77777777" w:rsidTr="000819BF">
        <w:tc>
          <w:tcPr>
            <w:tcW w:w="4957" w:type="dxa"/>
            <w:shd w:val="clear" w:color="auto" w:fill="FFFFFF" w:themeFill="background1"/>
          </w:tcPr>
          <w:p w14:paraId="25820591" w14:textId="33875D88" w:rsidR="00CE3043" w:rsidRPr="00B726E1" w:rsidRDefault="00CE3043" w:rsidP="00AD7CA7">
            <w:pPr>
              <w:rPr>
                <w:rFonts w:ascii="Times New Roman" w:hAnsi="Times New Roman" w:cs="Times New Roman"/>
                <w:sz w:val="28"/>
                <w:szCs w:val="28"/>
              </w:rPr>
            </w:pPr>
            <w:bookmarkStart w:id="4" w:name="_Hlk49471107"/>
            <w:r>
              <w:rPr>
                <w:rFonts w:ascii="Times New Roman" w:hAnsi="Times New Roman" w:cs="Times New Roman"/>
                <w:sz w:val="28"/>
                <w:szCs w:val="28"/>
              </w:rPr>
              <w:t>Adjustment of Trial Balance</w:t>
            </w:r>
          </w:p>
        </w:tc>
        <w:tc>
          <w:tcPr>
            <w:tcW w:w="1984" w:type="dxa"/>
            <w:gridSpan w:val="2"/>
            <w:shd w:val="clear" w:color="auto" w:fill="FFFFFF" w:themeFill="background1"/>
          </w:tcPr>
          <w:p w14:paraId="081C5EB3" w14:textId="2B4C8870" w:rsidR="00CE3043" w:rsidRPr="00B726E1" w:rsidRDefault="00CE3043" w:rsidP="00AD7CA7">
            <w:pPr>
              <w:jc w:val="center"/>
              <w:rPr>
                <w:rFonts w:ascii="Times New Roman" w:hAnsi="Times New Roman" w:cs="Times New Roman"/>
                <w:sz w:val="28"/>
                <w:szCs w:val="28"/>
              </w:rPr>
            </w:pPr>
            <w:r>
              <w:rPr>
                <w:rFonts w:ascii="Times New Roman" w:hAnsi="Times New Roman" w:cs="Times New Roman"/>
                <w:sz w:val="28"/>
                <w:szCs w:val="28"/>
              </w:rPr>
              <w:t>Before ad</w:t>
            </w:r>
            <w:r w:rsidR="005472E3">
              <w:rPr>
                <w:rFonts w:ascii="Times New Roman" w:hAnsi="Times New Roman" w:cs="Times New Roman"/>
                <w:sz w:val="28"/>
                <w:szCs w:val="28"/>
              </w:rPr>
              <w:t>justing</w:t>
            </w:r>
          </w:p>
        </w:tc>
        <w:tc>
          <w:tcPr>
            <w:tcW w:w="2075" w:type="dxa"/>
            <w:gridSpan w:val="2"/>
            <w:shd w:val="clear" w:color="auto" w:fill="FFFFFF" w:themeFill="background1"/>
          </w:tcPr>
          <w:p w14:paraId="49871177" w14:textId="68C6FCCD" w:rsidR="00CE3043" w:rsidRPr="00B726E1" w:rsidRDefault="00CE3043" w:rsidP="00AD7CA7">
            <w:pPr>
              <w:jc w:val="center"/>
              <w:rPr>
                <w:rFonts w:ascii="Times New Roman" w:hAnsi="Times New Roman" w:cs="Times New Roman"/>
                <w:sz w:val="28"/>
                <w:szCs w:val="28"/>
              </w:rPr>
            </w:pPr>
            <w:r>
              <w:rPr>
                <w:rFonts w:ascii="Times New Roman" w:hAnsi="Times New Roman" w:cs="Times New Roman"/>
                <w:sz w:val="28"/>
                <w:szCs w:val="28"/>
              </w:rPr>
              <w:t>After adjust</w:t>
            </w:r>
            <w:r w:rsidR="005472E3">
              <w:rPr>
                <w:rFonts w:ascii="Times New Roman" w:hAnsi="Times New Roman" w:cs="Times New Roman"/>
                <w:sz w:val="28"/>
                <w:szCs w:val="28"/>
              </w:rPr>
              <w:t>ing</w:t>
            </w:r>
          </w:p>
        </w:tc>
      </w:tr>
      <w:tr w:rsidR="00794847" w:rsidRPr="00B726E1" w14:paraId="12ADBC79" w14:textId="77777777" w:rsidTr="000819BF">
        <w:tc>
          <w:tcPr>
            <w:tcW w:w="4957" w:type="dxa"/>
            <w:shd w:val="clear" w:color="auto" w:fill="FFFFFF" w:themeFill="background1"/>
          </w:tcPr>
          <w:p w14:paraId="23AEBCE3" w14:textId="7E03233C" w:rsidR="00CE3043" w:rsidRPr="00B726E1" w:rsidRDefault="00737FB6" w:rsidP="00AD7CA7">
            <w:pPr>
              <w:rPr>
                <w:rFonts w:ascii="Times New Roman" w:hAnsi="Times New Roman" w:cs="Times New Roman"/>
                <w:sz w:val="28"/>
                <w:szCs w:val="28"/>
              </w:rPr>
            </w:pPr>
            <w:r>
              <w:rPr>
                <w:rFonts w:ascii="Times New Roman" w:hAnsi="Times New Roman" w:cs="Times New Roman"/>
                <w:sz w:val="28"/>
                <w:szCs w:val="28"/>
              </w:rPr>
              <w:t>Accounts</w:t>
            </w:r>
          </w:p>
        </w:tc>
        <w:tc>
          <w:tcPr>
            <w:tcW w:w="992" w:type="dxa"/>
            <w:shd w:val="clear" w:color="auto" w:fill="FFFFFF" w:themeFill="background1"/>
          </w:tcPr>
          <w:p w14:paraId="019117BA"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D</w:t>
            </w:r>
          </w:p>
        </w:tc>
        <w:tc>
          <w:tcPr>
            <w:tcW w:w="992" w:type="dxa"/>
            <w:shd w:val="clear" w:color="auto" w:fill="FFFFFF" w:themeFill="background1"/>
          </w:tcPr>
          <w:p w14:paraId="3647E415"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C</w:t>
            </w:r>
          </w:p>
        </w:tc>
        <w:tc>
          <w:tcPr>
            <w:tcW w:w="1089" w:type="dxa"/>
            <w:shd w:val="clear" w:color="auto" w:fill="FFFFFF" w:themeFill="background1"/>
          </w:tcPr>
          <w:p w14:paraId="26846328"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D</w:t>
            </w:r>
          </w:p>
        </w:tc>
        <w:tc>
          <w:tcPr>
            <w:tcW w:w="986" w:type="dxa"/>
            <w:shd w:val="clear" w:color="auto" w:fill="FFFFFF" w:themeFill="background1"/>
          </w:tcPr>
          <w:p w14:paraId="3FDCBF90"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C</w:t>
            </w:r>
          </w:p>
        </w:tc>
      </w:tr>
      <w:tr w:rsidR="00794847" w:rsidRPr="00B726E1" w14:paraId="013B75C1" w14:textId="77777777" w:rsidTr="000819BF">
        <w:tc>
          <w:tcPr>
            <w:tcW w:w="4957" w:type="dxa"/>
            <w:shd w:val="clear" w:color="auto" w:fill="FFFFFF" w:themeFill="background1"/>
          </w:tcPr>
          <w:p w14:paraId="2E243A89" w14:textId="615ACB5B" w:rsidR="00CE3043" w:rsidRPr="00B726E1" w:rsidRDefault="00737FB6" w:rsidP="00AD7CA7">
            <w:pPr>
              <w:rPr>
                <w:rFonts w:ascii="Times New Roman" w:hAnsi="Times New Roman" w:cs="Times New Roman"/>
                <w:sz w:val="28"/>
                <w:szCs w:val="28"/>
              </w:rPr>
            </w:pPr>
            <w:r>
              <w:rPr>
                <w:rFonts w:ascii="Times New Roman" w:hAnsi="Times New Roman" w:cs="Times New Roman"/>
                <w:sz w:val="28"/>
                <w:szCs w:val="28"/>
              </w:rPr>
              <w:t>--------</w:t>
            </w:r>
          </w:p>
        </w:tc>
        <w:tc>
          <w:tcPr>
            <w:tcW w:w="992" w:type="dxa"/>
            <w:shd w:val="clear" w:color="auto" w:fill="FFFFFF" w:themeFill="background1"/>
          </w:tcPr>
          <w:p w14:paraId="3EE665AC"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£000</w:t>
            </w:r>
          </w:p>
        </w:tc>
        <w:tc>
          <w:tcPr>
            <w:tcW w:w="992" w:type="dxa"/>
            <w:shd w:val="clear" w:color="auto" w:fill="FFFFFF" w:themeFill="background1"/>
          </w:tcPr>
          <w:p w14:paraId="27D75166"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£000</w:t>
            </w:r>
          </w:p>
        </w:tc>
        <w:tc>
          <w:tcPr>
            <w:tcW w:w="1089" w:type="dxa"/>
            <w:shd w:val="clear" w:color="auto" w:fill="FFFFFF" w:themeFill="background1"/>
          </w:tcPr>
          <w:p w14:paraId="439FFA6D"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£000</w:t>
            </w:r>
          </w:p>
        </w:tc>
        <w:tc>
          <w:tcPr>
            <w:tcW w:w="986" w:type="dxa"/>
            <w:shd w:val="clear" w:color="auto" w:fill="FFFFFF" w:themeFill="background1"/>
          </w:tcPr>
          <w:p w14:paraId="6B56EFD4"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£000</w:t>
            </w:r>
          </w:p>
        </w:tc>
      </w:tr>
      <w:tr w:rsidR="00C13C88" w:rsidRPr="00B726E1" w14:paraId="381E7AB0" w14:textId="77777777" w:rsidTr="000819BF">
        <w:tc>
          <w:tcPr>
            <w:tcW w:w="4957" w:type="dxa"/>
            <w:shd w:val="clear" w:color="auto" w:fill="FFFFFF" w:themeFill="background1"/>
          </w:tcPr>
          <w:p w14:paraId="61212994" w14:textId="6416345F"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Sales</w:t>
            </w:r>
            <w:r w:rsidR="00F515BA">
              <w:rPr>
                <w:rFonts w:ascii="Times New Roman" w:hAnsi="Times New Roman" w:cs="Times New Roman"/>
                <w:sz w:val="28"/>
                <w:szCs w:val="28"/>
              </w:rPr>
              <w:t xml:space="preserve"> (</w:t>
            </w:r>
            <w:r w:rsidR="009136F3">
              <w:rPr>
                <w:rFonts w:ascii="Times New Roman" w:hAnsi="Times New Roman" w:cs="Times New Roman"/>
                <w:sz w:val="28"/>
                <w:szCs w:val="28"/>
              </w:rPr>
              <w:t>C</w:t>
            </w:r>
            <w:r w:rsidR="00F515BA">
              <w:rPr>
                <w:rFonts w:ascii="Times New Roman" w:hAnsi="Times New Roman" w:cs="Times New Roman"/>
                <w:sz w:val="28"/>
                <w:szCs w:val="28"/>
              </w:rPr>
              <w:t>-160)</w:t>
            </w:r>
          </w:p>
        </w:tc>
        <w:tc>
          <w:tcPr>
            <w:tcW w:w="992" w:type="dxa"/>
            <w:shd w:val="clear" w:color="auto" w:fill="FFFFFF" w:themeFill="background1"/>
          </w:tcPr>
          <w:p w14:paraId="50450302"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02914CC8"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30,300</w:t>
            </w:r>
          </w:p>
        </w:tc>
        <w:tc>
          <w:tcPr>
            <w:tcW w:w="1089" w:type="dxa"/>
            <w:shd w:val="clear" w:color="auto" w:fill="FFFFFF" w:themeFill="background1"/>
          </w:tcPr>
          <w:p w14:paraId="0323679A"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004A2949" w14:textId="64D0061E"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30,</w:t>
            </w:r>
            <w:r w:rsidR="00F12E0A">
              <w:rPr>
                <w:rFonts w:ascii="Times New Roman" w:hAnsi="Times New Roman" w:cs="Times New Roman"/>
                <w:sz w:val="28"/>
                <w:szCs w:val="28"/>
              </w:rPr>
              <w:t>300</w:t>
            </w:r>
          </w:p>
        </w:tc>
      </w:tr>
      <w:tr w:rsidR="00CC2A44" w:rsidRPr="00B726E1" w14:paraId="56E2D047" w14:textId="77777777" w:rsidTr="000819BF">
        <w:tc>
          <w:tcPr>
            <w:tcW w:w="4957" w:type="dxa"/>
            <w:shd w:val="clear" w:color="auto" w:fill="FFFFFF" w:themeFill="background1"/>
          </w:tcPr>
          <w:p w14:paraId="04558003" w14:textId="379392CF"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Cost of sales</w:t>
            </w:r>
            <w:r w:rsidR="009C4656">
              <w:rPr>
                <w:rFonts w:ascii="Times New Roman" w:hAnsi="Times New Roman" w:cs="Times New Roman"/>
                <w:sz w:val="28"/>
                <w:szCs w:val="28"/>
              </w:rPr>
              <w:t xml:space="preserve"> (</w:t>
            </w:r>
            <w:r w:rsidR="001B5F61">
              <w:rPr>
                <w:rFonts w:ascii="Times New Roman" w:hAnsi="Times New Roman" w:cs="Times New Roman"/>
                <w:sz w:val="28"/>
                <w:szCs w:val="28"/>
              </w:rPr>
              <w:t>D</w:t>
            </w:r>
            <w:r w:rsidR="009C4656">
              <w:rPr>
                <w:rFonts w:ascii="Times New Roman" w:hAnsi="Times New Roman" w:cs="Times New Roman"/>
                <w:sz w:val="28"/>
                <w:szCs w:val="28"/>
              </w:rPr>
              <w:t>-2560)</w:t>
            </w:r>
          </w:p>
        </w:tc>
        <w:tc>
          <w:tcPr>
            <w:tcW w:w="992" w:type="dxa"/>
            <w:shd w:val="clear" w:color="auto" w:fill="FFFFFF" w:themeFill="background1"/>
          </w:tcPr>
          <w:p w14:paraId="5F1CA0A5"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16,220</w:t>
            </w:r>
          </w:p>
        </w:tc>
        <w:tc>
          <w:tcPr>
            <w:tcW w:w="992" w:type="dxa"/>
            <w:shd w:val="clear" w:color="auto" w:fill="FFFFFF" w:themeFill="background1"/>
          </w:tcPr>
          <w:p w14:paraId="684BC490"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74BA2BEC" w14:textId="0B4D8878"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18,</w:t>
            </w:r>
            <w:r w:rsidR="00F515BA">
              <w:rPr>
                <w:rFonts w:ascii="Times New Roman" w:hAnsi="Times New Roman" w:cs="Times New Roman"/>
                <w:sz w:val="28"/>
                <w:szCs w:val="28"/>
              </w:rPr>
              <w:t>780</w:t>
            </w:r>
          </w:p>
        </w:tc>
        <w:tc>
          <w:tcPr>
            <w:tcW w:w="986" w:type="dxa"/>
            <w:shd w:val="clear" w:color="auto" w:fill="FFFFFF" w:themeFill="background1"/>
          </w:tcPr>
          <w:p w14:paraId="2533FFA3" w14:textId="77777777" w:rsidR="00CE3043" w:rsidRPr="00B726E1" w:rsidRDefault="00CE3043" w:rsidP="00AD7CA7">
            <w:pPr>
              <w:jc w:val="right"/>
              <w:rPr>
                <w:rFonts w:ascii="Times New Roman" w:hAnsi="Times New Roman" w:cs="Times New Roman"/>
                <w:sz w:val="28"/>
                <w:szCs w:val="28"/>
              </w:rPr>
            </w:pPr>
          </w:p>
        </w:tc>
      </w:tr>
      <w:tr w:rsidR="00794847" w:rsidRPr="00B726E1" w14:paraId="5F914CFA" w14:textId="77777777" w:rsidTr="000819BF">
        <w:tc>
          <w:tcPr>
            <w:tcW w:w="4957" w:type="dxa"/>
            <w:shd w:val="clear" w:color="auto" w:fill="FFFFFF" w:themeFill="background1"/>
          </w:tcPr>
          <w:p w14:paraId="565D193F"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Distribution expenses</w:t>
            </w:r>
          </w:p>
        </w:tc>
        <w:tc>
          <w:tcPr>
            <w:tcW w:w="992" w:type="dxa"/>
            <w:shd w:val="clear" w:color="auto" w:fill="FFFFFF" w:themeFill="background1"/>
          </w:tcPr>
          <w:p w14:paraId="4C9E5D7A"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2,160</w:t>
            </w:r>
          </w:p>
        </w:tc>
        <w:tc>
          <w:tcPr>
            <w:tcW w:w="992" w:type="dxa"/>
            <w:shd w:val="clear" w:color="auto" w:fill="FFFFFF" w:themeFill="background1"/>
          </w:tcPr>
          <w:p w14:paraId="7274F81F"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638DEE59"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2,160</w:t>
            </w:r>
          </w:p>
        </w:tc>
        <w:tc>
          <w:tcPr>
            <w:tcW w:w="986" w:type="dxa"/>
            <w:shd w:val="clear" w:color="auto" w:fill="FFFFFF" w:themeFill="background1"/>
          </w:tcPr>
          <w:p w14:paraId="56FDBEE5" w14:textId="77777777" w:rsidR="00CE3043" w:rsidRPr="00B726E1" w:rsidRDefault="00CE3043" w:rsidP="00AD7CA7">
            <w:pPr>
              <w:jc w:val="right"/>
              <w:rPr>
                <w:rFonts w:ascii="Times New Roman" w:hAnsi="Times New Roman" w:cs="Times New Roman"/>
                <w:sz w:val="28"/>
                <w:szCs w:val="28"/>
              </w:rPr>
            </w:pPr>
          </w:p>
        </w:tc>
      </w:tr>
      <w:tr w:rsidR="00C13C88" w:rsidRPr="00B726E1" w14:paraId="137D046B" w14:textId="77777777" w:rsidTr="000819BF">
        <w:tc>
          <w:tcPr>
            <w:tcW w:w="4957" w:type="dxa"/>
            <w:shd w:val="clear" w:color="auto" w:fill="FFFFFF" w:themeFill="background1"/>
          </w:tcPr>
          <w:p w14:paraId="64430156" w14:textId="016778B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Ad</w:t>
            </w:r>
            <w:r w:rsidR="00F515BA">
              <w:rPr>
                <w:rFonts w:ascii="Times New Roman" w:hAnsi="Times New Roman" w:cs="Times New Roman"/>
                <w:sz w:val="28"/>
                <w:szCs w:val="28"/>
              </w:rPr>
              <w:t>m</w:t>
            </w:r>
            <w:r w:rsidR="00B35536">
              <w:rPr>
                <w:rFonts w:ascii="Times New Roman" w:hAnsi="Times New Roman" w:cs="Times New Roman"/>
                <w:sz w:val="28"/>
                <w:szCs w:val="28"/>
              </w:rPr>
              <w:t>i</w:t>
            </w:r>
            <w:r w:rsidR="009C4656">
              <w:rPr>
                <w:rFonts w:ascii="Times New Roman" w:hAnsi="Times New Roman" w:cs="Times New Roman"/>
                <w:sz w:val="28"/>
                <w:szCs w:val="28"/>
              </w:rPr>
              <w:t>.</w:t>
            </w:r>
            <w:r w:rsidRPr="00B726E1">
              <w:rPr>
                <w:rFonts w:ascii="Times New Roman" w:hAnsi="Times New Roman" w:cs="Times New Roman"/>
                <w:sz w:val="28"/>
                <w:szCs w:val="28"/>
              </w:rPr>
              <w:t xml:space="preserve"> </w:t>
            </w:r>
            <w:r w:rsidR="009C4656" w:rsidRPr="00B726E1">
              <w:rPr>
                <w:rFonts w:ascii="Times New Roman" w:hAnsi="Times New Roman" w:cs="Times New Roman"/>
                <w:sz w:val="28"/>
                <w:szCs w:val="28"/>
              </w:rPr>
              <w:t>E</w:t>
            </w:r>
            <w:r w:rsidRPr="00B726E1">
              <w:rPr>
                <w:rFonts w:ascii="Times New Roman" w:hAnsi="Times New Roman" w:cs="Times New Roman"/>
                <w:sz w:val="28"/>
                <w:szCs w:val="28"/>
              </w:rPr>
              <w:t>x</w:t>
            </w:r>
            <w:r w:rsidR="00B35536">
              <w:rPr>
                <w:rFonts w:ascii="Times New Roman" w:hAnsi="Times New Roman" w:cs="Times New Roman"/>
                <w:sz w:val="28"/>
                <w:szCs w:val="28"/>
              </w:rPr>
              <w:t>p-s</w:t>
            </w:r>
            <w:r w:rsidR="009C4656">
              <w:rPr>
                <w:rFonts w:ascii="Times New Roman" w:hAnsi="Times New Roman" w:cs="Times New Roman"/>
                <w:sz w:val="28"/>
                <w:szCs w:val="28"/>
              </w:rPr>
              <w:t xml:space="preserve"> (</w:t>
            </w:r>
            <w:r w:rsidR="001B5F61">
              <w:rPr>
                <w:rFonts w:ascii="Times New Roman" w:hAnsi="Times New Roman" w:cs="Times New Roman"/>
                <w:sz w:val="28"/>
                <w:szCs w:val="28"/>
              </w:rPr>
              <w:t>D</w:t>
            </w:r>
            <w:r w:rsidR="009C4656">
              <w:rPr>
                <w:rFonts w:ascii="Times New Roman" w:hAnsi="Times New Roman" w:cs="Times New Roman"/>
                <w:sz w:val="28"/>
                <w:szCs w:val="28"/>
              </w:rPr>
              <w:t>-32</w:t>
            </w:r>
            <w:r w:rsidR="001B5F61">
              <w:rPr>
                <w:rFonts w:ascii="Times New Roman" w:hAnsi="Times New Roman" w:cs="Times New Roman"/>
                <w:sz w:val="28"/>
                <w:szCs w:val="28"/>
              </w:rPr>
              <w:t>0</w:t>
            </w:r>
            <w:r w:rsidR="00F515BA">
              <w:rPr>
                <w:rFonts w:ascii="Times New Roman" w:hAnsi="Times New Roman" w:cs="Times New Roman"/>
                <w:sz w:val="28"/>
                <w:szCs w:val="28"/>
              </w:rPr>
              <w:t xml:space="preserve">; </w:t>
            </w:r>
            <w:r w:rsidR="000819BF">
              <w:rPr>
                <w:rFonts w:ascii="Times New Roman" w:hAnsi="Times New Roman" w:cs="Times New Roman"/>
                <w:sz w:val="28"/>
                <w:szCs w:val="28"/>
              </w:rPr>
              <w:t>(</w:t>
            </w:r>
            <w:r w:rsidR="00F515BA">
              <w:rPr>
                <w:rFonts w:ascii="Times New Roman" w:hAnsi="Times New Roman" w:cs="Times New Roman"/>
                <w:sz w:val="28"/>
                <w:szCs w:val="28"/>
              </w:rPr>
              <w:t>240</w:t>
            </w:r>
            <w:r w:rsidR="009C1CF3">
              <w:rPr>
                <w:rFonts w:ascii="Times New Roman" w:hAnsi="Times New Roman" w:cs="Times New Roman"/>
                <w:sz w:val="28"/>
                <w:szCs w:val="28"/>
              </w:rPr>
              <w:t>;</w:t>
            </w:r>
            <w:r w:rsidR="00F515BA">
              <w:rPr>
                <w:rFonts w:ascii="Times New Roman" w:hAnsi="Times New Roman" w:cs="Times New Roman"/>
                <w:sz w:val="28"/>
                <w:szCs w:val="28"/>
              </w:rPr>
              <w:t>160</w:t>
            </w:r>
            <w:r w:rsidR="000819BF">
              <w:rPr>
                <w:rFonts w:ascii="Times New Roman" w:hAnsi="Times New Roman" w:cs="Times New Roman"/>
                <w:sz w:val="28"/>
                <w:szCs w:val="28"/>
              </w:rPr>
              <w:t>)</w:t>
            </w:r>
            <w:r w:rsidR="00F515BA">
              <w:rPr>
                <w:rFonts w:ascii="Times New Roman" w:hAnsi="Times New Roman" w:cs="Times New Roman"/>
                <w:sz w:val="28"/>
                <w:szCs w:val="28"/>
              </w:rPr>
              <w:t>; 500)</w:t>
            </w:r>
          </w:p>
        </w:tc>
        <w:tc>
          <w:tcPr>
            <w:tcW w:w="992" w:type="dxa"/>
            <w:shd w:val="clear" w:color="auto" w:fill="FFFFFF" w:themeFill="background1"/>
          </w:tcPr>
          <w:p w14:paraId="79973D5F" w14:textId="49CF3DC6"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w:t>
            </w:r>
            <w:r w:rsidR="009C1CF3">
              <w:rPr>
                <w:rFonts w:ascii="Times New Roman" w:hAnsi="Times New Roman" w:cs="Times New Roman"/>
                <w:sz w:val="28"/>
                <w:szCs w:val="28"/>
              </w:rPr>
              <w:t>92</w:t>
            </w:r>
            <w:r w:rsidRPr="00B726E1">
              <w:rPr>
                <w:rFonts w:ascii="Times New Roman" w:hAnsi="Times New Roman" w:cs="Times New Roman"/>
                <w:sz w:val="28"/>
                <w:szCs w:val="28"/>
              </w:rPr>
              <w:t>0</w:t>
            </w:r>
          </w:p>
        </w:tc>
        <w:tc>
          <w:tcPr>
            <w:tcW w:w="992" w:type="dxa"/>
            <w:shd w:val="clear" w:color="auto" w:fill="FFFFFF" w:themeFill="background1"/>
          </w:tcPr>
          <w:p w14:paraId="3A1A4C64"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1581B588" w14:textId="4257F683" w:rsidR="00CE3043" w:rsidRPr="00B726E1" w:rsidRDefault="009C1CF3" w:rsidP="00AD7CA7">
            <w:pPr>
              <w:jc w:val="right"/>
              <w:rPr>
                <w:rFonts w:ascii="Times New Roman" w:hAnsi="Times New Roman" w:cs="Times New Roman"/>
                <w:sz w:val="28"/>
                <w:szCs w:val="28"/>
              </w:rPr>
            </w:pPr>
            <w:r>
              <w:rPr>
                <w:rFonts w:ascii="Times New Roman" w:hAnsi="Times New Roman" w:cs="Times New Roman"/>
                <w:sz w:val="28"/>
                <w:szCs w:val="28"/>
              </w:rPr>
              <w:t>4,140</w:t>
            </w:r>
          </w:p>
        </w:tc>
        <w:tc>
          <w:tcPr>
            <w:tcW w:w="986" w:type="dxa"/>
            <w:shd w:val="clear" w:color="auto" w:fill="FFFFFF" w:themeFill="background1"/>
          </w:tcPr>
          <w:p w14:paraId="2C1DEF95" w14:textId="77777777" w:rsidR="00CE3043" w:rsidRPr="00B726E1" w:rsidRDefault="00CE3043" w:rsidP="00AD7CA7">
            <w:pPr>
              <w:jc w:val="right"/>
              <w:rPr>
                <w:rFonts w:ascii="Times New Roman" w:hAnsi="Times New Roman" w:cs="Times New Roman"/>
                <w:sz w:val="28"/>
                <w:szCs w:val="28"/>
              </w:rPr>
            </w:pPr>
          </w:p>
        </w:tc>
      </w:tr>
      <w:tr w:rsidR="00794847" w:rsidRPr="00B726E1" w14:paraId="6762EB17" w14:textId="77777777" w:rsidTr="000819BF">
        <w:tc>
          <w:tcPr>
            <w:tcW w:w="4957" w:type="dxa"/>
            <w:shd w:val="clear" w:color="auto" w:fill="FFFFFF" w:themeFill="background1"/>
          </w:tcPr>
          <w:p w14:paraId="3E1F35D1" w14:textId="6694B574"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Land at cost</w:t>
            </w:r>
            <w:r w:rsidR="009C4656">
              <w:rPr>
                <w:rFonts w:ascii="Times New Roman" w:hAnsi="Times New Roman" w:cs="Times New Roman"/>
                <w:sz w:val="28"/>
                <w:szCs w:val="28"/>
              </w:rPr>
              <w:t xml:space="preserve"> (</w:t>
            </w:r>
            <w:r w:rsidR="001B5F61">
              <w:rPr>
                <w:rFonts w:ascii="Times New Roman" w:hAnsi="Times New Roman" w:cs="Times New Roman"/>
                <w:sz w:val="28"/>
                <w:szCs w:val="28"/>
              </w:rPr>
              <w:t>D</w:t>
            </w:r>
            <w:r w:rsidR="009C4656">
              <w:rPr>
                <w:rFonts w:ascii="Times New Roman" w:hAnsi="Times New Roman" w:cs="Times New Roman"/>
                <w:sz w:val="28"/>
                <w:szCs w:val="28"/>
              </w:rPr>
              <w:t>-5000)</w:t>
            </w:r>
          </w:p>
        </w:tc>
        <w:tc>
          <w:tcPr>
            <w:tcW w:w="992" w:type="dxa"/>
            <w:shd w:val="clear" w:color="auto" w:fill="FFFFFF" w:themeFill="background1"/>
          </w:tcPr>
          <w:p w14:paraId="4E606E90" w14:textId="210716BE" w:rsidR="00CE3043" w:rsidRPr="00B726E1" w:rsidRDefault="00CE3043" w:rsidP="00CE3043">
            <w:pPr>
              <w:rPr>
                <w:rFonts w:ascii="Times New Roman" w:hAnsi="Times New Roman" w:cs="Times New Roman"/>
                <w:sz w:val="28"/>
                <w:szCs w:val="28"/>
              </w:rPr>
            </w:pPr>
            <w:r>
              <w:rPr>
                <w:rFonts w:ascii="Times New Roman" w:hAnsi="Times New Roman" w:cs="Times New Roman"/>
                <w:sz w:val="28"/>
                <w:szCs w:val="28"/>
              </w:rPr>
              <w:t>15,000</w:t>
            </w:r>
          </w:p>
        </w:tc>
        <w:tc>
          <w:tcPr>
            <w:tcW w:w="992" w:type="dxa"/>
            <w:shd w:val="clear" w:color="auto" w:fill="FFFFFF" w:themeFill="background1"/>
          </w:tcPr>
          <w:p w14:paraId="647E69C5" w14:textId="77777777" w:rsidR="00CE3043" w:rsidRPr="00B726E1" w:rsidRDefault="00CE3043" w:rsidP="00AD7CA7">
            <w:pPr>
              <w:jc w:val="center"/>
              <w:rPr>
                <w:rFonts w:ascii="Times New Roman" w:hAnsi="Times New Roman" w:cs="Times New Roman"/>
                <w:sz w:val="28"/>
                <w:szCs w:val="28"/>
              </w:rPr>
            </w:pPr>
          </w:p>
        </w:tc>
        <w:tc>
          <w:tcPr>
            <w:tcW w:w="1089" w:type="dxa"/>
            <w:shd w:val="clear" w:color="auto" w:fill="FFFFFF" w:themeFill="background1"/>
          </w:tcPr>
          <w:p w14:paraId="62642791" w14:textId="1FAAA3D7" w:rsidR="00CE3043" w:rsidRPr="00B726E1" w:rsidRDefault="007F714D" w:rsidP="007F714D">
            <w:pPr>
              <w:jc w:val="right"/>
              <w:rPr>
                <w:rFonts w:ascii="Times New Roman" w:hAnsi="Times New Roman" w:cs="Times New Roman"/>
                <w:sz w:val="28"/>
                <w:szCs w:val="28"/>
              </w:rPr>
            </w:pPr>
            <w:r>
              <w:rPr>
                <w:rFonts w:ascii="Times New Roman" w:hAnsi="Times New Roman" w:cs="Times New Roman"/>
                <w:sz w:val="28"/>
                <w:szCs w:val="28"/>
              </w:rPr>
              <w:t>20,000</w:t>
            </w:r>
          </w:p>
        </w:tc>
        <w:tc>
          <w:tcPr>
            <w:tcW w:w="986" w:type="dxa"/>
            <w:shd w:val="clear" w:color="auto" w:fill="FFFFFF" w:themeFill="background1"/>
          </w:tcPr>
          <w:p w14:paraId="374EDC37" w14:textId="77777777" w:rsidR="00CE3043" w:rsidRPr="00B726E1" w:rsidRDefault="00CE3043" w:rsidP="00AD7CA7">
            <w:pPr>
              <w:jc w:val="right"/>
              <w:rPr>
                <w:rFonts w:ascii="Times New Roman" w:hAnsi="Times New Roman" w:cs="Times New Roman"/>
                <w:sz w:val="28"/>
                <w:szCs w:val="28"/>
              </w:rPr>
            </w:pPr>
          </w:p>
        </w:tc>
      </w:tr>
      <w:tr w:rsidR="001B5F61" w:rsidRPr="00B726E1" w14:paraId="7780A8D1" w14:textId="77777777" w:rsidTr="000819BF">
        <w:tc>
          <w:tcPr>
            <w:tcW w:w="4957" w:type="dxa"/>
            <w:shd w:val="clear" w:color="auto" w:fill="FFFFFF" w:themeFill="background1"/>
          </w:tcPr>
          <w:p w14:paraId="03117285" w14:textId="6BCCC405" w:rsidR="001B5F61" w:rsidRPr="00B726E1" w:rsidRDefault="001B5F61" w:rsidP="00AD7CA7">
            <w:pPr>
              <w:rPr>
                <w:rFonts w:ascii="Times New Roman" w:hAnsi="Times New Roman" w:cs="Times New Roman"/>
                <w:sz w:val="28"/>
                <w:szCs w:val="28"/>
              </w:rPr>
            </w:pPr>
            <w:r w:rsidRPr="00F515BA">
              <w:rPr>
                <w:rFonts w:ascii="Times New Roman" w:hAnsi="Times New Roman" w:cs="Times New Roman"/>
                <w:b/>
                <w:bCs/>
                <w:sz w:val="28"/>
                <w:szCs w:val="28"/>
              </w:rPr>
              <w:t>Revaluation Surplus</w:t>
            </w:r>
            <w:r>
              <w:rPr>
                <w:rFonts w:ascii="Times New Roman" w:hAnsi="Times New Roman" w:cs="Times New Roman"/>
                <w:sz w:val="28"/>
                <w:szCs w:val="28"/>
              </w:rPr>
              <w:t xml:space="preserve"> (C-5000)</w:t>
            </w:r>
          </w:p>
        </w:tc>
        <w:tc>
          <w:tcPr>
            <w:tcW w:w="992" w:type="dxa"/>
            <w:shd w:val="clear" w:color="auto" w:fill="FFFFFF" w:themeFill="background1"/>
          </w:tcPr>
          <w:p w14:paraId="4F630619" w14:textId="77777777" w:rsidR="001B5F61" w:rsidRDefault="001B5F61" w:rsidP="00CE3043">
            <w:pPr>
              <w:rPr>
                <w:rFonts w:ascii="Times New Roman" w:hAnsi="Times New Roman" w:cs="Times New Roman"/>
                <w:sz w:val="28"/>
                <w:szCs w:val="28"/>
              </w:rPr>
            </w:pPr>
          </w:p>
        </w:tc>
        <w:tc>
          <w:tcPr>
            <w:tcW w:w="992" w:type="dxa"/>
            <w:shd w:val="clear" w:color="auto" w:fill="FFFFFF" w:themeFill="background1"/>
          </w:tcPr>
          <w:p w14:paraId="24EDC640" w14:textId="77777777" w:rsidR="001B5F61" w:rsidRPr="00B726E1" w:rsidRDefault="001B5F61" w:rsidP="00AD7CA7">
            <w:pPr>
              <w:jc w:val="center"/>
              <w:rPr>
                <w:rFonts w:ascii="Times New Roman" w:hAnsi="Times New Roman" w:cs="Times New Roman"/>
                <w:sz w:val="28"/>
                <w:szCs w:val="28"/>
              </w:rPr>
            </w:pPr>
          </w:p>
        </w:tc>
        <w:tc>
          <w:tcPr>
            <w:tcW w:w="1089" w:type="dxa"/>
            <w:shd w:val="clear" w:color="auto" w:fill="FFFFFF" w:themeFill="background1"/>
          </w:tcPr>
          <w:p w14:paraId="50DB5593" w14:textId="77777777" w:rsidR="001B5F61" w:rsidRPr="00B726E1" w:rsidRDefault="001B5F61" w:rsidP="00AD7CA7">
            <w:pPr>
              <w:jc w:val="center"/>
              <w:rPr>
                <w:rFonts w:ascii="Times New Roman" w:hAnsi="Times New Roman" w:cs="Times New Roman"/>
                <w:sz w:val="28"/>
                <w:szCs w:val="28"/>
              </w:rPr>
            </w:pPr>
          </w:p>
        </w:tc>
        <w:tc>
          <w:tcPr>
            <w:tcW w:w="986" w:type="dxa"/>
            <w:shd w:val="clear" w:color="auto" w:fill="FFFFFF" w:themeFill="background1"/>
          </w:tcPr>
          <w:p w14:paraId="096EB775" w14:textId="39071A61" w:rsidR="001B5F61" w:rsidRPr="00B726E1" w:rsidRDefault="000422C7" w:rsidP="00AD7CA7">
            <w:pPr>
              <w:jc w:val="right"/>
              <w:rPr>
                <w:rFonts w:ascii="Times New Roman" w:hAnsi="Times New Roman" w:cs="Times New Roman"/>
                <w:sz w:val="28"/>
                <w:szCs w:val="28"/>
              </w:rPr>
            </w:pPr>
            <w:r>
              <w:rPr>
                <w:rFonts w:ascii="Times New Roman" w:hAnsi="Times New Roman" w:cs="Times New Roman"/>
                <w:sz w:val="28"/>
                <w:szCs w:val="28"/>
              </w:rPr>
              <w:t>5,000</w:t>
            </w:r>
          </w:p>
        </w:tc>
      </w:tr>
      <w:tr w:rsidR="00794847" w:rsidRPr="00B726E1" w14:paraId="5C17726A" w14:textId="77777777" w:rsidTr="000819BF">
        <w:tc>
          <w:tcPr>
            <w:tcW w:w="4957" w:type="dxa"/>
            <w:shd w:val="clear" w:color="auto" w:fill="FFFFFF" w:themeFill="background1"/>
          </w:tcPr>
          <w:p w14:paraId="58E1CBA3"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 xml:space="preserve">Buildings at cost </w:t>
            </w:r>
          </w:p>
        </w:tc>
        <w:tc>
          <w:tcPr>
            <w:tcW w:w="992" w:type="dxa"/>
            <w:shd w:val="clear" w:color="auto" w:fill="FFFFFF" w:themeFill="background1"/>
          </w:tcPr>
          <w:p w14:paraId="694E16D6"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16,000</w:t>
            </w:r>
          </w:p>
        </w:tc>
        <w:tc>
          <w:tcPr>
            <w:tcW w:w="992" w:type="dxa"/>
            <w:shd w:val="clear" w:color="auto" w:fill="FFFFFF" w:themeFill="background1"/>
          </w:tcPr>
          <w:p w14:paraId="73CEFBC9"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62F634A7"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16,000</w:t>
            </w:r>
          </w:p>
        </w:tc>
        <w:tc>
          <w:tcPr>
            <w:tcW w:w="986" w:type="dxa"/>
            <w:shd w:val="clear" w:color="auto" w:fill="FFFFFF" w:themeFill="background1"/>
          </w:tcPr>
          <w:p w14:paraId="1A4ECCE7" w14:textId="77777777" w:rsidR="00CE3043" w:rsidRPr="00B726E1" w:rsidRDefault="00CE3043" w:rsidP="00AD7CA7">
            <w:pPr>
              <w:jc w:val="right"/>
              <w:rPr>
                <w:rFonts w:ascii="Times New Roman" w:hAnsi="Times New Roman" w:cs="Times New Roman"/>
                <w:sz w:val="28"/>
                <w:szCs w:val="28"/>
              </w:rPr>
            </w:pPr>
          </w:p>
        </w:tc>
      </w:tr>
      <w:tr w:rsidR="00C13C88" w:rsidRPr="00B726E1" w14:paraId="4080ED66" w14:textId="77777777" w:rsidTr="000819BF">
        <w:tc>
          <w:tcPr>
            <w:tcW w:w="4957" w:type="dxa"/>
            <w:shd w:val="clear" w:color="auto" w:fill="FFFFFF" w:themeFill="background1"/>
          </w:tcPr>
          <w:p w14:paraId="0A8D24B4" w14:textId="7C72F9FD"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Build</w:t>
            </w:r>
            <w:r w:rsidR="001B5F61">
              <w:rPr>
                <w:rFonts w:ascii="Times New Roman" w:hAnsi="Times New Roman" w:cs="Times New Roman"/>
                <w:sz w:val="28"/>
                <w:szCs w:val="28"/>
              </w:rPr>
              <w:t>.</w:t>
            </w:r>
            <w:r w:rsidRPr="00B726E1">
              <w:rPr>
                <w:rFonts w:ascii="Times New Roman" w:hAnsi="Times New Roman" w:cs="Times New Roman"/>
                <w:sz w:val="28"/>
                <w:szCs w:val="28"/>
              </w:rPr>
              <w:t xml:space="preserve"> </w:t>
            </w:r>
            <w:r w:rsidR="001B5F61">
              <w:rPr>
                <w:rFonts w:ascii="Times New Roman" w:hAnsi="Times New Roman" w:cs="Times New Roman"/>
                <w:sz w:val="28"/>
                <w:szCs w:val="28"/>
              </w:rPr>
              <w:t>A</w:t>
            </w:r>
            <w:r w:rsidR="00E91327">
              <w:rPr>
                <w:rFonts w:ascii="Times New Roman" w:hAnsi="Times New Roman" w:cs="Times New Roman"/>
                <w:sz w:val="28"/>
                <w:szCs w:val="28"/>
              </w:rPr>
              <w:t>.</w:t>
            </w:r>
            <w:r w:rsidRPr="00B726E1">
              <w:rPr>
                <w:rFonts w:ascii="Times New Roman" w:hAnsi="Times New Roman" w:cs="Times New Roman"/>
                <w:sz w:val="28"/>
                <w:szCs w:val="28"/>
              </w:rPr>
              <w:t xml:space="preserve"> </w:t>
            </w:r>
            <w:r w:rsidR="001B5F61">
              <w:rPr>
                <w:rFonts w:ascii="Times New Roman" w:hAnsi="Times New Roman" w:cs="Times New Roman"/>
                <w:sz w:val="28"/>
                <w:szCs w:val="28"/>
              </w:rPr>
              <w:t>Dep</w:t>
            </w:r>
            <w:r w:rsidR="00975DB3">
              <w:rPr>
                <w:rFonts w:ascii="Times New Roman" w:hAnsi="Times New Roman" w:cs="Times New Roman"/>
                <w:sz w:val="28"/>
                <w:szCs w:val="28"/>
              </w:rPr>
              <w:t>recia</w:t>
            </w:r>
            <w:r w:rsidR="00E91327">
              <w:rPr>
                <w:rFonts w:ascii="Times New Roman" w:hAnsi="Times New Roman" w:cs="Times New Roman"/>
                <w:sz w:val="28"/>
                <w:szCs w:val="28"/>
              </w:rPr>
              <w:t>tion</w:t>
            </w:r>
            <w:r w:rsidR="00975DB3">
              <w:rPr>
                <w:rFonts w:ascii="Times New Roman" w:hAnsi="Times New Roman" w:cs="Times New Roman"/>
                <w:sz w:val="28"/>
                <w:szCs w:val="28"/>
              </w:rPr>
              <w:t xml:space="preserve"> </w:t>
            </w:r>
            <w:r w:rsidR="001B5F61">
              <w:rPr>
                <w:rFonts w:ascii="Times New Roman" w:hAnsi="Times New Roman" w:cs="Times New Roman"/>
                <w:sz w:val="28"/>
                <w:szCs w:val="28"/>
              </w:rPr>
              <w:t>(C-320)</w:t>
            </w:r>
          </w:p>
        </w:tc>
        <w:tc>
          <w:tcPr>
            <w:tcW w:w="992" w:type="dxa"/>
            <w:shd w:val="clear" w:color="auto" w:fill="FFFFFF" w:themeFill="background1"/>
          </w:tcPr>
          <w:p w14:paraId="63C5B8D9"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33514429"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4,260</w:t>
            </w:r>
          </w:p>
        </w:tc>
        <w:tc>
          <w:tcPr>
            <w:tcW w:w="1089" w:type="dxa"/>
            <w:shd w:val="clear" w:color="auto" w:fill="FFFFFF" w:themeFill="background1"/>
          </w:tcPr>
          <w:p w14:paraId="3AE61175"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2738938A"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4,580</w:t>
            </w:r>
          </w:p>
        </w:tc>
      </w:tr>
      <w:tr w:rsidR="00794847" w:rsidRPr="00B726E1" w14:paraId="04B54D46" w14:textId="77777777" w:rsidTr="000819BF">
        <w:tc>
          <w:tcPr>
            <w:tcW w:w="4957" w:type="dxa"/>
            <w:shd w:val="clear" w:color="auto" w:fill="FFFFFF" w:themeFill="background1"/>
          </w:tcPr>
          <w:p w14:paraId="2D203AD9"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Plant at cost</w:t>
            </w:r>
          </w:p>
        </w:tc>
        <w:tc>
          <w:tcPr>
            <w:tcW w:w="992" w:type="dxa"/>
            <w:shd w:val="clear" w:color="auto" w:fill="FFFFFF" w:themeFill="background1"/>
          </w:tcPr>
          <w:p w14:paraId="487E53AC"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25,600</w:t>
            </w:r>
          </w:p>
        </w:tc>
        <w:tc>
          <w:tcPr>
            <w:tcW w:w="992" w:type="dxa"/>
            <w:shd w:val="clear" w:color="auto" w:fill="FFFFFF" w:themeFill="background1"/>
          </w:tcPr>
          <w:p w14:paraId="315CDA35"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353DEB52"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25,600</w:t>
            </w:r>
          </w:p>
        </w:tc>
        <w:tc>
          <w:tcPr>
            <w:tcW w:w="986" w:type="dxa"/>
            <w:shd w:val="clear" w:color="auto" w:fill="FFFFFF" w:themeFill="background1"/>
          </w:tcPr>
          <w:p w14:paraId="23796F73" w14:textId="77777777" w:rsidR="00CE3043" w:rsidRPr="00B726E1" w:rsidRDefault="00CE3043" w:rsidP="00AD7CA7">
            <w:pPr>
              <w:jc w:val="right"/>
              <w:rPr>
                <w:rFonts w:ascii="Times New Roman" w:hAnsi="Times New Roman" w:cs="Times New Roman"/>
                <w:sz w:val="28"/>
                <w:szCs w:val="28"/>
              </w:rPr>
            </w:pPr>
          </w:p>
        </w:tc>
      </w:tr>
      <w:tr w:rsidR="00CC2A44" w:rsidRPr="00B726E1" w14:paraId="38E13B96" w14:textId="77777777" w:rsidTr="000819BF">
        <w:tc>
          <w:tcPr>
            <w:tcW w:w="4957" w:type="dxa"/>
            <w:shd w:val="clear" w:color="auto" w:fill="FFFFFF" w:themeFill="background1"/>
          </w:tcPr>
          <w:p w14:paraId="3A621646" w14:textId="2412969B"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 xml:space="preserve">Plant </w:t>
            </w:r>
            <w:r w:rsidR="001B5F61">
              <w:rPr>
                <w:rFonts w:ascii="Times New Roman" w:hAnsi="Times New Roman" w:cs="Times New Roman"/>
                <w:sz w:val="28"/>
                <w:szCs w:val="28"/>
              </w:rPr>
              <w:t>A.</w:t>
            </w:r>
            <w:r w:rsidRPr="00B726E1">
              <w:rPr>
                <w:rFonts w:ascii="Times New Roman" w:hAnsi="Times New Roman" w:cs="Times New Roman"/>
                <w:sz w:val="28"/>
                <w:szCs w:val="28"/>
              </w:rPr>
              <w:t xml:space="preserve"> </w:t>
            </w:r>
            <w:r w:rsidR="001B5F61">
              <w:rPr>
                <w:rFonts w:ascii="Times New Roman" w:hAnsi="Times New Roman" w:cs="Times New Roman"/>
                <w:sz w:val="28"/>
                <w:szCs w:val="28"/>
              </w:rPr>
              <w:t>D</w:t>
            </w:r>
            <w:r w:rsidRPr="00B726E1">
              <w:rPr>
                <w:rFonts w:ascii="Times New Roman" w:hAnsi="Times New Roman" w:cs="Times New Roman"/>
                <w:sz w:val="28"/>
                <w:szCs w:val="28"/>
              </w:rPr>
              <w:t>epreciation</w:t>
            </w:r>
            <w:r w:rsidR="001B5F61">
              <w:rPr>
                <w:rFonts w:ascii="Times New Roman" w:hAnsi="Times New Roman" w:cs="Times New Roman"/>
                <w:sz w:val="28"/>
                <w:szCs w:val="28"/>
              </w:rPr>
              <w:t xml:space="preserve"> (C-2,560)</w:t>
            </w:r>
          </w:p>
        </w:tc>
        <w:tc>
          <w:tcPr>
            <w:tcW w:w="992" w:type="dxa"/>
            <w:shd w:val="clear" w:color="auto" w:fill="FFFFFF" w:themeFill="background1"/>
          </w:tcPr>
          <w:p w14:paraId="5FFD5CD6"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15DF5CAE"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4,960</w:t>
            </w:r>
          </w:p>
        </w:tc>
        <w:tc>
          <w:tcPr>
            <w:tcW w:w="1089" w:type="dxa"/>
            <w:shd w:val="clear" w:color="auto" w:fill="FFFFFF" w:themeFill="background1"/>
          </w:tcPr>
          <w:p w14:paraId="4C0AA74C"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4FC0F76F"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7,520</w:t>
            </w:r>
          </w:p>
        </w:tc>
      </w:tr>
      <w:tr w:rsidR="00C13C88" w:rsidRPr="00B726E1" w14:paraId="1B3CDBEA" w14:textId="77777777" w:rsidTr="000819BF">
        <w:tc>
          <w:tcPr>
            <w:tcW w:w="4957" w:type="dxa"/>
            <w:shd w:val="clear" w:color="auto" w:fill="FFFFFF" w:themeFill="background1"/>
          </w:tcPr>
          <w:p w14:paraId="33B7B04D" w14:textId="58C67122"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Trade receivables</w:t>
            </w:r>
            <w:r w:rsidR="00F515BA">
              <w:rPr>
                <w:rFonts w:ascii="Times New Roman" w:hAnsi="Times New Roman" w:cs="Times New Roman"/>
                <w:sz w:val="28"/>
                <w:szCs w:val="28"/>
              </w:rPr>
              <w:t xml:space="preserve"> (C-240)</w:t>
            </w:r>
          </w:p>
        </w:tc>
        <w:tc>
          <w:tcPr>
            <w:tcW w:w="992" w:type="dxa"/>
            <w:shd w:val="clear" w:color="auto" w:fill="FFFFFF" w:themeFill="background1"/>
          </w:tcPr>
          <w:p w14:paraId="28F34667"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8,240</w:t>
            </w:r>
          </w:p>
        </w:tc>
        <w:tc>
          <w:tcPr>
            <w:tcW w:w="992" w:type="dxa"/>
            <w:shd w:val="clear" w:color="auto" w:fill="FFFFFF" w:themeFill="background1"/>
          </w:tcPr>
          <w:p w14:paraId="17E09B63"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353DD476"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8000</w:t>
            </w:r>
          </w:p>
        </w:tc>
        <w:tc>
          <w:tcPr>
            <w:tcW w:w="986" w:type="dxa"/>
            <w:shd w:val="clear" w:color="auto" w:fill="FFFFFF" w:themeFill="background1"/>
          </w:tcPr>
          <w:p w14:paraId="200C8451" w14:textId="77777777" w:rsidR="00CE3043" w:rsidRPr="00B726E1" w:rsidRDefault="00CE3043" w:rsidP="00AD7CA7">
            <w:pPr>
              <w:jc w:val="right"/>
              <w:rPr>
                <w:rFonts w:ascii="Times New Roman" w:hAnsi="Times New Roman" w:cs="Times New Roman"/>
                <w:sz w:val="28"/>
                <w:szCs w:val="28"/>
              </w:rPr>
            </w:pPr>
          </w:p>
        </w:tc>
      </w:tr>
      <w:tr w:rsidR="00794847" w:rsidRPr="00B726E1" w14:paraId="78280BCE" w14:textId="77777777" w:rsidTr="000819BF">
        <w:tc>
          <w:tcPr>
            <w:tcW w:w="4957" w:type="dxa"/>
            <w:shd w:val="clear" w:color="auto" w:fill="FFFFFF" w:themeFill="background1"/>
          </w:tcPr>
          <w:p w14:paraId="08CD543D"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Trade payables</w:t>
            </w:r>
          </w:p>
        </w:tc>
        <w:tc>
          <w:tcPr>
            <w:tcW w:w="992" w:type="dxa"/>
            <w:shd w:val="clear" w:color="auto" w:fill="FFFFFF" w:themeFill="background1"/>
          </w:tcPr>
          <w:p w14:paraId="48254C6D"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59F1C823"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4,480</w:t>
            </w:r>
          </w:p>
        </w:tc>
        <w:tc>
          <w:tcPr>
            <w:tcW w:w="1089" w:type="dxa"/>
            <w:shd w:val="clear" w:color="auto" w:fill="FFFFFF" w:themeFill="background1"/>
          </w:tcPr>
          <w:p w14:paraId="5B07EBDD"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59F070E6"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4,480</w:t>
            </w:r>
          </w:p>
        </w:tc>
      </w:tr>
      <w:tr w:rsidR="00C13C88" w:rsidRPr="00B726E1" w14:paraId="2D0362FF" w14:textId="77777777" w:rsidTr="000819BF">
        <w:tc>
          <w:tcPr>
            <w:tcW w:w="4957" w:type="dxa"/>
            <w:shd w:val="clear" w:color="auto" w:fill="FFFFFF" w:themeFill="background1"/>
          </w:tcPr>
          <w:p w14:paraId="3359DF63" w14:textId="6A40BD58"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Inventory at 31 December 2019</w:t>
            </w:r>
            <w:r w:rsidR="00F515BA">
              <w:rPr>
                <w:rFonts w:ascii="Times New Roman" w:hAnsi="Times New Roman" w:cs="Times New Roman"/>
                <w:sz w:val="28"/>
                <w:szCs w:val="28"/>
              </w:rPr>
              <w:t xml:space="preserve"> (C-500)</w:t>
            </w:r>
          </w:p>
        </w:tc>
        <w:tc>
          <w:tcPr>
            <w:tcW w:w="992" w:type="dxa"/>
            <w:shd w:val="clear" w:color="auto" w:fill="FFFFFF" w:themeFill="background1"/>
          </w:tcPr>
          <w:p w14:paraId="19DBB50E"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3,120</w:t>
            </w:r>
          </w:p>
        </w:tc>
        <w:tc>
          <w:tcPr>
            <w:tcW w:w="992" w:type="dxa"/>
            <w:shd w:val="clear" w:color="auto" w:fill="FFFFFF" w:themeFill="background1"/>
          </w:tcPr>
          <w:p w14:paraId="1CBD96A1"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793B67F2" w14:textId="77777777" w:rsidR="00CE3043" w:rsidRPr="00B726E1" w:rsidRDefault="00CE3043" w:rsidP="00AD7CA7">
            <w:pPr>
              <w:jc w:val="center"/>
              <w:rPr>
                <w:rFonts w:ascii="Times New Roman" w:hAnsi="Times New Roman" w:cs="Times New Roman"/>
                <w:sz w:val="28"/>
                <w:szCs w:val="28"/>
              </w:rPr>
            </w:pPr>
            <w:r w:rsidRPr="00B726E1">
              <w:rPr>
                <w:rFonts w:ascii="Times New Roman" w:hAnsi="Times New Roman" w:cs="Times New Roman"/>
                <w:sz w:val="28"/>
                <w:szCs w:val="28"/>
              </w:rPr>
              <w:t>2,620</w:t>
            </w:r>
          </w:p>
        </w:tc>
        <w:tc>
          <w:tcPr>
            <w:tcW w:w="986" w:type="dxa"/>
            <w:shd w:val="clear" w:color="auto" w:fill="FFFFFF" w:themeFill="background1"/>
          </w:tcPr>
          <w:p w14:paraId="770F9CE8" w14:textId="77777777" w:rsidR="00CE3043" w:rsidRPr="00B726E1" w:rsidRDefault="00CE3043" w:rsidP="00AD7CA7">
            <w:pPr>
              <w:jc w:val="right"/>
              <w:rPr>
                <w:rFonts w:ascii="Times New Roman" w:hAnsi="Times New Roman" w:cs="Times New Roman"/>
                <w:sz w:val="28"/>
                <w:szCs w:val="28"/>
              </w:rPr>
            </w:pPr>
          </w:p>
        </w:tc>
      </w:tr>
      <w:tr w:rsidR="00794847" w:rsidRPr="00B726E1" w14:paraId="7DC3C188" w14:textId="77777777" w:rsidTr="000819BF">
        <w:tc>
          <w:tcPr>
            <w:tcW w:w="4957" w:type="dxa"/>
            <w:shd w:val="clear" w:color="auto" w:fill="FFFFFF" w:themeFill="background1"/>
          </w:tcPr>
          <w:p w14:paraId="75F9AE12"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Bank</w:t>
            </w:r>
          </w:p>
        </w:tc>
        <w:tc>
          <w:tcPr>
            <w:tcW w:w="992" w:type="dxa"/>
            <w:shd w:val="clear" w:color="auto" w:fill="FFFFFF" w:themeFill="background1"/>
          </w:tcPr>
          <w:p w14:paraId="0697D5CA"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320</w:t>
            </w:r>
          </w:p>
        </w:tc>
        <w:tc>
          <w:tcPr>
            <w:tcW w:w="992" w:type="dxa"/>
            <w:shd w:val="clear" w:color="auto" w:fill="FFFFFF" w:themeFill="background1"/>
          </w:tcPr>
          <w:p w14:paraId="09F15391"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61618BDD"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320</w:t>
            </w:r>
          </w:p>
        </w:tc>
        <w:tc>
          <w:tcPr>
            <w:tcW w:w="986" w:type="dxa"/>
            <w:shd w:val="clear" w:color="auto" w:fill="FFFFFF" w:themeFill="background1"/>
          </w:tcPr>
          <w:p w14:paraId="763F844F" w14:textId="77777777" w:rsidR="00CE3043" w:rsidRPr="00B726E1" w:rsidRDefault="00CE3043" w:rsidP="00AD7CA7">
            <w:pPr>
              <w:jc w:val="right"/>
              <w:rPr>
                <w:rFonts w:ascii="Times New Roman" w:hAnsi="Times New Roman" w:cs="Times New Roman"/>
                <w:sz w:val="28"/>
                <w:szCs w:val="28"/>
              </w:rPr>
            </w:pPr>
          </w:p>
        </w:tc>
      </w:tr>
      <w:tr w:rsidR="00794847" w:rsidRPr="00B726E1" w14:paraId="68872CF9" w14:textId="77777777" w:rsidTr="000819BF">
        <w:tc>
          <w:tcPr>
            <w:tcW w:w="4957" w:type="dxa"/>
            <w:shd w:val="clear" w:color="auto" w:fill="FFFFFF" w:themeFill="background1"/>
          </w:tcPr>
          <w:p w14:paraId="59E481E7"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£1 ordinary shares</w:t>
            </w:r>
          </w:p>
        </w:tc>
        <w:tc>
          <w:tcPr>
            <w:tcW w:w="992" w:type="dxa"/>
            <w:shd w:val="clear" w:color="auto" w:fill="FFFFFF" w:themeFill="background1"/>
          </w:tcPr>
          <w:p w14:paraId="2E5872BB"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1236346C"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29,000</w:t>
            </w:r>
          </w:p>
        </w:tc>
        <w:tc>
          <w:tcPr>
            <w:tcW w:w="1089" w:type="dxa"/>
            <w:shd w:val="clear" w:color="auto" w:fill="FFFFFF" w:themeFill="background1"/>
          </w:tcPr>
          <w:p w14:paraId="051C12AF"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21056F2F"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29,000</w:t>
            </w:r>
          </w:p>
        </w:tc>
      </w:tr>
      <w:tr w:rsidR="00794847" w:rsidRPr="00B726E1" w14:paraId="23A1501B" w14:textId="77777777" w:rsidTr="000819BF">
        <w:tc>
          <w:tcPr>
            <w:tcW w:w="4957" w:type="dxa"/>
            <w:shd w:val="clear" w:color="auto" w:fill="FFFFFF" w:themeFill="background1"/>
          </w:tcPr>
          <w:p w14:paraId="24D53090"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Share premium</w:t>
            </w:r>
          </w:p>
        </w:tc>
        <w:tc>
          <w:tcPr>
            <w:tcW w:w="992" w:type="dxa"/>
            <w:shd w:val="clear" w:color="auto" w:fill="FFFFFF" w:themeFill="background1"/>
          </w:tcPr>
          <w:p w14:paraId="21B4D191"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30D86591"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5,000</w:t>
            </w:r>
          </w:p>
        </w:tc>
        <w:tc>
          <w:tcPr>
            <w:tcW w:w="1089" w:type="dxa"/>
            <w:shd w:val="clear" w:color="auto" w:fill="FFFFFF" w:themeFill="background1"/>
          </w:tcPr>
          <w:p w14:paraId="1132078D"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47585AD4"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5,000</w:t>
            </w:r>
          </w:p>
        </w:tc>
      </w:tr>
      <w:tr w:rsidR="00794847" w:rsidRPr="00B726E1" w14:paraId="56E8F8EB" w14:textId="77777777" w:rsidTr="000819BF">
        <w:tc>
          <w:tcPr>
            <w:tcW w:w="4957" w:type="dxa"/>
            <w:shd w:val="clear" w:color="auto" w:fill="FFFFFF" w:themeFill="background1"/>
          </w:tcPr>
          <w:p w14:paraId="7E8AF485"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Retained profits at 1 January 2019</w:t>
            </w:r>
          </w:p>
        </w:tc>
        <w:tc>
          <w:tcPr>
            <w:tcW w:w="992" w:type="dxa"/>
            <w:shd w:val="clear" w:color="auto" w:fill="FFFFFF" w:themeFill="background1"/>
          </w:tcPr>
          <w:p w14:paraId="33D394EB"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5704C5EC"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8,380</w:t>
            </w:r>
          </w:p>
        </w:tc>
        <w:tc>
          <w:tcPr>
            <w:tcW w:w="1089" w:type="dxa"/>
            <w:shd w:val="clear" w:color="auto" w:fill="FFFFFF" w:themeFill="background1"/>
          </w:tcPr>
          <w:p w14:paraId="7289AC5D"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26A65A75"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8,380</w:t>
            </w:r>
          </w:p>
        </w:tc>
      </w:tr>
      <w:tr w:rsidR="00794847" w:rsidRPr="00B726E1" w14:paraId="259245C4" w14:textId="77777777" w:rsidTr="000819BF">
        <w:tc>
          <w:tcPr>
            <w:tcW w:w="4957" w:type="dxa"/>
            <w:shd w:val="clear" w:color="auto" w:fill="FFFFFF" w:themeFill="background1"/>
          </w:tcPr>
          <w:p w14:paraId="42A234F9"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12% debentures 2024</w:t>
            </w:r>
          </w:p>
        </w:tc>
        <w:tc>
          <w:tcPr>
            <w:tcW w:w="992" w:type="dxa"/>
            <w:shd w:val="clear" w:color="auto" w:fill="FFFFFF" w:themeFill="background1"/>
          </w:tcPr>
          <w:p w14:paraId="63D719FC" w14:textId="77777777" w:rsidR="00CE3043" w:rsidRPr="00B726E1" w:rsidRDefault="00CE3043" w:rsidP="00AD7CA7">
            <w:pPr>
              <w:jc w:val="right"/>
              <w:rPr>
                <w:rFonts w:ascii="Times New Roman" w:hAnsi="Times New Roman" w:cs="Times New Roman"/>
                <w:sz w:val="28"/>
                <w:szCs w:val="28"/>
              </w:rPr>
            </w:pPr>
          </w:p>
        </w:tc>
        <w:tc>
          <w:tcPr>
            <w:tcW w:w="992" w:type="dxa"/>
            <w:shd w:val="clear" w:color="auto" w:fill="FFFFFF" w:themeFill="background1"/>
          </w:tcPr>
          <w:p w14:paraId="4E0CB71B"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4,000</w:t>
            </w:r>
          </w:p>
        </w:tc>
        <w:tc>
          <w:tcPr>
            <w:tcW w:w="1089" w:type="dxa"/>
            <w:shd w:val="clear" w:color="auto" w:fill="FFFFFF" w:themeFill="background1"/>
          </w:tcPr>
          <w:p w14:paraId="432ACC4F" w14:textId="77777777" w:rsidR="00CE3043" w:rsidRPr="00B726E1" w:rsidRDefault="00CE3043" w:rsidP="00AD7CA7">
            <w:pPr>
              <w:jc w:val="right"/>
              <w:rPr>
                <w:rFonts w:ascii="Times New Roman" w:hAnsi="Times New Roman" w:cs="Times New Roman"/>
                <w:sz w:val="28"/>
                <w:szCs w:val="28"/>
              </w:rPr>
            </w:pPr>
          </w:p>
        </w:tc>
        <w:tc>
          <w:tcPr>
            <w:tcW w:w="986" w:type="dxa"/>
            <w:shd w:val="clear" w:color="auto" w:fill="FFFFFF" w:themeFill="background1"/>
          </w:tcPr>
          <w:p w14:paraId="5BECC6C4"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4,000</w:t>
            </w:r>
          </w:p>
        </w:tc>
      </w:tr>
      <w:tr w:rsidR="00794847" w:rsidRPr="00B726E1" w14:paraId="14E7E65D" w14:textId="77777777" w:rsidTr="000819BF">
        <w:tc>
          <w:tcPr>
            <w:tcW w:w="4957" w:type="dxa"/>
            <w:shd w:val="clear" w:color="auto" w:fill="FFFFFF" w:themeFill="background1"/>
          </w:tcPr>
          <w:p w14:paraId="778B2DA4"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Debentures interest paid</w:t>
            </w:r>
          </w:p>
        </w:tc>
        <w:tc>
          <w:tcPr>
            <w:tcW w:w="992" w:type="dxa"/>
            <w:tcBorders>
              <w:bottom w:val="single" w:sz="4" w:space="0" w:color="auto"/>
            </w:tcBorders>
            <w:shd w:val="clear" w:color="auto" w:fill="FFFFFF" w:themeFill="background1"/>
          </w:tcPr>
          <w:p w14:paraId="3162EAAF"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240</w:t>
            </w:r>
          </w:p>
        </w:tc>
        <w:tc>
          <w:tcPr>
            <w:tcW w:w="992" w:type="dxa"/>
            <w:tcBorders>
              <w:bottom w:val="single" w:sz="4" w:space="0" w:color="auto"/>
            </w:tcBorders>
            <w:shd w:val="clear" w:color="auto" w:fill="FFFFFF" w:themeFill="background1"/>
          </w:tcPr>
          <w:p w14:paraId="3AD20A06"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4610D7DA"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240</w:t>
            </w:r>
          </w:p>
        </w:tc>
        <w:tc>
          <w:tcPr>
            <w:tcW w:w="986" w:type="dxa"/>
            <w:shd w:val="clear" w:color="auto" w:fill="FFFFFF" w:themeFill="background1"/>
          </w:tcPr>
          <w:p w14:paraId="0F359027" w14:textId="77777777" w:rsidR="00CE3043" w:rsidRPr="00B726E1" w:rsidRDefault="00CE3043" w:rsidP="00AD7CA7">
            <w:pPr>
              <w:jc w:val="right"/>
              <w:rPr>
                <w:rFonts w:ascii="Times New Roman" w:hAnsi="Times New Roman" w:cs="Times New Roman"/>
                <w:sz w:val="28"/>
                <w:szCs w:val="28"/>
              </w:rPr>
            </w:pPr>
          </w:p>
        </w:tc>
      </w:tr>
      <w:tr w:rsidR="00794847" w:rsidRPr="00B726E1" w14:paraId="1D4F86BB" w14:textId="77777777" w:rsidTr="000819BF">
        <w:tc>
          <w:tcPr>
            <w:tcW w:w="4957" w:type="dxa"/>
            <w:shd w:val="clear" w:color="auto" w:fill="FFFFFF" w:themeFill="background1"/>
          </w:tcPr>
          <w:p w14:paraId="1F7D281F" w14:textId="77777777" w:rsidR="00CE3043" w:rsidRPr="00B726E1" w:rsidRDefault="00CE3043" w:rsidP="00AD7CA7">
            <w:pPr>
              <w:rPr>
                <w:rFonts w:ascii="Times New Roman" w:hAnsi="Times New Roman" w:cs="Times New Roman"/>
                <w:sz w:val="28"/>
                <w:szCs w:val="28"/>
              </w:rPr>
            </w:pPr>
            <w:r w:rsidRPr="00B726E1">
              <w:rPr>
                <w:rFonts w:ascii="Times New Roman" w:hAnsi="Times New Roman" w:cs="Times New Roman"/>
                <w:sz w:val="28"/>
                <w:szCs w:val="28"/>
              </w:rPr>
              <w:t>Dividends paid</w:t>
            </w:r>
          </w:p>
        </w:tc>
        <w:tc>
          <w:tcPr>
            <w:tcW w:w="992" w:type="dxa"/>
            <w:tcBorders>
              <w:bottom w:val="single" w:sz="4" w:space="0" w:color="auto"/>
            </w:tcBorders>
            <w:shd w:val="clear" w:color="auto" w:fill="FFFFFF" w:themeFill="background1"/>
          </w:tcPr>
          <w:p w14:paraId="1F78F8CB"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560</w:t>
            </w:r>
          </w:p>
        </w:tc>
        <w:tc>
          <w:tcPr>
            <w:tcW w:w="992" w:type="dxa"/>
            <w:tcBorders>
              <w:bottom w:val="single" w:sz="4" w:space="0" w:color="auto"/>
            </w:tcBorders>
            <w:shd w:val="clear" w:color="auto" w:fill="FFFFFF" w:themeFill="background1"/>
          </w:tcPr>
          <w:p w14:paraId="7EED3AD1" w14:textId="77777777" w:rsidR="00CE3043" w:rsidRPr="00B726E1" w:rsidRDefault="00CE3043" w:rsidP="00AD7CA7">
            <w:pPr>
              <w:jc w:val="right"/>
              <w:rPr>
                <w:rFonts w:ascii="Times New Roman" w:hAnsi="Times New Roman" w:cs="Times New Roman"/>
                <w:sz w:val="28"/>
                <w:szCs w:val="28"/>
              </w:rPr>
            </w:pPr>
          </w:p>
        </w:tc>
        <w:tc>
          <w:tcPr>
            <w:tcW w:w="1089" w:type="dxa"/>
            <w:shd w:val="clear" w:color="auto" w:fill="FFFFFF" w:themeFill="background1"/>
          </w:tcPr>
          <w:p w14:paraId="7243A142" w14:textId="77777777" w:rsidR="00CE3043" w:rsidRPr="00B726E1" w:rsidRDefault="00CE3043" w:rsidP="00AD7CA7">
            <w:pPr>
              <w:jc w:val="right"/>
              <w:rPr>
                <w:rFonts w:ascii="Times New Roman" w:hAnsi="Times New Roman" w:cs="Times New Roman"/>
                <w:sz w:val="28"/>
                <w:szCs w:val="28"/>
              </w:rPr>
            </w:pPr>
            <w:r w:rsidRPr="00B726E1">
              <w:rPr>
                <w:rFonts w:ascii="Times New Roman" w:hAnsi="Times New Roman" w:cs="Times New Roman"/>
                <w:sz w:val="28"/>
                <w:szCs w:val="28"/>
              </w:rPr>
              <w:t>560</w:t>
            </w:r>
          </w:p>
        </w:tc>
        <w:tc>
          <w:tcPr>
            <w:tcW w:w="986" w:type="dxa"/>
            <w:shd w:val="clear" w:color="auto" w:fill="FFFFFF" w:themeFill="background1"/>
          </w:tcPr>
          <w:p w14:paraId="278E6899" w14:textId="77777777" w:rsidR="00CE3043" w:rsidRPr="00B726E1" w:rsidRDefault="00CE3043" w:rsidP="00AD7CA7">
            <w:pPr>
              <w:jc w:val="right"/>
              <w:rPr>
                <w:rFonts w:ascii="Times New Roman" w:hAnsi="Times New Roman" w:cs="Times New Roman"/>
                <w:sz w:val="28"/>
                <w:szCs w:val="28"/>
              </w:rPr>
            </w:pPr>
          </w:p>
        </w:tc>
      </w:tr>
      <w:tr w:rsidR="009C4656" w:rsidRPr="00B726E1" w14:paraId="648AF6CC" w14:textId="77777777" w:rsidTr="000819BF">
        <w:tc>
          <w:tcPr>
            <w:tcW w:w="4957" w:type="dxa"/>
            <w:shd w:val="clear" w:color="auto" w:fill="FFFFFF" w:themeFill="background1"/>
          </w:tcPr>
          <w:p w14:paraId="0EF082E9" w14:textId="77777777" w:rsidR="00CE3043" w:rsidRPr="000422C7" w:rsidRDefault="00CE3043" w:rsidP="00AD7CA7">
            <w:pPr>
              <w:jc w:val="right"/>
              <w:rPr>
                <w:rFonts w:ascii="Times New Roman" w:hAnsi="Times New Roman" w:cs="Times New Roman"/>
                <w:b/>
                <w:bCs/>
                <w:sz w:val="28"/>
                <w:szCs w:val="28"/>
              </w:rPr>
            </w:pPr>
            <w:r w:rsidRPr="000422C7">
              <w:rPr>
                <w:rFonts w:ascii="Times New Roman" w:hAnsi="Times New Roman" w:cs="Times New Roman"/>
                <w:b/>
                <w:bCs/>
                <w:sz w:val="28"/>
                <w:szCs w:val="28"/>
              </w:rPr>
              <w:t xml:space="preserve">Total </w:t>
            </w:r>
          </w:p>
        </w:tc>
        <w:tc>
          <w:tcPr>
            <w:tcW w:w="992" w:type="dxa"/>
            <w:tcBorders>
              <w:top w:val="single" w:sz="4" w:space="0" w:color="auto"/>
            </w:tcBorders>
            <w:shd w:val="clear" w:color="auto" w:fill="FFFFFF" w:themeFill="background1"/>
          </w:tcPr>
          <w:p w14:paraId="3BDAE95B" w14:textId="77777777" w:rsidR="00CE3043" w:rsidRPr="000422C7" w:rsidRDefault="00CE3043" w:rsidP="00AD7CA7">
            <w:pPr>
              <w:jc w:val="right"/>
              <w:rPr>
                <w:rFonts w:ascii="Times New Roman" w:hAnsi="Times New Roman" w:cs="Times New Roman"/>
                <w:b/>
                <w:bCs/>
                <w:sz w:val="28"/>
                <w:szCs w:val="28"/>
              </w:rPr>
            </w:pPr>
            <w:r w:rsidRPr="000422C7">
              <w:rPr>
                <w:rFonts w:ascii="Times New Roman" w:hAnsi="Times New Roman" w:cs="Times New Roman"/>
                <w:b/>
                <w:bCs/>
                <w:sz w:val="28"/>
                <w:szCs w:val="28"/>
              </w:rPr>
              <w:t>90,380</w:t>
            </w:r>
          </w:p>
        </w:tc>
        <w:tc>
          <w:tcPr>
            <w:tcW w:w="992" w:type="dxa"/>
            <w:tcBorders>
              <w:top w:val="single" w:sz="4" w:space="0" w:color="auto"/>
            </w:tcBorders>
            <w:shd w:val="clear" w:color="auto" w:fill="FFFFFF" w:themeFill="background1"/>
          </w:tcPr>
          <w:p w14:paraId="58371130" w14:textId="77777777" w:rsidR="00CE3043" w:rsidRPr="000422C7" w:rsidRDefault="00CE3043" w:rsidP="00AD7CA7">
            <w:pPr>
              <w:jc w:val="right"/>
              <w:rPr>
                <w:rFonts w:ascii="Times New Roman" w:hAnsi="Times New Roman" w:cs="Times New Roman"/>
                <w:b/>
                <w:bCs/>
                <w:sz w:val="28"/>
                <w:szCs w:val="28"/>
              </w:rPr>
            </w:pPr>
            <w:r w:rsidRPr="000422C7">
              <w:rPr>
                <w:rFonts w:ascii="Times New Roman" w:hAnsi="Times New Roman" w:cs="Times New Roman"/>
                <w:b/>
                <w:bCs/>
                <w:sz w:val="28"/>
                <w:szCs w:val="28"/>
              </w:rPr>
              <w:t>90,380</w:t>
            </w:r>
          </w:p>
        </w:tc>
        <w:tc>
          <w:tcPr>
            <w:tcW w:w="1089" w:type="dxa"/>
            <w:shd w:val="clear" w:color="auto" w:fill="FFFFFF" w:themeFill="background1"/>
          </w:tcPr>
          <w:p w14:paraId="7AD4B7DF" w14:textId="7C4D0D17" w:rsidR="00CE3043" w:rsidRPr="000422C7" w:rsidRDefault="00CE3043" w:rsidP="00AD7CA7">
            <w:pPr>
              <w:jc w:val="right"/>
              <w:rPr>
                <w:rFonts w:ascii="Times New Roman" w:hAnsi="Times New Roman" w:cs="Times New Roman"/>
                <w:b/>
                <w:bCs/>
                <w:sz w:val="28"/>
                <w:szCs w:val="28"/>
              </w:rPr>
            </w:pPr>
            <w:r w:rsidRPr="000422C7">
              <w:rPr>
                <w:rFonts w:ascii="Times New Roman" w:hAnsi="Times New Roman" w:cs="Times New Roman"/>
                <w:b/>
                <w:bCs/>
                <w:sz w:val="28"/>
                <w:szCs w:val="28"/>
              </w:rPr>
              <w:t>9</w:t>
            </w:r>
            <w:r w:rsidR="000422C7" w:rsidRPr="000422C7">
              <w:rPr>
                <w:rFonts w:ascii="Times New Roman" w:hAnsi="Times New Roman" w:cs="Times New Roman"/>
                <w:b/>
                <w:bCs/>
                <w:sz w:val="28"/>
                <w:szCs w:val="28"/>
              </w:rPr>
              <w:t>8</w:t>
            </w:r>
            <w:r w:rsidRPr="000422C7">
              <w:rPr>
                <w:rFonts w:ascii="Times New Roman" w:hAnsi="Times New Roman" w:cs="Times New Roman"/>
                <w:b/>
                <w:bCs/>
                <w:sz w:val="28"/>
                <w:szCs w:val="28"/>
              </w:rPr>
              <w:t>,</w:t>
            </w:r>
            <w:r w:rsidR="009C1CF3">
              <w:rPr>
                <w:rFonts w:ascii="Times New Roman" w:hAnsi="Times New Roman" w:cs="Times New Roman"/>
                <w:b/>
                <w:bCs/>
                <w:sz w:val="28"/>
                <w:szCs w:val="28"/>
              </w:rPr>
              <w:t>26</w:t>
            </w:r>
            <w:r w:rsidRPr="000422C7">
              <w:rPr>
                <w:rFonts w:ascii="Times New Roman" w:hAnsi="Times New Roman" w:cs="Times New Roman"/>
                <w:b/>
                <w:bCs/>
                <w:sz w:val="28"/>
                <w:szCs w:val="28"/>
              </w:rPr>
              <w:t>0</w:t>
            </w:r>
          </w:p>
        </w:tc>
        <w:tc>
          <w:tcPr>
            <w:tcW w:w="986" w:type="dxa"/>
            <w:shd w:val="clear" w:color="auto" w:fill="FFFFFF" w:themeFill="background1"/>
          </w:tcPr>
          <w:p w14:paraId="4D9EEA2F" w14:textId="0197AF44" w:rsidR="00CE3043" w:rsidRPr="000422C7" w:rsidRDefault="00CE3043" w:rsidP="00AD7CA7">
            <w:pPr>
              <w:jc w:val="center"/>
              <w:rPr>
                <w:rFonts w:ascii="Times New Roman" w:hAnsi="Times New Roman" w:cs="Times New Roman"/>
                <w:b/>
                <w:bCs/>
                <w:sz w:val="28"/>
                <w:szCs w:val="28"/>
              </w:rPr>
            </w:pPr>
            <w:r w:rsidRPr="000422C7">
              <w:rPr>
                <w:rFonts w:ascii="Times New Roman" w:hAnsi="Times New Roman" w:cs="Times New Roman"/>
                <w:b/>
                <w:bCs/>
                <w:sz w:val="28"/>
                <w:szCs w:val="28"/>
              </w:rPr>
              <w:t>9</w:t>
            </w:r>
            <w:r w:rsidR="000422C7" w:rsidRPr="000422C7">
              <w:rPr>
                <w:rFonts w:ascii="Times New Roman" w:hAnsi="Times New Roman" w:cs="Times New Roman"/>
                <w:b/>
                <w:bCs/>
                <w:sz w:val="28"/>
                <w:szCs w:val="28"/>
              </w:rPr>
              <w:t>8,</w:t>
            </w:r>
            <w:r w:rsidR="00525CC8">
              <w:rPr>
                <w:rFonts w:ascii="Times New Roman" w:hAnsi="Times New Roman" w:cs="Times New Roman"/>
                <w:b/>
                <w:bCs/>
                <w:sz w:val="28"/>
                <w:szCs w:val="28"/>
              </w:rPr>
              <w:t>26</w:t>
            </w:r>
            <w:r w:rsidRPr="000422C7">
              <w:rPr>
                <w:rFonts w:ascii="Times New Roman" w:hAnsi="Times New Roman" w:cs="Times New Roman"/>
                <w:b/>
                <w:bCs/>
                <w:sz w:val="28"/>
                <w:szCs w:val="28"/>
              </w:rPr>
              <w:t>0</w:t>
            </w:r>
          </w:p>
        </w:tc>
      </w:tr>
    </w:tbl>
    <w:bookmarkEnd w:id="4"/>
    <w:p w14:paraId="25416AD6" w14:textId="4D424139" w:rsidR="00E31F1D" w:rsidRDefault="00E31F1D" w:rsidP="009C2016">
      <w:pPr>
        <w:spacing w:before="240"/>
        <w:rPr>
          <w:rFonts w:ascii="Times New Roman" w:hAnsi="Times New Roman" w:cs="Times New Roman"/>
          <w:sz w:val="28"/>
          <w:szCs w:val="28"/>
          <w:lang w:val="en"/>
        </w:rPr>
      </w:pPr>
      <w:r>
        <w:rPr>
          <w:rFonts w:ascii="Times New Roman" w:hAnsi="Times New Roman" w:cs="Times New Roman"/>
          <w:sz w:val="28"/>
          <w:szCs w:val="28"/>
          <w:lang w:val="en"/>
        </w:rPr>
        <w:t>There are a few or more transactions that should be explained, so that it is clear what has been done and why. So</w:t>
      </w:r>
      <w:r w:rsidR="00744FCB">
        <w:rPr>
          <w:rFonts w:ascii="Times New Roman" w:hAnsi="Times New Roman" w:cs="Times New Roman"/>
          <w:sz w:val="28"/>
          <w:szCs w:val="28"/>
          <w:lang w:val="en"/>
        </w:rPr>
        <w:t>,</w:t>
      </w:r>
      <w:r>
        <w:rPr>
          <w:rFonts w:ascii="Times New Roman" w:hAnsi="Times New Roman" w:cs="Times New Roman"/>
          <w:sz w:val="28"/>
          <w:szCs w:val="28"/>
          <w:lang w:val="en"/>
        </w:rPr>
        <w:t xml:space="preserve"> the </w:t>
      </w:r>
      <w:r w:rsidR="00FD7E1C">
        <w:rPr>
          <w:rFonts w:ascii="Times New Roman" w:hAnsi="Times New Roman" w:cs="Times New Roman"/>
          <w:sz w:val="28"/>
          <w:szCs w:val="28"/>
          <w:lang w:val="en"/>
        </w:rPr>
        <w:t>account of A</w:t>
      </w:r>
      <w:r>
        <w:rPr>
          <w:rFonts w:ascii="Times New Roman" w:hAnsi="Times New Roman" w:cs="Times New Roman"/>
          <w:sz w:val="28"/>
          <w:szCs w:val="28"/>
          <w:lang w:val="en"/>
        </w:rPr>
        <w:t xml:space="preserve">dministrative </w:t>
      </w:r>
      <w:r w:rsidR="00FD7E1C">
        <w:rPr>
          <w:rFonts w:ascii="Times New Roman" w:hAnsi="Times New Roman" w:cs="Times New Roman"/>
          <w:sz w:val="28"/>
          <w:szCs w:val="28"/>
          <w:lang w:val="en"/>
        </w:rPr>
        <w:t>E</w:t>
      </w:r>
      <w:r>
        <w:rPr>
          <w:rFonts w:ascii="Times New Roman" w:hAnsi="Times New Roman" w:cs="Times New Roman"/>
          <w:sz w:val="28"/>
          <w:szCs w:val="28"/>
          <w:lang w:val="en"/>
        </w:rPr>
        <w:t xml:space="preserve">xpenses has been charged </w:t>
      </w:r>
      <w:r w:rsidR="00744FCB">
        <w:rPr>
          <w:rFonts w:ascii="Times New Roman" w:hAnsi="Times New Roman" w:cs="Times New Roman"/>
          <w:sz w:val="28"/>
          <w:szCs w:val="28"/>
          <w:lang w:val="en"/>
        </w:rPr>
        <w:t>as follow:</w:t>
      </w:r>
      <w:r w:rsidR="00FD7E1C">
        <w:rPr>
          <w:rFonts w:ascii="Times New Roman" w:hAnsi="Times New Roman" w:cs="Times New Roman"/>
          <w:sz w:val="28"/>
          <w:szCs w:val="28"/>
          <w:lang w:val="en"/>
        </w:rPr>
        <w:t xml:space="preserve"> </w:t>
      </w:r>
    </w:p>
    <w:tbl>
      <w:tblPr>
        <w:tblStyle w:val="TableGrid"/>
        <w:tblW w:w="0" w:type="auto"/>
        <w:tblLook w:val="04A0" w:firstRow="1" w:lastRow="0" w:firstColumn="1" w:lastColumn="0" w:noHBand="0" w:noVBand="1"/>
      </w:tblPr>
      <w:tblGrid>
        <w:gridCol w:w="3681"/>
        <w:gridCol w:w="1417"/>
        <w:gridCol w:w="3119"/>
        <w:gridCol w:w="799"/>
      </w:tblGrid>
      <w:tr w:rsidR="00FD7E1C" w14:paraId="600E0212" w14:textId="77777777" w:rsidTr="00AD7CA7">
        <w:tc>
          <w:tcPr>
            <w:tcW w:w="9016" w:type="dxa"/>
            <w:gridSpan w:val="4"/>
          </w:tcPr>
          <w:p w14:paraId="305C4D4B" w14:textId="7C41989E" w:rsidR="00FD7E1C" w:rsidRDefault="00FD7E1C" w:rsidP="00FD7E1C">
            <w:pPr>
              <w:jc w:val="center"/>
              <w:rPr>
                <w:rFonts w:ascii="Times New Roman" w:hAnsi="Times New Roman" w:cs="Times New Roman"/>
                <w:sz w:val="28"/>
                <w:szCs w:val="28"/>
                <w:lang w:val="en"/>
              </w:rPr>
            </w:pPr>
            <w:r>
              <w:rPr>
                <w:rFonts w:ascii="Times New Roman" w:hAnsi="Times New Roman" w:cs="Times New Roman"/>
                <w:sz w:val="28"/>
                <w:szCs w:val="28"/>
                <w:lang w:val="en"/>
              </w:rPr>
              <w:lastRenderedPageBreak/>
              <w:t>Administrative Expenses</w:t>
            </w:r>
          </w:p>
        </w:tc>
      </w:tr>
      <w:tr w:rsidR="00FD7E1C" w14:paraId="1468261E" w14:textId="5C5E90CA" w:rsidTr="00FD7E1C">
        <w:tc>
          <w:tcPr>
            <w:tcW w:w="3681" w:type="dxa"/>
          </w:tcPr>
          <w:p w14:paraId="147265DA" w14:textId="4CDD4247" w:rsidR="00FD7E1C" w:rsidRDefault="00FD7E1C" w:rsidP="00CE3043">
            <w:pPr>
              <w:rPr>
                <w:rFonts w:ascii="Times New Roman" w:hAnsi="Times New Roman" w:cs="Times New Roman"/>
                <w:sz w:val="28"/>
                <w:szCs w:val="28"/>
                <w:lang w:val="en"/>
              </w:rPr>
            </w:pPr>
            <w:r>
              <w:rPr>
                <w:rFonts w:ascii="Times New Roman" w:hAnsi="Times New Roman" w:cs="Times New Roman"/>
                <w:sz w:val="28"/>
                <w:szCs w:val="28"/>
                <w:lang w:val="en"/>
              </w:rPr>
              <w:t>Dr</w:t>
            </w:r>
          </w:p>
        </w:tc>
        <w:tc>
          <w:tcPr>
            <w:tcW w:w="1417" w:type="dxa"/>
          </w:tcPr>
          <w:p w14:paraId="185C5DD9" w14:textId="3BF68A2B" w:rsidR="00FD7E1C" w:rsidRDefault="00FD7E1C"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£000</w:t>
            </w:r>
          </w:p>
        </w:tc>
        <w:tc>
          <w:tcPr>
            <w:tcW w:w="3119" w:type="dxa"/>
          </w:tcPr>
          <w:p w14:paraId="03BA1299" w14:textId="12566B3A" w:rsidR="00FD7E1C" w:rsidRDefault="00FD7E1C" w:rsidP="00CE3043">
            <w:pPr>
              <w:rPr>
                <w:rFonts w:ascii="Times New Roman" w:hAnsi="Times New Roman" w:cs="Times New Roman"/>
                <w:sz w:val="28"/>
                <w:szCs w:val="28"/>
                <w:lang w:val="en"/>
              </w:rPr>
            </w:pPr>
            <w:r>
              <w:rPr>
                <w:rFonts w:ascii="Times New Roman" w:hAnsi="Times New Roman" w:cs="Times New Roman"/>
                <w:sz w:val="28"/>
                <w:szCs w:val="28"/>
                <w:lang w:val="en"/>
              </w:rPr>
              <w:t>Cr</w:t>
            </w:r>
          </w:p>
        </w:tc>
        <w:tc>
          <w:tcPr>
            <w:tcW w:w="799" w:type="dxa"/>
          </w:tcPr>
          <w:p w14:paraId="32E56F86" w14:textId="76C663FF" w:rsidR="00FD7E1C" w:rsidRDefault="00FD7E1C"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£000</w:t>
            </w:r>
          </w:p>
        </w:tc>
      </w:tr>
      <w:tr w:rsidR="00FD7E1C" w14:paraId="758A1D95" w14:textId="2CC8E004" w:rsidTr="00FD7E1C">
        <w:tc>
          <w:tcPr>
            <w:tcW w:w="3681" w:type="dxa"/>
          </w:tcPr>
          <w:p w14:paraId="7A8AF8A7" w14:textId="6D403663" w:rsidR="00FD7E1C" w:rsidRDefault="00253485" w:rsidP="00CE3043">
            <w:pPr>
              <w:rPr>
                <w:rFonts w:ascii="Times New Roman" w:hAnsi="Times New Roman" w:cs="Times New Roman"/>
                <w:sz w:val="28"/>
                <w:szCs w:val="28"/>
                <w:lang w:val="en"/>
              </w:rPr>
            </w:pPr>
            <w:r>
              <w:rPr>
                <w:rFonts w:ascii="Times New Roman" w:hAnsi="Times New Roman" w:cs="Times New Roman"/>
                <w:sz w:val="28"/>
                <w:szCs w:val="28"/>
                <w:lang w:val="en"/>
              </w:rPr>
              <w:t>B</w:t>
            </w:r>
            <w:r w:rsidR="006D2497">
              <w:rPr>
                <w:rFonts w:ascii="Times New Roman" w:hAnsi="Times New Roman" w:cs="Times New Roman"/>
                <w:sz w:val="28"/>
                <w:szCs w:val="28"/>
                <w:lang w:val="en"/>
              </w:rPr>
              <w:t>alance</w:t>
            </w:r>
          </w:p>
        </w:tc>
        <w:tc>
          <w:tcPr>
            <w:tcW w:w="1417" w:type="dxa"/>
          </w:tcPr>
          <w:p w14:paraId="6CE6D721" w14:textId="4E41B107" w:rsidR="00FD7E1C" w:rsidRDefault="00FD7E1C"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2,920</w:t>
            </w:r>
          </w:p>
        </w:tc>
        <w:tc>
          <w:tcPr>
            <w:tcW w:w="3119" w:type="dxa"/>
          </w:tcPr>
          <w:p w14:paraId="407221DE" w14:textId="65BF09C6" w:rsidR="00FD7E1C" w:rsidRDefault="00FD7E1C" w:rsidP="00CE3043">
            <w:pPr>
              <w:rPr>
                <w:rFonts w:ascii="Times New Roman" w:hAnsi="Times New Roman" w:cs="Times New Roman"/>
                <w:sz w:val="28"/>
                <w:szCs w:val="28"/>
                <w:lang w:val="en"/>
              </w:rPr>
            </w:pPr>
          </w:p>
        </w:tc>
        <w:tc>
          <w:tcPr>
            <w:tcW w:w="799" w:type="dxa"/>
          </w:tcPr>
          <w:p w14:paraId="3146C176" w14:textId="77777777" w:rsidR="00FD7E1C" w:rsidRDefault="00FD7E1C" w:rsidP="00FD7E1C">
            <w:pPr>
              <w:jc w:val="right"/>
              <w:rPr>
                <w:rFonts w:ascii="Times New Roman" w:hAnsi="Times New Roman" w:cs="Times New Roman"/>
                <w:sz w:val="28"/>
                <w:szCs w:val="28"/>
                <w:lang w:val="en"/>
              </w:rPr>
            </w:pPr>
          </w:p>
        </w:tc>
      </w:tr>
      <w:tr w:rsidR="00FD7E1C" w14:paraId="324F5045" w14:textId="5B72EA00" w:rsidTr="00FD7E1C">
        <w:tc>
          <w:tcPr>
            <w:tcW w:w="3681" w:type="dxa"/>
          </w:tcPr>
          <w:p w14:paraId="44F723B8" w14:textId="68155598" w:rsidR="00FD7E1C" w:rsidRDefault="00FD7E1C" w:rsidP="00CE3043">
            <w:pPr>
              <w:rPr>
                <w:rFonts w:ascii="Times New Roman" w:hAnsi="Times New Roman" w:cs="Times New Roman"/>
                <w:sz w:val="28"/>
                <w:szCs w:val="28"/>
                <w:lang w:val="en"/>
              </w:rPr>
            </w:pPr>
            <w:r>
              <w:rPr>
                <w:rFonts w:ascii="Times New Roman" w:hAnsi="Times New Roman" w:cs="Times New Roman"/>
                <w:sz w:val="28"/>
                <w:szCs w:val="28"/>
                <w:lang w:val="en"/>
              </w:rPr>
              <w:t>Depreciation Building</w:t>
            </w:r>
          </w:p>
        </w:tc>
        <w:tc>
          <w:tcPr>
            <w:tcW w:w="1417" w:type="dxa"/>
          </w:tcPr>
          <w:p w14:paraId="7409506E" w14:textId="3DA57E90" w:rsidR="00FD7E1C" w:rsidRDefault="00FD7E1C"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320</w:t>
            </w:r>
          </w:p>
        </w:tc>
        <w:tc>
          <w:tcPr>
            <w:tcW w:w="3119" w:type="dxa"/>
          </w:tcPr>
          <w:p w14:paraId="58222E19" w14:textId="2751FDC4" w:rsidR="00FD7E1C" w:rsidRDefault="00FD7E1C" w:rsidP="00CE3043">
            <w:pPr>
              <w:rPr>
                <w:rFonts w:ascii="Times New Roman" w:hAnsi="Times New Roman" w:cs="Times New Roman"/>
                <w:sz w:val="28"/>
                <w:szCs w:val="28"/>
                <w:lang w:val="en"/>
              </w:rPr>
            </w:pPr>
          </w:p>
        </w:tc>
        <w:tc>
          <w:tcPr>
            <w:tcW w:w="799" w:type="dxa"/>
          </w:tcPr>
          <w:p w14:paraId="6287F23E" w14:textId="77777777" w:rsidR="00FD7E1C" w:rsidRDefault="00FD7E1C" w:rsidP="00FD7E1C">
            <w:pPr>
              <w:jc w:val="right"/>
              <w:rPr>
                <w:rFonts w:ascii="Times New Roman" w:hAnsi="Times New Roman" w:cs="Times New Roman"/>
                <w:sz w:val="28"/>
                <w:szCs w:val="28"/>
                <w:lang w:val="en"/>
              </w:rPr>
            </w:pPr>
          </w:p>
        </w:tc>
      </w:tr>
      <w:tr w:rsidR="00FD7E1C" w14:paraId="46BAC0B8" w14:textId="6D268412" w:rsidTr="00FD7E1C">
        <w:tc>
          <w:tcPr>
            <w:tcW w:w="3681" w:type="dxa"/>
          </w:tcPr>
          <w:p w14:paraId="39FB944E" w14:textId="76775BBC" w:rsidR="00FD7E1C" w:rsidRDefault="00744FCB" w:rsidP="00CE3043">
            <w:pPr>
              <w:rPr>
                <w:rFonts w:ascii="Times New Roman" w:hAnsi="Times New Roman" w:cs="Times New Roman"/>
                <w:sz w:val="28"/>
                <w:szCs w:val="28"/>
                <w:lang w:val="en"/>
              </w:rPr>
            </w:pPr>
            <w:r>
              <w:rPr>
                <w:rFonts w:ascii="Times New Roman" w:hAnsi="Times New Roman" w:cs="Times New Roman"/>
                <w:sz w:val="28"/>
                <w:szCs w:val="28"/>
                <w:lang w:val="en"/>
              </w:rPr>
              <w:t>Irrecoverable</w:t>
            </w:r>
            <w:r w:rsidR="00FD7E1C">
              <w:rPr>
                <w:rFonts w:ascii="Times New Roman" w:hAnsi="Times New Roman" w:cs="Times New Roman"/>
                <w:sz w:val="28"/>
                <w:szCs w:val="28"/>
                <w:lang w:val="en"/>
              </w:rPr>
              <w:t xml:space="preserve"> debt written off</w:t>
            </w:r>
          </w:p>
        </w:tc>
        <w:tc>
          <w:tcPr>
            <w:tcW w:w="1417" w:type="dxa"/>
          </w:tcPr>
          <w:p w14:paraId="0394CA4E" w14:textId="295CC719" w:rsidR="00FD7E1C" w:rsidRDefault="00FD7E1C"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240</w:t>
            </w:r>
          </w:p>
        </w:tc>
        <w:tc>
          <w:tcPr>
            <w:tcW w:w="3119" w:type="dxa"/>
          </w:tcPr>
          <w:p w14:paraId="03755140" w14:textId="4E4D391C" w:rsidR="00FD7E1C" w:rsidRDefault="00FD7E1C" w:rsidP="00CE3043">
            <w:pPr>
              <w:rPr>
                <w:rFonts w:ascii="Times New Roman" w:hAnsi="Times New Roman" w:cs="Times New Roman"/>
                <w:sz w:val="28"/>
                <w:szCs w:val="28"/>
                <w:lang w:val="en"/>
              </w:rPr>
            </w:pPr>
          </w:p>
        </w:tc>
        <w:tc>
          <w:tcPr>
            <w:tcW w:w="799" w:type="dxa"/>
          </w:tcPr>
          <w:p w14:paraId="79A59E6C" w14:textId="77777777" w:rsidR="00FD7E1C" w:rsidRDefault="00FD7E1C" w:rsidP="00FD7E1C">
            <w:pPr>
              <w:jc w:val="right"/>
              <w:rPr>
                <w:rFonts w:ascii="Times New Roman" w:hAnsi="Times New Roman" w:cs="Times New Roman"/>
                <w:sz w:val="28"/>
                <w:szCs w:val="28"/>
                <w:lang w:val="en"/>
              </w:rPr>
            </w:pPr>
          </w:p>
        </w:tc>
      </w:tr>
      <w:tr w:rsidR="00FD7E1C" w14:paraId="43DE42AA" w14:textId="5449E83B" w:rsidTr="00FD7E1C">
        <w:tc>
          <w:tcPr>
            <w:tcW w:w="3681" w:type="dxa"/>
          </w:tcPr>
          <w:p w14:paraId="2EBFB349" w14:textId="240FA9C5" w:rsidR="00FD7E1C" w:rsidRDefault="00FD7E1C" w:rsidP="00CE3043">
            <w:pPr>
              <w:rPr>
                <w:rFonts w:ascii="Times New Roman" w:hAnsi="Times New Roman" w:cs="Times New Roman"/>
                <w:sz w:val="28"/>
                <w:szCs w:val="28"/>
                <w:lang w:val="en"/>
              </w:rPr>
            </w:pPr>
            <w:r>
              <w:rPr>
                <w:rFonts w:ascii="Times New Roman" w:hAnsi="Times New Roman" w:cs="Times New Roman"/>
                <w:sz w:val="28"/>
                <w:szCs w:val="28"/>
                <w:lang w:val="en"/>
              </w:rPr>
              <w:t>Allowance for receivables</w:t>
            </w:r>
          </w:p>
        </w:tc>
        <w:tc>
          <w:tcPr>
            <w:tcW w:w="1417" w:type="dxa"/>
          </w:tcPr>
          <w:p w14:paraId="1C5DFEA8" w14:textId="11DDE12F" w:rsidR="00FD7E1C" w:rsidRDefault="00FD7E1C"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160</w:t>
            </w:r>
          </w:p>
        </w:tc>
        <w:tc>
          <w:tcPr>
            <w:tcW w:w="3119" w:type="dxa"/>
            <w:tcBorders>
              <w:bottom w:val="single" w:sz="4" w:space="0" w:color="auto"/>
            </w:tcBorders>
          </w:tcPr>
          <w:p w14:paraId="0B4DD482" w14:textId="5EAC8B04" w:rsidR="00FD7E1C" w:rsidRDefault="00FD7E1C" w:rsidP="00CE3043">
            <w:pPr>
              <w:rPr>
                <w:rFonts w:ascii="Times New Roman" w:hAnsi="Times New Roman" w:cs="Times New Roman"/>
                <w:sz w:val="28"/>
                <w:szCs w:val="28"/>
                <w:lang w:val="en"/>
              </w:rPr>
            </w:pPr>
          </w:p>
        </w:tc>
        <w:tc>
          <w:tcPr>
            <w:tcW w:w="799" w:type="dxa"/>
          </w:tcPr>
          <w:p w14:paraId="325F0ACF" w14:textId="77777777" w:rsidR="00FD7E1C" w:rsidRDefault="00FD7E1C" w:rsidP="00FD7E1C">
            <w:pPr>
              <w:jc w:val="right"/>
              <w:rPr>
                <w:rFonts w:ascii="Times New Roman" w:hAnsi="Times New Roman" w:cs="Times New Roman"/>
                <w:sz w:val="28"/>
                <w:szCs w:val="28"/>
                <w:lang w:val="en"/>
              </w:rPr>
            </w:pPr>
          </w:p>
        </w:tc>
      </w:tr>
      <w:tr w:rsidR="00FD7E1C" w14:paraId="7C4C5E8A" w14:textId="22D7C337" w:rsidTr="00FD7E1C">
        <w:tc>
          <w:tcPr>
            <w:tcW w:w="3681" w:type="dxa"/>
          </w:tcPr>
          <w:p w14:paraId="7CE6A361" w14:textId="2EF10FCB" w:rsidR="00FD7E1C" w:rsidRDefault="00FD7E1C" w:rsidP="00CE3043">
            <w:pPr>
              <w:rPr>
                <w:rFonts w:ascii="Times New Roman" w:hAnsi="Times New Roman" w:cs="Times New Roman"/>
                <w:sz w:val="28"/>
                <w:szCs w:val="28"/>
                <w:lang w:val="en"/>
              </w:rPr>
            </w:pPr>
            <w:r>
              <w:rPr>
                <w:rFonts w:ascii="Times New Roman" w:hAnsi="Times New Roman" w:cs="Times New Roman"/>
                <w:sz w:val="28"/>
                <w:szCs w:val="28"/>
                <w:lang w:val="en"/>
              </w:rPr>
              <w:t>Insurance fees paid</w:t>
            </w:r>
          </w:p>
        </w:tc>
        <w:tc>
          <w:tcPr>
            <w:tcW w:w="1417" w:type="dxa"/>
          </w:tcPr>
          <w:p w14:paraId="3F337B0E" w14:textId="296FEF74" w:rsidR="00FD7E1C" w:rsidRDefault="00FD7E1C"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500</w:t>
            </w:r>
          </w:p>
        </w:tc>
        <w:tc>
          <w:tcPr>
            <w:tcW w:w="3119" w:type="dxa"/>
          </w:tcPr>
          <w:p w14:paraId="3716AF35" w14:textId="02277801" w:rsidR="00FD7E1C" w:rsidRDefault="00FD7E1C" w:rsidP="00CE3043">
            <w:pPr>
              <w:rPr>
                <w:rFonts w:ascii="Times New Roman" w:hAnsi="Times New Roman" w:cs="Times New Roman"/>
                <w:sz w:val="28"/>
                <w:szCs w:val="28"/>
                <w:lang w:val="en"/>
              </w:rPr>
            </w:pPr>
          </w:p>
        </w:tc>
        <w:tc>
          <w:tcPr>
            <w:tcW w:w="799" w:type="dxa"/>
          </w:tcPr>
          <w:p w14:paraId="4A68E0A8" w14:textId="77777777" w:rsidR="00FD7E1C" w:rsidRDefault="00FD7E1C" w:rsidP="00FD7E1C">
            <w:pPr>
              <w:jc w:val="right"/>
              <w:rPr>
                <w:rFonts w:ascii="Times New Roman" w:hAnsi="Times New Roman" w:cs="Times New Roman"/>
                <w:sz w:val="28"/>
                <w:szCs w:val="28"/>
                <w:lang w:val="en"/>
              </w:rPr>
            </w:pPr>
          </w:p>
        </w:tc>
      </w:tr>
      <w:tr w:rsidR="00FD7E1C" w14:paraId="116D515B" w14:textId="77777777" w:rsidTr="00FD7E1C">
        <w:tc>
          <w:tcPr>
            <w:tcW w:w="3681" w:type="dxa"/>
          </w:tcPr>
          <w:p w14:paraId="4C6D1B84" w14:textId="292A934A" w:rsidR="00FD7E1C" w:rsidRDefault="00FD7E1C" w:rsidP="00CE3043">
            <w:pPr>
              <w:rPr>
                <w:rFonts w:ascii="Times New Roman" w:hAnsi="Times New Roman" w:cs="Times New Roman"/>
                <w:sz w:val="28"/>
                <w:szCs w:val="28"/>
                <w:lang w:val="en"/>
              </w:rPr>
            </w:pPr>
            <w:r>
              <w:rPr>
                <w:rFonts w:ascii="Times New Roman" w:hAnsi="Times New Roman" w:cs="Times New Roman"/>
                <w:sz w:val="28"/>
                <w:szCs w:val="28"/>
                <w:lang w:val="en"/>
              </w:rPr>
              <w:t xml:space="preserve">Total </w:t>
            </w:r>
          </w:p>
        </w:tc>
        <w:tc>
          <w:tcPr>
            <w:tcW w:w="1417" w:type="dxa"/>
          </w:tcPr>
          <w:p w14:paraId="10C58626" w14:textId="259B3B37" w:rsidR="00FD7E1C" w:rsidRDefault="00744FCB" w:rsidP="00FD7E1C">
            <w:pPr>
              <w:jc w:val="right"/>
              <w:rPr>
                <w:rFonts w:ascii="Times New Roman" w:hAnsi="Times New Roman" w:cs="Times New Roman"/>
                <w:sz w:val="28"/>
                <w:szCs w:val="28"/>
                <w:lang w:val="en"/>
              </w:rPr>
            </w:pPr>
            <w:r>
              <w:rPr>
                <w:rFonts w:ascii="Times New Roman" w:hAnsi="Times New Roman" w:cs="Times New Roman"/>
                <w:sz w:val="28"/>
                <w:szCs w:val="28"/>
                <w:lang w:val="en"/>
              </w:rPr>
              <w:t>4,140</w:t>
            </w:r>
          </w:p>
        </w:tc>
        <w:tc>
          <w:tcPr>
            <w:tcW w:w="3119" w:type="dxa"/>
            <w:tcBorders>
              <w:bottom w:val="single" w:sz="4" w:space="0" w:color="auto"/>
            </w:tcBorders>
          </w:tcPr>
          <w:p w14:paraId="04B82890" w14:textId="77777777" w:rsidR="00FD7E1C" w:rsidRDefault="00FD7E1C" w:rsidP="00CE3043">
            <w:pPr>
              <w:rPr>
                <w:rFonts w:ascii="Times New Roman" w:hAnsi="Times New Roman" w:cs="Times New Roman"/>
                <w:sz w:val="28"/>
                <w:szCs w:val="28"/>
                <w:lang w:val="en"/>
              </w:rPr>
            </w:pPr>
          </w:p>
        </w:tc>
        <w:tc>
          <w:tcPr>
            <w:tcW w:w="799" w:type="dxa"/>
          </w:tcPr>
          <w:p w14:paraId="27F8DE1A" w14:textId="77777777" w:rsidR="00FD7E1C" w:rsidRDefault="00FD7E1C" w:rsidP="00FD7E1C">
            <w:pPr>
              <w:jc w:val="right"/>
              <w:rPr>
                <w:rFonts w:ascii="Times New Roman" w:hAnsi="Times New Roman" w:cs="Times New Roman"/>
                <w:sz w:val="28"/>
                <w:szCs w:val="28"/>
                <w:lang w:val="en"/>
              </w:rPr>
            </w:pPr>
          </w:p>
        </w:tc>
      </w:tr>
    </w:tbl>
    <w:p w14:paraId="2F99A7C4" w14:textId="625D74A0" w:rsidR="00FD7E1C" w:rsidRDefault="00FD7E1C" w:rsidP="00CE3043">
      <w:pPr>
        <w:rPr>
          <w:rFonts w:ascii="Times New Roman" w:hAnsi="Times New Roman" w:cs="Times New Roman"/>
          <w:sz w:val="28"/>
          <w:szCs w:val="28"/>
          <w:lang w:val="en"/>
        </w:rPr>
      </w:pPr>
    </w:p>
    <w:p w14:paraId="36500288" w14:textId="32150C3D" w:rsidR="00F56261" w:rsidRDefault="00F56261" w:rsidP="00CE3043">
      <w:pPr>
        <w:rPr>
          <w:rFonts w:ascii="Times New Roman" w:hAnsi="Times New Roman" w:cs="Times New Roman"/>
          <w:sz w:val="28"/>
          <w:szCs w:val="28"/>
          <w:lang w:val="en"/>
        </w:rPr>
      </w:pPr>
      <w:r>
        <w:rPr>
          <w:rFonts w:ascii="Times New Roman" w:hAnsi="Times New Roman" w:cs="Times New Roman"/>
          <w:sz w:val="28"/>
          <w:szCs w:val="28"/>
          <w:lang w:val="en"/>
        </w:rPr>
        <w:t>Regarding the 2% allowance for receivables, the 2% were calculated</w:t>
      </w:r>
      <w:r w:rsidR="009C2016">
        <w:rPr>
          <w:rFonts w:ascii="Times New Roman" w:hAnsi="Times New Roman" w:cs="Times New Roman"/>
          <w:sz w:val="28"/>
          <w:szCs w:val="28"/>
          <w:lang w:val="en"/>
        </w:rPr>
        <w:t xml:space="preserve"> after the Bad debt allowance was deducted, so it was calculated based on</w:t>
      </w:r>
      <w:r>
        <w:rPr>
          <w:rFonts w:ascii="Times New Roman" w:hAnsi="Times New Roman" w:cs="Times New Roman"/>
          <w:sz w:val="28"/>
          <w:szCs w:val="28"/>
          <w:lang w:val="en"/>
        </w:rPr>
        <w:t xml:space="preserve"> the final sum of £8,000.</w:t>
      </w:r>
    </w:p>
    <w:tbl>
      <w:tblPr>
        <w:tblStyle w:val="TableGrid"/>
        <w:tblW w:w="0" w:type="auto"/>
        <w:jc w:val="right"/>
        <w:tblLook w:val="04A0" w:firstRow="1" w:lastRow="0" w:firstColumn="1" w:lastColumn="0" w:noHBand="0" w:noVBand="1"/>
      </w:tblPr>
      <w:tblGrid>
        <w:gridCol w:w="2254"/>
        <w:gridCol w:w="2254"/>
        <w:gridCol w:w="2254"/>
        <w:gridCol w:w="2254"/>
      </w:tblGrid>
      <w:tr w:rsidR="00744FCB" w14:paraId="5F479B17" w14:textId="77777777" w:rsidTr="00744FCB">
        <w:trPr>
          <w:jc w:val="right"/>
        </w:trPr>
        <w:tc>
          <w:tcPr>
            <w:tcW w:w="4508" w:type="dxa"/>
            <w:gridSpan w:val="2"/>
          </w:tcPr>
          <w:p w14:paraId="21ED14F9" w14:textId="133B5C28" w:rsidR="00744FCB" w:rsidRDefault="00744FCB" w:rsidP="00CE3043">
            <w:pPr>
              <w:rPr>
                <w:rFonts w:ascii="Times New Roman" w:hAnsi="Times New Roman" w:cs="Times New Roman"/>
                <w:sz w:val="28"/>
                <w:szCs w:val="28"/>
                <w:lang w:val="en"/>
              </w:rPr>
            </w:pPr>
            <w:bookmarkStart w:id="5" w:name="_Hlk49468526"/>
            <w:r>
              <w:rPr>
                <w:rFonts w:ascii="Times New Roman" w:hAnsi="Times New Roman" w:cs="Times New Roman"/>
                <w:sz w:val="28"/>
                <w:szCs w:val="28"/>
                <w:lang w:val="en"/>
              </w:rPr>
              <w:t>Building Accumulated Depreciation</w:t>
            </w:r>
          </w:p>
        </w:tc>
        <w:tc>
          <w:tcPr>
            <w:tcW w:w="4508" w:type="dxa"/>
            <w:gridSpan w:val="2"/>
          </w:tcPr>
          <w:p w14:paraId="0079E4B5" w14:textId="56358FAC" w:rsidR="00744FCB" w:rsidRDefault="00744FCB" w:rsidP="00CE3043">
            <w:pPr>
              <w:rPr>
                <w:rFonts w:ascii="Times New Roman" w:hAnsi="Times New Roman" w:cs="Times New Roman"/>
                <w:sz w:val="28"/>
                <w:szCs w:val="28"/>
                <w:lang w:val="en"/>
              </w:rPr>
            </w:pPr>
            <w:r>
              <w:rPr>
                <w:rFonts w:ascii="Times New Roman" w:hAnsi="Times New Roman" w:cs="Times New Roman"/>
                <w:sz w:val="28"/>
                <w:szCs w:val="28"/>
                <w:lang w:val="en"/>
              </w:rPr>
              <w:t>Trade receivables</w:t>
            </w:r>
          </w:p>
        </w:tc>
      </w:tr>
      <w:tr w:rsidR="00744FCB" w14:paraId="7E80B2CD" w14:textId="77777777" w:rsidTr="00744FCB">
        <w:trPr>
          <w:jc w:val="right"/>
        </w:trPr>
        <w:tc>
          <w:tcPr>
            <w:tcW w:w="2254" w:type="dxa"/>
          </w:tcPr>
          <w:p w14:paraId="5915A90E" w14:textId="7F0ADE80" w:rsidR="00744FCB" w:rsidRDefault="00744FC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Dr   £000</w:t>
            </w:r>
          </w:p>
        </w:tc>
        <w:tc>
          <w:tcPr>
            <w:tcW w:w="2254" w:type="dxa"/>
          </w:tcPr>
          <w:p w14:paraId="2F037260" w14:textId="2AEF95B6" w:rsidR="00744FCB" w:rsidRDefault="00744FC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Cr   £000</w:t>
            </w:r>
          </w:p>
        </w:tc>
        <w:tc>
          <w:tcPr>
            <w:tcW w:w="2254" w:type="dxa"/>
          </w:tcPr>
          <w:p w14:paraId="3247A31E" w14:textId="71BE27D7" w:rsidR="00744FCB" w:rsidRDefault="00744FC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Dr   £000</w:t>
            </w:r>
          </w:p>
        </w:tc>
        <w:tc>
          <w:tcPr>
            <w:tcW w:w="2254" w:type="dxa"/>
          </w:tcPr>
          <w:p w14:paraId="0149925D" w14:textId="06A6895F" w:rsidR="00744FCB" w:rsidRDefault="00744FC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Cr   £000</w:t>
            </w:r>
          </w:p>
        </w:tc>
      </w:tr>
      <w:tr w:rsidR="00744FCB" w14:paraId="29BB2656" w14:textId="77777777" w:rsidTr="00744FCB">
        <w:trPr>
          <w:jc w:val="right"/>
        </w:trPr>
        <w:tc>
          <w:tcPr>
            <w:tcW w:w="2254" w:type="dxa"/>
          </w:tcPr>
          <w:p w14:paraId="2A586B72" w14:textId="5CD70053" w:rsidR="00744FCB" w:rsidRDefault="00744FCB" w:rsidP="00744FCB">
            <w:pPr>
              <w:jc w:val="right"/>
              <w:rPr>
                <w:rFonts w:ascii="Times New Roman" w:hAnsi="Times New Roman" w:cs="Times New Roman"/>
                <w:sz w:val="28"/>
                <w:szCs w:val="28"/>
                <w:lang w:val="en"/>
              </w:rPr>
            </w:pPr>
          </w:p>
        </w:tc>
        <w:tc>
          <w:tcPr>
            <w:tcW w:w="2254" w:type="dxa"/>
          </w:tcPr>
          <w:p w14:paraId="1D1EB4EE" w14:textId="0A288349" w:rsidR="00744FCB" w:rsidRDefault="00713E6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4,260</w:t>
            </w:r>
          </w:p>
        </w:tc>
        <w:tc>
          <w:tcPr>
            <w:tcW w:w="2254" w:type="dxa"/>
          </w:tcPr>
          <w:p w14:paraId="3E0FD0FF" w14:textId="4F413BBE" w:rsidR="00744FCB" w:rsidRDefault="00713E6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8,240</w:t>
            </w:r>
          </w:p>
        </w:tc>
        <w:tc>
          <w:tcPr>
            <w:tcW w:w="2254" w:type="dxa"/>
          </w:tcPr>
          <w:p w14:paraId="7FD1ABDC" w14:textId="131CD87B" w:rsidR="00744FCB" w:rsidRPr="00713E6B" w:rsidRDefault="00744FCB" w:rsidP="00744FCB">
            <w:pPr>
              <w:jc w:val="right"/>
              <w:rPr>
                <w:rFonts w:ascii="Times New Roman" w:hAnsi="Times New Roman" w:cs="Times New Roman"/>
                <w:b/>
                <w:bCs/>
                <w:sz w:val="28"/>
                <w:szCs w:val="28"/>
                <w:lang w:val="en"/>
              </w:rPr>
            </w:pPr>
            <w:r w:rsidRPr="00713E6B">
              <w:rPr>
                <w:rFonts w:ascii="Times New Roman" w:hAnsi="Times New Roman" w:cs="Times New Roman"/>
                <w:b/>
                <w:bCs/>
                <w:sz w:val="28"/>
                <w:szCs w:val="28"/>
                <w:lang w:val="en"/>
              </w:rPr>
              <w:t>240</w:t>
            </w:r>
          </w:p>
        </w:tc>
      </w:tr>
      <w:tr w:rsidR="00713E6B" w14:paraId="342036E5" w14:textId="77777777" w:rsidTr="00744FCB">
        <w:trPr>
          <w:jc w:val="right"/>
        </w:trPr>
        <w:tc>
          <w:tcPr>
            <w:tcW w:w="2254" w:type="dxa"/>
          </w:tcPr>
          <w:p w14:paraId="112D932F" w14:textId="77777777" w:rsidR="00713E6B" w:rsidRDefault="00713E6B" w:rsidP="00744FCB">
            <w:pPr>
              <w:jc w:val="right"/>
              <w:rPr>
                <w:rFonts w:ascii="Times New Roman" w:hAnsi="Times New Roman" w:cs="Times New Roman"/>
                <w:sz w:val="28"/>
                <w:szCs w:val="28"/>
                <w:lang w:val="en"/>
              </w:rPr>
            </w:pPr>
          </w:p>
        </w:tc>
        <w:tc>
          <w:tcPr>
            <w:tcW w:w="2254" w:type="dxa"/>
          </w:tcPr>
          <w:p w14:paraId="1C74342A" w14:textId="0CED2026" w:rsidR="00713E6B" w:rsidRPr="00713E6B" w:rsidRDefault="00713E6B" w:rsidP="00744FCB">
            <w:pPr>
              <w:jc w:val="right"/>
              <w:rPr>
                <w:rFonts w:ascii="Times New Roman" w:hAnsi="Times New Roman" w:cs="Times New Roman"/>
                <w:b/>
                <w:bCs/>
                <w:sz w:val="28"/>
                <w:szCs w:val="28"/>
                <w:lang w:val="en"/>
              </w:rPr>
            </w:pPr>
            <w:r w:rsidRPr="00713E6B">
              <w:rPr>
                <w:rFonts w:ascii="Times New Roman" w:hAnsi="Times New Roman" w:cs="Times New Roman"/>
                <w:b/>
                <w:bCs/>
                <w:sz w:val="28"/>
                <w:szCs w:val="28"/>
                <w:lang w:val="en"/>
              </w:rPr>
              <w:t>320</w:t>
            </w:r>
          </w:p>
        </w:tc>
        <w:tc>
          <w:tcPr>
            <w:tcW w:w="2254" w:type="dxa"/>
          </w:tcPr>
          <w:p w14:paraId="3101EAAD" w14:textId="0F7E7CFB" w:rsidR="00713E6B" w:rsidRPr="00713E6B" w:rsidRDefault="00713E6B" w:rsidP="00744FCB">
            <w:pPr>
              <w:jc w:val="right"/>
              <w:rPr>
                <w:rFonts w:ascii="Times New Roman" w:hAnsi="Times New Roman" w:cs="Times New Roman"/>
                <w:b/>
                <w:bCs/>
                <w:sz w:val="28"/>
                <w:szCs w:val="28"/>
                <w:lang w:val="en"/>
              </w:rPr>
            </w:pPr>
            <w:r w:rsidRPr="00713E6B">
              <w:rPr>
                <w:rFonts w:ascii="Times New Roman" w:hAnsi="Times New Roman" w:cs="Times New Roman"/>
                <w:b/>
                <w:bCs/>
                <w:sz w:val="28"/>
                <w:szCs w:val="28"/>
                <w:lang w:val="en"/>
              </w:rPr>
              <w:t>-240</w:t>
            </w:r>
          </w:p>
        </w:tc>
        <w:tc>
          <w:tcPr>
            <w:tcW w:w="2254" w:type="dxa"/>
          </w:tcPr>
          <w:p w14:paraId="3194CA43" w14:textId="29F19E8B" w:rsidR="00713E6B" w:rsidRPr="00713E6B" w:rsidRDefault="00713E6B" w:rsidP="00744FCB">
            <w:pPr>
              <w:jc w:val="right"/>
              <w:rPr>
                <w:rFonts w:ascii="Times New Roman" w:hAnsi="Times New Roman" w:cs="Times New Roman"/>
                <w:b/>
                <w:bCs/>
                <w:sz w:val="28"/>
                <w:szCs w:val="28"/>
                <w:lang w:val="en"/>
              </w:rPr>
            </w:pPr>
            <w:r>
              <w:rPr>
                <w:rFonts w:ascii="Times New Roman" w:hAnsi="Times New Roman" w:cs="Times New Roman"/>
                <w:b/>
                <w:bCs/>
                <w:sz w:val="28"/>
                <w:szCs w:val="28"/>
                <w:lang w:val="en"/>
              </w:rPr>
              <w:t>-240</w:t>
            </w:r>
          </w:p>
        </w:tc>
      </w:tr>
      <w:tr w:rsidR="00713E6B" w14:paraId="382D2803" w14:textId="77777777" w:rsidTr="00744FCB">
        <w:trPr>
          <w:jc w:val="right"/>
        </w:trPr>
        <w:tc>
          <w:tcPr>
            <w:tcW w:w="2254" w:type="dxa"/>
          </w:tcPr>
          <w:p w14:paraId="5D27C081" w14:textId="5D491F20" w:rsidR="00713E6B" w:rsidRDefault="00713E6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0</w:t>
            </w:r>
          </w:p>
        </w:tc>
        <w:tc>
          <w:tcPr>
            <w:tcW w:w="2254" w:type="dxa"/>
          </w:tcPr>
          <w:p w14:paraId="59110182" w14:textId="7B65C44C" w:rsidR="00713E6B" w:rsidRPr="00713E6B" w:rsidRDefault="00713E6B" w:rsidP="00744FCB">
            <w:pPr>
              <w:jc w:val="right"/>
              <w:rPr>
                <w:rFonts w:ascii="Times New Roman" w:hAnsi="Times New Roman" w:cs="Times New Roman"/>
                <w:sz w:val="28"/>
                <w:szCs w:val="28"/>
                <w:lang w:val="en"/>
              </w:rPr>
            </w:pPr>
            <w:r w:rsidRPr="00713E6B">
              <w:rPr>
                <w:rFonts w:ascii="Times New Roman" w:hAnsi="Times New Roman" w:cs="Times New Roman"/>
                <w:sz w:val="28"/>
                <w:szCs w:val="28"/>
                <w:lang w:val="en"/>
              </w:rPr>
              <w:t>4,580</w:t>
            </w:r>
          </w:p>
        </w:tc>
        <w:tc>
          <w:tcPr>
            <w:tcW w:w="2254" w:type="dxa"/>
          </w:tcPr>
          <w:p w14:paraId="7C73C099" w14:textId="149DD905" w:rsidR="00713E6B" w:rsidRDefault="00713E6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8,000</w:t>
            </w:r>
          </w:p>
        </w:tc>
        <w:tc>
          <w:tcPr>
            <w:tcW w:w="2254" w:type="dxa"/>
          </w:tcPr>
          <w:p w14:paraId="7FB0AEC1" w14:textId="0667F5B0" w:rsidR="00713E6B" w:rsidRDefault="00713E6B" w:rsidP="00744FCB">
            <w:pPr>
              <w:jc w:val="right"/>
              <w:rPr>
                <w:rFonts w:ascii="Times New Roman" w:hAnsi="Times New Roman" w:cs="Times New Roman"/>
                <w:sz w:val="28"/>
                <w:szCs w:val="28"/>
                <w:lang w:val="en"/>
              </w:rPr>
            </w:pPr>
            <w:r>
              <w:rPr>
                <w:rFonts w:ascii="Times New Roman" w:hAnsi="Times New Roman" w:cs="Times New Roman"/>
                <w:sz w:val="28"/>
                <w:szCs w:val="28"/>
                <w:lang w:val="en"/>
              </w:rPr>
              <w:t>0</w:t>
            </w:r>
          </w:p>
        </w:tc>
      </w:tr>
      <w:bookmarkEnd w:id="5"/>
    </w:tbl>
    <w:p w14:paraId="715C2488" w14:textId="45D9B6A3" w:rsidR="00744FCB" w:rsidRDefault="00744FCB" w:rsidP="00CE3043">
      <w:pPr>
        <w:rPr>
          <w:rFonts w:ascii="Times New Roman" w:hAnsi="Times New Roman" w:cs="Times New Roman"/>
          <w:sz w:val="28"/>
          <w:szCs w:val="28"/>
          <w:lang w:val="en"/>
        </w:rPr>
      </w:pPr>
    </w:p>
    <w:tbl>
      <w:tblPr>
        <w:tblStyle w:val="TableGrid"/>
        <w:tblW w:w="0" w:type="auto"/>
        <w:jc w:val="right"/>
        <w:tblLook w:val="04A0" w:firstRow="1" w:lastRow="0" w:firstColumn="1" w:lastColumn="0" w:noHBand="0" w:noVBand="1"/>
      </w:tblPr>
      <w:tblGrid>
        <w:gridCol w:w="2254"/>
        <w:gridCol w:w="2254"/>
        <w:gridCol w:w="2254"/>
        <w:gridCol w:w="2254"/>
      </w:tblGrid>
      <w:tr w:rsidR="00744FCB" w14:paraId="6410DE34" w14:textId="77777777" w:rsidTr="00AD7CA7">
        <w:trPr>
          <w:jc w:val="right"/>
        </w:trPr>
        <w:tc>
          <w:tcPr>
            <w:tcW w:w="4508" w:type="dxa"/>
            <w:gridSpan w:val="2"/>
          </w:tcPr>
          <w:p w14:paraId="4481FAD5" w14:textId="1867DB66" w:rsidR="00744FCB" w:rsidRPr="006F73F5" w:rsidRDefault="006F73F5" w:rsidP="00AD7CA7">
            <w:pPr>
              <w:rPr>
                <w:rFonts w:ascii="Times New Roman" w:hAnsi="Times New Roman" w:cs="Times New Roman"/>
                <w:sz w:val="28"/>
                <w:szCs w:val="28"/>
                <w:lang w:val="en"/>
              </w:rPr>
            </w:pPr>
            <w:bookmarkStart w:id="6" w:name="_Hlk49469305"/>
            <w:r w:rsidRPr="006F73F5">
              <w:rPr>
                <w:rFonts w:ascii="Times New Roman" w:hAnsi="Times New Roman" w:cs="Times New Roman"/>
                <w:sz w:val="28"/>
                <w:szCs w:val="28"/>
                <w:lang w:val="en"/>
              </w:rPr>
              <w:t>Allowance for receivables</w:t>
            </w:r>
          </w:p>
        </w:tc>
        <w:tc>
          <w:tcPr>
            <w:tcW w:w="4508" w:type="dxa"/>
            <w:gridSpan w:val="2"/>
          </w:tcPr>
          <w:p w14:paraId="49808F93" w14:textId="664331B4" w:rsidR="00744FCB" w:rsidRDefault="00713E6B" w:rsidP="00AD7CA7">
            <w:pPr>
              <w:rPr>
                <w:rFonts w:ascii="Times New Roman" w:hAnsi="Times New Roman" w:cs="Times New Roman"/>
                <w:sz w:val="28"/>
                <w:szCs w:val="28"/>
                <w:lang w:val="en"/>
              </w:rPr>
            </w:pPr>
            <w:r>
              <w:rPr>
                <w:rFonts w:ascii="Times New Roman" w:hAnsi="Times New Roman" w:cs="Times New Roman"/>
                <w:sz w:val="28"/>
                <w:szCs w:val="28"/>
                <w:lang w:val="en"/>
              </w:rPr>
              <w:t xml:space="preserve">Inventory </w:t>
            </w:r>
            <w:r w:rsidR="00AF43E6">
              <w:rPr>
                <w:rFonts w:ascii="Times New Roman" w:hAnsi="Times New Roman" w:cs="Times New Roman"/>
                <w:sz w:val="28"/>
                <w:szCs w:val="28"/>
                <w:lang w:val="en"/>
              </w:rPr>
              <w:t>at 31 Dec 2019</w:t>
            </w:r>
          </w:p>
        </w:tc>
      </w:tr>
      <w:tr w:rsidR="00744FCB" w14:paraId="569F90E4" w14:textId="77777777" w:rsidTr="00AD7CA7">
        <w:trPr>
          <w:jc w:val="right"/>
        </w:trPr>
        <w:tc>
          <w:tcPr>
            <w:tcW w:w="2254" w:type="dxa"/>
          </w:tcPr>
          <w:p w14:paraId="76296EFE" w14:textId="77777777" w:rsidR="00744FCB" w:rsidRPr="006F73F5" w:rsidRDefault="00744FCB" w:rsidP="00AD7CA7">
            <w:pPr>
              <w:jc w:val="right"/>
              <w:rPr>
                <w:rFonts w:ascii="Times New Roman" w:hAnsi="Times New Roman" w:cs="Times New Roman"/>
                <w:sz w:val="28"/>
                <w:szCs w:val="28"/>
                <w:lang w:val="en"/>
              </w:rPr>
            </w:pPr>
            <w:r w:rsidRPr="006F73F5">
              <w:rPr>
                <w:rFonts w:ascii="Times New Roman" w:hAnsi="Times New Roman" w:cs="Times New Roman"/>
                <w:sz w:val="28"/>
                <w:szCs w:val="28"/>
                <w:lang w:val="en"/>
              </w:rPr>
              <w:t>Dr   £000</w:t>
            </w:r>
          </w:p>
        </w:tc>
        <w:tc>
          <w:tcPr>
            <w:tcW w:w="2254" w:type="dxa"/>
          </w:tcPr>
          <w:p w14:paraId="2E93FB03" w14:textId="77777777" w:rsidR="00744FCB" w:rsidRPr="006F73F5" w:rsidRDefault="00744FCB" w:rsidP="00AD7CA7">
            <w:pPr>
              <w:jc w:val="right"/>
              <w:rPr>
                <w:rFonts w:ascii="Times New Roman" w:hAnsi="Times New Roman" w:cs="Times New Roman"/>
                <w:sz w:val="28"/>
                <w:szCs w:val="28"/>
                <w:lang w:val="en"/>
              </w:rPr>
            </w:pPr>
            <w:r w:rsidRPr="006F73F5">
              <w:rPr>
                <w:rFonts w:ascii="Times New Roman" w:hAnsi="Times New Roman" w:cs="Times New Roman"/>
                <w:sz w:val="28"/>
                <w:szCs w:val="28"/>
                <w:lang w:val="en"/>
              </w:rPr>
              <w:t>Cr   £000</w:t>
            </w:r>
          </w:p>
        </w:tc>
        <w:tc>
          <w:tcPr>
            <w:tcW w:w="2254" w:type="dxa"/>
          </w:tcPr>
          <w:p w14:paraId="7E117BED" w14:textId="77777777" w:rsidR="00744FCB" w:rsidRDefault="00744FCB"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Dr   £000</w:t>
            </w:r>
          </w:p>
        </w:tc>
        <w:tc>
          <w:tcPr>
            <w:tcW w:w="2254" w:type="dxa"/>
          </w:tcPr>
          <w:p w14:paraId="7FCC2B21" w14:textId="77777777" w:rsidR="00744FCB" w:rsidRDefault="00744FCB"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Cr   £000</w:t>
            </w:r>
          </w:p>
        </w:tc>
      </w:tr>
      <w:tr w:rsidR="00713E6B" w14:paraId="5F8677ED" w14:textId="77777777" w:rsidTr="00AD7CA7">
        <w:trPr>
          <w:jc w:val="right"/>
        </w:trPr>
        <w:tc>
          <w:tcPr>
            <w:tcW w:w="2254" w:type="dxa"/>
          </w:tcPr>
          <w:p w14:paraId="47D2F1A3" w14:textId="6358A96D" w:rsidR="00713E6B" w:rsidRPr="006F73F5" w:rsidRDefault="00713E6B" w:rsidP="00AD7CA7">
            <w:pPr>
              <w:jc w:val="right"/>
              <w:rPr>
                <w:rFonts w:ascii="Times New Roman" w:hAnsi="Times New Roman" w:cs="Times New Roman"/>
                <w:sz w:val="28"/>
                <w:szCs w:val="28"/>
                <w:lang w:val="en"/>
              </w:rPr>
            </w:pPr>
          </w:p>
        </w:tc>
        <w:tc>
          <w:tcPr>
            <w:tcW w:w="2254" w:type="dxa"/>
          </w:tcPr>
          <w:p w14:paraId="028CC898" w14:textId="32C44622" w:rsidR="00713E6B" w:rsidRPr="006F73F5" w:rsidRDefault="009136F3" w:rsidP="00AD7CA7">
            <w:pPr>
              <w:jc w:val="right"/>
              <w:rPr>
                <w:rFonts w:ascii="Times New Roman" w:hAnsi="Times New Roman" w:cs="Times New Roman"/>
                <w:sz w:val="28"/>
                <w:szCs w:val="28"/>
                <w:lang w:val="en"/>
              </w:rPr>
            </w:pPr>
            <w:r w:rsidRPr="006F73F5">
              <w:rPr>
                <w:rFonts w:ascii="Times New Roman" w:hAnsi="Times New Roman" w:cs="Times New Roman"/>
                <w:b/>
                <w:bCs/>
                <w:sz w:val="28"/>
                <w:szCs w:val="28"/>
                <w:lang w:val="en"/>
              </w:rPr>
              <w:t>160</w:t>
            </w:r>
          </w:p>
        </w:tc>
        <w:tc>
          <w:tcPr>
            <w:tcW w:w="2254" w:type="dxa"/>
          </w:tcPr>
          <w:p w14:paraId="6DF8228B" w14:textId="515E3C80" w:rsidR="00713E6B" w:rsidRDefault="00713E6B"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3,120</w:t>
            </w:r>
          </w:p>
        </w:tc>
        <w:tc>
          <w:tcPr>
            <w:tcW w:w="2254" w:type="dxa"/>
          </w:tcPr>
          <w:p w14:paraId="63521898" w14:textId="6726D765" w:rsidR="00713E6B" w:rsidRPr="00713E6B" w:rsidRDefault="00713E6B" w:rsidP="00AD7CA7">
            <w:pPr>
              <w:jc w:val="right"/>
              <w:rPr>
                <w:rFonts w:ascii="Times New Roman" w:hAnsi="Times New Roman" w:cs="Times New Roman"/>
                <w:b/>
                <w:bCs/>
                <w:sz w:val="28"/>
                <w:szCs w:val="28"/>
                <w:lang w:val="en"/>
              </w:rPr>
            </w:pPr>
            <w:r w:rsidRPr="00713E6B">
              <w:rPr>
                <w:rFonts w:ascii="Times New Roman" w:hAnsi="Times New Roman" w:cs="Times New Roman"/>
                <w:b/>
                <w:bCs/>
                <w:sz w:val="28"/>
                <w:szCs w:val="28"/>
                <w:lang w:val="en"/>
              </w:rPr>
              <w:t>500</w:t>
            </w:r>
          </w:p>
        </w:tc>
      </w:tr>
      <w:tr w:rsidR="00744FCB" w14:paraId="430B271C" w14:textId="77777777" w:rsidTr="00AD7CA7">
        <w:trPr>
          <w:jc w:val="right"/>
        </w:trPr>
        <w:tc>
          <w:tcPr>
            <w:tcW w:w="2254" w:type="dxa"/>
          </w:tcPr>
          <w:p w14:paraId="42865711" w14:textId="77777777" w:rsidR="00744FCB" w:rsidRPr="006F73F5" w:rsidRDefault="00744FCB" w:rsidP="00AD7CA7">
            <w:pPr>
              <w:jc w:val="right"/>
              <w:rPr>
                <w:rFonts w:ascii="Times New Roman" w:hAnsi="Times New Roman" w:cs="Times New Roman"/>
                <w:sz w:val="28"/>
                <w:szCs w:val="28"/>
                <w:lang w:val="en"/>
              </w:rPr>
            </w:pPr>
          </w:p>
        </w:tc>
        <w:tc>
          <w:tcPr>
            <w:tcW w:w="2254" w:type="dxa"/>
          </w:tcPr>
          <w:p w14:paraId="36C6F1A8" w14:textId="54E8B338" w:rsidR="00744FCB" w:rsidRPr="006F73F5" w:rsidRDefault="00744FCB" w:rsidP="00AD7CA7">
            <w:pPr>
              <w:jc w:val="right"/>
              <w:rPr>
                <w:rFonts w:ascii="Times New Roman" w:hAnsi="Times New Roman" w:cs="Times New Roman"/>
                <w:b/>
                <w:bCs/>
                <w:sz w:val="28"/>
                <w:szCs w:val="28"/>
                <w:lang w:val="en"/>
              </w:rPr>
            </w:pPr>
          </w:p>
        </w:tc>
        <w:tc>
          <w:tcPr>
            <w:tcW w:w="2254" w:type="dxa"/>
          </w:tcPr>
          <w:p w14:paraId="093182A4" w14:textId="126B7CB2" w:rsidR="00744FCB" w:rsidRPr="00713E6B" w:rsidRDefault="00713E6B" w:rsidP="00AD7CA7">
            <w:pPr>
              <w:jc w:val="right"/>
              <w:rPr>
                <w:rFonts w:ascii="Times New Roman" w:hAnsi="Times New Roman" w:cs="Times New Roman"/>
                <w:b/>
                <w:bCs/>
                <w:sz w:val="28"/>
                <w:szCs w:val="28"/>
                <w:lang w:val="en"/>
              </w:rPr>
            </w:pPr>
            <w:r w:rsidRPr="00713E6B">
              <w:rPr>
                <w:rFonts w:ascii="Times New Roman" w:hAnsi="Times New Roman" w:cs="Times New Roman"/>
                <w:b/>
                <w:bCs/>
                <w:sz w:val="28"/>
                <w:szCs w:val="28"/>
                <w:lang w:val="en"/>
              </w:rPr>
              <w:t>-500</w:t>
            </w:r>
          </w:p>
        </w:tc>
        <w:tc>
          <w:tcPr>
            <w:tcW w:w="2254" w:type="dxa"/>
          </w:tcPr>
          <w:p w14:paraId="4B6D816E" w14:textId="778F0460" w:rsidR="00744FCB" w:rsidRPr="00713E6B" w:rsidRDefault="00713E6B" w:rsidP="00AD7CA7">
            <w:pPr>
              <w:jc w:val="right"/>
              <w:rPr>
                <w:rFonts w:ascii="Times New Roman" w:hAnsi="Times New Roman" w:cs="Times New Roman"/>
                <w:b/>
                <w:bCs/>
                <w:sz w:val="28"/>
                <w:szCs w:val="28"/>
                <w:lang w:val="en"/>
              </w:rPr>
            </w:pPr>
            <w:r w:rsidRPr="00713E6B">
              <w:rPr>
                <w:rFonts w:ascii="Times New Roman" w:hAnsi="Times New Roman" w:cs="Times New Roman"/>
                <w:b/>
                <w:bCs/>
                <w:sz w:val="28"/>
                <w:szCs w:val="28"/>
                <w:lang w:val="en"/>
              </w:rPr>
              <w:t>-500</w:t>
            </w:r>
          </w:p>
        </w:tc>
      </w:tr>
      <w:tr w:rsidR="00713E6B" w14:paraId="035C48F8" w14:textId="77777777" w:rsidTr="00AD7CA7">
        <w:trPr>
          <w:jc w:val="right"/>
        </w:trPr>
        <w:tc>
          <w:tcPr>
            <w:tcW w:w="2254" w:type="dxa"/>
          </w:tcPr>
          <w:p w14:paraId="3BF4BE3C" w14:textId="5B689E7A" w:rsidR="00713E6B" w:rsidRPr="006F73F5" w:rsidRDefault="00713E6B" w:rsidP="00AD7CA7">
            <w:pPr>
              <w:jc w:val="right"/>
              <w:rPr>
                <w:rFonts w:ascii="Times New Roman" w:hAnsi="Times New Roman" w:cs="Times New Roman"/>
                <w:sz w:val="28"/>
                <w:szCs w:val="28"/>
                <w:lang w:val="en"/>
              </w:rPr>
            </w:pPr>
          </w:p>
        </w:tc>
        <w:tc>
          <w:tcPr>
            <w:tcW w:w="2254" w:type="dxa"/>
          </w:tcPr>
          <w:p w14:paraId="3732D23F" w14:textId="03DC65E7" w:rsidR="00713E6B" w:rsidRPr="006F73F5" w:rsidRDefault="006F73F5" w:rsidP="00AD7CA7">
            <w:pPr>
              <w:jc w:val="right"/>
              <w:rPr>
                <w:rFonts w:ascii="Times New Roman" w:hAnsi="Times New Roman" w:cs="Times New Roman"/>
                <w:sz w:val="28"/>
                <w:szCs w:val="28"/>
                <w:lang w:val="en"/>
              </w:rPr>
            </w:pPr>
            <w:r w:rsidRPr="006F73F5">
              <w:rPr>
                <w:rFonts w:ascii="Times New Roman" w:hAnsi="Times New Roman" w:cs="Times New Roman"/>
                <w:sz w:val="28"/>
                <w:szCs w:val="28"/>
                <w:lang w:val="en"/>
              </w:rPr>
              <w:t>160</w:t>
            </w:r>
          </w:p>
        </w:tc>
        <w:tc>
          <w:tcPr>
            <w:tcW w:w="2254" w:type="dxa"/>
          </w:tcPr>
          <w:p w14:paraId="33B89B8C" w14:textId="7EC99E70" w:rsidR="00713E6B" w:rsidRPr="006F73F5" w:rsidRDefault="00713E6B" w:rsidP="00AD7CA7">
            <w:pPr>
              <w:jc w:val="right"/>
              <w:rPr>
                <w:rFonts w:ascii="Times New Roman" w:hAnsi="Times New Roman" w:cs="Times New Roman"/>
                <w:sz w:val="28"/>
                <w:szCs w:val="28"/>
                <w:lang w:val="en"/>
              </w:rPr>
            </w:pPr>
            <w:r w:rsidRPr="006F73F5">
              <w:rPr>
                <w:rFonts w:ascii="Times New Roman" w:hAnsi="Times New Roman" w:cs="Times New Roman"/>
                <w:sz w:val="28"/>
                <w:szCs w:val="28"/>
                <w:lang w:val="en"/>
              </w:rPr>
              <w:t>2,620</w:t>
            </w:r>
          </w:p>
        </w:tc>
        <w:tc>
          <w:tcPr>
            <w:tcW w:w="2254" w:type="dxa"/>
          </w:tcPr>
          <w:p w14:paraId="4C340979" w14:textId="38F53F9D" w:rsidR="00713E6B" w:rsidRDefault="00713E6B"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0</w:t>
            </w:r>
          </w:p>
        </w:tc>
      </w:tr>
      <w:bookmarkEnd w:id="6"/>
    </w:tbl>
    <w:p w14:paraId="4C405A4D" w14:textId="77777777" w:rsidR="00744FCB" w:rsidRDefault="00744FCB" w:rsidP="00CE3043">
      <w:pPr>
        <w:rPr>
          <w:rFonts w:ascii="Times New Roman" w:hAnsi="Times New Roman" w:cs="Times New Roman"/>
          <w:sz w:val="28"/>
          <w:szCs w:val="28"/>
          <w:lang w:val="en"/>
        </w:rPr>
      </w:pPr>
    </w:p>
    <w:tbl>
      <w:tblPr>
        <w:tblStyle w:val="TableGrid"/>
        <w:tblW w:w="0" w:type="auto"/>
        <w:jc w:val="right"/>
        <w:tblLook w:val="04A0" w:firstRow="1" w:lastRow="0" w:firstColumn="1" w:lastColumn="0" w:noHBand="0" w:noVBand="1"/>
      </w:tblPr>
      <w:tblGrid>
        <w:gridCol w:w="2254"/>
        <w:gridCol w:w="2254"/>
        <w:gridCol w:w="2254"/>
        <w:gridCol w:w="2254"/>
      </w:tblGrid>
      <w:tr w:rsidR="00AF43E6" w14:paraId="01322CED" w14:textId="77777777" w:rsidTr="00AD7CA7">
        <w:trPr>
          <w:jc w:val="right"/>
        </w:trPr>
        <w:tc>
          <w:tcPr>
            <w:tcW w:w="4508" w:type="dxa"/>
            <w:gridSpan w:val="2"/>
          </w:tcPr>
          <w:p w14:paraId="658325F6" w14:textId="0F92D748" w:rsidR="00AF43E6" w:rsidRDefault="00BA6977" w:rsidP="00AD7CA7">
            <w:pPr>
              <w:rPr>
                <w:rFonts w:ascii="Times New Roman" w:hAnsi="Times New Roman" w:cs="Times New Roman"/>
                <w:sz w:val="28"/>
                <w:szCs w:val="28"/>
                <w:lang w:val="en"/>
              </w:rPr>
            </w:pPr>
            <w:bookmarkStart w:id="7" w:name="_Hlk49469373"/>
            <w:r w:rsidRPr="00B726E1">
              <w:rPr>
                <w:rFonts w:ascii="Times New Roman" w:hAnsi="Times New Roman" w:cs="Times New Roman"/>
                <w:sz w:val="28"/>
                <w:szCs w:val="28"/>
              </w:rPr>
              <w:t xml:space="preserve">Plant </w:t>
            </w:r>
            <w:r>
              <w:rPr>
                <w:rFonts w:ascii="Times New Roman" w:hAnsi="Times New Roman" w:cs="Times New Roman"/>
                <w:sz w:val="28"/>
                <w:szCs w:val="28"/>
              </w:rPr>
              <w:t>Accum</w:t>
            </w:r>
            <w:r w:rsidR="00832338">
              <w:rPr>
                <w:rFonts w:ascii="Times New Roman" w:hAnsi="Times New Roman" w:cs="Times New Roman"/>
                <w:sz w:val="28"/>
                <w:szCs w:val="28"/>
              </w:rPr>
              <w:t>ulated</w:t>
            </w:r>
            <w:r w:rsidRPr="00B726E1">
              <w:rPr>
                <w:rFonts w:ascii="Times New Roman" w:hAnsi="Times New Roman" w:cs="Times New Roman"/>
                <w:sz w:val="28"/>
                <w:szCs w:val="28"/>
              </w:rPr>
              <w:t xml:space="preserve"> </w:t>
            </w:r>
            <w:r>
              <w:rPr>
                <w:rFonts w:ascii="Times New Roman" w:hAnsi="Times New Roman" w:cs="Times New Roman"/>
                <w:sz w:val="28"/>
                <w:szCs w:val="28"/>
              </w:rPr>
              <w:t>D</w:t>
            </w:r>
            <w:r w:rsidRPr="00B726E1">
              <w:rPr>
                <w:rFonts w:ascii="Times New Roman" w:hAnsi="Times New Roman" w:cs="Times New Roman"/>
                <w:sz w:val="28"/>
                <w:szCs w:val="28"/>
              </w:rPr>
              <w:t>epreciation</w:t>
            </w:r>
          </w:p>
        </w:tc>
        <w:tc>
          <w:tcPr>
            <w:tcW w:w="4508" w:type="dxa"/>
            <w:gridSpan w:val="2"/>
          </w:tcPr>
          <w:p w14:paraId="73543996" w14:textId="5DAA3403" w:rsidR="00AF43E6" w:rsidRDefault="00BA6977" w:rsidP="00AD7CA7">
            <w:pPr>
              <w:rPr>
                <w:rFonts w:ascii="Times New Roman" w:hAnsi="Times New Roman" w:cs="Times New Roman"/>
                <w:sz w:val="28"/>
                <w:szCs w:val="28"/>
                <w:lang w:val="en"/>
              </w:rPr>
            </w:pPr>
            <w:r w:rsidRPr="00B726E1">
              <w:rPr>
                <w:rFonts w:ascii="Times New Roman" w:hAnsi="Times New Roman" w:cs="Times New Roman"/>
                <w:sz w:val="28"/>
                <w:szCs w:val="28"/>
              </w:rPr>
              <w:t>Cost of sales</w:t>
            </w:r>
            <w:r>
              <w:rPr>
                <w:rFonts w:ascii="Times New Roman" w:hAnsi="Times New Roman" w:cs="Times New Roman"/>
                <w:sz w:val="28"/>
                <w:szCs w:val="28"/>
              </w:rPr>
              <w:t xml:space="preserve"> (D-2560)</w:t>
            </w:r>
          </w:p>
        </w:tc>
      </w:tr>
      <w:tr w:rsidR="00AF43E6" w14:paraId="5DAD6B06" w14:textId="77777777" w:rsidTr="00AD7CA7">
        <w:trPr>
          <w:jc w:val="right"/>
        </w:trPr>
        <w:tc>
          <w:tcPr>
            <w:tcW w:w="2254" w:type="dxa"/>
          </w:tcPr>
          <w:p w14:paraId="7CF23644" w14:textId="77777777" w:rsidR="00AF43E6" w:rsidRDefault="00AF43E6"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Dr   £000</w:t>
            </w:r>
          </w:p>
        </w:tc>
        <w:tc>
          <w:tcPr>
            <w:tcW w:w="2254" w:type="dxa"/>
          </w:tcPr>
          <w:p w14:paraId="7318DB6B" w14:textId="77777777" w:rsidR="00AF43E6" w:rsidRDefault="00AF43E6"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Cr   £000</w:t>
            </w:r>
          </w:p>
        </w:tc>
        <w:tc>
          <w:tcPr>
            <w:tcW w:w="2254" w:type="dxa"/>
          </w:tcPr>
          <w:p w14:paraId="1BA681E6" w14:textId="77777777" w:rsidR="00AF43E6" w:rsidRDefault="00AF43E6"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Dr   £000</w:t>
            </w:r>
          </w:p>
        </w:tc>
        <w:tc>
          <w:tcPr>
            <w:tcW w:w="2254" w:type="dxa"/>
          </w:tcPr>
          <w:p w14:paraId="5DD208EE" w14:textId="77777777" w:rsidR="00AF43E6" w:rsidRDefault="00AF43E6"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Cr   £000</w:t>
            </w:r>
          </w:p>
        </w:tc>
      </w:tr>
      <w:tr w:rsidR="00AF43E6" w14:paraId="4CFD52E1" w14:textId="77777777" w:rsidTr="00AD7CA7">
        <w:trPr>
          <w:jc w:val="right"/>
        </w:trPr>
        <w:tc>
          <w:tcPr>
            <w:tcW w:w="2254" w:type="dxa"/>
          </w:tcPr>
          <w:p w14:paraId="60EFB9D7" w14:textId="77777777" w:rsidR="00AF43E6" w:rsidRDefault="00AF43E6" w:rsidP="00AD7CA7">
            <w:pPr>
              <w:jc w:val="right"/>
              <w:rPr>
                <w:rFonts w:ascii="Times New Roman" w:hAnsi="Times New Roman" w:cs="Times New Roman"/>
                <w:sz w:val="28"/>
                <w:szCs w:val="28"/>
                <w:lang w:val="en"/>
              </w:rPr>
            </w:pPr>
          </w:p>
        </w:tc>
        <w:tc>
          <w:tcPr>
            <w:tcW w:w="2254" w:type="dxa"/>
          </w:tcPr>
          <w:p w14:paraId="67B96630" w14:textId="749B0850" w:rsidR="00AF43E6" w:rsidRDefault="00BA6977"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4,960</w:t>
            </w:r>
          </w:p>
        </w:tc>
        <w:tc>
          <w:tcPr>
            <w:tcW w:w="2254" w:type="dxa"/>
          </w:tcPr>
          <w:p w14:paraId="4E922DA8" w14:textId="0CB96D61" w:rsidR="00AF43E6" w:rsidRDefault="00BA6977"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16,220</w:t>
            </w:r>
          </w:p>
        </w:tc>
        <w:tc>
          <w:tcPr>
            <w:tcW w:w="2254" w:type="dxa"/>
          </w:tcPr>
          <w:p w14:paraId="58EE6749" w14:textId="5CA0A914" w:rsidR="00AF43E6" w:rsidRPr="00713E6B" w:rsidRDefault="00AF43E6" w:rsidP="00AD7CA7">
            <w:pPr>
              <w:jc w:val="right"/>
              <w:rPr>
                <w:rFonts w:ascii="Times New Roman" w:hAnsi="Times New Roman" w:cs="Times New Roman"/>
                <w:b/>
                <w:bCs/>
                <w:sz w:val="28"/>
                <w:szCs w:val="28"/>
                <w:lang w:val="en"/>
              </w:rPr>
            </w:pPr>
          </w:p>
        </w:tc>
      </w:tr>
      <w:tr w:rsidR="00AF43E6" w14:paraId="24E0E451" w14:textId="77777777" w:rsidTr="00AD7CA7">
        <w:trPr>
          <w:jc w:val="right"/>
        </w:trPr>
        <w:tc>
          <w:tcPr>
            <w:tcW w:w="2254" w:type="dxa"/>
          </w:tcPr>
          <w:p w14:paraId="2D616924" w14:textId="77777777" w:rsidR="00AF43E6" w:rsidRDefault="00AF43E6" w:rsidP="00AD7CA7">
            <w:pPr>
              <w:jc w:val="right"/>
              <w:rPr>
                <w:rFonts w:ascii="Times New Roman" w:hAnsi="Times New Roman" w:cs="Times New Roman"/>
                <w:sz w:val="28"/>
                <w:szCs w:val="28"/>
                <w:lang w:val="en"/>
              </w:rPr>
            </w:pPr>
          </w:p>
        </w:tc>
        <w:tc>
          <w:tcPr>
            <w:tcW w:w="2254" w:type="dxa"/>
          </w:tcPr>
          <w:p w14:paraId="0D0B5708" w14:textId="752DAEE2" w:rsidR="00AF43E6" w:rsidRPr="00713E6B" w:rsidRDefault="00BA6977" w:rsidP="00AD7CA7">
            <w:pPr>
              <w:jc w:val="right"/>
              <w:rPr>
                <w:rFonts w:ascii="Times New Roman" w:hAnsi="Times New Roman" w:cs="Times New Roman"/>
                <w:b/>
                <w:bCs/>
                <w:sz w:val="28"/>
                <w:szCs w:val="28"/>
                <w:lang w:val="en"/>
              </w:rPr>
            </w:pPr>
            <w:r>
              <w:rPr>
                <w:rFonts w:ascii="Times New Roman" w:hAnsi="Times New Roman" w:cs="Times New Roman"/>
                <w:b/>
                <w:bCs/>
                <w:sz w:val="28"/>
                <w:szCs w:val="28"/>
                <w:lang w:val="en"/>
              </w:rPr>
              <w:t>2,560</w:t>
            </w:r>
          </w:p>
        </w:tc>
        <w:tc>
          <w:tcPr>
            <w:tcW w:w="2254" w:type="dxa"/>
          </w:tcPr>
          <w:p w14:paraId="0716964A" w14:textId="24F95833" w:rsidR="00AF43E6" w:rsidRPr="00713E6B" w:rsidRDefault="00BA6977" w:rsidP="00AD7CA7">
            <w:pPr>
              <w:jc w:val="right"/>
              <w:rPr>
                <w:rFonts w:ascii="Times New Roman" w:hAnsi="Times New Roman" w:cs="Times New Roman"/>
                <w:b/>
                <w:bCs/>
                <w:sz w:val="28"/>
                <w:szCs w:val="28"/>
                <w:lang w:val="en"/>
              </w:rPr>
            </w:pPr>
            <w:r>
              <w:rPr>
                <w:rFonts w:ascii="Times New Roman" w:hAnsi="Times New Roman" w:cs="Times New Roman"/>
                <w:b/>
                <w:bCs/>
                <w:sz w:val="28"/>
                <w:szCs w:val="28"/>
                <w:lang w:val="en"/>
              </w:rPr>
              <w:t>2,560</w:t>
            </w:r>
          </w:p>
        </w:tc>
        <w:tc>
          <w:tcPr>
            <w:tcW w:w="2254" w:type="dxa"/>
          </w:tcPr>
          <w:p w14:paraId="08905A32" w14:textId="1A834EBE" w:rsidR="00AF43E6" w:rsidRPr="00713E6B" w:rsidRDefault="00AF43E6" w:rsidP="00AD7CA7">
            <w:pPr>
              <w:jc w:val="right"/>
              <w:rPr>
                <w:rFonts w:ascii="Times New Roman" w:hAnsi="Times New Roman" w:cs="Times New Roman"/>
                <w:b/>
                <w:bCs/>
                <w:sz w:val="28"/>
                <w:szCs w:val="28"/>
                <w:lang w:val="en"/>
              </w:rPr>
            </w:pPr>
          </w:p>
        </w:tc>
      </w:tr>
      <w:tr w:rsidR="00AF43E6" w14:paraId="11CB7DFE" w14:textId="77777777" w:rsidTr="00AD7CA7">
        <w:trPr>
          <w:jc w:val="right"/>
        </w:trPr>
        <w:tc>
          <w:tcPr>
            <w:tcW w:w="2254" w:type="dxa"/>
          </w:tcPr>
          <w:p w14:paraId="62A3BB16" w14:textId="2BD1A3A9" w:rsidR="00AF43E6" w:rsidRDefault="00AF43E6" w:rsidP="00AD7CA7">
            <w:pPr>
              <w:jc w:val="right"/>
              <w:rPr>
                <w:rFonts w:ascii="Times New Roman" w:hAnsi="Times New Roman" w:cs="Times New Roman"/>
                <w:sz w:val="28"/>
                <w:szCs w:val="28"/>
                <w:lang w:val="en"/>
              </w:rPr>
            </w:pPr>
          </w:p>
        </w:tc>
        <w:tc>
          <w:tcPr>
            <w:tcW w:w="2254" w:type="dxa"/>
          </w:tcPr>
          <w:p w14:paraId="3E4D15A8" w14:textId="39F03542" w:rsidR="00AF43E6" w:rsidRDefault="00BA6977"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7,520</w:t>
            </w:r>
          </w:p>
        </w:tc>
        <w:tc>
          <w:tcPr>
            <w:tcW w:w="2254" w:type="dxa"/>
          </w:tcPr>
          <w:p w14:paraId="2E449FA1" w14:textId="3C2BEAF1" w:rsidR="00AF43E6" w:rsidRDefault="00BA6977"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18,780</w:t>
            </w:r>
          </w:p>
        </w:tc>
        <w:tc>
          <w:tcPr>
            <w:tcW w:w="2254" w:type="dxa"/>
          </w:tcPr>
          <w:p w14:paraId="19ACB5E9" w14:textId="24804D3C" w:rsidR="00AF43E6" w:rsidRDefault="00AF43E6" w:rsidP="00AD7CA7">
            <w:pPr>
              <w:jc w:val="right"/>
              <w:rPr>
                <w:rFonts w:ascii="Times New Roman" w:hAnsi="Times New Roman" w:cs="Times New Roman"/>
                <w:sz w:val="28"/>
                <w:szCs w:val="28"/>
                <w:lang w:val="en"/>
              </w:rPr>
            </w:pPr>
          </w:p>
        </w:tc>
      </w:tr>
      <w:bookmarkEnd w:id="7"/>
    </w:tbl>
    <w:p w14:paraId="79B78D99" w14:textId="0BCED4C7" w:rsidR="00E31F1D" w:rsidRDefault="00E31F1D" w:rsidP="00CE3043">
      <w:pPr>
        <w:rPr>
          <w:rFonts w:ascii="Times New Roman" w:hAnsi="Times New Roman" w:cs="Times New Roman"/>
          <w:sz w:val="28"/>
          <w:szCs w:val="28"/>
          <w:lang w:val="en"/>
        </w:rPr>
      </w:pPr>
    </w:p>
    <w:tbl>
      <w:tblPr>
        <w:tblStyle w:val="TableGrid"/>
        <w:tblW w:w="0" w:type="auto"/>
        <w:jc w:val="right"/>
        <w:tblLook w:val="04A0" w:firstRow="1" w:lastRow="0" w:firstColumn="1" w:lastColumn="0" w:noHBand="0" w:noVBand="1"/>
      </w:tblPr>
      <w:tblGrid>
        <w:gridCol w:w="2254"/>
        <w:gridCol w:w="2254"/>
        <w:gridCol w:w="2254"/>
        <w:gridCol w:w="2254"/>
      </w:tblGrid>
      <w:tr w:rsidR="00C13C88" w14:paraId="497C73DE" w14:textId="77777777" w:rsidTr="00AD7CA7">
        <w:trPr>
          <w:jc w:val="right"/>
        </w:trPr>
        <w:tc>
          <w:tcPr>
            <w:tcW w:w="4508" w:type="dxa"/>
            <w:gridSpan w:val="2"/>
          </w:tcPr>
          <w:p w14:paraId="02FEEE68" w14:textId="01713696" w:rsidR="00C13C88" w:rsidRDefault="00CC2A44" w:rsidP="00AD7CA7">
            <w:pPr>
              <w:rPr>
                <w:rFonts w:ascii="Times New Roman" w:hAnsi="Times New Roman" w:cs="Times New Roman"/>
                <w:sz w:val="28"/>
                <w:szCs w:val="28"/>
                <w:lang w:val="en"/>
              </w:rPr>
            </w:pPr>
            <w:r w:rsidRPr="00B726E1">
              <w:rPr>
                <w:rFonts w:ascii="Times New Roman" w:hAnsi="Times New Roman" w:cs="Times New Roman"/>
                <w:sz w:val="28"/>
                <w:szCs w:val="28"/>
              </w:rPr>
              <w:t>Land at cost</w:t>
            </w:r>
            <w:r>
              <w:rPr>
                <w:rFonts w:ascii="Times New Roman" w:hAnsi="Times New Roman" w:cs="Times New Roman"/>
                <w:sz w:val="28"/>
                <w:szCs w:val="28"/>
              </w:rPr>
              <w:t xml:space="preserve"> </w:t>
            </w:r>
          </w:p>
        </w:tc>
        <w:tc>
          <w:tcPr>
            <w:tcW w:w="4508" w:type="dxa"/>
            <w:gridSpan w:val="2"/>
          </w:tcPr>
          <w:p w14:paraId="090CC208" w14:textId="5AEDE22A" w:rsidR="00C13C88" w:rsidRDefault="00CC2A44" w:rsidP="00AD7CA7">
            <w:pPr>
              <w:rPr>
                <w:rFonts w:ascii="Times New Roman" w:hAnsi="Times New Roman" w:cs="Times New Roman"/>
                <w:sz w:val="28"/>
                <w:szCs w:val="28"/>
                <w:lang w:val="en"/>
              </w:rPr>
            </w:pPr>
            <w:r w:rsidRPr="00F515BA">
              <w:rPr>
                <w:rFonts w:ascii="Times New Roman" w:hAnsi="Times New Roman" w:cs="Times New Roman"/>
                <w:b/>
                <w:bCs/>
                <w:sz w:val="28"/>
                <w:szCs w:val="28"/>
              </w:rPr>
              <w:t>Revaluation Surplus</w:t>
            </w:r>
            <w:r>
              <w:rPr>
                <w:rFonts w:ascii="Times New Roman" w:hAnsi="Times New Roman" w:cs="Times New Roman"/>
                <w:sz w:val="28"/>
                <w:szCs w:val="28"/>
              </w:rPr>
              <w:t xml:space="preserve"> </w:t>
            </w:r>
          </w:p>
        </w:tc>
      </w:tr>
      <w:tr w:rsidR="00C13C88" w14:paraId="4992A8B1" w14:textId="77777777" w:rsidTr="00AD7CA7">
        <w:trPr>
          <w:jc w:val="right"/>
        </w:trPr>
        <w:tc>
          <w:tcPr>
            <w:tcW w:w="2254" w:type="dxa"/>
          </w:tcPr>
          <w:p w14:paraId="4675D6A4" w14:textId="77777777" w:rsidR="00C13C88" w:rsidRDefault="00C13C88"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Dr   £000</w:t>
            </w:r>
          </w:p>
        </w:tc>
        <w:tc>
          <w:tcPr>
            <w:tcW w:w="2254" w:type="dxa"/>
          </w:tcPr>
          <w:p w14:paraId="31B83BAE" w14:textId="77777777" w:rsidR="00C13C88" w:rsidRDefault="00C13C88"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Cr   £000</w:t>
            </w:r>
          </w:p>
        </w:tc>
        <w:tc>
          <w:tcPr>
            <w:tcW w:w="2254" w:type="dxa"/>
          </w:tcPr>
          <w:p w14:paraId="03D63D7C" w14:textId="77777777" w:rsidR="00C13C88" w:rsidRDefault="00C13C88"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Dr   £000</w:t>
            </w:r>
          </w:p>
        </w:tc>
        <w:tc>
          <w:tcPr>
            <w:tcW w:w="2254" w:type="dxa"/>
          </w:tcPr>
          <w:p w14:paraId="4D016529" w14:textId="77777777" w:rsidR="00C13C88" w:rsidRDefault="00C13C88"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Cr   £000</w:t>
            </w:r>
          </w:p>
        </w:tc>
      </w:tr>
      <w:tr w:rsidR="00C13C88" w14:paraId="4B7224D9" w14:textId="77777777" w:rsidTr="00AD7CA7">
        <w:trPr>
          <w:jc w:val="right"/>
        </w:trPr>
        <w:tc>
          <w:tcPr>
            <w:tcW w:w="2254" w:type="dxa"/>
          </w:tcPr>
          <w:p w14:paraId="1A5E5D21" w14:textId="15475286" w:rsidR="00C13C88" w:rsidRDefault="00CC2A44"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15,000</w:t>
            </w:r>
          </w:p>
        </w:tc>
        <w:tc>
          <w:tcPr>
            <w:tcW w:w="2254" w:type="dxa"/>
          </w:tcPr>
          <w:p w14:paraId="312771C3" w14:textId="77777777" w:rsidR="00C13C88" w:rsidRDefault="00C13C88" w:rsidP="00AD7CA7">
            <w:pPr>
              <w:jc w:val="right"/>
              <w:rPr>
                <w:rFonts w:ascii="Times New Roman" w:hAnsi="Times New Roman" w:cs="Times New Roman"/>
                <w:sz w:val="28"/>
                <w:szCs w:val="28"/>
                <w:lang w:val="en"/>
              </w:rPr>
            </w:pPr>
          </w:p>
        </w:tc>
        <w:tc>
          <w:tcPr>
            <w:tcW w:w="2254" w:type="dxa"/>
          </w:tcPr>
          <w:p w14:paraId="51441736" w14:textId="77777777" w:rsidR="00C13C88" w:rsidRDefault="00C13C88" w:rsidP="00AD7CA7">
            <w:pPr>
              <w:jc w:val="right"/>
              <w:rPr>
                <w:rFonts w:ascii="Times New Roman" w:hAnsi="Times New Roman" w:cs="Times New Roman"/>
                <w:sz w:val="28"/>
                <w:szCs w:val="28"/>
                <w:lang w:val="en"/>
              </w:rPr>
            </w:pPr>
          </w:p>
        </w:tc>
        <w:tc>
          <w:tcPr>
            <w:tcW w:w="2254" w:type="dxa"/>
          </w:tcPr>
          <w:p w14:paraId="3C3B567F" w14:textId="5516A453" w:rsidR="00C13C88" w:rsidRPr="00713E6B" w:rsidRDefault="00CC2A44" w:rsidP="00AD7CA7">
            <w:pPr>
              <w:jc w:val="right"/>
              <w:rPr>
                <w:rFonts w:ascii="Times New Roman" w:hAnsi="Times New Roman" w:cs="Times New Roman"/>
                <w:b/>
                <w:bCs/>
                <w:sz w:val="28"/>
                <w:szCs w:val="28"/>
                <w:lang w:val="en"/>
              </w:rPr>
            </w:pPr>
            <w:r>
              <w:rPr>
                <w:rFonts w:ascii="Times New Roman" w:hAnsi="Times New Roman" w:cs="Times New Roman"/>
                <w:b/>
                <w:bCs/>
                <w:sz w:val="28"/>
                <w:szCs w:val="28"/>
                <w:lang w:val="en"/>
              </w:rPr>
              <w:t>5000</w:t>
            </w:r>
          </w:p>
        </w:tc>
      </w:tr>
      <w:tr w:rsidR="00C13C88" w14:paraId="79EEF826" w14:textId="77777777" w:rsidTr="00AD7CA7">
        <w:trPr>
          <w:jc w:val="right"/>
        </w:trPr>
        <w:tc>
          <w:tcPr>
            <w:tcW w:w="2254" w:type="dxa"/>
          </w:tcPr>
          <w:p w14:paraId="74FC6315" w14:textId="7254EF62" w:rsidR="00C13C88" w:rsidRPr="00CC2A44" w:rsidRDefault="00CC2A44" w:rsidP="00AD7CA7">
            <w:pPr>
              <w:jc w:val="right"/>
              <w:rPr>
                <w:rFonts w:ascii="Times New Roman" w:hAnsi="Times New Roman" w:cs="Times New Roman"/>
                <w:b/>
                <w:bCs/>
                <w:sz w:val="28"/>
                <w:szCs w:val="28"/>
                <w:lang w:val="en"/>
              </w:rPr>
            </w:pPr>
            <w:r w:rsidRPr="00CC2A44">
              <w:rPr>
                <w:rFonts w:ascii="Times New Roman" w:hAnsi="Times New Roman" w:cs="Times New Roman"/>
                <w:b/>
                <w:bCs/>
                <w:sz w:val="28"/>
                <w:szCs w:val="28"/>
                <w:lang w:val="en"/>
              </w:rPr>
              <w:t>5,000</w:t>
            </w:r>
          </w:p>
        </w:tc>
        <w:tc>
          <w:tcPr>
            <w:tcW w:w="2254" w:type="dxa"/>
          </w:tcPr>
          <w:p w14:paraId="11721D0F" w14:textId="77777777" w:rsidR="00C13C88" w:rsidRPr="00713E6B" w:rsidRDefault="00C13C88" w:rsidP="00AD7CA7">
            <w:pPr>
              <w:jc w:val="right"/>
              <w:rPr>
                <w:rFonts w:ascii="Times New Roman" w:hAnsi="Times New Roman" w:cs="Times New Roman"/>
                <w:b/>
                <w:bCs/>
                <w:sz w:val="28"/>
                <w:szCs w:val="28"/>
                <w:lang w:val="en"/>
              </w:rPr>
            </w:pPr>
          </w:p>
        </w:tc>
        <w:tc>
          <w:tcPr>
            <w:tcW w:w="2254" w:type="dxa"/>
          </w:tcPr>
          <w:p w14:paraId="61D188D0" w14:textId="0148D0CF" w:rsidR="00C13C88" w:rsidRPr="00713E6B" w:rsidRDefault="00C13C88" w:rsidP="00AD7CA7">
            <w:pPr>
              <w:jc w:val="right"/>
              <w:rPr>
                <w:rFonts w:ascii="Times New Roman" w:hAnsi="Times New Roman" w:cs="Times New Roman"/>
                <w:b/>
                <w:bCs/>
                <w:sz w:val="28"/>
                <w:szCs w:val="28"/>
                <w:lang w:val="en"/>
              </w:rPr>
            </w:pPr>
          </w:p>
        </w:tc>
        <w:tc>
          <w:tcPr>
            <w:tcW w:w="2254" w:type="dxa"/>
          </w:tcPr>
          <w:p w14:paraId="3E7A6E87" w14:textId="32A24811" w:rsidR="00C13C88" w:rsidRPr="00713E6B" w:rsidRDefault="00C13C88" w:rsidP="00AD7CA7">
            <w:pPr>
              <w:jc w:val="right"/>
              <w:rPr>
                <w:rFonts w:ascii="Times New Roman" w:hAnsi="Times New Roman" w:cs="Times New Roman"/>
                <w:b/>
                <w:bCs/>
                <w:sz w:val="28"/>
                <w:szCs w:val="28"/>
                <w:lang w:val="en"/>
              </w:rPr>
            </w:pPr>
          </w:p>
        </w:tc>
      </w:tr>
      <w:tr w:rsidR="00C13C88" w14:paraId="5F65A99F" w14:textId="77777777" w:rsidTr="00AD7CA7">
        <w:trPr>
          <w:jc w:val="right"/>
        </w:trPr>
        <w:tc>
          <w:tcPr>
            <w:tcW w:w="2254" w:type="dxa"/>
          </w:tcPr>
          <w:p w14:paraId="5FB2B21A" w14:textId="5DF152A2" w:rsidR="00C13C88" w:rsidRDefault="00CC2A44" w:rsidP="00AD7CA7">
            <w:pPr>
              <w:jc w:val="right"/>
              <w:rPr>
                <w:rFonts w:ascii="Times New Roman" w:hAnsi="Times New Roman" w:cs="Times New Roman"/>
                <w:sz w:val="28"/>
                <w:szCs w:val="28"/>
                <w:lang w:val="en"/>
              </w:rPr>
            </w:pPr>
            <w:r>
              <w:rPr>
                <w:rFonts w:ascii="Times New Roman" w:hAnsi="Times New Roman" w:cs="Times New Roman"/>
                <w:sz w:val="28"/>
                <w:szCs w:val="28"/>
                <w:lang w:val="en"/>
              </w:rPr>
              <w:t>20,000</w:t>
            </w:r>
          </w:p>
        </w:tc>
        <w:tc>
          <w:tcPr>
            <w:tcW w:w="2254" w:type="dxa"/>
          </w:tcPr>
          <w:p w14:paraId="656789A7" w14:textId="77777777" w:rsidR="00C13C88" w:rsidRDefault="00C13C88" w:rsidP="00AD7CA7">
            <w:pPr>
              <w:jc w:val="right"/>
              <w:rPr>
                <w:rFonts w:ascii="Times New Roman" w:hAnsi="Times New Roman" w:cs="Times New Roman"/>
                <w:sz w:val="28"/>
                <w:szCs w:val="28"/>
                <w:lang w:val="en"/>
              </w:rPr>
            </w:pPr>
          </w:p>
        </w:tc>
        <w:tc>
          <w:tcPr>
            <w:tcW w:w="2254" w:type="dxa"/>
          </w:tcPr>
          <w:p w14:paraId="5018AF52" w14:textId="77777777" w:rsidR="00C13C88" w:rsidRDefault="00C13C88" w:rsidP="00AD7CA7">
            <w:pPr>
              <w:jc w:val="right"/>
              <w:rPr>
                <w:rFonts w:ascii="Times New Roman" w:hAnsi="Times New Roman" w:cs="Times New Roman"/>
                <w:sz w:val="28"/>
                <w:szCs w:val="28"/>
                <w:lang w:val="en"/>
              </w:rPr>
            </w:pPr>
          </w:p>
        </w:tc>
        <w:tc>
          <w:tcPr>
            <w:tcW w:w="2254" w:type="dxa"/>
          </w:tcPr>
          <w:p w14:paraId="5E0ACCF5" w14:textId="77777777" w:rsidR="00C13C88" w:rsidRDefault="00C13C88" w:rsidP="00AD7CA7">
            <w:pPr>
              <w:jc w:val="right"/>
              <w:rPr>
                <w:rFonts w:ascii="Times New Roman" w:hAnsi="Times New Roman" w:cs="Times New Roman"/>
                <w:sz w:val="28"/>
                <w:szCs w:val="28"/>
                <w:lang w:val="en"/>
              </w:rPr>
            </w:pPr>
          </w:p>
        </w:tc>
      </w:tr>
    </w:tbl>
    <w:p w14:paraId="18C57BAF" w14:textId="0C415937" w:rsidR="00C13C88" w:rsidRDefault="00C13C88" w:rsidP="00CE3043">
      <w:pPr>
        <w:rPr>
          <w:rFonts w:ascii="Times New Roman" w:hAnsi="Times New Roman" w:cs="Times New Roman"/>
          <w:sz w:val="28"/>
          <w:szCs w:val="28"/>
          <w:lang w:val="en"/>
        </w:rPr>
      </w:pPr>
    </w:p>
    <w:p w14:paraId="42083D9D" w14:textId="04FF63D2" w:rsidR="00EB2C38" w:rsidRDefault="00EB2C38" w:rsidP="00CE3043">
      <w:pPr>
        <w:rPr>
          <w:rFonts w:ascii="Times New Roman" w:hAnsi="Times New Roman" w:cs="Times New Roman"/>
          <w:sz w:val="28"/>
          <w:szCs w:val="28"/>
          <w:lang w:val="en"/>
        </w:rPr>
      </w:pPr>
      <w:r>
        <w:rPr>
          <w:rFonts w:ascii="Times New Roman" w:hAnsi="Times New Roman" w:cs="Times New Roman"/>
          <w:sz w:val="28"/>
          <w:szCs w:val="28"/>
          <w:lang w:val="en"/>
        </w:rPr>
        <w:t>The revaluation of the land could not take place in the Income Statement unless there is created a revaluation Surplus account.</w:t>
      </w:r>
    </w:p>
    <w:p w14:paraId="5F3CF429" w14:textId="1DB30814" w:rsidR="00666022" w:rsidRDefault="00EB2C38" w:rsidP="00CE3043">
      <w:pPr>
        <w:rPr>
          <w:rFonts w:ascii="Times New Roman" w:hAnsi="Times New Roman" w:cs="Times New Roman"/>
          <w:sz w:val="28"/>
          <w:szCs w:val="28"/>
          <w:lang w:val="en"/>
        </w:rPr>
      </w:pPr>
      <w:r>
        <w:rPr>
          <w:rFonts w:ascii="Times New Roman" w:hAnsi="Times New Roman" w:cs="Times New Roman"/>
          <w:sz w:val="28"/>
          <w:szCs w:val="28"/>
          <w:lang w:val="en"/>
        </w:rPr>
        <w:lastRenderedPageBreak/>
        <w:t>In the following two tables are prepared Income Statement and a Statement of Financial Position.</w:t>
      </w:r>
    </w:p>
    <w:tbl>
      <w:tblPr>
        <w:tblStyle w:val="TableGrid"/>
        <w:tblpPr w:leftFromText="180" w:rightFromText="180" w:vertAnchor="text" w:tblpY="1"/>
        <w:tblOverlap w:val="never"/>
        <w:tblW w:w="0" w:type="auto"/>
        <w:tblLook w:val="04A0" w:firstRow="1" w:lastRow="0" w:firstColumn="1" w:lastColumn="0" w:noHBand="0" w:noVBand="1"/>
      </w:tblPr>
      <w:tblGrid>
        <w:gridCol w:w="496"/>
        <w:gridCol w:w="3327"/>
        <w:gridCol w:w="1417"/>
      </w:tblGrid>
      <w:tr w:rsidR="00EB2C38" w14:paraId="54C06EA4" w14:textId="77777777" w:rsidTr="00832338">
        <w:tc>
          <w:tcPr>
            <w:tcW w:w="5240" w:type="dxa"/>
            <w:gridSpan w:val="3"/>
          </w:tcPr>
          <w:p w14:paraId="23D59BA2" w14:textId="77777777" w:rsidR="00EB2C38" w:rsidRPr="00EB2C38" w:rsidRDefault="00EB2C38" w:rsidP="00832338">
            <w:pPr>
              <w:jc w:val="center"/>
              <w:rPr>
                <w:rFonts w:ascii="Times New Roman" w:hAnsi="Times New Roman" w:cs="Times New Roman"/>
                <w:b/>
                <w:bCs/>
                <w:sz w:val="28"/>
                <w:szCs w:val="28"/>
              </w:rPr>
            </w:pPr>
            <w:bookmarkStart w:id="8" w:name="_Hlk49543168"/>
            <w:r w:rsidRPr="00EB2C38">
              <w:rPr>
                <w:rFonts w:ascii="Times New Roman" w:hAnsi="Times New Roman" w:cs="Times New Roman"/>
                <w:b/>
                <w:bCs/>
                <w:sz w:val="28"/>
                <w:szCs w:val="28"/>
              </w:rPr>
              <w:t>Income Statement</w:t>
            </w:r>
          </w:p>
        </w:tc>
      </w:tr>
      <w:tr w:rsidR="00EB2C38" w14:paraId="4836CDE8" w14:textId="77777777" w:rsidTr="00832338">
        <w:tc>
          <w:tcPr>
            <w:tcW w:w="496" w:type="dxa"/>
          </w:tcPr>
          <w:p w14:paraId="75616CC8" w14:textId="37257EDE" w:rsidR="00EB2C38" w:rsidRDefault="00C04239" w:rsidP="00832338">
            <w:pPr>
              <w:rPr>
                <w:rFonts w:ascii="Times New Roman" w:hAnsi="Times New Roman" w:cs="Times New Roman"/>
                <w:sz w:val="28"/>
                <w:szCs w:val="28"/>
              </w:rPr>
            </w:pPr>
            <w:r>
              <w:rPr>
                <w:rFonts w:ascii="Times New Roman" w:hAnsi="Times New Roman" w:cs="Times New Roman"/>
                <w:sz w:val="28"/>
                <w:szCs w:val="28"/>
              </w:rPr>
              <w:t>N</w:t>
            </w:r>
          </w:p>
        </w:tc>
        <w:tc>
          <w:tcPr>
            <w:tcW w:w="3327" w:type="dxa"/>
          </w:tcPr>
          <w:p w14:paraId="35972161" w14:textId="2F6B2395" w:rsidR="00EB2C38" w:rsidRDefault="00C04239" w:rsidP="00832338">
            <w:pPr>
              <w:rPr>
                <w:rFonts w:ascii="Times New Roman" w:hAnsi="Times New Roman" w:cs="Times New Roman"/>
                <w:sz w:val="28"/>
                <w:szCs w:val="28"/>
              </w:rPr>
            </w:pPr>
            <w:r>
              <w:rPr>
                <w:rFonts w:ascii="Times New Roman" w:hAnsi="Times New Roman" w:cs="Times New Roman"/>
                <w:sz w:val="28"/>
                <w:szCs w:val="28"/>
              </w:rPr>
              <w:t>Accounts</w:t>
            </w:r>
          </w:p>
        </w:tc>
        <w:tc>
          <w:tcPr>
            <w:tcW w:w="1417" w:type="dxa"/>
          </w:tcPr>
          <w:p w14:paraId="01E84F4C" w14:textId="314D779D" w:rsidR="00EB2C38" w:rsidRDefault="00C04239" w:rsidP="00832338">
            <w:pPr>
              <w:jc w:val="right"/>
              <w:rPr>
                <w:rFonts w:ascii="Times New Roman" w:hAnsi="Times New Roman" w:cs="Times New Roman"/>
                <w:sz w:val="28"/>
                <w:szCs w:val="28"/>
              </w:rPr>
            </w:pPr>
            <w:r>
              <w:rPr>
                <w:rFonts w:ascii="Times New Roman" w:hAnsi="Times New Roman" w:cs="Times New Roman"/>
                <w:sz w:val="28"/>
                <w:szCs w:val="28"/>
              </w:rPr>
              <w:t>£000</w:t>
            </w:r>
          </w:p>
        </w:tc>
      </w:tr>
      <w:tr w:rsidR="00EB2C38" w14:paraId="0E9CE8C9" w14:textId="77777777" w:rsidTr="00832338">
        <w:tc>
          <w:tcPr>
            <w:tcW w:w="496" w:type="dxa"/>
          </w:tcPr>
          <w:p w14:paraId="79861911" w14:textId="685700AF" w:rsidR="00EB2C38" w:rsidRDefault="00EB2C38" w:rsidP="00832338">
            <w:pPr>
              <w:rPr>
                <w:rFonts w:ascii="Times New Roman" w:hAnsi="Times New Roman" w:cs="Times New Roman"/>
                <w:sz w:val="28"/>
                <w:szCs w:val="28"/>
              </w:rPr>
            </w:pPr>
            <w:r>
              <w:rPr>
                <w:rFonts w:ascii="Times New Roman" w:hAnsi="Times New Roman" w:cs="Times New Roman"/>
                <w:sz w:val="28"/>
                <w:szCs w:val="28"/>
              </w:rPr>
              <w:t>1</w:t>
            </w:r>
          </w:p>
        </w:tc>
        <w:tc>
          <w:tcPr>
            <w:tcW w:w="3327" w:type="dxa"/>
          </w:tcPr>
          <w:p w14:paraId="287CA593"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Revenue</w:t>
            </w:r>
          </w:p>
        </w:tc>
        <w:tc>
          <w:tcPr>
            <w:tcW w:w="1417" w:type="dxa"/>
          </w:tcPr>
          <w:p w14:paraId="50E8D0BE" w14:textId="7FBD6CA4"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 xml:space="preserve">  30,</w:t>
            </w:r>
            <w:r w:rsidR="00F12E0A">
              <w:rPr>
                <w:rFonts w:ascii="Times New Roman" w:hAnsi="Times New Roman" w:cs="Times New Roman"/>
                <w:sz w:val="28"/>
                <w:szCs w:val="28"/>
              </w:rPr>
              <w:t>300</w:t>
            </w:r>
          </w:p>
        </w:tc>
      </w:tr>
      <w:tr w:rsidR="00EB2C38" w14:paraId="3B72E646" w14:textId="77777777" w:rsidTr="00832338">
        <w:tc>
          <w:tcPr>
            <w:tcW w:w="496" w:type="dxa"/>
          </w:tcPr>
          <w:p w14:paraId="349B1FBE" w14:textId="6CC221B9" w:rsidR="00EB2C38" w:rsidRDefault="00EB2C38" w:rsidP="00832338">
            <w:pPr>
              <w:rPr>
                <w:rFonts w:ascii="Times New Roman" w:hAnsi="Times New Roman" w:cs="Times New Roman"/>
                <w:sz w:val="28"/>
                <w:szCs w:val="28"/>
              </w:rPr>
            </w:pPr>
            <w:r>
              <w:rPr>
                <w:rFonts w:ascii="Times New Roman" w:hAnsi="Times New Roman" w:cs="Times New Roman"/>
                <w:sz w:val="28"/>
                <w:szCs w:val="28"/>
              </w:rPr>
              <w:t>2</w:t>
            </w:r>
          </w:p>
        </w:tc>
        <w:tc>
          <w:tcPr>
            <w:tcW w:w="3327" w:type="dxa"/>
          </w:tcPr>
          <w:p w14:paraId="3E1D82C2"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 xml:space="preserve">Cost of sales </w:t>
            </w:r>
          </w:p>
        </w:tc>
        <w:tc>
          <w:tcPr>
            <w:tcW w:w="1417" w:type="dxa"/>
          </w:tcPr>
          <w:p w14:paraId="0D2E11F0" w14:textId="566B3DAA"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(18,</w:t>
            </w:r>
            <w:r w:rsidR="00AD7CA7">
              <w:rPr>
                <w:rFonts w:ascii="Times New Roman" w:hAnsi="Times New Roman" w:cs="Times New Roman"/>
                <w:sz w:val="28"/>
                <w:szCs w:val="28"/>
              </w:rPr>
              <w:t>780</w:t>
            </w:r>
            <w:r>
              <w:rPr>
                <w:rFonts w:ascii="Times New Roman" w:hAnsi="Times New Roman" w:cs="Times New Roman"/>
                <w:sz w:val="28"/>
                <w:szCs w:val="28"/>
              </w:rPr>
              <w:t>)</w:t>
            </w:r>
          </w:p>
        </w:tc>
      </w:tr>
      <w:tr w:rsidR="00EB2C38" w14:paraId="249FD371" w14:textId="77777777" w:rsidTr="00832338">
        <w:tc>
          <w:tcPr>
            <w:tcW w:w="496" w:type="dxa"/>
          </w:tcPr>
          <w:p w14:paraId="41F8ED36" w14:textId="48F7C1B4" w:rsidR="00EB2C38" w:rsidRDefault="00C04239" w:rsidP="00832338">
            <w:pPr>
              <w:rPr>
                <w:rFonts w:ascii="Times New Roman" w:hAnsi="Times New Roman" w:cs="Times New Roman"/>
                <w:sz w:val="28"/>
                <w:szCs w:val="28"/>
              </w:rPr>
            </w:pPr>
            <w:r>
              <w:rPr>
                <w:rFonts w:ascii="Times New Roman" w:hAnsi="Times New Roman" w:cs="Times New Roman"/>
                <w:sz w:val="28"/>
                <w:szCs w:val="28"/>
              </w:rPr>
              <w:t>3</w:t>
            </w:r>
          </w:p>
        </w:tc>
        <w:tc>
          <w:tcPr>
            <w:tcW w:w="3327" w:type="dxa"/>
          </w:tcPr>
          <w:p w14:paraId="05B10C09"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Gross Profit</w:t>
            </w:r>
          </w:p>
        </w:tc>
        <w:tc>
          <w:tcPr>
            <w:tcW w:w="1417" w:type="dxa"/>
          </w:tcPr>
          <w:p w14:paraId="74275975" w14:textId="10266E9D"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 xml:space="preserve">  11,</w:t>
            </w:r>
            <w:r w:rsidR="00C55E06">
              <w:rPr>
                <w:rFonts w:ascii="Times New Roman" w:hAnsi="Times New Roman" w:cs="Times New Roman"/>
                <w:sz w:val="28"/>
                <w:szCs w:val="28"/>
              </w:rPr>
              <w:t>520</w:t>
            </w:r>
          </w:p>
        </w:tc>
      </w:tr>
      <w:tr w:rsidR="00EB2C38" w14:paraId="5CB18152" w14:textId="77777777" w:rsidTr="00832338">
        <w:tc>
          <w:tcPr>
            <w:tcW w:w="496" w:type="dxa"/>
          </w:tcPr>
          <w:p w14:paraId="227F6C4C" w14:textId="63CEE49D" w:rsidR="00EB2C38" w:rsidRDefault="00C04239" w:rsidP="00832338">
            <w:pPr>
              <w:rPr>
                <w:rFonts w:ascii="Times New Roman" w:hAnsi="Times New Roman" w:cs="Times New Roman"/>
                <w:sz w:val="28"/>
                <w:szCs w:val="28"/>
              </w:rPr>
            </w:pPr>
            <w:r>
              <w:rPr>
                <w:rFonts w:ascii="Times New Roman" w:hAnsi="Times New Roman" w:cs="Times New Roman"/>
                <w:sz w:val="28"/>
                <w:szCs w:val="28"/>
              </w:rPr>
              <w:t>4</w:t>
            </w:r>
          </w:p>
        </w:tc>
        <w:tc>
          <w:tcPr>
            <w:tcW w:w="3327" w:type="dxa"/>
          </w:tcPr>
          <w:p w14:paraId="0D6A55B6"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Distribution Cost</w:t>
            </w:r>
          </w:p>
        </w:tc>
        <w:tc>
          <w:tcPr>
            <w:tcW w:w="1417" w:type="dxa"/>
          </w:tcPr>
          <w:p w14:paraId="4366E023" w14:textId="6F612DC2"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(2,160)</w:t>
            </w:r>
          </w:p>
        </w:tc>
      </w:tr>
      <w:tr w:rsidR="00EB2C38" w14:paraId="64FB4ACC" w14:textId="77777777" w:rsidTr="00832338">
        <w:tc>
          <w:tcPr>
            <w:tcW w:w="496" w:type="dxa"/>
          </w:tcPr>
          <w:p w14:paraId="20BB0221" w14:textId="13254D27" w:rsidR="00EB2C38" w:rsidRDefault="00C04239" w:rsidP="00832338">
            <w:pPr>
              <w:rPr>
                <w:rFonts w:ascii="Times New Roman" w:hAnsi="Times New Roman" w:cs="Times New Roman"/>
                <w:sz w:val="28"/>
                <w:szCs w:val="28"/>
              </w:rPr>
            </w:pPr>
            <w:r>
              <w:rPr>
                <w:rFonts w:ascii="Times New Roman" w:hAnsi="Times New Roman" w:cs="Times New Roman"/>
                <w:sz w:val="28"/>
                <w:szCs w:val="28"/>
              </w:rPr>
              <w:t>5</w:t>
            </w:r>
          </w:p>
        </w:tc>
        <w:tc>
          <w:tcPr>
            <w:tcW w:w="3327" w:type="dxa"/>
          </w:tcPr>
          <w:p w14:paraId="414D6F93"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 xml:space="preserve">Administrative expenses </w:t>
            </w:r>
          </w:p>
        </w:tc>
        <w:tc>
          <w:tcPr>
            <w:tcW w:w="1417" w:type="dxa"/>
          </w:tcPr>
          <w:p w14:paraId="52BE2E19" w14:textId="64C908CA"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 xml:space="preserve">  (</w:t>
            </w:r>
            <w:r w:rsidR="00AC77B1">
              <w:rPr>
                <w:rFonts w:ascii="Times New Roman" w:hAnsi="Times New Roman" w:cs="Times New Roman"/>
                <w:sz w:val="28"/>
                <w:szCs w:val="28"/>
              </w:rPr>
              <w:t>4140</w:t>
            </w:r>
            <w:r>
              <w:rPr>
                <w:rFonts w:ascii="Times New Roman" w:hAnsi="Times New Roman" w:cs="Times New Roman"/>
                <w:sz w:val="28"/>
                <w:szCs w:val="28"/>
              </w:rPr>
              <w:t>)</w:t>
            </w:r>
          </w:p>
        </w:tc>
      </w:tr>
      <w:tr w:rsidR="00EB2C38" w14:paraId="35326C27" w14:textId="77777777" w:rsidTr="00832338">
        <w:tc>
          <w:tcPr>
            <w:tcW w:w="496" w:type="dxa"/>
          </w:tcPr>
          <w:p w14:paraId="17716C86" w14:textId="190D9D26" w:rsidR="00EB2C38" w:rsidRDefault="00C04239" w:rsidP="00832338">
            <w:pPr>
              <w:rPr>
                <w:rFonts w:ascii="Times New Roman" w:hAnsi="Times New Roman" w:cs="Times New Roman"/>
                <w:sz w:val="28"/>
                <w:szCs w:val="28"/>
              </w:rPr>
            </w:pPr>
            <w:r>
              <w:rPr>
                <w:rFonts w:ascii="Times New Roman" w:hAnsi="Times New Roman" w:cs="Times New Roman"/>
                <w:sz w:val="28"/>
                <w:szCs w:val="28"/>
              </w:rPr>
              <w:t>6</w:t>
            </w:r>
          </w:p>
        </w:tc>
        <w:tc>
          <w:tcPr>
            <w:tcW w:w="3327" w:type="dxa"/>
          </w:tcPr>
          <w:p w14:paraId="755D002E"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Operating profit</w:t>
            </w:r>
          </w:p>
        </w:tc>
        <w:tc>
          <w:tcPr>
            <w:tcW w:w="1417" w:type="dxa"/>
          </w:tcPr>
          <w:p w14:paraId="0BDCEB10" w14:textId="69B01CFA"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 xml:space="preserve">   5,</w:t>
            </w:r>
            <w:r w:rsidR="00C55E06">
              <w:rPr>
                <w:rFonts w:ascii="Times New Roman" w:hAnsi="Times New Roman" w:cs="Times New Roman"/>
                <w:sz w:val="28"/>
                <w:szCs w:val="28"/>
              </w:rPr>
              <w:t>22</w:t>
            </w:r>
            <w:r>
              <w:rPr>
                <w:rFonts w:ascii="Times New Roman" w:hAnsi="Times New Roman" w:cs="Times New Roman"/>
                <w:sz w:val="28"/>
                <w:szCs w:val="28"/>
              </w:rPr>
              <w:t>0</w:t>
            </w:r>
          </w:p>
        </w:tc>
      </w:tr>
      <w:tr w:rsidR="00EB2C38" w14:paraId="4965FF56" w14:textId="77777777" w:rsidTr="00832338">
        <w:tc>
          <w:tcPr>
            <w:tcW w:w="496" w:type="dxa"/>
          </w:tcPr>
          <w:p w14:paraId="6A6BD581" w14:textId="3A527553" w:rsidR="00EB2C38" w:rsidRDefault="00C04239" w:rsidP="00832338">
            <w:pPr>
              <w:rPr>
                <w:rFonts w:ascii="Times New Roman" w:hAnsi="Times New Roman" w:cs="Times New Roman"/>
                <w:sz w:val="28"/>
                <w:szCs w:val="28"/>
              </w:rPr>
            </w:pPr>
            <w:r>
              <w:rPr>
                <w:rFonts w:ascii="Times New Roman" w:hAnsi="Times New Roman" w:cs="Times New Roman"/>
                <w:sz w:val="28"/>
                <w:szCs w:val="28"/>
              </w:rPr>
              <w:t>7</w:t>
            </w:r>
          </w:p>
        </w:tc>
        <w:tc>
          <w:tcPr>
            <w:tcW w:w="3327" w:type="dxa"/>
          </w:tcPr>
          <w:p w14:paraId="45EA9EB0"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Finance cost (4000x12%)</w:t>
            </w:r>
          </w:p>
        </w:tc>
        <w:tc>
          <w:tcPr>
            <w:tcW w:w="1417" w:type="dxa"/>
          </w:tcPr>
          <w:p w14:paraId="54D6A432" w14:textId="77777777"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 xml:space="preserve">    (480)</w:t>
            </w:r>
          </w:p>
        </w:tc>
      </w:tr>
      <w:tr w:rsidR="00EB2C38" w14:paraId="55376FDD" w14:textId="77777777" w:rsidTr="00832338">
        <w:tc>
          <w:tcPr>
            <w:tcW w:w="496" w:type="dxa"/>
          </w:tcPr>
          <w:p w14:paraId="690152AB" w14:textId="086BC5AD" w:rsidR="00EB2C38" w:rsidRDefault="00C04239" w:rsidP="00832338">
            <w:pPr>
              <w:rPr>
                <w:rFonts w:ascii="Times New Roman" w:hAnsi="Times New Roman" w:cs="Times New Roman"/>
                <w:sz w:val="28"/>
                <w:szCs w:val="28"/>
              </w:rPr>
            </w:pPr>
            <w:r>
              <w:rPr>
                <w:rFonts w:ascii="Times New Roman" w:hAnsi="Times New Roman" w:cs="Times New Roman"/>
                <w:sz w:val="28"/>
                <w:szCs w:val="28"/>
              </w:rPr>
              <w:t>8</w:t>
            </w:r>
          </w:p>
        </w:tc>
        <w:tc>
          <w:tcPr>
            <w:tcW w:w="3327" w:type="dxa"/>
          </w:tcPr>
          <w:p w14:paraId="72CD4E73"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Profit before taxation</w:t>
            </w:r>
          </w:p>
        </w:tc>
        <w:tc>
          <w:tcPr>
            <w:tcW w:w="1417" w:type="dxa"/>
          </w:tcPr>
          <w:p w14:paraId="494773EF" w14:textId="558E010A"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 xml:space="preserve">  4,</w:t>
            </w:r>
            <w:r w:rsidR="00C55E06">
              <w:rPr>
                <w:rFonts w:ascii="Times New Roman" w:hAnsi="Times New Roman" w:cs="Times New Roman"/>
                <w:sz w:val="28"/>
                <w:szCs w:val="28"/>
              </w:rPr>
              <w:t>74</w:t>
            </w:r>
            <w:r>
              <w:rPr>
                <w:rFonts w:ascii="Times New Roman" w:hAnsi="Times New Roman" w:cs="Times New Roman"/>
                <w:sz w:val="28"/>
                <w:szCs w:val="28"/>
              </w:rPr>
              <w:t>0</w:t>
            </w:r>
          </w:p>
        </w:tc>
      </w:tr>
      <w:tr w:rsidR="00EB2C38" w14:paraId="5C7F4FA1" w14:textId="77777777" w:rsidTr="00832338">
        <w:tc>
          <w:tcPr>
            <w:tcW w:w="496" w:type="dxa"/>
          </w:tcPr>
          <w:p w14:paraId="4ACB5B88" w14:textId="298B2D21" w:rsidR="00EB2C38" w:rsidRDefault="00C04239" w:rsidP="00832338">
            <w:pPr>
              <w:rPr>
                <w:rFonts w:ascii="Times New Roman" w:hAnsi="Times New Roman" w:cs="Times New Roman"/>
                <w:sz w:val="28"/>
                <w:szCs w:val="28"/>
              </w:rPr>
            </w:pPr>
            <w:r>
              <w:rPr>
                <w:rFonts w:ascii="Times New Roman" w:hAnsi="Times New Roman" w:cs="Times New Roman"/>
                <w:sz w:val="28"/>
                <w:szCs w:val="28"/>
              </w:rPr>
              <w:t>9</w:t>
            </w:r>
          </w:p>
        </w:tc>
        <w:tc>
          <w:tcPr>
            <w:tcW w:w="3327" w:type="dxa"/>
          </w:tcPr>
          <w:p w14:paraId="76835FF9" w14:textId="77777777" w:rsidR="00EB2C38" w:rsidRDefault="00EB2C38" w:rsidP="00832338">
            <w:pPr>
              <w:rPr>
                <w:rFonts w:ascii="Times New Roman" w:hAnsi="Times New Roman" w:cs="Times New Roman"/>
                <w:sz w:val="28"/>
                <w:szCs w:val="28"/>
              </w:rPr>
            </w:pPr>
            <w:r>
              <w:rPr>
                <w:rFonts w:ascii="Times New Roman" w:hAnsi="Times New Roman" w:cs="Times New Roman"/>
                <w:sz w:val="28"/>
                <w:szCs w:val="28"/>
              </w:rPr>
              <w:t>Taxation</w:t>
            </w:r>
          </w:p>
        </w:tc>
        <w:tc>
          <w:tcPr>
            <w:tcW w:w="1417" w:type="dxa"/>
          </w:tcPr>
          <w:p w14:paraId="2905BF0E" w14:textId="77777777" w:rsidR="00EB2C38" w:rsidRDefault="00EB2C38" w:rsidP="00832338">
            <w:pPr>
              <w:jc w:val="right"/>
              <w:rPr>
                <w:rFonts w:ascii="Times New Roman" w:hAnsi="Times New Roman" w:cs="Times New Roman"/>
                <w:sz w:val="28"/>
                <w:szCs w:val="28"/>
              </w:rPr>
            </w:pPr>
            <w:r>
              <w:rPr>
                <w:rFonts w:ascii="Times New Roman" w:hAnsi="Times New Roman" w:cs="Times New Roman"/>
                <w:sz w:val="28"/>
                <w:szCs w:val="28"/>
              </w:rPr>
              <w:t xml:space="preserve"> (1,600)</w:t>
            </w:r>
          </w:p>
        </w:tc>
      </w:tr>
      <w:tr w:rsidR="00EB2C38" w14:paraId="1F352531" w14:textId="77777777" w:rsidTr="00832338">
        <w:tc>
          <w:tcPr>
            <w:tcW w:w="496" w:type="dxa"/>
          </w:tcPr>
          <w:p w14:paraId="1B1EC1A3" w14:textId="040E642B" w:rsidR="00EB2C38" w:rsidRPr="00666022" w:rsidRDefault="00C04239" w:rsidP="00832338">
            <w:pPr>
              <w:rPr>
                <w:rFonts w:ascii="Times New Roman" w:hAnsi="Times New Roman" w:cs="Times New Roman"/>
                <w:b/>
                <w:bCs/>
                <w:sz w:val="28"/>
                <w:szCs w:val="28"/>
              </w:rPr>
            </w:pPr>
            <w:r w:rsidRPr="00666022">
              <w:rPr>
                <w:rFonts w:ascii="Times New Roman" w:hAnsi="Times New Roman" w:cs="Times New Roman"/>
                <w:b/>
                <w:bCs/>
                <w:sz w:val="28"/>
                <w:szCs w:val="28"/>
              </w:rPr>
              <w:t>10</w:t>
            </w:r>
          </w:p>
        </w:tc>
        <w:tc>
          <w:tcPr>
            <w:tcW w:w="3327" w:type="dxa"/>
          </w:tcPr>
          <w:p w14:paraId="05F73E25" w14:textId="77777777" w:rsidR="00EB2C38" w:rsidRPr="00666022" w:rsidRDefault="00EB2C38" w:rsidP="00832338">
            <w:pPr>
              <w:rPr>
                <w:rFonts w:ascii="Times New Roman" w:hAnsi="Times New Roman" w:cs="Times New Roman"/>
                <w:b/>
                <w:bCs/>
                <w:sz w:val="28"/>
                <w:szCs w:val="28"/>
              </w:rPr>
            </w:pPr>
            <w:r w:rsidRPr="00666022">
              <w:rPr>
                <w:rFonts w:ascii="Times New Roman" w:hAnsi="Times New Roman" w:cs="Times New Roman"/>
                <w:b/>
                <w:bCs/>
                <w:sz w:val="28"/>
                <w:szCs w:val="28"/>
              </w:rPr>
              <w:t>Profit for the period</w:t>
            </w:r>
          </w:p>
        </w:tc>
        <w:tc>
          <w:tcPr>
            <w:tcW w:w="1417" w:type="dxa"/>
          </w:tcPr>
          <w:p w14:paraId="7917C032" w14:textId="4DEBA6A4" w:rsidR="00EB2C38" w:rsidRPr="00666022" w:rsidRDefault="00EB2C38" w:rsidP="00832338">
            <w:pPr>
              <w:jc w:val="right"/>
              <w:rPr>
                <w:rFonts w:ascii="Times New Roman" w:hAnsi="Times New Roman" w:cs="Times New Roman"/>
                <w:b/>
                <w:bCs/>
                <w:sz w:val="28"/>
                <w:szCs w:val="28"/>
              </w:rPr>
            </w:pPr>
            <w:r w:rsidRPr="00666022">
              <w:rPr>
                <w:rFonts w:ascii="Times New Roman" w:hAnsi="Times New Roman" w:cs="Times New Roman"/>
                <w:b/>
                <w:bCs/>
                <w:sz w:val="28"/>
                <w:szCs w:val="28"/>
              </w:rPr>
              <w:t xml:space="preserve">  3,</w:t>
            </w:r>
            <w:r w:rsidR="00C55E06">
              <w:rPr>
                <w:rFonts w:ascii="Times New Roman" w:hAnsi="Times New Roman" w:cs="Times New Roman"/>
                <w:b/>
                <w:bCs/>
                <w:sz w:val="28"/>
                <w:szCs w:val="28"/>
              </w:rPr>
              <w:t>140</w:t>
            </w:r>
          </w:p>
        </w:tc>
      </w:tr>
      <w:bookmarkEnd w:id="8"/>
    </w:tbl>
    <w:p w14:paraId="7F8C023A" w14:textId="77777777" w:rsidR="00832338" w:rsidRDefault="00832338" w:rsidP="00CE3043">
      <w:pPr>
        <w:rPr>
          <w:rFonts w:ascii="Times New Roman" w:hAnsi="Times New Roman" w:cs="Times New Roman"/>
          <w:sz w:val="28"/>
          <w:szCs w:val="28"/>
          <w:lang w:val="en"/>
        </w:rPr>
      </w:pPr>
    </w:p>
    <w:p w14:paraId="2BA8E28A" w14:textId="77777777" w:rsidR="00832338" w:rsidRPr="00832338" w:rsidRDefault="00832338" w:rsidP="00832338">
      <w:pPr>
        <w:rPr>
          <w:rFonts w:ascii="Times New Roman" w:hAnsi="Times New Roman" w:cs="Times New Roman"/>
          <w:sz w:val="28"/>
          <w:szCs w:val="28"/>
          <w:lang w:val="en"/>
        </w:rPr>
      </w:pPr>
    </w:p>
    <w:p w14:paraId="0200A01C" w14:textId="77777777" w:rsidR="00832338" w:rsidRPr="00832338" w:rsidRDefault="00832338" w:rsidP="00832338">
      <w:pPr>
        <w:rPr>
          <w:rFonts w:ascii="Times New Roman" w:hAnsi="Times New Roman" w:cs="Times New Roman"/>
          <w:sz w:val="28"/>
          <w:szCs w:val="28"/>
          <w:lang w:val="en"/>
        </w:rPr>
      </w:pPr>
    </w:p>
    <w:p w14:paraId="5D1509C2" w14:textId="77777777" w:rsidR="00832338" w:rsidRPr="00832338" w:rsidRDefault="00832338" w:rsidP="00832338">
      <w:pPr>
        <w:rPr>
          <w:rFonts w:ascii="Times New Roman" w:hAnsi="Times New Roman" w:cs="Times New Roman"/>
          <w:sz w:val="28"/>
          <w:szCs w:val="28"/>
          <w:lang w:val="en"/>
        </w:rPr>
      </w:pPr>
    </w:p>
    <w:p w14:paraId="0A3397AF" w14:textId="77777777" w:rsidR="00832338" w:rsidRDefault="00832338" w:rsidP="00CE3043">
      <w:pPr>
        <w:rPr>
          <w:rFonts w:ascii="Times New Roman" w:hAnsi="Times New Roman" w:cs="Times New Roman"/>
          <w:sz w:val="28"/>
          <w:szCs w:val="28"/>
          <w:lang w:val="en"/>
        </w:rPr>
      </w:pPr>
    </w:p>
    <w:p w14:paraId="49E6FDE8" w14:textId="784EBE9B" w:rsidR="00EB2C38" w:rsidRDefault="00832338" w:rsidP="00832338">
      <w:pPr>
        <w:tabs>
          <w:tab w:val="center" w:pos="1798"/>
        </w:tabs>
        <w:rPr>
          <w:rFonts w:ascii="Times New Roman" w:hAnsi="Times New Roman" w:cs="Times New Roman"/>
          <w:sz w:val="28"/>
          <w:szCs w:val="28"/>
          <w:lang w:val="en"/>
        </w:rPr>
      </w:pPr>
      <w:r>
        <w:rPr>
          <w:rFonts w:ascii="Times New Roman" w:hAnsi="Times New Roman" w:cs="Times New Roman"/>
          <w:sz w:val="28"/>
          <w:szCs w:val="28"/>
          <w:lang w:val="en"/>
        </w:rPr>
        <w:tab/>
      </w:r>
      <w:r>
        <w:rPr>
          <w:rFonts w:ascii="Times New Roman" w:hAnsi="Times New Roman" w:cs="Times New Roman"/>
          <w:sz w:val="28"/>
          <w:szCs w:val="28"/>
          <w:lang w:val="en"/>
        </w:rPr>
        <w:br w:type="textWrapping" w:clear="all"/>
      </w:r>
    </w:p>
    <w:tbl>
      <w:tblPr>
        <w:tblStyle w:val="TableGrid"/>
        <w:tblW w:w="0" w:type="auto"/>
        <w:tblLook w:val="04A0" w:firstRow="1" w:lastRow="0" w:firstColumn="1" w:lastColumn="0" w:noHBand="0" w:noVBand="1"/>
      </w:tblPr>
      <w:tblGrid>
        <w:gridCol w:w="808"/>
        <w:gridCol w:w="3893"/>
        <w:gridCol w:w="2163"/>
        <w:gridCol w:w="2152"/>
      </w:tblGrid>
      <w:tr w:rsidR="00EB2C38" w14:paraId="750ED03D" w14:textId="77777777" w:rsidTr="00AD7CA7">
        <w:tc>
          <w:tcPr>
            <w:tcW w:w="9016" w:type="dxa"/>
            <w:gridSpan w:val="4"/>
          </w:tcPr>
          <w:p w14:paraId="476B28F3" w14:textId="77777777" w:rsidR="00EB2C38" w:rsidRPr="00EB2C38" w:rsidRDefault="00EB2C38" w:rsidP="00EB2C38">
            <w:pPr>
              <w:jc w:val="center"/>
              <w:rPr>
                <w:rFonts w:ascii="Times New Roman" w:hAnsi="Times New Roman" w:cs="Times New Roman"/>
                <w:b/>
                <w:bCs/>
                <w:sz w:val="28"/>
                <w:szCs w:val="28"/>
              </w:rPr>
            </w:pPr>
            <w:bookmarkStart w:id="9" w:name="_Hlk49558631"/>
            <w:r w:rsidRPr="00EB2C38">
              <w:rPr>
                <w:rFonts w:ascii="Times New Roman" w:hAnsi="Times New Roman" w:cs="Times New Roman"/>
                <w:b/>
                <w:bCs/>
                <w:sz w:val="28"/>
                <w:szCs w:val="28"/>
              </w:rPr>
              <w:t>Statement of Financial Position</w:t>
            </w:r>
          </w:p>
        </w:tc>
      </w:tr>
      <w:tr w:rsidR="00EB2C38" w14:paraId="75339AE9" w14:textId="77777777" w:rsidTr="00AD7CA7">
        <w:tc>
          <w:tcPr>
            <w:tcW w:w="808" w:type="dxa"/>
          </w:tcPr>
          <w:p w14:paraId="54579C76" w14:textId="77777777" w:rsidR="00EB2C38" w:rsidRDefault="00EB2C38" w:rsidP="00AD7CA7">
            <w:pPr>
              <w:rPr>
                <w:rFonts w:ascii="Times New Roman" w:hAnsi="Times New Roman" w:cs="Times New Roman"/>
                <w:sz w:val="28"/>
                <w:szCs w:val="28"/>
              </w:rPr>
            </w:pPr>
          </w:p>
        </w:tc>
        <w:tc>
          <w:tcPr>
            <w:tcW w:w="3893" w:type="dxa"/>
          </w:tcPr>
          <w:p w14:paraId="401A2EB6" w14:textId="77777777" w:rsidR="00EB2C38" w:rsidRDefault="00EB2C38" w:rsidP="00AD7CA7">
            <w:pPr>
              <w:rPr>
                <w:rFonts w:ascii="Times New Roman" w:hAnsi="Times New Roman" w:cs="Times New Roman"/>
                <w:sz w:val="28"/>
                <w:szCs w:val="28"/>
              </w:rPr>
            </w:pPr>
            <w:r>
              <w:rPr>
                <w:rFonts w:ascii="Times New Roman" w:hAnsi="Times New Roman" w:cs="Times New Roman"/>
                <w:sz w:val="28"/>
                <w:szCs w:val="28"/>
              </w:rPr>
              <w:t>Assets</w:t>
            </w:r>
          </w:p>
        </w:tc>
        <w:tc>
          <w:tcPr>
            <w:tcW w:w="2163" w:type="dxa"/>
          </w:tcPr>
          <w:p w14:paraId="477EDFC6" w14:textId="2D55A25F" w:rsidR="00EB2C38" w:rsidRDefault="00CA4E2F" w:rsidP="00CA4E2F">
            <w:pPr>
              <w:jc w:val="right"/>
              <w:rPr>
                <w:rFonts w:ascii="Times New Roman" w:hAnsi="Times New Roman" w:cs="Times New Roman"/>
                <w:sz w:val="28"/>
                <w:szCs w:val="28"/>
              </w:rPr>
            </w:pPr>
            <w:r>
              <w:rPr>
                <w:rFonts w:ascii="Times New Roman" w:hAnsi="Times New Roman" w:cs="Times New Roman"/>
                <w:sz w:val="28"/>
                <w:szCs w:val="28"/>
              </w:rPr>
              <w:t>£000</w:t>
            </w:r>
          </w:p>
        </w:tc>
        <w:tc>
          <w:tcPr>
            <w:tcW w:w="2152" w:type="dxa"/>
          </w:tcPr>
          <w:p w14:paraId="695B78BB" w14:textId="50B23C87" w:rsidR="00EB2C38" w:rsidRDefault="00CA4E2F" w:rsidP="00CA4E2F">
            <w:pPr>
              <w:jc w:val="right"/>
              <w:rPr>
                <w:rFonts w:ascii="Times New Roman" w:hAnsi="Times New Roman" w:cs="Times New Roman"/>
                <w:sz w:val="28"/>
                <w:szCs w:val="28"/>
              </w:rPr>
            </w:pPr>
            <w:r>
              <w:rPr>
                <w:rFonts w:ascii="Times New Roman" w:hAnsi="Times New Roman" w:cs="Times New Roman"/>
                <w:sz w:val="28"/>
                <w:szCs w:val="28"/>
              </w:rPr>
              <w:t>£000</w:t>
            </w:r>
          </w:p>
        </w:tc>
      </w:tr>
      <w:tr w:rsidR="00EB2C38" w14:paraId="7F3022A1" w14:textId="77777777" w:rsidTr="00AD7CA7">
        <w:tc>
          <w:tcPr>
            <w:tcW w:w="808" w:type="dxa"/>
          </w:tcPr>
          <w:p w14:paraId="57CADBF2" w14:textId="77777777" w:rsidR="00EB2C38" w:rsidRDefault="00EB2C38" w:rsidP="00AD7CA7">
            <w:pPr>
              <w:rPr>
                <w:rFonts w:ascii="Times New Roman" w:hAnsi="Times New Roman" w:cs="Times New Roman"/>
                <w:sz w:val="28"/>
                <w:szCs w:val="28"/>
              </w:rPr>
            </w:pPr>
          </w:p>
        </w:tc>
        <w:tc>
          <w:tcPr>
            <w:tcW w:w="3893" w:type="dxa"/>
          </w:tcPr>
          <w:p w14:paraId="1C64C422" w14:textId="77777777" w:rsidR="00EB2C38" w:rsidRPr="00CA4E2F" w:rsidRDefault="00EB2C38" w:rsidP="00AD7CA7">
            <w:pPr>
              <w:rPr>
                <w:rFonts w:ascii="Times New Roman" w:hAnsi="Times New Roman" w:cs="Times New Roman"/>
                <w:b/>
                <w:bCs/>
                <w:sz w:val="28"/>
                <w:szCs w:val="28"/>
              </w:rPr>
            </w:pPr>
            <w:r w:rsidRPr="00CA4E2F">
              <w:rPr>
                <w:rFonts w:ascii="Times New Roman" w:hAnsi="Times New Roman" w:cs="Times New Roman"/>
                <w:b/>
                <w:bCs/>
                <w:sz w:val="28"/>
                <w:szCs w:val="28"/>
              </w:rPr>
              <w:t>Current assets</w:t>
            </w:r>
          </w:p>
        </w:tc>
        <w:tc>
          <w:tcPr>
            <w:tcW w:w="2163" w:type="dxa"/>
          </w:tcPr>
          <w:p w14:paraId="60C5116F" w14:textId="77777777" w:rsidR="00EB2C38" w:rsidRDefault="00EB2C38" w:rsidP="00CA4E2F">
            <w:pPr>
              <w:jc w:val="right"/>
              <w:rPr>
                <w:rFonts w:ascii="Times New Roman" w:hAnsi="Times New Roman" w:cs="Times New Roman"/>
                <w:sz w:val="28"/>
                <w:szCs w:val="28"/>
              </w:rPr>
            </w:pPr>
          </w:p>
        </w:tc>
        <w:tc>
          <w:tcPr>
            <w:tcW w:w="2152" w:type="dxa"/>
          </w:tcPr>
          <w:p w14:paraId="033ABB4D" w14:textId="77777777" w:rsidR="00EB2C38" w:rsidRDefault="00EB2C38" w:rsidP="00CA4E2F">
            <w:pPr>
              <w:jc w:val="right"/>
              <w:rPr>
                <w:rFonts w:ascii="Times New Roman" w:hAnsi="Times New Roman" w:cs="Times New Roman"/>
                <w:sz w:val="28"/>
                <w:szCs w:val="28"/>
              </w:rPr>
            </w:pPr>
          </w:p>
        </w:tc>
      </w:tr>
      <w:tr w:rsidR="00EB2C38" w14:paraId="3D39EADE" w14:textId="77777777" w:rsidTr="00AD7CA7">
        <w:tc>
          <w:tcPr>
            <w:tcW w:w="808" w:type="dxa"/>
          </w:tcPr>
          <w:p w14:paraId="74AD7A64" w14:textId="2412C9ED" w:rsidR="00EB2C38" w:rsidRDefault="00EB2C38" w:rsidP="00AD7CA7">
            <w:pPr>
              <w:rPr>
                <w:rFonts w:ascii="Times New Roman" w:hAnsi="Times New Roman" w:cs="Times New Roman"/>
                <w:sz w:val="28"/>
                <w:szCs w:val="28"/>
              </w:rPr>
            </w:pPr>
          </w:p>
        </w:tc>
        <w:tc>
          <w:tcPr>
            <w:tcW w:w="3893" w:type="dxa"/>
          </w:tcPr>
          <w:p w14:paraId="3E3D417E" w14:textId="063E4A86" w:rsidR="00EB2C38" w:rsidRDefault="00EB2C38" w:rsidP="00AD7CA7">
            <w:pPr>
              <w:jc w:val="both"/>
              <w:rPr>
                <w:rFonts w:ascii="Times New Roman" w:hAnsi="Times New Roman" w:cs="Times New Roman"/>
                <w:sz w:val="28"/>
                <w:szCs w:val="28"/>
              </w:rPr>
            </w:pPr>
            <w:r>
              <w:rPr>
                <w:rFonts w:ascii="Times New Roman" w:hAnsi="Times New Roman" w:cs="Times New Roman"/>
                <w:sz w:val="28"/>
                <w:szCs w:val="28"/>
              </w:rPr>
              <w:t>Trade receivable</w:t>
            </w:r>
            <w:r w:rsidR="00CA4E2F">
              <w:rPr>
                <w:rFonts w:ascii="Times New Roman" w:hAnsi="Times New Roman" w:cs="Times New Roman"/>
                <w:sz w:val="28"/>
                <w:szCs w:val="28"/>
              </w:rPr>
              <w:t>s</w:t>
            </w:r>
          </w:p>
        </w:tc>
        <w:tc>
          <w:tcPr>
            <w:tcW w:w="2163" w:type="dxa"/>
          </w:tcPr>
          <w:p w14:paraId="4F065FA8" w14:textId="77777777" w:rsidR="00EB2C38" w:rsidRDefault="00EB2C38" w:rsidP="00CA4E2F">
            <w:pPr>
              <w:jc w:val="right"/>
              <w:rPr>
                <w:rFonts w:ascii="Times New Roman" w:hAnsi="Times New Roman" w:cs="Times New Roman"/>
                <w:sz w:val="28"/>
                <w:szCs w:val="28"/>
              </w:rPr>
            </w:pPr>
            <w:r>
              <w:rPr>
                <w:rFonts w:ascii="Times New Roman" w:hAnsi="Times New Roman" w:cs="Times New Roman"/>
                <w:sz w:val="28"/>
                <w:szCs w:val="28"/>
              </w:rPr>
              <w:t>8,000</w:t>
            </w:r>
          </w:p>
        </w:tc>
        <w:tc>
          <w:tcPr>
            <w:tcW w:w="2152" w:type="dxa"/>
          </w:tcPr>
          <w:p w14:paraId="4290848D" w14:textId="77777777" w:rsidR="00EB2C38" w:rsidRDefault="00EB2C38" w:rsidP="00CA4E2F">
            <w:pPr>
              <w:jc w:val="right"/>
              <w:rPr>
                <w:rFonts w:ascii="Times New Roman" w:hAnsi="Times New Roman" w:cs="Times New Roman"/>
                <w:sz w:val="28"/>
                <w:szCs w:val="28"/>
              </w:rPr>
            </w:pPr>
          </w:p>
        </w:tc>
      </w:tr>
      <w:tr w:rsidR="00EB2C38" w14:paraId="3C55CDF3" w14:textId="77777777" w:rsidTr="00AD7CA7">
        <w:tc>
          <w:tcPr>
            <w:tcW w:w="808" w:type="dxa"/>
          </w:tcPr>
          <w:p w14:paraId="71F411B9" w14:textId="4F653D80" w:rsidR="00EB2C38" w:rsidRDefault="00EB2C38" w:rsidP="00AD7CA7">
            <w:pPr>
              <w:rPr>
                <w:rFonts w:ascii="Times New Roman" w:hAnsi="Times New Roman" w:cs="Times New Roman"/>
                <w:sz w:val="28"/>
                <w:szCs w:val="28"/>
              </w:rPr>
            </w:pPr>
          </w:p>
        </w:tc>
        <w:tc>
          <w:tcPr>
            <w:tcW w:w="3893" w:type="dxa"/>
          </w:tcPr>
          <w:p w14:paraId="3B58E68F" w14:textId="21016309" w:rsidR="00EB2C38" w:rsidRDefault="00EB2C38" w:rsidP="00AD7CA7">
            <w:pPr>
              <w:rPr>
                <w:rFonts w:ascii="Times New Roman" w:hAnsi="Times New Roman" w:cs="Times New Roman"/>
                <w:sz w:val="28"/>
                <w:szCs w:val="28"/>
              </w:rPr>
            </w:pPr>
            <w:r>
              <w:rPr>
                <w:rFonts w:ascii="Times New Roman" w:hAnsi="Times New Roman" w:cs="Times New Roman"/>
                <w:sz w:val="28"/>
                <w:szCs w:val="28"/>
              </w:rPr>
              <w:t>Inventor</w:t>
            </w:r>
            <w:r w:rsidR="00707700">
              <w:rPr>
                <w:rFonts w:ascii="Times New Roman" w:hAnsi="Times New Roman" w:cs="Times New Roman"/>
                <w:sz w:val="28"/>
                <w:szCs w:val="28"/>
              </w:rPr>
              <w:t>ies</w:t>
            </w:r>
            <w:r w:rsidR="00CA4E2F">
              <w:rPr>
                <w:rFonts w:ascii="Times New Roman" w:hAnsi="Times New Roman" w:cs="Times New Roman"/>
                <w:sz w:val="28"/>
                <w:szCs w:val="28"/>
              </w:rPr>
              <w:t xml:space="preserve"> (31 Dec 2019)</w:t>
            </w:r>
          </w:p>
        </w:tc>
        <w:tc>
          <w:tcPr>
            <w:tcW w:w="2163" w:type="dxa"/>
          </w:tcPr>
          <w:p w14:paraId="5C91DBA2" w14:textId="1F71EDB1" w:rsidR="00EB2C38" w:rsidRDefault="00CD647E" w:rsidP="00CA4E2F">
            <w:pPr>
              <w:jc w:val="right"/>
              <w:rPr>
                <w:rFonts w:ascii="Times New Roman" w:hAnsi="Times New Roman" w:cs="Times New Roman"/>
                <w:sz w:val="28"/>
                <w:szCs w:val="28"/>
              </w:rPr>
            </w:pPr>
            <w:r>
              <w:rPr>
                <w:rFonts w:ascii="Times New Roman" w:hAnsi="Times New Roman" w:cs="Times New Roman"/>
                <w:sz w:val="28"/>
                <w:szCs w:val="28"/>
              </w:rPr>
              <w:t>2</w:t>
            </w:r>
            <w:r w:rsidR="00EB2C38">
              <w:rPr>
                <w:rFonts w:ascii="Times New Roman" w:hAnsi="Times New Roman" w:cs="Times New Roman"/>
                <w:sz w:val="28"/>
                <w:szCs w:val="28"/>
              </w:rPr>
              <w:t>,</w:t>
            </w:r>
            <w:r>
              <w:rPr>
                <w:rFonts w:ascii="Times New Roman" w:hAnsi="Times New Roman" w:cs="Times New Roman"/>
                <w:sz w:val="28"/>
                <w:szCs w:val="28"/>
              </w:rPr>
              <w:t>6</w:t>
            </w:r>
            <w:r w:rsidR="00EB2C38">
              <w:rPr>
                <w:rFonts w:ascii="Times New Roman" w:hAnsi="Times New Roman" w:cs="Times New Roman"/>
                <w:sz w:val="28"/>
                <w:szCs w:val="28"/>
              </w:rPr>
              <w:t>20</w:t>
            </w:r>
          </w:p>
        </w:tc>
        <w:tc>
          <w:tcPr>
            <w:tcW w:w="2152" w:type="dxa"/>
          </w:tcPr>
          <w:p w14:paraId="62A3ADF7" w14:textId="77777777" w:rsidR="00EB2C38" w:rsidRDefault="00EB2C38" w:rsidP="00CA4E2F">
            <w:pPr>
              <w:jc w:val="right"/>
              <w:rPr>
                <w:rFonts w:ascii="Times New Roman" w:hAnsi="Times New Roman" w:cs="Times New Roman"/>
                <w:sz w:val="28"/>
                <w:szCs w:val="28"/>
              </w:rPr>
            </w:pPr>
          </w:p>
        </w:tc>
      </w:tr>
      <w:tr w:rsidR="00EB2C38" w14:paraId="10A6BCFB" w14:textId="77777777" w:rsidTr="00AD7CA7">
        <w:tc>
          <w:tcPr>
            <w:tcW w:w="808" w:type="dxa"/>
          </w:tcPr>
          <w:p w14:paraId="42CAA85D" w14:textId="4F1F2084" w:rsidR="00EB2C38" w:rsidRDefault="00EB2C38" w:rsidP="00AD7CA7">
            <w:pPr>
              <w:rPr>
                <w:rFonts w:ascii="Times New Roman" w:hAnsi="Times New Roman" w:cs="Times New Roman"/>
                <w:sz w:val="28"/>
                <w:szCs w:val="28"/>
              </w:rPr>
            </w:pPr>
          </w:p>
        </w:tc>
        <w:tc>
          <w:tcPr>
            <w:tcW w:w="3893" w:type="dxa"/>
          </w:tcPr>
          <w:p w14:paraId="73A9BD64" w14:textId="77777777" w:rsidR="00EB2C38" w:rsidRDefault="00EB2C38" w:rsidP="00AD7CA7">
            <w:pPr>
              <w:rPr>
                <w:rFonts w:ascii="Times New Roman" w:hAnsi="Times New Roman" w:cs="Times New Roman"/>
                <w:sz w:val="28"/>
                <w:szCs w:val="28"/>
              </w:rPr>
            </w:pPr>
            <w:r>
              <w:rPr>
                <w:rFonts w:ascii="Times New Roman" w:hAnsi="Times New Roman" w:cs="Times New Roman"/>
                <w:sz w:val="28"/>
                <w:szCs w:val="28"/>
              </w:rPr>
              <w:t>Bank</w:t>
            </w:r>
          </w:p>
        </w:tc>
        <w:tc>
          <w:tcPr>
            <w:tcW w:w="2163" w:type="dxa"/>
          </w:tcPr>
          <w:p w14:paraId="51D39BB7" w14:textId="77777777" w:rsidR="00EB2C38" w:rsidRDefault="00EB2C38" w:rsidP="00CA4E2F">
            <w:pPr>
              <w:jc w:val="right"/>
              <w:rPr>
                <w:rFonts w:ascii="Times New Roman" w:hAnsi="Times New Roman" w:cs="Times New Roman"/>
                <w:sz w:val="28"/>
                <w:szCs w:val="28"/>
              </w:rPr>
            </w:pPr>
            <w:r>
              <w:rPr>
                <w:rFonts w:ascii="Times New Roman" w:hAnsi="Times New Roman" w:cs="Times New Roman"/>
                <w:sz w:val="28"/>
                <w:szCs w:val="28"/>
              </w:rPr>
              <w:t xml:space="preserve">   320</w:t>
            </w:r>
          </w:p>
        </w:tc>
        <w:tc>
          <w:tcPr>
            <w:tcW w:w="2152" w:type="dxa"/>
          </w:tcPr>
          <w:p w14:paraId="3E099505" w14:textId="5CC33C95" w:rsidR="00EB2C38" w:rsidRPr="00C375B9" w:rsidRDefault="00CA4E2F" w:rsidP="00CA4E2F">
            <w:pPr>
              <w:jc w:val="right"/>
              <w:rPr>
                <w:rFonts w:ascii="Times New Roman" w:hAnsi="Times New Roman" w:cs="Times New Roman"/>
                <w:sz w:val="28"/>
                <w:szCs w:val="28"/>
                <w:u w:val="single"/>
              </w:rPr>
            </w:pPr>
            <w:r w:rsidRPr="00C375B9">
              <w:rPr>
                <w:rFonts w:ascii="Times New Roman" w:hAnsi="Times New Roman" w:cs="Times New Roman"/>
                <w:sz w:val="28"/>
                <w:szCs w:val="28"/>
                <w:u w:val="single"/>
              </w:rPr>
              <w:t>1</w:t>
            </w:r>
            <w:r w:rsidR="00CD647E" w:rsidRPr="00C375B9">
              <w:rPr>
                <w:rFonts w:ascii="Times New Roman" w:hAnsi="Times New Roman" w:cs="Times New Roman"/>
                <w:sz w:val="28"/>
                <w:szCs w:val="28"/>
                <w:u w:val="single"/>
              </w:rPr>
              <w:t>0</w:t>
            </w:r>
            <w:r w:rsidRPr="00C375B9">
              <w:rPr>
                <w:rFonts w:ascii="Times New Roman" w:hAnsi="Times New Roman" w:cs="Times New Roman"/>
                <w:sz w:val="28"/>
                <w:szCs w:val="28"/>
                <w:u w:val="single"/>
              </w:rPr>
              <w:t>,</w:t>
            </w:r>
            <w:r w:rsidR="00CD647E" w:rsidRPr="00C375B9">
              <w:rPr>
                <w:rFonts w:ascii="Times New Roman" w:hAnsi="Times New Roman" w:cs="Times New Roman"/>
                <w:sz w:val="28"/>
                <w:szCs w:val="28"/>
                <w:u w:val="single"/>
              </w:rPr>
              <w:t>5</w:t>
            </w:r>
            <w:r w:rsidRPr="00C375B9">
              <w:rPr>
                <w:rFonts w:ascii="Times New Roman" w:hAnsi="Times New Roman" w:cs="Times New Roman"/>
                <w:sz w:val="28"/>
                <w:szCs w:val="28"/>
                <w:u w:val="single"/>
              </w:rPr>
              <w:t>40</w:t>
            </w:r>
          </w:p>
        </w:tc>
      </w:tr>
      <w:tr w:rsidR="00EB2C38" w14:paraId="035C3CA4" w14:textId="77777777" w:rsidTr="00AD7CA7">
        <w:tc>
          <w:tcPr>
            <w:tcW w:w="808" w:type="dxa"/>
          </w:tcPr>
          <w:p w14:paraId="67ACACB1" w14:textId="77777777" w:rsidR="00EB2C38" w:rsidRDefault="00EB2C38" w:rsidP="00AD7CA7">
            <w:pPr>
              <w:rPr>
                <w:rFonts w:ascii="Times New Roman" w:hAnsi="Times New Roman" w:cs="Times New Roman"/>
                <w:sz w:val="28"/>
                <w:szCs w:val="28"/>
              </w:rPr>
            </w:pPr>
            <w:bookmarkStart w:id="10" w:name="_Hlk49549633"/>
          </w:p>
        </w:tc>
        <w:tc>
          <w:tcPr>
            <w:tcW w:w="3893" w:type="dxa"/>
          </w:tcPr>
          <w:p w14:paraId="6669F563" w14:textId="77777777" w:rsidR="00EB2C38" w:rsidRPr="00CA4E2F" w:rsidRDefault="00EB2C38" w:rsidP="00AD7CA7">
            <w:pPr>
              <w:rPr>
                <w:rFonts w:ascii="Times New Roman" w:hAnsi="Times New Roman" w:cs="Times New Roman"/>
                <w:b/>
                <w:bCs/>
                <w:sz w:val="28"/>
                <w:szCs w:val="28"/>
              </w:rPr>
            </w:pPr>
            <w:r w:rsidRPr="00CA4E2F">
              <w:rPr>
                <w:rFonts w:ascii="Times New Roman" w:hAnsi="Times New Roman" w:cs="Times New Roman"/>
                <w:b/>
                <w:bCs/>
                <w:sz w:val="28"/>
                <w:szCs w:val="28"/>
              </w:rPr>
              <w:t>Non-Current assets</w:t>
            </w:r>
          </w:p>
        </w:tc>
        <w:tc>
          <w:tcPr>
            <w:tcW w:w="2163" w:type="dxa"/>
          </w:tcPr>
          <w:p w14:paraId="09F7D72C" w14:textId="77777777" w:rsidR="00EB2C38" w:rsidRDefault="00EB2C38" w:rsidP="00CA4E2F">
            <w:pPr>
              <w:jc w:val="right"/>
              <w:rPr>
                <w:rFonts w:ascii="Times New Roman" w:hAnsi="Times New Roman" w:cs="Times New Roman"/>
                <w:sz w:val="28"/>
                <w:szCs w:val="28"/>
              </w:rPr>
            </w:pPr>
          </w:p>
        </w:tc>
        <w:tc>
          <w:tcPr>
            <w:tcW w:w="2152" w:type="dxa"/>
          </w:tcPr>
          <w:p w14:paraId="04065E4C" w14:textId="77777777" w:rsidR="00EB2C38" w:rsidRPr="00C375B9" w:rsidRDefault="00EB2C38" w:rsidP="00CA4E2F">
            <w:pPr>
              <w:jc w:val="right"/>
              <w:rPr>
                <w:rFonts w:ascii="Times New Roman" w:hAnsi="Times New Roman" w:cs="Times New Roman"/>
                <w:sz w:val="28"/>
                <w:szCs w:val="28"/>
              </w:rPr>
            </w:pPr>
          </w:p>
        </w:tc>
      </w:tr>
      <w:tr w:rsidR="00EB2C38" w14:paraId="1F30D8AD" w14:textId="77777777" w:rsidTr="00AD7CA7">
        <w:tc>
          <w:tcPr>
            <w:tcW w:w="808" w:type="dxa"/>
          </w:tcPr>
          <w:p w14:paraId="048F0772" w14:textId="40FAE5CC" w:rsidR="00EB2C38" w:rsidRDefault="00EB2C38" w:rsidP="00AD7CA7">
            <w:pPr>
              <w:rPr>
                <w:rFonts w:ascii="Times New Roman" w:hAnsi="Times New Roman" w:cs="Times New Roman"/>
                <w:sz w:val="28"/>
                <w:szCs w:val="28"/>
              </w:rPr>
            </w:pPr>
          </w:p>
        </w:tc>
        <w:tc>
          <w:tcPr>
            <w:tcW w:w="3893" w:type="dxa"/>
          </w:tcPr>
          <w:p w14:paraId="7E1D45CD" w14:textId="0F64162E" w:rsidR="00EB2C38" w:rsidRDefault="00EB2C38" w:rsidP="00AD7CA7">
            <w:pPr>
              <w:rPr>
                <w:rFonts w:ascii="Times New Roman" w:hAnsi="Times New Roman" w:cs="Times New Roman"/>
                <w:sz w:val="28"/>
                <w:szCs w:val="28"/>
              </w:rPr>
            </w:pPr>
            <w:r>
              <w:rPr>
                <w:rFonts w:ascii="Times New Roman" w:hAnsi="Times New Roman" w:cs="Times New Roman"/>
                <w:sz w:val="28"/>
                <w:szCs w:val="28"/>
              </w:rPr>
              <w:t>Land</w:t>
            </w:r>
            <w:r w:rsidR="00CA4E2F">
              <w:rPr>
                <w:rFonts w:ascii="Times New Roman" w:hAnsi="Times New Roman" w:cs="Times New Roman"/>
                <w:sz w:val="28"/>
                <w:szCs w:val="28"/>
              </w:rPr>
              <w:t xml:space="preserve"> at cost</w:t>
            </w:r>
            <w:r w:rsidR="002E39BA">
              <w:rPr>
                <w:rFonts w:ascii="Times New Roman" w:hAnsi="Times New Roman" w:cs="Times New Roman"/>
                <w:sz w:val="28"/>
                <w:szCs w:val="28"/>
              </w:rPr>
              <w:t xml:space="preserve"> (W3)</w:t>
            </w:r>
          </w:p>
        </w:tc>
        <w:tc>
          <w:tcPr>
            <w:tcW w:w="2163" w:type="dxa"/>
          </w:tcPr>
          <w:p w14:paraId="440BBBD0" w14:textId="7F718235" w:rsidR="00EB2C38" w:rsidRDefault="00520AAD" w:rsidP="00CA4E2F">
            <w:pPr>
              <w:jc w:val="right"/>
              <w:rPr>
                <w:rFonts w:ascii="Times New Roman" w:hAnsi="Times New Roman" w:cs="Times New Roman"/>
                <w:sz w:val="28"/>
                <w:szCs w:val="28"/>
              </w:rPr>
            </w:pPr>
            <w:r>
              <w:rPr>
                <w:rFonts w:ascii="Times New Roman" w:hAnsi="Times New Roman" w:cs="Times New Roman"/>
                <w:sz w:val="28"/>
                <w:szCs w:val="28"/>
              </w:rPr>
              <w:t>20</w:t>
            </w:r>
            <w:r w:rsidR="00EB2C38">
              <w:rPr>
                <w:rFonts w:ascii="Times New Roman" w:hAnsi="Times New Roman" w:cs="Times New Roman"/>
                <w:sz w:val="28"/>
                <w:szCs w:val="28"/>
              </w:rPr>
              <w:t>,000</w:t>
            </w:r>
          </w:p>
        </w:tc>
        <w:tc>
          <w:tcPr>
            <w:tcW w:w="2152" w:type="dxa"/>
          </w:tcPr>
          <w:p w14:paraId="1130FB99" w14:textId="77777777" w:rsidR="00EB2C38" w:rsidRPr="00C375B9" w:rsidRDefault="00EB2C38" w:rsidP="00CA4E2F">
            <w:pPr>
              <w:jc w:val="right"/>
              <w:rPr>
                <w:rFonts w:ascii="Times New Roman" w:hAnsi="Times New Roman" w:cs="Times New Roman"/>
                <w:sz w:val="28"/>
                <w:szCs w:val="28"/>
              </w:rPr>
            </w:pPr>
          </w:p>
        </w:tc>
      </w:tr>
      <w:tr w:rsidR="00EB2C38" w14:paraId="557C8500" w14:textId="77777777" w:rsidTr="00AD7CA7">
        <w:tc>
          <w:tcPr>
            <w:tcW w:w="808" w:type="dxa"/>
          </w:tcPr>
          <w:p w14:paraId="2FF53240" w14:textId="4ED8C039" w:rsidR="00EB2C38" w:rsidRDefault="00EB2C38" w:rsidP="00AD7CA7">
            <w:pPr>
              <w:rPr>
                <w:rFonts w:ascii="Times New Roman" w:hAnsi="Times New Roman" w:cs="Times New Roman"/>
                <w:sz w:val="28"/>
                <w:szCs w:val="28"/>
              </w:rPr>
            </w:pPr>
          </w:p>
        </w:tc>
        <w:tc>
          <w:tcPr>
            <w:tcW w:w="3893" w:type="dxa"/>
          </w:tcPr>
          <w:p w14:paraId="6C958D13" w14:textId="0DB3AD91" w:rsidR="00EB2C38" w:rsidRDefault="00EB2C38" w:rsidP="00AD7CA7">
            <w:pPr>
              <w:rPr>
                <w:rFonts w:ascii="Times New Roman" w:hAnsi="Times New Roman" w:cs="Times New Roman"/>
                <w:sz w:val="28"/>
                <w:szCs w:val="28"/>
              </w:rPr>
            </w:pPr>
            <w:r>
              <w:rPr>
                <w:rFonts w:ascii="Times New Roman" w:hAnsi="Times New Roman" w:cs="Times New Roman"/>
                <w:sz w:val="28"/>
                <w:szCs w:val="28"/>
              </w:rPr>
              <w:t>Plant</w:t>
            </w:r>
            <w:r w:rsidR="00CA4E2F">
              <w:rPr>
                <w:rFonts w:ascii="Times New Roman" w:hAnsi="Times New Roman" w:cs="Times New Roman"/>
                <w:sz w:val="28"/>
                <w:szCs w:val="28"/>
              </w:rPr>
              <w:t xml:space="preserve"> at cost</w:t>
            </w:r>
            <w:r w:rsidR="002E39BA">
              <w:rPr>
                <w:rFonts w:ascii="Times New Roman" w:hAnsi="Times New Roman" w:cs="Times New Roman"/>
                <w:sz w:val="28"/>
                <w:szCs w:val="28"/>
              </w:rPr>
              <w:t xml:space="preserve"> (W3)</w:t>
            </w:r>
          </w:p>
        </w:tc>
        <w:tc>
          <w:tcPr>
            <w:tcW w:w="2163" w:type="dxa"/>
          </w:tcPr>
          <w:p w14:paraId="40520B36" w14:textId="0E4F1BD2" w:rsidR="00EB2C38" w:rsidRDefault="00520AAD" w:rsidP="00CA4E2F">
            <w:pPr>
              <w:jc w:val="right"/>
              <w:rPr>
                <w:rFonts w:ascii="Times New Roman" w:hAnsi="Times New Roman" w:cs="Times New Roman"/>
                <w:sz w:val="28"/>
                <w:szCs w:val="28"/>
              </w:rPr>
            </w:pPr>
            <w:r>
              <w:rPr>
                <w:rFonts w:ascii="Times New Roman" w:hAnsi="Times New Roman" w:cs="Times New Roman"/>
                <w:sz w:val="28"/>
                <w:szCs w:val="28"/>
              </w:rPr>
              <w:t>18,080</w:t>
            </w:r>
          </w:p>
        </w:tc>
        <w:tc>
          <w:tcPr>
            <w:tcW w:w="2152" w:type="dxa"/>
          </w:tcPr>
          <w:p w14:paraId="2684F375" w14:textId="77777777" w:rsidR="00EB2C38" w:rsidRPr="00C375B9" w:rsidRDefault="00EB2C38" w:rsidP="00CA4E2F">
            <w:pPr>
              <w:jc w:val="right"/>
              <w:rPr>
                <w:rFonts w:ascii="Times New Roman" w:hAnsi="Times New Roman" w:cs="Times New Roman"/>
                <w:sz w:val="28"/>
                <w:szCs w:val="28"/>
              </w:rPr>
            </w:pPr>
          </w:p>
        </w:tc>
      </w:tr>
      <w:tr w:rsidR="00EB2C38" w14:paraId="563499D9" w14:textId="77777777" w:rsidTr="00AD7CA7">
        <w:tc>
          <w:tcPr>
            <w:tcW w:w="808" w:type="dxa"/>
          </w:tcPr>
          <w:p w14:paraId="2507455E" w14:textId="76EA9511" w:rsidR="00EB2C38" w:rsidRDefault="00EB2C38" w:rsidP="00AD7CA7">
            <w:pPr>
              <w:rPr>
                <w:rFonts w:ascii="Times New Roman" w:hAnsi="Times New Roman" w:cs="Times New Roman"/>
                <w:sz w:val="28"/>
                <w:szCs w:val="28"/>
              </w:rPr>
            </w:pPr>
          </w:p>
        </w:tc>
        <w:tc>
          <w:tcPr>
            <w:tcW w:w="3893" w:type="dxa"/>
          </w:tcPr>
          <w:p w14:paraId="22FCDE00" w14:textId="411658C3" w:rsidR="00EB2C38" w:rsidRDefault="00EB2C38" w:rsidP="00AD7CA7">
            <w:pPr>
              <w:rPr>
                <w:rFonts w:ascii="Times New Roman" w:hAnsi="Times New Roman" w:cs="Times New Roman"/>
                <w:sz w:val="28"/>
                <w:szCs w:val="28"/>
              </w:rPr>
            </w:pPr>
            <w:r>
              <w:rPr>
                <w:rFonts w:ascii="Times New Roman" w:hAnsi="Times New Roman" w:cs="Times New Roman"/>
                <w:sz w:val="28"/>
                <w:szCs w:val="28"/>
              </w:rPr>
              <w:t>Buildings</w:t>
            </w:r>
            <w:r w:rsidR="00CA4E2F">
              <w:rPr>
                <w:rFonts w:ascii="Times New Roman" w:hAnsi="Times New Roman" w:cs="Times New Roman"/>
                <w:sz w:val="28"/>
                <w:szCs w:val="28"/>
              </w:rPr>
              <w:t xml:space="preserve"> at cost</w:t>
            </w:r>
            <w:r w:rsidR="002E39BA">
              <w:rPr>
                <w:rFonts w:ascii="Times New Roman" w:hAnsi="Times New Roman" w:cs="Times New Roman"/>
                <w:sz w:val="28"/>
                <w:szCs w:val="28"/>
              </w:rPr>
              <w:t xml:space="preserve"> (W3)</w:t>
            </w:r>
          </w:p>
        </w:tc>
        <w:tc>
          <w:tcPr>
            <w:tcW w:w="2163" w:type="dxa"/>
          </w:tcPr>
          <w:p w14:paraId="59DD57FA" w14:textId="2CAB95D1" w:rsidR="00EB2C38" w:rsidRPr="0000569B" w:rsidRDefault="00EB2C38" w:rsidP="00CA4E2F">
            <w:pPr>
              <w:jc w:val="right"/>
              <w:rPr>
                <w:rFonts w:ascii="Times New Roman" w:hAnsi="Times New Roman" w:cs="Times New Roman"/>
                <w:sz w:val="28"/>
                <w:szCs w:val="28"/>
                <w:u w:val="single"/>
              </w:rPr>
            </w:pPr>
            <w:r w:rsidRPr="0000569B">
              <w:rPr>
                <w:rFonts w:ascii="Times New Roman" w:hAnsi="Times New Roman" w:cs="Times New Roman"/>
                <w:sz w:val="28"/>
                <w:szCs w:val="28"/>
                <w:u w:val="single"/>
              </w:rPr>
              <w:t>1</w:t>
            </w:r>
            <w:r w:rsidR="00520AAD">
              <w:rPr>
                <w:rFonts w:ascii="Times New Roman" w:hAnsi="Times New Roman" w:cs="Times New Roman"/>
                <w:sz w:val="28"/>
                <w:szCs w:val="28"/>
                <w:u w:val="single"/>
              </w:rPr>
              <w:t>1,42</w:t>
            </w:r>
            <w:r w:rsidRPr="0000569B">
              <w:rPr>
                <w:rFonts w:ascii="Times New Roman" w:hAnsi="Times New Roman" w:cs="Times New Roman"/>
                <w:sz w:val="28"/>
                <w:szCs w:val="28"/>
                <w:u w:val="single"/>
              </w:rPr>
              <w:t>0</w:t>
            </w:r>
          </w:p>
        </w:tc>
        <w:tc>
          <w:tcPr>
            <w:tcW w:w="2152" w:type="dxa"/>
          </w:tcPr>
          <w:p w14:paraId="1B84F195" w14:textId="3CD557DB" w:rsidR="00EB2C38" w:rsidRPr="00C375B9" w:rsidRDefault="00027126" w:rsidP="00CA4E2F">
            <w:pPr>
              <w:jc w:val="right"/>
              <w:rPr>
                <w:rFonts w:ascii="Times New Roman" w:hAnsi="Times New Roman" w:cs="Times New Roman"/>
                <w:sz w:val="28"/>
                <w:szCs w:val="28"/>
                <w:u w:val="single"/>
              </w:rPr>
            </w:pPr>
            <w:r w:rsidRPr="00C375B9">
              <w:rPr>
                <w:rFonts w:ascii="Times New Roman" w:hAnsi="Times New Roman" w:cs="Times New Roman"/>
                <w:sz w:val="28"/>
                <w:szCs w:val="28"/>
                <w:u w:val="single"/>
              </w:rPr>
              <w:t>49,500</w:t>
            </w:r>
          </w:p>
        </w:tc>
      </w:tr>
      <w:tr w:rsidR="00262D02" w14:paraId="5EF9919B" w14:textId="77777777" w:rsidTr="00AD7CA7">
        <w:tc>
          <w:tcPr>
            <w:tcW w:w="808" w:type="dxa"/>
          </w:tcPr>
          <w:p w14:paraId="3097B95B" w14:textId="77777777" w:rsidR="00262D02" w:rsidRDefault="00262D02" w:rsidP="00AD7CA7">
            <w:pPr>
              <w:rPr>
                <w:rFonts w:ascii="Times New Roman" w:hAnsi="Times New Roman" w:cs="Times New Roman"/>
                <w:sz w:val="28"/>
                <w:szCs w:val="28"/>
              </w:rPr>
            </w:pPr>
          </w:p>
        </w:tc>
        <w:tc>
          <w:tcPr>
            <w:tcW w:w="3893" w:type="dxa"/>
          </w:tcPr>
          <w:p w14:paraId="47AEA4C9" w14:textId="77777777" w:rsidR="00262D02" w:rsidRDefault="00262D02" w:rsidP="00AD7CA7">
            <w:pPr>
              <w:rPr>
                <w:rFonts w:ascii="Times New Roman" w:hAnsi="Times New Roman" w:cs="Times New Roman"/>
                <w:sz w:val="28"/>
                <w:szCs w:val="28"/>
              </w:rPr>
            </w:pPr>
          </w:p>
        </w:tc>
        <w:tc>
          <w:tcPr>
            <w:tcW w:w="2163" w:type="dxa"/>
          </w:tcPr>
          <w:p w14:paraId="11F48CDD" w14:textId="61259FF3" w:rsidR="00262D02" w:rsidRPr="0000569B" w:rsidRDefault="00262D02" w:rsidP="00CA4E2F">
            <w:pPr>
              <w:jc w:val="right"/>
              <w:rPr>
                <w:rFonts w:ascii="Times New Roman" w:hAnsi="Times New Roman" w:cs="Times New Roman"/>
                <w:sz w:val="28"/>
                <w:szCs w:val="28"/>
                <w:u w:val="single"/>
              </w:rPr>
            </w:pPr>
          </w:p>
        </w:tc>
        <w:tc>
          <w:tcPr>
            <w:tcW w:w="2152" w:type="dxa"/>
          </w:tcPr>
          <w:p w14:paraId="6DCCA597" w14:textId="3517E137" w:rsidR="00262D02" w:rsidRPr="00C375B9" w:rsidRDefault="00262D02" w:rsidP="00CA4E2F">
            <w:pPr>
              <w:jc w:val="right"/>
              <w:rPr>
                <w:rFonts w:ascii="Times New Roman" w:hAnsi="Times New Roman" w:cs="Times New Roman"/>
                <w:sz w:val="28"/>
                <w:szCs w:val="28"/>
                <w:u w:val="single"/>
              </w:rPr>
            </w:pPr>
          </w:p>
        </w:tc>
      </w:tr>
      <w:bookmarkEnd w:id="10"/>
      <w:tr w:rsidR="00EB2C38" w:rsidRPr="00CA4E2F" w14:paraId="65A2060B" w14:textId="77777777" w:rsidTr="00AD7CA7">
        <w:tc>
          <w:tcPr>
            <w:tcW w:w="808" w:type="dxa"/>
          </w:tcPr>
          <w:p w14:paraId="2FE70632" w14:textId="77777777" w:rsidR="00EB2C38" w:rsidRDefault="00EB2C38" w:rsidP="00AD7CA7">
            <w:pPr>
              <w:rPr>
                <w:rFonts w:ascii="Times New Roman" w:hAnsi="Times New Roman" w:cs="Times New Roman"/>
                <w:sz w:val="28"/>
                <w:szCs w:val="28"/>
              </w:rPr>
            </w:pPr>
          </w:p>
        </w:tc>
        <w:tc>
          <w:tcPr>
            <w:tcW w:w="3893" w:type="dxa"/>
          </w:tcPr>
          <w:p w14:paraId="4CE57BD0" w14:textId="6AFE3342" w:rsidR="00EB2C38" w:rsidRPr="00853F80" w:rsidRDefault="005742D7" w:rsidP="005742D7">
            <w:pPr>
              <w:rPr>
                <w:rFonts w:ascii="Times New Roman" w:hAnsi="Times New Roman" w:cs="Times New Roman"/>
                <w:b/>
                <w:bCs/>
                <w:sz w:val="28"/>
                <w:szCs w:val="28"/>
              </w:rPr>
            </w:pPr>
            <w:r>
              <w:rPr>
                <w:rFonts w:ascii="Times New Roman" w:hAnsi="Times New Roman" w:cs="Times New Roman"/>
                <w:b/>
                <w:bCs/>
                <w:sz w:val="28"/>
                <w:szCs w:val="28"/>
              </w:rPr>
              <w:t xml:space="preserve">                             </w:t>
            </w:r>
            <w:r w:rsidR="00EB2C38" w:rsidRPr="00853F80">
              <w:rPr>
                <w:rFonts w:ascii="Times New Roman" w:hAnsi="Times New Roman" w:cs="Times New Roman"/>
                <w:b/>
                <w:bCs/>
                <w:sz w:val="28"/>
                <w:szCs w:val="28"/>
              </w:rPr>
              <w:t>Total assets</w:t>
            </w:r>
          </w:p>
        </w:tc>
        <w:tc>
          <w:tcPr>
            <w:tcW w:w="2163" w:type="dxa"/>
          </w:tcPr>
          <w:p w14:paraId="1ACBB7A0" w14:textId="572AB22D" w:rsidR="00EB2C38" w:rsidRPr="00853F80" w:rsidRDefault="00EB2C38" w:rsidP="00CA4E2F">
            <w:pPr>
              <w:jc w:val="right"/>
              <w:rPr>
                <w:rFonts w:ascii="Times New Roman" w:hAnsi="Times New Roman" w:cs="Times New Roman"/>
                <w:b/>
                <w:bCs/>
                <w:sz w:val="28"/>
                <w:szCs w:val="28"/>
                <w:u w:val="single"/>
              </w:rPr>
            </w:pPr>
          </w:p>
        </w:tc>
        <w:tc>
          <w:tcPr>
            <w:tcW w:w="2152" w:type="dxa"/>
          </w:tcPr>
          <w:p w14:paraId="14503F88" w14:textId="482FBDF5" w:rsidR="00EB2C38" w:rsidRPr="008270DE" w:rsidRDefault="008270DE" w:rsidP="00CA4E2F">
            <w:pPr>
              <w:ind w:firstLine="720"/>
              <w:jc w:val="right"/>
              <w:rPr>
                <w:rFonts w:ascii="Times New Roman" w:hAnsi="Times New Roman" w:cs="Times New Roman"/>
                <w:b/>
                <w:bCs/>
                <w:sz w:val="28"/>
                <w:szCs w:val="28"/>
                <w:u w:val="single"/>
              </w:rPr>
            </w:pPr>
            <w:r w:rsidRPr="008270DE">
              <w:rPr>
                <w:rFonts w:ascii="Times New Roman" w:hAnsi="Times New Roman" w:cs="Times New Roman"/>
                <w:b/>
                <w:bCs/>
                <w:sz w:val="28"/>
                <w:szCs w:val="28"/>
                <w:u w:val="single"/>
              </w:rPr>
              <w:t>60,040</w:t>
            </w:r>
          </w:p>
        </w:tc>
      </w:tr>
      <w:tr w:rsidR="00EB2C38" w14:paraId="728AF2D8" w14:textId="77777777" w:rsidTr="00AD7CA7">
        <w:tc>
          <w:tcPr>
            <w:tcW w:w="808" w:type="dxa"/>
          </w:tcPr>
          <w:p w14:paraId="5F0E2466" w14:textId="77777777" w:rsidR="00EB2C38" w:rsidRDefault="00EB2C38" w:rsidP="00AD7CA7">
            <w:pPr>
              <w:rPr>
                <w:rFonts w:ascii="Times New Roman" w:hAnsi="Times New Roman" w:cs="Times New Roman"/>
                <w:sz w:val="28"/>
                <w:szCs w:val="28"/>
              </w:rPr>
            </w:pPr>
          </w:p>
        </w:tc>
        <w:tc>
          <w:tcPr>
            <w:tcW w:w="3893" w:type="dxa"/>
          </w:tcPr>
          <w:p w14:paraId="3C973B9D" w14:textId="77777777" w:rsidR="00EB2C38" w:rsidRPr="005742D7" w:rsidRDefault="00EB2C38" w:rsidP="00AD7CA7">
            <w:pPr>
              <w:rPr>
                <w:rFonts w:ascii="Times New Roman" w:hAnsi="Times New Roman" w:cs="Times New Roman"/>
                <w:b/>
                <w:bCs/>
                <w:sz w:val="28"/>
                <w:szCs w:val="28"/>
                <w:u w:val="single"/>
              </w:rPr>
            </w:pPr>
            <w:r w:rsidRPr="005742D7">
              <w:rPr>
                <w:rFonts w:ascii="Times New Roman" w:hAnsi="Times New Roman" w:cs="Times New Roman"/>
                <w:b/>
                <w:bCs/>
                <w:sz w:val="28"/>
                <w:szCs w:val="28"/>
                <w:u w:val="single"/>
              </w:rPr>
              <w:t>Less liability</w:t>
            </w:r>
          </w:p>
        </w:tc>
        <w:tc>
          <w:tcPr>
            <w:tcW w:w="2163" w:type="dxa"/>
          </w:tcPr>
          <w:p w14:paraId="10D6D8B8" w14:textId="01815EB8" w:rsidR="00EB2C38" w:rsidRDefault="00EB2C38" w:rsidP="00CA4E2F">
            <w:pPr>
              <w:jc w:val="right"/>
              <w:rPr>
                <w:rFonts w:ascii="Times New Roman" w:hAnsi="Times New Roman" w:cs="Times New Roman"/>
                <w:sz w:val="28"/>
                <w:szCs w:val="28"/>
              </w:rPr>
            </w:pPr>
          </w:p>
        </w:tc>
        <w:tc>
          <w:tcPr>
            <w:tcW w:w="2152" w:type="dxa"/>
          </w:tcPr>
          <w:p w14:paraId="1D44C6CA" w14:textId="77777777" w:rsidR="00EB2C38" w:rsidRPr="00C375B9" w:rsidRDefault="00EB2C38" w:rsidP="00CA4E2F">
            <w:pPr>
              <w:jc w:val="right"/>
              <w:rPr>
                <w:rFonts w:ascii="Times New Roman" w:hAnsi="Times New Roman" w:cs="Times New Roman"/>
                <w:sz w:val="28"/>
                <w:szCs w:val="28"/>
              </w:rPr>
            </w:pPr>
          </w:p>
        </w:tc>
      </w:tr>
      <w:tr w:rsidR="00EB2C38" w14:paraId="7587B01C" w14:textId="77777777" w:rsidTr="00AD7CA7">
        <w:tc>
          <w:tcPr>
            <w:tcW w:w="808" w:type="dxa"/>
          </w:tcPr>
          <w:p w14:paraId="579342E7" w14:textId="77777777" w:rsidR="00EB2C38" w:rsidRDefault="00EB2C38" w:rsidP="00AD7CA7">
            <w:pPr>
              <w:rPr>
                <w:rFonts w:ascii="Times New Roman" w:hAnsi="Times New Roman" w:cs="Times New Roman"/>
                <w:sz w:val="28"/>
                <w:szCs w:val="28"/>
              </w:rPr>
            </w:pPr>
          </w:p>
        </w:tc>
        <w:tc>
          <w:tcPr>
            <w:tcW w:w="3893" w:type="dxa"/>
          </w:tcPr>
          <w:p w14:paraId="477A6A44" w14:textId="0F8E97FB" w:rsidR="00EB2C38" w:rsidRDefault="00EB2C38" w:rsidP="00A22D1A">
            <w:pPr>
              <w:tabs>
                <w:tab w:val="right" w:pos="3677"/>
              </w:tabs>
              <w:rPr>
                <w:rFonts w:ascii="Times New Roman" w:hAnsi="Times New Roman" w:cs="Times New Roman"/>
                <w:sz w:val="28"/>
                <w:szCs w:val="28"/>
              </w:rPr>
            </w:pPr>
            <w:r>
              <w:rPr>
                <w:rFonts w:ascii="Times New Roman" w:hAnsi="Times New Roman" w:cs="Times New Roman"/>
                <w:sz w:val="28"/>
                <w:szCs w:val="28"/>
              </w:rPr>
              <w:t xml:space="preserve">Trade </w:t>
            </w:r>
            <w:r w:rsidR="000D0C07">
              <w:rPr>
                <w:rFonts w:ascii="Times New Roman" w:hAnsi="Times New Roman" w:cs="Times New Roman"/>
                <w:sz w:val="28"/>
                <w:szCs w:val="28"/>
              </w:rPr>
              <w:t xml:space="preserve">and other </w:t>
            </w:r>
            <w:r>
              <w:rPr>
                <w:rFonts w:ascii="Times New Roman" w:hAnsi="Times New Roman" w:cs="Times New Roman"/>
                <w:sz w:val="28"/>
                <w:szCs w:val="28"/>
              </w:rPr>
              <w:t>Payable</w:t>
            </w:r>
            <w:r w:rsidR="000D0C07">
              <w:rPr>
                <w:rFonts w:ascii="Times New Roman" w:hAnsi="Times New Roman" w:cs="Times New Roman"/>
                <w:sz w:val="28"/>
                <w:szCs w:val="28"/>
              </w:rPr>
              <w:t>s</w:t>
            </w:r>
            <w:r w:rsidR="00A8196B">
              <w:rPr>
                <w:rFonts w:ascii="Times New Roman" w:hAnsi="Times New Roman" w:cs="Times New Roman"/>
                <w:sz w:val="28"/>
                <w:szCs w:val="28"/>
              </w:rPr>
              <w:t xml:space="preserve"> (W1)</w:t>
            </w:r>
            <w:r w:rsidR="00A22D1A">
              <w:rPr>
                <w:rFonts w:ascii="Times New Roman" w:hAnsi="Times New Roman" w:cs="Times New Roman"/>
                <w:sz w:val="28"/>
                <w:szCs w:val="28"/>
              </w:rPr>
              <w:tab/>
            </w:r>
          </w:p>
        </w:tc>
        <w:tc>
          <w:tcPr>
            <w:tcW w:w="2163" w:type="dxa"/>
          </w:tcPr>
          <w:p w14:paraId="3E4B7E15" w14:textId="314161ED" w:rsidR="00EB2C38" w:rsidRDefault="00027126" w:rsidP="00CA4E2F">
            <w:pPr>
              <w:jc w:val="right"/>
              <w:rPr>
                <w:rFonts w:ascii="Times New Roman" w:hAnsi="Times New Roman" w:cs="Times New Roman"/>
                <w:sz w:val="28"/>
                <w:szCs w:val="28"/>
              </w:rPr>
            </w:pPr>
            <w:r>
              <w:rPr>
                <w:rFonts w:ascii="Times New Roman" w:hAnsi="Times New Roman" w:cs="Times New Roman"/>
                <w:sz w:val="28"/>
                <w:szCs w:val="28"/>
              </w:rPr>
              <w:t>6,0</w:t>
            </w:r>
            <w:r w:rsidR="00CD647E">
              <w:rPr>
                <w:rFonts w:ascii="Times New Roman" w:hAnsi="Times New Roman" w:cs="Times New Roman"/>
                <w:sz w:val="28"/>
                <w:szCs w:val="28"/>
              </w:rPr>
              <w:t>80</w:t>
            </w:r>
          </w:p>
        </w:tc>
        <w:tc>
          <w:tcPr>
            <w:tcW w:w="2152" w:type="dxa"/>
          </w:tcPr>
          <w:p w14:paraId="7130BB20" w14:textId="77777777" w:rsidR="00EB2C38" w:rsidRPr="00C375B9" w:rsidRDefault="00EB2C38" w:rsidP="00CA4E2F">
            <w:pPr>
              <w:jc w:val="right"/>
              <w:rPr>
                <w:rFonts w:ascii="Times New Roman" w:hAnsi="Times New Roman" w:cs="Times New Roman"/>
                <w:sz w:val="28"/>
                <w:szCs w:val="28"/>
              </w:rPr>
            </w:pPr>
          </w:p>
        </w:tc>
      </w:tr>
      <w:tr w:rsidR="00EB2C38" w14:paraId="29C2F5BF" w14:textId="77777777" w:rsidTr="00AD7CA7">
        <w:tc>
          <w:tcPr>
            <w:tcW w:w="808" w:type="dxa"/>
          </w:tcPr>
          <w:p w14:paraId="717C1B2E" w14:textId="77777777" w:rsidR="00EB2C38" w:rsidRDefault="00EB2C38" w:rsidP="00AD7CA7">
            <w:pPr>
              <w:rPr>
                <w:rFonts w:ascii="Times New Roman" w:hAnsi="Times New Roman" w:cs="Times New Roman"/>
                <w:sz w:val="28"/>
                <w:szCs w:val="28"/>
              </w:rPr>
            </w:pPr>
          </w:p>
        </w:tc>
        <w:tc>
          <w:tcPr>
            <w:tcW w:w="3893" w:type="dxa"/>
          </w:tcPr>
          <w:p w14:paraId="412B9B0A" w14:textId="77777777" w:rsidR="00EB2C38" w:rsidRPr="000D0C07" w:rsidRDefault="00EB2C38" w:rsidP="00AD7CA7">
            <w:pPr>
              <w:rPr>
                <w:rFonts w:ascii="Times New Roman" w:hAnsi="Times New Roman" w:cs="Times New Roman"/>
                <w:b/>
                <w:bCs/>
                <w:sz w:val="28"/>
                <w:szCs w:val="28"/>
              </w:rPr>
            </w:pPr>
            <w:r w:rsidRPr="000D0C07">
              <w:rPr>
                <w:rFonts w:ascii="Times New Roman" w:hAnsi="Times New Roman" w:cs="Times New Roman"/>
                <w:b/>
                <w:bCs/>
                <w:sz w:val="28"/>
                <w:szCs w:val="28"/>
              </w:rPr>
              <w:t>Non cur. Liability</w:t>
            </w:r>
          </w:p>
        </w:tc>
        <w:tc>
          <w:tcPr>
            <w:tcW w:w="2163" w:type="dxa"/>
          </w:tcPr>
          <w:p w14:paraId="40E794B1" w14:textId="77777777" w:rsidR="00EB2C38" w:rsidRDefault="00EB2C38" w:rsidP="00CA4E2F">
            <w:pPr>
              <w:jc w:val="right"/>
              <w:rPr>
                <w:rFonts w:ascii="Times New Roman" w:hAnsi="Times New Roman" w:cs="Times New Roman"/>
                <w:sz w:val="28"/>
                <w:szCs w:val="28"/>
              </w:rPr>
            </w:pPr>
          </w:p>
        </w:tc>
        <w:tc>
          <w:tcPr>
            <w:tcW w:w="2152" w:type="dxa"/>
          </w:tcPr>
          <w:p w14:paraId="0F401DC6" w14:textId="77777777" w:rsidR="00EB2C38" w:rsidRPr="00C375B9" w:rsidRDefault="00EB2C38" w:rsidP="00CA4E2F">
            <w:pPr>
              <w:jc w:val="right"/>
              <w:rPr>
                <w:rFonts w:ascii="Times New Roman" w:hAnsi="Times New Roman" w:cs="Times New Roman"/>
                <w:sz w:val="28"/>
                <w:szCs w:val="28"/>
              </w:rPr>
            </w:pPr>
          </w:p>
        </w:tc>
      </w:tr>
      <w:tr w:rsidR="00EB2C38" w14:paraId="5F4402A1" w14:textId="77777777" w:rsidTr="00AD7CA7">
        <w:tc>
          <w:tcPr>
            <w:tcW w:w="808" w:type="dxa"/>
          </w:tcPr>
          <w:p w14:paraId="375A586F" w14:textId="77777777" w:rsidR="00EB2C38" w:rsidRDefault="00EB2C38" w:rsidP="00AD7CA7">
            <w:pPr>
              <w:rPr>
                <w:rFonts w:ascii="Times New Roman" w:hAnsi="Times New Roman" w:cs="Times New Roman"/>
                <w:sz w:val="28"/>
                <w:szCs w:val="28"/>
              </w:rPr>
            </w:pPr>
          </w:p>
        </w:tc>
        <w:tc>
          <w:tcPr>
            <w:tcW w:w="3893" w:type="dxa"/>
          </w:tcPr>
          <w:p w14:paraId="1FFF6F12" w14:textId="77777777" w:rsidR="00EB2C38" w:rsidRDefault="00EB2C38" w:rsidP="00AD7CA7">
            <w:pPr>
              <w:rPr>
                <w:rFonts w:ascii="Times New Roman" w:hAnsi="Times New Roman" w:cs="Times New Roman"/>
                <w:sz w:val="28"/>
                <w:szCs w:val="28"/>
              </w:rPr>
            </w:pPr>
            <w:r>
              <w:rPr>
                <w:rFonts w:ascii="Times New Roman" w:hAnsi="Times New Roman" w:cs="Times New Roman"/>
                <w:sz w:val="28"/>
                <w:szCs w:val="28"/>
              </w:rPr>
              <w:t>Long term liabilities</w:t>
            </w:r>
          </w:p>
        </w:tc>
        <w:tc>
          <w:tcPr>
            <w:tcW w:w="2163" w:type="dxa"/>
          </w:tcPr>
          <w:p w14:paraId="2554C9BA" w14:textId="77777777" w:rsidR="00EB2C38" w:rsidRPr="00027126" w:rsidRDefault="00EB2C38" w:rsidP="00CA4E2F">
            <w:pPr>
              <w:jc w:val="right"/>
              <w:rPr>
                <w:rFonts w:ascii="Times New Roman" w:hAnsi="Times New Roman" w:cs="Times New Roman"/>
                <w:sz w:val="28"/>
                <w:szCs w:val="28"/>
                <w:u w:val="single"/>
              </w:rPr>
            </w:pPr>
            <w:r w:rsidRPr="00027126">
              <w:rPr>
                <w:rFonts w:ascii="Times New Roman" w:hAnsi="Times New Roman" w:cs="Times New Roman"/>
                <w:sz w:val="28"/>
                <w:szCs w:val="28"/>
                <w:u w:val="single"/>
              </w:rPr>
              <w:t>4,000</w:t>
            </w:r>
          </w:p>
        </w:tc>
        <w:tc>
          <w:tcPr>
            <w:tcW w:w="2152" w:type="dxa"/>
          </w:tcPr>
          <w:p w14:paraId="40CBA349" w14:textId="2C992BF5" w:rsidR="00EB2C38" w:rsidRPr="00C375B9" w:rsidRDefault="00027126" w:rsidP="00CA4E2F">
            <w:pPr>
              <w:jc w:val="right"/>
              <w:rPr>
                <w:rFonts w:ascii="Times New Roman" w:hAnsi="Times New Roman" w:cs="Times New Roman"/>
                <w:sz w:val="28"/>
                <w:szCs w:val="28"/>
                <w:u w:val="single"/>
              </w:rPr>
            </w:pPr>
            <w:r w:rsidRPr="00C375B9">
              <w:rPr>
                <w:rFonts w:ascii="Times New Roman" w:hAnsi="Times New Roman" w:cs="Times New Roman"/>
                <w:sz w:val="28"/>
                <w:szCs w:val="28"/>
                <w:u w:val="single"/>
              </w:rPr>
              <w:t>10,080</w:t>
            </w:r>
          </w:p>
        </w:tc>
      </w:tr>
      <w:tr w:rsidR="00027126" w14:paraId="2A20B8D2" w14:textId="77777777" w:rsidTr="00AD7CA7">
        <w:tc>
          <w:tcPr>
            <w:tcW w:w="808" w:type="dxa"/>
          </w:tcPr>
          <w:p w14:paraId="0AFE0388" w14:textId="77777777" w:rsidR="00027126" w:rsidRDefault="00027126" w:rsidP="00AD7CA7">
            <w:pPr>
              <w:rPr>
                <w:rFonts w:ascii="Times New Roman" w:hAnsi="Times New Roman" w:cs="Times New Roman"/>
                <w:sz w:val="28"/>
                <w:szCs w:val="28"/>
              </w:rPr>
            </w:pPr>
          </w:p>
        </w:tc>
        <w:tc>
          <w:tcPr>
            <w:tcW w:w="3893" w:type="dxa"/>
          </w:tcPr>
          <w:p w14:paraId="4DDA26A3" w14:textId="77777777" w:rsidR="00027126" w:rsidRDefault="00027126" w:rsidP="00AD7CA7">
            <w:pPr>
              <w:rPr>
                <w:rFonts w:ascii="Times New Roman" w:hAnsi="Times New Roman" w:cs="Times New Roman"/>
                <w:sz w:val="28"/>
                <w:szCs w:val="28"/>
              </w:rPr>
            </w:pPr>
          </w:p>
        </w:tc>
        <w:tc>
          <w:tcPr>
            <w:tcW w:w="2163" w:type="dxa"/>
          </w:tcPr>
          <w:p w14:paraId="450917D4" w14:textId="051A6872" w:rsidR="00027126" w:rsidRDefault="00027126" w:rsidP="00CA4E2F">
            <w:pPr>
              <w:jc w:val="right"/>
              <w:rPr>
                <w:rFonts w:ascii="Times New Roman" w:hAnsi="Times New Roman" w:cs="Times New Roman"/>
                <w:sz w:val="28"/>
                <w:szCs w:val="28"/>
              </w:rPr>
            </w:pPr>
          </w:p>
        </w:tc>
        <w:tc>
          <w:tcPr>
            <w:tcW w:w="2152" w:type="dxa"/>
          </w:tcPr>
          <w:p w14:paraId="08E3E6FA" w14:textId="0B382CC6" w:rsidR="00027126" w:rsidRDefault="00027126" w:rsidP="00CA4E2F">
            <w:pPr>
              <w:jc w:val="right"/>
              <w:rPr>
                <w:rFonts w:ascii="Times New Roman" w:hAnsi="Times New Roman" w:cs="Times New Roman"/>
                <w:b/>
                <w:bCs/>
                <w:sz w:val="28"/>
                <w:szCs w:val="28"/>
                <w:u w:val="single"/>
              </w:rPr>
            </w:pPr>
          </w:p>
        </w:tc>
      </w:tr>
      <w:tr w:rsidR="00EB2C38" w14:paraId="17A61889" w14:textId="77777777" w:rsidTr="00AD7CA7">
        <w:tc>
          <w:tcPr>
            <w:tcW w:w="808" w:type="dxa"/>
          </w:tcPr>
          <w:p w14:paraId="4F25D5E5" w14:textId="77777777" w:rsidR="00EB2C38" w:rsidRDefault="00EB2C38" w:rsidP="00AD7CA7">
            <w:pPr>
              <w:rPr>
                <w:rFonts w:ascii="Times New Roman" w:hAnsi="Times New Roman" w:cs="Times New Roman"/>
                <w:sz w:val="28"/>
                <w:szCs w:val="28"/>
              </w:rPr>
            </w:pPr>
          </w:p>
        </w:tc>
        <w:tc>
          <w:tcPr>
            <w:tcW w:w="3893" w:type="dxa"/>
          </w:tcPr>
          <w:p w14:paraId="798B923F" w14:textId="0ECD9FAD" w:rsidR="00EB2C38" w:rsidRPr="00853F80" w:rsidRDefault="005742D7" w:rsidP="005742D7">
            <w:pPr>
              <w:rPr>
                <w:rFonts w:ascii="Times New Roman" w:hAnsi="Times New Roman" w:cs="Times New Roman"/>
                <w:b/>
                <w:bCs/>
                <w:sz w:val="28"/>
                <w:szCs w:val="28"/>
              </w:rPr>
            </w:pPr>
            <w:r>
              <w:rPr>
                <w:rFonts w:ascii="Times New Roman" w:hAnsi="Times New Roman" w:cs="Times New Roman"/>
                <w:b/>
                <w:bCs/>
                <w:sz w:val="28"/>
                <w:szCs w:val="28"/>
              </w:rPr>
              <w:t xml:space="preserve">                              </w:t>
            </w:r>
            <w:r w:rsidR="00EB2C38" w:rsidRPr="00853F80">
              <w:rPr>
                <w:rFonts w:ascii="Times New Roman" w:hAnsi="Times New Roman" w:cs="Times New Roman"/>
                <w:b/>
                <w:bCs/>
                <w:sz w:val="28"/>
                <w:szCs w:val="28"/>
              </w:rPr>
              <w:t>Net assets</w:t>
            </w:r>
          </w:p>
        </w:tc>
        <w:tc>
          <w:tcPr>
            <w:tcW w:w="2163" w:type="dxa"/>
          </w:tcPr>
          <w:p w14:paraId="7A7675D7" w14:textId="46EC7A1A" w:rsidR="00EB2C38" w:rsidRPr="00853F80" w:rsidRDefault="00EB2C38" w:rsidP="00CA4E2F">
            <w:pPr>
              <w:jc w:val="right"/>
              <w:rPr>
                <w:rFonts w:ascii="Times New Roman" w:hAnsi="Times New Roman" w:cs="Times New Roman"/>
                <w:b/>
                <w:bCs/>
                <w:sz w:val="28"/>
                <w:szCs w:val="28"/>
              </w:rPr>
            </w:pPr>
          </w:p>
        </w:tc>
        <w:tc>
          <w:tcPr>
            <w:tcW w:w="2152" w:type="dxa"/>
          </w:tcPr>
          <w:p w14:paraId="2D93BC28" w14:textId="2D8AB2F8" w:rsidR="00EB2C38" w:rsidRPr="00027126" w:rsidRDefault="00027126" w:rsidP="00CA4E2F">
            <w:pPr>
              <w:jc w:val="right"/>
              <w:rPr>
                <w:rFonts w:ascii="Times New Roman" w:hAnsi="Times New Roman" w:cs="Times New Roman"/>
                <w:b/>
                <w:bCs/>
                <w:sz w:val="28"/>
                <w:szCs w:val="28"/>
                <w:u w:val="single"/>
              </w:rPr>
            </w:pPr>
            <w:r w:rsidRPr="00027126">
              <w:rPr>
                <w:rFonts w:ascii="Times New Roman" w:hAnsi="Times New Roman" w:cs="Times New Roman"/>
                <w:b/>
                <w:bCs/>
                <w:sz w:val="28"/>
                <w:szCs w:val="28"/>
                <w:u w:val="single"/>
              </w:rPr>
              <w:t>49,960</w:t>
            </w:r>
          </w:p>
        </w:tc>
      </w:tr>
      <w:tr w:rsidR="00EB2C38" w14:paraId="47744158" w14:textId="77777777" w:rsidTr="00AD7CA7">
        <w:tc>
          <w:tcPr>
            <w:tcW w:w="808" w:type="dxa"/>
          </w:tcPr>
          <w:p w14:paraId="77B5E0C5" w14:textId="77777777" w:rsidR="00EB2C38" w:rsidRDefault="00EB2C38" w:rsidP="00AD7CA7">
            <w:pPr>
              <w:rPr>
                <w:rFonts w:ascii="Times New Roman" w:hAnsi="Times New Roman" w:cs="Times New Roman"/>
                <w:sz w:val="28"/>
                <w:szCs w:val="28"/>
              </w:rPr>
            </w:pPr>
          </w:p>
        </w:tc>
        <w:tc>
          <w:tcPr>
            <w:tcW w:w="3893" w:type="dxa"/>
          </w:tcPr>
          <w:p w14:paraId="177CCACC" w14:textId="77777777" w:rsidR="00EB2C38" w:rsidRPr="005742D7" w:rsidRDefault="00EB2C38" w:rsidP="00AD7CA7">
            <w:pPr>
              <w:rPr>
                <w:rFonts w:ascii="Times New Roman" w:hAnsi="Times New Roman" w:cs="Times New Roman"/>
                <w:b/>
                <w:bCs/>
                <w:sz w:val="28"/>
                <w:szCs w:val="28"/>
              </w:rPr>
            </w:pPr>
            <w:r w:rsidRPr="005742D7">
              <w:rPr>
                <w:rFonts w:ascii="Times New Roman" w:hAnsi="Times New Roman" w:cs="Times New Roman"/>
                <w:b/>
                <w:bCs/>
                <w:sz w:val="28"/>
                <w:szCs w:val="28"/>
              </w:rPr>
              <w:t>Equity</w:t>
            </w:r>
          </w:p>
        </w:tc>
        <w:tc>
          <w:tcPr>
            <w:tcW w:w="2163" w:type="dxa"/>
          </w:tcPr>
          <w:p w14:paraId="297CB6DF" w14:textId="77777777" w:rsidR="00EB2C38" w:rsidRDefault="00EB2C38" w:rsidP="005742D7">
            <w:pPr>
              <w:jc w:val="right"/>
              <w:rPr>
                <w:rFonts w:ascii="Times New Roman" w:hAnsi="Times New Roman" w:cs="Times New Roman"/>
                <w:sz w:val="28"/>
                <w:szCs w:val="28"/>
              </w:rPr>
            </w:pPr>
          </w:p>
        </w:tc>
        <w:tc>
          <w:tcPr>
            <w:tcW w:w="2152" w:type="dxa"/>
          </w:tcPr>
          <w:p w14:paraId="30805CC8" w14:textId="77777777" w:rsidR="00EB2C38" w:rsidRDefault="00EB2C38" w:rsidP="00CA4E2F">
            <w:pPr>
              <w:jc w:val="right"/>
              <w:rPr>
                <w:rFonts w:ascii="Times New Roman" w:hAnsi="Times New Roman" w:cs="Times New Roman"/>
                <w:sz w:val="28"/>
                <w:szCs w:val="28"/>
              </w:rPr>
            </w:pPr>
          </w:p>
        </w:tc>
      </w:tr>
      <w:tr w:rsidR="00EB2C38" w14:paraId="5A5F0306" w14:textId="77777777" w:rsidTr="00AD7CA7">
        <w:tc>
          <w:tcPr>
            <w:tcW w:w="808" w:type="dxa"/>
          </w:tcPr>
          <w:p w14:paraId="51FB9AE5" w14:textId="77777777" w:rsidR="00EB2C38" w:rsidRDefault="00EB2C38" w:rsidP="00AD7CA7">
            <w:pPr>
              <w:rPr>
                <w:rFonts w:ascii="Times New Roman" w:hAnsi="Times New Roman" w:cs="Times New Roman"/>
                <w:sz w:val="28"/>
                <w:szCs w:val="28"/>
              </w:rPr>
            </w:pPr>
          </w:p>
        </w:tc>
        <w:tc>
          <w:tcPr>
            <w:tcW w:w="3893" w:type="dxa"/>
          </w:tcPr>
          <w:p w14:paraId="3C72196F" w14:textId="77777777" w:rsidR="00EB2C38" w:rsidRDefault="00EB2C38" w:rsidP="00AD7CA7">
            <w:pPr>
              <w:rPr>
                <w:rFonts w:ascii="Times New Roman" w:hAnsi="Times New Roman" w:cs="Times New Roman"/>
                <w:sz w:val="28"/>
                <w:szCs w:val="28"/>
              </w:rPr>
            </w:pPr>
            <w:r>
              <w:rPr>
                <w:rFonts w:ascii="Times New Roman" w:hAnsi="Times New Roman" w:cs="Times New Roman"/>
                <w:sz w:val="28"/>
                <w:szCs w:val="28"/>
              </w:rPr>
              <w:t>Ordinary shared capital</w:t>
            </w:r>
          </w:p>
        </w:tc>
        <w:tc>
          <w:tcPr>
            <w:tcW w:w="2163" w:type="dxa"/>
          </w:tcPr>
          <w:p w14:paraId="004693CA" w14:textId="73727F58" w:rsidR="00EB2C38" w:rsidRDefault="00EB2C38" w:rsidP="005742D7">
            <w:pPr>
              <w:jc w:val="right"/>
              <w:rPr>
                <w:rFonts w:ascii="Times New Roman" w:hAnsi="Times New Roman" w:cs="Times New Roman"/>
                <w:sz w:val="28"/>
                <w:szCs w:val="28"/>
              </w:rPr>
            </w:pPr>
          </w:p>
        </w:tc>
        <w:tc>
          <w:tcPr>
            <w:tcW w:w="2152" w:type="dxa"/>
          </w:tcPr>
          <w:p w14:paraId="2EA06568" w14:textId="748E19CB" w:rsidR="00EB2C38" w:rsidRDefault="00027126" w:rsidP="00CA4E2F">
            <w:pPr>
              <w:jc w:val="right"/>
              <w:rPr>
                <w:rFonts w:ascii="Times New Roman" w:hAnsi="Times New Roman" w:cs="Times New Roman"/>
                <w:sz w:val="28"/>
                <w:szCs w:val="28"/>
              </w:rPr>
            </w:pPr>
            <w:r>
              <w:rPr>
                <w:rFonts w:ascii="Times New Roman" w:hAnsi="Times New Roman" w:cs="Times New Roman"/>
                <w:sz w:val="28"/>
                <w:szCs w:val="28"/>
              </w:rPr>
              <w:t>29,000</w:t>
            </w:r>
          </w:p>
        </w:tc>
      </w:tr>
      <w:tr w:rsidR="00EB2C38" w14:paraId="314C3702" w14:textId="77777777" w:rsidTr="00AD7CA7">
        <w:tc>
          <w:tcPr>
            <w:tcW w:w="808" w:type="dxa"/>
          </w:tcPr>
          <w:p w14:paraId="0A03E6E8" w14:textId="77777777" w:rsidR="00EB2C38" w:rsidRDefault="00EB2C38" w:rsidP="00AD7CA7">
            <w:pPr>
              <w:rPr>
                <w:rFonts w:ascii="Times New Roman" w:hAnsi="Times New Roman" w:cs="Times New Roman"/>
                <w:sz w:val="28"/>
                <w:szCs w:val="28"/>
              </w:rPr>
            </w:pPr>
          </w:p>
        </w:tc>
        <w:tc>
          <w:tcPr>
            <w:tcW w:w="3893" w:type="dxa"/>
          </w:tcPr>
          <w:p w14:paraId="52BE1112" w14:textId="5ABFFBEB" w:rsidR="00EB2C38" w:rsidRDefault="00220BFD" w:rsidP="00AD7CA7">
            <w:pPr>
              <w:rPr>
                <w:rFonts w:ascii="Times New Roman" w:hAnsi="Times New Roman" w:cs="Times New Roman"/>
                <w:sz w:val="28"/>
                <w:szCs w:val="28"/>
              </w:rPr>
            </w:pPr>
            <w:r>
              <w:rPr>
                <w:rFonts w:ascii="Times New Roman" w:hAnsi="Times New Roman" w:cs="Times New Roman"/>
                <w:sz w:val="28"/>
                <w:szCs w:val="28"/>
              </w:rPr>
              <w:t>Retained profit</w:t>
            </w:r>
            <w:r w:rsidR="00A22D1A">
              <w:rPr>
                <w:rFonts w:ascii="Times New Roman" w:hAnsi="Times New Roman" w:cs="Times New Roman"/>
                <w:sz w:val="28"/>
                <w:szCs w:val="28"/>
              </w:rPr>
              <w:t xml:space="preserve"> (W2)</w:t>
            </w:r>
          </w:p>
        </w:tc>
        <w:tc>
          <w:tcPr>
            <w:tcW w:w="2163" w:type="dxa"/>
          </w:tcPr>
          <w:p w14:paraId="60A1C19E" w14:textId="0A8C42B1" w:rsidR="00EB2C38" w:rsidRDefault="00EB2C38" w:rsidP="005742D7">
            <w:pPr>
              <w:jc w:val="right"/>
              <w:rPr>
                <w:rFonts w:ascii="Times New Roman" w:hAnsi="Times New Roman" w:cs="Times New Roman"/>
                <w:sz w:val="28"/>
                <w:szCs w:val="28"/>
              </w:rPr>
            </w:pPr>
          </w:p>
        </w:tc>
        <w:tc>
          <w:tcPr>
            <w:tcW w:w="2152" w:type="dxa"/>
          </w:tcPr>
          <w:p w14:paraId="388DC1AF" w14:textId="6376AF8E" w:rsidR="00EB2C38" w:rsidRDefault="00027126" w:rsidP="00CA4E2F">
            <w:pPr>
              <w:jc w:val="right"/>
              <w:rPr>
                <w:rFonts w:ascii="Times New Roman" w:hAnsi="Times New Roman" w:cs="Times New Roman"/>
                <w:sz w:val="28"/>
                <w:szCs w:val="28"/>
              </w:rPr>
            </w:pPr>
            <w:r>
              <w:rPr>
                <w:rFonts w:ascii="Times New Roman" w:hAnsi="Times New Roman" w:cs="Times New Roman"/>
                <w:sz w:val="28"/>
                <w:szCs w:val="28"/>
              </w:rPr>
              <w:t>10,960</w:t>
            </w:r>
          </w:p>
        </w:tc>
      </w:tr>
      <w:tr w:rsidR="00EB2C38" w14:paraId="29A59EE8" w14:textId="77777777" w:rsidTr="00AD7CA7">
        <w:tc>
          <w:tcPr>
            <w:tcW w:w="808" w:type="dxa"/>
          </w:tcPr>
          <w:p w14:paraId="53E718CC" w14:textId="77777777" w:rsidR="00EB2C38" w:rsidRDefault="00EB2C38" w:rsidP="00AD7CA7">
            <w:pPr>
              <w:rPr>
                <w:rFonts w:ascii="Times New Roman" w:hAnsi="Times New Roman" w:cs="Times New Roman"/>
                <w:sz w:val="28"/>
                <w:szCs w:val="28"/>
              </w:rPr>
            </w:pPr>
          </w:p>
        </w:tc>
        <w:tc>
          <w:tcPr>
            <w:tcW w:w="3893" w:type="dxa"/>
          </w:tcPr>
          <w:p w14:paraId="63AF387A" w14:textId="5DB37103" w:rsidR="00EB2C38" w:rsidRDefault="00200770" w:rsidP="00AD7CA7">
            <w:pPr>
              <w:rPr>
                <w:rFonts w:ascii="Times New Roman" w:hAnsi="Times New Roman" w:cs="Times New Roman"/>
                <w:sz w:val="28"/>
                <w:szCs w:val="28"/>
              </w:rPr>
            </w:pPr>
            <w:r>
              <w:rPr>
                <w:rFonts w:ascii="Times New Roman" w:hAnsi="Times New Roman" w:cs="Times New Roman"/>
                <w:sz w:val="28"/>
                <w:szCs w:val="28"/>
              </w:rPr>
              <w:t>Share premium</w:t>
            </w:r>
          </w:p>
        </w:tc>
        <w:tc>
          <w:tcPr>
            <w:tcW w:w="2163" w:type="dxa"/>
          </w:tcPr>
          <w:p w14:paraId="54168F83" w14:textId="41E72D2F" w:rsidR="00EB2C38" w:rsidRDefault="00EB2C38" w:rsidP="005742D7">
            <w:pPr>
              <w:jc w:val="right"/>
              <w:rPr>
                <w:rFonts w:ascii="Times New Roman" w:hAnsi="Times New Roman" w:cs="Times New Roman"/>
                <w:sz w:val="28"/>
                <w:szCs w:val="28"/>
              </w:rPr>
            </w:pPr>
          </w:p>
        </w:tc>
        <w:tc>
          <w:tcPr>
            <w:tcW w:w="2152" w:type="dxa"/>
          </w:tcPr>
          <w:p w14:paraId="008C83B6" w14:textId="20575387" w:rsidR="00EB2C38" w:rsidRDefault="00027126" w:rsidP="00027126">
            <w:pPr>
              <w:jc w:val="right"/>
              <w:rPr>
                <w:rFonts w:ascii="Times New Roman" w:hAnsi="Times New Roman" w:cs="Times New Roman"/>
                <w:sz w:val="28"/>
                <w:szCs w:val="28"/>
              </w:rPr>
            </w:pPr>
            <w:r>
              <w:rPr>
                <w:rFonts w:ascii="Times New Roman" w:hAnsi="Times New Roman" w:cs="Times New Roman"/>
                <w:sz w:val="28"/>
                <w:szCs w:val="28"/>
              </w:rPr>
              <w:t>5,000</w:t>
            </w:r>
          </w:p>
        </w:tc>
      </w:tr>
      <w:tr w:rsidR="00EB2C38" w14:paraId="688D3F08" w14:textId="77777777" w:rsidTr="00AD7CA7">
        <w:tc>
          <w:tcPr>
            <w:tcW w:w="808" w:type="dxa"/>
          </w:tcPr>
          <w:p w14:paraId="51CDF031" w14:textId="77777777" w:rsidR="00EB2C38" w:rsidRDefault="00EB2C38" w:rsidP="00AD7CA7">
            <w:pPr>
              <w:rPr>
                <w:rFonts w:ascii="Times New Roman" w:hAnsi="Times New Roman" w:cs="Times New Roman"/>
                <w:sz w:val="28"/>
                <w:szCs w:val="28"/>
              </w:rPr>
            </w:pPr>
          </w:p>
        </w:tc>
        <w:tc>
          <w:tcPr>
            <w:tcW w:w="3893" w:type="dxa"/>
          </w:tcPr>
          <w:p w14:paraId="648458D5" w14:textId="520B03EF" w:rsidR="00EB2C38" w:rsidRDefault="00200770" w:rsidP="00AD7CA7">
            <w:pPr>
              <w:rPr>
                <w:rFonts w:ascii="Times New Roman" w:hAnsi="Times New Roman" w:cs="Times New Roman"/>
                <w:sz w:val="28"/>
                <w:szCs w:val="28"/>
              </w:rPr>
            </w:pPr>
            <w:r>
              <w:rPr>
                <w:rFonts w:ascii="Times New Roman" w:hAnsi="Times New Roman" w:cs="Times New Roman"/>
                <w:sz w:val="28"/>
                <w:szCs w:val="28"/>
              </w:rPr>
              <w:t>Revaluation reserve</w:t>
            </w:r>
          </w:p>
        </w:tc>
        <w:tc>
          <w:tcPr>
            <w:tcW w:w="2163" w:type="dxa"/>
          </w:tcPr>
          <w:p w14:paraId="4450E169" w14:textId="5CBD3658" w:rsidR="00EB2C38" w:rsidRDefault="00EB2C38" w:rsidP="005742D7">
            <w:pPr>
              <w:jc w:val="right"/>
              <w:rPr>
                <w:rFonts w:ascii="Times New Roman" w:hAnsi="Times New Roman" w:cs="Times New Roman"/>
                <w:sz w:val="28"/>
                <w:szCs w:val="28"/>
              </w:rPr>
            </w:pPr>
          </w:p>
        </w:tc>
        <w:tc>
          <w:tcPr>
            <w:tcW w:w="2152" w:type="dxa"/>
          </w:tcPr>
          <w:p w14:paraId="6DE4408C" w14:textId="40F2B10C" w:rsidR="00EB2C38" w:rsidRDefault="00027126" w:rsidP="00027126">
            <w:pPr>
              <w:jc w:val="right"/>
              <w:rPr>
                <w:rFonts w:ascii="Times New Roman" w:hAnsi="Times New Roman" w:cs="Times New Roman"/>
                <w:sz w:val="28"/>
                <w:szCs w:val="28"/>
              </w:rPr>
            </w:pPr>
            <w:r>
              <w:rPr>
                <w:rFonts w:ascii="Times New Roman" w:hAnsi="Times New Roman" w:cs="Times New Roman"/>
                <w:sz w:val="28"/>
                <w:szCs w:val="28"/>
              </w:rPr>
              <w:t>5,000</w:t>
            </w:r>
          </w:p>
        </w:tc>
      </w:tr>
      <w:tr w:rsidR="00EB2C38" w14:paraId="11873CDD" w14:textId="77777777" w:rsidTr="00AD7CA7">
        <w:tc>
          <w:tcPr>
            <w:tcW w:w="808" w:type="dxa"/>
          </w:tcPr>
          <w:p w14:paraId="0DB7FFA2" w14:textId="77777777" w:rsidR="00EB2C38" w:rsidRDefault="00EB2C38" w:rsidP="00AD7CA7">
            <w:pPr>
              <w:rPr>
                <w:rFonts w:ascii="Times New Roman" w:hAnsi="Times New Roman" w:cs="Times New Roman"/>
                <w:sz w:val="28"/>
                <w:szCs w:val="28"/>
              </w:rPr>
            </w:pPr>
          </w:p>
        </w:tc>
        <w:tc>
          <w:tcPr>
            <w:tcW w:w="3893" w:type="dxa"/>
          </w:tcPr>
          <w:p w14:paraId="66D6A8A4" w14:textId="614768B8" w:rsidR="00EB2C38" w:rsidRPr="00027126" w:rsidRDefault="00707700" w:rsidP="00AD7CA7">
            <w:pPr>
              <w:rPr>
                <w:rFonts w:ascii="Times New Roman" w:hAnsi="Times New Roman" w:cs="Times New Roman"/>
                <w:b/>
                <w:bCs/>
                <w:color w:val="FF0000"/>
                <w:sz w:val="28"/>
                <w:szCs w:val="28"/>
              </w:rPr>
            </w:pPr>
            <w:r w:rsidRPr="00027126">
              <w:rPr>
                <w:rFonts w:ascii="Times New Roman" w:hAnsi="Times New Roman" w:cs="Times New Roman"/>
                <w:b/>
                <w:bCs/>
                <w:sz w:val="28"/>
                <w:szCs w:val="28"/>
              </w:rPr>
              <w:t>Total</w:t>
            </w:r>
          </w:p>
        </w:tc>
        <w:tc>
          <w:tcPr>
            <w:tcW w:w="2163" w:type="dxa"/>
          </w:tcPr>
          <w:p w14:paraId="54107DA9" w14:textId="61DAB8BD" w:rsidR="00EB2C38" w:rsidRPr="0075606C" w:rsidRDefault="00EB2C38" w:rsidP="005742D7">
            <w:pPr>
              <w:jc w:val="right"/>
              <w:rPr>
                <w:rFonts w:ascii="Times New Roman" w:hAnsi="Times New Roman" w:cs="Times New Roman"/>
                <w:b/>
                <w:bCs/>
                <w:sz w:val="28"/>
                <w:szCs w:val="28"/>
              </w:rPr>
            </w:pPr>
          </w:p>
        </w:tc>
        <w:tc>
          <w:tcPr>
            <w:tcW w:w="2152" w:type="dxa"/>
          </w:tcPr>
          <w:p w14:paraId="17B18D52" w14:textId="1C8010BA" w:rsidR="00EB2C38" w:rsidRPr="00C375B9" w:rsidRDefault="00027126" w:rsidP="00027126">
            <w:pPr>
              <w:jc w:val="right"/>
              <w:rPr>
                <w:rFonts w:ascii="Times New Roman" w:hAnsi="Times New Roman" w:cs="Times New Roman"/>
                <w:sz w:val="28"/>
                <w:szCs w:val="28"/>
                <w:u w:val="single"/>
              </w:rPr>
            </w:pPr>
            <w:r w:rsidRPr="00C375B9">
              <w:rPr>
                <w:rFonts w:ascii="Times New Roman" w:hAnsi="Times New Roman" w:cs="Times New Roman"/>
                <w:b/>
                <w:bCs/>
                <w:sz w:val="28"/>
                <w:szCs w:val="28"/>
                <w:u w:val="single"/>
              </w:rPr>
              <w:t>49,960</w:t>
            </w:r>
          </w:p>
        </w:tc>
      </w:tr>
      <w:bookmarkEnd w:id="9"/>
    </w:tbl>
    <w:p w14:paraId="63564B9F" w14:textId="524ADAD6" w:rsidR="00220BFD" w:rsidRDefault="00220BFD" w:rsidP="00CE3043">
      <w:pPr>
        <w:rPr>
          <w:rFonts w:ascii="Times New Roman" w:hAnsi="Times New Roman" w:cs="Times New Roman"/>
          <w:sz w:val="28"/>
          <w:szCs w:val="28"/>
          <w:lang w:val="en"/>
        </w:rPr>
      </w:pPr>
    </w:p>
    <w:p w14:paraId="1CBA242E" w14:textId="77777777" w:rsidR="00440198" w:rsidRDefault="00440198" w:rsidP="00CE3043">
      <w:pPr>
        <w:rPr>
          <w:rFonts w:ascii="Times New Roman" w:hAnsi="Times New Roman" w:cs="Times New Roman"/>
          <w:sz w:val="28"/>
          <w:szCs w:val="28"/>
          <w:lang w:val="en"/>
        </w:rPr>
      </w:pPr>
    </w:p>
    <w:tbl>
      <w:tblPr>
        <w:tblStyle w:val="TableGrid"/>
        <w:tblW w:w="0" w:type="auto"/>
        <w:tblLook w:val="04A0" w:firstRow="1" w:lastRow="0" w:firstColumn="1" w:lastColumn="0" w:noHBand="0" w:noVBand="1"/>
      </w:tblPr>
      <w:tblGrid>
        <w:gridCol w:w="3681"/>
        <w:gridCol w:w="1701"/>
      </w:tblGrid>
      <w:tr w:rsidR="0042732F" w:rsidRPr="0075606C" w14:paraId="0FD613DC" w14:textId="77777777" w:rsidTr="0075606C">
        <w:tc>
          <w:tcPr>
            <w:tcW w:w="3681" w:type="dxa"/>
            <w:tcBorders>
              <w:bottom w:val="single" w:sz="4" w:space="0" w:color="auto"/>
            </w:tcBorders>
          </w:tcPr>
          <w:p w14:paraId="287A7686" w14:textId="3E38ED4F" w:rsidR="0042732F" w:rsidRPr="0075606C" w:rsidRDefault="0042732F" w:rsidP="00CE3043">
            <w:pPr>
              <w:rPr>
                <w:rFonts w:ascii="Times New Roman" w:hAnsi="Times New Roman" w:cs="Times New Roman"/>
                <w:sz w:val="28"/>
                <w:szCs w:val="28"/>
                <w:u w:val="single"/>
                <w:lang w:val="en"/>
              </w:rPr>
            </w:pPr>
            <w:r w:rsidRPr="0075606C">
              <w:rPr>
                <w:rFonts w:ascii="Times New Roman" w:hAnsi="Times New Roman" w:cs="Times New Roman"/>
                <w:b/>
                <w:bCs/>
                <w:sz w:val="28"/>
                <w:szCs w:val="28"/>
                <w:u w:val="single"/>
                <w:lang w:val="en"/>
              </w:rPr>
              <w:t>W1</w:t>
            </w:r>
            <w:r w:rsidRPr="0075606C">
              <w:rPr>
                <w:rFonts w:ascii="Times New Roman" w:hAnsi="Times New Roman" w:cs="Times New Roman"/>
                <w:sz w:val="28"/>
                <w:szCs w:val="28"/>
                <w:u w:val="single"/>
                <w:lang w:val="en"/>
              </w:rPr>
              <w:t xml:space="preserve"> Trade and other Payables</w:t>
            </w:r>
          </w:p>
        </w:tc>
        <w:tc>
          <w:tcPr>
            <w:tcW w:w="1701" w:type="dxa"/>
            <w:tcBorders>
              <w:bottom w:val="single" w:sz="4" w:space="0" w:color="auto"/>
            </w:tcBorders>
          </w:tcPr>
          <w:p w14:paraId="7D21AC25" w14:textId="7B3A9945" w:rsidR="0042732F" w:rsidRPr="0075606C" w:rsidRDefault="0070639A" w:rsidP="0070639A">
            <w:pPr>
              <w:jc w:val="right"/>
              <w:rPr>
                <w:rFonts w:ascii="Times New Roman" w:hAnsi="Times New Roman" w:cs="Times New Roman"/>
                <w:sz w:val="28"/>
                <w:szCs w:val="28"/>
                <w:u w:val="single"/>
                <w:lang w:val="en"/>
              </w:rPr>
            </w:pPr>
            <w:r w:rsidRPr="0075606C">
              <w:rPr>
                <w:rFonts w:ascii="Times New Roman" w:hAnsi="Times New Roman" w:cs="Times New Roman"/>
                <w:sz w:val="28"/>
                <w:szCs w:val="28"/>
                <w:u w:val="single"/>
                <w:lang w:val="en"/>
              </w:rPr>
              <w:t>£000</w:t>
            </w:r>
          </w:p>
        </w:tc>
      </w:tr>
      <w:tr w:rsidR="0042732F" w14:paraId="5A772EA7" w14:textId="77777777" w:rsidTr="0075606C">
        <w:tc>
          <w:tcPr>
            <w:tcW w:w="3681" w:type="dxa"/>
            <w:tcBorders>
              <w:top w:val="single" w:sz="4" w:space="0" w:color="auto"/>
            </w:tcBorders>
          </w:tcPr>
          <w:p w14:paraId="22C4A1AF" w14:textId="369D8B52" w:rsidR="0042732F" w:rsidRDefault="0042732F" w:rsidP="00CE3043">
            <w:pPr>
              <w:rPr>
                <w:rFonts w:ascii="Times New Roman" w:hAnsi="Times New Roman" w:cs="Times New Roman"/>
                <w:sz w:val="28"/>
                <w:szCs w:val="28"/>
                <w:lang w:val="en"/>
              </w:rPr>
            </w:pPr>
            <w:r>
              <w:rPr>
                <w:rFonts w:ascii="Times New Roman" w:hAnsi="Times New Roman" w:cs="Times New Roman"/>
                <w:sz w:val="28"/>
                <w:szCs w:val="28"/>
                <w:lang w:val="en"/>
              </w:rPr>
              <w:t>Trade Payables</w:t>
            </w:r>
          </w:p>
        </w:tc>
        <w:tc>
          <w:tcPr>
            <w:tcW w:w="1701" w:type="dxa"/>
            <w:tcBorders>
              <w:top w:val="single" w:sz="4" w:space="0" w:color="auto"/>
            </w:tcBorders>
          </w:tcPr>
          <w:p w14:paraId="6C7B8A57" w14:textId="6FBE7E81" w:rsidR="0042732F" w:rsidRDefault="0070639A" w:rsidP="0070639A">
            <w:pPr>
              <w:jc w:val="right"/>
              <w:rPr>
                <w:rFonts w:ascii="Times New Roman" w:hAnsi="Times New Roman" w:cs="Times New Roman"/>
                <w:sz w:val="28"/>
                <w:szCs w:val="28"/>
                <w:lang w:val="en"/>
              </w:rPr>
            </w:pPr>
            <w:r>
              <w:rPr>
                <w:rFonts w:ascii="Times New Roman" w:hAnsi="Times New Roman" w:cs="Times New Roman"/>
                <w:sz w:val="28"/>
                <w:szCs w:val="28"/>
                <w:lang w:val="en"/>
              </w:rPr>
              <w:t>4,480</w:t>
            </w:r>
          </w:p>
        </w:tc>
      </w:tr>
      <w:tr w:rsidR="00027126" w14:paraId="0C108F3B" w14:textId="77777777" w:rsidTr="0075606C">
        <w:tc>
          <w:tcPr>
            <w:tcW w:w="3681" w:type="dxa"/>
            <w:tcBorders>
              <w:top w:val="single" w:sz="4" w:space="0" w:color="auto"/>
            </w:tcBorders>
          </w:tcPr>
          <w:p w14:paraId="781074D2" w14:textId="3E1E8432" w:rsidR="00027126" w:rsidRDefault="00027126" w:rsidP="00CE3043">
            <w:pPr>
              <w:rPr>
                <w:rFonts w:ascii="Times New Roman" w:hAnsi="Times New Roman" w:cs="Times New Roman"/>
                <w:sz w:val="28"/>
                <w:szCs w:val="28"/>
                <w:lang w:val="en"/>
              </w:rPr>
            </w:pPr>
            <w:r>
              <w:rPr>
                <w:rFonts w:ascii="Times New Roman" w:hAnsi="Times New Roman" w:cs="Times New Roman"/>
                <w:sz w:val="28"/>
                <w:szCs w:val="28"/>
                <w:lang w:val="en"/>
              </w:rPr>
              <w:t>Income tax liability</w:t>
            </w:r>
          </w:p>
        </w:tc>
        <w:tc>
          <w:tcPr>
            <w:tcW w:w="1701" w:type="dxa"/>
            <w:tcBorders>
              <w:top w:val="single" w:sz="4" w:space="0" w:color="auto"/>
            </w:tcBorders>
          </w:tcPr>
          <w:p w14:paraId="2A5EA5EF" w14:textId="65E97777" w:rsidR="00027126" w:rsidRDefault="00027126" w:rsidP="0070639A">
            <w:pPr>
              <w:jc w:val="right"/>
              <w:rPr>
                <w:rFonts w:ascii="Times New Roman" w:hAnsi="Times New Roman" w:cs="Times New Roman"/>
                <w:sz w:val="28"/>
                <w:szCs w:val="28"/>
                <w:lang w:val="en"/>
              </w:rPr>
            </w:pPr>
            <w:r>
              <w:rPr>
                <w:rFonts w:ascii="Times New Roman" w:hAnsi="Times New Roman" w:cs="Times New Roman"/>
                <w:sz w:val="28"/>
                <w:szCs w:val="28"/>
                <w:lang w:val="en"/>
              </w:rPr>
              <w:t>1,600</w:t>
            </w:r>
          </w:p>
        </w:tc>
      </w:tr>
      <w:tr w:rsidR="0042732F" w14:paraId="07809F2D" w14:textId="77777777" w:rsidTr="0042732F">
        <w:tc>
          <w:tcPr>
            <w:tcW w:w="3681" w:type="dxa"/>
          </w:tcPr>
          <w:p w14:paraId="4AF7C582" w14:textId="0C6E5D22" w:rsidR="0042732F" w:rsidRPr="0075606C" w:rsidRDefault="0070639A" w:rsidP="00CE3043">
            <w:pPr>
              <w:rPr>
                <w:rFonts w:ascii="Times New Roman" w:hAnsi="Times New Roman" w:cs="Times New Roman"/>
                <w:b/>
                <w:bCs/>
                <w:sz w:val="28"/>
                <w:szCs w:val="28"/>
                <w:lang w:val="en"/>
              </w:rPr>
            </w:pPr>
            <w:r w:rsidRPr="0075606C">
              <w:rPr>
                <w:rFonts w:ascii="Times New Roman" w:hAnsi="Times New Roman" w:cs="Times New Roman"/>
                <w:b/>
                <w:bCs/>
                <w:sz w:val="28"/>
                <w:szCs w:val="28"/>
                <w:lang w:val="en"/>
              </w:rPr>
              <w:t>Total</w:t>
            </w:r>
          </w:p>
        </w:tc>
        <w:tc>
          <w:tcPr>
            <w:tcW w:w="1701" w:type="dxa"/>
          </w:tcPr>
          <w:p w14:paraId="1E60ED69" w14:textId="14690E9E" w:rsidR="0042732F" w:rsidRPr="0075606C" w:rsidRDefault="00027126" w:rsidP="0070639A">
            <w:pPr>
              <w:jc w:val="right"/>
              <w:rPr>
                <w:rFonts w:ascii="Times New Roman" w:hAnsi="Times New Roman" w:cs="Times New Roman"/>
                <w:b/>
                <w:bCs/>
                <w:sz w:val="28"/>
                <w:szCs w:val="28"/>
                <w:lang w:val="en"/>
              </w:rPr>
            </w:pPr>
            <w:r>
              <w:rPr>
                <w:rFonts w:ascii="Times New Roman" w:hAnsi="Times New Roman" w:cs="Times New Roman"/>
                <w:b/>
                <w:bCs/>
                <w:sz w:val="28"/>
                <w:szCs w:val="28"/>
                <w:lang w:val="en"/>
              </w:rPr>
              <w:t>6</w:t>
            </w:r>
            <w:r w:rsidR="00AE2B09">
              <w:rPr>
                <w:rFonts w:ascii="Times New Roman" w:hAnsi="Times New Roman" w:cs="Times New Roman"/>
                <w:b/>
                <w:bCs/>
                <w:sz w:val="28"/>
                <w:szCs w:val="28"/>
                <w:lang w:val="en"/>
              </w:rPr>
              <w:t>,</w:t>
            </w:r>
            <w:r>
              <w:rPr>
                <w:rFonts w:ascii="Times New Roman" w:hAnsi="Times New Roman" w:cs="Times New Roman"/>
                <w:b/>
                <w:bCs/>
                <w:sz w:val="28"/>
                <w:szCs w:val="28"/>
                <w:lang w:val="en"/>
              </w:rPr>
              <w:t>0</w:t>
            </w:r>
            <w:r w:rsidR="00AE2B09">
              <w:rPr>
                <w:rFonts w:ascii="Times New Roman" w:hAnsi="Times New Roman" w:cs="Times New Roman"/>
                <w:b/>
                <w:bCs/>
                <w:sz w:val="28"/>
                <w:szCs w:val="28"/>
                <w:lang w:val="en"/>
              </w:rPr>
              <w:t>80</w:t>
            </w:r>
          </w:p>
        </w:tc>
      </w:tr>
    </w:tbl>
    <w:p w14:paraId="56AA0344" w14:textId="6A3EE03F" w:rsidR="0042732F" w:rsidRDefault="0042732F" w:rsidP="00CE3043">
      <w:pPr>
        <w:rPr>
          <w:rFonts w:ascii="Times New Roman" w:hAnsi="Times New Roman" w:cs="Times New Roman"/>
          <w:sz w:val="28"/>
          <w:szCs w:val="28"/>
          <w:lang w:val="en"/>
        </w:rPr>
      </w:pPr>
    </w:p>
    <w:tbl>
      <w:tblPr>
        <w:tblStyle w:val="TableGrid"/>
        <w:tblW w:w="0" w:type="auto"/>
        <w:tblLook w:val="04A0" w:firstRow="1" w:lastRow="0" w:firstColumn="1" w:lastColumn="0" w:noHBand="0" w:noVBand="1"/>
      </w:tblPr>
      <w:tblGrid>
        <w:gridCol w:w="4531"/>
        <w:gridCol w:w="1525"/>
      </w:tblGrid>
      <w:tr w:rsidR="00AE2B09" w14:paraId="22F6E53D" w14:textId="77777777" w:rsidTr="00271EF7">
        <w:tc>
          <w:tcPr>
            <w:tcW w:w="4531" w:type="dxa"/>
          </w:tcPr>
          <w:p w14:paraId="18662706" w14:textId="054E1ECC" w:rsidR="00AE2B09" w:rsidRPr="00CA4E2F" w:rsidRDefault="00271EF7" w:rsidP="006E51C4">
            <w:pPr>
              <w:rPr>
                <w:rFonts w:ascii="Times New Roman" w:hAnsi="Times New Roman" w:cs="Times New Roman"/>
                <w:b/>
                <w:bCs/>
                <w:sz w:val="28"/>
                <w:szCs w:val="28"/>
              </w:rPr>
            </w:pPr>
            <w:r>
              <w:rPr>
                <w:rFonts w:ascii="Times New Roman" w:hAnsi="Times New Roman" w:cs="Times New Roman"/>
                <w:b/>
                <w:bCs/>
                <w:sz w:val="28"/>
                <w:szCs w:val="28"/>
              </w:rPr>
              <w:t xml:space="preserve">W3 </w:t>
            </w:r>
            <w:r w:rsidR="00AE2B09" w:rsidRPr="00271EF7">
              <w:rPr>
                <w:rFonts w:ascii="Times New Roman" w:hAnsi="Times New Roman" w:cs="Times New Roman"/>
                <w:sz w:val="28"/>
                <w:szCs w:val="28"/>
              </w:rPr>
              <w:t>Property plan</w:t>
            </w:r>
            <w:r w:rsidR="0008511A" w:rsidRPr="00271EF7">
              <w:rPr>
                <w:rFonts w:ascii="Times New Roman" w:hAnsi="Times New Roman" w:cs="Times New Roman"/>
                <w:sz w:val="28"/>
                <w:szCs w:val="28"/>
              </w:rPr>
              <w:t>t</w:t>
            </w:r>
            <w:r w:rsidR="00AE2B09" w:rsidRPr="00271EF7">
              <w:rPr>
                <w:rFonts w:ascii="Times New Roman" w:hAnsi="Times New Roman" w:cs="Times New Roman"/>
                <w:sz w:val="28"/>
                <w:szCs w:val="28"/>
              </w:rPr>
              <w:t xml:space="preserve"> and equipment</w:t>
            </w:r>
          </w:p>
        </w:tc>
        <w:tc>
          <w:tcPr>
            <w:tcW w:w="1525" w:type="dxa"/>
          </w:tcPr>
          <w:p w14:paraId="21F3D9CA" w14:textId="62EDEB53" w:rsidR="00AE2B09" w:rsidRDefault="00485DED" w:rsidP="006E51C4">
            <w:pPr>
              <w:jc w:val="right"/>
              <w:rPr>
                <w:rFonts w:ascii="Times New Roman" w:hAnsi="Times New Roman" w:cs="Times New Roman"/>
                <w:sz w:val="28"/>
                <w:szCs w:val="28"/>
              </w:rPr>
            </w:pPr>
            <w:r>
              <w:rPr>
                <w:rFonts w:ascii="Times New Roman" w:hAnsi="Times New Roman" w:cs="Times New Roman"/>
                <w:sz w:val="28"/>
                <w:szCs w:val="28"/>
              </w:rPr>
              <w:t>£000</w:t>
            </w:r>
          </w:p>
        </w:tc>
      </w:tr>
      <w:tr w:rsidR="00AE2B09" w14:paraId="5728E03C" w14:textId="77777777" w:rsidTr="00CF5C45">
        <w:tc>
          <w:tcPr>
            <w:tcW w:w="4531" w:type="dxa"/>
            <w:shd w:val="clear" w:color="auto" w:fill="FBE4D5" w:themeFill="accent2" w:themeFillTint="33"/>
          </w:tcPr>
          <w:p w14:paraId="74C51A3E" w14:textId="77777777" w:rsidR="00AE2B09" w:rsidRDefault="00AE2B09" w:rsidP="006E51C4">
            <w:pPr>
              <w:rPr>
                <w:rFonts w:ascii="Times New Roman" w:hAnsi="Times New Roman" w:cs="Times New Roman"/>
                <w:sz w:val="28"/>
                <w:szCs w:val="28"/>
              </w:rPr>
            </w:pPr>
            <w:r>
              <w:rPr>
                <w:rFonts w:ascii="Times New Roman" w:hAnsi="Times New Roman" w:cs="Times New Roman"/>
                <w:sz w:val="28"/>
                <w:szCs w:val="28"/>
              </w:rPr>
              <w:t>Land at cost</w:t>
            </w:r>
          </w:p>
        </w:tc>
        <w:tc>
          <w:tcPr>
            <w:tcW w:w="1525" w:type="dxa"/>
            <w:shd w:val="clear" w:color="auto" w:fill="FBE4D5" w:themeFill="accent2" w:themeFillTint="33"/>
          </w:tcPr>
          <w:p w14:paraId="488CA87F" w14:textId="77777777" w:rsidR="00AE2B09" w:rsidRDefault="00AE2B09" w:rsidP="006E51C4">
            <w:pPr>
              <w:jc w:val="right"/>
              <w:rPr>
                <w:rFonts w:ascii="Times New Roman" w:hAnsi="Times New Roman" w:cs="Times New Roman"/>
                <w:sz w:val="28"/>
                <w:szCs w:val="28"/>
              </w:rPr>
            </w:pPr>
            <w:r>
              <w:rPr>
                <w:rFonts w:ascii="Times New Roman" w:hAnsi="Times New Roman" w:cs="Times New Roman"/>
                <w:sz w:val="28"/>
                <w:szCs w:val="28"/>
              </w:rPr>
              <w:t>15,000</w:t>
            </w:r>
          </w:p>
        </w:tc>
      </w:tr>
      <w:tr w:rsidR="00AE2B09" w14:paraId="6512631F" w14:textId="77777777" w:rsidTr="00CF5C45">
        <w:tc>
          <w:tcPr>
            <w:tcW w:w="4531" w:type="dxa"/>
            <w:shd w:val="clear" w:color="auto" w:fill="FBE4D5" w:themeFill="accent2" w:themeFillTint="33"/>
          </w:tcPr>
          <w:p w14:paraId="562F3E4E" w14:textId="77777777" w:rsidR="00AE2B09" w:rsidRDefault="00AE2B09" w:rsidP="006E51C4">
            <w:pPr>
              <w:rPr>
                <w:rFonts w:ascii="Times New Roman" w:hAnsi="Times New Roman" w:cs="Times New Roman"/>
                <w:sz w:val="28"/>
                <w:szCs w:val="28"/>
              </w:rPr>
            </w:pPr>
            <w:r>
              <w:rPr>
                <w:rFonts w:ascii="Times New Roman" w:hAnsi="Times New Roman" w:cs="Times New Roman"/>
                <w:sz w:val="28"/>
                <w:szCs w:val="28"/>
              </w:rPr>
              <w:t>Surplus revaluation (land)</w:t>
            </w:r>
          </w:p>
        </w:tc>
        <w:tc>
          <w:tcPr>
            <w:tcW w:w="1525" w:type="dxa"/>
            <w:shd w:val="clear" w:color="auto" w:fill="FBE4D5" w:themeFill="accent2" w:themeFillTint="33"/>
          </w:tcPr>
          <w:p w14:paraId="6D760E60" w14:textId="77777777" w:rsidR="00AE2B09" w:rsidRDefault="00AE2B09" w:rsidP="006E51C4">
            <w:pPr>
              <w:jc w:val="right"/>
              <w:rPr>
                <w:rFonts w:ascii="Times New Roman" w:hAnsi="Times New Roman" w:cs="Times New Roman"/>
                <w:sz w:val="28"/>
                <w:szCs w:val="28"/>
              </w:rPr>
            </w:pPr>
            <w:r>
              <w:rPr>
                <w:rFonts w:ascii="Times New Roman" w:hAnsi="Times New Roman" w:cs="Times New Roman"/>
                <w:sz w:val="28"/>
                <w:szCs w:val="28"/>
              </w:rPr>
              <w:t>5,000</w:t>
            </w:r>
          </w:p>
        </w:tc>
      </w:tr>
      <w:tr w:rsidR="0008511A" w14:paraId="6090CF1B" w14:textId="77777777" w:rsidTr="00CF5C45">
        <w:tc>
          <w:tcPr>
            <w:tcW w:w="4531" w:type="dxa"/>
            <w:shd w:val="clear" w:color="auto" w:fill="FBE4D5" w:themeFill="accent2" w:themeFillTint="33"/>
          </w:tcPr>
          <w:p w14:paraId="64EA0B66" w14:textId="67EF4EB0" w:rsidR="0008511A" w:rsidRPr="0008511A" w:rsidRDefault="0008511A" w:rsidP="006E51C4">
            <w:pPr>
              <w:rPr>
                <w:rFonts w:ascii="Times New Roman" w:hAnsi="Times New Roman" w:cs="Times New Roman"/>
                <w:b/>
                <w:bCs/>
                <w:sz w:val="28"/>
                <w:szCs w:val="28"/>
              </w:rPr>
            </w:pPr>
            <w:r w:rsidRPr="0008511A">
              <w:rPr>
                <w:rFonts w:ascii="Times New Roman" w:hAnsi="Times New Roman" w:cs="Times New Roman"/>
                <w:b/>
                <w:bCs/>
                <w:sz w:val="28"/>
                <w:szCs w:val="28"/>
              </w:rPr>
              <w:t>Land New cost</w:t>
            </w:r>
          </w:p>
        </w:tc>
        <w:tc>
          <w:tcPr>
            <w:tcW w:w="1525" w:type="dxa"/>
            <w:shd w:val="clear" w:color="auto" w:fill="FBE4D5" w:themeFill="accent2" w:themeFillTint="33"/>
          </w:tcPr>
          <w:p w14:paraId="01C43E25" w14:textId="0715A87F" w:rsidR="0008511A" w:rsidRPr="0008511A" w:rsidRDefault="0008511A" w:rsidP="006E51C4">
            <w:pPr>
              <w:jc w:val="right"/>
              <w:rPr>
                <w:rFonts w:ascii="Times New Roman" w:hAnsi="Times New Roman" w:cs="Times New Roman"/>
                <w:b/>
                <w:bCs/>
                <w:sz w:val="28"/>
                <w:szCs w:val="28"/>
              </w:rPr>
            </w:pPr>
            <w:r w:rsidRPr="0008511A">
              <w:rPr>
                <w:rFonts w:ascii="Times New Roman" w:hAnsi="Times New Roman" w:cs="Times New Roman"/>
                <w:b/>
                <w:bCs/>
                <w:sz w:val="28"/>
                <w:szCs w:val="28"/>
              </w:rPr>
              <w:t>20,000</w:t>
            </w:r>
          </w:p>
        </w:tc>
      </w:tr>
      <w:tr w:rsidR="00AE2B09" w14:paraId="0FD2415D" w14:textId="77777777" w:rsidTr="00CF5C45">
        <w:tc>
          <w:tcPr>
            <w:tcW w:w="4531" w:type="dxa"/>
            <w:shd w:val="clear" w:color="auto" w:fill="F7CAAC" w:themeFill="accent2" w:themeFillTint="66"/>
          </w:tcPr>
          <w:p w14:paraId="0D718BFC" w14:textId="77777777" w:rsidR="00AE2B09" w:rsidRDefault="00AE2B09" w:rsidP="006E51C4">
            <w:pPr>
              <w:rPr>
                <w:rFonts w:ascii="Times New Roman" w:hAnsi="Times New Roman" w:cs="Times New Roman"/>
                <w:sz w:val="28"/>
                <w:szCs w:val="28"/>
              </w:rPr>
            </w:pPr>
            <w:r>
              <w:rPr>
                <w:rFonts w:ascii="Times New Roman" w:hAnsi="Times New Roman" w:cs="Times New Roman"/>
                <w:sz w:val="28"/>
                <w:szCs w:val="28"/>
              </w:rPr>
              <w:t>Plant at cost</w:t>
            </w:r>
          </w:p>
        </w:tc>
        <w:tc>
          <w:tcPr>
            <w:tcW w:w="1525" w:type="dxa"/>
            <w:shd w:val="clear" w:color="auto" w:fill="F7CAAC" w:themeFill="accent2" w:themeFillTint="66"/>
          </w:tcPr>
          <w:p w14:paraId="5813EF5A" w14:textId="77777777" w:rsidR="00AE2B09" w:rsidRDefault="00AE2B09" w:rsidP="006E51C4">
            <w:pPr>
              <w:jc w:val="right"/>
              <w:rPr>
                <w:rFonts w:ascii="Times New Roman" w:hAnsi="Times New Roman" w:cs="Times New Roman"/>
                <w:sz w:val="28"/>
                <w:szCs w:val="28"/>
              </w:rPr>
            </w:pPr>
            <w:r>
              <w:rPr>
                <w:rFonts w:ascii="Times New Roman" w:hAnsi="Times New Roman" w:cs="Times New Roman"/>
                <w:sz w:val="28"/>
                <w:szCs w:val="28"/>
              </w:rPr>
              <w:t>25,600</w:t>
            </w:r>
          </w:p>
        </w:tc>
      </w:tr>
      <w:tr w:rsidR="0008511A" w14:paraId="455D81A7" w14:textId="77777777" w:rsidTr="00CF5C45">
        <w:tc>
          <w:tcPr>
            <w:tcW w:w="4531" w:type="dxa"/>
            <w:shd w:val="clear" w:color="auto" w:fill="F7CAAC" w:themeFill="accent2" w:themeFillTint="66"/>
          </w:tcPr>
          <w:p w14:paraId="6B521781" w14:textId="753DD271" w:rsidR="0008511A" w:rsidRDefault="0008511A" w:rsidP="006E51C4">
            <w:pPr>
              <w:rPr>
                <w:rFonts w:ascii="Times New Roman" w:hAnsi="Times New Roman" w:cs="Times New Roman"/>
                <w:sz w:val="28"/>
                <w:szCs w:val="28"/>
              </w:rPr>
            </w:pPr>
            <w:r>
              <w:rPr>
                <w:rFonts w:ascii="Times New Roman" w:hAnsi="Times New Roman" w:cs="Times New Roman"/>
                <w:sz w:val="28"/>
                <w:szCs w:val="28"/>
              </w:rPr>
              <w:t xml:space="preserve">Plant depreciation </w:t>
            </w:r>
          </w:p>
        </w:tc>
        <w:tc>
          <w:tcPr>
            <w:tcW w:w="1525" w:type="dxa"/>
            <w:shd w:val="clear" w:color="auto" w:fill="F7CAAC" w:themeFill="accent2" w:themeFillTint="66"/>
          </w:tcPr>
          <w:p w14:paraId="475C9218" w14:textId="36600458" w:rsidR="0008511A" w:rsidRDefault="0008511A" w:rsidP="006E51C4">
            <w:pPr>
              <w:jc w:val="right"/>
              <w:rPr>
                <w:rFonts w:ascii="Times New Roman" w:hAnsi="Times New Roman" w:cs="Times New Roman"/>
                <w:sz w:val="28"/>
                <w:szCs w:val="28"/>
              </w:rPr>
            </w:pPr>
            <w:r>
              <w:rPr>
                <w:rFonts w:ascii="Times New Roman" w:hAnsi="Times New Roman" w:cs="Times New Roman"/>
                <w:sz w:val="28"/>
                <w:szCs w:val="28"/>
              </w:rPr>
              <w:t>(7,520)</w:t>
            </w:r>
          </w:p>
        </w:tc>
      </w:tr>
      <w:tr w:rsidR="0008511A" w14:paraId="7A4010B3" w14:textId="77777777" w:rsidTr="00CF5C45">
        <w:tc>
          <w:tcPr>
            <w:tcW w:w="4531" w:type="dxa"/>
            <w:shd w:val="clear" w:color="auto" w:fill="F7CAAC" w:themeFill="accent2" w:themeFillTint="66"/>
          </w:tcPr>
          <w:p w14:paraId="4852007D" w14:textId="4DF8BBE2" w:rsidR="0008511A" w:rsidRPr="0008511A" w:rsidRDefault="0008511A" w:rsidP="006E51C4">
            <w:pPr>
              <w:rPr>
                <w:rFonts w:ascii="Times New Roman" w:hAnsi="Times New Roman" w:cs="Times New Roman"/>
                <w:b/>
                <w:bCs/>
                <w:sz w:val="28"/>
                <w:szCs w:val="28"/>
              </w:rPr>
            </w:pPr>
            <w:r w:rsidRPr="0008511A">
              <w:rPr>
                <w:rFonts w:ascii="Times New Roman" w:hAnsi="Times New Roman" w:cs="Times New Roman"/>
                <w:b/>
                <w:bCs/>
                <w:sz w:val="28"/>
                <w:szCs w:val="28"/>
              </w:rPr>
              <w:t>Plant New Cost</w:t>
            </w:r>
          </w:p>
        </w:tc>
        <w:tc>
          <w:tcPr>
            <w:tcW w:w="1525" w:type="dxa"/>
            <w:shd w:val="clear" w:color="auto" w:fill="F7CAAC" w:themeFill="accent2" w:themeFillTint="66"/>
          </w:tcPr>
          <w:p w14:paraId="0CE9A3DD" w14:textId="6E05693F" w:rsidR="0008511A" w:rsidRPr="0008511A" w:rsidRDefault="0008511A" w:rsidP="006E51C4">
            <w:pPr>
              <w:jc w:val="right"/>
              <w:rPr>
                <w:rFonts w:ascii="Times New Roman" w:hAnsi="Times New Roman" w:cs="Times New Roman"/>
                <w:b/>
                <w:bCs/>
                <w:sz w:val="28"/>
                <w:szCs w:val="28"/>
              </w:rPr>
            </w:pPr>
            <w:r w:rsidRPr="0008511A">
              <w:rPr>
                <w:rFonts w:ascii="Times New Roman" w:hAnsi="Times New Roman" w:cs="Times New Roman"/>
                <w:b/>
                <w:bCs/>
                <w:sz w:val="28"/>
                <w:szCs w:val="28"/>
              </w:rPr>
              <w:t>18,080</w:t>
            </w:r>
          </w:p>
        </w:tc>
      </w:tr>
      <w:tr w:rsidR="00AE2B09" w:rsidRPr="0000569B" w14:paraId="1671B3C2" w14:textId="77777777" w:rsidTr="00CF5C45">
        <w:tc>
          <w:tcPr>
            <w:tcW w:w="4531" w:type="dxa"/>
            <w:shd w:val="clear" w:color="auto" w:fill="F4B083" w:themeFill="accent2" w:themeFillTint="99"/>
          </w:tcPr>
          <w:p w14:paraId="10225552" w14:textId="77777777" w:rsidR="00AE2B09" w:rsidRDefault="00AE2B09" w:rsidP="006E51C4">
            <w:pPr>
              <w:rPr>
                <w:rFonts w:ascii="Times New Roman" w:hAnsi="Times New Roman" w:cs="Times New Roman"/>
                <w:sz w:val="28"/>
                <w:szCs w:val="28"/>
              </w:rPr>
            </w:pPr>
            <w:r>
              <w:rPr>
                <w:rFonts w:ascii="Times New Roman" w:hAnsi="Times New Roman" w:cs="Times New Roman"/>
                <w:sz w:val="28"/>
                <w:szCs w:val="28"/>
              </w:rPr>
              <w:t>Buildings at cost</w:t>
            </w:r>
          </w:p>
        </w:tc>
        <w:tc>
          <w:tcPr>
            <w:tcW w:w="1525" w:type="dxa"/>
            <w:shd w:val="clear" w:color="auto" w:fill="F4B083" w:themeFill="accent2" w:themeFillTint="99"/>
          </w:tcPr>
          <w:p w14:paraId="102FD7AD" w14:textId="77777777" w:rsidR="00AE2B09" w:rsidRPr="0000569B" w:rsidRDefault="00AE2B09" w:rsidP="006E51C4">
            <w:pPr>
              <w:jc w:val="right"/>
              <w:rPr>
                <w:rFonts w:ascii="Times New Roman" w:hAnsi="Times New Roman" w:cs="Times New Roman"/>
                <w:sz w:val="28"/>
                <w:szCs w:val="28"/>
                <w:u w:val="single"/>
              </w:rPr>
            </w:pPr>
            <w:r w:rsidRPr="0000569B">
              <w:rPr>
                <w:rFonts w:ascii="Times New Roman" w:hAnsi="Times New Roman" w:cs="Times New Roman"/>
                <w:sz w:val="28"/>
                <w:szCs w:val="28"/>
                <w:u w:val="single"/>
              </w:rPr>
              <w:t>16,000</w:t>
            </w:r>
          </w:p>
        </w:tc>
      </w:tr>
      <w:tr w:rsidR="00AE2B09" w:rsidRPr="0000569B" w14:paraId="511A234F" w14:textId="77777777" w:rsidTr="00CF5C45">
        <w:tc>
          <w:tcPr>
            <w:tcW w:w="4531" w:type="dxa"/>
            <w:shd w:val="clear" w:color="auto" w:fill="F4B083" w:themeFill="accent2" w:themeFillTint="99"/>
          </w:tcPr>
          <w:p w14:paraId="62CA1666" w14:textId="53BE99BD" w:rsidR="00AE2B09" w:rsidRDefault="0008511A" w:rsidP="006E51C4">
            <w:pPr>
              <w:rPr>
                <w:rFonts w:ascii="Times New Roman" w:hAnsi="Times New Roman" w:cs="Times New Roman"/>
                <w:sz w:val="28"/>
                <w:szCs w:val="28"/>
              </w:rPr>
            </w:pPr>
            <w:r>
              <w:rPr>
                <w:rFonts w:ascii="Times New Roman" w:hAnsi="Times New Roman" w:cs="Times New Roman"/>
                <w:sz w:val="28"/>
                <w:szCs w:val="28"/>
              </w:rPr>
              <w:t>Building Depreciation</w:t>
            </w:r>
          </w:p>
        </w:tc>
        <w:tc>
          <w:tcPr>
            <w:tcW w:w="1525" w:type="dxa"/>
            <w:shd w:val="clear" w:color="auto" w:fill="F4B083" w:themeFill="accent2" w:themeFillTint="99"/>
          </w:tcPr>
          <w:p w14:paraId="7DCA332C" w14:textId="5DA52A08" w:rsidR="00AE2B09" w:rsidRPr="0000569B" w:rsidRDefault="0008511A" w:rsidP="006E51C4">
            <w:pPr>
              <w:jc w:val="right"/>
              <w:rPr>
                <w:rFonts w:ascii="Times New Roman" w:hAnsi="Times New Roman" w:cs="Times New Roman"/>
                <w:sz w:val="28"/>
                <w:szCs w:val="28"/>
                <w:u w:val="single"/>
              </w:rPr>
            </w:pPr>
            <w:r>
              <w:rPr>
                <w:rFonts w:ascii="Times New Roman" w:hAnsi="Times New Roman" w:cs="Times New Roman"/>
                <w:sz w:val="28"/>
                <w:szCs w:val="28"/>
                <w:u w:val="single"/>
              </w:rPr>
              <w:t>(4,580)</w:t>
            </w:r>
          </w:p>
        </w:tc>
      </w:tr>
      <w:tr w:rsidR="0008511A" w:rsidRPr="0000569B" w14:paraId="706C8C5B" w14:textId="77777777" w:rsidTr="00CF5C45">
        <w:tc>
          <w:tcPr>
            <w:tcW w:w="4531" w:type="dxa"/>
            <w:shd w:val="clear" w:color="auto" w:fill="F4B083" w:themeFill="accent2" w:themeFillTint="99"/>
          </w:tcPr>
          <w:p w14:paraId="15122B30" w14:textId="1E01B5B7" w:rsidR="0008511A" w:rsidRPr="00332908" w:rsidRDefault="0008511A" w:rsidP="006E51C4">
            <w:pPr>
              <w:rPr>
                <w:rFonts w:ascii="Times New Roman" w:hAnsi="Times New Roman" w:cs="Times New Roman"/>
                <w:b/>
                <w:bCs/>
                <w:sz w:val="28"/>
                <w:szCs w:val="28"/>
              </w:rPr>
            </w:pPr>
            <w:r w:rsidRPr="00332908">
              <w:rPr>
                <w:rFonts w:ascii="Times New Roman" w:hAnsi="Times New Roman" w:cs="Times New Roman"/>
                <w:b/>
                <w:bCs/>
                <w:sz w:val="28"/>
                <w:szCs w:val="28"/>
              </w:rPr>
              <w:t>Buildings New cost</w:t>
            </w:r>
          </w:p>
        </w:tc>
        <w:tc>
          <w:tcPr>
            <w:tcW w:w="1525" w:type="dxa"/>
            <w:shd w:val="clear" w:color="auto" w:fill="F4B083" w:themeFill="accent2" w:themeFillTint="99"/>
          </w:tcPr>
          <w:p w14:paraId="750F8BA1" w14:textId="4101E625" w:rsidR="0008511A" w:rsidRPr="00332908" w:rsidRDefault="0008511A" w:rsidP="006E51C4">
            <w:pPr>
              <w:jc w:val="right"/>
              <w:rPr>
                <w:rFonts w:ascii="Times New Roman" w:hAnsi="Times New Roman" w:cs="Times New Roman"/>
                <w:b/>
                <w:bCs/>
                <w:sz w:val="28"/>
                <w:szCs w:val="28"/>
                <w:u w:val="single"/>
              </w:rPr>
            </w:pPr>
            <w:r w:rsidRPr="00332908">
              <w:rPr>
                <w:rFonts w:ascii="Times New Roman" w:hAnsi="Times New Roman" w:cs="Times New Roman"/>
                <w:b/>
                <w:bCs/>
                <w:sz w:val="28"/>
                <w:szCs w:val="28"/>
                <w:u w:val="single"/>
              </w:rPr>
              <w:t>11,420</w:t>
            </w:r>
          </w:p>
        </w:tc>
      </w:tr>
      <w:tr w:rsidR="0008511A" w:rsidRPr="0000569B" w14:paraId="2B464FAC" w14:textId="77777777" w:rsidTr="00271EF7">
        <w:tc>
          <w:tcPr>
            <w:tcW w:w="4531" w:type="dxa"/>
          </w:tcPr>
          <w:p w14:paraId="481FF5AA" w14:textId="6529FB89" w:rsidR="0008511A" w:rsidRPr="00262D02" w:rsidRDefault="00262D02" w:rsidP="006E51C4">
            <w:pPr>
              <w:rPr>
                <w:rFonts w:ascii="Times New Roman" w:hAnsi="Times New Roman" w:cs="Times New Roman"/>
                <w:b/>
                <w:bCs/>
                <w:sz w:val="28"/>
                <w:szCs w:val="28"/>
              </w:rPr>
            </w:pPr>
            <w:r w:rsidRPr="00262D02">
              <w:rPr>
                <w:rFonts w:ascii="Times New Roman" w:hAnsi="Times New Roman" w:cs="Times New Roman"/>
                <w:b/>
                <w:bCs/>
                <w:sz w:val="28"/>
                <w:szCs w:val="28"/>
              </w:rPr>
              <w:t>Total</w:t>
            </w:r>
          </w:p>
        </w:tc>
        <w:tc>
          <w:tcPr>
            <w:tcW w:w="1525" w:type="dxa"/>
          </w:tcPr>
          <w:p w14:paraId="0D204D68" w14:textId="2EF7BE34" w:rsidR="0008511A" w:rsidRPr="00491004" w:rsidRDefault="00491004" w:rsidP="006E51C4">
            <w:pPr>
              <w:jc w:val="right"/>
              <w:rPr>
                <w:rFonts w:ascii="Times New Roman" w:hAnsi="Times New Roman" w:cs="Times New Roman"/>
                <w:b/>
                <w:bCs/>
                <w:sz w:val="28"/>
                <w:szCs w:val="28"/>
                <w:u w:val="single"/>
              </w:rPr>
            </w:pPr>
            <w:r w:rsidRPr="00491004">
              <w:rPr>
                <w:rFonts w:ascii="Times New Roman" w:hAnsi="Times New Roman" w:cs="Times New Roman"/>
                <w:b/>
                <w:bCs/>
                <w:sz w:val="28"/>
                <w:szCs w:val="28"/>
                <w:u w:val="single"/>
              </w:rPr>
              <w:t>49,500</w:t>
            </w:r>
          </w:p>
        </w:tc>
      </w:tr>
    </w:tbl>
    <w:p w14:paraId="092DD058" w14:textId="77777777" w:rsidR="00AE2B09" w:rsidRDefault="00AE2B09" w:rsidP="00CE3043">
      <w:pPr>
        <w:rPr>
          <w:rFonts w:ascii="Times New Roman" w:hAnsi="Times New Roman" w:cs="Times New Roman"/>
          <w:sz w:val="28"/>
          <w:szCs w:val="28"/>
          <w:lang w:val="en"/>
        </w:rPr>
      </w:pPr>
    </w:p>
    <w:p w14:paraId="2D30A654" w14:textId="77777777" w:rsidR="0042732F" w:rsidRDefault="0042732F" w:rsidP="00CE3043">
      <w:pPr>
        <w:rPr>
          <w:rFonts w:ascii="Times New Roman" w:hAnsi="Times New Roman" w:cs="Times New Roman"/>
          <w:sz w:val="28"/>
          <w:szCs w:val="28"/>
          <w:lang w:val="en"/>
        </w:rPr>
      </w:pPr>
    </w:p>
    <w:tbl>
      <w:tblPr>
        <w:tblStyle w:val="TableGrid"/>
        <w:tblW w:w="0" w:type="auto"/>
        <w:tblLook w:val="04A0" w:firstRow="1" w:lastRow="0" w:firstColumn="1" w:lastColumn="0" w:noHBand="0" w:noVBand="1"/>
      </w:tblPr>
      <w:tblGrid>
        <w:gridCol w:w="3539"/>
        <w:gridCol w:w="1559"/>
      </w:tblGrid>
      <w:tr w:rsidR="00220BFD" w14:paraId="24589595" w14:textId="77777777" w:rsidTr="007A2722">
        <w:tc>
          <w:tcPr>
            <w:tcW w:w="5098" w:type="dxa"/>
            <w:gridSpan w:val="2"/>
          </w:tcPr>
          <w:p w14:paraId="0A3B69DA" w14:textId="2D4CA9B9" w:rsidR="00220BFD" w:rsidRDefault="00220BFD" w:rsidP="00CE3043">
            <w:pPr>
              <w:rPr>
                <w:rFonts w:ascii="Times New Roman" w:hAnsi="Times New Roman" w:cs="Times New Roman"/>
                <w:sz w:val="28"/>
                <w:szCs w:val="28"/>
                <w:lang w:val="en"/>
              </w:rPr>
            </w:pPr>
            <w:r w:rsidRPr="00220BFD">
              <w:rPr>
                <w:rFonts w:ascii="Times New Roman" w:hAnsi="Times New Roman" w:cs="Times New Roman"/>
                <w:b/>
                <w:bCs/>
                <w:sz w:val="28"/>
                <w:szCs w:val="28"/>
                <w:u w:val="single"/>
                <w:lang w:val="en"/>
              </w:rPr>
              <w:t>W</w:t>
            </w:r>
            <w:r w:rsidR="00A22D1A">
              <w:rPr>
                <w:rFonts w:ascii="Times New Roman" w:hAnsi="Times New Roman" w:cs="Times New Roman"/>
                <w:b/>
                <w:bCs/>
                <w:sz w:val="28"/>
                <w:szCs w:val="28"/>
                <w:u w:val="single"/>
                <w:lang w:val="en"/>
              </w:rPr>
              <w:t>2</w:t>
            </w:r>
            <w:r w:rsidRPr="00220BFD">
              <w:rPr>
                <w:rFonts w:ascii="Times New Roman" w:hAnsi="Times New Roman" w:cs="Times New Roman"/>
                <w:b/>
                <w:bCs/>
                <w:sz w:val="28"/>
                <w:szCs w:val="28"/>
                <w:u w:val="single"/>
                <w:lang w:val="en"/>
              </w:rPr>
              <w:t>.</w:t>
            </w:r>
            <w:r w:rsidRPr="00220BFD">
              <w:rPr>
                <w:rFonts w:ascii="Times New Roman" w:hAnsi="Times New Roman" w:cs="Times New Roman"/>
                <w:sz w:val="28"/>
                <w:szCs w:val="28"/>
                <w:u w:val="single"/>
                <w:lang w:val="en"/>
              </w:rPr>
              <w:t xml:space="preserve"> Retained profit</w:t>
            </w:r>
            <w:r w:rsidR="0070639A">
              <w:rPr>
                <w:rFonts w:ascii="Times New Roman" w:hAnsi="Times New Roman" w:cs="Times New Roman"/>
                <w:sz w:val="28"/>
                <w:szCs w:val="28"/>
                <w:u w:val="single"/>
                <w:lang w:val="en"/>
              </w:rPr>
              <w:t xml:space="preserve">                             £000</w:t>
            </w:r>
          </w:p>
        </w:tc>
      </w:tr>
      <w:tr w:rsidR="00220BFD" w14:paraId="5DC90E6B" w14:textId="77777777" w:rsidTr="00220BFD">
        <w:tc>
          <w:tcPr>
            <w:tcW w:w="3539" w:type="dxa"/>
          </w:tcPr>
          <w:p w14:paraId="756F303F" w14:textId="4426140D" w:rsidR="00220BFD" w:rsidRDefault="00220BFD" w:rsidP="00CE3043">
            <w:pPr>
              <w:rPr>
                <w:rFonts w:ascii="Times New Roman" w:hAnsi="Times New Roman" w:cs="Times New Roman"/>
                <w:sz w:val="28"/>
                <w:szCs w:val="28"/>
                <w:lang w:val="en"/>
              </w:rPr>
            </w:pPr>
            <w:r>
              <w:rPr>
                <w:rFonts w:ascii="Times New Roman" w:hAnsi="Times New Roman" w:cs="Times New Roman"/>
                <w:sz w:val="28"/>
                <w:szCs w:val="28"/>
                <w:lang w:val="en"/>
              </w:rPr>
              <w:t xml:space="preserve">Retained Profit                 </w:t>
            </w:r>
          </w:p>
        </w:tc>
        <w:tc>
          <w:tcPr>
            <w:tcW w:w="1559" w:type="dxa"/>
          </w:tcPr>
          <w:p w14:paraId="459AC6CA" w14:textId="0F9E5B3C" w:rsidR="00220BFD" w:rsidRDefault="00220BFD" w:rsidP="0070639A">
            <w:pPr>
              <w:jc w:val="right"/>
              <w:rPr>
                <w:rFonts w:ascii="Times New Roman" w:hAnsi="Times New Roman" w:cs="Times New Roman"/>
                <w:sz w:val="28"/>
                <w:szCs w:val="28"/>
                <w:lang w:val="en"/>
              </w:rPr>
            </w:pPr>
            <w:r>
              <w:rPr>
                <w:rFonts w:ascii="Times New Roman" w:hAnsi="Times New Roman" w:cs="Times New Roman"/>
                <w:sz w:val="28"/>
                <w:szCs w:val="28"/>
                <w:lang w:val="en"/>
              </w:rPr>
              <w:t>8,380</w:t>
            </w:r>
          </w:p>
        </w:tc>
      </w:tr>
      <w:tr w:rsidR="00220BFD" w14:paraId="042F08F6" w14:textId="77777777" w:rsidTr="00220BFD">
        <w:tc>
          <w:tcPr>
            <w:tcW w:w="3539" w:type="dxa"/>
          </w:tcPr>
          <w:p w14:paraId="053B1350" w14:textId="5B6E9B7D" w:rsidR="00220BFD" w:rsidRDefault="00220BFD" w:rsidP="00CE3043">
            <w:pPr>
              <w:rPr>
                <w:rFonts w:ascii="Times New Roman" w:hAnsi="Times New Roman" w:cs="Times New Roman"/>
                <w:sz w:val="28"/>
                <w:szCs w:val="28"/>
                <w:lang w:val="en"/>
              </w:rPr>
            </w:pPr>
            <w:r>
              <w:rPr>
                <w:rFonts w:ascii="Times New Roman" w:hAnsi="Times New Roman" w:cs="Times New Roman"/>
                <w:sz w:val="28"/>
                <w:szCs w:val="28"/>
                <w:lang w:val="en"/>
              </w:rPr>
              <w:t xml:space="preserve">Profit for the year           </w:t>
            </w:r>
          </w:p>
        </w:tc>
        <w:tc>
          <w:tcPr>
            <w:tcW w:w="1559" w:type="dxa"/>
          </w:tcPr>
          <w:p w14:paraId="4660A1E1" w14:textId="0252C6D2" w:rsidR="00220BFD" w:rsidRDefault="00220BFD" w:rsidP="0070639A">
            <w:pPr>
              <w:jc w:val="right"/>
              <w:rPr>
                <w:rFonts w:ascii="Times New Roman" w:hAnsi="Times New Roman" w:cs="Times New Roman"/>
                <w:sz w:val="28"/>
                <w:szCs w:val="28"/>
                <w:lang w:val="en"/>
              </w:rPr>
            </w:pPr>
            <w:r>
              <w:rPr>
                <w:rFonts w:ascii="Times New Roman" w:hAnsi="Times New Roman" w:cs="Times New Roman"/>
                <w:sz w:val="28"/>
                <w:szCs w:val="28"/>
                <w:lang w:val="en"/>
              </w:rPr>
              <w:t>3,</w:t>
            </w:r>
            <w:r w:rsidR="00F747AD">
              <w:rPr>
                <w:rFonts w:ascii="Times New Roman" w:hAnsi="Times New Roman" w:cs="Times New Roman"/>
                <w:sz w:val="28"/>
                <w:szCs w:val="28"/>
                <w:lang w:val="en"/>
              </w:rPr>
              <w:t>14</w:t>
            </w:r>
            <w:r>
              <w:rPr>
                <w:rFonts w:ascii="Times New Roman" w:hAnsi="Times New Roman" w:cs="Times New Roman"/>
                <w:sz w:val="28"/>
                <w:szCs w:val="28"/>
                <w:lang w:val="en"/>
              </w:rPr>
              <w:t>0</w:t>
            </w:r>
          </w:p>
        </w:tc>
      </w:tr>
      <w:tr w:rsidR="00220BFD" w14:paraId="742F716F" w14:textId="77777777" w:rsidTr="00220BFD">
        <w:tc>
          <w:tcPr>
            <w:tcW w:w="3539" w:type="dxa"/>
          </w:tcPr>
          <w:p w14:paraId="7B11E2FB" w14:textId="569190CA" w:rsidR="00220BFD" w:rsidRDefault="00220BFD" w:rsidP="00CE3043">
            <w:pPr>
              <w:rPr>
                <w:rFonts w:ascii="Times New Roman" w:hAnsi="Times New Roman" w:cs="Times New Roman"/>
                <w:sz w:val="28"/>
                <w:szCs w:val="28"/>
                <w:lang w:val="en"/>
              </w:rPr>
            </w:pPr>
            <w:r>
              <w:rPr>
                <w:rFonts w:ascii="Times New Roman" w:hAnsi="Times New Roman" w:cs="Times New Roman"/>
                <w:sz w:val="28"/>
                <w:szCs w:val="28"/>
                <w:lang w:val="en"/>
              </w:rPr>
              <w:t xml:space="preserve">Dividends paid </w:t>
            </w:r>
          </w:p>
        </w:tc>
        <w:tc>
          <w:tcPr>
            <w:tcW w:w="1559" w:type="dxa"/>
          </w:tcPr>
          <w:p w14:paraId="783DC159" w14:textId="6C04A43B" w:rsidR="00220BFD" w:rsidRDefault="00220BFD" w:rsidP="0070639A">
            <w:pPr>
              <w:jc w:val="right"/>
              <w:rPr>
                <w:rFonts w:ascii="Times New Roman" w:hAnsi="Times New Roman" w:cs="Times New Roman"/>
                <w:sz w:val="28"/>
                <w:szCs w:val="28"/>
                <w:lang w:val="en"/>
              </w:rPr>
            </w:pPr>
            <w:r>
              <w:rPr>
                <w:rFonts w:ascii="Times New Roman" w:hAnsi="Times New Roman" w:cs="Times New Roman"/>
                <w:sz w:val="28"/>
                <w:szCs w:val="28"/>
                <w:lang w:val="en"/>
              </w:rPr>
              <w:t xml:space="preserve"> (560)</w:t>
            </w:r>
          </w:p>
        </w:tc>
      </w:tr>
      <w:tr w:rsidR="00220BFD" w14:paraId="65AF2FA6" w14:textId="77777777" w:rsidTr="00220BFD">
        <w:tc>
          <w:tcPr>
            <w:tcW w:w="3539" w:type="dxa"/>
          </w:tcPr>
          <w:p w14:paraId="461C3428" w14:textId="7FE461BA" w:rsidR="00220BFD" w:rsidRPr="000D0C07" w:rsidRDefault="00220BFD" w:rsidP="00CE3043">
            <w:pPr>
              <w:rPr>
                <w:rFonts w:ascii="Times New Roman" w:hAnsi="Times New Roman" w:cs="Times New Roman"/>
                <w:b/>
                <w:bCs/>
                <w:sz w:val="28"/>
                <w:szCs w:val="28"/>
                <w:lang w:val="en"/>
              </w:rPr>
            </w:pPr>
            <w:r w:rsidRPr="000D0C07">
              <w:rPr>
                <w:rFonts w:ascii="Times New Roman" w:hAnsi="Times New Roman" w:cs="Times New Roman"/>
                <w:b/>
                <w:bCs/>
                <w:sz w:val="28"/>
                <w:szCs w:val="28"/>
                <w:lang w:val="en"/>
              </w:rPr>
              <w:t>Total</w:t>
            </w:r>
          </w:p>
        </w:tc>
        <w:tc>
          <w:tcPr>
            <w:tcW w:w="1559" w:type="dxa"/>
          </w:tcPr>
          <w:p w14:paraId="4309AFEF" w14:textId="50874895" w:rsidR="00220BFD" w:rsidRPr="000D0C07" w:rsidRDefault="00F747AD" w:rsidP="00F747AD">
            <w:pPr>
              <w:jc w:val="center"/>
              <w:rPr>
                <w:rFonts w:ascii="Times New Roman" w:hAnsi="Times New Roman" w:cs="Times New Roman"/>
                <w:b/>
                <w:bCs/>
                <w:sz w:val="28"/>
                <w:szCs w:val="28"/>
                <w:lang w:val="en"/>
              </w:rPr>
            </w:pPr>
            <w:r>
              <w:rPr>
                <w:rFonts w:ascii="Times New Roman" w:hAnsi="Times New Roman" w:cs="Times New Roman"/>
                <w:b/>
                <w:bCs/>
                <w:sz w:val="28"/>
                <w:szCs w:val="28"/>
                <w:lang w:val="en"/>
              </w:rPr>
              <w:t xml:space="preserve">        10,960</w:t>
            </w:r>
          </w:p>
        </w:tc>
      </w:tr>
    </w:tbl>
    <w:p w14:paraId="0825CA74" w14:textId="77777777" w:rsidR="00220BFD" w:rsidRDefault="00220BFD" w:rsidP="00CE3043">
      <w:pPr>
        <w:rPr>
          <w:rFonts w:ascii="Times New Roman" w:hAnsi="Times New Roman" w:cs="Times New Roman"/>
          <w:sz w:val="28"/>
          <w:szCs w:val="28"/>
          <w:lang w:val="en"/>
        </w:rPr>
      </w:pPr>
    </w:p>
    <w:p w14:paraId="5C12F7D7" w14:textId="623A41A6" w:rsidR="00220BFD" w:rsidRDefault="00220BFD" w:rsidP="00CE3043">
      <w:pPr>
        <w:rPr>
          <w:rFonts w:ascii="Times New Roman" w:hAnsi="Times New Roman" w:cs="Times New Roman"/>
          <w:sz w:val="28"/>
          <w:szCs w:val="28"/>
          <w:lang w:val="en"/>
        </w:rPr>
      </w:pPr>
    </w:p>
    <w:p w14:paraId="6FF570C4" w14:textId="1DC36718" w:rsidR="00F25A01" w:rsidRDefault="00F25A01" w:rsidP="00CE3043">
      <w:pPr>
        <w:rPr>
          <w:rFonts w:ascii="Times New Roman" w:hAnsi="Times New Roman" w:cs="Times New Roman"/>
          <w:sz w:val="28"/>
          <w:szCs w:val="28"/>
          <w:lang w:val="en"/>
        </w:rPr>
      </w:pPr>
    </w:p>
    <w:p w14:paraId="6C56D53D" w14:textId="5A3F76FA" w:rsidR="00B22373" w:rsidRDefault="00B22373" w:rsidP="00CE3043">
      <w:pPr>
        <w:rPr>
          <w:rFonts w:ascii="Times New Roman" w:hAnsi="Times New Roman" w:cs="Times New Roman"/>
          <w:sz w:val="28"/>
          <w:szCs w:val="28"/>
          <w:lang w:val="en"/>
        </w:rPr>
      </w:pPr>
    </w:p>
    <w:p w14:paraId="4FC42B5D" w14:textId="79A363FA" w:rsidR="00B22373" w:rsidRDefault="00B22373" w:rsidP="00CE3043">
      <w:pPr>
        <w:rPr>
          <w:rFonts w:ascii="Times New Roman" w:hAnsi="Times New Roman" w:cs="Times New Roman"/>
          <w:sz w:val="28"/>
          <w:szCs w:val="28"/>
          <w:lang w:val="en"/>
        </w:rPr>
      </w:pPr>
    </w:p>
    <w:p w14:paraId="0C3F6170" w14:textId="5C82D9B1" w:rsidR="00B22373" w:rsidRDefault="00B22373" w:rsidP="00CE3043">
      <w:pPr>
        <w:rPr>
          <w:rFonts w:ascii="Times New Roman" w:hAnsi="Times New Roman" w:cs="Times New Roman"/>
          <w:sz w:val="28"/>
          <w:szCs w:val="28"/>
          <w:lang w:val="en"/>
        </w:rPr>
      </w:pPr>
    </w:p>
    <w:p w14:paraId="22E6458D" w14:textId="2D2501B6" w:rsidR="00B22373" w:rsidRDefault="00B22373" w:rsidP="00CE3043">
      <w:pPr>
        <w:rPr>
          <w:rFonts w:ascii="Times New Roman" w:hAnsi="Times New Roman" w:cs="Times New Roman"/>
          <w:sz w:val="28"/>
          <w:szCs w:val="28"/>
          <w:lang w:val="en"/>
        </w:rPr>
      </w:pPr>
    </w:p>
    <w:p w14:paraId="7FBF6AE5" w14:textId="4DA47377" w:rsidR="00B22373" w:rsidRDefault="00B22373" w:rsidP="00CE3043">
      <w:pPr>
        <w:rPr>
          <w:rFonts w:ascii="Times New Roman" w:hAnsi="Times New Roman" w:cs="Times New Roman"/>
          <w:sz w:val="28"/>
          <w:szCs w:val="28"/>
          <w:lang w:val="en"/>
        </w:rPr>
      </w:pPr>
    </w:p>
    <w:p w14:paraId="38EE6F8D" w14:textId="48FA5850" w:rsidR="00B22373" w:rsidRDefault="00B22373" w:rsidP="00CE3043">
      <w:pPr>
        <w:rPr>
          <w:rFonts w:ascii="Times New Roman" w:hAnsi="Times New Roman" w:cs="Times New Roman"/>
          <w:sz w:val="28"/>
          <w:szCs w:val="28"/>
          <w:lang w:val="en"/>
        </w:rPr>
      </w:pPr>
    </w:p>
    <w:p w14:paraId="471AC04A" w14:textId="77777777" w:rsidR="00B22373" w:rsidRDefault="00B22373" w:rsidP="00CE3043">
      <w:pPr>
        <w:rPr>
          <w:rFonts w:ascii="Times New Roman" w:hAnsi="Times New Roman" w:cs="Times New Roman"/>
          <w:sz w:val="28"/>
          <w:szCs w:val="28"/>
          <w:lang w:val="en"/>
        </w:rPr>
      </w:pPr>
    </w:p>
    <w:p w14:paraId="0845F002" w14:textId="0F880665" w:rsidR="00F25A01" w:rsidRPr="00260B27" w:rsidRDefault="00F25A01" w:rsidP="00260B27">
      <w:pPr>
        <w:pStyle w:val="Heading1"/>
        <w:rPr>
          <w:rFonts w:ascii="Times New Roman" w:hAnsi="Times New Roman" w:cs="Times New Roman"/>
          <w:sz w:val="28"/>
          <w:szCs w:val="28"/>
        </w:rPr>
      </w:pPr>
      <w:bookmarkStart w:id="11" w:name="_Toc49563010"/>
      <w:r w:rsidRPr="00260B27">
        <w:rPr>
          <w:rFonts w:ascii="Times New Roman" w:hAnsi="Times New Roman" w:cs="Times New Roman"/>
          <w:sz w:val="28"/>
          <w:szCs w:val="28"/>
        </w:rPr>
        <w:lastRenderedPageBreak/>
        <w:t>Q</w:t>
      </w:r>
      <w:r w:rsidR="00260B27">
        <w:rPr>
          <w:rFonts w:ascii="Times New Roman" w:hAnsi="Times New Roman" w:cs="Times New Roman"/>
          <w:sz w:val="28"/>
          <w:szCs w:val="28"/>
        </w:rPr>
        <w:t>uestion</w:t>
      </w:r>
      <w:r w:rsidRPr="00260B27">
        <w:rPr>
          <w:rFonts w:ascii="Times New Roman" w:hAnsi="Times New Roman" w:cs="Times New Roman"/>
          <w:sz w:val="28"/>
          <w:szCs w:val="28"/>
        </w:rPr>
        <w:t xml:space="preserve"> 2</w:t>
      </w:r>
      <w:bookmarkEnd w:id="11"/>
      <w:r w:rsidRPr="00260B27">
        <w:rPr>
          <w:rFonts w:ascii="Times New Roman" w:hAnsi="Times New Roman" w:cs="Times New Roman"/>
          <w:sz w:val="28"/>
          <w:szCs w:val="28"/>
        </w:rPr>
        <w:t xml:space="preserve"> </w:t>
      </w:r>
    </w:p>
    <w:p w14:paraId="02FE77BC" w14:textId="77777777" w:rsidR="00260B27" w:rsidRPr="00F25A01" w:rsidRDefault="00260B27" w:rsidP="00F25A01">
      <w:pPr>
        <w:autoSpaceDE w:val="0"/>
        <w:autoSpaceDN w:val="0"/>
        <w:adjustRightInd w:val="0"/>
        <w:spacing w:after="0" w:line="240" w:lineRule="auto"/>
        <w:rPr>
          <w:rFonts w:ascii="Times New Roman" w:hAnsi="Times New Roman" w:cs="Times New Roman"/>
          <w:color w:val="000000"/>
          <w:sz w:val="28"/>
          <w:szCs w:val="28"/>
        </w:rPr>
      </w:pPr>
    </w:p>
    <w:p w14:paraId="0BFE628D" w14:textId="75D10156" w:rsidR="00F25A01" w:rsidRPr="00626ACF" w:rsidRDefault="00F25A01" w:rsidP="00F25A01">
      <w:pPr>
        <w:ind w:firstLine="720"/>
        <w:rPr>
          <w:rFonts w:ascii="Times New Roman" w:hAnsi="Times New Roman" w:cs="Times New Roman"/>
          <w:sz w:val="28"/>
          <w:szCs w:val="28"/>
        </w:rPr>
      </w:pPr>
      <w:r w:rsidRPr="00626ACF">
        <w:rPr>
          <w:rFonts w:ascii="Times New Roman" w:hAnsi="Times New Roman" w:cs="Times New Roman"/>
          <w:sz w:val="28"/>
          <w:szCs w:val="28"/>
        </w:rPr>
        <w:t xml:space="preserve">Extracts from </w:t>
      </w:r>
      <w:r w:rsidR="00626ACF">
        <w:rPr>
          <w:rFonts w:ascii="Times New Roman" w:hAnsi="Times New Roman" w:cs="Times New Roman"/>
          <w:sz w:val="28"/>
          <w:szCs w:val="28"/>
        </w:rPr>
        <w:t>the</w:t>
      </w:r>
      <w:r w:rsidRPr="00626ACF">
        <w:rPr>
          <w:rFonts w:ascii="Times New Roman" w:hAnsi="Times New Roman" w:cs="Times New Roman"/>
          <w:sz w:val="28"/>
          <w:szCs w:val="28"/>
        </w:rPr>
        <w:t xml:space="preserve"> latest financial statements</w:t>
      </w:r>
      <w:r w:rsidR="00626ACF" w:rsidRPr="00626ACF">
        <w:rPr>
          <w:rFonts w:ascii="Times New Roman" w:hAnsi="Times New Roman" w:cs="Times New Roman"/>
          <w:sz w:val="28"/>
          <w:szCs w:val="28"/>
        </w:rPr>
        <w:t xml:space="preserve"> of Jerry plc supplies</w:t>
      </w:r>
      <w:r w:rsidRPr="00626ACF">
        <w:rPr>
          <w:rFonts w:ascii="Times New Roman" w:hAnsi="Times New Roman" w:cs="Times New Roman"/>
          <w:sz w:val="28"/>
          <w:szCs w:val="28"/>
        </w:rPr>
        <w:t xml:space="preserve"> are given below.</w:t>
      </w:r>
      <w:r w:rsidR="00626ACF">
        <w:rPr>
          <w:rFonts w:ascii="Times New Roman" w:hAnsi="Times New Roman" w:cs="Times New Roman"/>
          <w:sz w:val="28"/>
          <w:szCs w:val="28"/>
        </w:rPr>
        <w:t xml:space="preserve"> Based on them will be done some required calculations, which could help the company in their decisions regarding planned expansion. </w:t>
      </w:r>
    </w:p>
    <w:p w14:paraId="3917784A" w14:textId="77777777" w:rsidR="00F25A01" w:rsidRPr="00F25A01" w:rsidRDefault="00F25A01" w:rsidP="00F25A01">
      <w:pPr>
        <w:ind w:firstLine="720"/>
        <w:rPr>
          <w:rFonts w:ascii="Times New Roman" w:hAnsi="Times New Roman" w:cs="Times New Roman"/>
          <w:sz w:val="28"/>
          <w:szCs w:val="28"/>
        </w:rPr>
      </w:pPr>
      <w:r w:rsidRPr="00F25A01">
        <w:rPr>
          <w:rFonts w:ascii="Times New Roman" w:hAnsi="Times New Roman" w:cs="Times New Roman"/>
          <w:noProof/>
          <w:sz w:val="28"/>
          <w:szCs w:val="28"/>
        </w:rPr>
        <w:drawing>
          <wp:inline distT="0" distB="0" distL="0" distR="0" wp14:anchorId="6975CFC9" wp14:editId="67B13B11">
            <wp:extent cx="5517488" cy="2217683"/>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40243" cy="2226829"/>
                    </a:xfrm>
                    <a:prstGeom prst="rect">
                      <a:avLst/>
                    </a:prstGeom>
                  </pic:spPr>
                </pic:pic>
              </a:graphicData>
            </a:graphic>
          </wp:inline>
        </w:drawing>
      </w:r>
    </w:p>
    <w:p w14:paraId="546E8A25" w14:textId="77777777" w:rsidR="00F25A01" w:rsidRPr="00F25A01" w:rsidRDefault="00F25A01" w:rsidP="00F25A01">
      <w:pPr>
        <w:ind w:firstLine="720"/>
        <w:rPr>
          <w:rFonts w:ascii="Times New Roman" w:hAnsi="Times New Roman" w:cs="Times New Roman"/>
          <w:sz w:val="28"/>
          <w:szCs w:val="28"/>
        </w:rPr>
      </w:pPr>
      <w:r w:rsidRPr="00F25A01">
        <w:rPr>
          <w:rFonts w:ascii="Times New Roman" w:hAnsi="Times New Roman" w:cs="Times New Roman"/>
          <w:noProof/>
          <w:sz w:val="28"/>
          <w:szCs w:val="28"/>
        </w:rPr>
        <w:drawing>
          <wp:inline distT="0" distB="0" distL="0" distR="0" wp14:anchorId="1533EE58" wp14:editId="044B606B">
            <wp:extent cx="5500816" cy="3710152"/>
            <wp:effectExtent l="0" t="0" r="508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26958" cy="3727784"/>
                    </a:xfrm>
                    <a:prstGeom prst="rect">
                      <a:avLst/>
                    </a:prstGeom>
                  </pic:spPr>
                </pic:pic>
              </a:graphicData>
            </a:graphic>
          </wp:inline>
        </w:drawing>
      </w:r>
    </w:p>
    <w:p w14:paraId="3D667374" w14:textId="77777777" w:rsidR="00F25A01" w:rsidRPr="00F25A01" w:rsidRDefault="00F25A01" w:rsidP="00F25A01">
      <w:pPr>
        <w:rPr>
          <w:rFonts w:ascii="Arial" w:hAnsi="Arial" w:cs="Arial"/>
        </w:rPr>
      </w:pPr>
    </w:p>
    <w:p w14:paraId="1E67FC50" w14:textId="1858EBFC" w:rsidR="00F25A01" w:rsidRDefault="00F25A01" w:rsidP="00F25A01">
      <w:pPr>
        <w:numPr>
          <w:ilvl w:val="0"/>
          <w:numId w:val="3"/>
        </w:numPr>
        <w:contextualSpacing/>
        <w:rPr>
          <w:rFonts w:ascii="Times New Roman" w:hAnsi="Times New Roman" w:cs="Times New Roman"/>
          <w:color w:val="000000"/>
          <w:sz w:val="28"/>
          <w:szCs w:val="28"/>
        </w:rPr>
      </w:pPr>
      <w:bookmarkStart w:id="12" w:name="_Hlk49362225"/>
      <w:bookmarkStart w:id="13" w:name="_Hlk49362336"/>
      <w:r w:rsidRPr="00F25A01">
        <w:rPr>
          <w:rFonts w:ascii="Times New Roman" w:hAnsi="Times New Roman" w:cs="Times New Roman"/>
          <w:b/>
          <w:bCs/>
          <w:color w:val="000000"/>
          <w:sz w:val="28"/>
          <w:szCs w:val="28"/>
        </w:rPr>
        <w:t xml:space="preserve">Return on capital employed </w:t>
      </w:r>
      <w:r w:rsidRPr="00F25A01">
        <w:rPr>
          <w:rFonts w:ascii="Times New Roman" w:hAnsi="Times New Roman" w:cs="Times New Roman"/>
          <w:color w:val="000000"/>
          <w:sz w:val="28"/>
          <w:szCs w:val="28"/>
        </w:rPr>
        <w:t xml:space="preserve">= (Profit before interest/ Assets employed) x 100% </w:t>
      </w:r>
    </w:p>
    <w:p w14:paraId="7C5161B5" w14:textId="185DDEC7" w:rsidR="0051087C" w:rsidRPr="0051087C" w:rsidRDefault="0051087C" w:rsidP="00B22373">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To use this formula, it is necessary to first find the Assets employed. The formula for the AE is: </w:t>
      </w:r>
      <w:r w:rsidRPr="0051087C">
        <w:rPr>
          <w:rFonts w:ascii="Times New Roman" w:hAnsi="Times New Roman" w:cs="Times New Roman"/>
          <w:color w:val="000000"/>
          <w:sz w:val="28"/>
          <w:szCs w:val="28"/>
        </w:rPr>
        <w:t>Assets employed = total assets – current liabilities</w:t>
      </w:r>
      <w:r>
        <w:rPr>
          <w:rFonts w:ascii="Times New Roman" w:hAnsi="Times New Roman" w:cs="Times New Roman"/>
          <w:color w:val="000000"/>
          <w:sz w:val="28"/>
          <w:szCs w:val="28"/>
        </w:rPr>
        <w:t xml:space="preserve">. </w:t>
      </w:r>
      <w:r w:rsidRPr="0051087C">
        <w:rPr>
          <w:rFonts w:ascii="Times New Roman" w:hAnsi="Times New Roman" w:cs="Times New Roman"/>
          <w:color w:val="000000"/>
          <w:sz w:val="28"/>
          <w:szCs w:val="28"/>
        </w:rPr>
        <w:t xml:space="preserve"> </w:t>
      </w:r>
    </w:p>
    <w:bookmarkEnd w:id="12"/>
    <w:p w14:paraId="448A18CC" w14:textId="77777777" w:rsidR="0051087C" w:rsidRDefault="0051087C" w:rsidP="00B22373">
      <w:pPr>
        <w:spacing w:after="0"/>
        <w:rPr>
          <w:rFonts w:ascii="Times New Roman" w:hAnsi="Times New Roman" w:cs="Times New Roman"/>
          <w:color w:val="000000"/>
          <w:sz w:val="28"/>
          <w:szCs w:val="28"/>
        </w:rPr>
      </w:pPr>
      <w:r>
        <w:rPr>
          <w:rFonts w:ascii="Times New Roman" w:hAnsi="Times New Roman" w:cs="Times New Roman"/>
          <w:color w:val="000000"/>
          <w:sz w:val="28"/>
          <w:szCs w:val="28"/>
        </w:rPr>
        <w:t>Then the formula for ROCE will change to:</w:t>
      </w:r>
    </w:p>
    <w:p w14:paraId="43E28075" w14:textId="7EE4B62D" w:rsidR="00F25A01" w:rsidRPr="0095311B" w:rsidRDefault="00F25A01" w:rsidP="00B22373">
      <w:pPr>
        <w:spacing w:after="0"/>
        <w:rPr>
          <w:rFonts w:ascii="Times New Roman" w:hAnsi="Times New Roman" w:cs="Times New Roman"/>
          <w:color w:val="000000"/>
          <w:sz w:val="28"/>
          <w:szCs w:val="28"/>
          <w:u w:val="single"/>
        </w:rPr>
      </w:pPr>
      <w:r w:rsidRPr="00F25A01">
        <w:rPr>
          <w:rFonts w:ascii="Times New Roman" w:hAnsi="Times New Roman" w:cs="Times New Roman"/>
          <w:color w:val="000000"/>
          <w:sz w:val="28"/>
          <w:szCs w:val="28"/>
        </w:rPr>
        <w:lastRenderedPageBreak/>
        <w:t xml:space="preserve">ROCE = </w:t>
      </w:r>
      <w:r w:rsidR="00A05A59">
        <w:rPr>
          <w:rFonts w:ascii="Times New Roman" w:hAnsi="Times New Roman" w:cs="Times New Roman"/>
          <w:color w:val="000000"/>
          <w:sz w:val="28"/>
          <w:szCs w:val="28"/>
        </w:rPr>
        <w:t>[</w:t>
      </w:r>
      <w:r w:rsidRPr="00F25A01">
        <w:rPr>
          <w:rFonts w:ascii="Times New Roman" w:hAnsi="Times New Roman" w:cs="Times New Roman"/>
          <w:color w:val="000000"/>
          <w:sz w:val="28"/>
          <w:szCs w:val="28"/>
          <w:u w:val="single"/>
        </w:rPr>
        <w:t>Profit before interest</w:t>
      </w:r>
      <w:proofErr w:type="gramStart"/>
      <w:r w:rsidRPr="00F25A01">
        <w:rPr>
          <w:rFonts w:ascii="Times New Roman" w:hAnsi="Times New Roman" w:cs="Times New Roman"/>
          <w:color w:val="000000"/>
          <w:sz w:val="28"/>
          <w:szCs w:val="28"/>
          <w:u w:val="single"/>
        </w:rPr>
        <w:t>/(</w:t>
      </w:r>
      <w:proofErr w:type="gramEnd"/>
      <w:r w:rsidRPr="00F25A01">
        <w:rPr>
          <w:rFonts w:ascii="Times New Roman" w:hAnsi="Times New Roman" w:cs="Times New Roman"/>
          <w:color w:val="000000"/>
          <w:sz w:val="28"/>
          <w:szCs w:val="28"/>
        </w:rPr>
        <w:t>Total Assets – Current Liabilities)]</w:t>
      </w:r>
      <w:r w:rsidRPr="00F25A01">
        <w:rPr>
          <w:rFonts w:ascii="Times New Roman" w:hAnsi="Times New Roman" w:cs="Times New Roman"/>
          <w:color w:val="000000"/>
          <w:sz w:val="28"/>
          <w:szCs w:val="28"/>
          <w:u w:val="single"/>
        </w:rPr>
        <w:t xml:space="preserve"> x 100</w:t>
      </w:r>
      <w:r w:rsidR="00A05A59">
        <w:rPr>
          <w:rFonts w:ascii="Times New Roman" w:hAnsi="Times New Roman" w:cs="Times New Roman"/>
          <w:color w:val="000000"/>
          <w:sz w:val="28"/>
          <w:szCs w:val="28"/>
          <w:u w:val="single"/>
        </w:rPr>
        <w:t>%</w:t>
      </w:r>
      <w:r w:rsidRPr="00F25A01">
        <w:rPr>
          <w:rFonts w:ascii="Times New Roman" w:hAnsi="Times New Roman" w:cs="Times New Roman"/>
          <w:color w:val="000000"/>
          <w:sz w:val="28"/>
          <w:szCs w:val="28"/>
          <w:u w:val="single"/>
        </w:rPr>
        <w:t xml:space="preserve"> </w:t>
      </w:r>
      <w:r w:rsidR="00A05A59">
        <w:rPr>
          <w:rFonts w:ascii="Times New Roman" w:hAnsi="Times New Roman" w:cs="Times New Roman"/>
          <w:color w:val="000000"/>
          <w:sz w:val="28"/>
          <w:szCs w:val="28"/>
          <w:u w:val="single"/>
        </w:rPr>
        <w:t>.</w:t>
      </w:r>
      <w:r w:rsidRPr="00F25A01">
        <w:rPr>
          <w:rFonts w:ascii="Times New Roman" w:hAnsi="Times New Roman" w:cs="Times New Roman"/>
          <w:color w:val="000000"/>
          <w:sz w:val="28"/>
          <w:szCs w:val="28"/>
        </w:rPr>
        <w:t xml:space="preserve">          </w:t>
      </w:r>
    </w:p>
    <w:p w14:paraId="61E64492" w14:textId="06A41368" w:rsidR="004F4A2A" w:rsidRPr="00F25A01" w:rsidRDefault="004F4A2A" w:rsidP="00B22373">
      <w:pPr>
        <w:spacing w:after="0"/>
        <w:rPr>
          <w:rFonts w:ascii="Times New Roman" w:hAnsi="Times New Roman" w:cs="Times New Roman"/>
          <w:sz w:val="28"/>
          <w:szCs w:val="28"/>
        </w:rPr>
      </w:pPr>
      <w:r w:rsidRPr="00F25A01">
        <w:rPr>
          <w:rFonts w:ascii="Times New Roman" w:hAnsi="Times New Roman" w:cs="Times New Roman"/>
          <w:sz w:val="28"/>
          <w:szCs w:val="28"/>
        </w:rPr>
        <w:t>2018 -</w:t>
      </w:r>
      <w:r w:rsidRPr="00F25A01">
        <w:rPr>
          <w:rFonts w:ascii="Times New Roman" w:hAnsi="Times New Roman" w:cs="Times New Roman"/>
          <w:color w:val="000000"/>
          <w:sz w:val="28"/>
          <w:szCs w:val="28"/>
        </w:rPr>
        <w:t xml:space="preserve"> </w:t>
      </w:r>
      <w:r w:rsidRPr="0037766B">
        <w:rPr>
          <w:rFonts w:ascii="Times New Roman" w:hAnsi="Times New Roman" w:cs="Times New Roman"/>
          <w:color w:val="000000"/>
          <w:sz w:val="28"/>
          <w:szCs w:val="28"/>
        </w:rPr>
        <w:t>[</w:t>
      </w:r>
      <w:r w:rsidRPr="00F25A01">
        <w:rPr>
          <w:rFonts w:ascii="Times New Roman" w:hAnsi="Times New Roman" w:cs="Times New Roman"/>
          <w:color w:val="000000"/>
          <w:sz w:val="28"/>
          <w:szCs w:val="28"/>
        </w:rPr>
        <w:t>£29.7/</w:t>
      </w:r>
      <w:r w:rsidRPr="0037766B">
        <w:rPr>
          <w:rFonts w:ascii="Times New Roman" w:hAnsi="Times New Roman" w:cs="Times New Roman"/>
          <w:color w:val="000000"/>
          <w:sz w:val="28"/>
          <w:szCs w:val="28"/>
        </w:rPr>
        <w:t xml:space="preserve"> (</w:t>
      </w:r>
      <w:r w:rsidRPr="00F25A01">
        <w:rPr>
          <w:rFonts w:ascii="Times New Roman" w:hAnsi="Times New Roman" w:cs="Times New Roman"/>
          <w:color w:val="000000"/>
          <w:sz w:val="28"/>
          <w:szCs w:val="28"/>
        </w:rPr>
        <w:t>£293.8 – £148.4) x 100</w:t>
      </w:r>
      <w:r w:rsidRPr="0037766B">
        <w:rPr>
          <w:rFonts w:ascii="Times New Roman" w:hAnsi="Times New Roman" w:cs="Times New Roman"/>
          <w:color w:val="000000"/>
          <w:sz w:val="28"/>
          <w:szCs w:val="28"/>
        </w:rPr>
        <w:t>%</w:t>
      </w:r>
      <w:r w:rsidRPr="00F25A01">
        <w:rPr>
          <w:rFonts w:ascii="Times New Roman" w:hAnsi="Times New Roman" w:cs="Times New Roman"/>
          <w:color w:val="000000"/>
          <w:sz w:val="28"/>
          <w:szCs w:val="28"/>
        </w:rPr>
        <w:t xml:space="preserve">   =   £2970/145.4 = 20.43%   </w:t>
      </w:r>
    </w:p>
    <w:p w14:paraId="54C51822" w14:textId="77777777" w:rsidR="007C737E"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2019 -</w:t>
      </w:r>
      <w:bookmarkStart w:id="14" w:name="_Hlk49389755"/>
      <w:r w:rsidR="00AE31A3">
        <w:rPr>
          <w:rFonts w:ascii="Times New Roman" w:hAnsi="Times New Roman" w:cs="Times New Roman"/>
          <w:color w:val="000000"/>
          <w:sz w:val="28"/>
          <w:szCs w:val="28"/>
        </w:rPr>
        <w:t xml:space="preserve"> </w:t>
      </w:r>
      <w:r w:rsidR="00A05A59" w:rsidRPr="0037766B">
        <w:rPr>
          <w:rFonts w:ascii="Times New Roman" w:hAnsi="Times New Roman" w:cs="Times New Roman"/>
          <w:color w:val="000000"/>
          <w:sz w:val="28"/>
          <w:szCs w:val="28"/>
        </w:rPr>
        <w:t>[</w:t>
      </w:r>
      <w:r w:rsidRPr="00F25A01">
        <w:rPr>
          <w:rFonts w:ascii="Times New Roman" w:hAnsi="Times New Roman" w:cs="Times New Roman"/>
          <w:color w:val="000000"/>
          <w:sz w:val="28"/>
          <w:szCs w:val="28"/>
        </w:rPr>
        <w:t>£23.0</w:t>
      </w:r>
      <w:r w:rsidR="00A05A59" w:rsidRPr="0037766B">
        <w:rPr>
          <w:rFonts w:ascii="Times New Roman" w:hAnsi="Times New Roman" w:cs="Times New Roman"/>
          <w:color w:val="000000"/>
          <w:sz w:val="28"/>
          <w:szCs w:val="28"/>
        </w:rPr>
        <w:t>/ (</w:t>
      </w:r>
      <w:r w:rsidRPr="00F25A01">
        <w:rPr>
          <w:rFonts w:ascii="Times New Roman" w:hAnsi="Times New Roman" w:cs="Times New Roman"/>
          <w:color w:val="000000"/>
          <w:sz w:val="28"/>
          <w:szCs w:val="28"/>
        </w:rPr>
        <w:t>£286.1 – £151.0)</w:t>
      </w:r>
      <w:r w:rsidR="00A05A59" w:rsidRPr="0037766B">
        <w:rPr>
          <w:rFonts w:ascii="Times New Roman" w:hAnsi="Times New Roman" w:cs="Times New Roman"/>
          <w:color w:val="000000"/>
          <w:sz w:val="28"/>
          <w:szCs w:val="28"/>
        </w:rPr>
        <w:t>]</w:t>
      </w:r>
      <w:r w:rsidRPr="00F25A01">
        <w:rPr>
          <w:rFonts w:ascii="Times New Roman" w:hAnsi="Times New Roman" w:cs="Times New Roman"/>
          <w:color w:val="000000"/>
          <w:sz w:val="28"/>
          <w:szCs w:val="28"/>
        </w:rPr>
        <w:t xml:space="preserve"> x 100</w:t>
      </w:r>
      <w:r w:rsidR="00A05A59" w:rsidRPr="0037766B">
        <w:rPr>
          <w:rFonts w:ascii="Times New Roman" w:hAnsi="Times New Roman" w:cs="Times New Roman"/>
          <w:color w:val="000000"/>
          <w:sz w:val="28"/>
          <w:szCs w:val="28"/>
        </w:rPr>
        <w:t>%</w:t>
      </w:r>
      <w:r w:rsidRPr="00F25A01">
        <w:rPr>
          <w:rFonts w:ascii="Times New Roman" w:hAnsi="Times New Roman" w:cs="Times New Roman"/>
          <w:color w:val="000000"/>
          <w:sz w:val="28"/>
          <w:szCs w:val="28"/>
        </w:rPr>
        <w:t xml:space="preserve">   = £2300/135.1 = 17.02%     </w:t>
      </w:r>
    </w:p>
    <w:p w14:paraId="114E9ACC" w14:textId="4D82AE54" w:rsidR="00F25A01" w:rsidRPr="00F25A01" w:rsidRDefault="00FF66BE" w:rsidP="00B22373">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The ROCE ratio shows a high percentage of company’s value, which is better in 2018 and is slowly decreased in 2019. A market </w:t>
      </w:r>
      <w:proofErr w:type="gramStart"/>
      <w:r>
        <w:rPr>
          <w:rFonts w:ascii="Times New Roman" w:hAnsi="Times New Roman" w:cs="Times New Roman"/>
          <w:color w:val="000000"/>
          <w:sz w:val="28"/>
          <w:szCs w:val="28"/>
        </w:rPr>
        <w:t xml:space="preserve">expansion  </w:t>
      </w:r>
      <w:bookmarkEnd w:id="14"/>
      <w:r>
        <w:rPr>
          <w:rFonts w:ascii="Times New Roman" w:hAnsi="Times New Roman" w:cs="Times New Roman"/>
          <w:color w:val="000000"/>
          <w:sz w:val="28"/>
          <w:szCs w:val="28"/>
        </w:rPr>
        <w:t>is</w:t>
      </w:r>
      <w:proofErr w:type="gramEnd"/>
      <w:r>
        <w:rPr>
          <w:rFonts w:ascii="Times New Roman" w:hAnsi="Times New Roman" w:cs="Times New Roman"/>
          <w:color w:val="000000"/>
          <w:sz w:val="28"/>
          <w:szCs w:val="28"/>
        </w:rPr>
        <w:t xml:space="preserve"> preferable in order to gain more sales</w:t>
      </w:r>
      <w:r w:rsidR="00662076">
        <w:rPr>
          <w:rFonts w:ascii="Times New Roman" w:hAnsi="Times New Roman" w:cs="Times New Roman"/>
          <w:color w:val="000000"/>
          <w:sz w:val="28"/>
          <w:szCs w:val="28"/>
        </w:rPr>
        <w:t xml:space="preserve"> and increase the ROCE.</w:t>
      </w:r>
    </w:p>
    <w:p w14:paraId="0F953D22" w14:textId="1254F597" w:rsidR="00F25A01" w:rsidRPr="0095311B" w:rsidRDefault="00F25A01" w:rsidP="00B22373">
      <w:pPr>
        <w:numPr>
          <w:ilvl w:val="0"/>
          <w:numId w:val="3"/>
        </w:numPr>
        <w:spacing w:after="0"/>
        <w:contextualSpacing/>
        <w:rPr>
          <w:rFonts w:ascii="Times New Roman" w:hAnsi="Times New Roman" w:cs="Times New Roman"/>
          <w:b/>
          <w:bCs/>
          <w:color w:val="000000"/>
          <w:sz w:val="28"/>
          <w:szCs w:val="28"/>
        </w:rPr>
      </w:pPr>
      <w:r w:rsidRPr="00F25A01">
        <w:rPr>
          <w:rFonts w:ascii="Times New Roman" w:hAnsi="Times New Roman" w:cs="Times New Roman"/>
          <w:b/>
          <w:bCs/>
          <w:color w:val="000000"/>
          <w:sz w:val="28"/>
          <w:szCs w:val="28"/>
        </w:rPr>
        <w:t xml:space="preserve">Return on equity </w:t>
      </w:r>
      <w:r w:rsidRPr="00F25A01">
        <w:rPr>
          <w:rFonts w:ascii="Times New Roman" w:hAnsi="Times New Roman" w:cs="Times New Roman"/>
          <w:color w:val="000000"/>
          <w:sz w:val="28"/>
          <w:szCs w:val="28"/>
        </w:rPr>
        <w:t xml:space="preserve">= (Earnings / </w:t>
      </w:r>
      <w:bookmarkStart w:id="15" w:name="_Hlk49380745"/>
      <w:r w:rsidRPr="00F25A01">
        <w:rPr>
          <w:rFonts w:ascii="Times New Roman" w:hAnsi="Times New Roman" w:cs="Times New Roman"/>
          <w:color w:val="000000"/>
          <w:sz w:val="28"/>
          <w:szCs w:val="28"/>
        </w:rPr>
        <w:t>Ordinary share capital and receivers</w:t>
      </w:r>
      <w:bookmarkEnd w:id="15"/>
      <w:r w:rsidRPr="00F25A01">
        <w:rPr>
          <w:rFonts w:ascii="Times New Roman" w:hAnsi="Times New Roman" w:cs="Times New Roman"/>
          <w:color w:val="000000"/>
          <w:sz w:val="28"/>
          <w:szCs w:val="28"/>
        </w:rPr>
        <w:t>) x 100</w:t>
      </w:r>
      <w:r w:rsidR="004F4A2A">
        <w:rPr>
          <w:rFonts w:ascii="Times New Roman" w:hAnsi="Times New Roman" w:cs="Times New Roman"/>
          <w:color w:val="000000"/>
          <w:sz w:val="28"/>
          <w:szCs w:val="28"/>
        </w:rPr>
        <w:t>%</w:t>
      </w:r>
    </w:p>
    <w:p w14:paraId="605E4B84" w14:textId="7CC5B206" w:rsidR="0095311B" w:rsidRPr="0095311B" w:rsidRDefault="0095311B" w:rsidP="00B22373">
      <w:pPr>
        <w:spacing w:after="0"/>
        <w:rPr>
          <w:rFonts w:ascii="Times New Roman" w:hAnsi="Times New Roman" w:cs="Times New Roman"/>
          <w:color w:val="000000"/>
          <w:sz w:val="28"/>
          <w:szCs w:val="28"/>
        </w:rPr>
      </w:pPr>
      <w:r w:rsidRPr="0095311B">
        <w:rPr>
          <w:rFonts w:ascii="Times New Roman" w:hAnsi="Times New Roman" w:cs="Times New Roman"/>
          <w:color w:val="000000"/>
          <w:sz w:val="28"/>
          <w:szCs w:val="28"/>
        </w:rPr>
        <w:t xml:space="preserve">2018 - (£18.3/£80.3) x 100 = 22.88%           </w:t>
      </w:r>
    </w:p>
    <w:p w14:paraId="034B8B8F" w14:textId="4B0D1838" w:rsid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2019 - (£12.9/£93.2) x 100 = 13.84%</w:t>
      </w:r>
    </w:p>
    <w:p w14:paraId="5066F762" w14:textId="09373BFB" w:rsidR="009D17D0" w:rsidRPr="00F25A01" w:rsidRDefault="009D17D0" w:rsidP="00B22373">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This ratio is equivalent of a measure for profit and efficiency. Considering the decreased ROE in 2019, a market expansion could be very useful. </w:t>
      </w:r>
    </w:p>
    <w:p w14:paraId="68266591" w14:textId="118763EC" w:rsidR="00F25A01" w:rsidRPr="00F25A01" w:rsidRDefault="00F25A01" w:rsidP="00F25A01">
      <w:pPr>
        <w:numPr>
          <w:ilvl w:val="0"/>
          <w:numId w:val="3"/>
        </w:numPr>
        <w:contextualSpacing/>
        <w:rPr>
          <w:rFonts w:ascii="Times New Roman" w:hAnsi="Times New Roman" w:cs="Times New Roman"/>
          <w:b/>
          <w:bCs/>
          <w:color w:val="000000"/>
          <w:sz w:val="28"/>
          <w:szCs w:val="28"/>
        </w:rPr>
      </w:pPr>
      <w:r w:rsidRPr="00F25A01">
        <w:rPr>
          <w:rFonts w:ascii="Times New Roman" w:hAnsi="Times New Roman" w:cs="Times New Roman"/>
          <w:b/>
          <w:bCs/>
          <w:sz w:val="28"/>
          <w:szCs w:val="28"/>
        </w:rPr>
        <w:t xml:space="preserve">EPS </w:t>
      </w:r>
      <w:r w:rsidRPr="00F25A01">
        <w:rPr>
          <w:rFonts w:ascii="Times New Roman" w:hAnsi="Times New Roman" w:cs="Times New Roman"/>
          <w:sz w:val="28"/>
          <w:szCs w:val="28"/>
        </w:rPr>
        <w:t xml:space="preserve">– Earnings per share = (Earnings / </w:t>
      </w:r>
      <w:bookmarkStart w:id="16" w:name="_Hlk49381774"/>
      <w:r w:rsidRPr="00F25A01">
        <w:rPr>
          <w:rFonts w:ascii="Times New Roman" w:hAnsi="Times New Roman" w:cs="Times New Roman"/>
          <w:sz w:val="28"/>
          <w:szCs w:val="28"/>
        </w:rPr>
        <w:t>Number of ordinary Shares</w:t>
      </w:r>
      <w:bookmarkEnd w:id="16"/>
      <w:r w:rsidRPr="00F25A01">
        <w:rPr>
          <w:rFonts w:ascii="Times New Roman" w:hAnsi="Times New Roman" w:cs="Times New Roman"/>
          <w:sz w:val="28"/>
          <w:szCs w:val="28"/>
        </w:rPr>
        <w:t>)</w:t>
      </w:r>
    </w:p>
    <w:p w14:paraId="18076973" w14:textId="1CDC7D4F" w:rsidR="00F25A01" w:rsidRP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 xml:space="preserve">2018 </w:t>
      </w:r>
      <w:r w:rsidR="004F4A2A" w:rsidRPr="0095311B">
        <w:rPr>
          <w:rFonts w:ascii="Times New Roman" w:hAnsi="Times New Roman" w:cs="Times New Roman"/>
          <w:color w:val="000000"/>
          <w:sz w:val="28"/>
          <w:szCs w:val="28"/>
        </w:rPr>
        <w:t>-</w:t>
      </w:r>
      <w:r w:rsidRPr="00F25A01">
        <w:rPr>
          <w:rFonts w:ascii="Times New Roman" w:hAnsi="Times New Roman" w:cs="Times New Roman"/>
          <w:sz w:val="28"/>
          <w:szCs w:val="28"/>
        </w:rPr>
        <w:t xml:space="preserve"> (£18.3/£17.8) x 100% = 102.81%</w:t>
      </w:r>
    </w:p>
    <w:p w14:paraId="34302D70" w14:textId="318CBBF9" w:rsidR="00F25A01" w:rsidRDefault="00F25A01" w:rsidP="00B22373">
      <w:pPr>
        <w:spacing w:after="0"/>
        <w:rPr>
          <w:rFonts w:ascii="Times New Roman" w:hAnsi="Times New Roman" w:cs="Times New Roman"/>
          <w:sz w:val="28"/>
          <w:szCs w:val="28"/>
        </w:rPr>
      </w:pPr>
      <w:r w:rsidRPr="00F25A01">
        <w:rPr>
          <w:rFonts w:ascii="Times New Roman" w:hAnsi="Times New Roman" w:cs="Times New Roman"/>
          <w:color w:val="000000"/>
          <w:sz w:val="28"/>
          <w:szCs w:val="28"/>
        </w:rPr>
        <w:t xml:space="preserve">2019 </w:t>
      </w:r>
      <w:r w:rsidR="00E74DD4">
        <w:rPr>
          <w:rFonts w:ascii="Times New Roman" w:hAnsi="Times New Roman" w:cs="Times New Roman"/>
          <w:color w:val="000000"/>
          <w:sz w:val="28"/>
          <w:szCs w:val="28"/>
        </w:rPr>
        <w:t>-</w:t>
      </w:r>
      <w:r w:rsidRPr="00F25A01">
        <w:rPr>
          <w:rFonts w:ascii="Times New Roman" w:hAnsi="Times New Roman" w:cs="Times New Roman"/>
          <w:sz w:val="28"/>
          <w:szCs w:val="28"/>
        </w:rPr>
        <w:t xml:space="preserve"> (£12.9/£17.8) x 100% = 72.47%</w:t>
      </w:r>
    </w:p>
    <w:p w14:paraId="7F14049D" w14:textId="4C478238" w:rsidR="00833C05" w:rsidRPr="00F25A01" w:rsidRDefault="00833C05" w:rsidP="00B22373">
      <w:pPr>
        <w:spacing w:after="0"/>
        <w:rPr>
          <w:rFonts w:ascii="Times New Roman" w:hAnsi="Times New Roman" w:cs="Times New Roman"/>
          <w:color w:val="000000"/>
          <w:sz w:val="28"/>
          <w:szCs w:val="28"/>
        </w:rPr>
      </w:pPr>
      <w:r>
        <w:rPr>
          <w:rFonts w:ascii="Times New Roman" w:hAnsi="Times New Roman" w:cs="Times New Roman"/>
          <w:sz w:val="28"/>
          <w:szCs w:val="28"/>
        </w:rPr>
        <w:t>This financial indicator indicates the profitability of the business.  The higher – the better, but as seen the 2019 notes a high decrease, which must be taken into consideration</w:t>
      </w:r>
      <w:r w:rsidR="0010478D">
        <w:rPr>
          <w:rFonts w:ascii="Times New Roman" w:hAnsi="Times New Roman" w:cs="Times New Roman"/>
          <w:sz w:val="28"/>
          <w:szCs w:val="28"/>
        </w:rPr>
        <w:t xml:space="preserve">, because no shareholder will be happy </w:t>
      </w:r>
      <w:r w:rsidR="00C7564D">
        <w:rPr>
          <w:rFonts w:ascii="Times New Roman" w:hAnsi="Times New Roman" w:cs="Times New Roman"/>
          <w:sz w:val="28"/>
          <w:szCs w:val="28"/>
        </w:rPr>
        <w:t>for</w:t>
      </w:r>
      <w:r w:rsidR="0010478D">
        <w:rPr>
          <w:rFonts w:ascii="Times New Roman" w:hAnsi="Times New Roman" w:cs="Times New Roman"/>
          <w:sz w:val="28"/>
          <w:szCs w:val="28"/>
        </w:rPr>
        <w:t xml:space="preserve"> decreases </w:t>
      </w:r>
      <w:r w:rsidR="00C7564D">
        <w:rPr>
          <w:rFonts w:ascii="Times New Roman" w:hAnsi="Times New Roman" w:cs="Times New Roman"/>
          <w:sz w:val="28"/>
          <w:szCs w:val="28"/>
        </w:rPr>
        <w:t>of</w:t>
      </w:r>
      <w:r w:rsidR="0010478D">
        <w:rPr>
          <w:rFonts w:ascii="Times New Roman" w:hAnsi="Times New Roman" w:cs="Times New Roman"/>
          <w:sz w:val="28"/>
          <w:szCs w:val="28"/>
        </w:rPr>
        <w:t xml:space="preserve"> this ratio.</w:t>
      </w:r>
    </w:p>
    <w:p w14:paraId="374BF90E" w14:textId="77777777" w:rsidR="00F25A01" w:rsidRPr="00F25A01" w:rsidRDefault="00F25A01" w:rsidP="00F25A01">
      <w:pPr>
        <w:numPr>
          <w:ilvl w:val="0"/>
          <w:numId w:val="3"/>
        </w:numPr>
        <w:contextualSpacing/>
        <w:rPr>
          <w:rFonts w:ascii="Times New Roman" w:hAnsi="Times New Roman" w:cs="Times New Roman"/>
          <w:b/>
          <w:bCs/>
          <w:color w:val="000000"/>
          <w:sz w:val="28"/>
          <w:szCs w:val="28"/>
        </w:rPr>
      </w:pPr>
      <w:r w:rsidRPr="00F25A01">
        <w:rPr>
          <w:rFonts w:ascii="Times New Roman" w:hAnsi="Times New Roman" w:cs="Times New Roman"/>
          <w:b/>
          <w:bCs/>
          <w:sz w:val="28"/>
          <w:szCs w:val="28"/>
        </w:rPr>
        <w:t xml:space="preserve">Gross profit margin </w:t>
      </w:r>
      <w:r w:rsidRPr="00F25A01">
        <w:rPr>
          <w:rFonts w:ascii="Times New Roman" w:hAnsi="Times New Roman" w:cs="Times New Roman"/>
          <w:sz w:val="28"/>
          <w:szCs w:val="28"/>
        </w:rPr>
        <w:t>= (Gross profit/Sales) x 100%</w:t>
      </w:r>
    </w:p>
    <w:p w14:paraId="6ED50E7A" w14:textId="7F0BC9F3" w:rsidR="00F25A01" w:rsidRP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2018 - (£186.9 / £486.8) x 100% = 38.39%</w:t>
      </w:r>
    </w:p>
    <w:p w14:paraId="593435CF" w14:textId="3DAC7D02" w:rsidR="00F25A01" w:rsidRDefault="00F25A01" w:rsidP="00B22373">
      <w:pPr>
        <w:spacing w:after="0"/>
        <w:rPr>
          <w:rFonts w:ascii="Times New Roman" w:hAnsi="Times New Roman" w:cs="Times New Roman"/>
          <w:color w:val="000000"/>
          <w:sz w:val="28"/>
          <w:szCs w:val="28"/>
        </w:rPr>
      </w:pPr>
      <w:bookmarkStart w:id="17" w:name="_Hlk49390072"/>
      <w:r w:rsidRPr="00F25A01">
        <w:rPr>
          <w:rFonts w:ascii="Times New Roman" w:hAnsi="Times New Roman" w:cs="Times New Roman"/>
          <w:color w:val="000000"/>
          <w:sz w:val="28"/>
          <w:szCs w:val="28"/>
        </w:rPr>
        <w:t>2019 - (£191.8 / £501.3) x 100% = 38.26%</w:t>
      </w:r>
      <w:bookmarkEnd w:id="17"/>
    </w:p>
    <w:p w14:paraId="1D448CCC" w14:textId="11CA8A69" w:rsidR="00C63039" w:rsidRPr="00F25A01" w:rsidRDefault="00C63039" w:rsidP="00B22373">
      <w:pPr>
        <w:spacing w:after="0"/>
        <w:rPr>
          <w:rFonts w:ascii="Times New Roman" w:hAnsi="Times New Roman" w:cs="Times New Roman"/>
          <w:color w:val="000000"/>
          <w:sz w:val="28"/>
          <w:szCs w:val="28"/>
        </w:rPr>
      </w:pPr>
      <w:r>
        <w:rPr>
          <w:rFonts w:ascii="Times New Roman" w:hAnsi="Times New Roman" w:cs="Times New Roman"/>
          <w:color w:val="000000"/>
          <w:sz w:val="28"/>
          <w:szCs w:val="28"/>
        </w:rPr>
        <w:t>This ratio can be used for defining the usefulness of the company’s executive management team in generating revenue. The decrease is tiny, but should be taken into consideration, because it is directed to down. The important here is to focus on the increasing of the gross profit.</w:t>
      </w:r>
    </w:p>
    <w:p w14:paraId="43013505" w14:textId="77777777" w:rsidR="00F25A01" w:rsidRPr="00F25A01" w:rsidRDefault="00F25A01" w:rsidP="00F25A01">
      <w:pPr>
        <w:numPr>
          <w:ilvl w:val="0"/>
          <w:numId w:val="3"/>
        </w:numPr>
        <w:contextualSpacing/>
        <w:rPr>
          <w:rFonts w:ascii="Times New Roman" w:hAnsi="Times New Roman" w:cs="Times New Roman"/>
          <w:color w:val="000000"/>
          <w:sz w:val="28"/>
          <w:szCs w:val="28"/>
        </w:rPr>
      </w:pPr>
      <w:r w:rsidRPr="00F25A01">
        <w:rPr>
          <w:rFonts w:ascii="Times New Roman" w:hAnsi="Times New Roman" w:cs="Times New Roman"/>
          <w:b/>
          <w:bCs/>
          <w:sz w:val="28"/>
          <w:szCs w:val="28"/>
        </w:rPr>
        <w:t xml:space="preserve">Asset turnover = </w:t>
      </w:r>
      <w:r w:rsidRPr="00F25A01">
        <w:rPr>
          <w:rFonts w:ascii="Times New Roman" w:hAnsi="Times New Roman" w:cs="Times New Roman"/>
          <w:sz w:val="28"/>
          <w:szCs w:val="28"/>
        </w:rPr>
        <w:t>Turnover / Assets employed</w:t>
      </w:r>
    </w:p>
    <w:p w14:paraId="7E4F0C2D" w14:textId="07E2DE41" w:rsidR="00F25A01" w:rsidRPr="00F25A01" w:rsidRDefault="00DE261F" w:rsidP="00B22373">
      <w:pPr>
        <w:spacing w:after="0"/>
        <w:rPr>
          <w:rFonts w:ascii="Times New Roman" w:hAnsi="Times New Roman" w:cs="Times New Roman"/>
          <w:color w:val="000000"/>
          <w:sz w:val="28"/>
          <w:szCs w:val="28"/>
        </w:rPr>
      </w:pPr>
      <w:bookmarkStart w:id="18" w:name="_Hlk49478087"/>
      <w:r>
        <w:rPr>
          <w:rFonts w:ascii="Times New Roman" w:hAnsi="Times New Roman" w:cs="Times New Roman"/>
          <w:color w:val="000000"/>
          <w:sz w:val="28"/>
          <w:szCs w:val="28"/>
        </w:rPr>
        <w:t xml:space="preserve">As mentioned above, the </w:t>
      </w:r>
      <w:r w:rsidR="00F25A01" w:rsidRPr="00F25A01">
        <w:rPr>
          <w:rFonts w:ascii="Times New Roman" w:hAnsi="Times New Roman" w:cs="Times New Roman"/>
          <w:color w:val="000000"/>
          <w:sz w:val="28"/>
          <w:szCs w:val="28"/>
        </w:rPr>
        <w:t xml:space="preserve">Assets employed = total assets – current liabilities </w:t>
      </w:r>
      <w:bookmarkEnd w:id="18"/>
    </w:p>
    <w:p w14:paraId="39932412" w14:textId="540038B6" w:rsidR="00F25A01" w:rsidRP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2018 -</w:t>
      </w:r>
      <w:r w:rsidR="00DE261F" w:rsidRPr="00DE261F">
        <w:rPr>
          <w:rFonts w:ascii="Times New Roman" w:hAnsi="Times New Roman" w:cs="Times New Roman"/>
          <w:color w:val="000000"/>
          <w:sz w:val="28"/>
          <w:szCs w:val="28"/>
        </w:rPr>
        <w:t xml:space="preserve"> </w:t>
      </w:r>
      <w:r w:rsidRPr="00F25A01">
        <w:rPr>
          <w:rFonts w:ascii="Times New Roman" w:hAnsi="Times New Roman" w:cs="Times New Roman"/>
          <w:color w:val="000000"/>
          <w:sz w:val="28"/>
          <w:szCs w:val="28"/>
        </w:rPr>
        <w:t>£486.8 /</w:t>
      </w:r>
      <w:r w:rsidR="00DE261F" w:rsidRPr="00DE261F">
        <w:rPr>
          <w:rFonts w:ascii="Times New Roman" w:hAnsi="Times New Roman" w:cs="Times New Roman"/>
          <w:color w:val="000000"/>
          <w:sz w:val="28"/>
          <w:szCs w:val="28"/>
        </w:rPr>
        <w:t xml:space="preserve"> (</w:t>
      </w:r>
      <w:r w:rsidR="00DE261F" w:rsidRPr="00F25A01">
        <w:rPr>
          <w:rFonts w:ascii="Times New Roman" w:hAnsi="Times New Roman" w:cs="Times New Roman"/>
          <w:color w:val="000000"/>
          <w:sz w:val="28"/>
          <w:szCs w:val="28"/>
        </w:rPr>
        <w:t>£293.8 – £148.4</w:t>
      </w:r>
      <w:r w:rsidR="00DE261F" w:rsidRPr="00DE261F">
        <w:rPr>
          <w:rFonts w:ascii="Times New Roman" w:hAnsi="Times New Roman" w:cs="Times New Roman"/>
          <w:color w:val="000000"/>
          <w:sz w:val="28"/>
          <w:szCs w:val="28"/>
        </w:rPr>
        <w:t>)</w:t>
      </w:r>
      <w:r w:rsidR="00DE261F" w:rsidRPr="00F25A01">
        <w:rPr>
          <w:rFonts w:ascii="Times New Roman" w:hAnsi="Times New Roman" w:cs="Times New Roman"/>
          <w:color w:val="000000"/>
          <w:sz w:val="28"/>
          <w:szCs w:val="28"/>
        </w:rPr>
        <w:t xml:space="preserve"> </w:t>
      </w:r>
      <w:r w:rsidR="00DE261F" w:rsidRPr="00DE261F">
        <w:rPr>
          <w:rFonts w:ascii="Times New Roman" w:hAnsi="Times New Roman" w:cs="Times New Roman"/>
          <w:color w:val="000000"/>
          <w:sz w:val="28"/>
          <w:szCs w:val="28"/>
        </w:rPr>
        <w:t>=£486.8/</w:t>
      </w:r>
      <w:r w:rsidRPr="00F25A01">
        <w:rPr>
          <w:rFonts w:ascii="Times New Roman" w:hAnsi="Times New Roman" w:cs="Times New Roman"/>
          <w:color w:val="000000"/>
          <w:sz w:val="28"/>
          <w:szCs w:val="28"/>
        </w:rPr>
        <w:t xml:space="preserve"> £145.4 = £ 3.35</w:t>
      </w:r>
    </w:p>
    <w:p w14:paraId="6D855EDC" w14:textId="39EAAC69" w:rsid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 xml:space="preserve">2019 - </w:t>
      </w:r>
      <w:r w:rsidR="00DE261F" w:rsidRPr="00F25A01">
        <w:rPr>
          <w:rFonts w:ascii="Times New Roman" w:hAnsi="Times New Roman" w:cs="Times New Roman"/>
          <w:color w:val="000000"/>
          <w:sz w:val="28"/>
          <w:szCs w:val="28"/>
        </w:rPr>
        <w:t xml:space="preserve">£501.3 / </w:t>
      </w:r>
      <w:bookmarkStart w:id="19" w:name="_Hlk49479133"/>
      <w:r w:rsidR="00DE261F" w:rsidRPr="00DE261F">
        <w:rPr>
          <w:rFonts w:ascii="Times New Roman" w:hAnsi="Times New Roman" w:cs="Times New Roman"/>
          <w:color w:val="000000"/>
          <w:sz w:val="28"/>
          <w:szCs w:val="28"/>
        </w:rPr>
        <w:t>(</w:t>
      </w:r>
      <w:r w:rsidR="00DE261F" w:rsidRPr="00F25A01">
        <w:rPr>
          <w:rFonts w:ascii="Times New Roman" w:hAnsi="Times New Roman" w:cs="Times New Roman"/>
          <w:color w:val="000000"/>
          <w:sz w:val="28"/>
          <w:szCs w:val="28"/>
        </w:rPr>
        <w:t>£286.1 – £151.0</w:t>
      </w:r>
      <w:r w:rsidR="00DE261F" w:rsidRPr="00DE261F">
        <w:rPr>
          <w:rFonts w:ascii="Times New Roman" w:hAnsi="Times New Roman" w:cs="Times New Roman"/>
          <w:color w:val="000000"/>
          <w:sz w:val="28"/>
          <w:szCs w:val="28"/>
        </w:rPr>
        <w:t>)</w:t>
      </w:r>
      <w:r w:rsidR="00DE261F" w:rsidRPr="00F25A01">
        <w:rPr>
          <w:rFonts w:ascii="Times New Roman" w:hAnsi="Times New Roman" w:cs="Times New Roman"/>
          <w:color w:val="000000"/>
          <w:sz w:val="28"/>
          <w:szCs w:val="28"/>
        </w:rPr>
        <w:t xml:space="preserve"> </w:t>
      </w:r>
      <w:r w:rsidRPr="00F25A01">
        <w:rPr>
          <w:rFonts w:ascii="Times New Roman" w:hAnsi="Times New Roman" w:cs="Times New Roman"/>
          <w:color w:val="000000"/>
          <w:sz w:val="28"/>
          <w:szCs w:val="28"/>
        </w:rPr>
        <w:t xml:space="preserve">= £501.3 / </w:t>
      </w:r>
      <w:bookmarkEnd w:id="19"/>
      <w:r w:rsidRPr="00F25A01">
        <w:rPr>
          <w:rFonts w:ascii="Times New Roman" w:hAnsi="Times New Roman" w:cs="Times New Roman"/>
          <w:color w:val="000000"/>
          <w:sz w:val="28"/>
          <w:szCs w:val="28"/>
        </w:rPr>
        <w:t>£135.1 = £ 3.71</w:t>
      </w:r>
    </w:p>
    <w:p w14:paraId="7AE50445" w14:textId="217796B1" w:rsidR="008D4744" w:rsidRPr="00F25A01" w:rsidRDefault="008D4744" w:rsidP="00B22373">
      <w:pPr>
        <w:spacing w:after="0"/>
        <w:rPr>
          <w:rFonts w:ascii="Times New Roman" w:hAnsi="Times New Roman" w:cs="Times New Roman"/>
          <w:color w:val="000000"/>
          <w:sz w:val="28"/>
          <w:szCs w:val="28"/>
        </w:rPr>
      </w:pPr>
      <w:r>
        <w:rPr>
          <w:rFonts w:ascii="Times New Roman" w:hAnsi="Times New Roman" w:cs="Times New Roman"/>
          <w:color w:val="000000"/>
          <w:sz w:val="28"/>
          <w:szCs w:val="28"/>
        </w:rPr>
        <w:t>This ratio defines the company’s efficiency in generating revenue by using of its assets, and what ca be seen is that the ratio increases compared to the previous period.</w:t>
      </w:r>
    </w:p>
    <w:p w14:paraId="62D70D33" w14:textId="3C8C6A89" w:rsidR="00F25A01" w:rsidRPr="00F25A01" w:rsidRDefault="00F25A01" w:rsidP="00F25A01">
      <w:pPr>
        <w:numPr>
          <w:ilvl w:val="0"/>
          <w:numId w:val="3"/>
        </w:numPr>
        <w:contextualSpacing/>
        <w:rPr>
          <w:rFonts w:ascii="Times New Roman" w:hAnsi="Times New Roman" w:cs="Times New Roman"/>
          <w:b/>
          <w:bCs/>
          <w:color w:val="000000"/>
          <w:sz w:val="28"/>
          <w:szCs w:val="28"/>
        </w:rPr>
      </w:pPr>
      <w:r w:rsidRPr="00F25A01">
        <w:rPr>
          <w:rFonts w:ascii="Times New Roman" w:hAnsi="Times New Roman" w:cs="Times New Roman"/>
          <w:b/>
          <w:bCs/>
          <w:sz w:val="28"/>
          <w:szCs w:val="28"/>
        </w:rPr>
        <w:t>Stock holding period = (inventory / Cost of sales) x 365</w:t>
      </w:r>
    </w:p>
    <w:p w14:paraId="6F22442D" w14:textId="57141FDE" w:rsidR="00F25A01" w:rsidRP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 xml:space="preserve">2018 - Stock holding period = (£41.4/£299.9) x 365 = 50.39 </w:t>
      </w:r>
      <w:r w:rsidR="004C2783">
        <w:rPr>
          <w:rFonts w:ascii="Times New Roman" w:hAnsi="Times New Roman" w:cs="Times New Roman"/>
          <w:color w:val="000000"/>
          <w:sz w:val="28"/>
          <w:szCs w:val="28"/>
        </w:rPr>
        <w:t xml:space="preserve">days </w:t>
      </w:r>
      <w:r w:rsidRPr="00F25A01">
        <w:rPr>
          <w:rFonts w:ascii="Times New Roman" w:hAnsi="Times New Roman" w:cs="Times New Roman"/>
          <w:color w:val="000000"/>
          <w:sz w:val="28"/>
          <w:szCs w:val="28"/>
        </w:rPr>
        <w:t xml:space="preserve"> </w:t>
      </w:r>
    </w:p>
    <w:p w14:paraId="28BD270F" w14:textId="72D1C62E" w:rsid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 xml:space="preserve">2019 - Stock holding period = (£38.8/£309.5) x 365 = 45.75 </w:t>
      </w:r>
      <w:r w:rsidR="004C2783">
        <w:rPr>
          <w:rFonts w:ascii="Times New Roman" w:hAnsi="Times New Roman" w:cs="Times New Roman"/>
          <w:color w:val="000000"/>
          <w:sz w:val="28"/>
          <w:szCs w:val="28"/>
        </w:rPr>
        <w:t>days</w:t>
      </w:r>
      <w:r w:rsidRPr="00F25A01">
        <w:rPr>
          <w:rFonts w:ascii="Times New Roman" w:hAnsi="Times New Roman" w:cs="Times New Roman"/>
          <w:color w:val="000000"/>
          <w:sz w:val="28"/>
          <w:szCs w:val="28"/>
        </w:rPr>
        <w:t xml:space="preserve"> </w:t>
      </w:r>
    </w:p>
    <w:p w14:paraId="1A69F65F" w14:textId="788C498E" w:rsidR="008E0470" w:rsidRPr="00F25A01" w:rsidRDefault="004C2783" w:rsidP="00F25A01">
      <w:pPr>
        <w:rPr>
          <w:rFonts w:ascii="Times New Roman" w:hAnsi="Times New Roman" w:cs="Times New Roman"/>
          <w:color w:val="000000"/>
          <w:sz w:val="28"/>
          <w:szCs w:val="28"/>
        </w:rPr>
      </w:pPr>
      <w:r>
        <w:rPr>
          <w:rFonts w:ascii="Times New Roman" w:hAnsi="Times New Roman" w:cs="Times New Roman"/>
          <w:color w:val="000000"/>
          <w:sz w:val="28"/>
          <w:szCs w:val="28"/>
        </w:rPr>
        <w:t xml:space="preserve">The number of </w:t>
      </w:r>
      <w:r w:rsidR="004E30F5">
        <w:rPr>
          <w:rFonts w:ascii="Times New Roman" w:hAnsi="Times New Roman" w:cs="Times New Roman"/>
          <w:color w:val="000000"/>
          <w:sz w:val="28"/>
          <w:szCs w:val="28"/>
        </w:rPr>
        <w:t>days for</w:t>
      </w:r>
      <w:r>
        <w:rPr>
          <w:rFonts w:ascii="Times New Roman" w:hAnsi="Times New Roman" w:cs="Times New Roman"/>
          <w:color w:val="000000"/>
          <w:sz w:val="28"/>
          <w:szCs w:val="28"/>
        </w:rPr>
        <w:t xml:space="preserve"> which the business can hold inventory is decreasing, which is not good. The possibility to survive without collecting its receivables is </w:t>
      </w:r>
      <w:r w:rsidR="004E30F5">
        <w:rPr>
          <w:rFonts w:ascii="Times New Roman" w:hAnsi="Times New Roman" w:cs="Times New Roman"/>
          <w:color w:val="000000"/>
          <w:sz w:val="28"/>
          <w:szCs w:val="28"/>
        </w:rPr>
        <w:t>not quite long, so the business has to make a policy of not letting these days be overtaken.</w:t>
      </w:r>
    </w:p>
    <w:p w14:paraId="0E19D726" w14:textId="2A89389D" w:rsidR="00F25A01" w:rsidRPr="00F25A01" w:rsidRDefault="00F25A01" w:rsidP="00F25A01">
      <w:pPr>
        <w:numPr>
          <w:ilvl w:val="0"/>
          <w:numId w:val="3"/>
        </w:numPr>
        <w:contextualSpacing/>
        <w:rPr>
          <w:rFonts w:ascii="Times New Roman" w:hAnsi="Times New Roman" w:cs="Times New Roman"/>
          <w:b/>
          <w:bCs/>
          <w:color w:val="000000"/>
          <w:sz w:val="28"/>
          <w:szCs w:val="28"/>
        </w:rPr>
      </w:pPr>
      <w:bookmarkStart w:id="20" w:name="_Hlk49387338"/>
      <w:r w:rsidRPr="00F25A01">
        <w:rPr>
          <w:rFonts w:ascii="Times New Roman" w:hAnsi="Times New Roman" w:cs="Times New Roman"/>
          <w:b/>
          <w:bCs/>
          <w:sz w:val="28"/>
          <w:szCs w:val="28"/>
        </w:rPr>
        <w:lastRenderedPageBreak/>
        <w:t>Debtors collection period</w:t>
      </w:r>
      <w:r w:rsidRPr="00F25A01">
        <w:rPr>
          <w:rFonts w:ascii="Times New Roman" w:hAnsi="Times New Roman" w:cs="Times New Roman"/>
          <w:sz w:val="28"/>
          <w:szCs w:val="28"/>
        </w:rPr>
        <w:t xml:space="preserve"> </w:t>
      </w:r>
      <w:bookmarkEnd w:id="20"/>
      <w:r w:rsidRPr="00F25A01">
        <w:rPr>
          <w:rFonts w:ascii="Times New Roman" w:hAnsi="Times New Roman" w:cs="Times New Roman"/>
          <w:sz w:val="28"/>
          <w:szCs w:val="28"/>
        </w:rPr>
        <w:t>= (Trade receivables/sales) x 365</w:t>
      </w:r>
    </w:p>
    <w:p w14:paraId="105F8BD3" w14:textId="032E3C6D" w:rsidR="00F25A01" w:rsidRP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sz w:val="28"/>
          <w:szCs w:val="28"/>
        </w:rPr>
        <w:t>2018 - (114.7/486.8) x365 = 86.00 days</w:t>
      </w:r>
      <w:r w:rsidR="006465D0">
        <w:rPr>
          <w:rFonts w:ascii="Times New Roman" w:hAnsi="Times New Roman" w:cs="Times New Roman"/>
          <w:sz w:val="28"/>
          <w:szCs w:val="28"/>
        </w:rPr>
        <w:t xml:space="preserve"> of debtor collection period.</w:t>
      </w:r>
    </w:p>
    <w:p w14:paraId="5B833C3B" w14:textId="09DE6F56" w:rsidR="00F25A01" w:rsidRPr="006465D0" w:rsidRDefault="00F25A01" w:rsidP="00B22373">
      <w:pPr>
        <w:spacing w:after="0"/>
        <w:rPr>
          <w:rFonts w:ascii="Times New Roman" w:hAnsi="Times New Roman" w:cs="Times New Roman"/>
          <w:sz w:val="28"/>
          <w:szCs w:val="28"/>
        </w:rPr>
      </w:pPr>
      <w:r w:rsidRPr="006465D0">
        <w:rPr>
          <w:rFonts w:ascii="Times New Roman" w:hAnsi="Times New Roman" w:cs="Times New Roman"/>
          <w:sz w:val="28"/>
          <w:szCs w:val="28"/>
        </w:rPr>
        <w:t xml:space="preserve">2019 </w:t>
      </w:r>
      <w:r w:rsidR="00AE31A3" w:rsidRPr="006465D0">
        <w:rPr>
          <w:rFonts w:ascii="Times New Roman" w:hAnsi="Times New Roman" w:cs="Times New Roman"/>
          <w:sz w:val="28"/>
          <w:szCs w:val="28"/>
        </w:rPr>
        <w:t>-</w:t>
      </w:r>
      <w:r w:rsidRPr="006465D0">
        <w:rPr>
          <w:rFonts w:ascii="Times New Roman" w:hAnsi="Times New Roman" w:cs="Times New Roman"/>
          <w:sz w:val="28"/>
          <w:szCs w:val="28"/>
        </w:rPr>
        <w:t xml:space="preserve"> (114.9/501.3) x365 = 83.66 days</w:t>
      </w:r>
      <w:r w:rsidR="006465D0" w:rsidRPr="006465D0">
        <w:rPr>
          <w:rFonts w:ascii="Times New Roman" w:hAnsi="Times New Roman" w:cs="Times New Roman"/>
          <w:sz w:val="28"/>
          <w:szCs w:val="28"/>
        </w:rPr>
        <w:t xml:space="preserve"> of debtor collection period</w:t>
      </w:r>
    </w:p>
    <w:p w14:paraId="51B86344" w14:textId="0C1FFDCC" w:rsidR="006465D0" w:rsidRPr="00737F5E" w:rsidRDefault="006465D0" w:rsidP="00F25A01">
      <w:pPr>
        <w:rPr>
          <w:rFonts w:ascii="Times New Roman" w:hAnsi="Times New Roman" w:cs="Times New Roman"/>
          <w:sz w:val="28"/>
          <w:szCs w:val="28"/>
        </w:rPr>
      </w:pPr>
      <w:r>
        <w:rPr>
          <w:rStyle w:val="hgkelc"/>
          <w:rFonts w:ascii="Times New Roman" w:hAnsi="Times New Roman" w:cs="Times New Roman"/>
          <w:sz w:val="28"/>
          <w:szCs w:val="28"/>
        </w:rPr>
        <w:t xml:space="preserve">This ratio </w:t>
      </w:r>
      <w:r w:rsidRPr="006465D0">
        <w:rPr>
          <w:rStyle w:val="hgkelc"/>
          <w:rFonts w:ascii="Times New Roman" w:hAnsi="Times New Roman" w:cs="Times New Roman"/>
          <w:sz w:val="28"/>
          <w:szCs w:val="28"/>
        </w:rPr>
        <w:t>indicat</w:t>
      </w:r>
      <w:r>
        <w:rPr>
          <w:rStyle w:val="hgkelc"/>
          <w:rFonts w:ascii="Times New Roman" w:hAnsi="Times New Roman" w:cs="Times New Roman"/>
          <w:sz w:val="28"/>
          <w:szCs w:val="28"/>
        </w:rPr>
        <w:t>es</w:t>
      </w:r>
      <w:r w:rsidRPr="006465D0">
        <w:rPr>
          <w:rStyle w:val="hgkelc"/>
          <w:rFonts w:ascii="Times New Roman" w:hAnsi="Times New Roman" w:cs="Times New Roman"/>
          <w:sz w:val="28"/>
          <w:szCs w:val="28"/>
        </w:rPr>
        <w:t xml:space="preserve"> the effectiveness of </w:t>
      </w:r>
      <w:r>
        <w:rPr>
          <w:rStyle w:val="hgkelc"/>
          <w:rFonts w:ascii="Times New Roman" w:hAnsi="Times New Roman" w:cs="Times New Roman"/>
          <w:sz w:val="28"/>
          <w:szCs w:val="28"/>
        </w:rPr>
        <w:t>the business’</w:t>
      </w:r>
      <w:r w:rsidRPr="006465D0">
        <w:rPr>
          <w:rStyle w:val="hgkelc"/>
          <w:rFonts w:ascii="Times New Roman" w:hAnsi="Times New Roman" w:cs="Times New Roman"/>
          <w:sz w:val="28"/>
          <w:szCs w:val="28"/>
        </w:rPr>
        <w:t xml:space="preserve"> accounts receivable management practices</w:t>
      </w:r>
      <w:r>
        <w:rPr>
          <w:rStyle w:val="hgkelc"/>
          <w:rFonts w:ascii="Times New Roman" w:hAnsi="Times New Roman" w:cs="Times New Roman"/>
          <w:sz w:val="28"/>
          <w:szCs w:val="28"/>
        </w:rPr>
        <w:t>. The results for 2019 are decreasing so the business must take it into consideration and look for ideas to increase it</w:t>
      </w:r>
      <w:r w:rsidR="0096528B">
        <w:rPr>
          <w:rStyle w:val="hgkelc"/>
          <w:rFonts w:ascii="Times New Roman" w:hAnsi="Times New Roman" w:cs="Times New Roman"/>
          <w:sz w:val="28"/>
          <w:szCs w:val="28"/>
        </w:rPr>
        <w:t>, some of which could be new markets, more sales and increasing profits</w:t>
      </w:r>
      <w:r>
        <w:rPr>
          <w:rStyle w:val="hgkelc"/>
          <w:rFonts w:ascii="Times New Roman" w:hAnsi="Times New Roman" w:cs="Times New Roman"/>
          <w:sz w:val="28"/>
          <w:szCs w:val="28"/>
        </w:rPr>
        <w:t xml:space="preserve">. </w:t>
      </w:r>
    </w:p>
    <w:p w14:paraId="54AA904E" w14:textId="77777777" w:rsidR="00F25A01" w:rsidRPr="00F25A01" w:rsidRDefault="00F25A01" w:rsidP="00F25A01">
      <w:pPr>
        <w:numPr>
          <w:ilvl w:val="0"/>
          <w:numId w:val="3"/>
        </w:numPr>
        <w:contextualSpacing/>
        <w:rPr>
          <w:rFonts w:ascii="Times New Roman" w:hAnsi="Times New Roman" w:cs="Times New Roman"/>
          <w:color w:val="000000"/>
          <w:sz w:val="28"/>
          <w:szCs w:val="28"/>
        </w:rPr>
      </w:pPr>
      <w:r w:rsidRPr="00F25A01">
        <w:rPr>
          <w:rFonts w:ascii="Times New Roman" w:hAnsi="Times New Roman" w:cs="Times New Roman"/>
          <w:b/>
          <w:bCs/>
          <w:sz w:val="28"/>
          <w:szCs w:val="28"/>
        </w:rPr>
        <w:t xml:space="preserve">Current ratio = </w:t>
      </w:r>
      <w:r w:rsidRPr="00F25A01">
        <w:rPr>
          <w:rFonts w:ascii="Times New Roman" w:hAnsi="Times New Roman" w:cs="Times New Roman"/>
          <w:sz w:val="28"/>
          <w:szCs w:val="28"/>
        </w:rPr>
        <w:t>Current assets / Current liabilities</w:t>
      </w:r>
    </w:p>
    <w:p w14:paraId="2E6ED741" w14:textId="77777777" w:rsidR="00F25A01" w:rsidRPr="00F25A01" w:rsidRDefault="00F25A01" w:rsidP="00B22373">
      <w:pPr>
        <w:spacing w:after="0"/>
        <w:rPr>
          <w:rFonts w:ascii="Times New Roman" w:hAnsi="Times New Roman" w:cs="Times New Roman"/>
          <w:color w:val="000000"/>
          <w:sz w:val="28"/>
          <w:szCs w:val="28"/>
        </w:rPr>
      </w:pPr>
      <w:r w:rsidRPr="00F25A01">
        <w:rPr>
          <w:rFonts w:ascii="Times New Roman" w:hAnsi="Times New Roman" w:cs="Times New Roman"/>
          <w:color w:val="000000"/>
          <w:sz w:val="28"/>
          <w:szCs w:val="28"/>
        </w:rPr>
        <w:t>2018 - Current Ratio = £137.3 / £145.4 = £0.94</w:t>
      </w:r>
    </w:p>
    <w:p w14:paraId="7DC9F177" w14:textId="42582DB0" w:rsidR="00F25A01" w:rsidRDefault="00F25A01" w:rsidP="00B22373">
      <w:pPr>
        <w:spacing w:after="0"/>
        <w:rPr>
          <w:rFonts w:ascii="Times New Roman" w:hAnsi="Times New Roman" w:cs="Times New Roman"/>
          <w:color w:val="000000"/>
          <w:sz w:val="28"/>
          <w:szCs w:val="28"/>
        </w:rPr>
      </w:pPr>
      <w:bookmarkStart w:id="21" w:name="_Hlk49390980"/>
      <w:r w:rsidRPr="00F25A01">
        <w:rPr>
          <w:rFonts w:ascii="Times New Roman" w:hAnsi="Times New Roman" w:cs="Times New Roman"/>
          <w:color w:val="000000"/>
          <w:sz w:val="28"/>
          <w:szCs w:val="28"/>
        </w:rPr>
        <w:t>2019 - Current Ratio = £132.2 / £151.0 = £0.88</w:t>
      </w:r>
      <w:bookmarkEnd w:id="21"/>
    </w:p>
    <w:p w14:paraId="4BDD83B7" w14:textId="394D5A73" w:rsidR="00737F5E" w:rsidRPr="00F25A01" w:rsidRDefault="00737F5E" w:rsidP="00F25A01">
      <w:pPr>
        <w:rPr>
          <w:rFonts w:ascii="Times New Roman" w:hAnsi="Times New Roman" w:cs="Times New Roman"/>
          <w:color w:val="000000"/>
          <w:sz w:val="28"/>
          <w:szCs w:val="28"/>
        </w:rPr>
      </w:pPr>
      <w:r>
        <w:rPr>
          <w:rFonts w:ascii="Times New Roman" w:hAnsi="Times New Roman" w:cs="Times New Roman"/>
          <w:color w:val="000000"/>
          <w:sz w:val="28"/>
          <w:szCs w:val="28"/>
        </w:rPr>
        <w:t>The ability of the company to pay its short-term obligations (Up to 1 year) is slightly decreased during 2019, which is not a good sign for investors. Still the ratio is not bad, because it is under 1, but decreasing in 2019 is not good, because this indicator defines the capability of the company of paying its obligations</w:t>
      </w:r>
      <w:r w:rsidR="008B78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p>
    <w:p w14:paraId="4EC67EF7" w14:textId="57A94BED" w:rsidR="00F25A01" w:rsidRPr="00F25A01" w:rsidRDefault="00F25A01" w:rsidP="002D3D93">
      <w:pPr>
        <w:numPr>
          <w:ilvl w:val="0"/>
          <w:numId w:val="3"/>
        </w:numPr>
        <w:contextualSpacing/>
        <w:rPr>
          <w:rFonts w:ascii="Times New Roman" w:hAnsi="Times New Roman" w:cs="Times New Roman"/>
          <w:color w:val="000000"/>
          <w:sz w:val="28"/>
          <w:szCs w:val="28"/>
        </w:rPr>
      </w:pPr>
      <w:r w:rsidRPr="00F25A01">
        <w:rPr>
          <w:rFonts w:ascii="Times New Roman" w:hAnsi="Times New Roman" w:cs="Times New Roman"/>
          <w:b/>
          <w:bCs/>
          <w:sz w:val="28"/>
          <w:szCs w:val="28"/>
        </w:rPr>
        <w:t>Gearing =</w:t>
      </w:r>
      <w:r w:rsidRPr="00F25A01">
        <w:rPr>
          <w:rFonts w:ascii="Times New Roman" w:hAnsi="Times New Roman" w:cs="Times New Roman"/>
          <w:b/>
          <w:bCs/>
          <w:color w:val="000000"/>
          <w:sz w:val="28"/>
          <w:szCs w:val="28"/>
        </w:rPr>
        <w:t xml:space="preserve"> </w:t>
      </w:r>
      <w:r w:rsidRPr="00F25A01">
        <w:rPr>
          <w:rFonts w:ascii="Times New Roman" w:hAnsi="Times New Roman" w:cs="Times New Roman"/>
          <w:color w:val="000000"/>
          <w:sz w:val="28"/>
          <w:szCs w:val="28"/>
        </w:rPr>
        <w:t xml:space="preserve">(Long term debt / Capital employed) x100%. </w:t>
      </w:r>
    </w:p>
    <w:p w14:paraId="4B069D09" w14:textId="77777777" w:rsidR="00F25A01" w:rsidRPr="00F25A01" w:rsidRDefault="00F25A01" w:rsidP="00F25A01">
      <w:pPr>
        <w:autoSpaceDE w:val="0"/>
        <w:autoSpaceDN w:val="0"/>
        <w:adjustRightInd w:val="0"/>
        <w:spacing w:after="17" w:line="240" w:lineRule="auto"/>
        <w:rPr>
          <w:rFonts w:ascii="Times New Roman" w:hAnsi="Times New Roman" w:cs="Times New Roman"/>
          <w:color w:val="000000"/>
          <w:sz w:val="28"/>
          <w:szCs w:val="28"/>
        </w:rPr>
      </w:pPr>
    </w:p>
    <w:p w14:paraId="7A8C3152" w14:textId="049BA694" w:rsidR="00F25A01" w:rsidRPr="00F25A01" w:rsidRDefault="00F25A01" w:rsidP="00F25A01">
      <w:pPr>
        <w:autoSpaceDE w:val="0"/>
        <w:autoSpaceDN w:val="0"/>
        <w:adjustRightInd w:val="0"/>
        <w:spacing w:after="17" w:line="240" w:lineRule="auto"/>
        <w:rPr>
          <w:rFonts w:ascii="Times New Roman" w:hAnsi="Times New Roman" w:cs="Times New Roman"/>
          <w:color w:val="000000"/>
          <w:sz w:val="28"/>
          <w:szCs w:val="28"/>
        </w:rPr>
      </w:pPr>
      <w:r w:rsidRPr="00F25A01">
        <w:rPr>
          <w:rFonts w:ascii="Times New Roman" w:hAnsi="Times New Roman" w:cs="Times New Roman"/>
          <w:color w:val="000000"/>
          <w:sz w:val="28"/>
          <w:szCs w:val="28"/>
        </w:rPr>
        <w:t xml:space="preserve">2018 </w:t>
      </w:r>
      <w:r w:rsidR="005C7869" w:rsidRPr="005C7869">
        <w:rPr>
          <w:rFonts w:ascii="Times New Roman" w:hAnsi="Times New Roman" w:cs="Times New Roman"/>
          <w:color w:val="000000"/>
          <w:sz w:val="28"/>
          <w:szCs w:val="28"/>
        </w:rPr>
        <w:t>–</w:t>
      </w:r>
      <w:r w:rsidRPr="00F25A01">
        <w:rPr>
          <w:rFonts w:ascii="Times New Roman" w:hAnsi="Times New Roman" w:cs="Times New Roman"/>
          <w:color w:val="000000"/>
          <w:sz w:val="28"/>
          <w:szCs w:val="28"/>
        </w:rPr>
        <w:t xml:space="preserve"> </w:t>
      </w:r>
      <w:r w:rsidR="005C7869" w:rsidRPr="005C7869">
        <w:rPr>
          <w:rFonts w:ascii="Times New Roman" w:hAnsi="Times New Roman" w:cs="Times New Roman"/>
          <w:color w:val="000000"/>
          <w:sz w:val="28"/>
          <w:szCs w:val="28"/>
        </w:rPr>
        <w:t xml:space="preserve">[65.1/ (£293.8 – £148.4)] x 100% = </w:t>
      </w:r>
      <w:r w:rsidRPr="00F25A01">
        <w:rPr>
          <w:rFonts w:ascii="Times New Roman" w:hAnsi="Times New Roman" w:cs="Times New Roman"/>
          <w:color w:val="000000"/>
          <w:sz w:val="28"/>
          <w:szCs w:val="28"/>
        </w:rPr>
        <w:t>(65.1/145.4) x 100% = 44.77%</w:t>
      </w:r>
    </w:p>
    <w:p w14:paraId="6F4D090D" w14:textId="02212AAC" w:rsidR="00F25A01" w:rsidRDefault="00F25A01" w:rsidP="00F25A01">
      <w:pPr>
        <w:autoSpaceDE w:val="0"/>
        <w:autoSpaceDN w:val="0"/>
        <w:adjustRightInd w:val="0"/>
        <w:spacing w:after="17" w:line="240" w:lineRule="auto"/>
        <w:rPr>
          <w:rFonts w:ascii="Times New Roman" w:hAnsi="Times New Roman" w:cs="Times New Roman"/>
          <w:color w:val="000000"/>
          <w:sz w:val="28"/>
          <w:szCs w:val="28"/>
        </w:rPr>
      </w:pPr>
      <w:bookmarkStart w:id="22" w:name="_Hlk49391646"/>
      <w:r w:rsidRPr="00F25A01">
        <w:rPr>
          <w:rFonts w:ascii="Times New Roman" w:hAnsi="Times New Roman" w:cs="Times New Roman"/>
          <w:color w:val="000000"/>
          <w:sz w:val="28"/>
          <w:szCs w:val="28"/>
        </w:rPr>
        <w:t xml:space="preserve">2019 </w:t>
      </w:r>
      <w:r w:rsidR="005C7869" w:rsidRPr="005C7869">
        <w:rPr>
          <w:rFonts w:ascii="Times New Roman" w:hAnsi="Times New Roman" w:cs="Times New Roman"/>
          <w:color w:val="000000"/>
          <w:sz w:val="28"/>
          <w:szCs w:val="28"/>
        </w:rPr>
        <w:t>–</w:t>
      </w:r>
      <w:r w:rsidRPr="00F25A01">
        <w:rPr>
          <w:rFonts w:ascii="Times New Roman" w:hAnsi="Times New Roman" w:cs="Times New Roman"/>
          <w:color w:val="000000"/>
          <w:sz w:val="28"/>
          <w:szCs w:val="28"/>
        </w:rPr>
        <w:t xml:space="preserve"> </w:t>
      </w:r>
      <w:r w:rsidR="005C7869" w:rsidRPr="005C7869">
        <w:rPr>
          <w:rFonts w:ascii="Times New Roman" w:hAnsi="Times New Roman" w:cs="Times New Roman"/>
          <w:color w:val="000000"/>
          <w:sz w:val="28"/>
          <w:szCs w:val="28"/>
        </w:rPr>
        <w:t xml:space="preserve">[41.9/ (£286.1 – £151)] x 100% = </w:t>
      </w:r>
      <w:r w:rsidRPr="00F25A01">
        <w:rPr>
          <w:rFonts w:ascii="Times New Roman" w:hAnsi="Times New Roman" w:cs="Times New Roman"/>
          <w:color w:val="000000"/>
          <w:sz w:val="28"/>
          <w:szCs w:val="28"/>
        </w:rPr>
        <w:t>(41.9/135.1) x 100% = 31.01%</w:t>
      </w:r>
    </w:p>
    <w:p w14:paraId="4D6EC0C1" w14:textId="55C290A8" w:rsidR="007539E3" w:rsidRDefault="007539E3" w:rsidP="00F25A01">
      <w:pPr>
        <w:autoSpaceDE w:val="0"/>
        <w:autoSpaceDN w:val="0"/>
        <w:adjustRightInd w:val="0"/>
        <w:spacing w:after="17" w:line="240" w:lineRule="auto"/>
        <w:rPr>
          <w:rFonts w:ascii="Times New Roman" w:hAnsi="Times New Roman" w:cs="Times New Roman"/>
          <w:color w:val="000000"/>
          <w:sz w:val="28"/>
          <w:szCs w:val="28"/>
        </w:rPr>
      </w:pPr>
    </w:p>
    <w:p w14:paraId="243467E2" w14:textId="2E423EFA" w:rsidR="007539E3" w:rsidRPr="00F25A01" w:rsidRDefault="00CC4B8B" w:rsidP="00F25A01">
      <w:pPr>
        <w:autoSpaceDE w:val="0"/>
        <w:autoSpaceDN w:val="0"/>
        <w:adjustRightInd w:val="0"/>
        <w:spacing w:after="17"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This is an indicator that can be used for measuring the financial health of the business. The lowest it is, the higher the financial risk for the additional debts is.  </w:t>
      </w:r>
    </w:p>
    <w:bookmarkEnd w:id="22"/>
    <w:p w14:paraId="79613812" w14:textId="77777777" w:rsidR="00F25A01" w:rsidRPr="00F25A01" w:rsidRDefault="00F25A01" w:rsidP="00F25A01">
      <w:pPr>
        <w:numPr>
          <w:ilvl w:val="0"/>
          <w:numId w:val="2"/>
        </w:numPr>
        <w:autoSpaceDE w:val="0"/>
        <w:autoSpaceDN w:val="0"/>
        <w:adjustRightInd w:val="0"/>
        <w:spacing w:after="17" w:line="240" w:lineRule="auto"/>
        <w:rPr>
          <w:rFonts w:ascii="Times New Roman" w:hAnsi="Times New Roman" w:cs="Times New Roman"/>
          <w:color w:val="000000"/>
          <w:sz w:val="28"/>
          <w:szCs w:val="28"/>
        </w:rPr>
      </w:pPr>
    </w:p>
    <w:p w14:paraId="21B11097" w14:textId="77777777" w:rsidR="00F25A01" w:rsidRPr="00F25A01" w:rsidRDefault="00F25A01" w:rsidP="00F25A01">
      <w:pPr>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F25A01">
        <w:rPr>
          <w:rFonts w:ascii="Times New Roman" w:hAnsi="Times New Roman" w:cs="Times New Roman"/>
          <w:b/>
          <w:bCs/>
          <w:color w:val="000000"/>
          <w:sz w:val="28"/>
          <w:szCs w:val="28"/>
        </w:rPr>
        <w:t xml:space="preserve"> Interest cover </w:t>
      </w:r>
      <w:r w:rsidRPr="00F25A01">
        <w:rPr>
          <w:rFonts w:ascii="Times New Roman" w:hAnsi="Times New Roman" w:cs="Times New Roman"/>
          <w:color w:val="000000"/>
          <w:sz w:val="28"/>
          <w:szCs w:val="28"/>
        </w:rPr>
        <w:t>= Profit before interest / Interest charges</w:t>
      </w:r>
    </w:p>
    <w:p w14:paraId="0127BB06" w14:textId="77777777" w:rsidR="00F25A01" w:rsidRPr="00F25A01" w:rsidRDefault="00F25A01" w:rsidP="00F25A01">
      <w:pPr>
        <w:autoSpaceDE w:val="0"/>
        <w:autoSpaceDN w:val="0"/>
        <w:adjustRightInd w:val="0"/>
        <w:spacing w:after="0" w:line="240" w:lineRule="auto"/>
        <w:rPr>
          <w:rFonts w:ascii="Times New Roman" w:hAnsi="Times New Roman" w:cs="Times New Roman"/>
          <w:b/>
          <w:bCs/>
          <w:color w:val="000000"/>
          <w:sz w:val="28"/>
          <w:szCs w:val="28"/>
        </w:rPr>
      </w:pPr>
    </w:p>
    <w:p w14:paraId="6C3E74CC" w14:textId="445BC873" w:rsidR="00F25A01" w:rsidRPr="00F25A01" w:rsidRDefault="00F25A01" w:rsidP="00F25A01">
      <w:pPr>
        <w:autoSpaceDE w:val="0"/>
        <w:autoSpaceDN w:val="0"/>
        <w:adjustRightInd w:val="0"/>
        <w:spacing w:after="0" w:line="240" w:lineRule="auto"/>
        <w:rPr>
          <w:rFonts w:ascii="Times New Roman" w:hAnsi="Times New Roman" w:cs="Times New Roman"/>
          <w:color w:val="000000"/>
          <w:sz w:val="28"/>
          <w:szCs w:val="28"/>
        </w:rPr>
      </w:pPr>
      <w:r w:rsidRPr="00F25A01">
        <w:rPr>
          <w:rFonts w:ascii="Times New Roman" w:hAnsi="Times New Roman" w:cs="Times New Roman"/>
          <w:color w:val="000000"/>
          <w:sz w:val="28"/>
          <w:szCs w:val="28"/>
        </w:rPr>
        <w:t>2018 - £29.7 / £3.5 = £8.49</w:t>
      </w:r>
    </w:p>
    <w:p w14:paraId="3313A8FA" w14:textId="2D22207C" w:rsidR="00F25A01" w:rsidRPr="00F25A01" w:rsidRDefault="00F25A01" w:rsidP="00F25A01">
      <w:pPr>
        <w:autoSpaceDE w:val="0"/>
        <w:autoSpaceDN w:val="0"/>
        <w:adjustRightInd w:val="0"/>
        <w:spacing w:after="0" w:line="240" w:lineRule="auto"/>
        <w:rPr>
          <w:rFonts w:ascii="Times New Roman" w:hAnsi="Times New Roman" w:cs="Times New Roman"/>
          <w:color w:val="000000"/>
          <w:sz w:val="28"/>
          <w:szCs w:val="28"/>
        </w:rPr>
      </w:pPr>
      <w:r w:rsidRPr="00F25A01">
        <w:rPr>
          <w:rFonts w:ascii="Times New Roman" w:hAnsi="Times New Roman" w:cs="Times New Roman"/>
          <w:color w:val="000000"/>
          <w:sz w:val="28"/>
          <w:szCs w:val="28"/>
        </w:rPr>
        <w:t>2019 - £23.0 / £0.2 = £115</w:t>
      </w:r>
    </w:p>
    <w:bookmarkEnd w:id="13"/>
    <w:p w14:paraId="14464F5F" w14:textId="77777777" w:rsidR="00F25A01" w:rsidRPr="00F25A01" w:rsidRDefault="00F25A01" w:rsidP="00F25A01">
      <w:pPr>
        <w:rPr>
          <w:rFonts w:ascii="Times New Roman" w:hAnsi="Times New Roman" w:cs="Times New Roman"/>
          <w:b/>
          <w:bCs/>
          <w:color w:val="000000"/>
          <w:sz w:val="28"/>
          <w:szCs w:val="28"/>
        </w:rPr>
      </w:pPr>
    </w:p>
    <w:p w14:paraId="172525C3" w14:textId="38A2D340" w:rsidR="00F25A01" w:rsidRDefault="00CC4B8B" w:rsidP="00F25A01">
      <w:pPr>
        <w:rPr>
          <w:rFonts w:ascii="Times New Roman" w:hAnsi="Times New Roman" w:cs="Times New Roman"/>
          <w:color w:val="000000"/>
          <w:sz w:val="28"/>
          <w:szCs w:val="28"/>
        </w:rPr>
      </w:pPr>
      <w:r w:rsidRPr="00CC4B8B">
        <w:rPr>
          <w:rFonts w:ascii="Times New Roman" w:hAnsi="Times New Roman" w:cs="Times New Roman"/>
          <w:color w:val="000000"/>
          <w:sz w:val="28"/>
          <w:szCs w:val="28"/>
        </w:rPr>
        <w:t>The interest cover</w:t>
      </w:r>
      <w:r>
        <w:rPr>
          <w:rFonts w:ascii="Times New Roman" w:hAnsi="Times New Roman" w:cs="Times New Roman"/>
          <w:color w:val="000000"/>
          <w:sz w:val="28"/>
          <w:szCs w:val="28"/>
        </w:rPr>
        <w:t>age</w:t>
      </w:r>
      <w:r w:rsidRPr="00CC4B8B">
        <w:rPr>
          <w:rFonts w:ascii="Times New Roman" w:hAnsi="Times New Roman" w:cs="Times New Roman"/>
          <w:color w:val="000000"/>
          <w:sz w:val="28"/>
          <w:szCs w:val="28"/>
        </w:rPr>
        <w:t xml:space="preserve"> measures</w:t>
      </w:r>
      <w:r>
        <w:rPr>
          <w:rFonts w:ascii="Times New Roman" w:hAnsi="Times New Roman" w:cs="Times New Roman"/>
          <w:color w:val="000000"/>
          <w:sz w:val="28"/>
          <w:szCs w:val="28"/>
        </w:rPr>
        <w:t xml:space="preserve"> the company’s ability to pay the interest of the outstanding debt. The higher, the better. The increased in 2019 ra</w:t>
      </w:r>
      <w:r w:rsidR="005F709F">
        <w:rPr>
          <w:rFonts w:ascii="Times New Roman" w:hAnsi="Times New Roman" w:cs="Times New Roman"/>
          <w:color w:val="000000"/>
          <w:sz w:val="28"/>
          <w:szCs w:val="28"/>
        </w:rPr>
        <w:t>t</w:t>
      </w:r>
      <w:r>
        <w:rPr>
          <w:rFonts w:ascii="Times New Roman" w:hAnsi="Times New Roman" w:cs="Times New Roman"/>
          <w:color w:val="000000"/>
          <w:sz w:val="28"/>
          <w:szCs w:val="28"/>
        </w:rPr>
        <w:t xml:space="preserve">io is </w:t>
      </w:r>
      <w:r w:rsidR="005F709F">
        <w:rPr>
          <w:rFonts w:ascii="Times New Roman" w:hAnsi="Times New Roman" w:cs="Times New Roman"/>
          <w:color w:val="000000"/>
          <w:sz w:val="28"/>
          <w:szCs w:val="28"/>
        </w:rPr>
        <w:t xml:space="preserve">a good sign for financial stability of the business. </w:t>
      </w:r>
    </w:p>
    <w:p w14:paraId="0F5AD717" w14:textId="6839D38F" w:rsidR="00CC4B8B" w:rsidRDefault="00CC4B8B" w:rsidP="00F25A01">
      <w:pPr>
        <w:rPr>
          <w:rFonts w:ascii="Times New Roman" w:hAnsi="Times New Roman" w:cs="Times New Roman"/>
          <w:color w:val="000000"/>
          <w:sz w:val="28"/>
          <w:szCs w:val="28"/>
        </w:rPr>
      </w:pPr>
    </w:p>
    <w:p w14:paraId="0D76056C" w14:textId="03BAA601" w:rsidR="00B22373" w:rsidRDefault="00B22373" w:rsidP="00F25A01">
      <w:pPr>
        <w:rPr>
          <w:rFonts w:ascii="Times New Roman" w:hAnsi="Times New Roman" w:cs="Times New Roman"/>
          <w:color w:val="000000"/>
          <w:sz w:val="28"/>
          <w:szCs w:val="28"/>
        </w:rPr>
      </w:pPr>
    </w:p>
    <w:p w14:paraId="2A7F1675" w14:textId="6ED54BC1" w:rsidR="00B22373" w:rsidRDefault="00B22373" w:rsidP="00F25A01">
      <w:pPr>
        <w:rPr>
          <w:rFonts w:ascii="Times New Roman" w:hAnsi="Times New Roman" w:cs="Times New Roman"/>
          <w:color w:val="000000"/>
          <w:sz w:val="28"/>
          <w:szCs w:val="28"/>
        </w:rPr>
      </w:pPr>
    </w:p>
    <w:p w14:paraId="07C8289F" w14:textId="77777777" w:rsidR="00B22373" w:rsidRPr="00CC4B8B" w:rsidRDefault="00B22373" w:rsidP="00F25A01">
      <w:pPr>
        <w:rPr>
          <w:rFonts w:ascii="Times New Roman" w:hAnsi="Times New Roman" w:cs="Times New Roman"/>
          <w:color w:val="000000"/>
          <w:sz w:val="28"/>
          <w:szCs w:val="28"/>
        </w:rPr>
      </w:pPr>
    </w:p>
    <w:p w14:paraId="07265DEB" w14:textId="2BE96079" w:rsidR="00F25A01" w:rsidRPr="001B7408" w:rsidRDefault="00F25A01" w:rsidP="001B7408">
      <w:pPr>
        <w:pStyle w:val="Heading1"/>
        <w:rPr>
          <w:rFonts w:ascii="Times New Roman" w:hAnsi="Times New Roman" w:cs="Times New Roman"/>
          <w:sz w:val="28"/>
          <w:szCs w:val="28"/>
        </w:rPr>
      </w:pPr>
      <w:bookmarkStart w:id="23" w:name="_Toc49563011"/>
      <w:r w:rsidRPr="001B7408">
        <w:rPr>
          <w:rFonts w:ascii="Times New Roman" w:hAnsi="Times New Roman" w:cs="Times New Roman"/>
          <w:sz w:val="28"/>
          <w:szCs w:val="28"/>
        </w:rPr>
        <w:lastRenderedPageBreak/>
        <w:t>Q</w:t>
      </w:r>
      <w:r w:rsidR="001B7408" w:rsidRPr="001B7408">
        <w:rPr>
          <w:rFonts w:ascii="Times New Roman" w:hAnsi="Times New Roman" w:cs="Times New Roman"/>
          <w:sz w:val="28"/>
          <w:szCs w:val="28"/>
        </w:rPr>
        <w:t>uestion</w:t>
      </w:r>
      <w:r w:rsidRPr="001B7408">
        <w:rPr>
          <w:rFonts w:ascii="Times New Roman" w:hAnsi="Times New Roman" w:cs="Times New Roman"/>
          <w:sz w:val="28"/>
          <w:szCs w:val="28"/>
        </w:rPr>
        <w:t xml:space="preserve"> 3</w:t>
      </w:r>
      <w:bookmarkEnd w:id="23"/>
      <w:r w:rsidRPr="001B7408">
        <w:rPr>
          <w:rFonts w:ascii="Times New Roman" w:hAnsi="Times New Roman" w:cs="Times New Roman"/>
          <w:sz w:val="28"/>
          <w:szCs w:val="28"/>
        </w:rPr>
        <w:t xml:space="preserve"> </w:t>
      </w:r>
    </w:p>
    <w:p w14:paraId="1B08912D" w14:textId="77777777" w:rsidR="001B7408" w:rsidRPr="00F25A01" w:rsidRDefault="001B7408" w:rsidP="00F25A01">
      <w:pPr>
        <w:autoSpaceDE w:val="0"/>
        <w:autoSpaceDN w:val="0"/>
        <w:adjustRightInd w:val="0"/>
        <w:spacing w:after="0" w:line="240" w:lineRule="auto"/>
        <w:rPr>
          <w:rFonts w:ascii="Times New Roman" w:hAnsi="Times New Roman" w:cs="Times New Roman"/>
          <w:color w:val="000000"/>
          <w:sz w:val="28"/>
          <w:szCs w:val="28"/>
        </w:rPr>
      </w:pPr>
    </w:p>
    <w:p w14:paraId="6C7AED98" w14:textId="77777777" w:rsidR="00F25A01" w:rsidRPr="00F25A01" w:rsidRDefault="00F25A01" w:rsidP="00F25A01">
      <w:pPr>
        <w:autoSpaceDE w:val="0"/>
        <w:autoSpaceDN w:val="0"/>
        <w:adjustRightInd w:val="0"/>
        <w:spacing w:after="0" w:line="240" w:lineRule="auto"/>
        <w:rPr>
          <w:rFonts w:ascii="Times New Roman" w:hAnsi="Times New Roman" w:cs="Times New Roman"/>
          <w:color w:val="000000"/>
          <w:sz w:val="28"/>
          <w:szCs w:val="28"/>
        </w:rPr>
      </w:pPr>
    </w:p>
    <w:p w14:paraId="10E42758" w14:textId="08175140" w:rsidR="00207AC2" w:rsidRPr="00977AC8" w:rsidRDefault="00207AC2" w:rsidP="00B267BD">
      <w:pPr>
        <w:pStyle w:val="Heading2"/>
        <w:numPr>
          <w:ilvl w:val="0"/>
          <w:numId w:val="5"/>
        </w:numPr>
        <w:rPr>
          <w:rFonts w:ascii="Times New Roman" w:hAnsi="Times New Roman" w:cs="Times New Roman"/>
          <w:sz w:val="28"/>
          <w:szCs w:val="28"/>
        </w:rPr>
      </w:pPr>
      <w:bookmarkStart w:id="24" w:name="_Toc49563012"/>
      <w:r w:rsidRPr="00977AC8">
        <w:rPr>
          <w:rFonts w:ascii="Times New Roman" w:hAnsi="Times New Roman" w:cs="Times New Roman"/>
          <w:sz w:val="28"/>
          <w:szCs w:val="28"/>
        </w:rPr>
        <w:t>Groups of users of accounting information.</w:t>
      </w:r>
      <w:bookmarkEnd w:id="24"/>
    </w:p>
    <w:p w14:paraId="71233821" w14:textId="77777777" w:rsidR="00977AC8" w:rsidRDefault="00977AC8" w:rsidP="00F25A01">
      <w:pPr>
        <w:autoSpaceDE w:val="0"/>
        <w:autoSpaceDN w:val="0"/>
        <w:adjustRightInd w:val="0"/>
        <w:spacing w:after="0" w:line="240" w:lineRule="auto"/>
        <w:rPr>
          <w:rFonts w:ascii="Times New Roman" w:hAnsi="Times New Roman" w:cs="Times New Roman"/>
          <w:color w:val="000000"/>
          <w:sz w:val="28"/>
          <w:szCs w:val="28"/>
        </w:rPr>
      </w:pPr>
    </w:p>
    <w:p w14:paraId="53D4A2CC" w14:textId="63A2A1BA" w:rsidR="00207AC2" w:rsidRPr="00207AC2" w:rsidRDefault="00207AC2" w:rsidP="00F25A01">
      <w:pPr>
        <w:autoSpaceDE w:val="0"/>
        <w:autoSpaceDN w:val="0"/>
        <w:adjustRightInd w:val="0"/>
        <w:spacing w:after="0" w:line="240" w:lineRule="auto"/>
        <w:rPr>
          <w:rFonts w:ascii="Times New Roman" w:hAnsi="Times New Roman" w:cs="Times New Roman"/>
          <w:color w:val="000000"/>
          <w:sz w:val="28"/>
          <w:szCs w:val="28"/>
        </w:rPr>
      </w:pPr>
      <w:r w:rsidRPr="00207AC2">
        <w:rPr>
          <w:rFonts w:ascii="Times New Roman" w:hAnsi="Times New Roman" w:cs="Times New Roman"/>
          <w:color w:val="000000"/>
          <w:sz w:val="28"/>
          <w:szCs w:val="28"/>
        </w:rPr>
        <w:t xml:space="preserve">There are two main user groups that could use the accounting information – internal and external.  The internal </w:t>
      </w:r>
      <w:r>
        <w:rPr>
          <w:rFonts w:ascii="Times New Roman" w:hAnsi="Times New Roman" w:cs="Times New Roman"/>
          <w:color w:val="000000"/>
          <w:sz w:val="28"/>
          <w:szCs w:val="28"/>
        </w:rPr>
        <w:t xml:space="preserve">groups are owners, managers and employees. The external groups of users are tax authorities, </w:t>
      </w:r>
      <w:r w:rsidRPr="00207AC2">
        <w:rPr>
          <w:rFonts w:ascii="Times New Roman" w:hAnsi="Times New Roman" w:cs="Times New Roman"/>
          <w:color w:val="000000"/>
          <w:sz w:val="28"/>
          <w:szCs w:val="28"/>
        </w:rPr>
        <w:t>also banks</w:t>
      </w:r>
      <w:r w:rsidR="00251234">
        <w:rPr>
          <w:rFonts w:ascii="Times New Roman" w:hAnsi="Times New Roman" w:cs="Times New Roman"/>
          <w:color w:val="000000"/>
          <w:sz w:val="28"/>
          <w:szCs w:val="28"/>
        </w:rPr>
        <w:t xml:space="preserve">, </w:t>
      </w:r>
      <w:r w:rsidRPr="00207AC2">
        <w:rPr>
          <w:rFonts w:ascii="Times New Roman" w:hAnsi="Times New Roman" w:cs="Times New Roman"/>
          <w:color w:val="000000"/>
          <w:sz w:val="28"/>
          <w:szCs w:val="28"/>
        </w:rPr>
        <w:t>investors, customers and suppliers.</w:t>
      </w:r>
    </w:p>
    <w:p w14:paraId="0888FF73" w14:textId="77777777" w:rsidR="00207AC2" w:rsidRPr="00207AC2" w:rsidRDefault="00207AC2" w:rsidP="00F25A01">
      <w:pPr>
        <w:autoSpaceDE w:val="0"/>
        <w:autoSpaceDN w:val="0"/>
        <w:adjustRightInd w:val="0"/>
        <w:spacing w:after="0" w:line="240" w:lineRule="auto"/>
        <w:rPr>
          <w:rStyle w:val="hgkelc"/>
          <w:rFonts w:ascii="Times New Roman" w:hAnsi="Times New Roman" w:cs="Times New Roman"/>
          <w:sz w:val="28"/>
          <w:szCs w:val="28"/>
        </w:rPr>
      </w:pPr>
    </w:p>
    <w:p w14:paraId="34863A53" w14:textId="712A3203" w:rsidR="00401594" w:rsidRDefault="00401594" w:rsidP="00F25A01">
      <w:pPr>
        <w:autoSpaceDE w:val="0"/>
        <w:autoSpaceDN w:val="0"/>
        <w:adjustRightInd w:val="0"/>
        <w:spacing w:after="0" w:line="240" w:lineRule="auto"/>
        <w:rPr>
          <w:rStyle w:val="hgkelc"/>
          <w:rFonts w:ascii="Times New Roman" w:hAnsi="Times New Roman" w:cs="Times New Roman"/>
          <w:sz w:val="28"/>
          <w:szCs w:val="28"/>
        </w:rPr>
      </w:pPr>
      <w:r w:rsidRPr="00FE6448">
        <w:rPr>
          <w:rStyle w:val="hgkelc"/>
          <w:rFonts w:ascii="Times New Roman" w:hAnsi="Times New Roman" w:cs="Times New Roman"/>
          <w:b/>
          <w:bCs/>
          <w:sz w:val="28"/>
          <w:szCs w:val="28"/>
        </w:rPr>
        <w:t xml:space="preserve">Suppliers </w:t>
      </w:r>
      <w:r>
        <w:rPr>
          <w:rStyle w:val="hgkelc"/>
          <w:rFonts w:ascii="Times New Roman" w:hAnsi="Times New Roman" w:cs="Times New Roman"/>
          <w:sz w:val="28"/>
          <w:szCs w:val="28"/>
        </w:rPr>
        <w:t>– Suppliers are well aware that in their business relations with business partners sometimes they need to offer services or goods on credit, which need not only trust by words, but a more worthy guarantee, such as the credit-worthiness of the partners in business.</w:t>
      </w:r>
      <w:r w:rsidR="0059666C">
        <w:rPr>
          <w:rStyle w:val="hgkelc"/>
          <w:rFonts w:ascii="Times New Roman" w:hAnsi="Times New Roman" w:cs="Times New Roman"/>
          <w:sz w:val="28"/>
          <w:szCs w:val="28"/>
        </w:rPr>
        <w:t xml:space="preserve"> </w:t>
      </w:r>
      <w:r w:rsidR="00FE6448">
        <w:rPr>
          <w:rStyle w:val="hgkelc"/>
          <w:rFonts w:ascii="Times New Roman" w:hAnsi="Times New Roman" w:cs="Times New Roman"/>
          <w:sz w:val="28"/>
          <w:szCs w:val="28"/>
        </w:rPr>
        <w:t>From the accounting information the suppliers could check their customers’ sustainability, how regular are they in paying to their creditors and how healthy is their business. This is important, because they expect to get their payments on time, so that will not impact on their own business</w:t>
      </w:r>
      <w:r w:rsidR="005D4C63">
        <w:rPr>
          <w:rStyle w:val="hgkelc"/>
          <w:rFonts w:ascii="Times New Roman" w:hAnsi="Times New Roman" w:cs="Times New Roman"/>
          <w:sz w:val="28"/>
          <w:szCs w:val="28"/>
        </w:rPr>
        <w:t xml:space="preserve"> </w:t>
      </w:r>
      <w:sdt>
        <w:sdtPr>
          <w:rPr>
            <w:rStyle w:val="hgkelc"/>
            <w:rFonts w:ascii="Times New Roman" w:hAnsi="Times New Roman" w:cs="Times New Roman"/>
            <w:sz w:val="28"/>
            <w:szCs w:val="28"/>
          </w:rPr>
          <w:id w:val="1065143678"/>
          <w:citation/>
        </w:sdtPr>
        <w:sdtContent>
          <w:r w:rsidR="005D4C63">
            <w:rPr>
              <w:rStyle w:val="hgkelc"/>
              <w:rFonts w:ascii="Times New Roman" w:hAnsi="Times New Roman" w:cs="Times New Roman"/>
              <w:sz w:val="28"/>
              <w:szCs w:val="28"/>
            </w:rPr>
            <w:fldChar w:fldCharType="begin"/>
          </w:r>
          <w:r w:rsidR="005D4C63">
            <w:rPr>
              <w:rStyle w:val="hgkelc"/>
              <w:rFonts w:ascii="Times New Roman" w:hAnsi="Times New Roman" w:cs="Times New Roman"/>
              <w:sz w:val="28"/>
              <w:szCs w:val="28"/>
            </w:rPr>
            <w:instrText xml:space="preserve"> CITATION Gar09 \l 2057 </w:instrText>
          </w:r>
          <w:r w:rsidR="005D4C63">
            <w:rPr>
              <w:rStyle w:val="hgkelc"/>
              <w:rFonts w:ascii="Times New Roman" w:hAnsi="Times New Roman" w:cs="Times New Roman"/>
              <w:sz w:val="28"/>
              <w:szCs w:val="28"/>
            </w:rPr>
            <w:fldChar w:fldCharType="separate"/>
          </w:r>
          <w:r w:rsidR="005D4C63" w:rsidRPr="005D4C63">
            <w:rPr>
              <w:rFonts w:ascii="Times New Roman" w:hAnsi="Times New Roman" w:cs="Times New Roman"/>
              <w:noProof/>
              <w:sz w:val="28"/>
              <w:szCs w:val="28"/>
            </w:rPr>
            <w:t>(Gary Porter, 2009)</w:t>
          </w:r>
          <w:r w:rsidR="005D4C63">
            <w:rPr>
              <w:rStyle w:val="hgkelc"/>
              <w:rFonts w:ascii="Times New Roman" w:hAnsi="Times New Roman" w:cs="Times New Roman"/>
              <w:sz w:val="28"/>
              <w:szCs w:val="28"/>
            </w:rPr>
            <w:fldChar w:fldCharType="end"/>
          </w:r>
        </w:sdtContent>
      </w:sdt>
      <w:r w:rsidR="00FE6448">
        <w:rPr>
          <w:rStyle w:val="hgkelc"/>
          <w:rFonts w:ascii="Times New Roman" w:hAnsi="Times New Roman" w:cs="Times New Roman"/>
          <w:sz w:val="28"/>
          <w:szCs w:val="28"/>
        </w:rPr>
        <w:t xml:space="preserve">. </w:t>
      </w:r>
    </w:p>
    <w:p w14:paraId="4FA7FCC7" w14:textId="77777777" w:rsidR="00251234" w:rsidRDefault="00251234" w:rsidP="00F25A01">
      <w:pPr>
        <w:autoSpaceDE w:val="0"/>
        <w:autoSpaceDN w:val="0"/>
        <w:adjustRightInd w:val="0"/>
        <w:spacing w:after="0" w:line="240" w:lineRule="auto"/>
        <w:rPr>
          <w:rStyle w:val="hgkelc"/>
          <w:rFonts w:ascii="Times New Roman" w:hAnsi="Times New Roman" w:cs="Times New Roman"/>
          <w:sz w:val="28"/>
          <w:szCs w:val="28"/>
        </w:rPr>
      </w:pPr>
    </w:p>
    <w:p w14:paraId="6141025E" w14:textId="30A23F11" w:rsidR="00D95D40" w:rsidRDefault="00251234" w:rsidP="00F25A01">
      <w:pPr>
        <w:autoSpaceDE w:val="0"/>
        <w:autoSpaceDN w:val="0"/>
        <w:adjustRightInd w:val="0"/>
        <w:spacing w:after="0" w:line="240" w:lineRule="auto"/>
        <w:rPr>
          <w:rStyle w:val="hgkelc"/>
          <w:rFonts w:ascii="Times New Roman" w:hAnsi="Times New Roman" w:cs="Times New Roman"/>
          <w:sz w:val="28"/>
          <w:szCs w:val="28"/>
        </w:rPr>
      </w:pPr>
      <w:r>
        <w:rPr>
          <w:rStyle w:val="hgkelc"/>
          <w:rFonts w:ascii="Times New Roman" w:hAnsi="Times New Roman" w:cs="Times New Roman"/>
          <w:sz w:val="28"/>
          <w:szCs w:val="28"/>
        </w:rPr>
        <w:t xml:space="preserve"> </w:t>
      </w:r>
      <w:r w:rsidRPr="00FE6448">
        <w:rPr>
          <w:rStyle w:val="hgkelc"/>
          <w:rFonts w:ascii="Times New Roman" w:hAnsi="Times New Roman" w:cs="Times New Roman"/>
          <w:b/>
          <w:bCs/>
          <w:sz w:val="28"/>
          <w:szCs w:val="28"/>
        </w:rPr>
        <w:t>Managers</w:t>
      </w:r>
      <w:r>
        <w:rPr>
          <w:rStyle w:val="hgkelc"/>
          <w:rFonts w:ascii="Times New Roman" w:hAnsi="Times New Roman" w:cs="Times New Roman"/>
          <w:sz w:val="28"/>
          <w:szCs w:val="28"/>
        </w:rPr>
        <w:t xml:space="preserve"> – </w:t>
      </w:r>
      <w:r w:rsidR="00D95D40">
        <w:rPr>
          <w:rStyle w:val="hgkelc"/>
          <w:rFonts w:ascii="Times New Roman" w:hAnsi="Times New Roman" w:cs="Times New Roman"/>
          <w:sz w:val="28"/>
          <w:szCs w:val="28"/>
        </w:rPr>
        <w:t>Managers need accounting information for the purpose of accurate decision making. They need to monitor the performance, which can then be compared with past time or compared to competition. Managers need to be well informed about the need of the business or even for the surplus, so that they can make the right steps to control and balance it according to the needs and possibilities. Managers need accounting information when need to order some goods or services from suppliers, so that they can order the right amount, no more, no less than they need or are able to pay and store for their future needs</w:t>
      </w:r>
      <w:sdt>
        <w:sdtPr>
          <w:rPr>
            <w:rStyle w:val="hgkelc"/>
            <w:rFonts w:ascii="Times New Roman" w:hAnsi="Times New Roman" w:cs="Times New Roman"/>
            <w:sz w:val="28"/>
            <w:szCs w:val="28"/>
          </w:rPr>
          <w:id w:val="-806465347"/>
          <w:citation/>
        </w:sdtPr>
        <w:sdtContent>
          <w:r w:rsidR="005C7631">
            <w:rPr>
              <w:rStyle w:val="hgkelc"/>
              <w:rFonts w:ascii="Times New Roman" w:hAnsi="Times New Roman" w:cs="Times New Roman"/>
              <w:sz w:val="28"/>
              <w:szCs w:val="28"/>
            </w:rPr>
            <w:fldChar w:fldCharType="begin"/>
          </w:r>
          <w:r w:rsidR="005C7631">
            <w:rPr>
              <w:rStyle w:val="hgkelc"/>
              <w:rFonts w:ascii="Times New Roman" w:hAnsi="Times New Roman" w:cs="Times New Roman"/>
              <w:sz w:val="28"/>
              <w:szCs w:val="28"/>
            </w:rPr>
            <w:instrText xml:space="preserve"> CITATION Gar09 \l 2057 </w:instrText>
          </w:r>
          <w:r w:rsidR="005C7631">
            <w:rPr>
              <w:rStyle w:val="hgkelc"/>
              <w:rFonts w:ascii="Times New Roman" w:hAnsi="Times New Roman" w:cs="Times New Roman"/>
              <w:sz w:val="28"/>
              <w:szCs w:val="28"/>
            </w:rPr>
            <w:fldChar w:fldCharType="separate"/>
          </w:r>
          <w:r w:rsidR="005D4C63">
            <w:rPr>
              <w:rStyle w:val="hgkelc"/>
              <w:rFonts w:ascii="Times New Roman" w:hAnsi="Times New Roman" w:cs="Times New Roman"/>
              <w:noProof/>
              <w:sz w:val="28"/>
              <w:szCs w:val="28"/>
            </w:rPr>
            <w:t xml:space="preserve"> </w:t>
          </w:r>
          <w:r w:rsidR="005D4C63" w:rsidRPr="005D4C63">
            <w:rPr>
              <w:rFonts w:ascii="Times New Roman" w:hAnsi="Times New Roman" w:cs="Times New Roman"/>
              <w:noProof/>
              <w:sz w:val="28"/>
              <w:szCs w:val="28"/>
            </w:rPr>
            <w:t>(Gary Porter, 2009)</w:t>
          </w:r>
          <w:r w:rsidR="005C7631">
            <w:rPr>
              <w:rStyle w:val="hgkelc"/>
              <w:rFonts w:ascii="Times New Roman" w:hAnsi="Times New Roman" w:cs="Times New Roman"/>
              <w:sz w:val="28"/>
              <w:szCs w:val="28"/>
            </w:rPr>
            <w:fldChar w:fldCharType="end"/>
          </w:r>
        </w:sdtContent>
      </w:sdt>
      <w:r w:rsidR="00D95D40">
        <w:rPr>
          <w:rStyle w:val="hgkelc"/>
          <w:rFonts w:ascii="Times New Roman" w:hAnsi="Times New Roman" w:cs="Times New Roman"/>
          <w:sz w:val="28"/>
          <w:szCs w:val="28"/>
        </w:rPr>
        <w:t xml:space="preserve">. </w:t>
      </w:r>
    </w:p>
    <w:p w14:paraId="590B7584" w14:textId="27A831A1" w:rsidR="00251234" w:rsidRDefault="00251234" w:rsidP="00F25A01">
      <w:pPr>
        <w:autoSpaceDE w:val="0"/>
        <w:autoSpaceDN w:val="0"/>
        <w:adjustRightInd w:val="0"/>
        <w:spacing w:after="0" w:line="240" w:lineRule="auto"/>
        <w:rPr>
          <w:rStyle w:val="hgkelc"/>
          <w:rFonts w:ascii="Times New Roman" w:hAnsi="Times New Roman" w:cs="Times New Roman"/>
          <w:sz w:val="28"/>
          <w:szCs w:val="28"/>
        </w:rPr>
      </w:pPr>
    </w:p>
    <w:p w14:paraId="7A84BDCF" w14:textId="71AFF876" w:rsidR="00251234" w:rsidRDefault="00251234" w:rsidP="00F25A01">
      <w:pPr>
        <w:autoSpaceDE w:val="0"/>
        <w:autoSpaceDN w:val="0"/>
        <w:adjustRightInd w:val="0"/>
        <w:spacing w:after="0" w:line="240" w:lineRule="auto"/>
        <w:rPr>
          <w:rStyle w:val="hgkelc"/>
          <w:rFonts w:ascii="Times New Roman" w:hAnsi="Times New Roman" w:cs="Times New Roman"/>
          <w:sz w:val="28"/>
          <w:szCs w:val="28"/>
        </w:rPr>
      </w:pPr>
      <w:r w:rsidRPr="004C77A9">
        <w:rPr>
          <w:rStyle w:val="hgkelc"/>
          <w:rFonts w:ascii="Times New Roman" w:hAnsi="Times New Roman" w:cs="Times New Roman"/>
          <w:b/>
          <w:bCs/>
          <w:sz w:val="28"/>
          <w:szCs w:val="28"/>
        </w:rPr>
        <w:t>Investors</w:t>
      </w:r>
      <w:r>
        <w:rPr>
          <w:rStyle w:val="hgkelc"/>
          <w:rFonts w:ascii="Times New Roman" w:hAnsi="Times New Roman" w:cs="Times New Roman"/>
          <w:sz w:val="28"/>
          <w:szCs w:val="28"/>
        </w:rPr>
        <w:t xml:space="preserve"> – </w:t>
      </w:r>
      <w:r w:rsidR="004C77A9">
        <w:rPr>
          <w:rStyle w:val="hgkelc"/>
          <w:rFonts w:ascii="Times New Roman" w:hAnsi="Times New Roman" w:cs="Times New Roman"/>
          <w:sz w:val="28"/>
          <w:szCs w:val="28"/>
        </w:rPr>
        <w:t>Investors need accounting information before investing and after investing in a certain business. That is because before investing the investor need to check the sustainability of the business and its growth, so that then they can plan investing. After investing, the investors also need to monitor the performance and how their money has been accumulated and what is the expectation for the revenue, profit, etc. Investors could use the accounting information to make future decisions of whether to continue the investment as planned, or they could decrease or increase it</w:t>
      </w:r>
      <w:r w:rsidR="005D4C63">
        <w:rPr>
          <w:rStyle w:val="hgkelc"/>
          <w:rFonts w:ascii="Times New Roman" w:hAnsi="Times New Roman" w:cs="Times New Roman"/>
          <w:sz w:val="28"/>
          <w:szCs w:val="28"/>
        </w:rPr>
        <w:t xml:space="preserve"> </w:t>
      </w:r>
      <w:sdt>
        <w:sdtPr>
          <w:rPr>
            <w:rStyle w:val="hgkelc"/>
            <w:rFonts w:ascii="Times New Roman" w:hAnsi="Times New Roman" w:cs="Times New Roman"/>
            <w:sz w:val="28"/>
            <w:szCs w:val="28"/>
          </w:rPr>
          <w:id w:val="-136649903"/>
          <w:citation/>
        </w:sdtPr>
        <w:sdtContent>
          <w:r w:rsidR="005D4C63">
            <w:rPr>
              <w:rStyle w:val="hgkelc"/>
              <w:rFonts w:ascii="Times New Roman" w:hAnsi="Times New Roman" w:cs="Times New Roman"/>
              <w:sz w:val="28"/>
              <w:szCs w:val="28"/>
            </w:rPr>
            <w:fldChar w:fldCharType="begin"/>
          </w:r>
          <w:r w:rsidR="005D4C63">
            <w:rPr>
              <w:rStyle w:val="hgkelc"/>
              <w:rFonts w:ascii="Times New Roman" w:hAnsi="Times New Roman" w:cs="Times New Roman"/>
              <w:sz w:val="28"/>
              <w:szCs w:val="28"/>
            </w:rPr>
            <w:instrText xml:space="preserve"> CITATION Gar09 \l 2057 </w:instrText>
          </w:r>
          <w:r w:rsidR="005D4C63">
            <w:rPr>
              <w:rStyle w:val="hgkelc"/>
              <w:rFonts w:ascii="Times New Roman" w:hAnsi="Times New Roman" w:cs="Times New Roman"/>
              <w:sz w:val="28"/>
              <w:szCs w:val="28"/>
            </w:rPr>
            <w:fldChar w:fldCharType="separate"/>
          </w:r>
          <w:r w:rsidR="005D4C63" w:rsidRPr="005D4C63">
            <w:rPr>
              <w:rFonts w:ascii="Times New Roman" w:hAnsi="Times New Roman" w:cs="Times New Roman"/>
              <w:noProof/>
              <w:sz w:val="28"/>
              <w:szCs w:val="28"/>
            </w:rPr>
            <w:t>(Gary Porter, 2009)</w:t>
          </w:r>
          <w:r w:rsidR="005D4C63">
            <w:rPr>
              <w:rStyle w:val="hgkelc"/>
              <w:rFonts w:ascii="Times New Roman" w:hAnsi="Times New Roman" w:cs="Times New Roman"/>
              <w:sz w:val="28"/>
              <w:szCs w:val="28"/>
            </w:rPr>
            <w:fldChar w:fldCharType="end"/>
          </w:r>
        </w:sdtContent>
      </w:sdt>
      <w:r w:rsidR="004C77A9">
        <w:rPr>
          <w:rStyle w:val="hgkelc"/>
          <w:rFonts w:ascii="Times New Roman" w:hAnsi="Times New Roman" w:cs="Times New Roman"/>
          <w:sz w:val="28"/>
          <w:szCs w:val="28"/>
        </w:rPr>
        <w:t xml:space="preserve">. </w:t>
      </w:r>
    </w:p>
    <w:p w14:paraId="667DD712" w14:textId="77777777" w:rsidR="00251234" w:rsidRDefault="00251234" w:rsidP="00F25A01">
      <w:pPr>
        <w:autoSpaceDE w:val="0"/>
        <w:autoSpaceDN w:val="0"/>
        <w:adjustRightInd w:val="0"/>
        <w:spacing w:after="0" w:line="240" w:lineRule="auto"/>
        <w:rPr>
          <w:rStyle w:val="hgkelc"/>
          <w:rFonts w:ascii="Times New Roman" w:hAnsi="Times New Roman" w:cs="Times New Roman"/>
          <w:sz w:val="28"/>
          <w:szCs w:val="28"/>
        </w:rPr>
      </w:pPr>
    </w:p>
    <w:p w14:paraId="1065DE39" w14:textId="77777777" w:rsidR="00251234" w:rsidRPr="00207AC2" w:rsidRDefault="00251234" w:rsidP="00F25A01">
      <w:pPr>
        <w:autoSpaceDE w:val="0"/>
        <w:autoSpaceDN w:val="0"/>
        <w:adjustRightInd w:val="0"/>
        <w:spacing w:after="0" w:line="240" w:lineRule="auto"/>
        <w:rPr>
          <w:rStyle w:val="hgkelc"/>
          <w:rFonts w:ascii="Times New Roman" w:hAnsi="Times New Roman" w:cs="Times New Roman"/>
          <w:sz w:val="28"/>
          <w:szCs w:val="28"/>
        </w:rPr>
      </w:pPr>
    </w:p>
    <w:p w14:paraId="12EBB187" w14:textId="77777777" w:rsidR="00207AC2" w:rsidRPr="00207AC2" w:rsidRDefault="00207AC2" w:rsidP="00F25A01">
      <w:pPr>
        <w:autoSpaceDE w:val="0"/>
        <w:autoSpaceDN w:val="0"/>
        <w:adjustRightInd w:val="0"/>
        <w:spacing w:after="0" w:line="240" w:lineRule="auto"/>
        <w:rPr>
          <w:rStyle w:val="hgkelc"/>
          <w:rFonts w:ascii="Times New Roman" w:hAnsi="Times New Roman" w:cs="Times New Roman"/>
          <w:sz w:val="28"/>
          <w:szCs w:val="28"/>
        </w:rPr>
      </w:pPr>
    </w:p>
    <w:p w14:paraId="67F1BC58" w14:textId="1C4CC68C" w:rsidR="002D3DF5" w:rsidRPr="00977AC8" w:rsidRDefault="004C77A9" w:rsidP="00B267BD">
      <w:pPr>
        <w:pStyle w:val="Heading2"/>
        <w:numPr>
          <w:ilvl w:val="0"/>
          <w:numId w:val="5"/>
        </w:numPr>
        <w:rPr>
          <w:rFonts w:ascii="Times New Roman" w:hAnsi="Times New Roman" w:cs="Times New Roman"/>
          <w:sz w:val="28"/>
          <w:szCs w:val="28"/>
        </w:rPr>
      </w:pPr>
      <w:bookmarkStart w:id="25" w:name="_Toc49563013"/>
      <w:r w:rsidRPr="00977AC8">
        <w:rPr>
          <w:rFonts w:ascii="Times New Roman" w:hAnsi="Times New Roman" w:cs="Times New Roman"/>
          <w:sz w:val="28"/>
          <w:szCs w:val="28"/>
        </w:rPr>
        <w:lastRenderedPageBreak/>
        <w:t>A</w:t>
      </w:r>
      <w:r w:rsidR="00F25A01" w:rsidRPr="00977AC8">
        <w:rPr>
          <w:rFonts w:ascii="Times New Roman" w:hAnsi="Times New Roman" w:cs="Times New Roman"/>
          <w:sz w:val="28"/>
          <w:szCs w:val="28"/>
        </w:rPr>
        <w:t>dvantages and disadvantages of a highly regulated financial reporting regime.</w:t>
      </w:r>
      <w:bookmarkEnd w:id="25"/>
      <w:r w:rsidR="00F25A01" w:rsidRPr="00977AC8">
        <w:rPr>
          <w:rFonts w:ascii="Times New Roman" w:hAnsi="Times New Roman" w:cs="Times New Roman"/>
          <w:sz w:val="28"/>
          <w:szCs w:val="28"/>
        </w:rPr>
        <w:t xml:space="preserve"> </w:t>
      </w:r>
    </w:p>
    <w:p w14:paraId="4EF7FABF" w14:textId="23771003" w:rsidR="00F25A01" w:rsidRDefault="00F25A01" w:rsidP="00F25A01">
      <w:pPr>
        <w:autoSpaceDE w:val="0"/>
        <w:autoSpaceDN w:val="0"/>
        <w:adjustRightInd w:val="0"/>
        <w:spacing w:after="0" w:line="240" w:lineRule="auto"/>
        <w:rPr>
          <w:rFonts w:ascii="Times New Roman" w:hAnsi="Times New Roman" w:cs="Times New Roman"/>
          <w:color w:val="000000"/>
          <w:sz w:val="28"/>
          <w:szCs w:val="28"/>
        </w:rPr>
      </w:pPr>
    </w:p>
    <w:p w14:paraId="1516FA4A" w14:textId="6D974C0C" w:rsidR="00BF5142" w:rsidRDefault="007E0E79" w:rsidP="000E363E">
      <w:pPr>
        <w:autoSpaceDE w:val="0"/>
        <w:autoSpaceDN w:val="0"/>
        <w:adjustRightInd w:val="0"/>
        <w:spacing w:before="240" w:after="0" w:line="240" w:lineRule="auto"/>
        <w:rPr>
          <w:rFonts w:ascii="Times New Roman" w:hAnsi="Times New Roman" w:cs="Times New Roman"/>
          <w:color w:val="000000"/>
          <w:sz w:val="28"/>
          <w:szCs w:val="28"/>
        </w:rPr>
      </w:pPr>
      <w:r w:rsidRPr="007E0E79">
        <w:rPr>
          <w:rFonts w:ascii="Times New Roman" w:hAnsi="Times New Roman" w:cs="Times New Roman"/>
          <w:color w:val="000000"/>
          <w:sz w:val="28"/>
          <w:szCs w:val="28"/>
        </w:rPr>
        <w:t xml:space="preserve">The advantages and disadvantages of the regulation and publication of financial statements is a timely and highly relevant topic as it creates an awareness of the complexities that accountants and corporations contend with, especially now when the complexity and amount of regulation in the financial sector is rapidly increasing.  </w:t>
      </w:r>
    </w:p>
    <w:p w14:paraId="7C3985A6" w14:textId="7FB2C290" w:rsidR="00BF5142" w:rsidRPr="00BF5142" w:rsidRDefault="007E0E79" w:rsidP="000E363E">
      <w:pPr>
        <w:autoSpaceDE w:val="0"/>
        <w:autoSpaceDN w:val="0"/>
        <w:adjustRightInd w:val="0"/>
        <w:spacing w:before="240" w:after="0" w:line="240" w:lineRule="auto"/>
        <w:rPr>
          <w:rFonts w:ascii="Times New Roman" w:hAnsi="Times New Roman" w:cs="Times New Roman"/>
          <w:sz w:val="28"/>
          <w:szCs w:val="28"/>
          <w:lang w:val="en"/>
        </w:rPr>
      </w:pPr>
      <w:r w:rsidRPr="00BF5142">
        <w:rPr>
          <w:rFonts w:ascii="Times New Roman" w:hAnsi="Times New Roman" w:cs="Times New Roman"/>
          <w:b/>
          <w:bCs/>
          <w:color w:val="000000"/>
          <w:sz w:val="28"/>
          <w:szCs w:val="28"/>
        </w:rPr>
        <w:t>Advantages -</w:t>
      </w:r>
      <w:r>
        <w:rPr>
          <w:rFonts w:ascii="Times New Roman" w:hAnsi="Times New Roman" w:cs="Times New Roman"/>
          <w:color w:val="000000"/>
          <w:sz w:val="28"/>
          <w:szCs w:val="28"/>
        </w:rPr>
        <w:t xml:space="preserve"> </w:t>
      </w:r>
      <w:r w:rsidRPr="007E0E79">
        <w:rPr>
          <w:rStyle w:val="tlid-translation"/>
          <w:rFonts w:ascii="Times New Roman" w:hAnsi="Times New Roman" w:cs="Times New Roman"/>
          <w:sz w:val="28"/>
          <w:szCs w:val="28"/>
          <w:lang w:val="en"/>
        </w:rPr>
        <w:t>The benefit of regulating and publishing the various financial statements is especially important now that the development of almost all industries is extremely intensive.</w:t>
      </w:r>
      <w:r w:rsidR="00BF5142">
        <w:rPr>
          <w:rStyle w:val="tlid-translation"/>
          <w:rFonts w:ascii="Times New Roman" w:hAnsi="Times New Roman" w:cs="Times New Roman"/>
          <w:sz w:val="28"/>
          <w:szCs w:val="28"/>
          <w:lang w:val="en"/>
        </w:rPr>
        <w:t xml:space="preserve"> The regulation and publication of the financial statements is an advantage for the international business relationships, because it decreases the difficulties a business could meet trading behind the borders of its country of origin. </w:t>
      </w:r>
    </w:p>
    <w:p w14:paraId="5B09AA41" w14:textId="77777777" w:rsidR="000E363E" w:rsidRDefault="007E0E79" w:rsidP="000E363E">
      <w:pPr>
        <w:autoSpaceDE w:val="0"/>
        <w:autoSpaceDN w:val="0"/>
        <w:adjustRightInd w:val="0"/>
        <w:spacing w:before="240" w:after="0" w:line="240" w:lineRule="auto"/>
        <w:rPr>
          <w:rStyle w:val="tlid-translation"/>
          <w:rFonts w:ascii="Times New Roman" w:hAnsi="Times New Roman" w:cs="Times New Roman"/>
          <w:sz w:val="28"/>
          <w:szCs w:val="28"/>
          <w:lang w:val="en"/>
        </w:rPr>
      </w:pPr>
      <w:r w:rsidRPr="00BF5142">
        <w:rPr>
          <w:rStyle w:val="tlid-translation"/>
          <w:rFonts w:ascii="Times New Roman" w:hAnsi="Times New Roman" w:cs="Times New Roman"/>
          <w:sz w:val="28"/>
          <w:szCs w:val="28"/>
          <w:lang w:val="en"/>
        </w:rPr>
        <w:t>This shared information allows businesses to compare their performance with that of others in a given industry, as well as to find reliable suppliers and solvent customers, especially when it comes to wholesale with credit sales included</w:t>
      </w:r>
      <w:r w:rsidRPr="00B43176">
        <w:rPr>
          <w:rStyle w:val="tlid-translation"/>
          <w:rFonts w:ascii="Times New Roman" w:hAnsi="Times New Roman" w:cs="Times New Roman"/>
          <w:sz w:val="28"/>
          <w:szCs w:val="28"/>
          <w:lang w:val="en"/>
        </w:rPr>
        <w:t>.</w:t>
      </w:r>
      <w:r w:rsidR="00B43176" w:rsidRPr="00B43176">
        <w:rPr>
          <w:rStyle w:val="tlid-translation"/>
          <w:rFonts w:ascii="Times New Roman" w:hAnsi="Times New Roman" w:cs="Times New Roman"/>
          <w:sz w:val="28"/>
          <w:szCs w:val="28"/>
          <w:lang w:val="en"/>
        </w:rPr>
        <w:t xml:space="preserve"> The regulation and publication of financial statements is subject to rights and regulations, which in turn ensure the existence of a standard for their preparation. </w:t>
      </w:r>
    </w:p>
    <w:p w14:paraId="3BBF85A2" w14:textId="50CCC761" w:rsidR="002D3DF5" w:rsidRDefault="00B43176" w:rsidP="000E363E">
      <w:pPr>
        <w:autoSpaceDE w:val="0"/>
        <w:autoSpaceDN w:val="0"/>
        <w:adjustRightInd w:val="0"/>
        <w:spacing w:before="240" w:after="0" w:line="240" w:lineRule="auto"/>
        <w:rPr>
          <w:rStyle w:val="tlid-translation"/>
          <w:rFonts w:ascii="Times New Roman" w:hAnsi="Times New Roman" w:cs="Times New Roman"/>
          <w:sz w:val="28"/>
          <w:szCs w:val="28"/>
          <w:lang w:val="en"/>
        </w:rPr>
      </w:pPr>
      <w:r w:rsidRPr="00B43176">
        <w:rPr>
          <w:rStyle w:val="tlid-translation"/>
          <w:rFonts w:ascii="Times New Roman" w:hAnsi="Times New Roman" w:cs="Times New Roman"/>
          <w:sz w:val="28"/>
          <w:szCs w:val="28"/>
          <w:lang w:val="en"/>
        </w:rPr>
        <w:t>The preparers of financial statements are subject to this standard, which must be complied with by all persons holding positions of responsibility in their preparation. These standards are supported by law, according to which the responsible persons may fall under the blows of the law in case of violation or non-compliance with these standards.</w:t>
      </w:r>
    </w:p>
    <w:p w14:paraId="75A86E88" w14:textId="2CAAD3FE" w:rsidR="00E45A1D" w:rsidRPr="00E45A1D" w:rsidRDefault="00E45A1D" w:rsidP="000E363E">
      <w:pPr>
        <w:autoSpaceDE w:val="0"/>
        <w:autoSpaceDN w:val="0"/>
        <w:adjustRightInd w:val="0"/>
        <w:spacing w:before="240" w:after="0" w:line="240" w:lineRule="auto"/>
        <w:rPr>
          <w:rFonts w:ascii="Times New Roman" w:hAnsi="Times New Roman" w:cs="Times New Roman"/>
          <w:color w:val="000000"/>
          <w:sz w:val="28"/>
          <w:szCs w:val="28"/>
        </w:rPr>
      </w:pPr>
      <w:r w:rsidRPr="00E45A1D">
        <w:rPr>
          <w:rStyle w:val="tlid-translation"/>
          <w:rFonts w:ascii="Times New Roman" w:hAnsi="Times New Roman" w:cs="Times New Roman"/>
          <w:sz w:val="28"/>
          <w:szCs w:val="28"/>
          <w:lang w:val="en"/>
        </w:rPr>
        <w:t>The accuracy of a financial statement is extremely important and the accuracy of its preparation is no less responsible. A wrong zero can turn hundreds into millions and mislead, intentionally or unintentionally, investors who can suffer huge losses because of it. This is just a small example of how important it is for this financial information to be regulated by law.</w:t>
      </w:r>
    </w:p>
    <w:p w14:paraId="01BE1E74" w14:textId="75A30162" w:rsidR="002D3DF5" w:rsidRPr="003F3F94" w:rsidRDefault="002D3DF5" w:rsidP="00F25A01">
      <w:pPr>
        <w:autoSpaceDE w:val="0"/>
        <w:autoSpaceDN w:val="0"/>
        <w:adjustRightInd w:val="0"/>
        <w:spacing w:after="0" w:line="240" w:lineRule="auto"/>
        <w:rPr>
          <w:rFonts w:ascii="Times New Roman" w:hAnsi="Times New Roman" w:cs="Times New Roman"/>
          <w:color w:val="000000"/>
          <w:sz w:val="28"/>
          <w:szCs w:val="28"/>
        </w:rPr>
      </w:pPr>
    </w:p>
    <w:p w14:paraId="0979041E" w14:textId="73EA3BEF" w:rsidR="002D3DF5" w:rsidRPr="007556C1" w:rsidRDefault="00690578" w:rsidP="00F25A01">
      <w:pPr>
        <w:autoSpaceDE w:val="0"/>
        <w:autoSpaceDN w:val="0"/>
        <w:adjustRightInd w:val="0"/>
        <w:spacing w:after="0" w:line="240" w:lineRule="auto"/>
        <w:rPr>
          <w:rFonts w:ascii="Times New Roman" w:hAnsi="Times New Roman" w:cs="Times New Roman"/>
          <w:color w:val="000000"/>
          <w:sz w:val="28"/>
          <w:szCs w:val="28"/>
        </w:rPr>
      </w:pPr>
      <w:r w:rsidRPr="003F3F94">
        <w:rPr>
          <w:rStyle w:val="tlid-translation"/>
          <w:rFonts w:ascii="Times New Roman" w:hAnsi="Times New Roman" w:cs="Times New Roman"/>
          <w:sz w:val="28"/>
          <w:szCs w:val="28"/>
          <w:lang w:val="en"/>
        </w:rPr>
        <w:t>The regulation of financial information and its provision for public use creates advantages for both types of users, internal for business and external for business</w:t>
      </w:r>
      <w:r w:rsidRPr="007556C1">
        <w:rPr>
          <w:rStyle w:val="tlid-translation"/>
          <w:rFonts w:ascii="Times New Roman" w:hAnsi="Times New Roman" w:cs="Times New Roman"/>
          <w:sz w:val="28"/>
          <w:szCs w:val="28"/>
          <w:lang w:val="en"/>
        </w:rPr>
        <w:t>.</w:t>
      </w:r>
      <w:r w:rsidR="007556C1" w:rsidRPr="007556C1">
        <w:rPr>
          <w:rStyle w:val="tlid-translation"/>
          <w:rFonts w:ascii="Times New Roman" w:hAnsi="Times New Roman" w:cs="Times New Roman"/>
          <w:sz w:val="28"/>
          <w:szCs w:val="28"/>
          <w:lang w:val="en"/>
        </w:rPr>
        <w:t xml:space="preserve"> The fact that everything is regulated by law creates security for the users of the information. Assurance that they will not be misled, deceived, and thus robbed or bankrupt due to false information or lack thereof.</w:t>
      </w:r>
    </w:p>
    <w:p w14:paraId="43902D99" w14:textId="02B44DE8" w:rsidR="002D3DF5" w:rsidRDefault="002D3DF5" w:rsidP="00F25A01">
      <w:pPr>
        <w:autoSpaceDE w:val="0"/>
        <w:autoSpaceDN w:val="0"/>
        <w:adjustRightInd w:val="0"/>
        <w:spacing w:after="0" w:line="240" w:lineRule="auto"/>
        <w:rPr>
          <w:rFonts w:ascii="Times New Roman" w:hAnsi="Times New Roman" w:cs="Times New Roman"/>
          <w:color w:val="000000"/>
          <w:sz w:val="28"/>
          <w:szCs w:val="28"/>
        </w:rPr>
      </w:pPr>
    </w:p>
    <w:p w14:paraId="5A1D7BD8" w14:textId="4EF0BDA2" w:rsidR="00777B49" w:rsidRDefault="00777B49" w:rsidP="00F25A01">
      <w:pPr>
        <w:autoSpaceDE w:val="0"/>
        <w:autoSpaceDN w:val="0"/>
        <w:adjustRightInd w:val="0"/>
        <w:spacing w:after="0" w:line="240" w:lineRule="auto"/>
        <w:rPr>
          <w:rStyle w:val="tlid-translation"/>
          <w:rFonts w:ascii="Times New Roman" w:hAnsi="Times New Roman" w:cs="Times New Roman"/>
          <w:sz w:val="28"/>
          <w:szCs w:val="28"/>
          <w:lang w:val="en"/>
        </w:rPr>
      </w:pPr>
      <w:r w:rsidRPr="00777B49">
        <w:rPr>
          <w:rFonts w:ascii="Times New Roman" w:hAnsi="Times New Roman" w:cs="Times New Roman"/>
          <w:b/>
          <w:bCs/>
          <w:color w:val="000000"/>
          <w:sz w:val="28"/>
          <w:szCs w:val="28"/>
        </w:rPr>
        <w:t xml:space="preserve">Disadvantages </w:t>
      </w:r>
      <w:r>
        <w:rPr>
          <w:rFonts w:ascii="Times New Roman" w:hAnsi="Times New Roman" w:cs="Times New Roman"/>
          <w:color w:val="000000"/>
          <w:sz w:val="28"/>
          <w:szCs w:val="28"/>
        </w:rPr>
        <w:t xml:space="preserve">– There are also some </w:t>
      </w:r>
      <w:r w:rsidRPr="007E0E79">
        <w:rPr>
          <w:rFonts w:ascii="Times New Roman" w:hAnsi="Times New Roman" w:cs="Times New Roman"/>
          <w:color w:val="000000"/>
          <w:sz w:val="28"/>
          <w:szCs w:val="28"/>
        </w:rPr>
        <w:t>disadvantages of the regulation and publication of financial statements</w:t>
      </w:r>
      <w:r>
        <w:rPr>
          <w:rFonts w:ascii="Times New Roman" w:hAnsi="Times New Roman" w:cs="Times New Roman"/>
          <w:color w:val="000000"/>
          <w:sz w:val="28"/>
          <w:szCs w:val="28"/>
        </w:rPr>
        <w:t xml:space="preserve">, which are also influencing both groups of </w:t>
      </w:r>
      <w:r>
        <w:rPr>
          <w:rFonts w:ascii="Times New Roman" w:hAnsi="Times New Roman" w:cs="Times New Roman"/>
          <w:color w:val="000000"/>
          <w:sz w:val="28"/>
          <w:szCs w:val="28"/>
        </w:rPr>
        <w:lastRenderedPageBreak/>
        <w:t xml:space="preserve">users, the external and internal for the business </w:t>
      </w:r>
      <w:r w:rsidRPr="00777B49">
        <w:rPr>
          <w:rFonts w:ascii="Times New Roman" w:hAnsi="Times New Roman" w:cs="Times New Roman"/>
          <w:color w:val="000000"/>
          <w:sz w:val="28"/>
          <w:szCs w:val="28"/>
        </w:rPr>
        <w:t xml:space="preserve">users. </w:t>
      </w:r>
      <w:r w:rsidRPr="00777B49">
        <w:rPr>
          <w:rStyle w:val="tlid-translation"/>
          <w:rFonts w:ascii="Times New Roman" w:hAnsi="Times New Roman" w:cs="Times New Roman"/>
          <w:sz w:val="28"/>
          <w:szCs w:val="28"/>
          <w:lang w:val="en"/>
        </w:rPr>
        <w:t>On the part of the business itself, this creates transparency in the eyes of the competition, as well as the inability to hide gaps or problems that could harm the trust of suppliers or regular and / or long-term customers on the basis of contracts that are one very good and secure source of income.</w:t>
      </w:r>
      <w:r>
        <w:rPr>
          <w:rStyle w:val="tlid-translation"/>
          <w:rFonts w:ascii="Times New Roman" w:hAnsi="Times New Roman" w:cs="Times New Roman"/>
          <w:sz w:val="28"/>
          <w:szCs w:val="28"/>
          <w:lang w:val="en"/>
        </w:rPr>
        <w:t xml:space="preserve"> </w:t>
      </w:r>
    </w:p>
    <w:p w14:paraId="04A7BDDB" w14:textId="5CEFF252" w:rsidR="00777B49" w:rsidRPr="00D06708" w:rsidRDefault="00777B49" w:rsidP="00F25A01">
      <w:pPr>
        <w:autoSpaceDE w:val="0"/>
        <w:autoSpaceDN w:val="0"/>
        <w:adjustRightInd w:val="0"/>
        <w:spacing w:after="0" w:line="240" w:lineRule="auto"/>
        <w:rPr>
          <w:rFonts w:ascii="Times New Roman" w:hAnsi="Times New Roman" w:cs="Times New Roman"/>
          <w:color w:val="000000"/>
          <w:sz w:val="28"/>
          <w:szCs w:val="28"/>
        </w:rPr>
      </w:pPr>
      <w:r w:rsidRPr="00777B49">
        <w:rPr>
          <w:rStyle w:val="tlid-translation"/>
          <w:rFonts w:ascii="Times New Roman" w:hAnsi="Times New Roman" w:cs="Times New Roman"/>
          <w:sz w:val="28"/>
          <w:szCs w:val="28"/>
          <w:lang w:val="en"/>
        </w:rPr>
        <w:t>Of course, the information on public display is limited in scope and detail, as businesses must also be protected by law regarding the provision of specific internal functional information</w:t>
      </w:r>
      <w:r w:rsidRPr="00D06708">
        <w:rPr>
          <w:rStyle w:val="tlid-translation"/>
          <w:rFonts w:ascii="Times New Roman" w:hAnsi="Times New Roman" w:cs="Times New Roman"/>
          <w:sz w:val="28"/>
          <w:szCs w:val="28"/>
          <w:lang w:val="en"/>
        </w:rPr>
        <w:t>.</w:t>
      </w:r>
      <w:r w:rsidR="00D06708" w:rsidRPr="00D06708">
        <w:rPr>
          <w:rStyle w:val="tlid-translation"/>
          <w:rFonts w:ascii="Times New Roman" w:hAnsi="Times New Roman" w:cs="Times New Roman"/>
          <w:sz w:val="28"/>
          <w:szCs w:val="28"/>
          <w:lang w:val="en"/>
        </w:rPr>
        <w:t xml:space="preserve"> This is not </w:t>
      </w:r>
      <w:r w:rsidR="00B267BD">
        <w:rPr>
          <w:rStyle w:val="tlid-translation"/>
          <w:rFonts w:ascii="Times New Roman" w:hAnsi="Times New Roman" w:cs="Times New Roman"/>
          <w:sz w:val="28"/>
          <w:szCs w:val="28"/>
          <w:lang w:val="en"/>
        </w:rPr>
        <w:t xml:space="preserve">only </w:t>
      </w:r>
      <w:r w:rsidR="00D06708" w:rsidRPr="00D06708">
        <w:rPr>
          <w:rStyle w:val="tlid-translation"/>
          <w:rFonts w:ascii="Times New Roman" w:hAnsi="Times New Roman" w:cs="Times New Roman"/>
          <w:sz w:val="28"/>
          <w:szCs w:val="28"/>
          <w:lang w:val="en"/>
        </w:rPr>
        <w:t>a disadvantage, but it is</w:t>
      </w:r>
      <w:r w:rsidR="00B267BD">
        <w:rPr>
          <w:rStyle w:val="tlid-translation"/>
          <w:rFonts w:ascii="Times New Roman" w:hAnsi="Times New Roman" w:cs="Times New Roman"/>
          <w:sz w:val="28"/>
          <w:szCs w:val="28"/>
          <w:lang w:val="en"/>
        </w:rPr>
        <w:t xml:space="preserve"> also</w:t>
      </w:r>
      <w:r w:rsidR="00D06708" w:rsidRPr="00D06708">
        <w:rPr>
          <w:rStyle w:val="tlid-translation"/>
          <w:rFonts w:ascii="Times New Roman" w:hAnsi="Times New Roman" w:cs="Times New Roman"/>
          <w:sz w:val="28"/>
          <w:szCs w:val="28"/>
          <w:lang w:val="en"/>
        </w:rPr>
        <w:t xml:space="preserve"> a limitation of the access to the internal company information, which is strictly personal and confidential, in terms of the fact that if it is exported, it will be in violation of the law for protection of business privacy</w:t>
      </w:r>
      <w:r w:rsidR="00D06708">
        <w:rPr>
          <w:rStyle w:val="tlid-translation"/>
          <w:rFonts w:ascii="Times New Roman" w:hAnsi="Times New Roman" w:cs="Times New Roman"/>
          <w:sz w:val="28"/>
          <w:szCs w:val="28"/>
          <w:lang w:val="en"/>
        </w:rPr>
        <w:t xml:space="preserve">, such as the data protection law. </w:t>
      </w:r>
    </w:p>
    <w:p w14:paraId="54B15353" w14:textId="31D68526" w:rsidR="002D3DF5" w:rsidRPr="00D06708" w:rsidRDefault="002D3DF5" w:rsidP="00F25A01">
      <w:pPr>
        <w:autoSpaceDE w:val="0"/>
        <w:autoSpaceDN w:val="0"/>
        <w:adjustRightInd w:val="0"/>
        <w:spacing w:after="0" w:line="240" w:lineRule="auto"/>
        <w:rPr>
          <w:rFonts w:ascii="Times New Roman" w:hAnsi="Times New Roman" w:cs="Times New Roman"/>
          <w:color w:val="000000"/>
          <w:sz w:val="28"/>
          <w:szCs w:val="28"/>
        </w:rPr>
      </w:pPr>
    </w:p>
    <w:p w14:paraId="582E271B" w14:textId="7D9F0E65" w:rsidR="002D3DF5" w:rsidRDefault="002D3DF5" w:rsidP="00F25A01">
      <w:pPr>
        <w:autoSpaceDE w:val="0"/>
        <w:autoSpaceDN w:val="0"/>
        <w:adjustRightInd w:val="0"/>
        <w:spacing w:after="0" w:line="240" w:lineRule="auto"/>
        <w:rPr>
          <w:rFonts w:ascii="Times New Roman" w:hAnsi="Times New Roman" w:cs="Times New Roman"/>
          <w:color w:val="000000"/>
          <w:sz w:val="28"/>
          <w:szCs w:val="28"/>
        </w:rPr>
      </w:pPr>
    </w:p>
    <w:p w14:paraId="59F845DB" w14:textId="77777777" w:rsidR="002D3DF5" w:rsidRPr="00F25A01" w:rsidRDefault="002D3DF5" w:rsidP="00F25A01">
      <w:pPr>
        <w:autoSpaceDE w:val="0"/>
        <w:autoSpaceDN w:val="0"/>
        <w:adjustRightInd w:val="0"/>
        <w:spacing w:after="0" w:line="240" w:lineRule="auto"/>
        <w:rPr>
          <w:rFonts w:ascii="Times New Roman" w:hAnsi="Times New Roman" w:cs="Times New Roman"/>
          <w:color w:val="000000"/>
          <w:sz w:val="28"/>
          <w:szCs w:val="28"/>
        </w:rPr>
      </w:pPr>
    </w:p>
    <w:p w14:paraId="0A5CCD99" w14:textId="70F5C936" w:rsidR="00F25A01" w:rsidRPr="00977AC8" w:rsidRDefault="00B267BD" w:rsidP="00B267BD">
      <w:pPr>
        <w:pStyle w:val="Heading2"/>
        <w:numPr>
          <w:ilvl w:val="0"/>
          <w:numId w:val="5"/>
        </w:numPr>
        <w:rPr>
          <w:rFonts w:ascii="Times New Roman" w:hAnsi="Times New Roman" w:cs="Times New Roman"/>
          <w:sz w:val="28"/>
          <w:szCs w:val="28"/>
        </w:rPr>
      </w:pPr>
      <w:bookmarkStart w:id="26" w:name="_Toc49563014"/>
      <w:r w:rsidRPr="00977AC8">
        <w:rPr>
          <w:rFonts w:ascii="Times New Roman" w:hAnsi="Times New Roman" w:cs="Times New Roman"/>
          <w:sz w:val="28"/>
          <w:szCs w:val="28"/>
        </w:rPr>
        <w:t>L</w:t>
      </w:r>
      <w:r w:rsidR="00F25A01" w:rsidRPr="00977AC8">
        <w:rPr>
          <w:rFonts w:ascii="Times New Roman" w:hAnsi="Times New Roman" w:cs="Times New Roman"/>
          <w:sz w:val="28"/>
          <w:szCs w:val="28"/>
        </w:rPr>
        <w:t>imitations of financial statements.</w:t>
      </w:r>
      <w:bookmarkEnd w:id="26"/>
      <w:r w:rsidRPr="00977AC8">
        <w:rPr>
          <w:rFonts w:ascii="Times New Roman" w:hAnsi="Times New Roman" w:cs="Times New Roman"/>
          <w:sz w:val="28"/>
          <w:szCs w:val="28"/>
        </w:rPr>
        <w:t xml:space="preserve"> </w:t>
      </w:r>
    </w:p>
    <w:p w14:paraId="25482EBD" w14:textId="77777777" w:rsidR="00F25A01" w:rsidRPr="00F25A01" w:rsidRDefault="00F25A01" w:rsidP="00F25A01">
      <w:pPr>
        <w:rPr>
          <w:rFonts w:ascii="Times New Roman" w:hAnsi="Times New Roman" w:cs="Times New Roman"/>
          <w:b/>
          <w:bCs/>
          <w:color w:val="000000"/>
          <w:sz w:val="28"/>
          <w:szCs w:val="28"/>
        </w:rPr>
      </w:pPr>
    </w:p>
    <w:p w14:paraId="5D35DF6D" w14:textId="21F7BACC" w:rsidR="00F25A01" w:rsidRDefault="00B267BD" w:rsidP="00F25A01">
      <w:pPr>
        <w:rPr>
          <w:rFonts w:ascii="Times New Roman" w:hAnsi="Times New Roman" w:cs="Times New Roman"/>
          <w:sz w:val="28"/>
          <w:szCs w:val="28"/>
        </w:rPr>
      </w:pPr>
      <w:r w:rsidRPr="00B267BD">
        <w:rPr>
          <w:rFonts w:ascii="Times New Roman" w:hAnsi="Times New Roman" w:cs="Times New Roman"/>
          <w:sz w:val="28"/>
          <w:szCs w:val="28"/>
        </w:rPr>
        <w:t>There are many limitations of the financial statements</w:t>
      </w:r>
      <w:r w:rsidR="00400AF9">
        <w:rPr>
          <w:rFonts w:ascii="Times New Roman" w:hAnsi="Times New Roman" w:cs="Times New Roman"/>
          <w:sz w:val="28"/>
          <w:szCs w:val="28"/>
        </w:rPr>
        <w:t xml:space="preserve">, some of which will be discussed here. </w:t>
      </w:r>
    </w:p>
    <w:p w14:paraId="37C5E5F9" w14:textId="32B43589" w:rsidR="00400AF9" w:rsidRDefault="00400AF9" w:rsidP="00F25A01">
      <w:pPr>
        <w:rPr>
          <w:rFonts w:ascii="Times New Roman" w:hAnsi="Times New Roman" w:cs="Times New Roman"/>
          <w:sz w:val="28"/>
          <w:szCs w:val="28"/>
        </w:rPr>
      </w:pPr>
      <w:r w:rsidRPr="00400AF9">
        <w:rPr>
          <w:rFonts w:ascii="Times New Roman" w:hAnsi="Times New Roman" w:cs="Times New Roman"/>
          <w:sz w:val="28"/>
          <w:szCs w:val="28"/>
          <w:u w:val="single"/>
        </w:rPr>
        <w:t>Financial statements are based on specific period of time</w:t>
      </w:r>
      <w:r>
        <w:rPr>
          <w:rFonts w:ascii="Times New Roman" w:hAnsi="Times New Roman" w:cs="Times New Roman"/>
          <w:sz w:val="28"/>
          <w:szCs w:val="28"/>
        </w:rPr>
        <w:t xml:space="preserve">. The users could be confused if they have seen only one statement for a specific period of time, because the information could vary from the normal operating results. Seasons could also impact the businesses in some specific period of time, which could mislead the seekers of objectivity. </w:t>
      </w:r>
    </w:p>
    <w:p w14:paraId="46768E14" w14:textId="27227917" w:rsidR="00400AF9" w:rsidRPr="00F25A01" w:rsidRDefault="00400AF9" w:rsidP="00F25A01">
      <w:pPr>
        <w:rPr>
          <w:rFonts w:ascii="Times New Roman" w:hAnsi="Times New Roman" w:cs="Times New Roman"/>
          <w:sz w:val="28"/>
          <w:szCs w:val="28"/>
        </w:rPr>
      </w:pPr>
      <w:r w:rsidRPr="00F82BAF">
        <w:rPr>
          <w:rFonts w:ascii="Times New Roman" w:hAnsi="Times New Roman" w:cs="Times New Roman"/>
          <w:sz w:val="28"/>
          <w:szCs w:val="28"/>
          <w:u w:val="single"/>
        </w:rPr>
        <w:t>Financial statements have no predictive value.</w:t>
      </w:r>
      <w:r>
        <w:rPr>
          <w:rFonts w:ascii="Times New Roman" w:hAnsi="Times New Roman" w:cs="Times New Roman"/>
          <w:sz w:val="28"/>
          <w:szCs w:val="28"/>
        </w:rPr>
        <w:t xml:space="preserve"> This is because the information always provides data from a past period of time. They don’t have predictable content, which could </w:t>
      </w:r>
      <w:r w:rsidR="00F82BAF">
        <w:rPr>
          <w:rFonts w:ascii="Times New Roman" w:hAnsi="Times New Roman" w:cs="Times New Roman"/>
          <w:sz w:val="28"/>
          <w:szCs w:val="28"/>
        </w:rPr>
        <w:t xml:space="preserve">suggest what could happen in </w:t>
      </w:r>
      <w:r w:rsidR="00F82BAF" w:rsidRPr="00F82BAF">
        <w:rPr>
          <w:rFonts w:ascii="Times New Roman" w:hAnsi="Times New Roman" w:cs="Times New Roman"/>
          <w:sz w:val="28"/>
          <w:szCs w:val="28"/>
        </w:rPr>
        <w:t xml:space="preserve">the </w:t>
      </w:r>
      <w:r w:rsidR="00F82BAF" w:rsidRPr="00F82BAF">
        <w:rPr>
          <w:rStyle w:val="tlid-translation"/>
          <w:rFonts w:ascii="Times New Roman" w:hAnsi="Times New Roman" w:cs="Times New Roman"/>
          <w:sz w:val="28"/>
          <w:szCs w:val="28"/>
          <w:lang w:val="en"/>
        </w:rPr>
        <w:t>near or distant future</w:t>
      </w:r>
      <w:r w:rsidR="00F82BAF">
        <w:rPr>
          <w:rStyle w:val="tlid-translation"/>
          <w:rFonts w:ascii="Times New Roman" w:hAnsi="Times New Roman" w:cs="Times New Roman"/>
          <w:sz w:val="28"/>
          <w:szCs w:val="28"/>
          <w:lang w:val="en"/>
        </w:rPr>
        <w:t xml:space="preserve">. </w:t>
      </w:r>
    </w:p>
    <w:p w14:paraId="2194EDDC" w14:textId="179120E5" w:rsidR="00F25A01" w:rsidRDefault="00F82BAF" w:rsidP="00F25A01">
      <w:pPr>
        <w:rPr>
          <w:rFonts w:ascii="Times New Roman" w:hAnsi="Times New Roman" w:cs="Times New Roman"/>
          <w:sz w:val="28"/>
          <w:szCs w:val="28"/>
        </w:rPr>
      </w:pPr>
      <w:r w:rsidRPr="00F27DF0">
        <w:rPr>
          <w:rFonts w:ascii="Times New Roman" w:hAnsi="Times New Roman" w:cs="Times New Roman"/>
          <w:sz w:val="28"/>
          <w:szCs w:val="28"/>
          <w:u w:val="single"/>
        </w:rPr>
        <w:t>Financial statements could be a subject of fraud</w:t>
      </w:r>
      <w:r>
        <w:rPr>
          <w:rFonts w:ascii="Times New Roman" w:hAnsi="Times New Roman" w:cs="Times New Roman"/>
          <w:sz w:val="28"/>
          <w:szCs w:val="28"/>
        </w:rPr>
        <w:t xml:space="preserve">. Seeking investors, the management could skew the presented results to the wished results. Such a situation could arise if the managers are under pressure of providing specific results. In some </w:t>
      </w:r>
      <w:r w:rsidR="00052BE2">
        <w:rPr>
          <w:rFonts w:ascii="Times New Roman" w:hAnsi="Times New Roman" w:cs="Times New Roman"/>
          <w:sz w:val="28"/>
          <w:szCs w:val="28"/>
        </w:rPr>
        <w:t>cases,</w:t>
      </w:r>
      <w:r>
        <w:rPr>
          <w:rFonts w:ascii="Times New Roman" w:hAnsi="Times New Roman" w:cs="Times New Roman"/>
          <w:sz w:val="28"/>
          <w:szCs w:val="28"/>
        </w:rPr>
        <w:t xml:space="preserve"> it could be a pressure from the shareholders if a bonus of dividends can be given based on that.</w:t>
      </w:r>
      <w:r w:rsidR="00052BE2">
        <w:rPr>
          <w:rFonts w:ascii="Times New Roman" w:hAnsi="Times New Roman" w:cs="Times New Roman"/>
          <w:sz w:val="28"/>
          <w:szCs w:val="28"/>
        </w:rPr>
        <w:t xml:space="preserve"> </w:t>
      </w:r>
      <w:r w:rsidR="00F27DF0">
        <w:rPr>
          <w:rFonts w:ascii="Times New Roman" w:hAnsi="Times New Roman" w:cs="Times New Roman"/>
          <w:sz w:val="28"/>
          <w:szCs w:val="28"/>
        </w:rPr>
        <w:t xml:space="preserve">Also, the opposite, when the business could be sponsored if being in difficult situation, so then the managers will have to provide statements confirming the difficult situation. </w:t>
      </w:r>
    </w:p>
    <w:p w14:paraId="35A7A258" w14:textId="0745BF23" w:rsidR="00F27DF0" w:rsidRDefault="00F27DF0" w:rsidP="00F25A01">
      <w:pPr>
        <w:rPr>
          <w:rFonts w:ascii="Times New Roman" w:hAnsi="Times New Roman" w:cs="Times New Roman"/>
          <w:sz w:val="28"/>
          <w:szCs w:val="28"/>
        </w:rPr>
      </w:pPr>
      <w:r w:rsidRPr="007A2722">
        <w:rPr>
          <w:rFonts w:ascii="Times New Roman" w:hAnsi="Times New Roman" w:cs="Times New Roman"/>
          <w:sz w:val="28"/>
          <w:szCs w:val="28"/>
          <w:u w:val="single"/>
        </w:rPr>
        <w:t>Financial statements do not discuss non-financial issues</w:t>
      </w:r>
      <w:r>
        <w:rPr>
          <w:rFonts w:ascii="Times New Roman" w:hAnsi="Times New Roman" w:cs="Times New Roman"/>
          <w:sz w:val="28"/>
          <w:szCs w:val="28"/>
        </w:rPr>
        <w:t xml:space="preserve">. </w:t>
      </w:r>
      <w:r w:rsidRPr="00F27DF0">
        <w:rPr>
          <w:rFonts w:ascii="Times New Roman" w:hAnsi="Times New Roman" w:cs="Times New Roman"/>
          <w:sz w:val="28"/>
          <w:szCs w:val="28"/>
        </w:rPr>
        <w:t>A business could have reported excellent and realistic financial results, but not telling in a financial statement if they are in a failure in other areas, such as the environmental attentiveness or difficult relationships with the local community.</w:t>
      </w:r>
    </w:p>
    <w:p w14:paraId="19C25618" w14:textId="3272B733" w:rsidR="007A2722" w:rsidRPr="007D7E6B" w:rsidRDefault="007D7E6B" w:rsidP="00F25A01">
      <w:pPr>
        <w:rPr>
          <w:rFonts w:ascii="Times New Roman" w:hAnsi="Times New Roman" w:cs="Times New Roman"/>
          <w:sz w:val="28"/>
          <w:szCs w:val="28"/>
        </w:rPr>
      </w:pPr>
      <w:r w:rsidRPr="007D7E6B">
        <w:rPr>
          <w:rFonts w:ascii="Times New Roman" w:hAnsi="Times New Roman" w:cs="Times New Roman"/>
          <w:sz w:val="28"/>
          <w:szCs w:val="28"/>
          <w:u w:val="single"/>
        </w:rPr>
        <w:lastRenderedPageBreak/>
        <w:t>Financial statements don’t record intangible assets.</w:t>
      </w:r>
      <w:r>
        <w:rPr>
          <w:rFonts w:ascii="Times New Roman" w:hAnsi="Times New Roman" w:cs="Times New Roman"/>
          <w:sz w:val="28"/>
          <w:szCs w:val="28"/>
        </w:rPr>
        <w:t xml:space="preserve"> This policy could underestimate the value of the business, because </w:t>
      </w:r>
      <w:r w:rsidRPr="007D7E6B">
        <w:rPr>
          <w:rFonts w:ascii="Times New Roman" w:hAnsi="Times New Roman" w:cs="Times New Roman"/>
          <w:sz w:val="28"/>
          <w:szCs w:val="28"/>
        </w:rPr>
        <w:t xml:space="preserve">many businesses owe their prestige and resilience to intangible assets. </w:t>
      </w:r>
      <w:r w:rsidRPr="007D7E6B">
        <w:rPr>
          <w:rStyle w:val="tlid-translation"/>
          <w:rFonts w:ascii="Times New Roman" w:hAnsi="Times New Roman" w:cs="Times New Roman"/>
          <w:sz w:val="28"/>
          <w:szCs w:val="28"/>
          <w:lang w:val="en"/>
        </w:rPr>
        <w:t>There are many startups that have created intellectual property first, which is crucial to its existence, but so far have generated only minimal sales, for which financial statutory restrictions are a huge problem and can prevent businesses from winning suppliers or customers.</w:t>
      </w:r>
    </w:p>
    <w:p w14:paraId="4826A93B" w14:textId="416C9A13" w:rsidR="00F82BAF" w:rsidRPr="007F529B" w:rsidRDefault="007F529B" w:rsidP="00F25A01">
      <w:pPr>
        <w:rPr>
          <w:rFonts w:ascii="Times New Roman" w:hAnsi="Times New Roman" w:cs="Times New Roman"/>
          <w:sz w:val="28"/>
          <w:szCs w:val="28"/>
        </w:rPr>
      </w:pPr>
      <w:r w:rsidRPr="007F529B">
        <w:rPr>
          <w:rStyle w:val="tlid-translation"/>
          <w:rFonts w:ascii="Times New Roman" w:hAnsi="Times New Roman" w:cs="Times New Roman"/>
          <w:sz w:val="28"/>
          <w:szCs w:val="28"/>
          <w:lang w:val="en"/>
        </w:rPr>
        <w:t>Many other limitations identify financial statements as an unreliable source of information, but they are ultimately the only reliable source of information.</w:t>
      </w:r>
    </w:p>
    <w:p w14:paraId="70B2005E" w14:textId="05664DF2" w:rsidR="00F82BAF" w:rsidRDefault="00F82BAF" w:rsidP="00F25A01">
      <w:pPr>
        <w:rPr>
          <w:rFonts w:ascii="Times New Roman" w:hAnsi="Times New Roman" w:cs="Times New Roman"/>
          <w:sz w:val="28"/>
          <w:szCs w:val="28"/>
        </w:rPr>
      </w:pPr>
    </w:p>
    <w:p w14:paraId="40C8EA9F" w14:textId="563B7EC6" w:rsidR="00F82BAF" w:rsidRDefault="00F82BAF" w:rsidP="00F25A01">
      <w:pPr>
        <w:rPr>
          <w:rFonts w:ascii="Times New Roman" w:hAnsi="Times New Roman" w:cs="Times New Roman"/>
          <w:sz w:val="28"/>
          <w:szCs w:val="28"/>
        </w:rPr>
      </w:pPr>
    </w:p>
    <w:p w14:paraId="437B49BF" w14:textId="511A291F" w:rsidR="00B22373" w:rsidRDefault="00B22373" w:rsidP="00F25A01">
      <w:pPr>
        <w:rPr>
          <w:rFonts w:ascii="Times New Roman" w:hAnsi="Times New Roman" w:cs="Times New Roman"/>
          <w:sz w:val="28"/>
          <w:szCs w:val="28"/>
        </w:rPr>
      </w:pPr>
    </w:p>
    <w:p w14:paraId="73A8764E" w14:textId="20CF8BB1" w:rsidR="00B22373" w:rsidRDefault="00B22373" w:rsidP="00F25A01">
      <w:pPr>
        <w:rPr>
          <w:rFonts w:ascii="Times New Roman" w:hAnsi="Times New Roman" w:cs="Times New Roman"/>
          <w:sz w:val="28"/>
          <w:szCs w:val="28"/>
        </w:rPr>
      </w:pPr>
    </w:p>
    <w:p w14:paraId="552EDACB" w14:textId="018C8141" w:rsidR="00B22373" w:rsidRDefault="00B22373" w:rsidP="00F25A01">
      <w:pPr>
        <w:rPr>
          <w:rFonts w:ascii="Times New Roman" w:hAnsi="Times New Roman" w:cs="Times New Roman"/>
          <w:sz w:val="28"/>
          <w:szCs w:val="28"/>
        </w:rPr>
      </w:pPr>
    </w:p>
    <w:p w14:paraId="0647567C" w14:textId="79CD8B8A" w:rsidR="00B22373" w:rsidRDefault="00B22373" w:rsidP="00F25A01">
      <w:pPr>
        <w:rPr>
          <w:rFonts w:ascii="Times New Roman" w:hAnsi="Times New Roman" w:cs="Times New Roman"/>
          <w:sz w:val="28"/>
          <w:szCs w:val="28"/>
        </w:rPr>
      </w:pPr>
    </w:p>
    <w:p w14:paraId="5D6F372F" w14:textId="0EA4DF04" w:rsidR="00B22373" w:rsidRDefault="00B22373" w:rsidP="00F25A01">
      <w:pPr>
        <w:rPr>
          <w:rFonts w:ascii="Times New Roman" w:hAnsi="Times New Roman" w:cs="Times New Roman"/>
          <w:sz w:val="28"/>
          <w:szCs w:val="28"/>
        </w:rPr>
      </w:pPr>
    </w:p>
    <w:p w14:paraId="660C673B" w14:textId="04E126EB" w:rsidR="00B22373" w:rsidRDefault="00B22373" w:rsidP="00F25A01">
      <w:pPr>
        <w:rPr>
          <w:rFonts w:ascii="Times New Roman" w:hAnsi="Times New Roman" w:cs="Times New Roman"/>
          <w:sz w:val="28"/>
          <w:szCs w:val="28"/>
        </w:rPr>
      </w:pPr>
    </w:p>
    <w:p w14:paraId="4C9EA8BD" w14:textId="7DBC2A4E" w:rsidR="00B22373" w:rsidRDefault="00B22373" w:rsidP="00F25A01">
      <w:pPr>
        <w:rPr>
          <w:rFonts w:ascii="Times New Roman" w:hAnsi="Times New Roman" w:cs="Times New Roman"/>
          <w:sz w:val="28"/>
          <w:szCs w:val="28"/>
        </w:rPr>
      </w:pPr>
    </w:p>
    <w:p w14:paraId="36AFF5C3" w14:textId="17740465" w:rsidR="00B22373" w:rsidRDefault="00B22373" w:rsidP="00F25A01">
      <w:pPr>
        <w:rPr>
          <w:rFonts w:ascii="Times New Roman" w:hAnsi="Times New Roman" w:cs="Times New Roman"/>
          <w:sz w:val="28"/>
          <w:szCs w:val="28"/>
        </w:rPr>
      </w:pPr>
    </w:p>
    <w:p w14:paraId="58D96644" w14:textId="273514CC" w:rsidR="00B22373" w:rsidRDefault="00B22373" w:rsidP="00F25A01">
      <w:pPr>
        <w:rPr>
          <w:rFonts w:ascii="Times New Roman" w:hAnsi="Times New Roman" w:cs="Times New Roman"/>
          <w:sz w:val="28"/>
          <w:szCs w:val="28"/>
        </w:rPr>
      </w:pPr>
    </w:p>
    <w:p w14:paraId="3A6BA4A3" w14:textId="4E97C27A" w:rsidR="00B22373" w:rsidRDefault="00B22373" w:rsidP="00F25A01">
      <w:pPr>
        <w:rPr>
          <w:rFonts w:ascii="Times New Roman" w:hAnsi="Times New Roman" w:cs="Times New Roman"/>
          <w:sz w:val="28"/>
          <w:szCs w:val="28"/>
        </w:rPr>
      </w:pPr>
    </w:p>
    <w:p w14:paraId="2F0CA42E" w14:textId="130334BB" w:rsidR="00B22373" w:rsidRDefault="00B22373" w:rsidP="00F25A01">
      <w:pPr>
        <w:rPr>
          <w:rFonts w:ascii="Times New Roman" w:hAnsi="Times New Roman" w:cs="Times New Roman"/>
          <w:sz w:val="28"/>
          <w:szCs w:val="28"/>
        </w:rPr>
      </w:pPr>
    </w:p>
    <w:p w14:paraId="7D0AB05D" w14:textId="1E1CD619" w:rsidR="00B22373" w:rsidRDefault="00B22373" w:rsidP="00F25A01">
      <w:pPr>
        <w:rPr>
          <w:rFonts w:ascii="Times New Roman" w:hAnsi="Times New Roman" w:cs="Times New Roman"/>
          <w:sz w:val="28"/>
          <w:szCs w:val="28"/>
        </w:rPr>
      </w:pPr>
    </w:p>
    <w:p w14:paraId="534E4FBA" w14:textId="7E5579D1" w:rsidR="00B22373" w:rsidRDefault="00B22373" w:rsidP="00F25A01">
      <w:pPr>
        <w:rPr>
          <w:rFonts w:ascii="Times New Roman" w:hAnsi="Times New Roman" w:cs="Times New Roman"/>
          <w:sz w:val="28"/>
          <w:szCs w:val="28"/>
        </w:rPr>
      </w:pPr>
    </w:p>
    <w:p w14:paraId="302F52AB" w14:textId="22833AD2" w:rsidR="00B22373" w:rsidRDefault="00B22373" w:rsidP="00F25A01">
      <w:pPr>
        <w:rPr>
          <w:rFonts w:ascii="Times New Roman" w:hAnsi="Times New Roman" w:cs="Times New Roman"/>
          <w:sz w:val="28"/>
          <w:szCs w:val="28"/>
        </w:rPr>
      </w:pPr>
    </w:p>
    <w:p w14:paraId="1F7455D2" w14:textId="4D0D105C" w:rsidR="00B22373" w:rsidRDefault="00B22373" w:rsidP="00F25A01">
      <w:pPr>
        <w:rPr>
          <w:rFonts w:ascii="Times New Roman" w:hAnsi="Times New Roman" w:cs="Times New Roman"/>
          <w:sz w:val="28"/>
          <w:szCs w:val="28"/>
        </w:rPr>
      </w:pPr>
    </w:p>
    <w:p w14:paraId="093986AC" w14:textId="7EF02183" w:rsidR="00B22373" w:rsidRDefault="00B22373" w:rsidP="00F25A01">
      <w:pPr>
        <w:rPr>
          <w:rFonts w:ascii="Times New Roman" w:hAnsi="Times New Roman" w:cs="Times New Roman"/>
          <w:sz w:val="28"/>
          <w:szCs w:val="28"/>
        </w:rPr>
      </w:pPr>
    </w:p>
    <w:p w14:paraId="5D42A529" w14:textId="77777777" w:rsidR="00B22373" w:rsidRDefault="00B22373" w:rsidP="00F25A01">
      <w:pPr>
        <w:rPr>
          <w:rFonts w:ascii="Times New Roman" w:hAnsi="Times New Roman" w:cs="Times New Roman"/>
          <w:sz w:val="28"/>
          <w:szCs w:val="28"/>
        </w:rPr>
      </w:pPr>
    </w:p>
    <w:p w14:paraId="00579EC7" w14:textId="77777777" w:rsidR="00F82BAF" w:rsidRPr="00F25A01" w:rsidRDefault="00F82BAF" w:rsidP="00F25A01">
      <w:pPr>
        <w:rPr>
          <w:rFonts w:ascii="Times New Roman" w:hAnsi="Times New Roman" w:cs="Times New Roman"/>
          <w:sz w:val="28"/>
          <w:szCs w:val="28"/>
        </w:rPr>
      </w:pPr>
    </w:p>
    <w:p w14:paraId="6E78C087" w14:textId="3EFD17A0" w:rsidR="00F25A01" w:rsidRPr="00B267BD" w:rsidRDefault="001B7408" w:rsidP="001B7408">
      <w:pPr>
        <w:pStyle w:val="Heading1"/>
        <w:rPr>
          <w:rFonts w:ascii="Times New Roman" w:hAnsi="Times New Roman" w:cs="Times New Roman"/>
          <w:sz w:val="28"/>
          <w:szCs w:val="28"/>
          <w:lang w:val="en"/>
        </w:rPr>
      </w:pPr>
      <w:bookmarkStart w:id="27" w:name="_Toc49563015"/>
      <w:r w:rsidRPr="00B267BD">
        <w:rPr>
          <w:rFonts w:ascii="Times New Roman" w:hAnsi="Times New Roman" w:cs="Times New Roman"/>
          <w:sz w:val="28"/>
          <w:szCs w:val="28"/>
          <w:lang w:val="en"/>
        </w:rPr>
        <w:lastRenderedPageBreak/>
        <w:t>Conclusion</w:t>
      </w:r>
      <w:bookmarkEnd w:id="27"/>
    </w:p>
    <w:p w14:paraId="0E801F28" w14:textId="643806B0" w:rsidR="001B7408" w:rsidRDefault="001B7408" w:rsidP="00CE3043">
      <w:pPr>
        <w:rPr>
          <w:rFonts w:ascii="Times New Roman" w:hAnsi="Times New Roman" w:cs="Times New Roman"/>
          <w:sz w:val="28"/>
          <w:szCs w:val="28"/>
          <w:lang w:val="en"/>
        </w:rPr>
      </w:pPr>
    </w:p>
    <w:p w14:paraId="546580E0" w14:textId="5D05676C" w:rsidR="001B7408" w:rsidRDefault="007F529B" w:rsidP="00CE3043">
      <w:pPr>
        <w:rPr>
          <w:rStyle w:val="tlid-translation"/>
          <w:rFonts w:ascii="Times New Roman" w:hAnsi="Times New Roman" w:cs="Times New Roman"/>
          <w:sz w:val="28"/>
          <w:szCs w:val="28"/>
          <w:lang w:val="en"/>
        </w:rPr>
      </w:pPr>
      <w:r>
        <w:rPr>
          <w:rFonts w:ascii="Times New Roman" w:hAnsi="Times New Roman" w:cs="Times New Roman"/>
          <w:sz w:val="28"/>
          <w:szCs w:val="28"/>
          <w:lang w:val="en"/>
        </w:rPr>
        <w:t xml:space="preserve">This report was built on a range of practical tasks, by completing of which was possible to present knowledge and understanding of the </w:t>
      </w:r>
      <w:r w:rsidRPr="006163A9">
        <w:rPr>
          <w:rFonts w:ascii="Times New Roman" w:hAnsi="Times New Roman" w:cs="Times New Roman"/>
          <w:sz w:val="28"/>
          <w:szCs w:val="28"/>
          <w:lang w:val="en"/>
        </w:rPr>
        <w:t>topic.</w:t>
      </w:r>
      <w:r w:rsidR="006163A9" w:rsidRPr="006163A9">
        <w:rPr>
          <w:rFonts w:ascii="Times New Roman" w:hAnsi="Times New Roman" w:cs="Times New Roman"/>
          <w:sz w:val="28"/>
          <w:szCs w:val="28"/>
          <w:lang w:val="en"/>
        </w:rPr>
        <w:t xml:space="preserve"> </w:t>
      </w:r>
      <w:r w:rsidR="006163A9" w:rsidRPr="006163A9">
        <w:rPr>
          <w:rStyle w:val="tlid-translation"/>
          <w:rFonts w:ascii="Times New Roman" w:hAnsi="Times New Roman" w:cs="Times New Roman"/>
          <w:sz w:val="28"/>
          <w:szCs w:val="28"/>
          <w:lang w:val="en"/>
        </w:rPr>
        <w:t>In general, this report managed to meet the criteria for the necessary knowledge and understanding of the basics of business accounting.</w:t>
      </w:r>
      <w:r w:rsidRPr="006163A9">
        <w:rPr>
          <w:rFonts w:ascii="Times New Roman" w:hAnsi="Times New Roman" w:cs="Times New Roman"/>
          <w:sz w:val="28"/>
          <w:szCs w:val="28"/>
          <w:lang w:val="en"/>
        </w:rPr>
        <w:t xml:space="preserve"> </w:t>
      </w:r>
      <w:r w:rsidR="00D141F1" w:rsidRPr="006163A9">
        <w:rPr>
          <w:rStyle w:val="tlid-translation"/>
          <w:rFonts w:ascii="Times New Roman" w:hAnsi="Times New Roman" w:cs="Times New Roman"/>
          <w:sz w:val="28"/>
          <w:szCs w:val="28"/>
          <w:lang w:val="en"/>
        </w:rPr>
        <w:t>One of the most important things that accounting</w:t>
      </w:r>
      <w:r w:rsidR="00D141F1" w:rsidRPr="00D141F1">
        <w:rPr>
          <w:rStyle w:val="tlid-translation"/>
          <w:rFonts w:ascii="Times New Roman" w:hAnsi="Times New Roman" w:cs="Times New Roman"/>
          <w:sz w:val="28"/>
          <w:szCs w:val="28"/>
          <w:lang w:val="en"/>
        </w:rPr>
        <w:t xml:space="preserve"> teaches us is that for the reality and balance of financial transactions it is very important that they are reflected with distinctive accuracy and precision</w:t>
      </w:r>
      <w:r w:rsidR="00D141F1" w:rsidRPr="006163A9">
        <w:rPr>
          <w:rStyle w:val="tlid-translation"/>
          <w:rFonts w:ascii="Times New Roman" w:hAnsi="Times New Roman" w:cs="Times New Roman"/>
          <w:sz w:val="28"/>
          <w:szCs w:val="28"/>
          <w:lang w:val="en"/>
        </w:rPr>
        <w:t>.</w:t>
      </w:r>
      <w:r w:rsidR="00C650EF" w:rsidRPr="006163A9">
        <w:rPr>
          <w:rStyle w:val="tlid-translation"/>
          <w:rFonts w:ascii="Times New Roman" w:hAnsi="Times New Roman" w:cs="Times New Roman"/>
          <w:sz w:val="28"/>
          <w:szCs w:val="28"/>
          <w:lang w:val="en"/>
        </w:rPr>
        <w:t xml:space="preserve"> </w:t>
      </w:r>
      <w:r w:rsidR="006163A9" w:rsidRPr="006163A9">
        <w:rPr>
          <w:rStyle w:val="tlid-translation"/>
          <w:rFonts w:ascii="Times New Roman" w:hAnsi="Times New Roman" w:cs="Times New Roman"/>
          <w:sz w:val="28"/>
          <w:szCs w:val="28"/>
          <w:lang w:val="en"/>
        </w:rPr>
        <w:t>Certain difficulties in solving the tasks were based on the fact that different terminology was used, which creates confusion. Accounting is an exact science and this should be transferred to the terminology used in the reflection of accounting operations.</w:t>
      </w:r>
      <w:r w:rsidR="006163A9">
        <w:rPr>
          <w:rStyle w:val="tlid-translation"/>
          <w:rFonts w:ascii="Times New Roman" w:hAnsi="Times New Roman" w:cs="Times New Roman"/>
          <w:sz w:val="28"/>
          <w:szCs w:val="28"/>
          <w:lang w:val="en"/>
        </w:rPr>
        <w:t xml:space="preserve"> </w:t>
      </w:r>
    </w:p>
    <w:p w14:paraId="335D7D24" w14:textId="24969EEE" w:rsidR="00C61AF2" w:rsidRPr="00C61AF2" w:rsidRDefault="00C61AF2" w:rsidP="00C61AF2">
      <w:pPr>
        <w:rPr>
          <w:rFonts w:ascii="Times New Roman" w:hAnsi="Times New Roman" w:cs="Times New Roman"/>
          <w:sz w:val="28"/>
          <w:szCs w:val="28"/>
          <w:lang w:val="en"/>
        </w:rPr>
      </w:pPr>
    </w:p>
    <w:p w14:paraId="415BC390" w14:textId="786A4081" w:rsidR="00C61AF2" w:rsidRPr="00C61AF2" w:rsidRDefault="00C61AF2" w:rsidP="00C61AF2">
      <w:pPr>
        <w:rPr>
          <w:rFonts w:ascii="Times New Roman" w:hAnsi="Times New Roman" w:cs="Times New Roman"/>
          <w:sz w:val="28"/>
          <w:szCs w:val="28"/>
          <w:lang w:val="en"/>
        </w:rPr>
      </w:pPr>
    </w:p>
    <w:p w14:paraId="1F3982DC" w14:textId="7C5DFE45" w:rsidR="00C61AF2" w:rsidRDefault="00C61AF2" w:rsidP="00C61AF2">
      <w:pPr>
        <w:rPr>
          <w:rStyle w:val="tlid-translation"/>
          <w:rFonts w:ascii="Times New Roman" w:hAnsi="Times New Roman" w:cs="Times New Roman"/>
          <w:sz w:val="28"/>
          <w:szCs w:val="28"/>
          <w:lang w:val="en"/>
        </w:rPr>
      </w:pPr>
    </w:p>
    <w:p w14:paraId="3CF0A0CA" w14:textId="414A29A7" w:rsidR="00C61AF2" w:rsidRDefault="00C61AF2" w:rsidP="00C61AF2">
      <w:pPr>
        <w:tabs>
          <w:tab w:val="left" w:pos="1137"/>
        </w:tabs>
        <w:rPr>
          <w:rFonts w:ascii="Times New Roman" w:hAnsi="Times New Roman" w:cs="Times New Roman"/>
          <w:sz w:val="28"/>
          <w:szCs w:val="28"/>
          <w:lang w:val="en"/>
        </w:rPr>
      </w:pPr>
      <w:r>
        <w:rPr>
          <w:rFonts w:ascii="Times New Roman" w:hAnsi="Times New Roman" w:cs="Times New Roman"/>
          <w:sz w:val="28"/>
          <w:szCs w:val="28"/>
          <w:lang w:val="en"/>
        </w:rPr>
        <w:tab/>
      </w:r>
    </w:p>
    <w:p w14:paraId="552CC368" w14:textId="31516185" w:rsidR="00C61AF2" w:rsidRDefault="00C61AF2" w:rsidP="00C61AF2">
      <w:pPr>
        <w:tabs>
          <w:tab w:val="left" w:pos="1137"/>
        </w:tabs>
        <w:rPr>
          <w:rFonts w:ascii="Times New Roman" w:hAnsi="Times New Roman" w:cs="Times New Roman"/>
          <w:sz w:val="28"/>
          <w:szCs w:val="28"/>
          <w:lang w:val="en"/>
        </w:rPr>
      </w:pPr>
    </w:p>
    <w:p w14:paraId="1A170502" w14:textId="0027E177" w:rsidR="00C61AF2" w:rsidRDefault="00C61AF2" w:rsidP="00C61AF2">
      <w:pPr>
        <w:tabs>
          <w:tab w:val="left" w:pos="1137"/>
        </w:tabs>
        <w:rPr>
          <w:rFonts w:ascii="Times New Roman" w:hAnsi="Times New Roman" w:cs="Times New Roman"/>
          <w:sz w:val="28"/>
          <w:szCs w:val="28"/>
          <w:lang w:val="en"/>
        </w:rPr>
      </w:pPr>
    </w:p>
    <w:p w14:paraId="15014D80" w14:textId="6E06F4FA" w:rsidR="00C61AF2" w:rsidRDefault="00C61AF2" w:rsidP="00C61AF2">
      <w:pPr>
        <w:tabs>
          <w:tab w:val="left" w:pos="1137"/>
        </w:tabs>
        <w:rPr>
          <w:rFonts w:ascii="Times New Roman" w:hAnsi="Times New Roman" w:cs="Times New Roman"/>
          <w:sz w:val="28"/>
          <w:szCs w:val="28"/>
          <w:lang w:val="en"/>
        </w:rPr>
      </w:pPr>
    </w:p>
    <w:p w14:paraId="5F6DDAF4" w14:textId="60C6F86C" w:rsidR="00C61AF2" w:rsidRDefault="00C61AF2" w:rsidP="00C61AF2">
      <w:pPr>
        <w:tabs>
          <w:tab w:val="left" w:pos="1137"/>
        </w:tabs>
        <w:rPr>
          <w:rFonts w:ascii="Times New Roman" w:hAnsi="Times New Roman" w:cs="Times New Roman"/>
          <w:sz w:val="28"/>
          <w:szCs w:val="28"/>
          <w:lang w:val="en"/>
        </w:rPr>
      </w:pPr>
    </w:p>
    <w:p w14:paraId="4C3541F7" w14:textId="32308ECD" w:rsidR="00B22373" w:rsidRDefault="00B22373" w:rsidP="00C61AF2">
      <w:pPr>
        <w:tabs>
          <w:tab w:val="left" w:pos="1137"/>
        </w:tabs>
        <w:rPr>
          <w:rFonts w:ascii="Times New Roman" w:hAnsi="Times New Roman" w:cs="Times New Roman"/>
          <w:sz w:val="28"/>
          <w:szCs w:val="28"/>
          <w:lang w:val="en"/>
        </w:rPr>
      </w:pPr>
    </w:p>
    <w:p w14:paraId="0BE321CC" w14:textId="239441FD" w:rsidR="00B22373" w:rsidRDefault="00B22373" w:rsidP="00C61AF2">
      <w:pPr>
        <w:tabs>
          <w:tab w:val="left" w:pos="1137"/>
        </w:tabs>
        <w:rPr>
          <w:rFonts w:ascii="Times New Roman" w:hAnsi="Times New Roman" w:cs="Times New Roman"/>
          <w:sz w:val="28"/>
          <w:szCs w:val="28"/>
          <w:lang w:val="en"/>
        </w:rPr>
      </w:pPr>
    </w:p>
    <w:p w14:paraId="09B44734" w14:textId="641C4385" w:rsidR="00B22373" w:rsidRDefault="00B22373" w:rsidP="00C61AF2">
      <w:pPr>
        <w:tabs>
          <w:tab w:val="left" w:pos="1137"/>
        </w:tabs>
        <w:rPr>
          <w:rFonts w:ascii="Times New Roman" w:hAnsi="Times New Roman" w:cs="Times New Roman"/>
          <w:sz w:val="28"/>
          <w:szCs w:val="28"/>
          <w:lang w:val="en"/>
        </w:rPr>
      </w:pPr>
    </w:p>
    <w:p w14:paraId="2B5736E9" w14:textId="4BE24A35" w:rsidR="00B22373" w:rsidRDefault="00B22373" w:rsidP="00C61AF2">
      <w:pPr>
        <w:tabs>
          <w:tab w:val="left" w:pos="1137"/>
        </w:tabs>
        <w:rPr>
          <w:rFonts w:ascii="Times New Roman" w:hAnsi="Times New Roman" w:cs="Times New Roman"/>
          <w:sz w:val="28"/>
          <w:szCs w:val="28"/>
          <w:lang w:val="en"/>
        </w:rPr>
      </w:pPr>
    </w:p>
    <w:p w14:paraId="4345AA9F" w14:textId="62AF67A8" w:rsidR="00B22373" w:rsidRDefault="00B22373" w:rsidP="00C61AF2">
      <w:pPr>
        <w:tabs>
          <w:tab w:val="left" w:pos="1137"/>
        </w:tabs>
        <w:rPr>
          <w:rFonts w:ascii="Times New Roman" w:hAnsi="Times New Roman" w:cs="Times New Roman"/>
          <w:sz w:val="28"/>
          <w:szCs w:val="28"/>
          <w:lang w:val="en"/>
        </w:rPr>
      </w:pPr>
    </w:p>
    <w:p w14:paraId="7E288652" w14:textId="73B60660" w:rsidR="00B22373" w:rsidRDefault="00B22373" w:rsidP="00C61AF2">
      <w:pPr>
        <w:tabs>
          <w:tab w:val="left" w:pos="1137"/>
        </w:tabs>
        <w:rPr>
          <w:rFonts w:ascii="Times New Roman" w:hAnsi="Times New Roman" w:cs="Times New Roman"/>
          <w:sz w:val="28"/>
          <w:szCs w:val="28"/>
          <w:lang w:val="en"/>
        </w:rPr>
      </w:pPr>
    </w:p>
    <w:p w14:paraId="291F8431" w14:textId="391F1442" w:rsidR="00B22373" w:rsidRDefault="00B22373" w:rsidP="00C61AF2">
      <w:pPr>
        <w:tabs>
          <w:tab w:val="left" w:pos="1137"/>
        </w:tabs>
        <w:rPr>
          <w:rFonts w:ascii="Times New Roman" w:hAnsi="Times New Roman" w:cs="Times New Roman"/>
          <w:sz w:val="28"/>
          <w:szCs w:val="28"/>
          <w:lang w:val="en"/>
        </w:rPr>
      </w:pPr>
    </w:p>
    <w:p w14:paraId="7858F440" w14:textId="079F3802" w:rsidR="00B22373" w:rsidRDefault="00B22373" w:rsidP="00C61AF2">
      <w:pPr>
        <w:tabs>
          <w:tab w:val="left" w:pos="1137"/>
        </w:tabs>
        <w:rPr>
          <w:rFonts w:ascii="Times New Roman" w:hAnsi="Times New Roman" w:cs="Times New Roman"/>
          <w:sz w:val="28"/>
          <w:szCs w:val="28"/>
          <w:lang w:val="en"/>
        </w:rPr>
      </w:pPr>
    </w:p>
    <w:p w14:paraId="023468D7" w14:textId="2FA6B7DA" w:rsidR="00B22373" w:rsidRDefault="00B22373" w:rsidP="00C61AF2">
      <w:pPr>
        <w:tabs>
          <w:tab w:val="left" w:pos="1137"/>
        </w:tabs>
        <w:rPr>
          <w:rFonts w:ascii="Times New Roman" w:hAnsi="Times New Roman" w:cs="Times New Roman"/>
          <w:sz w:val="28"/>
          <w:szCs w:val="28"/>
          <w:lang w:val="en"/>
        </w:rPr>
      </w:pPr>
    </w:p>
    <w:p w14:paraId="5E20B5DC" w14:textId="77777777" w:rsidR="00B22373" w:rsidRDefault="00B22373" w:rsidP="00C61AF2">
      <w:pPr>
        <w:tabs>
          <w:tab w:val="left" w:pos="1137"/>
        </w:tabs>
        <w:rPr>
          <w:rFonts w:ascii="Times New Roman" w:hAnsi="Times New Roman" w:cs="Times New Roman"/>
          <w:sz w:val="28"/>
          <w:szCs w:val="28"/>
          <w:lang w:val="en"/>
        </w:rPr>
      </w:pPr>
    </w:p>
    <w:p w14:paraId="00205F6D" w14:textId="74F99583" w:rsidR="00C61AF2" w:rsidRDefault="00C61AF2" w:rsidP="00C61AF2">
      <w:pPr>
        <w:tabs>
          <w:tab w:val="left" w:pos="1137"/>
        </w:tabs>
        <w:rPr>
          <w:rFonts w:ascii="Times New Roman" w:hAnsi="Times New Roman" w:cs="Times New Roman"/>
          <w:sz w:val="28"/>
          <w:szCs w:val="28"/>
          <w:lang w:val="en"/>
        </w:rPr>
      </w:pPr>
    </w:p>
    <w:bookmarkStart w:id="28" w:name="_Toc49563016" w:displacedByCustomXml="next"/>
    <w:sdt>
      <w:sdtPr>
        <w:rPr>
          <w:rFonts w:asciiTheme="minorHAnsi" w:eastAsiaTheme="minorHAnsi" w:hAnsiTheme="minorHAnsi" w:cstheme="minorBidi"/>
          <w:color w:val="auto"/>
          <w:sz w:val="22"/>
          <w:szCs w:val="22"/>
        </w:rPr>
        <w:id w:val="-582061902"/>
        <w:docPartObj>
          <w:docPartGallery w:val="Bibliographies"/>
          <w:docPartUnique/>
        </w:docPartObj>
      </w:sdtPr>
      <w:sdtContent>
        <w:p w14:paraId="5B7165D8" w14:textId="3FBA71AD" w:rsidR="00C61AF2" w:rsidRDefault="00C61AF2">
          <w:pPr>
            <w:pStyle w:val="Heading1"/>
          </w:pPr>
          <w:r>
            <w:t>References</w:t>
          </w:r>
          <w:bookmarkEnd w:id="28"/>
        </w:p>
        <w:sdt>
          <w:sdtPr>
            <w:id w:val="-573587230"/>
            <w:bibliography/>
          </w:sdtPr>
          <w:sdtContent>
            <w:p w14:paraId="67B4AA7E" w14:textId="77777777" w:rsidR="005D4C63" w:rsidRDefault="00C61AF2" w:rsidP="005D4C63">
              <w:pPr>
                <w:pStyle w:val="Bibliography"/>
                <w:rPr>
                  <w:noProof/>
                  <w:sz w:val="24"/>
                  <w:szCs w:val="24"/>
                </w:rPr>
              </w:pPr>
              <w:r>
                <w:fldChar w:fldCharType="begin"/>
              </w:r>
              <w:r>
                <w:instrText xml:space="preserve"> BIBLIOGRAPHY </w:instrText>
              </w:r>
              <w:r>
                <w:fldChar w:fldCharType="separate"/>
              </w:r>
              <w:r w:rsidR="005D4C63">
                <w:rPr>
                  <w:noProof/>
                </w:rPr>
                <w:t xml:space="preserve">Gary Porter, C. N., 2009. </w:t>
              </w:r>
              <w:r w:rsidR="005D4C63">
                <w:rPr>
                  <w:i/>
                  <w:iCs/>
                  <w:noProof/>
                </w:rPr>
                <w:t xml:space="preserve">Using Financial Accounting Information: The Alternative to Debits &amp; Credits. </w:t>
              </w:r>
              <w:r w:rsidR="005D4C63">
                <w:rPr>
                  <w:noProof/>
                </w:rPr>
                <w:t>Sixth ed. London: Cengage Learning.</w:t>
              </w:r>
            </w:p>
            <w:p w14:paraId="18FDA34E" w14:textId="77777777" w:rsidR="005D4C63" w:rsidRDefault="005D4C63" w:rsidP="005D4C63">
              <w:pPr>
                <w:pStyle w:val="Bibliography"/>
                <w:rPr>
                  <w:noProof/>
                </w:rPr>
              </w:pPr>
              <w:r>
                <w:rPr>
                  <w:noProof/>
                </w:rPr>
                <w:t xml:space="preserve">Ruppel, W., 2007. </w:t>
              </w:r>
              <w:r>
                <w:rPr>
                  <w:i/>
                  <w:iCs/>
                  <w:noProof/>
                </w:rPr>
                <w:t xml:space="preserve">Not-for-Profit Accounting Made Easy. </w:t>
              </w:r>
              <w:r>
                <w:rPr>
                  <w:noProof/>
                </w:rPr>
                <w:t>Second ed. Hoboken: John Wiley &amp; Sons, Inc.</w:t>
              </w:r>
            </w:p>
            <w:p w14:paraId="556EA0A8" w14:textId="77777777" w:rsidR="005D4C63" w:rsidRDefault="005D4C63" w:rsidP="005D4C63">
              <w:pPr>
                <w:pStyle w:val="Bibliography"/>
                <w:rPr>
                  <w:noProof/>
                </w:rPr>
              </w:pPr>
              <w:r>
                <w:rPr>
                  <w:noProof/>
                </w:rPr>
                <w:t xml:space="preserve">Stickney, C. P., Weil, R. L., Schipper, K. &amp; Francis, J., 2010. </w:t>
              </w:r>
              <w:r>
                <w:rPr>
                  <w:i/>
                  <w:iCs/>
                  <w:noProof/>
                </w:rPr>
                <w:t xml:space="preserve">Financial Accounting: An Introduction to Concepts, Methods and Uses. </w:t>
              </w:r>
              <w:r>
                <w:rPr>
                  <w:noProof/>
                </w:rPr>
                <w:t>Second ed. Mason: South-Western, Gengage Learning.</w:t>
              </w:r>
            </w:p>
            <w:p w14:paraId="285CFBD1" w14:textId="646CDF2B" w:rsidR="00C61AF2" w:rsidRDefault="00C61AF2" w:rsidP="005D4C63">
              <w:r>
                <w:rPr>
                  <w:b/>
                  <w:bCs/>
                  <w:noProof/>
                </w:rPr>
                <w:fldChar w:fldCharType="end"/>
              </w:r>
            </w:p>
          </w:sdtContent>
        </w:sdt>
      </w:sdtContent>
    </w:sdt>
    <w:p w14:paraId="25E9B648" w14:textId="77777777" w:rsidR="00C61AF2" w:rsidRPr="00C61AF2" w:rsidRDefault="00C61AF2" w:rsidP="00C61AF2">
      <w:pPr>
        <w:tabs>
          <w:tab w:val="left" w:pos="1137"/>
        </w:tabs>
        <w:rPr>
          <w:rFonts w:ascii="Times New Roman" w:hAnsi="Times New Roman" w:cs="Times New Roman"/>
          <w:sz w:val="28"/>
          <w:szCs w:val="28"/>
          <w:lang w:val="en"/>
        </w:rPr>
      </w:pPr>
    </w:p>
    <w:sectPr w:rsidR="00C61AF2" w:rsidRPr="00C61AF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0A482" w14:textId="77777777" w:rsidR="00FC3F8A" w:rsidRDefault="00FC3F8A" w:rsidP="00FD7E1C">
      <w:pPr>
        <w:spacing w:after="0" w:line="240" w:lineRule="auto"/>
      </w:pPr>
      <w:r>
        <w:separator/>
      </w:r>
    </w:p>
  </w:endnote>
  <w:endnote w:type="continuationSeparator" w:id="0">
    <w:p w14:paraId="19BDD21C" w14:textId="77777777" w:rsidR="00FC3F8A" w:rsidRDefault="00FC3F8A" w:rsidP="00FD7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6024915"/>
      <w:docPartObj>
        <w:docPartGallery w:val="Page Numbers (Bottom of Page)"/>
        <w:docPartUnique/>
      </w:docPartObj>
    </w:sdtPr>
    <w:sdtEndPr>
      <w:rPr>
        <w:noProof/>
      </w:rPr>
    </w:sdtEndPr>
    <w:sdtContent>
      <w:p w14:paraId="385AEEAE" w14:textId="2FEF38C1" w:rsidR="00071034" w:rsidRDefault="000710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470CB2" w14:textId="77777777" w:rsidR="00071034" w:rsidRDefault="000710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1DABF" w14:textId="77777777" w:rsidR="00FC3F8A" w:rsidRDefault="00FC3F8A" w:rsidP="00FD7E1C">
      <w:pPr>
        <w:spacing w:after="0" w:line="240" w:lineRule="auto"/>
      </w:pPr>
      <w:r>
        <w:separator/>
      </w:r>
    </w:p>
  </w:footnote>
  <w:footnote w:type="continuationSeparator" w:id="0">
    <w:p w14:paraId="1587F5A9" w14:textId="77777777" w:rsidR="00FC3F8A" w:rsidRDefault="00FC3F8A" w:rsidP="00FD7E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B8293C"/>
    <w:multiLevelType w:val="hybridMultilevel"/>
    <w:tmpl w:val="9458814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944438"/>
    <w:multiLevelType w:val="hybridMultilevel"/>
    <w:tmpl w:val="C33A1D96"/>
    <w:lvl w:ilvl="0" w:tplc="4EF0E7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9D4C15"/>
    <w:multiLevelType w:val="hybridMultilevel"/>
    <w:tmpl w:val="475299EA"/>
    <w:lvl w:ilvl="0" w:tplc="AC44457E">
      <w:start w:val="1"/>
      <w:numFmt w:val="lowerLetter"/>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8C601F"/>
    <w:multiLevelType w:val="hybridMultilevel"/>
    <w:tmpl w:val="C2F3DFD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0682E1F"/>
    <w:multiLevelType w:val="hybridMultilevel"/>
    <w:tmpl w:val="53660136"/>
    <w:lvl w:ilvl="0" w:tplc="BD12EF9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9AC"/>
    <w:rsid w:val="00013C05"/>
    <w:rsid w:val="00015395"/>
    <w:rsid w:val="00027126"/>
    <w:rsid w:val="000422C7"/>
    <w:rsid w:val="00052BE2"/>
    <w:rsid w:val="00071034"/>
    <w:rsid w:val="000819BF"/>
    <w:rsid w:val="0008511A"/>
    <w:rsid w:val="000A39D0"/>
    <w:rsid w:val="000D0C07"/>
    <w:rsid w:val="000E363E"/>
    <w:rsid w:val="0010478D"/>
    <w:rsid w:val="001448AE"/>
    <w:rsid w:val="00164EED"/>
    <w:rsid w:val="001B5F61"/>
    <w:rsid w:val="001B7408"/>
    <w:rsid w:val="00200770"/>
    <w:rsid w:val="00207AC2"/>
    <w:rsid w:val="00210F79"/>
    <w:rsid w:val="00220BFD"/>
    <w:rsid w:val="00244EEA"/>
    <w:rsid w:val="00251234"/>
    <w:rsid w:val="00253485"/>
    <w:rsid w:val="00260B27"/>
    <w:rsid w:val="00262D02"/>
    <w:rsid w:val="00271EF7"/>
    <w:rsid w:val="002D3D93"/>
    <w:rsid w:val="002D3DF5"/>
    <w:rsid w:val="002E39BA"/>
    <w:rsid w:val="00332908"/>
    <w:rsid w:val="003344D5"/>
    <w:rsid w:val="00341352"/>
    <w:rsid w:val="0036170E"/>
    <w:rsid w:val="00365D36"/>
    <w:rsid w:val="0037766B"/>
    <w:rsid w:val="003C79A8"/>
    <w:rsid w:val="003F3F94"/>
    <w:rsid w:val="00400AF9"/>
    <w:rsid w:val="00401594"/>
    <w:rsid w:val="00404A50"/>
    <w:rsid w:val="0042732F"/>
    <w:rsid w:val="00440198"/>
    <w:rsid w:val="00463472"/>
    <w:rsid w:val="00485DED"/>
    <w:rsid w:val="00491004"/>
    <w:rsid w:val="004B39A8"/>
    <w:rsid w:val="004C2783"/>
    <w:rsid w:val="004C77A9"/>
    <w:rsid w:val="004E30F5"/>
    <w:rsid w:val="004F4A2A"/>
    <w:rsid w:val="0051087C"/>
    <w:rsid w:val="00520AAD"/>
    <w:rsid w:val="00525CC8"/>
    <w:rsid w:val="005472E3"/>
    <w:rsid w:val="005742D7"/>
    <w:rsid w:val="0059666C"/>
    <w:rsid w:val="005C7631"/>
    <w:rsid w:val="005C7869"/>
    <w:rsid w:val="005D4C63"/>
    <w:rsid w:val="005F709F"/>
    <w:rsid w:val="006163A9"/>
    <w:rsid w:val="00626ACF"/>
    <w:rsid w:val="006465D0"/>
    <w:rsid w:val="00662076"/>
    <w:rsid w:val="00666022"/>
    <w:rsid w:val="00670D1E"/>
    <w:rsid w:val="00690578"/>
    <w:rsid w:val="006A53F0"/>
    <w:rsid w:val="006A70E6"/>
    <w:rsid w:val="006D2497"/>
    <w:rsid w:val="006F73F5"/>
    <w:rsid w:val="0070639A"/>
    <w:rsid w:val="00707700"/>
    <w:rsid w:val="00713E6B"/>
    <w:rsid w:val="00737F5E"/>
    <w:rsid w:val="00737FB6"/>
    <w:rsid w:val="00744FCB"/>
    <w:rsid w:val="007539E3"/>
    <w:rsid w:val="007556C1"/>
    <w:rsid w:val="0075606C"/>
    <w:rsid w:val="00777B49"/>
    <w:rsid w:val="00785BFE"/>
    <w:rsid w:val="00794847"/>
    <w:rsid w:val="007A2722"/>
    <w:rsid w:val="007C1519"/>
    <w:rsid w:val="007C1887"/>
    <w:rsid w:val="007C737E"/>
    <w:rsid w:val="007D7E6B"/>
    <w:rsid w:val="007E0E79"/>
    <w:rsid w:val="007F529B"/>
    <w:rsid w:val="007F714D"/>
    <w:rsid w:val="008270DE"/>
    <w:rsid w:val="00832338"/>
    <w:rsid w:val="00833C05"/>
    <w:rsid w:val="008549AC"/>
    <w:rsid w:val="008B784D"/>
    <w:rsid w:val="008D3B89"/>
    <w:rsid w:val="008D4744"/>
    <w:rsid w:val="008E0470"/>
    <w:rsid w:val="008F3387"/>
    <w:rsid w:val="009136F3"/>
    <w:rsid w:val="00940C83"/>
    <w:rsid w:val="0095311B"/>
    <w:rsid w:val="0096528B"/>
    <w:rsid w:val="00975DB3"/>
    <w:rsid w:val="00977AC8"/>
    <w:rsid w:val="009C1CF3"/>
    <w:rsid w:val="009C2016"/>
    <w:rsid w:val="009C4656"/>
    <w:rsid w:val="009D17D0"/>
    <w:rsid w:val="00A05A59"/>
    <w:rsid w:val="00A22D1A"/>
    <w:rsid w:val="00A8196B"/>
    <w:rsid w:val="00A92B3F"/>
    <w:rsid w:val="00AA0236"/>
    <w:rsid w:val="00AC77B1"/>
    <w:rsid w:val="00AD7CA7"/>
    <w:rsid w:val="00AE2B09"/>
    <w:rsid w:val="00AE31A3"/>
    <w:rsid w:val="00AF43E6"/>
    <w:rsid w:val="00B22373"/>
    <w:rsid w:val="00B267BD"/>
    <w:rsid w:val="00B35536"/>
    <w:rsid w:val="00B43176"/>
    <w:rsid w:val="00B5037F"/>
    <w:rsid w:val="00BA6977"/>
    <w:rsid w:val="00BB1C1E"/>
    <w:rsid w:val="00BF5142"/>
    <w:rsid w:val="00C04239"/>
    <w:rsid w:val="00C13C88"/>
    <w:rsid w:val="00C35BD6"/>
    <w:rsid w:val="00C375B9"/>
    <w:rsid w:val="00C55E06"/>
    <w:rsid w:val="00C61AF2"/>
    <w:rsid w:val="00C63039"/>
    <w:rsid w:val="00C63281"/>
    <w:rsid w:val="00C650EF"/>
    <w:rsid w:val="00C7564D"/>
    <w:rsid w:val="00CA4E2F"/>
    <w:rsid w:val="00CB1E3F"/>
    <w:rsid w:val="00CC2A44"/>
    <w:rsid w:val="00CC4B8B"/>
    <w:rsid w:val="00CD647E"/>
    <w:rsid w:val="00CE3043"/>
    <w:rsid w:val="00CF5C45"/>
    <w:rsid w:val="00D06708"/>
    <w:rsid w:val="00D141F1"/>
    <w:rsid w:val="00D25EF5"/>
    <w:rsid w:val="00D74863"/>
    <w:rsid w:val="00D95D40"/>
    <w:rsid w:val="00DE261F"/>
    <w:rsid w:val="00DE5250"/>
    <w:rsid w:val="00E31F1D"/>
    <w:rsid w:val="00E45A1D"/>
    <w:rsid w:val="00E74DD4"/>
    <w:rsid w:val="00E91327"/>
    <w:rsid w:val="00EB2C38"/>
    <w:rsid w:val="00EB76FE"/>
    <w:rsid w:val="00EC3290"/>
    <w:rsid w:val="00EE3306"/>
    <w:rsid w:val="00F12E0A"/>
    <w:rsid w:val="00F248AB"/>
    <w:rsid w:val="00F25A01"/>
    <w:rsid w:val="00F27DF0"/>
    <w:rsid w:val="00F515BA"/>
    <w:rsid w:val="00F56261"/>
    <w:rsid w:val="00F747AD"/>
    <w:rsid w:val="00F82BAF"/>
    <w:rsid w:val="00FC3F8A"/>
    <w:rsid w:val="00FD7E1C"/>
    <w:rsid w:val="00FE6448"/>
    <w:rsid w:val="00FF6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9F91E"/>
  <w15:chartTrackingRefBased/>
  <w15:docId w15:val="{F5D2BE6D-8209-4078-B89E-6EB92F044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9AC"/>
  </w:style>
  <w:style w:type="paragraph" w:styleId="Heading1">
    <w:name w:val="heading 1"/>
    <w:basedOn w:val="Normal"/>
    <w:next w:val="Normal"/>
    <w:link w:val="Heading1Char"/>
    <w:uiPriority w:val="9"/>
    <w:qFormat/>
    <w:rsid w:val="006A53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67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549AC"/>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6A53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53F0"/>
    <w:pPr>
      <w:outlineLvl w:val="9"/>
    </w:pPr>
    <w:rPr>
      <w:lang w:val="en-US"/>
    </w:rPr>
  </w:style>
  <w:style w:type="paragraph" w:styleId="TOC1">
    <w:name w:val="toc 1"/>
    <w:basedOn w:val="Normal"/>
    <w:next w:val="Normal"/>
    <w:autoRedefine/>
    <w:uiPriority w:val="39"/>
    <w:unhideWhenUsed/>
    <w:rsid w:val="006A53F0"/>
    <w:pPr>
      <w:spacing w:after="100"/>
    </w:pPr>
  </w:style>
  <w:style w:type="character" w:styleId="Hyperlink">
    <w:name w:val="Hyperlink"/>
    <w:basedOn w:val="DefaultParagraphFont"/>
    <w:uiPriority w:val="99"/>
    <w:unhideWhenUsed/>
    <w:rsid w:val="006A53F0"/>
    <w:rPr>
      <w:color w:val="0563C1" w:themeColor="hyperlink"/>
      <w:u w:val="single"/>
    </w:rPr>
  </w:style>
  <w:style w:type="character" w:customStyle="1" w:styleId="tlid-translation">
    <w:name w:val="tlid-translation"/>
    <w:basedOn w:val="DefaultParagraphFont"/>
    <w:rsid w:val="00164EED"/>
  </w:style>
  <w:style w:type="table" w:styleId="TableGrid">
    <w:name w:val="Table Grid"/>
    <w:basedOn w:val="TableNormal"/>
    <w:uiPriority w:val="39"/>
    <w:rsid w:val="00CE3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7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E1C"/>
  </w:style>
  <w:style w:type="paragraph" w:styleId="Footer">
    <w:name w:val="footer"/>
    <w:basedOn w:val="Normal"/>
    <w:link w:val="FooterChar"/>
    <w:uiPriority w:val="99"/>
    <w:unhideWhenUsed/>
    <w:rsid w:val="00FD7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E1C"/>
  </w:style>
  <w:style w:type="paragraph" w:styleId="ListParagraph">
    <w:name w:val="List Paragraph"/>
    <w:basedOn w:val="Normal"/>
    <w:uiPriority w:val="34"/>
    <w:qFormat/>
    <w:rsid w:val="0051087C"/>
    <w:pPr>
      <w:ind w:left="720"/>
      <w:contextualSpacing/>
    </w:pPr>
  </w:style>
  <w:style w:type="character" w:customStyle="1" w:styleId="hgkelc">
    <w:name w:val="hgkelc"/>
    <w:basedOn w:val="DefaultParagraphFont"/>
    <w:rsid w:val="00207AC2"/>
  </w:style>
  <w:style w:type="character" w:customStyle="1" w:styleId="Heading2Char">
    <w:name w:val="Heading 2 Char"/>
    <w:basedOn w:val="DefaultParagraphFont"/>
    <w:link w:val="Heading2"/>
    <w:uiPriority w:val="9"/>
    <w:rsid w:val="00B267B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65D36"/>
    <w:pPr>
      <w:spacing w:after="100"/>
      <w:ind w:left="220"/>
    </w:pPr>
  </w:style>
  <w:style w:type="paragraph" w:styleId="Bibliography">
    <w:name w:val="Bibliography"/>
    <w:basedOn w:val="Normal"/>
    <w:next w:val="Normal"/>
    <w:uiPriority w:val="37"/>
    <w:unhideWhenUsed/>
    <w:rsid w:val="00C61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85099">
      <w:bodyDiv w:val="1"/>
      <w:marLeft w:val="0"/>
      <w:marRight w:val="0"/>
      <w:marTop w:val="0"/>
      <w:marBottom w:val="0"/>
      <w:divBdr>
        <w:top w:val="none" w:sz="0" w:space="0" w:color="auto"/>
        <w:left w:val="none" w:sz="0" w:space="0" w:color="auto"/>
        <w:bottom w:val="none" w:sz="0" w:space="0" w:color="auto"/>
        <w:right w:val="none" w:sz="0" w:space="0" w:color="auto"/>
      </w:divBdr>
    </w:div>
    <w:div w:id="305471976">
      <w:bodyDiv w:val="1"/>
      <w:marLeft w:val="0"/>
      <w:marRight w:val="0"/>
      <w:marTop w:val="0"/>
      <w:marBottom w:val="0"/>
      <w:divBdr>
        <w:top w:val="none" w:sz="0" w:space="0" w:color="auto"/>
        <w:left w:val="none" w:sz="0" w:space="0" w:color="auto"/>
        <w:bottom w:val="none" w:sz="0" w:space="0" w:color="auto"/>
        <w:right w:val="none" w:sz="0" w:space="0" w:color="auto"/>
      </w:divBdr>
    </w:div>
    <w:div w:id="451679927">
      <w:bodyDiv w:val="1"/>
      <w:marLeft w:val="0"/>
      <w:marRight w:val="0"/>
      <w:marTop w:val="0"/>
      <w:marBottom w:val="0"/>
      <w:divBdr>
        <w:top w:val="none" w:sz="0" w:space="0" w:color="auto"/>
        <w:left w:val="none" w:sz="0" w:space="0" w:color="auto"/>
        <w:bottom w:val="none" w:sz="0" w:space="0" w:color="auto"/>
        <w:right w:val="none" w:sz="0" w:space="0" w:color="auto"/>
      </w:divBdr>
    </w:div>
    <w:div w:id="787311809">
      <w:bodyDiv w:val="1"/>
      <w:marLeft w:val="0"/>
      <w:marRight w:val="0"/>
      <w:marTop w:val="0"/>
      <w:marBottom w:val="0"/>
      <w:divBdr>
        <w:top w:val="none" w:sz="0" w:space="0" w:color="auto"/>
        <w:left w:val="none" w:sz="0" w:space="0" w:color="auto"/>
        <w:bottom w:val="none" w:sz="0" w:space="0" w:color="auto"/>
        <w:right w:val="none" w:sz="0" w:space="0" w:color="auto"/>
      </w:divBdr>
    </w:div>
    <w:div w:id="862864664">
      <w:bodyDiv w:val="1"/>
      <w:marLeft w:val="0"/>
      <w:marRight w:val="0"/>
      <w:marTop w:val="0"/>
      <w:marBottom w:val="0"/>
      <w:divBdr>
        <w:top w:val="none" w:sz="0" w:space="0" w:color="auto"/>
        <w:left w:val="none" w:sz="0" w:space="0" w:color="auto"/>
        <w:bottom w:val="none" w:sz="0" w:space="0" w:color="auto"/>
        <w:right w:val="none" w:sz="0" w:space="0" w:color="auto"/>
      </w:divBdr>
    </w:div>
    <w:div w:id="931594457">
      <w:bodyDiv w:val="1"/>
      <w:marLeft w:val="0"/>
      <w:marRight w:val="0"/>
      <w:marTop w:val="0"/>
      <w:marBottom w:val="0"/>
      <w:divBdr>
        <w:top w:val="none" w:sz="0" w:space="0" w:color="auto"/>
        <w:left w:val="none" w:sz="0" w:space="0" w:color="auto"/>
        <w:bottom w:val="none" w:sz="0" w:space="0" w:color="auto"/>
        <w:right w:val="none" w:sz="0" w:space="0" w:color="auto"/>
      </w:divBdr>
    </w:div>
    <w:div w:id="1101799791">
      <w:bodyDiv w:val="1"/>
      <w:marLeft w:val="0"/>
      <w:marRight w:val="0"/>
      <w:marTop w:val="0"/>
      <w:marBottom w:val="0"/>
      <w:divBdr>
        <w:top w:val="none" w:sz="0" w:space="0" w:color="auto"/>
        <w:left w:val="none" w:sz="0" w:space="0" w:color="auto"/>
        <w:bottom w:val="none" w:sz="0" w:space="0" w:color="auto"/>
        <w:right w:val="none" w:sz="0" w:space="0" w:color="auto"/>
      </w:divBdr>
    </w:div>
    <w:div w:id="1285648826">
      <w:bodyDiv w:val="1"/>
      <w:marLeft w:val="0"/>
      <w:marRight w:val="0"/>
      <w:marTop w:val="0"/>
      <w:marBottom w:val="0"/>
      <w:divBdr>
        <w:top w:val="none" w:sz="0" w:space="0" w:color="auto"/>
        <w:left w:val="none" w:sz="0" w:space="0" w:color="auto"/>
        <w:bottom w:val="none" w:sz="0" w:space="0" w:color="auto"/>
        <w:right w:val="none" w:sz="0" w:space="0" w:color="auto"/>
      </w:divBdr>
    </w:div>
    <w:div w:id="1549799449">
      <w:bodyDiv w:val="1"/>
      <w:marLeft w:val="0"/>
      <w:marRight w:val="0"/>
      <w:marTop w:val="0"/>
      <w:marBottom w:val="0"/>
      <w:divBdr>
        <w:top w:val="none" w:sz="0" w:space="0" w:color="auto"/>
        <w:left w:val="none" w:sz="0" w:space="0" w:color="auto"/>
        <w:bottom w:val="none" w:sz="0" w:space="0" w:color="auto"/>
        <w:right w:val="none" w:sz="0" w:space="0" w:color="auto"/>
      </w:divBdr>
    </w:div>
    <w:div w:id="1807161905">
      <w:bodyDiv w:val="1"/>
      <w:marLeft w:val="0"/>
      <w:marRight w:val="0"/>
      <w:marTop w:val="0"/>
      <w:marBottom w:val="0"/>
      <w:divBdr>
        <w:top w:val="none" w:sz="0" w:space="0" w:color="auto"/>
        <w:left w:val="none" w:sz="0" w:space="0" w:color="auto"/>
        <w:bottom w:val="none" w:sz="0" w:space="0" w:color="auto"/>
        <w:right w:val="none" w:sz="0" w:space="0" w:color="auto"/>
      </w:divBdr>
    </w:div>
    <w:div w:id="1862161350">
      <w:bodyDiv w:val="1"/>
      <w:marLeft w:val="0"/>
      <w:marRight w:val="0"/>
      <w:marTop w:val="0"/>
      <w:marBottom w:val="0"/>
      <w:divBdr>
        <w:top w:val="none" w:sz="0" w:space="0" w:color="auto"/>
        <w:left w:val="none" w:sz="0" w:space="0" w:color="auto"/>
        <w:bottom w:val="none" w:sz="0" w:space="0" w:color="auto"/>
        <w:right w:val="none" w:sz="0" w:space="0" w:color="auto"/>
      </w:divBdr>
    </w:div>
    <w:div w:id="186563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Cly10</b:Tag>
    <b:SourceType>Book</b:SourceType>
    <b:Guid>{DE49C4D3-6DE8-435A-96DE-1CEAD338404C}</b:Guid>
    <b:Title>Financial Accounting: An Introduction to Concepts, Methods and Uses</b:Title>
    <b:Year>2010</b:Year>
    <b:Author>
      <b:Author>
        <b:NameList>
          <b:Person>
            <b:Last>Stickney</b:Last>
            <b:First>Clyde</b:First>
            <b:Middle>P.</b:Middle>
          </b:Person>
          <b:Person>
            <b:Last>Weil</b:Last>
            <b:First>Roman</b:First>
            <b:Middle>L.</b:Middle>
          </b:Person>
          <b:Person>
            <b:Last>Schipper</b:Last>
            <b:First>Katherine</b:First>
          </b:Person>
          <b:Person>
            <b:Last>Francis</b:Last>
            <b:First>Jennifer</b:First>
          </b:Person>
        </b:NameList>
      </b:Author>
    </b:Author>
    <b:City>Mason</b:City>
    <b:Publisher>South-Western, Gengage Learning</b:Publisher>
    <b:Edition>Second</b:Edition>
    <b:RefOrder>1</b:RefOrder>
  </b:Source>
  <b:Source>
    <b:Tag>War07</b:Tag>
    <b:SourceType>Book</b:SourceType>
    <b:Guid>{972E9348-B56E-4C73-9F93-E1FCC2B1369E}</b:Guid>
    <b:Author>
      <b:Author>
        <b:NameList>
          <b:Person>
            <b:Last>Ruppel</b:Last>
            <b:First>Warren</b:First>
          </b:Person>
        </b:NameList>
      </b:Author>
    </b:Author>
    <b:Title>Not-for-Profit Accounting Made Easy</b:Title>
    <b:Year>2007</b:Year>
    <b:City>Hoboken</b:City>
    <b:Publisher>John Wiley &amp; Sons, Inc</b:Publisher>
    <b:Edition>Second</b:Edition>
    <b:RefOrder>2</b:RefOrder>
  </b:Source>
  <b:Source>
    <b:Tag>Gar09</b:Tag>
    <b:SourceType>Book</b:SourceType>
    <b:Guid>{3F1F9FBF-DF33-41D8-89B0-A42FEF461B7E}</b:Guid>
    <b:Author>
      <b:Author>
        <b:NameList>
          <b:Person>
            <b:Last>Gary Porter</b:Last>
            <b:First>Curtis</b:First>
            <b:Middle>Norton</b:Middle>
          </b:Person>
        </b:NameList>
      </b:Author>
    </b:Author>
    <b:Title>Using Financial Accounting Information: The Alternative to Debits &amp; Credits</b:Title>
    <b:Year>2009</b:Year>
    <b:City>London</b:City>
    <b:Publisher>Cengage Learning</b:Publisher>
    <b:Edition>Sixth</b:Edition>
    <b:RefOrder>3</b:RefOrder>
  </b:Source>
</b:Sources>
</file>

<file path=customXml/itemProps1.xml><?xml version="1.0" encoding="utf-8"?>
<ds:datastoreItem xmlns:ds="http://schemas.openxmlformats.org/officeDocument/2006/customXml" ds:itemID="{161C2208-E83B-46C8-864F-F177C30E6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17</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dc:creator>
  <cp:keywords/>
  <dc:description/>
  <cp:lastModifiedBy>Lyudmila</cp:lastModifiedBy>
  <cp:revision>103</cp:revision>
  <dcterms:created xsi:type="dcterms:W3CDTF">2020-08-27T20:58:00Z</dcterms:created>
  <dcterms:modified xsi:type="dcterms:W3CDTF">2020-08-29T02:09:00Z</dcterms:modified>
</cp:coreProperties>
</file>