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E6097" w:rsidRDefault="00A90B6B" w:rsidP="00136E86">
      <w:pPr>
        <w:spacing w:line="360" w:lineRule="auto"/>
        <w:jc w:val="both"/>
        <w:rPr>
          <w:rFonts w:ascii="Arial" w:hAnsi="Arial" w:cs="Arial"/>
          <w:sz w:val="24"/>
          <w:szCs w:val="24"/>
        </w:rPr>
      </w:pPr>
      <w:r w:rsidRPr="00A90B6B">
        <w:rPr>
          <w:rFonts w:ascii="Arial" w:hAnsi="Arial" w:cs="Arial"/>
          <w:sz w:val="24"/>
          <w:szCs w:val="24"/>
        </w:rPr>
        <w:tab/>
      </w:r>
    </w:p>
    <w:p w:rsidR="009840B1" w:rsidRDefault="009840B1" w:rsidP="00136E86">
      <w:pPr>
        <w:spacing w:line="360" w:lineRule="auto"/>
        <w:ind w:left="2880"/>
        <w:jc w:val="both"/>
        <w:rPr>
          <w:rFonts w:ascii="Arial" w:hAnsi="Arial" w:cs="Arial"/>
          <w:b/>
          <w:bCs/>
          <w:sz w:val="48"/>
          <w:szCs w:val="48"/>
          <w:u w:val="single"/>
        </w:rPr>
      </w:pPr>
    </w:p>
    <w:p w:rsidR="009840B1" w:rsidRDefault="009840B1" w:rsidP="00136E86">
      <w:pPr>
        <w:spacing w:line="360" w:lineRule="auto"/>
        <w:ind w:left="2880"/>
        <w:jc w:val="both"/>
        <w:rPr>
          <w:rFonts w:ascii="Arial" w:hAnsi="Arial" w:cs="Arial"/>
          <w:b/>
          <w:bCs/>
          <w:sz w:val="48"/>
          <w:szCs w:val="48"/>
          <w:u w:val="single"/>
        </w:rPr>
      </w:pPr>
    </w:p>
    <w:p w:rsidR="009840B1" w:rsidRDefault="009840B1" w:rsidP="00136E86">
      <w:pPr>
        <w:spacing w:line="360" w:lineRule="auto"/>
        <w:ind w:left="2880"/>
        <w:jc w:val="both"/>
        <w:rPr>
          <w:rFonts w:ascii="Arial" w:hAnsi="Arial" w:cs="Arial"/>
          <w:b/>
          <w:bCs/>
          <w:sz w:val="48"/>
          <w:szCs w:val="48"/>
          <w:u w:val="single"/>
        </w:rPr>
      </w:pPr>
    </w:p>
    <w:p w:rsidR="00E766D1" w:rsidRDefault="00E766D1" w:rsidP="00136E86">
      <w:pPr>
        <w:spacing w:line="360" w:lineRule="auto"/>
        <w:ind w:left="720" w:firstLine="720"/>
        <w:jc w:val="both"/>
        <w:rPr>
          <w:rFonts w:ascii="Arial" w:hAnsi="Arial" w:cs="Arial"/>
          <w:b/>
          <w:bCs/>
          <w:sz w:val="40"/>
          <w:szCs w:val="40"/>
          <w:u w:val="single"/>
        </w:rPr>
      </w:pPr>
    </w:p>
    <w:p w:rsidR="00E766D1" w:rsidRDefault="00E766D1" w:rsidP="00136E86">
      <w:pPr>
        <w:spacing w:line="360" w:lineRule="auto"/>
        <w:ind w:left="720" w:firstLine="720"/>
        <w:jc w:val="both"/>
        <w:rPr>
          <w:rFonts w:ascii="Arial" w:hAnsi="Arial" w:cs="Arial"/>
          <w:b/>
          <w:bCs/>
          <w:sz w:val="40"/>
          <w:szCs w:val="40"/>
          <w:u w:val="single"/>
        </w:rPr>
      </w:pPr>
    </w:p>
    <w:p w:rsidR="00E766D1" w:rsidRDefault="00E766D1" w:rsidP="00136E86">
      <w:pPr>
        <w:spacing w:line="360" w:lineRule="auto"/>
        <w:ind w:left="720" w:firstLine="720"/>
        <w:jc w:val="both"/>
        <w:rPr>
          <w:rFonts w:ascii="Arial" w:hAnsi="Arial" w:cs="Arial"/>
          <w:b/>
          <w:bCs/>
          <w:sz w:val="40"/>
          <w:szCs w:val="40"/>
          <w:u w:val="single"/>
        </w:rPr>
      </w:pPr>
    </w:p>
    <w:p w:rsidR="00E766D1" w:rsidRDefault="00E766D1" w:rsidP="00136E86">
      <w:pPr>
        <w:spacing w:line="360" w:lineRule="auto"/>
        <w:ind w:left="720" w:firstLine="720"/>
        <w:jc w:val="both"/>
        <w:rPr>
          <w:rFonts w:ascii="Arial" w:hAnsi="Arial" w:cs="Arial"/>
          <w:b/>
          <w:bCs/>
          <w:sz w:val="40"/>
          <w:szCs w:val="40"/>
          <w:u w:val="single"/>
        </w:rPr>
      </w:pPr>
    </w:p>
    <w:p w:rsidR="00E766D1" w:rsidRDefault="00E766D1" w:rsidP="00136E86">
      <w:pPr>
        <w:spacing w:line="360" w:lineRule="auto"/>
        <w:ind w:left="720" w:firstLine="720"/>
        <w:jc w:val="both"/>
        <w:rPr>
          <w:rFonts w:ascii="Arial" w:hAnsi="Arial" w:cs="Arial"/>
          <w:b/>
          <w:bCs/>
          <w:sz w:val="40"/>
          <w:szCs w:val="40"/>
          <w:u w:val="single"/>
        </w:rPr>
      </w:pPr>
    </w:p>
    <w:p w:rsidR="009840B1" w:rsidRPr="000F7491" w:rsidRDefault="009840B1" w:rsidP="00136E86">
      <w:pPr>
        <w:spacing w:line="360" w:lineRule="auto"/>
        <w:ind w:left="720" w:firstLine="720"/>
        <w:jc w:val="both"/>
        <w:rPr>
          <w:rFonts w:ascii="Arial" w:hAnsi="Arial" w:cs="Arial"/>
          <w:b/>
          <w:bCs/>
          <w:sz w:val="40"/>
          <w:szCs w:val="40"/>
          <w:u w:val="single"/>
        </w:rPr>
      </w:pPr>
      <w:r w:rsidRPr="000F7491">
        <w:rPr>
          <w:rFonts w:ascii="Arial" w:hAnsi="Arial" w:cs="Arial"/>
          <w:b/>
          <w:bCs/>
          <w:sz w:val="40"/>
          <w:szCs w:val="40"/>
          <w:u w:val="single"/>
        </w:rPr>
        <w:t xml:space="preserve">Reflection on </w:t>
      </w:r>
      <w:r w:rsidR="000F7491" w:rsidRPr="000F7491">
        <w:rPr>
          <w:rFonts w:ascii="Arial" w:hAnsi="Arial" w:cs="Arial"/>
          <w:b/>
          <w:bCs/>
          <w:sz w:val="40"/>
          <w:szCs w:val="40"/>
          <w:u w:val="single"/>
        </w:rPr>
        <w:t xml:space="preserve">Early years Practice </w:t>
      </w:r>
    </w:p>
    <w:p w:rsidR="00EE6097" w:rsidRPr="000F7491" w:rsidRDefault="001925D3" w:rsidP="00136E86">
      <w:pPr>
        <w:spacing w:line="360" w:lineRule="auto"/>
        <w:ind w:left="2880" w:firstLine="720"/>
        <w:jc w:val="both"/>
        <w:rPr>
          <w:rFonts w:ascii="Arial" w:hAnsi="Arial" w:cs="Arial"/>
          <w:b/>
          <w:bCs/>
          <w:sz w:val="40"/>
          <w:szCs w:val="40"/>
          <w:u w:val="single"/>
        </w:rPr>
      </w:pPr>
      <w:r w:rsidRPr="000F7491">
        <w:rPr>
          <w:rFonts w:ascii="Arial" w:hAnsi="Arial" w:cs="Arial"/>
          <w:b/>
          <w:bCs/>
          <w:sz w:val="40"/>
          <w:szCs w:val="40"/>
          <w:u w:val="single"/>
        </w:rPr>
        <w:t xml:space="preserve">EAEE5002 </w:t>
      </w:r>
      <w:r w:rsidR="00EE6097" w:rsidRPr="000F7491">
        <w:rPr>
          <w:rFonts w:ascii="Arial" w:hAnsi="Arial" w:cs="Arial"/>
          <w:b/>
          <w:bCs/>
          <w:sz w:val="40"/>
          <w:szCs w:val="40"/>
          <w:u w:val="single"/>
        </w:rPr>
        <w:br w:type="page"/>
      </w:r>
    </w:p>
    <w:p w:rsidR="00EE6097" w:rsidRDefault="00EE6097" w:rsidP="00136E86">
      <w:pPr>
        <w:spacing w:line="360" w:lineRule="auto"/>
        <w:jc w:val="both"/>
        <w:rPr>
          <w:rFonts w:ascii="Arial" w:hAnsi="Arial" w:cs="Arial"/>
          <w:sz w:val="24"/>
          <w:szCs w:val="24"/>
        </w:rPr>
      </w:pPr>
    </w:p>
    <w:p w:rsidR="007F3E7E" w:rsidRDefault="004B7D08" w:rsidP="00136E86">
      <w:pPr>
        <w:spacing w:line="360" w:lineRule="auto"/>
        <w:jc w:val="both"/>
        <w:rPr>
          <w:rFonts w:ascii="Arial" w:hAnsi="Arial" w:cs="Arial"/>
          <w:sz w:val="24"/>
          <w:szCs w:val="24"/>
        </w:rPr>
      </w:pPr>
      <w:r>
        <w:rPr>
          <w:rFonts w:ascii="Arial" w:hAnsi="Arial" w:cs="Arial"/>
          <w:sz w:val="24"/>
          <w:szCs w:val="24"/>
        </w:rPr>
        <w:t>Content Page:</w:t>
      </w:r>
    </w:p>
    <w:p w:rsidR="00236442" w:rsidRDefault="00236442" w:rsidP="00136E86">
      <w:pPr>
        <w:spacing w:line="360" w:lineRule="auto"/>
        <w:jc w:val="both"/>
        <w:rPr>
          <w:rFonts w:ascii="Arial" w:hAnsi="Arial" w:cs="Arial"/>
          <w:sz w:val="24"/>
          <w:szCs w:val="24"/>
        </w:rPr>
      </w:pPr>
    </w:p>
    <w:p w:rsidR="007F3E7E" w:rsidRDefault="007F3E7E" w:rsidP="00136E86">
      <w:pPr>
        <w:spacing w:line="360" w:lineRule="auto"/>
        <w:jc w:val="both"/>
        <w:rPr>
          <w:rFonts w:ascii="Arial" w:hAnsi="Arial" w:cs="Arial"/>
          <w:sz w:val="24"/>
          <w:szCs w:val="24"/>
        </w:rPr>
      </w:pPr>
      <w:r>
        <w:rPr>
          <w:rFonts w:ascii="Arial" w:hAnsi="Arial" w:cs="Arial"/>
          <w:sz w:val="24"/>
          <w:szCs w:val="24"/>
        </w:rPr>
        <w:t xml:space="preserve">Title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Pages </w:t>
      </w:r>
    </w:p>
    <w:p w:rsidR="00E766D1" w:rsidRDefault="00E766D1" w:rsidP="00136E86">
      <w:pPr>
        <w:spacing w:line="360" w:lineRule="auto"/>
        <w:jc w:val="both"/>
        <w:rPr>
          <w:rFonts w:ascii="Arial" w:hAnsi="Arial" w:cs="Arial"/>
          <w:sz w:val="24"/>
          <w:szCs w:val="24"/>
        </w:rPr>
      </w:pPr>
    </w:p>
    <w:p w:rsidR="005F78EC" w:rsidRDefault="007F3E7E" w:rsidP="00136E86">
      <w:pPr>
        <w:spacing w:line="360" w:lineRule="auto"/>
        <w:jc w:val="both"/>
        <w:rPr>
          <w:rFonts w:ascii="Arial" w:hAnsi="Arial" w:cs="Arial"/>
          <w:sz w:val="24"/>
          <w:szCs w:val="24"/>
        </w:rPr>
      </w:pPr>
      <w:r>
        <w:rPr>
          <w:rFonts w:ascii="Arial" w:hAnsi="Arial" w:cs="Arial"/>
          <w:sz w:val="24"/>
          <w:szCs w:val="24"/>
        </w:rPr>
        <w:t xml:space="preserve">Element 1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r w:rsidR="005F78EC">
        <w:rPr>
          <w:rFonts w:ascii="Arial" w:hAnsi="Arial" w:cs="Arial"/>
          <w:sz w:val="24"/>
          <w:szCs w:val="24"/>
        </w:rPr>
        <w:t>5</w:t>
      </w:r>
      <w:r>
        <w:rPr>
          <w:rFonts w:ascii="Arial" w:hAnsi="Arial" w:cs="Arial"/>
          <w:sz w:val="24"/>
          <w:szCs w:val="24"/>
        </w:rPr>
        <w:tab/>
      </w:r>
    </w:p>
    <w:p w:rsidR="005F78EC" w:rsidRDefault="005F78EC" w:rsidP="00136E86">
      <w:pPr>
        <w:spacing w:line="360" w:lineRule="auto"/>
        <w:jc w:val="both"/>
        <w:rPr>
          <w:rFonts w:ascii="Arial" w:hAnsi="Arial" w:cs="Arial"/>
          <w:sz w:val="24"/>
          <w:szCs w:val="24"/>
        </w:rPr>
      </w:pPr>
    </w:p>
    <w:p w:rsidR="005F78EC" w:rsidRDefault="005F78EC" w:rsidP="00136E86">
      <w:pPr>
        <w:spacing w:line="360" w:lineRule="auto"/>
        <w:jc w:val="both"/>
        <w:rPr>
          <w:rFonts w:ascii="Arial" w:hAnsi="Arial" w:cs="Arial"/>
          <w:sz w:val="24"/>
          <w:szCs w:val="24"/>
        </w:rPr>
      </w:pPr>
      <w:r>
        <w:rPr>
          <w:rFonts w:ascii="Arial" w:hAnsi="Arial" w:cs="Arial"/>
          <w:sz w:val="24"/>
          <w:szCs w:val="24"/>
        </w:rPr>
        <w:t>Element 2</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6-7</w:t>
      </w:r>
    </w:p>
    <w:p w:rsidR="005F78EC" w:rsidRDefault="005F78EC" w:rsidP="00136E86">
      <w:pPr>
        <w:spacing w:line="360" w:lineRule="auto"/>
        <w:jc w:val="both"/>
        <w:rPr>
          <w:rFonts w:ascii="Arial" w:hAnsi="Arial" w:cs="Arial"/>
          <w:sz w:val="24"/>
          <w:szCs w:val="24"/>
        </w:rPr>
      </w:pPr>
    </w:p>
    <w:p w:rsidR="00CC0827" w:rsidRDefault="005F78EC" w:rsidP="00136E86">
      <w:pPr>
        <w:spacing w:line="360" w:lineRule="auto"/>
        <w:jc w:val="both"/>
        <w:rPr>
          <w:rFonts w:ascii="Arial" w:hAnsi="Arial" w:cs="Arial"/>
          <w:sz w:val="24"/>
          <w:szCs w:val="24"/>
        </w:rPr>
      </w:pPr>
      <w:r>
        <w:rPr>
          <w:rFonts w:ascii="Arial" w:hAnsi="Arial" w:cs="Arial"/>
          <w:sz w:val="24"/>
          <w:szCs w:val="24"/>
        </w:rPr>
        <w:t>Element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8-10</w:t>
      </w:r>
    </w:p>
    <w:p w:rsidR="00CC0827" w:rsidRDefault="00CC0827" w:rsidP="00136E86">
      <w:pPr>
        <w:spacing w:line="360" w:lineRule="auto"/>
        <w:jc w:val="both"/>
        <w:rPr>
          <w:rFonts w:ascii="Arial" w:hAnsi="Arial" w:cs="Arial"/>
          <w:sz w:val="24"/>
          <w:szCs w:val="24"/>
        </w:rPr>
      </w:pPr>
    </w:p>
    <w:p w:rsidR="00236442" w:rsidRDefault="00CC0827" w:rsidP="00136E86">
      <w:pPr>
        <w:spacing w:line="360" w:lineRule="auto"/>
        <w:jc w:val="both"/>
        <w:rPr>
          <w:rFonts w:ascii="Arial" w:hAnsi="Arial" w:cs="Arial"/>
          <w:sz w:val="24"/>
          <w:szCs w:val="24"/>
        </w:rPr>
      </w:pPr>
      <w:r>
        <w:rPr>
          <w:rFonts w:ascii="Arial" w:hAnsi="Arial" w:cs="Arial"/>
          <w:sz w:val="24"/>
          <w:szCs w:val="24"/>
        </w:rPr>
        <w:t>Element 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r w:rsidR="00236442">
        <w:rPr>
          <w:rFonts w:ascii="Arial" w:hAnsi="Arial" w:cs="Arial"/>
          <w:sz w:val="24"/>
          <w:szCs w:val="24"/>
        </w:rPr>
        <w:t>12</w:t>
      </w:r>
    </w:p>
    <w:p w:rsidR="00236442" w:rsidRDefault="00236442" w:rsidP="00136E86">
      <w:pPr>
        <w:spacing w:line="360" w:lineRule="auto"/>
        <w:jc w:val="both"/>
        <w:rPr>
          <w:rFonts w:ascii="Arial" w:hAnsi="Arial" w:cs="Arial"/>
          <w:sz w:val="24"/>
          <w:szCs w:val="24"/>
        </w:rPr>
      </w:pPr>
    </w:p>
    <w:p w:rsidR="00EE6097" w:rsidRDefault="00236442" w:rsidP="00136E86">
      <w:pPr>
        <w:spacing w:line="360" w:lineRule="auto"/>
        <w:jc w:val="both"/>
        <w:rPr>
          <w:rFonts w:ascii="Arial" w:hAnsi="Arial" w:cs="Arial"/>
          <w:sz w:val="24"/>
          <w:szCs w:val="24"/>
        </w:rPr>
      </w:pPr>
      <w:r>
        <w:rPr>
          <w:rFonts w:ascii="Arial" w:hAnsi="Arial" w:cs="Arial"/>
          <w:sz w:val="24"/>
          <w:szCs w:val="24"/>
        </w:rPr>
        <w:t xml:space="preserve">Reference List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13-17</w:t>
      </w:r>
      <w:r w:rsidR="007F3E7E">
        <w:rPr>
          <w:rFonts w:ascii="Arial" w:hAnsi="Arial" w:cs="Arial"/>
          <w:sz w:val="24"/>
          <w:szCs w:val="24"/>
        </w:rPr>
        <w:tab/>
      </w:r>
      <w:r w:rsidR="007F3E7E">
        <w:rPr>
          <w:rFonts w:ascii="Arial" w:hAnsi="Arial" w:cs="Arial"/>
          <w:sz w:val="24"/>
          <w:szCs w:val="24"/>
        </w:rPr>
        <w:tab/>
      </w:r>
      <w:r w:rsidR="007F3E7E">
        <w:rPr>
          <w:rFonts w:ascii="Arial" w:hAnsi="Arial" w:cs="Arial"/>
          <w:sz w:val="24"/>
          <w:szCs w:val="24"/>
        </w:rPr>
        <w:tab/>
      </w:r>
      <w:r w:rsidR="007F3E7E">
        <w:rPr>
          <w:rFonts w:ascii="Arial" w:hAnsi="Arial" w:cs="Arial"/>
          <w:sz w:val="24"/>
          <w:szCs w:val="24"/>
        </w:rPr>
        <w:tab/>
      </w:r>
      <w:r w:rsidR="007F3E7E">
        <w:rPr>
          <w:rFonts w:ascii="Arial" w:hAnsi="Arial" w:cs="Arial"/>
          <w:sz w:val="24"/>
          <w:szCs w:val="24"/>
        </w:rPr>
        <w:tab/>
      </w:r>
      <w:r w:rsidR="007F3E7E">
        <w:rPr>
          <w:rFonts w:ascii="Arial" w:hAnsi="Arial" w:cs="Arial"/>
          <w:sz w:val="24"/>
          <w:szCs w:val="24"/>
        </w:rPr>
        <w:tab/>
      </w:r>
      <w:r w:rsidR="00EE6097">
        <w:rPr>
          <w:rFonts w:ascii="Arial" w:hAnsi="Arial" w:cs="Arial"/>
          <w:sz w:val="24"/>
          <w:szCs w:val="24"/>
        </w:rPr>
        <w:br w:type="page"/>
      </w:r>
    </w:p>
    <w:p w:rsidR="00A90B6B" w:rsidRPr="00A90B6B" w:rsidRDefault="00A90B6B" w:rsidP="00136E86">
      <w:pPr>
        <w:spacing w:line="360" w:lineRule="auto"/>
        <w:jc w:val="both"/>
        <w:rPr>
          <w:rFonts w:ascii="Arial" w:hAnsi="Arial" w:cs="Arial"/>
          <w:sz w:val="24"/>
          <w:szCs w:val="24"/>
        </w:rPr>
      </w:pPr>
      <w:r w:rsidRPr="00A90B6B">
        <w:rPr>
          <w:rFonts w:ascii="Arial" w:hAnsi="Arial" w:cs="Arial"/>
          <w:sz w:val="24"/>
          <w:szCs w:val="24"/>
        </w:rPr>
        <w:lastRenderedPageBreak/>
        <w:t xml:space="preserve"> </w:t>
      </w:r>
    </w:p>
    <w:p w:rsidR="0070507C" w:rsidRDefault="009D3EE1" w:rsidP="00136E86">
      <w:pPr>
        <w:spacing w:line="360" w:lineRule="auto"/>
        <w:jc w:val="both"/>
        <w:rPr>
          <w:rFonts w:ascii="Arial" w:hAnsi="Arial" w:cs="Arial"/>
          <w:sz w:val="24"/>
          <w:szCs w:val="24"/>
        </w:rPr>
      </w:pPr>
      <w:r>
        <w:rPr>
          <w:rFonts w:ascii="Arial" w:hAnsi="Arial" w:cs="Arial"/>
          <w:sz w:val="24"/>
          <w:szCs w:val="24"/>
        </w:rPr>
        <w:t>Element 1</w:t>
      </w:r>
      <w:r w:rsidR="009D3E3B">
        <w:rPr>
          <w:rFonts w:ascii="Arial" w:hAnsi="Arial" w:cs="Arial"/>
          <w:sz w:val="24"/>
          <w:szCs w:val="24"/>
        </w:rPr>
        <w:t xml:space="preserve">- Evaluation of 2 reflective models </w:t>
      </w:r>
      <w:r>
        <w:rPr>
          <w:rFonts w:ascii="Arial" w:hAnsi="Arial" w:cs="Arial"/>
          <w:sz w:val="24"/>
          <w:szCs w:val="24"/>
        </w:rPr>
        <w:t xml:space="preserve"> </w:t>
      </w:r>
    </w:p>
    <w:p w:rsidR="002C6F74" w:rsidRDefault="002C6F74" w:rsidP="00136E86">
      <w:pPr>
        <w:spacing w:line="360" w:lineRule="auto"/>
        <w:jc w:val="both"/>
        <w:rPr>
          <w:rFonts w:ascii="Arial" w:hAnsi="Arial" w:cs="Arial"/>
          <w:sz w:val="24"/>
          <w:szCs w:val="24"/>
        </w:rPr>
      </w:pPr>
    </w:p>
    <w:p w:rsidR="002C6F74" w:rsidRDefault="002C6F74" w:rsidP="00136E86">
      <w:pPr>
        <w:spacing w:line="360" w:lineRule="auto"/>
        <w:jc w:val="both"/>
        <w:rPr>
          <w:rFonts w:ascii="Arial" w:hAnsi="Arial" w:cs="Arial"/>
          <w:sz w:val="24"/>
          <w:szCs w:val="24"/>
        </w:rPr>
      </w:pPr>
      <w:r>
        <w:rPr>
          <w:rFonts w:ascii="Arial" w:hAnsi="Arial" w:cs="Arial"/>
          <w:sz w:val="24"/>
          <w:szCs w:val="24"/>
        </w:rPr>
        <w:t xml:space="preserve">Reflection according to </w:t>
      </w:r>
      <w:r w:rsidR="002D0850">
        <w:rPr>
          <w:rFonts w:ascii="Arial" w:hAnsi="Arial" w:cs="Arial"/>
          <w:sz w:val="24"/>
          <w:szCs w:val="24"/>
        </w:rPr>
        <w:t xml:space="preserve">Gillet, Hammond and </w:t>
      </w:r>
      <w:proofErr w:type="spellStart"/>
      <w:r w:rsidR="003C7AB4">
        <w:rPr>
          <w:rFonts w:ascii="Arial" w:hAnsi="Arial" w:cs="Arial"/>
          <w:sz w:val="24"/>
          <w:szCs w:val="24"/>
        </w:rPr>
        <w:t>Martala</w:t>
      </w:r>
      <w:proofErr w:type="spellEnd"/>
      <w:r w:rsidR="003C7AB4">
        <w:rPr>
          <w:rFonts w:ascii="Arial" w:hAnsi="Arial" w:cs="Arial"/>
          <w:sz w:val="24"/>
          <w:szCs w:val="24"/>
        </w:rPr>
        <w:t xml:space="preserve"> (</w:t>
      </w:r>
      <w:r w:rsidR="00FD6ABB">
        <w:rPr>
          <w:rFonts w:ascii="Arial" w:hAnsi="Arial" w:cs="Arial"/>
          <w:sz w:val="24"/>
          <w:szCs w:val="24"/>
        </w:rPr>
        <w:t>20</w:t>
      </w:r>
      <w:r w:rsidR="00E25F56">
        <w:rPr>
          <w:rFonts w:ascii="Arial" w:hAnsi="Arial" w:cs="Arial"/>
          <w:sz w:val="24"/>
          <w:szCs w:val="24"/>
        </w:rPr>
        <w:t>09</w:t>
      </w:r>
      <w:r w:rsidR="00FD6ABB">
        <w:rPr>
          <w:rFonts w:ascii="Arial" w:hAnsi="Arial" w:cs="Arial"/>
          <w:sz w:val="24"/>
          <w:szCs w:val="24"/>
        </w:rPr>
        <w:t xml:space="preserve">) </w:t>
      </w:r>
      <w:r w:rsidR="00144C29">
        <w:rPr>
          <w:rFonts w:ascii="Arial" w:hAnsi="Arial" w:cs="Arial"/>
          <w:sz w:val="24"/>
          <w:szCs w:val="24"/>
        </w:rPr>
        <w:t>has the power to be able to</w:t>
      </w:r>
      <w:r w:rsidR="00805EB3">
        <w:rPr>
          <w:rFonts w:ascii="Arial" w:hAnsi="Arial" w:cs="Arial"/>
          <w:sz w:val="24"/>
          <w:szCs w:val="24"/>
        </w:rPr>
        <w:t xml:space="preserve"> develop </w:t>
      </w:r>
      <w:r w:rsidR="000B5B14">
        <w:rPr>
          <w:rFonts w:ascii="Arial" w:hAnsi="Arial" w:cs="Arial"/>
          <w:sz w:val="24"/>
          <w:szCs w:val="24"/>
        </w:rPr>
        <w:t>an individuals understanding of the way they learn</w:t>
      </w:r>
      <w:r w:rsidR="000E6BE8">
        <w:rPr>
          <w:rFonts w:ascii="Arial" w:hAnsi="Arial" w:cs="Arial"/>
          <w:sz w:val="24"/>
          <w:szCs w:val="24"/>
        </w:rPr>
        <w:t>, as</w:t>
      </w:r>
      <w:r w:rsidR="00484B12">
        <w:rPr>
          <w:rFonts w:ascii="Arial" w:hAnsi="Arial" w:cs="Arial"/>
          <w:sz w:val="24"/>
          <w:szCs w:val="24"/>
        </w:rPr>
        <w:t xml:space="preserve"> well as having the ability to </w:t>
      </w:r>
      <w:r w:rsidR="00A81DC7">
        <w:rPr>
          <w:rFonts w:ascii="Arial" w:hAnsi="Arial" w:cs="Arial"/>
          <w:sz w:val="24"/>
          <w:szCs w:val="24"/>
        </w:rPr>
        <w:t>promote critical thinking</w:t>
      </w:r>
      <w:r w:rsidR="005C5083">
        <w:rPr>
          <w:rFonts w:ascii="Arial" w:hAnsi="Arial" w:cs="Arial"/>
          <w:sz w:val="24"/>
          <w:szCs w:val="24"/>
        </w:rPr>
        <w:t>,</w:t>
      </w:r>
      <w:r w:rsidR="00657FFD">
        <w:rPr>
          <w:rFonts w:ascii="Arial" w:hAnsi="Arial" w:cs="Arial"/>
          <w:sz w:val="24"/>
          <w:szCs w:val="24"/>
        </w:rPr>
        <w:t xml:space="preserve"> improve problem solving skills and </w:t>
      </w:r>
      <w:r w:rsidR="00D564B5">
        <w:rPr>
          <w:rFonts w:ascii="Arial" w:hAnsi="Arial" w:cs="Arial"/>
          <w:sz w:val="24"/>
          <w:szCs w:val="24"/>
        </w:rPr>
        <w:t>is also essential in</w:t>
      </w:r>
      <w:r w:rsidR="00F16DF4">
        <w:rPr>
          <w:rFonts w:ascii="Arial" w:hAnsi="Arial" w:cs="Arial"/>
          <w:sz w:val="24"/>
          <w:szCs w:val="24"/>
        </w:rPr>
        <w:t xml:space="preserve"> the</w:t>
      </w:r>
      <w:r w:rsidR="00D564B5">
        <w:rPr>
          <w:rFonts w:ascii="Arial" w:hAnsi="Arial" w:cs="Arial"/>
          <w:sz w:val="24"/>
          <w:szCs w:val="24"/>
        </w:rPr>
        <w:t xml:space="preserve"> personal development </w:t>
      </w:r>
      <w:r w:rsidR="00C21BB0">
        <w:rPr>
          <w:rFonts w:ascii="Arial" w:hAnsi="Arial" w:cs="Arial"/>
          <w:sz w:val="24"/>
          <w:szCs w:val="24"/>
        </w:rPr>
        <w:t>of an individual</w:t>
      </w:r>
      <w:r w:rsidR="00742BA5">
        <w:rPr>
          <w:rFonts w:ascii="Arial" w:hAnsi="Arial" w:cs="Arial"/>
          <w:sz w:val="24"/>
          <w:szCs w:val="24"/>
        </w:rPr>
        <w:t>,</w:t>
      </w:r>
      <w:r w:rsidR="00C21BB0">
        <w:rPr>
          <w:rFonts w:ascii="Arial" w:hAnsi="Arial" w:cs="Arial"/>
          <w:sz w:val="24"/>
          <w:szCs w:val="24"/>
        </w:rPr>
        <w:t xml:space="preserve"> as well as their working development.</w:t>
      </w:r>
      <w:r w:rsidR="003A35B8">
        <w:rPr>
          <w:rFonts w:ascii="Arial" w:hAnsi="Arial" w:cs="Arial"/>
          <w:sz w:val="24"/>
          <w:szCs w:val="24"/>
        </w:rPr>
        <w:t xml:space="preserve"> </w:t>
      </w:r>
      <w:r w:rsidR="00C740A4">
        <w:rPr>
          <w:rFonts w:ascii="Arial" w:hAnsi="Arial" w:cs="Arial"/>
          <w:sz w:val="24"/>
          <w:szCs w:val="24"/>
        </w:rPr>
        <w:t xml:space="preserve">This can be further explained by Reynolds (2011,p5) who suggested that reflection </w:t>
      </w:r>
      <w:r w:rsidR="00EF3731">
        <w:rPr>
          <w:rFonts w:ascii="Arial" w:hAnsi="Arial" w:cs="Arial"/>
          <w:sz w:val="24"/>
          <w:szCs w:val="24"/>
        </w:rPr>
        <w:t>involve</w:t>
      </w:r>
      <w:r w:rsidR="00632713">
        <w:rPr>
          <w:rFonts w:ascii="Arial" w:hAnsi="Arial" w:cs="Arial"/>
          <w:sz w:val="24"/>
          <w:szCs w:val="24"/>
        </w:rPr>
        <w:t>s</w:t>
      </w:r>
      <w:r w:rsidR="00EF3731">
        <w:rPr>
          <w:rFonts w:ascii="Arial" w:hAnsi="Arial" w:cs="Arial"/>
          <w:sz w:val="24"/>
          <w:szCs w:val="24"/>
        </w:rPr>
        <w:t xml:space="preserve"> thinking about p</w:t>
      </w:r>
      <w:r w:rsidR="00C332B6">
        <w:rPr>
          <w:rFonts w:ascii="Arial" w:hAnsi="Arial" w:cs="Arial"/>
          <w:sz w:val="24"/>
          <w:szCs w:val="24"/>
        </w:rPr>
        <w:t>ast</w:t>
      </w:r>
      <w:r w:rsidR="00EF3731">
        <w:rPr>
          <w:rFonts w:ascii="Arial" w:hAnsi="Arial" w:cs="Arial"/>
          <w:sz w:val="24"/>
          <w:szCs w:val="24"/>
        </w:rPr>
        <w:t xml:space="preserve"> or ongoing experiences of an event</w:t>
      </w:r>
      <w:r w:rsidR="00AD7474">
        <w:rPr>
          <w:rFonts w:ascii="Arial" w:hAnsi="Arial" w:cs="Arial"/>
          <w:sz w:val="24"/>
          <w:szCs w:val="24"/>
        </w:rPr>
        <w:t>, situation or action and looking back at them to make sense of them.</w:t>
      </w:r>
    </w:p>
    <w:p w:rsidR="00AC54C7" w:rsidRDefault="00D975EB" w:rsidP="00136E86">
      <w:pPr>
        <w:spacing w:line="360" w:lineRule="auto"/>
        <w:jc w:val="both"/>
        <w:rPr>
          <w:rFonts w:ascii="Arial" w:hAnsi="Arial" w:cs="Arial"/>
          <w:color w:val="000000" w:themeColor="text1"/>
          <w:sz w:val="24"/>
          <w:szCs w:val="24"/>
        </w:rPr>
      </w:pPr>
      <w:r>
        <w:rPr>
          <w:rFonts w:ascii="Arial" w:hAnsi="Arial" w:cs="Arial"/>
          <w:sz w:val="24"/>
          <w:szCs w:val="24"/>
        </w:rPr>
        <w:t xml:space="preserve">The use of reflection </w:t>
      </w:r>
      <w:r w:rsidR="00AC54C7">
        <w:rPr>
          <w:rFonts w:ascii="Arial" w:hAnsi="Arial" w:cs="Arial"/>
          <w:sz w:val="24"/>
          <w:szCs w:val="24"/>
        </w:rPr>
        <w:t xml:space="preserve">and reflective practice within the early years </w:t>
      </w:r>
      <w:r w:rsidR="00E01678">
        <w:rPr>
          <w:rFonts w:ascii="Arial" w:hAnsi="Arial" w:cs="Arial"/>
          <w:sz w:val="24"/>
          <w:szCs w:val="24"/>
        </w:rPr>
        <w:t xml:space="preserve">is becoming </w:t>
      </w:r>
      <w:r w:rsidR="00AD7FD0">
        <w:rPr>
          <w:rFonts w:ascii="Arial" w:hAnsi="Arial" w:cs="Arial"/>
          <w:sz w:val="24"/>
          <w:szCs w:val="24"/>
        </w:rPr>
        <w:t>increasingly common by practitioners according to Paige-Smith</w:t>
      </w:r>
      <w:r w:rsidR="00356997">
        <w:rPr>
          <w:rFonts w:ascii="Arial" w:hAnsi="Arial" w:cs="Arial"/>
          <w:sz w:val="24"/>
          <w:szCs w:val="24"/>
        </w:rPr>
        <w:t xml:space="preserve"> and Craft</w:t>
      </w:r>
      <w:r w:rsidR="00AD7FD0">
        <w:rPr>
          <w:rFonts w:ascii="Arial" w:hAnsi="Arial" w:cs="Arial"/>
          <w:sz w:val="24"/>
          <w:szCs w:val="24"/>
        </w:rPr>
        <w:t xml:space="preserve"> (</w:t>
      </w:r>
      <w:r w:rsidR="0099792F">
        <w:rPr>
          <w:rFonts w:ascii="Arial" w:hAnsi="Arial" w:cs="Arial"/>
          <w:sz w:val="24"/>
          <w:szCs w:val="24"/>
        </w:rPr>
        <w:t xml:space="preserve">2011) who state that practitioners are expected more and more </w:t>
      </w:r>
      <w:r w:rsidR="002A50D6">
        <w:rPr>
          <w:rFonts w:ascii="Arial" w:hAnsi="Arial" w:cs="Arial"/>
          <w:sz w:val="24"/>
          <w:szCs w:val="24"/>
        </w:rPr>
        <w:t xml:space="preserve">of late to reflect </w:t>
      </w:r>
      <w:r w:rsidR="00F219CB">
        <w:rPr>
          <w:rFonts w:ascii="Arial" w:hAnsi="Arial" w:cs="Arial"/>
          <w:sz w:val="24"/>
          <w:szCs w:val="24"/>
        </w:rPr>
        <w:t xml:space="preserve">on their practice </w:t>
      </w:r>
      <w:r w:rsidR="00037A8F">
        <w:rPr>
          <w:rFonts w:ascii="Arial" w:hAnsi="Arial" w:cs="Arial"/>
          <w:sz w:val="24"/>
          <w:szCs w:val="24"/>
        </w:rPr>
        <w:t xml:space="preserve">to aid them in the </w:t>
      </w:r>
      <w:r w:rsidR="00DB271F">
        <w:rPr>
          <w:rFonts w:ascii="Arial" w:hAnsi="Arial" w:cs="Arial"/>
          <w:sz w:val="24"/>
          <w:szCs w:val="24"/>
        </w:rPr>
        <w:t>enrichment</w:t>
      </w:r>
      <w:r w:rsidR="00243118">
        <w:rPr>
          <w:rFonts w:ascii="Arial" w:hAnsi="Arial" w:cs="Arial"/>
          <w:sz w:val="24"/>
          <w:szCs w:val="24"/>
        </w:rPr>
        <w:t xml:space="preserve"> of their professional development.</w:t>
      </w:r>
      <w:r w:rsidR="00395B39">
        <w:rPr>
          <w:rFonts w:ascii="Arial" w:hAnsi="Arial" w:cs="Arial"/>
          <w:sz w:val="24"/>
          <w:szCs w:val="24"/>
        </w:rPr>
        <w:t xml:space="preserve"> However</w:t>
      </w:r>
      <w:r w:rsidR="00B37192">
        <w:rPr>
          <w:rFonts w:ascii="Arial" w:hAnsi="Arial" w:cs="Arial"/>
          <w:sz w:val="24"/>
          <w:szCs w:val="24"/>
        </w:rPr>
        <w:t>,</w:t>
      </w:r>
      <w:r w:rsidR="00395B39">
        <w:rPr>
          <w:rFonts w:ascii="Arial" w:hAnsi="Arial" w:cs="Arial"/>
          <w:sz w:val="24"/>
          <w:szCs w:val="24"/>
        </w:rPr>
        <w:t xml:space="preserve"> it is not only the practitioners who are expected to be reflective</w:t>
      </w:r>
      <w:r w:rsidR="001A0FCE">
        <w:rPr>
          <w:rFonts w:ascii="Arial" w:hAnsi="Arial" w:cs="Arial"/>
          <w:sz w:val="24"/>
          <w:szCs w:val="24"/>
        </w:rPr>
        <w:t>,</w:t>
      </w:r>
      <w:r w:rsidR="00395B39">
        <w:rPr>
          <w:rFonts w:ascii="Arial" w:hAnsi="Arial" w:cs="Arial"/>
          <w:sz w:val="24"/>
          <w:szCs w:val="24"/>
        </w:rPr>
        <w:t xml:space="preserve"> but also the </w:t>
      </w:r>
      <w:r w:rsidR="00212152">
        <w:rPr>
          <w:rFonts w:ascii="Arial" w:hAnsi="Arial" w:cs="Arial"/>
          <w:sz w:val="24"/>
          <w:szCs w:val="24"/>
        </w:rPr>
        <w:t xml:space="preserve">learners, especially when looking at the current Foundation Phase profile by the Welsh </w:t>
      </w:r>
      <w:r w:rsidR="000F699C">
        <w:rPr>
          <w:rFonts w:ascii="Arial" w:hAnsi="Arial" w:cs="Arial"/>
          <w:sz w:val="24"/>
          <w:szCs w:val="24"/>
        </w:rPr>
        <w:t>Government</w:t>
      </w:r>
      <w:r w:rsidR="00212152">
        <w:rPr>
          <w:rFonts w:ascii="Arial" w:hAnsi="Arial" w:cs="Arial"/>
          <w:sz w:val="24"/>
          <w:szCs w:val="24"/>
        </w:rPr>
        <w:t xml:space="preserve"> (2015</w:t>
      </w:r>
      <w:r w:rsidR="00932D5A">
        <w:rPr>
          <w:rFonts w:ascii="Arial" w:hAnsi="Arial" w:cs="Arial"/>
          <w:sz w:val="24"/>
          <w:szCs w:val="24"/>
        </w:rPr>
        <w:t>,p51</w:t>
      </w:r>
      <w:r w:rsidR="00212152">
        <w:rPr>
          <w:rFonts w:ascii="Arial" w:hAnsi="Arial" w:cs="Arial"/>
          <w:sz w:val="24"/>
          <w:szCs w:val="24"/>
        </w:rPr>
        <w:t>)</w:t>
      </w:r>
      <w:r w:rsidR="00887B1B">
        <w:rPr>
          <w:rFonts w:ascii="Arial" w:hAnsi="Arial" w:cs="Arial"/>
          <w:sz w:val="24"/>
          <w:szCs w:val="24"/>
        </w:rPr>
        <w:t>,</w:t>
      </w:r>
      <w:r w:rsidR="00212152">
        <w:rPr>
          <w:rFonts w:ascii="Arial" w:hAnsi="Arial" w:cs="Arial"/>
          <w:sz w:val="24"/>
          <w:szCs w:val="24"/>
        </w:rPr>
        <w:t xml:space="preserve"> </w:t>
      </w:r>
      <w:r w:rsidR="00395B39">
        <w:rPr>
          <w:rFonts w:ascii="Arial" w:hAnsi="Arial" w:cs="Arial"/>
          <w:sz w:val="24"/>
          <w:szCs w:val="24"/>
        </w:rPr>
        <w:t xml:space="preserve"> </w:t>
      </w:r>
      <w:r w:rsidR="00932D5A">
        <w:rPr>
          <w:rFonts w:ascii="Arial" w:hAnsi="Arial" w:cs="Arial"/>
          <w:sz w:val="24"/>
          <w:szCs w:val="24"/>
        </w:rPr>
        <w:t>which states</w:t>
      </w:r>
      <w:r w:rsidR="00932D5A" w:rsidRPr="00932D5A">
        <w:rPr>
          <w:rFonts w:ascii="Arial" w:hAnsi="Arial" w:cs="Arial"/>
          <w:color w:val="000000" w:themeColor="text1"/>
          <w:sz w:val="24"/>
          <w:szCs w:val="24"/>
        </w:rPr>
        <w:t xml:space="preserve"> learners should be able to understand how they can improve their learning and be reflective</w:t>
      </w:r>
      <w:r w:rsidR="004C160F">
        <w:rPr>
          <w:rFonts w:ascii="Arial" w:hAnsi="Arial" w:cs="Arial"/>
          <w:color w:val="000000" w:themeColor="text1"/>
          <w:sz w:val="24"/>
          <w:szCs w:val="24"/>
        </w:rPr>
        <w:t xml:space="preserve"> and also the new curriculum for 2021</w:t>
      </w:r>
      <w:r w:rsidR="00621CE1">
        <w:rPr>
          <w:rFonts w:ascii="Arial" w:hAnsi="Arial" w:cs="Arial"/>
          <w:color w:val="000000" w:themeColor="text1"/>
          <w:sz w:val="24"/>
          <w:szCs w:val="24"/>
        </w:rPr>
        <w:t>,</w:t>
      </w:r>
      <w:r w:rsidR="004C160F">
        <w:rPr>
          <w:rFonts w:ascii="Arial" w:hAnsi="Arial" w:cs="Arial"/>
          <w:color w:val="000000" w:themeColor="text1"/>
          <w:sz w:val="24"/>
          <w:szCs w:val="24"/>
        </w:rPr>
        <w:t xml:space="preserve"> which hopes to improve reflection in learning</w:t>
      </w:r>
      <w:r w:rsidR="00B771ED">
        <w:rPr>
          <w:rFonts w:ascii="Arial" w:hAnsi="Arial" w:cs="Arial"/>
          <w:color w:val="000000" w:themeColor="text1"/>
          <w:sz w:val="24"/>
          <w:szCs w:val="24"/>
        </w:rPr>
        <w:t>,</w:t>
      </w:r>
      <w:r w:rsidR="004C160F">
        <w:rPr>
          <w:rFonts w:ascii="Arial" w:hAnsi="Arial" w:cs="Arial"/>
          <w:color w:val="000000" w:themeColor="text1"/>
          <w:sz w:val="24"/>
          <w:szCs w:val="24"/>
        </w:rPr>
        <w:t xml:space="preserve"> </w:t>
      </w:r>
      <w:r w:rsidR="006A02D8">
        <w:rPr>
          <w:rFonts w:ascii="Arial" w:hAnsi="Arial" w:cs="Arial"/>
          <w:color w:val="000000" w:themeColor="text1"/>
          <w:sz w:val="24"/>
          <w:szCs w:val="24"/>
        </w:rPr>
        <w:t xml:space="preserve">which the Welsh Government (2020) </w:t>
      </w:r>
      <w:r w:rsidR="00C448E0">
        <w:rPr>
          <w:rFonts w:ascii="Arial" w:hAnsi="Arial" w:cs="Arial"/>
          <w:color w:val="000000" w:themeColor="text1"/>
          <w:sz w:val="24"/>
          <w:szCs w:val="24"/>
        </w:rPr>
        <w:t xml:space="preserve">hope to </w:t>
      </w:r>
      <w:r w:rsidR="00CB394A">
        <w:rPr>
          <w:rFonts w:ascii="Arial" w:hAnsi="Arial" w:cs="Arial"/>
          <w:color w:val="000000" w:themeColor="text1"/>
          <w:sz w:val="24"/>
          <w:szCs w:val="24"/>
        </w:rPr>
        <w:t xml:space="preserve">achieve by </w:t>
      </w:r>
      <w:r w:rsidR="00C448E0">
        <w:rPr>
          <w:rFonts w:ascii="Arial" w:hAnsi="Arial" w:cs="Arial"/>
          <w:color w:val="000000" w:themeColor="text1"/>
          <w:sz w:val="24"/>
          <w:szCs w:val="24"/>
        </w:rPr>
        <w:t>hav</w:t>
      </w:r>
      <w:r w:rsidR="00CB394A">
        <w:rPr>
          <w:rFonts w:ascii="Arial" w:hAnsi="Arial" w:cs="Arial"/>
          <w:color w:val="000000" w:themeColor="text1"/>
          <w:sz w:val="24"/>
          <w:szCs w:val="24"/>
        </w:rPr>
        <w:t xml:space="preserve">ing </w:t>
      </w:r>
      <w:r w:rsidR="00C448E0">
        <w:rPr>
          <w:rFonts w:ascii="Arial" w:hAnsi="Arial" w:cs="Arial"/>
          <w:color w:val="000000" w:themeColor="text1"/>
          <w:sz w:val="24"/>
          <w:szCs w:val="24"/>
        </w:rPr>
        <w:t xml:space="preserve">learners improve their knowledge with the use of reflection and </w:t>
      </w:r>
      <w:r w:rsidR="00F5764F">
        <w:rPr>
          <w:rFonts w:ascii="Arial" w:hAnsi="Arial" w:cs="Arial"/>
          <w:color w:val="000000" w:themeColor="text1"/>
          <w:sz w:val="24"/>
          <w:szCs w:val="24"/>
        </w:rPr>
        <w:t>repetition.</w:t>
      </w:r>
    </w:p>
    <w:p w:rsidR="00E425F7" w:rsidRDefault="00E425F7" w:rsidP="00136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One</w:t>
      </w:r>
      <w:r w:rsidR="00C30381">
        <w:rPr>
          <w:rFonts w:ascii="Arial" w:hAnsi="Arial" w:cs="Arial"/>
          <w:color w:val="000000" w:themeColor="text1"/>
          <w:sz w:val="24"/>
          <w:szCs w:val="24"/>
        </w:rPr>
        <w:t xml:space="preserve"> technique that can be used to </w:t>
      </w:r>
      <w:r w:rsidR="00CC1C38">
        <w:rPr>
          <w:rFonts w:ascii="Arial" w:hAnsi="Arial" w:cs="Arial"/>
          <w:color w:val="000000" w:themeColor="text1"/>
          <w:sz w:val="24"/>
          <w:szCs w:val="24"/>
        </w:rPr>
        <w:t>aid a practitioner with their reflective practice is with the use of a reflective model.</w:t>
      </w:r>
      <w:r w:rsidR="006A4DAC">
        <w:rPr>
          <w:rFonts w:ascii="Arial" w:hAnsi="Arial" w:cs="Arial"/>
          <w:color w:val="000000" w:themeColor="text1"/>
          <w:sz w:val="24"/>
          <w:szCs w:val="24"/>
        </w:rPr>
        <w:t xml:space="preserve"> Accord</w:t>
      </w:r>
      <w:r w:rsidR="00FD7A43">
        <w:rPr>
          <w:rFonts w:ascii="Arial" w:hAnsi="Arial" w:cs="Arial"/>
          <w:color w:val="000000" w:themeColor="text1"/>
          <w:sz w:val="24"/>
          <w:szCs w:val="24"/>
        </w:rPr>
        <w:t>ing to Johns</w:t>
      </w:r>
      <w:r w:rsidR="001A1F8D">
        <w:rPr>
          <w:rFonts w:ascii="Arial" w:hAnsi="Arial" w:cs="Arial"/>
          <w:color w:val="000000" w:themeColor="text1"/>
          <w:sz w:val="24"/>
          <w:szCs w:val="24"/>
        </w:rPr>
        <w:t xml:space="preserve"> and Burnie</w:t>
      </w:r>
      <w:r w:rsidR="00FD7A43">
        <w:rPr>
          <w:rFonts w:ascii="Arial" w:hAnsi="Arial" w:cs="Arial"/>
          <w:color w:val="000000" w:themeColor="text1"/>
          <w:sz w:val="24"/>
          <w:szCs w:val="24"/>
        </w:rPr>
        <w:t xml:space="preserve"> (</w:t>
      </w:r>
      <w:r w:rsidR="004E4C7A">
        <w:rPr>
          <w:rFonts w:ascii="Arial" w:hAnsi="Arial" w:cs="Arial"/>
          <w:color w:val="000000" w:themeColor="text1"/>
          <w:sz w:val="24"/>
          <w:szCs w:val="24"/>
        </w:rPr>
        <w:t>2013</w:t>
      </w:r>
      <w:r w:rsidR="001C2E3E">
        <w:rPr>
          <w:rFonts w:ascii="Arial" w:hAnsi="Arial" w:cs="Arial"/>
          <w:color w:val="000000" w:themeColor="text1"/>
          <w:sz w:val="24"/>
          <w:szCs w:val="24"/>
        </w:rPr>
        <w:t>,p36</w:t>
      </w:r>
      <w:r w:rsidR="004E4C7A">
        <w:rPr>
          <w:rFonts w:ascii="Arial" w:hAnsi="Arial" w:cs="Arial"/>
          <w:color w:val="000000" w:themeColor="text1"/>
          <w:sz w:val="24"/>
          <w:szCs w:val="24"/>
        </w:rPr>
        <w:t>)</w:t>
      </w:r>
      <w:r w:rsidR="00B74BD3">
        <w:rPr>
          <w:rFonts w:ascii="Arial" w:hAnsi="Arial" w:cs="Arial"/>
          <w:color w:val="000000" w:themeColor="text1"/>
          <w:sz w:val="24"/>
          <w:szCs w:val="24"/>
        </w:rPr>
        <w:t xml:space="preserve"> </w:t>
      </w:r>
      <w:r w:rsidR="00FD7A43">
        <w:rPr>
          <w:rFonts w:ascii="Arial" w:hAnsi="Arial" w:cs="Arial"/>
          <w:color w:val="000000" w:themeColor="text1"/>
          <w:sz w:val="24"/>
          <w:szCs w:val="24"/>
        </w:rPr>
        <w:t xml:space="preserve">a </w:t>
      </w:r>
      <w:r w:rsidR="00E12777">
        <w:rPr>
          <w:rFonts w:ascii="Arial" w:hAnsi="Arial" w:cs="Arial"/>
          <w:color w:val="000000" w:themeColor="text1"/>
          <w:sz w:val="24"/>
          <w:szCs w:val="24"/>
        </w:rPr>
        <w:t xml:space="preserve">practitioner can </w:t>
      </w:r>
      <w:r w:rsidR="00607140">
        <w:rPr>
          <w:rFonts w:ascii="Arial" w:hAnsi="Arial" w:cs="Arial"/>
          <w:color w:val="000000" w:themeColor="text1"/>
          <w:sz w:val="24"/>
          <w:szCs w:val="24"/>
        </w:rPr>
        <w:t xml:space="preserve">deploy the use of </w:t>
      </w:r>
      <w:r w:rsidR="00E12777">
        <w:rPr>
          <w:rFonts w:ascii="Arial" w:hAnsi="Arial" w:cs="Arial"/>
          <w:color w:val="000000" w:themeColor="text1"/>
          <w:sz w:val="24"/>
          <w:szCs w:val="24"/>
        </w:rPr>
        <w:t xml:space="preserve">a model of reflection to allow them to explore </w:t>
      </w:r>
      <w:r w:rsidR="00E05991">
        <w:rPr>
          <w:rFonts w:ascii="Arial" w:hAnsi="Arial" w:cs="Arial"/>
          <w:color w:val="000000" w:themeColor="text1"/>
          <w:sz w:val="24"/>
          <w:szCs w:val="24"/>
        </w:rPr>
        <w:t>an experience</w:t>
      </w:r>
      <w:r w:rsidR="00B74BD3">
        <w:rPr>
          <w:rFonts w:ascii="Arial" w:hAnsi="Arial" w:cs="Arial"/>
          <w:color w:val="000000" w:themeColor="text1"/>
          <w:sz w:val="24"/>
          <w:szCs w:val="24"/>
        </w:rPr>
        <w:t>,</w:t>
      </w:r>
      <w:r w:rsidR="00E05991">
        <w:rPr>
          <w:rFonts w:ascii="Arial" w:hAnsi="Arial" w:cs="Arial"/>
          <w:color w:val="000000" w:themeColor="text1"/>
          <w:sz w:val="24"/>
          <w:szCs w:val="24"/>
        </w:rPr>
        <w:t xml:space="preserve"> but there are many models that can help with this process.</w:t>
      </w:r>
    </w:p>
    <w:p w:rsidR="00F878E3" w:rsidRDefault="0074571D" w:rsidP="00136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Two such models of reflection </w:t>
      </w:r>
      <w:r w:rsidR="00B31559">
        <w:rPr>
          <w:rFonts w:ascii="Arial" w:hAnsi="Arial" w:cs="Arial"/>
          <w:color w:val="000000" w:themeColor="text1"/>
          <w:sz w:val="24"/>
          <w:szCs w:val="24"/>
        </w:rPr>
        <w:t>that</w:t>
      </w:r>
      <w:r>
        <w:rPr>
          <w:rFonts w:ascii="Arial" w:hAnsi="Arial" w:cs="Arial"/>
          <w:color w:val="000000" w:themeColor="text1"/>
          <w:sz w:val="24"/>
          <w:szCs w:val="24"/>
        </w:rPr>
        <w:t xml:space="preserve"> are going to be looked at closely in this </w:t>
      </w:r>
      <w:r w:rsidR="0032145E">
        <w:rPr>
          <w:rFonts w:ascii="Arial" w:hAnsi="Arial" w:cs="Arial"/>
          <w:color w:val="000000" w:themeColor="text1"/>
          <w:sz w:val="24"/>
          <w:szCs w:val="24"/>
        </w:rPr>
        <w:t xml:space="preserve">analysis </w:t>
      </w:r>
      <w:r w:rsidR="00006B7D">
        <w:rPr>
          <w:rFonts w:ascii="Arial" w:hAnsi="Arial" w:cs="Arial"/>
          <w:color w:val="000000" w:themeColor="text1"/>
          <w:sz w:val="24"/>
          <w:szCs w:val="24"/>
        </w:rPr>
        <w:t>are</w:t>
      </w:r>
      <w:r w:rsidR="0032145E">
        <w:rPr>
          <w:rFonts w:ascii="Arial" w:hAnsi="Arial" w:cs="Arial"/>
          <w:color w:val="000000" w:themeColor="text1"/>
          <w:sz w:val="24"/>
          <w:szCs w:val="24"/>
        </w:rPr>
        <w:t xml:space="preserve"> Gibbs reflective </w:t>
      </w:r>
      <w:r w:rsidR="00E3358C">
        <w:rPr>
          <w:rFonts w:ascii="Arial" w:hAnsi="Arial" w:cs="Arial"/>
          <w:color w:val="000000" w:themeColor="text1"/>
          <w:sz w:val="24"/>
          <w:szCs w:val="24"/>
        </w:rPr>
        <w:t>cycle</w:t>
      </w:r>
      <w:r w:rsidR="00066E84">
        <w:rPr>
          <w:rFonts w:ascii="Arial" w:hAnsi="Arial" w:cs="Arial"/>
          <w:color w:val="000000" w:themeColor="text1"/>
          <w:sz w:val="24"/>
          <w:szCs w:val="24"/>
        </w:rPr>
        <w:t xml:space="preserve"> from </w:t>
      </w:r>
      <w:r w:rsidR="00361154">
        <w:rPr>
          <w:rFonts w:ascii="Arial" w:hAnsi="Arial" w:cs="Arial"/>
          <w:color w:val="000000" w:themeColor="text1"/>
          <w:sz w:val="24"/>
          <w:szCs w:val="24"/>
        </w:rPr>
        <w:t>1988</w:t>
      </w:r>
      <w:r w:rsidR="00E3358C">
        <w:rPr>
          <w:rFonts w:ascii="Arial" w:hAnsi="Arial" w:cs="Arial"/>
          <w:color w:val="000000" w:themeColor="text1"/>
          <w:sz w:val="24"/>
          <w:szCs w:val="24"/>
        </w:rPr>
        <w:t xml:space="preserve"> and </w:t>
      </w:r>
      <w:r w:rsidR="00A54408">
        <w:rPr>
          <w:rFonts w:ascii="Arial" w:hAnsi="Arial" w:cs="Arial"/>
          <w:color w:val="000000" w:themeColor="text1"/>
          <w:sz w:val="24"/>
          <w:szCs w:val="24"/>
        </w:rPr>
        <w:t xml:space="preserve">Rolfe et al’s </w:t>
      </w:r>
      <w:r w:rsidR="00D345F5">
        <w:rPr>
          <w:rFonts w:ascii="Arial" w:hAnsi="Arial" w:cs="Arial"/>
          <w:color w:val="000000" w:themeColor="text1"/>
          <w:sz w:val="24"/>
          <w:szCs w:val="24"/>
        </w:rPr>
        <w:t>reflective model</w:t>
      </w:r>
      <w:r w:rsidR="00361154">
        <w:rPr>
          <w:rFonts w:ascii="Arial" w:hAnsi="Arial" w:cs="Arial"/>
          <w:color w:val="000000" w:themeColor="text1"/>
          <w:sz w:val="24"/>
          <w:szCs w:val="24"/>
        </w:rPr>
        <w:t xml:space="preserve"> from </w:t>
      </w:r>
      <w:r w:rsidR="000E2517">
        <w:rPr>
          <w:rFonts w:ascii="Arial" w:hAnsi="Arial" w:cs="Arial"/>
          <w:color w:val="000000" w:themeColor="text1"/>
          <w:sz w:val="24"/>
          <w:szCs w:val="24"/>
        </w:rPr>
        <w:t>2001.</w:t>
      </w:r>
    </w:p>
    <w:p w:rsidR="00066E85" w:rsidRPr="00F878E3" w:rsidRDefault="00F878E3" w:rsidP="00136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At</w:t>
      </w:r>
      <w:r w:rsidR="00A105FA">
        <w:rPr>
          <w:rFonts w:ascii="Arial" w:hAnsi="Arial" w:cs="Arial"/>
          <w:sz w:val="24"/>
          <w:szCs w:val="24"/>
        </w:rPr>
        <w:t xml:space="preserve"> first </w:t>
      </w:r>
      <w:r w:rsidR="00421B67">
        <w:rPr>
          <w:rFonts w:ascii="Arial" w:hAnsi="Arial" w:cs="Arial"/>
          <w:sz w:val="24"/>
          <w:szCs w:val="24"/>
        </w:rPr>
        <w:t xml:space="preserve">examination </w:t>
      </w:r>
      <w:r w:rsidR="002462DF">
        <w:rPr>
          <w:rFonts w:ascii="Arial" w:hAnsi="Arial" w:cs="Arial"/>
          <w:sz w:val="24"/>
          <w:szCs w:val="24"/>
        </w:rPr>
        <w:t>of</w:t>
      </w:r>
      <w:r w:rsidR="00A105FA">
        <w:rPr>
          <w:rFonts w:ascii="Arial" w:hAnsi="Arial" w:cs="Arial"/>
          <w:sz w:val="24"/>
          <w:szCs w:val="24"/>
        </w:rPr>
        <w:t xml:space="preserve"> both these models</w:t>
      </w:r>
      <w:r w:rsidR="00A1200C">
        <w:rPr>
          <w:rFonts w:ascii="Arial" w:hAnsi="Arial" w:cs="Arial"/>
          <w:sz w:val="24"/>
          <w:szCs w:val="24"/>
        </w:rPr>
        <w:t>,</w:t>
      </w:r>
      <w:r w:rsidR="00A105FA">
        <w:rPr>
          <w:rFonts w:ascii="Arial" w:hAnsi="Arial" w:cs="Arial"/>
          <w:sz w:val="24"/>
          <w:szCs w:val="24"/>
        </w:rPr>
        <w:t xml:space="preserve"> it</w:t>
      </w:r>
      <w:r w:rsidR="00715306">
        <w:rPr>
          <w:rFonts w:ascii="Arial" w:hAnsi="Arial" w:cs="Arial"/>
          <w:sz w:val="24"/>
          <w:szCs w:val="24"/>
        </w:rPr>
        <w:t xml:space="preserve"> is</w:t>
      </w:r>
      <w:r w:rsidR="00A105FA">
        <w:rPr>
          <w:rFonts w:ascii="Arial" w:hAnsi="Arial" w:cs="Arial"/>
          <w:sz w:val="24"/>
          <w:szCs w:val="24"/>
        </w:rPr>
        <w:t xml:space="preserve"> clear to see that they </w:t>
      </w:r>
      <w:r w:rsidR="00F4524C">
        <w:rPr>
          <w:rFonts w:ascii="Arial" w:hAnsi="Arial" w:cs="Arial"/>
          <w:sz w:val="24"/>
          <w:szCs w:val="24"/>
        </w:rPr>
        <w:t>both follow a cycle process</w:t>
      </w:r>
      <w:r w:rsidR="00A1200C">
        <w:rPr>
          <w:rFonts w:ascii="Arial" w:hAnsi="Arial" w:cs="Arial"/>
          <w:sz w:val="24"/>
          <w:szCs w:val="24"/>
        </w:rPr>
        <w:t>,</w:t>
      </w:r>
      <w:r w:rsidR="00F4524C">
        <w:rPr>
          <w:rFonts w:ascii="Arial" w:hAnsi="Arial" w:cs="Arial"/>
          <w:sz w:val="24"/>
          <w:szCs w:val="24"/>
        </w:rPr>
        <w:t xml:space="preserve"> with </w:t>
      </w:r>
      <w:proofErr w:type="spellStart"/>
      <w:r w:rsidR="00F4524C">
        <w:rPr>
          <w:rFonts w:ascii="Arial" w:hAnsi="Arial" w:cs="Arial"/>
          <w:sz w:val="24"/>
          <w:szCs w:val="24"/>
        </w:rPr>
        <w:t>Gibb’s</w:t>
      </w:r>
      <w:proofErr w:type="spellEnd"/>
      <w:r w:rsidR="00F4524C">
        <w:rPr>
          <w:rFonts w:ascii="Arial" w:hAnsi="Arial" w:cs="Arial"/>
          <w:sz w:val="24"/>
          <w:szCs w:val="24"/>
        </w:rPr>
        <w:t xml:space="preserve"> cycle following 6 steps and Rolfe et al’s following 3 steps, </w:t>
      </w:r>
      <w:r w:rsidR="00EF641D">
        <w:rPr>
          <w:rFonts w:ascii="Arial" w:hAnsi="Arial" w:cs="Arial"/>
          <w:sz w:val="24"/>
          <w:szCs w:val="24"/>
        </w:rPr>
        <w:t xml:space="preserve">According to </w:t>
      </w:r>
      <w:proofErr w:type="spellStart"/>
      <w:r w:rsidR="00EF641D">
        <w:rPr>
          <w:rFonts w:ascii="Arial" w:hAnsi="Arial" w:cs="Arial"/>
          <w:sz w:val="24"/>
          <w:szCs w:val="24"/>
        </w:rPr>
        <w:t>Hus</w:t>
      </w:r>
      <w:r w:rsidR="00DA210E">
        <w:rPr>
          <w:rFonts w:ascii="Arial" w:hAnsi="Arial" w:cs="Arial"/>
          <w:sz w:val="24"/>
          <w:szCs w:val="24"/>
        </w:rPr>
        <w:t>ebø</w:t>
      </w:r>
      <w:proofErr w:type="spellEnd"/>
      <w:r w:rsidR="00F4787E">
        <w:rPr>
          <w:rFonts w:ascii="Arial" w:hAnsi="Arial" w:cs="Arial"/>
          <w:sz w:val="24"/>
          <w:szCs w:val="24"/>
        </w:rPr>
        <w:t>,</w:t>
      </w:r>
      <w:r w:rsidR="00DA210E">
        <w:rPr>
          <w:rFonts w:ascii="Arial" w:hAnsi="Arial" w:cs="Arial"/>
          <w:sz w:val="24"/>
          <w:szCs w:val="24"/>
        </w:rPr>
        <w:t xml:space="preserve"> </w:t>
      </w:r>
      <w:proofErr w:type="spellStart"/>
      <w:r w:rsidR="00DD4E4D">
        <w:rPr>
          <w:rFonts w:ascii="Arial" w:hAnsi="Arial" w:cs="Arial"/>
          <w:sz w:val="24"/>
          <w:szCs w:val="24"/>
        </w:rPr>
        <w:t>O’Regan</w:t>
      </w:r>
      <w:proofErr w:type="spellEnd"/>
      <w:r w:rsidR="00DD4E4D">
        <w:rPr>
          <w:rFonts w:ascii="Arial" w:hAnsi="Arial" w:cs="Arial"/>
          <w:sz w:val="24"/>
          <w:szCs w:val="24"/>
        </w:rPr>
        <w:t xml:space="preserve"> </w:t>
      </w:r>
      <w:r w:rsidR="00F4787E">
        <w:rPr>
          <w:rFonts w:ascii="Arial" w:hAnsi="Arial" w:cs="Arial"/>
          <w:sz w:val="24"/>
          <w:szCs w:val="24"/>
        </w:rPr>
        <w:t xml:space="preserve">and </w:t>
      </w:r>
      <w:proofErr w:type="spellStart"/>
      <w:r w:rsidR="00F4787E">
        <w:rPr>
          <w:rFonts w:ascii="Arial" w:hAnsi="Arial" w:cs="Arial"/>
          <w:sz w:val="24"/>
          <w:szCs w:val="24"/>
        </w:rPr>
        <w:t>Nes</w:t>
      </w:r>
      <w:r w:rsidR="001959D9">
        <w:rPr>
          <w:rFonts w:ascii="Arial" w:hAnsi="Arial" w:cs="Arial"/>
          <w:sz w:val="24"/>
          <w:szCs w:val="24"/>
        </w:rPr>
        <w:t>tel</w:t>
      </w:r>
      <w:proofErr w:type="spellEnd"/>
      <w:r w:rsidR="001959D9">
        <w:rPr>
          <w:rFonts w:ascii="Arial" w:hAnsi="Arial" w:cs="Arial"/>
          <w:sz w:val="24"/>
          <w:szCs w:val="24"/>
        </w:rPr>
        <w:t xml:space="preserve"> (</w:t>
      </w:r>
      <w:r w:rsidR="00B16EF2">
        <w:rPr>
          <w:rFonts w:ascii="Arial" w:hAnsi="Arial" w:cs="Arial"/>
          <w:sz w:val="24"/>
          <w:szCs w:val="24"/>
        </w:rPr>
        <w:t xml:space="preserve">2015) </w:t>
      </w:r>
      <w:r w:rsidR="00AF28E0">
        <w:rPr>
          <w:rFonts w:ascii="Arial" w:hAnsi="Arial" w:cs="Arial"/>
          <w:sz w:val="24"/>
          <w:szCs w:val="24"/>
        </w:rPr>
        <w:t xml:space="preserve">Gibbs </w:t>
      </w:r>
      <w:r w:rsidR="00797E2F">
        <w:rPr>
          <w:rFonts w:ascii="Arial" w:hAnsi="Arial" w:cs="Arial"/>
          <w:sz w:val="24"/>
          <w:szCs w:val="24"/>
        </w:rPr>
        <w:t xml:space="preserve">reflective cycle should be used to reflect about an experience </w:t>
      </w:r>
      <w:r w:rsidR="007F7627">
        <w:rPr>
          <w:rFonts w:ascii="Arial" w:hAnsi="Arial" w:cs="Arial"/>
          <w:sz w:val="24"/>
          <w:szCs w:val="24"/>
        </w:rPr>
        <w:t xml:space="preserve">by using a cue of questions </w:t>
      </w:r>
      <w:r w:rsidR="00862EC1">
        <w:rPr>
          <w:rFonts w:ascii="Arial" w:hAnsi="Arial" w:cs="Arial"/>
          <w:sz w:val="24"/>
          <w:szCs w:val="24"/>
        </w:rPr>
        <w:t>which act as a checklist for practitioners to progress through</w:t>
      </w:r>
      <w:r w:rsidR="005F019C">
        <w:rPr>
          <w:rFonts w:ascii="Arial" w:hAnsi="Arial" w:cs="Arial"/>
          <w:sz w:val="24"/>
          <w:szCs w:val="24"/>
        </w:rPr>
        <w:t xml:space="preserve">, </w:t>
      </w:r>
      <w:r w:rsidR="00862EC1">
        <w:rPr>
          <w:rFonts w:ascii="Arial" w:hAnsi="Arial" w:cs="Arial"/>
          <w:sz w:val="24"/>
          <w:szCs w:val="24"/>
        </w:rPr>
        <w:t xml:space="preserve">which can allow them to </w:t>
      </w:r>
      <w:r w:rsidR="003B5730">
        <w:rPr>
          <w:rFonts w:ascii="Arial" w:hAnsi="Arial" w:cs="Arial"/>
          <w:sz w:val="24"/>
          <w:szCs w:val="24"/>
        </w:rPr>
        <w:t xml:space="preserve">reflect on each concept. Rolfe </w:t>
      </w:r>
      <w:r w:rsidR="001E42DF">
        <w:rPr>
          <w:rFonts w:ascii="Arial" w:hAnsi="Arial" w:cs="Arial"/>
          <w:sz w:val="24"/>
          <w:szCs w:val="24"/>
        </w:rPr>
        <w:t xml:space="preserve">et al’s reflective model differs slightly to Gibbs </w:t>
      </w:r>
      <w:r w:rsidR="000A3735">
        <w:rPr>
          <w:rFonts w:ascii="Arial" w:hAnsi="Arial" w:cs="Arial"/>
          <w:sz w:val="24"/>
          <w:szCs w:val="24"/>
        </w:rPr>
        <w:t>by using 3 questions, What? So What? and Now What?</w:t>
      </w:r>
      <w:r w:rsidR="00E329E4">
        <w:rPr>
          <w:rFonts w:ascii="Arial" w:hAnsi="Arial" w:cs="Arial"/>
          <w:sz w:val="24"/>
          <w:szCs w:val="24"/>
        </w:rPr>
        <w:t xml:space="preserve"> </w:t>
      </w:r>
      <w:r w:rsidR="00697869">
        <w:rPr>
          <w:rFonts w:ascii="Arial" w:hAnsi="Arial" w:cs="Arial"/>
          <w:sz w:val="24"/>
          <w:szCs w:val="24"/>
        </w:rPr>
        <w:t>According t</w:t>
      </w:r>
      <w:r w:rsidR="00536D55">
        <w:rPr>
          <w:rFonts w:ascii="Arial" w:hAnsi="Arial" w:cs="Arial"/>
          <w:sz w:val="24"/>
          <w:szCs w:val="24"/>
        </w:rPr>
        <w:t>o</w:t>
      </w:r>
      <w:r w:rsidR="00697869">
        <w:rPr>
          <w:rFonts w:ascii="Arial" w:hAnsi="Arial" w:cs="Arial"/>
          <w:sz w:val="24"/>
          <w:szCs w:val="24"/>
        </w:rPr>
        <w:t xml:space="preserve"> Skinner and Mitchell</w:t>
      </w:r>
      <w:r w:rsidR="00494322">
        <w:rPr>
          <w:rFonts w:ascii="Arial" w:hAnsi="Arial" w:cs="Arial"/>
          <w:sz w:val="24"/>
          <w:szCs w:val="24"/>
        </w:rPr>
        <w:t xml:space="preserve"> (2016)</w:t>
      </w:r>
      <w:r w:rsidR="006E6FB3">
        <w:rPr>
          <w:rFonts w:ascii="Arial" w:hAnsi="Arial" w:cs="Arial"/>
          <w:sz w:val="24"/>
          <w:szCs w:val="24"/>
        </w:rPr>
        <w:t xml:space="preserve">, </w:t>
      </w:r>
      <w:r w:rsidR="00E329E4">
        <w:rPr>
          <w:rFonts w:ascii="Arial" w:hAnsi="Arial" w:cs="Arial"/>
          <w:sz w:val="24"/>
          <w:szCs w:val="24"/>
        </w:rPr>
        <w:t>by</w:t>
      </w:r>
      <w:r w:rsidR="00834C27">
        <w:rPr>
          <w:rFonts w:ascii="Arial" w:hAnsi="Arial" w:cs="Arial"/>
          <w:sz w:val="24"/>
          <w:szCs w:val="24"/>
        </w:rPr>
        <w:t xml:space="preserve"> using these questions clearly within the cycle it ensures that practitioners </w:t>
      </w:r>
      <w:r w:rsidR="00E329E4">
        <w:rPr>
          <w:rFonts w:ascii="Arial" w:hAnsi="Arial" w:cs="Arial"/>
          <w:sz w:val="24"/>
          <w:szCs w:val="24"/>
        </w:rPr>
        <w:t xml:space="preserve">have the </w:t>
      </w:r>
      <w:r w:rsidR="00E329E4">
        <w:rPr>
          <w:rFonts w:ascii="Arial" w:hAnsi="Arial" w:cs="Arial"/>
          <w:sz w:val="24"/>
          <w:szCs w:val="24"/>
        </w:rPr>
        <w:lastRenderedPageBreak/>
        <w:t xml:space="preserve">opportunity </w:t>
      </w:r>
      <w:r w:rsidR="00972986">
        <w:rPr>
          <w:rFonts w:ascii="Arial" w:hAnsi="Arial" w:cs="Arial"/>
          <w:sz w:val="24"/>
          <w:szCs w:val="24"/>
        </w:rPr>
        <w:t xml:space="preserve">to think about their experience and look at </w:t>
      </w:r>
      <w:r w:rsidR="00AD6516">
        <w:rPr>
          <w:rFonts w:ascii="Arial" w:hAnsi="Arial" w:cs="Arial"/>
          <w:sz w:val="24"/>
          <w:szCs w:val="24"/>
        </w:rPr>
        <w:t>how it can be turned into an improved and informed action</w:t>
      </w:r>
      <w:r w:rsidR="00091C84">
        <w:rPr>
          <w:rFonts w:ascii="Arial" w:hAnsi="Arial" w:cs="Arial"/>
          <w:sz w:val="24"/>
          <w:szCs w:val="24"/>
        </w:rPr>
        <w:t xml:space="preserve">, </w:t>
      </w:r>
      <w:r w:rsidR="00AD6516">
        <w:rPr>
          <w:rFonts w:ascii="Arial" w:hAnsi="Arial" w:cs="Arial"/>
          <w:sz w:val="24"/>
          <w:szCs w:val="24"/>
        </w:rPr>
        <w:t xml:space="preserve">which allows them to </w:t>
      </w:r>
      <w:r w:rsidR="00484EA3">
        <w:rPr>
          <w:rFonts w:ascii="Arial" w:hAnsi="Arial" w:cs="Arial"/>
          <w:sz w:val="24"/>
          <w:szCs w:val="24"/>
        </w:rPr>
        <w:t>achieve improvements in the future.</w:t>
      </w:r>
      <w:r w:rsidR="00557D9A">
        <w:rPr>
          <w:rFonts w:ascii="Arial" w:hAnsi="Arial" w:cs="Arial"/>
          <w:sz w:val="24"/>
          <w:szCs w:val="24"/>
        </w:rPr>
        <w:t xml:space="preserve"> </w:t>
      </w:r>
      <w:r w:rsidR="00056AD0">
        <w:rPr>
          <w:rFonts w:ascii="Arial" w:hAnsi="Arial" w:cs="Arial"/>
          <w:sz w:val="24"/>
          <w:szCs w:val="24"/>
        </w:rPr>
        <w:t>Even though these models differ slightly</w:t>
      </w:r>
      <w:r w:rsidR="001003C6">
        <w:rPr>
          <w:rFonts w:ascii="Arial" w:hAnsi="Arial" w:cs="Arial"/>
          <w:sz w:val="24"/>
          <w:szCs w:val="24"/>
        </w:rPr>
        <w:t xml:space="preserve">, </w:t>
      </w:r>
      <w:r w:rsidR="00056AD0">
        <w:rPr>
          <w:rFonts w:ascii="Arial" w:hAnsi="Arial" w:cs="Arial"/>
          <w:sz w:val="24"/>
          <w:szCs w:val="24"/>
        </w:rPr>
        <w:t xml:space="preserve">the use of recalling experience is important to both </w:t>
      </w:r>
      <w:r w:rsidR="00844836">
        <w:rPr>
          <w:rFonts w:ascii="Arial" w:hAnsi="Arial" w:cs="Arial"/>
          <w:sz w:val="24"/>
          <w:szCs w:val="24"/>
        </w:rPr>
        <w:t xml:space="preserve"> models </w:t>
      </w:r>
      <w:r w:rsidR="00056AD0">
        <w:rPr>
          <w:rFonts w:ascii="Arial" w:hAnsi="Arial" w:cs="Arial"/>
          <w:sz w:val="24"/>
          <w:szCs w:val="24"/>
        </w:rPr>
        <w:t xml:space="preserve">and this can be backed up by </w:t>
      </w:r>
      <w:proofErr w:type="spellStart"/>
      <w:r w:rsidR="003C65D4">
        <w:rPr>
          <w:rFonts w:ascii="Arial" w:hAnsi="Arial" w:cs="Arial"/>
          <w:sz w:val="24"/>
          <w:szCs w:val="24"/>
        </w:rPr>
        <w:t>Stedmon</w:t>
      </w:r>
      <w:proofErr w:type="spellEnd"/>
      <w:r w:rsidR="003C65D4">
        <w:rPr>
          <w:rFonts w:ascii="Arial" w:hAnsi="Arial" w:cs="Arial"/>
          <w:sz w:val="24"/>
          <w:szCs w:val="24"/>
        </w:rPr>
        <w:t xml:space="preserve"> and </w:t>
      </w:r>
      <w:proofErr w:type="spellStart"/>
      <w:r w:rsidR="003C65D4">
        <w:rPr>
          <w:rFonts w:ascii="Arial" w:hAnsi="Arial" w:cs="Arial"/>
          <w:sz w:val="24"/>
          <w:szCs w:val="24"/>
        </w:rPr>
        <w:t>Dallos</w:t>
      </w:r>
      <w:proofErr w:type="spellEnd"/>
      <w:r w:rsidR="003C65D4">
        <w:rPr>
          <w:rFonts w:ascii="Arial" w:hAnsi="Arial" w:cs="Arial"/>
          <w:sz w:val="24"/>
          <w:szCs w:val="24"/>
        </w:rPr>
        <w:t xml:space="preserve"> (2009) </w:t>
      </w:r>
      <w:r w:rsidR="00DF423A">
        <w:rPr>
          <w:rFonts w:ascii="Arial" w:hAnsi="Arial" w:cs="Arial"/>
          <w:sz w:val="24"/>
          <w:szCs w:val="24"/>
        </w:rPr>
        <w:t xml:space="preserve">who suggest that </w:t>
      </w:r>
      <w:r w:rsidR="00995D76">
        <w:rPr>
          <w:rFonts w:ascii="Arial" w:hAnsi="Arial" w:cs="Arial"/>
          <w:sz w:val="24"/>
          <w:szCs w:val="24"/>
        </w:rPr>
        <w:t xml:space="preserve">the most successful way of reflecting is with the use of analysing </w:t>
      </w:r>
      <w:r w:rsidR="003B42C9">
        <w:rPr>
          <w:rFonts w:ascii="Arial" w:hAnsi="Arial" w:cs="Arial"/>
          <w:sz w:val="24"/>
          <w:szCs w:val="24"/>
        </w:rPr>
        <w:t xml:space="preserve">crucial </w:t>
      </w:r>
      <w:r w:rsidR="00DD42FD">
        <w:rPr>
          <w:rFonts w:ascii="Arial" w:hAnsi="Arial" w:cs="Arial"/>
          <w:sz w:val="24"/>
          <w:szCs w:val="24"/>
        </w:rPr>
        <w:t>episodes of an activity</w:t>
      </w:r>
      <w:r w:rsidR="00002E73">
        <w:rPr>
          <w:rFonts w:ascii="Arial" w:hAnsi="Arial" w:cs="Arial"/>
          <w:sz w:val="24"/>
          <w:szCs w:val="24"/>
        </w:rPr>
        <w:t>,</w:t>
      </w:r>
      <w:r w:rsidR="00DD42FD">
        <w:rPr>
          <w:rFonts w:ascii="Arial" w:hAnsi="Arial" w:cs="Arial"/>
          <w:sz w:val="24"/>
          <w:szCs w:val="24"/>
        </w:rPr>
        <w:t xml:space="preserve"> </w:t>
      </w:r>
      <w:r w:rsidR="0004193F">
        <w:rPr>
          <w:rFonts w:ascii="Arial" w:hAnsi="Arial" w:cs="Arial"/>
          <w:sz w:val="24"/>
          <w:szCs w:val="24"/>
        </w:rPr>
        <w:t>which allows individuals to learn from personal experiences.</w:t>
      </w:r>
      <w:r w:rsidR="004E6A9B">
        <w:rPr>
          <w:rFonts w:ascii="Arial" w:hAnsi="Arial" w:cs="Arial"/>
          <w:sz w:val="24"/>
          <w:szCs w:val="24"/>
        </w:rPr>
        <w:t xml:space="preserve"> </w:t>
      </w:r>
      <w:r w:rsidR="004E6A9B" w:rsidRPr="002B4CE5">
        <w:rPr>
          <w:rFonts w:ascii="Arial" w:hAnsi="Arial" w:cs="Arial"/>
          <w:sz w:val="24"/>
          <w:szCs w:val="24"/>
        </w:rPr>
        <w:t xml:space="preserve">This can be further supported by </w:t>
      </w:r>
      <w:proofErr w:type="spellStart"/>
      <w:r w:rsidR="00326AEB" w:rsidRPr="002B4CE5">
        <w:rPr>
          <w:rFonts w:ascii="Arial" w:hAnsi="Arial" w:cs="Arial"/>
          <w:sz w:val="24"/>
          <w:szCs w:val="24"/>
        </w:rPr>
        <w:t>Boud</w:t>
      </w:r>
      <w:proofErr w:type="spellEnd"/>
      <w:r w:rsidR="00EE166B" w:rsidRPr="002B4CE5">
        <w:rPr>
          <w:rFonts w:ascii="Arial" w:hAnsi="Arial" w:cs="Arial"/>
          <w:sz w:val="24"/>
          <w:szCs w:val="24"/>
        </w:rPr>
        <w:t>,</w:t>
      </w:r>
      <w:r w:rsidR="00E966B7" w:rsidRPr="002B4CE5">
        <w:rPr>
          <w:rFonts w:ascii="Arial" w:hAnsi="Arial" w:cs="Arial"/>
          <w:sz w:val="24"/>
          <w:szCs w:val="24"/>
        </w:rPr>
        <w:t xml:space="preserve"> </w:t>
      </w:r>
      <w:r w:rsidR="00EE166B" w:rsidRPr="002B4CE5">
        <w:rPr>
          <w:rFonts w:ascii="Arial" w:hAnsi="Arial" w:cs="Arial"/>
          <w:sz w:val="24"/>
          <w:szCs w:val="24"/>
        </w:rPr>
        <w:t>Cohen and Walker (1993)</w:t>
      </w:r>
      <w:r w:rsidR="00326AEB" w:rsidRPr="002B4CE5">
        <w:rPr>
          <w:rFonts w:ascii="Arial" w:hAnsi="Arial" w:cs="Arial"/>
          <w:sz w:val="24"/>
          <w:szCs w:val="24"/>
        </w:rPr>
        <w:t xml:space="preserve"> </w:t>
      </w:r>
      <w:r w:rsidR="00A704B7" w:rsidRPr="002B4CE5">
        <w:rPr>
          <w:rFonts w:ascii="Arial" w:hAnsi="Arial" w:cs="Arial"/>
          <w:sz w:val="24"/>
          <w:szCs w:val="24"/>
        </w:rPr>
        <w:t xml:space="preserve">who suggest learning from experience generates a </w:t>
      </w:r>
      <w:r w:rsidR="00994940" w:rsidRPr="002B4CE5">
        <w:rPr>
          <w:rFonts w:ascii="Arial" w:hAnsi="Arial" w:cs="Arial"/>
          <w:sz w:val="24"/>
          <w:szCs w:val="24"/>
        </w:rPr>
        <w:t>knowledge in the form of useful and relevant information which can be used to allow an individual to</w:t>
      </w:r>
      <w:r w:rsidR="003D51B8" w:rsidRPr="002B4CE5">
        <w:rPr>
          <w:rFonts w:ascii="Arial" w:hAnsi="Arial" w:cs="Arial"/>
          <w:sz w:val="24"/>
          <w:szCs w:val="24"/>
        </w:rPr>
        <w:t xml:space="preserve"> </w:t>
      </w:r>
      <w:r w:rsidR="00D32550" w:rsidRPr="002B4CE5">
        <w:rPr>
          <w:rFonts w:ascii="Arial" w:hAnsi="Arial" w:cs="Arial"/>
          <w:sz w:val="24"/>
          <w:szCs w:val="24"/>
        </w:rPr>
        <w:t>evol</w:t>
      </w:r>
      <w:r w:rsidR="00D32550">
        <w:rPr>
          <w:rFonts w:ascii="Arial" w:hAnsi="Arial" w:cs="Arial"/>
          <w:sz w:val="24"/>
          <w:szCs w:val="24"/>
        </w:rPr>
        <w:t>ve</w:t>
      </w:r>
      <w:r w:rsidR="003D51B8">
        <w:rPr>
          <w:rFonts w:ascii="Arial" w:hAnsi="Arial" w:cs="Arial"/>
          <w:sz w:val="24"/>
          <w:szCs w:val="24"/>
        </w:rPr>
        <w:t>.</w:t>
      </w:r>
    </w:p>
    <w:p w:rsidR="00584B99" w:rsidRDefault="00BC1D68" w:rsidP="00136E86">
      <w:pPr>
        <w:spacing w:line="360" w:lineRule="auto"/>
        <w:jc w:val="both"/>
        <w:rPr>
          <w:rFonts w:ascii="Arial" w:hAnsi="Arial" w:cs="Arial"/>
          <w:sz w:val="24"/>
          <w:szCs w:val="24"/>
        </w:rPr>
      </w:pPr>
      <w:r>
        <w:rPr>
          <w:rFonts w:ascii="Arial" w:hAnsi="Arial" w:cs="Arial"/>
          <w:sz w:val="24"/>
          <w:szCs w:val="24"/>
        </w:rPr>
        <w:t xml:space="preserve">Another </w:t>
      </w:r>
      <w:r w:rsidR="00672C01">
        <w:rPr>
          <w:rFonts w:ascii="Arial" w:hAnsi="Arial" w:cs="Arial"/>
          <w:sz w:val="24"/>
          <w:szCs w:val="24"/>
        </w:rPr>
        <w:t xml:space="preserve">aspect that these two models </w:t>
      </w:r>
      <w:r w:rsidR="00F61B88">
        <w:rPr>
          <w:rFonts w:ascii="Arial" w:hAnsi="Arial" w:cs="Arial"/>
          <w:sz w:val="24"/>
          <w:szCs w:val="24"/>
        </w:rPr>
        <w:t xml:space="preserve">widely differ on is the inclusion by Gibbs of taking into consideration the </w:t>
      </w:r>
      <w:r w:rsidR="00584B99">
        <w:rPr>
          <w:rFonts w:ascii="Arial" w:hAnsi="Arial" w:cs="Arial"/>
          <w:sz w:val="24"/>
          <w:szCs w:val="24"/>
        </w:rPr>
        <w:t>‘</w:t>
      </w:r>
      <w:r w:rsidR="00F61B88">
        <w:rPr>
          <w:rFonts w:ascii="Arial" w:hAnsi="Arial" w:cs="Arial"/>
          <w:sz w:val="24"/>
          <w:szCs w:val="24"/>
        </w:rPr>
        <w:t>feelings</w:t>
      </w:r>
      <w:r w:rsidR="00584B99">
        <w:rPr>
          <w:rFonts w:ascii="Arial" w:hAnsi="Arial" w:cs="Arial"/>
          <w:sz w:val="24"/>
          <w:szCs w:val="24"/>
        </w:rPr>
        <w:t>’ of the practitioner when reflecting</w:t>
      </w:r>
      <w:r w:rsidR="004A5C7D">
        <w:rPr>
          <w:rFonts w:ascii="Arial" w:hAnsi="Arial" w:cs="Arial"/>
          <w:sz w:val="24"/>
          <w:szCs w:val="24"/>
        </w:rPr>
        <w:t xml:space="preserve">. </w:t>
      </w:r>
      <w:r w:rsidR="002A21C7">
        <w:rPr>
          <w:rFonts w:ascii="Arial" w:hAnsi="Arial" w:cs="Arial"/>
          <w:sz w:val="24"/>
          <w:szCs w:val="24"/>
        </w:rPr>
        <w:t>According to Johns and Burnie (2013</w:t>
      </w:r>
      <w:r w:rsidR="006C1925">
        <w:rPr>
          <w:rFonts w:ascii="Arial" w:hAnsi="Arial" w:cs="Arial"/>
          <w:sz w:val="24"/>
          <w:szCs w:val="24"/>
        </w:rPr>
        <w:t>,p43</w:t>
      </w:r>
      <w:r w:rsidR="002A21C7">
        <w:rPr>
          <w:rFonts w:ascii="Arial" w:hAnsi="Arial" w:cs="Arial"/>
          <w:sz w:val="24"/>
          <w:szCs w:val="24"/>
        </w:rPr>
        <w:t xml:space="preserve">) </w:t>
      </w:r>
      <w:r w:rsidR="00A24CC7">
        <w:rPr>
          <w:rFonts w:ascii="Arial" w:hAnsi="Arial" w:cs="Arial"/>
          <w:sz w:val="24"/>
          <w:szCs w:val="24"/>
        </w:rPr>
        <w:t>when reflecting on experiences</w:t>
      </w:r>
      <w:r w:rsidR="00B10F9A">
        <w:rPr>
          <w:rFonts w:ascii="Arial" w:hAnsi="Arial" w:cs="Arial"/>
          <w:sz w:val="24"/>
          <w:szCs w:val="24"/>
        </w:rPr>
        <w:t>,</w:t>
      </w:r>
      <w:r w:rsidR="00A24CC7">
        <w:rPr>
          <w:rFonts w:ascii="Arial" w:hAnsi="Arial" w:cs="Arial"/>
          <w:sz w:val="24"/>
          <w:szCs w:val="24"/>
        </w:rPr>
        <w:t xml:space="preserve"> it is normal for reflection to occur after a bad experience </w:t>
      </w:r>
      <w:r w:rsidR="005578B6">
        <w:rPr>
          <w:rFonts w:ascii="Arial" w:hAnsi="Arial" w:cs="Arial"/>
          <w:sz w:val="24"/>
          <w:szCs w:val="24"/>
        </w:rPr>
        <w:t>and</w:t>
      </w:r>
      <w:r w:rsidR="004F3C06">
        <w:rPr>
          <w:rFonts w:ascii="Arial" w:hAnsi="Arial" w:cs="Arial"/>
          <w:sz w:val="24"/>
          <w:szCs w:val="24"/>
        </w:rPr>
        <w:t xml:space="preserve"> reflect on</w:t>
      </w:r>
      <w:r w:rsidR="005578B6">
        <w:rPr>
          <w:rFonts w:ascii="Arial" w:hAnsi="Arial" w:cs="Arial"/>
          <w:sz w:val="24"/>
          <w:szCs w:val="24"/>
        </w:rPr>
        <w:t xml:space="preserve"> </w:t>
      </w:r>
      <w:r w:rsidR="00CC504B">
        <w:rPr>
          <w:rFonts w:ascii="Arial" w:hAnsi="Arial" w:cs="Arial"/>
          <w:sz w:val="24"/>
          <w:szCs w:val="24"/>
        </w:rPr>
        <w:t>the feelings felt after th</w:t>
      </w:r>
      <w:r w:rsidR="00FD481D">
        <w:rPr>
          <w:rFonts w:ascii="Arial" w:hAnsi="Arial" w:cs="Arial"/>
          <w:sz w:val="24"/>
          <w:szCs w:val="24"/>
        </w:rPr>
        <w:t xml:space="preserve">at bad </w:t>
      </w:r>
      <w:r w:rsidR="00CC504B">
        <w:rPr>
          <w:rFonts w:ascii="Arial" w:hAnsi="Arial" w:cs="Arial"/>
          <w:sz w:val="24"/>
          <w:szCs w:val="24"/>
        </w:rPr>
        <w:t>experience</w:t>
      </w:r>
      <w:r w:rsidR="004F3C06">
        <w:rPr>
          <w:rFonts w:ascii="Arial" w:hAnsi="Arial" w:cs="Arial"/>
          <w:sz w:val="24"/>
          <w:szCs w:val="24"/>
        </w:rPr>
        <w:t>, however</w:t>
      </w:r>
      <w:r w:rsidR="00390D97">
        <w:rPr>
          <w:rFonts w:ascii="Arial" w:hAnsi="Arial" w:cs="Arial"/>
          <w:sz w:val="24"/>
          <w:szCs w:val="24"/>
        </w:rPr>
        <w:t>,</w:t>
      </w:r>
      <w:r w:rsidR="004F3C06">
        <w:rPr>
          <w:rFonts w:ascii="Arial" w:hAnsi="Arial" w:cs="Arial"/>
          <w:sz w:val="24"/>
          <w:szCs w:val="24"/>
        </w:rPr>
        <w:t xml:space="preserve"> </w:t>
      </w:r>
      <w:r w:rsidR="00FD481D">
        <w:rPr>
          <w:rFonts w:ascii="Arial" w:hAnsi="Arial" w:cs="Arial"/>
          <w:sz w:val="24"/>
          <w:szCs w:val="24"/>
        </w:rPr>
        <w:t xml:space="preserve">Johns and Burnie suggest </w:t>
      </w:r>
      <w:r w:rsidR="00573F7F">
        <w:rPr>
          <w:rFonts w:ascii="Arial" w:hAnsi="Arial" w:cs="Arial"/>
          <w:sz w:val="24"/>
          <w:szCs w:val="24"/>
        </w:rPr>
        <w:t xml:space="preserve">that it is vital when reflecting and considering feelings that the </w:t>
      </w:r>
      <w:r w:rsidR="00BF77A6">
        <w:rPr>
          <w:rFonts w:ascii="Arial" w:hAnsi="Arial" w:cs="Arial"/>
          <w:sz w:val="24"/>
          <w:szCs w:val="24"/>
        </w:rPr>
        <w:t>practitioner</w:t>
      </w:r>
      <w:r w:rsidR="00573F7F">
        <w:rPr>
          <w:rFonts w:ascii="Arial" w:hAnsi="Arial" w:cs="Arial"/>
          <w:sz w:val="24"/>
          <w:szCs w:val="24"/>
        </w:rPr>
        <w:t xml:space="preserve"> is reflecting because th</w:t>
      </w:r>
      <w:r w:rsidR="00A24786">
        <w:rPr>
          <w:rFonts w:ascii="Arial" w:hAnsi="Arial" w:cs="Arial"/>
          <w:sz w:val="24"/>
          <w:szCs w:val="24"/>
        </w:rPr>
        <w:t>ey</w:t>
      </w:r>
      <w:r w:rsidR="00573F7F">
        <w:rPr>
          <w:rFonts w:ascii="Arial" w:hAnsi="Arial" w:cs="Arial"/>
          <w:sz w:val="24"/>
          <w:szCs w:val="24"/>
        </w:rPr>
        <w:t xml:space="preserve"> wish to learn from the experience and not because </w:t>
      </w:r>
      <w:r w:rsidR="00BF77A6">
        <w:rPr>
          <w:rFonts w:ascii="Arial" w:hAnsi="Arial" w:cs="Arial"/>
          <w:sz w:val="24"/>
          <w:szCs w:val="24"/>
        </w:rPr>
        <w:t xml:space="preserve">they wish to use it as a defence against </w:t>
      </w:r>
      <w:r w:rsidR="00A24786">
        <w:rPr>
          <w:rFonts w:ascii="Arial" w:hAnsi="Arial" w:cs="Arial"/>
          <w:sz w:val="24"/>
          <w:szCs w:val="24"/>
        </w:rPr>
        <w:t xml:space="preserve">an </w:t>
      </w:r>
      <w:r w:rsidR="00BF77A6">
        <w:rPr>
          <w:rFonts w:ascii="Arial" w:hAnsi="Arial" w:cs="Arial"/>
          <w:sz w:val="24"/>
          <w:szCs w:val="24"/>
        </w:rPr>
        <w:t>anxiety created by the experience.</w:t>
      </w:r>
      <w:r w:rsidR="001A0C3E">
        <w:rPr>
          <w:rFonts w:ascii="Arial" w:hAnsi="Arial" w:cs="Arial"/>
          <w:sz w:val="24"/>
          <w:szCs w:val="24"/>
        </w:rPr>
        <w:t xml:space="preserve"> This can be supported by </w:t>
      </w:r>
      <w:proofErr w:type="spellStart"/>
      <w:r w:rsidR="001A0C3E">
        <w:rPr>
          <w:rFonts w:ascii="Arial" w:hAnsi="Arial" w:cs="Arial"/>
          <w:sz w:val="24"/>
          <w:szCs w:val="24"/>
        </w:rPr>
        <w:t>Bou</w:t>
      </w:r>
      <w:r w:rsidR="00CC54E8">
        <w:rPr>
          <w:rFonts w:ascii="Arial" w:hAnsi="Arial" w:cs="Arial"/>
          <w:sz w:val="24"/>
          <w:szCs w:val="24"/>
        </w:rPr>
        <w:t>d</w:t>
      </w:r>
      <w:proofErr w:type="spellEnd"/>
      <w:r w:rsidR="00CC54E8">
        <w:rPr>
          <w:rFonts w:ascii="Arial" w:hAnsi="Arial" w:cs="Arial"/>
          <w:sz w:val="24"/>
          <w:szCs w:val="24"/>
        </w:rPr>
        <w:t xml:space="preserve">, Keogh </w:t>
      </w:r>
      <w:r w:rsidR="0027575B">
        <w:rPr>
          <w:rFonts w:ascii="Arial" w:hAnsi="Arial" w:cs="Arial"/>
          <w:sz w:val="24"/>
          <w:szCs w:val="24"/>
        </w:rPr>
        <w:t xml:space="preserve">and Walker </w:t>
      </w:r>
      <w:r w:rsidR="00574DA8">
        <w:rPr>
          <w:rFonts w:ascii="Arial" w:hAnsi="Arial" w:cs="Arial"/>
          <w:sz w:val="24"/>
          <w:szCs w:val="24"/>
        </w:rPr>
        <w:t>(</w:t>
      </w:r>
      <w:r w:rsidR="005F7AB9">
        <w:rPr>
          <w:rFonts w:ascii="Arial" w:hAnsi="Arial" w:cs="Arial"/>
          <w:sz w:val="24"/>
          <w:szCs w:val="24"/>
        </w:rPr>
        <w:t>1985</w:t>
      </w:r>
      <w:r w:rsidR="00E158FB">
        <w:rPr>
          <w:rFonts w:ascii="Arial" w:hAnsi="Arial" w:cs="Arial"/>
          <w:sz w:val="24"/>
          <w:szCs w:val="24"/>
        </w:rPr>
        <w:t>,</w:t>
      </w:r>
      <w:r w:rsidR="00B41FE0">
        <w:rPr>
          <w:rFonts w:ascii="Arial" w:hAnsi="Arial" w:cs="Arial"/>
          <w:sz w:val="24"/>
          <w:szCs w:val="24"/>
        </w:rPr>
        <w:t xml:space="preserve"> </w:t>
      </w:r>
      <w:r w:rsidR="009D7B10">
        <w:rPr>
          <w:rFonts w:ascii="Arial" w:hAnsi="Arial" w:cs="Arial"/>
          <w:sz w:val="24"/>
          <w:szCs w:val="24"/>
        </w:rPr>
        <w:t>p29)</w:t>
      </w:r>
      <w:r w:rsidR="0027575B">
        <w:rPr>
          <w:rFonts w:ascii="Arial" w:hAnsi="Arial" w:cs="Arial"/>
          <w:sz w:val="24"/>
          <w:szCs w:val="24"/>
        </w:rPr>
        <w:t xml:space="preserve"> who state that if a practitioner can utilise </w:t>
      </w:r>
      <w:r w:rsidR="004B441A">
        <w:rPr>
          <w:rFonts w:ascii="Arial" w:hAnsi="Arial" w:cs="Arial"/>
          <w:sz w:val="24"/>
          <w:szCs w:val="24"/>
        </w:rPr>
        <w:t>their feelings positively whilst reflecting</w:t>
      </w:r>
      <w:r w:rsidR="007C3ACA">
        <w:rPr>
          <w:rFonts w:ascii="Arial" w:hAnsi="Arial" w:cs="Arial"/>
          <w:sz w:val="24"/>
          <w:szCs w:val="24"/>
        </w:rPr>
        <w:t>,</w:t>
      </w:r>
      <w:r w:rsidR="004B441A">
        <w:rPr>
          <w:rFonts w:ascii="Arial" w:hAnsi="Arial" w:cs="Arial"/>
          <w:sz w:val="24"/>
          <w:szCs w:val="24"/>
        </w:rPr>
        <w:t xml:space="preserve"> </w:t>
      </w:r>
      <w:r w:rsidR="0062040B">
        <w:rPr>
          <w:rFonts w:ascii="Arial" w:hAnsi="Arial" w:cs="Arial"/>
          <w:sz w:val="24"/>
          <w:szCs w:val="24"/>
        </w:rPr>
        <w:t xml:space="preserve">it can create an importance </w:t>
      </w:r>
      <w:r w:rsidR="00BF22A0">
        <w:rPr>
          <w:rFonts w:ascii="Arial" w:hAnsi="Arial" w:cs="Arial"/>
          <w:sz w:val="24"/>
          <w:szCs w:val="24"/>
        </w:rPr>
        <w:t>in future practices when attempting to be persistent</w:t>
      </w:r>
      <w:r w:rsidR="0011444B">
        <w:rPr>
          <w:rFonts w:ascii="Arial" w:hAnsi="Arial" w:cs="Arial"/>
          <w:sz w:val="24"/>
          <w:szCs w:val="24"/>
        </w:rPr>
        <w:t xml:space="preserve">, </w:t>
      </w:r>
      <w:r w:rsidR="00927C3E">
        <w:rPr>
          <w:rFonts w:ascii="Arial" w:hAnsi="Arial" w:cs="Arial"/>
          <w:sz w:val="24"/>
          <w:szCs w:val="24"/>
        </w:rPr>
        <w:t xml:space="preserve">facing </w:t>
      </w:r>
      <w:r w:rsidR="00BF22A0">
        <w:rPr>
          <w:rFonts w:ascii="Arial" w:hAnsi="Arial" w:cs="Arial"/>
          <w:sz w:val="24"/>
          <w:szCs w:val="24"/>
        </w:rPr>
        <w:t>challenging scenarios</w:t>
      </w:r>
      <w:r w:rsidR="00927C3E">
        <w:rPr>
          <w:rFonts w:ascii="Arial" w:hAnsi="Arial" w:cs="Arial"/>
          <w:sz w:val="24"/>
          <w:szCs w:val="24"/>
        </w:rPr>
        <w:t xml:space="preserve"> in the future </w:t>
      </w:r>
      <w:r w:rsidR="00ED3255">
        <w:rPr>
          <w:rFonts w:ascii="Arial" w:hAnsi="Arial" w:cs="Arial"/>
          <w:sz w:val="24"/>
          <w:szCs w:val="24"/>
        </w:rPr>
        <w:t xml:space="preserve">and the use of reflecting on feelings </w:t>
      </w:r>
      <w:r w:rsidR="0024382F">
        <w:rPr>
          <w:rFonts w:ascii="Arial" w:hAnsi="Arial" w:cs="Arial"/>
          <w:sz w:val="24"/>
          <w:szCs w:val="24"/>
        </w:rPr>
        <w:t xml:space="preserve">will affect </w:t>
      </w:r>
      <w:r w:rsidR="004D73DB">
        <w:rPr>
          <w:rFonts w:ascii="Arial" w:hAnsi="Arial" w:cs="Arial"/>
          <w:sz w:val="24"/>
          <w:szCs w:val="24"/>
        </w:rPr>
        <w:t>the</w:t>
      </w:r>
      <w:r w:rsidR="0024382F">
        <w:rPr>
          <w:rFonts w:ascii="Arial" w:hAnsi="Arial" w:cs="Arial"/>
          <w:sz w:val="24"/>
          <w:szCs w:val="24"/>
        </w:rPr>
        <w:t xml:space="preserve"> learning </w:t>
      </w:r>
      <w:r w:rsidR="004D73DB">
        <w:rPr>
          <w:rFonts w:ascii="Arial" w:hAnsi="Arial" w:cs="Arial"/>
          <w:sz w:val="24"/>
          <w:szCs w:val="24"/>
        </w:rPr>
        <w:t>of</w:t>
      </w:r>
      <w:r w:rsidR="0024382F">
        <w:rPr>
          <w:rFonts w:ascii="Arial" w:hAnsi="Arial" w:cs="Arial"/>
          <w:sz w:val="24"/>
          <w:szCs w:val="24"/>
        </w:rPr>
        <w:t xml:space="preserve"> </w:t>
      </w:r>
      <w:r w:rsidR="0024382F" w:rsidRPr="002B4CE5">
        <w:rPr>
          <w:rFonts w:ascii="Arial" w:hAnsi="Arial" w:cs="Arial"/>
          <w:sz w:val="24"/>
          <w:szCs w:val="24"/>
        </w:rPr>
        <w:t>practitioners</w:t>
      </w:r>
      <w:r w:rsidR="007F2A49" w:rsidRPr="002B4CE5">
        <w:rPr>
          <w:rFonts w:ascii="Arial" w:hAnsi="Arial" w:cs="Arial"/>
          <w:sz w:val="24"/>
          <w:szCs w:val="24"/>
        </w:rPr>
        <w:t xml:space="preserve"> who </w:t>
      </w:r>
      <w:r w:rsidR="0075178D" w:rsidRPr="002B4CE5">
        <w:rPr>
          <w:rFonts w:ascii="Arial" w:hAnsi="Arial" w:cs="Arial"/>
          <w:sz w:val="24"/>
          <w:szCs w:val="24"/>
        </w:rPr>
        <w:t>can</w:t>
      </w:r>
      <w:r w:rsidR="007F2A49" w:rsidRPr="002B4CE5">
        <w:rPr>
          <w:rFonts w:ascii="Arial" w:hAnsi="Arial" w:cs="Arial"/>
          <w:sz w:val="24"/>
          <w:szCs w:val="24"/>
        </w:rPr>
        <w:t xml:space="preserve"> aim to </w:t>
      </w:r>
      <w:r w:rsidR="0024382F" w:rsidRPr="002B4CE5">
        <w:rPr>
          <w:rFonts w:ascii="Arial" w:hAnsi="Arial" w:cs="Arial"/>
          <w:sz w:val="24"/>
          <w:szCs w:val="24"/>
        </w:rPr>
        <w:t xml:space="preserve">create a self belief of </w:t>
      </w:r>
      <w:r w:rsidR="007F2A49" w:rsidRPr="002B4CE5">
        <w:rPr>
          <w:rFonts w:ascii="Arial" w:hAnsi="Arial" w:cs="Arial"/>
          <w:sz w:val="24"/>
          <w:szCs w:val="24"/>
        </w:rPr>
        <w:t>their</w:t>
      </w:r>
      <w:r w:rsidR="0024382F" w:rsidRPr="002B4CE5">
        <w:rPr>
          <w:rFonts w:ascii="Arial" w:hAnsi="Arial" w:cs="Arial"/>
          <w:sz w:val="24"/>
          <w:szCs w:val="24"/>
        </w:rPr>
        <w:t xml:space="preserve"> own capability</w:t>
      </w:r>
      <w:r w:rsidR="00B0282F" w:rsidRPr="002B4CE5">
        <w:rPr>
          <w:rFonts w:ascii="Arial" w:hAnsi="Arial" w:cs="Arial"/>
          <w:sz w:val="24"/>
          <w:szCs w:val="24"/>
        </w:rPr>
        <w:t xml:space="preserve"> to</w:t>
      </w:r>
      <w:r w:rsidR="0024382F" w:rsidRPr="002B4CE5">
        <w:rPr>
          <w:rFonts w:ascii="Arial" w:hAnsi="Arial" w:cs="Arial"/>
          <w:sz w:val="24"/>
          <w:szCs w:val="24"/>
        </w:rPr>
        <w:t xml:space="preserve"> overcome challenge</w:t>
      </w:r>
      <w:r w:rsidR="00B0282F" w:rsidRPr="002B4CE5">
        <w:rPr>
          <w:rFonts w:ascii="Arial" w:hAnsi="Arial" w:cs="Arial"/>
          <w:sz w:val="24"/>
          <w:szCs w:val="24"/>
        </w:rPr>
        <w:t>s.</w:t>
      </w:r>
    </w:p>
    <w:p w:rsidR="00907CC5" w:rsidRDefault="00E23A95" w:rsidP="00136E86">
      <w:pPr>
        <w:spacing w:line="360" w:lineRule="auto"/>
        <w:jc w:val="both"/>
        <w:rPr>
          <w:rFonts w:ascii="Arial" w:hAnsi="Arial" w:cs="Arial"/>
          <w:sz w:val="24"/>
          <w:szCs w:val="24"/>
        </w:rPr>
      </w:pPr>
      <w:r>
        <w:rPr>
          <w:rFonts w:ascii="Arial" w:hAnsi="Arial" w:cs="Arial"/>
          <w:sz w:val="24"/>
          <w:szCs w:val="24"/>
        </w:rPr>
        <w:t xml:space="preserve">One positive </w:t>
      </w:r>
      <w:r w:rsidR="00AD4A62">
        <w:rPr>
          <w:rFonts w:ascii="Arial" w:hAnsi="Arial" w:cs="Arial"/>
          <w:sz w:val="24"/>
          <w:szCs w:val="24"/>
        </w:rPr>
        <w:t xml:space="preserve">aspect of Rolfe et al’s reflective model is </w:t>
      </w:r>
      <w:r w:rsidR="00E6775C">
        <w:rPr>
          <w:rFonts w:ascii="Arial" w:hAnsi="Arial" w:cs="Arial"/>
          <w:sz w:val="24"/>
          <w:szCs w:val="24"/>
        </w:rPr>
        <w:t>that it can be considered one of the simplest reflective models available</w:t>
      </w:r>
      <w:r w:rsidR="00093E6E">
        <w:rPr>
          <w:rFonts w:ascii="Arial" w:hAnsi="Arial" w:cs="Arial"/>
          <w:sz w:val="24"/>
          <w:szCs w:val="24"/>
        </w:rPr>
        <w:t>.</w:t>
      </w:r>
      <w:r w:rsidR="001F3F87">
        <w:rPr>
          <w:rFonts w:ascii="Arial" w:hAnsi="Arial" w:cs="Arial"/>
          <w:sz w:val="24"/>
          <w:szCs w:val="24"/>
        </w:rPr>
        <w:t xml:space="preserve"> </w:t>
      </w:r>
      <w:proofErr w:type="spellStart"/>
      <w:r w:rsidR="00E6775C">
        <w:rPr>
          <w:rFonts w:ascii="Arial" w:hAnsi="Arial" w:cs="Arial"/>
          <w:sz w:val="24"/>
          <w:szCs w:val="24"/>
        </w:rPr>
        <w:t>Dabell</w:t>
      </w:r>
      <w:proofErr w:type="spellEnd"/>
      <w:r w:rsidR="00E6775C">
        <w:rPr>
          <w:rFonts w:ascii="Arial" w:hAnsi="Arial" w:cs="Arial"/>
          <w:sz w:val="24"/>
          <w:szCs w:val="24"/>
        </w:rPr>
        <w:t xml:space="preserve"> (2018)</w:t>
      </w:r>
      <w:r w:rsidR="009B111E">
        <w:rPr>
          <w:rFonts w:ascii="Arial" w:hAnsi="Arial" w:cs="Arial"/>
          <w:sz w:val="24"/>
          <w:szCs w:val="24"/>
        </w:rPr>
        <w:t xml:space="preserve"> argues that this</w:t>
      </w:r>
      <w:r w:rsidR="00C55315">
        <w:rPr>
          <w:rFonts w:ascii="Arial" w:hAnsi="Arial" w:cs="Arial"/>
          <w:sz w:val="24"/>
          <w:szCs w:val="24"/>
        </w:rPr>
        <w:t xml:space="preserve"> is positive when considering </w:t>
      </w:r>
      <w:r w:rsidR="00B133E4">
        <w:rPr>
          <w:rFonts w:ascii="Arial" w:hAnsi="Arial" w:cs="Arial"/>
          <w:sz w:val="24"/>
          <w:szCs w:val="24"/>
        </w:rPr>
        <w:t>that</w:t>
      </w:r>
      <w:r w:rsidR="00804308">
        <w:rPr>
          <w:rFonts w:ascii="Arial" w:hAnsi="Arial" w:cs="Arial"/>
          <w:sz w:val="24"/>
          <w:szCs w:val="24"/>
        </w:rPr>
        <w:t xml:space="preserve"> </w:t>
      </w:r>
    </w:p>
    <w:p w:rsidR="00AD4A62" w:rsidRDefault="00804308" w:rsidP="00136E86">
      <w:pPr>
        <w:spacing w:line="360" w:lineRule="auto"/>
        <w:jc w:val="both"/>
        <w:rPr>
          <w:rFonts w:ascii="Arial" w:hAnsi="Arial" w:cs="Arial"/>
          <w:sz w:val="24"/>
          <w:szCs w:val="24"/>
        </w:rPr>
      </w:pPr>
      <w:r>
        <w:rPr>
          <w:rFonts w:ascii="Arial" w:hAnsi="Arial" w:cs="Arial"/>
          <w:sz w:val="24"/>
          <w:szCs w:val="24"/>
        </w:rPr>
        <w:t>“</w:t>
      </w:r>
      <w:r w:rsidR="00B139D6">
        <w:rPr>
          <w:rFonts w:ascii="Arial" w:hAnsi="Arial" w:cs="Arial"/>
          <w:sz w:val="24"/>
          <w:szCs w:val="24"/>
        </w:rPr>
        <w:t>Reflective Practice has become a relatively familiar term for the early years workforce</w:t>
      </w:r>
      <w:r w:rsidR="00130777">
        <w:rPr>
          <w:rFonts w:ascii="Arial" w:hAnsi="Arial" w:cs="Arial"/>
          <w:sz w:val="24"/>
          <w:szCs w:val="24"/>
        </w:rPr>
        <w:t xml:space="preserve">. All practitioners are now expected to be able to reflect on what they do with children and families </w:t>
      </w:r>
      <w:r w:rsidR="003A2984">
        <w:rPr>
          <w:rFonts w:ascii="Arial" w:hAnsi="Arial" w:cs="Arial"/>
          <w:sz w:val="24"/>
          <w:szCs w:val="24"/>
        </w:rPr>
        <w:t>.” (</w:t>
      </w:r>
      <w:r w:rsidR="000418A3">
        <w:rPr>
          <w:rFonts w:ascii="Arial" w:hAnsi="Arial" w:cs="Arial"/>
          <w:sz w:val="24"/>
          <w:szCs w:val="24"/>
        </w:rPr>
        <w:t>Lindon</w:t>
      </w:r>
      <w:r w:rsidR="00EB5C51">
        <w:rPr>
          <w:rFonts w:ascii="Arial" w:hAnsi="Arial" w:cs="Arial"/>
          <w:sz w:val="24"/>
          <w:szCs w:val="24"/>
        </w:rPr>
        <w:t>, 2012, p1.)</w:t>
      </w:r>
    </w:p>
    <w:p w:rsidR="00365BEA" w:rsidRDefault="00A42FE3" w:rsidP="00136E86">
      <w:pPr>
        <w:spacing w:line="360" w:lineRule="auto"/>
        <w:jc w:val="both"/>
        <w:rPr>
          <w:rFonts w:ascii="Arial" w:hAnsi="Arial" w:cs="Arial"/>
          <w:sz w:val="24"/>
          <w:szCs w:val="24"/>
        </w:rPr>
      </w:pPr>
      <w:r>
        <w:rPr>
          <w:rFonts w:ascii="Arial" w:hAnsi="Arial" w:cs="Arial"/>
          <w:sz w:val="24"/>
          <w:szCs w:val="24"/>
        </w:rPr>
        <w:t xml:space="preserve">The use of Rolfe et al’s simplistic </w:t>
      </w:r>
      <w:r w:rsidR="00F05D5A">
        <w:rPr>
          <w:rFonts w:ascii="Arial" w:hAnsi="Arial" w:cs="Arial"/>
          <w:sz w:val="24"/>
          <w:szCs w:val="24"/>
        </w:rPr>
        <w:t xml:space="preserve">approach </w:t>
      </w:r>
      <w:r>
        <w:rPr>
          <w:rFonts w:ascii="Arial" w:hAnsi="Arial" w:cs="Arial"/>
          <w:sz w:val="24"/>
          <w:szCs w:val="24"/>
        </w:rPr>
        <w:t>will</w:t>
      </w:r>
      <w:r w:rsidR="00EB6CA4">
        <w:rPr>
          <w:rFonts w:ascii="Arial" w:hAnsi="Arial" w:cs="Arial"/>
          <w:sz w:val="24"/>
          <w:szCs w:val="24"/>
        </w:rPr>
        <w:t xml:space="preserve"> benefit those </w:t>
      </w:r>
      <w:r w:rsidR="0041399C">
        <w:rPr>
          <w:rFonts w:ascii="Arial" w:hAnsi="Arial" w:cs="Arial"/>
          <w:sz w:val="24"/>
          <w:szCs w:val="24"/>
        </w:rPr>
        <w:t>practitioners in settings who are being introduced to reflective practices for the first time</w:t>
      </w:r>
      <w:r w:rsidR="00F54A8E">
        <w:rPr>
          <w:rFonts w:ascii="Arial" w:hAnsi="Arial" w:cs="Arial"/>
          <w:sz w:val="24"/>
          <w:szCs w:val="24"/>
        </w:rPr>
        <w:t xml:space="preserve"> </w:t>
      </w:r>
      <w:r w:rsidR="00E1581C">
        <w:rPr>
          <w:rFonts w:ascii="Arial" w:hAnsi="Arial" w:cs="Arial"/>
          <w:sz w:val="24"/>
          <w:szCs w:val="24"/>
        </w:rPr>
        <w:t>and allows them to use a simplified approach to try reflective practice</w:t>
      </w:r>
      <w:r w:rsidR="00577D23">
        <w:rPr>
          <w:rFonts w:ascii="Arial" w:hAnsi="Arial" w:cs="Arial"/>
          <w:sz w:val="24"/>
          <w:szCs w:val="24"/>
        </w:rPr>
        <w:t>. H</w:t>
      </w:r>
      <w:r w:rsidR="00E1581C">
        <w:rPr>
          <w:rFonts w:ascii="Arial" w:hAnsi="Arial" w:cs="Arial"/>
          <w:sz w:val="24"/>
          <w:szCs w:val="24"/>
        </w:rPr>
        <w:t>opefully</w:t>
      </w:r>
      <w:r w:rsidR="009C6BE2">
        <w:rPr>
          <w:rFonts w:ascii="Arial" w:hAnsi="Arial" w:cs="Arial"/>
          <w:sz w:val="24"/>
          <w:szCs w:val="24"/>
        </w:rPr>
        <w:t>,</w:t>
      </w:r>
      <w:r w:rsidR="00E1581C">
        <w:rPr>
          <w:rFonts w:ascii="Arial" w:hAnsi="Arial" w:cs="Arial"/>
          <w:sz w:val="24"/>
          <w:szCs w:val="24"/>
        </w:rPr>
        <w:t xml:space="preserve"> this simplistic </w:t>
      </w:r>
      <w:r w:rsidR="00530F8C">
        <w:rPr>
          <w:rFonts w:ascii="Arial" w:hAnsi="Arial" w:cs="Arial"/>
          <w:sz w:val="24"/>
          <w:szCs w:val="24"/>
        </w:rPr>
        <w:t xml:space="preserve">approach will allow them to gain confidence in using reflection and as a result </w:t>
      </w:r>
      <w:r w:rsidR="0014487C">
        <w:rPr>
          <w:rFonts w:ascii="Arial" w:hAnsi="Arial" w:cs="Arial"/>
          <w:sz w:val="24"/>
          <w:szCs w:val="24"/>
        </w:rPr>
        <w:t xml:space="preserve">according to </w:t>
      </w:r>
      <w:r w:rsidR="009257A9">
        <w:rPr>
          <w:rFonts w:ascii="Arial" w:hAnsi="Arial" w:cs="Arial"/>
          <w:sz w:val="24"/>
          <w:szCs w:val="24"/>
        </w:rPr>
        <w:t xml:space="preserve">the Professional </w:t>
      </w:r>
      <w:r w:rsidR="002E29FA">
        <w:rPr>
          <w:rFonts w:ascii="Arial" w:hAnsi="Arial" w:cs="Arial"/>
          <w:sz w:val="24"/>
          <w:szCs w:val="24"/>
        </w:rPr>
        <w:t>A</w:t>
      </w:r>
      <w:r w:rsidR="00804DF9">
        <w:rPr>
          <w:rFonts w:ascii="Arial" w:hAnsi="Arial" w:cs="Arial"/>
          <w:sz w:val="24"/>
          <w:szCs w:val="24"/>
        </w:rPr>
        <w:t xml:space="preserve">ssociation for </w:t>
      </w:r>
      <w:r w:rsidR="002E29FA">
        <w:rPr>
          <w:rFonts w:ascii="Arial" w:hAnsi="Arial" w:cs="Arial"/>
          <w:sz w:val="24"/>
          <w:szCs w:val="24"/>
        </w:rPr>
        <w:t>C</w:t>
      </w:r>
      <w:r w:rsidR="00804DF9">
        <w:rPr>
          <w:rFonts w:ascii="Arial" w:hAnsi="Arial" w:cs="Arial"/>
          <w:sz w:val="24"/>
          <w:szCs w:val="24"/>
        </w:rPr>
        <w:t xml:space="preserve">hildcare and </w:t>
      </w:r>
      <w:r w:rsidR="002E29FA">
        <w:rPr>
          <w:rFonts w:ascii="Arial" w:hAnsi="Arial" w:cs="Arial"/>
          <w:sz w:val="24"/>
          <w:szCs w:val="24"/>
        </w:rPr>
        <w:t>E</w:t>
      </w:r>
      <w:r w:rsidR="00804DF9">
        <w:rPr>
          <w:rFonts w:ascii="Arial" w:hAnsi="Arial" w:cs="Arial"/>
          <w:sz w:val="24"/>
          <w:szCs w:val="24"/>
        </w:rPr>
        <w:t xml:space="preserve">arly </w:t>
      </w:r>
      <w:r w:rsidR="002E29FA">
        <w:rPr>
          <w:rFonts w:ascii="Arial" w:hAnsi="Arial" w:cs="Arial"/>
          <w:sz w:val="24"/>
          <w:szCs w:val="24"/>
        </w:rPr>
        <w:t>Y</w:t>
      </w:r>
      <w:r w:rsidR="00804DF9">
        <w:rPr>
          <w:rFonts w:ascii="Arial" w:hAnsi="Arial" w:cs="Arial"/>
          <w:sz w:val="24"/>
          <w:szCs w:val="24"/>
        </w:rPr>
        <w:t xml:space="preserve">ears </w:t>
      </w:r>
      <w:r w:rsidR="0014487C">
        <w:rPr>
          <w:rFonts w:ascii="Arial" w:hAnsi="Arial" w:cs="Arial"/>
          <w:sz w:val="24"/>
          <w:szCs w:val="24"/>
        </w:rPr>
        <w:t xml:space="preserve">(2016) </w:t>
      </w:r>
      <w:r w:rsidR="007F2145">
        <w:rPr>
          <w:rFonts w:ascii="Arial" w:hAnsi="Arial" w:cs="Arial"/>
          <w:sz w:val="24"/>
          <w:szCs w:val="24"/>
        </w:rPr>
        <w:t xml:space="preserve">settings that have practitioners who are reflective in their practice </w:t>
      </w:r>
      <w:r w:rsidR="0004130D">
        <w:rPr>
          <w:rFonts w:ascii="Arial" w:hAnsi="Arial" w:cs="Arial"/>
          <w:sz w:val="24"/>
          <w:szCs w:val="24"/>
        </w:rPr>
        <w:t xml:space="preserve">allows </w:t>
      </w:r>
      <w:r w:rsidR="009F3EA0">
        <w:rPr>
          <w:rFonts w:ascii="Arial" w:hAnsi="Arial" w:cs="Arial"/>
          <w:sz w:val="24"/>
          <w:szCs w:val="24"/>
        </w:rPr>
        <w:t xml:space="preserve">for a continuous improvement </w:t>
      </w:r>
      <w:r w:rsidR="009F3EA0">
        <w:rPr>
          <w:rFonts w:ascii="Arial" w:hAnsi="Arial" w:cs="Arial"/>
          <w:sz w:val="24"/>
          <w:szCs w:val="24"/>
        </w:rPr>
        <w:lastRenderedPageBreak/>
        <w:t>that will benefit the children in the setting</w:t>
      </w:r>
      <w:r w:rsidR="0085068B">
        <w:rPr>
          <w:rFonts w:ascii="Arial" w:hAnsi="Arial" w:cs="Arial"/>
          <w:sz w:val="24"/>
          <w:szCs w:val="24"/>
        </w:rPr>
        <w:t>,</w:t>
      </w:r>
      <w:r w:rsidR="009F3EA0">
        <w:rPr>
          <w:rFonts w:ascii="Arial" w:hAnsi="Arial" w:cs="Arial"/>
          <w:sz w:val="24"/>
          <w:szCs w:val="24"/>
        </w:rPr>
        <w:t xml:space="preserve"> </w:t>
      </w:r>
      <w:r w:rsidR="0078554C">
        <w:rPr>
          <w:rFonts w:ascii="Arial" w:hAnsi="Arial" w:cs="Arial"/>
          <w:sz w:val="24"/>
          <w:szCs w:val="24"/>
        </w:rPr>
        <w:t>as the practitioners improve on their practices.</w:t>
      </w:r>
      <w:r w:rsidR="00FF02EA">
        <w:rPr>
          <w:rFonts w:ascii="Arial" w:hAnsi="Arial" w:cs="Arial"/>
          <w:sz w:val="24"/>
          <w:szCs w:val="24"/>
        </w:rPr>
        <w:t xml:space="preserve"> However</w:t>
      </w:r>
      <w:r w:rsidR="003523F9">
        <w:rPr>
          <w:rFonts w:ascii="Arial" w:hAnsi="Arial" w:cs="Arial"/>
          <w:sz w:val="24"/>
          <w:szCs w:val="24"/>
        </w:rPr>
        <w:t>,</w:t>
      </w:r>
      <w:r w:rsidR="00FF02EA">
        <w:rPr>
          <w:rFonts w:ascii="Arial" w:hAnsi="Arial" w:cs="Arial"/>
          <w:sz w:val="24"/>
          <w:szCs w:val="24"/>
        </w:rPr>
        <w:t xml:space="preserve"> the simplistic approach could be an issue according to </w:t>
      </w:r>
      <w:r w:rsidR="00AA62F7">
        <w:rPr>
          <w:rFonts w:ascii="Arial" w:hAnsi="Arial" w:cs="Arial"/>
          <w:sz w:val="24"/>
          <w:szCs w:val="24"/>
        </w:rPr>
        <w:t xml:space="preserve">The </w:t>
      </w:r>
      <w:r w:rsidR="00AA62F7" w:rsidRPr="004B7FCE">
        <w:rPr>
          <w:rFonts w:ascii="Arial" w:hAnsi="Arial" w:cs="Arial"/>
          <w:sz w:val="24"/>
          <w:szCs w:val="24"/>
        </w:rPr>
        <w:t>University of Edinburgh (2020) who suggest</w:t>
      </w:r>
      <w:r w:rsidR="005E56AE" w:rsidRPr="004B7FCE">
        <w:rPr>
          <w:rFonts w:ascii="Arial" w:hAnsi="Arial" w:cs="Arial"/>
          <w:sz w:val="24"/>
          <w:szCs w:val="24"/>
        </w:rPr>
        <w:t xml:space="preserve"> </w:t>
      </w:r>
      <w:r w:rsidR="00523E39" w:rsidRPr="004B7FCE">
        <w:rPr>
          <w:rFonts w:ascii="Arial" w:hAnsi="Arial" w:cs="Arial"/>
          <w:sz w:val="24"/>
          <w:szCs w:val="24"/>
        </w:rPr>
        <w:t xml:space="preserve">that when a practitioner </w:t>
      </w:r>
      <w:r w:rsidR="00D72987" w:rsidRPr="004B7FCE">
        <w:rPr>
          <w:rFonts w:ascii="Arial" w:hAnsi="Arial" w:cs="Arial"/>
          <w:sz w:val="24"/>
          <w:szCs w:val="24"/>
        </w:rPr>
        <w:t xml:space="preserve">is </w:t>
      </w:r>
      <w:r w:rsidR="00523E39" w:rsidRPr="004B7FCE">
        <w:rPr>
          <w:rFonts w:ascii="Arial" w:hAnsi="Arial" w:cs="Arial"/>
          <w:sz w:val="24"/>
          <w:szCs w:val="24"/>
        </w:rPr>
        <w:t xml:space="preserve">only </w:t>
      </w:r>
      <w:r w:rsidR="00D72987" w:rsidRPr="004B7FCE">
        <w:rPr>
          <w:rFonts w:ascii="Arial" w:hAnsi="Arial" w:cs="Arial"/>
          <w:sz w:val="24"/>
          <w:szCs w:val="24"/>
        </w:rPr>
        <w:t xml:space="preserve">required to </w:t>
      </w:r>
      <w:r w:rsidR="00523E39" w:rsidRPr="004B7FCE">
        <w:rPr>
          <w:rFonts w:ascii="Arial" w:hAnsi="Arial" w:cs="Arial"/>
          <w:sz w:val="24"/>
          <w:szCs w:val="24"/>
        </w:rPr>
        <w:t>answer three question</w:t>
      </w:r>
      <w:r w:rsidR="00A237F5" w:rsidRPr="004B7FCE">
        <w:rPr>
          <w:rFonts w:ascii="Arial" w:hAnsi="Arial" w:cs="Arial"/>
          <w:sz w:val="24"/>
          <w:szCs w:val="24"/>
        </w:rPr>
        <w:t>s</w:t>
      </w:r>
      <w:r w:rsidR="00523E39" w:rsidRPr="004B7FCE">
        <w:rPr>
          <w:rFonts w:ascii="Arial" w:hAnsi="Arial" w:cs="Arial"/>
          <w:sz w:val="24"/>
          <w:szCs w:val="24"/>
        </w:rPr>
        <w:t xml:space="preserve"> </w:t>
      </w:r>
      <w:r w:rsidR="00A96DDA" w:rsidRPr="004B7FCE">
        <w:rPr>
          <w:rFonts w:ascii="Arial" w:hAnsi="Arial" w:cs="Arial"/>
          <w:sz w:val="24"/>
          <w:szCs w:val="24"/>
        </w:rPr>
        <w:t xml:space="preserve">to reflect it can </w:t>
      </w:r>
      <w:r w:rsidR="00D72987" w:rsidRPr="004B7FCE">
        <w:rPr>
          <w:rFonts w:ascii="Arial" w:hAnsi="Arial" w:cs="Arial"/>
          <w:sz w:val="24"/>
          <w:szCs w:val="24"/>
        </w:rPr>
        <w:t>limit</w:t>
      </w:r>
      <w:r w:rsidR="00A96DDA" w:rsidRPr="004B7FCE">
        <w:rPr>
          <w:rFonts w:ascii="Arial" w:hAnsi="Arial" w:cs="Arial"/>
          <w:sz w:val="24"/>
          <w:szCs w:val="24"/>
        </w:rPr>
        <w:t xml:space="preserve"> them </w:t>
      </w:r>
      <w:r w:rsidR="00D72987" w:rsidRPr="004B7FCE">
        <w:rPr>
          <w:rFonts w:ascii="Arial" w:hAnsi="Arial" w:cs="Arial"/>
          <w:sz w:val="24"/>
          <w:szCs w:val="24"/>
        </w:rPr>
        <w:t xml:space="preserve">in </w:t>
      </w:r>
      <w:r w:rsidR="005E56AE" w:rsidRPr="004B7FCE">
        <w:rPr>
          <w:rFonts w:ascii="Arial" w:hAnsi="Arial" w:cs="Arial"/>
          <w:sz w:val="24"/>
          <w:szCs w:val="24"/>
        </w:rPr>
        <w:t xml:space="preserve">trying to </w:t>
      </w:r>
      <w:r w:rsidR="00A96DDA" w:rsidRPr="004B7FCE">
        <w:rPr>
          <w:rFonts w:ascii="Arial" w:hAnsi="Arial" w:cs="Arial"/>
          <w:sz w:val="24"/>
          <w:szCs w:val="24"/>
        </w:rPr>
        <w:t>achiev</w:t>
      </w:r>
      <w:r w:rsidR="005E56AE" w:rsidRPr="004B7FCE">
        <w:rPr>
          <w:rFonts w:ascii="Arial" w:hAnsi="Arial" w:cs="Arial"/>
          <w:sz w:val="24"/>
          <w:szCs w:val="24"/>
        </w:rPr>
        <w:t>e</w:t>
      </w:r>
      <w:r w:rsidR="00A96DDA" w:rsidRPr="004B7FCE">
        <w:rPr>
          <w:rFonts w:ascii="Arial" w:hAnsi="Arial" w:cs="Arial"/>
          <w:sz w:val="24"/>
          <w:szCs w:val="24"/>
        </w:rPr>
        <w:t xml:space="preserve"> a meaningful and </w:t>
      </w:r>
      <w:r w:rsidR="009B5FB2" w:rsidRPr="004B7FCE">
        <w:rPr>
          <w:rFonts w:ascii="Arial" w:hAnsi="Arial" w:cs="Arial"/>
          <w:sz w:val="24"/>
          <w:szCs w:val="24"/>
        </w:rPr>
        <w:t>deep critical approach</w:t>
      </w:r>
      <w:r w:rsidR="00A237F5" w:rsidRPr="004B7FCE">
        <w:rPr>
          <w:rFonts w:ascii="Arial" w:hAnsi="Arial" w:cs="Arial"/>
          <w:sz w:val="24"/>
          <w:szCs w:val="24"/>
        </w:rPr>
        <w:t>,</w:t>
      </w:r>
      <w:r w:rsidR="00154A98" w:rsidRPr="004B7FCE">
        <w:rPr>
          <w:rFonts w:ascii="Arial" w:hAnsi="Arial" w:cs="Arial"/>
          <w:sz w:val="24"/>
          <w:szCs w:val="24"/>
        </w:rPr>
        <w:t xml:space="preserve"> compared </w:t>
      </w:r>
      <w:r w:rsidR="002B2417" w:rsidRPr="004B7FCE">
        <w:rPr>
          <w:rFonts w:ascii="Arial" w:hAnsi="Arial" w:cs="Arial"/>
          <w:sz w:val="24"/>
          <w:szCs w:val="24"/>
        </w:rPr>
        <w:t>to using a more in depth frame like Gibbs’</w:t>
      </w:r>
      <w:r w:rsidR="008D1420">
        <w:rPr>
          <w:rFonts w:ascii="Arial" w:hAnsi="Arial" w:cs="Arial"/>
          <w:sz w:val="24"/>
          <w:szCs w:val="24"/>
        </w:rPr>
        <w:t>.</w:t>
      </w:r>
    </w:p>
    <w:p w:rsidR="00030F08" w:rsidRDefault="00727B2C" w:rsidP="00136E86">
      <w:pPr>
        <w:spacing w:line="360" w:lineRule="auto"/>
        <w:jc w:val="both"/>
        <w:rPr>
          <w:rFonts w:ascii="Arial" w:hAnsi="Arial" w:cs="Arial"/>
          <w:sz w:val="24"/>
          <w:szCs w:val="24"/>
          <w:lang w:val="en-US"/>
        </w:rPr>
      </w:pPr>
      <w:r>
        <w:rPr>
          <w:rFonts w:ascii="Arial" w:hAnsi="Arial" w:cs="Arial"/>
          <w:sz w:val="24"/>
          <w:szCs w:val="24"/>
        </w:rPr>
        <w:t xml:space="preserve">One critique </w:t>
      </w:r>
      <w:r w:rsidR="002F11D9">
        <w:rPr>
          <w:rFonts w:ascii="Arial" w:hAnsi="Arial" w:cs="Arial"/>
          <w:sz w:val="24"/>
          <w:szCs w:val="24"/>
        </w:rPr>
        <w:t xml:space="preserve">for both of these models could be the fact that they are both models that </w:t>
      </w:r>
      <w:r w:rsidR="00440A95">
        <w:rPr>
          <w:rFonts w:ascii="Arial" w:hAnsi="Arial" w:cs="Arial"/>
          <w:sz w:val="24"/>
          <w:szCs w:val="24"/>
        </w:rPr>
        <w:t>are used for reflection after an experience has taken place.</w:t>
      </w:r>
      <w:r w:rsidR="00CB1EB3">
        <w:rPr>
          <w:rFonts w:ascii="Arial" w:hAnsi="Arial" w:cs="Arial"/>
          <w:sz w:val="24"/>
          <w:szCs w:val="24"/>
          <w:lang w:val="en-US"/>
        </w:rPr>
        <w:t xml:space="preserve"> As a result of this</w:t>
      </w:r>
      <w:r w:rsidR="00606FDB">
        <w:rPr>
          <w:rFonts w:ascii="Arial" w:hAnsi="Arial" w:cs="Arial"/>
          <w:sz w:val="24"/>
          <w:szCs w:val="24"/>
          <w:lang w:val="en-US"/>
        </w:rPr>
        <w:t>,</w:t>
      </w:r>
      <w:r w:rsidR="00CB1EB3">
        <w:rPr>
          <w:rFonts w:ascii="Arial" w:hAnsi="Arial" w:cs="Arial"/>
          <w:sz w:val="24"/>
          <w:szCs w:val="24"/>
          <w:lang w:val="en-US"/>
        </w:rPr>
        <w:t xml:space="preserve"> they might not be useful </w:t>
      </w:r>
      <w:r w:rsidR="002951AF">
        <w:rPr>
          <w:rFonts w:ascii="Arial" w:hAnsi="Arial" w:cs="Arial"/>
          <w:sz w:val="24"/>
          <w:szCs w:val="24"/>
          <w:lang w:val="en-US"/>
        </w:rPr>
        <w:t xml:space="preserve">when a practitioner is required to reflect and </w:t>
      </w:r>
      <w:proofErr w:type="spellStart"/>
      <w:r w:rsidR="002951AF">
        <w:rPr>
          <w:rFonts w:ascii="Arial" w:hAnsi="Arial" w:cs="Arial"/>
          <w:sz w:val="24"/>
          <w:szCs w:val="24"/>
          <w:lang w:val="en-US"/>
        </w:rPr>
        <w:t>analyse</w:t>
      </w:r>
      <w:proofErr w:type="spellEnd"/>
      <w:r w:rsidR="002951AF">
        <w:rPr>
          <w:rFonts w:ascii="Arial" w:hAnsi="Arial" w:cs="Arial"/>
          <w:sz w:val="24"/>
          <w:szCs w:val="24"/>
          <w:lang w:val="en-US"/>
        </w:rPr>
        <w:t xml:space="preserve"> </w:t>
      </w:r>
      <w:r w:rsidR="00EF15A3">
        <w:rPr>
          <w:rFonts w:ascii="Arial" w:hAnsi="Arial" w:cs="Arial"/>
          <w:sz w:val="24"/>
          <w:szCs w:val="24"/>
          <w:lang w:val="en-US"/>
        </w:rPr>
        <w:t xml:space="preserve">on </w:t>
      </w:r>
      <w:r w:rsidR="002951AF">
        <w:rPr>
          <w:rFonts w:ascii="Arial" w:hAnsi="Arial" w:cs="Arial"/>
          <w:sz w:val="24"/>
          <w:szCs w:val="24"/>
          <w:lang w:val="en-US"/>
        </w:rPr>
        <w:t>a situation in the moment</w:t>
      </w:r>
      <w:r w:rsidR="0082049B">
        <w:rPr>
          <w:rFonts w:ascii="Arial" w:hAnsi="Arial" w:cs="Arial"/>
          <w:sz w:val="24"/>
          <w:szCs w:val="24"/>
          <w:lang w:val="en-US"/>
        </w:rPr>
        <w:t xml:space="preserve">. </w:t>
      </w:r>
      <w:r w:rsidR="00DE7695">
        <w:rPr>
          <w:rFonts w:ascii="Arial" w:hAnsi="Arial" w:cs="Arial"/>
          <w:sz w:val="24"/>
          <w:szCs w:val="24"/>
          <w:lang w:val="en-US"/>
        </w:rPr>
        <w:t xml:space="preserve">This sort of reflection is called reflection in action and </w:t>
      </w:r>
      <w:r w:rsidR="00D61B27">
        <w:rPr>
          <w:rFonts w:ascii="Arial" w:hAnsi="Arial" w:cs="Arial"/>
          <w:sz w:val="24"/>
          <w:szCs w:val="24"/>
          <w:lang w:val="en-US"/>
        </w:rPr>
        <w:t xml:space="preserve">allows individuals </w:t>
      </w:r>
      <w:r w:rsidR="00F43164">
        <w:rPr>
          <w:rFonts w:ascii="Arial" w:hAnsi="Arial" w:cs="Arial"/>
          <w:sz w:val="24"/>
          <w:szCs w:val="24"/>
          <w:lang w:val="en-US"/>
        </w:rPr>
        <w:t>“</w:t>
      </w:r>
      <w:r w:rsidR="00D61B27">
        <w:rPr>
          <w:rFonts w:ascii="Arial" w:hAnsi="Arial" w:cs="Arial"/>
          <w:sz w:val="24"/>
          <w:szCs w:val="24"/>
          <w:lang w:val="en-US"/>
        </w:rPr>
        <w:t>to deal with sur</w:t>
      </w:r>
      <w:r w:rsidR="008A5A1E">
        <w:rPr>
          <w:rFonts w:ascii="Arial" w:hAnsi="Arial" w:cs="Arial"/>
          <w:sz w:val="24"/>
          <w:szCs w:val="24"/>
          <w:lang w:val="en-US"/>
        </w:rPr>
        <w:t>prising incidents that may happen in a learning environment.</w:t>
      </w:r>
      <w:r w:rsidR="00F43164">
        <w:rPr>
          <w:rFonts w:ascii="Arial" w:hAnsi="Arial" w:cs="Arial"/>
          <w:sz w:val="24"/>
          <w:szCs w:val="24"/>
          <w:lang w:val="en-US"/>
        </w:rPr>
        <w:t>” (</w:t>
      </w:r>
      <w:r w:rsidR="005A6EFF">
        <w:rPr>
          <w:rFonts w:ascii="Arial" w:hAnsi="Arial" w:cs="Arial"/>
          <w:sz w:val="24"/>
          <w:szCs w:val="24"/>
          <w:lang w:val="en-US"/>
        </w:rPr>
        <w:t xml:space="preserve">Cambridge Assessment </w:t>
      </w:r>
      <w:r w:rsidR="00030F08">
        <w:rPr>
          <w:rFonts w:ascii="Arial" w:hAnsi="Arial" w:cs="Arial"/>
          <w:sz w:val="24"/>
          <w:szCs w:val="24"/>
          <w:lang w:val="en-US"/>
        </w:rPr>
        <w:t>International Education, No date).</w:t>
      </w:r>
    </w:p>
    <w:p w:rsidR="00066E85" w:rsidRDefault="00DD580B" w:rsidP="00136E86">
      <w:pPr>
        <w:spacing w:line="360" w:lineRule="auto"/>
        <w:jc w:val="both"/>
        <w:rPr>
          <w:rFonts w:ascii="Arial" w:hAnsi="Arial" w:cs="Arial"/>
          <w:sz w:val="24"/>
          <w:szCs w:val="24"/>
          <w:lang w:val="en-US"/>
        </w:rPr>
      </w:pPr>
      <w:r>
        <w:rPr>
          <w:rFonts w:ascii="Arial" w:hAnsi="Arial" w:cs="Arial"/>
          <w:sz w:val="24"/>
          <w:szCs w:val="24"/>
          <w:lang w:val="en-US"/>
        </w:rPr>
        <w:t xml:space="preserve">So it could be beneficial for practitioners to be aware of </w:t>
      </w:r>
      <w:r w:rsidR="00F730D1">
        <w:rPr>
          <w:rFonts w:ascii="Arial" w:hAnsi="Arial" w:cs="Arial"/>
          <w:sz w:val="24"/>
          <w:szCs w:val="24"/>
          <w:lang w:val="en-US"/>
        </w:rPr>
        <w:t xml:space="preserve">these two models and also an alternative approach </w:t>
      </w:r>
      <w:r w:rsidR="00E60893">
        <w:rPr>
          <w:rFonts w:ascii="Arial" w:hAnsi="Arial" w:cs="Arial"/>
          <w:sz w:val="24"/>
          <w:szCs w:val="24"/>
          <w:lang w:val="en-US"/>
        </w:rPr>
        <w:t xml:space="preserve">that allows for reflection in action. </w:t>
      </w:r>
      <w:r w:rsidR="00BB1991">
        <w:rPr>
          <w:rFonts w:ascii="Arial" w:hAnsi="Arial" w:cs="Arial"/>
          <w:sz w:val="24"/>
          <w:szCs w:val="24"/>
          <w:lang w:val="en-US"/>
        </w:rPr>
        <w:t xml:space="preserve">According to La Trobe University (no date) </w:t>
      </w:r>
      <w:r w:rsidR="00B53C41">
        <w:rPr>
          <w:rFonts w:ascii="Arial" w:hAnsi="Arial" w:cs="Arial"/>
          <w:sz w:val="24"/>
          <w:szCs w:val="24"/>
          <w:lang w:val="en-US"/>
        </w:rPr>
        <w:t xml:space="preserve">this form of reflection would take place whilst an individual is currently involved with the situation they need to reflect on </w:t>
      </w:r>
      <w:r w:rsidR="001C49C7">
        <w:rPr>
          <w:rFonts w:ascii="Arial" w:hAnsi="Arial" w:cs="Arial"/>
          <w:sz w:val="24"/>
          <w:szCs w:val="24"/>
          <w:lang w:val="en-US"/>
        </w:rPr>
        <w:t>and by developing their skills of listening and observing</w:t>
      </w:r>
      <w:r w:rsidR="00B11057">
        <w:rPr>
          <w:rFonts w:ascii="Arial" w:hAnsi="Arial" w:cs="Arial"/>
          <w:sz w:val="24"/>
          <w:szCs w:val="24"/>
          <w:lang w:val="en-US"/>
        </w:rPr>
        <w:t>,</w:t>
      </w:r>
      <w:r w:rsidR="001C49C7">
        <w:rPr>
          <w:rFonts w:ascii="Arial" w:hAnsi="Arial" w:cs="Arial"/>
          <w:sz w:val="24"/>
          <w:szCs w:val="24"/>
          <w:lang w:val="en-US"/>
        </w:rPr>
        <w:t xml:space="preserve"> </w:t>
      </w:r>
      <w:r w:rsidR="0053626B">
        <w:rPr>
          <w:rFonts w:ascii="Arial" w:hAnsi="Arial" w:cs="Arial"/>
          <w:sz w:val="24"/>
          <w:szCs w:val="24"/>
          <w:lang w:val="en-US"/>
        </w:rPr>
        <w:t>they can find ways to problem solve in the moment.</w:t>
      </w:r>
      <w:r w:rsidR="004843C8">
        <w:rPr>
          <w:rFonts w:ascii="Arial" w:hAnsi="Arial" w:cs="Arial"/>
          <w:sz w:val="24"/>
          <w:szCs w:val="24"/>
          <w:lang w:val="en-US"/>
        </w:rPr>
        <w:t xml:space="preserve"> This is further </w:t>
      </w:r>
      <w:r w:rsidR="00063CC3">
        <w:rPr>
          <w:rFonts w:ascii="Arial" w:hAnsi="Arial" w:cs="Arial"/>
          <w:sz w:val="24"/>
          <w:szCs w:val="24"/>
          <w:lang w:val="en-US"/>
        </w:rPr>
        <w:t>supported by</w:t>
      </w:r>
      <w:r w:rsidR="003E1E36">
        <w:rPr>
          <w:rFonts w:ascii="Arial" w:hAnsi="Arial" w:cs="Arial"/>
          <w:sz w:val="24"/>
          <w:szCs w:val="24"/>
          <w:lang w:val="en-US"/>
        </w:rPr>
        <w:t xml:space="preserve"> </w:t>
      </w:r>
      <w:proofErr w:type="spellStart"/>
      <w:r w:rsidR="003E1E36" w:rsidRPr="003E1E36">
        <w:rPr>
          <w:rFonts w:ascii="Arial" w:hAnsi="Arial" w:cs="Arial"/>
          <w:sz w:val="24"/>
          <w:szCs w:val="24"/>
          <w:lang w:val="en-US"/>
        </w:rPr>
        <w:t>Sergiovanni</w:t>
      </w:r>
      <w:proofErr w:type="spellEnd"/>
      <w:r w:rsidR="003E1E36">
        <w:rPr>
          <w:rFonts w:ascii="Arial" w:hAnsi="Arial" w:cs="Arial"/>
          <w:sz w:val="24"/>
          <w:szCs w:val="24"/>
          <w:lang w:val="en-US"/>
        </w:rPr>
        <w:t xml:space="preserve"> and </w:t>
      </w:r>
      <w:proofErr w:type="spellStart"/>
      <w:r w:rsidR="000F09AD" w:rsidRPr="000F09AD">
        <w:rPr>
          <w:rFonts w:ascii="Arial" w:hAnsi="Arial" w:cs="Arial"/>
          <w:sz w:val="24"/>
          <w:szCs w:val="24"/>
          <w:lang w:val="en-US"/>
        </w:rPr>
        <w:t>Corbally</w:t>
      </w:r>
      <w:proofErr w:type="spellEnd"/>
      <w:r w:rsidR="00063CC3">
        <w:rPr>
          <w:rFonts w:ascii="Arial" w:hAnsi="Arial" w:cs="Arial"/>
          <w:sz w:val="24"/>
          <w:szCs w:val="24"/>
          <w:lang w:val="en-US"/>
        </w:rPr>
        <w:t xml:space="preserve"> </w:t>
      </w:r>
      <w:r w:rsidR="00B03081">
        <w:rPr>
          <w:rFonts w:ascii="Arial" w:hAnsi="Arial" w:cs="Arial"/>
          <w:sz w:val="24"/>
          <w:szCs w:val="24"/>
          <w:lang w:val="en-US"/>
        </w:rPr>
        <w:t>(1986)</w:t>
      </w:r>
      <w:r w:rsidR="00063CC3">
        <w:rPr>
          <w:rFonts w:ascii="Arial" w:hAnsi="Arial" w:cs="Arial"/>
          <w:sz w:val="24"/>
          <w:szCs w:val="24"/>
          <w:lang w:val="en-US"/>
        </w:rPr>
        <w:t xml:space="preserve"> who considered reflection in action </w:t>
      </w:r>
      <w:r w:rsidR="00F73054">
        <w:rPr>
          <w:rFonts w:ascii="Arial" w:hAnsi="Arial" w:cs="Arial"/>
          <w:sz w:val="24"/>
          <w:szCs w:val="24"/>
          <w:lang w:val="en-US"/>
        </w:rPr>
        <w:t xml:space="preserve">to be useful when an individual is required to </w:t>
      </w:r>
      <w:r w:rsidR="00383BEF">
        <w:rPr>
          <w:rFonts w:ascii="Arial" w:hAnsi="Arial" w:cs="Arial"/>
          <w:sz w:val="24"/>
          <w:szCs w:val="24"/>
          <w:lang w:val="en-US"/>
        </w:rPr>
        <w:t xml:space="preserve">use it on the spot and </w:t>
      </w:r>
      <w:r w:rsidR="00E75BF2">
        <w:rPr>
          <w:rFonts w:ascii="Arial" w:hAnsi="Arial" w:cs="Arial"/>
          <w:sz w:val="24"/>
          <w:szCs w:val="24"/>
          <w:lang w:val="en-US"/>
        </w:rPr>
        <w:t>has</w:t>
      </w:r>
      <w:r w:rsidR="00383BEF">
        <w:rPr>
          <w:rFonts w:ascii="Arial" w:hAnsi="Arial" w:cs="Arial"/>
          <w:sz w:val="24"/>
          <w:szCs w:val="24"/>
          <w:lang w:val="en-US"/>
        </w:rPr>
        <w:t xml:space="preserve"> to be critical </w:t>
      </w:r>
      <w:r w:rsidR="00982420">
        <w:rPr>
          <w:rFonts w:ascii="Arial" w:hAnsi="Arial" w:cs="Arial"/>
          <w:sz w:val="24"/>
          <w:szCs w:val="24"/>
          <w:lang w:val="en-US"/>
        </w:rPr>
        <w:t>and required to test their understanding of what they are de</w:t>
      </w:r>
      <w:r w:rsidR="00DD4EFC">
        <w:rPr>
          <w:rFonts w:ascii="Arial" w:hAnsi="Arial" w:cs="Arial"/>
          <w:sz w:val="24"/>
          <w:szCs w:val="24"/>
          <w:lang w:val="en-US"/>
        </w:rPr>
        <w:t>aling with during the current experience.</w:t>
      </w:r>
    </w:p>
    <w:p w:rsidR="00202A95" w:rsidRDefault="00DC08B4" w:rsidP="00136E86">
      <w:pPr>
        <w:spacing w:line="360" w:lineRule="auto"/>
        <w:jc w:val="both"/>
        <w:rPr>
          <w:rFonts w:ascii="Arial" w:hAnsi="Arial" w:cs="Arial"/>
          <w:sz w:val="24"/>
          <w:szCs w:val="24"/>
          <w:lang w:val="en-US"/>
        </w:rPr>
      </w:pPr>
      <w:r>
        <w:rPr>
          <w:rFonts w:ascii="Arial" w:hAnsi="Arial" w:cs="Arial"/>
          <w:sz w:val="24"/>
          <w:szCs w:val="24"/>
          <w:lang w:val="en-US"/>
        </w:rPr>
        <w:t>When critiquing these two reflective models</w:t>
      </w:r>
      <w:r w:rsidR="0046673D">
        <w:rPr>
          <w:rFonts w:ascii="Arial" w:hAnsi="Arial" w:cs="Arial"/>
          <w:sz w:val="24"/>
          <w:szCs w:val="24"/>
          <w:lang w:val="en-US"/>
        </w:rPr>
        <w:t>,</w:t>
      </w:r>
      <w:r>
        <w:rPr>
          <w:rFonts w:ascii="Arial" w:hAnsi="Arial" w:cs="Arial"/>
          <w:sz w:val="24"/>
          <w:szCs w:val="24"/>
          <w:lang w:val="en-US"/>
        </w:rPr>
        <w:t xml:space="preserve"> it is clear to see that they </w:t>
      </w:r>
      <w:r w:rsidR="00B27CF5">
        <w:rPr>
          <w:rFonts w:ascii="Arial" w:hAnsi="Arial" w:cs="Arial"/>
          <w:sz w:val="24"/>
          <w:szCs w:val="24"/>
          <w:lang w:val="en-US"/>
        </w:rPr>
        <w:t>both have their positives and negatives</w:t>
      </w:r>
      <w:r w:rsidR="00D05D0A">
        <w:rPr>
          <w:rFonts w:ascii="Arial" w:hAnsi="Arial" w:cs="Arial"/>
          <w:sz w:val="24"/>
          <w:szCs w:val="24"/>
          <w:lang w:val="en-US"/>
        </w:rPr>
        <w:t xml:space="preserve"> and due to this</w:t>
      </w:r>
      <w:r w:rsidR="0046673D">
        <w:rPr>
          <w:rFonts w:ascii="Arial" w:hAnsi="Arial" w:cs="Arial"/>
          <w:sz w:val="24"/>
          <w:szCs w:val="24"/>
          <w:lang w:val="en-US"/>
        </w:rPr>
        <w:t>,</w:t>
      </w:r>
      <w:r w:rsidR="00D05D0A">
        <w:rPr>
          <w:rFonts w:ascii="Arial" w:hAnsi="Arial" w:cs="Arial"/>
          <w:sz w:val="24"/>
          <w:szCs w:val="24"/>
          <w:lang w:val="en-US"/>
        </w:rPr>
        <w:t xml:space="preserve"> it is vital for practitioners to remember </w:t>
      </w:r>
      <w:r w:rsidR="00443795">
        <w:rPr>
          <w:rFonts w:ascii="Arial" w:hAnsi="Arial" w:cs="Arial"/>
          <w:sz w:val="24"/>
          <w:szCs w:val="24"/>
          <w:lang w:val="en-US"/>
        </w:rPr>
        <w:t>if they wish to use a framework for reflection</w:t>
      </w:r>
      <w:r w:rsidR="00035080">
        <w:rPr>
          <w:rFonts w:ascii="Arial" w:hAnsi="Arial" w:cs="Arial"/>
          <w:sz w:val="24"/>
          <w:szCs w:val="24"/>
          <w:lang w:val="en-US"/>
        </w:rPr>
        <w:t>,</w:t>
      </w:r>
      <w:r w:rsidR="00443795">
        <w:rPr>
          <w:rFonts w:ascii="Arial" w:hAnsi="Arial" w:cs="Arial"/>
          <w:sz w:val="24"/>
          <w:szCs w:val="24"/>
          <w:lang w:val="en-US"/>
        </w:rPr>
        <w:t xml:space="preserve"> that </w:t>
      </w:r>
      <w:r w:rsidR="00B4147C">
        <w:rPr>
          <w:rFonts w:ascii="Arial" w:hAnsi="Arial" w:cs="Arial"/>
          <w:sz w:val="24"/>
          <w:szCs w:val="24"/>
          <w:lang w:val="en-US"/>
        </w:rPr>
        <w:t xml:space="preserve">it is important to pick the one that best suits </w:t>
      </w:r>
      <w:r w:rsidR="00BB7637">
        <w:rPr>
          <w:rFonts w:ascii="Arial" w:hAnsi="Arial" w:cs="Arial"/>
          <w:sz w:val="24"/>
          <w:szCs w:val="24"/>
          <w:lang w:val="en-US"/>
        </w:rPr>
        <w:t>them</w:t>
      </w:r>
      <w:r w:rsidR="006074C3">
        <w:rPr>
          <w:rFonts w:ascii="Arial" w:hAnsi="Arial" w:cs="Arial"/>
          <w:sz w:val="24"/>
          <w:szCs w:val="24"/>
          <w:lang w:val="en-US"/>
        </w:rPr>
        <w:t>,</w:t>
      </w:r>
      <w:r w:rsidR="00BB7637">
        <w:rPr>
          <w:rFonts w:ascii="Arial" w:hAnsi="Arial" w:cs="Arial"/>
          <w:sz w:val="24"/>
          <w:szCs w:val="24"/>
          <w:lang w:val="en-US"/>
        </w:rPr>
        <w:t xml:space="preserve"> because as </w:t>
      </w:r>
      <w:proofErr w:type="spellStart"/>
      <w:r w:rsidR="007A04AC">
        <w:rPr>
          <w:rFonts w:ascii="Arial" w:hAnsi="Arial" w:cs="Arial"/>
          <w:sz w:val="24"/>
          <w:szCs w:val="24"/>
          <w:lang w:val="en-US"/>
        </w:rPr>
        <w:t>Timmins</w:t>
      </w:r>
      <w:proofErr w:type="spellEnd"/>
      <w:r w:rsidR="007A04AC">
        <w:rPr>
          <w:rFonts w:ascii="Arial" w:hAnsi="Arial" w:cs="Arial"/>
          <w:sz w:val="24"/>
          <w:szCs w:val="24"/>
          <w:lang w:val="en-US"/>
        </w:rPr>
        <w:t xml:space="preserve"> and Duffy </w:t>
      </w:r>
      <w:r w:rsidR="00CB3774">
        <w:rPr>
          <w:rFonts w:ascii="Arial" w:hAnsi="Arial" w:cs="Arial"/>
          <w:sz w:val="24"/>
          <w:szCs w:val="24"/>
          <w:lang w:val="en-US"/>
        </w:rPr>
        <w:t>(2011) s</w:t>
      </w:r>
      <w:r w:rsidR="004068C3">
        <w:rPr>
          <w:rFonts w:ascii="Arial" w:hAnsi="Arial" w:cs="Arial"/>
          <w:sz w:val="24"/>
          <w:szCs w:val="24"/>
          <w:lang w:val="en-US"/>
        </w:rPr>
        <w:t xml:space="preserve">uggest </w:t>
      </w:r>
      <w:r w:rsidR="006C3C22">
        <w:rPr>
          <w:rFonts w:ascii="Arial" w:hAnsi="Arial" w:cs="Arial"/>
          <w:sz w:val="24"/>
          <w:szCs w:val="24"/>
          <w:lang w:val="en-US"/>
        </w:rPr>
        <w:t xml:space="preserve">the best reflective model </w:t>
      </w:r>
      <w:r w:rsidR="006207D8">
        <w:rPr>
          <w:rFonts w:ascii="Arial" w:hAnsi="Arial" w:cs="Arial"/>
          <w:sz w:val="24"/>
          <w:szCs w:val="24"/>
          <w:lang w:val="en-US"/>
        </w:rPr>
        <w:t xml:space="preserve">is the one that suits the practitioner best and that no model is tailored for everyone. </w:t>
      </w:r>
    </w:p>
    <w:p w:rsidR="00202A95" w:rsidRPr="00CB1EB3" w:rsidRDefault="00202A95" w:rsidP="00136E86">
      <w:pPr>
        <w:spacing w:line="360" w:lineRule="auto"/>
        <w:jc w:val="both"/>
        <w:rPr>
          <w:rFonts w:ascii="Arial" w:hAnsi="Arial" w:cs="Arial"/>
          <w:sz w:val="24"/>
          <w:szCs w:val="24"/>
          <w:lang w:val="en-US"/>
        </w:rPr>
      </w:pPr>
    </w:p>
    <w:p w:rsidR="00A90B6B" w:rsidRPr="00A90B6B" w:rsidRDefault="00A90B6B" w:rsidP="00136E86">
      <w:pPr>
        <w:spacing w:line="360" w:lineRule="auto"/>
        <w:jc w:val="both"/>
        <w:rPr>
          <w:rFonts w:ascii="Arial" w:hAnsi="Arial" w:cs="Arial"/>
          <w:sz w:val="24"/>
          <w:szCs w:val="24"/>
        </w:rPr>
      </w:pPr>
      <w:r w:rsidRPr="00A90B6B">
        <w:rPr>
          <w:rFonts w:ascii="Arial" w:hAnsi="Arial" w:cs="Arial"/>
          <w:sz w:val="24"/>
          <w:szCs w:val="24"/>
        </w:rPr>
        <w:br w:type="page"/>
      </w:r>
    </w:p>
    <w:p w:rsidR="00A90B6B" w:rsidRPr="00983A90" w:rsidRDefault="007D32CC" w:rsidP="00983A90">
      <w:pPr>
        <w:rPr>
          <w:rFonts w:ascii="Arial" w:hAnsi="Arial" w:cs="Arial"/>
          <w:bCs/>
          <w:sz w:val="24"/>
          <w:szCs w:val="24"/>
        </w:rPr>
      </w:pPr>
      <w:r w:rsidRPr="007D32CC">
        <w:rPr>
          <w:rFonts w:ascii="Arial" w:hAnsi="Arial" w:cs="Arial"/>
          <w:noProof/>
          <w:sz w:val="24"/>
          <w:szCs w:val="24"/>
        </w:rPr>
        <w:lastRenderedPageBreak/>
        <mc:AlternateContent>
          <mc:Choice Requires="wps">
            <w:drawing>
              <wp:anchor distT="0" distB="0" distL="114300" distR="114300" simplePos="0" relativeHeight="251686912" behindDoc="0" locked="0" layoutInCell="1" allowOverlap="1" wp14:anchorId="22FB8B88" wp14:editId="27249A07">
                <wp:simplePos x="0" y="0"/>
                <wp:positionH relativeFrom="column">
                  <wp:posOffset>-560439</wp:posOffset>
                </wp:positionH>
                <wp:positionV relativeFrom="paragraph">
                  <wp:posOffset>251972</wp:posOffset>
                </wp:positionV>
                <wp:extent cx="7108825" cy="1727200"/>
                <wp:effectExtent l="12700" t="12700" r="15875" b="12700"/>
                <wp:wrapNone/>
                <wp:docPr id="1" name="Plaque 1"/>
                <wp:cNvGraphicFramePr/>
                <a:graphic xmlns:a="http://schemas.openxmlformats.org/drawingml/2006/main">
                  <a:graphicData uri="http://schemas.microsoft.com/office/word/2010/wordprocessingShape">
                    <wps:wsp>
                      <wps:cNvSpPr/>
                      <wps:spPr>
                        <a:xfrm>
                          <a:off x="0" y="0"/>
                          <a:ext cx="7108825" cy="1727200"/>
                        </a:xfrm>
                        <a:prstGeom prst="plaque">
                          <a:avLst/>
                        </a:prstGeom>
                        <a:ln>
                          <a:solidFill>
                            <a:schemeClr val="accent4"/>
                          </a:solidFill>
                        </a:ln>
                      </wps:spPr>
                      <wps:style>
                        <a:lnRef idx="3">
                          <a:schemeClr val="lt1"/>
                        </a:lnRef>
                        <a:fillRef idx="1">
                          <a:schemeClr val="accent1"/>
                        </a:fillRef>
                        <a:effectRef idx="1">
                          <a:schemeClr val="accent1"/>
                        </a:effectRef>
                        <a:fontRef idx="minor">
                          <a:schemeClr val="lt1"/>
                        </a:fontRef>
                      </wps:style>
                      <wps:txbx>
                        <w:txbxContent>
                          <w:p w:rsidR="007D32CC" w:rsidRPr="00233110" w:rsidRDefault="007D32CC" w:rsidP="003A5F6E">
                            <w:pPr>
                              <w:jc w:val="center"/>
                              <w:rPr>
                                <w:rFonts w:ascii="Lucida Sans" w:hAnsi="Lucida Sans"/>
                                <w:color w:val="FFC000" w:themeColor="accent4"/>
                                <w:sz w:val="32"/>
                                <w:szCs w:val="32"/>
                              </w:rPr>
                            </w:pPr>
                            <w:r w:rsidRPr="00233110">
                              <w:rPr>
                                <w:rFonts w:ascii="Lucida Sans" w:hAnsi="Lucida Sans"/>
                                <w:color w:val="FFC000" w:themeColor="accent4"/>
                                <w:sz w:val="32"/>
                                <w:szCs w:val="32"/>
                              </w:rPr>
                              <w:t>What is Reflective Practice?</w:t>
                            </w:r>
                          </w:p>
                          <w:p w:rsidR="007D32CC" w:rsidRPr="007E7A9A" w:rsidRDefault="007D32CC" w:rsidP="003A5F6E">
                            <w:pPr>
                              <w:jc w:val="center"/>
                              <w:rPr>
                                <w:sz w:val="20"/>
                                <w:szCs w:val="20"/>
                              </w:rPr>
                            </w:pPr>
                            <w:r w:rsidRPr="007E7A9A">
                              <w:rPr>
                                <w:sz w:val="20"/>
                                <w:szCs w:val="20"/>
                              </w:rPr>
                              <w:t xml:space="preserve">Reflective practice is the process used to help with evaluation by giving an opportunity to learn and develop  workplace practices and analyse them  </w:t>
                            </w:r>
                            <w:r w:rsidR="00F33C90">
                              <w:rPr>
                                <w:sz w:val="20"/>
                                <w:szCs w:val="20"/>
                              </w:rPr>
                              <w:t>(Stearns</w:t>
                            </w:r>
                            <w:r w:rsidRPr="007E7A9A">
                              <w:rPr>
                                <w:sz w:val="20"/>
                                <w:szCs w:val="20"/>
                              </w:rPr>
                              <w:t>, Schmieder and Millar,2011)</w:t>
                            </w:r>
                          </w:p>
                          <w:p w:rsidR="007D32CC" w:rsidRPr="007E7A9A" w:rsidRDefault="007D32CC" w:rsidP="003A5F6E">
                            <w:pPr>
                              <w:jc w:val="center"/>
                              <w:rPr>
                                <w:sz w:val="20"/>
                                <w:szCs w:val="20"/>
                              </w:rPr>
                            </w:pPr>
                            <w:r w:rsidRPr="007E7A9A">
                              <w:rPr>
                                <w:sz w:val="20"/>
                                <w:szCs w:val="20"/>
                              </w:rPr>
                              <w:t>According to Jasper (2003) Reflective practice has become one of the key techniques used to aid practitioners as a tool to allow them to learn from their experiences.</w:t>
                            </w:r>
                          </w:p>
                          <w:p w:rsidR="007D32CC" w:rsidRPr="007E7A9A" w:rsidRDefault="007D32CC" w:rsidP="003A5F6E">
                            <w:pPr>
                              <w:jc w:val="center"/>
                              <w:rPr>
                                <w:sz w:val="24"/>
                                <w:szCs w:val="24"/>
                              </w:rPr>
                            </w:pPr>
                            <w:r w:rsidRPr="007E7A9A">
                              <w:rPr>
                                <w:sz w:val="20"/>
                                <w:szCs w:val="20"/>
                              </w:rPr>
                              <w:t xml:space="preserve">Matthew, Matthew and Peechatu (2017) note that </w:t>
                            </w:r>
                            <w:r w:rsidR="00030F49">
                              <w:rPr>
                                <w:sz w:val="20"/>
                                <w:szCs w:val="20"/>
                              </w:rPr>
                              <w:t>it</w:t>
                            </w:r>
                            <w:r w:rsidR="007C252F">
                              <w:rPr>
                                <w:sz w:val="20"/>
                                <w:szCs w:val="20"/>
                              </w:rPr>
                              <w:t xml:space="preserve"> is</w:t>
                            </w:r>
                            <w:r w:rsidRPr="007E7A9A">
                              <w:rPr>
                                <w:sz w:val="20"/>
                                <w:szCs w:val="20"/>
                              </w:rPr>
                              <w:t xml:space="preserve"> a process that promotes a teacher</w:t>
                            </w:r>
                            <w:r w:rsidR="000E5CFE">
                              <w:rPr>
                                <w:sz w:val="20"/>
                                <w:szCs w:val="20"/>
                              </w:rPr>
                              <w:t>’s</w:t>
                            </w:r>
                            <w:r w:rsidRPr="007E7A9A">
                              <w:rPr>
                                <w:sz w:val="20"/>
                                <w:szCs w:val="20"/>
                              </w:rPr>
                              <w:t xml:space="preserve"> learning and understanding</w:t>
                            </w:r>
                            <w:r w:rsidR="000E5CFE">
                              <w:rPr>
                                <w:sz w:val="20"/>
                                <w:szCs w:val="20"/>
                              </w:rPr>
                              <w:t xml:space="preserve">, </w:t>
                            </w:r>
                            <w:r w:rsidRPr="007E7A9A">
                              <w:rPr>
                                <w:sz w:val="20"/>
                                <w:szCs w:val="20"/>
                              </w:rPr>
                              <w:t>by partaking a central role in a teachers professional development to help understand themselves</w:t>
                            </w:r>
                            <w:r w:rsidR="00FB7EF5">
                              <w:rPr>
                                <w:sz w:val="20"/>
                                <w:szCs w:val="20"/>
                              </w:rPr>
                              <w:t>,</w:t>
                            </w:r>
                            <w:r w:rsidRPr="007E7A9A">
                              <w:rPr>
                                <w:sz w:val="20"/>
                                <w:szCs w:val="20"/>
                              </w:rPr>
                              <w:t xml:space="preserve"> as well as their practices</w:t>
                            </w:r>
                            <w:r w:rsidRPr="007E7A9A">
                              <w:rPr>
                                <w:sz w:val="24"/>
                                <w:szCs w:val="24"/>
                              </w:rPr>
                              <w:t xml:space="preserve">.  </w:t>
                            </w:r>
                          </w:p>
                          <w:p w:rsidR="007D32CC" w:rsidRDefault="007D32CC" w:rsidP="003A5F6E">
                            <w:pPr>
                              <w:jc w:val="center"/>
                              <w:rPr>
                                <w:rFonts w:ascii="Lucida Sans" w:hAnsi="Lucida Sans"/>
                                <w:sz w:val="24"/>
                                <w:szCs w:val="24"/>
                              </w:rPr>
                            </w:pPr>
                          </w:p>
                          <w:p w:rsidR="007D32CC" w:rsidRPr="00410FE2" w:rsidRDefault="007D32CC" w:rsidP="003A5F6E">
                            <w:pPr>
                              <w:jc w:val="center"/>
                              <w:rPr>
                                <w:rFonts w:ascii="Lucida Sans" w:hAnsi="Lucida Sans"/>
                                <w:sz w:val="24"/>
                                <w:szCs w:val="24"/>
                              </w:rPr>
                            </w:pPr>
                          </w:p>
                          <w:p w:rsidR="007D32CC" w:rsidRDefault="007D32CC"/>
                          <w:p w:rsidR="007D32CC" w:rsidRDefault="007D32C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FB8B88"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1" o:spid="_x0000_s1026" type="#_x0000_t21" style="position:absolute;margin-left:-44.15pt;margin-top:19.85pt;width:559.75pt;height:13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" fillcolor="#4472c4 [3204]" strokecolor="#ffc000 [3207]" strokeweight="1.5pt">
                <v:textbox>
                  <w:txbxContent>
                    <w:p w:rsidR="007D32CC" w:rsidRPr="00233110" w:rsidRDefault="007D32CC" w:rsidP="003A5F6E">
                      <w:pPr>
                        <w:jc w:val="center"/>
                        <w:rPr>
                          <w:rFonts w:ascii="Lucida Sans" w:hAnsi="Lucida Sans"/>
                          <w:color w:val="FFC000" w:themeColor="accent4"/>
                          <w:sz w:val="32"/>
                          <w:szCs w:val="32"/>
                        </w:rPr>
                      </w:pPr>
                      <w:r w:rsidRPr="00233110">
                        <w:rPr>
                          <w:rFonts w:ascii="Lucida Sans" w:hAnsi="Lucida Sans"/>
                          <w:color w:val="FFC000" w:themeColor="accent4"/>
                          <w:sz w:val="32"/>
                          <w:szCs w:val="32"/>
                        </w:rPr>
                        <w:t>What is Reflective Practice?</w:t>
                      </w:r>
                    </w:p>
                    <w:p w:rsidR="007D32CC" w:rsidRPr="007E7A9A" w:rsidRDefault="007D32CC" w:rsidP="003A5F6E">
                      <w:pPr>
                        <w:jc w:val="center"/>
                        <w:rPr>
                          <w:sz w:val="20"/>
                          <w:szCs w:val="20"/>
                        </w:rPr>
                      </w:pPr>
                      <w:r w:rsidRPr="007E7A9A">
                        <w:rPr>
                          <w:sz w:val="20"/>
                          <w:szCs w:val="20"/>
                        </w:rPr>
                        <w:t xml:space="preserve">Reflective practice is the process used to help with evaluation by giving an opportunity to learn and develop  workplace practices and analyse them  </w:t>
                      </w:r>
                      <w:r w:rsidR="00F33C90">
                        <w:rPr>
                          <w:sz w:val="20"/>
                          <w:szCs w:val="20"/>
                        </w:rPr>
                        <w:t>(Stearns</w:t>
                      </w:r>
                      <w:r w:rsidRPr="007E7A9A">
                        <w:rPr>
                          <w:sz w:val="20"/>
                          <w:szCs w:val="20"/>
                        </w:rPr>
                        <w:t>, Schmieder and Millar,2011)</w:t>
                      </w:r>
                    </w:p>
                    <w:p w:rsidR="007D32CC" w:rsidRPr="007E7A9A" w:rsidRDefault="007D32CC" w:rsidP="003A5F6E">
                      <w:pPr>
                        <w:jc w:val="center"/>
                        <w:rPr>
                          <w:sz w:val="20"/>
                          <w:szCs w:val="20"/>
                        </w:rPr>
                      </w:pPr>
                      <w:r w:rsidRPr="007E7A9A">
                        <w:rPr>
                          <w:sz w:val="20"/>
                          <w:szCs w:val="20"/>
                        </w:rPr>
                        <w:t>According to Jasper (2003) Reflective practice has become one of the key techniques used to aid practitioners as a tool to allow them to learn from their experiences.</w:t>
                      </w:r>
                    </w:p>
                    <w:p w:rsidR="007D32CC" w:rsidRPr="007E7A9A" w:rsidRDefault="007D32CC" w:rsidP="003A5F6E">
                      <w:pPr>
                        <w:jc w:val="center"/>
                        <w:rPr>
                          <w:sz w:val="24"/>
                          <w:szCs w:val="24"/>
                        </w:rPr>
                      </w:pPr>
                      <w:r w:rsidRPr="007E7A9A">
                        <w:rPr>
                          <w:sz w:val="20"/>
                          <w:szCs w:val="20"/>
                        </w:rPr>
                        <w:t xml:space="preserve">Matthew, Matthew and Peechatu (2017) note that </w:t>
                      </w:r>
                      <w:r w:rsidR="00030F49">
                        <w:rPr>
                          <w:sz w:val="20"/>
                          <w:szCs w:val="20"/>
                        </w:rPr>
                        <w:t>it</w:t>
                      </w:r>
                      <w:r w:rsidR="007C252F">
                        <w:rPr>
                          <w:sz w:val="20"/>
                          <w:szCs w:val="20"/>
                        </w:rPr>
                        <w:t xml:space="preserve"> is</w:t>
                      </w:r>
                      <w:r w:rsidRPr="007E7A9A">
                        <w:rPr>
                          <w:sz w:val="20"/>
                          <w:szCs w:val="20"/>
                        </w:rPr>
                        <w:t xml:space="preserve"> a process that promotes a teacher</w:t>
                      </w:r>
                      <w:r w:rsidR="000E5CFE">
                        <w:rPr>
                          <w:sz w:val="20"/>
                          <w:szCs w:val="20"/>
                        </w:rPr>
                        <w:t>’s</w:t>
                      </w:r>
                      <w:r w:rsidRPr="007E7A9A">
                        <w:rPr>
                          <w:sz w:val="20"/>
                          <w:szCs w:val="20"/>
                        </w:rPr>
                        <w:t xml:space="preserve"> learning and understanding</w:t>
                      </w:r>
                      <w:r w:rsidR="000E5CFE">
                        <w:rPr>
                          <w:sz w:val="20"/>
                          <w:szCs w:val="20"/>
                        </w:rPr>
                        <w:t xml:space="preserve">, </w:t>
                      </w:r>
                      <w:r w:rsidRPr="007E7A9A">
                        <w:rPr>
                          <w:sz w:val="20"/>
                          <w:szCs w:val="20"/>
                        </w:rPr>
                        <w:t>by partaking a central role in a teachers professional development to help understand themselves</w:t>
                      </w:r>
                      <w:r w:rsidR="00FB7EF5">
                        <w:rPr>
                          <w:sz w:val="20"/>
                          <w:szCs w:val="20"/>
                        </w:rPr>
                        <w:t>,</w:t>
                      </w:r>
                      <w:r w:rsidRPr="007E7A9A">
                        <w:rPr>
                          <w:sz w:val="20"/>
                          <w:szCs w:val="20"/>
                        </w:rPr>
                        <w:t xml:space="preserve"> as well as their practices</w:t>
                      </w:r>
                      <w:r w:rsidRPr="007E7A9A">
                        <w:rPr>
                          <w:sz w:val="24"/>
                          <w:szCs w:val="24"/>
                        </w:rPr>
                        <w:t xml:space="preserve">.  </w:t>
                      </w:r>
                    </w:p>
                    <w:p w:rsidR="007D32CC" w:rsidRDefault="007D32CC" w:rsidP="003A5F6E">
                      <w:pPr>
                        <w:jc w:val="center"/>
                        <w:rPr>
                          <w:rFonts w:ascii="Lucida Sans" w:hAnsi="Lucida Sans"/>
                          <w:sz w:val="24"/>
                          <w:szCs w:val="24"/>
                        </w:rPr>
                      </w:pPr>
                    </w:p>
                    <w:p w:rsidR="007D32CC" w:rsidRPr="00410FE2" w:rsidRDefault="007D32CC" w:rsidP="003A5F6E">
                      <w:pPr>
                        <w:jc w:val="center"/>
                        <w:rPr>
                          <w:rFonts w:ascii="Lucida Sans" w:hAnsi="Lucida Sans"/>
                          <w:sz w:val="24"/>
                          <w:szCs w:val="24"/>
                        </w:rPr>
                      </w:pPr>
                    </w:p>
                    <w:p w:rsidR="007D32CC" w:rsidRDefault="007D32CC"/>
                    <w:p w:rsidR="007D32CC" w:rsidRDefault="007D32CC"/>
                  </w:txbxContent>
                </v:textbox>
              </v:shape>
            </w:pict>
          </mc:Fallback>
        </mc:AlternateContent>
      </w:r>
      <w:r w:rsidR="00FD429E">
        <w:rPr>
          <w:rFonts w:ascii="Arial" w:hAnsi="Arial" w:cs="Arial"/>
          <w:bCs/>
          <w:sz w:val="24"/>
          <w:szCs w:val="24"/>
        </w:rPr>
        <w:t>Element 2</w:t>
      </w: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1A7CA1" w:rsidRDefault="001A7CA1" w:rsidP="00A90B6B">
      <w:pPr>
        <w:rPr>
          <w:rFonts w:ascii="Arial" w:hAnsi="Arial" w:cs="Arial"/>
          <w:sz w:val="24"/>
          <w:szCs w:val="24"/>
        </w:rPr>
      </w:pPr>
      <w:r>
        <w:rPr>
          <w:rFonts w:ascii="Arial" w:hAnsi="Arial" w:cs="Arial"/>
          <w:sz w:val="24"/>
          <w:szCs w:val="24"/>
          <w:lang w:val="x-none"/>
        </w:rPr>
        <w:t xml:space="preserve">          </w:t>
      </w: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655657" w:rsidP="00A90B6B">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6BEFB400" wp14:editId="65D94268">
                <wp:simplePos x="0" y="0"/>
                <wp:positionH relativeFrom="column">
                  <wp:posOffset>-488950</wp:posOffset>
                </wp:positionH>
                <wp:positionV relativeFrom="paragraph">
                  <wp:posOffset>168910</wp:posOffset>
                </wp:positionV>
                <wp:extent cx="6951345" cy="842645"/>
                <wp:effectExtent l="12700" t="12700" r="8255" b="8255"/>
                <wp:wrapNone/>
                <wp:docPr id="5" name="Plaque 5"/>
                <wp:cNvGraphicFramePr/>
                <a:graphic xmlns:a="http://schemas.openxmlformats.org/drawingml/2006/main">
                  <a:graphicData uri="http://schemas.microsoft.com/office/word/2010/wordprocessingShape">
                    <wps:wsp>
                      <wps:cNvSpPr/>
                      <wps:spPr>
                        <a:xfrm>
                          <a:off x="0" y="0"/>
                          <a:ext cx="6951345" cy="842645"/>
                        </a:xfrm>
                        <a:prstGeom prst="plaque">
                          <a:avLst/>
                        </a:prstGeom>
                        <a:solidFill>
                          <a:schemeClr val="accent4"/>
                        </a:solidFill>
                        <a:ln>
                          <a:solidFill>
                            <a:schemeClr val="accent1"/>
                          </a:solidFill>
                        </a:ln>
                      </wps:spPr>
                      <wps:style>
                        <a:lnRef idx="3">
                          <a:schemeClr val="lt1"/>
                        </a:lnRef>
                        <a:fillRef idx="1">
                          <a:schemeClr val="accent1"/>
                        </a:fillRef>
                        <a:effectRef idx="1">
                          <a:schemeClr val="accent1"/>
                        </a:effectRef>
                        <a:fontRef idx="minor">
                          <a:schemeClr val="lt1"/>
                        </a:fontRef>
                      </wps:style>
                      <wps:txbx>
                        <w:txbxContent>
                          <w:p w:rsidR="00B959C5" w:rsidRPr="007E7A9A" w:rsidRDefault="00B959C5" w:rsidP="003A5F6E">
                            <w:pPr>
                              <w:jc w:val="center"/>
                              <w:rPr>
                                <w:sz w:val="24"/>
                                <w:szCs w:val="24"/>
                              </w:rPr>
                            </w:pPr>
                            <w:r w:rsidRPr="007E7A9A">
                              <w:rPr>
                                <w:sz w:val="24"/>
                                <w:szCs w:val="24"/>
                              </w:rPr>
                              <w:t xml:space="preserve">“Reflection is an important human activity </w:t>
                            </w:r>
                            <w:r w:rsidR="00A84400" w:rsidRPr="007E7A9A">
                              <w:rPr>
                                <w:sz w:val="24"/>
                                <w:szCs w:val="24"/>
                              </w:rPr>
                              <w:t xml:space="preserve">in which people </w:t>
                            </w:r>
                            <w:r w:rsidR="00C71A98" w:rsidRPr="007E7A9A">
                              <w:rPr>
                                <w:sz w:val="24"/>
                                <w:szCs w:val="24"/>
                              </w:rPr>
                              <w:t xml:space="preserve">recapture their experience, think about it, mull </w:t>
                            </w:r>
                            <w:r w:rsidR="00FB7EF5">
                              <w:rPr>
                                <w:sz w:val="24"/>
                                <w:szCs w:val="24"/>
                              </w:rPr>
                              <w:t>it</w:t>
                            </w:r>
                            <w:r w:rsidR="00C71A98" w:rsidRPr="007E7A9A">
                              <w:rPr>
                                <w:sz w:val="24"/>
                                <w:szCs w:val="24"/>
                              </w:rPr>
                              <w:t xml:space="preserve"> over and evaluate it”</w:t>
                            </w:r>
                          </w:p>
                          <w:p w:rsidR="00C71A98" w:rsidRPr="007E7A9A" w:rsidRDefault="00C71A98" w:rsidP="003A5F6E">
                            <w:pPr>
                              <w:jc w:val="center"/>
                              <w:rPr>
                                <w:sz w:val="20"/>
                                <w:szCs w:val="20"/>
                              </w:rPr>
                            </w:pPr>
                            <w:r w:rsidRPr="007E7A9A">
                              <w:rPr>
                                <w:sz w:val="20"/>
                                <w:szCs w:val="20"/>
                              </w:rPr>
                              <w:t>(</w:t>
                            </w:r>
                            <w:r w:rsidR="003529E0" w:rsidRPr="007E7A9A">
                              <w:rPr>
                                <w:sz w:val="20"/>
                                <w:szCs w:val="20"/>
                              </w:rPr>
                              <w:t>Boud, Keogh and Walker</w:t>
                            </w:r>
                            <w:r w:rsidR="00EA678F" w:rsidRPr="007E7A9A">
                              <w:rPr>
                                <w:sz w:val="20"/>
                                <w:szCs w:val="20"/>
                              </w:rPr>
                              <w:t>, 1985</w:t>
                            </w:r>
                            <w:r w:rsidR="002F258B">
                              <w:rPr>
                                <w:sz w:val="20"/>
                                <w:szCs w:val="20"/>
                              </w:rPr>
                              <w:t>,p19)</w:t>
                            </w:r>
                          </w:p>
                          <w:p w:rsidR="00B959C5" w:rsidRPr="00410FE2" w:rsidRDefault="00B959C5" w:rsidP="003A5F6E">
                            <w:pPr>
                              <w:jc w:val="center"/>
                              <w:rPr>
                                <w:rFonts w:ascii="Lucida Sans" w:hAnsi="Lucida Sans"/>
                                <w:sz w:val="24"/>
                                <w:szCs w:val="24"/>
                              </w:rPr>
                            </w:pPr>
                            <w:r w:rsidRPr="00410FE2">
                              <w:rPr>
                                <w:rFonts w:ascii="Lucida Sans" w:hAnsi="Lucida Sans"/>
                                <w:sz w:val="24"/>
                                <w:szCs w:val="24"/>
                              </w:rPr>
                              <w:t xml:space="preserve"> </w:t>
                            </w:r>
                            <w:r>
                              <w:rPr>
                                <w:rFonts w:ascii="Lucida Sans" w:hAnsi="Lucida Sans"/>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FB400" id="Plaque 5" o:spid="_x0000_s1027" type="#_x0000_t21" style="position:absolute;margin-left:-38.5pt;margin-top:13.3pt;width:547.35pt;height:66.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" fillcolor="#ffc000 [3207]" strokecolor="#4472c4 [3204]" strokeweight="1.5pt">
                <v:textbox>
                  <w:txbxContent>
                    <w:p w:rsidR="00B959C5" w:rsidRPr="007E7A9A" w:rsidRDefault="00B959C5" w:rsidP="003A5F6E">
                      <w:pPr>
                        <w:jc w:val="center"/>
                        <w:rPr>
                          <w:sz w:val="24"/>
                          <w:szCs w:val="24"/>
                        </w:rPr>
                      </w:pPr>
                      <w:r w:rsidRPr="007E7A9A">
                        <w:rPr>
                          <w:sz w:val="24"/>
                          <w:szCs w:val="24"/>
                        </w:rPr>
                        <w:t xml:space="preserve">“Reflection is an important human activity </w:t>
                      </w:r>
                      <w:r w:rsidR="00A84400" w:rsidRPr="007E7A9A">
                        <w:rPr>
                          <w:sz w:val="24"/>
                          <w:szCs w:val="24"/>
                        </w:rPr>
                        <w:t xml:space="preserve">in which people </w:t>
                      </w:r>
                      <w:r w:rsidR="00C71A98" w:rsidRPr="007E7A9A">
                        <w:rPr>
                          <w:sz w:val="24"/>
                          <w:szCs w:val="24"/>
                        </w:rPr>
                        <w:t xml:space="preserve">recapture their experience, think about it, mull </w:t>
                      </w:r>
                      <w:r w:rsidR="00FB7EF5">
                        <w:rPr>
                          <w:sz w:val="24"/>
                          <w:szCs w:val="24"/>
                        </w:rPr>
                        <w:t>it</w:t>
                      </w:r>
                      <w:r w:rsidR="00C71A98" w:rsidRPr="007E7A9A">
                        <w:rPr>
                          <w:sz w:val="24"/>
                          <w:szCs w:val="24"/>
                        </w:rPr>
                        <w:t xml:space="preserve"> over and evaluate it”</w:t>
                      </w:r>
                    </w:p>
                    <w:p w:rsidR="00C71A98" w:rsidRPr="007E7A9A" w:rsidRDefault="00C71A98" w:rsidP="003A5F6E">
                      <w:pPr>
                        <w:jc w:val="center"/>
                        <w:rPr>
                          <w:sz w:val="20"/>
                          <w:szCs w:val="20"/>
                        </w:rPr>
                      </w:pPr>
                      <w:r w:rsidRPr="007E7A9A">
                        <w:rPr>
                          <w:sz w:val="20"/>
                          <w:szCs w:val="20"/>
                        </w:rPr>
                        <w:t>(</w:t>
                      </w:r>
                      <w:r w:rsidR="003529E0" w:rsidRPr="007E7A9A">
                        <w:rPr>
                          <w:sz w:val="20"/>
                          <w:szCs w:val="20"/>
                        </w:rPr>
                        <w:t>Boud, Keogh and Walker</w:t>
                      </w:r>
                      <w:r w:rsidR="00EA678F" w:rsidRPr="007E7A9A">
                        <w:rPr>
                          <w:sz w:val="20"/>
                          <w:szCs w:val="20"/>
                        </w:rPr>
                        <w:t>, 1985</w:t>
                      </w:r>
                      <w:r w:rsidR="002F258B">
                        <w:rPr>
                          <w:sz w:val="20"/>
                          <w:szCs w:val="20"/>
                        </w:rPr>
                        <w:t>,p19)</w:t>
                      </w:r>
                    </w:p>
                    <w:p w:rsidR="00B959C5" w:rsidRPr="00410FE2" w:rsidRDefault="00B959C5" w:rsidP="003A5F6E">
                      <w:pPr>
                        <w:jc w:val="center"/>
                        <w:rPr>
                          <w:rFonts w:ascii="Lucida Sans" w:hAnsi="Lucida Sans"/>
                          <w:sz w:val="24"/>
                          <w:szCs w:val="24"/>
                        </w:rPr>
                      </w:pPr>
                      <w:r w:rsidRPr="00410FE2">
                        <w:rPr>
                          <w:rFonts w:ascii="Lucida Sans" w:hAnsi="Lucida Sans"/>
                          <w:sz w:val="24"/>
                          <w:szCs w:val="24"/>
                        </w:rPr>
                        <w:t xml:space="preserve"> </w:t>
                      </w:r>
                      <w:r>
                        <w:rPr>
                          <w:rFonts w:ascii="Lucida Sans" w:hAnsi="Lucida Sans"/>
                          <w:sz w:val="24"/>
                          <w:szCs w:val="24"/>
                        </w:rPr>
                        <w:t xml:space="preserve"> </w:t>
                      </w:r>
                    </w:p>
                  </w:txbxContent>
                </v:textbox>
              </v:shape>
            </w:pict>
          </mc:Fallback>
        </mc:AlternateContent>
      </w: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655657" w:rsidP="00A90B6B">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5BD9856E" wp14:editId="42E0A7C6">
                <wp:simplePos x="0" y="0"/>
                <wp:positionH relativeFrom="column">
                  <wp:posOffset>3546126</wp:posOffset>
                </wp:positionH>
                <wp:positionV relativeFrom="paragraph">
                  <wp:posOffset>50738</wp:posOffset>
                </wp:positionV>
                <wp:extent cx="2860675" cy="5496560"/>
                <wp:effectExtent l="12700" t="12700" r="9525" b="15240"/>
                <wp:wrapNone/>
                <wp:docPr id="4" name="Plaque 4"/>
                <wp:cNvGraphicFramePr/>
                <a:graphic xmlns:a="http://schemas.openxmlformats.org/drawingml/2006/main">
                  <a:graphicData uri="http://schemas.microsoft.com/office/word/2010/wordprocessingShape">
                    <wps:wsp>
                      <wps:cNvSpPr/>
                      <wps:spPr>
                        <a:xfrm>
                          <a:off x="0" y="0"/>
                          <a:ext cx="2860675" cy="5496560"/>
                        </a:xfrm>
                        <a:prstGeom prst="plaque">
                          <a:avLst/>
                        </a:prstGeom>
                        <a:ln>
                          <a:solidFill>
                            <a:schemeClr val="accent4"/>
                          </a:solidFill>
                        </a:ln>
                      </wps:spPr>
                      <wps:style>
                        <a:lnRef idx="3">
                          <a:schemeClr val="lt1"/>
                        </a:lnRef>
                        <a:fillRef idx="1">
                          <a:schemeClr val="accent1"/>
                        </a:fillRef>
                        <a:effectRef idx="1">
                          <a:schemeClr val="accent1"/>
                        </a:effectRef>
                        <a:fontRef idx="minor">
                          <a:schemeClr val="lt1"/>
                        </a:fontRef>
                      </wps:style>
                      <wps:txbx>
                        <w:txbxContent>
                          <w:p w:rsidR="00CD0531" w:rsidRPr="005F6803" w:rsidRDefault="00A921FE" w:rsidP="00A921FE">
                            <w:pPr>
                              <w:rPr>
                                <w:rFonts w:ascii="Lucida Sans" w:hAnsi="Lucida Sans"/>
                                <w:color w:val="FFC000" w:themeColor="accent4"/>
                                <w:sz w:val="24"/>
                                <w:szCs w:val="24"/>
                              </w:rPr>
                            </w:pPr>
                            <w:r w:rsidRPr="002143C1">
                              <w:rPr>
                                <w:rFonts w:ascii="Lucida Sans" w:hAnsi="Lucida Sans"/>
                                <w:color w:val="FFC000" w:themeColor="accent4"/>
                                <w:sz w:val="24"/>
                                <w:szCs w:val="24"/>
                              </w:rPr>
                              <w:t xml:space="preserve">How can reflective practice help deliver high quality </w:t>
                            </w:r>
                            <w:r w:rsidR="009C6D95" w:rsidRPr="002143C1">
                              <w:rPr>
                                <w:rFonts w:ascii="Lucida Sans" w:hAnsi="Lucida Sans"/>
                                <w:color w:val="FFC000" w:themeColor="accent4"/>
                                <w:sz w:val="24"/>
                                <w:szCs w:val="24"/>
                              </w:rPr>
                              <w:t>results</w:t>
                            </w:r>
                            <w:r w:rsidR="006E3CAC" w:rsidRPr="005F6803">
                              <w:rPr>
                                <w:rFonts w:ascii="Lucida Sans" w:hAnsi="Lucida Sans"/>
                                <w:color w:val="FFC000" w:themeColor="accent4"/>
                                <w:sz w:val="24"/>
                                <w:szCs w:val="24"/>
                              </w:rPr>
                              <w:t xml:space="preserve">? </w:t>
                            </w:r>
                          </w:p>
                          <w:p w:rsidR="006E3CAC" w:rsidRPr="005D3696" w:rsidRDefault="006E3CAC" w:rsidP="00A921FE">
                            <w:pPr>
                              <w:rPr>
                                <w:sz w:val="18"/>
                                <w:szCs w:val="18"/>
                              </w:rPr>
                            </w:pPr>
                            <w:r w:rsidRPr="005D3696">
                              <w:rPr>
                                <w:sz w:val="18"/>
                                <w:szCs w:val="18"/>
                              </w:rPr>
                              <w:t>As Practitioners</w:t>
                            </w:r>
                            <w:r w:rsidR="008D2F98">
                              <w:rPr>
                                <w:sz w:val="18"/>
                                <w:szCs w:val="18"/>
                              </w:rPr>
                              <w:t>,</w:t>
                            </w:r>
                            <w:r w:rsidRPr="005D3696">
                              <w:rPr>
                                <w:sz w:val="18"/>
                                <w:szCs w:val="18"/>
                              </w:rPr>
                              <w:t xml:space="preserve"> it </w:t>
                            </w:r>
                            <w:r w:rsidR="00454323">
                              <w:rPr>
                                <w:sz w:val="18"/>
                                <w:szCs w:val="18"/>
                              </w:rPr>
                              <w:t>is</w:t>
                            </w:r>
                            <w:r w:rsidRPr="005D3696">
                              <w:rPr>
                                <w:sz w:val="18"/>
                                <w:szCs w:val="18"/>
                              </w:rPr>
                              <w:t xml:space="preserve"> important for us</w:t>
                            </w:r>
                            <w:r w:rsidR="00A567B8" w:rsidRPr="005D3696">
                              <w:rPr>
                                <w:sz w:val="18"/>
                                <w:szCs w:val="18"/>
                              </w:rPr>
                              <w:t xml:space="preserve"> to deliver </w:t>
                            </w:r>
                            <w:r w:rsidR="00C163AB">
                              <w:rPr>
                                <w:sz w:val="18"/>
                                <w:szCs w:val="18"/>
                              </w:rPr>
                              <w:t xml:space="preserve">a </w:t>
                            </w:r>
                            <w:r w:rsidR="00A567B8" w:rsidRPr="005D3696">
                              <w:rPr>
                                <w:sz w:val="18"/>
                                <w:szCs w:val="18"/>
                              </w:rPr>
                              <w:t xml:space="preserve">high quality standard </w:t>
                            </w:r>
                            <w:r w:rsidR="005D46CA" w:rsidRPr="005D3696">
                              <w:rPr>
                                <w:sz w:val="18"/>
                                <w:szCs w:val="18"/>
                              </w:rPr>
                              <w:t xml:space="preserve">to ensure </w:t>
                            </w:r>
                            <w:r w:rsidR="003467FD" w:rsidRPr="005D3696">
                              <w:rPr>
                                <w:sz w:val="18"/>
                                <w:szCs w:val="18"/>
                              </w:rPr>
                              <w:t>the bes</w:t>
                            </w:r>
                            <w:r w:rsidR="00C163AB">
                              <w:rPr>
                                <w:sz w:val="18"/>
                                <w:szCs w:val="18"/>
                              </w:rPr>
                              <w:t>t</w:t>
                            </w:r>
                            <w:r w:rsidR="00166113" w:rsidRPr="005D3696">
                              <w:rPr>
                                <w:sz w:val="18"/>
                                <w:szCs w:val="18"/>
                              </w:rPr>
                              <w:t xml:space="preserve"> </w:t>
                            </w:r>
                            <w:r w:rsidR="003467FD" w:rsidRPr="005D3696">
                              <w:rPr>
                                <w:sz w:val="18"/>
                                <w:szCs w:val="18"/>
                              </w:rPr>
                              <w:t>deliver</w:t>
                            </w:r>
                            <w:r w:rsidR="00AA73F1" w:rsidRPr="005D3696">
                              <w:rPr>
                                <w:sz w:val="18"/>
                                <w:szCs w:val="18"/>
                              </w:rPr>
                              <w:t>y</w:t>
                            </w:r>
                            <w:r w:rsidR="003467FD" w:rsidRPr="005D3696">
                              <w:rPr>
                                <w:sz w:val="18"/>
                                <w:szCs w:val="18"/>
                              </w:rPr>
                              <w:t xml:space="preserve"> possible. </w:t>
                            </w:r>
                          </w:p>
                          <w:p w:rsidR="003467FD" w:rsidRPr="005D3696" w:rsidRDefault="003467FD" w:rsidP="00A921FE">
                            <w:pPr>
                              <w:rPr>
                                <w:sz w:val="18"/>
                                <w:szCs w:val="18"/>
                              </w:rPr>
                            </w:pPr>
                            <w:r w:rsidRPr="005D3696">
                              <w:rPr>
                                <w:sz w:val="18"/>
                                <w:szCs w:val="18"/>
                              </w:rPr>
                              <w:t xml:space="preserve">According to Sylva et al (2004) </w:t>
                            </w:r>
                            <w:r w:rsidR="00BC3325" w:rsidRPr="005D3696">
                              <w:rPr>
                                <w:sz w:val="18"/>
                                <w:szCs w:val="18"/>
                              </w:rPr>
                              <w:t>a</w:t>
                            </w:r>
                            <w:r w:rsidR="00587101">
                              <w:rPr>
                                <w:sz w:val="18"/>
                                <w:szCs w:val="18"/>
                              </w:rPr>
                              <w:t>n</w:t>
                            </w:r>
                            <w:r w:rsidR="00BC3325" w:rsidRPr="005D3696">
                              <w:rPr>
                                <w:sz w:val="18"/>
                                <w:szCs w:val="18"/>
                              </w:rPr>
                              <w:t xml:space="preserve"> educational setting</w:t>
                            </w:r>
                            <w:r w:rsidR="00E26D88" w:rsidRPr="005D3696">
                              <w:rPr>
                                <w:sz w:val="18"/>
                                <w:szCs w:val="18"/>
                              </w:rPr>
                              <w:t xml:space="preserve"> </w:t>
                            </w:r>
                            <w:r w:rsidR="00BC3325" w:rsidRPr="005D3696">
                              <w:rPr>
                                <w:sz w:val="18"/>
                                <w:szCs w:val="18"/>
                              </w:rPr>
                              <w:t xml:space="preserve">with a high </w:t>
                            </w:r>
                            <w:r w:rsidR="00A75AF6" w:rsidRPr="005D3696">
                              <w:rPr>
                                <w:sz w:val="18"/>
                                <w:szCs w:val="18"/>
                              </w:rPr>
                              <w:t xml:space="preserve">quality of practices </w:t>
                            </w:r>
                            <w:r w:rsidR="00E26D88" w:rsidRPr="005D3696">
                              <w:rPr>
                                <w:sz w:val="18"/>
                                <w:szCs w:val="18"/>
                              </w:rPr>
                              <w:t xml:space="preserve">from </w:t>
                            </w:r>
                            <w:r w:rsidR="006C46E1" w:rsidRPr="005D3696">
                              <w:rPr>
                                <w:sz w:val="18"/>
                                <w:szCs w:val="18"/>
                              </w:rPr>
                              <w:t>the beginning of pre school</w:t>
                            </w:r>
                            <w:r w:rsidR="0091169D">
                              <w:rPr>
                                <w:sz w:val="18"/>
                                <w:szCs w:val="18"/>
                              </w:rPr>
                              <w:t>,</w:t>
                            </w:r>
                            <w:r w:rsidR="006C46E1" w:rsidRPr="005D3696">
                              <w:rPr>
                                <w:sz w:val="18"/>
                                <w:szCs w:val="18"/>
                              </w:rPr>
                              <w:t xml:space="preserve"> can</w:t>
                            </w:r>
                            <w:r w:rsidR="00B3674F" w:rsidRPr="005D3696">
                              <w:rPr>
                                <w:sz w:val="18"/>
                                <w:szCs w:val="18"/>
                              </w:rPr>
                              <w:t xml:space="preserve"> result in improved development </w:t>
                            </w:r>
                            <w:r w:rsidR="0034118C">
                              <w:rPr>
                                <w:sz w:val="18"/>
                                <w:szCs w:val="18"/>
                              </w:rPr>
                              <w:t>socially</w:t>
                            </w:r>
                            <w:r w:rsidR="001D3B6B">
                              <w:rPr>
                                <w:sz w:val="18"/>
                                <w:szCs w:val="18"/>
                              </w:rPr>
                              <w:t xml:space="preserve">, </w:t>
                            </w:r>
                            <w:r w:rsidR="008337F9" w:rsidRPr="005D3696">
                              <w:rPr>
                                <w:sz w:val="18"/>
                                <w:szCs w:val="18"/>
                              </w:rPr>
                              <w:t>intellectually and also behaviourally</w:t>
                            </w:r>
                            <w:r w:rsidR="00AA73F1" w:rsidRPr="005D3696">
                              <w:rPr>
                                <w:sz w:val="18"/>
                                <w:szCs w:val="18"/>
                              </w:rPr>
                              <w:t xml:space="preserve"> for it’s attendees.</w:t>
                            </w:r>
                          </w:p>
                          <w:p w:rsidR="005416A9" w:rsidRPr="005D3696" w:rsidRDefault="00527B46" w:rsidP="00A921FE">
                            <w:pPr>
                              <w:rPr>
                                <w:sz w:val="18"/>
                                <w:szCs w:val="18"/>
                              </w:rPr>
                            </w:pPr>
                            <w:r w:rsidRPr="005D3696">
                              <w:rPr>
                                <w:sz w:val="18"/>
                                <w:szCs w:val="18"/>
                              </w:rPr>
                              <w:t>One way this can be achieved</w:t>
                            </w:r>
                            <w:r w:rsidR="001D3B6B">
                              <w:rPr>
                                <w:sz w:val="18"/>
                                <w:szCs w:val="18"/>
                              </w:rPr>
                              <w:t xml:space="preserve">, is </w:t>
                            </w:r>
                            <w:r w:rsidRPr="005D3696">
                              <w:rPr>
                                <w:sz w:val="18"/>
                                <w:szCs w:val="18"/>
                              </w:rPr>
                              <w:t>throu</w:t>
                            </w:r>
                            <w:r w:rsidR="00086DB0" w:rsidRPr="005D3696">
                              <w:rPr>
                                <w:sz w:val="18"/>
                                <w:szCs w:val="18"/>
                              </w:rPr>
                              <w:t xml:space="preserve">gh Reflective Practitioners. </w:t>
                            </w:r>
                            <w:r w:rsidR="00CD4E8B" w:rsidRPr="005D3696">
                              <w:rPr>
                                <w:sz w:val="18"/>
                                <w:szCs w:val="18"/>
                              </w:rPr>
                              <w:t>According to Oel</w:t>
                            </w:r>
                            <w:r w:rsidR="00442D77" w:rsidRPr="005D3696">
                              <w:rPr>
                                <w:sz w:val="18"/>
                                <w:szCs w:val="18"/>
                              </w:rPr>
                              <w:t xml:space="preserve">ofsen (2012) </w:t>
                            </w:r>
                            <w:r w:rsidR="002C22C8" w:rsidRPr="005D3696">
                              <w:rPr>
                                <w:sz w:val="18"/>
                                <w:szCs w:val="18"/>
                              </w:rPr>
                              <w:t xml:space="preserve">Reflective Practice is </w:t>
                            </w:r>
                            <w:r w:rsidR="003578DD" w:rsidRPr="005D3696">
                              <w:rPr>
                                <w:sz w:val="18"/>
                                <w:szCs w:val="18"/>
                              </w:rPr>
                              <w:t xml:space="preserve">the process of making </w:t>
                            </w:r>
                            <w:r w:rsidR="00263D50" w:rsidRPr="005D3696">
                              <w:rPr>
                                <w:sz w:val="18"/>
                                <w:szCs w:val="18"/>
                              </w:rPr>
                              <w:t xml:space="preserve">sense of our actions and </w:t>
                            </w:r>
                            <w:r w:rsidR="007C1D72">
                              <w:rPr>
                                <w:sz w:val="18"/>
                                <w:szCs w:val="18"/>
                              </w:rPr>
                              <w:t xml:space="preserve">implementing </w:t>
                            </w:r>
                            <w:r w:rsidR="00901C9E" w:rsidRPr="005D3696">
                              <w:rPr>
                                <w:sz w:val="18"/>
                                <w:szCs w:val="18"/>
                              </w:rPr>
                              <w:t xml:space="preserve">them </w:t>
                            </w:r>
                            <w:r w:rsidR="00A04613">
                              <w:rPr>
                                <w:sz w:val="18"/>
                                <w:szCs w:val="18"/>
                              </w:rPr>
                              <w:t>elsewhere for improvement.</w:t>
                            </w:r>
                            <w:r w:rsidR="00901C9E" w:rsidRPr="005D3696">
                              <w:rPr>
                                <w:sz w:val="18"/>
                                <w:szCs w:val="18"/>
                              </w:rPr>
                              <w:t xml:space="preserve"> This can be done by practitioners </w:t>
                            </w:r>
                            <w:r w:rsidR="00F339B4" w:rsidRPr="005D3696">
                              <w:rPr>
                                <w:sz w:val="18"/>
                                <w:szCs w:val="18"/>
                              </w:rPr>
                              <w:t xml:space="preserve">analysing lesson plans and activities </w:t>
                            </w:r>
                            <w:r w:rsidR="000121FF" w:rsidRPr="005D3696">
                              <w:rPr>
                                <w:sz w:val="18"/>
                                <w:szCs w:val="18"/>
                              </w:rPr>
                              <w:t xml:space="preserve">to look at areas that were successful </w:t>
                            </w:r>
                            <w:r w:rsidR="00117BE4">
                              <w:rPr>
                                <w:sz w:val="18"/>
                                <w:szCs w:val="18"/>
                              </w:rPr>
                              <w:t>or</w:t>
                            </w:r>
                            <w:r w:rsidR="000121FF" w:rsidRPr="005D3696">
                              <w:rPr>
                                <w:sz w:val="18"/>
                                <w:szCs w:val="18"/>
                              </w:rPr>
                              <w:t xml:space="preserve"> no</w:t>
                            </w:r>
                            <w:r w:rsidR="00117BE4">
                              <w:rPr>
                                <w:sz w:val="18"/>
                                <w:szCs w:val="18"/>
                              </w:rPr>
                              <w:t>t</w:t>
                            </w:r>
                            <w:r w:rsidR="002503CB">
                              <w:rPr>
                                <w:sz w:val="18"/>
                                <w:szCs w:val="18"/>
                              </w:rPr>
                              <w:t xml:space="preserve">, </w:t>
                            </w:r>
                            <w:r w:rsidR="000121FF" w:rsidRPr="005D3696">
                              <w:rPr>
                                <w:sz w:val="18"/>
                                <w:szCs w:val="18"/>
                              </w:rPr>
                              <w:t>for future improvement on delivery.</w:t>
                            </w:r>
                          </w:p>
                          <w:p w:rsidR="00512AC3" w:rsidRPr="005D3696" w:rsidRDefault="00512AC3" w:rsidP="00A921FE">
                            <w:pPr>
                              <w:rPr>
                                <w:sz w:val="18"/>
                                <w:szCs w:val="18"/>
                              </w:rPr>
                            </w:pPr>
                            <w:r w:rsidRPr="005D3696">
                              <w:rPr>
                                <w:sz w:val="18"/>
                                <w:szCs w:val="18"/>
                              </w:rPr>
                              <w:t xml:space="preserve">This can be supported by </w:t>
                            </w:r>
                            <w:r w:rsidR="00945218" w:rsidRPr="005D3696">
                              <w:rPr>
                                <w:sz w:val="18"/>
                                <w:szCs w:val="18"/>
                              </w:rPr>
                              <w:t>LaBoskey (</w:t>
                            </w:r>
                            <w:r w:rsidR="0086680D" w:rsidRPr="005D3696">
                              <w:rPr>
                                <w:sz w:val="18"/>
                                <w:szCs w:val="18"/>
                              </w:rPr>
                              <w:t>19</w:t>
                            </w:r>
                            <w:r w:rsidR="005F540F" w:rsidRPr="005D3696">
                              <w:rPr>
                                <w:sz w:val="18"/>
                                <w:szCs w:val="18"/>
                              </w:rPr>
                              <w:t>93) who states, in order to teach their students how to think</w:t>
                            </w:r>
                            <w:r w:rsidR="0029739A" w:rsidRPr="005D3696">
                              <w:rPr>
                                <w:sz w:val="18"/>
                                <w:szCs w:val="18"/>
                              </w:rPr>
                              <w:t>, teachers must be able to think and understand thought processes themselves.</w:t>
                            </w:r>
                          </w:p>
                          <w:p w:rsidR="00B53BFC" w:rsidRPr="005D3696" w:rsidRDefault="00B53BFC" w:rsidP="00A921FE">
                            <w:pPr>
                              <w:rPr>
                                <w:color w:val="FFC000" w:themeColor="accent4"/>
                                <w:sz w:val="18"/>
                                <w:szCs w:val="18"/>
                              </w:rPr>
                            </w:pPr>
                            <w:r w:rsidRPr="005D3696">
                              <w:rPr>
                                <w:color w:val="FFC000" w:themeColor="accent4"/>
                                <w:sz w:val="18"/>
                                <w:szCs w:val="18"/>
                              </w:rPr>
                              <w:t>How can we expect to teach reflective practice to children</w:t>
                            </w:r>
                            <w:r w:rsidR="00CE31E3">
                              <w:rPr>
                                <w:color w:val="FFC000" w:themeColor="accent4"/>
                                <w:sz w:val="18"/>
                                <w:szCs w:val="18"/>
                              </w:rPr>
                              <w:t xml:space="preserve">, </w:t>
                            </w:r>
                            <w:r w:rsidRPr="005D3696">
                              <w:rPr>
                                <w:color w:val="FFC000" w:themeColor="accent4"/>
                                <w:sz w:val="18"/>
                                <w:szCs w:val="18"/>
                              </w:rPr>
                              <w:t xml:space="preserve">if </w:t>
                            </w:r>
                            <w:r w:rsidR="00F50744" w:rsidRPr="005D3696">
                              <w:rPr>
                                <w:color w:val="FFC000" w:themeColor="accent4"/>
                                <w:sz w:val="18"/>
                                <w:szCs w:val="18"/>
                              </w:rPr>
                              <w:t>practitioners</w:t>
                            </w:r>
                            <w:r w:rsidR="00FC4FA7" w:rsidRPr="005D3696">
                              <w:rPr>
                                <w:color w:val="FFC000" w:themeColor="accent4"/>
                                <w:sz w:val="18"/>
                                <w:szCs w:val="18"/>
                              </w:rPr>
                              <w:t xml:space="preserve"> can not use this skill themselves ?</w:t>
                            </w:r>
                          </w:p>
                          <w:p w:rsidR="00994D76" w:rsidRPr="00FC4FA7" w:rsidRDefault="00994D76" w:rsidP="00A921FE">
                            <w:pPr>
                              <w:rPr>
                                <w:rFonts w:ascii="Lucida Sans" w:hAnsi="Lucida Sans"/>
                                <w:b/>
                                <w:bCs/>
                                <w:color w:val="FFC000" w:themeColor="accent4"/>
                                <w:sz w:val="20"/>
                                <w:szCs w:val="20"/>
                              </w:rPr>
                            </w:pPr>
                          </w:p>
                          <w:p w:rsidR="006E3CAC" w:rsidRPr="00FC4FA7" w:rsidRDefault="006E3CAC" w:rsidP="00A921FE">
                            <w:pPr>
                              <w:rPr>
                                <w:rFonts w:ascii="Lucida Sans" w:hAnsi="Lucida Sans"/>
                                <w:b/>
                                <w:bCs/>
                                <w:color w:val="FFC000" w:themeColor="accent4"/>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9856E" id="Plaque 4" o:spid="_x0000_s1028" type="#_x0000_t21" style="position:absolute;margin-left:279.2pt;margin-top:4pt;width:225.25pt;height:43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" fillcolor="#4472c4 [3204]" strokecolor="#ffc000 [3207]" strokeweight="1.5pt">
                <v:textbox>
                  <w:txbxContent>
                    <w:p w:rsidR="00CD0531" w:rsidRPr="005F6803" w:rsidRDefault="00A921FE" w:rsidP="00A921FE">
                      <w:pPr>
                        <w:rPr>
                          <w:rFonts w:ascii="Lucida Sans" w:hAnsi="Lucida Sans"/>
                          <w:color w:val="FFC000" w:themeColor="accent4"/>
                          <w:sz w:val="24"/>
                          <w:szCs w:val="24"/>
                        </w:rPr>
                      </w:pPr>
                      <w:r w:rsidRPr="002143C1">
                        <w:rPr>
                          <w:rFonts w:ascii="Lucida Sans" w:hAnsi="Lucida Sans"/>
                          <w:color w:val="FFC000" w:themeColor="accent4"/>
                          <w:sz w:val="24"/>
                          <w:szCs w:val="24"/>
                        </w:rPr>
                        <w:t xml:space="preserve">How can reflective practice help deliver high quality </w:t>
                      </w:r>
                      <w:r w:rsidR="009C6D95" w:rsidRPr="002143C1">
                        <w:rPr>
                          <w:rFonts w:ascii="Lucida Sans" w:hAnsi="Lucida Sans"/>
                          <w:color w:val="FFC000" w:themeColor="accent4"/>
                          <w:sz w:val="24"/>
                          <w:szCs w:val="24"/>
                        </w:rPr>
                        <w:t>results</w:t>
                      </w:r>
                      <w:r w:rsidR="006E3CAC" w:rsidRPr="005F6803">
                        <w:rPr>
                          <w:rFonts w:ascii="Lucida Sans" w:hAnsi="Lucida Sans"/>
                          <w:color w:val="FFC000" w:themeColor="accent4"/>
                          <w:sz w:val="24"/>
                          <w:szCs w:val="24"/>
                        </w:rPr>
                        <w:t xml:space="preserve">? </w:t>
                      </w:r>
                    </w:p>
                    <w:p w:rsidR="006E3CAC" w:rsidRPr="005D3696" w:rsidRDefault="006E3CAC" w:rsidP="00A921FE">
                      <w:pPr>
                        <w:rPr>
                          <w:sz w:val="18"/>
                          <w:szCs w:val="18"/>
                        </w:rPr>
                      </w:pPr>
                      <w:r w:rsidRPr="005D3696">
                        <w:rPr>
                          <w:sz w:val="18"/>
                          <w:szCs w:val="18"/>
                        </w:rPr>
                        <w:t>As Practitioners</w:t>
                      </w:r>
                      <w:r w:rsidR="008D2F98">
                        <w:rPr>
                          <w:sz w:val="18"/>
                          <w:szCs w:val="18"/>
                        </w:rPr>
                        <w:t>,</w:t>
                      </w:r>
                      <w:r w:rsidRPr="005D3696">
                        <w:rPr>
                          <w:sz w:val="18"/>
                          <w:szCs w:val="18"/>
                        </w:rPr>
                        <w:t xml:space="preserve"> it </w:t>
                      </w:r>
                      <w:r w:rsidR="00454323">
                        <w:rPr>
                          <w:sz w:val="18"/>
                          <w:szCs w:val="18"/>
                        </w:rPr>
                        <w:t>is</w:t>
                      </w:r>
                      <w:r w:rsidRPr="005D3696">
                        <w:rPr>
                          <w:sz w:val="18"/>
                          <w:szCs w:val="18"/>
                        </w:rPr>
                        <w:t xml:space="preserve"> important for us</w:t>
                      </w:r>
                      <w:r w:rsidR="00A567B8" w:rsidRPr="005D3696">
                        <w:rPr>
                          <w:sz w:val="18"/>
                          <w:szCs w:val="18"/>
                        </w:rPr>
                        <w:t xml:space="preserve"> to deliver </w:t>
                      </w:r>
                      <w:r w:rsidR="00C163AB">
                        <w:rPr>
                          <w:sz w:val="18"/>
                          <w:szCs w:val="18"/>
                        </w:rPr>
                        <w:t xml:space="preserve">a </w:t>
                      </w:r>
                      <w:r w:rsidR="00A567B8" w:rsidRPr="005D3696">
                        <w:rPr>
                          <w:sz w:val="18"/>
                          <w:szCs w:val="18"/>
                        </w:rPr>
                        <w:t xml:space="preserve">high quality standard </w:t>
                      </w:r>
                      <w:r w:rsidR="005D46CA" w:rsidRPr="005D3696">
                        <w:rPr>
                          <w:sz w:val="18"/>
                          <w:szCs w:val="18"/>
                        </w:rPr>
                        <w:t xml:space="preserve">to ensure </w:t>
                      </w:r>
                      <w:r w:rsidR="003467FD" w:rsidRPr="005D3696">
                        <w:rPr>
                          <w:sz w:val="18"/>
                          <w:szCs w:val="18"/>
                        </w:rPr>
                        <w:t>the bes</w:t>
                      </w:r>
                      <w:r w:rsidR="00C163AB">
                        <w:rPr>
                          <w:sz w:val="18"/>
                          <w:szCs w:val="18"/>
                        </w:rPr>
                        <w:t>t</w:t>
                      </w:r>
                      <w:r w:rsidR="00166113" w:rsidRPr="005D3696">
                        <w:rPr>
                          <w:sz w:val="18"/>
                          <w:szCs w:val="18"/>
                        </w:rPr>
                        <w:t xml:space="preserve"> </w:t>
                      </w:r>
                      <w:r w:rsidR="003467FD" w:rsidRPr="005D3696">
                        <w:rPr>
                          <w:sz w:val="18"/>
                          <w:szCs w:val="18"/>
                        </w:rPr>
                        <w:t>deliver</w:t>
                      </w:r>
                      <w:r w:rsidR="00AA73F1" w:rsidRPr="005D3696">
                        <w:rPr>
                          <w:sz w:val="18"/>
                          <w:szCs w:val="18"/>
                        </w:rPr>
                        <w:t>y</w:t>
                      </w:r>
                      <w:r w:rsidR="003467FD" w:rsidRPr="005D3696">
                        <w:rPr>
                          <w:sz w:val="18"/>
                          <w:szCs w:val="18"/>
                        </w:rPr>
                        <w:t xml:space="preserve"> possible. </w:t>
                      </w:r>
                    </w:p>
                    <w:p w:rsidR="003467FD" w:rsidRPr="005D3696" w:rsidRDefault="003467FD" w:rsidP="00A921FE">
                      <w:pPr>
                        <w:rPr>
                          <w:sz w:val="18"/>
                          <w:szCs w:val="18"/>
                        </w:rPr>
                      </w:pPr>
                      <w:r w:rsidRPr="005D3696">
                        <w:rPr>
                          <w:sz w:val="18"/>
                          <w:szCs w:val="18"/>
                        </w:rPr>
                        <w:t xml:space="preserve">According to Sylva et al (2004) </w:t>
                      </w:r>
                      <w:r w:rsidR="00BC3325" w:rsidRPr="005D3696">
                        <w:rPr>
                          <w:sz w:val="18"/>
                          <w:szCs w:val="18"/>
                        </w:rPr>
                        <w:t>a</w:t>
                      </w:r>
                      <w:r w:rsidR="00587101">
                        <w:rPr>
                          <w:sz w:val="18"/>
                          <w:szCs w:val="18"/>
                        </w:rPr>
                        <w:t>n</w:t>
                      </w:r>
                      <w:r w:rsidR="00BC3325" w:rsidRPr="005D3696">
                        <w:rPr>
                          <w:sz w:val="18"/>
                          <w:szCs w:val="18"/>
                        </w:rPr>
                        <w:t xml:space="preserve"> educational setting</w:t>
                      </w:r>
                      <w:r w:rsidR="00E26D88" w:rsidRPr="005D3696">
                        <w:rPr>
                          <w:sz w:val="18"/>
                          <w:szCs w:val="18"/>
                        </w:rPr>
                        <w:t xml:space="preserve"> </w:t>
                      </w:r>
                      <w:r w:rsidR="00BC3325" w:rsidRPr="005D3696">
                        <w:rPr>
                          <w:sz w:val="18"/>
                          <w:szCs w:val="18"/>
                        </w:rPr>
                        <w:t xml:space="preserve">with a high </w:t>
                      </w:r>
                      <w:r w:rsidR="00A75AF6" w:rsidRPr="005D3696">
                        <w:rPr>
                          <w:sz w:val="18"/>
                          <w:szCs w:val="18"/>
                        </w:rPr>
                        <w:t xml:space="preserve">quality of practices </w:t>
                      </w:r>
                      <w:r w:rsidR="00E26D88" w:rsidRPr="005D3696">
                        <w:rPr>
                          <w:sz w:val="18"/>
                          <w:szCs w:val="18"/>
                        </w:rPr>
                        <w:t xml:space="preserve">from </w:t>
                      </w:r>
                      <w:r w:rsidR="006C46E1" w:rsidRPr="005D3696">
                        <w:rPr>
                          <w:sz w:val="18"/>
                          <w:szCs w:val="18"/>
                        </w:rPr>
                        <w:t>the beginning of pre school</w:t>
                      </w:r>
                      <w:r w:rsidR="0091169D">
                        <w:rPr>
                          <w:sz w:val="18"/>
                          <w:szCs w:val="18"/>
                        </w:rPr>
                        <w:t>,</w:t>
                      </w:r>
                      <w:r w:rsidR="006C46E1" w:rsidRPr="005D3696">
                        <w:rPr>
                          <w:sz w:val="18"/>
                          <w:szCs w:val="18"/>
                        </w:rPr>
                        <w:t xml:space="preserve"> can</w:t>
                      </w:r>
                      <w:r w:rsidR="00B3674F" w:rsidRPr="005D3696">
                        <w:rPr>
                          <w:sz w:val="18"/>
                          <w:szCs w:val="18"/>
                        </w:rPr>
                        <w:t xml:space="preserve"> result in improved development </w:t>
                      </w:r>
                      <w:r w:rsidR="0034118C">
                        <w:rPr>
                          <w:sz w:val="18"/>
                          <w:szCs w:val="18"/>
                        </w:rPr>
                        <w:t>socially</w:t>
                      </w:r>
                      <w:r w:rsidR="001D3B6B">
                        <w:rPr>
                          <w:sz w:val="18"/>
                          <w:szCs w:val="18"/>
                        </w:rPr>
                        <w:t xml:space="preserve">, </w:t>
                      </w:r>
                      <w:r w:rsidR="008337F9" w:rsidRPr="005D3696">
                        <w:rPr>
                          <w:sz w:val="18"/>
                          <w:szCs w:val="18"/>
                        </w:rPr>
                        <w:t>intellectually and also behaviourally</w:t>
                      </w:r>
                      <w:r w:rsidR="00AA73F1" w:rsidRPr="005D3696">
                        <w:rPr>
                          <w:sz w:val="18"/>
                          <w:szCs w:val="18"/>
                        </w:rPr>
                        <w:t xml:space="preserve"> for it’s attendees.</w:t>
                      </w:r>
                    </w:p>
                    <w:p w:rsidR="005416A9" w:rsidRPr="005D3696" w:rsidRDefault="00527B46" w:rsidP="00A921FE">
                      <w:pPr>
                        <w:rPr>
                          <w:sz w:val="18"/>
                          <w:szCs w:val="18"/>
                        </w:rPr>
                      </w:pPr>
                      <w:r w:rsidRPr="005D3696">
                        <w:rPr>
                          <w:sz w:val="18"/>
                          <w:szCs w:val="18"/>
                        </w:rPr>
                        <w:t>One way this can be achieved</w:t>
                      </w:r>
                      <w:r w:rsidR="001D3B6B">
                        <w:rPr>
                          <w:sz w:val="18"/>
                          <w:szCs w:val="18"/>
                        </w:rPr>
                        <w:t xml:space="preserve">, is </w:t>
                      </w:r>
                      <w:r w:rsidRPr="005D3696">
                        <w:rPr>
                          <w:sz w:val="18"/>
                          <w:szCs w:val="18"/>
                        </w:rPr>
                        <w:t>throu</w:t>
                      </w:r>
                      <w:r w:rsidR="00086DB0" w:rsidRPr="005D3696">
                        <w:rPr>
                          <w:sz w:val="18"/>
                          <w:szCs w:val="18"/>
                        </w:rPr>
                        <w:t xml:space="preserve">gh Reflective Practitioners. </w:t>
                      </w:r>
                      <w:r w:rsidR="00CD4E8B" w:rsidRPr="005D3696">
                        <w:rPr>
                          <w:sz w:val="18"/>
                          <w:szCs w:val="18"/>
                        </w:rPr>
                        <w:t>According to Oel</w:t>
                      </w:r>
                      <w:r w:rsidR="00442D77" w:rsidRPr="005D3696">
                        <w:rPr>
                          <w:sz w:val="18"/>
                          <w:szCs w:val="18"/>
                        </w:rPr>
                        <w:t xml:space="preserve">ofsen (2012) </w:t>
                      </w:r>
                      <w:r w:rsidR="002C22C8" w:rsidRPr="005D3696">
                        <w:rPr>
                          <w:sz w:val="18"/>
                          <w:szCs w:val="18"/>
                        </w:rPr>
                        <w:t xml:space="preserve">Reflective Practice is </w:t>
                      </w:r>
                      <w:r w:rsidR="003578DD" w:rsidRPr="005D3696">
                        <w:rPr>
                          <w:sz w:val="18"/>
                          <w:szCs w:val="18"/>
                        </w:rPr>
                        <w:t xml:space="preserve">the process of making </w:t>
                      </w:r>
                      <w:r w:rsidR="00263D50" w:rsidRPr="005D3696">
                        <w:rPr>
                          <w:sz w:val="18"/>
                          <w:szCs w:val="18"/>
                        </w:rPr>
                        <w:t xml:space="preserve">sense of our actions and </w:t>
                      </w:r>
                      <w:r w:rsidR="007C1D72">
                        <w:rPr>
                          <w:sz w:val="18"/>
                          <w:szCs w:val="18"/>
                        </w:rPr>
                        <w:t xml:space="preserve">implementing </w:t>
                      </w:r>
                      <w:r w:rsidR="00901C9E" w:rsidRPr="005D3696">
                        <w:rPr>
                          <w:sz w:val="18"/>
                          <w:szCs w:val="18"/>
                        </w:rPr>
                        <w:t xml:space="preserve">them </w:t>
                      </w:r>
                      <w:r w:rsidR="00A04613">
                        <w:rPr>
                          <w:sz w:val="18"/>
                          <w:szCs w:val="18"/>
                        </w:rPr>
                        <w:t>elsewhere for improvement.</w:t>
                      </w:r>
                      <w:r w:rsidR="00901C9E" w:rsidRPr="005D3696">
                        <w:rPr>
                          <w:sz w:val="18"/>
                          <w:szCs w:val="18"/>
                        </w:rPr>
                        <w:t xml:space="preserve"> This can be done by practitioners </w:t>
                      </w:r>
                      <w:r w:rsidR="00F339B4" w:rsidRPr="005D3696">
                        <w:rPr>
                          <w:sz w:val="18"/>
                          <w:szCs w:val="18"/>
                        </w:rPr>
                        <w:t xml:space="preserve">analysing lesson plans and activities </w:t>
                      </w:r>
                      <w:r w:rsidR="000121FF" w:rsidRPr="005D3696">
                        <w:rPr>
                          <w:sz w:val="18"/>
                          <w:szCs w:val="18"/>
                        </w:rPr>
                        <w:t xml:space="preserve">to look at areas that were successful </w:t>
                      </w:r>
                      <w:r w:rsidR="00117BE4">
                        <w:rPr>
                          <w:sz w:val="18"/>
                          <w:szCs w:val="18"/>
                        </w:rPr>
                        <w:t>or</w:t>
                      </w:r>
                      <w:r w:rsidR="000121FF" w:rsidRPr="005D3696">
                        <w:rPr>
                          <w:sz w:val="18"/>
                          <w:szCs w:val="18"/>
                        </w:rPr>
                        <w:t xml:space="preserve"> no</w:t>
                      </w:r>
                      <w:r w:rsidR="00117BE4">
                        <w:rPr>
                          <w:sz w:val="18"/>
                          <w:szCs w:val="18"/>
                        </w:rPr>
                        <w:t>t</w:t>
                      </w:r>
                      <w:r w:rsidR="002503CB">
                        <w:rPr>
                          <w:sz w:val="18"/>
                          <w:szCs w:val="18"/>
                        </w:rPr>
                        <w:t xml:space="preserve">, </w:t>
                      </w:r>
                      <w:r w:rsidR="000121FF" w:rsidRPr="005D3696">
                        <w:rPr>
                          <w:sz w:val="18"/>
                          <w:szCs w:val="18"/>
                        </w:rPr>
                        <w:t>for future improvement on delivery.</w:t>
                      </w:r>
                    </w:p>
                    <w:p w:rsidR="00512AC3" w:rsidRPr="005D3696" w:rsidRDefault="00512AC3" w:rsidP="00A921FE">
                      <w:pPr>
                        <w:rPr>
                          <w:sz w:val="18"/>
                          <w:szCs w:val="18"/>
                        </w:rPr>
                      </w:pPr>
                      <w:r w:rsidRPr="005D3696">
                        <w:rPr>
                          <w:sz w:val="18"/>
                          <w:szCs w:val="18"/>
                        </w:rPr>
                        <w:t xml:space="preserve">This can be supported by </w:t>
                      </w:r>
                      <w:r w:rsidR="00945218" w:rsidRPr="005D3696">
                        <w:rPr>
                          <w:sz w:val="18"/>
                          <w:szCs w:val="18"/>
                        </w:rPr>
                        <w:t>LaBoskey (</w:t>
                      </w:r>
                      <w:r w:rsidR="0086680D" w:rsidRPr="005D3696">
                        <w:rPr>
                          <w:sz w:val="18"/>
                          <w:szCs w:val="18"/>
                        </w:rPr>
                        <w:t>19</w:t>
                      </w:r>
                      <w:r w:rsidR="005F540F" w:rsidRPr="005D3696">
                        <w:rPr>
                          <w:sz w:val="18"/>
                          <w:szCs w:val="18"/>
                        </w:rPr>
                        <w:t>93) who states, in order to teach their students how to think</w:t>
                      </w:r>
                      <w:r w:rsidR="0029739A" w:rsidRPr="005D3696">
                        <w:rPr>
                          <w:sz w:val="18"/>
                          <w:szCs w:val="18"/>
                        </w:rPr>
                        <w:t>, teachers must be able to think and understand thought processes themselves.</w:t>
                      </w:r>
                    </w:p>
                    <w:p w:rsidR="00B53BFC" w:rsidRPr="005D3696" w:rsidRDefault="00B53BFC" w:rsidP="00A921FE">
                      <w:pPr>
                        <w:rPr>
                          <w:color w:val="FFC000" w:themeColor="accent4"/>
                          <w:sz w:val="18"/>
                          <w:szCs w:val="18"/>
                        </w:rPr>
                      </w:pPr>
                      <w:r w:rsidRPr="005D3696">
                        <w:rPr>
                          <w:color w:val="FFC000" w:themeColor="accent4"/>
                          <w:sz w:val="18"/>
                          <w:szCs w:val="18"/>
                        </w:rPr>
                        <w:t>How can we expect to teach reflective practice to children</w:t>
                      </w:r>
                      <w:r w:rsidR="00CE31E3">
                        <w:rPr>
                          <w:color w:val="FFC000" w:themeColor="accent4"/>
                          <w:sz w:val="18"/>
                          <w:szCs w:val="18"/>
                        </w:rPr>
                        <w:t xml:space="preserve">, </w:t>
                      </w:r>
                      <w:r w:rsidRPr="005D3696">
                        <w:rPr>
                          <w:color w:val="FFC000" w:themeColor="accent4"/>
                          <w:sz w:val="18"/>
                          <w:szCs w:val="18"/>
                        </w:rPr>
                        <w:t xml:space="preserve">if </w:t>
                      </w:r>
                      <w:r w:rsidR="00F50744" w:rsidRPr="005D3696">
                        <w:rPr>
                          <w:color w:val="FFC000" w:themeColor="accent4"/>
                          <w:sz w:val="18"/>
                          <w:szCs w:val="18"/>
                        </w:rPr>
                        <w:t>practitioners</w:t>
                      </w:r>
                      <w:r w:rsidR="00FC4FA7" w:rsidRPr="005D3696">
                        <w:rPr>
                          <w:color w:val="FFC000" w:themeColor="accent4"/>
                          <w:sz w:val="18"/>
                          <w:szCs w:val="18"/>
                        </w:rPr>
                        <w:t xml:space="preserve"> can not use this skill themselves ?</w:t>
                      </w:r>
                    </w:p>
                    <w:p w:rsidR="00994D76" w:rsidRPr="00FC4FA7" w:rsidRDefault="00994D76" w:rsidP="00A921FE">
                      <w:pPr>
                        <w:rPr>
                          <w:rFonts w:ascii="Lucida Sans" w:hAnsi="Lucida Sans"/>
                          <w:b/>
                          <w:bCs/>
                          <w:color w:val="FFC000" w:themeColor="accent4"/>
                          <w:sz w:val="20"/>
                          <w:szCs w:val="20"/>
                        </w:rPr>
                      </w:pPr>
                    </w:p>
                    <w:p w:rsidR="006E3CAC" w:rsidRPr="00FC4FA7" w:rsidRDefault="006E3CAC" w:rsidP="00A921FE">
                      <w:pPr>
                        <w:rPr>
                          <w:rFonts w:ascii="Lucida Sans" w:hAnsi="Lucida Sans"/>
                          <w:b/>
                          <w:bCs/>
                          <w:color w:val="FFC000" w:themeColor="accent4"/>
                          <w:sz w:val="24"/>
                          <w:szCs w:val="24"/>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6F2F848F" wp14:editId="0CFD67D9">
                <wp:simplePos x="0" y="0"/>
                <wp:positionH relativeFrom="column">
                  <wp:posOffset>-819785</wp:posOffset>
                </wp:positionH>
                <wp:positionV relativeFrom="paragraph">
                  <wp:posOffset>120589</wp:posOffset>
                </wp:positionV>
                <wp:extent cx="2860675" cy="5426710"/>
                <wp:effectExtent l="12700" t="12700" r="9525" b="8890"/>
                <wp:wrapNone/>
                <wp:docPr id="3" name="Plaque 3"/>
                <wp:cNvGraphicFramePr/>
                <a:graphic xmlns:a="http://schemas.openxmlformats.org/drawingml/2006/main">
                  <a:graphicData uri="http://schemas.microsoft.com/office/word/2010/wordprocessingShape">
                    <wps:wsp>
                      <wps:cNvSpPr/>
                      <wps:spPr>
                        <a:xfrm>
                          <a:off x="0" y="0"/>
                          <a:ext cx="2860675" cy="5426710"/>
                        </a:xfrm>
                        <a:prstGeom prst="plaque">
                          <a:avLst/>
                        </a:prstGeom>
                        <a:ln>
                          <a:solidFill>
                            <a:schemeClr val="accent4"/>
                          </a:solidFill>
                        </a:ln>
                      </wps:spPr>
                      <wps:style>
                        <a:lnRef idx="3">
                          <a:schemeClr val="lt1"/>
                        </a:lnRef>
                        <a:fillRef idx="1">
                          <a:schemeClr val="accent1"/>
                        </a:fillRef>
                        <a:effectRef idx="1">
                          <a:schemeClr val="accent1"/>
                        </a:effectRef>
                        <a:fontRef idx="minor">
                          <a:schemeClr val="lt1"/>
                        </a:fontRef>
                      </wps:style>
                      <wps:txbx>
                        <w:txbxContent>
                          <w:p w:rsidR="005C519A" w:rsidRDefault="005C519A" w:rsidP="003A5F6E">
                            <w:pPr>
                              <w:jc w:val="center"/>
                              <w:rPr>
                                <w:rFonts w:ascii="Lucida Sans" w:hAnsi="Lucida Sans"/>
                                <w:color w:val="FFC000" w:themeColor="accent4"/>
                                <w:sz w:val="24"/>
                                <w:szCs w:val="24"/>
                              </w:rPr>
                            </w:pPr>
                            <w:r w:rsidRPr="002143C1">
                              <w:rPr>
                                <w:rFonts w:ascii="Lucida Sans" w:hAnsi="Lucida Sans"/>
                                <w:color w:val="FFC000" w:themeColor="accent4"/>
                                <w:sz w:val="24"/>
                                <w:szCs w:val="24"/>
                              </w:rPr>
                              <w:t>Why is Reflection important ?</w:t>
                            </w:r>
                          </w:p>
                          <w:p w:rsidR="00F66302" w:rsidRPr="005D3696" w:rsidRDefault="00F66302" w:rsidP="003A5F6E">
                            <w:pPr>
                              <w:jc w:val="center"/>
                              <w:rPr>
                                <w:color w:val="FFC000" w:themeColor="accent4"/>
                                <w:sz w:val="24"/>
                                <w:szCs w:val="24"/>
                              </w:rPr>
                            </w:pPr>
                          </w:p>
                          <w:p w:rsidR="005C519A" w:rsidRDefault="005C519A" w:rsidP="00130F03">
                            <w:pPr>
                              <w:jc w:val="center"/>
                              <w:rPr>
                                <w:sz w:val="20"/>
                                <w:szCs w:val="20"/>
                              </w:rPr>
                            </w:pPr>
                            <w:r w:rsidRPr="00056147">
                              <w:rPr>
                                <w:sz w:val="18"/>
                                <w:szCs w:val="18"/>
                              </w:rPr>
                              <w:t>Reed and Canning (2010) state that reflection is important</w:t>
                            </w:r>
                            <w:r w:rsidR="00586818" w:rsidRPr="00056147">
                              <w:rPr>
                                <w:sz w:val="18"/>
                                <w:szCs w:val="18"/>
                              </w:rPr>
                              <w:t xml:space="preserve">, </w:t>
                            </w:r>
                            <w:r w:rsidRPr="00056147">
                              <w:rPr>
                                <w:sz w:val="18"/>
                                <w:szCs w:val="18"/>
                              </w:rPr>
                              <w:t>because the role of practitioners involves a wide number of skills</w:t>
                            </w:r>
                            <w:r w:rsidR="00335CFE" w:rsidRPr="00056147">
                              <w:rPr>
                                <w:sz w:val="18"/>
                                <w:szCs w:val="18"/>
                              </w:rPr>
                              <w:t>,</w:t>
                            </w:r>
                            <w:r w:rsidR="00756F9D" w:rsidRPr="00056147">
                              <w:rPr>
                                <w:sz w:val="18"/>
                                <w:szCs w:val="18"/>
                              </w:rPr>
                              <w:t xml:space="preserve"> </w:t>
                            </w:r>
                            <w:r w:rsidRPr="00056147">
                              <w:rPr>
                                <w:sz w:val="18"/>
                                <w:szCs w:val="18"/>
                              </w:rPr>
                              <w:t xml:space="preserve">from creating a learning environment to </w:t>
                            </w:r>
                            <w:r w:rsidR="00236964" w:rsidRPr="00056147">
                              <w:rPr>
                                <w:sz w:val="18"/>
                                <w:szCs w:val="18"/>
                              </w:rPr>
                              <w:t>communicating</w:t>
                            </w:r>
                            <w:r w:rsidRPr="00056147">
                              <w:rPr>
                                <w:sz w:val="18"/>
                                <w:szCs w:val="18"/>
                              </w:rPr>
                              <w:t xml:space="preserve"> with parents and developing</w:t>
                            </w:r>
                            <w:r w:rsidR="00FD3C53" w:rsidRPr="00056147">
                              <w:rPr>
                                <w:sz w:val="18"/>
                                <w:szCs w:val="18"/>
                              </w:rPr>
                              <w:t xml:space="preserve"> and following </w:t>
                            </w:r>
                            <w:r w:rsidRPr="00056147">
                              <w:rPr>
                                <w:sz w:val="18"/>
                                <w:szCs w:val="18"/>
                              </w:rPr>
                              <w:t>policies</w:t>
                            </w:r>
                            <w:r w:rsidR="005957BE" w:rsidRPr="00056147">
                              <w:rPr>
                                <w:sz w:val="18"/>
                                <w:szCs w:val="18"/>
                              </w:rPr>
                              <w:t>.</w:t>
                            </w:r>
                            <w:r w:rsidRPr="00056147">
                              <w:rPr>
                                <w:sz w:val="18"/>
                                <w:szCs w:val="18"/>
                              </w:rPr>
                              <w:t xml:space="preserve"> </w:t>
                            </w:r>
                            <w:r w:rsidR="000A5EE7" w:rsidRPr="00056147">
                              <w:rPr>
                                <w:sz w:val="18"/>
                                <w:szCs w:val="18"/>
                              </w:rPr>
                              <w:t>The</w:t>
                            </w:r>
                            <w:r w:rsidRPr="00056147">
                              <w:rPr>
                                <w:sz w:val="18"/>
                                <w:szCs w:val="18"/>
                              </w:rPr>
                              <w:t xml:space="preserve"> use of reflection is required to enable practitioners to think about these demands</w:t>
                            </w:r>
                            <w:r w:rsidR="00F45DC9" w:rsidRPr="00056147">
                              <w:rPr>
                                <w:sz w:val="18"/>
                                <w:szCs w:val="18"/>
                              </w:rPr>
                              <w:t>,</w:t>
                            </w:r>
                            <w:r w:rsidRPr="00056147">
                              <w:rPr>
                                <w:sz w:val="18"/>
                                <w:szCs w:val="18"/>
                              </w:rPr>
                              <w:t xml:space="preserve"> consider </w:t>
                            </w:r>
                            <w:r w:rsidR="00F04A33" w:rsidRPr="00056147">
                              <w:rPr>
                                <w:sz w:val="18"/>
                                <w:szCs w:val="18"/>
                              </w:rPr>
                              <w:t>the</w:t>
                            </w:r>
                            <w:r w:rsidRPr="00056147">
                              <w:rPr>
                                <w:sz w:val="18"/>
                                <w:szCs w:val="18"/>
                              </w:rPr>
                              <w:t xml:space="preserve"> positives and negatives and allows practitioners to analyse and refine the way practices are performed in the future.</w:t>
                            </w:r>
                            <w:r w:rsidR="001D4A66" w:rsidRPr="00056147">
                              <w:rPr>
                                <w:sz w:val="18"/>
                                <w:szCs w:val="18"/>
                              </w:rPr>
                              <w:t xml:space="preserve"> </w:t>
                            </w:r>
                            <w:r w:rsidR="00117F74" w:rsidRPr="00056147">
                              <w:rPr>
                                <w:sz w:val="18"/>
                                <w:szCs w:val="18"/>
                              </w:rPr>
                              <w:t>Heyler (2015</w:t>
                            </w:r>
                            <w:r w:rsidR="00DE0F50">
                              <w:rPr>
                                <w:sz w:val="18"/>
                                <w:szCs w:val="18"/>
                              </w:rPr>
                              <w:t>)</w:t>
                            </w:r>
                            <w:r w:rsidR="00117F74" w:rsidRPr="00056147">
                              <w:rPr>
                                <w:sz w:val="18"/>
                                <w:szCs w:val="18"/>
                              </w:rPr>
                              <w:t xml:space="preserve"> supports this </w:t>
                            </w:r>
                            <w:r w:rsidR="009B21F8" w:rsidRPr="00056147">
                              <w:rPr>
                                <w:sz w:val="18"/>
                                <w:szCs w:val="18"/>
                              </w:rPr>
                              <w:t xml:space="preserve">by stating that a worker who is capable of </w:t>
                            </w:r>
                            <w:r w:rsidR="00597D97" w:rsidRPr="00056147">
                              <w:rPr>
                                <w:sz w:val="18"/>
                                <w:szCs w:val="18"/>
                              </w:rPr>
                              <w:t>reflective practice has the ability to critically appraise</w:t>
                            </w:r>
                            <w:r w:rsidR="003B0B93" w:rsidRPr="00056147">
                              <w:rPr>
                                <w:sz w:val="18"/>
                                <w:szCs w:val="18"/>
                              </w:rPr>
                              <w:t xml:space="preserve"> what they experienced and this appraisal can allow them to move forward and </w:t>
                            </w:r>
                            <w:r w:rsidR="0087755E" w:rsidRPr="00056147">
                              <w:rPr>
                                <w:sz w:val="18"/>
                                <w:szCs w:val="18"/>
                              </w:rPr>
                              <w:t xml:space="preserve">improve their practice by </w:t>
                            </w:r>
                            <w:r w:rsidR="007707C1" w:rsidRPr="00056147">
                              <w:rPr>
                                <w:sz w:val="18"/>
                                <w:szCs w:val="18"/>
                              </w:rPr>
                              <w:t>i</w:t>
                            </w:r>
                            <w:r w:rsidR="004F0A2C" w:rsidRPr="00056147">
                              <w:rPr>
                                <w:sz w:val="18"/>
                                <w:szCs w:val="18"/>
                              </w:rPr>
                              <w:t>ncreas</w:t>
                            </w:r>
                            <w:r w:rsidR="00780AC2" w:rsidRPr="00056147">
                              <w:rPr>
                                <w:sz w:val="18"/>
                                <w:szCs w:val="18"/>
                              </w:rPr>
                              <w:t>ing</w:t>
                            </w:r>
                            <w:r w:rsidR="007707C1" w:rsidRPr="00056147">
                              <w:rPr>
                                <w:sz w:val="18"/>
                                <w:szCs w:val="18"/>
                              </w:rPr>
                              <w:t xml:space="preserve"> their knowledge and understanding</w:t>
                            </w:r>
                            <w:r w:rsidR="00780AC2">
                              <w:rPr>
                                <w:sz w:val="20"/>
                                <w:szCs w:val="20"/>
                              </w:rPr>
                              <w:t>.</w:t>
                            </w:r>
                          </w:p>
                          <w:p w:rsidR="006E48D7" w:rsidRPr="006E48D7" w:rsidRDefault="00005A05" w:rsidP="00130F03">
                            <w:pPr>
                              <w:jc w:val="center"/>
                              <w:rPr>
                                <w:sz w:val="18"/>
                                <w:szCs w:val="18"/>
                              </w:rPr>
                            </w:pPr>
                            <w:r>
                              <w:rPr>
                                <w:sz w:val="18"/>
                                <w:szCs w:val="18"/>
                              </w:rPr>
                              <w:t>Loughran (2002) also sta</w:t>
                            </w:r>
                            <w:r w:rsidR="00306C95">
                              <w:rPr>
                                <w:sz w:val="18"/>
                                <w:szCs w:val="18"/>
                              </w:rPr>
                              <w:t>tes</w:t>
                            </w:r>
                            <w:r>
                              <w:rPr>
                                <w:sz w:val="18"/>
                                <w:szCs w:val="18"/>
                              </w:rPr>
                              <w:t xml:space="preserve"> reflective practices are important </w:t>
                            </w:r>
                            <w:r w:rsidR="0025124E">
                              <w:rPr>
                                <w:sz w:val="18"/>
                                <w:szCs w:val="18"/>
                              </w:rPr>
                              <w:t xml:space="preserve">as it </w:t>
                            </w:r>
                            <w:r w:rsidR="00DD55A8">
                              <w:rPr>
                                <w:sz w:val="18"/>
                                <w:szCs w:val="18"/>
                              </w:rPr>
                              <w:t xml:space="preserve">allows workers </w:t>
                            </w:r>
                            <w:r w:rsidR="009D5A9F">
                              <w:rPr>
                                <w:sz w:val="18"/>
                                <w:szCs w:val="18"/>
                              </w:rPr>
                              <w:t xml:space="preserve">to develop </w:t>
                            </w:r>
                            <w:r w:rsidR="00580527">
                              <w:rPr>
                                <w:sz w:val="18"/>
                                <w:szCs w:val="18"/>
                              </w:rPr>
                              <w:t>an</w:t>
                            </w:r>
                            <w:r w:rsidR="009D5A9F">
                              <w:rPr>
                                <w:sz w:val="18"/>
                                <w:szCs w:val="18"/>
                              </w:rPr>
                              <w:t xml:space="preserve"> understanding</w:t>
                            </w:r>
                            <w:r w:rsidR="00580527">
                              <w:rPr>
                                <w:sz w:val="18"/>
                                <w:szCs w:val="18"/>
                              </w:rPr>
                              <w:t xml:space="preserve"> of how they work </w:t>
                            </w:r>
                            <w:r w:rsidR="005E714A">
                              <w:rPr>
                                <w:sz w:val="18"/>
                                <w:szCs w:val="18"/>
                              </w:rPr>
                              <w:t xml:space="preserve">so they can refine practices </w:t>
                            </w:r>
                            <w:r w:rsidR="00F12773">
                              <w:rPr>
                                <w:sz w:val="18"/>
                                <w:szCs w:val="18"/>
                              </w:rPr>
                              <w:t>and become more informed professionals.</w:t>
                            </w:r>
                            <w:r w:rsidR="009D5A9F">
                              <w:rPr>
                                <w:sz w:val="18"/>
                                <w:szCs w:val="18"/>
                              </w:rPr>
                              <w:t xml:space="preserve"> </w:t>
                            </w:r>
                          </w:p>
                          <w:p w:rsidR="005C519A" w:rsidRDefault="005C519A" w:rsidP="00130F03">
                            <w:pPr>
                              <w:rPr>
                                <w:rFonts w:ascii="Arial" w:hAnsi="Arial" w:cs="Arial"/>
                                <w:sz w:val="24"/>
                                <w:szCs w:val="24"/>
                              </w:rPr>
                            </w:pPr>
                          </w:p>
                          <w:p w:rsidR="005C519A" w:rsidRPr="00A90B6B" w:rsidRDefault="005C519A" w:rsidP="00130F03">
                            <w:pPr>
                              <w:rPr>
                                <w:rFonts w:ascii="Arial" w:hAnsi="Arial" w:cs="Arial"/>
                                <w:sz w:val="24"/>
                                <w:szCs w:val="24"/>
                              </w:rPr>
                            </w:pPr>
                            <w:r w:rsidRPr="00A90B6B">
                              <w:rPr>
                                <w:rFonts w:ascii="Arial" w:hAnsi="Arial" w:cs="Arial"/>
                                <w:sz w:val="24"/>
                                <w:szCs w:val="24"/>
                              </w:rPr>
                              <w:br w:type="page"/>
                            </w:r>
                          </w:p>
                          <w:p w:rsidR="005C519A" w:rsidRPr="00410FE2" w:rsidRDefault="005C519A" w:rsidP="003A5F6E">
                            <w:pPr>
                              <w:jc w:val="center"/>
                              <w:rPr>
                                <w:rFonts w:ascii="Lucida Sans" w:hAnsi="Lucida San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F848F" id="Plaque 3" o:spid="_x0000_s1029" type="#_x0000_t21" style="position:absolute;margin-left:-64.55pt;margin-top:9.5pt;width:225.25pt;height:42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" fillcolor="#4472c4 [3204]" strokecolor="#ffc000 [3207]" strokeweight="1.5pt">
                <v:textbox>
                  <w:txbxContent>
                    <w:p w:rsidR="005C519A" w:rsidRDefault="005C519A" w:rsidP="003A5F6E">
                      <w:pPr>
                        <w:jc w:val="center"/>
                        <w:rPr>
                          <w:rFonts w:ascii="Lucida Sans" w:hAnsi="Lucida Sans"/>
                          <w:color w:val="FFC000" w:themeColor="accent4"/>
                          <w:sz w:val="24"/>
                          <w:szCs w:val="24"/>
                        </w:rPr>
                      </w:pPr>
                      <w:r w:rsidRPr="002143C1">
                        <w:rPr>
                          <w:rFonts w:ascii="Lucida Sans" w:hAnsi="Lucida Sans"/>
                          <w:color w:val="FFC000" w:themeColor="accent4"/>
                          <w:sz w:val="24"/>
                          <w:szCs w:val="24"/>
                        </w:rPr>
                        <w:t>Why is Reflection important ?</w:t>
                      </w:r>
                    </w:p>
                    <w:p w:rsidR="00F66302" w:rsidRPr="005D3696" w:rsidRDefault="00F66302" w:rsidP="003A5F6E">
                      <w:pPr>
                        <w:jc w:val="center"/>
                        <w:rPr>
                          <w:color w:val="FFC000" w:themeColor="accent4"/>
                          <w:sz w:val="24"/>
                          <w:szCs w:val="24"/>
                        </w:rPr>
                      </w:pPr>
                    </w:p>
                    <w:p w:rsidR="005C519A" w:rsidRDefault="005C519A" w:rsidP="00130F03">
                      <w:pPr>
                        <w:jc w:val="center"/>
                        <w:rPr>
                          <w:sz w:val="20"/>
                          <w:szCs w:val="20"/>
                        </w:rPr>
                      </w:pPr>
                      <w:r w:rsidRPr="00056147">
                        <w:rPr>
                          <w:sz w:val="18"/>
                          <w:szCs w:val="18"/>
                        </w:rPr>
                        <w:t>Reed and Canning (2010) state that reflection is important</w:t>
                      </w:r>
                      <w:r w:rsidR="00586818" w:rsidRPr="00056147">
                        <w:rPr>
                          <w:sz w:val="18"/>
                          <w:szCs w:val="18"/>
                        </w:rPr>
                        <w:t xml:space="preserve">, </w:t>
                      </w:r>
                      <w:r w:rsidRPr="00056147">
                        <w:rPr>
                          <w:sz w:val="18"/>
                          <w:szCs w:val="18"/>
                        </w:rPr>
                        <w:t>because the role of practitioners involves a wide number of skills</w:t>
                      </w:r>
                      <w:r w:rsidR="00335CFE" w:rsidRPr="00056147">
                        <w:rPr>
                          <w:sz w:val="18"/>
                          <w:szCs w:val="18"/>
                        </w:rPr>
                        <w:t>,</w:t>
                      </w:r>
                      <w:r w:rsidR="00756F9D" w:rsidRPr="00056147">
                        <w:rPr>
                          <w:sz w:val="18"/>
                          <w:szCs w:val="18"/>
                        </w:rPr>
                        <w:t xml:space="preserve"> </w:t>
                      </w:r>
                      <w:r w:rsidRPr="00056147">
                        <w:rPr>
                          <w:sz w:val="18"/>
                          <w:szCs w:val="18"/>
                        </w:rPr>
                        <w:t xml:space="preserve">from creating a learning environment to </w:t>
                      </w:r>
                      <w:r w:rsidR="00236964" w:rsidRPr="00056147">
                        <w:rPr>
                          <w:sz w:val="18"/>
                          <w:szCs w:val="18"/>
                        </w:rPr>
                        <w:t>communicating</w:t>
                      </w:r>
                      <w:r w:rsidRPr="00056147">
                        <w:rPr>
                          <w:sz w:val="18"/>
                          <w:szCs w:val="18"/>
                        </w:rPr>
                        <w:t xml:space="preserve"> with parents and developing</w:t>
                      </w:r>
                      <w:r w:rsidR="00FD3C53" w:rsidRPr="00056147">
                        <w:rPr>
                          <w:sz w:val="18"/>
                          <w:szCs w:val="18"/>
                        </w:rPr>
                        <w:t xml:space="preserve"> and following </w:t>
                      </w:r>
                      <w:r w:rsidRPr="00056147">
                        <w:rPr>
                          <w:sz w:val="18"/>
                          <w:szCs w:val="18"/>
                        </w:rPr>
                        <w:t>policies</w:t>
                      </w:r>
                      <w:r w:rsidR="005957BE" w:rsidRPr="00056147">
                        <w:rPr>
                          <w:sz w:val="18"/>
                          <w:szCs w:val="18"/>
                        </w:rPr>
                        <w:t>.</w:t>
                      </w:r>
                      <w:r w:rsidRPr="00056147">
                        <w:rPr>
                          <w:sz w:val="18"/>
                          <w:szCs w:val="18"/>
                        </w:rPr>
                        <w:t xml:space="preserve"> </w:t>
                      </w:r>
                      <w:r w:rsidR="000A5EE7" w:rsidRPr="00056147">
                        <w:rPr>
                          <w:sz w:val="18"/>
                          <w:szCs w:val="18"/>
                        </w:rPr>
                        <w:t>The</w:t>
                      </w:r>
                      <w:r w:rsidRPr="00056147">
                        <w:rPr>
                          <w:sz w:val="18"/>
                          <w:szCs w:val="18"/>
                        </w:rPr>
                        <w:t xml:space="preserve"> use of reflection is required to enable practitioners to think about these demands</w:t>
                      </w:r>
                      <w:r w:rsidR="00F45DC9" w:rsidRPr="00056147">
                        <w:rPr>
                          <w:sz w:val="18"/>
                          <w:szCs w:val="18"/>
                        </w:rPr>
                        <w:t>,</w:t>
                      </w:r>
                      <w:r w:rsidRPr="00056147">
                        <w:rPr>
                          <w:sz w:val="18"/>
                          <w:szCs w:val="18"/>
                        </w:rPr>
                        <w:t xml:space="preserve"> consider </w:t>
                      </w:r>
                      <w:r w:rsidR="00F04A33" w:rsidRPr="00056147">
                        <w:rPr>
                          <w:sz w:val="18"/>
                          <w:szCs w:val="18"/>
                        </w:rPr>
                        <w:t>the</w:t>
                      </w:r>
                      <w:r w:rsidRPr="00056147">
                        <w:rPr>
                          <w:sz w:val="18"/>
                          <w:szCs w:val="18"/>
                        </w:rPr>
                        <w:t xml:space="preserve"> positives and negatives and allows practitioners to analyse and refine the way practices are performed in the future.</w:t>
                      </w:r>
                      <w:r w:rsidR="001D4A66" w:rsidRPr="00056147">
                        <w:rPr>
                          <w:sz w:val="18"/>
                          <w:szCs w:val="18"/>
                        </w:rPr>
                        <w:t xml:space="preserve"> </w:t>
                      </w:r>
                      <w:r w:rsidR="00117F74" w:rsidRPr="00056147">
                        <w:rPr>
                          <w:sz w:val="18"/>
                          <w:szCs w:val="18"/>
                        </w:rPr>
                        <w:t>Heyler (2015</w:t>
                      </w:r>
                      <w:r w:rsidR="00DE0F50">
                        <w:rPr>
                          <w:sz w:val="18"/>
                          <w:szCs w:val="18"/>
                        </w:rPr>
                        <w:t>)</w:t>
                      </w:r>
                      <w:r w:rsidR="00117F74" w:rsidRPr="00056147">
                        <w:rPr>
                          <w:sz w:val="18"/>
                          <w:szCs w:val="18"/>
                        </w:rPr>
                        <w:t xml:space="preserve"> supports this </w:t>
                      </w:r>
                      <w:r w:rsidR="009B21F8" w:rsidRPr="00056147">
                        <w:rPr>
                          <w:sz w:val="18"/>
                          <w:szCs w:val="18"/>
                        </w:rPr>
                        <w:t xml:space="preserve">by stating that a worker who is capable of </w:t>
                      </w:r>
                      <w:r w:rsidR="00597D97" w:rsidRPr="00056147">
                        <w:rPr>
                          <w:sz w:val="18"/>
                          <w:szCs w:val="18"/>
                        </w:rPr>
                        <w:t>reflective practice has the ability to critically appraise</w:t>
                      </w:r>
                      <w:r w:rsidR="003B0B93" w:rsidRPr="00056147">
                        <w:rPr>
                          <w:sz w:val="18"/>
                          <w:szCs w:val="18"/>
                        </w:rPr>
                        <w:t xml:space="preserve"> what they experienced and this appraisal can allow them to move forward and </w:t>
                      </w:r>
                      <w:r w:rsidR="0087755E" w:rsidRPr="00056147">
                        <w:rPr>
                          <w:sz w:val="18"/>
                          <w:szCs w:val="18"/>
                        </w:rPr>
                        <w:t xml:space="preserve">improve their practice by </w:t>
                      </w:r>
                      <w:r w:rsidR="007707C1" w:rsidRPr="00056147">
                        <w:rPr>
                          <w:sz w:val="18"/>
                          <w:szCs w:val="18"/>
                        </w:rPr>
                        <w:t>i</w:t>
                      </w:r>
                      <w:r w:rsidR="004F0A2C" w:rsidRPr="00056147">
                        <w:rPr>
                          <w:sz w:val="18"/>
                          <w:szCs w:val="18"/>
                        </w:rPr>
                        <w:t>ncreas</w:t>
                      </w:r>
                      <w:r w:rsidR="00780AC2" w:rsidRPr="00056147">
                        <w:rPr>
                          <w:sz w:val="18"/>
                          <w:szCs w:val="18"/>
                        </w:rPr>
                        <w:t>ing</w:t>
                      </w:r>
                      <w:r w:rsidR="007707C1" w:rsidRPr="00056147">
                        <w:rPr>
                          <w:sz w:val="18"/>
                          <w:szCs w:val="18"/>
                        </w:rPr>
                        <w:t xml:space="preserve"> their knowledge and understanding</w:t>
                      </w:r>
                      <w:r w:rsidR="00780AC2">
                        <w:rPr>
                          <w:sz w:val="20"/>
                          <w:szCs w:val="20"/>
                        </w:rPr>
                        <w:t>.</w:t>
                      </w:r>
                    </w:p>
                    <w:p w:rsidR="006E48D7" w:rsidRPr="006E48D7" w:rsidRDefault="00005A05" w:rsidP="00130F03">
                      <w:pPr>
                        <w:jc w:val="center"/>
                        <w:rPr>
                          <w:sz w:val="18"/>
                          <w:szCs w:val="18"/>
                        </w:rPr>
                      </w:pPr>
                      <w:r>
                        <w:rPr>
                          <w:sz w:val="18"/>
                          <w:szCs w:val="18"/>
                        </w:rPr>
                        <w:t>Loughran (2002) also sta</w:t>
                      </w:r>
                      <w:r w:rsidR="00306C95">
                        <w:rPr>
                          <w:sz w:val="18"/>
                          <w:szCs w:val="18"/>
                        </w:rPr>
                        <w:t>tes</w:t>
                      </w:r>
                      <w:r>
                        <w:rPr>
                          <w:sz w:val="18"/>
                          <w:szCs w:val="18"/>
                        </w:rPr>
                        <w:t xml:space="preserve"> reflective practices are important </w:t>
                      </w:r>
                      <w:r w:rsidR="0025124E">
                        <w:rPr>
                          <w:sz w:val="18"/>
                          <w:szCs w:val="18"/>
                        </w:rPr>
                        <w:t xml:space="preserve">as it </w:t>
                      </w:r>
                      <w:r w:rsidR="00DD55A8">
                        <w:rPr>
                          <w:sz w:val="18"/>
                          <w:szCs w:val="18"/>
                        </w:rPr>
                        <w:t xml:space="preserve">allows workers </w:t>
                      </w:r>
                      <w:r w:rsidR="009D5A9F">
                        <w:rPr>
                          <w:sz w:val="18"/>
                          <w:szCs w:val="18"/>
                        </w:rPr>
                        <w:t xml:space="preserve">to develop </w:t>
                      </w:r>
                      <w:r w:rsidR="00580527">
                        <w:rPr>
                          <w:sz w:val="18"/>
                          <w:szCs w:val="18"/>
                        </w:rPr>
                        <w:t>an</w:t>
                      </w:r>
                      <w:r w:rsidR="009D5A9F">
                        <w:rPr>
                          <w:sz w:val="18"/>
                          <w:szCs w:val="18"/>
                        </w:rPr>
                        <w:t xml:space="preserve"> understanding</w:t>
                      </w:r>
                      <w:r w:rsidR="00580527">
                        <w:rPr>
                          <w:sz w:val="18"/>
                          <w:szCs w:val="18"/>
                        </w:rPr>
                        <w:t xml:space="preserve"> of how they work </w:t>
                      </w:r>
                      <w:r w:rsidR="005E714A">
                        <w:rPr>
                          <w:sz w:val="18"/>
                          <w:szCs w:val="18"/>
                        </w:rPr>
                        <w:t xml:space="preserve">so they can refine practices </w:t>
                      </w:r>
                      <w:r w:rsidR="00F12773">
                        <w:rPr>
                          <w:sz w:val="18"/>
                          <w:szCs w:val="18"/>
                        </w:rPr>
                        <w:t>and become more informed professionals.</w:t>
                      </w:r>
                      <w:r w:rsidR="009D5A9F">
                        <w:rPr>
                          <w:sz w:val="18"/>
                          <w:szCs w:val="18"/>
                        </w:rPr>
                        <w:t xml:space="preserve"> </w:t>
                      </w:r>
                    </w:p>
                    <w:p w:rsidR="005C519A" w:rsidRDefault="005C519A" w:rsidP="00130F03">
                      <w:pPr>
                        <w:rPr>
                          <w:rFonts w:ascii="Arial" w:hAnsi="Arial" w:cs="Arial"/>
                          <w:sz w:val="24"/>
                          <w:szCs w:val="24"/>
                        </w:rPr>
                      </w:pPr>
                    </w:p>
                    <w:p w:rsidR="005C519A" w:rsidRPr="00A90B6B" w:rsidRDefault="005C519A" w:rsidP="00130F03">
                      <w:pPr>
                        <w:rPr>
                          <w:rFonts w:ascii="Arial" w:hAnsi="Arial" w:cs="Arial"/>
                          <w:sz w:val="24"/>
                          <w:szCs w:val="24"/>
                        </w:rPr>
                      </w:pPr>
                      <w:r w:rsidRPr="00A90B6B">
                        <w:rPr>
                          <w:rFonts w:ascii="Arial" w:hAnsi="Arial" w:cs="Arial"/>
                          <w:sz w:val="24"/>
                          <w:szCs w:val="24"/>
                        </w:rPr>
                        <w:br w:type="page"/>
                      </w:r>
                    </w:p>
                    <w:p w:rsidR="005C519A" w:rsidRPr="00410FE2" w:rsidRDefault="005C519A" w:rsidP="003A5F6E">
                      <w:pPr>
                        <w:jc w:val="center"/>
                        <w:rPr>
                          <w:rFonts w:ascii="Lucida Sans" w:hAnsi="Lucida Sans"/>
                          <w:sz w:val="24"/>
                          <w:szCs w:val="24"/>
                        </w:rPr>
                      </w:pPr>
                    </w:p>
                  </w:txbxContent>
                </v:textbox>
              </v:shape>
            </w:pict>
          </mc:Fallback>
        </mc:AlternateContent>
      </w: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20F9B" w:rsidRDefault="00A20F9B" w:rsidP="00A90B6B">
      <w:pPr>
        <w:rPr>
          <w:rFonts w:ascii="Arial" w:hAnsi="Arial" w:cs="Arial"/>
          <w:sz w:val="24"/>
          <w:szCs w:val="24"/>
        </w:rPr>
      </w:pPr>
    </w:p>
    <w:p w:rsidR="00A20F9B" w:rsidRDefault="00A5799B" w:rsidP="005C519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8960" behindDoc="0" locked="0" layoutInCell="1" allowOverlap="1" wp14:anchorId="31845A2B" wp14:editId="3D83DE5E">
                <wp:simplePos x="0" y="0"/>
                <wp:positionH relativeFrom="column">
                  <wp:posOffset>-488950</wp:posOffset>
                </wp:positionH>
                <wp:positionV relativeFrom="paragraph">
                  <wp:posOffset>4646930</wp:posOffset>
                </wp:positionV>
                <wp:extent cx="6951345" cy="953135"/>
                <wp:effectExtent l="12700" t="12700" r="8255" b="12065"/>
                <wp:wrapNone/>
                <wp:docPr id="2" name="Plaque 2"/>
                <wp:cNvGraphicFramePr/>
                <a:graphic xmlns:a="http://schemas.openxmlformats.org/drawingml/2006/main">
                  <a:graphicData uri="http://schemas.microsoft.com/office/word/2010/wordprocessingShape">
                    <wps:wsp>
                      <wps:cNvSpPr/>
                      <wps:spPr>
                        <a:xfrm>
                          <a:off x="0" y="0"/>
                          <a:ext cx="6951345" cy="953135"/>
                        </a:xfrm>
                        <a:prstGeom prst="plaque">
                          <a:avLst/>
                        </a:prstGeom>
                        <a:solidFill>
                          <a:schemeClr val="accent4"/>
                        </a:solidFill>
                        <a:ln>
                          <a:solidFill>
                            <a:schemeClr val="accent1"/>
                          </a:solidFill>
                        </a:ln>
                      </wps:spPr>
                      <wps:style>
                        <a:lnRef idx="3">
                          <a:schemeClr val="lt1"/>
                        </a:lnRef>
                        <a:fillRef idx="1">
                          <a:schemeClr val="accent1"/>
                        </a:fillRef>
                        <a:effectRef idx="1">
                          <a:schemeClr val="accent1"/>
                        </a:effectRef>
                        <a:fontRef idx="minor">
                          <a:schemeClr val="lt1"/>
                        </a:fontRef>
                      </wps:style>
                      <wps:txbx>
                        <w:txbxContent>
                          <w:p w:rsidR="00A5799B" w:rsidRDefault="00053CC5" w:rsidP="003A5F6E">
                            <w:pPr>
                              <w:jc w:val="center"/>
                              <w:rPr>
                                <w:sz w:val="24"/>
                                <w:szCs w:val="24"/>
                              </w:rPr>
                            </w:pPr>
                            <w:r>
                              <w:rPr>
                                <w:sz w:val="24"/>
                                <w:szCs w:val="24"/>
                              </w:rPr>
                              <w:t>“</w:t>
                            </w:r>
                            <w:r w:rsidR="00624238" w:rsidRPr="00A461B8">
                              <w:rPr>
                                <w:sz w:val="24"/>
                                <w:szCs w:val="24"/>
                              </w:rPr>
                              <w:t>Active, persistent, and careful consideration of any belief or supposed form of knowledge in the light of the grounds that support it and the further conclusions to which it tends</w:t>
                            </w:r>
                            <w:r w:rsidR="002542FC">
                              <w:rPr>
                                <w:sz w:val="24"/>
                                <w:szCs w:val="24"/>
                              </w:rPr>
                              <w:t xml:space="preserve">, </w:t>
                            </w:r>
                            <w:r w:rsidR="00CC0FE8">
                              <w:rPr>
                                <w:sz w:val="24"/>
                                <w:szCs w:val="24"/>
                              </w:rPr>
                              <w:t xml:space="preserve">constitutes reflective </w:t>
                            </w:r>
                            <w:r w:rsidR="00DF1B99">
                              <w:rPr>
                                <w:sz w:val="24"/>
                                <w:szCs w:val="24"/>
                              </w:rPr>
                              <w:t>thought.</w:t>
                            </w:r>
                            <w:r>
                              <w:rPr>
                                <w:sz w:val="24"/>
                                <w:szCs w:val="24"/>
                              </w:rPr>
                              <w:t>”</w:t>
                            </w:r>
                          </w:p>
                          <w:p w:rsidR="00DF1B99" w:rsidRPr="00DF1B99" w:rsidRDefault="00053CC5" w:rsidP="003A5F6E">
                            <w:pPr>
                              <w:jc w:val="center"/>
                              <w:rPr>
                                <w:sz w:val="16"/>
                                <w:szCs w:val="16"/>
                              </w:rPr>
                            </w:pPr>
                            <w:r>
                              <w:rPr>
                                <w:sz w:val="16"/>
                                <w:szCs w:val="16"/>
                              </w:rPr>
                              <w:t>Dewey</w:t>
                            </w:r>
                            <w:r w:rsidR="00A776B9">
                              <w:rPr>
                                <w:sz w:val="16"/>
                                <w:szCs w:val="16"/>
                              </w:rPr>
                              <w:t xml:space="preserve"> </w:t>
                            </w:r>
                            <w:r w:rsidR="00A776B9" w:rsidRPr="00A776B9">
                              <w:rPr>
                                <w:rFonts w:cs="Arial"/>
                                <w:sz w:val="16"/>
                                <w:szCs w:val="16"/>
                              </w:rPr>
                              <w:t>and Boydston</w:t>
                            </w:r>
                            <w:r w:rsidR="00A776B9">
                              <w:rPr>
                                <w:rFonts w:cs="Arial"/>
                                <w:sz w:val="16"/>
                                <w:szCs w:val="16"/>
                              </w:rPr>
                              <w:t>(2008</w:t>
                            </w:r>
                            <w:r w:rsidR="00D126D2">
                              <w:rPr>
                                <w:rFonts w:cs="Arial"/>
                                <w:sz w:val="16"/>
                                <w:szCs w:val="16"/>
                              </w:rPr>
                              <w:t>,p</w:t>
                            </w:r>
                            <w:r w:rsidR="00550169">
                              <w:rPr>
                                <w:rFonts w:cs="Arial"/>
                                <w:sz w:val="16"/>
                                <w:szCs w:val="16"/>
                              </w:rPr>
                              <w:t>185</w:t>
                            </w:r>
                            <w:r w:rsidR="00A776B9">
                              <w:rPr>
                                <w:rFonts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45A2B" id="Plaque 2" o:spid="_x0000_s1030" type="#_x0000_t21" style="position:absolute;left:0;text-align:left;margin-left:-38.5pt;margin-top:365.9pt;width:547.35pt;height:75.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" fillcolor="#ffc000 [3207]" strokecolor="#4472c4 [3204]" strokeweight="1.5pt">
                <v:textbox>
                  <w:txbxContent>
                    <w:p w:rsidR="00A5799B" w:rsidRDefault="00053CC5" w:rsidP="003A5F6E">
                      <w:pPr>
                        <w:jc w:val="center"/>
                        <w:rPr>
                          <w:sz w:val="24"/>
                          <w:szCs w:val="24"/>
                        </w:rPr>
                      </w:pPr>
                      <w:r>
                        <w:rPr>
                          <w:sz w:val="24"/>
                          <w:szCs w:val="24"/>
                        </w:rPr>
                        <w:t>“</w:t>
                      </w:r>
                      <w:r w:rsidR="00624238" w:rsidRPr="00A461B8">
                        <w:rPr>
                          <w:sz w:val="24"/>
                          <w:szCs w:val="24"/>
                        </w:rPr>
                        <w:t>Active, persistent, and careful consideration of any belief or supposed form of knowledge in the light of the grounds that support it and the further conclusions to which it tends</w:t>
                      </w:r>
                      <w:r w:rsidR="002542FC">
                        <w:rPr>
                          <w:sz w:val="24"/>
                          <w:szCs w:val="24"/>
                        </w:rPr>
                        <w:t xml:space="preserve">, </w:t>
                      </w:r>
                      <w:r w:rsidR="00CC0FE8">
                        <w:rPr>
                          <w:sz w:val="24"/>
                          <w:szCs w:val="24"/>
                        </w:rPr>
                        <w:t xml:space="preserve">constitutes reflective </w:t>
                      </w:r>
                      <w:r w:rsidR="00DF1B99">
                        <w:rPr>
                          <w:sz w:val="24"/>
                          <w:szCs w:val="24"/>
                        </w:rPr>
                        <w:t>thought.</w:t>
                      </w:r>
                      <w:r>
                        <w:rPr>
                          <w:sz w:val="24"/>
                          <w:szCs w:val="24"/>
                        </w:rPr>
                        <w:t>”</w:t>
                      </w:r>
                    </w:p>
                    <w:p w:rsidR="00DF1B99" w:rsidRPr="00DF1B99" w:rsidRDefault="00053CC5" w:rsidP="003A5F6E">
                      <w:pPr>
                        <w:jc w:val="center"/>
                        <w:rPr>
                          <w:sz w:val="16"/>
                          <w:szCs w:val="16"/>
                        </w:rPr>
                      </w:pPr>
                      <w:r>
                        <w:rPr>
                          <w:sz w:val="16"/>
                          <w:szCs w:val="16"/>
                        </w:rPr>
                        <w:t>Dewey</w:t>
                      </w:r>
                      <w:r w:rsidR="00A776B9">
                        <w:rPr>
                          <w:sz w:val="16"/>
                          <w:szCs w:val="16"/>
                        </w:rPr>
                        <w:t xml:space="preserve"> </w:t>
                      </w:r>
                      <w:r w:rsidR="00A776B9" w:rsidRPr="00A776B9">
                        <w:rPr>
                          <w:rFonts w:cs="Arial"/>
                          <w:sz w:val="16"/>
                          <w:szCs w:val="16"/>
                        </w:rPr>
                        <w:t>and Boydston</w:t>
                      </w:r>
                      <w:r w:rsidR="00A776B9">
                        <w:rPr>
                          <w:rFonts w:cs="Arial"/>
                          <w:sz w:val="16"/>
                          <w:szCs w:val="16"/>
                        </w:rPr>
                        <w:t>(2008</w:t>
                      </w:r>
                      <w:r w:rsidR="00D126D2">
                        <w:rPr>
                          <w:rFonts w:cs="Arial"/>
                          <w:sz w:val="16"/>
                          <w:szCs w:val="16"/>
                        </w:rPr>
                        <w:t>,p</w:t>
                      </w:r>
                      <w:r w:rsidR="00550169">
                        <w:rPr>
                          <w:rFonts w:cs="Arial"/>
                          <w:sz w:val="16"/>
                          <w:szCs w:val="16"/>
                        </w:rPr>
                        <w:t>185</w:t>
                      </w:r>
                      <w:r w:rsidR="00A776B9">
                        <w:rPr>
                          <w:rFonts w:cs="Arial"/>
                          <w:sz w:val="16"/>
                          <w:szCs w:val="16"/>
                        </w:rPr>
                        <w:t>).</w:t>
                      </w:r>
                    </w:p>
                  </w:txbxContent>
                </v:textbox>
              </v:shape>
            </w:pict>
          </mc:Fallback>
        </mc:AlternateContent>
      </w:r>
      <w:r w:rsidR="00A20F9B">
        <w:rPr>
          <w:rFonts w:ascii="Arial" w:hAnsi="Arial" w:cs="Arial"/>
          <w:sz w:val="24"/>
          <w:szCs w:val="24"/>
        </w:rPr>
        <w:br w:type="page"/>
      </w:r>
    </w:p>
    <w:p w:rsidR="00A90B6B" w:rsidRPr="00A90B6B" w:rsidRDefault="004D1F80" w:rsidP="00A90B6B">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2816" behindDoc="0" locked="0" layoutInCell="1" allowOverlap="1" wp14:anchorId="12832EAC" wp14:editId="4DA2410B">
                <wp:simplePos x="0" y="0"/>
                <wp:positionH relativeFrom="column">
                  <wp:posOffset>-848032</wp:posOffset>
                </wp:positionH>
                <wp:positionV relativeFrom="paragraph">
                  <wp:posOffset>6452419</wp:posOffset>
                </wp:positionV>
                <wp:extent cx="7403465" cy="3192780"/>
                <wp:effectExtent l="0" t="0" r="13335" b="7620"/>
                <wp:wrapNone/>
                <wp:docPr id="6" name="Plaque 6"/>
                <wp:cNvGraphicFramePr/>
                <a:graphic xmlns:a="http://schemas.openxmlformats.org/drawingml/2006/main">
                  <a:graphicData uri="http://schemas.microsoft.com/office/word/2010/wordprocessingShape">
                    <wps:wsp>
                      <wps:cNvSpPr/>
                      <wps:spPr>
                        <a:xfrm>
                          <a:off x="0" y="0"/>
                          <a:ext cx="7403465" cy="3192780"/>
                        </a:xfrm>
                        <a:prstGeom prst="plaque">
                          <a:avLst>
                            <a:gd name="adj" fmla="val 14126"/>
                          </a:avLst>
                        </a:prstGeom>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A530E" w:rsidRDefault="009942C3" w:rsidP="00964A22">
                            <w:pPr>
                              <w:jc w:val="center"/>
                              <w:rPr>
                                <w:rFonts w:ascii="Lucida Sans" w:hAnsi="Lucida Sans"/>
                                <w:color w:val="FFC000" w:themeColor="accent4"/>
                                <w:sz w:val="28"/>
                                <w:szCs w:val="28"/>
                              </w:rPr>
                            </w:pPr>
                            <w:r>
                              <w:rPr>
                                <w:rFonts w:ascii="Lucida Sans" w:hAnsi="Lucida Sans"/>
                                <w:color w:val="FFC000" w:themeColor="accent4"/>
                                <w:sz w:val="28"/>
                                <w:szCs w:val="28"/>
                              </w:rPr>
                              <w:t>Reflections link</w:t>
                            </w:r>
                            <w:r w:rsidR="00F148C7" w:rsidRPr="00735272">
                              <w:rPr>
                                <w:rFonts w:ascii="Lucida Sans" w:hAnsi="Lucida Sans"/>
                                <w:color w:val="FFC000" w:themeColor="accent4"/>
                                <w:sz w:val="28"/>
                                <w:szCs w:val="28"/>
                              </w:rPr>
                              <w:t xml:space="preserve"> to </w:t>
                            </w:r>
                            <w:r>
                              <w:rPr>
                                <w:rFonts w:ascii="Lucida Sans" w:hAnsi="Lucida Sans"/>
                                <w:color w:val="FFC000" w:themeColor="accent4"/>
                                <w:sz w:val="28"/>
                                <w:szCs w:val="28"/>
                              </w:rPr>
                              <w:t>Early</w:t>
                            </w:r>
                            <w:r w:rsidR="00F148C7" w:rsidRPr="00735272">
                              <w:rPr>
                                <w:rFonts w:ascii="Lucida Sans" w:hAnsi="Lucida Sans"/>
                                <w:color w:val="FFC000" w:themeColor="accent4"/>
                                <w:sz w:val="28"/>
                                <w:szCs w:val="28"/>
                              </w:rPr>
                              <w:t xml:space="preserve"> </w:t>
                            </w:r>
                            <w:r>
                              <w:rPr>
                                <w:rFonts w:ascii="Lucida Sans" w:hAnsi="Lucida Sans"/>
                                <w:color w:val="FFC000" w:themeColor="accent4"/>
                                <w:sz w:val="28"/>
                                <w:szCs w:val="28"/>
                              </w:rPr>
                              <w:t>Years</w:t>
                            </w:r>
                          </w:p>
                          <w:p w:rsidR="00607699" w:rsidRDefault="004F04A4" w:rsidP="00964A22">
                            <w:pPr>
                              <w:jc w:val="center"/>
                              <w:rPr>
                                <w:color w:val="FFFFFF" w:themeColor="background1"/>
                                <w:sz w:val="18"/>
                                <w:szCs w:val="18"/>
                              </w:rPr>
                            </w:pPr>
                            <w:r>
                              <w:rPr>
                                <w:color w:val="FFFFFF" w:themeColor="background1"/>
                                <w:sz w:val="18"/>
                                <w:szCs w:val="18"/>
                              </w:rPr>
                              <w:t>Reflection is becoming prevalent in education curriculum</w:t>
                            </w:r>
                            <w:r w:rsidR="00CC1621">
                              <w:rPr>
                                <w:color w:val="FFFFFF" w:themeColor="background1"/>
                                <w:sz w:val="18"/>
                                <w:szCs w:val="18"/>
                              </w:rPr>
                              <w:t>s</w:t>
                            </w:r>
                            <w:r w:rsidR="00D6189B">
                              <w:rPr>
                                <w:color w:val="FFFFFF" w:themeColor="background1"/>
                                <w:sz w:val="18"/>
                                <w:szCs w:val="18"/>
                              </w:rPr>
                              <w:t>.</w:t>
                            </w:r>
                          </w:p>
                          <w:p w:rsidR="00826282" w:rsidRDefault="00AB30B3" w:rsidP="00964A22">
                            <w:pPr>
                              <w:jc w:val="center"/>
                              <w:rPr>
                                <w:color w:val="FFFFFF" w:themeColor="background1"/>
                                <w:sz w:val="18"/>
                                <w:szCs w:val="18"/>
                              </w:rPr>
                            </w:pPr>
                            <w:r>
                              <w:rPr>
                                <w:color w:val="FFFFFF" w:themeColor="background1"/>
                                <w:sz w:val="18"/>
                                <w:szCs w:val="18"/>
                              </w:rPr>
                              <w:t xml:space="preserve"> </w:t>
                            </w:r>
                            <w:r w:rsidR="00A141EA">
                              <w:rPr>
                                <w:color w:val="FFFFFF" w:themeColor="background1"/>
                                <w:sz w:val="18"/>
                                <w:szCs w:val="18"/>
                              </w:rPr>
                              <w:t xml:space="preserve">Within </w:t>
                            </w:r>
                            <w:r w:rsidR="00607699">
                              <w:rPr>
                                <w:color w:val="FFFFFF" w:themeColor="background1"/>
                                <w:sz w:val="18"/>
                                <w:szCs w:val="18"/>
                              </w:rPr>
                              <w:t xml:space="preserve">the Welsh Government </w:t>
                            </w:r>
                            <w:r w:rsidR="001731A9">
                              <w:rPr>
                                <w:color w:val="FFFFFF" w:themeColor="background1"/>
                                <w:sz w:val="18"/>
                                <w:szCs w:val="18"/>
                              </w:rPr>
                              <w:t>(2015</w:t>
                            </w:r>
                            <w:r w:rsidR="00DD1AA4">
                              <w:rPr>
                                <w:color w:val="FFFFFF" w:themeColor="background1"/>
                                <w:sz w:val="18"/>
                                <w:szCs w:val="18"/>
                              </w:rPr>
                              <w:t>,p</w:t>
                            </w:r>
                            <w:r w:rsidR="00F04D73">
                              <w:rPr>
                                <w:color w:val="FFFFFF" w:themeColor="background1"/>
                                <w:sz w:val="18"/>
                                <w:szCs w:val="18"/>
                              </w:rPr>
                              <w:t>51)</w:t>
                            </w:r>
                            <w:r w:rsidR="001731A9">
                              <w:rPr>
                                <w:color w:val="FFFFFF" w:themeColor="background1"/>
                                <w:sz w:val="18"/>
                                <w:szCs w:val="18"/>
                              </w:rPr>
                              <w:t xml:space="preserve"> Foundation Phase Framework</w:t>
                            </w:r>
                            <w:r w:rsidR="00942618">
                              <w:rPr>
                                <w:color w:val="FFFFFF" w:themeColor="background1"/>
                                <w:sz w:val="18"/>
                                <w:szCs w:val="18"/>
                              </w:rPr>
                              <w:t xml:space="preserve"> one of the requirements for </w:t>
                            </w:r>
                            <w:r w:rsidR="00C66006">
                              <w:rPr>
                                <w:color w:val="FFFFFF" w:themeColor="background1"/>
                                <w:sz w:val="18"/>
                                <w:szCs w:val="18"/>
                              </w:rPr>
                              <w:t xml:space="preserve">Outcome </w:t>
                            </w:r>
                            <w:r w:rsidR="00942618">
                              <w:rPr>
                                <w:color w:val="FFFFFF" w:themeColor="background1"/>
                                <w:sz w:val="18"/>
                                <w:szCs w:val="18"/>
                              </w:rPr>
                              <w:t>6 states</w:t>
                            </w:r>
                            <w:r w:rsidR="009400C7">
                              <w:rPr>
                                <w:color w:val="FFFFFF" w:themeColor="background1"/>
                                <w:sz w:val="18"/>
                                <w:szCs w:val="18"/>
                              </w:rPr>
                              <w:t>,</w:t>
                            </w:r>
                            <w:r w:rsidR="00942618">
                              <w:rPr>
                                <w:color w:val="FFFFFF" w:themeColor="background1"/>
                                <w:sz w:val="18"/>
                                <w:szCs w:val="18"/>
                              </w:rPr>
                              <w:t xml:space="preserve"> learn</w:t>
                            </w:r>
                            <w:r w:rsidR="009400C7">
                              <w:rPr>
                                <w:color w:val="FFFFFF" w:themeColor="background1"/>
                                <w:sz w:val="18"/>
                                <w:szCs w:val="18"/>
                              </w:rPr>
                              <w:t>ers</w:t>
                            </w:r>
                            <w:r w:rsidR="00942618">
                              <w:rPr>
                                <w:color w:val="FFFFFF" w:themeColor="background1"/>
                                <w:sz w:val="18"/>
                                <w:szCs w:val="18"/>
                              </w:rPr>
                              <w:t xml:space="preserve"> </w:t>
                            </w:r>
                            <w:r w:rsidR="00752DDF">
                              <w:rPr>
                                <w:color w:val="FFFFFF" w:themeColor="background1"/>
                                <w:sz w:val="18"/>
                                <w:szCs w:val="18"/>
                              </w:rPr>
                              <w:t xml:space="preserve">should be able to understand </w:t>
                            </w:r>
                            <w:r w:rsidR="00DD1AA4">
                              <w:rPr>
                                <w:color w:val="FFFFFF" w:themeColor="background1"/>
                                <w:sz w:val="18"/>
                                <w:szCs w:val="18"/>
                              </w:rPr>
                              <w:t>how they can improve their learning and be reflective.</w:t>
                            </w:r>
                            <w:r w:rsidR="00B44DA4">
                              <w:rPr>
                                <w:color w:val="FFFFFF" w:themeColor="background1"/>
                                <w:sz w:val="18"/>
                                <w:szCs w:val="18"/>
                              </w:rPr>
                              <w:t xml:space="preserve"> </w:t>
                            </w:r>
                          </w:p>
                          <w:p w:rsidR="003D02ED" w:rsidRDefault="008320E5" w:rsidP="00964A22">
                            <w:pPr>
                              <w:jc w:val="center"/>
                              <w:rPr>
                                <w:color w:val="FFFFFF" w:themeColor="background1"/>
                                <w:sz w:val="18"/>
                                <w:szCs w:val="18"/>
                              </w:rPr>
                            </w:pPr>
                            <w:r>
                              <w:rPr>
                                <w:color w:val="FFFFFF" w:themeColor="background1"/>
                                <w:sz w:val="18"/>
                                <w:szCs w:val="18"/>
                              </w:rPr>
                              <w:t xml:space="preserve">According to Care Council </w:t>
                            </w:r>
                            <w:r w:rsidR="003D02ED">
                              <w:rPr>
                                <w:color w:val="FFFFFF" w:themeColor="background1"/>
                                <w:sz w:val="18"/>
                                <w:szCs w:val="18"/>
                              </w:rPr>
                              <w:t xml:space="preserve">for Wales (2016) individuals who reflect on learning </w:t>
                            </w:r>
                            <w:r w:rsidR="00346326">
                              <w:rPr>
                                <w:color w:val="FFFFFF" w:themeColor="background1"/>
                                <w:sz w:val="18"/>
                                <w:szCs w:val="18"/>
                              </w:rPr>
                              <w:t xml:space="preserve">are more likely to remember information and as a result are more effective when applying it </w:t>
                            </w:r>
                            <w:r w:rsidR="00826166">
                              <w:rPr>
                                <w:color w:val="FFFFFF" w:themeColor="background1"/>
                                <w:sz w:val="18"/>
                                <w:szCs w:val="18"/>
                              </w:rPr>
                              <w:t xml:space="preserve">in the future. This can be considered </w:t>
                            </w:r>
                            <w:r w:rsidR="00426509">
                              <w:rPr>
                                <w:color w:val="FFFFFF" w:themeColor="background1"/>
                                <w:sz w:val="18"/>
                                <w:szCs w:val="18"/>
                              </w:rPr>
                              <w:t xml:space="preserve">a useful approach for </w:t>
                            </w:r>
                            <w:r w:rsidR="00826166">
                              <w:rPr>
                                <w:color w:val="FFFFFF" w:themeColor="background1"/>
                                <w:sz w:val="18"/>
                                <w:szCs w:val="18"/>
                              </w:rPr>
                              <w:t>both Practitioners and Pupils.</w:t>
                            </w:r>
                          </w:p>
                          <w:p w:rsidR="00264579" w:rsidRDefault="00264579" w:rsidP="00964A22">
                            <w:pPr>
                              <w:jc w:val="center"/>
                              <w:rPr>
                                <w:color w:val="FFFFFF" w:themeColor="background1"/>
                                <w:sz w:val="18"/>
                                <w:szCs w:val="18"/>
                              </w:rPr>
                            </w:pPr>
                            <w:r>
                              <w:rPr>
                                <w:color w:val="FFFFFF" w:themeColor="background1"/>
                                <w:sz w:val="18"/>
                                <w:szCs w:val="18"/>
                              </w:rPr>
                              <w:t>One approach that could allow this to occur for Practitioners and learners is by looking into Bruner’s Spiral Curriculum</w:t>
                            </w:r>
                            <w:r w:rsidR="00361A81">
                              <w:rPr>
                                <w:color w:val="FFFFFF" w:themeColor="background1"/>
                                <w:sz w:val="18"/>
                                <w:szCs w:val="18"/>
                              </w:rPr>
                              <w:t>.</w:t>
                            </w:r>
                          </w:p>
                          <w:p w:rsidR="00F36B61" w:rsidRDefault="00FD6C3E" w:rsidP="00964A22">
                            <w:pPr>
                              <w:jc w:val="center"/>
                              <w:rPr>
                                <w:color w:val="FFFFFF" w:themeColor="background1"/>
                                <w:sz w:val="18"/>
                                <w:szCs w:val="18"/>
                              </w:rPr>
                            </w:pPr>
                            <w:r>
                              <w:rPr>
                                <w:color w:val="FFFFFF" w:themeColor="background1"/>
                                <w:sz w:val="18"/>
                                <w:szCs w:val="18"/>
                              </w:rPr>
                              <w:t>Bruner (19</w:t>
                            </w:r>
                            <w:r w:rsidR="001F597D">
                              <w:rPr>
                                <w:color w:val="FFFFFF" w:themeColor="background1"/>
                                <w:sz w:val="18"/>
                                <w:szCs w:val="18"/>
                              </w:rPr>
                              <w:t>77</w:t>
                            </w:r>
                            <w:r>
                              <w:rPr>
                                <w:color w:val="FFFFFF" w:themeColor="background1"/>
                                <w:sz w:val="18"/>
                                <w:szCs w:val="18"/>
                              </w:rPr>
                              <w:t>)</w:t>
                            </w:r>
                            <w:r w:rsidR="00185A19">
                              <w:rPr>
                                <w:color w:val="FFFFFF" w:themeColor="background1"/>
                                <w:sz w:val="18"/>
                                <w:szCs w:val="18"/>
                              </w:rPr>
                              <w:t xml:space="preserve"> states that a curriculum should revisit </w:t>
                            </w:r>
                            <w:r w:rsidR="003C57DD">
                              <w:rPr>
                                <w:color w:val="FFFFFF" w:themeColor="background1"/>
                                <w:sz w:val="18"/>
                                <w:szCs w:val="18"/>
                              </w:rPr>
                              <w:t xml:space="preserve">basic ideas repeatedly, by doing this it allows learners to build their knowledge </w:t>
                            </w:r>
                            <w:r w:rsidR="007816AC">
                              <w:rPr>
                                <w:color w:val="FFFFFF" w:themeColor="background1"/>
                                <w:sz w:val="18"/>
                                <w:szCs w:val="18"/>
                              </w:rPr>
                              <w:t>until a student fully comprehends the information.</w:t>
                            </w:r>
                          </w:p>
                          <w:p w:rsidR="00F84C5D" w:rsidRDefault="00F84C5D" w:rsidP="00964A22">
                            <w:pPr>
                              <w:jc w:val="center"/>
                              <w:rPr>
                                <w:color w:val="FFFFFF" w:themeColor="background1"/>
                                <w:sz w:val="18"/>
                                <w:szCs w:val="18"/>
                              </w:rPr>
                            </w:pPr>
                            <w:r>
                              <w:rPr>
                                <w:color w:val="FFFFFF" w:themeColor="background1"/>
                                <w:sz w:val="18"/>
                                <w:szCs w:val="18"/>
                              </w:rPr>
                              <w:t xml:space="preserve">Harden and </w:t>
                            </w:r>
                            <w:r w:rsidR="0041264E">
                              <w:rPr>
                                <w:color w:val="FFFFFF" w:themeColor="background1"/>
                                <w:sz w:val="18"/>
                                <w:szCs w:val="18"/>
                              </w:rPr>
                              <w:t>Stamper (</w:t>
                            </w:r>
                            <w:r w:rsidR="004A7DB6">
                              <w:rPr>
                                <w:color w:val="FFFFFF" w:themeColor="background1"/>
                                <w:sz w:val="18"/>
                                <w:szCs w:val="18"/>
                              </w:rPr>
                              <w:t>1999</w:t>
                            </w:r>
                            <w:r w:rsidR="000E59F3">
                              <w:rPr>
                                <w:color w:val="FFFFFF" w:themeColor="background1"/>
                                <w:sz w:val="18"/>
                                <w:szCs w:val="18"/>
                              </w:rPr>
                              <w:t xml:space="preserve">) </w:t>
                            </w:r>
                            <w:r w:rsidR="004F0CA1">
                              <w:rPr>
                                <w:color w:val="FFFFFF" w:themeColor="background1"/>
                                <w:sz w:val="18"/>
                                <w:szCs w:val="18"/>
                              </w:rPr>
                              <w:t>suggest that Bruner</w:t>
                            </w:r>
                            <w:r w:rsidR="00D57EF8">
                              <w:rPr>
                                <w:color w:val="FFFFFF" w:themeColor="background1"/>
                                <w:sz w:val="18"/>
                                <w:szCs w:val="18"/>
                              </w:rPr>
                              <w:t>’s</w:t>
                            </w:r>
                            <w:r w:rsidR="004F0CA1">
                              <w:rPr>
                                <w:color w:val="FFFFFF" w:themeColor="background1"/>
                                <w:sz w:val="18"/>
                                <w:szCs w:val="18"/>
                              </w:rPr>
                              <w:t xml:space="preserve"> idea of a spiral curriculum </w:t>
                            </w:r>
                            <w:r w:rsidR="00961781">
                              <w:rPr>
                                <w:color w:val="FFFFFF" w:themeColor="background1"/>
                                <w:sz w:val="18"/>
                                <w:szCs w:val="18"/>
                              </w:rPr>
                              <w:t xml:space="preserve">has been developed around </w:t>
                            </w:r>
                            <w:r w:rsidR="002E5E29">
                              <w:rPr>
                                <w:color w:val="FFFFFF" w:themeColor="background1"/>
                                <w:sz w:val="18"/>
                                <w:szCs w:val="18"/>
                              </w:rPr>
                              <w:t xml:space="preserve">values and beliefs that society deems worthy and will develop individuals into </w:t>
                            </w:r>
                            <w:r w:rsidR="003D314F">
                              <w:rPr>
                                <w:color w:val="FFFFFF" w:themeColor="background1"/>
                                <w:sz w:val="18"/>
                                <w:szCs w:val="18"/>
                              </w:rPr>
                              <w:t>well rounded members</w:t>
                            </w:r>
                            <w:r w:rsidR="00796C7A">
                              <w:rPr>
                                <w:color w:val="FFFFFF" w:themeColor="background1"/>
                                <w:sz w:val="18"/>
                                <w:szCs w:val="18"/>
                              </w:rPr>
                              <w:t>.</w:t>
                            </w:r>
                          </w:p>
                          <w:p w:rsidR="0015331E" w:rsidRDefault="00277EC6" w:rsidP="006869F4">
                            <w:pPr>
                              <w:rPr>
                                <w:color w:val="FFFFFF" w:themeColor="background1"/>
                                <w:sz w:val="18"/>
                                <w:szCs w:val="18"/>
                              </w:rPr>
                            </w:pPr>
                            <w:r>
                              <w:rPr>
                                <w:color w:val="FFFFFF" w:themeColor="background1"/>
                                <w:sz w:val="18"/>
                                <w:szCs w:val="18"/>
                              </w:rPr>
                              <w:t xml:space="preserve">With the </w:t>
                            </w:r>
                            <w:r w:rsidR="0015331E" w:rsidRPr="0015331E">
                              <w:rPr>
                                <w:color w:val="FFFFFF" w:themeColor="background1"/>
                                <w:sz w:val="18"/>
                                <w:szCs w:val="18"/>
                              </w:rPr>
                              <w:t xml:space="preserve"> introduction of the new curriculum in Wales in 2021</w:t>
                            </w:r>
                            <w:r w:rsidR="00D57EF8">
                              <w:rPr>
                                <w:color w:val="FFFFFF" w:themeColor="background1"/>
                                <w:sz w:val="18"/>
                                <w:szCs w:val="18"/>
                              </w:rPr>
                              <w:t xml:space="preserve">, </w:t>
                            </w:r>
                            <w:r w:rsidR="0015331E" w:rsidRPr="0015331E">
                              <w:rPr>
                                <w:color w:val="FFFFFF" w:themeColor="background1"/>
                                <w:sz w:val="18"/>
                                <w:szCs w:val="18"/>
                              </w:rPr>
                              <w:t>there is going to be an increase of reflection</w:t>
                            </w:r>
                            <w:r>
                              <w:rPr>
                                <w:color w:val="FFFFFF" w:themeColor="background1"/>
                                <w:sz w:val="18"/>
                                <w:szCs w:val="18"/>
                              </w:rPr>
                              <w:t xml:space="preserve"> in the Early Years </w:t>
                            </w:r>
                            <w:r w:rsidR="0015331E" w:rsidRPr="0015331E">
                              <w:rPr>
                                <w:color w:val="FFFFFF" w:themeColor="background1"/>
                                <w:sz w:val="18"/>
                                <w:szCs w:val="18"/>
                              </w:rPr>
                              <w:t>. The Welsh Government (2020) state that with the new curriculum</w:t>
                            </w:r>
                            <w:r w:rsidR="0095676F">
                              <w:rPr>
                                <w:color w:val="FFFFFF" w:themeColor="background1"/>
                                <w:sz w:val="18"/>
                                <w:szCs w:val="18"/>
                              </w:rPr>
                              <w:t>,</w:t>
                            </w:r>
                            <w:r w:rsidR="0015331E" w:rsidRPr="0015331E">
                              <w:rPr>
                                <w:color w:val="FFFFFF" w:themeColor="background1"/>
                                <w:sz w:val="18"/>
                                <w:szCs w:val="18"/>
                              </w:rPr>
                              <w:t xml:space="preserve"> they hope that learning will support individuals to progress through deep learning</w:t>
                            </w:r>
                            <w:r w:rsidR="0095676F">
                              <w:rPr>
                                <w:color w:val="FFFFFF" w:themeColor="background1"/>
                                <w:sz w:val="18"/>
                                <w:szCs w:val="18"/>
                              </w:rPr>
                              <w:t>,</w:t>
                            </w:r>
                            <w:r w:rsidR="0015331E" w:rsidRPr="0015331E">
                              <w:rPr>
                                <w:color w:val="FFFFFF" w:themeColor="background1"/>
                                <w:sz w:val="18"/>
                                <w:szCs w:val="18"/>
                              </w:rPr>
                              <w:t xml:space="preserve"> which will allow learners to </w:t>
                            </w:r>
                            <w:r w:rsidR="00AC653D">
                              <w:rPr>
                                <w:color w:val="FFFFFF" w:themeColor="background1"/>
                                <w:sz w:val="18"/>
                                <w:szCs w:val="18"/>
                              </w:rPr>
                              <w:t>further their knowledge</w:t>
                            </w:r>
                            <w:r w:rsidR="0015331E" w:rsidRPr="0015331E">
                              <w:rPr>
                                <w:color w:val="FFFFFF" w:themeColor="background1"/>
                                <w:sz w:val="18"/>
                                <w:szCs w:val="18"/>
                              </w:rPr>
                              <w:t xml:space="preserve"> through repetition and reflection</w:t>
                            </w:r>
                            <w:r w:rsidR="00DF1C61">
                              <w:rPr>
                                <w:color w:val="FFFFFF" w:themeColor="background1"/>
                                <w:sz w:val="18"/>
                                <w:szCs w:val="18"/>
                              </w:rPr>
                              <w:t xml:space="preserve">, </w:t>
                            </w:r>
                            <w:r w:rsidR="0015331E" w:rsidRPr="0015331E">
                              <w:rPr>
                                <w:color w:val="FFFFFF" w:themeColor="background1"/>
                                <w:sz w:val="18"/>
                                <w:szCs w:val="18"/>
                              </w:rPr>
                              <w:t>which shall allow them to de</w:t>
                            </w:r>
                            <w:r w:rsidR="004723F2">
                              <w:rPr>
                                <w:color w:val="FFFFFF" w:themeColor="background1"/>
                                <w:sz w:val="18"/>
                                <w:szCs w:val="18"/>
                              </w:rPr>
                              <w:t xml:space="preserve">velop </w:t>
                            </w:r>
                            <w:r w:rsidR="0015331E" w:rsidRPr="0015331E">
                              <w:rPr>
                                <w:color w:val="FFFFFF" w:themeColor="background1"/>
                                <w:sz w:val="18"/>
                                <w:szCs w:val="18"/>
                              </w:rPr>
                              <w:t>and reach new heights of sophistication</w:t>
                            </w:r>
                            <w:r w:rsidR="004723F2">
                              <w:rPr>
                                <w:color w:val="FFFFFF" w:themeColor="background1"/>
                                <w:sz w:val="18"/>
                                <w:szCs w:val="18"/>
                              </w:rPr>
                              <w:t>.</w:t>
                            </w:r>
                          </w:p>
                          <w:p w:rsidR="00324703" w:rsidRDefault="00324703" w:rsidP="006869F4">
                            <w:pPr>
                              <w:rPr>
                                <w:color w:val="FFFFFF" w:themeColor="background1"/>
                                <w:sz w:val="18"/>
                                <w:szCs w:val="18"/>
                              </w:rPr>
                            </w:pPr>
                          </w:p>
                          <w:p w:rsidR="00766A60" w:rsidRDefault="00766A60" w:rsidP="006869F4">
                            <w:pPr>
                              <w:rPr>
                                <w:color w:val="FFFFFF" w:themeColor="background1"/>
                                <w:sz w:val="18"/>
                                <w:szCs w:val="18"/>
                              </w:rPr>
                            </w:pPr>
                          </w:p>
                          <w:p w:rsidR="004723F2" w:rsidRPr="004B6DED" w:rsidRDefault="004723F2" w:rsidP="006869F4">
                            <w:pPr>
                              <w:rPr>
                                <w:color w:val="FFFFFF" w:themeColor="background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32EAC" id="Plaque 6" o:spid="_x0000_s1031" type="#_x0000_t21" style="position:absolute;margin-left:-66.75pt;margin-top:508.05pt;width:582.95pt;height:251.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" adj="3051" fillcolor="#4472c4 [3204]" strokecolor="#ffc000 [3207]" strokeweight="1pt">
                <v:textbox>
                  <w:txbxContent>
                    <w:p w:rsidR="00DA530E" w:rsidRDefault="009942C3" w:rsidP="00964A22">
                      <w:pPr>
                        <w:jc w:val="center"/>
                        <w:rPr>
                          <w:rFonts w:ascii="Lucida Sans" w:hAnsi="Lucida Sans"/>
                          <w:color w:val="FFC000" w:themeColor="accent4"/>
                          <w:sz w:val="28"/>
                          <w:szCs w:val="28"/>
                        </w:rPr>
                      </w:pPr>
                      <w:r>
                        <w:rPr>
                          <w:rFonts w:ascii="Lucida Sans" w:hAnsi="Lucida Sans"/>
                          <w:color w:val="FFC000" w:themeColor="accent4"/>
                          <w:sz w:val="28"/>
                          <w:szCs w:val="28"/>
                        </w:rPr>
                        <w:t>Reflections link</w:t>
                      </w:r>
                      <w:r w:rsidR="00F148C7" w:rsidRPr="00735272">
                        <w:rPr>
                          <w:rFonts w:ascii="Lucida Sans" w:hAnsi="Lucida Sans"/>
                          <w:color w:val="FFC000" w:themeColor="accent4"/>
                          <w:sz w:val="28"/>
                          <w:szCs w:val="28"/>
                        </w:rPr>
                        <w:t xml:space="preserve"> to </w:t>
                      </w:r>
                      <w:r>
                        <w:rPr>
                          <w:rFonts w:ascii="Lucida Sans" w:hAnsi="Lucida Sans"/>
                          <w:color w:val="FFC000" w:themeColor="accent4"/>
                          <w:sz w:val="28"/>
                          <w:szCs w:val="28"/>
                        </w:rPr>
                        <w:t>Early</w:t>
                      </w:r>
                      <w:r w:rsidR="00F148C7" w:rsidRPr="00735272">
                        <w:rPr>
                          <w:rFonts w:ascii="Lucida Sans" w:hAnsi="Lucida Sans"/>
                          <w:color w:val="FFC000" w:themeColor="accent4"/>
                          <w:sz w:val="28"/>
                          <w:szCs w:val="28"/>
                        </w:rPr>
                        <w:t xml:space="preserve"> </w:t>
                      </w:r>
                      <w:r>
                        <w:rPr>
                          <w:rFonts w:ascii="Lucida Sans" w:hAnsi="Lucida Sans"/>
                          <w:color w:val="FFC000" w:themeColor="accent4"/>
                          <w:sz w:val="28"/>
                          <w:szCs w:val="28"/>
                        </w:rPr>
                        <w:t>Years</w:t>
                      </w:r>
                    </w:p>
                    <w:p w:rsidR="00607699" w:rsidRDefault="004F04A4" w:rsidP="00964A22">
                      <w:pPr>
                        <w:jc w:val="center"/>
                        <w:rPr>
                          <w:color w:val="FFFFFF" w:themeColor="background1"/>
                          <w:sz w:val="18"/>
                          <w:szCs w:val="18"/>
                        </w:rPr>
                      </w:pPr>
                      <w:r>
                        <w:rPr>
                          <w:color w:val="FFFFFF" w:themeColor="background1"/>
                          <w:sz w:val="18"/>
                          <w:szCs w:val="18"/>
                        </w:rPr>
                        <w:t>Reflection is becoming prevalent in education curriculum</w:t>
                      </w:r>
                      <w:r w:rsidR="00CC1621">
                        <w:rPr>
                          <w:color w:val="FFFFFF" w:themeColor="background1"/>
                          <w:sz w:val="18"/>
                          <w:szCs w:val="18"/>
                        </w:rPr>
                        <w:t>s</w:t>
                      </w:r>
                      <w:r w:rsidR="00D6189B">
                        <w:rPr>
                          <w:color w:val="FFFFFF" w:themeColor="background1"/>
                          <w:sz w:val="18"/>
                          <w:szCs w:val="18"/>
                        </w:rPr>
                        <w:t>.</w:t>
                      </w:r>
                    </w:p>
                    <w:p w:rsidR="00826282" w:rsidRDefault="00AB30B3" w:rsidP="00964A22">
                      <w:pPr>
                        <w:jc w:val="center"/>
                        <w:rPr>
                          <w:color w:val="FFFFFF" w:themeColor="background1"/>
                          <w:sz w:val="18"/>
                          <w:szCs w:val="18"/>
                        </w:rPr>
                      </w:pPr>
                      <w:r>
                        <w:rPr>
                          <w:color w:val="FFFFFF" w:themeColor="background1"/>
                          <w:sz w:val="18"/>
                          <w:szCs w:val="18"/>
                        </w:rPr>
                        <w:t xml:space="preserve"> </w:t>
                      </w:r>
                      <w:r w:rsidR="00A141EA">
                        <w:rPr>
                          <w:color w:val="FFFFFF" w:themeColor="background1"/>
                          <w:sz w:val="18"/>
                          <w:szCs w:val="18"/>
                        </w:rPr>
                        <w:t xml:space="preserve">Within </w:t>
                      </w:r>
                      <w:r w:rsidR="00607699">
                        <w:rPr>
                          <w:color w:val="FFFFFF" w:themeColor="background1"/>
                          <w:sz w:val="18"/>
                          <w:szCs w:val="18"/>
                        </w:rPr>
                        <w:t xml:space="preserve">the Welsh Government </w:t>
                      </w:r>
                      <w:r w:rsidR="001731A9">
                        <w:rPr>
                          <w:color w:val="FFFFFF" w:themeColor="background1"/>
                          <w:sz w:val="18"/>
                          <w:szCs w:val="18"/>
                        </w:rPr>
                        <w:t>(2015</w:t>
                      </w:r>
                      <w:r w:rsidR="00DD1AA4">
                        <w:rPr>
                          <w:color w:val="FFFFFF" w:themeColor="background1"/>
                          <w:sz w:val="18"/>
                          <w:szCs w:val="18"/>
                        </w:rPr>
                        <w:t>,p</w:t>
                      </w:r>
                      <w:r w:rsidR="00F04D73">
                        <w:rPr>
                          <w:color w:val="FFFFFF" w:themeColor="background1"/>
                          <w:sz w:val="18"/>
                          <w:szCs w:val="18"/>
                        </w:rPr>
                        <w:t>51)</w:t>
                      </w:r>
                      <w:r w:rsidR="001731A9">
                        <w:rPr>
                          <w:color w:val="FFFFFF" w:themeColor="background1"/>
                          <w:sz w:val="18"/>
                          <w:szCs w:val="18"/>
                        </w:rPr>
                        <w:t xml:space="preserve"> Foundation Phase Framework</w:t>
                      </w:r>
                      <w:r w:rsidR="00942618">
                        <w:rPr>
                          <w:color w:val="FFFFFF" w:themeColor="background1"/>
                          <w:sz w:val="18"/>
                          <w:szCs w:val="18"/>
                        </w:rPr>
                        <w:t xml:space="preserve"> one of the requirements for </w:t>
                      </w:r>
                      <w:r w:rsidR="00C66006">
                        <w:rPr>
                          <w:color w:val="FFFFFF" w:themeColor="background1"/>
                          <w:sz w:val="18"/>
                          <w:szCs w:val="18"/>
                        </w:rPr>
                        <w:t xml:space="preserve">Outcome </w:t>
                      </w:r>
                      <w:r w:rsidR="00942618">
                        <w:rPr>
                          <w:color w:val="FFFFFF" w:themeColor="background1"/>
                          <w:sz w:val="18"/>
                          <w:szCs w:val="18"/>
                        </w:rPr>
                        <w:t>6 states</w:t>
                      </w:r>
                      <w:r w:rsidR="009400C7">
                        <w:rPr>
                          <w:color w:val="FFFFFF" w:themeColor="background1"/>
                          <w:sz w:val="18"/>
                          <w:szCs w:val="18"/>
                        </w:rPr>
                        <w:t>,</w:t>
                      </w:r>
                      <w:r w:rsidR="00942618">
                        <w:rPr>
                          <w:color w:val="FFFFFF" w:themeColor="background1"/>
                          <w:sz w:val="18"/>
                          <w:szCs w:val="18"/>
                        </w:rPr>
                        <w:t xml:space="preserve"> learn</w:t>
                      </w:r>
                      <w:r w:rsidR="009400C7">
                        <w:rPr>
                          <w:color w:val="FFFFFF" w:themeColor="background1"/>
                          <w:sz w:val="18"/>
                          <w:szCs w:val="18"/>
                        </w:rPr>
                        <w:t>ers</w:t>
                      </w:r>
                      <w:r w:rsidR="00942618">
                        <w:rPr>
                          <w:color w:val="FFFFFF" w:themeColor="background1"/>
                          <w:sz w:val="18"/>
                          <w:szCs w:val="18"/>
                        </w:rPr>
                        <w:t xml:space="preserve"> </w:t>
                      </w:r>
                      <w:r w:rsidR="00752DDF">
                        <w:rPr>
                          <w:color w:val="FFFFFF" w:themeColor="background1"/>
                          <w:sz w:val="18"/>
                          <w:szCs w:val="18"/>
                        </w:rPr>
                        <w:t xml:space="preserve">should be able to understand </w:t>
                      </w:r>
                      <w:r w:rsidR="00DD1AA4">
                        <w:rPr>
                          <w:color w:val="FFFFFF" w:themeColor="background1"/>
                          <w:sz w:val="18"/>
                          <w:szCs w:val="18"/>
                        </w:rPr>
                        <w:t>how they can improve their learning and be reflective.</w:t>
                      </w:r>
                      <w:r w:rsidR="00B44DA4">
                        <w:rPr>
                          <w:color w:val="FFFFFF" w:themeColor="background1"/>
                          <w:sz w:val="18"/>
                          <w:szCs w:val="18"/>
                        </w:rPr>
                        <w:t xml:space="preserve"> </w:t>
                      </w:r>
                    </w:p>
                    <w:p w:rsidR="003D02ED" w:rsidRDefault="008320E5" w:rsidP="00964A22">
                      <w:pPr>
                        <w:jc w:val="center"/>
                        <w:rPr>
                          <w:color w:val="FFFFFF" w:themeColor="background1"/>
                          <w:sz w:val="18"/>
                          <w:szCs w:val="18"/>
                        </w:rPr>
                      </w:pPr>
                      <w:r>
                        <w:rPr>
                          <w:color w:val="FFFFFF" w:themeColor="background1"/>
                          <w:sz w:val="18"/>
                          <w:szCs w:val="18"/>
                        </w:rPr>
                        <w:t xml:space="preserve">According to Care Council </w:t>
                      </w:r>
                      <w:r w:rsidR="003D02ED">
                        <w:rPr>
                          <w:color w:val="FFFFFF" w:themeColor="background1"/>
                          <w:sz w:val="18"/>
                          <w:szCs w:val="18"/>
                        </w:rPr>
                        <w:t xml:space="preserve">for Wales (2016) individuals who reflect on learning </w:t>
                      </w:r>
                      <w:r w:rsidR="00346326">
                        <w:rPr>
                          <w:color w:val="FFFFFF" w:themeColor="background1"/>
                          <w:sz w:val="18"/>
                          <w:szCs w:val="18"/>
                        </w:rPr>
                        <w:t xml:space="preserve">are more likely to remember information and as a result are more effective when applying it </w:t>
                      </w:r>
                      <w:r w:rsidR="00826166">
                        <w:rPr>
                          <w:color w:val="FFFFFF" w:themeColor="background1"/>
                          <w:sz w:val="18"/>
                          <w:szCs w:val="18"/>
                        </w:rPr>
                        <w:t xml:space="preserve">in the future. This can be considered </w:t>
                      </w:r>
                      <w:r w:rsidR="00426509">
                        <w:rPr>
                          <w:color w:val="FFFFFF" w:themeColor="background1"/>
                          <w:sz w:val="18"/>
                          <w:szCs w:val="18"/>
                        </w:rPr>
                        <w:t xml:space="preserve">a useful approach for </w:t>
                      </w:r>
                      <w:r w:rsidR="00826166">
                        <w:rPr>
                          <w:color w:val="FFFFFF" w:themeColor="background1"/>
                          <w:sz w:val="18"/>
                          <w:szCs w:val="18"/>
                        </w:rPr>
                        <w:t>both Practitioners and Pupils.</w:t>
                      </w:r>
                    </w:p>
                    <w:p w:rsidR="00264579" w:rsidRDefault="00264579" w:rsidP="00964A22">
                      <w:pPr>
                        <w:jc w:val="center"/>
                        <w:rPr>
                          <w:color w:val="FFFFFF" w:themeColor="background1"/>
                          <w:sz w:val="18"/>
                          <w:szCs w:val="18"/>
                        </w:rPr>
                      </w:pPr>
                      <w:r>
                        <w:rPr>
                          <w:color w:val="FFFFFF" w:themeColor="background1"/>
                          <w:sz w:val="18"/>
                          <w:szCs w:val="18"/>
                        </w:rPr>
                        <w:t>One approach that could allow this to occur for Practitioners and learners is by looking into Bruner’s Spiral Curriculum</w:t>
                      </w:r>
                      <w:r w:rsidR="00361A81">
                        <w:rPr>
                          <w:color w:val="FFFFFF" w:themeColor="background1"/>
                          <w:sz w:val="18"/>
                          <w:szCs w:val="18"/>
                        </w:rPr>
                        <w:t>.</w:t>
                      </w:r>
                    </w:p>
                    <w:p w:rsidR="00F36B61" w:rsidRDefault="00FD6C3E" w:rsidP="00964A22">
                      <w:pPr>
                        <w:jc w:val="center"/>
                        <w:rPr>
                          <w:color w:val="FFFFFF" w:themeColor="background1"/>
                          <w:sz w:val="18"/>
                          <w:szCs w:val="18"/>
                        </w:rPr>
                      </w:pPr>
                      <w:r>
                        <w:rPr>
                          <w:color w:val="FFFFFF" w:themeColor="background1"/>
                          <w:sz w:val="18"/>
                          <w:szCs w:val="18"/>
                        </w:rPr>
                        <w:t>Bruner (19</w:t>
                      </w:r>
                      <w:r w:rsidR="001F597D">
                        <w:rPr>
                          <w:color w:val="FFFFFF" w:themeColor="background1"/>
                          <w:sz w:val="18"/>
                          <w:szCs w:val="18"/>
                        </w:rPr>
                        <w:t>77</w:t>
                      </w:r>
                      <w:r>
                        <w:rPr>
                          <w:color w:val="FFFFFF" w:themeColor="background1"/>
                          <w:sz w:val="18"/>
                          <w:szCs w:val="18"/>
                        </w:rPr>
                        <w:t>)</w:t>
                      </w:r>
                      <w:r w:rsidR="00185A19">
                        <w:rPr>
                          <w:color w:val="FFFFFF" w:themeColor="background1"/>
                          <w:sz w:val="18"/>
                          <w:szCs w:val="18"/>
                        </w:rPr>
                        <w:t xml:space="preserve"> states that a curriculum should revisit </w:t>
                      </w:r>
                      <w:r w:rsidR="003C57DD">
                        <w:rPr>
                          <w:color w:val="FFFFFF" w:themeColor="background1"/>
                          <w:sz w:val="18"/>
                          <w:szCs w:val="18"/>
                        </w:rPr>
                        <w:t xml:space="preserve">basic ideas repeatedly, by doing this it allows learners to build their knowledge </w:t>
                      </w:r>
                      <w:r w:rsidR="007816AC">
                        <w:rPr>
                          <w:color w:val="FFFFFF" w:themeColor="background1"/>
                          <w:sz w:val="18"/>
                          <w:szCs w:val="18"/>
                        </w:rPr>
                        <w:t>until a student fully comprehends the information.</w:t>
                      </w:r>
                    </w:p>
                    <w:p w:rsidR="00F84C5D" w:rsidRDefault="00F84C5D" w:rsidP="00964A22">
                      <w:pPr>
                        <w:jc w:val="center"/>
                        <w:rPr>
                          <w:color w:val="FFFFFF" w:themeColor="background1"/>
                          <w:sz w:val="18"/>
                          <w:szCs w:val="18"/>
                        </w:rPr>
                      </w:pPr>
                      <w:r>
                        <w:rPr>
                          <w:color w:val="FFFFFF" w:themeColor="background1"/>
                          <w:sz w:val="18"/>
                          <w:szCs w:val="18"/>
                        </w:rPr>
                        <w:t xml:space="preserve">Harden and </w:t>
                      </w:r>
                      <w:r w:rsidR="0041264E">
                        <w:rPr>
                          <w:color w:val="FFFFFF" w:themeColor="background1"/>
                          <w:sz w:val="18"/>
                          <w:szCs w:val="18"/>
                        </w:rPr>
                        <w:t>Stamper (</w:t>
                      </w:r>
                      <w:r w:rsidR="004A7DB6">
                        <w:rPr>
                          <w:color w:val="FFFFFF" w:themeColor="background1"/>
                          <w:sz w:val="18"/>
                          <w:szCs w:val="18"/>
                        </w:rPr>
                        <w:t>1999</w:t>
                      </w:r>
                      <w:r w:rsidR="000E59F3">
                        <w:rPr>
                          <w:color w:val="FFFFFF" w:themeColor="background1"/>
                          <w:sz w:val="18"/>
                          <w:szCs w:val="18"/>
                        </w:rPr>
                        <w:t xml:space="preserve">) </w:t>
                      </w:r>
                      <w:r w:rsidR="004F0CA1">
                        <w:rPr>
                          <w:color w:val="FFFFFF" w:themeColor="background1"/>
                          <w:sz w:val="18"/>
                          <w:szCs w:val="18"/>
                        </w:rPr>
                        <w:t>suggest that Bruner</w:t>
                      </w:r>
                      <w:r w:rsidR="00D57EF8">
                        <w:rPr>
                          <w:color w:val="FFFFFF" w:themeColor="background1"/>
                          <w:sz w:val="18"/>
                          <w:szCs w:val="18"/>
                        </w:rPr>
                        <w:t>’s</w:t>
                      </w:r>
                      <w:r w:rsidR="004F0CA1">
                        <w:rPr>
                          <w:color w:val="FFFFFF" w:themeColor="background1"/>
                          <w:sz w:val="18"/>
                          <w:szCs w:val="18"/>
                        </w:rPr>
                        <w:t xml:space="preserve"> idea of a spiral curriculum </w:t>
                      </w:r>
                      <w:r w:rsidR="00961781">
                        <w:rPr>
                          <w:color w:val="FFFFFF" w:themeColor="background1"/>
                          <w:sz w:val="18"/>
                          <w:szCs w:val="18"/>
                        </w:rPr>
                        <w:t xml:space="preserve">has been developed around </w:t>
                      </w:r>
                      <w:r w:rsidR="002E5E29">
                        <w:rPr>
                          <w:color w:val="FFFFFF" w:themeColor="background1"/>
                          <w:sz w:val="18"/>
                          <w:szCs w:val="18"/>
                        </w:rPr>
                        <w:t xml:space="preserve">values and beliefs that society deems worthy and will develop individuals into </w:t>
                      </w:r>
                      <w:r w:rsidR="003D314F">
                        <w:rPr>
                          <w:color w:val="FFFFFF" w:themeColor="background1"/>
                          <w:sz w:val="18"/>
                          <w:szCs w:val="18"/>
                        </w:rPr>
                        <w:t>well rounded members</w:t>
                      </w:r>
                      <w:r w:rsidR="00796C7A">
                        <w:rPr>
                          <w:color w:val="FFFFFF" w:themeColor="background1"/>
                          <w:sz w:val="18"/>
                          <w:szCs w:val="18"/>
                        </w:rPr>
                        <w:t>.</w:t>
                      </w:r>
                    </w:p>
                    <w:p w:rsidR="0015331E" w:rsidRDefault="00277EC6" w:rsidP="006869F4">
                      <w:pPr>
                        <w:rPr>
                          <w:color w:val="FFFFFF" w:themeColor="background1"/>
                          <w:sz w:val="18"/>
                          <w:szCs w:val="18"/>
                        </w:rPr>
                      </w:pPr>
                      <w:r>
                        <w:rPr>
                          <w:color w:val="FFFFFF" w:themeColor="background1"/>
                          <w:sz w:val="18"/>
                          <w:szCs w:val="18"/>
                        </w:rPr>
                        <w:t xml:space="preserve">With the </w:t>
                      </w:r>
                      <w:r w:rsidR="0015331E" w:rsidRPr="0015331E">
                        <w:rPr>
                          <w:color w:val="FFFFFF" w:themeColor="background1"/>
                          <w:sz w:val="18"/>
                          <w:szCs w:val="18"/>
                        </w:rPr>
                        <w:t xml:space="preserve"> introduction of the new curriculum in Wales in 2021</w:t>
                      </w:r>
                      <w:r w:rsidR="00D57EF8">
                        <w:rPr>
                          <w:color w:val="FFFFFF" w:themeColor="background1"/>
                          <w:sz w:val="18"/>
                          <w:szCs w:val="18"/>
                        </w:rPr>
                        <w:t xml:space="preserve">, </w:t>
                      </w:r>
                      <w:r w:rsidR="0015331E" w:rsidRPr="0015331E">
                        <w:rPr>
                          <w:color w:val="FFFFFF" w:themeColor="background1"/>
                          <w:sz w:val="18"/>
                          <w:szCs w:val="18"/>
                        </w:rPr>
                        <w:t>there is going to be an increase of reflection</w:t>
                      </w:r>
                      <w:r>
                        <w:rPr>
                          <w:color w:val="FFFFFF" w:themeColor="background1"/>
                          <w:sz w:val="18"/>
                          <w:szCs w:val="18"/>
                        </w:rPr>
                        <w:t xml:space="preserve"> in the Early Years </w:t>
                      </w:r>
                      <w:r w:rsidR="0015331E" w:rsidRPr="0015331E">
                        <w:rPr>
                          <w:color w:val="FFFFFF" w:themeColor="background1"/>
                          <w:sz w:val="18"/>
                          <w:szCs w:val="18"/>
                        </w:rPr>
                        <w:t>. The Welsh Government (2020) state that with the new curriculum</w:t>
                      </w:r>
                      <w:r w:rsidR="0095676F">
                        <w:rPr>
                          <w:color w:val="FFFFFF" w:themeColor="background1"/>
                          <w:sz w:val="18"/>
                          <w:szCs w:val="18"/>
                        </w:rPr>
                        <w:t>,</w:t>
                      </w:r>
                      <w:r w:rsidR="0015331E" w:rsidRPr="0015331E">
                        <w:rPr>
                          <w:color w:val="FFFFFF" w:themeColor="background1"/>
                          <w:sz w:val="18"/>
                          <w:szCs w:val="18"/>
                        </w:rPr>
                        <w:t xml:space="preserve"> they hope that learning will support individuals to progress through deep learning</w:t>
                      </w:r>
                      <w:r w:rsidR="0095676F">
                        <w:rPr>
                          <w:color w:val="FFFFFF" w:themeColor="background1"/>
                          <w:sz w:val="18"/>
                          <w:szCs w:val="18"/>
                        </w:rPr>
                        <w:t>,</w:t>
                      </w:r>
                      <w:r w:rsidR="0015331E" w:rsidRPr="0015331E">
                        <w:rPr>
                          <w:color w:val="FFFFFF" w:themeColor="background1"/>
                          <w:sz w:val="18"/>
                          <w:szCs w:val="18"/>
                        </w:rPr>
                        <w:t xml:space="preserve"> which will allow learners to </w:t>
                      </w:r>
                      <w:r w:rsidR="00AC653D">
                        <w:rPr>
                          <w:color w:val="FFFFFF" w:themeColor="background1"/>
                          <w:sz w:val="18"/>
                          <w:szCs w:val="18"/>
                        </w:rPr>
                        <w:t>further their knowledge</w:t>
                      </w:r>
                      <w:r w:rsidR="0015331E" w:rsidRPr="0015331E">
                        <w:rPr>
                          <w:color w:val="FFFFFF" w:themeColor="background1"/>
                          <w:sz w:val="18"/>
                          <w:szCs w:val="18"/>
                        </w:rPr>
                        <w:t xml:space="preserve"> through repetition and reflection</w:t>
                      </w:r>
                      <w:r w:rsidR="00DF1C61">
                        <w:rPr>
                          <w:color w:val="FFFFFF" w:themeColor="background1"/>
                          <w:sz w:val="18"/>
                          <w:szCs w:val="18"/>
                        </w:rPr>
                        <w:t xml:space="preserve">, </w:t>
                      </w:r>
                      <w:r w:rsidR="0015331E" w:rsidRPr="0015331E">
                        <w:rPr>
                          <w:color w:val="FFFFFF" w:themeColor="background1"/>
                          <w:sz w:val="18"/>
                          <w:szCs w:val="18"/>
                        </w:rPr>
                        <w:t>which shall allow them to de</w:t>
                      </w:r>
                      <w:r w:rsidR="004723F2">
                        <w:rPr>
                          <w:color w:val="FFFFFF" w:themeColor="background1"/>
                          <w:sz w:val="18"/>
                          <w:szCs w:val="18"/>
                        </w:rPr>
                        <w:t xml:space="preserve">velop </w:t>
                      </w:r>
                      <w:r w:rsidR="0015331E" w:rsidRPr="0015331E">
                        <w:rPr>
                          <w:color w:val="FFFFFF" w:themeColor="background1"/>
                          <w:sz w:val="18"/>
                          <w:szCs w:val="18"/>
                        </w:rPr>
                        <w:t>and reach new heights of sophistication</w:t>
                      </w:r>
                      <w:r w:rsidR="004723F2">
                        <w:rPr>
                          <w:color w:val="FFFFFF" w:themeColor="background1"/>
                          <w:sz w:val="18"/>
                          <w:szCs w:val="18"/>
                        </w:rPr>
                        <w:t>.</w:t>
                      </w:r>
                    </w:p>
                    <w:p w:rsidR="00324703" w:rsidRDefault="00324703" w:rsidP="006869F4">
                      <w:pPr>
                        <w:rPr>
                          <w:color w:val="FFFFFF" w:themeColor="background1"/>
                          <w:sz w:val="18"/>
                          <w:szCs w:val="18"/>
                        </w:rPr>
                      </w:pPr>
                    </w:p>
                    <w:p w:rsidR="00766A60" w:rsidRDefault="00766A60" w:rsidP="006869F4">
                      <w:pPr>
                        <w:rPr>
                          <w:color w:val="FFFFFF" w:themeColor="background1"/>
                          <w:sz w:val="18"/>
                          <w:szCs w:val="18"/>
                        </w:rPr>
                      </w:pPr>
                    </w:p>
                    <w:p w:rsidR="004723F2" w:rsidRPr="004B6DED" w:rsidRDefault="004723F2" w:rsidP="006869F4">
                      <w:pPr>
                        <w:rPr>
                          <w:color w:val="FFFFFF" w:themeColor="background1"/>
                          <w:sz w:val="18"/>
                          <w:szCs w:val="18"/>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4864" behindDoc="0" locked="0" layoutInCell="1" allowOverlap="1" wp14:anchorId="12832EAC" wp14:editId="4DA2410B">
                <wp:simplePos x="0" y="0"/>
                <wp:positionH relativeFrom="column">
                  <wp:posOffset>-884084</wp:posOffset>
                </wp:positionH>
                <wp:positionV relativeFrom="paragraph">
                  <wp:posOffset>3435452</wp:posOffset>
                </wp:positionV>
                <wp:extent cx="7440295" cy="2905125"/>
                <wp:effectExtent l="0" t="0" r="14605" b="15875"/>
                <wp:wrapNone/>
                <wp:docPr id="8" name="Plaque 8"/>
                <wp:cNvGraphicFramePr/>
                <a:graphic xmlns:a="http://schemas.openxmlformats.org/drawingml/2006/main">
                  <a:graphicData uri="http://schemas.microsoft.com/office/word/2010/wordprocessingShape">
                    <wps:wsp>
                      <wps:cNvSpPr/>
                      <wps:spPr>
                        <a:xfrm>
                          <a:off x="0" y="0"/>
                          <a:ext cx="7440295" cy="2905125"/>
                        </a:xfrm>
                        <a:prstGeom prst="plaque">
                          <a:avLst/>
                        </a:prstGeom>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E6940" w:rsidRPr="00BB0D2B" w:rsidRDefault="00FB3A97" w:rsidP="00964A22">
                            <w:pPr>
                              <w:jc w:val="center"/>
                              <w:rPr>
                                <w:color w:val="FFC000" w:themeColor="accent4"/>
                                <w:sz w:val="28"/>
                                <w:szCs w:val="28"/>
                              </w:rPr>
                            </w:pPr>
                            <w:r w:rsidRPr="00BB0D2B">
                              <w:rPr>
                                <w:color w:val="FFC000" w:themeColor="accent4"/>
                                <w:sz w:val="28"/>
                                <w:szCs w:val="28"/>
                              </w:rPr>
                              <w:t xml:space="preserve">Reflective </w:t>
                            </w:r>
                            <w:r w:rsidR="002E6940" w:rsidRPr="00BB0D2B">
                              <w:rPr>
                                <w:color w:val="FFC000" w:themeColor="accent4"/>
                                <w:sz w:val="28"/>
                                <w:szCs w:val="28"/>
                              </w:rPr>
                              <w:t>Models</w:t>
                            </w:r>
                          </w:p>
                          <w:p w:rsidR="00FB3A97" w:rsidRPr="00911489" w:rsidRDefault="00DF6B5A" w:rsidP="00964A22">
                            <w:pPr>
                              <w:jc w:val="center"/>
                              <w:rPr>
                                <w:color w:val="FFFFFF" w:themeColor="background1"/>
                                <w:sz w:val="18"/>
                                <w:szCs w:val="18"/>
                              </w:rPr>
                            </w:pPr>
                            <w:r w:rsidRPr="00911489">
                              <w:rPr>
                                <w:color w:val="FFFFFF" w:themeColor="background1"/>
                                <w:sz w:val="18"/>
                                <w:szCs w:val="18"/>
                              </w:rPr>
                              <w:t xml:space="preserve">According to </w:t>
                            </w:r>
                            <w:r w:rsidR="009234EF" w:rsidRPr="00911489">
                              <w:rPr>
                                <w:color w:val="FFFFFF" w:themeColor="background1"/>
                                <w:sz w:val="18"/>
                                <w:szCs w:val="18"/>
                              </w:rPr>
                              <w:t>Kitchen (1999) There are many different types of models when it comes to reflecti</w:t>
                            </w:r>
                            <w:r w:rsidR="009E523B" w:rsidRPr="00911489">
                              <w:rPr>
                                <w:color w:val="FFFFFF" w:themeColor="background1"/>
                                <w:sz w:val="18"/>
                                <w:szCs w:val="18"/>
                              </w:rPr>
                              <w:t>ve practice</w:t>
                            </w:r>
                            <w:r w:rsidR="00AA509F">
                              <w:rPr>
                                <w:color w:val="FFFFFF" w:themeColor="background1"/>
                                <w:sz w:val="18"/>
                                <w:szCs w:val="18"/>
                              </w:rPr>
                              <w:t xml:space="preserve"> </w:t>
                            </w:r>
                            <w:r w:rsidR="009E523B" w:rsidRPr="00911489">
                              <w:rPr>
                                <w:color w:val="FFFFFF" w:themeColor="background1"/>
                                <w:sz w:val="18"/>
                                <w:szCs w:val="18"/>
                              </w:rPr>
                              <w:t xml:space="preserve">and they are beneficial in their own way, especially </w:t>
                            </w:r>
                            <w:r w:rsidR="007E08FD" w:rsidRPr="00911489">
                              <w:rPr>
                                <w:color w:val="FFFFFF" w:themeColor="background1"/>
                                <w:sz w:val="18"/>
                                <w:szCs w:val="18"/>
                              </w:rPr>
                              <w:t xml:space="preserve">to </w:t>
                            </w:r>
                            <w:r w:rsidR="00C00EE2" w:rsidRPr="00911489">
                              <w:rPr>
                                <w:color w:val="FFFFFF" w:themeColor="background1"/>
                                <w:sz w:val="18"/>
                                <w:szCs w:val="18"/>
                              </w:rPr>
                              <w:t xml:space="preserve">practitioners who are new to the process. </w:t>
                            </w:r>
                          </w:p>
                          <w:p w:rsidR="00353786" w:rsidRPr="00911489" w:rsidRDefault="00353786" w:rsidP="00964A22">
                            <w:pPr>
                              <w:jc w:val="center"/>
                              <w:rPr>
                                <w:color w:val="FFFFFF" w:themeColor="background1"/>
                                <w:sz w:val="18"/>
                                <w:szCs w:val="18"/>
                              </w:rPr>
                            </w:pPr>
                            <w:r w:rsidRPr="00911489">
                              <w:rPr>
                                <w:color w:val="FFFFFF" w:themeColor="background1"/>
                                <w:sz w:val="18"/>
                                <w:szCs w:val="18"/>
                              </w:rPr>
                              <w:t xml:space="preserve">Kitchen (1999) carries on to state that </w:t>
                            </w:r>
                            <w:r w:rsidR="00F220D4" w:rsidRPr="00911489">
                              <w:rPr>
                                <w:color w:val="FFFFFF" w:themeColor="background1"/>
                                <w:sz w:val="18"/>
                                <w:szCs w:val="18"/>
                              </w:rPr>
                              <w:t xml:space="preserve">practitioners can use one or more models, depending on </w:t>
                            </w:r>
                            <w:r w:rsidR="007C7B0A" w:rsidRPr="00911489">
                              <w:rPr>
                                <w:color w:val="FFFFFF" w:themeColor="background1"/>
                                <w:sz w:val="18"/>
                                <w:szCs w:val="18"/>
                              </w:rPr>
                              <w:t xml:space="preserve">which model </w:t>
                            </w:r>
                            <w:r w:rsidR="00FC69E9" w:rsidRPr="00911489">
                              <w:rPr>
                                <w:color w:val="FFFFFF" w:themeColor="background1"/>
                                <w:sz w:val="18"/>
                                <w:szCs w:val="18"/>
                              </w:rPr>
                              <w:t>they feel fits best to the aspects they wish to reflect on.</w:t>
                            </w:r>
                          </w:p>
                          <w:p w:rsidR="00C20827" w:rsidRPr="00911489" w:rsidRDefault="00C20827" w:rsidP="00964A22">
                            <w:pPr>
                              <w:jc w:val="center"/>
                              <w:rPr>
                                <w:color w:val="FFFFFF" w:themeColor="background1"/>
                                <w:sz w:val="18"/>
                                <w:szCs w:val="18"/>
                              </w:rPr>
                            </w:pPr>
                            <w:r w:rsidRPr="00911489">
                              <w:rPr>
                                <w:color w:val="FFFFFF" w:themeColor="background1"/>
                                <w:sz w:val="18"/>
                                <w:szCs w:val="18"/>
                              </w:rPr>
                              <w:t>Li et al (</w:t>
                            </w:r>
                            <w:r w:rsidR="00647B0F" w:rsidRPr="00911489">
                              <w:rPr>
                                <w:color w:val="FFFFFF" w:themeColor="background1"/>
                                <w:sz w:val="18"/>
                                <w:szCs w:val="18"/>
                              </w:rPr>
                              <w:t xml:space="preserve">2020) states that the Gibbs </w:t>
                            </w:r>
                            <w:r w:rsidR="00CE1758" w:rsidRPr="00911489">
                              <w:rPr>
                                <w:color w:val="FFFFFF" w:themeColor="background1"/>
                                <w:sz w:val="18"/>
                                <w:szCs w:val="18"/>
                              </w:rPr>
                              <w:t xml:space="preserve">Reflective cycle allows practitioners to apply it to any </w:t>
                            </w:r>
                            <w:r w:rsidR="00D31484" w:rsidRPr="00911489">
                              <w:rPr>
                                <w:color w:val="FFFFFF" w:themeColor="background1"/>
                                <w:sz w:val="18"/>
                                <w:szCs w:val="18"/>
                              </w:rPr>
                              <w:t>scenario they feel reflection can help improve.</w:t>
                            </w:r>
                          </w:p>
                          <w:p w:rsidR="00F73AB8" w:rsidRPr="00911489" w:rsidRDefault="004351BF" w:rsidP="002E12C4">
                            <w:pPr>
                              <w:jc w:val="center"/>
                              <w:rPr>
                                <w:color w:val="FFFFFF" w:themeColor="background1"/>
                                <w:sz w:val="18"/>
                                <w:szCs w:val="18"/>
                              </w:rPr>
                            </w:pPr>
                            <w:r w:rsidRPr="00911489">
                              <w:rPr>
                                <w:color w:val="FFFFFF" w:themeColor="background1"/>
                                <w:sz w:val="18"/>
                                <w:szCs w:val="18"/>
                              </w:rPr>
                              <w:t>Gibbs</w:t>
                            </w:r>
                            <w:r w:rsidR="00AE26F6" w:rsidRPr="00911489">
                              <w:rPr>
                                <w:color w:val="FFFFFF" w:themeColor="background1"/>
                                <w:sz w:val="18"/>
                                <w:szCs w:val="18"/>
                              </w:rPr>
                              <w:t xml:space="preserve"> </w:t>
                            </w:r>
                            <w:r w:rsidR="0071062F" w:rsidRPr="00911489">
                              <w:rPr>
                                <w:color w:val="FFFFFF" w:themeColor="background1"/>
                                <w:sz w:val="18"/>
                                <w:szCs w:val="18"/>
                              </w:rPr>
                              <w:t xml:space="preserve">Reflective </w:t>
                            </w:r>
                            <w:r w:rsidRPr="00911489">
                              <w:rPr>
                                <w:color w:val="FFFFFF" w:themeColor="background1"/>
                                <w:sz w:val="18"/>
                                <w:szCs w:val="18"/>
                              </w:rPr>
                              <w:t xml:space="preserve">Cycle </w:t>
                            </w:r>
                            <w:r w:rsidR="0071062F" w:rsidRPr="00911489">
                              <w:rPr>
                                <w:color w:val="FFFFFF" w:themeColor="background1"/>
                                <w:sz w:val="18"/>
                                <w:szCs w:val="18"/>
                              </w:rPr>
                              <w:t xml:space="preserve">can be seen below </w:t>
                            </w:r>
                            <w:r w:rsidR="0008323C" w:rsidRPr="00911489">
                              <w:rPr>
                                <w:color w:val="FFFFFF" w:themeColor="background1"/>
                                <w:sz w:val="18"/>
                                <w:szCs w:val="18"/>
                              </w:rPr>
                              <w:t xml:space="preserve">and if you wish </w:t>
                            </w:r>
                            <w:r w:rsidR="00B23648">
                              <w:rPr>
                                <w:color w:val="FFFFFF" w:themeColor="background1"/>
                                <w:sz w:val="18"/>
                                <w:szCs w:val="18"/>
                              </w:rPr>
                              <w:t>to</w:t>
                            </w:r>
                            <w:r w:rsidR="00B23648" w:rsidRPr="00911489">
                              <w:rPr>
                                <w:color w:val="FFFFFF" w:themeColor="background1"/>
                                <w:sz w:val="18"/>
                                <w:szCs w:val="18"/>
                              </w:rPr>
                              <w:t xml:space="preserve"> learn</w:t>
                            </w:r>
                            <w:r w:rsidR="0008323C" w:rsidRPr="00911489">
                              <w:rPr>
                                <w:color w:val="FFFFFF" w:themeColor="background1"/>
                                <w:sz w:val="18"/>
                                <w:szCs w:val="18"/>
                              </w:rPr>
                              <w:t xml:space="preserve"> more about it </w:t>
                            </w:r>
                            <w:r w:rsidR="00F73AB8" w:rsidRPr="00911489">
                              <w:rPr>
                                <w:color w:val="FFFFFF" w:themeColor="background1"/>
                                <w:sz w:val="18"/>
                                <w:szCs w:val="18"/>
                              </w:rPr>
                              <w:t>follow the link</w:t>
                            </w:r>
                            <w:r w:rsidR="002E12C4" w:rsidRPr="00911489">
                              <w:rPr>
                                <w:color w:val="FFFFFF" w:themeColor="background1"/>
                                <w:sz w:val="18"/>
                                <w:szCs w:val="18"/>
                              </w:rPr>
                              <w:t xml:space="preserve"> </w:t>
                            </w:r>
                            <w:r w:rsidR="00F73AB8" w:rsidRPr="00911489">
                              <w:rPr>
                                <w:color w:val="FFFFFF" w:themeColor="background1"/>
                                <w:sz w:val="18"/>
                                <w:szCs w:val="18"/>
                              </w:rPr>
                              <w:t>.</w:t>
                            </w:r>
                            <w:hyperlink r:id="rId6" w:history="1">
                              <w:r w:rsidR="002E12C4" w:rsidRPr="00AC4599">
                                <w:rPr>
                                  <w:rStyle w:val="Hyperlink"/>
                                  <w:color w:val="FFC000" w:themeColor="accent4"/>
                                  <w:sz w:val="18"/>
                                  <w:szCs w:val="18"/>
                                </w:rPr>
                                <w:t>https://youtu.be/-gbczr0lRf4</w:t>
                              </w:r>
                            </w:hyperlink>
                            <w:r w:rsidR="00672985" w:rsidRPr="00AC4599">
                              <w:rPr>
                                <w:color w:val="FFC000" w:themeColor="accent4"/>
                                <w:sz w:val="18"/>
                                <w:szCs w:val="18"/>
                              </w:rPr>
                              <w:t xml:space="preserve"> </w:t>
                            </w:r>
                            <w:r w:rsidR="000D74BD" w:rsidRPr="00AC4599">
                              <w:rPr>
                                <w:color w:val="FFC000" w:themeColor="accent4"/>
                                <w:sz w:val="18"/>
                                <w:szCs w:val="18"/>
                              </w:rPr>
                              <w:t>(</w:t>
                            </w:r>
                            <w:r w:rsidR="000D74BD" w:rsidRPr="00911489">
                              <w:rPr>
                                <w:color w:val="FFFFFF" w:themeColor="background1"/>
                                <w:sz w:val="18"/>
                                <w:szCs w:val="18"/>
                              </w:rPr>
                              <w:t>Expert Corporate Management, 2019)</w:t>
                            </w:r>
                            <w:r w:rsidR="00D86920" w:rsidRPr="00911489">
                              <w:rPr>
                                <w:color w:val="FFFFFF" w:themeColor="background1"/>
                                <w:sz w:val="20"/>
                                <w:szCs w:val="20"/>
                              </w:rPr>
                              <w:t xml:space="preserve"> </w:t>
                            </w:r>
                          </w:p>
                          <w:p w:rsidR="00861268" w:rsidRPr="00911489" w:rsidRDefault="006246AF" w:rsidP="00964A22">
                            <w:pPr>
                              <w:jc w:val="center"/>
                              <w:rPr>
                                <w:color w:val="FFFFFF" w:themeColor="background1"/>
                                <w:sz w:val="16"/>
                                <w:szCs w:val="16"/>
                              </w:rPr>
                            </w:pPr>
                            <w:r w:rsidRPr="00911489">
                              <w:rPr>
                                <w:noProof/>
                                <w:color w:val="FFFFFF" w:themeColor="background1"/>
                                <w:sz w:val="20"/>
                                <w:szCs w:val="20"/>
                              </w:rPr>
                              <w:drawing>
                                <wp:inline distT="0" distB="0" distL="0" distR="0">
                                  <wp:extent cx="773616" cy="68580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7">
                                            <a:extLst>
                                              <a:ext uri="{28A0092B-C50C-407E-A947-70E740481C1C}">
                                                <a14:useLocalDpi xmlns:a14="http://schemas.microsoft.com/office/drawing/2010/main" val="0"/>
                                              </a:ext>
                                            </a:extLst>
                                          </a:blip>
                                          <a:stretch>
                                            <a:fillRect/>
                                          </a:stretch>
                                        </pic:blipFill>
                                        <pic:spPr>
                                          <a:xfrm>
                                            <a:off x="0" y="0"/>
                                            <a:ext cx="774148" cy="686271"/>
                                          </a:xfrm>
                                          <a:prstGeom prst="rect">
                                            <a:avLst/>
                                          </a:prstGeom>
                                        </pic:spPr>
                                      </pic:pic>
                                    </a:graphicData>
                                  </a:graphic>
                                </wp:inline>
                              </w:drawing>
                            </w:r>
                          </w:p>
                          <w:p w:rsidR="006246AF" w:rsidRPr="00506795" w:rsidRDefault="00F469B8" w:rsidP="00964A22">
                            <w:pPr>
                              <w:jc w:val="center"/>
                              <w:rPr>
                                <w:rFonts w:ascii="Lucida Sans" w:hAnsi="Lucida Sans"/>
                                <w:color w:val="FFFFFF" w:themeColor="background1"/>
                                <w:sz w:val="16"/>
                                <w:szCs w:val="16"/>
                              </w:rPr>
                            </w:pPr>
                            <w:r w:rsidRPr="00911489">
                              <w:rPr>
                                <w:color w:val="FFFFFF" w:themeColor="background1"/>
                                <w:sz w:val="16"/>
                                <w:szCs w:val="16"/>
                              </w:rPr>
                              <w:t xml:space="preserve">Source: Gibbs Reflective cycle, </w:t>
                            </w:r>
                            <w:hyperlink r:id="rId8" w:history="1">
                              <w:r w:rsidR="00755632" w:rsidRPr="00911489">
                                <w:rPr>
                                  <w:rStyle w:val="Hyperlink"/>
                                  <w:color w:val="FFC000" w:themeColor="accent4"/>
                                  <w:sz w:val="16"/>
                                  <w:szCs w:val="16"/>
                                </w:rPr>
                                <w:t>https://canadianparamedicine.ca/an-introduction-to-reflective-practice-for-paramedics-and-student-paramedics/</w:t>
                              </w:r>
                            </w:hyperlink>
                            <w:r w:rsidR="00755632" w:rsidRPr="00911489">
                              <w:rPr>
                                <w:color w:val="FFFFFF" w:themeColor="background1"/>
                                <w:sz w:val="16"/>
                                <w:szCs w:val="16"/>
                              </w:rPr>
                              <w:t xml:space="preserve"> </w:t>
                            </w:r>
                            <w:r w:rsidR="00E64F6D" w:rsidRPr="00911489">
                              <w:rPr>
                                <w:color w:val="FFFFFF" w:themeColor="background1"/>
                                <w:sz w:val="16"/>
                                <w:szCs w:val="16"/>
                              </w:rPr>
                              <w:t>, google search 2020</w:t>
                            </w:r>
                            <w:r w:rsidR="00E64F6D" w:rsidRPr="00506795">
                              <w:rPr>
                                <w:rFonts w:ascii="Lucida Sans" w:hAnsi="Lucida Sans"/>
                                <w:color w:val="FFFFFF" w:themeColor="background1"/>
                                <w:sz w:val="16"/>
                                <w:szCs w:val="16"/>
                              </w:rPr>
                              <w:t>.</w:t>
                            </w:r>
                          </w:p>
                          <w:p w:rsidR="00641F63" w:rsidRPr="00707803" w:rsidRDefault="00641F63" w:rsidP="00964A22">
                            <w:pPr>
                              <w:jc w:val="center"/>
                              <w:rPr>
                                <w:color w:val="FFFFFF" w:themeColor="background1"/>
                                <w:sz w:val="16"/>
                                <w:szCs w:val="16"/>
                              </w:rPr>
                            </w:pPr>
                          </w:p>
                          <w:p w:rsidR="00AB78D6" w:rsidRPr="00707803" w:rsidRDefault="00AB78D6" w:rsidP="00964A22">
                            <w:pPr>
                              <w:jc w:val="center"/>
                              <w:rPr>
                                <w:color w:val="FFFFFF" w:themeColor="background1"/>
                                <w:sz w:val="16"/>
                                <w:szCs w:val="16"/>
                                <w:lang w:val="en-US"/>
                              </w:rPr>
                            </w:pPr>
                          </w:p>
                          <w:p w:rsidR="004D1F80" w:rsidRDefault="004D1F8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32EAC" id="Plaque 8" o:spid="_x0000_s1032" type="#_x0000_t21" style="position:absolute;margin-left:-69.6pt;margin-top:270.5pt;width:585.85pt;height:228.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" fillcolor="#4472c4 [3204]" strokecolor="#ffc000 [3207]" strokeweight="1pt">
                <v:textbox>
                  <w:txbxContent>
                    <w:p w:rsidR="002E6940" w:rsidRPr="00BB0D2B" w:rsidRDefault="00FB3A97" w:rsidP="00964A22">
                      <w:pPr>
                        <w:jc w:val="center"/>
                        <w:rPr>
                          <w:color w:val="FFC000" w:themeColor="accent4"/>
                          <w:sz w:val="28"/>
                          <w:szCs w:val="28"/>
                        </w:rPr>
                      </w:pPr>
                      <w:r w:rsidRPr="00BB0D2B">
                        <w:rPr>
                          <w:color w:val="FFC000" w:themeColor="accent4"/>
                          <w:sz w:val="28"/>
                          <w:szCs w:val="28"/>
                        </w:rPr>
                        <w:t xml:space="preserve">Reflective </w:t>
                      </w:r>
                      <w:r w:rsidR="002E6940" w:rsidRPr="00BB0D2B">
                        <w:rPr>
                          <w:color w:val="FFC000" w:themeColor="accent4"/>
                          <w:sz w:val="28"/>
                          <w:szCs w:val="28"/>
                        </w:rPr>
                        <w:t>Models</w:t>
                      </w:r>
                    </w:p>
                    <w:p w:rsidR="00FB3A97" w:rsidRPr="00911489" w:rsidRDefault="00DF6B5A" w:rsidP="00964A22">
                      <w:pPr>
                        <w:jc w:val="center"/>
                        <w:rPr>
                          <w:color w:val="FFFFFF" w:themeColor="background1"/>
                          <w:sz w:val="18"/>
                          <w:szCs w:val="18"/>
                        </w:rPr>
                      </w:pPr>
                      <w:r w:rsidRPr="00911489">
                        <w:rPr>
                          <w:color w:val="FFFFFF" w:themeColor="background1"/>
                          <w:sz w:val="18"/>
                          <w:szCs w:val="18"/>
                        </w:rPr>
                        <w:t xml:space="preserve">According to </w:t>
                      </w:r>
                      <w:r w:rsidR="009234EF" w:rsidRPr="00911489">
                        <w:rPr>
                          <w:color w:val="FFFFFF" w:themeColor="background1"/>
                          <w:sz w:val="18"/>
                          <w:szCs w:val="18"/>
                        </w:rPr>
                        <w:t>Kitchen (1999) There are many different types of models when it comes to reflecti</w:t>
                      </w:r>
                      <w:r w:rsidR="009E523B" w:rsidRPr="00911489">
                        <w:rPr>
                          <w:color w:val="FFFFFF" w:themeColor="background1"/>
                          <w:sz w:val="18"/>
                          <w:szCs w:val="18"/>
                        </w:rPr>
                        <w:t>ve practice</w:t>
                      </w:r>
                      <w:r w:rsidR="00AA509F">
                        <w:rPr>
                          <w:color w:val="FFFFFF" w:themeColor="background1"/>
                          <w:sz w:val="18"/>
                          <w:szCs w:val="18"/>
                        </w:rPr>
                        <w:t xml:space="preserve"> </w:t>
                      </w:r>
                      <w:r w:rsidR="009E523B" w:rsidRPr="00911489">
                        <w:rPr>
                          <w:color w:val="FFFFFF" w:themeColor="background1"/>
                          <w:sz w:val="18"/>
                          <w:szCs w:val="18"/>
                        </w:rPr>
                        <w:t xml:space="preserve">and they are beneficial in their own way, especially </w:t>
                      </w:r>
                      <w:r w:rsidR="007E08FD" w:rsidRPr="00911489">
                        <w:rPr>
                          <w:color w:val="FFFFFF" w:themeColor="background1"/>
                          <w:sz w:val="18"/>
                          <w:szCs w:val="18"/>
                        </w:rPr>
                        <w:t xml:space="preserve">to </w:t>
                      </w:r>
                      <w:r w:rsidR="00C00EE2" w:rsidRPr="00911489">
                        <w:rPr>
                          <w:color w:val="FFFFFF" w:themeColor="background1"/>
                          <w:sz w:val="18"/>
                          <w:szCs w:val="18"/>
                        </w:rPr>
                        <w:t xml:space="preserve">practitioners who are new to the process. </w:t>
                      </w:r>
                    </w:p>
                    <w:p w:rsidR="00353786" w:rsidRPr="00911489" w:rsidRDefault="00353786" w:rsidP="00964A22">
                      <w:pPr>
                        <w:jc w:val="center"/>
                        <w:rPr>
                          <w:color w:val="FFFFFF" w:themeColor="background1"/>
                          <w:sz w:val="18"/>
                          <w:szCs w:val="18"/>
                        </w:rPr>
                      </w:pPr>
                      <w:r w:rsidRPr="00911489">
                        <w:rPr>
                          <w:color w:val="FFFFFF" w:themeColor="background1"/>
                          <w:sz w:val="18"/>
                          <w:szCs w:val="18"/>
                        </w:rPr>
                        <w:t xml:space="preserve">Kitchen (1999) carries on to state that </w:t>
                      </w:r>
                      <w:r w:rsidR="00F220D4" w:rsidRPr="00911489">
                        <w:rPr>
                          <w:color w:val="FFFFFF" w:themeColor="background1"/>
                          <w:sz w:val="18"/>
                          <w:szCs w:val="18"/>
                        </w:rPr>
                        <w:t xml:space="preserve">practitioners can use one or more models, depending on </w:t>
                      </w:r>
                      <w:r w:rsidR="007C7B0A" w:rsidRPr="00911489">
                        <w:rPr>
                          <w:color w:val="FFFFFF" w:themeColor="background1"/>
                          <w:sz w:val="18"/>
                          <w:szCs w:val="18"/>
                        </w:rPr>
                        <w:t xml:space="preserve">which model </w:t>
                      </w:r>
                      <w:r w:rsidR="00FC69E9" w:rsidRPr="00911489">
                        <w:rPr>
                          <w:color w:val="FFFFFF" w:themeColor="background1"/>
                          <w:sz w:val="18"/>
                          <w:szCs w:val="18"/>
                        </w:rPr>
                        <w:t>they feel fits best to the aspects they wish to reflect on.</w:t>
                      </w:r>
                    </w:p>
                    <w:p w:rsidR="00C20827" w:rsidRPr="00911489" w:rsidRDefault="00C20827" w:rsidP="00964A22">
                      <w:pPr>
                        <w:jc w:val="center"/>
                        <w:rPr>
                          <w:color w:val="FFFFFF" w:themeColor="background1"/>
                          <w:sz w:val="18"/>
                          <w:szCs w:val="18"/>
                        </w:rPr>
                      </w:pPr>
                      <w:r w:rsidRPr="00911489">
                        <w:rPr>
                          <w:color w:val="FFFFFF" w:themeColor="background1"/>
                          <w:sz w:val="18"/>
                          <w:szCs w:val="18"/>
                        </w:rPr>
                        <w:t>Li et al (</w:t>
                      </w:r>
                      <w:r w:rsidR="00647B0F" w:rsidRPr="00911489">
                        <w:rPr>
                          <w:color w:val="FFFFFF" w:themeColor="background1"/>
                          <w:sz w:val="18"/>
                          <w:szCs w:val="18"/>
                        </w:rPr>
                        <w:t xml:space="preserve">2020) states that the Gibbs </w:t>
                      </w:r>
                      <w:r w:rsidR="00CE1758" w:rsidRPr="00911489">
                        <w:rPr>
                          <w:color w:val="FFFFFF" w:themeColor="background1"/>
                          <w:sz w:val="18"/>
                          <w:szCs w:val="18"/>
                        </w:rPr>
                        <w:t xml:space="preserve">Reflective cycle allows practitioners to apply it to any </w:t>
                      </w:r>
                      <w:r w:rsidR="00D31484" w:rsidRPr="00911489">
                        <w:rPr>
                          <w:color w:val="FFFFFF" w:themeColor="background1"/>
                          <w:sz w:val="18"/>
                          <w:szCs w:val="18"/>
                        </w:rPr>
                        <w:t>scenario they feel reflection can help improve.</w:t>
                      </w:r>
                    </w:p>
                    <w:p w:rsidR="00F73AB8" w:rsidRPr="00911489" w:rsidRDefault="004351BF" w:rsidP="002E12C4">
                      <w:pPr>
                        <w:jc w:val="center"/>
                        <w:rPr>
                          <w:color w:val="FFFFFF" w:themeColor="background1"/>
                          <w:sz w:val="18"/>
                          <w:szCs w:val="18"/>
                        </w:rPr>
                      </w:pPr>
                      <w:r w:rsidRPr="00911489">
                        <w:rPr>
                          <w:color w:val="FFFFFF" w:themeColor="background1"/>
                          <w:sz w:val="18"/>
                          <w:szCs w:val="18"/>
                        </w:rPr>
                        <w:t>Gibbs</w:t>
                      </w:r>
                      <w:r w:rsidR="00AE26F6" w:rsidRPr="00911489">
                        <w:rPr>
                          <w:color w:val="FFFFFF" w:themeColor="background1"/>
                          <w:sz w:val="18"/>
                          <w:szCs w:val="18"/>
                        </w:rPr>
                        <w:t xml:space="preserve"> </w:t>
                      </w:r>
                      <w:r w:rsidR="0071062F" w:rsidRPr="00911489">
                        <w:rPr>
                          <w:color w:val="FFFFFF" w:themeColor="background1"/>
                          <w:sz w:val="18"/>
                          <w:szCs w:val="18"/>
                        </w:rPr>
                        <w:t xml:space="preserve">Reflective </w:t>
                      </w:r>
                      <w:r w:rsidRPr="00911489">
                        <w:rPr>
                          <w:color w:val="FFFFFF" w:themeColor="background1"/>
                          <w:sz w:val="18"/>
                          <w:szCs w:val="18"/>
                        </w:rPr>
                        <w:t xml:space="preserve">Cycle </w:t>
                      </w:r>
                      <w:r w:rsidR="0071062F" w:rsidRPr="00911489">
                        <w:rPr>
                          <w:color w:val="FFFFFF" w:themeColor="background1"/>
                          <w:sz w:val="18"/>
                          <w:szCs w:val="18"/>
                        </w:rPr>
                        <w:t xml:space="preserve">can be seen below </w:t>
                      </w:r>
                      <w:r w:rsidR="0008323C" w:rsidRPr="00911489">
                        <w:rPr>
                          <w:color w:val="FFFFFF" w:themeColor="background1"/>
                          <w:sz w:val="18"/>
                          <w:szCs w:val="18"/>
                        </w:rPr>
                        <w:t xml:space="preserve">and if you wish </w:t>
                      </w:r>
                      <w:r w:rsidR="00B23648">
                        <w:rPr>
                          <w:color w:val="FFFFFF" w:themeColor="background1"/>
                          <w:sz w:val="18"/>
                          <w:szCs w:val="18"/>
                        </w:rPr>
                        <w:t>to</w:t>
                      </w:r>
                      <w:r w:rsidR="00B23648" w:rsidRPr="00911489">
                        <w:rPr>
                          <w:color w:val="FFFFFF" w:themeColor="background1"/>
                          <w:sz w:val="18"/>
                          <w:szCs w:val="18"/>
                        </w:rPr>
                        <w:t xml:space="preserve"> learn</w:t>
                      </w:r>
                      <w:r w:rsidR="0008323C" w:rsidRPr="00911489">
                        <w:rPr>
                          <w:color w:val="FFFFFF" w:themeColor="background1"/>
                          <w:sz w:val="18"/>
                          <w:szCs w:val="18"/>
                        </w:rPr>
                        <w:t xml:space="preserve"> more about it </w:t>
                      </w:r>
                      <w:r w:rsidR="00F73AB8" w:rsidRPr="00911489">
                        <w:rPr>
                          <w:color w:val="FFFFFF" w:themeColor="background1"/>
                          <w:sz w:val="18"/>
                          <w:szCs w:val="18"/>
                        </w:rPr>
                        <w:t>follow the link</w:t>
                      </w:r>
                      <w:r w:rsidR="002E12C4" w:rsidRPr="00911489">
                        <w:rPr>
                          <w:color w:val="FFFFFF" w:themeColor="background1"/>
                          <w:sz w:val="18"/>
                          <w:szCs w:val="18"/>
                        </w:rPr>
                        <w:t xml:space="preserve"> </w:t>
                      </w:r>
                      <w:r w:rsidR="00F73AB8" w:rsidRPr="00911489">
                        <w:rPr>
                          <w:color w:val="FFFFFF" w:themeColor="background1"/>
                          <w:sz w:val="18"/>
                          <w:szCs w:val="18"/>
                        </w:rPr>
                        <w:t>.</w:t>
                      </w:r>
                      <w:hyperlink r:id="rId9" w:history="1">
                        <w:r w:rsidR="002E12C4" w:rsidRPr="00AC4599">
                          <w:rPr>
                            <w:rStyle w:val="Hyperlink"/>
                            <w:color w:val="FFC000" w:themeColor="accent4"/>
                            <w:sz w:val="18"/>
                            <w:szCs w:val="18"/>
                          </w:rPr>
                          <w:t>https://youtu.be/-gbczr0lRf4</w:t>
                        </w:r>
                      </w:hyperlink>
                      <w:r w:rsidR="00672985" w:rsidRPr="00AC4599">
                        <w:rPr>
                          <w:color w:val="FFC000" w:themeColor="accent4"/>
                          <w:sz w:val="18"/>
                          <w:szCs w:val="18"/>
                        </w:rPr>
                        <w:t xml:space="preserve"> </w:t>
                      </w:r>
                      <w:r w:rsidR="000D74BD" w:rsidRPr="00AC4599">
                        <w:rPr>
                          <w:color w:val="FFC000" w:themeColor="accent4"/>
                          <w:sz w:val="18"/>
                          <w:szCs w:val="18"/>
                        </w:rPr>
                        <w:t>(</w:t>
                      </w:r>
                      <w:r w:rsidR="000D74BD" w:rsidRPr="00911489">
                        <w:rPr>
                          <w:color w:val="FFFFFF" w:themeColor="background1"/>
                          <w:sz w:val="18"/>
                          <w:szCs w:val="18"/>
                        </w:rPr>
                        <w:t>Expert Corporate Management, 2019)</w:t>
                      </w:r>
                      <w:r w:rsidR="00D86920" w:rsidRPr="00911489">
                        <w:rPr>
                          <w:color w:val="FFFFFF" w:themeColor="background1"/>
                          <w:sz w:val="20"/>
                          <w:szCs w:val="20"/>
                        </w:rPr>
                        <w:t xml:space="preserve"> </w:t>
                      </w:r>
                    </w:p>
                    <w:p w:rsidR="00861268" w:rsidRPr="00911489" w:rsidRDefault="006246AF" w:rsidP="00964A22">
                      <w:pPr>
                        <w:jc w:val="center"/>
                        <w:rPr>
                          <w:color w:val="FFFFFF" w:themeColor="background1"/>
                          <w:sz w:val="16"/>
                          <w:szCs w:val="16"/>
                        </w:rPr>
                      </w:pPr>
                      <w:r w:rsidRPr="00911489">
                        <w:rPr>
                          <w:noProof/>
                          <w:color w:val="FFFFFF" w:themeColor="background1"/>
                          <w:sz w:val="20"/>
                          <w:szCs w:val="20"/>
                        </w:rPr>
                        <w:drawing>
                          <wp:inline distT="0" distB="0" distL="0" distR="0">
                            <wp:extent cx="773616" cy="68580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0">
                                      <a:extLst>
                                        <a:ext uri="{28A0092B-C50C-407E-A947-70E740481C1C}">
                                          <a14:useLocalDpi xmlns:a14="http://schemas.microsoft.com/office/drawing/2010/main" val="0"/>
                                        </a:ext>
                                      </a:extLst>
                                    </a:blip>
                                    <a:stretch>
                                      <a:fillRect/>
                                    </a:stretch>
                                  </pic:blipFill>
                                  <pic:spPr>
                                    <a:xfrm>
                                      <a:off x="0" y="0"/>
                                      <a:ext cx="774148" cy="686271"/>
                                    </a:xfrm>
                                    <a:prstGeom prst="rect">
                                      <a:avLst/>
                                    </a:prstGeom>
                                  </pic:spPr>
                                </pic:pic>
                              </a:graphicData>
                            </a:graphic>
                          </wp:inline>
                        </w:drawing>
                      </w:r>
                    </w:p>
                    <w:p w:rsidR="006246AF" w:rsidRPr="00506795" w:rsidRDefault="00F469B8" w:rsidP="00964A22">
                      <w:pPr>
                        <w:jc w:val="center"/>
                        <w:rPr>
                          <w:rFonts w:ascii="Lucida Sans" w:hAnsi="Lucida Sans"/>
                          <w:color w:val="FFFFFF" w:themeColor="background1"/>
                          <w:sz w:val="16"/>
                          <w:szCs w:val="16"/>
                        </w:rPr>
                      </w:pPr>
                      <w:r w:rsidRPr="00911489">
                        <w:rPr>
                          <w:color w:val="FFFFFF" w:themeColor="background1"/>
                          <w:sz w:val="16"/>
                          <w:szCs w:val="16"/>
                        </w:rPr>
                        <w:t xml:space="preserve">Source: Gibbs Reflective cycle, </w:t>
                      </w:r>
                      <w:hyperlink r:id="rId11" w:history="1">
                        <w:r w:rsidR="00755632" w:rsidRPr="00911489">
                          <w:rPr>
                            <w:rStyle w:val="Hyperlink"/>
                            <w:color w:val="FFC000" w:themeColor="accent4"/>
                            <w:sz w:val="16"/>
                            <w:szCs w:val="16"/>
                          </w:rPr>
                          <w:t>https://canadianparamedicine.ca/an-introduction-to-reflective-practice-for-paramedics-and-student-paramedics/</w:t>
                        </w:r>
                      </w:hyperlink>
                      <w:r w:rsidR="00755632" w:rsidRPr="00911489">
                        <w:rPr>
                          <w:color w:val="FFFFFF" w:themeColor="background1"/>
                          <w:sz w:val="16"/>
                          <w:szCs w:val="16"/>
                        </w:rPr>
                        <w:t xml:space="preserve"> </w:t>
                      </w:r>
                      <w:r w:rsidR="00E64F6D" w:rsidRPr="00911489">
                        <w:rPr>
                          <w:color w:val="FFFFFF" w:themeColor="background1"/>
                          <w:sz w:val="16"/>
                          <w:szCs w:val="16"/>
                        </w:rPr>
                        <w:t>, google search 2020</w:t>
                      </w:r>
                      <w:r w:rsidR="00E64F6D" w:rsidRPr="00506795">
                        <w:rPr>
                          <w:rFonts w:ascii="Lucida Sans" w:hAnsi="Lucida Sans"/>
                          <w:color w:val="FFFFFF" w:themeColor="background1"/>
                          <w:sz w:val="16"/>
                          <w:szCs w:val="16"/>
                        </w:rPr>
                        <w:t>.</w:t>
                      </w:r>
                    </w:p>
                    <w:p w:rsidR="00641F63" w:rsidRPr="00707803" w:rsidRDefault="00641F63" w:rsidP="00964A22">
                      <w:pPr>
                        <w:jc w:val="center"/>
                        <w:rPr>
                          <w:color w:val="FFFFFF" w:themeColor="background1"/>
                          <w:sz w:val="16"/>
                          <w:szCs w:val="16"/>
                        </w:rPr>
                      </w:pPr>
                    </w:p>
                    <w:p w:rsidR="00AB78D6" w:rsidRPr="00707803" w:rsidRDefault="00AB78D6" w:rsidP="00964A22">
                      <w:pPr>
                        <w:jc w:val="center"/>
                        <w:rPr>
                          <w:color w:val="FFFFFF" w:themeColor="background1"/>
                          <w:sz w:val="16"/>
                          <w:szCs w:val="16"/>
                          <w:lang w:val="en-US"/>
                        </w:rPr>
                      </w:pPr>
                    </w:p>
                    <w:p w:rsidR="004D1F80" w:rsidRDefault="004D1F80"/>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76672" behindDoc="0" locked="0" layoutInCell="1" allowOverlap="1" wp14:anchorId="4A6A40A1" wp14:editId="693E4FC1">
                <wp:simplePos x="0" y="0"/>
                <wp:positionH relativeFrom="column">
                  <wp:posOffset>-848360</wp:posOffset>
                </wp:positionH>
                <wp:positionV relativeFrom="paragraph">
                  <wp:posOffset>1290320</wp:posOffset>
                </wp:positionV>
                <wp:extent cx="7462520" cy="2049780"/>
                <wp:effectExtent l="0" t="0" r="17780" b="7620"/>
                <wp:wrapNone/>
                <wp:docPr id="9" name="Plaque 9"/>
                <wp:cNvGraphicFramePr/>
                <a:graphic xmlns:a="http://schemas.openxmlformats.org/drawingml/2006/main">
                  <a:graphicData uri="http://schemas.microsoft.com/office/word/2010/wordprocessingShape">
                    <wps:wsp>
                      <wps:cNvSpPr/>
                      <wps:spPr>
                        <a:xfrm>
                          <a:off x="0" y="0"/>
                          <a:ext cx="7462520" cy="2049780"/>
                        </a:xfrm>
                        <a:prstGeom prst="plaque">
                          <a:avLst/>
                        </a:prstGeom>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64A22" w:rsidRDefault="009E7E52" w:rsidP="00964A22">
                            <w:pPr>
                              <w:jc w:val="center"/>
                              <w:rPr>
                                <w:color w:val="FFC000" w:themeColor="accent4"/>
                                <w:sz w:val="28"/>
                                <w:szCs w:val="28"/>
                              </w:rPr>
                            </w:pPr>
                            <w:r w:rsidRPr="00BB0D2B">
                              <w:rPr>
                                <w:color w:val="FFC000" w:themeColor="accent4"/>
                                <w:sz w:val="28"/>
                                <w:szCs w:val="28"/>
                              </w:rPr>
                              <w:t>Reflecti</w:t>
                            </w:r>
                            <w:r w:rsidR="00BB0D2B" w:rsidRPr="00BB0D2B">
                              <w:rPr>
                                <w:color w:val="FFC000" w:themeColor="accent4"/>
                                <w:sz w:val="28"/>
                                <w:szCs w:val="28"/>
                              </w:rPr>
                              <w:t>on</w:t>
                            </w:r>
                            <w:r w:rsidR="00FC08FC">
                              <w:rPr>
                                <w:color w:val="FFC000" w:themeColor="accent4"/>
                                <w:sz w:val="28"/>
                                <w:szCs w:val="28"/>
                              </w:rPr>
                              <w:t xml:space="preserve"> in</w:t>
                            </w:r>
                            <w:r w:rsidR="00FC08FC" w:rsidRPr="00BB0D2B">
                              <w:rPr>
                                <w:color w:val="FFC000" w:themeColor="accent4"/>
                                <w:sz w:val="28"/>
                                <w:szCs w:val="28"/>
                              </w:rPr>
                              <w:t xml:space="preserve"> </w:t>
                            </w:r>
                            <w:r w:rsidR="00BB0D2B" w:rsidRPr="00BB0D2B">
                              <w:rPr>
                                <w:color w:val="FFC000" w:themeColor="accent4"/>
                                <w:sz w:val="28"/>
                                <w:szCs w:val="28"/>
                              </w:rPr>
                              <w:t>actio</w:t>
                            </w:r>
                            <w:r w:rsidR="00683789">
                              <w:rPr>
                                <w:color w:val="FFC000" w:themeColor="accent4"/>
                                <w:sz w:val="28"/>
                                <w:szCs w:val="28"/>
                              </w:rPr>
                              <w:t>n</w:t>
                            </w:r>
                            <w:r w:rsidR="00FC08FC">
                              <w:rPr>
                                <w:color w:val="FFC000" w:themeColor="accent4"/>
                                <w:sz w:val="28"/>
                                <w:szCs w:val="28"/>
                              </w:rPr>
                              <w:t xml:space="preserve"> </w:t>
                            </w:r>
                          </w:p>
                          <w:p w:rsidR="00D334AA" w:rsidRPr="00911489" w:rsidRDefault="00FC08FC" w:rsidP="00964A22">
                            <w:pPr>
                              <w:jc w:val="center"/>
                              <w:rPr>
                                <w:color w:val="FFFFFF" w:themeColor="background1"/>
                                <w:sz w:val="18"/>
                                <w:szCs w:val="18"/>
                              </w:rPr>
                            </w:pPr>
                            <w:r w:rsidRPr="00911489">
                              <w:rPr>
                                <w:color w:val="FFFFFF" w:themeColor="background1"/>
                                <w:sz w:val="18"/>
                                <w:szCs w:val="18"/>
                              </w:rPr>
                              <w:t xml:space="preserve">Reflection in action </w:t>
                            </w:r>
                            <w:r w:rsidR="00683789">
                              <w:rPr>
                                <w:color w:val="FFFFFF" w:themeColor="background1"/>
                                <w:sz w:val="18"/>
                                <w:szCs w:val="18"/>
                              </w:rPr>
                              <w:t xml:space="preserve">is a </w:t>
                            </w:r>
                            <w:r w:rsidR="00331406" w:rsidRPr="00911489">
                              <w:rPr>
                                <w:color w:val="FFFFFF" w:themeColor="background1"/>
                                <w:sz w:val="18"/>
                                <w:szCs w:val="18"/>
                              </w:rPr>
                              <w:t xml:space="preserve">reflective theories by </w:t>
                            </w:r>
                            <w:r w:rsidR="00150917" w:rsidRPr="00911489">
                              <w:rPr>
                                <w:color w:val="FFFFFF" w:themeColor="background1"/>
                                <w:sz w:val="18"/>
                                <w:szCs w:val="18"/>
                              </w:rPr>
                              <w:t>Donald Sch</w:t>
                            </w:r>
                            <w:r w:rsidR="00370092" w:rsidRPr="00911489">
                              <w:rPr>
                                <w:color w:val="FFFFFF" w:themeColor="background1"/>
                                <w:sz w:val="18"/>
                                <w:szCs w:val="18"/>
                              </w:rPr>
                              <w:t>ön.</w:t>
                            </w:r>
                          </w:p>
                          <w:p w:rsidR="00370092" w:rsidRDefault="00012F53" w:rsidP="00964A22">
                            <w:pPr>
                              <w:jc w:val="center"/>
                              <w:rPr>
                                <w:rFonts w:ascii="Lucida Sans" w:hAnsi="Lucida Sans"/>
                                <w:color w:val="FFFFFF" w:themeColor="background1"/>
                                <w:sz w:val="18"/>
                                <w:szCs w:val="18"/>
                              </w:rPr>
                            </w:pPr>
                            <w:r w:rsidRPr="00911489">
                              <w:rPr>
                                <w:color w:val="FFFFFF" w:themeColor="background1"/>
                                <w:sz w:val="18"/>
                                <w:szCs w:val="18"/>
                              </w:rPr>
                              <w:t xml:space="preserve">Schön (1987, cited in </w:t>
                            </w:r>
                            <w:r w:rsidR="00960B4E" w:rsidRPr="00911489">
                              <w:rPr>
                                <w:color w:val="FFFFFF" w:themeColor="background1"/>
                                <w:sz w:val="18"/>
                                <w:szCs w:val="18"/>
                              </w:rPr>
                              <w:t>Cowan</w:t>
                            </w:r>
                            <w:r w:rsidR="008A3C29" w:rsidRPr="00911489">
                              <w:rPr>
                                <w:color w:val="FFFFFF" w:themeColor="background1"/>
                                <w:sz w:val="18"/>
                                <w:szCs w:val="18"/>
                              </w:rPr>
                              <w:t xml:space="preserve"> and Society for Research into Higher Education</w:t>
                            </w:r>
                            <w:r w:rsidR="00D10B97" w:rsidRPr="00911489">
                              <w:rPr>
                                <w:color w:val="FFFFFF" w:themeColor="background1"/>
                                <w:sz w:val="18"/>
                                <w:szCs w:val="18"/>
                              </w:rPr>
                              <w:t xml:space="preserve">, </w:t>
                            </w:r>
                            <w:r w:rsidR="00EA610C">
                              <w:rPr>
                                <w:color w:val="FFFFFF" w:themeColor="background1"/>
                                <w:sz w:val="18"/>
                                <w:szCs w:val="18"/>
                              </w:rPr>
                              <w:t>(</w:t>
                            </w:r>
                            <w:r w:rsidR="00D10B97" w:rsidRPr="00911489">
                              <w:rPr>
                                <w:color w:val="FFFFFF" w:themeColor="background1"/>
                                <w:sz w:val="18"/>
                                <w:szCs w:val="18"/>
                              </w:rPr>
                              <w:t>2006</w:t>
                            </w:r>
                            <w:r w:rsidR="00FF1EED" w:rsidRPr="00911489">
                              <w:rPr>
                                <w:color w:val="FFFFFF" w:themeColor="background1"/>
                                <w:sz w:val="18"/>
                                <w:szCs w:val="18"/>
                              </w:rPr>
                              <w:t xml:space="preserve">) </w:t>
                            </w:r>
                            <w:r w:rsidR="00E00336" w:rsidRPr="00911489">
                              <w:rPr>
                                <w:color w:val="FFFFFF" w:themeColor="background1"/>
                                <w:sz w:val="18"/>
                                <w:szCs w:val="18"/>
                              </w:rPr>
                              <w:t>describes reflection in action as a reflective practice which is used when facing a surprise</w:t>
                            </w:r>
                            <w:r w:rsidR="003A27F0">
                              <w:rPr>
                                <w:color w:val="FFFFFF" w:themeColor="background1"/>
                                <w:sz w:val="18"/>
                                <w:szCs w:val="18"/>
                              </w:rPr>
                              <w:t xml:space="preserve">. </w:t>
                            </w:r>
                            <w:r w:rsidR="00F84A0A">
                              <w:rPr>
                                <w:color w:val="FFFFFF" w:themeColor="background1"/>
                                <w:sz w:val="18"/>
                                <w:szCs w:val="18"/>
                              </w:rPr>
                              <w:t>This</w:t>
                            </w:r>
                            <w:r w:rsidR="00E00336" w:rsidRPr="00911489">
                              <w:rPr>
                                <w:color w:val="FFFFFF" w:themeColor="background1"/>
                                <w:sz w:val="18"/>
                                <w:szCs w:val="18"/>
                              </w:rPr>
                              <w:t xml:space="preserve"> type of reflection allows an individual to question themselves</w:t>
                            </w:r>
                            <w:r w:rsidR="00235B03" w:rsidRPr="00911489">
                              <w:rPr>
                                <w:color w:val="FFFFFF" w:themeColor="background1"/>
                                <w:sz w:val="18"/>
                                <w:szCs w:val="18"/>
                              </w:rPr>
                              <w:t xml:space="preserve"> with </w:t>
                            </w:r>
                            <w:r w:rsidR="00E00336" w:rsidRPr="00911489">
                              <w:rPr>
                                <w:color w:val="FFFFFF" w:themeColor="background1"/>
                                <w:sz w:val="18"/>
                                <w:szCs w:val="18"/>
                              </w:rPr>
                              <w:t xml:space="preserve">questions </w:t>
                            </w:r>
                            <w:r w:rsidR="00235B03" w:rsidRPr="00911489">
                              <w:rPr>
                                <w:color w:val="FFFFFF" w:themeColor="background1"/>
                                <w:sz w:val="18"/>
                                <w:szCs w:val="18"/>
                              </w:rPr>
                              <w:t>such as</w:t>
                            </w:r>
                            <w:r w:rsidR="00E00336" w:rsidRPr="00911489">
                              <w:rPr>
                                <w:color w:val="FFFFFF" w:themeColor="background1"/>
                                <w:sz w:val="18"/>
                                <w:szCs w:val="18"/>
                              </w:rPr>
                              <w:t xml:space="preserve"> ‘What is this</w:t>
                            </w:r>
                            <w:r w:rsidR="00714786">
                              <w:rPr>
                                <w:color w:val="FFFFFF" w:themeColor="background1"/>
                                <w:sz w:val="18"/>
                                <w:szCs w:val="18"/>
                              </w:rPr>
                              <w:t>?’</w:t>
                            </w:r>
                            <w:r w:rsidR="00E00336" w:rsidRPr="00911489">
                              <w:rPr>
                                <w:color w:val="FFFFFF" w:themeColor="background1"/>
                                <w:sz w:val="18"/>
                                <w:szCs w:val="18"/>
                              </w:rPr>
                              <w:t xml:space="preserve"> or ‘How have I been thinking about this</w:t>
                            </w:r>
                            <w:r w:rsidR="00714786">
                              <w:rPr>
                                <w:rFonts w:ascii="Lucida Sans" w:hAnsi="Lucida Sans"/>
                                <w:color w:val="FFFFFF" w:themeColor="background1"/>
                                <w:sz w:val="18"/>
                                <w:szCs w:val="18"/>
                              </w:rPr>
                              <w:t>?’</w:t>
                            </w:r>
                          </w:p>
                          <w:p w:rsidR="002222CD" w:rsidRDefault="002222CD" w:rsidP="00964A22">
                            <w:pPr>
                              <w:jc w:val="center"/>
                              <w:rPr>
                                <w:color w:val="FFFFFF" w:themeColor="background1"/>
                                <w:sz w:val="18"/>
                                <w:szCs w:val="18"/>
                              </w:rPr>
                            </w:pPr>
                            <w:r w:rsidRPr="002222CD">
                              <w:rPr>
                                <w:color w:val="FFFFFF" w:themeColor="background1"/>
                                <w:sz w:val="18"/>
                                <w:szCs w:val="18"/>
                              </w:rPr>
                              <w:t xml:space="preserve">Schön </w:t>
                            </w:r>
                            <w:r w:rsidR="00ED3C5B">
                              <w:rPr>
                                <w:color w:val="FFFFFF" w:themeColor="background1"/>
                                <w:sz w:val="18"/>
                                <w:szCs w:val="18"/>
                              </w:rPr>
                              <w:t>(2016)</w:t>
                            </w:r>
                            <w:r w:rsidRPr="002222CD">
                              <w:rPr>
                                <w:color w:val="FFFFFF" w:themeColor="background1"/>
                                <w:sz w:val="18"/>
                                <w:szCs w:val="18"/>
                              </w:rPr>
                              <w:t xml:space="preserve"> describes </w:t>
                            </w:r>
                            <w:r w:rsidR="000634E9">
                              <w:rPr>
                                <w:color w:val="FFFFFF" w:themeColor="background1"/>
                                <w:sz w:val="18"/>
                                <w:szCs w:val="18"/>
                              </w:rPr>
                              <w:t xml:space="preserve">the process </w:t>
                            </w:r>
                            <w:r w:rsidRPr="002222CD">
                              <w:rPr>
                                <w:color w:val="FFFFFF" w:themeColor="background1"/>
                                <w:sz w:val="18"/>
                                <w:szCs w:val="18"/>
                              </w:rPr>
                              <w:t xml:space="preserve">reflection in action </w:t>
                            </w:r>
                            <w:r>
                              <w:rPr>
                                <w:color w:val="FFFFFF" w:themeColor="background1"/>
                                <w:sz w:val="18"/>
                                <w:szCs w:val="18"/>
                              </w:rPr>
                              <w:t xml:space="preserve">as </w:t>
                            </w:r>
                            <w:r w:rsidR="00964945">
                              <w:rPr>
                                <w:color w:val="FFFFFF" w:themeColor="background1"/>
                                <w:sz w:val="18"/>
                                <w:szCs w:val="18"/>
                              </w:rPr>
                              <w:t xml:space="preserve">a pivotal </w:t>
                            </w:r>
                            <w:r w:rsidR="000634E9">
                              <w:rPr>
                                <w:color w:val="FFFFFF" w:themeColor="background1"/>
                                <w:sz w:val="18"/>
                                <w:szCs w:val="18"/>
                              </w:rPr>
                              <w:t xml:space="preserve">skill </w:t>
                            </w:r>
                            <w:r w:rsidR="00AB321B">
                              <w:rPr>
                                <w:color w:val="FFFFFF" w:themeColor="background1"/>
                                <w:sz w:val="18"/>
                                <w:szCs w:val="18"/>
                              </w:rPr>
                              <w:t xml:space="preserve">for practitioners when faced with a situation of </w:t>
                            </w:r>
                            <w:r w:rsidR="00B22A53">
                              <w:rPr>
                                <w:color w:val="FFFFFF" w:themeColor="background1"/>
                                <w:sz w:val="18"/>
                                <w:szCs w:val="18"/>
                              </w:rPr>
                              <w:t xml:space="preserve">uncertainty or </w:t>
                            </w:r>
                            <w:r w:rsidR="00D35624" w:rsidRPr="00D35624">
                              <w:rPr>
                                <w:color w:val="FFFFFF" w:themeColor="background1"/>
                                <w:sz w:val="18"/>
                                <w:szCs w:val="18"/>
                              </w:rPr>
                              <w:t>idiosyncrasy</w:t>
                            </w:r>
                            <w:r w:rsidR="00410A81">
                              <w:rPr>
                                <w:color w:val="FFFFFF" w:themeColor="background1"/>
                                <w:sz w:val="18"/>
                                <w:szCs w:val="18"/>
                              </w:rPr>
                              <w:t>.</w:t>
                            </w:r>
                          </w:p>
                          <w:p w:rsidR="00216E71" w:rsidRPr="002222CD" w:rsidRDefault="00216E71" w:rsidP="00964A22">
                            <w:pPr>
                              <w:jc w:val="center"/>
                              <w:rPr>
                                <w:color w:val="FFFFFF" w:themeColor="background1"/>
                                <w:sz w:val="18"/>
                                <w:szCs w:val="18"/>
                              </w:rPr>
                            </w:pPr>
                            <w:r>
                              <w:rPr>
                                <w:color w:val="FFFFFF" w:themeColor="background1"/>
                                <w:sz w:val="18"/>
                                <w:szCs w:val="18"/>
                              </w:rPr>
                              <w:t xml:space="preserve">To accompany reflection in action Schön also had the theory of reflection on action and according to </w:t>
                            </w:r>
                            <w:r w:rsidR="00855403">
                              <w:rPr>
                                <w:color w:val="FFFFFF" w:themeColor="background1"/>
                                <w:sz w:val="18"/>
                                <w:szCs w:val="18"/>
                              </w:rPr>
                              <w:t>Somerville and Keeling (</w:t>
                            </w:r>
                            <w:r w:rsidR="006469B4">
                              <w:rPr>
                                <w:color w:val="FFFFFF" w:themeColor="background1"/>
                                <w:sz w:val="18"/>
                                <w:szCs w:val="18"/>
                              </w:rPr>
                              <w:t xml:space="preserve">2004) </w:t>
                            </w:r>
                            <w:r w:rsidR="00B0457C">
                              <w:rPr>
                                <w:color w:val="FFFFFF" w:themeColor="background1"/>
                                <w:sz w:val="18"/>
                                <w:szCs w:val="18"/>
                              </w:rPr>
                              <w:t xml:space="preserve">reflection on action is the most common form of reflection </w:t>
                            </w:r>
                            <w:r w:rsidR="008A3B0F">
                              <w:rPr>
                                <w:color w:val="FFFFFF" w:themeColor="background1"/>
                                <w:sz w:val="18"/>
                                <w:szCs w:val="18"/>
                              </w:rPr>
                              <w:t xml:space="preserve">and requires practitioners to relive and re run </w:t>
                            </w:r>
                            <w:r w:rsidR="004069FA">
                              <w:rPr>
                                <w:color w:val="FFFFFF" w:themeColor="background1"/>
                                <w:sz w:val="18"/>
                                <w:szCs w:val="18"/>
                              </w:rPr>
                              <w:t xml:space="preserve">events to hopefully </w:t>
                            </w:r>
                            <w:r w:rsidR="0052497F">
                              <w:rPr>
                                <w:color w:val="FFFFFF" w:themeColor="background1"/>
                                <w:sz w:val="18"/>
                                <w:szCs w:val="18"/>
                              </w:rPr>
                              <w:t xml:space="preserve">identify strengths </w:t>
                            </w:r>
                            <w:r w:rsidR="00F05651">
                              <w:rPr>
                                <w:color w:val="FFFFFF" w:themeColor="background1"/>
                                <w:sz w:val="18"/>
                                <w:szCs w:val="18"/>
                              </w:rPr>
                              <w:t xml:space="preserve">and weaknesses to improve </w:t>
                            </w:r>
                            <w:r w:rsidR="006D1BCB">
                              <w:rPr>
                                <w:color w:val="FFFFFF" w:themeColor="background1"/>
                                <w:sz w:val="18"/>
                                <w:szCs w:val="18"/>
                              </w:rPr>
                              <w:t>for the future.</w:t>
                            </w:r>
                          </w:p>
                          <w:p w:rsidR="008619AA" w:rsidRPr="008619AA" w:rsidRDefault="008619AA" w:rsidP="002222CD">
                            <w:pPr>
                              <w:rPr>
                                <w:color w:val="FFFFFF" w:themeColor="background1"/>
                                <w:sz w:val="18"/>
                                <w:szCs w:val="18"/>
                              </w:rPr>
                            </w:pPr>
                          </w:p>
                          <w:p w:rsidR="006D1BCB" w:rsidRDefault="006D1BC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A40A1" id="Plaque 9" o:spid="_x0000_s1033" type="#_x0000_t21" style="position:absolute;margin-left:-66.8pt;margin-top:101.6pt;width:587.6pt;height:161.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" fillcolor="#4472c4 [3204]" strokecolor="#ffc000 [3207]" strokeweight="1pt">
                <v:textbox>
                  <w:txbxContent>
                    <w:p w:rsidR="00964A22" w:rsidRDefault="009E7E52" w:rsidP="00964A22">
                      <w:pPr>
                        <w:jc w:val="center"/>
                        <w:rPr>
                          <w:color w:val="FFC000" w:themeColor="accent4"/>
                          <w:sz w:val="28"/>
                          <w:szCs w:val="28"/>
                        </w:rPr>
                      </w:pPr>
                      <w:r w:rsidRPr="00BB0D2B">
                        <w:rPr>
                          <w:color w:val="FFC000" w:themeColor="accent4"/>
                          <w:sz w:val="28"/>
                          <w:szCs w:val="28"/>
                        </w:rPr>
                        <w:t>Reflecti</w:t>
                      </w:r>
                      <w:r w:rsidR="00BB0D2B" w:rsidRPr="00BB0D2B">
                        <w:rPr>
                          <w:color w:val="FFC000" w:themeColor="accent4"/>
                          <w:sz w:val="28"/>
                          <w:szCs w:val="28"/>
                        </w:rPr>
                        <w:t>on</w:t>
                      </w:r>
                      <w:r w:rsidR="00FC08FC">
                        <w:rPr>
                          <w:color w:val="FFC000" w:themeColor="accent4"/>
                          <w:sz w:val="28"/>
                          <w:szCs w:val="28"/>
                        </w:rPr>
                        <w:t xml:space="preserve"> in</w:t>
                      </w:r>
                      <w:r w:rsidR="00FC08FC" w:rsidRPr="00BB0D2B">
                        <w:rPr>
                          <w:color w:val="FFC000" w:themeColor="accent4"/>
                          <w:sz w:val="28"/>
                          <w:szCs w:val="28"/>
                        </w:rPr>
                        <w:t xml:space="preserve"> </w:t>
                      </w:r>
                      <w:r w:rsidR="00BB0D2B" w:rsidRPr="00BB0D2B">
                        <w:rPr>
                          <w:color w:val="FFC000" w:themeColor="accent4"/>
                          <w:sz w:val="28"/>
                          <w:szCs w:val="28"/>
                        </w:rPr>
                        <w:t>actio</w:t>
                      </w:r>
                      <w:r w:rsidR="00683789">
                        <w:rPr>
                          <w:color w:val="FFC000" w:themeColor="accent4"/>
                          <w:sz w:val="28"/>
                          <w:szCs w:val="28"/>
                        </w:rPr>
                        <w:t>n</w:t>
                      </w:r>
                      <w:r w:rsidR="00FC08FC">
                        <w:rPr>
                          <w:color w:val="FFC000" w:themeColor="accent4"/>
                          <w:sz w:val="28"/>
                          <w:szCs w:val="28"/>
                        </w:rPr>
                        <w:t xml:space="preserve"> </w:t>
                      </w:r>
                    </w:p>
                    <w:p w:rsidR="00D334AA" w:rsidRPr="00911489" w:rsidRDefault="00FC08FC" w:rsidP="00964A22">
                      <w:pPr>
                        <w:jc w:val="center"/>
                        <w:rPr>
                          <w:color w:val="FFFFFF" w:themeColor="background1"/>
                          <w:sz w:val="18"/>
                          <w:szCs w:val="18"/>
                        </w:rPr>
                      </w:pPr>
                      <w:r w:rsidRPr="00911489">
                        <w:rPr>
                          <w:color w:val="FFFFFF" w:themeColor="background1"/>
                          <w:sz w:val="18"/>
                          <w:szCs w:val="18"/>
                        </w:rPr>
                        <w:t xml:space="preserve">Reflection in action </w:t>
                      </w:r>
                      <w:r w:rsidR="00683789">
                        <w:rPr>
                          <w:color w:val="FFFFFF" w:themeColor="background1"/>
                          <w:sz w:val="18"/>
                          <w:szCs w:val="18"/>
                        </w:rPr>
                        <w:t xml:space="preserve">is a </w:t>
                      </w:r>
                      <w:r w:rsidR="00331406" w:rsidRPr="00911489">
                        <w:rPr>
                          <w:color w:val="FFFFFF" w:themeColor="background1"/>
                          <w:sz w:val="18"/>
                          <w:szCs w:val="18"/>
                        </w:rPr>
                        <w:t xml:space="preserve">reflective theories by </w:t>
                      </w:r>
                      <w:r w:rsidR="00150917" w:rsidRPr="00911489">
                        <w:rPr>
                          <w:color w:val="FFFFFF" w:themeColor="background1"/>
                          <w:sz w:val="18"/>
                          <w:szCs w:val="18"/>
                        </w:rPr>
                        <w:t>Donald Sch</w:t>
                      </w:r>
                      <w:r w:rsidR="00370092" w:rsidRPr="00911489">
                        <w:rPr>
                          <w:color w:val="FFFFFF" w:themeColor="background1"/>
                          <w:sz w:val="18"/>
                          <w:szCs w:val="18"/>
                        </w:rPr>
                        <w:t>ön.</w:t>
                      </w:r>
                    </w:p>
                    <w:p w:rsidR="00370092" w:rsidRDefault="00012F53" w:rsidP="00964A22">
                      <w:pPr>
                        <w:jc w:val="center"/>
                        <w:rPr>
                          <w:rFonts w:ascii="Lucida Sans" w:hAnsi="Lucida Sans"/>
                          <w:color w:val="FFFFFF" w:themeColor="background1"/>
                          <w:sz w:val="18"/>
                          <w:szCs w:val="18"/>
                        </w:rPr>
                      </w:pPr>
                      <w:r w:rsidRPr="00911489">
                        <w:rPr>
                          <w:color w:val="FFFFFF" w:themeColor="background1"/>
                          <w:sz w:val="18"/>
                          <w:szCs w:val="18"/>
                        </w:rPr>
                        <w:t xml:space="preserve">Schön (1987, cited in </w:t>
                      </w:r>
                      <w:r w:rsidR="00960B4E" w:rsidRPr="00911489">
                        <w:rPr>
                          <w:color w:val="FFFFFF" w:themeColor="background1"/>
                          <w:sz w:val="18"/>
                          <w:szCs w:val="18"/>
                        </w:rPr>
                        <w:t>Cowan</w:t>
                      </w:r>
                      <w:r w:rsidR="008A3C29" w:rsidRPr="00911489">
                        <w:rPr>
                          <w:color w:val="FFFFFF" w:themeColor="background1"/>
                          <w:sz w:val="18"/>
                          <w:szCs w:val="18"/>
                        </w:rPr>
                        <w:t xml:space="preserve"> and Society for Research into Higher Education</w:t>
                      </w:r>
                      <w:r w:rsidR="00D10B97" w:rsidRPr="00911489">
                        <w:rPr>
                          <w:color w:val="FFFFFF" w:themeColor="background1"/>
                          <w:sz w:val="18"/>
                          <w:szCs w:val="18"/>
                        </w:rPr>
                        <w:t xml:space="preserve">, </w:t>
                      </w:r>
                      <w:r w:rsidR="00EA610C">
                        <w:rPr>
                          <w:color w:val="FFFFFF" w:themeColor="background1"/>
                          <w:sz w:val="18"/>
                          <w:szCs w:val="18"/>
                        </w:rPr>
                        <w:t>(</w:t>
                      </w:r>
                      <w:r w:rsidR="00D10B97" w:rsidRPr="00911489">
                        <w:rPr>
                          <w:color w:val="FFFFFF" w:themeColor="background1"/>
                          <w:sz w:val="18"/>
                          <w:szCs w:val="18"/>
                        </w:rPr>
                        <w:t>2006</w:t>
                      </w:r>
                      <w:r w:rsidR="00FF1EED" w:rsidRPr="00911489">
                        <w:rPr>
                          <w:color w:val="FFFFFF" w:themeColor="background1"/>
                          <w:sz w:val="18"/>
                          <w:szCs w:val="18"/>
                        </w:rPr>
                        <w:t xml:space="preserve">) </w:t>
                      </w:r>
                      <w:r w:rsidR="00E00336" w:rsidRPr="00911489">
                        <w:rPr>
                          <w:color w:val="FFFFFF" w:themeColor="background1"/>
                          <w:sz w:val="18"/>
                          <w:szCs w:val="18"/>
                        </w:rPr>
                        <w:t>describes reflection in action as a reflective practice which is used when facing a surprise</w:t>
                      </w:r>
                      <w:r w:rsidR="003A27F0">
                        <w:rPr>
                          <w:color w:val="FFFFFF" w:themeColor="background1"/>
                          <w:sz w:val="18"/>
                          <w:szCs w:val="18"/>
                        </w:rPr>
                        <w:t xml:space="preserve">. </w:t>
                      </w:r>
                      <w:r w:rsidR="00F84A0A">
                        <w:rPr>
                          <w:color w:val="FFFFFF" w:themeColor="background1"/>
                          <w:sz w:val="18"/>
                          <w:szCs w:val="18"/>
                        </w:rPr>
                        <w:t>This</w:t>
                      </w:r>
                      <w:r w:rsidR="00E00336" w:rsidRPr="00911489">
                        <w:rPr>
                          <w:color w:val="FFFFFF" w:themeColor="background1"/>
                          <w:sz w:val="18"/>
                          <w:szCs w:val="18"/>
                        </w:rPr>
                        <w:t xml:space="preserve"> type of reflection allows an individual to question themselves</w:t>
                      </w:r>
                      <w:r w:rsidR="00235B03" w:rsidRPr="00911489">
                        <w:rPr>
                          <w:color w:val="FFFFFF" w:themeColor="background1"/>
                          <w:sz w:val="18"/>
                          <w:szCs w:val="18"/>
                        </w:rPr>
                        <w:t xml:space="preserve"> with </w:t>
                      </w:r>
                      <w:r w:rsidR="00E00336" w:rsidRPr="00911489">
                        <w:rPr>
                          <w:color w:val="FFFFFF" w:themeColor="background1"/>
                          <w:sz w:val="18"/>
                          <w:szCs w:val="18"/>
                        </w:rPr>
                        <w:t xml:space="preserve">questions </w:t>
                      </w:r>
                      <w:r w:rsidR="00235B03" w:rsidRPr="00911489">
                        <w:rPr>
                          <w:color w:val="FFFFFF" w:themeColor="background1"/>
                          <w:sz w:val="18"/>
                          <w:szCs w:val="18"/>
                        </w:rPr>
                        <w:t>such as</w:t>
                      </w:r>
                      <w:r w:rsidR="00E00336" w:rsidRPr="00911489">
                        <w:rPr>
                          <w:color w:val="FFFFFF" w:themeColor="background1"/>
                          <w:sz w:val="18"/>
                          <w:szCs w:val="18"/>
                        </w:rPr>
                        <w:t xml:space="preserve"> ‘What is this</w:t>
                      </w:r>
                      <w:r w:rsidR="00714786">
                        <w:rPr>
                          <w:color w:val="FFFFFF" w:themeColor="background1"/>
                          <w:sz w:val="18"/>
                          <w:szCs w:val="18"/>
                        </w:rPr>
                        <w:t>?’</w:t>
                      </w:r>
                      <w:r w:rsidR="00E00336" w:rsidRPr="00911489">
                        <w:rPr>
                          <w:color w:val="FFFFFF" w:themeColor="background1"/>
                          <w:sz w:val="18"/>
                          <w:szCs w:val="18"/>
                        </w:rPr>
                        <w:t xml:space="preserve"> or ‘How have I been thinking about this</w:t>
                      </w:r>
                      <w:r w:rsidR="00714786">
                        <w:rPr>
                          <w:rFonts w:ascii="Lucida Sans" w:hAnsi="Lucida Sans"/>
                          <w:color w:val="FFFFFF" w:themeColor="background1"/>
                          <w:sz w:val="18"/>
                          <w:szCs w:val="18"/>
                        </w:rPr>
                        <w:t>?’</w:t>
                      </w:r>
                    </w:p>
                    <w:p w:rsidR="002222CD" w:rsidRDefault="002222CD" w:rsidP="00964A22">
                      <w:pPr>
                        <w:jc w:val="center"/>
                        <w:rPr>
                          <w:color w:val="FFFFFF" w:themeColor="background1"/>
                          <w:sz w:val="18"/>
                          <w:szCs w:val="18"/>
                        </w:rPr>
                      </w:pPr>
                      <w:r w:rsidRPr="002222CD">
                        <w:rPr>
                          <w:color w:val="FFFFFF" w:themeColor="background1"/>
                          <w:sz w:val="18"/>
                          <w:szCs w:val="18"/>
                        </w:rPr>
                        <w:t xml:space="preserve">Schön </w:t>
                      </w:r>
                      <w:r w:rsidR="00ED3C5B">
                        <w:rPr>
                          <w:color w:val="FFFFFF" w:themeColor="background1"/>
                          <w:sz w:val="18"/>
                          <w:szCs w:val="18"/>
                        </w:rPr>
                        <w:t>(2016)</w:t>
                      </w:r>
                      <w:r w:rsidRPr="002222CD">
                        <w:rPr>
                          <w:color w:val="FFFFFF" w:themeColor="background1"/>
                          <w:sz w:val="18"/>
                          <w:szCs w:val="18"/>
                        </w:rPr>
                        <w:t xml:space="preserve"> describes </w:t>
                      </w:r>
                      <w:r w:rsidR="000634E9">
                        <w:rPr>
                          <w:color w:val="FFFFFF" w:themeColor="background1"/>
                          <w:sz w:val="18"/>
                          <w:szCs w:val="18"/>
                        </w:rPr>
                        <w:t xml:space="preserve">the process </w:t>
                      </w:r>
                      <w:r w:rsidRPr="002222CD">
                        <w:rPr>
                          <w:color w:val="FFFFFF" w:themeColor="background1"/>
                          <w:sz w:val="18"/>
                          <w:szCs w:val="18"/>
                        </w:rPr>
                        <w:t xml:space="preserve">reflection in action </w:t>
                      </w:r>
                      <w:r>
                        <w:rPr>
                          <w:color w:val="FFFFFF" w:themeColor="background1"/>
                          <w:sz w:val="18"/>
                          <w:szCs w:val="18"/>
                        </w:rPr>
                        <w:t xml:space="preserve">as </w:t>
                      </w:r>
                      <w:r w:rsidR="00964945">
                        <w:rPr>
                          <w:color w:val="FFFFFF" w:themeColor="background1"/>
                          <w:sz w:val="18"/>
                          <w:szCs w:val="18"/>
                        </w:rPr>
                        <w:t xml:space="preserve">a pivotal </w:t>
                      </w:r>
                      <w:r w:rsidR="000634E9">
                        <w:rPr>
                          <w:color w:val="FFFFFF" w:themeColor="background1"/>
                          <w:sz w:val="18"/>
                          <w:szCs w:val="18"/>
                        </w:rPr>
                        <w:t xml:space="preserve">skill </w:t>
                      </w:r>
                      <w:r w:rsidR="00AB321B">
                        <w:rPr>
                          <w:color w:val="FFFFFF" w:themeColor="background1"/>
                          <w:sz w:val="18"/>
                          <w:szCs w:val="18"/>
                        </w:rPr>
                        <w:t xml:space="preserve">for practitioners when faced with a situation of </w:t>
                      </w:r>
                      <w:r w:rsidR="00B22A53">
                        <w:rPr>
                          <w:color w:val="FFFFFF" w:themeColor="background1"/>
                          <w:sz w:val="18"/>
                          <w:szCs w:val="18"/>
                        </w:rPr>
                        <w:t xml:space="preserve">uncertainty or </w:t>
                      </w:r>
                      <w:r w:rsidR="00D35624" w:rsidRPr="00D35624">
                        <w:rPr>
                          <w:color w:val="FFFFFF" w:themeColor="background1"/>
                          <w:sz w:val="18"/>
                          <w:szCs w:val="18"/>
                        </w:rPr>
                        <w:t>idiosyncrasy</w:t>
                      </w:r>
                      <w:r w:rsidR="00410A81">
                        <w:rPr>
                          <w:color w:val="FFFFFF" w:themeColor="background1"/>
                          <w:sz w:val="18"/>
                          <w:szCs w:val="18"/>
                        </w:rPr>
                        <w:t>.</w:t>
                      </w:r>
                    </w:p>
                    <w:p w:rsidR="00216E71" w:rsidRPr="002222CD" w:rsidRDefault="00216E71" w:rsidP="00964A22">
                      <w:pPr>
                        <w:jc w:val="center"/>
                        <w:rPr>
                          <w:color w:val="FFFFFF" w:themeColor="background1"/>
                          <w:sz w:val="18"/>
                          <w:szCs w:val="18"/>
                        </w:rPr>
                      </w:pPr>
                      <w:r>
                        <w:rPr>
                          <w:color w:val="FFFFFF" w:themeColor="background1"/>
                          <w:sz w:val="18"/>
                          <w:szCs w:val="18"/>
                        </w:rPr>
                        <w:t xml:space="preserve">To accompany reflection in action Schön also had the theory of reflection on action and according to </w:t>
                      </w:r>
                      <w:r w:rsidR="00855403">
                        <w:rPr>
                          <w:color w:val="FFFFFF" w:themeColor="background1"/>
                          <w:sz w:val="18"/>
                          <w:szCs w:val="18"/>
                        </w:rPr>
                        <w:t>Somerville and Keeling (</w:t>
                      </w:r>
                      <w:r w:rsidR="006469B4">
                        <w:rPr>
                          <w:color w:val="FFFFFF" w:themeColor="background1"/>
                          <w:sz w:val="18"/>
                          <w:szCs w:val="18"/>
                        </w:rPr>
                        <w:t xml:space="preserve">2004) </w:t>
                      </w:r>
                      <w:r w:rsidR="00B0457C">
                        <w:rPr>
                          <w:color w:val="FFFFFF" w:themeColor="background1"/>
                          <w:sz w:val="18"/>
                          <w:szCs w:val="18"/>
                        </w:rPr>
                        <w:t xml:space="preserve">reflection on action is the most common form of reflection </w:t>
                      </w:r>
                      <w:r w:rsidR="008A3B0F">
                        <w:rPr>
                          <w:color w:val="FFFFFF" w:themeColor="background1"/>
                          <w:sz w:val="18"/>
                          <w:szCs w:val="18"/>
                        </w:rPr>
                        <w:t xml:space="preserve">and requires practitioners to relive and re run </w:t>
                      </w:r>
                      <w:r w:rsidR="004069FA">
                        <w:rPr>
                          <w:color w:val="FFFFFF" w:themeColor="background1"/>
                          <w:sz w:val="18"/>
                          <w:szCs w:val="18"/>
                        </w:rPr>
                        <w:t xml:space="preserve">events to hopefully </w:t>
                      </w:r>
                      <w:r w:rsidR="0052497F">
                        <w:rPr>
                          <w:color w:val="FFFFFF" w:themeColor="background1"/>
                          <w:sz w:val="18"/>
                          <w:szCs w:val="18"/>
                        </w:rPr>
                        <w:t xml:space="preserve">identify strengths </w:t>
                      </w:r>
                      <w:r w:rsidR="00F05651">
                        <w:rPr>
                          <w:color w:val="FFFFFF" w:themeColor="background1"/>
                          <w:sz w:val="18"/>
                          <w:szCs w:val="18"/>
                        </w:rPr>
                        <w:t xml:space="preserve">and weaknesses to improve </w:t>
                      </w:r>
                      <w:r w:rsidR="006D1BCB">
                        <w:rPr>
                          <w:color w:val="FFFFFF" w:themeColor="background1"/>
                          <w:sz w:val="18"/>
                          <w:szCs w:val="18"/>
                        </w:rPr>
                        <w:t>for the future.</w:t>
                      </w:r>
                    </w:p>
                    <w:p w:rsidR="008619AA" w:rsidRPr="008619AA" w:rsidRDefault="008619AA" w:rsidP="002222CD">
                      <w:pPr>
                        <w:rPr>
                          <w:color w:val="FFFFFF" w:themeColor="background1"/>
                          <w:sz w:val="18"/>
                          <w:szCs w:val="18"/>
                        </w:rPr>
                      </w:pPr>
                    </w:p>
                    <w:p w:rsidR="006D1BCB" w:rsidRDefault="006D1BCB"/>
                  </w:txbxContent>
                </v:textbox>
              </v:shape>
            </w:pict>
          </mc:Fallback>
        </mc:AlternateContent>
      </w:r>
      <w:r w:rsidR="007C5CA8">
        <w:rPr>
          <w:rFonts w:ascii="Arial" w:hAnsi="Arial" w:cs="Arial"/>
          <w:noProof/>
          <w:sz w:val="24"/>
          <w:szCs w:val="24"/>
        </w:rPr>
        <mc:AlternateContent>
          <mc:Choice Requires="wps">
            <w:drawing>
              <wp:anchor distT="0" distB="0" distL="114300" distR="114300" simplePos="0" relativeHeight="251672576" behindDoc="0" locked="0" layoutInCell="1" allowOverlap="1">
                <wp:simplePos x="0" y="0"/>
                <wp:positionH relativeFrom="column">
                  <wp:posOffset>-807270</wp:posOffset>
                </wp:positionH>
                <wp:positionV relativeFrom="paragraph">
                  <wp:posOffset>-210185</wp:posOffset>
                </wp:positionV>
                <wp:extent cx="7315200" cy="1417955"/>
                <wp:effectExtent l="0" t="0" r="12700" b="17145"/>
                <wp:wrapNone/>
                <wp:docPr id="7" name="Plaque 7"/>
                <wp:cNvGraphicFramePr/>
                <a:graphic xmlns:a="http://schemas.openxmlformats.org/drawingml/2006/main">
                  <a:graphicData uri="http://schemas.microsoft.com/office/word/2010/wordprocessingShape">
                    <wps:wsp>
                      <wps:cNvSpPr/>
                      <wps:spPr>
                        <a:xfrm>
                          <a:off x="0" y="0"/>
                          <a:ext cx="7315200" cy="1417955"/>
                        </a:xfrm>
                        <a:prstGeom prst="plaque">
                          <a:avLst/>
                        </a:prstGeom>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B77BD" w:rsidRPr="00BB0D2B" w:rsidRDefault="00C73F66" w:rsidP="007B77BD">
                            <w:pPr>
                              <w:jc w:val="center"/>
                              <w:rPr>
                                <w:rFonts w:ascii="Lucida Sans" w:hAnsi="Lucida Sans"/>
                                <w:color w:val="FFC000" w:themeColor="accent4"/>
                                <w:sz w:val="28"/>
                                <w:szCs w:val="28"/>
                              </w:rPr>
                            </w:pPr>
                            <w:r w:rsidRPr="00BB0D2B">
                              <w:rPr>
                                <w:rFonts w:ascii="Lucida Sans" w:hAnsi="Lucida Sans"/>
                                <w:color w:val="FFC000" w:themeColor="accent4"/>
                                <w:sz w:val="28"/>
                                <w:szCs w:val="28"/>
                              </w:rPr>
                              <w:t>Learning from Experience.</w:t>
                            </w:r>
                            <w:r w:rsidR="00CF5AEB" w:rsidRPr="00BB0D2B">
                              <w:rPr>
                                <w:rFonts w:ascii="Lucida Sans" w:hAnsi="Lucida Sans"/>
                                <w:color w:val="FFC000" w:themeColor="accent4"/>
                                <w:sz w:val="28"/>
                                <w:szCs w:val="28"/>
                              </w:rPr>
                              <w:t xml:space="preserve"> </w:t>
                            </w:r>
                          </w:p>
                          <w:p w:rsidR="00CF5AEB" w:rsidRPr="001D7CC8" w:rsidRDefault="00CF5AEB" w:rsidP="007B77BD">
                            <w:pPr>
                              <w:jc w:val="center"/>
                              <w:rPr>
                                <w:rFonts w:ascii="Lucida Sans" w:hAnsi="Lucida Sans"/>
                                <w:color w:val="FFFFFF" w:themeColor="background1"/>
                                <w:sz w:val="18"/>
                                <w:szCs w:val="18"/>
                              </w:rPr>
                            </w:pPr>
                          </w:p>
                          <w:p w:rsidR="00622A5B" w:rsidRPr="00911489" w:rsidRDefault="00FF598D" w:rsidP="007B77BD">
                            <w:pPr>
                              <w:jc w:val="center"/>
                              <w:rPr>
                                <w:sz w:val="18"/>
                                <w:szCs w:val="18"/>
                              </w:rPr>
                            </w:pPr>
                            <w:r w:rsidRPr="00911489">
                              <w:rPr>
                                <w:sz w:val="18"/>
                                <w:szCs w:val="18"/>
                              </w:rPr>
                              <w:t xml:space="preserve">According to Dewey </w:t>
                            </w:r>
                            <w:r w:rsidR="007C6B18" w:rsidRPr="00911489">
                              <w:rPr>
                                <w:sz w:val="18"/>
                                <w:szCs w:val="18"/>
                              </w:rPr>
                              <w:t>(1933</w:t>
                            </w:r>
                            <w:r w:rsidR="000F6039" w:rsidRPr="00911489">
                              <w:rPr>
                                <w:sz w:val="18"/>
                                <w:szCs w:val="18"/>
                              </w:rPr>
                              <w:t>)</w:t>
                            </w:r>
                            <w:r w:rsidR="006D1E39" w:rsidRPr="00911489">
                              <w:rPr>
                                <w:sz w:val="18"/>
                                <w:szCs w:val="18"/>
                              </w:rPr>
                              <w:t xml:space="preserve"> Reflection i</w:t>
                            </w:r>
                            <w:r w:rsidRPr="00911489">
                              <w:rPr>
                                <w:sz w:val="18"/>
                                <w:szCs w:val="18"/>
                              </w:rPr>
                              <w:t>s</w:t>
                            </w:r>
                            <w:r w:rsidR="00773953" w:rsidRPr="00911489">
                              <w:rPr>
                                <w:sz w:val="18"/>
                                <w:szCs w:val="18"/>
                              </w:rPr>
                              <w:t xml:space="preserve"> when an individual has</w:t>
                            </w:r>
                            <w:r w:rsidR="006D1E39" w:rsidRPr="00911489">
                              <w:rPr>
                                <w:sz w:val="18"/>
                                <w:szCs w:val="18"/>
                              </w:rPr>
                              <w:t xml:space="preserve"> the ability to turn a topic over in </w:t>
                            </w:r>
                            <w:r w:rsidR="00F74B53" w:rsidRPr="00911489">
                              <w:rPr>
                                <w:sz w:val="18"/>
                                <w:szCs w:val="18"/>
                              </w:rPr>
                              <w:t xml:space="preserve">various aspects and look at it in various ways </w:t>
                            </w:r>
                            <w:r w:rsidR="000709EA" w:rsidRPr="00911489">
                              <w:rPr>
                                <w:sz w:val="18"/>
                                <w:szCs w:val="18"/>
                              </w:rPr>
                              <w:t>to</w:t>
                            </w:r>
                            <w:r w:rsidR="005F209D">
                              <w:rPr>
                                <w:sz w:val="18"/>
                                <w:szCs w:val="18"/>
                              </w:rPr>
                              <w:t xml:space="preserve"> </w:t>
                            </w:r>
                            <w:r w:rsidR="004C263F">
                              <w:rPr>
                                <w:sz w:val="18"/>
                                <w:szCs w:val="18"/>
                              </w:rPr>
                              <w:t xml:space="preserve">ensure </w:t>
                            </w:r>
                            <w:r w:rsidR="000709EA" w:rsidRPr="00911489">
                              <w:rPr>
                                <w:sz w:val="18"/>
                                <w:szCs w:val="18"/>
                              </w:rPr>
                              <w:t>nothing significant about it is overlooked.</w:t>
                            </w:r>
                            <w:r w:rsidR="005F209D">
                              <w:rPr>
                                <w:sz w:val="18"/>
                                <w:szCs w:val="18"/>
                              </w:rPr>
                              <w:t xml:space="preserve"> </w:t>
                            </w:r>
                            <w:r w:rsidR="00773953" w:rsidRPr="00911489">
                              <w:rPr>
                                <w:sz w:val="18"/>
                                <w:szCs w:val="18"/>
                              </w:rPr>
                              <w:t xml:space="preserve">Dewey </w:t>
                            </w:r>
                            <w:r w:rsidR="007416A9" w:rsidRPr="00911489">
                              <w:rPr>
                                <w:sz w:val="18"/>
                                <w:szCs w:val="18"/>
                              </w:rPr>
                              <w:t xml:space="preserve">also believed that </w:t>
                            </w:r>
                            <w:r w:rsidR="009A60D4" w:rsidRPr="00911489">
                              <w:rPr>
                                <w:sz w:val="18"/>
                                <w:szCs w:val="18"/>
                              </w:rPr>
                              <w:t xml:space="preserve">experiences </w:t>
                            </w:r>
                            <w:r w:rsidR="00275643" w:rsidRPr="00911489">
                              <w:rPr>
                                <w:sz w:val="18"/>
                                <w:szCs w:val="18"/>
                              </w:rPr>
                              <w:t>are</w:t>
                            </w:r>
                            <w:r w:rsidR="009A60D4" w:rsidRPr="00911489">
                              <w:rPr>
                                <w:sz w:val="18"/>
                                <w:szCs w:val="18"/>
                              </w:rPr>
                              <w:t xml:space="preserve"> an important part of reflection.</w:t>
                            </w:r>
                          </w:p>
                          <w:p w:rsidR="00B13239" w:rsidRPr="00911489" w:rsidRDefault="00F25F0B" w:rsidP="007B77BD">
                            <w:pPr>
                              <w:jc w:val="center"/>
                              <w:rPr>
                                <w:sz w:val="24"/>
                                <w:szCs w:val="24"/>
                              </w:rPr>
                            </w:pPr>
                            <w:r w:rsidRPr="00911489">
                              <w:rPr>
                                <w:sz w:val="18"/>
                                <w:szCs w:val="18"/>
                              </w:rPr>
                              <w:t xml:space="preserve">Rodgers (2002) </w:t>
                            </w:r>
                            <w:r w:rsidR="00782682" w:rsidRPr="00911489">
                              <w:rPr>
                                <w:sz w:val="18"/>
                                <w:szCs w:val="18"/>
                              </w:rPr>
                              <w:t xml:space="preserve">broke down Dewey’s work into four criteria and </w:t>
                            </w:r>
                            <w:r w:rsidR="0048049F" w:rsidRPr="00911489">
                              <w:rPr>
                                <w:sz w:val="18"/>
                                <w:szCs w:val="18"/>
                              </w:rPr>
                              <w:t xml:space="preserve">states the </w:t>
                            </w:r>
                            <w:r w:rsidR="00782682" w:rsidRPr="00911489">
                              <w:rPr>
                                <w:sz w:val="18"/>
                                <w:szCs w:val="18"/>
                              </w:rPr>
                              <w:t xml:space="preserve">first and main </w:t>
                            </w:r>
                            <w:r w:rsidR="0048049F" w:rsidRPr="00911489">
                              <w:rPr>
                                <w:sz w:val="18"/>
                                <w:szCs w:val="18"/>
                              </w:rPr>
                              <w:t>area</w:t>
                            </w:r>
                            <w:r w:rsidR="00782682" w:rsidRPr="00911489">
                              <w:rPr>
                                <w:sz w:val="18"/>
                                <w:szCs w:val="18"/>
                              </w:rPr>
                              <w:t xml:space="preserve"> </w:t>
                            </w:r>
                            <w:r w:rsidR="009026C5" w:rsidRPr="00911489">
                              <w:rPr>
                                <w:sz w:val="18"/>
                                <w:szCs w:val="18"/>
                              </w:rPr>
                              <w:t>in Dewey’s idea of Reflection is</w:t>
                            </w:r>
                            <w:r w:rsidR="00782682" w:rsidRPr="00911489">
                              <w:rPr>
                                <w:sz w:val="18"/>
                                <w:szCs w:val="18"/>
                              </w:rPr>
                              <w:t xml:space="preserve"> </w:t>
                            </w:r>
                            <w:r w:rsidR="00DC0C51" w:rsidRPr="00911489">
                              <w:rPr>
                                <w:sz w:val="18"/>
                                <w:szCs w:val="18"/>
                              </w:rPr>
                              <w:t xml:space="preserve">that Reflection is a  process that moves a </w:t>
                            </w:r>
                            <w:r w:rsidR="00F32574" w:rsidRPr="00911489">
                              <w:rPr>
                                <w:sz w:val="18"/>
                                <w:szCs w:val="18"/>
                              </w:rPr>
                              <w:t>learner</w:t>
                            </w:r>
                            <w:r w:rsidR="00DC0C51" w:rsidRPr="00911489">
                              <w:rPr>
                                <w:sz w:val="18"/>
                                <w:szCs w:val="18"/>
                              </w:rPr>
                              <w:t xml:space="preserve"> from one </w:t>
                            </w:r>
                            <w:r w:rsidR="00B31B6D" w:rsidRPr="00911489">
                              <w:rPr>
                                <w:sz w:val="18"/>
                                <w:szCs w:val="18"/>
                              </w:rPr>
                              <w:t>experience to the next by</w:t>
                            </w:r>
                            <w:r w:rsidR="00F32574" w:rsidRPr="00911489">
                              <w:rPr>
                                <w:sz w:val="18"/>
                                <w:szCs w:val="18"/>
                              </w:rPr>
                              <w:t xml:space="preserve"> providing deeper understanding</w:t>
                            </w:r>
                            <w:r w:rsidR="00C73F66" w:rsidRPr="00911489">
                              <w:rPr>
                                <w:sz w:val="18"/>
                                <w:szCs w:val="18"/>
                              </w:rPr>
                              <w:t>.</w:t>
                            </w:r>
                            <w:r w:rsidR="00DC0C51" w:rsidRPr="00911489">
                              <w:rPr>
                                <w:sz w:val="20"/>
                                <w:szCs w:val="20"/>
                              </w:rPr>
                              <w:t xml:space="preserve"> </w:t>
                            </w:r>
                          </w:p>
                          <w:p w:rsidR="00CE7B38" w:rsidRPr="00911489" w:rsidRDefault="00CE7B3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laque 7" o:spid="_x0000_s1034" type="#_x0000_t21" style="position:absolute;margin-left:-63.55pt;margin-top:-16.55pt;width:8in;height:111.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" fillcolor="#4472c4 [3204]" strokecolor="#ffc000 [3207]" strokeweight="1pt">
                <v:textbox>
                  <w:txbxContent>
                    <w:p w:rsidR="007B77BD" w:rsidRPr="00BB0D2B" w:rsidRDefault="00C73F66" w:rsidP="007B77BD">
                      <w:pPr>
                        <w:jc w:val="center"/>
                        <w:rPr>
                          <w:rFonts w:ascii="Lucida Sans" w:hAnsi="Lucida Sans"/>
                          <w:color w:val="FFC000" w:themeColor="accent4"/>
                          <w:sz w:val="28"/>
                          <w:szCs w:val="28"/>
                        </w:rPr>
                      </w:pPr>
                      <w:r w:rsidRPr="00BB0D2B">
                        <w:rPr>
                          <w:rFonts w:ascii="Lucida Sans" w:hAnsi="Lucida Sans"/>
                          <w:color w:val="FFC000" w:themeColor="accent4"/>
                          <w:sz w:val="28"/>
                          <w:szCs w:val="28"/>
                        </w:rPr>
                        <w:t>Learning from Experience.</w:t>
                      </w:r>
                      <w:r w:rsidR="00CF5AEB" w:rsidRPr="00BB0D2B">
                        <w:rPr>
                          <w:rFonts w:ascii="Lucida Sans" w:hAnsi="Lucida Sans"/>
                          <w:color w:val="FFC000" w:themeColor="accent4"/>
                          <w:sz w:val="28"/>
                          <w:szCs w:val="28"/>
                        </w:rPr>
                        <w:t xml:space="preserve"> </w:t>
                      </w:r>
                    </w:p>
                    <w:p w:rsidR="00CF5AEB" w:rsidRPr="001D7CC8" w:rsidRDefault="00CF5AEB" w:rsidP="007B77BD">
                      <w:pPr>
                        <w:jc w:val="center"/>
                        <w:rPr>
                          <w:rFonts w:ascii="Lucida Sans" w:hAnsi="Lucida Sans"/>
                          <w:color w:val="FFFFFF" w:themeColor="background1"/>
                          <w:sz w:val="18"/>
                          <w:szCs w:val="18"/>
                        </w:rPr>
                      </w:pPr>
                    </w:p>
                    <w:p w:rsidR="00622A5B" w:rsidRPr="00911489" w:rsidRDefault="00FF598D" w:rsidP="007B77BD">
                      <w:pPr>
                        <w:jc w:val="center"/>
                        <w:rPr>
                          <w:sz w:val="18"/>
                          <w:szCs w:val="18"/>
                        </w:rPr>
                      </w:pPr>
                      <w:r w:rsidRPr="00911489">
                        <w:rPr>
                          <w:sz w:val="18"/>
                          <w:szCs w:val="18"/>
                        </w:rPr>
                        <w:t xml:space="preserve">According to Dewey </w:t>
                      </w:r>
                      <w:r w:rsidR="007C6B18" w:rsidRPr="00911489">
                        <w:rPr>
                          <w:sz w:val="18"/>
                          <w:szCs w:val="18"/>
                        </w:rPr>
                        <w:t>(1933</w:t>
                      </w:r>
                      <w:r w:rsidR="000F6039" w:rsidRPr="00911489">
                        <w:rPr>
                          <w:sz w:val="18"/>
                          <w:szCs w:val="18"/>
                        </w:rPr>
                        <w:t>)</w:t>
                      </w:r>
                      <w:r w:rsidR="006D1E39" w:rsidRPr="00911489">
                        <w:rPr>
                          <w:sz w:val="18"/>
                          <w:szCs w:val="18"/>
                        </w:rPr>
                        <w:t xml:space="preserve"> Reflection i</w:t>
                      </w:r>
                      <w:r w:rsidRPr="00911489">
                        <w:rPr>
                          <w:sz w:val="18"/>
                          <w:szCs w:val="18"/>
                        </w:rPr>
                        <w:t>s</w:t>
                      </w:r>
                      <w:r w:rsidR="00773953" w:rsidRPr="00911489">
                        <w:rPr>
                          <w:sz w:val="18"/>
                          <w:szCs w:val="18"/>
                        </w:rPr>
                        <w:t xml:space="preserve"> when an individual has</w:t>
                      </w:r>
                      <w:r w:rsidR="006D1E39" w:rsidRPr="00911489">
                        <w:rPr>
                          <w:sz w:val="18"/>
                          <w:szCs w:val="18"/>
                        </w:rPr>
                        <w:t xml:space="preserve"> the ability to turn a topic over in </w:t>
                      </w:r>
                      <w:r w:rsidR="00F74B53" w:rsidRPr="00911489">
                        <w:rPr>
                          <w:sz w:val="18"/>
                          <w:szCs w:val="18"/>
                        </w:rPr>
                        <w:t xml:space="preserve">various aspects and look at it in various ways </w:t>
                      </w:r>
                      <w:r w:rsidR="000709EA" w:rsidRPr="00911489">
                        <w:rPr>
                          <w:sz w:val="18"/>
                          <w:szCs w:val="18"/>
                        </w:rPr>
                        <w:t>to</w:t>
                      </w:r>
                      <w:r w:rsidR="005F209D">
                        <w:rPr>
                          <w:sz w:val="18"/>
                          <w:szCs w:val="18"/>
                        </w:rPr>
                        <w:t xml:space="preserve"> </w:t>
                      </w:r>
                      <w:r w:rsidR="004C263F">
                        <w:rPr>
                          <w:sz w:val="18"/>
                          <w:szCs w:val="18"/>
                        </w:rPr>
                        <w:t xml:space="preserve">ensure </w:t>
                      </w:r>
                      <w:r w:rsidR="000709EA" w:rsidRPr="00911489">
                        <w:rPr>
                          <w:sz w:val="18"/>
                          <w:szCs w:val="18"/>
                        </w:rPr>
                        <w:t>nothing significant about it is overlooked.</w:t>
                      </w:r>
                      <w:r w:rsidR="005F209D">
                        <w:rPr>
                          <w:sz w:val="18"/>
                          <w:szCs w:val="18"/>
                        </w:rPr>
                        <w:t xml:space="preserve"> </w:t>
                      </w:r>
                      <w:r w:rsidR="00773953" w:rsidRPr="00911489">
                        <w:rPr>
                          <w:sz w:val="18"/>
                          <w:szCs w:val="18"/>
                        </w:rPr>
                        <w:t xml:space="preserve">Dewey </w:t>
                      </w:r>
                      <w:r w:rsidR="007416A9" w:rsidRPr="00911489">
                        <w:rPr>
                          <w:sz w:val="18"/>
                          <w:szCs w:val="18"/>
                        </w:rPr>
                        <w:t xml:space="preserve">also believed that </w:t>
                      </w:r>
                      <w:r w:rsidR="009A60D4" w:rsidRPr="00911489">
                        <w:rPr>
                          <w:sz w:val="18"/>
                          <w:szCs w:val="18"/>
                        </w:rPr>
                        <w:t xml:space="preserve">experiences </w:t>
                      </w:r>
                      <w:r w:rsidR="00275643" w:rsidRPr="00911489">
                        <w:rPr>
                          <w:sz w:val="18"/>
                          <w:szCs w:val="18"/>
                        </w:rPr>
                        <w:t>are</w:t>
                      </w:r>
                      <w:r w:rsidR="009A60D4" w:rsidRPr="00911489">
                        <w:rPr>
                          <w:sz w:val="18"/>
                          <w:szCs w:val="18"/>
                        </w:rPr>
                        <w:t xml:space="preserve"> an important part of reflection.</w:t>
                      </w:r>
                    </w:p>
                    <w:p w:rsidR="00B13239" w:rsidRPr="00911489" w:rsidRDefault="00F25F0B" w:rsidP="007B77BD">
                      <w:pPr>
                        <w:jc w:val="center"/>
                        <w:rPr>
                          <w:sz w:val="24"/>
                          <w:szCs w:val="24"/>
                        </w:rPr>
                      </w:pPr>
                      <w:r w:rsidRPr="00911489">
                        <w:rPr>
                          <w:sz w:val="18"/>
                          <w:szCs w:val="18"/>
                        </w:rPr>
                        <w:t xml:space="preserve">Rodgers (2002) </w:t>
                      </w:r>
                      <w:r w:rsidR="00782682" w:rsidRPr="00911489">
                        <w:rPr>
                          <w:sz w:val="18"/>
                          <w:szCs w:val="18"/>
                        </w:rPr>
                        <w:t xml:space="preserve">broke down Dewey’s work into four criteria and </w:t>
                      </w:r>
                      <w:r w:rsidR="0048049F" w:rsidRPr="00911489">
                        <w:rPr>
                          <w:sz w:val="18"/>
                          <w:szCs w:val="18"/>
                        </w:rPr>
                        <w:t xml:space="preserve">states the </w:t>
                      </w:r>
                      <w:r w:rsidR="00782682" w:rsidRPr="00911489">
                        <w:rPr>
                          <w:sz w:val="18"/>
                          <w:szCs w:val="18"/>
                        </w:rPr>
                        <w:t xml:space="preserve">first and main </w:t>
                      </w:r>
                      <w:r w:rsidR="0048049F" w:rsidRPr="00911489">
                        <w:rPr>
                          <w:sz w:val="18"/>
                          <w:szCs w:val="18"/>
                        </w:rPr>
                        <w:t>area</w:t>
                      </w:r>
                      <w:r w:rsidR="00782682" w:rsidRPr="00911489">
                        <w:rPr>
                          <w:sz w:val="18"/>
                          <w:szCs w:val="18"/>
                        </w:rPr>
                        <w:t xml:space="preserve"> </w:t>
                      </w:r>
                      <w:r w:rsidR="009026C5" w:rsidRPr="00911489">
                        <w:rPr>
                          <w:sz w:val="18"/>
                          <w:szCs w:val="18"/>
                        </w:rPr>
                        <w:t>in Dewey’s idea of Reflection is</w:t>
                      </w:r>
                      <w:r w:rsidR="00782682" w:rsidRPr="00911489">
                        <w:rPr>
                          <w:sz w:val="18"/>
                          <w:szCs w:val="18"/>
                        </w:rPr>
                        <w:t xml:space="preserve"> </w:t>
                      </w:r>
                      <w:r w:rsidR="00DC0C51" w:rsidRPr="00911489">
                        <w:rPr>
                          <w:sz w:val="18"/>
                          <w:szCs w:val="18"/>
                        </w:rPr>
                        <w:t xml:space="preserve">that Reflection is a  process that moves a </w:t>
                      </w:r>
                      <w:r w:rsidR="00F32574" w:rsidRPr="00911489">
                        <w:rPr>
                          <w:sz w:val="18"/>
                          <w:szCs w:val="18"/>
                        </w:rPr>
                        <w:t>learner</w:t>
                      </w:r>
                      <w:r w:rsidR="00DC0C51" w:rsidRPr="00911489">
                        <w:rPr>
                          <w:sz w:val="18"/>
                          <w:szCs w:val="18"/>
                        </w:rPr>
                        <w:t xml:space="preserve"> from one </w:t>
                      </w:r>
                      <w:r w:rsidR="00B31B6D" w:rsidRPr="00911489">
                        <w:rPr>
                          <w:sz w:val="18"/>
                          <w:szCs w:val="18"/>
                        </w:rPr>
                        <w:t>experience to the next by</w:t>
                      </w:r>
                      <w:r w:rsidR="00F32574" w:rsidRPr="00911489">
                        <w:rPr>
                          <w:sz w:val="18"/>
                          <w:szCs w:val="18"/>
                        </w:rPr>
                        <w:t xml:space="preserve"> providing deeper understanding</w:t>
                      </w:r>
                      <w:r w:rsidR="00C73F66" w:rsidRPr="00911489">
                        <w:rPr>
                          <w:sz w:val="18"/>
                          <w:szCs w:val="18"/>
                        </w:rPr>
                        <w:t>.</w:t>
                      </w:r>
                      <w:r w:rsidR="00DC0C51" w:rsidRPr="00911489">
                        <w:rPr>
                          <w:sz w:val="20"/>
                          <w:szCs w:val="20"/>
                        </w:rPr>
                        <w:t xml:space="preserve"> </w:t>
                      </w:r>
                    </w:p>
                    <w:p w:rsidR="00CE7B38" w:rsidRPr="00911489" w:rsidRDefault="00CE7B38"/>
                  </w:txbxContent>
                </v:textbox>
              </v:shape>
            </w:pict>
          </mc:Fallback>
        </mc:AlternateContent>
      </w:r>
      <w:r w:rsidR="00A90B6B" w:rsidRPr="00A90B6B">
        <w:rPr>
          <w:rFonts w:ascii="Arial" w:hAnsi="Arial" w:cs="Arial"/>
          <w:sz w:val="24"/>
          <w:szCs w:val="24"/>
        </w:rPr>
        <w:br w:type="page"/>
      </w:r>
    </w:p>
    <w:p w:rsidR="00A90B6B" w:rsidRPr="00A90B6B" w:rsidRDefault="00DF4DDB" w:rsidP="00A90B6B">
      <w:pPr>
        <w:rPr>
          <w:rFonts w:ascii="Arial" w:hAnsi="Arial" w:cs="Arial"/>
          <w:sz w:val="24"/>
          <w:szCs w:val="24"/>
        </w:rPr>
      </w:pPr>
      <w:r>
        <w:rPr>
          <w:rFonts w:ascii="Arial" w:hAnsi="Arial" w:cs="Arial"/>
          <w:sz w:val="24"/>
          <w:szCs w:val="24"/>
        </w:rPr>
        <w:lastRenderedPageBreak/>
        <w:t xml:space="preserve">Element </w:t>
      </w:r>
      <w:r w:rsidR="00A90B6B" w:rsidRPr="00A90B6B">
        <w:rPr>
          <w:rFonts w:ascii="Arial" w:hAnsi="Arial" w:cs="Arial"/>
          <w:sz w:val="24"/>
          <w:szCs w:val="24"/>
        </w:rPr>
        <w:t xml:space="preserve"> 3 </w:t>
      </w:r>
    </w:p>
    <w:p w:rsidR="00A90B6B" w:rsidRPr="00A90B6B" w:rsidRDefault="00A90B6B" w:rsidP="00A90B6B">
      <w:pPr>
        <w:rPr>
          <w:rFonts w:ascii="Arial" w:hAnsi="Arial" w:cs="Arial"/>
          <w:sz w:val="24"/>
          <w:szCs w:val="24"/>
        </w:rPr>
      </w:pPr>
    </w:p>
    <w:tbl>
      <w:tblPr>
        <w:tblStyle w:val="TableGrid"/>
        <w:tblW w:w="9778" w:type="dxa"/>
        <w:tblLook w:val="04A0" w:firstRow="1" w:lastRow="0" w:firstColumn="1" w:lastColumn="0" w:noHBand="0" w:noVBand="1"/>
      </w:tblPr>
      <w:tblGrid>
        <w:gridCol w:w="9778"/>
      </w:tblGrid>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Brief description of the activity ( no more than 50 words).</w:t>
            </w:r>
          </w:p>
        </w:tc>
      </w:tr>
      <w:tr w:rsidR="00A90B6B" w:rsidRPr="00A90B6B" w:rsidTr="00CD03C7">
        <w:trPr>
          <w:trHeight w:val="635"/>
        </w:trPr>
        <w:tc>
          <w:tcPr>
            <w:tcW w:w="9778" w:type="dxa"/>
          </w:tcPr>
          <w:p w:rsidR="00A90B6B" w:rsidRPr="00A90B6B" w:rsidRDefault="00A90B6B" w:rsidP="00111A87">
            <w:pPr>
              <w:spacing w:line="360" w:lineRule="auto"/>
              <w:jc w:val="both"/>
              <w:rPr>
                <w:rFonts w:ascii="Arial" w:hAnsi="Arial" w:cs="Arial"/>
                <w:sz w:val="24"/>
                <w:szCs w:val="24"/>
              </w:rPr>
            </w:pPr>
            <w:r w:rsidRPr="00A90B6B">
              <w:rPr>
                <w:rFonts w:ascii="Arial" w:hAnsi="Arial" w:cs="Arial"/>
                <w:sz w:val="24"/>
                <w:szCs w:val="24"/>
              </w:rPr>
              <w:t>A small obstacle course activity was being performed by groups of reception children. The activity included, running, walking, changing direction and peddling on a bike. The activity was being used as part of the Foundation Phase Profile assessment.</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Aim/Objective of the activity:</w:t>
            </w:r>
          </w:p>
        </w:tc>
      </w:tr>
      <w:tr w:rsidR="00A90B6B" w:rsidRPr="00A90B6B" w:rsidTr="00CD03C7">
        <w:trPr>
          <w:trHeight w:val="283"/>
        </w:trPr>
        <w:tc>
          <w:tcPr>
            <w:tcW w:w="9778" w:type="dxa"/>
          </w:tcPr>
          <w:p w:rsidR="00A90B6B" w:rsidRPr="00A90B6B" w:rsidRDefault="00A90B6B" w:rsidP="00111A87">
            <w:pPr>
              <w:spacing w:line="360" w:lineRule="auto"/>
              <w:jc w:val="both"/>
              <w:rPr>
                <w:rFonts w:ascii="Arial" w:hAnsi="Arial" w:cs="Arial"/>
                <w:sz w:val="24"/>
                <w:szCs w:val="24"/>
              </w:rPr>
            </w:pPr>
            <w:r w:rsidRPr="00A90B6B">
              <w:rPr>
                <w:rFonts w:ascii="Arial" w:hAnsi="Arial" w:cs="Arial"/>
                <w:sz w:val="24"/>
                <w:szCs w:val="24"/>
              </w:rPr>
              <w:t>The aim of the activity was to complete the Coordinated movement section of the Foundation Phase Compact Profile. According to the Welsh Government (2017,P88) The aim of the activity was to observe the children’s dynamic balance and body coordination to assess the</w:t>
            </w:r>
            <w:r w:rsidR="00780DEA">
              <w:rPr>
                <w:rFonts w:ascii="Arial" w:hAnsi="Arial" w:cs="Arial"/>
                <w:sz w:val="24"/>
                <w:szCs w:val="24"/>
              </w:rPr>
              <w:t xml:space="preserve">ir </w:t>
            </w:r>
            <w:r w:rsidRPr="00A90B6B">
              <w:rPr>
                <w:rFonts w:ascii="Arial" w:hAnsi="Arial" w:cs="Arial"/>
                <w:sz w:val="24"/>
                <w:szCs w:val="24"/>
              </w:rPr>
              <w:t>coordinated movement.  The Welsh Government go on to state the activity should track the development of skills as well as the ability of  combining movements into sequences.</w:t>
            </w:r>
            <w:r w:rsidR="006239F0">
              <w:rPr>
                <w:rFonts w:ascii="Arial" w:hAnsi="Arial" w:cs="Arial"/>
                <w:sz w:val="24"/>
                <w:szCs w:val="24"/>
              </w:rPr>
              <w:t xml:space="preserve"> Once the activity had been completed the recordings were needed to be neatly</w:t>
            </w:r>
            <w:r w:rsidR="00543E00">
              <w:rPr>
                <w:rFonts w:ascii="Arial" w:hAnsi="Arial" w:cs="Arial"/>
                <w:sz w:val="24"/>
                <w:szCs w:val="24"/>
              </w:rPr>
              <w:t xml:space="preserve"> identified and presented for future use by the teachers.</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Your role within the activity:</w:t>
            </w:r>
          </w:p>
        </w:tc>
      </w:tr>
      <w:tr w:rsidR="00A90B6B" w:rsidRPr="00A90B6B" w:rsidTr="00CD03C7">
        <w:trPr>
          <w:trHeight w:val="283"/>
        </w:trPr>
        <w:tc>
          <w:tcPr>
            <w:tcW w:w="9778" w:type="dxa"/>
          </w:tcPr>
          <w:p w:rsidR="00E75D3B" w:rsidRDefault="00A90B6B" w:rsidP="00111A87">
            <w:pPr>
              <w:spacing w:line="360" w:lineRule="auto"/>
              <w:jc w:val="both"/>
              <w:rPr>
                <w:rFonts w:ascii="Arial" w:hAnsi="Arial" w:cs="Arial"/>
                <w:sz w:val="24"/>
                <w:szCs w:val="24"/>
              </w:rPr>
            </w:pPr>
            <w:r w:rsidRPr="00A90B6B">
              <w:rPr>
                <w:rFonts w:ascii="Arial" w:hAnsi="Arial" w:cs="Arial"/>
                <w:sz w:val="24"/>
                <w:szCs w:val="24"/>
              </w:rPr>
              <w:t xml:space="preserve"> My role within this activity saw me leading the activity and started with creating the obstacle course daily and then taking a colour group at a time out to participate in the activity.</w:t>
            </w:r>
            <w:r w:rsidR="00B50A5D">
              <w:rPr>
                <w:rFonts w:ascii="Arial" w:hAnsi="Arial" w:cs="Arial"/>
                <w:sz w:val="24"/>
                <w:szCs w:val="24"/>
              </w:rPr>
              <w:t xml:space="preserve"> Before the activity could begin my </w:t>
            </w:r>
            <w:r w:rsidR="001C575C">
              <w:rPr>
                <w:rFonts w:ascii="Arial" w:hAnsi="Arial" w:cs="Arial"/>
                <w:sz w:val="24"/>
                <w:szCs w:val="24"/>
              </w:rPr>
              <w:t xml:space="preserve">initial role would require me to risk assess the work environment </w:t>
            </w:r>
            <w:r w:rsidR="00EC6F2F">
              <w:rPr>
                <w:rFonts w:ascii="Arial" w:hAnsi="Arial" w:cs="Arial"/>
                <w:sz w:val="24"/>
                <w:szCs w:val="24"/>
              </w:rPr>
              <w:t>before</w:t>
            </w:r>
            <w:r w:rsidR="007B63D3">
              <w:rPr>
                <w:rFonts w:ascii="Arial" w:hAnsi="Arial" w:cs="Arial"/>
                <w:sz w:val="24"/>
                <w:szCs w:val="24"/>
              </w:rPr>
              <w:t xml:space="preserve"> allowing participants to partake by ensuring all </w:t>
            </w:r>
            <w:r w:rsidR="006B6176">
              <w:rPr>
                <w:rFonts w:ascii="Arial" w:hAnsi="Arial" w:cs="Arial"/>
                <w:sz w:val="24"/>
                <w:szCs w:val="24"/>
              </w:rPr>
              <w:t xml:space="preserve">apparatus were safe for use. </w:t>
            </w:r>
            <w:r w:rsidRPr="00A90B6B">
              <w:rPr>
                <w:rFonts w:ascii="Arial" w:hAnsi="Arial" w:cs="Arial"/>
                <w:sz w:val="24"/>
                <w:szCs w:val="24"/>
              </w:rPr>
              <w:t>Whilst outside I would demonstrate the activity and then one at a time observe the individuals and assess them using the scale of the Foundation Phase Profile ladder.</w:t>
            </w:r>
          </w:p>
          <w:p w:rsidR="00A82ADF" w:rsidRDefault="00A82ADF" w:rsidP="00111A87">
            <w:pPr>
              <w:spacing w:line="360" w:lineRule="auto"/>
              <w:jc w:val="both"/>
              <w:rPr>
                <w:rFonts w:ascii="Arial" w:hAnsi="Arial" w:cs="Arial"/>
                <w:sz w:val="24"/>
                <w:szCs w:val="24"/>
              </w:rPr>
            </w:pPr>
            <w:r>
              <w:rPr>
                <w:rFonts w:ascii="Arial" w:hAnsi="Arial" w:cs="Arial"/>
                <w:sz w:val="24"/>
                <w:szCs w:val="24"/>
              </w:rPr>
              <w:t xml:space="preserve">Due to the activity being performed outside I would also </w:t>
            </w:r>
            <w:r w:rsidR="00897236">
              <w:rPr>
                <w:rFonts w:ascii="Arial" w:hAnsi="Arial" w:cs="Arial"/>
                <w:sz w:val="24"/>
                <w:szCs w:val="24"/>
              </w:rPr>
              <w:t>be in the role as the first aider incase any accidents occurred, this is a role that is performed by any adult when taking an activity outside</w:t>
            </w:r>
            <w:r w:rsidR="00DE01C2">
              <w:rPr>
                <w:rFonts w:ascii="Arial" w:hAnsi="Arial" w:cs="Arial"/>
                <w:sz w:val="24"/>
                <w:szCs w:val="24"/>
              </w:rPr>
              <w:t>.</w:t>
            </w:r>
          </w:p>
          <w:p w:rsidR="00A90B6B" w:rsidRPr="00A90B6B" w:rsidRDefault="00A90B6B" w:rsidP="00A90B6B">
            <w:pPr>
              <w:rPr>
                <w:rFonts w:ascii="Arial" w:hAnsi="Arial" w:cs="Arial"/>
                <w:sz w:val="24"/>
                <w:szCs w:val="24"/>
              </w:rPr>
            </w:pPr>
            <w:r w:rsidRPr="00A90B6B">
              <w:rPr>
                <w:rFonts w:ascii="Arial" w:hAnsi="Arial" w:cs="Arial"/>
                <w:sz w:val="24"/>
                <w:szCs w:val="24"/>
              </w:rPr>
              <w:t xml:space="preserve"> </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Positive aspects- why? How could these be developed in the future?</w:t>
            </w:r>
          </w:p>
        </w:tc>
      </w:tr>
      <w:tr w:rsidR="00A90B6B" w:rsidRPr="00A90B6B" w:rsidTr="00CD03C7">
        <w:trPr>
          <w:trHeight w:val="283"/>
        </w:trPr>
        <w:tc>
          <w:tcPr>
            <w:tcW w:w="9778" w:type="dxa"/>
          </w:tcPr>
          <w:p w:rsidR="00A90B6B" w:rsidRDefault="00A90B6B" w:rsidP="00111A87">
            <w:pPr>
              <w:spacing w:line="360" w:lineRule="auto"/>
              <w:jc w:val="both"/>
              <w:rPr>
                <w:rFonts w:ascii="Arial" w:hAnsi="Arial" w:cs="Arial"/>
                <w:sz w:val="24"/>
                <w:szCs w:val="24"/>
              </w:rPr>
            </w:pPr>
            <w:r w:rsidRPr="00A90B6B">
              <w:rPr>
                <w:rFonts w:ascii="Arial" w:hAnsi="Arial" w:cs="Arial"/>
                <w:sz w:val="24"/>
                <w:szCs w:val="24"/>
              </w:rPr>
              <w:t>Keeping me on the task for the whole completion allowed for continuity of all 5 colour groups whilst being assessed. This could be developed in the future by keeping the continuity by allowing myself to carry on the physical assessment throughout the year and if required for any new pupils joining the year group.</w:t>
            </w:r>
          </w:p>
          <w:p w:rsidR="00514015" w:rsidRPr="00A90B6B" w:rsidRDefault="00264515" w:rsidP="00111A87">
            <w:pPr>
              <w:spacing w:line="360" w:lineRule="auto"/>
              <w:jc w:val="both"/>
              <w:rPr>
                <w:rFonts w:ascii="Arial" w:hAnsi="Arial" w:cs="Arial"/>
                <w:sz w:val="24"/>
                <w:szCs w:val="24"/>
              </w:rPr>
            </w:pPr>
            <w:r>
              <w:rPr>
                <w:rFonts w:ascii="Arial" w:hAnsi="Arial" w:cs="Arial"/>
                <w:sz w:val="24"/>
                <w:szCs w:val="24"/>
              </w:rPr>
              <w:t>Keeping the same design of the obstacle course is also a positive aspect as it means that every child was assessed on the same activity and same equipment, this is a key positive aspect as it allows for the results</w:t>
            </w:r>
            <w:r w:rsidR="00674F0A">
              <w:rPr>
                <w:rFonts w:ascii="Arial" w:hAnsi="Arial" w:cs="Arial"/>
                <w:sz w:val="24"/>
                <w:szCs w:val="24"/>
              </w:rPr>
              <w:t xml:space="preserve"> and feedback to be fairly compared , however to develop this further in the future if the Foundation Phase Profile provided </w:t>
            </w:r>
            <w:r w:rsidR="004A0AA8">
              <w:rPr>
                <w:rFonts w:ascii="Arial" w:hAnsi="Arial" w:cs="Arial"/>
                <w:sz w:val="24"/>
                <w:szCs w:val="24"/>
              </w:rPr>
              <w:t xml:space="preserve">examples of what should </w:t>
            </w:r>
            <w:r w:rsidR="004A0AA8">
              <w:rPr>
                <w:rFonts w:ascii="Arial" w:hAnsi="Arial" w:cs="Arial"/>
                <w:sz w:val="24"/>
                <w:szCs w:val="24"/>
              </w:rPr>
              <w:lastRenderedPageBreak/>
              <w:t xml:space="preserve">be included in the activity then it would allow for more accurate results nation wide not just school </w:t>
            </w:r>
            <w:r w:rsidR="003B1CD1">
              <w:rPr>
                <w:rFonts w:ascii="Arial" w:hAnsi="Arial" w:cs="Arial"/>
                <w:sz w:val="24"/>
                <w:szCs w:val="24"/>
              </w:rPr>
              <w:t>and year group wide.</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lastRenderedPageBreak/>
              <w:t>Challenging aspects-why? Link to your own practice?</w:t>
            </w:r>
          </w:p>
        </w:tc>
      </w:tr>
      <w:tr w:rsidR="00A90B6B" w:rsidRPr="00A90B6B" w:rsidTr="00CD03C7">
        <w:trPr>
          <w:trHeight w:val="283"/>
        </w:trPr>
        <w:tc>
          <w:tcPr>
            <w:tcW w:w="9778" w:type="dxa"/>
          </w:tcPr>
          <w:p w:rsidR="00A90B6B" w:rsidRPr="00A90B6B" w:rsidRDefault="00A90B6B" w:rsidP="00111A87">
            <w:pPr>
              <w:spacing w:line="360" w:lineRule="auto"/>
              <w:jc w:val="both"/>
              <w:rPr>
                <w:rFonts w:ascii="Arial" w:hAnsi="Arial" w:cs="Arial"/>
                <w:sz w:val="24"/>
                <w:szCs w:val="24"/>
              </w:rPr>
            </w:pPr>
            <w:r w:rsidRPr="00A90B6B">
              <w:rPr>
                <w:rFonts w:ascii="Arial" w:hAnsi="Arial" w:cs="Arial"/>
                <w:sz w:val="24"/>
                <w:szCs w:val="24"/>
              </w:rPr>
              <w:t>A challenging aspect was the quantity of children in each group to the time frame to complete the assignment for each individual. Even though the year group has been put into 5 different groups , these groups still contained between 12 to 15 children depending on which group was partaking and ensuring concentration for the demonstration and storing that demonstration in the memory for when it was the individuals turn was a challenge for a few individuals and a challenge against the time available to perform the task.</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What knowledge did you demonstrate?</w:t>
            </w:r>
          </w:p>
        </w:tc>
      </w:tr>
      <w:tr w:rsidR="00A90B6B" w:rsidRPr="00A90B6B" w:rsidTr="00CD03C7">
        <w:trPr>
          <w:trHeight w:val="283"/>
        </w:trPr>
        <w:tc>
          <w:tcPr>
            <w:tcW w:w="9778" w:type="dxa"/>
          </w:tcPr>
          <w:p w:rsidR="00A90B6B" w:rsidRDefault="00A90B6B" w:rsidP="00111A87">
            <w:pPr>
              <w:spacing w:line="360" w:lineRule="auto"/>
              <w:jc w:val="both"/>
              <w:rPr>
                <w:rFonts w:ascii="Arial" w:hAnsi="Arial" w:cs="Arial"/>
                <w:sz w:val="24"/>
                <w:szCs w:val="24"/>
              </w:rPr>
            </w:pPr>
            <w:r w:rsidRPr="00A90B6B">
              <w:rPr>
                <w:rFonts w:ascii="Arial" w:hAnsi="Arial" w:cs="Arial"/>
                <w:sz w:val="24"/>
                <w:szCs w:val="24"/>
              </w:rPr>
              <w:t>I feel I drew knowledge on my previous experience of this task last year where I assisted another teaching assistant on the completion of this task when assisting with a child who needed advanced supervision by a member of staff.</w:t>
            </w:r>
            <w:r w:rsidR="00340CAC">
              <w:rPr>
                <w:rFonts w:ascii="Arial" w:hAnsi="Arial" w:cs="Arial"/>
                <w:sz w:val="24"/>
                <w:szCs w:val="24"/>
              </w:rPr>
              <w:t xml:space="preserve"> As a result of this knowledge I feel I felt confident when asked to perform this task as the leading adult.</w:t>
            </w:r>
          </w:p>
          <w:p w:rsidR="008D1620" w:rsidRPr="00A90B6B" w:rsidRDefault="008D1620" w:rsidP="00111A87">
            <w:pPr>
              <w:spacing w:line="360" w:lineRule="auto"/>
              <w:jc w:val="both"/>
              <w:rPr>
                <w:rFonts w:ascii="Arial" w:hAnsi="Arial" w:cs="Arial"/>
                <w:sz w:val="24"/>
                <w:szCs w:val="24"/>
              </w:rPr>
            </w:pPr>
            <w:r>
              <w:rPr>
                <w:rFonts w:ascii="Arial" w:hAnsi="Arial" w:cs="Arial"/>
                <w:sz w:val="24"/>
                <w:szCs w:val="24"/>
              </w:rPr>
              <w:t xml:space="preserve">I feel my </w:t>
            </w:r>
            <w:r w:rsidR="0096237B">
              <w:rPr>
                <w:rFonts w:ascii="Arial" w:hAnsi="Arial" w:cs="Arial"/>
                <w:sz w:val="24"/>
                <w:szCs w:val="24"/>
              </w:rPr>
              <w:t xml:space="preserve">educational background in BTEC Sport allows me to </w:t>
            </w:r>
            <w:r w:rsidR="009D625A">
              <w:rPr>
                <w:rFonts w:ascii="Arial" w:hAnsi="Arial" w:cs="Arial"/>
                <w:sz w:val="24"/>
                <w:szCs w:val="24"/>
              </w:rPr>
              <w:t>have an</w:t>
            </w:r>
            <w:r w:rsidR="0096237B">
              <w:rPr>
                <w:rFonts w:ascii="Arial" w:hAnsi="Arial" w:cs="Arial"/>
                <w:sz w:val="24"/>
                <w:szCs w:val="24"/>
              </w:rPr>
              <w:t xml:space="preserve"> understanding </w:t>
            </w:r>
            <w:r w:rsidR="009D625A">
              <w:rPr>
                <w:rFonts w:ascii="Arial" w:hAnsi="Arial" w:cs="Arial"/>
                <w:sz w:val="24"/>
                <w:szCs w:val="24"/>
              </w:rPr>
              <w:t xml:space="preserve">of </w:t>
            </w:r>
            <w:r w:rsidR="0096237B">
              <w:rPr>
                <w:rFonts w:ascii="Arial" w:hAnsi="Arial" w:cs="Arial"/>
                <w:sz w:val="24"/>
                <w:szCs w:val="24"/>
              </w:rPr>
              <w:t xml:space="preserve">how </w:t>
            </w:r>
            <w:r w:rsidR="00C40141">
              <w:rPr>
                <w:rFonts w:ascii="Arial" w:hAnsi="Arial" w:cs="Arial"/>
                <w:sz w:val="24"/>
                <w:szCs w:val="24"/>
              </w:rPr>
              <w:t>different ages cope with motor skills and hand</w:t>
            </w:r>
            <w:r w:rsidR="006F6247">
              <w:rPr>
                <w:rFonts w:ascii="Arial" w:hAnsi="Arial" w:cs="Arial"/>
                <w:sz w:val="24"/>
                <w:szCs w:val="24"/>
              </w:rPr>
              <w:t xml:space="preserve"> </w:t>
            </w:r>
            <w:r w:rsidR="005358FA">
              <w:rPr>
                <w:rFonts w:ascii="Arial" w:hAnsi="Arial" w:cs="Arial"/>
                <w:sz w:val="24"/>
                <w:szCs w:val="24"/>
              </w:rPr>
              <w:t xml:space="preserve">eye </w:t>
            </w:r>
            <w:r w:rsidR="00C40141">
              <w:rPr>
                <w:rFonts w:ascii="Arial" w:hAnsi="Arial" w:cs="Arial"/>
                <w:sz w:val="24"/>
                <w:szCs w:val="24"/>
              </w:rPr>
              <w:t>coordination</w:t>
            </w:r>
            <w:r w:rsidR="009D625A">
              <w:rPr>
                <w:rFonts w:ascii="Arial" w:hAnsi="Arial" w:cs="Arial"/>
                <w:sz w:val="24"/>
                <w:szCs w:val="24"/>
              </w:rPr>
              <w:t xml:space="preserve"> during developmental stages and felt this was useful to approach this task.</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What skills did you demonstrate?</w:t>
            </w:r>
          </w:p>
        </w:tc>
      </w:tr>
      <w:tr w:rsidR="00A90B6B" w:rsidRPr="00A90B6B" w:rsidTr="00CD03C7">
        <w:trPr>
          <w:trHeight w:val="283"/>
        </w:trPr>
        <w:tc>
          <w:tcPr>
            <w:tcW w:w="9778" w:type="dxa"/>
          </w:tcPr>
          <w:p w:rsidR="00A90B6B" w:rsidRDefault="00A90B6B" w:rsidP="00111A87">
            <w:pPr>
              <w:spacing w:line="360" w:lineRule="auto"/>
              <w:jc w:val="both"/>
              <w:rPr>
                <w:rFonts w:ascii="Arial" w:hAnsi="Arial" w:cs="Arial"/>
                <w:sz w:val="24"/>
                <w:szCs w:val="24"/>
              </w:rPr>
            </w:pPr>
            <w:r w:rsidRPr="00A90B6B">
              <w:rPr>
                <w:rFonts w:ascii="Arial" w:hAnsi="Arial" w:cs="Arial"/>
                <w:sz w:val="24"/>
                <w:szCs w:val="24"/>
              </w:rPr>
              <w:t>I feel I communicated well ensuring that I used a calm reassuring voice whilst also communicating to the pupils at the</w:t>
            </w:r>
            <w:r w:rsidR="005358FA">
              <w:rPr>
                <w:rFonts w:ascii="Arial" w:hAnsi="Arial" w:cs="Arial"/>
                <w:sz w:val="24"/>
                <w:szCs w:val="24"/>
              </w:rPr>
              <w:t xml:space="preserve">ir </w:t>
            </w:r>
            <w:r w:rsidRPr="00A90B6B">
              <w:rPr>
                <w:rFonts w:ascii="Arial" w:hAnsi="Arial" w:cs="Arial"/>
                <w:sz w:val="24"/>
                <w:szCs w:val="24"/>
              </w:rPr>
              <w:t xml:space="preserve">level , I did this in the hope that they would gain an understanding of the activity and trust in myself as a practitioner as they were new to the year group and according to </w:t>
            </w:r>
            <w:proofErr w:type="spellStart"/>
            <w:r w:rsidRPr="00A90B6B">
              <w:rPr>
                <w:rFonts w:ascii="Arial" w:hAnsi="Arial" w:cs="Arial"/>
                <w:sz w:val="24"/>
                <w:szCs w:val="24"/>
              </w:rPr>
              <w:t>Kolucki</w:t>
            </w:r>
            <w:proofErr w:type="spellEnd"/>
            <w:r w:rsidRPr="00A90B6B">
              <w:rPr>
                <w:rFonts w:ascii="Arial" w:hAnsi="Arial" w:cs="Arial"/>
                <w:sz w:val="24"/>
                <w:szCs w:val="24"/>
              </w:rPr>
              <w:t xml:space="preserve"> and </w:t>
            </w:r>
            <w:proofErr w:type="spellStart"/>
            <w:r w:rsidRPr="00A90B6B">
              <w:rPr>
                <w:rFonts w:ascii="Arial" w:hAnsi="Arial" w:cs="Arial"/>
                <w:sz w:val="24"/>
                <w:szCs w:val="24"/>
              </w:rPr>
              <w:t>Lemish</w:t>
            </w:r>
            <w:proofErr w:type="spellEnd"/>
            <w:r w:rsidRPr="00A90B6B">
              <w:rPr>
                <w:rFonts w:ascii="Arial" w:hAnsi="Arial" w:cs="Arial"/>
                <w:sz w:val="24"/>
                <w:szCs w:val="24"/>
              </w:rPr>
              <w:t xml:space="preserve"> (2011)   communication is key to help feel good about new learning experiences</w:t>
            </w:r>
            <w:r w:rsidR="00162838">
              <w:rPr>
                <w:rFonts w:ascii="Arial" w:hAnsi="Arial" w:cs="Arial"/>
                <w:sz w:val="24"/>
                <w:szCs w:val="24"/>
              </w:rPr>
              <w:t xml:space="preserve">. </w:t>
            </w:r>
          </w:p>
          <w:p w:rsidR="00162838" w:rsidRPr="00A90B6B" w:rsidRDefault="00162838" w:rsidP="00111A87">
            <w:pPr>
              <w:spacing w:line="360" w:lineRule="auto"/>
              <w:jc w:val="both"/>
              <w:rPr>
                <w:rFonts w:ascii="Arial" w:hAnsi="Arial" w:cs="Arial"/>
                <w:sz w:val="24"/>
                <w:szCs w:val="24"/>
              </w:rPr>
            </w:pPr>
            <w:r>
              <w:rPr>
                <w:rFonts w:ascii="Arial" w:hAnsi="Arial" w:cs="Arial"/>
                <w:sz w:val="24"/>
                <w:szCs w:val="24"/>
              </w:rPr>
              <w:t xml:space="preserve">I feel another skill I </w:t>
            </w:r>
            <w:r w:rsidR="00E45CC7">
              <w:rPr>
                <w:rFonts w:ascii="Arial" w:hAnsi="Arial" w:cs="Arial"/>
                <w:sz w:val="24"/>
                <w:szCs w:val="24"/>
              </w:rPr>
              <w:t xml:space="preserve">demonstrated was my ability to multitask </w:t>
            </w:r>
            <w:r w:rsidR="00E56F45">
              <w:rPr>
                <w:rFonts w:ascii="Arial" w:hAnsi="Arial" w:cs="Arial"/>
                <w:sz w:val="24"/>
                <w:szCs w:val="24"/>
              </w:rPr>
              <w:t xml:space="preserve">by being able to observe and record the results </w:t>
            </w:r>
            <w:r w:rsidR="00B57546">
              <w:rPr>
                <w:rFonts w:ascii="Arial" w:hAnsi="Arial" w:cs="Arial"/>
                <w:sz w:val="24"/>
                <w:szCs w:val="24"/>
              </w:rPr>
              <w:t xml:space="preserve">of the individual performing the obstacle course for their assessment whilst also </w:t>
            </w:r>
            <w:r w:rsidR="00383608">
              <w:rPr>
                <w:rFonts w:ascii="Arial" w:hAnsi="Arial" w:cs="Arial"/>
                <w:sz w:val="24"/>
                <w:szCs w:val="24"/>
              </w:rPr>
              <w:t xml:space="preserve">being aware of what was happening with the rest of the children whilst they waited by </w:t>
            </w:r>
            <w:r w:rsidR="00DF0B78">
              <w:rPr>
                <w:rFonts w:ascii="Arial" w:hAnsi="Arial" w:cs="Arial"/>
                <w:sz w:val="24"/>
                <w:szCs w:val="24"/>
              </w:rPr>
              <w:t xml:space="preserve">playing in the nursery playground where the obstacle course was </w:t>
            </w:r>
            <w:r w:rsidR="000375EC">
              <w:rPr>
                <w:rFonts w:ascii="Arial" w:hAnsi="Arial" w:cs="Arial"/>
                <w:sz w:val="24"/>
                <w:szCs w:val="24"/>
              </w:rPr>
              <w:t>located, I feel my ability to multitask has been developed as my role as a lifeguard and is a key skill I can bring to many activities within an educational setting.</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t>Which values did you demonstrate?</w:t>
            </w:r>
          </w:p>
        </w:tc>
      </w:tr>
      <w:tr w:rsidR="00A90B6B" w:rsidRPr="00A90B6B" w:rsidTr="00CD03C7">
        <w:trPr>
          <w:trHeight w:val="283"/>
        </w:trPr>
        <w:tc>
          <w:tcPr>
            <w:tcW w:w="9778" w:type="dxa"/>
          </w:tcPr>
          <w:p w:rsidR="00A90B6B" w:rsidRPr="00A90B6B" w:rsidRDefault="00A90B6B" w:rsidP="00111A87">
            <w:pPr>
              <w:spacing w:line="360" w:lineRule="auto"/>
              <w:jc w:val="both"/>
              <w:rPr>
                <w:rFonts w:ascii="Arial" w:hAnsi="Arial" w:cs="Arial"/>
                <w:sz w:val="24"/>
                <w:szCs w:val="24"/>
              </w:rPr>
            </w:pPr>
            <w:r w:rsidRPr="00A90B6B">
              <w:rPr>
                <w:rFonts w:ascii="Arial" w:hAnsi="Arial" w:cs="Arial"/>
                <w:sz w:val="24"/>
                <w:szCs w:val="24"/>
              </w:rPr>
              <w:t>I feel  one key value I demonstrated was a positive attitude towards the activity and the effort put in by the individuals, I felt this was important value because a positive attitude towards something can be shown to the group and they can feel excited about trying a new task like this one.</w:t>
            </w:r>
          </w:p>
          <w:p w:rsidR="00A90B6B" w:rsidRPr="00A90B6B" w:rsidRDefault="00A90B6B" w:rsidP="00111A87">
            <w:pPr>
              <w:spacing w:line="360" w:lineRule="auto"/>
              <w:jc w:val="both"/>
              <w:rPr>
                <w:rFonts w:ascii="Arial" w:hAnsi="Arial" w:cs="Arial"/>
                <w:sz w:val="24"/>
                <w:szCs w:val="24"/>
              </w:rPr>
            </w:pPr>
            <w:r w:rsidRPr="00A90B6B">
              <w:rPr>
                <w:rFonts w:ascii="Arial" w:hAnsi="Arial" w:cs="Arial"/>
                <w:sz w:val="24"/>
                <w:szCs w:val="24"/>
              </w:rPr>
              <w:lastRenderedPageBreak/>
              <w:t>I also feel another value I delivered was by being reliable, I feel this was important because the information I was recording was going towards creating each individual outcomes for their foundation phase profile and providing reliable and accurate information is important for the teachers when assessing the pupils progression through the foundation phase.</w:t>
            </w:r>
          </w:p>
        </w:tc>
      </w:tr>
      <w:tr w:rsidR="00A90B6B" w:rsidRPr="00A90B6B" w:rsidTr="00CD03C7">
        <w:trPr>
          <w:trHeight w:val="283"/>
        </w:trPr>
        <w:tc>
          <w:tcPr>
            <w:tcW w:w="9778" w:type="dxa"/>
          </w:tcPr>
          <w:p w:rsidR="00A90B6B" w:rsidRPr="00A90B6B" w:rsidRDefault="00A90B6B" w:rsidP="00A90B6B">
            <w:pPr>
              <w:rPr>
                <w:rFonts w:ascii="Arial" w:hAnsi="Arial" w:cs="Arial"/>
                <w:sz w:val="24"/>
                <w:szCs w:val="24"/>
              </w:rPr>
            </w:pPr>
            <w:r w:rsidRPr="00A90B6B">
              <w:rPr>
                <w:rFonts w:ascii="Arial" w:hAnsi="Arial" w:cs="Arial"/>
                <w:sz w:val="24"/>
                <w:szCs w:val="24"/>
              </w:rPr>
              <w:lastRenderedPageBreak/>
              <w:t>What could be done differently in the future? Why.</w:t>
            </w:r>
          </w:p>
        </w:tc>
      </w:tr>
      <w:tr w:rsidR="00A90B6B" w:rsidRPr="00A90B6B" w:rsidTr="00CD03C7">
        <w:trPr>
          <w:trHeight w:val="283"/>
        </w:trPr>
        <w:tc>
          <w:tcPr>
            <w:tcW w:w="9778" w:type="dxa"/>
          </w:tcPr>
          <w:p w:rsidR="00A90B6B" w:rsidRPr="00A90B6B" w:rsidRDefault="00A90B6B" w:rsidP="00111A87">
            <w:pPr>
              <w:spacing w:line="360" w:lineRule="auto"/>
              <w:jc w:val="both"/>
              <w:rPr>
                <w:rFonts w:ascii="Arial" w:hAnsi="Arial" w:cs="Arial"/>
                <w:sz w:val="24"/>
                <w:szCs w:val="24"/>
              </w:rPr>
            </w:pPr>
            <w:r w:rsidRPr="00A90B6B">
              <w:rPr>
                <w:rFonts w:ascii="Arial" w:hAnsi="Arial" w:cs="Arial"/>
                <w:sz w:val="24"/>
                <w:szCs w:val="24"/>
              </w:rPr>
              <w:t>In the future I feel this activity could be performed by myself better if the number of participants in each group was halved so only 6 to 8 children were outside at a single time to ensure that everyone had a better understanding of what was being asked of them as the demonstration would remain fresh in the memory and also each individual might have the opportunity to complete the assessment twice so a more accurate result might be able to be recorded for the Foundation Phase profile.</w:t>
            </w:r>
          </w:p>
        </w:tc>
      </w:tr>
    </w:tbl>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Pr="00A90B6B" w:rsidRDefault="00A90B6B" w:rsidP="00A90B6B">
      <w:pPr>
        <w:rPr>
          <w:rFonts w:ascii="Arial" w:hAnsi="Arial" w:cs="Arial"/>
          <w:sz w:val="24"/>
          <w:szCs w:val="24"/>
        </w:rPr>
      </w:pPr>
    </w:p>
    <w:p w:rsidR="00A90B6B" w:rsidRDefault="00A90B6B"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111A87" w:rsidRDefault="00111A87" w:rsidP="00A90B6B">
      <w:pPr>
        <w:rPr>
          <w:rFonts w:ascii="Arial" w:hAnsi="Arial" w:cs="Arial"/>
          <w:sz w:val="24"/>
          <w:szCs w:val="24"/>
        </w:rPr>
      </w:pPr>
    </w:p>
    <w:p w:rsidR="0000700F" w:rsidRDefault="0000700F" w:rsidP="00A90B6B">
      <w:pPr>
        <w:rPr>
          <w:rFonts w:ascii="Arial" w:hAnsi="Arial" w:cs="Arial"/>
          <w:sz w:val="24"/>
          <w:szCs w:val="24"/>
        </w:rPr>
      </w:pPr>
    </w:p>
    <w:p w:rsidR="003B1CD1" w:rsidRPr="00A90B6B" w:rsidRDefault="0000700F" w:rsidP="00A90B6B">
      <w:pPr>
        <w:rPr>
          <w:rFonts w:ascii="Arial" w:hAnsi="Arial" w:cs="Arial"/>
          <w:sz w:val="24"/>
          <w:szCs w:val="24"/>
        </w:rPr>
      </w:pPr>
      <w:r>
        <w:rPr>
          <w:rFonts w:ascii="Arial" w:hAnsi="Arial" w:cs="Arial"/>
          <w:sz w:val="24"/>
          <w:szCs w:val="24"/>
        </w:rPr>
        <w:lastRenderedPageBreak/>
        <w:t xml:space="preserve">Task 4 </w:t>
      </w:r>
    </w:p>
    <w:tbl>
      <w:tblPr>
        <w:tblStyle w:val="TableGrid"/>
        <w:tblW w:w="0" w:type="auto"/>
        <w:tblLook w:val="04A0" w:firstRow="1" w:lastRow="0" w:firstColumn="1" w:lastColumn="0" w:noHBand="0" w:noVBand="1"/>
      </w:tblPr>
      <w:tblGrid>
        <w:gridCol w:w="1697"/>
        <w:gridCol w:w="1863"/>
        <w:gridCol w:w="1649"/>
        <w:gridCol w:w="1857"/>
        <w:gridCol w:w="1950"/>
      </w:tblGrid>
      <w:tr w:rsidR="00A90B6B" w:rsidRPr="00A90B6B" w:rsidTr="005D7485">
        <w:trPr>
          <w:trHeight w:val="703"/>
        </w:trPr>
        <w:tc>
          <w:tcPr>
            <w:tcW w:w="1591" w:type="dxa"/>
          </w:tcPr>
          <w:p w:rsidR="00A90B6B" w:rsidRPr="00A90B6B" w:rsidRDefault="00A90B6B" w:rsidP="00A90B6B">
            <w:pPr>
              <w:rPr>
                <w:rFonts w:ascii="Arial" w:hAnsi="Arial" w:cs="Arial"/>
                <w:b/>
                <w:bCs/>
                <w:sz w:val="24"/>
                <w:szCs w:val="24"/>
              </w:rPr>
            </w:pPr>
            <w:r w:rsidRPr="00A90B6B">
              <w:rPr>
                <w:rFonts w:ascii="Arial" w:hAnsi="Arial" w:cs="Arial"/>
                <w:b/>
                <w:bCs/>
                <w:sz w:val="24"/>
                <w:szCs w:val="24"/>
              </w:rPr>
              <w:t xml:space="preserve">Area for further development </w:t>
            </w:r>
          </w:p>
        </w:tc>
        <w:tc>
          <w:tcPr>
            <w:tcW w:w="2232" w:type="dxa"/>
          </w:tcPr>
          <w:p w:rsidR="00A90B6B" w:rsidRPr="00A90B6B" w:rsidRDefault="00A90B6B" w:rsidP="00A90B6B">
            <w:pPr>
              <w:rPr>
                <w:rFonts w:ascii="Arial" w:hAnsi="Arial" w:cs="Arial"/>
                <w:b/>
                <w:bCs/>
                <w:sz w:val="24"/>
                <w:szCs w:val="24"/>
              </w:rPr>
            </w:pPr>
            <w:r w:rsidRPr="00A90B6B">
              <w:rPr>
                <w:rFonts w:ascii="Arial" w:hAnsi="Arial" w:cs="Arial"/>
                <w:b/>
                <w:bCs/>
                <w:sz w:val="24"/>
                <w:szCs w:val="24"/>
              </w:rPr>
              <w:t>Why?</w:t>
            </w:r>
          </w:p>
        </w:tc>
        <w:tc>
          <w:tcPr>
            <w:tcW w:w="1665" w:type="dxa"/>
          </w:tcPr>
          <w:p w:rsidR="00A90B6B" w:rsidRPr="00A90B6B" w:rsidRDefault="00A90B6B" w:rsidP="00A90B6B">
            <w:pPr>
              <w:rPr>
                <w:rFonts w:ascii="Arial" w:hAnsi="Arial" w:cs="Arial"/>
                <w:b/>
                <w:bCs/>
                <w:sz w:val="24"/>
                <w:szCs w:val="24"/>
              </w:rPr>
            </w:pPr>
            <w:r w:rsidRPr="00A90B6B">
              <w:rPr>
                <w:rFonts w:ascii="Arial" w:hAnsi="Arial" w:cs="Arial"/>
                <w:b/>
                <w:bCs/>
                <w:sz w:val="24"/>
                <w:szCs w:val="24"/>
              </w:rPr>
              <w:t>How?</w:t>
            </w:r>
          </w:p>
        </w:tc>
        <w:tc>
          <w:tcPr>
            <w:tcW w:w="1857" w:type="dxa"/>
          </w:tcPr>
          <w:p w:rsidR="00A90B6B" w:rsidRPr="00A90B6B" w:rsidRDefault="00A90B6B" w:rsidP="00A90B6B">
            <w:pPr>
              <w:rPr>
                <w:rFonts w:ascii="Arial" w:hAnsi="Arial" w:cs="Arial"/>
                <w:b/>
                <w:bCs/>
                <w:sz w:val="24"/>
                <w:szCs w:val="24"/>
              </w:rPr>
            </w:pPr>
            <w:r w:rsidRPr="00A90B6B">
              <w:rPr>
                <w:rFonts w:ascii="Arial" w:hAnsi="Arial" w:cs="Arial"/>
                <w:b/>
                <w:bCs/>
                <w:sz w:val="24"/>
                <w:szCs w:val="24"/>
              </w:rPr>
              <w:t>Who/Where?</w:t>
            </w:r>
          </w:p>
        </w:tc>
        <w:tc>
          <w:tcPr>
            <w:tcW w:w="1671" w:type="dxa"/>
          </w:tcPr>
          <w:p w:rsidR="00A90B6B" w:rsidRPr="00A90B6B" w:rsidRDefault="00A90B6B" w:rsidP="00A90B6B">
            <w:pPr>
              <w:rPr>
                <w:rFonts w:ascii="Arial" w:hAnsi="Arial" w:cs="Arial"/>
                <w:b/>
                <w:bCs/>
                <w:sz w:val="24"/>
                <w:szCs w:val="24"/>
              </w:rPr>
            </w:pPr>
            <w:r w:rsidRPr="00A90B6B">
              <w:rPr>
                <w:rFonts w:ascii="Arial" w:hAnsi="Arial" w:cs="Arial"/>
                <w:b/>
                <w:bCs/>
                <w:sz w:val="24"/>
                <w:szCs w:val="24"/>
              </w:rPr>
              <w:t>When?</w:t>
            </w:r>
          </w:p>
        </w:tc>
      </w:tr>
      <w:tr w:rsidR="00A90B6B" w:rsidRPr="00A90B6B" w:rsidTr="00007F73">
        <w:trPr>
          <w:trHeight w:val="6952"/>
        </w:trPr>
        <w:tc>
          <w:tcPr>
            <w:tcW w:w="1591" w:type="dxa"/>
          </w:tcPr>
          <w:p w:rsidR="00A90B6B" w:rsidRPr="00A90B6B" w:rsidRDefault="00A90B6B" w:rsidP="00A90B6B">
            <w:pPr>
              <w:rPr>
                <w:rFonts w:ascii="Arial" w:hAnsi="Arial" w:cs="Arial"/>
                <w:sz w:val="24"/>
                <w:szCs w:val="24"/>
              </w:rPr>
            </w:pPr>
            <w:r w:rsidRPr="00A90B6B">
              <w:rPr>
                <w:rFonts w:ascii="Arial" w:hAnsi="Arial" w:cs="Arial"/>
                <w:sz w:val="24"/>
                <w:szCs w:val="24"/>
              </w:rPr>
              <w:t>Renewal of my STA Pool lifeguard and first aid course.</w:t>
            </w:r>
          </w:p>
        </w:tc>
        <w:tc>
          <w:tcPr>
            <w:tcW w:w="2232" w:type="dxa"/>
          </w:tcPr>
          <w:p w:rsidR="00A90B6B" w:rsidRPr="00A90B6B" w:rsidRDefault="00A90B6B" w:rsidP="00A90B6B">
            <w:pPr>
              <w:rPr>
                <w:rFonts w:ascii="Arial" w:hAnsi="Arial" w:cs="Arial"/>
                <w:sz w:val="24"/>
                <w:szCs w:val="24"/>
              </w:rPr>
            </w:pPr>
            <w:r w:rsidRPr="00A90B6B">
              <w:rPr>
                <w:rFonts w:ascii="Arial" w:hAnsi="Arial" w:cs="Arial"/>
                <w:sz w:val="24"/>
                <w:szCs w:val="24"/>
              </w:rPr>
              <w:t>Current qualification is running out and a biannual renewal is due. This allows me to continue my part time role of a swim instructor and provides me with my first aid qualification as well as allowing me to lead primary school level swimming session in my setting.</w:t>
            </w:r>
          </w:p>
        </w:tc>
        <w:tc>
          <w:tcPr>
            <w:tcW w:w="1665" w:type="dxa"/>
          </w:tcPr>
          <w:p w:rsidR="00A90B6B" w:rsidRPr="00A90B6B" w:rsidRDefault="00A90B6B" w:rsidP="00A90B6B">
            <w:pPr>
              <w:rPr>
                <w:rFonts w:ascii="Arial" w:hAnsi="Arial" w:cs="Arial"/>
                <w:sz w:val="24"/>
                <w:szCs w:val="24"/>
              </w:rPr>
            </w:pPr>
            <w:r w:rsidRPr="00A90B6B">
              <w:rPr>
                <w:rFonts w:ascii="Arial" w:hAnsi="Arial" w:cs="Arial"/>
                <w:sz w:val="24"/>
                <w:szCs w:val="24"/>
              </w:rPr>
              <w:t>Participate in my pool test and first aid training as well as answer a multiple choice test, 80% required to pass ( Swim 20m timed swim and tow, Perform 2 water rescues , Perform 2 first aid CPR scenarios, Perform 1 spinal injury scenario, Complete multiple choice test.)</w:t>
            </w:r>
          </w:p>
        </w:tc>
        <w:tc>
          <w:tcPr>
            <w:tcW w:w="1857"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Course is run by STA and organised by my bosses Mrs Helen Killa and Mrs Jane Coode </w:t>
            </w:r>
          </w:p>
          <w:p w:rsidR="00A90B6B" w:rsidRPr="00A90B6B" w:rsidRDefault="00A90B6B" w:rsidP="00A90B6B">
            <w:pPr>
              <w:rPr>
                <w:rFonts w:ascii="Arial" w:hAnsi="Arial" w:cs="Arial"/>
                <w:sz w:val="24"/>
                <w:szCs w:val="24"/>
              </w:rPr>
            </w:pPr>
            <w:r w:rsidRPr="00A90B6B">
              <w:rPr>
                <w:rFonts w:ascii="Arial" w:hAnsi="Arial" w:cs="Arial"/>
                <w:sz w:val="24"/>
                <w:szCs w:val="24"/>
              </w:rPr>
              <w:t xml:space="preserve">, </w:t>
            </w:r>
            <w:r w:rsidR="00822039">
              <w:rPr>
                <w:rFonts w:ascii="Arial" w:hAnsi="Arial" w:cs="Arial"/>
                <w:sz w:val="24"/>
                <w:szCs w:val="24"/>
              </w:rPr>
              <w:t>Test</w:t>
            </w:r>
            <w:r w:rsidRPr="00A90B6B">
              <w:rPr>
                <w:rFonts w:ascii="Arial" w:hAnsi="Arial" w:cs="Arial"/>
                <w:sz w:val="24"/>
                <w:szCs w:val="24"/>
              </w:rPr>
              <w:t xml:space="preserve"> takes place on a Tuesday night at </w:t>
            </w:r>
            <w:proofErr w:type="spellStart"/>
            <w:r w:rsidRPr="00A90B6B">
              <w:rPr>
                <w:rFonts w:ascii="Arial" w:hAnsi="Arial" w:cs="Arial"/>
                <w:sz w:val="24"/>
                <w:szCs w:val="24"/>
              </w:rPr>
              <w:t>Olchfa</w:t>
            </w:r>
            <w:proofErr w:type="spellEnd"/>
            <w:r w:rsidRPr="00A90B6B">
              <w:rPr>
                <w:rFonts w:ascii="Arial" w:hAnsi="Arial" w:cs="Arial"/>
                <w:sz w:val="24"/>
                <w:szCs w:val="24"/>
              </w:rPr>
              <w:t xml:space="preserve"> School. </w:t>
            </w:r>
          </w:p>
        </w:tc>
        <w:tc>
          <w:tcPr>
            <w:tcW w:w="1671" w:type="dxa"/>
          </w:tcPr>
          <w:p w:rsidR="00A90B6B" w:rsidRPr="00A90B6B" w:rsidRDefault="00A90B6B" w:rsidP="00A90B6B">
            <w:pPr>
              <w:rPr>
                <w:rFonts w:ascii="Arial" w:hAnsi="Arial" w:cs="Arial"/>
                <w:sz w:val="24"/>
                <w:szCs w:val="24"/>
              </w:rPr>
            </w:pPr>
            <w:r w:rsidRPr="00A90B6B">
              <w:rPr>
                <w:rFonts w:ascii="Arial" w:hAnsi="Arial" w:cs="Arial"/>
                <w:sz w:val="24"/>
                <w:szCs w:val="24"/>
              </w:rPr>
              <w:t>September 2020 or nearest possible date.</w:t>
            </w:r>
          </w:p>
        </w:tc>
      </w:tr>
      <w:tr w:rsidR="00A90B6B" w:rsidRPr="00A90B6B" w:rsidTr="00765C03">
        <w:trPr>
          <w:trHeight w:val="3527"/>
        </w:trPr>
        <w:tc>
          <w:tcPr>
            <w:tcW w:w="1591"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Begin the process of applying for PGCE for Teaching </w:t>
            </w:r>
          </w:p>
        </w:tc>
        <w:tc>
          <w:tcPr>
            <w:tcW w:w="2232" w:type="dxa"/>
          </w:tcPr>
          <w:p w:rsidR="00A90B6B" w:rsidRPr="00A90B6B" w:rsidRDefault="00A90B6B" w:rsidP="00A90B6B">
            <w:pPr>
              <w:rPr>
                <w:rFonts w:ascii="Arial" w:hAnsi="Arial" w:cs="Arial"/>
                <w:sz w:val="24"/>
                <w:szCs w:val="24"/>
              </w:rPr>
            </w:pPr>
            <w:r w:rsidRPr="00A90B6B">
              <w:rPr>
                <w:rFonts w:ascii="Arial" w:hAnsi="Arial" w:cs="Arial"/>
                <w:sz w:val="24"/>
                <w:szCs w:val="24"/>
              </w:rPr>
              <w:t>I aim to begin a PGCE  course to allow me to begin training to become a primary school teacher.</w:t>
            </w:r>
          </w:p>
        </w:tc>
        <w:tc>
          <w:tcPr>
            <w:tcW w:w="1665" w:type="dxa"/>
          </w:tcPr>
          <w:p w:rsidR="00A90B6B" w:rsidRPr="00A90B6B" w:rsidRDefault="00A90B6B" w:rsidP="00A90B6B">
            <w:pPr>
              <w:rPr>
                <w:rFonts w:ascii="Arial" w:hAnsi="Arial" w:cs="Arial"/>
                <w:sz w:val="24"/>
                <w:szCs w:val="24"/>
              </w:rPr>
            </w:pPr>
            <w:r w:rsidRPr="00A90B6B">
              <w:rPr>
                <w:rFonts w:ascii="Arial" w:hAnsi="Arial" w:cs="Arial"/>
                <w:sz w:val="24"/>
                <w:szCs w:val="24"/>
              </w:rPr>
              <w:t>Gather prospectuses from Universities running Post Graduate schemes for teaching , Begin the UCAS application process and continue my studies.</w:t>
            </w:r>
          </w:p>
        </w:tc>
        <w:tc>
          <w:tcPr>
            <w:tcW w:w="1857" w:type="dxa"/>
          </w:tcPr>
          <w:p w:rsidR="00A90B6B" w:rsidRPr="00A90B6B" w:rsidRDefault="00A90B6B" w:rsidP="00A90B6B">
            <w:pPr>
              <w:rPr>
                <w:rFonts w:ascii="Arial" w:hAnsi="Arial" w:cs="Arial"/>
                <w:sz w:val="24"/>
                <w:szCs w:val="24"/>
              </w:rPr>
            </w:pPr>
            <w:r w:rsidRPr="00A90B6B">
              <w:rPr>
                <w:rFonts w:ascii="Arial" w:hAnsi="Arial" w:cs="Arial"/>
                <w:sz w:val="24"/>
                <w:szCs w:val="24"/>
              </w:rPr>
              <w:t>Attend Open days, Speak to University representatives and fellow teachers who have recently gone through the experience to gain more knowledge.</w:t>
            </w:r>
          </w:p>
        </w:tc>
        <w:tc>
          <w:tcPr>
            <w:tcW w:w="1671" w:type="dxa"/>
          </w:tcPr>
          <w:p w:rsidR="00A90B6B" w:rsidRPr="00A90B6B" w:rsidRDefault="00A90B6B" w:rsidP="00A90B6B">
            <w:pPr>
              <w:rPr>
                <w:rFonts w:ascii="Arial" w:hAnsi="Arial" w:cs="Arial"/>
                <w:sz w:val="24"/>
                <w:szCs w:val="24"/>
              </w:rPr>
            </w:pPr>
            <w:r w:rsidRPr="00A90B6B">
              <w:rPr>
                <w:rFonts w:ascii="Arial" w:hAnsi="Arial" w:cs="Arial"/>
                <w:sz w:val="24"/>
                <w:szCs w:val="24"/>
              </w:rPr>
              <w:t>Beginning October 2020- end of the academic year 2021.</w:t>
            </w:r>
          </w:p>
          <w:p w:rsidR="00A90B6B" w:rsidRPr="00A90B6B" w:rsidRDefault="00A90B6B" w:rsidP="00A90B6B">
            <w:pPr>
              <w:rPr>
                <w:rFonts w:ascii="Arial" w:hAnsi="Arial" w:cs="Arial"/>
                <w:sz w:val="24"/>
                <w:szCs w:val="24"/>
              </w:rPr>
            </w:pPr>
            <w:r w:rsidRPr="00A90B6B">
              <w:rPr>
                <w:rFonts w:ascii="Arial" w:hAnsi="Arial" w:cs="Arial"/>
                <w:sz w:val="24"/>
                <w:szCs w:val="24"/>
              </w:rPr>
              <w:tab/>
            </w:r>
          </w:p>
        </w:tc>
      </w:tr>
      <w:tr w:rsidR="00A90B6B" w:rsidRPr="00A90B6B" w:rsidTr="00765C03">
        <w:tc>
          <w:tcPr>
            <w:tcW w:w="1591"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Completion of my Level 5 of Early Years Education and Care. </w:t>
            </w:r>
          </w:p>
        </w:tc>
        <w:tc>
          <w:tcPr>
            <w:tcW w:w="2232"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Completion of level 5 required to transition onto level 6. Completion of course is required to </w:t>
            </w:r>
            <w:r w:rsidRPr="00A90B6B">
              <w:rPr>
                <w:rFonts w:ascii="Arial" w:hAnsi="Arial" w:cs="Arial"/>
                <w:sz w:val="24"/>
                <w:szCs w:val="24"/>
              </w:rPr>
              <w:lastRenderedPageBreak/>
              <w:t>provide opportunities to progress to PGCE</w:t>
            </w:r>
            <w:r w:rsidR="00AF7917">
              <w:rPr>
                <w:rFonts w:ascii="Arial" w:hAnsi="Arial" w:cs="Arial"/>
                <w:sz w:val="24"/>
                <w:szCs w:val="24"/>
              </w:rPr>
              <w:t xml:space="preserve"> to study </w:t>
            </w:r>
            <w:r w:rsidR="00380B67">
              <w:rPr>
                <w:rFonts w:ascii="Arial" w:hAnsi="Arial" w:cs="Arial"/>
                <w:sz w:val="24"/>
                <w:szCs w:val="24"/>
              </w:rPr>
              <w:t xml:space="preserve">at university for the role of teaching </w:t>
            </w:r>
            <w:r w:rsidRPr="00A90B6B">
              <w:rPr>
                <w:rFonts w:ascii="Arial" w:hAnsi="Arial" w:cs="Arial"/>
                <w:sz w:val="24"/>
                <w:szCs w:val="24"/>
              </w:rPr>
              <w:t>.</w:t>
            </w:r>
          </w:p>
        </w:tc>
        <w:tc>
          <w:tcPr>
            <w:tcW w:w="1665" w:type="dxa"/>
          </w:tcPr>
          <w:p w:rsidR="00A90B6B" w:rsidRPr="00A90B6B" w:rsidRDefault="00A90B6B" w:rsidP="00A90B6B">
            <w:pPr>
              <w:rPr>
                <w:rFonts w:ascii="Arial" w:hAnsi="Arial" w:cs="Arial"/>
                <w:sz w:val="24"/>
                <w:szCs w:val="24"/>
              </w:rPr>
            </w:pPr>
            <w:r w:rsidRPr="00A90B6B">
              <w:rPr>
                <w:rFonts w:ascii="Arial" w:hAnsi="Arial" w:cs="Arial"/>
                <w:sz w:val="24"/>
                <w:szCs w:val="24"/>
              </w:rPr>
              <w:lastRenderedPageBreak/>
              <w:t xml:space="preserve">With the completion of assignments and continued attendance of lectures </w:t>
            </w:r>
            <w:r w:rsidRPr="00A90B6B">
              <w:rPr>
                <w:rFonts w:ascii="Arial" w:hAnsi="Arial" w:cs="Arial"/>
                <w:sz w:val="24"/>
                <w:szCs w:val="24"/>
              </w:rPr>
              <w:lastRenderedPageBreak/>
              <w:t>every Monday evening online and at SA1 campus.</w:t>
            </w:r>
          </w:p>
        </w:tc>
        <w:tc>
          <w:tcPr>
            <w:tcW w:w="1857" w:type="dxa"/>
          </w:tcPr>
          <w:p w:rsidR="00A90B6B" w:rsidRPr="00A90B6B" w:rsidRDefault="00A90B6B" w:rsidP="00A90B6B">
            <w:pPr>
              <w:rPr>
                <w:rFonts w:ascii="Arial" w:hAnsi="Arial" w:cs="Arial"/>
                <w:sz w:val="24"/>
                <w:szCs w:val="24"/>
              </w:rPr>
            </w:pPr>
            <w:r w:rsidRPr="00A90B6B">
              <w:rPr>
                <w:rFonts w:ascii="Arial" w:hAnsi="Arial" w:cs="Arial"/>
                <w:sz w:val="24"/>
                <w:szCs w:val="24"/>
              </w:rPr>
              <w:lastRenderedPageBreak/>
              <w:t>Course is run at University of Wales Trinity Saint David’s SA1 campus in Swansea</w:t>
            </w:r>
            <w:r w:rsidR="00380B67">
              <w:rPr>
                <w:rFonts w:ascii="Arial" w:hAnsi="Arial" w:cs="Arial"/>
                <w:sz w:val="24"/>
                <w:szCs w:val="24"/>
              </w:rPr>
              <w:t>. Course is run</w:t>
            </w:r>
            <w:r w:rsidRPr="00A90B6B">
              <w:rPr>
                <w:rFonts w:ascii="Arial" w:hAnsi="Arial" w:cs="Arial"/>
                <w:sz w:val="24"/>
                <w:szCs w:val="24"/>
              </w:rPr>
              <w:t xml:space="preserve"> </w:t>
            </w:r>
            <w:r w:rsidRPr="00A90B6B">
              <w:rPr>
                <w:rFonts w:ascii="Arial" w:hAnsi="Arial" w:cs="Arial"/>
                <w:sz w:val="24"/>
                <w:szCs w:val="24"/>
              </w:rPr>
              <w:lastRenderedPageBreak/>
              <w:t xml:space="preserve">by the Early Years Education and Care team.  </w:t>
            </w:r>
          </w:p>
        </w:tc>
        <w:tc>
          <w:tcPr>
            <w:tcW w:w="1671" w:type="dxa"/>
          </w:tcPr>
          <w:p w:rsidR="00A90B6B" w:rsidRPr="00A90B6B" w:rsidRDefault="00A90B6B" w:rsidP="00A90B6B">
            <w:pPr>
              <w:rPr>
                <w:rFonts w:ascii="Arial" w:hAnsi="Arial" w:cs="Arial"/>
                <w:sz w:val="24"/>
                <w:szCs w:val="24"/>
              </w:rPr>
            </w:pPr>
            <w:r w:rsidRPr="00A90B6B">
              <w:rPr>
                <w:rFonts w:ascii="Arial" w:hAnsi="Arial" w:cs="Arial"/>
                <w:sz w:val="24"/>
                <w:szCs w:val="24"/>
              </w:rPr>
              <w:lastRenderedPageBreak/>
              <w:t>December 2020/January 2021.</w:t>
            </w:r>
          </w:p>
        </w:tc>
      </w:tr>
      <w:tr w:rsidR="00A90B6B" w:rsidRPr="00A90B6B" w:rsidTr="00765C03">
        <w:tc>
          <w:tcPr>
            <w:tcW w:w="1591"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Improve my use of ICT skills in school environment </w:t>
            </w:r>
          </w:p>
        </w:tc>
        <w:tc>
          <w:tcPr>
            <w:tcW w:w="2232"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To improve my knowledge of programmes used in the school setting so I can  gain further understanding </w:t>
            </w:r>
          </w:p>
        </w:tc>
        <w:tc>
          <w:tcPr>
            <w:tcW w:w="1665" w:type="dxa"/>
          </w:tcPr>
          <w:p w:rsidR="00A90B6B" w:rsidRPr="00A90B6B" w:rsidRDefault="00A90B6B" w:rsidP="00A90B6B">
            <w:pPr>
              <w:rPr>
                <w:rFonts w:ascii="Arial" w:hAnsi="Arial" w:cs="Arial"/>
                <w:sz w:val="24"/>
                <w:szCs w:val="24"/>
              </w:rPr>
            </w:pPr>
            <w:r w:rsidRPr="00A90B6B">
              <w:rPr>
                <w:rFonts w:ascii="Arial" w:hAnsi="Arial" w:cs="Arial"/>
                <w:sz w:val="24"/>
                <w:szCs w:val="24"/>
              </w:rPr>
              <w:t>Complete Microsoft educator courses online and add certificates to my Continued  Professional Development folder (CPD).</w:t>
            </w:r>
          </w:p>
        </w:tc>
        <w:tc>
          <w:tcPr>
            <w:tcW w:w="1857"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Speak to my mentor and ICT co-ordination Mrs Laura </w:t>
            </w:r>
            <w:proofErr w:type="spellStart"/>
            <w:r w:rsidRPr="00A90B6B">
              <w:rPr>
                <w:rFonts w:ascii="Arial" w:hAnsi="Arial" w:cs="Arial"/>
                <w:sz w:val="24"/>
                <w:szCs w:val="24"/>
              </w:rPr>
              <w:t>Sansom-Garnell</w:t>
            </w:r>
            <w:proofErr w:type="spellEnd"/>
            <w:r w:rsidRPr="00A90B6B">
              <w:rPr>
                <w:rFonts w:ascii="Arial" w:hAnsi="Arial" w:cs="Arial"/>
                <w:sz w:val="24"/>
                <w:szCs w:val="24"/>
              </w:rPr>
              <w:t xml:space="preserve"> for course suggestion.</w:t>
            </w:r>
          </w:p>
        </w:tc>
        <w:tc>
          <w:tcPr>
            <w:tcW w:w="1671" w:type="dxa"/>
          </w:tcPr>
          <w:p w:rsidR="00A90B6B" w:rsidRPr="00A90B6B" w:rsidRDefault="00A90B6B" w:rsidP="00A90B6B">
            <w:pPr>
              <w:rPr>
                <w:rFonts w:ascii="Arial" w:hAnsi="Arial" w:cs="Arial"/>
                <w:sz w:val="24"/>
                <w:szCs w:val="24"/>
              </w:rPr>
            </w:pPr>
            <w:r w:rsidRPr="00A90B6B">
              <w:rPr>
                <w:rFonts w:ascii="Arial" w:hAnsi="Arial" w:cs="Arial"/>
                <w:sz w:val="24"/>
                <w:szCs w:val="24"/>
              </w:rPr>
              <w:t>Continuous throughout 2021.</w:t>
            </w:r>
          </w:p>
        </w:tc>
      </w:tr>
      <w:tr w:rsidR="00A90B6B" w:rsidRPr="00A90B6B" w:rsidTr="00765C03">
        <w:tc>
          <w:tcPr>
            <w:tcW w:w="1591" w:type="dxa"/>
          </w:tcPr>
          <w:p w:rsidR="00A90B6B" w:rsidRPr="00A90B6B" w:rsidRDefault="00A90B6B" w:rsidP="00A90B6B">
            <w:pPr>
              <w:rPr>
                <w:rFonts w:ascii="Arial" w:hAnsi="Arial" w:cs="Arial"/>
                <w:sz w:val="24"/>
                <w:szCs w:val="24"/>
              </w:rPr>
            </w:pPr>
            <w:r w:rsidRPr="00A90B6B">
              <w:rPr>
                <w:rFonts w:ascii="Arial" w:hAnsi="Arial" w:cs="Arial"/>
                <w:sz w:val="24"/>
                <w:szCs w:val="24"/>
              </w:rPr>
              <w:t>Updating of my Safeguarding training.</w:t>
            </w:r>
          </w:p>
        </w:tc>
        <w:tc>
          <w:tcPr>
            <w:tcW w:w="2232" w:type="dxa"/>
          </w:tcPr>
          <w:p w:rsidR="00A90B6B" w:rsidRPr="00A90B6B" w:rsidRDefault="00A90B6B" w:rsidP="00A90B6B">
            <w:pPr>
              <w:rPr>
                <w:rFonts w:ascii="Arial" w:hAnsi="Arial" w:cs="Arial"/>
                <w:sz w:val="24"/>
                <w:szCs w:val="24"/>
              </w:rPr>
            </w:pPr>
            <w:r w:rsidRPr="00A90B6B">
              <w:rPr>
                <w:rFonts w:ascii="Arial" w:hAnsi="Arial" w:cs="Arial"/>
                <w:sz w:val="24"/>
                <w:szCs w:val="24"/>
              </w:rPr>
              <w:t>School requirement which will allow me to further my knowledge and update my understanding on safeguarding issues and how to deal with them appropriately.</w:t>
            </w:r>
          </w:p>
        </w:tc>
        <w:tc>
          <w:tcPr>
            <w:tcW w:w="1665" w:type="dxa"/>
          </w:tcPr>
          <w:p w:rsidR="00A90B6B" w:rsidRPr="00A90B6B" w:rsidRDefault="00A90B6B" w:rsidP="00A90B6B">
            <w:pPr>
              <w:rPr>
                <w:rFonts w:ascii="Arial" w:hAnsi="Arial" w:cs="Arial"/>
                <w:sz w:val="24"/>
                <w:szCs w:val="24"/>
              </w:rPr>
            </w:pPr>
            <w:r w:rsidRPr="00A90B6B">
              <w:rPr>
                <w:rFonts w:ascii="Arial" w:hAnsi="Arial" w:cs="Arial"/>
                <w:sz w:val="24"/>
                <w:szCs w:val="24"/>
              </w:rPr>
              <w:t>Participate in school training with a two hour seminar run by external organisation.</w:t>
            </w:r>
          </w:p>
        </w:tc>
        <w:tc>
          <w:tcPr>
            <w:tcW w:w="1857" w:type="dxa"/>
          </w:tcPr>
          <w:p w:rsidR="00A90B6B" w:rsidRPr="00A90B6B" w:rsidRDefault="00A90B6B" w:rsidP="00A90B6B">
            <w:pPr>
              <w:rPr>
                <w:rFonts w:ascii="Arial" w:hAnsi="Arial" w:cs="Arial"/>
                <w:sz w:val="24"/>
                <w:szCs w:val="24"/>
              </w:rPr>
            </w:pPr>
            <w:r w:rsidRPr="00A90B6B">
              <w:rPr>
                <w:rFonts w:ascii="Arial" w:hAnsi="Arial" w:cs="Arial"/>
                <w:sz w:val="24"/>
                <w:szCs w:val="24"/>
              </w:rPr>
              <w:t xml:space="preserve">Swansea Council and Parkland Primary School. Organised yearly for updates for members of staff who require their annual update. Performed after school hours in twilight training. </w:t>
            </w:r>
          </w:p>
        </w:tc>
        <w:tc>
          <w:tcPr>
            <w:tcW w:w="1671" w:type="dxa"/>
          </w:tcPr>
          <w:p w:rsidR="00A90B6B" w:rsidRPr="00A90B6B" w:rsidRDefault="00A90B6B" w:rsidP="00A90B6B">
            <w:pPr>
              <w:rPr>
                <w:rFonts w:ascii="Arial" w:hAnsi="Arial" w:cs="Arial"/>
                <w:sz w:val="24"/>
                <w:szCs w:val="24"/>
              </w:rPr>
            </w:pPr>
            <w:r w:rsidRPr="00A90B6B">
              <w:rPr>
                <w:rFonts w:ascii="Arial" w:hAnsi="Arial" w:cs="Arial"/>
                <w:sz w:val="24"/>
                <w:szCs w:val="24"/>
              </w:rPr>
              <w:t>June 2021.</w:t>
            </w:r>
          </w:p>
        </w:tc>
      </w:tr>
      <w:tr w:rsidR="00A90B6B" w:rsidRPr="00A90B6B" w:rsidTr="00765C03">
        <w:trPr>
          <w:trHeight w:val="72"/>
        </w:trPr>
        <w:tc>
          <w:tcPr>
            <w:tcW w:w="1591" w:type="dxa"/>
          </w:tcPr>
          <w:p w:rsidR="00A90B6B" w:rsidRPr="00A90B6B" w:rsidRDefault="00A90B6B" w:rsidP="00A90B6B">
            <w:pPr>
              <w:rPr>
                <w:rFonts w:ascii="Arial" w:hAnsi="Arial" w:cs="Arial"/>
                <w:sz w:val="24"/>
                <w:szCs w:val="24"/>
              </w:rPr>
            </w:pPr>
            <w:r w:rsidRPr="00A90B6B">
              <w:rPr>
                <w:rFonts w:ascii="Arial" w:hAnsi="Arial" w:cs="Arial"/>
                <w:sz w:val="24"/>
                <w:szCs w:val="24"/>
              </w:rPr>
              <w:t>Begin the process of buying first house.</w:t>
            </w:r>
          </w:p>
        </w:tc>
        <w:tc>
          <w:tcPr>
            <w:tcW w:w="2232" w:type="dxa"/>
          </w:tcPr>
          <w:p w:rsidR="00A90B6B" w:rsidRPr="00A90B6B" w:rsidRDefault="00A90B6B" w:rsidP="00A90B6B">
            <w:pPr>
              <w:rPr>
                <w:rFonts w:ascii="Arial" w:hAnsi="Arial" w:cs="Arial"/>
                <w:sz w:val="24"/>
                <w:szCs w:val="24"/>
              </w:rPr>
            </w:pPr>
            <w:r w:rsidRPr="00A90B6B">
              <w:rPr>
                <w:rFonts w:ascii="Arial" w:hAnsi="Arial" w:cs="Arial"/>
                <w:sz w:val="24"/>
                <w:szCs w:val="24"/>
              </w:rPr>
              <w:t>To go through the process of purchasing my first home.</w:t>
            </w:r>
          </w:p>
        </w:tc>
        <w:tc>
          <w:tcPr>
            <w:tcW w:w="1665" w:type="dxa"/>
          </w:tcPr>
          <w:p w:rsidR="00A90B6B" w:rsidRPr="00A90B6B" w:rsidRDefault="00A90B6B" w:rsidP="00A90B6B">
            <w:pPr>
              <w:rPr>
                <w:rFonts w:ascii="Arial" w:hAnsi="Arial" w:cs="Arial"/>
                <w:sz w:val="24"/>
                <w:szCs w:val="24"/>
              </w:rPr>
            </w:pPr>
            <w:r w:rsidRPr="00A90B6B">
              <w:rPr>
                <w:rFonts w:ascii="Arial" w:hAnsi="Arial" w:cs="Arial"/>
                <w:sz w:val="24"/>
                <w:szCs w:val="24"/>
              </w:rPr>
              <w:t>Speak to a mortgage advisor to find out how much I can borrow. Find the best mortgage possible and begin the process of finding a potential house.</w:t>
            </w:r>
          </w:p>
        </w:tc>
        <w:tc>
          <w:tcPr>
            <w:tcW w:w="1857" w:type="dxa"/>
          </w:tcPr>
          <w:p w:rsidR="00A90B6B" w:rsidRPr="00A90B6B" w:rsidRDefault="00A90B6B" w:rsidP="00A90B6B">
            <w:pPr>
              <w:rPr>
                <w:rFonts w:ascii="Arial" w:hAnsi="Arial" w:cs="Arial"/>
                <w:sz w:val="24"/>
                <w:szCs w:val="24"/>
              </w:rPr>
            </w:pPr>
            <w:r w:rsidRPr="00A90B6B">
              <w:rPr>
                <w:rFonts w:ascii="Arial" w:hAnsi="Arial" w:cs="Arial"/>
                <w:sz w:val="24"/>
                <w:szCs w:val="24"/>
              </w:rPr>
              <w:t>Mortgage provider, estate agents and girlfriend. Within the Swansea SA2 area.</w:t>
            </w:r>
          </w:p>
        </w:tc>
        <w:tc>
          <w:tcPr>
            <w:tcW w:w="1671" w:type="dxa"/>
          </w:tcPr>
          <w:p w:rsidR="00A90B6B" w:rsidRPr="00A90B6B" w:rsidRDefault="00A90B6B" w:rsidP="00A90B6B">
            <w:pPr>
              <w:rPr>
                <w:rFonts w:ascii="Arial" w:hAnsi="Arial" w:cs="Arial"/>
                <w:sz w:val="24"/>
                <w:szCs w:val="24"/>
              </w:rPr>
            </w:pPr>
            <w:r w:rsidRPr="00A90B6B">
              <w:rPr>
                <w:rFonts w:ascii="Arial" w:hAnsi="Arial" w:cs="Arial"/>
                <w:sz w:val="24"/>
                <w:szCs w:val="24"/>
              </w:rPr>
              <w:t>Spring/Summer/ Fall 2021.</w:t>
            </w:r>
          </w:p>
        </w:tc>
      </w:tr>
    </w:tbl>
    <w:p w:rsidR="003B1CD1" w:rsidRPr="00A90B6B" w:rsidRDefault="003B1CD1" w:rsidP="00A90B6B">
      <w:pPr>
        <w:rPr>
          <w:rFonts w:ascii="Arial" w:hAnsi="Arial" w:cs="Arial"/>
          <w:b/>
          <w:bCs/>
          <w:sz w:val="24"/>
          <w:szCs w:val="24"/>
          <w:u w:val="single"/>
        </w:rPr>
      </w:pPr>
    </w:p>
    <w:p w:rsidR="00A90B6B" w:rsidRPr="00A90B6B" w:rsidRDefault="00A90B6B" w:rsidP="00807BDB">
      <w:pPr>
        <w:spacing w:line="360" w:lineRule="auto"/>
        <w:jc w:val="both"/>
        <w:rPr>
          <w:rFonts w:ascii="Arial" w:hAnsi="Arial" w:cs="Arial"/>
          <w:b/>
          <w:bCs/>
          <w:sz w:val="24"/>
          <w:szCs w:val="24"/>
          <w:u w:val="single"/>
        </w:rPr>
      </w:pPr>
    </w:p>
    <w:p w:rsidR="00A90B6B" w:rsidRPr="00A90B6B" w:rsidRDefault="00A90B6B" w:rsidP="00807BDB">
      <w:pPr>
        <w:spacing w:line="360" w:lineRule="auto"/>
        <w:jc w:val="both"/>
        <w:rPr>
          <w:rFonts w:ascii="Arial" w:hAnsi="Arial" w:cs="Arial"/>
          <w:b/>
          <w:bCs/>
          <w:sz w:val="24"/>
          <w:szCs w:val="24"/>
          <w:u w:val="single"/>
        </w:rPr>
      </w:pPr>
      <w:r w:rsidRPr="00A90B6B">
        <w:rPr>
          <w:rFonts w:ascii="Arial" w:hAnsi="Arial" w:cs="Arial"/>
          <w:b/>
          <w:bCs/>
          <w:sz w:val="24"/>
          <w:szCs w:val="24"/>
          <w:u w:val="single"/>
        </w:rPr>
        <w:t>Reference List</w:t>
      </w:r>
    </w:p>
    <w:p w:rsidR="00A90B6B" w:rsidRDefault="00A90B6B" w:rsidP="00807BDB">
      <w:pPr>
        <w:spacing w:line="360" w:lineRule="auto"/>
        <w:jc w:val="both"/>
        <w:rPr>
          <w:rFonts w:ascii="Arial" w:hAnsi="Arial" w:cs="Arial"/>
          <w:b/>
          <w:bCs/>
          <w:sz w:val="24"/>
          <w:szCs w:val="24"/>
          <w:u w:val="single"/>
        </w:rPr>
      </w:pPr>
    </w:p>
    <w:p w:rsidR="00E70176" w:rsidRDefault="00E70176" w:rsidP="00807BDB">
      <w:pPr>
        <w:spacing w:line="360" w:lineRule="auto"/>
        <w:jc w:val="both"/>
        <w:rPr>
          <w:rFonts w:ascii="Arial" w:hAnsi="Arial" w:cs="Arial"/>
          <w:sz w:val="24"/>
          <w:szCs w:val="24"/>
        </w:rPr>
      </w:pPr>
      <w:proofErr w:type="spellStart"/>
      <w:r w:rsidRPr="00E70176">
        <w:rPr>
          <w:rFonts w:ascii="Arial" w:hAnsi="Arial" w:cs="Arial"/>
          <w:sz w:val="24"/>
          <w:szCs w:val="24"/>
        </w:rPr>
        <w:t>Boud</w:t>
      </w:r>
      <w:proofErr w:type="spellEnd"/>
      <w:r w:rsidRPr="00E70176">
        <w:rPr>
          <w:rFonts w:ascii="Arial" w:hAnsi="Arial" w:cs="Arial"/>
          <w:sz w:val="24"/>
          <w:szCs w:val="24"/>
        </w:rPr>
        <w:t>,</w:t>
      </w:r>
      <w:r w:rsidR="00502C6E">
        <w:rPr>
          <w:rFonts w:ascii="Arial" w:hAnsi="Arial" w:cs="Arial"/>
          <w:sz w:val="24"/>
          <w:szCs w:val="24"/>
        </w:rPr>
        <w:t xml:space="preserve"> </w:t>
      </w:r>
      <w:r w:rsidRPr="00E70176">
        <w:rPr>
          <w:rFonts w:ascii="Arial" w:hAnsi="Arial" w:cs="Arial"/>
          <w:sz w:val="24"/>
          <w:szCs w:val="24"/>
        </w:rPr>
        <w:t>D., Cohen, R. and Walker, D</w:t>
      </w:r>
      <w:r w:rsidR="003D490E">
        <w:rPr>
          <w:rFonts w:ascii="Arial" w:hAnsi="Arial" w:cs="Arial"/>
          <w:sz w:val="24"/>
          <w:szCs w:val="24"/>
        </w:rPr>
        <w:t xml:space="preserve">. </w:t>
      </w:r>
      <w:r w:rsidR="00EE166B">
        <w:rPr>
          <w:rFonts w:ascii="Arial" w:hAnsi="Arial" w:cs="Arial"/>
          <w:sz w:val="24"/>
          <w:szCs w:val="24"/>
        </w:rPr>
        <w:t>(</w:t>
      </w:r>
      <w:r w:rsidRPr="00E70176">
        <w:rPr>
          <w:rFonts w:ascii="Arial" w:hAnsi="Arial" w:cs="Arial"/>
          <w:sz w:val="24"/>
          <w:szCs w:val="24"/>
        </w:rPr>
        <w:t>1993</w:t>
      </w:r>
      <w:r w:rsidR="00EE166B">
        <w:rPr>
          <w:rFonts w:ascii="Arial" w:hAnsi="Arial" w:cs="Arial"/>
          <w:sz w:val="24"/>
          <w:szCs w:val="24"/>
        </w:rPr>
        <w:t>)</w:t>
      </w:r>
      <w:r w:rsidRPr="00E70176">
        <w:rPr>
          <w:rFonts w:ascii="Arial" w:hAnsi="Arial" w:cs="Arial"/>
          <w:sz w:val="24"/>
          <w:szCs w:val="24"/>
        </w:rPr>
        <w:t xml:space="preserve"> </w:t>
      </w:r>
      <w:r w:rsidRPr="00EE166B">
        <w:rPr>
          <w:rFonts w:ascii="Arial" w:hAnsi="Arial" w:cs="Arial"/>
          <w:i/>
          <w:iCs/>
          <w:sz w:val="24"/>
          <w:szCs w:val="24"/>
        </w:rPr>
        <w:t>Using Experience For Learning.</w:t>
      </w:r>
      <w:r w:rsidRPr="00E70176">
        <w:rPr>
          <w:rFonts w:ascii="Arial" w:hAnsi="Arial" w:cs="Arial"/>
          <w:sz w:val="24"/>
          <w:szCs w:val="24"/>
        </w:rPr>
        <w:t xml:space="preserve"> Buckingham: Open University Press.</w:t>
      </w:r>
    </w:p>
    <w:p w:rsidR="00E70176" w:rsidRDefault="00E70176" w:rsidP="00807BDB">
      <w:pPr>
        <w:spacing w:line="360" w:lineRule="auto"/>
        <w:jc w:val="both"/>
        <w:rPr>
          <w:rFonts w:ascii="Arial" w:hAnsi="Arial" w:cs="Arial"/>
          <w:sz w:val="24"/>
          <w:szCs w:val="24"/>
        </w:rPr>
      </w:pPr>
    </w:p>
    <w:p w:rsidR="008F7957" w:rsidRDefault="008F7957" w:rsidP="00807BDB">
      <w:pPr>
        <w:spacing w:line="360" w:lineRule="auto"/>
        <w:jc w:val="both"/>
        <w:rPr>
          <w:rFonts w:ascii="Arial" w:hAnsi="Arial" w:cs="Arial"/>
          <w:sz w:val="24"/>
          <w:szCs w:val="24"/>
        </w:rPr>
      </w:pPr>
      <w:proofErr w:type="spellStart"/>
      <w:r w:rsidRPr="008F7957">
        <w:rPr>
          <w:rFonts w:ascii="Arial" w:hAnsi="Arial" w:cs="Arial"/>
          <w:sz w:val="24"/>
          <w:szCs w:val="24"/>
        </w:rPr>
        <w:t>Boud</w:t>
      </w:r>
      <w:proofErr w:type="spellEnd"/>
      <w:r w:rsidRPr="008F7957">
        <w:rPr>
          <w:rFonts w:ascii="Arial" w:hAnsi="Arial" w:cs="Arial"/>
          <w:sz w:val="24"/>
          <w:szCs w:val="24"/>
        </w:rPr>
        <w:t xml:space="preserve">, D., Keogh, R. and Walker, D. </w:t>
      </w:r>
      <w:r>
        <w:rPr>
          <w:rFonts w:ascii="Arial" w:hAnsi="Arial" w:cs="Arial"/>
          <w:sz w:val="24"/>
          <w:szCs w:val="24"/>
        </w:rPr>
        <w:t>(</w:t>
      </w:r>
      <w:r w:rsidRPr="008F7957">
        <w:rPr>
          <w:rFonts w:ascii="Arial" w:hAnsi="Arial" w:cs="Arial"/>
          <w:sz w:val="24"/>
          <w:szCs w:val="24"/>
        </w:rPr>
        <w:t>1985</w:t>
      </w:r>
      <w:r>
        <w:rPr>
          <w:rFonts w:ascii="Arial" w:hAnsi="Arial" w:cs="Arial"/>
          <w:sz w:val="24"/>
          <w:szCs w:val="24"/>
        </w:rPr>
        <w:t>)</w:t>
      </w:r>
      <w:r w:rsidRPr="008F7957">
        <w:rPr>
          <w:rFonts w:ascii="Arial" w:hAnsi="Arial" w:cs="Arial"/>
          <w:sz w:val="24"/>
          <w:szCs w:val="24"/>
        </w:rPr>
        <w:t xml:space="preserve"> </w:t>
      </w:r>
      <w:r w:rsidRPr="008F7957">
        <w:rPr>
          <w:rFonts w:ascii="Arial" w:hAnsi="Arial" w:cs="Arial"/>
          <w:i/>
          <w:iCs/>
          <w:sz w:val="24"/>
          <w:szCs w:val="24"/>
        </w:rPr>
        <w:t>Reflection: Turning Experience Into Learning</w:t>
      </w:r>
      <w:r w:rsidRPr="008F7957">
        <w:rPr>
          <w:rFonts w:ascii="Arial" w:hAnsi="Arial" w:cs="Arial"/>
          <w:sz w:val="24"/>
          <w:szCs w:val="24"/>
        </w:rPr>
        <w:t xml:space="preserve">. London: </w:t>
      </w:r>
      <w:proofErr w:type="spellStart"/>
      <w:r w:rsidRPr="008F7957">
        <w:rPr>
          <w:rFonts w:ascii="Arial" w:hAnsi="Arial" w:cs="Arial"/>
          <w:sz w:val="24"/>
          <w:szCs w:val="24"/>
        </w:rPr>
        <w:t>Routledge</w:t>
      </w:r>
      <w:proofErr w:type="spellEnd"/>
      <w:r w:rsidRPr="008F7957">
        <w:rPr>
          <w:rFonts w:ascii="Arial" w:hAnsi="Arial" w:cs="Arial"/>
          <w:sz w:val="24"/>
          <w:szCs w:val="24"/>
        </w:rPr>
        <w:t xml:space="preserve"> Falmer.</w:t>
      </w:r>
    </w:p>
    <w:p w:rsidR="00D77962" w:rsidRDefault="00D77962" w:rsidP="00807BDB">
      <w:pPr>
        <w:spacing w:line="360" w:lineRule="auto"/>
        <w:jc w:val="both"/>
        <w:rPr>
          <w:rFonts w:ascii="Arial" w:hAnsi="Arial" w:cs="Arial"/>
          <w:sz w:val="24"/>
          <w:szCs w:val="24"/>
        </w:rPr>
      </w:pPr>
    </w:p>
    <w:p w:rsidR="00D8672A" w:rsidRDefault="00D77962" w:rsidP="00807BDB">
      <w:pPr>
        <w:spacing w:line="360" w:lineRule="auto"/>
        <w:jc w:val="both"/>
        <w:rPr>
          <w:rFonts w:ascii="Arial" w:hAnsi="Arial" w:cs="Arial"/>
          <w:sz w:val="24"/>
          <w:szCs w:val="24"/>
        </w:rPr>
      </w:pPr>
      <w:r w:rsidRPr="00D77962">
        <w:rPr>
          <w:rFonts w:ascii="Arial" w:hAnsi="Arial" w:cs="Arial"/>
          <w:sz w:val="24"/>
          <w:szCs w:val="24"/>
        </w:rPr>
        <w:t xml:space="preserve">Bruner, J.S. </w:t>
      </w:r>
      <w:r>
        <w:rPr>
          <w:rFonts w:ascii="Arial" w:hAnsi="Arial" w:cs="Arial"/>
          <w:sz w:val="24"/>
          <w:szCs w:val="24"/>
        </w:rPr>
        <w:t>(</w:t>
      </w:r>
      <w:r w:rsidRPr="00D77962">
        <w:rPr>
          <w:rFonts w:ascii="Arial" w:hAnsi="Arial" w:cs="Arial"/>
          <w:sz w:val="24"/>
          <w:szCs w:val="24"/>
        </w:rPr>
        <w:t>1977</w:t>
      </w:r>
      <w:r>
        <w:rPr>
          <w:rFonts w:ascii="Arial" w:hAnsi="Arial" w:cs="Arial"/>
          <w:sz w:val="24"/>
          <w:szCs w:val="24"/>
        </w:rPr>
        <w:t>)</w:t>
      </w:r>
      <w:r w:rsidR="009B7473">
        <w:rPr>
          <w:rFonts w:ascii="Arial" w:hAnsi="Arial" w:cs="Arial"/>
          <w:sz w:val="24"/>
          <w:szCs w:val="24"/>
        </w:rPr>
        <w:t xml:space="preserve"> </w:t>
      </w:r>
      <w:r w:rsidRPr="001F3041">
        <w:rPr>
          <w:rFonts w:ascii="Arial" w:hAnsi="Arial" w:cs="Arial"/>
          <w:i/>
          <w:iCs/>
          <w:sz w:val="24"/>
          <w:szCs w:val="24"/>
        </w:rPr>
        <w:t>The process of education</w:t>
      </w:r>
      <w:r w:rsidRPr="00D77962">
        <w:rPr>
          <w:rFonts w:ascii="Arial" w:hAnsi="Arial" w:cs="Arial"/>
          <w:sz w:val="24"/>
          <w:szCs w:val="24"/>
        </w:rPr>
        <w:t>, Cambridge, Mass.: Harvard University Press.</w:t>
      </w:r>
    </w:p>
    <w:p w:rsidR="00527949" w:rsidRDefault="00527949" w:rsidP="00807BDB">
      <w:pPr>
        <w:spacing w:line="360" w:lineRule="auto"/>
        <w:jc w:val="both"/>
        <w:rPr>
          <w:rFonts w:ascii="Arial" w:hAnsi="Arial" w:cs="Arial"/>
          <w:sz w:val="24"/>
          <w:szCs w:val="24"/>
        </w:rPr>
      </w:pPr>
    </w:p>
    <w:p w:rsidR="002E65DC" w:rsidRDefault="00D8672A" w:rsidP="00807BDB">
      <w:pPr>
        <w:spacing w:line="360" w:lineRule="auto"/>
        <w:jc w:val="both"/>
        <w:rPr>
          <w:rFonts w:ascii="Arial" w:hAnsi="Arial" w:cs="Arial"/>
          <w:sz w:val="24"/>
          <w:szCs w:val="24"/>
        </w:rPr>
      </w:pPr>
      <w:r>
        <w:rPr>
          <w:rFonts w:ascii="Arial" w:hAnsi="Arial" w:cs="Arial"/>
          <w:sz w:val="24"/>
          <w:szCs w:val="24"/>
        </w:rPr>
        <w:t xml:space="preserve">Cambridge </w:t>
      </w:r>
      <w:r w:rsidR="00655B9D">
        <w:rPr>
          <w:rFonts w:ascii="Arial" w:hAnsi="Arial" w:cs="Arial"/>
          <w:sz w:val="24"/>
          <w:szCs w:val="24"/>
        </w:rPr>
        <w:t xml:space="preserve">Assessment </w:t>
      </w:r>
      <w:r w:rsidR="007B7E76">
        <w:rPr>
          <w:rFonts w:ascii="Arial" w:hAnsi="Arial" w:cs="Arial"/>
          <w:sz w:val="24"/>
          <w:szCs w:val="24"/>
        </w:rPr>
        <w:t xml:space="preserve">International Education (No Date) </w:t>
      </w:r>
      <w:r w:rsidR="007467C1">
        <w:rPr>
          <w:rFonts w:ascii="Arial" w:hAnsi="Arial" w:cs="Arial"/>
          <w:i/>
          <w:iCs/>
          <w:sz w:val="24"/>
          <w:szCs w:val="24"/>
        </w:rPr>
        <w:t>Getting started with reflective practice.</w:t>
      </w:r>
      <w:r w:rsidR="002E65DC">
        <w:rPr>
          <w:rFonts w:ascii="Arial" w:hAnsi="Arial" w:cs="Arial"/>
          <w:sz w:val="24"/>
          <w:szCs w:val="24"/>
        </w:rPr>
        <w:t xml:space="preserve"> Available at: </w:t>
      </w:r>
    </w:p>
    <w:p w:rsidR="002E65DC" w:rsidRPr="007467C1" w:rsidRDefault="0097231E" w:rsidP="00807BDB">
      <w:pPr>
        <w:spacing w:line="360" w:lineRule="auto"/>
        <w:jc w:val="both"/>
        <w:rPr>
          <w:rFonts w:ascii="Arial" w:hAnsi="Arial" w:cs="Arial"/>
          <w:sz w:val="24"/>
          <w:szCs w:val="24"/>
        </w:rPr>
      </w:pPr>
      <w:hyperlink r:id="rId12" w:history="1">
        <w:r w:rsidR="002E65DC" w:rsidRPr="000A4866">
          <w:rPr>
            <w:rStyle w:val="Hyperlink"/>
            <w:rFonts w:ascii="Arial" w:hAnsi="Arial" w:cs="Arial"/>
            <w:sz w:val="24"/>
            <w:szCs w:val="24"/>
          </w:rPr>
          <w:t>https://www.cambridge-community.org.uk/professional-development/gswrp/index.html</w:t>
        </w:r>
      </w:hyperlink>
      <w:r w:rsidR="002E65DC">
        <w:rPr>
          <w:rFonts w:ascii="Arial" w:hAnsi="Arial" w:cs="Arial"/>
          <w:sz w:val="24"/>
          <w:szCs w:val="24"/>
        </w:rPr>
        <w:t xml:space="preserve"> (Accessed 4th June 2020).</w:t>
      </w:r>
    </w:p>
    <w:p w:rsidR="00CB26C6" w:rsidRDefault="00CB26C6" w:rsidP="00807BDB">
      <w:pPr>
        <w:spacing w:line="360" w:lineRule="auto"/>
        <w:jc w:val="both"/>
        <w:rPr>
          <w:rFonts w:ascii="Arial" w:hAnsi="Arial" w:cs="Arial"/>
          <w:sz w:val="24"/>
          <w:szCs w:val="24"/>
        </w:rPr>
      </w:pPr>
    </w:p>
    <w:p w:rsidR="00CB26C6" w:rsidRDefault="00145671" w:rsidP="00807BDB">
      <w:pPr>
        <w:spacing w:line="360" w:lineRule="auto"/>
        <w:jc w:val="both"/>
        <w:rPr>
          <w:rFonts w:ascii="Arial" w:hAnsi="Arial" w:cs="Arial"/>
          <w:sz w:val="24"/>
          <w:szCs w:val="24"/>
        </w:rPr>
      </w:pPr>
      <w:r w:rsidRPr="00145671">
        <w:rPr>
          <w:rFonts w:ascii="Arial" w:hAnsi="Arial" w:cs="Arial"/>
          <w:sz w:val="24"/>
          <w:szCs w:val="24"/>
        </w:rPr>
        <w:t xml:space="preserve">Canadian </w:t>
      </w:r>
      <w:proofErr w:type="spellStart"/>
      <w:r w:rsidRPr="00145671">
        <w:rPr>
          <w:rFonts w:ascii="Arial" w:hAnsi="Arial" w:cs="Arial"/>
          <w:sz w:val="24"/>
          <w:szCs w:val="24"/>
        </w:rPr>
        <w:t>Paramedicine</w:t>
      </w:r>
      <w:proofErr w:type="spellEnd"/>
      <w:r w:rsidR="00DA1A5D">
        <w:rPr>
          <w:rFonts w:ascii="Arial" w:hAnsi="Arial" w:cs="Arial"/>
          <w:sz w:val="24"/>
          <w:szCs w:val="24"/>
        </w:rPr>
        <w:t xml:space="preserve"> (No date)</w:t>
      </w:r>
      <w:r w:rsidR="009B7473">
        <w:rPr>
          <w:rFonts w:ascii="Arial" w:hAnsi="Arial" w:cs="Arial"/>
          <w:sz w:val="24"/>
          <w:szCs w:val="24"/>
        </w:rPr>
        <w:t xml:space="preserve"> </w:t>
      </w:r>
      <w:r w:rsidRPr="00A05192">
        <w:rPr>
          <w:rFonts w:ascii="Arial" w:hAnsi="Arial" w:cs="Arial"/>
          <w:i/>
          <w:iCs/>
          <w:sz w:val="24"/>
          <w:szCs w:val="24"/>
        </w:rPr>
        <w:t>Gibbs Reflective Cycle</w:t>
      </w:r>
      <w:r w:rsidRPr="00DA1A5D">
        <w:rPr>
          <w:rFonts w:ascii="Arial" w:hAnsi="Arial" w:cs="Arial"/>
          <w:i/>
          <w:iCs/>
          <w:sz w:val="24"/>
          <w:szCs w:val="24"/>
        </w:rPr>
        <w:t xml:space="preserve"> 1988</w:t>
      </w:r>
      <w:r w:rsidRPr="00145671">
        <w:rPr>
          <w:rFonts w:ascii="Arial" w:hAnsi="Arial" w:cs="Arial"/>
          <w:sz w:val="24"/>
          <w:szCs w:val="24"/>
        </w:rPr>
        <w:t xml:space="preserve">. [image] Available at: </w:t>
      </w:r>
      <w:hyperlink r:id="rId13" w:history="1">
        <w:r w:rsidRPr="00101874">
          <w:rPr>
            <w:rStyle w:val="Hyperlink"/>
            <w:rFonts w:ascii="Arial" w:hAnsi="Arial" w:cs="Arial"/>
            <w:sz w:val="24"/>
            <w:szCs w:val="24"/>
          </w:rPr>
          <w:t>https://canadianparamedicine.ca/an-introduction-to-reflective-practice-for-paramedics-and-student-paramedics/</w:t>
        </w:r>
      </w:hyperlink>
      <w:r>
        <w:rPr>
          <w:rFonts w:ascii="Arial" w:hAnsi="Arial" w:cs="Arial"/>
          <w:sz w:val="24"/>
          <w:szCs w:val="24"/>
        </w:rPr>
        <w:t xml:space="preserve"> </w:t>
      </w:r>
      <w:r w:rsidRPr="00145671">
        <w:rPr>
          <w:rFonts w:ascii="Arial" w:hAnsi="Arial" w:cs="Arial"/>
          <w:sz w:val="24"/>
          <w:szCs w:val="24"/>
        </w:rPr>
        <w:t xml:space="preserve"> </w:t>
      </w:r>
      <w:r>
        <w:rPr>
          <w:rFonts w:ascii="Arial" w:hAnsi="Arial" w:cs="Arial"/>
          <w:sz w:val="24"/>
          <w:szCs w:val="24"/>
        </w:rPr>
        <w:t>(</w:t>
      </w:r>
      <w:r w:rsidRPr="00145671">
        <w:rPr>
          <w:rFonts w:ascii="Arial" w:hAnsi="Arial" w:cs="Arial"/>
          <w:sz w:val="24"/>
          <w:szCs w:val="24"/>
        </w:rPr>
        <w:t>Accessed 29 May 2020</w:t>
      </w:r>
      <w:r>
        <w:rPr>
          <w:rFonts w:ascii="Arial" w:hAnsi="Arial" w:cs="Arial"/>
          <w:sz w:val="24"/>
          <w:szCs w:val="24"/>
        </w:rPr>
        <w:t>)</w:t>
      </w:r>
      <w:r w:rsidR="00C9168C">
        <w:rPr>
          <w:rFonts w:ascii="Arial" w:hAnsi="Arial" w:cs="Arial"/>
          <w:sz w:val="24"/>
          <w:szCs w:val="24"/>
        </w:rPr>
        <w:t>.</w:t>
      </w:r>
    </w:p>
    <w:p w:rsidR="00E93754" w:rsidRDefault="00E93754" w:rsidP="00807BDB">
      <w:pPr>
        <w:spacing w:line="360" w:lineRule="auto"/>
        <w:jc w:val="both"/>
        <w:rPr>
          <w:rFonts w:ascii="Arial" w:hAnsi="Arial" w:cs="Arial"/>
          <w:sz w:val="24"/>
          <w:szCs w:val="24"/>
        </w:rPr>
      </w:pPr>
    </w:p>
    <w:p w:rsidR="00E93754" w:rsidRDefault="00E93754" w:rsidP="00807BDB">
      <w:pPr>
        <w:spacing w:line="360" w:lineRule="auto"/>
        <w:jc w:val="both"/>
        <w:rPr>
          <w:rFonts w:ascii="Arial" w:hAnsi="Arial" w:cs="Arial"/>
          <w:sz w:val="24"/>
          <w:szCs w:val="24"/>
        </w:rPr>
      </w:pPr>
      <w:r>
        <w:rPr>
          <w:rFonts w:ascii="Arial" w:hAnsi="Arial" w:cs="Arial"/>
          <w:sz w:val="24"/>
          <w:szCs w:val="24"/>
        </w:rPr>
        <w:t xml:space="preserve">Care Council for Wales (2016) </w:t>
      </w:r>
      <w:r w:rsidR="0027597A" w:rsidRPr="0027597A">
        <w:rPr>
          <w:rFonts w:ascii="Arial" w:hAnsi="Arial" w:cs="Arial"/>
          <w:i/>
          <w:iCs/>
          <w:sz w:val="24"/>
          <w:szCs w:val="24"/>
        </w:rPr>
        <w:t>Continuing Professional Development Principles for the early years and childcare workforce in Wales</w:t>
      </w:r>
      <w:r w:rsidR="0027597A">
        <w:rPr>
          <w:rFonts w:ascii="Arial" w:hAnsi="Arial" w:cs="Arial"/>
          <w:i/>
          <w:iCs/>
          <w:sz w:val="24"/>
          <w:szCs w:val="24"/>
        </w:rPr>
        <w:t xml:space="preserve">. </w:t>
      </w:r>
      <w:r w:rsidR="0027597A">
        <w:rPr>
          <w:rFonts w:ascii="Arial" w:hAnsi="Arial" w:cs="Arial"/>
          <w:sz w:val="24"/>
          <w:szCs w:val="24"/>
        </w:rPr>
        <w:t xml:space="preserve">[ PDF] Available at: </w:t>
      </w:r>
    </w:p>
    <w:p w:rsidR="0027597A" w:rsidRPr="0027597A" w:rsidRDefault="0097231E" w:rsidP="00807BDB">
      <w:pPr>
        <w:spacing w:line="360" w:lineRule="auto"/>
        <w:jc w:val="both"/>
        <w:rPr>
          <w:rFonts w:ascii="Arial" w:hAnsi="Arial" w:cs="Arial"/>
          <w:sz w:val="24"/>
          <w:szCs w:val="24"/>
        </w:rPr>
      </w:pPr>
      <w:hyperlink r:id="rId14" w:history="1">
        <w:r w:rsidR="006D5E88" w:rsidRPr="00AF7A50">
          <w:rPr>
            <w:rStyle w:val="Hyperlink"/>
            <w:rFonts w:ascii="Arial" w:hAnsi="Arial" w:cs="Arial"/>
            <w:sz w:val="24"/>
            <w:szCs w:val="24"/>
          </w:rPr>
          <w:t>https://socialcare.wales/cms_assets/file-uploads/Early-years-CPD-principles.pdf</w:t>
        </w:r>
      </w:hyperlink>
      <w:r w:rsidR="006D5E88">
        <w:rPr>
          <w:rFonts w:ascii="Arial" w:hAnsi="Arial" w:cs="Arial"/>
          <w:sz w:val="24"/>
          <w:szCs w:val="24"/>
        </w:rPr>
        <w:t xml:space="preserve"> (Accessed 30th May 2020).</w:t>
      </w:r>
    </w:p>
    <w:p w:rsidR="00C9168C" w:rsidRDefault="00C9168C" w:rsidP="00807BDB">
      <w:pPr>
        <w:spacing w:line="360" w:lineRule="auto"/>
        <w:jc w:val="both"/>
        <w:rPr>
          <w:rFonts w:ascii="Arial" w:hAnsi="Arial" w:cs="Arial"/>
          <w:sz w:val="24"/>
          <w:szCs w:val="24"/>
        </w:rPr>
      </w:pPr>
    </w:p>
    <w:p w:rsidR="00C9168C" w:rsidRDefault="00C9168C" w:rsidP="00807BDB">
      <w:pPr>
        <w:spacing w:line="360" w:lineRule="auto"/>
        <w:jc w:val="both"/>
        <w:rPr>
          <w:rFonts w:ascii="Arial" w:hAnsi="Arial" w:cs="Arial"/>
          <w:sz w:val="24"/>
          <w:szCs w:val="24"/>
        </w:rPr>
      </w:pPr>
      <w:r w:rsidRPr="00C9168C">
        <w:rPr>
          <w:rFonts w:ascii="Arial" w:hAnsi="Arial" w:cs="Arial"/>
          <w:sz w:val="24"/>
          <w:szCs w:val="24"/>
        </w:rPr>
        <w:t>Cowan, J. &amp; Society for Research into Higher Education</w:t>
      </w:r>
      <w:r w:rsidR="00A05192">
        <w:rPr>
          <w:rFonts w:ascii="Arial" w:hAnsi="Arial" w:cs="Arial"/>
          <w:sz w:val="24"/>
          <w:szCs w:val="24"/>
        </w:rPr>
        <w:t xml:space="preserve"> </w:t>
      </w:r>
      <w:r>
        <w:rPr>
          <w:rFonts w:ascii="Arial" w:hAnsi="Arial" w:cs="Arial"/>
          <w:sz w:val="24"/>
          <w:szCs w:val="24"/>
        </w:rPr>
        <w:t>(</w:t>
      </w:r>
      <w:r w:rsidRPr="00C9168C">
        <w:rPr>
          <w:rFonts w:ascii="Arial" w:hAnsi="Arial" w:cs="Arial"/>
          <w:sz w:val="24"/>
          <w:szCs w:val="24"/>
        </w:rPr>
        <w:t>2006</w:t>
      </w:r>
      <w:r>
        <w:rPr>
          <w:rFonts w:ascii="Arial" w:hAnsi="Arial" w:cs="Arial"/>
          <w:sz w:val="24"/>
          <w:szCs w:val="24"/>
        </w:rPr>
        <w:t>)</w:t>
      </w:r>
      <w:r w:rsidRPr="00C9168C">
        <w:rPr>
          <w:rFonts w:ascii="Arial" w:hAnsi="Arial" w:cs="Arial"/>
          <w:sz w:val="24"/>
          <w:szCs w:val="24"/>
        </w:rPr>
        <w:t xml:space="preserve"> </w:t>
      </w:r>
      <w:r w:rsidRPr="00C9168C">
        <w:rPr>
          <w:rFonts w:ascii="Arial" w:hAnsi="Arial" w:cs="Arial"/>
          <w:i/>
          <w:iCs/>
          <w:sz w:val="24"/>
          <w:szCs w:val="24"/>
        </w:rPr>
        <w:t>On becoming an innovative university teacher reflection in action</w:t>
      </w:r>
      <w:r w:rsidRPr="00C9168C">
        <w:rPr>
          <w:rFonts w:ascii="Arial" w:hAnsi="Arial" w:cs="Arial"/>
          <w:sz w:val="24"/>
          <w:szCs w:val="24"/>
        </w:rPr>
        <w:t xml:space="preserve"> 2nd ed., Buckingham ; New York: Society for Research into Higher education &amp; Open University Press</w:t>
      </w:r>
      <w:r w:rsidR="00CB50C4">
        <w:rPr>
          <w:rFonts w:ascii="Arial" w:hAnsi="Arial" w:cs="Arial"/>
          <w:sz w:val="24"/>
          <w:szCs w:val="24"/>
        </w:rPr>
        <w:t>.</w:t>
      </w:r>
    </w:p>
    <w:p w:rsidR="00CB41BE" w:rsidRDefault="00CB41BE" w:rsidP="00807BDB">
      <w:pPr>
        <w:spacing w:line="360" w:lineRule="auto"/>
        <w:jc w:val="both"/>
        <w:rPr>
          <w:rFonts w:ascii="Arial" w:hAnsi="Arial" w:cs="Arial"/>
          <w:sz w:val="24"/>
          <w:szCs w:val="24"/>
        </w:rPr>
      </w:pPr>
    </w:p>
    <w:p w:rsidR="00C05ED4" w:rsidRDefault="00CB41BE" w:rsidP="00807BDB">
      <w:pPr>
        <w:spacing w:line="360" w:lineRule="auto"/>
        <w:jc w:val="both"/>
        <w:rPr>
          <w:rFonts w:ascii="Arial" w:hAnsi="Arial" w:cs="Arial"/>
          <w:i/>
          <w:iCs/>
          <w:sz w:val="24"/>
          <w:szCs w:val="24"/>
        </w:rPr>
      </w:pPr>
      <w:proofErr w:type="spellStart"/>
      <w:r>
        <w:rPr>
          <w:rFonts w:ascii="Arial" w:hAnsi="Arial" w:cs="Arial"/>
          <w:sz w:val="24"/>
          <w:szCs w:val="24"/>
        </w:rPr>
        <w:t>Dabell</w:t>
      </w:r>
      <w:proofErr w:type="spellEnd"/>
      <w:r>
        <w:rPr>
          <w:rFonts w:ascii="Arial" w:hAnsi="Arial" w:cs="Arial"/>
          <w:sz w:val="24"/>
          <w:szCs w:val="24"/>
        </w:rPr>
        <w:t xml:space="preserve">, J. (2018)  </w:t>
      </w:r>
      <w:r w:rsidR="00C05ED4" w:rsidRPr="00C05ED4">
        <w:rPr>
          <w:rFonts w:ascii="Arial" w:hAnsi="Arial" w:cs="Arial"/>
          <w:i/>
          <w:iCs/>
          <w:sz w:val="24"/>
          <w:szCs w:val="24"/>
        </w:rPr>
        <w:t>The ‘So What?’ Model Of Reflection</w:t>
      </w:r>
      <w:r w:rsidR="00C05ED4">
        <w:rPr>
          <w:rFonts w:ascii="Arial" w:hAnsi="Arial" w:cs="Arial"/>
          <w:i/>
          <w:iCs/>
          <w:sz w:val="24"/>
          <w:szCs w:val="24"/>
        </w:rPr>
        <w:t>.</w:t>
      </w:r>
    </w:p>
    <w:p w:rsidR="0085535C" w:rsidRDefault="00C05ED4" w:rsidP="00807BDB">
      <w:pPr>
        <w:spacing w:line="360" w:lineRule="auto"/>
        <w:jc w:val="both"/>
        <w:rPr>
          <w:rFonts w:ascii="Arial" w:hAnsi="Arial" w:cs="Arial"/>
          <w:sz w:val="24"/>
          <w:szCs w:val="24"/>
        </w:rPr>
      </w:pPr>
      <w:r w:rsidRPr="00C05ED4">
        <w:rPr>
          <w:rFonts w:ascii="Arial" w:hAnsi="Arial" w:cs="Arial"/>
          <w:sz w:val="24"/>
          <w:szCs w:val="24"/>
        </w:rPr>
        <w:t>Available at:</w:t>
      </w:r>
      <w:r>
        <w:rPr>
          <w:rFonts w:ascii="Arial" w:hAnsi="Arial" w:cs="Arial"/>
          <w:sz w:val="24"/>
          <w:szCs w:val="24"/>
        </w:rPr>
        <w:t xml:space="preserve"> </w:t>
      </w:r>
      <w:hyperlink r:id="rId15" w:history="1">
        <w:r w:rsidRPr="00C46CA6">
          <w:rPr>
            <w:rStyle w:val="Hyperlink"/>
            <w:rFonts w:ascii="Arial" w:hAnsi="Arial" w:cs="Arial"/>
            <w:sz w:val="24"/>
            <w:szCs w:val="24"/>
          </w:rPr>
          <w:t>https://johndabell.com/2018/08/26/models-of-reflection-5/</w:t>
        </w:r>
      </w:hyperlink>
      <w:r>
        <w:rPr>
          <w:rFonts w:ascii="Arial" w:hAnsi="Arial" w:cs="Arial"/>
          <w:sz w:val="24"/>
          <w:szCs w:val="24"/>
        </w:rPr>
        <w:t xml:space="preserve"> </w:t>
      </w:r>
    </w:p>
    <w:p w:rsidR="00CB41BE" w:rsidRDefault="00C05ED4" w:rsidP="00807BDB">
      <w:pPr>
        <w:spacing w:line="360" w:lineRule="auto"/>
        <w:jc w:val="both"/>
        <w:rPr>
          <w:rFonts w:ascii="Arial" w:hAnsi="Arial" w:cs="Arial"/>
          <w:sz w:val="24"/>
          <w:szCs w:val="24"/>
        </w:rPr>
      </w:pPr>
      <w:r>
        <w:rPr>
          <w:rFonts w:ascii="Arial" w:hAnsi="Arial" w:cs="Arial"/>
          <w:sz w:val="24"/>
          <w:szCs w:val="24"/>
        </w:rPr>
        <w:t>(Accessed 3</w:t>
      </w:r>
      <w:r w:rsidRPr="00C05ED4">
        <w:rPr>
          <w:rFonts w:ascii="Arial" w:hAnsi="Arial" w:cs="Arial"/>
          <w:sz w:val="24"/>
          <w:szCs w:val="24"/>
          <w:vertAlign w:val="superscript"/>
        </w:rPr>
        <w:t>rd</w:t>
      </w:r>
      <w:r>
        <w:rPr>
          <w:rFonts w:ascii="Arial" w:hAnsi="Arial" w:cs="Arial"/>
          <w:sz w:val="24"/>
          <w:szCs w:val="24"/>
        </w:rPr>
        <w:t xml:space="preserve"> June 2020). </w:t>
      </w:r>
    </w:p>
    <w:p w:rsidR="000F6039" w:rsidRDefault="000F6039" w:rsidP="00807BDB">
      <w:pPr>
        <w:spacing w:line="360" w:lineRule="auto"/>
        <w:jc w:val="both"/>
        <w:rPr>
          <w:rFonts w:ascii="Arial" w:hAnsi="Arial" w:cs="Arial"/>
          <w:sz w:val="24"/>
          <w:szCs w:val="24"/>
        </w:rPr>
      </w:pPr>
    </w:p>
    <w:p w:rsidR="000F6039" w:rsidRDefault="000F6039" w:rsidP="00807BDB">
      <w:pPr>
        <w:spacing w:line="360" w:lineRule="auto"/>
        <w:jc w:val="both"/>
        <w:rPr>
          <w:rFonts w:ascii="Arial" w:hAnsi="Arial" w:cs="Arial"/>
          <w:sz w:val="24"/>
          <w:szCs w:val="24"/>
        </w:rPr>
      </w:pPr>
      <w:r>
        <w:rPr>
          <w:rFonts w:ascii="Arial" w:hAnsi="Arial" w:cs="Arial"/>
          <w:sz w:val="24"/>
          <w:szCs w:val="24"/>
        </w:rPr>
        <w:t>Dewey,J</w:t>
      </w:r>
      <w:r w:rsidR="00344A91">
        <w:rPr>
          <w:rFonts w:ascii="Arial" w:hAnsi="Arial" w:cs="Arial"/>
          <w:sz w:val="24"/>
          <w:szCs w:val="24"/>
        </w:rPr>
        <w:t>.</w:t>
      </w:r>
      <w:r>
        <w:rPr>
          <w:rFonts w:ascii="Arial" w:hAnsi="Arial" w:cs="Arial"/>
          <w:sz w:val="24"/>
          <w:szCs w:val="24"/>
        </w:rPr>
        <w:t xml:space="preserve"> (1933)</w:t>
      </w:r>
      <w:r w:rsidR="009B7473">
        <w:rPr>
          <w:rFonts w:ascii="Arial" w:hAnsi="Arial" w:cs="Arial"/>
          <w:sz w:val="24"/>
          <w:szCs w:val="24"/>
        </w:rPr>
        <w:t xml:space="preserve"> </w:t>
      </w:r>
      <w:r>
        <w:rPr>
          <w:rFonts w:ascii="Arial" w:hAnsi="Arial" w:cs="Arial"/>
          <w:i/>
          <w:iCs/>
          <w:sz w:val="24"/>
          <w:szCs w:val="24"/>
        </w:rPr>
        <w:t xml:space="preserve">How we </w:t>
      </w:r>
      <w:r w:rsidR="001A69A9">
        <w:rPr>
          <w:rFonts w:ascii="Arial" w:hAnsi="Arial" w:cs="Arial"/>
          <w:i/>
          <w:iCs/>
          <w:sz w:val="24"/>
          <w:szCs w:val="24"/>
        </w:rPr>
        <w:t>think</w:t>
      </w:r>
      <w:r>
        <w:rPr>
          <w:rFonts w:ascii="Arial" w:hAnsi="Arial" w:cs="Arial"/>
          <w:i/>
          <w:iCs/>
          <w:sz w:val="24"/>
          <w:szCs w:val="24"/>
        </w:rPr>
        <w:t>.</w:t>
      </w:r>
      <w:r>
        <w:rPr>
          <w:rFonts w:ascii="Arial" w:hAnsi="Arial" w:cs="Arial"/>
          <w:sz w:val="24"/>
          <w:szCs w:val="24"/>
        </w:rPr>
        <w:t xml:space="preserve"> </w:t>
      </w:r>
      <w:r w:rsidR="00034FBA">
        <w:rPr>
          <w:rFonts w:ascii="Arial" w:hAnsi="Arial" w:cs="Arial"/>
          <w:sz w:val="24"/>
          <w:szCs w:val="24"/>
        </w:rPr>
        <w:t xml:space="preserve">Boston: </w:t>
      </w:r>
      <w:r w:rsidR="00034FBA" w:rsidRPr="00034FBA">
        <w:rPr>
          <w:rFonts w:ascii="Arial" w:hAnsi="Arial" w:cs="Arial"/>
          <w:sz w:val="24"/>
          <w:szCs w:val="24"/>
        </w:rPr>
        <w:t>D.C. Heath &amp; Co Publishers</w:t>
      </w:r>
    </w:p>
    <w:p w:rsidR="004926DB" w:rsidRDefault="004926DB" w:rsidP="00807BDB">
      <w:pPr>
        <w:spacing w:line="360" w:lineRule="auto"/>
        <w:jc w:val="both"/>
        <w:rPr>
          <w:rFonts w:ascii="Arial" w:hAnsi="Arial" w:cs="Arial"/>
          <w:sz w:val="24"/>
          <w:szCs w:val="24"/>
        </w:rPr>
      </w:pPr>
    </w:p>
    <w:p w:rsidR="004926DB" w:rsidRDefault="004926DB" w:rsidP="00807BDB">
      <w:pPr>
        <w:spacing w:line="360" w:lineRule="auto"/>
        <w:jc w:val="both"/>
        <w:rPr>
          <w:rFonts w:ascii="Arial" w:hAnsi="Arial" w:cs="Arial"/>
          <w:sz w:val="24"/>
          <w:szCs w:val="24"/>
        </w:rPr>
      </w:pPr>
      <w:r w:rsidRPr="004926DB">
        <w:rPr>
          <w:rFonts w:ascii="Arial" w:hAnsi="Arial" w:cs="Arial"/>
          <w:sz w:val="24"/>
          <w:szCs w:val="24"/>
        </w:rPr>
        <w:t>Dewey, J.</w:t>
      </w:r>
      <w:r>
        <w:rPr>
          <w:rFonts w:ascii="Arial" w:hAnsi="Arial" w:cs="Arial"/>
          <w:sz w:val="24"/>
          <w:szCs w:val="24"/>
        </w:rPr>
        <w:t xml:space="preserve"> </w:t>
      </w:r>
      <w:r w:rsidRPr="004926DB">
        <w:rPr>
          <w:rFonts w:ascii="Arial" w:hAnsi="Arial" w:cs="Arial"/>
          <w:sz w:val="24"/>
          <w:szCs w:val="24"/>
        </w:rPr>
        <w:t xml:space="preserve">and </w:t>
      </w:r>
      <w:proofErr w:type="spellStart"/>
      <w:r w:rsidRPr="004926DB">
        <w:rPr>
          <w:rFonts w:ascii="Arial" w:hAnsi="Arial" w:cs="Arial"/>
          <w:sz w:val="24"/>
          <w:szCs w:val="24"/>
        </w:rPr>
        <w:t>Boydston</w:t>
      </w:r>
      <w:proofErr w:type="spellEnd"/>
      <w:r w:rsidRPr="004926DB">
        <w:rPr>
          <w:rFonts w:ascii="Arial" w:hAnsi="Arial" w:cs="Arial"/>
          <w:sz w:val="24"/>
          <w:szCs w:val="24"/>
        </w:rPr>
        <w:t xml:space="preserve">, J. </w:t>
      </w:r>
      <w:r w:rsidR="00A776B9">
        <w:rPr>
          <w:rFonts w:ascii="Arial" w:hAnsi="Arial" w:cs="Arial"/>
          <w:sz w:val="24"/>
          <w:szCs w:val="24"/>
        </w:rPr>
        <w:t>(</w:t>
      </w:r>
      <w:r w:rsidRPr="004926DB">
        <w:rPr>
          <w:rFonts w:ascii="Arial" w:hAnsi="Arial" w:cs="Arial"/>
          <w:sz w:val="24"/>
          <w:szCs w:val="24"/>
        </w:rPr>
        <w:t>2008</w:t>
      </w:r>
      <w:r w:rsidR="00A776B9">
        <w:rPr>
          <w:rFonts w:ascii="Arial" w:hAnsi="Arial" w:cs="Arial"/>
          <w:sz w:val="24"/>
          <w:szCs w:val="24"/>
        </w:rPr>
        <w:t>)</w:t>
      </w:r>
      <w:r w:rsidRPr="004926DB">
        <w:rPr>
          <w:rFonts w:ascii="Arial" w:hAnsi="Arial" w:cs="Arial"/>
          <w:sz w:val="24"/>
          <w:szCs w:val="24"/>
        </w:rPr>
        <w:t xml:space="preserve"> </w:t>
      </w:r>
      <w:r w:rsidRPr="000908B0">
        <w:rPr>
          <w:rFonts w:ascii="Arial" w:hAnsi="Arial" w:cs="Arial"/>
          <w:i/>
          <w:iCs/>
          <w:sz w:val="24"/>
          <w:szCs w:val="24"/>
        </w:rPr>
        <w:t>The Middle Works, 1899-1924</w:t>
      </w:r>
      <w:r w:rsidRPr="004926DB">
        <w:rPr>
          <w:rFonts w:ascii="Arial" w:hAnsi="Arial" w:cs="Arial"/>
          <w:sz w:val="24"/>
          <w:szCs w:val="24"/>
        </w:rPr>
        <w:t>. Carbondale: Southern Illinois University Press.</w:t>
      </w:r>
    </w:p>
    <w:p w:rsidR="00737B62" w:rsidRDefault="00737B62" w:rsidP="00807BDB">
      <w:pPr>
        <w:spacing w:line="360" w:lineRule="auto"/>
        <w:jc w:val="both"/>
        <w:rPr>
          <w:rFonts w:ascii="Arial" w:hAnsi="Arial" w:cs="Arial"/>
          <w:sz w:val="24"/>
          <w:szCs w:val="24"/>
        </w:rPr>
      </w:pPr>
    </w:p>
    <w:p w:rsidR="00534C92" w:rsidRDefault="00737B62" w:rsidP="00807BDB">
      <w:pPr>
        <w:spacing w:line="360" w:lineRule="auto"/>
        <w:jc w:val="both"/>
        <w:rPr>
          <w:rFonts w:ascii="Arial" w:hAnsi="Arial" w:cs="Arial"/>
          <w:sz w:val="24"/>
          <w:szCs w:val="24"/>
        </w:rPr>
      </w:pPr>
      <w:r w:rsidRPr="00737B62">
        <w:rPr>
          <w:rFonts w:ascii="Arial" w:hAnsi="Arial" w:cs="Arial"/>
          <w:sz w:val="24"/>
          <w:szCs w:val="24"/>
        </w:rPr>
        <w:t xml:space="preserve">Expert Corporate Management </w:t>
      </w:r>
      <w:r>
        <w:rPr>
          <w:rFonts w:ascii="Arial" w:hAnsi="Arial" w:cs="Arial"/>
          <w:sz w:val="24"/>
          <w:szCs w:val="24"/>
        </w:rPr>
        <w:t>(</w:t>
      </w:r>
      <w:r w:rsidRPr="00737B62">
        <w:rPr>
          <w:rFonts w:ascii="Arial" w:hAnsi="Arial" w:cs="Arial"/>
          <w:sz w:val="24"/>
          <w:szCs w:val="24"/>
        </w:rPr>
        <w:t>2019</w:t>
      </w:r>
      <w:r>
        <w:rPr>
          <w:rFonts w:ascii="Arial" w:hAnsi="Arial" w:cs="Arial"/>
          <w:sz w:val="24"/>
          <w:szCs w:val="24"/>
        </w:rPr>
        <w:t>)</w:t>
      </w:r>
      <w:r w:rsidR="009B7473">
        <w:rPr>
          <w:rFonts w:ascii="Arial" w:hAnsi="Arial" w:cs="Arial"/>
          <w:sz w:val="24"/>
          <w:szCs w:val="24"/>
        </w:rPr>
        <w:t xml:space="preserve"> </w:t>
      </w:r>
      <w:r w:rsidRPr="00A464A5">
        <w:rPr>
          <w:rFonts w:ascii="Arial" w:hAnsi="Arial" w:cs="Arial"/>
          <w:i/>
          <w:iCs/>
          <w:sz w:val="24"/>
          <w:szCs w:val="24"/>
        </w:rPr>
        <w:t>Gibbs’ Reflective Cycle Explained</w:t>
      </w:r>
      <w:r w:rsidRPr="00737B62">
        <w:rPr>
          <w:rFonts w:ascii="Arial" w:hAnsi="Arial" w:cs="Arial"/>
          <w:sz w:val="24"/>
          <w:szCs w:val="24"/>
        </w:rPr>
        <w:t xml:space="preserve">. [video] Available at: </w:t>
      </w:r>
      <w:hyperlink r:id="rId16" w:history="1">
        <w:r w:rsidR="00534C92" w:rsidRPr="00D612E9">
          <w:rPr>
            <w:rStyle w:val="Hyperlink"/>
            <w:rFonts w:ascii="Arial" w:hAnsi="Arial" w:cs="Arial"/>
            <w:sz w:val="24"/>
            <w:szCs w:val="24"/>
          </w:rPr>
          <w:t>https://youtu.be/-gbczr0lRf4</w:t>
        </w:r>
      </w:hyperlink>
      <w:r w:rsidR="00534C92">
        <w:rPr>
          <w:rFonts w:ascii="Arial" w:hAnsi="Arial" w:cs="Arial"/>
          <w:sz w:val="24"/>
          <w:szCs w:val="24"/>
        </w:rPr>
        <w:t xml:space="preserve"> </w:t>
      </w:r>
      <w:r w:rsidRPr="00737B62">
        <w:rPr>
          <w:rFonts w:ascii="Arial" w:hAnsi="Arial" w:cs="Arial"/>
          <w:sz w:val="24"/>
          <w:szCs w:val="24"/>
        </w:rPr>
        <w:t xml:space="preserve"> </w:t>
      </w:r>
      <w:r w:rsidR="00534C92">
        <w:rPr>
          <w:rFonts w:ascii="Arial" w:hAnsi="Arial" w:cs="Arial"/>
          <w:sz w:val="24"/>
          <w:szCs w:val="24"/>
        </w:rPr>
        <w:t>(</w:t>
      </w:r>
      <w:r w:rsidRPr="00737B62">
        <w:rPr>
          <w:rFonts w:ascii="Arial" w:hAnsi="Arial" w:cs="Arial"/>
          <w:sz w:val="24"/>
          <w:szCs w:val="24"/>
        </w:rPr>
        <w:t>Accessed 29 May 2020</w:t>
      </w:r>
      <w:r w:rsidR="00534C92">
        <w:rPr>
          <w:rFonts w:ascii="Arial" w:hAnsi="Arial" w:cs="Arial"/>
          <w:sz w:val="24"/>
          <w:szCs w:val="24"/>
        </w:rPr>
        <w:t>).</w:t>
      </w:r>
    </w:p>
    <w:p w:rsidR="0087662A" w:rsidRDefault="0087662A" w:rsidP="00807BDB">
      <w:pPr>
        <w:spacing w:line="360" w:lineRule="auto"/>
        <w:jc w:val="both"/>
        <w:rPr>
          <w:rFonts w:ascii="Arial" w:hAnsi="Arial" w:cs="Arial"/>
          <w:sz w:val="24"/>
          <w:szCs w:val="24"/>
        </w:rPr>
      </w:pPr>
    </w:p>
    <w:p w:rsidR="0087662A" w:rsidRDefault="0087662A" w:rsidP="00807BDB">
      <w:pPr>
        <w:spacing w:line="360" w:lineRule="auto"/>
        <w:jc w:val="both"/>
        <w:rPr>
          <w:rFonts w:ascii="Arial" w:hAnsi="Arial" w:cs="Arial"/>
          <w:sz w:val="24"/>
          <w:szCs w:val="24"/>
        </w:rPr>
      </w:pPr>
      <w:r w:rsidRPr="0087662A">
        <w:rPr>
          <w:rFonts w:ascii="Arial" w:hAnsi="Arial" w:cs="Arial"/>
          <w:sz w:val="24"/>
          <w:szCs w:val="24"/>
        </w:rPr>
        <w:t xml:space="preserve">Gillet, A., Hammond, A. and </w:t>
      </w:r>
      <w:proofErr w:type="spellStart"/>
      <w:r w:rsidRPr="0087662A">
        <w:rPr>
          <w:rFonts w:ascii="Arial" w:hAnsi="Arial" w:cs="Arial"/>
          <w:sz w:val="24"/>
          <w:szCs w:val="24"/>
        </w:rPr>
        <w:t>Martala</w:t>
      </w:r>
      <w:proofErr w:type="spellEnd"/>
      <w:r w:rsidRPr="0087662A">
        <w:rPr>
          <w:rFonts w:ascii="Arial" w:hAnsi="Arial" w:cs="Arial"/>
          <w:sz w:val="24"/>
          <w:szCs w:val="24"/>
        </w:rPr>
        <w:t xml:space="preserve">, M. </w:t>
      </w:r>
      <w:r>
        <w:rPr>
          <w:rFonts w:ascii="Arial" w:hAnsi="Arial" w:cs="Arial"/>
          <w:sz w:val="24"/>
          <w:szCs w:val="24"/>
        </w:rPr>
        <w:t>(</w:t>
      </w:r>
      <w:r w:rsidRPr="0087662A">
        <w:rPr>
          <w:rFonts w:ascii="Arial" w:hAnsi="Arial" w:cs="Arial"/>
          <w:sz w:val="24"/>
          <w:szCs w:val="24"/>
        </w:rPr>
        <w:t>2009</w:t>
      </w:r>
      <w:r w:rsidR="009B7473">
        <w:rPr>
          <w:rFonts w:ascii="Arial" w:hAnsi="Arial" w:cs="Arial"/>
          <w:sz w:val="24"/>
          <w:szCs w:val="24"/>
        </w:rPr>
        <w:t>)</w:t>
      </w:r>
      <w:r w:rsidRPr="0087662A">
        <w:rPr>
          <w:rFonts w:ascii="Arial" w:hAnsi="Arial" w:cs="Arial"/>
          <w:sz w:val="24"/>
          <w:szCs w:val="24"/>
        </w:rPr>
        <w:t xml:space="preserve"> </w:t>
      </w:r>
      <w:r w:rsidRPr="0087662A">
        <w:rPr>
          <w:rFonts w:ascii="Arial" w:hAnsi="Arial" w:cs="Arial"/>
          <w:i/>
          <w:iCs/>
          <w:sz w:val="24"/>
          <w:szCs w:val="24"/>
        </w:rPr>
        <w:t>Inside Track To Successful Academic Writing</w:t>
      </w:r>
      <w:r w:rsidRPr="0087662A">
        <w:rPr>
          <w:rFonts w:ascii="Arial" w:hAnsi="Arial" w:cs="Arial"/>
          <w:sz w:val="24"/>
          <w:szCs w:val="24"/>
        </w:rPr>
        <w:t>. London: Pearson Education.</w:t>
      </w:r>
    </w:p>
    <w:p w:rsidR="00AC155F" w:rsidRDefault="00AC155F" w:rsidP="00807BDB">
      <w:pPr>
        <w:spacing w:line="360" w:lineRule="auto"/>
        <w:jc w:val="both"/>
        <w:rPr>
          <w:rFonts w:ascii="Arial" w:hAnsi="Arial" w:cs="Arial"/>
          <w:sz w:val="24"/>
          <w:szCs w:val="24"/>
        </w:rPr>
      </w:pPr>
    </w:p>
    <w:p w:rsidR="00534C92" w:rsidRDefault="00AC155F" w:rsidP="00807BDB">
      <w:pPr>
        <w:spacing w:line="360" w:lineRule="auto"/>
        <w:jc w:val="both"/>
        <w:rPr>
          <w:rFonts w:ascii="Arial" w:hAnsi="Arial" w:cs="Arial"/>
          <w:sz w:val="24"/>
          <w:szCs w:val="24"/>
        </w:rPr>
      </w:pPr>
      <w:r w:rsidRPr="00AC155F">
        <w:rPr>
          <w:rFonts w:ascii="Arial" w:hAnsi="Arial" w:cs="Arial"/>
          <w:sz w:val="24"/>
          <w:szCs w:val="24"/>
        </w:rPr>
        <w:t>H</w:t>
      </w:r>
      <w:r w:rsidR="002B6AAB">
        <w:rPr>
          <w:rFonts w:ascii="Arial" w:hAnsi="Arial" w:cs="Arial"/>
          <w:sz w:val="24"/>
          <w:szCs w:val="24"/>
        </w:rPr>
        <w:t>arden</w:t>
      </w:r>
      <w:r w:rsidRPr="00AC155F">
        <w:rPr>
          <w:rFonts w:ascii="Arial" w:hAnsi="Arial" w:cs="Arial"/>
          <w:sz w:val="24"/>
          <w:szCs w:val="24"/>
        </w:rPr>
        <w:t xml:space="preserve">, R. and Stamper, N. </w:t>
      </w:r>
      <w:r w:rsidR="00C662A4">
        <w:rPr>
          <w:rFonts w:ascii="Arial" w:hAnsi="Arial" w:cs="Arial"/>
          <w:sz w:val="24"/>
          <w:szCs w:val="24"/>
        </w:rPr>
        <w:t>(</w:t>
      </w:r>
      <w:r w:rsidRPr="00AC155F">
        <w:rPr>
          <w:rFonts w:ascii="Arial" w:hAnsi="Arial" w:cs="Arial"/>
          <w:sz w:val="24"/>
          <w:szCs w:val="24"/>
        </w:rPr>
        <w:t>1999</w:t>
      </w:r>
      <w:r w:rsidR="00C662A4">
        <w:rPr>
          <w:rFonts w:ascii="Arial" w:hAnsi="Arial" w:cs="Arial"/>
          <w:sz w:val="24"/>
          <w:szCs w:val="24"/>
        </w:rPr>
        <w:t>)</w:t>
      </w:r>
      <w:r w:rsidRPr="00AC155F">
        <w:rPr>
          <w:rFonts w:ascii="Arial" w:hAnsi="Arial" w:cs="Arial"/>
          <w:sz w:val="24"/>
          <w:szCs w:val="24"/>
        </w:rPr>
        <w:t xml:space="preserve"> </w:t>
      </w:r>
      <w:r>
        <w:rPr>
          <w:rFonts w:ascii="Arial" w:hAnsi="Arial" w:cs="Arial"/>
          <w:sz w:val="24"/>
          <w:szCs w:val="24"/>
        </w:rPr>
        <w:t>‘</w:t>
      </w:r>
      <w:r w:rsidRPr="00AC155F">
        <w:rPr>
          <w:rFonts w:ascii="Arial" w:hAnsi="Arial" w:cs="Arial"/>
          <w:sz w:val="24"/>
          <w:szCs w:val="24"/>
        </w:rPr>
        <w:t>What is a spiral curriculum?</w:t>
      </w:r>
      <w:r>
        <w:rPr>
          <w:rFonts w:ascii="Arial" w:hAnsi="Arial" w:cs="Arial"/>
          <w:sz w:val="24"/>
          <w:szCs w:val="24"/>
        </w:rPr>
        <w:t>’.</w:t>
      </w:r>
      <w:r w:rsidRPr="00AC155F">
        <w:rPr>
          <w:rFonts w:ascii="Arial" w:hAnsi="Arial" w:cs="Arial"/>
          <w:sz w:val="24"/>
          <w:szCs w:val="24"/>
        </w:rPr>
        <w:t xml:space="preserve"> </w:t>
      </w:r>
      <w:r w:rsidRPr="00AC155F">
        <w:rPr>
          <w:rFonts w:ascii="Arial" w:hAnsi="Arial" w:cs="Arial"/>
          <w:i/>
          <w:iCs/>
          <w:sz w:val="24"/>
          <w:szCs w:val="24"/>
        </w:rPr>
        <w:t>Medical Teacher</w:t>
      </w:r>
      <w:r w:rsidRPr="00AC155F">
        <w:rPr>
          <w:rFonts w:ascii="Arial" w:hAnsi="Arial" w:cs="Arial"/>
          <w:sz w:val="24"/>
          <w:szCs w:val="24"/>
        </w:rPr>
        <w:t>, 21(2), pp.141-143.</w:t>
      </w:r>
      <w:r>
        <w:rPr>
          <w:rFonts w:ascii="Arial" w:hAnsi="Arial" w:cs="Arial"/>
          <w:sz w:val="24"/>
          <w:szCs w:val="24"/>
        </w:rPr>
        <w:t xml:space="preserve"> DOI: </w:t>
      </w:r>
      <w:r w:rsidR="00E10295">
        <w:rPr>
          <w:rFonts w:ascii="Arial" w:hAnsi="Arial" w:cs="Arial"/>
          <w:sz w:val="24"/>
          <w:szCs w:val="24"/>
        </w:rPr>
        <w:t>10.1080/01421599979752</w:t>
      </w:r>
      <w:r w:rsidR="00264272">
        <w:rPr>
          <w:rFonts w:ascii="Arial" w:hAnsi="Arial" w:cs="Arial"/>
          <w:sz w:val="24"/>
          <w:szCs w:val="24"/>
        </w:rPr>
        <w:t xml:space="preserve"> .</w:t>
      </w:r>
    </w:p>
    <w:p w:rsidR="00264272" w:rsidRDefault="00264272" w:rsidP="00807BDB">
      <w:pPr>
        <w:spacing w:line="360" w:lineRule="auto"/>
        <w:jc w:val="both"/>
        <w:rPr>
          <w:rFonts w:ascii="Arial" w:hAnsi="Arial" w:cs="Arial"/>
          <w:sz w:val="24"/>
          <w:szCs w:val="24"/>
        </w:rPr>
      </w:pPr>
    </w:p>
    <w:p w:rsidR="007243BE" w:rsidRDefault="00890BE9" w:rsidP="00807BDB">
      <w:pPr>
        <w:spacing w:line="360" w:lineRule="auto"/>
        <w:jc w:val="both"/>
        <w:rPr>
          <w:rFonts w:ascii="Arial" w:hAnsi="Arial" w:cs="Arial"/>
          <w:sz w:val="24"/>
          <w:szCs w:val="24"/>
        </w:rPr>
      </w:pPr>
      <w:proofErr w:type="spellStart"/>
      <w:r w:rsidRPr="00890BE9">
        <w:rPr>
          <w:rFonts w:ascii="Arial" w:hAnsi="Arial" w:cs="Arial"/>
          <w:sz w:val="24"/>
          <w:szCs w:val="24"/>
        </w:rPr>
        <w:t>Helyer</w:t>
      </w:r>
      <w:proofErr w:type="spellEnd"/>
      <w:r w:rsidRPr="00890BE9">
        <w:rPr>
          <w:rFonts w:ascii="Arial" w:hAnsi="Arial" w:cs="Arial"/>
          <w:sz w:val="24"/>
          <w:szCs w:val="24"/>
        </w:rPr>
        <w:t>, R.</w:t>
      </w:r>
      <w:r w:rsidR="00A669B0">
        <w:rPr>
          <w:rFonts w:ascii="Arial" w:hAnsi="Arial" w:cs="Arial"/>
          <w:sz w:val="24"/>
          <w:szCs w:val="24"/>
        </w:rPr>
        <w:t xml:space="preserve"> </w:t>
      </w:r>
      <w:r w:rsidR="00B771A6">
        <w:rPr>
          <w:rFonts w:ascii="Arial" w:hAnsi="Arial" w:cs="Arial"/>
          <w:sz w:val="24"/>
          <w:szCs w:val="24"/>
        </w:rPr>
        <w:t>(</w:t>
      </w:r>
      <w:r w:rsidRPr="00890BE9">
        <w:rPr>
          <w:rFonts w:ascii="Arial" w:hAnsi="Arial" w:cs="Arial"/>
          <w:sz w:val="24"/>
          <w:szCs w:val="24"/>
        </w:rPr>
        <w:t>2015</w:t>
      </w:r>
      <w:r w:rsidR="00B771A6">
        <w:rPr>
          <w:rFonts w:ascii="Arial" w:hAnsi="Arial" w:cs="Arial"/>
          <w:sz w:val="24"/>
          <w:szCs w:val="24"/>
        </w:rPr>
        <w:t>)</w:t>
      </w:r>
      <w:r w:rsidRPr="00890BE9">
        <w:rPr>
          <w:rFonts w:ascii="Arial" w:hAnsi="Arial" w:cs="Arial"/>
          <w:sz w:val="24"/>
          <w:szCs w:val="24"/>
        </w:rPr>
        <w:t xml:space="preserve"> </w:t>
      </w:r>
      <w:r w:rsidR="009B7473">
        <w:rPr>
          <w:rFonts w:ascii="Arial" w:hAnsi="Arial" w:cs="Arial"/>
          <w:sz w:val="24"/>
          <w:szCs w:val="24"/>
        </w:rPr>
        <w:t>‘</w:t>
      </w:r>
      <w:r w:rsidRPr="00890BE9">
        <w:rPr>
          <w:rFonts w:ascii="Arial" w:hAnsi="Arial" w:cs="Arial"/>
          <w:i/>
          <w:iCs/>
          <w:sz w:val="24"/>
          <w:szCs w:val="24"/>
        </w:rPr>
        <w:t>Learning through reflection: the critical role of reflection in work-based learning (WBL)</w:t>
      </w:r>
      <w:r w:rsidR="009B7473">
        <w:rPr>
          <w:rFonts w:ascii="Arial" w:hAnsi="Arial" w:cs="Arial"/>
          <w:sz w:val="24"/>
          <w:szCs w:val="24"/>
        </w:rPr>
        <w:t>’.</w:t>
      </w:r>
      <w:r w:rsidRPr="00890BE9">
        <w:rPr>
          <w:rFonts w:ascii="Arial" w:hAnsi="Arial" w:cs="Arial"/>
          <w:sz w:val="24"/>
          <w:szCs w:val="24"/>
        </w:rPr>
        <w:t xml:space="preserve"> </w:t>
      </w:r>
      <w:r w:rsidRPr="009B7473">
        <w:rPr>
          <w:rFonts w:ascii="Arial" w:hAnsi="Arial" w:cs="Arial"/>
          <w:i/>
          <w:iCs/>
          <w:sz w:val="24"/>
          <w:szCs w:val="24"/>
        </w:rPr>
        <w:t>Journal of Work-Applied Management,</w:t>
      </w:r>
      <w:r w:rsidRPr="00890BE9">
        <w:rPr>
          <w:rFonts w:ascii="Arial" w:hAnsi="Arial" w:cs="Arial"/>
          <w:sz w:val="24"/>
          <w:szCs w:val="24"/>
        </w:rPr>
        <w:t xml:space="preserve"> 7(1), pp.15-27.</w:t>
      </w:r>
      <w:r w:rsidR="003E73D1">
        <w:rPr>
          <w:rFonts w:ascii="Arial" w:hAnsi="Arial" w:cs="Arial"/>
          <w:sz w:val="24"/>
          <w:szCs w:val="24"/>
        </w:rPr>
        <w:t xml:space="preserve"> </w:t>
      </w:r>
    </w:p>
    <w:p w:rsidR="00890BE9" w:rsidRDefault="003E73D1" w:rsidP="00807BDB">
      <w:pPr>
        <w:spacing w:line="360" w:lineRule="auto"/>
        <w:jc w:val="both"/>
        <w:rPr>
          <w:rFonts w:ascii="Arial" w:hAnsi="Arial" w:cs="Arial"/>
          <w:sz w:val="24"/>
          <w:szCs w:val="24"/>
        </w:rPr>
      </w:pPr>
      <w:r>
        <w:rPr>
          <w:rFonts w:ascii="Arial" w:hAnsi="Arial" w:cs="Arial"/>
          <w:sz w:val="24"/>
          <w:szCs w:val="24"/>
        </w:rPr>
        <w:t xml:space="preserve">DOI </w:t>
      </w:r>
      <w:r w:rsidR="007243BE">
        <w:rPr>
          <w:rFonts w:ascii="Arial" w:hAnsi="Arial" w:cs="Arial"/>
          <w:sz w:val="24"/>
          <w:szCs w:val="24"/>
        </w:rPr>
        <w:t>: 10.1108/JWAM-10-2015-003 (Accessed 26</w:t>
      </w:r>
      <w:r w:rsidR="007243BE" w:rsidRPr="007243BE">
        <w:rPr>
          <w:rFonts w:ascii="Arial" w:hAnsi="Arial" w:cs="Arial"/>
          <w:sz w:val="24"/>
          <w:szCs w:val="24"/>
          <w:vertAlign w:val="superscript"/>
        </w:rPr>
        <w:t>th</w:t>
      </w:r>
      <w:r w:rsidR="007243BE">
        <w:rPr>
          <w:rFonts w:ascii="Arial" w:hAnsi="Arial" w:cs="Arial"/>
          <w:sz w:val="24"/>
          <w:szCs w:val="24"/>
        </w:rPr>
        <w:t xml:space="preserve"> May 2020).</w:t>
      </w:r>
    </w:p>
    <w:p w:rsidR="003C76D7" w:rsidRDefault="003C76D7" w:rsidP="00807BDB">
      <w:pPr>
        <w:spacing w:line="360" w:lineRule="auto"/>
        <w:jc w:val="both"/>
        <w:rPr>
          <w:rFonts w:ascii="Arial" w:hAnsi="Arial" w:cs="Arial"/>
          <w:sz w:val="24"/>
          <w:szCs w:val="24"/>
        </w:rPr>
      </w:pPr>
    </w:p>
    <w:p w:rsidR="002459A2" w:rsidRDefault="002459A2" w:rsidP="00807BDB">
      <w:pPr>
        <w:spacing w:line="360" w:lineRule="auto"/>
        <w:jc w:val="both"/>
        <w:rPr>
          <w:rFonts w:ascii="Arial" w:hAnsi="Arial" w:cs="Arial"/>
          <w:sz w:val="24"/>
          <w:szCs w:val="24"/>
        </w:rPr>
      </w:pPr>
      <w:proofErr w:type="spellStart"/>
      <w:r w:rsidRPr="002459A2">
        <w:rPr>
          <w:rFonts w:ascii="Arial" w:hAnsi="Arial" w:cs="Arial"/>
          <w:sz w:val="24"/>
          <w:szCs w:val="24"/>
        </w:rPr>
        <w:t>Husebø</w:t>
      </w:r>
      <w:proofErr w:type="spellEnd"/>
      <w:r w:rsidRPr="002459A2">
        <w:rPr>
          <w:rFonts w:ascii="Arial" w:hAnsi="Arial" w:cs="Arial"/>
          <w:sz w:val="24"/>
          <w:szCs w:val="24"/>
        </w:rPr>
        <w:t xml:space="preserve">, S., </w:t>
      </w:r>
      <w:proofErr w:type="spellStart"/>
      <w:r w:rsidRPr="002459A2">
        <w:rPr>
          <w:rFonts w:ascii="Arial" w:hAnsi="Arial" w:cs="Arial"/>
          <w:sz w:val="24"/>
          <w:szCs w:val="24"/>
        </w:rPr>
        <w:t>O'Regan</w:t>
      </w:r>
      <w:proofErr w:type="spellEnd"/>
      <w:r w:rsidRPr="002459A2">
        <w:rPr>
          <w:rFonts w:ascii="Arial" w:hAnsi="Arial" w:cs="Arial"/>
          <w:sz w:val="24"/>
          <w:szCs w:val="24"/>
        </w:rPr>
        <w:t xml:space="preserve">, S. and </w:t>
      </w:r>
      <w:proofErr w:type="spellStart"/>
      <w:r w:rsidRPr="002459A2">
        <w:rPr>
          <w:rFonts w:ascii="Arial" w:hAnsi="Arial" w:cs="Arial"/>
          <w:sz w:val="24"/>
          <w:szCs w:val="24"/>
        </w:rPr>
        <w:t>Nestel</w:t>
      </w:r>
      <w:proofErr w:type="spellEnd"/>
      <w:r w:rsidRPr="002459A2">
        <w:rPr>
          <w:rFonts w:ascii="Arial" w:hAnsi="Arial" w:cs="Arial"/>
          <w:sz w:val="24"/>
          <w:szCs w:val="24"/>
        </w:rPr>
        <w:t xml:space="preserve">, D. </w:t>
      </w:r>
      <w:r w:rsidR="00B771A6">
        <w:rPr>
          <w:rFonts w:ascii="Arial" w:hAnsi="Arial" w:cs="Arial"/>
          <w:sz w:val="24"/>
          <w:szCs w:val="24"/>
        </w:rPr>
        <w:t>(</w:t>
      </w:r>
      <w:r w:rsidRPr="002459A2">
        <w:rPr>
          <w:rFonts w:ascii="Arial" w:hAnsi="Arial" w:cs="Arial"/>
          <w:sz w:val="24"/>
          <w:szCs w:val="24"/>
        </w:rPr>
        <w:t>2015</w:t>
      </w:r>
      <w:r w:rsidR="00B771A6">
        <w:rPr>
          <w:rFonts w:ascii="Arial" w:hAnsi="Arial" w:cs="Arial"/>
          <w:sz w:val="24"/>
          <w:szCs w:val="24"/>
        </w:rPr>
        <w:t>)</w:t>
      </w:r>
      <w:r w:rsidRPr="002459A2">
        <w:rPr>
          <w:rFonts w:ascii="Arial" w:hAnsi="Arial" w:cs="Arial"/>
          <w:sz w:val="24"/>
          <w:szCs w:val="24"/>
        </w:rPr>
        <w:t xml:space="preserve"> </w:t>
      </w:r>
      <w:r w:rsidR="00A1618A">
        <w:rPr>
          <w:rFonts w:ascii="Arial" w:hAnsi="Arial" w:cs="Arial"/>
          <w:sz w:val="24"/>
          <w:szCs w:val="24"/>
        </w:rPr>
        <w:t>‘</w:t>
      </w:r>
      <w:r w:rsidRPr="002459A2">
        <w:rPr>
          <w:rFonts w:ascii="Arial" w:hAnsi="Arial" w:cs="Arial"/>
          <w:sz w:val="24"/>
          <w:szCs w:val="24"/>
        </w:rPr>
        <w:t>Reflective Practice and Its Role in Simulation</w:t>
      </w:r>
      <w:r w:rsidR="00A1618A">
        <w:rPr>
          <w:rFonts w:ascii="Arial" w:hAnsi="Arial" w:cs="Arial"/>
          <w:sz w:val="24"/>
          <w:szCs w:val="24"/>
        </w:rPr>
        <w:t>’</w:t>
      </w:r>
      <w:r w:rsidRPr="002459A2">
        <w:rPr>
          <w:rFonts w:ascii="Arial" w:hAnsi="Arial" w:cs="Arial"/>
          <w:sz w:val="24"/>
          <w:szCs w:val="24"/>
        </w:rPr>
        <w:t xml:space="preserve">. </w:t>
      </w:r>
      <w:r w:rsidRPr="00A1618A">
        <w:rPr>
          <w:rFonts w:ascii="Arial" w:hAnsi="Arial" w:cs="Arial"/>
          <w:i/>
          <w:iCs/>
          <w:sz w:val="24"/>
          <w:szCs w:val="24"/>
        </w:rPr>
        <w:t>Clinical Simulation in Nursing</w:t>
      </w:r>
      <w:r w:rsidRPr="002459A2">
        <w:rPr>
          <w:rFonts w:ascii="Arial" w:hAnsi="Arial" w:cs="Arial"/>
          <w:sz w:val="24"/>
          <w:szCs w:val="24"/>
        </w:rPr>
        <w:t>, 11(8), pp.368-375.</w:t>
      </w:r>
    </w:p>
    <w:p w:rsidR="003C76D7" w:rsidRDefault="003C76D7" w:rsidP="00807BDB">
      <w:pPr>
        <w:spacing w:line="360" w:lineRule="auto"/>
        <w:jc w:val="both"/>
        <w:rPr>
          <w:rFonts w:ascii="Arial" w:hAnsi="Arial" w:cs="Arial"/>
          <w:sz w:val="24"/>
          <w:szCs w:val="24"/>
        </w:rPr>
      </w:pPr>
      <w:r>
        <w:rPr>
          <w:rFonts w:ascii="Arial" w:hAnsi="Arial" w:cs="Arial"/>
          <w:sz w:val="24"/>
          <w:szCs w:val="24"/>
        </w:rPr>
        <w:t>DOI:</w:t>
      </w:r>
      <w:r w:rsidRPr="003C76D7">
        <w:rPr>
          <w:rFonts w:ascii="Arial" w:hAnsi="Arial" w:cs="Arial"/>
          <w:sz w:val="24"/>
          <w:szCs w:val="24"/>
        </w:rPr>
        <w:t xml:space="preserve"> 10.1016/</w:t>
      </w:r>
      <w:proofErr w:type="spellStart"/>
      <w:r w:rsidRPr="003C76D7">
        <w:rPr>
          <w:rFonts w:ascii="Arial" w:hAnsi="Arial" w:cs="Arial"/>
          <w:sz w:val="24"/>
          <w:szCs w:val="24"/>
        </w:rPr>
        <w:t>j.ecns.2015.04.005</w:t>
      </w:r>
      <w:proofErr w:type="spellEnd"/>
      <w:r>
        <w:rPr>
          <w:rFonts w:ascii="Arial" w:hAnsi="Arial" w:cs="Arial"/>
          <w:sz w:val="24"/>
          <w:szCs w:val="24"/>
        </w:rPr>
        <w:t xml:space="preserve"> </w:t>
      </w:r>
    </w:p>
    <w:p w:rsidR="00890BE9" w:rsidRDefault="00890BE9" w:rsidP="00807BDB">
      <w:pPr>
        <w:spacing w:line="360" w:lineRule="auto"/>
        <w:jc w:val="both"/>
        <w:rPr>
          <w:rFonts w:ascii="Arial" w:hAnsi="Arial" w:cs="Arial"/>
          <w:sz w:val="24"/>
          <w:szCs w:val="24"/>
        </w:rPr>
      </w:pPr>
    </w:p>
    <w:p w:rsidR="00F61C9C" w:rsidRDefault="00F61C9C" w:rsidP="00807BDB">
      <w:pPr>
        <w:spacing w:line="360" w:lineRule="auto"/>
        <w:jc w:val="both"/>
        <w:rPr>
          <w:rFonts w:ascii="Arial" w:hAnsi="Arial" w:cs="Arial"/>
          <w:sz w:val="24"/>
          <w:szCs w:val="24"/>
        </w:rPr>
      </w:pPr>
      <w:r>
        <w:rPr>
          <w:rFonts w:ascii="Arial" w:hAnsi="Arial" w:cs="Arial"/>
          <w:sz w:val="24"/>
          <w:szCs w:val="24"/>
        </w:rPr>
        <w:t>Jasper,</w:t>
      </w:r>
      <w:r w:rsidR="00EB5E31">
        <w:rPr>
          <w:rFonts w:ascii="Arial" w:hAnsi="Arial" w:cs="Arial"/>
          <w:sz w:val="24"/>
          <w:szCs w:val="24"/>
        </w:rPr>
        <w:t>M</w:t>
      </w:r>
      <w:r w:rsidR="000F20FD">
        <w:rPr>
          <w:rFonts w:ascii="Arial" w:hAnsi="Arial" w:cs="Arial"/>
          <w:sz w:val="24"/>
          <w:szCs w:val="24"/>
        </w:rPr>
        <w:t>.</w:t>
      </w:r>
      <w:r w:rsidR="00EB5E31">
        <w:rPr>
          <w:rFonts w:ascii="Arial" w:hAnsi="Arial" w:cs="Arial"/>
          <w:sz w:val="24"/>
          <w:szCs w:val="24"/>
        </w:rPr>
        <w:t xml:space="preserve"> (2003) </w:t>
      </w:r>
      <w:r w:rsidR="00EB5E31">
        <w:rPr>
          <w:rFonts w:ascii="Arial" w:hAnsi="Arial" w:cs="Arial"/>
          <w:i/>
          <w:iCs/>
          <w:sz w:val="24"/>
          <w:szCs w:val="24"/>
        </w:rPr>
        <w:t>Beginning Reflective Practice</w:t>
      </w:r>
      <w:r w:rsidR="00417692">
        <w:rPr>
          <w:rFonts w:ascii="Arial" w:hAnsi="Arial" w:cs="Arial"/>
          <w:i/>
          <w:iCs/>
          <w:sz w:val="24"/>
          <w:szCs w:val="24"/>
        </w:rPr>
        <w:t xml:space="preserve">, </w:t>
      </w:r>
      <w:r w:rsidR="00417692">
        <w:rPr>
          <w:rFonts w:ascii="Arial" w:hAnsi="Arial" w:cs="Arial"/>
          <w:sz w:val="24"/>
          <w:szCs w:val="24"/>
        </w:rPr>
        <w:t xml:space="preserve">Nelson </w:t>
      </w:r>
      <w:proofErr w:type="spellStart"/>
      <w:r w:rsidR="00842E95">
        <w:rPr>
          <w:rFonts w:ascii="Arial" w:hAnsi="Arial" w:cs="Arial"/>
          <w:sz w:val="24"/>
          <w:szCs w:val="24"/>
        </w:rPr>
        <w:t>Thornes</w:t>
      </w:r>
      <w:proofErr w:type="spellEnd"/>
      <w:r w:rsidR="00842E95">
        <w:rPr>
          <w:rFonts w:ascii="Arial" w:hAnsi="Arial" w:cs="Arial"/>
          <w:sz w:val="24"/>
          <w:szCs w:val="24"/>
        </w:rPr>
        <w:t xml:space="preserve">: Cheltenham. </w:t>
      </w:r>
    </w:p>
    <w:p w:rsidR="005F69E8" w:rsidRDefault="005F69E8" w:rsidP="00807BDB">
      <w:pPr>
        <w:spacing w:line="360" w:lineRule="auto"/>
        <w:jc w:val="both"/>
        <w:rPr>
          <w:rFonts w:ascii="Arial" w:hAnsi="Arial" w:cs="Arial"/>
          <w:sz w:val="24"/>
          <w:szCs w:val="24"/>
        </w:rPr>
      </w:pPr>
    </w:p>
    <w:p w:rsidR="0034237A" w:rsidRDefault="002D7667" w:rsidP="00807BDB">
      <w:pPr>
        <w:spacing w:line="360" w:lineRule="auto"/>
        <w:jc w:val="both"/>
        <w:rPr>
          <w:rFonts w:ascii="Arial" w:hAnsi="Arial" w:cs="Arial"/>
          <w:sz w:val="24"/>
          <w:szCs w:val="24"/>
        </w:rPr>
      </w:pPr>
      <w:r w:rsidRPr="002D7667">
        <w:rPr>
          <w:rFonts w:ascii="Arial" w:hAnsi="Arial" w:cs="Arial"/>
          <w:sz w:val="24"/>
          <w:szCs w:val="24"/>
        </w:rPr>
        <w:t>Johns, C. &amp; Burnie, S.</w:t>
      </w:r>
      <w:r w:rsidR="00AF6F10">
        <w:rPr>
          <w:rFonts w:ascii="Arial" w:hAnsi="Arial" w:cs="Arial"/>
          <w:sz w:val="24"/>
          <w:szCs w:val="24"/>
        </w:rPr>
        <w:t xml:space="preserve"> </w:t>
      </w:r>
      <w:r>
        <w:rPr>
          <w:rFonts w:ascii="Arial" w:hAnsi="Arial" w:cs="Arial"/>
          <w:sz w:val="24"/>
          <w:szCs w:val="24"/>
        </w:rPr>
        <w:t>(</w:t>
      </w:r>
      <w:r w:rsidRPr="002D7667">
        <w:rPr>
          <w:rFonts w:ascii="Arial" w:hAnsi="Arial" w:cs="Arial"/>
          <w:sz w:val="24"/>
          <w:szCs w:val="24"/>
        </w:rPr>
        <w:t>2013</w:t>
      </w:r>
      <w:r>
        <w:rPr>
          <w:rFonts w:ascii="Arial" w:hAnsi="Arial" w:cs="Arial"/>
          <w:sz w:val="24"/>
          <w:szCs w:val="24"/>
        </w:rPr>
        <w:t>)</w:t>
      </w:r>
      <w:r w:rsidRPr="002D7667">
        <w:rPr>
          <w:rFonts w:ascii="Arial" w:hAnsi="Arial" w:cs="Arial"/>
          <w:sz w:val="24"/>
          <w:szCs w:val="24"/>
        </w:rPr>
        <w:t xml:space="preserve">. </w:t>
      </w:r>
      <w:r w:rsidRPr="002D7667">
        <w:rPr>
          <w:rFonts w:ascii="Arial" w:hAnsi="Arial" w:cs="Arial"/>
          <w:i/>
          <w:iCs/>
          <w:sz w:val="24"/>
          <w:szCs w:val="24"/>
        </w:rPr>
        <w:t>Becoming a reflective practitioner</w:t>
      </w:r>
      <w:r>
        <w:rPr>
          <w:rFonts w:ascii="Arial" w:hAnsi="Arial" w:cs="Arial"/>
          <w:i/>
          <w:iCs/>
          <w:sz w:val="24"/>
          <w:szCs w:val="24"/>
        </w:rPr>
        <w:t>,</w:t>
      </w:r>
      <w:r w:rsidRPr="002D7667">
        <w:rPr>
          <w:rFonts w:ascii="Arial" w:hAnsi="Arial" w:cs="Arial"/>
          <w:sz w:val="24"/>
          <w:szCs w:val="24"/>
        </w:rPr>
        <w:t xml:space="preserve"> 4th ed., Chichester, West Sussex: John Wiley &amp; Sons.</w:t>
      </w:r>
    </w:p>
    <w:p w:rsidR="002D7667" w:rsidRDefault="002D7667" w:rsidP="00807BDB">
      <w:pPr>
        <w:spacing w:line="360" w:lineRule="auto"/>
        <w:jc w:val="both"/>
        <w:rPr>
          <w:rFonts w:ascii="Arial" w:hAnsi="Arial" w:cs="Arial"/>
          <w:sz w:val="24"/>
          <w:szCs w:val="24"/>
        </w:rPr>
      </w:pPr>
    </w:p>
    <w:p w:rsidR="00886923" w:rsidRDefault="005A286C" w:rsidP="00807BDB">
      <w:pPr>
        <w:spacing w:line="360" w:lineRule="auto"/>
        <w:jc w:val="both"/>
        <w:rPr>
          <w:rFonts w:ascii="Arial" w:hAnsi="Arial" w:cs="Arial"/>
          <w:sz w:val="24"/>
          <w:szCs w:val="24"/>
        </w:rPr>
      </w:pPr>
      <w:r w:rsidRPr="005A286C">
        <w:rPr>
          <w:rFonts w:ascii="Arial" w:hAnsi="Arial" w:cs="Arial"/>
          <w:sz w:val="24"/>
          <w:szCs w:val="24"/>
        </w:rPr>
        <w:t>Kitchen,S.</w:t>
      </w:r>
      <w:r w:rsidR="00AF6F10">
        <w:rPr>
          <w:rFonts w:ascii="Arial" w:hAnsi="Arial" w:cs="Arial"/>
          <w:sz w:val="24"/>
          <w:szCs w:val="24"/>
        </w:rPr>
        <w:t xml:space="preserve"> </w:t>
      </w:r>
      <w:r w:rsidR="00C562CB">
        <w:rPr>
          <w:rFonts w:ascii="Arial" w:hAnsi="Arial" w:cs="Arial"/>
          <w:sz w:val="24"/>
          <w:szCs w:val="24"/>
        </w:rPr>
        <w:t>(</w:t>
      </w:r>
      <w:r w:rsidRPr="005A286C">
        <w:rPr>
          <w:rFonts w:ascii="Arial" w:hAnsi="Arial" w:cs="Arial"/>
          <w:sz w:val="24"/>
          <w:szCs w:val="24"/>
        </w:rPr>
        <w:t>1999</w:t>
      </w:r>
      <w:r w:rsidR="00C562CB">
        <w:rPr>
          <w:rFonts w:ascii="Arial" w:hAnsi="Arial" w:cs="Arial"/>
          <w:sz w:val="24"/>
          <w:szCs w:val="24"/>
        </w:rPr>
        <w:t>)</w:t>
      </w:r>
      <w:r w:rsidRPr="005A286C">
        <w:rPr>
          <w:rFonts w:ascii="Arial" w:hAnsi="Arial" w:cs="Arial"/>
          <w:sz w:val="24"/>
          <w:szCs w:val="24"/>
        </w:rPr>
        <w:t xml:space="preserve"> </w:t>
      </w:r>
      <w:r w:rsidR="00C562CB">
        <w:rPr>
          <w:rFonts w:ascii="Arial" w:hAnsi="Arial" w:cs="Arial"/>
          <w:sz w:val="24"/>
          <w:szCs w:val="24"/>
        </w:rPr>
        <w:t>‘</w:t>
      </w:r>
      <w:r w:rsidRPr="005A286C">
        <w:rPr>
          <w:rFonts w:ascii="Arial" w:hAnsi="Arial" w:cs="Arial"/>
          <w:sz w:val="24"/>
          <w:szCs w:val="24"/>
        </w:rPr>
        <w:t>An appraisal of models of reflection and clinical supervision</w:t>
      </w:r>
      <w:r w:rsidR="00C562CB">
        <w:rPr>
          <w:rFonts w:ascii="Arial" w:hAnsi="Arial" w:cs="Arial"/>
          <w:sz w:val="24"/>
          <w:szCs w:val="24"/>
        </w:rPr>
        <w:t>’</w:t>
      </w:r>
      <w:r w:rsidRPr="005A286C">
        <w:rPr>
          <w:rFonts w:ascii="Arial" w:hAnsi="Arial" w:cs="Arial"/>
          <w:sz w:val="24"/>
          <w:szCs w:val="24"/>
        </w:rPr>
        <w:t xml:space="preserve">. </w:t>
      </w:r>
      <w:r w:rsidRPr="00C562CB">
        <w:rPr>
          <w:rFonts w:ascii="Arial" w:hAnsi="Arial" w:cs="Arial"/>
          <w:i/>
          <w:iCs/>
          <w:sz w:val="24"/>
          <w:szCs w:val="24"/>
        </w:rPr>
        <w:t>British Journal of Theatre Nursing</w:t>
      </w:r>
      <w:r w:rsidR="00C562CB">
        <w:rPr>
          <w:rFonts w:ascii="Arial" w:hAnsi="Arial" w:cs="Arial"/>
          <w:i/>
          <w:iCs/>
          <w:sz w:val="24"/>
          <w:szCs w:val="24"/>
        </w:rPr>
        <w:t>,</w:t>
      </w:r>
      <w:r w:rsidRPr="005A286C">
        <w:rPr>
          <w:rFonts w:ascii="Arial" w:hAnsi="Arial" w:cs="Arial"/>
          <w:sz w:val="24"/>
          <w:szCs w:val="24"/>
        </w:rPr>
        <w:t xml:space="preserve"> 9(7), pp.313-317.</w:t>
      </w:r>
      <w:r w:rsidR="00886923">
        <w:rPr>
          <w:rFonts w:ascii="Arial" w:hAnsi="Arial" w:cs="Arial"/>
          <w:sz w:val="24"/>
          <w:szCs w:val="24"/>
        </w:rPr>
        <w:t xml:space="preserve"> </w:t>
      </w:r>
    </w:p>
    <w:p w:rsidR="005A286C" w:rsidRDefault="00886923" w:rsidP="00807BDB">
      <w:pPr>
        <w:spacing w:line="360" w:lineRule="auto"/>
        <w:jc w:val="both"/>
        <w:rPr>
          <w:rFonts w:ascii="Arial" w:hAnsi="Arial" w:cs="Arial"/>
          <w:sz w:val="24"/>
          <w:szCs w:val="24"/>
        </w:rPr>
      </w:pPr>
      <w:r>
        <w:rPr>
          <w:rFonts w:ascii="Arial" w:hAnsi="Arial" w:cs="Arial"/>
          <w:sz w:val="24"/>
          <w:szCs w:val="24"/>
        </w:rPr>
        <w:t>DOI: 10.1177/175045899900900704</w:t>
      </w:r>
    </w:p>
    <w:p w:rsidR="000F0A91" w:rsidRPr="00417692" w:rsidRDefault="000F0A91" w:rsidP="00807BDB">
      <w:pPr>
        <w:spacing w:line="360" w:lineRule="auto"/>
        <w:jc w:val="both"/>
        <w:rPr>
          <w:rFonts w:ascii="Arial" w:hAnsi="Arial" w:cs="Arial"/>
          <w:sz w:val="24"/>
          <w:szCs w:val="24"/>
        </w:rPr>
      </w:pPr>
    </w:p>
    <w:p w:rsidR="00A90B6B" w:rsidRDefault="00A90B6B" w:rsidP="00807BDB">
      <w:pPr>
        <w:spacing w:line="360" w:lineRule="auto"/>
        <w:jc w:val="both"/>
        <w:rPr>
          <w:rFonts w:ascii="Arial" w:hAnsi="Arial" w:cs="Arial"/>
          <w:sz w:val="24"/>
          <w:szCs w:val="24"/>
        </w:rPr>
      </w:pPr>
      <w:proofErr w:type="spellStart"/>
      <w:r w:rsidRPr="00A90B6B">
        <w:rPr>
          <w:rFonts w:ascii="Arial" w:hAnsi="Arial" w:cs="Arial"/>
          <w:sz w:val="24"/>
          <w:szCs w:val="24"/>
        </w:rPr>
        <w:t>Kolucki,B</w:t>
      </w:r>
      <w:proofErr w:type="spellEnd"/>
      <w:r w:rsidRPr="00A90B6B">
        <w:rPr>
          <w:rFonts w:ascii="Arial" w:hAnsi="Arial" w:cs="Arial"/>
          <w:sz w:val="24"/>
          <w:szCs w:val="24"/>
        </w:rPr>
        <w:t xml:space="preserve">. and </w:t>
      </w:r>
      <w:proofErr w:type="spellStart"/>
      <w:r w:rsidRPr="00A90B6B">
        <w:rPr>
          <w:rFonts w:ascii="Arial" w:hAnsi="Arial" w:cs="Arial"/>
          <w:sz w:val="24"/>
          <w:szCs w:val="24"/>
        </w:rPr>
        <w:t>Lemish,D</w:t>
      </w:r>
      <w:proofErr w:type="spellEnd"/>
      <w:r w:rsidRPr="00A90B6B">
        <w:rPr>
          <w:rFonts w:ascii="Arial" w:hAnsi="Arial" w:cs="Arial"/>
          <w:sz w:val="24"/>
          <w:szCs w:val="24"/>
        </w:rPr>
        <w:t>. (2011)</w:t>
      </w:r>
      <w:r w:rsidR="00B771A6">
        <w:rPr>
          <w:rFonts w:ascii="Arial" w:hAnsi="Arial" w:cs="Arial"/>
          <w:sz w:val="24"/>
          <w:szCs w:val="24"/>
        </w:rPr>
        <w:t xml:space="preserve"> </w:t>
      </w:r>
      <w:r w:rsidRPr="00B771A6">
        <w:rPr>
          <w:rFonts w:ascii="Arial" w:hAnsi="Arial" w:cs="Arial"/>
          <w:i/>
          <w:iCs/>
          <w:sz w:val="24"/>
          <w:szCs w:val="24"/>
        </w:rPr>
        <w:t>Communicating</w:t>
      </w:r>
      <w:r w:rsidRPr="00A90B6B">
        <w:rPr>
          <w:rFonts w:ascii="Arial" w:hAnsi="Arial" w:cs="Arial"/>
          <w:i/>
          <w:iCs/>
          <w:sz w:val="24"/>
          <w:szCs w:val="24"/>
        </w:rPr>
        <w:t xml:space="preserve"> with Children: Principles and Practices to </w:t>
      </w:r>
      <w:proofErr w:type="spellStart"/>
      <w:r w:rsidRPr="00A90B6B">
        <w:rPr>
          <w:rFonts w:ascii="Arial" w:hAnsi="Arial" w:cs="Arial"/>
          <w:i/>
          <w:iCs/>
          <w:sz w:val="24"/>
          <w:szCs w:val="24"/>
        </w:rPr>
        <w:t>Nuture</w:t>
      </w:r>
      <w:proofErr w:type="spellEnd"/>
      <w:r w:rsidRPr="00A90B6B">
        <w:rPr>
          <w:rFonts w:ascii="Arial" w:hAnsi="Arial" w:cs="Arial"/>
          <w:i/>
          <w:iCs/>
          <w:sz w:val="24"/>
          <w:szCs w:val="24"/>
        </w:rPr>
        <w:t>, Inspire, Excite, Educate and Heal.</w:t>
      </w:r>
      <w:r w:rsidRPr="00A90B6B">
        <w:rPr>
          <w:rFonts w:ascii="Arial" w:hAnsi="Arial" w:cs="Arial"/>
          <w:sz w:val="24"/>
          <w:szCs w:val="24"/>
        </w:rPr>
        <w:t xml:space="preserve"> New York: UNICEF </w:t>
      </w:r>
    </w:p>
    <w:p w:rsidR="0048759C" w:rsidRDefault="0048759C" w:rsidP="00807BDB">
      <w:pPr>
        <w:spacing w:line="360" w:lineRule="auto"/>
        <w:jc w:val="both"/>
        <w:rPr>
          <w:rFonts w:ascii="Arial" w:hAnsi="Arial" w:cs="Arial"/>
          <w:sz w:val="24"/>
          <w:szCs w:val="24"/>
        </w:rPr>
      </w:pPr>
    </w:p>
    <w:p w:rsidR="00002C6A" w:rsidRDefault="00002C6A" w:rsidP="00807BDB">
      <w:pPr>
        <w:spacing w:line="360" w:lineRule="auto"/>
        <w:jc w:val="both"/>
        <w:rPr>
          <w:rFonts w:ascii="Arial" w:hAnsi="Arial" w:cs="Arial"/>
          <w:sz w:val="24"/>
          <w:szCs w:val="24"/>
        </w:rPr>
      </w:pPr>
    </w:p>
    <w:p w:rsidR="00216A68" w:rsidRDefault="0048759C" w:rsidP="00807BDB">
      <w:pPr>
        <w:spacing w:line="360" w:lineRule="auto"/>
        <w:jc w:val="both"/>
        <w:rPr>
          <w:rFonts w:ascii="Arial" w:hAnsi="Arial" w:cs="Arial"/>
          <w:sz w:val="24"/>
          <w:szCs w:val="24"/>
        </w:rPr>
      </w:pPr>
      <w:proofErr w:type="spellStart"/>
      <w:r w:rsidRPr="0048759C">
        <w:rPr>
          <w:rFonts w:ascii="Arial" w:hAnsi="Arial" w:cs="Arial"/>
          <w:sz w:val="24"/>
          <w:szCs w:val="24"/>
        </w:rPr>
        <w:t>LaBoskey,</w:t>
      </w:r>
      <w:r w:rsidR="00992EEE">
        <w:rPr>
          <w:rFonts w:ascii="Arial" w:hAnsi="Arial" w:cs="Arial"/>
          <w:sz w:val="24"/>
          <w:szCs w:val="24"/>
        </w:rPr>
        <w:t>V</w:t>
      </w:r>
      <w:proofErr w:type="spellEnd"/>
      <w:r w:rsidR="00DF4DDB">
        <w:rPr>
          <w:rFonts w:ascii="Arial" w:hAnsi="Arial" w:cs="Arial"/>
          <w:sz w:val="24"/>
          <w:szCs w:val="24"/>
        </w:rPr>
        <w:t>. (</w:t>
      </w:r>
      <w:r w:rsidR="00216A68" w:rsidRPr="0048759C">
        <w:rPr>
          <w:rFonts w:ascii="Arial" w:hAnsi="Arial" w:cs="Arial"/>
          <w:sz w:val="24"/>
          <w:szCs w:val="24"/>
        </w:rPr>
        <w:t>1993</w:t>
      </w:r>
      <w:r w:rsidR="00216A68">
        <w:rPr>
          <w:rFonts w:ascii="Arial" w:hAnsi="Arial" w:cs="Arial"/>
          <w:sz w:val="24"/>
          <w:szCs w:val="24"/>
        </w:rPr>
        <w:t>)</w:t>
      </w:r>
      <w:r w:rsidRPr="0048759C">
        <w:rPr>
          <w:rFonts w:ascii="Arial" w:hAnsi="Arial" w:cs="Arial"/>
          <w:sz w:val="24"/>
          <w:szCs w:val="24"/>
        </w:rPr>
        <w:t xml:space="preserve"> </w:t>
      </w:r>
      <w:r w:rsidR="005A5018">
        <w:rPr>
          <w:rFonts w:ascii="Arial" w:hAnsi="Arial" w:cs="Arial"/>
          <w:sz w:val="24"/>
          <w:szCs w:val="24"/>
        </w:rPr>
        <w:t>‘</w:t>
      </w:r>
      <w:r w:rsidRPr="0048759C">
        <w:rPr>
          <w:rFonts w:ascii="Arial" w:hAnsi="Arial" w:cs="Arial"/>
          <w:sz w:val="24"/>
          <w:szCs w:val="24"/>
        </w:rPr>
        <w:t>Why Reflection in Teacher Education?</w:t>
      </w:r>
      <w:r w:rsidR="005A5018">
        <w:rPr>
          <w:rFonts w:ascii="Arial" w:hAnsi="Arial" w:cs="Arial"/>
          <w:sz w:val="24"/>
          <w:szCs w:val="24"/>
        </w:rPr>
        <w:t xml:space="preserve">’ </w:t>
      </w:r>
      <w:r w:rsidRPr="005A5018">
        <w:rPr>
          <w:rFonts w:ascii="Arial" w:hAnsi="Arial" w:cs="Arial"/>
          <w:i/>
          <w:iCs/>
          <w:sz w:val="24"/>
          <w:szCs w:val="24"/>
        </w:rPr>
        <w:t>Teacher Education Quarterly</w:t>
      </w:r>
      <w:r w:rsidRPr="0048759C">
        <w:rPr>
          <w:rFonts w:ascii="Arial" w:hAnsi="Arial" w:cs="Arial"/>
          <w:sz w:val="24"/>
          <w:szCs w:val="24"/>
        </w:rPr>
        <w:t>, vol. 20, no. 1,</w:t>
      </w:r>
      <w:r w:rsidR="00216A68">
        <w:rPr>
          <w:rFonts w:ascii="Arial" w:hAnsi="Arial" w:cs="Arial"/>
          <w:sz w:val="24"/>
          <w:szCs w:val="24"/>
        </w:rPr>
        <w:t xml:space="preserve"> </w:t>
      </w:r>
      <w:r w:rsidRPr="0048759C">
        <w:rPr>
          <w:rFonts w:ascii="Arial" w:hAnsi="Arial" w:cs="Arial"/>
          <w:sz w:val="24"/>
          <w:szCs w:val="24"/>
        </w:rPr>
        <w:t>pp. 9–12.</w:t>
      </w:r>
    </w:p>
    <w:p w:rsidR="0048759C" w:rsidRDefault="009C4779" w:rsidP="00807BDB">
      <w:pPr>
        <w:spacing w:line="360" w:lineRule="auto"/>
        <w:jc w:val="both"/>
        <w:rPr>
          <w:rFonts w:ascii="Arial" w:hAnsi="Arial" w:cs="Arial"/>
          <w:sz w:val="24"/>
          <w:szCs w:val="24"/>
        </w:rPr>
      </w:pPr>
      <w:r>
        <w:rPr>
          <w:rFonts w:ascii="Arial" w:hAnsi="Arial" w:cs="Arial"/>
          <w:sz w:val="24"/>
          <w:szCs w:val="24"/>
        </w:rPr>
        <w:t xml:space="preserve">Available at: </w:t>
      </w:r>
      <w:hyperlink r:id="rId17" w:history="1">
        <w:r w:rsidR="00216A68" w:rsidRPr="00A734D2">
          <w:rPr>
            <w:rStyle w:val="Hyperlink"/>
            <w:rFonts w:ascii="Arial" w:hAnsi="Arial" w:cs="Arial"/>
            <w:sz w:val="24"/>
            <w:szCs w:val="24"/>
          </w:rPr>
          <w:t>www.jstor.org/stable/23475146</w:t>
        </w:r>
      </w:hyperlink>
      <w:r w:rsidR="00216A68">
        <w:rPr>
          <w:rFonts w:ascii="Arial" w:hAnsi="Arial" w:cs="Arial"/>
          <w:sz w:val="24"/>
          <w:szCs w:val="24"/>
        </w:rPr>
        <w:t xml:space="preserve"> </w:t>
      </w:r>
      <w:r w:rsidR="0048759C" w:rsidRPr="0048759C">
        <w:rPr>
          <w:rFonts w:ascii="Arial" w:hAnsi="Arial" w:cs="Arial"/>
          <w:sz w:val="24"/>
          <w:szCs w:val="24"/>
        </w:rPr>
        <w:t xml:space="preserve">. </w:t>
      </w:r>
      <w:r w:rsidR="009F753F">
        <w:rPr>
          <w:rFonts w:ascii="Arial" w:hAnsi="Arial" w:cs="Arial"/>
          <w:sz w:val="24"/>
          <w:szCs w:val="24"/>
        </w:rPr>
        <w:t>(</w:t>
      </w:r>
      <w:r w:rsidR="0048759C" w:rsidRPr="0048759C">
        <w:rPr>
          <w:rFonts w:ascii="Arial" w:hAnsi="Arial" w:cs="Arial"/>
          <w:sz w:val="24"/>
          <w:szCs w:val="24"/>
        </w:rPr>
        <w:t>Accessed 28 May 2020</w:t>
      </w:r>
      <w:r>
        <w:rPr>
          <w:rFonts w:ascii="Arial" w:hAnsi="Arial" w:cs="Arial"/>
          <w:sz w:val="24"/>
          <w:szCs w:val="24"/>
        </w:rPr>
        <w:t>)</w:t>
      </w:r>
      <w:r w:rsidR="009F753F">
        <w:rPr>
          <w:rFonts w:ascii="Arial" w:hAnsi="Arial" w:cs="Arial"/>
          <w:sz w:val="24"/>
          <w:szCs w:val="24"/>
        </w:rPr>
        <w:t>.</w:t>
      </w:r>
    </w:p>
    <w:p w:rsidR="00D947DF" w:rsidRDefault="00D947DF" w:rsidP="00807BDB">
      <w:pPr>
        <w:spacing w:line="360" w:lineRule="auto"/>
        <w:jc w:val="both"/>
        <w:rPr>
          <w:rFonts w:ascii="Arial" w:hAnsi="Arial" w:cs="Arial"/>
          <w:sz w:val="24"/>
          <w:szCs w:val="24"/>
        </w:rPr>
      </w:pPr>
    </w:p>
    <w:p w:rsidR="00984CDB" w:rsidRDefault="00D947DF" w:rsidP="00807BDB">
      <w:pPr>
        <w:spacing w:line="360" w:lineRule="auto"/>
        <w:jc w:val="both"/>
        <w:rPr>
          <w:rFonts w:ascii="Arial" w:hAnsi="Arial" w:cs="Arial"/>
          <w:sz w:val="24"/>
          <w:szCs w:val="24"/>
        </w:rPr>
      </w:pPr>
      <w:r>
        <w:rPr>
          <w:rFonts w:ascii="Arial" w:hAnsi="Arial" w:cs="Arial"/>
          <w:sz w:val="24"/>
          <w:szCs w:val="24"/>
        </w:rPr>
        <w:t xml:space="preserve">La Trobe University (No Date) </w:t>
      </w:r>
      <w:r w:rsidR="00984CDB">
        <w:rPr>
          <w:rFonts w:ascii="Arial" w:hAnsi="Arial" w:cs="Arial"/>
          <w:i/>
          <w:iCs/>
          <w:sz w:val="24"/>
          <w:szCs w:val="24"/>
        </w:rPr>
        <w:t>Reflective practice in health: Types of reflection.</w:t>
      </w:r>
      <w:r w:rsidR="00984CDB">
        <w:rPr>
          <w:rFonts w:ascii="Arial" w:hAnsi="Arial" w:cs="Arial"/>
          <w:sz w:val="24"/>
          <w:szCs w:val="24"/>
        </w:rPr>
        <w:t xml:space="preserve"> Available at: </w:t>
      </w:r>
      <w:hyperlink r:id="rId18" w:history="1">
        <w:r w:rsidR="00984CDB" w:rsidRPr="00F90CA3">
          <w:rPr>
            <w:rStyle w:val="Hyperlink"/>
            <w:rFonts w:ascii="Arial" w:hAnsi="Arial" w:cs="Arial"/>
            <w:sz w:val="24"/>
            <w:szCs w:val="24"/>
          </w:rPr>
          <w:t>https://latrobe.libguides.com/reflectivepractice/types</w:t>
        </w:r>
      </w:hyperlink>
      <w:r w:rsidR="00984CDB">
        <w:rPr>
          <w:rFonts w:ascii="Arial" w:hAnsi="Arial" w:cs="Arial"/>
          <w:sz w:val="24"/>
          <w:szCs w:val="24"/>
        </w:rPr>
        <w:t xml:space="preserve"> </w:t>
      </w:r>
    </w:p>
    <w:p w:rsidR="00D947DF" w:rsidRPr="00984CDB" w:rsidRDefault="00984CDB" w:rsidP="00807BDB">
      <w:pPr>
        <w:spacing w:line="360" w:lineRule="auto"/>
        <w:jc w:val="both"/>
        <w:rPr>
          <w:rFonts w:ascii="Arial" w:hAnsi="Arial" w:cs="Arial"/>
          <w:sz w:val="24"/>
          <w:szCs w:val="24"/>
        </w:rPr>
      </w:pPr>
      <w:r>
        <w:rPr>
          <w:rFonts w:ascii="Arial" w:hAnsi="Arial" w:cs="Arial"/>
          <w:sz w:val="24"/>
          <w:szCs w:val="24"/>
        </w:rPr>
        <w:t>(Accessed 4th June 2020).</w:t>
      </w:r>
    </w:p>
    <w:p w:rsidR="00672C67" w:rsidRDefault="00672C67" w:rsidP="00807BDB">
      <w:pPr>
        <w:spacing w:line="360" w:lineRule="auto"/>
        <w:jc w:val="both"/>
        <w:rPr>
          <w:rFonts w:ascii="Arial" w:hAnsi="Arial" w:cs="Arial"/>
          <w:sz w:val="24"/>
          <w:szCs w:val="24"/>
        </w:rPr>
      </w:pPr>
    </w:p>
    <w:p w:rsidR="00672C67" w:rsidRDefault="00672C67" w:rsidP="00807BDB">
      <w:pPr>
        <w:spacing w:line="360" w:lineRule="auto"/>
        <w:jc w:val="both"/>
        <w:rPr>
          <w:rFonts w:ascii="Arial" w:hAnsi="Arial" w:cs="Arial"/>
          <w:sz w:val="24"/>
          <w:szCs w:val="24"/>
        </w:rPr>
      </w:pPr>
      <w:r w:rsidRPr="00672C67">
        <w:rPr>
          <w:rFonts w:ascii="Arial" w:hAnsi="Arial" w:cs="Arial"/>
          <w:sz w:val="24"/>
          <w:szCs w:val="24"/>
        </w:rPr>
        <w:t xml:space="preserve">Li, Y., Chen, W., Liu, C. and </w:t>
      </w:r>
      <w:proofErr w:type="spellStart"/>
      <w:r w:rsidRPr="00672C67">
        <w:rPr>
          <w:rFonts w:ascii="Arial" w:hAnsi="Arial" w:cs="Arial"/>
          <w:sz w:val="24"/>
          <w:szCs w:val="24"/>
        </w:rPr>
        <w:t>Deng</w:t>
      </w:r>
      <w:proofErr w:type="spellEnd"/>
      <w:r w:rsidRPr="00672C67">
        <w:rPr>
          <w:rFonts w:ascii="Arial" w:hAnsi="Arial" w:cs="Arial"/>
          <w:sz w:val="24"/>
          <w:szCs w:val="24"/>
        </w:rPr>
        <w:t>, M.</w:t>
      </w:r>
      <w:r w:rsidR="00AF6F10">
        <w:rPr>
          <w:rFonts w:ascii="Arial" w:hAnsi="Arial" w:cs="Arial"/>
          <w:sz w:val="24"/>
          <w:szCs w:val="24"/>
        </w:rPr>
        <w:t xml:space="preserve"> </w:t>
      </w:r>
      <w:r>
        <w:rPr>
          <w:rFonts w:ascii="Arial" w:hAnsi="Arial" w:cs="Arial"/>
          <w:sz w:val="24"/>
          <w:szCs w:val="24"/>
        </w:rPr>
        <w:t>(</w:t>
      </w:r>
      <w:r w:rsidRPr="00672C67">
        <w:rPr>
          <w:rFonts w:ascii="Arial" w:hAnsi="Arial" w:cs="Arial"/>
          <w:sz w:val="24"/>
          <w:szCs w:val="24"/>
        </w:rPr>
        <w:t>2020</w:t>
      </w:r>
      <w:r>
        <w:rPr>
          <w:rFonts w:ascii="Arial" w:hAnsi="Arial" w:cs="Arial"/>
          <w:sz w:val="24"/>
          <w:szCs w:val="24"/>
        </w:rPr>
        <w:t>)</w:t>
      </w:r>
      <w:r w:rsidR="005B13A1">
        <w:rPr>
          <w:rFonts w:ascii="Arial" w:hAnsi="Arial" w:cs="Arial"/>
          <w:sz w:val="24"/>
          <w:szCs w:val="24"/>
        </w:rPr>
        <w:t xml:space="preserve"> </w:t>
      </w:r>
      <w:r>
        <w:rPr>
          <w:rFonts w:ascii="Arial" w:hAnsi="Arial" w:cs="Arial"/>
          <w:sz w:val="24"/>
          <w:szCs w:val="24"/>
        </w:rPr>
        <w:t>‘</w:t>
      </w:r>
      <w:r w:rsidRPr="00672C67">
        <w:rPr>
          <w:rFonts w:ascii="Arial" w:hAnsi="Arial" w:cs="Arial"/>
          <w:sz w:val="24"/>
          <w:szCs w:val="24"/>
        </w:rPr>
        <w:t>Nurses’ Psychological Feelings About the Application of Gibbs Reflective Cycle of Adverse Events</w:t>
      </w:r>
      <w:r>
        <w:rPr>
          <w:rFonts w:ascii="Arial" w:hAnsi="Arial" w:cs="Arial"/>
          <w:sz w:val="24"/>
          <w:szCs w:val="24"/>
        </w:rPr>
        <w:t>’</w:t>
      </w:r>
      <w:r w:rsidRPr="00672C67">
        <w:rPr>
          <w:rFonts w:ascii="Arial" w:hAnsi="Arial" w:cs="Arial"/>
          <w:sz w:val="24"/>
          <w:szCs w:val="24"/>
        </w:rPr>
        <w:t xml:space="preserve">. </w:t>
      </w:r>
      <w:r w:rsidRPr="00672C67">
        <w:rPr>
          <w:rFonts w:ascii="Arial" w:hAnsi="Arial" w:cs="Arial"/>
          <w:i/>
          <w:iCs/>
          <w:sz w:val="24"/>
          <w:szCs w:val="24"/>
        </w:rPr>
        <w:t>American Journal of Nursing Science</w:t>
      </w:r>
      <w:r w:rsidRPr="00672C67">
        <w:rPr>
          <w:rFonts w:ascii="Arial" w:hAnsi="Arial" w:cs="Arial"/>
          <w:sz w:val="24"/>
          <w:szCs w:val="24"/>
        </w:rPr>
        <w:t>, 9(2), pp.74-78.</w:t>
      </w:r>
      <w:r w:rsidR="00D81D09">
        <w:rPr>
          <w:rFonts w:ascii="Arial" w:hAnsi="Arial" w:cs="Arial"/>
          <w:sz w:val="24"/>
          <w:szCs w:val="24"/>
        </w:rPr>
        <w:t xml:space="preserve">DOI: </w:t>
      </w:r>
      <w:r w:rsidR="00D81D09" w:rsidRPr="00D81D09">
        <w:rPr>
          <w:rFonts w:ascii="Arial" w:hAnsi="Arial" w:cs="Arial"/>
          <w:sz w:val="24"/>
          <w:szCs w:val="24"/>
        </w:rPr>
        <w:t>10.11648/</w:t>
      </w:r>
      <w:proofErr w:type="spellStart"/>
      <w:r w:rsidR="00D81D09" w:rsidRPr="00D81D09">
        <w:rPr>
          <w:rFonts w:ascii="Arial" w:hAnsi="Arial" w:cs="Arial"/>
          <w:sz w:val="24"/>
          <w:szCs w:val="24"/>
        </w:rPr>
        <w:t>j.ajns.20200902.17</w:t>
      </w:r>
      <w:proofErr w:type="spellEnd"/>
      <w:r w:rsidR="00D81D09">
        <w:rPr>
          <w:rFonts w:ascii="Arial" w:hAnsi="Arial" w:cs="Arial"/>
          <w:sz w:val="24"/>
          <w:szCs w:val="24"/>
        </w:rPr>
        <w:t xml:space="preserve"> .</w:t>
      </w:r>
    </w:p>
    <w:p w:rsidR="00D81D09" w:rsidRDefault="00D81D09" w:rsidP="00807BDB">
      <w:pPr>
        <w:spacing w:line="360" w:lineRule="auto"/>
        <w:jc w:val="both"/>
        <w:rPr>
          <w:rFonts w:ascii="Arial" w:hAnsi="Arial" w:cs="Arial"/>
          <w:sz w:val="24"/>
          <w:szCs w:val="24"/>
        </w:rPr>
      </w:pPr>
    </w:p>
    <w:p w:rsidR="005B13A1" w:rsidRDefault="00EB5C51" w:rsidP="00807BDB">
      <w:pPr>
        <w:spacing w:line="360" w:lineRule="auto"/>
        <w:jc w:val="both"/>
        <w:rPr>
          <w:rFonts w:ascii="Arial" w:hAnsi="Arial" w:cs="Arial"/>
          <w:sz w:val="24"/>
          <w:szCs w:val="24"/>
        </w:rPr>
      </w:pPr>
      <w:r w:rsidRPr="00EB5C51">
        <w:rPr>
          <w:rFonts w:ascii="Arial" w:hAnsi="Arial" w:cs="Arial"/>
          <w:sz w:val="24"/>
          <w:szCs w:val="24"/>
        </w:rPr>
        <w:t>Lindon, J.</w:t>
      </w:r>
      <w:r w:rsidR="00AF6F10">
        <w:rPr>
          <w:rFonts w:ascii="Arial" w:hAnsi="Arial" w:cs="Arial"/>
          <w:sz w:val="24"/>
          <w:szCs w:val="24"/>
        </w:rPr>
        <w:t xml:space="preserve"> (</w:t>
      </w:r>
      <w:r>
        <w:rPr>
          <w:rFonts w:ascii="Arial" w:hAnsi="Arial" w:cs="Arial"/>
          <w:sz w:val="24"/>
          <w:szCs w:val="24"/>
        </w:rPr>
        <w:t>2012)</w:t>
      </w:r>
      <w:r w:rsidRPr="00EB5C51">
        <w:rPr>
          <w:rFonts w:ascii="Arial" w:hAnsi="Arial" w:cs="Arial"/>
          <w:sz w:val="24"/>
          <w:szCs w:val="24"/>
        </w:rPr>
        <w:t xml:space="preserve"> </w:t>
      </w:r>
      <w:r w:rsidRPr="00EB5C51">
        <w:rPr>
          <w:rFonts w:ascii="Arial" w:hAnsi="Arial" w:cs="Arial"/>
          <w:i/>
          <w:iCs/>
          <w:sz w:val="24"/>
          <w:szCs w:val="24"/>
        </w:rPr>
        <w:t>Reflective practice and early years professionalism</w:t>
      </w:r>
      <w:r>
        <w:rPr>
          <w:rFonts w:ascii="Arial" w:hAnsi="Arial" w:cs="Arial"/>
          <w:sz w:val="24"/>
          <w:szCs w:val="24"/>
        </w:rPr>
        <w:t xml:space="preserve">, </w:t>
      </w:r>
      <w:r w:rsidRPr="00EB5C51">
        <w:rPr>
          <w:rFonts w:ascii="Arial" w:hAnsi="Arial" w:cs="Arial"/>
          <w:sz w:val="24"/>
          <w:szCs w:val="24"/>
        </w:rPr>
        <w:t xml:space="preserve">2nd ed., London: </w:t>
      </w:r>
      <w:proofErr w:type="spellStart"/>
      <w:r w:rsidRPr="00EB5C51">
        <w:rPr>
          <w:rFonts w:ascii="Arial" w:hAnsi="Arial" w:cs="Arial"/>
          <w:sz w:val="24"/>
          <w:szCs w:val="24"/>
        </w:rPr>
        <w:t>Hodder</w:t>
      </w:r>
      <w:proofErr w:type="spellEnd"/>
      <w:r w:rsidRPr="00EB5C51">
        <w:rPr>
          <w:rFonts w:ascii="Arial" w:hAnsi="Arial" w:cs="Arial"/>
          <w:sz w:val="24"/>
          <w:szCs w:val="24"/>
        </w:rPr>
        <w:t xml:space="preserve"> Education.</w:t>
      </w:r>
    </w:p>
    <w:p w:rsidR="00EA4393" w:rsidRDefault="00EA4393" w:rsidP="00807BDB">
      <w:pPr>
        <w:spacing w:line="360" w:lineRule="auto"/>
        <w:jc w:val="both"/>
        <w:rPr>
          <w:rFonts w:ascii="Arial" w:hAnsi="Arial" w:cs="Arial"/>
          <w:sz w:val="24"/>
          <w:szCs w:val="24"/>
        </w:rPr>
      </w:pPr>
    </w:p>
    <w:p w:rsidR="005B13A1" w:rsidRDefault="00EA4393" w:rsidP="00807BDB">
      <w:pPr>
        <w:spacing w:line="360" w:lineRule="auto"/>
        <w:jc w:val="both"/>
        <w:rPr>
          <w:rFonts w:ascii="Arial" w:hAnsi="Arial" w:cs="Arial"/>
          <w:sz w:val="24"/>
          <w:szCs w:val="24"/>
        </w:rPr>
      </w:pPr>
      <w:proofErr w:type="spellStart"/>
      <w:r w:rsidRPr="00EA4393">
        <w:rPr>
          <w:rFonts w:ascii="Arial" w:hAnsi="Arial" w:cs="Arial"/>
          <w:sz w:val="24"/>
          <w:szCs w:val="24"/>
        </w:rPr>
        <w:t>Loughran</w:t>
      </w:r>
      <w:proofErr w:type="spellEnd"/>
      <w:r w:rsidRPr="00EA4393">
        <w:rPr>
          <w:rFonts w:ascii="Arial" w:hAnsi="Arial" w:cs="Arial"/>
          <w:sz w:val="24"/>
          <w:szCs w:val="24"/>
        </w:rPr>
        <w:t xml:space="preserve">, J. </w:t>
      </w:r>
      <w:r w:rsidR="002E09CB">
        <w:rPr>
          <w:rFonts w:ascii="Arial" w:hAnsi="Arial" w:cs="Arial"/>
          <w:sz w:val="24"/>
          <w:szCs w:val="24"/>
        </w:rPr>
        <w:t>(</w:t>
      </w:r>
      <w:r w:rsidRPr="00EA4393">
        <w:rPr>
          <w:rFonts w:ascii="Arial" w:hAnsi="Arial" w:cs="Arial"/>
          <w:sz w:val="24"/>
          <w:szCs w:val="24"/>
        </w:rPr>
        <w:t>2002</w:t>
      </w:r>
      <w:r w:rsidR="002E09CB">
        <w:rPr>
          <w:rFonts w:ascii="Arial" w:hAnsi="Arial" w:cs="Arial"/>
          <w:sz w:val="24"/>
          <w:szCs w:val="24"/>
        </w:rPr>
        <w:t>) ‘</w:t>
      </w:r>
      <w:r w:rsidRPr="00EA4393">
        <w:rPr>
          <w:rFonts w:ascii="Arial" w:hAnsi="Arial" w:cs="Arial"/>
          <w:sz w:val="24"/>
          <w:szCs w:val="24"/>
        </w:rPr>
        <w:t>Effective Reflective Practice</w:t>
      </w:r>
      <w:r w:rsidR="002E09CB">
        <w:rPr>
          <w:rFonts w:ascii="Arial" w:hAnsi="Arial" w:cs="Arial"/>
          <w:sz w:val="24"/>
          <w:szCs w:val="24"/>
        </w:rPr>
        <w:t>’</w:t>
      </w:r>
      <w:r w:rsidRPr="00EA4393">
        <w:rPr>
          <w:rFonts w:ascii="Arial" w:hAnsi="Arial" w:cs="Arial"/>
          <w:sz w:val="24"/>
          <w:szCs w:val="24"/>
        </w:rPr>
        <w:t xml:space="preserve">. </w:t>
      </w:r>
      <w:r w:rsidRPr="002E09CB">
        <w:rPr>
          <w:rFonts w:ascii="Arial" w:hAnsi="Arial" w:cs="Arial"/>
          <w:i/>
          <w:iCs/>
          <w:sz w:val="24"/>
          <w:szCs w:val="24"/>
        </w:rPr>
        <w:t>Journal of Teacher Education</w:t>
      </w:r>
      <w:r w:rsidRPr="00EA4393">
        <w:rPr>
          <w:rFonts w:ascii="Arial" w:hAnsi="Arial" w:cs="Arial"/>
          <w:sz w:val="24"/>
          <w:szCs w:val="24"/>
        </w:rPr>
        <w:t>, 53(1), pp.33-43.</w:t>
      </w:r>
      <w:r w:rsidR="002E09CB">
        <w:rPr>
          <w:rFonts w:ascii="Arial" w:hAnsi="Arial" w:cs="Arial"/>
          <w:sz w:val="24"/>
          <w:szCs w:val="24"/>
        </w:rPr>
        <w:t xml:space="preserve"> DOI: </w:t>
      </w:r>
      <w:r w:rsidR="002677A1" w:rsidRPr="002677A1">
        <w:rPr>
          <w:rFonts w:ascii="Arial" w:hAnsi="Arial" w:cs="Arial"/>
          <w:sz w:val="24"/>
          <w:szCs w:val="24"/>
        </w:rPr>
        <w:t>10.1177/0022487102053001004</w:t>
      </w:r>
      <w:r w:rsidR="002677A1">
        <w:rPr>
          <w:rFonts w:ascii="Arial" w:hAnsi="Arial" w:cs="Arial"/>
          <w:sz w:val="24"/>
          <w:szCs w:val="24"/>
        </w:rPr>
        <w:t>.</w:t>
      </w:r>
    </w:p>
    <w:p w:rsidR="002677A1" w:rsidRDefault="002677A1" w:rsidP="00807BDB">
      <w:pPr>
        <w:spacing w:line="360" w:lineRule="auto"/>
        <w:jc w:val="both"/>
        <w:rPr>
          <w:rFonts w:ascii="Arial" w:hAnsi="Arial" w:cs="Arial"/>
          <w:sz w:val="24"/>
          <w:szCs w:val="24"/>
        </w:rPr>
      </w:pPr>
    </w:p>
    <w:p w:rsidR="006757FB" w:rsidRDefault="006757FB" w:rsidP="00807BDB">
      <w:pPr>
        <w:spacing w:line="360" w:lineRule="auto"/>
        <w:jc w:val="both"/>
        <w:rPr>
          <w:rFonts w:ascii="Arial" w:hAnsi="Arial" w:cs="Arial"/>
          <w:sz w:val="24"/>
          <w:szCs w:val="24"/>
        </w:rPr>
      </w:pPr>
      <w:proofErr w:type="spellStart"/>
      <w:r>
        <w:rPr>
          <w:rFonts w:ascii="Arial" w:hAnsi="Arial" w:cs="Arial"/>
          <w:sz w:val="24"/>
          <w:szCs w:val="24"/>
        </w:rPr>
        <w:t>Mathew</w:t>
      </w:r>
      <w:r w:rsidR="00F02169">
        <w:rPr>
          <w:rFonts w:ascii="Arial" w:hAnsi="Arial" w:cs="Arial"/>
          <w:sz w:val="24"/>
          <w:szCs w:val="24"/>
        </w:rPr>
        <w:t>,P</w:t>
      </w:r>
      <w:proofErr w:type="spellEnd"/>
      <w:r w:rsidR="00F02169">
        <w:rPr>
          <w:rFonts w:ascii="Arial" w:hAnsi="Arial" w:cs="Arial"/>
          <w:sz w:val="24"/>
          <w:szCs w:val="24"/>
        </w:rPr>
        <w:t xml:space="preserve">., </w:t>
      </w:r>
      <w:proofErr w:type="spellStart"/>
      <w:r w:rsidR="00F02169">
        <w:rPr>
          <w:rFonts w:ascii="Arial" w:hAnsi="Arial" w:cs="Arial"/>
          <w:sz w:val="24"/>
          <w:szCs w:val="24"/>
        </w:rPr>
        <w:t>Mathew,P</w:t>
      </w:r>
      <w:proofErr w:type="spellEnd"/>
      <w:r w:rsidR="00F02169">
        <w:rPr>
          <w:rFonts w:ascii="Arial" w:hAnsi="Arial" w:cs="Arial"/>
          <w:sz w:val="24"/>
          <w:szCs w:val="24"/>
        </w:rPr>
        <w:t xml:space="preserve">. and </w:t>
      </w:r>
      <w:proofErr w:type="spellStart"/>
      <w:r w:rsidR="00847036">
        <w:rPr>
          <w:rFonts w:ascii="Arial" w:hAnsi="Arial" w:cs="Arial"/>
          <w:sz w:val="24"/>
          <w:szCs w:val="24"/>
        </w:rPr>
        <w:t>Peechattu,P</w:t>
      </w:r>
      <w:proofErr w:type="spellEnd"/>
      <w:r w:rsidR="00847036">
        <w:rPr>
          <w:rFonts w:ascii="Arial" w:hAnsi="Arial" w:cs="Arial"/>
          <w:sz w:val="24"/>
          <w:szCs w:val="24"/>
        </w:rPr>
        <w:t>. (2017)</w:t>
      </w:r>
      <w:r w:rsidR="00E00B12">
        <w:rPr>
          <w:rFonts w:ascii="Arial" w:hAnsi="Arial" w:cs="Arial"/>
          <w:sz w:val="24"/>
          <w:szCs w:val="24"/>
        </w:rPr>
        <w:t xml:space="preserve"> ‘Reflective Practices: A Means To Teacher Development.’ </w:t>
      </w:r>
      <w:r w:rsidR="0088561B">
        <w:rPr>
          <w:rFonts w:ascii="Arial" w:hAnsi="Arial" w:cs="Arial"/>
          <w:i/>
          <w:iCs/>
          <w:sz w:val="24"/>
          <w:szCs w:val="24"/>
        </w:rPr>
        <w:t xml:space="preserve">Asia Pacific Journal of </w:t>
      </w:r>
      <w:r w:rsidR="008E3D51">
        <w:rPr>
          <w:rFonts w:ascii="Arial" w:hAnsi="Arial" w:cs="Arial"/>
          <w:i/>
          <w:iCs/>
          <w:sz w:val="24"/>
          <w:szCs w:val="24"/>
        </w:rPr>
        <w:t xml:space="preserve">Contemporary Education and Communication Technology, </w:t>
      </w:r>
      <w:r w:rsidR="00943C38">
        <w:rPr>
          <w:rFonts w:ascii="Arial" w:hAnsi="Arial" w:cs="Arial"/>
          <w:sz w:val="24"/>
          <w:szCs w:val="24"/>
        </w:rPr>
        <w:t>3(1),pp.</w:t>
      </w:r>
      <w:r w:rsidR="008149E0">
        <w:rPr>
          <w:rFonts w:ascii="Arial" w:hAnsi="Arial" w:cs="Arial"/>
          <w:sz w:val="24"/>
          <w:szCs w:val="24"/>
        </w:rPr>
        <w:t>126-131</w:t>
      </w:r>
      <w:r w:rsidR="00407B35">
        <w:rPr>
          <w:rFonts w:ascii="Arial" w:hAnsi="Arial" w:cs="Arial"/>
          <w:sz w:val="24"/>
          <w:szCs w:val="24"/>
        </w:rPr>
        <w:t xml:space="preserve">. Available at </w:t>
      </w:r>
      <w:hyperlink r:id="rId19" w:history="1">
        <w:r w:rsidR="00531EED" w:rsidRPr="00833475">
          <w:rPr>
            <w:rStyle w:val="Hyperlink"/>
            <w:rFonts w:ascii="Arial" w:hAnsi="Arial" w:cs="Arial"/>
            <w:sz w:val="24"/>
            <w:szCs w:val="24"/>
          </w:rPr>
          <w:t>https://apiar.org.au/wp-content/uploads/2017/02/13_APJCECT_Feb_BRR798_EDU-126-131.pdf</w:t>
        </w:r>
      </w:hyperlink>
      <w:r w:rsidR="00531EED">
        <w:rPr>
          <w:rFonts w:ascii="Arial" w:hAnsi="Arial" w:cs="Arial"/>
          <w:sz w:val="24"/>
          <w:szCs w:val="24"/>
        </w:rPr>
        <w:t xml:space="preserve"> </w:t>
      </w:r>
    </w:p>
    <w:p w:rsidR="00605282" w:rsidRDefault="00407B35" w:rsidP="00807BDB">
      <w:pPr>
        <w:spacing w:line="360" w:lineRule="auto"/>
        <w:jc w:val="both"/>
        <w:rPr>
          <w:rFonts w:ascii="Arial" w:hAnsi="Arial" w:cs="Arial"/>
          <w:sz w:val="24"/>
          <w:szCs w:val="24"/>
        </w:rPr>
      </w:pPr>
      <w:r>
        <w:rPr>
          <w:rFonts w:ascii="Arial" w:hAnsi="Arial" w:cs="Arial"/>
          <w:sz w:val="24"/>
          <w:szCs w:val="24"/>
        </w:rPr>
        <w:t>(Accessed 27</w:t>
      </w:r>
      <w:r w:rsidRPr="00407B35">
        <w:rPr>
          <w:rFonts w:ascii="Arial" w:hAnsi="Arial" w:cs="Arial"/>
          <w:sz w:val="24"/>
          <w:szCs w:val="24"/>
          <w:vertAlign w:val="superscript"/>
        </w:rPr>
        <w:t>th</w:t>
      </w:r>
      <w:r>
        <w:rPr>
          <w:rFonts w:ascii="Arial" w:hAnsi="Arial" w:cs="Arial"/>
          <w:sz w:val="24"/>
          <w:szCs w:val="24"/>
        </w:rPr>
        <w:t xml:space="preserve"> May 2020) </w:t>
      </w:r>
    </w:p>
    <w:p w:rsidR="00125A76" w:rsidRDefault="00125A76" w:rsidP="00807BDB">
      <w:pPr>
        <w:spacing w:line="360" w:lineRule="auto"/>
        <w:jc w:val="both"/>
        <w:rPr>
          <w:rFonts w:ascii="Arial" w:hAnsi="Arial" w:cs="Arial"/>
          <w:sz w:val="24"/>
          <w:szCs w:val="24"/>
        </w:rPr>
      </w:pPr>
    </w:p>
    <w:p w:rsidR="00BB1FF7" w:rsidRDefault="00BB1FF7" w:rsidP="00807BDB">
      <w:pPr>
        <w:spacing w:line="360" w:lineRule="auto"/>
        <w:jc w:val="both"/>
        <w:rPr>
          <w:rFonts w:ascii="Arial" w:hAnsi="Arial" w:cs="Arial"/>
          <w:sz w:val="24"/>
          <w:szCs w:val="24"/>
        </w:rPr>
      </w:pPr>
      <w:proofErr w:type="spellStart"/>
      <w:r>
        <w:rPr>
          <w:rFonts w:ascii="Arial" w:hAnsi="Arial" w:cs="Arial"/>
          <w:sz w:val="24"/>
          <w:szCs w:val="24"/>
        </w:rPr>
        <w:t>Oelofsen,</w:t>
      </w:r>
      <w:r w:rsidR="00A3227C">
        <w:rPr>
          <w:rFonts w:ascii="Arial" w:hAnsi="Arial" w:cs="Arial"/>
          <w:sz w:val="24"/>
          <w:szCs w:val="24"/>
        </w:rPr>
        <w:t>N</w:t>
      </w:r>
      <w:proofErr w:type="spellEnd"/>
      <w:r w:rsidR="00A3227C">
        <w:rPr>
          <w:rFonts w:ascii="Arial" w:hAnsi="Arial" w:cs="Arial"/>
          <w:sz w:val="24"/>
          <w:szCs w:val="24"/>
        </w:rPr>
        <w:t xml:space="preserve">. (2012) </w:t>
      </w:r>
      <w:r w:rsidR="00CE206F">
        <w:rPr>
          <w:rFonts w:ascii="Arial" w:hAnsi="Arial" w:cs="Arial"/>
          <w:i/>
          <w:iCs/>
          <w:sz w:val="24"/>
          <w:szCs w:val="24"/>
        </w:rPr>
        <w:t>The Importance of Reflective Practice.</w:t>
      </w:r>
      <w:r w:rsidR="00CE206F">
        <w:rPr>
          <w:rFonts w:ascii="Arial" w:hAnsi="Arial" w:cs="Arial"/>
          <w:sz w:val="24"/>
          <w:szCs w:val="24"/>
        </w:rPr>
        <w:t xml:space="preserve"> </w:t>
      </w:r>
      <w:r w:rsidR="00E7314A">
        <w:rPr>
          <w:rFonts w:ascii="Arial" w:hAnsi="Arial" w:cs="Arial"/>
          <w:sz w:val="24"/>
          <w:szCs w:val="24"/>
        </w:rPr>
        <w:t>Available at:</w:t>
      </w:r>
    </w:p>
    <w:p w:rsidR="00E7314A" w:rsidRDefault="0097231E" w:rsidP="00807BDB">
      <w:pPr>
        <w:spacing w:line="360" w:lineRule="auto"/>
        <w:jc w:val="both"/>
        <w:rPr>
          <w:rFonts w:ascii="Arial" w:hAnsi="Arial" w:cs="Arial"/>
          <w:sz w:val="24"/>
          <w:szCs w:val="24"/>
        </w:rPr>
      </w:pPr>
      <w:hyperlink r:id="rId20" w:history="1">
        <w:r w:rsidR="00E7314A" w:rsidRPr="009C4B74">
          <w:rPr>
            <w:rStyle w:val="Hyperlink"/>
            <w:rFonts w:ascii="Arial" w:hAnsi="Arial" w:cs="Arial"/>
            <w:sz w:val="24"/>
            <w:szCs w:val="24"/>
          </w:rPr>
          <w:t>https://www.hsj.co.uk/workforce/the-importance-of-reflective-practices/5048994.article</w:t>
        </w:r>
      </w:hyperlink>
      <w:r w:rsidR="00E7314A">
        <w:rPr>
          <w:rFonts w:ascii="Arial" w:hAnsi="Arial" w:cs="Arial"/>
          <w:sz w:val="24"/>
          <w:szCs w:val="24"/>
        </w:rPr>
        <w:t xml:space="preserve"> (Accessed </w:t>
      </w:r>
      <w:r w:rsidR="00381A99">
        <w:rPr>
          <w:rFonts w:ascii="Arial" w:hAnsi="Arial" w:cs="Arial"/>
          <w:sz w:val="24"/>
          <w:szCs w:val="24"/>
        </w:rPr>
        <w:t>28th</w:t>
      </w:r>
      <w:r w:rsidR="00E7314A">
        <w:rPr>
          <w:rFonts w:ascii="Arial" w:hAnsi="Arial" w:cs="Arial"/>
          <w:sz w:val="24"/>
          <w:szCs w:val="24"/>
        </w:rPr>
        <w:t xml:space="preserve"> May</w:t>
      </w:r>
      <w:r w:rsidR="00381A99">
        <w:rPr>
          <w:rFonts w:ascii="Arial" w:hAnsi="Arial" w:cs="Arial"/>
          <w:sz w:val="24"/>
          <w:szCs w:val="24"/>
        </w:rPr>
        <w:t xml:space="preserve"> 2020).</w:t>
      </w:r>
    </w:p>
    <w:p w:rsidR="00B34F2C" w:rsidRDefault="00B34F2C" w:rsidP="00807BDB">
      <w:pPr>
        <w:spacing w:line="360" w:lineRule="auto"/>
        <w:jc w:val="both"/>
        <w:rPr>
          <w:rFonts w:ascii="Arial" w:hAnsi="Arial" w:cs="Arial"/>
          <w:sz w:val="24"/>
          <w:szCs w:val="24"/>
        </w:rPr>
      </w:pPr>
    </w:p>
    <w:p w:rsidR="00B34F2C" w:rsidRDefault="001D7710" w:rsidP="00807BDB">
      <w:pPr>
        <w:spacing w:line="360" w:lineRule="auto"/>
        <w:jc w:val="both"/>
        <w:rPr>
          <w:rFonts w:ascii="Arial" w:hAnsi="Arial" w:cs="Arial"/>
          <w:sz w:val="24"/>
          <w:szCs w:val="24"/>
        </w:rPr>
      </w:pPr>
      <w:r w:rsidRPr="001D7710">
        <w:rPr>
          <w:rFonts w:ascii="Arial" w:hAnsi="Arial" w:cs="Arial"/>
          <w:sz w:val="24"/>
          <w:szCs w:val="24"/>
        </w:rPr>
        <w:t xml:space="preserve">Paige-Smith, A. and Craft, A. </w:t>
      </w:r>
      <w:r>
        <w:rPr>
          <w:rFonts w:ascii="Arial" w:hAnsi="Arial" w:cs="Arial"/>
          <w:sz w:val="24"/>
          <w:szCs w:val="24"/>
        </w:rPr>
        <w:t>(</w:t>
      </w:r>
      <w:r w:rsidRPr="001D7710">
        <w:rPr>
          <w:rFonts w:ascii="Arial" w:hAnsi="Arial" w:cs="Arial"/>
          <w:sz w:val="24"/>
          <w:szCs w:val="24"/>
        </w:rPr>
        <w:t>2011</w:t>
      </w:r>
      <w:r>
        <w:rPr>
          <w:rFonts w:ascii="Arial" w:hAnsi="Arial" w:cs="Arial"/>
          <w:sz w:val="24"/>
          <w:szCs w:val="24"/>
        </w:rPr>
        <w:t>)</w:t>
      </w:r>
      <w:r w:rsidRPr="001D7710">
        <w:rPr>
          <w:rFonts w:ascii="Arial" w:hAnsi="Arial" w:cs="Arial"/>
          <w:sz w:val="24"/>
          <w:szCs w:val="24"/>
        </w:rPr>
        <w:t xml:space="preserve"> </w:t>
      </w:r>
      <w:r w:rsidRPr="001D7710">
        <w:rPr>
          <w:rFonts w:ascii="Arial" w:hAnsi="Arial" w:cs="Arial"/>
          <w:i/>
          <w:iCs/>
          <w:sz w:val="24"/>
          <w:szCs w:val="24"/>
        </w:rPr>
        <w:t>Developing Reflective Practice In The Early Years</w:t>
      </w:r>
      <w:r w:rsidRPr="001D7710">
        <w:rPr>
          <w:rFonts w:ascii="Arial" w:hAnsi="Arial" w:cs="Arial"/>
          <w:sz w:val="24"/>
          <w:szCs w:val="24"/>
        </w:rPr>
        <w:t>. Berkshire, England: Open University Press.</w:t>
      </w:r>
    </w:p>
    <w:p w:rsidR="00467B09" w:rsidRDefault="00467B09" w:rsidP="00807BDB">
      <w:pPr>
        <w:spacing w:line="360" w:lineRule="auto"/>
        <w:jc w:val="both"/>
        <w:rPr>
          <w:rFonts w:ascii="Arial" w:hAnsi="Arial" w:cs="Arial"/>
          <w:sz w:val="24"/>
          <w:szCs w:val="24"/>
        </w:rPr>
      </w:pPr>
    </w:p>
    <w:p w:rsidR="00804DF9" w:rsidRDefault="00804DF9" w:rsidP="00807BDB">
      <w:pPr>
        <w:spacing w:line="360" w:lineRule="auto"/>
        <w:jc w:val="both"/>
        <w:rPr>
          <w:rFonts w:ascii="Arial" w:hAnsi="Arial" w:cs="Arial"/>
          <w:sz w:val="24"/>
          <w:szCs w:val="24"/>
        </w:rPr>
      </w:pPr>
    </w:p>
    <w:p w:rsidR="00BD426B" w:rsidRDefault="00804DF9" w:rsidP="00807BDB">
      <w:pPr>
        <w:spacing w:line="360" w:lineRule="auto"/>
        <w:jc w:val="both"/>
        <w:rPr>
          <w:rFonts w:ascii="Arial" w:hAnsi="Arial" w:cs="Arial"/>
          <w:sz w:val="24"/>
          <w:szCs w:val="24"/>
        </w:rPr>
      </w:pPr>
      <w:r>
        <w:rPr>
          <w:rFonts w:ascii="Arial" w:hAnsi="Arial" w:cs="Arial"/>
          <w:sz w:val="24"/>
          <w:szCs w:val="24"/>
        </w:rPr>
        <w:lastRenderedPageBreak/>
        <w:t>Professional association for childcare and early years (</w:t>
      </w:r>
      <w:r w:rsidR="00564A60">
        <w:rPr>
          <w:rFonts w:ascii="Arial" w:hAnsi="Arial" w:cs="Arial"/>
          <w:sz w:val="24"/>
          <w:szCs w:val="24"/>
        </w:rPr>
        <w:t xml:space="preserve">2016) </w:t>
      </w:r>
      <w:r w:rsidR="005C0EE6">
        <w:rPr>
          <w:rFonts w:ascii="Arial" w:hAnsi="Arial" w:cs="Arial"/>
          <w:i/>
          <w:iCs/>
          <w:sz w:val="24"/>
          <w:szCs w:val="24"/>
        </w:rPr>
        <w:t>Developing Self Reflective Practice.</w:t>
      </w:r>
      <w:r w:rsidR="005C0EE6">
        <w:rPr>
          <w:rFonts w:ascii="Arial" w:hAnsi="Arial" w:cs="Arial"/>
          <w:sz w:val="24"/>
          <w:szCs w:val="24"/>
        </w:rPr>
        <w:t xml:space="preserve"> </w:t>
      </w:r>
      <w:r w:rsidR="005C0EE6" w:rsidRPr="005C0EE6">
        <w:rPr>
          <w:rFonts w:ascii="Arial" w:hAnsi="Arial" w:cs="Arial"/>
          <w:sz w:val="24"/>
          <w:szCs w:val="24"/>
        </w:rPr>
        <w:t>Available at</w:t>
      </w:r>
      <w:r w:rsidR="005C0EE6">
        <w:rPr>
          <w:rFonts w:ascii="Arial" w:hAnsi="Arial" w:cs="Arial"/>
          <w:sz w:val="24"/>
          <w:szCs w:val="24"/>
        </w:rPr>
        <w:t>:</w:t>
      </w:r>
    </w:p>
    <w:p w:rsidR="00804DF9" w:rsidRPr="005C0EE6" w:rsidRDefault="005C0EE6" w:rsidP="00807BDB">
      <w:pPr>
        <w:spacing w:line="360" w:lineRule="auto"/>
        <w:jc w:val="both"/>
        <w:rPr>
          <w:rFonts w:ascii="Arial" w:hAnsi="Arial" w:cs="Arial"/>
          <w:sz w:val="24"/>
          <w:szCs w:val="24"/>
        </w:rPr>
      </w:pPr>
      <w:r>
        <w:rPr>
          <w:rFonts w:ascii="Arial" w:hAnsi="Arial" w:cs="Arial"/>
          <w:sz w:val="24"/>
          <w:szCs w:val="24"/>
        </w:rPr>
        <w:t xml:space="preserve"> </w:t>
      </w:r>
      <w:hyperlink r:id="rId21" w:history="1">
        <w:r w:rsidR="00BD426B" w:rsidRPr="008D7D14">
          <w:rPr>
            <w:rStyle w:val="Hyperlink"/>
            <w:rFonts w:ascii="Arial" w:hAnsi="Arial" w:cs="Arial"/>
            <w:sz w:val="24"/>
            <w:szCs w:val="24"/>
          </w:rPr>
          <w:t>https://www.pacey.org.uk/Pacey/media/Website-files/PACEY%20member%20practice%20guides%20(PDFs)/PG04-self-reflective-practice.pdf</w:t>
        </w:r>
      </w:hyperlink>
      <w:r w:rsidR="00BD426B">
        <w:rPr>
          <w:rFonts w:ascii="Arial" w:hAnsi="Arial" w:cs="Arial"/>
          <w:sz w:val="24"/>
          <w:szCs w:val="24"/>
        </w:rPr>
        <w:t xml:space="preserve"> (Accessed 3rd June 2020).</w:t>
      </w:r>
    </w:p>
    <w:p w:rsidR="00A90B6B" w:rsidRDefault="00A90B6B" w:rsidP="00807BDB">
      <w:pPr>
        <w:spacing w:line="360" w:lineRule="auto"/>
        <w:jc w:val="both"/>
        <w:rPr>
          <w:rFonts w:ascii="Arial" w:hAnsi="Arial" w:cs="Arial"/>
          <w:sz w:val="24"/>
          <w:szCs w:val="24"/>
        </w:rPr>
      </w:pPr>
    </w:p>
    <w:p w:rsidR="00EC794A" w:rsidRDefault="00EC794A" w:rsidP="00807BDB">
      <w:pPr>
        <w:spacing w:line="360" w:lineRule="auto"/>
        <w:jc w:val="both"/>
        <w:rPr>
          <w:rFonts w:ascii="Arial" w:hAnsi="Arial" w:cs="Arial"/>
          <w:sz w:val="24"/>
          <w:szCs w:val="24"/>
        </w:rPr>
      </w:pPr>
      <w:r>
        <w:rPr>
          <w:rFonts w:ascii="Arial" w:hAnsi="Arial" w:cs="Arial"/>
          <w:sz w:val="24"/>
          <w:szCs w:val="24"/>
        </w:rPr>
        <w:t>Reed</w:t>
      </w:r>
      <w:r w:rsidR="000F20FD">
        <w:rPr>
          <w:rFonts w:ascii="Arial" w:hAnsi="Arial" w:cs="Arial"/>
          <w:sz w:val="24"/>
          <w:szCs w:val="24"/>
        </w:rPr>
        <w:t xml:space="preserve">,M. and Canning,N. (2010) </w:t>
      </w:r>
      <w:r w:rsidR="000F20FD" w:rsidRPr="000F20FD">
        <w:rPr>
          <w:rFonts w:ascii="Arial" w:hAnsi="Arial" w:cs="Arial"/>
          <w:i/>
          <w:iCs/>
          <w:sz w:val="24"/>
          <w:szCs w:val="24"/>
        </w:rPr>
        <w:t>Reflective</w:t>
      </w:r>
      <w:r w:rsidR="000F20FD">
        <w:rPr>
          <w:rFonts w:ascii="Arial" w:hAnsi="Arial" w:cs="Arial"/>
          <w:sz w:val="24"/>
          <w:szCs w:val="24"/>
        </w:rPr>
        <w:t xml:space="preserve"> Practice in the Early Years.  </w:t>
      </w:r>
      <w:r w:rsidR="000F0A91">
        <w:rPr>
          <w:rFonts w:ascii="Arial" w:hAnsi="Arial" w:cs="Arial"/>
          <w:sz w:val="24"/>
          <w:szCs w:val="24"/>
        </w:rPr>
        <w:t>Sage: London.</w:t>
      </w:r>
    </w:p>
    <w:p w:rsidR="00B166E0" w:rsidRDefault="00B166E0" w:rsidP="00807BDB">
      <w:pPr>
        <w:spacing w:line="360" w:lineRule="auto"/>
        <w:jc w:val="both"/>
        <w:rPr>
          <w:rFonts w:ascii="Arial" w:hAnsi="Arial" w:cs="Arial"/>
          <w:sz w:val="24"/>
          <w:szCs w:val="24"/>
        </w:rPr>
      </w:pPr>
    </w:p>
    <w:p w:rsidR="00B166E0" w:rsidRPr="00932502" w:rsidRDefault="00B166E0" w:rsidP="00807BDB">
      <w:pPr>
        <w:spacing w:line="360" w:lineRule="auto"/>
        <w:jc w:val="both"/>
        <w:rPr>
          <w:rFonts w:ascii="Arial" w:hAnsi="Arial" w:cs="Arial"/>
          <w:color w:val="000000" w:themeColor="text1"/>
          <w:sz w:val="24"/>
          <w:szCs w:val="24"/>
        </w:rPr>
      </w:pPr>
      <w:r w:rsidRPr="00932502">
        <w:rPr>
          <w:rFonts w:ascii="Arial" w:hAnsi="Arial" w:cs="Arial"/>
          <w:color w:val="000000" w:themeColor="text1"/>
          <w:sz w:val="24"/>
          <w:szCs w:val="24"/>
        </w:rPr>
        <w:t xml:space="preserve">Reynolds, M. </w:t>
      </w:r>
      <w:r w:rsidR="00AF6F10">
        <w:rPr>
          <w:rFonts w:ascii="Arial" w:hAnsi="Arial" w:cs="Arial"/>
          <w:color w:val="000000" w:themeColor="text1"/>
          <w:sz w:val="24"/>
          <w:szCs w:val="24"/>
        </w:rPr>
        <w:t>(</w:t>
      </w:r>
      <w:r w:rsidRPr="00932502">
        <w:rPr>
          <w:rFonts w:ascii="Arial" w:hAnsi="Arial" w:cs="Arial"/>
          <w:color w:val="000000" w:themeColor="text1"/>
          <w:sz w:val="24"/>
          <w:szCs w:val="24"/>
        </w:rPr>
        <w:t>2011</w:t>
      </w:r>
      <w:r w:rsidR="00AF6F10">
        <w:rPr>
          <w:rFonts w:ascii="Arial" w:hAnsi="Arial" w:cs="Arial"/>
          <w:color w:val="000000" w:themeColor="text1"/>
          <w:sz w:val="24"/>
          <w:szCs w:val="24"/>
        </w:rPr>
        <w:t>)</w:t>
      </w:r>
      <w:r w:rsidRPr="00932502">
        <w:rPr>
          <w:rFonts w:ascii="Arial" w:hAnsi="Arial" w:cs="Arial"/>
          <w:color w:val="000000" w:themeColor="text1"/>
          <w:sz w:val="24"/>
          <w:szCs w:val="24"/>
        </w:rPr>
        <w:t xml:space="preserve"> </w:t>
      </w:r>
      <w:r w:rsidR="005B13A1">
        <w:rPr>
          <w:rFonts w:ascii="Arial" w:hAnsi="Arial" w:cs="Arial"/>
          <w:color w:val="000000" w:themeColor="text1"/>
          <w:sz w:val="24"/>
          <w:szCs w:val="24"/>
        </w:rPr>
        <w:t>‘</w:t>
      </w:r>
      <w:r w:rsidRPr="00932502">
        <w:rPr>
          <w:rFonts w:ascii="Arial" w:hAnsi="Arial" w:cs="Arial"/>
          <w:color w:val="000000" w:themeColor="text1"/>
          <w:sz w:val="24"/>
          <w:szCs w:val="24"/>
        </w:rPr>
        <w:t>Reflective practice: origins and interpretations</w:t>
      </w:r>
      <w:r w:rsidR="005B13A1">
        <w:rPr>
          <w:rFonts w:ascii="Arial" w:hAnsi="Arial" w:cs="Arial"/>
          <w:color w:val="000000" w:themeColor="text1"/>
          <w:sz w:val="24"/>
          <w:szCs w:val="24"/>
        </w:rPr>
        <w:t>’</w:t>
      </w:r>
      <w:r w:rsidRPr="00932502">
        <w:rPr>
          <w:rFonts w:ascii="Arial" w:hAnsi="Arial" w:cs="Arial"/>
          <w:color w:val="000000" w:themeColor="text1"/>
          <w:sz w:val="24"/>
          <w:szCs w:val="24"/>
        </w:rPr>
        <w:t xml:space="preserve">. </w:t>
      </w:r>
      <w:r w:rsidRPr="00932502">
        <w:rPr>
          <w:rFonts w:ascii="Arial" w:hAnsi="Arial" w:cs="Arial"/>
          <w:i/>
          <w:iCs/>
          <w:color w:val="000000" w:themeColor="text1"/>
          <w:sz w:val="24"/>
          <w:szCs w:val="24"/>
        </w:rPr>
        <w:t>Action Learning: Research and Practice,</w:t>
      </w:r>
      <w:r w:rsidRPr="00932502">
        <w:rPr>
          <w:rFonts w:ascii="Arial" w:hAnsi="Arial" w:cs="Arial"/>
          <w:color w:val="000000" w:themeColor="text1"/>
          <w:sz w:val="24"/>
          <w:szCs w:val="24"/>
        </w:rPr>
        <w:t xml:space="preserve"> 8(1), pp.5-13.</w:t>
      </w:r>
      <w:r w:rsidR="002267D1">
        <w:rPr>
          <w:rFonts w:ascii="Arial" w:hAnsi="Arial" w:cs="Arial"/>
          <w:color w:val="000000" w:themeColor="text1"/>
          <w:sz w:val="24"/>
          <w:szCs w:val="24"/>
        </w:rPr>
        <w:t xml:space="preserve"> DOI: </w:t>
      </w:r>
      <w:r w:rsidR="001112D4">
        <w:rPr>
          <w:rFonts w:ascii="Arial" w:hAnsi="Arial" w:cs="Arial"/>
          <w:color w:val="000000" w:themeColor="text1"/>
          <w:sz w:val="24"/>
          <w:szCs w:val="24"/>
        </w:rPr>
        <w:t>10.1080/14767333.2011.549321</w:t>
      </w:r>
    </w:p>
    <w:p w:rsidR="00473D83" w:rsidRDefault="00473D83" w:rsidP="00807BDB">
      <w:pPr>
        <w:spacing w:line="360" w:lineRule="auto"/>
        <w:jc w:val="both"/>
        <w:rPr>
          <w:rFonts w:ascii="Arial" w:hAnsi="Arial" w:cs="Arial"/>
          <w:sz w:val="24"/>
          <w:szCs w:val="24"/>
        </w:rPr>
      </w:pPr>
    </w:p>
    <w:p w:rsidR="007C3A49" w:rsidRDefault="00DE1583" w:rsidP="00807BDB">
      <w:pPr>
        <w:spacing w:line="360" w:lineRule="auto"/>
        <w:jc w:val="both"/>
        <w:rPr>
          <w:rFonts w:ascii="Arial" w:hAnsi="Arial" w:cs="Arial"/>
          <w:sz w:val="24"/>
          <w:szCs w:val="24"/>
        </w:rPr>
      </w:pPr>
      <w:r w:rsidRPr="00DE1583">
        <w:rPr>
          <w:rFonts w:ascii="Arial" w:hAnsi="Arial" w:cs="Arial"/>
          <w:sz w:val="24"/>
          <w:szCs w:val="24"/>
        </w:rPr>
        <w:t>Rodgers, C.</w:t>
      </w:r>
      <w:r w:rsidR="00AF6F10">
        <w:rPr>
          <w:rFonts w:ascii="Arial" w:hAnsi="Arial" w:cs="Arial"/>
          <w:sz w:val="24"/>
          <w:szCs w:val="24"/>
        </w:rPr>
        <w:t xml:space="preserve"> </w:t>
      </w:r>
      <w:r>
        <w:rPr>
          <w:rFonts w:ascii="Arial" w:hAnsi="Arial" w:cs="Arial"/>
          <w:sz w:val="24"/>
          <w:szCs w:val="24"/>
        </w:rPr>
        <w:t>(</w:t>
      </w:r>
      <w:r w:rsidRPr="00DE1583">
        <w:rPr>
          <w:rFonts w:ascii="Arial" w:hAnsi="Arial" w:cs="Arial"/>
          <w:sz w:val="24"/>
          <w:szCs w:val="24"/>
        </w:rPr>
        <w:t>2002</w:t>
      </w:r>
      <w:r>
        <w:rPr>
          <w:rFonts w:ascii="Arial" w:hAnsi="Arial" w:cs="Arial"/>
          <w:sz w:val="24"/>
          <w:szCs w:val="24"/>
        </w:rPr>
        <w:t>)</w:t>
      </w:r>
      <w:r w:rsidRPr="00DE1583">
        <w:rPr>
          <w:rFonts w:ascii="Arial" w:hAnsi="Arial" w:cs="Arial"/>
          <w:sz w:val="24"/>
          <w:szCs w:val="24"/>
        </w:rPr>
        <w:t xml:space="preserve"> </w:t>
      </w:r>
      <w:r w:rsidR="00582EAA">
        <w:rPr>
          <w:rFonts w:ascii="Arial" w:hAnsi="Arial" w:cs="Arial"/>
          <w:sz w:val="24"/>
          <w:szCs w:val="24"/>
        </w:rPr>
        <w:t>‘</w:t>
      </w:r>
      <w:r w:rsidRPr="00DE1583">
        <w:rPr>
          <w:rFonts w:ascii="Arial" w:hAnsi="Arial" w:cs="Arial"/>
          <w:sz w:val="24"/>
          <w:szCs w:val="24"/>
        </w:rPr>
        <w:t>Defining Reflection: Another Look at John Dewey and Reflective Thinking</w:t>
      </w:r>
      <w:r>
        <w:rPr>
          <w:rFonts w:ascii="Arial" w:hAnsi="Arial" w:cs="Arial"/>
          <w:sz w:val="24"/>
          <w:szCs w:val="24"/>
        </w:rPr>
        <w:t>’</w:t>
      </w:r>
      <w:r w:rsidRPr="00DE1583">
        <w:rPr>
          <w:rFonts w:ascii="Arial" w:hAnsi="Arial" w:cs="Arial"/>
          <w:sz w:val="24"/>
          <w:szCs w:val="24"/>
        </w:rPr>
        <w:t xml:space="preserve">. </w:t>
      </w:r>
      <w:r w:rsidRPr="00DE1583">
        <w:rPr>
          <w:rFonts w:ascii="Arial" w:hAnsi="Arial" w:cs="Arial"/>
          <w:i/>
          <w:iCs/>
          <w:sz w:val="24"/>
          <w:szCs w:val="24"/>
        </w:rPr>
        <w:t>Teachers College Record</w:t>
      </w:r>
      <w:r w:rsidRPr="00DE1583">
        <w:rPr>
          <w:rFonts w:ascii="Arial" w:hAnsi="Arial" w:cs="Arial"/>
          <w:sz w:val="24"/>
          <w:szCs w:val="24"/>
        </w:rPr>
        <w:t>, 104(4), pp.842-866</w:t>
      </w:r>
      <w:r w:rsidR="007C3A49">
        <w:rPr>
          <w:rFonts w:ascii="Arial" w:hAnsi="Arial" w:cs="Arial"/>
          <w:sz w:val="24"/>
          <w:szCs w:val="24"/>
        </w:rPr>
        <w:t xml:space="preserve"> , </w:t>
      </w:r>
    </w:p>
    <w:p w:rsidR="00DE1583" w:rsidRDefault="007C3A49" w:rsidP="00807BDB">
      <w:pPr>
        <w:spacing w:line="360" w:lineRule="auto"/>
        <w:jc w:val="both"/>
        <w:rPr>
          <w:rFonts w:ascii="Arial" w:hAnsi="Arial" w:cs="Arial"/>
          <w:sz w:val="24"/>
          <w:szCs w:val="24"/>
        </w:rPr>
      </w:pPr>
      <w:r>
        <w:rPr>
          <w:rFonts w:ascii="Arial" w:hAnsi="Arial" w:cs="Arial"/>
          <w:sz w:val="24"/>
          <w:szCs w:val="24"/>
        </w:rPr>
        <w:t>DOI:  10.1111/1467-9620.00181.</w:t>
      </w:r>
    </w:p>
    <w:p w:rsidR="009703D2" w:rsidRDefault="009703D2" w:rsidP="00807BDB">
      <w:pPr>
        <w:spacing w:line="360" w:lineRule="auto"/>
        <w:jc w:val="both"/>
        <w:rPr>
          <w:rFonts w:ascii="Arial" w:hAnsi="Arial" w:cs="Arial"/>
          <w:sz w:val="24"/>
          <w:szCs w:val="24"/>
        </w:rPr>
      </w:pPr>
    </w:p>
    <w:p w:rsidR="009703D2" w:rsidRDefault="009703D2" w:rsidP="00807BDB">
      <w:pPr>
        <w:spacing w:line="360" w:lineRule="auto"/>
        <w:jc w:val="both"/>
        <w:rPr>
          <w:rFonts w:ascii="Arial" w:hAnsi="Arial" w:cs="Arial"/>
          <w:sz w:val="24"/>
          <w:szCs w:val="24"/>
        </w:rPr>
      </w:pPr>
      <w:proofErr w:type="spellStart"/>
      <w:r w:rsidRPr="009703D2">
        <w:rPr>
          <w:rFonts w:ascii="Arial" w:hAnsi="Arial" w:cs="Arial"/>
          <w:sz w:val="24"/>
          <w:szCs w:val="24"/>
        </w:rPr>
        <w:t>Schön</w:t>
      </w:r>
      <w:proofErr w:type="spellEnd"/>
      <w:r w:rsidRPr="009703D2">
        <w:rPr>
          <w:rFonts w:ascii="Arial" w:hAnsi="Arial" w:cs="Arial"/>
          <w:sz w:val="24"/>
          <w:szCs w:val="24"/>
        </w:rPr>
        <w:t xml:space="preserve">, D.A. </w:t>
      </w:r>
      <w:r w:rsidR="00761625">
        <w:rPr>
          <w:rFonts w:ascii="Arial" w:hAnsi="Arial" w:cs="Arial"/>
          <w:sz w:val="24"/>
          <w:szCs w:val="24"/>
        </w:rPr>
        <w:t>(</w:t>
      </w:r>
      <w:r w:rsidRPr="009703D2">
        <w:rPr>
          <w:rFonts w:ascii="Arial" w:hAnsi="Arial" w:cs="Arial"/>
          <w:sz w:val="24"/>
          <w:szCs w:val="24"/>
        </w:rPr>
        <w:t>2016</w:t>
      </w:r>
      <w:r w:rsidR="00761625">
        <w:rPr>
          <w:rFonts w:ascii="Arial" w:hAnsi="Arial" w:cs="Arial"/>
          <w:sz w:val="24"/>
          <w:szCs w:val="24"/>
        </w:rPr>
        <w:t>)</w:t>
      </w:r>
      <w:r w:rsidRPr="009703D2">
        <w:rPr>
          <w:rFonts w:ascii="Arial" w:hAnsi="Arial" w:cs="Arial"/>
          <w:sz w:val="24"/>
          <w:szCs w:val="24"/>
        </w:rPr>
        <w:t xml:space="preserve">. </w:t>
      </w:r>
      <w:r w:rsidRPr="00761625">
        <w:rPr>
          <w:rFonts w:ascii="Arial" w:hAnsi="Arial" w:cs="Arial"/>
          <w:i/>
          <w:iCs/>
          <w:sz w:val="24"/>
          <w:szCs w:val="24"/>
        </w:rPr>
        <w:t>The reflective practitioner how professionals think in action</w:t>
      </w:r>
      <w:r w:rsidRPr="009703D2">
        <w:rPr>
          <w:rFonts w:ascii="Arial" w:hAnsi="Arial" w:cs="Arial"/>
          <w:sz w:val="24"/>
          <w:szCs w:val="24"/>
        </w:rPr>
        <w:t xml:space="preserve">, London: </w:t>
      </w:r>
      <w:proofErr w:type="spellStart"/>
      <w:r w:rsidRPr="009703D2">
        <w:rPr>
          <w:rFonts w:ascii="Arial" w:hAnsi="Arial" w:cs="Arial"/>
          <w:sz w:val="24"/>
          <w:szCs w:val="24"/>
        </w:rPr>
        <w:t>Routledge</w:t>
      </w:r>
      <w:proofErr w:type="spellEnd"/>
      <w:r w:rsidRPr="009703D2">
        <w:rPr>
          <w:rFonts w:ascii="Arial" w:hAnsi="Arial" w:cs="Arial"/>
          <w:sz w:val="24"/>
          <w:szCs w:val="24"/>
        </w:rPr>
        <w:t>.</w:t>
      </w:r>
    </w:p>
    <w:p w:rsidR="001F1779" w:rsidRDefault="001F1779" w:rsidP="00807BDB">
      <w:pPr>
        <w:spacing w:line="360" w:lineRule="auto"/>
        <w:jc w:val="both"/>
        <w:rPr>
          <w:rFonts w:ascii="Arial" w:hAnsi="Arial" w:cs="Arial"/>
          <w:sz w:val="24"/>
          <w:szCs w:val="24"/>
        </w:rPr>
      </w:pPr>
    </w:p>
    <w:p w:rsidR="001F1779" w:rsidRDefault="001F1779" w:rsidP="00807BDB">
      <w:pPr>
        <w:spacing w:line="360" w:lineRule="auto"/>
        <w:jc w:val="both"/>
        <w:rPr>
          <w:rFonts w:ascii="Arial" w:hAnsi="Arial" w:cs="Arial"/>
          <w:sz w:val="24"/>
          <w:szCs w:val="24"/>
        </w:rPr>
      </w:pPr>
      <w:r w:rsidRPr="001F1779">
        <w:rPr>
          <w:rFonts w:ascii="Arial" w:hAnsi="Arial" w:cs="Arial"/>
          <w:sz w:val="24"/>
          <w:szCs w:val="24"/>
        </w:rPr>
        <w:t xml:space="preserve">Skinner, M. and Mitchell, D. </w:t>
      </w:r>
      <w:r>
        <w:rPr>
          <w:rFonts w:ascii="Arial" w:hAnsi="Arial" w:cs="Arial"/>
          <w:sz w:val="24"/>
          <w:szCs w:val="24"/>
        </w:rPr>
        <w:t>(</w:t>
      </w:r>
      <w:r w:rsidRPr="001F1779">
        <w:rPr>
          <w:rFonts w:ascii="Arial" w:hAnsi="Arial" w:cs="Arial"/>
          <w:sz w:val="24"/>
          <w:szCs w:val="24"/>
        </w:rPr>
        <w:t>2016</w:t>
      </w:r>
      <w:r>
        <w:rPr>
          <w:rFonts w:ascii="Arial" w:hAnsi="Arial" w:cs="Arial"/>
          <w:sz w:val="24"/>
          <w:szCs w:val="24"/>
        </w:rPr>
        <w:t>)</w:t>
      </w:r>
      <w:r w:rsidRPr="001F1779">
        <w:rPr>
          <w:rFonts w:ascii="Arial" w:hAnsi="Arial" w:cs="Arial"/>
          <w:sz w:val="24"/>
          <w:szCs w:val="24"/>
        </w:rPr>
        <w:t xml:space="preserve">. </w:t>
      </w:r>
      <w:r>
        <w:rPr>
          <w:rFonts w:ascii="Arial" w:hAnsi="Arial" w:cs="Arial"/>
          <w:sz w:val="24"/>
          <w:szCs w:val="24"/>
        </w:rPr>
        <w:t xml:space="preserve">‘ </w:t>
      </w:r>
      <w:r w:rsidRPr="001F1779">
        <w:rPr>
          <w:rFonts w:ascii="Arial" w:hAnsi="Arial" w:cs="Arial"/>
          <w:sz w:val="24"/>
          <w:szCs w:val="24"/>
        </w:rPr>
        <w:t xml:space="preserve">“What? So What? Now What?” Applying </w:t>
      </w:r>
      <w:proofErr w:type="spellStart"/>
      <w:r w:rsidRPr="001F1779">
        <w:rPr>
          <w:rFonts w:ascii="Arial" w:hAnsi="Arial" w:cs="Arial"/>
          <w:sz w:val="24"/>
          <w:szCs w:val="24"/>
        </w:rPr>
        <w:t>Borton</w:t>
      </w:r>
      <w:proofErr w:type="spellEnd"/>
      <w:r w:rsidRPr="001F1779">
        <w:rPr>
          <w:rFonts w:ascii="Arial" w:hAnsi="Arial" w:cs="Arial"/>
          <w:sz w:val="24"/>
          <w:szCs w:val="24"/>
        </w:rPr>
        <w:t xml:space="preserve"> and Rolfe’s Models of Reflexive Practice in Healthcare Contexts</w:t>
      </w:r>
      <w:r w:rsidR="0053775C">
        <w:rPr>
          <w:rFonts w:ascii="Arial" w:hAnsi="Arial" w:cs="Arial"/>
          <w:sz w:val="24"/>
          <w:szCs w:val="24"/>
        </w:rPr>
        <w:t>’</w:t>
      </w:r>
      <w:r w:rsidRPr="001F1779">
        <w:rPr>
          <w:rFonts w:ascii="Arial" w:hAnsi="Arial" w:cs="Arial"/>
          <w:sz w:val="24"/>
          <w:szCs w:val="24"/>
        </w:rPr>
        <w:t xml:space="preserve">. </w:t>
      </w:r>
      <w:r w:rsidRPr="0053775C">
        <w:rPr>
          <w:rFonts w:ascii="Arial" w:hAnsi="Arial" w:cs="Arial"/>
          <w:i/>
          <w:iCs/>
          <w:sz w:val="24"/>
          <w:szCs w:val="24"/>
        </w:rPr>
        <w:t>Health and Social Care Chaplaincy</w:t>
      </w:r>
      <w:r w:rsidRPr="001F1779">
        <w:rPr>
          <w:rFonts w:ascii="Arial" w:hAnsi="Arial" w:cs="Arial"/>
          <w:sz w:val="24"/>
          <w:szCs w:val="24"/>
        </w:rPr>
        <w:t>, 4(1), pp.10-19.</w:t>
      </w:r>
      <w:r w:rsidR="0053775C">
        <w:rPr>
          <w:rFonts w:ascii="Arial" w:hAnsi="Arial" w:cs="Arial"/>
          <w:sz w:val="24"/>
          <w:szCs w:val="24"/>
        </w:rPr>
        <w:t xml:space="preserve"> DOI</w:t>
      </w:r>
      <w:r w:rsidR="00DA3F80">
        <w:rPr>
          <w:rFonts w:ascii="Arial" w:hAnsi="Arial" w:cs="Arial"/>
          <w:sz w:val="24"/>
          <w:szCs w:val="24"/>
        </w:rPr>
        <w:t>:</w:t>
      </w:r>
      <w:r w:rsidR="00DA3F80" w:rsidRPr="00DA3F80">
        <w:rPr>
          <w:rFonts w:ascii="Arial" w:hAnsi="Arial" w:cs="Arial"/>
          <w:sz w:val="24"/>
          <w:szCs w:val="24"/>
        </w:rPr>
        <w:t xml:space="preserve"> 10.1558/</w:t>
      </w:r>
      <w:proofErr w:type="spellStart"/>
      <w:r w:rsidR="00DA3F80" w:rsidRPr="00DA3F80">
        <w:rPr>
          <w:rFonts w:ascii="Arial" w:hAnsi="Arial" w:cs="Arial"/>
          <w:sz w:val="24"/>
          <w:szCs w:val="24"/>
        </w:rPr>
        <w:t>hscc.v4i1.28972</w:t>
      </w:r>
      <w:proofErr w:type="spellEnd"/>
      <w:r w:rsidR="00DA3F80">
        <w:rPr>
          <w:rFonts w:ascii="Arial" w:hAnsi="Arial" w:cs="Arial"/>
          <w:sz w:val="24"/>
          <w:szCs w:val="24"/>
        </w:rPr>
        <w:t xml:space="preserve"> </w:t>
      </w:r>
    </w:p>
    <w:p w:rsidR="00984CF5" w:rsidRDefault="00984CF5" w:rsidP="00807BDB">
      <w:pPr>
        <w:spacing w:line="360" w:lineRule="auto"/>
        <w:jc w:val="both"/>
        <w:rPr>
          <w:rFonts w:ascii="Arial" w:hAnsi="Arial" w:cs="Arial"/>
          <w:sz w:val="24"/>
          <w:szCs w:val="24"/>
        </w:rPr>
      </w:pPr>
    </w:p>
    <w:p w:rsidR="00984CF5" w:rsidRDefault="00984CF5" w:rsidP="00807BDB">
      <w:pPr>
        <w:spacing w:line="360" w:lineRule="auto"/>
        <w:jc w:val="both"/>
        <w:rPr>
          <w:rFonts w:ascii="Arial" w:hAnsi="Arial" w:cs="Arial"/>
          <w:sz w:val="24"/>
          <w:szCs w:val="24"/>
        </w:rPr>
      </w:pPr>
      <w:proofErr w:type="spellStart"/>
      <w:r w:rsidRPr="00984CF5">
        <w:rPr>
          <w:rFonts w:ascii="Arial" w:hAnsi="Arial" w:cs="Arial"/>
          <w:sz w:val="24"/>
          <w:szCs w:val="24"/>
        </w:rPr>
        <w:t>Sommerville</w:t>
      </w:r>
      <w:proofErr w:type="spellEnd"/>
      <w:r w:rsidRPr="00984CF5">
        <w:rPr>
          <w:rFonts w:ascii="Arial" w:hAnsi="Arial" w:cs="Arial"/>
          <w:sz w:val="24"/>
          <w:szCs w:val="24"/>
        </w:rPr>
        <w:t xml:space="preserve">, D. and Keeling, J. </w:t>
      </w:r>
      <w:r w:rsidR="00672C32">
        <w:rPr>
          <w:rFonts w:ascii="Arial" w:hAnsi="Arial" w:cs="Arial"/>
          <w:sz w:val="24"/>
          <w:szCs w:val="24"/>
        </w:rPr>
        <w:t>(</w:t>
      </w:r>
      <w:r w:rsidRPr="00984CF5">
        <w:rPr>
          <w:rFonts w:ascii="Arial" w:hAnsi="Arial" w:cs="Arial"/>
          <w:sz w:val="24"/>
          <w:szCs w:val="24"/>
        </w:rPr>
        <w:t>2004</w:t>
      </w:r>
      <w:r w:rsidR="00672C32">
        <w:rPr>
          <w:rFonts w:ascii="Arial" w:hAnsi="Arial" w:cs="Arial"/>
          <w:sz w:val="24"/>
          <w:szCs w:val="24"/>
        </w:rPr>
        <w:t xml:space="preserve">) </w:t>
      </w:r>
      <w:r w:rsidR="00582EAA">
        <w:rPr>
          <w:rFonts w:ascii="Arial" w:hAnsi="Arial" w:cs="Arial"/>
          <w:sz w:val="24"/>
          <w:szCs w:val="24"/>
        </w:rPr>
        <w:t>‘</w:t>
      </w:r>
      <w:r w:rsidRPr="00984CF5">
        <w:rPr>
          <w:rFonts w:ascii="Arial" w:hAnsi="Arial" w:cs="Arial"/>
          <w:sz w:val="24"/>
          <w:szCs w:val="24"/>
        </w:rPr>
        <w:t>A practical approach to promote reflective practice within nursing</w:t>
      </w:r>
      <w:r w:rsidR="00582EAA">
        <w:rPr>
          <w:rFonts w:ascii="Arial" w:hAnsi="Arial" w:cs="Arial"/>
          <w:sz w:val="24"/>
          <w:szCs w:val="24"/>
        </w:rPr>
        <w:t>’</w:t>
      </w:r>
      <w:r w:rsidRPr="00984CF5">
        <w:rPr>
          <w:rFonts w:ascii="Arial" w:hAnsi="Arial" w:cs="Arial"/>
          <w:sz w:val="24"/>
          <w:szCs w:val="24"/>
        </w:rPr>
        <w:t xml:space="preserve">. </w:t>
      </w:r>
      <w:r w:rsidRPr="00582EAA">
        <w:rPr>
          <w:rFonts w:ascii="Arial" w:hAnsi="Arial" w:cs="Arial"/>
          <w:i/>
          <w:iCs/>
          <w:sz w:val="24"/>
          <w:szCs w:val="24"/>
        </w:rPr>
        <w:t>Nursing times</w:t>
      </w:r>
      <w:r w:rsidRPr="00984CF5">
        <w:rPr>
          <w:rFonts w:ascii="Arial" w:hAnsi="Arial" w:cs="Arial"/>
          <w:sz w:val="24"/>
          <w:szCs w:val="24"/>
        </w:rPr>
        <w:t>, 100(12), pp.42-45.</w:t>
      </w:r>
      <w:r w:rsidR="00E15C58">
        <w:rPr>
          <w:rFonts w:ascii="Arial" w:hAnsi="Arial" w:cs="Arial"/>
          <w:sz w:val="24"/>
          <w:szCs w:val="24"/>
        </w:rPr>
        <w:t xml:space="preserve"> Available at: </w:t>
      </w:r>
    </w:p>
    <w:p w:rsidR="00274978" w:rsidRDefault="0097231E" w:rsidP="00807BDB">
      <w:pPr>
        <w:spacing w:line="360" w:lineRule="auto"/>
        <w:jc w:val="both"/>
        <w:rPr>
          <w:rFonts w:ascii="Arial" w:hAnsi="Arial" w:cs="Arial"/>
          <w:sz w:val="24"/>
          <w:szCs w:val="24"/>
        </w:rPr>
      </w:pPr>
      <w:hyperlink r:id="rId22" w:history="1">
        <w:r w:rsidR="00274978" w:rsidRPr="008423DE">
          <w:rPr>
            <w:rStyle w:val="Hyperlink"/>
            <w:rFonts w:ascii="Arial" w:hAnsi="Arial" w:cs="Arial"/>
            <w:sz w:val="24"/>
            <w:szCs w:val="24"/>
          </w:rPr>
          <w:t>https://www.researchgate.net/publication/8633522_A_practical_approach_to_promote_reflective_practice_within_nursing</w:t>
        </w:r>
      </w:hyperlink>
      <w:r w:rsidR="00274978">
        <w:rPr>
          <w:rFonts w:ascii="Arial" w:hAnsi="Arial" w:cs="Arial"/>
          <w:sz w:val="24"/>
          <w:szCs w:val="24"/>
        </w:rPr>
        <w:t xml:space="preserve"> (Accessed 29th May 2020).</w:t>
      </w:r>
    </w:p>
    <w:p w:rsidR="003A4C9E" w:rsidRDefault="003A4C9E" w:rsidP="00807BDB">
      <w:pPr>
        <w:spacing w:line="360" w:lineRule="auto"/>
        <w:jc w:val="both"/>
        <w:rPr>
          <w:rFonts w:ascii="Arial" w:hAnsi="Arial" w:cs="Arial"/>
          <w:sz w:val="24"/>
          <w:szCs w:val="24"/>
        </w:rPr>
      </w:pPr>
    </w:p>
    <w:p w:rsidR="003A4C9E" w:rsidRDefault="003A4C9E" w:rsidP="00807BDB">
      <w:pPr>
        <w:spacing w:line="360" w:lineRule="auto"/>
        <w:jc w:val="both"/>
        <w:rPr>
          <w:rFonts w:ascii="Arial" w:hAnsi="Arial" w:cs="Arial"/>
          <w:sz w:val="24"/>
          <w:szCs w:val="24"/>
        </w:rPr>
      </w:pPr>
      <w:proofErr w:type="spellStart"/>
      <w:r>
        <w:rPr>
          <w:rFonts w:ascii="Arial" w:hAnsi="Arial" w:cs="Arial"/>
          <w:sz w:val="24"/>
          <w:szCs w:val="24"/>
        </w:rPr>
        <w:t>Stearns,</w:t>
      </w:r>
      <w:r w:rsidR="00CB5B8B">
        <w:rPr>
          <w:rFonts w:ascii="Arial" w:hAnsi="Arial" w:cs="Arial"/>
          <w:sz w:val="24"/>
          <w:szCs w:val="24"/>
        </w:rPr>
        <w:t>J</w:t>
      </w:r>
      <w:proofErr w:type="spellEnd"/>
      <w:r w:rsidR="00CB5B8B">
        <w:rPr>
          <w:rFonts w:ascii="Arial" w:hAnsi="Arial" w:cs="Arial"/>
          <w:sz w:val="24"/>
          <w:szCs w:val="24"/>
        </w:rPr>
        <w:t xml:space="preserve">. </w:t>
      </w:r>
      <w:proofErr w:type="spellStart"/>
      <w:r w:rsidR="00CB5B8B">
        <w:rPr>
          <w:rFonts w:ascii="Arial" w:hAnsi="Arial" w:cs="Arial"/>
          <w:sz w:val="24"/>
          <w:szCs w:val="24"/>
        </w:rPr>
        <w:t>Schmieder,C</w:t>
      </w:r>
      <w:proofErr w:type="spellEnd"/>
      <w:r w:rsidR="00CB5B8B">
        <w:rPr>
          <w:rFonts w:ascii="Arial" w:hAnsi="Arial" w:cs="Arial"/>
          <w:sz w:val="24"/>
          <w:szCs w:val="24"/>
        </w:rPr>
        <w:t xml:space="preserve">. and </w:t>
      </w:r>
      <w:proofErr w:type="spellStart"/>
      <w:r w:rsidR="00CB5B8B">
        <w:rPr>
          <w:rFonts w:ascii="Arial" w:hAnsi="Arial" w:cs="Arial"/>
          <w:sz w:val="24"/>
          <w:szCs w:val="24"/>
        </w:rPr>
        <w:t>Millar,E</w:t>
      </w:r>
      <w:proofErr w:type="spellEnd"/>
      <w:r w:rsidR="00CB5B8B">
        <w:rPr>
          <w:rFonts w:ascii="Arial" w:hAnsi="Arial" w:cs="Arial"/>
          <w:sz w:val="24"/>
          <w:szCs w:val="24"/>
        </w:rPr>
        <w:t>. (2011)</w:t>
      </w:r>
      <w:r w:rsidR="00CB5B8B">
        <w:rPr>
          <w:rFonts w:ascii="Arial" w:hAnsi="Arial" w:cs="Arial"/>
          <w:i/>
          <w:iCs/>
          <w:sz w:val="24"/>
          <w:szCs w:val="24"/>
        </w:rPr>
        <w:t xml:space="preserve"> Children and a young People’s Workforce: Early Learning and Childcare. </w:t>
      </w:r>
      <w:r w:rsidR="00210A49">
        <w:rPr>
          <w:rFonts w:ascii="Arial" w:hAnsi="Arial" w:cs="Arial"/>
          <w:sz w:val="24"/>
          <w:szCs w:val="24"/>
        </w:rPr>
        <w:t>Collins: London.</w:t>
      </w:r>
    </w:p>
    <w:p w:rsidR="0065718C" w:rsidRDefault="0065718C" w:rsidP="00807BDB">
      <w:pPr>
        <w:spacing w:line="360" w:lineRule="auto"/>
        <w:jc w:val="both"/>
        <w:rPr>
          <w:rFonts w:ascii="Arial" w:hAnsi="Arial" w:cs="Arial"/>
          <w:sz w:val="24"/>
          <w:szCs w:val="24"/>
        </w:rPr>
      </w:pPr>
      <w:proofErr w:type="spellStart"/>
      <w:r w:rsidRPr="0065718C">
        <w:rPr>
          <w:rFonts w:ascii="Arial" w:hAnsi="Arial" w:cs="Arial"/>
          <w:sz w:val="24"/>
          <w:szCs w:val="24"/>
        </w:rPr>
        <w:t>Stedmon</w:t>
      </w:r>
      <w:proofErr w:type="spellEnd"/>
      <w:r w:rsidRPr="0065718C">
        <w:rPr>
          <w:rFonts w:ascii="Arial" w:hAnsi="Arial" w:cs="Arial"/>
          <w:sz w:val="24"/>
          <w:szCs w:val="24"/>
        </w:rPr>
        <w:t>,</w:t>
      </w:r>
      <w:r>
        <w:rPr>
          <w:rFonts w:ascii="Arial" w:hAnsi="Arial" w:cs="Arial"/>
          <w:sz w:val="24"/>
          <w:szCs w:val="24"/>
        </w:rPr>
        <w:t xml:space="preserve"> </w:t>
      </w:r>
      <w:r w:rsidRPr="0065718C">
        <w:rPr>
          <w:rFonts w:ascii="Arial" w:hAnsi="Arial" w:cs="Arial"/>
          <w:sz w:val="24"/>
          <w:szCs w:val="24"/>
        </w:rPr>
        <w:t>J.</w:t>
      </w:r>
      <w:r>
        <w:rPr>
          <w:rFonts w:ascii="Arial" w:hAnsi="Arial" w:cs="Arial"/>
          <w:sz w:val="24"/>
          <w:szCs w:val="24"/>
        </w:rPr>
        <w:t xml:space="preserve"> </w:t>
      </w:r>
      <w:r w:rsidRPr="0065718C">
        <w:rPr>
          <w:rFonts w:ascii="Arial" w:hAnsi="Arial" w:cs="Arial"/>
          <w:sz w:val="24"/>
          <w:szCs w:val="24"/>
        </w:rPr>
        <w:t xml:space="preserve">and </w:t>
      </w:r>
      <w:proofErr w:type="spellStart"/>
      <w:r w:rsidRPr="0065718C">
        <w:rPr>
          <w:rFonts w:ascii="Arial" w:hAnsi="Arial" w:cs="Arial"/>
          <w:sz w:val="24"/>
          <w:szCs w:val="24"/>
        </w:rPr>
        <w:t>Dallos</w:t>
      </w:r>
      <w:proofErr w:type="spellEnd"/>
      <w:r>
        <w:rPr>
          <w:rFonts w:ascii="Arial" w:hAnsi="Arial" w:cs="Arial"/>
          <w:sz w:val="24"/>
          <w:szCs w:val="24"/>
        </w:rPr>
        <w:t xml:space="preserve">, </w:t>
      </w:r>
      <w:r w:rsidRPr="0065718C">
        <w:rPr>
          <w:rFonts w:ascii="Arial" w:hAnsi="Arial" w:cs="Arial"/>
          <w:sz w:val="24"/>
          <w:szCs w:val="24"/>
        </w:rPr>
        <w:t>R.,</w:t>
      </w:r>
      <w:r>
        <w:rPr>
          <w:rFonts w:ascii="Arial" w:hAnsi="Arial" w:cs="Arial"/>
          <w:sz w:val="24"/>
          <w:szCs w:val="24"/>
        </w:rPr>
        <w:t>(</w:t>
      </w:r>
      <w:r w:rsidRPr="0065718C">
        <w:rPr>
          <w:rFonts w:ascii="Arial" w:hAnsi="Arial" w:cs="Arial"/>
          <w:sz w:val="24"/>
          <w:szCs w:val="24"/>
        </w:rPr>
        <w:t>2009</w:t>
      </w:r>
      <w:r>
        <w:rPr>
          <w:rFonts w:ascii="Arial" w:hAnsi="Arial" w:cs="Arial"/>
          <w:sz w:val="24"/>
          <w:szCs w:val="24"/>
        </w:rPr>
        <w:t>)</w:t>
      </w:r>
      <w:r w:rsidRPr="0065718C">
        <w:rPr>
          <w:rFonts w:ascii="Arial" w:hAnsi="Arial" w:cs="Arial"/>
          <w:sz w:val="24"/>
          <w:szCs w:val="24"/>
        </w:rPr>
        <w:t xml:space="preserve"> </w:t>
      </w:r>
      <w:r w:rsidRPr="0065718C">
        <w:rPr>
          <w:rFonts w:ascii="Arial" w:hAnsi="Arial" w:cs="Arial"/>
          <w:i/>
          <w:iCs/>
          <w:sz w:val="24"/>
          <w:szCs w:val="24"/>
        </w:rPr>
        <w:t>Reflective Practice In Psychotherapy And Counselling</w:t>
      </w:r>
      <w:r w:rsidRPr="0065718C">
        <w:rPr>
          <w:rFonts w:ascii="Arial" w:hAnsi="Arial" w:cs="Arial"/>
          <w:sz w:val="24"/>
          <w:szCs w:val="24"/>
        </w:rPr>
        <w:t>. Maidenhead: Open University Press.</w:t>
      </w:r>
    </w:p>
    <w:p w:rsidR="00280D01" w:rsidRDefault="00280D01" w:rsidP="00807BDB">
      <w:pPr>
        <w:spacing w:line="360" w:lineRule="auto"/>
        <w:jc w:val="both"/>
        <w:rPr>
          <w:rFonts w:ascii="Arial" w:hAnsi="Arial" w:cs="Arial"/>
          <w:sz w:val="24"/>
          <w:szCs w:val="24"/>
        </w:rPr>
      </w:pPr>
    </w:p>
    <w:p w:rsidR="007056E6" w:rsidRDefault="007056E6" w:rsidP="00807BDB">
      <w:pPr>
        <w:spacing w:line="360" w:lineRule="auto"/>
        <w:jc w:val="both"/>
        <w:rPr>
          <w:rFonts w:ascii="Arial" w:hAnsi="Arial" w:cs="Arial"/>
          <w:sz w:val="24"/>
          <w:szCs w:val="24"/>
        </w:rPr>
      </w:pPr>
    </w:p>
    <w:p w:rsidR="00280D01" w:rsidRDefault="00280D01" w:rsidP="00807BDB">
      <w:pPr>
        <w:spacing w:line="360" w:lineRule="auto"/>
        <w:jc w:val="both"/>
        <w:rPr>
          <w:rFonts w:ascii="Arial" w:hAnsi="Arial" w:cs="Arial"/>
          <w:sz w:val="24"/>
          <w:szCs w:val="24"/>
        </w:rPr>
      </w:pPr>
      <w:proofErr w:type="spellStart"/>
      <w:r>
        <w:rPr>
          <w:rFonts w:ascii="Arial" w:hAnsi="Arial" w:cs="Arial"/>
          <w:sz w:val="24"/>
          <w:szCs w:val="24"/>
        </w:rPr>
        <w:lastRenderedPageBreak/>
        <w:t>Syl</w:t>
      </w:r>
      <w:r w:rsidR="00680A00">
        <w:rPr>
          <w:rFonts w:ascii="Arial" w:hAnsi="Arial" w:cs="Arial"/>
          <w:sz w:val="24"/>
          <w:szCs w:val="24"/>
        </w:rPr>
        <w:t>va</w:t>
      </w:r>
      <w:r w:rsidR="004E533E">
        <w:rPr>
          <w:rFonts w:ascii="Arial" w:hAnsi="Arial" w:cs="Arial"/>
          <w:sz w:val="24"/>
          <w:szCs w:val="24"/>
        </w:rPr>
        <w:t>,K</w:t>
      </w:r>
      <w:proofErr w:type="spellEnd"/>
      <w:r w:rsidR="004E533E">
        <w:rPr>
          <w:rFonts w:ascii="Arial" w:hAnsi="Arial" w:cs="Arial"/>
          <w:sz w:val="24"/>
          <w:szCs w:val="24"/>
        </w:rPr>
        <w:t xml:space="preserve">. et al. </w:t>
      </w:r>
      <w:r w:rsidR="008F2009">
        <w:rPr>
          <w:rFonts w:ascii="Arial" w:hAnsi="Arial" w:cs="Arial"/>
          <w:sz w:val="24"/>
          <w:szCs w:val="24"/>
        </w:rPr>
        <w:t xml:space="preserve">(2004) </w:t>
      </w:r>
      <w:r w:rsidR="003A0EED">
        <w:rPr>
          <w:rFonts w:ascii="Arial" w:hAnsi="Arial" w:cs="Arial"/>
          <w:i/>
          <w:iCs/>
          <w:sz w:val="24"/>
          <w:szCs w:val="24"/>
        </w:rPr>
        <w:t>The Effective Provision of Pre-School Education (EPPE) Project: Findings from Pre-school to end of Key Stage 1.</w:t>
      </w:r>
      <w:r w:rsidR="003A0EED">
        <w:rPr>
          <w:rFonts w:ascii="Arial" w:hAnsi="Arial" w:cs="Arial"/>
          <w:sz w:val="24"/>
          <w:szCs w:val="24"/>
        </w:rPr>
        <w:t xml:space="preserve"> Available at: </w:t>
      </w:r>
    </w:p>
    <w:p w:rsidR="00605282" w:rsidRDefault="0097231E" w:rsidP="00807BDB">
      <w:pPr>
        <w:spacing w:line="360" w:lineRule="auto"/>
        <w:jc w:val="both"/>
        <w:rPr>
          <w:rFonts w:ascii="Arial" w:hAnsi="Arial" w:cs="Arial"/>
          <w:sz w:val="24"/>
          <w:szCs w:val="24"/>
        </w:rPr>
      </w:pPr>
      <w:hyperlink r:id="rId23" w:history="1">
        <w:r w:rsidR="00FC2F0F" w:rsidRPr="009C4B74">
          <w:rPr>
            <w:rStyle w:val="Hyperlink"/>
            <w:rFonts w:ascii="Arial" w:hAnsi="Arial" w:cs="Arial"/>
            <w:sz w:val="24"/>
            <w:szCs w:val="24"/>
          </w:rPr>
          <w:t>https://dera.ioe.ac.uk/18189/2/SSU-SF-2004-01.pdf</w:t>
        </w:r>
      </w:hyperlink>
      <w:r w:rsidR="00FC2F0F">
        <w:rPr>
          <w:rFonts w:ascii="Arial" w:hAnsi="Arial" w:cs="Arial"/>
          <w:sz w:val="24"/>
          <w:szCs w:val="24"/>
        </w:rPr>
        <w:t xml:space="preserve"> (Accessed </w:t>
      </w:r>
      <w:r w:rsidR="00EE6097">
        <w:rPr>
          <w:rFonts w:ascii="Arial" w:hAnsi="Arial" w:cs="Arial"/>
          <w:sz w:val="24"/>
          <w:szCs w:val="24"/>
        </w:rPr>
        <w:t>28th May 2020).</w:t>
      </w:r>
    </w:p>
    <w:p w:rsidR="00DA7E63" w:rsidRDefault="00DA7E63" w:rsidP="00807BDB">
      <w:pPr>
        <w:spacing w:line="360" w:lineRule="auto"/>
        <w:jc w:val="both"/>
        <w:rPr>
          <w:rFonts w:ascii="Arial" w:hAnsi="Arial" w:cs="Arial"/>
          <w:sz w:val="24"/>
          <w:szCs w:val="24"/>
        </w:rPr>
      </w:pPr>
    </w:p>
    <w:p w:rsidR="00471C86" w:rsidRDefault="00DA7E63" w:rsidP="00807BDB">
      <w:pPr>
        <w:spacing w:line="360" w:lineRule="auto"/>
        <w:jc w:val="both"/>
        <w:rPr>
          <w:rFonts w:ascii="Arial" w:hAnsi="Arial" w:cs="Arial"/>
          <w:sz w:val="24"/>
          <w:szCs w:val="24"/>
        </w:rPr>
      </w:pPr>
      <w:proofErr w:type="spellStart"/>
      <w:r>
        <w:rPr>
          <w:rFonts w:ascii="Arial" w:hAnsi="Arial" w:cs="Arial"/>
          <w:sz w:val="24"/>
          <w:szCs w:val="24"/>
        </w:rPr>
        <w:t>Timmins</w:t>
      </w:r>
      <w:r w:rsidR="00FD242D">
        <w:rPr>
          <w:rFonts w:ascii="Arial" w:hAnsi="Arial" w:cs="Arial"/>
          <w:sz w:val="24"/>
          <w:szCs w:val="24"/>
        </w:rPr>
        <w:t>,F</w:t>
      </w:r>
      <w:proofErr w:type="spellEnd"/>
      <w:r w:rsidR="00FD242D">
        <w:rPr>
          <w:rFonts w:ascii="Arial" w:hAnsi="Arial" w:cs="Arial"/>
          <w:sz w:val="24"/>
          <w:szCs w:val="24"/>
        </w:rPr>
        <w:t xml:space="preserve">. and </w:t>
      </w:r>
      <w:proofErr w:type="spellStart"/>
      <w:r w:rsidR="00CA07C2">
        <w:rPr>
          <w:rFonts w:ascii="Arial" w:hAnsi="Arial" w:cs="Arial"/>
          <w:sz w:val="24"/>
          <w:szCs w:val="24"/>
        </w:rPr>
        <w:t>Duffy,A</w:t>
      </w:r>
      <w:proofErr w:type="spellEnd"/>
      <w:r w:rsidR="00CA07C2">
        <w:rPr>
          <w:rFonts w:ascii="Arial" w:hAnsi="Arial" w:cs="Arial"/>
          <w:sz w:val="24"/>
          <w:szCs w:val="24"/>
        </w:rPr>
        <w:t xml:space="preserve">. (2011) </w:t>
      </w:r>
      <w:r w:rsidR="00471C86" w:rsidRPr="00471C86">
        <w:rPr>
          <w:rFonts w:ascii="Arial" w:hAnsi="Arial" w:cs="Arial"/>
          <w:i/>
          <w:iCs/>
          <w:sz w:val="24"/>
          <w:szCs w:val="24"/>
        </w:rPr>
        <w:t xml:space="preserve">Writing Your Nursing Portfolio: A Step-By-Step Guide. </w:t>
      </w:r>
      <w:r w:rsidR="00471C86" w:rsidRPr="00471C86">
        <w:rPr>
          <w:rFonts w:ascii="Arial" w:hAnsi="Arial" w:cs="Arial"/>
          <w:sz w:val="24"/>
          <w:szCs w:val="24"/>
        </w:rPr>
        <w:t>Maidenhead: McGraw-Hill Education.</w:t>
      </w:r>
    </w:p>
    <w:p w:rsidR="00471C86" w:rsidRDefault="00471C86" w:rsidP="00807BDB">
      <w:pPr>
        <w:spacing w:line="360" w:lineRule="auto"/>
        <w:jc w:val="both"/>
        <w:rPr>
          <w:rFonts w:ascii="Arial" w:hAnsi="Arial" w:cs="Arial"/>
          <w:sz w:val="24"/>
          <w:szCs w:val="24"/>
        </w:rPr>
      </w:pPr>
    </w:p>
    <w:p w:rsidR="00F52AD0" w:rsidRDefault="00F52AD0" w:rsidP="00807BDB">
      <w:pPr>
        <w:spacing w:line="360" w:lineRule="auto"/>
        <w:jc w:val="both"/>
        <w:rPr>
          <w:rFonts w:ascii="Arial" w:hAnsi="Arial" w:cs="Arial"/>
          <w:sz w:val="24"/>
          <w:szCs w:val="24"/>
        </w:rPr>
      </w:pPr>
      <w:r>
        <w:rPr>
          <w:rFonts w:ascii="Arial" w:hAnsi="Arial" w:cs="Arial"/>
          <w:sz w:val="24"/>
          <w:szCs w:val="24"/>
        </w:rPr>
        <w:t xml:space="preserve">University of Edinburgh (2020) </w:t>
      </w:r>
      <w:r w:rsidR="000A619B">
        <w:rPr>
          <w:rFonts w:ascii="Arial" w:hAnsi="Arial" w:cs="Arial"/>
          <w:i/>
          <w:iCs/>
          <w:sz w:val="24"/>
          <w:szCs w:val="24"/>
        </w:rPr>
        <w:t xml:space="preserve">Reflection Toolkit: </w:t>
      </w:r>
      <w:r w:rsidR="00E06CC7" w:rsidRPr="00E06CC7">
        <w:rPr>
          <w:rFonts w:ascii="Arial" w:hAnsi="Arial" w:cs="Arial"/>
          <w:i/>
          <w:iCs/>
          <w:sz w:val="24"/>
          <w:szCs w:val="24"/>
        </w:rPr>
        <w:t>What? So what? Now what?</w:t>
      </w:r>
      <w:r w:rsidR="00E06CC7">
        <w:rPr>
          <w:rFonts w:ascii="Arial" w:hAnsi="Arial" w:cs="Arial"/>
          <w:i/>
          <w:iCs/>
          <w:sz w:val="24"/>
          <w:szCs w:val="24"/>
        </w:rPr>
        <w:t xml:space="preserve">. </w:t>
      </w:r>
      <w:r w:rsidR="00E06CC7">
        <w:rPr>
          <w:rFonts w:ascii="Arial" w:hAnsi="Arial" w:cs="Arial"/>
          <w:sz w:val="24"/>
          <w:szCs w:val="24"/>
        </w:rPr>
        <w:t xml:space="preserve">Available at: </w:t>
      </w:r>
    </w:p>
    <w:p w:rsidR="006C67A9" w:rsidRDefault="0097231E" w:rsidP="00807BDB">
      <w:pPr>
        <w:spacing w:line="360" w:lineRule="auto"/>
        <w:jc w:val="both"/>
        <w:rPr>
          <w:rFonts w:ascii="Arial" w:hAnsi="Arial" w:cs="Arial"/>
          <w:sz w:val="24"/>
          <w:szCs w:val="24"/>
        </w:rPr>
      </w:pPr>
      <w:hyperlink r:id="rId24" w:history="1">
        <w:r w:rsidR="006C67A9" w:rsidRPr="00F82042">
          <w:rPr>
            <w:rStyle w:val="Hyperlink"/>
            <w:rFonts w:ascii="Arial" w:hAnsi="Arial" w:cs="Arial"/>
            <w:sz w:val="24"/>
            <w:szCs w:val="24"/>
          </w:rPr>
          <w:t>https://www.ed.ac.uk/reflection/reflectors-toolkit/reflecting-on-experience/what-so-what-now-what</w:t>
        </w:r>
      </w:hyperlink>
      <w:r w:rsidR="006C67A9">
        <w:rPr>
          <w:rFonts w:ascii="Arial" w:hAnsi="Arial" w:cs="Arial"/>
          <w:sz w:val="24"/>
          <w:szCs w:val="24"/>
        </w:rPr>
        <w:t xml:space="preserve"> (Accessed 6th June 2020).</w:t>
      </w:r>
    </w:p>
    <w:p w:rsidR="006C67A9" w:rsidRPr="00E06CC7" w:rsidRDefault="006C67A9" w:rsidP="00807BDB">
      <w:pPr>
        <w:spacing w:line="360" w:lineRule="auto"/>
        <w:jc w:val="both"/>
        <w:rPr>
          <w:rFonts w:ascii="Arial" w:hAnsi="Arial" w:cs="Arial"/>
          <w:sz w:val="24"/>
          <w:szCs w:val="24"/>
        </w:rPr>
      </w:pPr>
    </w:p>
    <w:p w:rsidR="00F04D73" w:rsidRDefault="00F04D73" w:rsidP="00807BDB">
      <w:pPr>
        <w:spacing w:line="360" w:lineRule="auto"/>
        <w:jc w:val="both"/>
        <w:rPr>
          <w:rFonts w:ascii="Arial" w:hAnsi="Arial" w:cs="Arial"/>
          <w:sz w:val="24"/>
          <w:szCs w:val="24"/>
        </w:rPr>
      </w:pPr>
      <w:r>
        <w:rPr>
          <w:rFonts w:ascii="Arial" w:hAnsi="Arial" w:cs="Arial"/>
          <w:sz w:val="24"/>
          <w:szCs w:val="24"/>
        </w:rPr>
        <w:t xml:space="preserve">Welsh Government (2015) </w:t>
      </w:r>
      <w:r w:rsidR="00A878D8">
        <w:rPr>
          <w:rFonts w:ascii="Arial" w:hAnsi="Arial" w:cs="Arial"/>
          <w:i/>
          <w:iCs/>
          <w:sz w:val="24"/>
          <w:szCs w:val="24"/>
        </w:rPr>
        <w:t xml:space="preserve">Foundation Phase Framework </w:t>
      </w:r>
      <w:r w:rsidR="00252E42">
        <w:rPr>
          <w:rFonts w:ascii="Arial" w:hAnsi="Arial" w:cs="Arial"/>
          <w:i/>
          <w:iCs/>
          <w:sz w:val="24"/>
          <w:szCs w:val="24"/>
        </w:rPr>
        <w:t xml:space="preserve">(Revised 2015). </w:t>
      </w:r>
    </w:p>
    <w:p w:rsidR="00D60D61" w:rsidRDefault="00D60D61" w:rsidP="00807BDB">
      <w:pPr>
        <w:spacing w:line="360" w:lineRule="auto"/>
        <w:jc w:val="both"/>
        <w:rPr>
          <w:rFonts w:ascii="Arial" w:hAnsi="Arial" w:cs="Arial"/>
          <w:sz w:val="24"/>
          <w:szCs w:val="24"/>
        </w:rPr>
      </w:pPr>
      <w:r>
        <w:rPr>
          <w:rFonts w:ascii="Arial" w:hAnsi="Arial" w:cs="Arial"/>
          <w:sz w:val="24"/>
          <w:szCs w:val="24"/>
        </w:rPr>
        <w:t xml:space="preserve">Available at: </w:t>
      </w:r>
    </w:p>
    <w:p w:rsidR="00D60D61" w:rsidRPr="00D60D61" w:rsidRDefault="0097231E" w:rsidP="00807BDB">
      <w:pPr>
        <w:spacing w:line="360" w:lineRule="auto"/>
        <w:jc w:val="both"/>
        <w:rPr>
          <w:rFonts w:ascii="Arial" w:hAnsi="Arial" w:cs="Arial"/>
          <w:sz w:val="24"/>
          <w:szCs w:val="24"/>
        </w:rPr>
      </w:pPr>
      <w:hyperlink r:id="rId25" w:history="1">
        <w:r w:rsidR="00D60D61" w:rsidRPr="00AF7A50">
          <w:rPr>
            <w:rStyle w:val="Hyperlink"/>
            <w:rFonts w:ascii="Arial" w:hAnsi="Arial" w:cs="Arial"/>
            <w:sz w:val="24"/>
            <w:szCs w:val="24"/>
          </w:rPr>
          <w:t>https://gov.wales/sites/default/files/publications/2018-02/foundation-phase-framework-revised-2015.pdf</w:t>
        </w:r>
      </w:hyperlink>
      <w:r w:rsidR="00D60D61">
        <w:rPr>
          <w:rFonts w:ascii="Arial" w:hAnsi="Arial" w:cs="Arial"/>
          <w:sz w:val="24"/>
          <w:szCs w:val="24"/>
        </w:rPr>
        <w:t xml:space="preserve"> (Accessed 30th May 2020).</w:t>
      </w:r>
    </w:p>
    <w:p w:rsidR="00D15069" w:rsidRPr="00A90B6B" w:rsidRDefault="00D15069" w:rsidP="00807BDB">
      <w:pPr>
        <w:spacing w:line="360" w:lineRule="auto"/>
        <w:jc w:val="both"/>
        <w:rPr>
          <w:rFonts w:ascii="Arial" w:hAnsi="Arial" w:cs="Arial"/>
          <w:sz w:val="24"/>
          <w:szCs w:val="24"/>
          <w:u w:val="single"/>
        </w:rPr>
      </w:pPr>
    </w:p>
    <w:p w:rsidR="00A90B6B" w:rsidRPr="00A90B6B" w:rsidRDefault="00A90B6B" w:rsidP="00807BDB">
      <w:pPr>
        <w:spacing w:line="360" w:lineRule="auto"/>
        <w:jc w:val="both"/>
        <w:rPr>
          <w:rFonts w:ascii="Arial" w:hAnsi="Arial" w:cs="Arial"/>
          <w:sz w:val="24"/>
          <w:szCs w:val="24"/>
        </w:rPr>
      </w:pPr>
      <w:r w:rsidRPr="00A90B6B">
        <w:rPr>
          <w:rFonts w:ascii="Arial" w:hAnsi="Arial" w:cs="Arial"/>
          <w:sz w:val="24"/>
          <w:szCs w:val="24"/>
        </w:rPr>
        <w:t>Welsh Government (2017)</w:t>
      </w:r>
      <w:r w:rsidR="00672C32">
        <w:rPr>
          <w:rFonts w:ascii="Arial" w:hAnsi="Arial" w:cs="Arial"/>
          <w:sz w:val="24"/>
          <w:szCs w:val="24"/>
        </w:rPr>
        <w:t xml:space="preserve"> </w:t>
      </w:r>
      <w:r w:rsidRPr="00A90B6B">
        <w:rPr>
          <w:rFonts w:ascii="Arial" w:hAnsi="Arial" w:cs="Arial"/>
          <w:i/>
          <w:iCs/>
          <w:sz w:val="24"/>
          <w:szCs w:val="24"/>
        </w:rPr>
        <w:t xml:space="preserve">Foundation Phase Profile Handbook. </w:t>
      </w:r>
      <w:r w:rsidRPr="00A90B6B">
        <w:rPr>
          <w:rFonts w:ascii="Arial" w:hAnsi="Arial" w:cs="Arial"/>
          <w:sz w:val="24"/>
          <w:szCs w:val="24"/>
        </w:rPr>
        <w:t>Available at:</w:t>
      </w:r>
    </w:p>
    <w:p w:rsidR="00A90B6B" w:rsidRDefault="0097231E" w:rsidP="00807BDB">
      <w:pPr>
        <w:spacing w:line="360" w:lineRule="auto"/>
        <w:jc w:val="both"/>
        <w:rPr>
          <w:rFonts w:ascii="Arial" w:hAnsi="Arial" w:cs="Arial"/>
          <w:sz w:val="24"/>
          <w:szCs w:val="24"/>
        </w:rPr>
      </w:pPr>
      <w:hyperlink r:id="rId26" w:history="1">
        <w:r w:rsidR="00A90B6B" w:rsidRPr="00A90B6B">
          <w:rPr>
            <w:rFonts w:ascii="Arial" w:hAnsi="Arial" w:cs="Arial"/>
            <w:color w:val="0563C1" w:themeColor="hyperlink"/>
            <w:sz w:val="24"/>
            <w:szCs w:val="24"/>
            <w:u w:val="single"/>
          </w:rPr>
          <w:t>https://hwb.gov.wales/storage/f9d85dba-85a4-4e87-bb58-a24730ad7e57/foundation-phase-profile-handbook-revised-september-2017.pdf</w:t>
        </w:r>
      </w:hyperlink>
      <w:r w:rsidR="00A90B6B" w:rsidRPr="00A90B6B">
        <w:rPr>
          <w:rFonts w:ascii="Arial" w:hAnsi="Arial" w:cs="Arial"/>
          <w:sz w:val="24"/>
          <w:szCs w:val="24"/>
        </w:rPr>
        <w:t xml:space="preserve"> (Accessed 23rd May 2020).</w:t>
      </w:r>
    </w:p>
    <w:p w:rsidR="00294250" w:rsidRDefault="00294250" w:rsidP="00807BDB">
      <w:pPr>
        <w:spacing w:line="360" w:lineRule="auto"/>
        <w:jc w:val="both"/>
        <w:rPr>
          <w:rFonts w:ascii="Arial" w:hAnsi="Arial" w:cs="Arial"/>
          <w:sz w:val="24"/>
          <w:szCs w:val="24"/>
        </w:rPr>
      </w:pPr>
    </w:p>
    <w:p w:rsidR="00266B2D" w:rsidRDefault="00266B2D" w:rsidP="00807BDB">
      <w:pPr>
        <w:spacing w:line="360" w:lineRule="auto"/>
        <w:jc w:val="both"/>
        <w:rPr>
          <w:rFonts w:ascii="Arial" w:hAnsi="Arial" w:cs="Arial"/>
          <w:sz w:val="24"/>
          <w:szCs w:val="24"/>
        </w:rPr>
      </w:pPr>
      <w:r>
        <w:rPr>
          <w:rFonts w:ascii="Arial" w:hAnsi="Arial" w:cs="Arial"/>
          <w:sz w:val="24"/>
          <w:szCs w:val="24"/>
        </w:rPr>
        <w:t>Welsh Government  (2020)</w:t>
      </w:r>
      <w:r w:rsidR="00672C32">
        <w:rPr>
          <w:rFonts w:ascii="Arial" w:hAnsi="Arial" w:cs="Arial"/>
          <w:sz w:val="24"/>
          <w:szCs w:val="24"/>
        </w:rPr>
        <w:t xml:space="preserve"> </w:t>
      </w:r>
      <w:r w:rsidR="009462F2">
        <w:rPr>
          <w:rFonts w:ascii="Arial" w:hAnsi="Arial" w:cs="Arial"/>
          <w:i/>
          <w:iCs/>
          <w:sz w:val="24"/>
          <w:szCs w:val="24"/>
        </w:rPr>
        <w:t>Curriculum for Wales Guidance.</w:t>
      </w:r>
      <w:r w:rsidR="00294250">
        <w:rPr>
          <w:rFonts w:ascii="Arial" w:hAnsi="Arial" w:cs="Arial"/>
          <w:sz w:val="24"/>
          <w:szCs w:val="24"/>
        </w:rPr>
        <w:t xml:space="preserve"> Available at:</w:t>
      </w:r>
    </w:p>
    <w:p w:rsidR="00294250" w:rsidRPr="009462F2" w:rsidRDefault="0097231E" w:rsidP="00807BDB">
      <w:pPr>
        <w:spacing w:line="360" w:lineRule="auto"/>
        <w:jc w:val="both"/>
        <w:rPr>
          <w:rFonts w:ascii="Arial" w:hAnsi="Arial" w:cs="Arial"/>
          <w:sz w:val="24"/>
          <w:szCs w:val="24"/>
          <w:u w:val="single"/>
        </w:rPr>
      </w:pPr>
      <w:hyperlink r:id="rId27" w:history="1">
        <w:r w:rsidR="00294250" w:rsidRPr="00AF7A50">
          <w:rPr>
            <w:rStyle w:val="Hyperlink"/>
            <w:rFonts w:ascii="Arial" w:hAnsi="Arial" w:cs="Arial"/>
            <w:sz w:val="24"/>
            <w:szCs w:val="24"/>
          </w:rPr>
          <w:t>https://hwb.gov.wales/api/storage/afca43eb-5c50-4846-9c2d-0d56fbffba09/curriculum-for-wales-guidance-120320.pdf</w:t>
        </w:r>
      </w:hyperlink>
      <w:r w:rsidR="00294250">
        <w:rPr>
          <w:rFonts w:ascii="Arial" w:hAnsi="Arial" w:cs="Arial"/>
          <w:sz w:val="24"/>
          <w:szCs w:val="24"/>
        </w:rPr>
        <w:t xml:space="preserve"> (Accessed 30th May 2020).</w:t>
      </w:r>
    </w:p>
    <w:p w:rsidR="00A90B6B" w:rsidRDefault="00A90B6B" w:rsidP="000F20FD">
      <w:pPr>
        <w:spacing w:line="360" w:lineRule="auto"/>
        <w:jc w:val="both"/>
      </w:pPr>
    </w:p>
    <w:sectPr w:rsidR="00A90B6B">
      <w:headerReference w:type="even" r:id="rId28"/>
      <w:headerReference w:type="default" r:id="rId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17980" w:rsidRDefault="00B17980">
      <w:r>
        <w:separator/>
      </w:r>
    </w:p>
  </w:endnote>
  <w:endnote w:type="continuationSeparator" w:id="0">
    <w:p w:rsidR="00B17980" w:rsidRDefault="00B17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Sans">
    <w:panose1 w:val="020B0602030504020204"/>
    <w:charset w:val="4D"/>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266052"/>
      <w:docPartObj>
        <w:docPartGallery w:val="Page Numbers (Bottom of Page)"/>
        <w:docPartUnique/>
      </w:docPartObj>
    </w:sdtPr>
    <w:sdtEndPr>
      <w:rPr>
        <w:rStyle w:val="PageNumber"/>
      </w:rPr>
    </w:sdtEndPr>
    <w:sdtContent>
      <w:p w:rsidR="00812547" w:rsidRDefault="00A90B6B" w:rsidP="00B1672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12547" w:rsidRDefault="0097231E" w:rsidP="00B1672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12547" w:rsidRDefault="0097231E" w:rsidP="00B1672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17980" w:rsidRDefault="00B17980">
      <w:r>
        <w:separator/>
      </w:r>
    </w:p>
  </w:footnote>
  <w:footnote w:type="continuationSeparator" w:id="0">
    <w:p w:rsidR="00B17980" w:rsidRDefault="00B179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6053959"/>
      <w:docPartObj>
        <w:docPartGallery w:val="Page Numbers (Top of Page)"/>
        <w:docPartUnique/>
      </w:docPartObj>
    </w:sdtPr>
    <w:sdtEndPr>
      <w:rPr>
        <w:rStyle w:val="PageNumber"/>
      </w:rPr>
    </w:sdtEndPr>
    <w:sdtContent>
      <w:p w:rsidR="00B1672C" w:rsidRDefault="00B1672C" w:rsidP="00AF0AD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1672C" w:rsidRDefault="00B167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0577097"/>
      <w:docPartObj>
        <w:docPartGallery w:val="Page Numbers (Top of Page)"/>
        <w:docPartUnique/>
      </w:docPartObj>
    </w:sdtPr>
    <w:sdtEndPr>
      <w:rPr>
        <w:rStyle w:val="PageNumber"/>
      </w:rPr>
    </w:sdtEndPr>
    <w:sdtContent>
      <w:p w:rsidR="00B1672C" w:rsidRDefault="00B1672C" w:rsidP="00AF0AD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C519A" w:rsidRDefault="00A90B6B" w:rsidP="00130F03">
    <w:pPr>
      <w:pStyle w:val="Header"/>
    </w:pPr>
    <w:r>
      <w:t xml:space="preserve">1906297 </w:t>
    </w:r>
    <w:r w:rsidR="005C519A">
      <w:t xml:space="preserve"> EAEE5002</w:t>
    </w:r>
    <w:r w:rsidR="005C519A">
      <w:tab/>
    </w:r>
    <w:r w:rsidR="005C519A">
      <w:tab/>
      <w:t>Word count</w:t>
    </w:r>
    <w:r w:rsidR="00CE3DA5">
      <w:t>: 3,</w:t>
    </w:r>
    <w:r w:rsidR="00C13DDE">
      <w:t>813</w:t>
    </w:r>
  </w:p>
  <w:p w:rsidR="00764500" w:rsidRDefault="009723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B6B"/>
    <w:rsid w:val="00001816"/>
    <w:rsid w:val="000025BA"/>
    <w:rsid w:val="00002C6A"/>
    <w:rsid w:val="00002E73"/>
    <w:rsid w:val="000054D2"/>
    <w:rsid w:val="00005A05"/>
    <w:rsid w:val="00006B7D"/>
    <w:rsid w:val="0000700F"/>
    <w:rsid w:val="00007F73"/>
    <w:rsid w:val="000121FF"/>
    <w:rsid w:val="00012F53"/>
    <w:rsid w:val="000162C2"/>
    <w:rsid w:val="000244FD"/>
    <w:rsid w:val="00025C2B"/>
    <w:rsid w:val="00030F08"/>
    <w:rsid w:val="00030F49"/>
    <w:rsid w:val="00034FBA"/>
    <w:rsid w:val="00035080"/>
    <w:rsid w:val="000375EC"/>
    <w:rsid w:val="00037A8F"/>
    <w:rsid w:val="0004130D"/>
    <w:rsid w:val="000418A3"/>
    <w:rsid w:val="0004193F"/>
    <w:rsid w:val="00042CB8"/>
    <w:rsid w:val="00043AA1"/>
    <w:rsid w:val="000473D5"/>
    <w:rsid w:val="00052B58"/>
    <w:rsid w:val="00053AB5"/>
    <w:rsid w:val="00053CC5"/>
    <w:rsid w:val="00056147"/>
    <w:rsid w:val="00056AD0"/>
    <w:rsid w:val="000634E9"/>
    <w:rsid w:val="00063CC3"/>
    <w:rsid w:val="00066913"/>
    <w:rsid w:val="00066E84"/>
    <w:rsid w:val="00066E85"/>
    <w:rsid w:val="000672F7"/>
    <w:rsid w:val="000709EA"/>
    <w:rsid w:val="00073A49"/>
    <w:rsid w:val="0008323C"/>
    <w:rsid w:val="00086DB0"/>
    <w:rsid w:val="000908B0"/>
    <w:rsid w:val="0009199B"/>
    <w:rsid w:val="00091C84"/>
    <w:rsid w:val="00093E6E"/>
    <w:rsid w:val="00094904"/>
    <w:rsid w:val="000A200F"/>
    <w:rsid w:val="000A3735"/>
    <w:rsid w:val="000A3C25"/>
    <w:rsid w:val="000A5EE7"/>
    <w:rsid w:val="000A619B"/>
    <w:rsid w:val="000B5B14"/>
    <w:rsid w:val="000B5ED5"/>
    <w:rsid w:val="000B6763"/>
    <w:rsid w:val="000B6AA7"/>
    <w:rsid w:val="000D34C2"/>
    <w:rsid w:val="000D597F"/>
    <w:rsid w:val="000D5F30"/>
    <w:rsid w:val="000D74BD"/>
    <w:rsid w:val="000E2517"/>
    <w:rsid w:val="000E315E"/>
    <w:rsid w:val="000E59F3"/>
    <w:rsid w:val="000E5CFE"/>
    <w:rsid w:val="000E6BE8"/>
    <w:rsid w:val="000E7BAA"/>
    <w:rsid w:val="000F09AD"/>
    <w:rsid w:val="000F0A91"/>
    <w:rsid w:val="000F20FD"/>
    <w:rsid w:val="000F4BEC"/>
    <w:rsid w:val="000F6039"/>
    <w:rsid w:val="000F699C"/>
    <w:rsid w:val="000F7491"/>
    <w:rsid w:val="000F757C"/>
    <w:rsid w:val="001003C6"/>
    <w:rsid w:val="00101584"/>
    <w:rsid w:val="001112D4"/>
    <w:rsid w:val="00111A87"/>
    <w:rsid w:val="001142AF"/>
    <w:rsid w:val="0011444B"/>
    <w:rsid w:val="00114E62"/>
    <w:rsid w:val="00117BE4"/>
    <w:rsid w:val="00117F74"/>
    <w:rsid w:val="00120C9F"/>
    <w:rsid w:val="00125A76"/>
    <w:rsid w:val="00125D18"/>
    <w:rsid w:val="00130777"/>
    <w:rsid w:val="001315E2"/>
    <w:rsid w:val="0013193B"/>
    <w:rsid w:val="00136E86"/>
    <w:rsid w:val="0014487C"/>
    <w:rsid w:val="00144C29"/>
    <w:rsid w:val="00145671"/>
    <w:rsid w:val="0014655F"/>
    <w:rsid w:val="0014759A"/>
    <w:rsid w:val="00150917"/>
    <w:rsid w:val="001522BB"/>
    <w:rsid w:val="0015331E"/>
    <w:rsid w:val="00154A98"/>
    <w:rsid w:val="00160A44"/>
    <w:rsid w:val="00162838"/>
    <w:rsid w:val="00166113"/>
    <w:rsid w:val="0017248F"/>
    <w:rsid w:val="001731A9"/>
    <w:rsid w:val="001734F3"/>
    <w:rsid w:val="00185A19"/>
    <w:rsid w:val="00186A29"/>
    <w:rsid w:val="0019126E"/>
    <w:rsid w:val="001921EA"/>
    <w:rsid w:val="001925D3"/>
    <w:rsid w:val="0019264F"/>
    <w:rsid w:val="0019327D"/>
    <w:rsid w:val="00193E22"/>
    <w:rsid w:val="001959D9"/>
    <w:rsid w:val="001A0C3E"/>
    <w:rsid w:val="001A0FCE"/>
    <w:rsid w:val="001A1F8D"/>
    <w:rsid w:val="001A69A9"/>
    <w:rsid w:val="001A7CA1"/>
    <w:rsid w:val="001B2B97"/>
    <w:rsid w:val="001B44B9"/>
    <w:rsid w:val="001B7FAB"/>
    <w:rsid w:val="001C1114"/>
    <w:rsid w:val="001C2E3E"/>
    <w:rsid w:val="001C495A"/>
    <w:rsid w:val="001C49C7"/>
    <w:rsid w:val="001C575C"/>
    <w:rsid w:val="001D3B6B"/>
    <w:rsid w:val="001D4A66"/>
    <w:rsid w:val="001D7710"/>
    <w:rsid w:val="001D7CC8"/>
    <w:rsid w:val="001E42DF"/>
    <w:rsid w:val="001F1779"/>
    <w:rsid w:val="001F3041"/>
    <w:rsid w:val="001F3F87"/>
    <w:rsid w:val="001F4B28"/>
    <w:rsid w:val="001F597D"/>
    <w:rsid w:val="00202A95"/>
    <w:rsid w:val="002078DB"/>
    <w:rsid w:val="00210A49"/>
    <w:rsid w:val="00210FDF"/>
    <w:rsid w:val="00212152"/>
    <w:rsid w:val="002143C1"/>
    <w:rsid w:val="0021483F"/>
    <w:rsid w:val="00216A68"/>
    <w:rsid w:val="00216E71"/>
    <w:rsid w:val="002222CD"/>
    <w:rsid w:val="002267D1"/>
    <w:rsid w:val="00233110"/>
    <w:rsid w:val="00234200"/>
    <w:rsid w:val="00235B03"/>
    <w:rsid w:val="00236442"/>
    <w:rsid w:val="00236964"/>
    <w:rsid w:val="002378E3"/>
    <w:rsid w:val="00243118"/>
    <w:rsid w:val="0024382F"/>
    <w:rsid w:val="00243F06"/>
    <w:rsid w:val="00244DFA"/>
    <w:rsid w:val="002459A2"/>
    <w:rsid w:val="002462DF"/>
    <w:rsid w:val="002503CB"/>
    <w:rsid w:val="0025124E"/>
    <w:rsid w:val="00252E42"/>
    <w:rsid w:val="002542FC"/>
    <w:rsid w:val="00263D50"/>
    <w:rsid w:val="00264272"/>
    <w:rsid w:val="00264515"/>
    <w:rsid w:val="00264579"/>
    <w:rsid w:val="002656FB"/>
    <w:rsid w:val="00266B2D"/>
    <w:rsid w:val="002677A1"/>
    <w:rsid w:val="00274978"/>
    <w:rsid w:val="00275643"/>
    <w:rsid w:val="0027575B"/>
    <w:rsid w:val="0027597A"/>
    <w:rsid w:val="00276ABE"/>
    <w:rsid w:val="002779BE"/>
    <w:rsid w:val="00277EC6"/>
    <w:rsid w:val="0028014E"/>
    <w:rsid w:val="00280D01"/>
    <w:rsid w:val="00294250"/>
    <w:rsid w:val="002951AF"/>
    <w:rsid w:val="0029739A"/>
    <w:rsid w:val="002A21C7"/>
    <w:rsid w:val="002A50D6"/>
    <w:rsid w:val="002A7754"/>
    <w:rsid w:val="002B2417"/>
    <w:rsid w:val="002B4CE5"/>
    <w:rsid w:val="002B6AAB"/>
    <w:rsid w:val="002C22C8"/>
    <w:rsid w:val="002C6F74"/>
    <w:rsid w:val="002D0850"/>
    <w:rsid w:val="002D0CA3"/>
    <w:rsid w:val="002D7667"/>
    <w:rsid w:val="002E09CB"/>
    <w:rsid w:val="002E1217"/>
    <w:rsid w:val="002E12C4"/>
    <w:rsid w:val="002E29FA"/>
    <w:rsid w:val="002E4348"/>
    <w:rsid w:val="002E5E29"/>
    <w:rsid w:val="002E65DC"/>
    <w:rsid w:val="002E6940"/>
    <w:rsid w:val="002E6D23"/>
    <w:rsid w:val="002E76DF"/>
    <w:rsid w:val="002F11D9"/>
    <w:rsid w:val="002F1F0B"/>
    <w:rsid w:val="002F258B"/>
    <w:rsid w:val="002F5D4A"/>
    <w:rsid w:val="00306C95"/>
    <w:rsid w:val="0032145E"/>
    <w:rsid w:val="00324703"/>
    <w:rsid w:val="00326AEB"/>
    <w:rsid w:val="00326EB7"/>
    <w:rsid w:val="00327748"/>
    <w:rsid w:val="00327FC4"/>
    <w:rsid w:val="00331406"/>
    <w:rsid w:val="00335CFE"/>
    <w:rsid w:val="00340CAC"/>
    <w:rsid w:val="0034118C"/>
    <w:rsid w:val="0034237A"/>
    <w:rsid w:val="0034280C"/>
    <w:rsid w:val="00344A91"/>
    <w:rsid w:val="00346326"/>
    <w:rsid w:val="00346775"/>
    <w:rsid w:val="003467FD"/>
    <w:rsid w:val="00350645"/>
    <w:rsid w:val="003523F9"/>
    <w:rsid w:val="003529E0"/>
    <w:rsid w:val="00353247"/>
    <w:rsid w:val="00353786"/>
    <w:rsid w:val="003561ED"/>
    <w:rsid w:val="00356997"/>
    <w:rsid w:val="003578DD"/>
    <w:rsid w:val="00361154"/>
    <w:rsid w:val="00361A81"/>
    <w:rsid w:val="00365A98"/>
    <w:rsid w:val="00365BEA"/>
    <w:rsid w:val="00370092"/>
    <w:rsid w:val="003707FB"/>
    <w:rsid w:val="003737F4"/>
    <w:rsid w:val="00373B02"/>
    <w:rsid w:val="003756EA"/>
    <w:rsid w:val="00380B67"/>
    <w:rsid w:val="00381A99"/>
    <w:rsid w:val="00383608"/>
    <w:rsid w:val="00383BEF"/>
    <w:rsid w:val="00390D97"/>
    <w:rsid w:val="00392039"/>
    <w:rsid w:val="003938BD"/>
    <w:rsid w:val="00395B39"/>
    <w:rsid w:val="00397FE7"/>
    <w:rsid w:val="003A0EED"/>
    <w:rsid w:val="003A197F"/>
    <w:rsid w:val="003A27F0"/>
    <w:rsid w:val="003A2984"/>
    <w:rsid w:val="003A35B8"/>
    <w:rsid w:val="003A4C9E"/>
    <w:rsid w:val="003A5F6E"/>
    <w:rsid w:val="003B0B93"/>
    <w:rsid w:val="003B1CD1"/>
    <w:rsid w:val="003B42C9"/>
    <w:rsid w:val="003B5730"/>
    <w:rsid w:val="003C2552"/>
    <w:rsid w:val="003C2FA4"/>
    <w:rsid w:val="003C57DD"/>
    <w:rsid w:val="003C5B5C"/>
    <w:rsid w:val="003C5CDC"/>
    <w:rsid w:val="003C65D4"/>
    <w:rsid w:val="003C71CD"/>
    <w:rsid w:val="003C76D7"/>
    <w:rsid w:val="003C7AB4"/>
    <w:rsid w:val="003D02ED"/>
    <w:rsid w:val="003D314F"/>
    <w:rsid w:val="003D490E"/>
    <w:rsid w:val="003D51B8"/>
    <w:rsid w:val="003E1E36"/>
    <w:rsid w:val="003E73D1"/>
    <w:rsid w:val="003F542A"/>
    <w:rsid w:val="003F6BDC"/>
    <w:rsid w:val="00406216"/>
    <w:rsid w:val="004068C3"/>
    <w:rsid w:val="004069FA"/>
    <w:rsid w:val="00407B35"/>
    <w:rsid w:val="00410A81"/>
    <w:rsid w:val="00410FE2"/>
    <w:rsid w:val="0041264E"/>
    <w:rsid w:val="0041399C"/>
    <w:rsid w:val="00414050"/>
    <w:rsid w:val="00417692"/>
    <w:rsid w:val="00421B67"/>
    <w:rsid w:val="00426509"/>
    <w:rsid w:val="00432440"/>
    <w:rsid w:val="004351BF"/>
    <w:rsid w:val="00440A95"/>
    <w:rsid w:val="00442D77"/>
    <w:rsid w:val="00443795"/>
    <w:rsid w:val="00454323"/>
    <w:rsid w:val="00456C6F"/>
    <w:rsid w:val="00464E15"/>
    <w:rsid w:val="0046673D"/>
    <w:rsid w:val="00467B09"/>
    <w:rsid w:val="00471C86"/>
    <w:rsid w:val="004723F2"/>
    <w:rsid w:val="00473D83"/>
    <w:rsid w:val="0048049F"/>
    <w:rsid w:val="004843C8"/>
    <w:rsid w:val="004847DA"/>
    <w:rsid w:val="00484B12"/>
    <w:rsid w:val="00484EA3"/>
    <w:rsid w:val="0048759C"/>
    <w:rsid w:val="004926DB"/>
    <w:rsid w:val="00492CD5"/>
    <w:rsid w:val="00494322"/>
    <w:rsid w:val="0049467A"/>
    <w:rsid w:val="00497937"/>
    <w:rsid w:val="004A00FA"/>
    <w:rsid w:val="004A0AA8"/>
    <w:rsid w:val="004A5C7D"/>
    <w:rsid w:val="004A7DB6"/>
    <w:rsid w:val="004B441A"/>
    <w:rsid w:val="004B6DED"/>
    <w:rsid w:val="004B7D08"/>
    <w:rsid w:val="004B7FCE"/>
    <w:rsid w:val="004C0100"/>
    <w:rsid w:val="004C160F"/>
    <w:rsid w:val="004C263F"/>
    <w:rsid w:val="004C2AED"/>
    <w:rsid w:val="004C61C3"/>
    <w:rsid w:val="004C65A1"/>
    <w:rsid w:val="004D0BC5"/>
    <w:rsid w:val="004D15EC"/>
    <w:rsid w:val="004D1F80"/>
    <w:rsid w:val="004D73DB"/>
    <w:rsid w:val="004E30BF"/>
    <w:rsid w:val="004E4C7A"/>
    <w:rsid w:val="004E533E"/>
    <w:rsid w:val="004E6A9B"/>
    <w:rsid w:val="004F04A4"/>
    <w:rsid w:val="004F0A2C"/>
    <w:rsid w:val="004F0CA1"/>
    <w:rsid w:val="004F3C06"/>
    <w:rsid w:val="00500A4B"/>
    <w:rsid w:val="00502C6E"/>
    <w:rsid w:val="00504DAB"/>
    <w:rsid w:val="00506795"/>
    <w:rsid w:val="00512AC3"/>
    <w:rsid w:val="005136AD"/>
    <w:rsid w:val="00514015"/>
    <w:rsid w:val="00516687"/>
    <w:rsid w:val="00517FE2"/>
    <w:rsid w:val="00523E39"/>
    <w:rsid w:val="0052497F"/>
    <w:rsid w:val="00526D68"/>
    <w:rsid w:val="00527949"/>
    <w:rsid w:val="00527B46"/>
    <w:rsid w:val="00530520"/>
    <w:rsid w:val="00530F8C"/>
    <w:rsid w:val="00531EED"/>
    <w:rsid w:val="00534C92"/>
    <w:rsid w:val="005358FA"/>
    <w:rsid w:val="0053626B"/>
    <w:rsid w:val="00536D55"/>
    <w:rsid w:val="0053775C"/>
    <w:rsid w:val="005416A9"/>
    <w:rsid w:val="00543E00"/>
    <w:rsid w:val="00550169"/>
    <w:rsid w:val="0055021C"/>
    <w:rsid w:val="00552AA7"/>
    <w:rsid w:val="005547FF"/>
    <w:rsid w:val="005578B6"/>
    <w:rsid w:val="00557D9A"/>
    <w:rsid w:val="00564A60"/>
    <w:rsid w:val="00564A78"/>
    <w:rsid w:val="00567554"/>
    <w:rsid w:val="00573F7F"/>
    <w:rsid w:val="00574DA8"/>
    <w:rsid w:val="00577267"/>
    <w:rsid w:val="00577D23"/>
    <w:rsid w:val="00580527"/>
    <w:rsid w:val="00581566"/>
    <w:rsid w:val="00582EAA"/>
    <w:rsid w:val="00584B2E"/>
    <w:rsid w:val="00584B99"/>
    <w:rsid w:val="00584FA7"/>
    <w:rsid w:val="00586818"/>
    <w:rsid w:val="00586E2E"/>
    <w:rsid w:val="00587101"/>
    <w:rsid w:val="005933F1"/>
    <w:rsid w:val="005957BE"/>
    <w:rsid w:val="00597D97"/>
    <w:rsid w:val="005A09C9"/>
    <w:rsid w:val="005A0B6A"/>
    <w:rsid w:val="005A2619"/>
    <w:rsid w:val="005A286C"/>
    <w:rsid w:val="005A4EC3"/>
    <w:rsid w:val="005A5018"/>
    <w:rsid w:val="005A6EFF"/>
    <w:rsid w:val="005B13A1"/>
    <w:rsid w:val="005B1CC7"/>
    <w:rsid w:val="005B7AC3"/>
    <w:rsid w:val="005C0EE6"/>
    <w:rsid w:val="005C0FD7"/>
    <w:rsid w:val="005C3956"/>
    <w:rsid w:val="005C5083"/>
    <w:rsid w:val="005C519A"/>
    <w:rsid w:val="005D3696"/>
    <w:rsid w:val="005D46CA"/>
    <w:rsid w:val="005D7485"/>
    <w:rsid w:val="005E178A"/>
    <w:rsid w:val="005E4DC2"/>
    <w:rsid w:val="005E56AE"/>
    <w:rsid w:val="005E714A"/>
    <w:rsid w:val="005F019C"/>
    <w:rsid w:val="005F209D"/>
    <w:rsid w:val="005F50AA"/>
    <w:rsid w:val="005F540F"/>
    <w:rsid w:val="005F5A9B"/>
    <w:rsid w:val="005F6803"/>
    <w:rsid w:val="005F69E8"/>
    <w:rsid w:val="005F78EC"/>
    <w:rsid w:val="005F7AB9"/>
    <w:rsid w:val="006016C8"/>
    <w:rsid w:val="00605282"/>
    <w:rsid w:val="00605E8A"/>
    <w:rsid w:val="00606FDB"/>
    <w:rsid w:val="00607140"/>
    <w:rsid w:val="006074C3"/>
    <w:rsid w:val="00607699"/>
    <w:rsid w:val="00616F20"/>
    <w:rsid w:val="0062040B"/>
    <w:rsid w:val="006207D8"/>
    <w:rsid w:val="00621590"/>
    <w:rsid w:val="00621CE1"/>
    <w:rsid w:val="00622A5B"/>
    <w:rsid w:val="006239F0"/>
    <w:rsid w:val="00624238"/>
    <w:rsid w:val="006246AF"/>
    <w:rsid w:val="00632713"/>
    <w:rsid w:val="006377BD"/>
    <w:rsid w:val="0064189B"/>
    <w:rsid w:val="00641F63"/>
    <w:rsid w:val="00642981"/>
    <w:rsid w:val="006469B4"/>
    <w:rsid w:val="00647B0F"/>
    <w:rsid w:val="0065446F"/>
    <w:rsid w:val="00655657"/>
    <w:rsid w:val="00655B9D"/>
    <w:rsid w:val="0065718C"/>
    <w:rsid w:val="00657FFD"/>
    <w:rsid w:val="00661CC0"/>
    <w:rsid w:val="0066561C"/>
    <w:rsid w:val="00665A3B"/>
    <w:rsid w:val="0067289E"/>
    <w:rsid w:val="00672985"/>
    <w:rsid w:val="00672C01"/>
    <w:rsid w:val="00672C32"/>
    <w:rsid w:val="00672C67"/>
    <w:rsid w:val="00674F0A"/>
    <w:rsid w:val="006757FB"/>
    <w:rsid w:val="00676B38"/>
    <w:rsid w:val="00676C64"/>
    <w:rsid w:val="00680A00"/>
    <w:rsid w:val="00681C23"/>
    <w:rsid w:val="0068205F"/>
    <w:rsid w:val="00683789"/>
    <w:rsid w:val="006869F4"/>
    <w:rsid w:val="00690B48"/>
    <w:rsid w:val="00697869"/>
    <w:rsid w:val="00697CA6"/>
    <w:rsid w:val="006A02D8"/>
    <w:rsid w:val="006A131F"/>
    <w:rsid w:val="006A20A8"/>
    <w:rsid w:val="006A251C"/>
    <w:rsid w:val="006A4DAC"/>
    <w:rsid w:val="006A6C89"/>
    <w:rsid w:val="006B3568"/>
    <w:rsid w:val="006B419B"/>
    <w:rsid w:val="006B6176"/>
    <w:rsid w:val="006C1925"/>
    <w:rsid w:val="006C3C22"/>
    <w:rsid w:val="006C46E1"/>
    <w:rsid w:val="006C67A9"/>
    <w:rsid w:val="006D1BCB"/>
    <w:rsid w:val="006D1E39"/>
    <w:rsid w:val="006D5E88"/>
    <w:rsid w:val="006E3CAC"/>
    <w:rsid w:val="006E48D7"/>
    <w:rsid w:val="006E4C65"/>
    <w:rsid w:val="006E6FB3"/>
    <w:rsid w:val="006E7142"/>
    <w:rsid w:val="006F18C5"/>
    <w:rsid w:val="006F568D"/>
    <w:rsid w:val="006F6247"/>
    <w:rsid w:val="0070168D"/>
    <w:rsid w:val="00703985"/>
    <w:rsid w:val="0070507C"/>
    <w:rsid w:val="007056E6"/>
    <w:rsid w:val="00706539"/>
    <w:rsid w:val="00707803"/>
    <w:rsid w:val="0071062F"/>
    <w:rsid w:val="007138E5"/>
    <w:rsid w:val="00714786"/>
    <w:rsid w:val="00715306"/>
    <w:rsid w:val="007243BE"/>
    <w:rsid w:val="00727B2C"/>
    <w:rsid w:val="00735272"/>
    <w:rsid w:val="00736720"/>
    <w:rsid w:val="007368AB"/>
    <w:rsid w:val="00737B62"/>
    <w:rsid w:val="0074038D"/>
    <w:rsid w:val="007416A9"/>
    <w:rsid w:val="00742555"/>
    <w:rsid w:val="00742BA5"/>
    <w:rsid w:val="0074571D"/>
    <w:rsid w:val="007467C1"/>
    <w:rsid w:val="0075178D"/>
    <w:rsid w:val="00751DBB"/>
    <w:rsid w:val="00752DDF"/>
    <w:rsid w:val="00755632"/>
    <w:rsid w:val="00756F9D"/>
    <w:rsid w:val="00761625"/>
    <w:rsid w:val="0076236F"/>
    <w:rsid w:val="00766A60"/>
    <w:rsid w:val="007707C1"/>
    <w:rsid w:val="00772D0A"/>
    <w:rsid w:val="00773953"/>
    <w:rsid w:val="00777628"/>
    <w:rsid w:val="00780AC2"/>
    <w:rsid w:val="00780DEA"/>
    <w:rsid w:val="007816AC"/>
    <w:rsid w:val="00782216"/>
    <w:rsid w:val="00782682"/>
    <w:rsid w:val="0078554C"/>
    <w:rsid w:val="00790D09"/>
    <w:rsid w:val="00791998"/>
    <w:rsid w:val="00793EC1"/>
    <w:rsid w:val="007956F6"/>
    <w:rsid w:val="00796C7A"/>
    <w:rsid w:val="00797E2F"/>
    <w:rsid w:val="007A04AC"/>
    <w:rsid w:val="007A3AE3"/>
    <w:rsid w:val="007A6880"/>
    <w:rsid w:val="007A71A4"/>
    <w:rsid w:val="007B2062"/>
    <w:rsid w:val="007B4D57"/>
    <w:rsid w:val="007B63D3"/>
    <w:rsid w:val="007B6593"/>
    <w:rsid w:val="007B77BD"/>
    <w:rsid w:val="007B7E76"/>
    <w:rsid w:val="007C1D72"/>
    <w:rsid w:val="007C252F"/>
    <w:rsid w:val="007C306A"/>
    <w:rsid w:val="007C3A49"/>
    <w:rsid w:val="007C3ACA"/>
    <w:rsid w:val="007C5CA8"/>
    <w:rsid w:val="007C6B18"/>
    <w:rsid w:val="007C7B0A"/>
    <w:rsid w:val="007D32CC"/>
    <w:rsid w:val="007E08FD"/>
    <w:rsid w:val="007E1A2A"/>
    <w:rsid w:val="007E36B7"/>
    <w:rsid w:val="007E391C"/>
    <w:rsid w:val="007E5579"/>
    <w:rsid w:val="007E7A9A"/>
    <w:rsid w:val="007E7FDF"/>
    <w:rsid w:val="007F2145"/>
    <w:rsid w:val="007F2A49"/>
    <w:rsid w:val="007F2A70"/>
    <w:rsid w:val="007F3E7E"/>
    <w:rsid w:val="007F4018"/>
    <w:rsid w:val="007F7627"/>
    <w:rsid w:val="00804308"/>
    <w:rsid w:val="00804DF9"/>
    <w:rsid w:val="00805EB3"/>
    <w:rsid w:val="00807BDB"/>
    <w:rsid w:val="008149E0"/>
    <w:rsid w:val="008150A6"/>
    <w:rsid w:val="008179A0"/>
    <w:rsid w:val="00820027"/>
    <w:rsid w:val="0082049B"/>
    <w:rsid w:val="00820C69"/>
    <w:rsid w:val="00822039"/>
    <w:rsid w:val="00826166"/>
    <w:rsid w:val="00826282"/>
    <w:rsid w:val="008320E5"/>
    <w:rsid w:val="008337F9"/>
    <w:rsid w:val="00834C27"/>
    <w:rsid w:val="00842E95"/>
    <w:rsid w:val="00844836"/>
    <w:rsid w:val="00847036"/>
    <w:rsid w:val="0085068B"/>
    <w:rsid w:val="0085535C"/>
    <w:rsid w:val="00855403"/>
    <w:rsid w:val="008609F9"/>
    <w:rsid w:val="00861268"/>
    <w:rsid w:val="008619AA"/>
    <w:rsid w:val="008626E5"/>
    <w:rsid w:val="00862EC1"/>
    <w:rsid w:val="00863C93"/>
    <w:rsid w:val="0086680D"/>
    <w:rsid w:val="0086774A"/>
    <w:rsid w:val="00874218"/>
    <w:rsid w:val="00875314"/>
    <w:rsid w:val="0087662A"/>
    <w:rsid w:val="0087755E"/>
    <w:rsid w:val="00880632"/>
    <w:rsid w:val="00882A62"/>
    <w:rsid w:val="008853B4"/>
    <w:rsid w:val="0088561B"/>
    <w:rsid w:val="00886923"/>
    <w:rsid w:val="008873CB"/>
    <w:rsid w:val="00887B1B"/>
    <w:rsid w:val="00890BE9"/>
    <w:rsid w:val="00897236"/>
    <w:rsid w:val="008A1A0D"/>
    <w:rsid w:val="008A3075"/>
    <w:rsid w:val="008A3B0F"/>
    <w:rsid w:val="008A3C29"/>
    <w:rsid w:val="008A5A1E"/>
    <w:rsid w:val="008C11EF"/>
    <w:rsid w:val="008C1925"/>
    <w:rsid w:val="008C2A38"/>
    <w:rsid w:val="008C476D"/>
    <w:rsid w:val="008D065A"/>
    <w:rsid w:val="008D1420"/>
    <w:rsid w:val="008D1620"/>
    <w:rsid w:val="008D1CFF"/>
    <w:rsid w:val="008D2DF3"/>
    <w:rsid w:val="008D2F98"/>
    <w:rsid w:val="008D7874"/>
    <w:rsid w:val="008E3D51"/>
    <w:rsid w:val="008E6ECB"/>
    <w:rsid w:val="008E756A"/>
    <w:rsid w:val="008F1143"/>
    <w:rsid w:val="008F2009"/>
    <w:rsid w:val="008F21E6"/>
    <w:rsid w:val="008F6D28"/>
    <w:rsid w:val="008F7957"/>
    <w:rsid w:val="00901C9E"/>
    <w:rsid w:val="009026C5"/>
    <w:rsid w:val="00903A82"/>
    <w:rsid w:val="00907CC5"/>
    <w:rsid w:val="00910C07"/>
    <w:rsid w:val="00911489"/>
    <w:rsid w:val="0091169D"/>
    <w:rsid w:val="009116BA"/>
    <w:rsid w:val="00917AE6"/>
    <w:rsid w:val="00920A72"/>
    <w:rsid w:val="0092125F"/>
    <w:rsid w:val="009234EF"/>
    <w:rsid w:val="009257A9"/>
    <w:rsid w:val="00927C3E"/>
    <w:rsid w:val="00927DD8"/>
    <w:rsid w:val="00932502"/>
    <w:rsid w:val="00932D5A"/>
    <w:rsid w:val="00934F74"/>
    <w:rsid w:val="009400C7"/>
    <w:rsid w:val="0094221E"/>
    <w:rsid w:val="00942618"/>
    <w:rsid w:val="00943C38"/>
    <w:rsid w:val="00945218"/>
    <w:rsid w:val="009462F2"/>
    <w:rsid w:val="0095051D"/>
    <w:rsid w:val="0095298B"/>
    <w:rsid w:val="0095676F"/>
    <w:rsid w:val="0096013A"/>
    <w:rsid w:val="00960B4E"/>
    <w:rsid w:val="00961781"/>
    <w:rsid w:val="0096237B"/>
    <w:rsid w:val="00964945"/>
    <w:rsid w:val="00964A22"/>
    <w:rsid w:val="009703D2"/>
    <w:rsid w:val="0097231E"/>
    <w:rsid w:val="00972986"/>
    <w:rsid w:val="00980708"/>
    <w:rsid w:val="00982420"/>
    <w:rsid w:val="00983A90"/>
    <w:rsid w:val="009840B1"/>
    <w:rsid w:val="00984CDB"/>
    <w:rsid w:val="00984CF5"/>
    <w:rsid w:val="00987AF0"/>
    <w:rsid w:val="00992480"/>
    <w:rsid w:val="00992EEE"/>
    <w:rsid w:val="009942C3"/>
    <w:rsid w:val="0099479B"/>
    <w:rsid w:val="00994940"/>
    <w:rsid w:val="00994D76"/>
    <w:rsid w:val="00995D76"/>
    <w:rsid w:val="00996845"/>
    <w:rsid w:val="0099792F"/>
    <w:rsid w:val="009A2DFB"/>
    <w:rsid w:val="009A60D4"/>
    <w:rsid w:val="009A74DF"/>
    <w:rsid w:val="009B111E"/>
    <w:rsid w:val="009B21F8"/>
    <w:rsid w:val="009B2DB0"/>
    <w:rsid w:val="009B5FB2"/>
    <w:rsid w:val="009B722B"/>
    <w:rsid w:val="009B7473"/>
    <w:rsid w:val="009B780E"/>
    <w:rsid w:val="009C4779"/>
    <w:rsid w:val="009C6BE2"/>
    <w:rsid w:val="009C6D95"/>
    <w:rsid w:val="009D3E3B"/>
    <w:rsid w:val="009D3EE1"/>
    <w:rsid w:val="009D5560"/>
    <w:rsid w:val="009D5A9F"/>
    <w:rsid w:val="009D625A"/>
    <w:rsid w:val="009D7B10"/>
    <w:rsid w:val="009E3027"/>
    <w:rsid w:val="009E4171"/>
    <w:rsid w:val="009E470C"/>
    <w:rsid w:val="009E523B"/>
    <w:rsid w:val="009E7E52"/>
    <w:rsid w:val="009F3EA0"/>
    <w:rsid w:val="009F753F"/>
    <w:rsid w:val="00A04613"/>
    <w:rsid w:val="00A04BC8"/>
    <w:rsid w:val="00A05192"/>
    <w:rsid w:val="00A105FA"/>
    <w:rsid w:val="00A1200C"/>
    <w:rsid w:val="00A141EA"/>
    <w:rsid w:val="00A1618A"/>
    <w:rsid w:val="00A16370"/>
    <w:rsid w:val="00A17883"/>
    <w:rsid w:val="00A20F9B"/>
    <w:rsid w:val="00A237F5"/>
    <w:rsid w:val="00A24786"/>
    <w:rsid w:val="00A24CC7"/>
    <w:rsid w:val="00A2536E"/>
    <w:rsid w:val="00A31E63"/>
    <w:rsid w:val="00A3227C"/>
    <w:rsid w:val="00A42E23"/>
    <w:rsid w:val="00A42FE3"/>
    <w:rsid w:val="00A43949"/>
    <w:rsid w:val="00A461B8"/>
    <w:rsid w:val="00A464A5"/>
    <w:rsid w:val="00A54408"/>
    <w:rsid w:val="00A567B8"/>
    <w:rsid w:val="00A5799B"/>
    <w:rsid w:val="00A57DF8"/>
    <w:rsid w:val="00A616AA"/>
    <w:rsid w:val="00A63F50"/>
    <w:rsid w:val="00A669B0"/>
    <w:rsid w:val="00A66A51"/>
    <w:rsid w:val="00A704B7"/>
    <w:rsid w:val="00A712D3"/>
    <w:rsid w:val="00A726FB"/>
    <w:rsid w:val="00A73F46"/>
    <w:rsid w:val="00A75AF6"/>
    <w:rsid w:val="00A776B9"/>
    <w:rsid w:val="00A81DC7"/>
    <w:rsid w:val="00A82ADF"/>
    <w:rsid w:val="00A84400"/>
    <w:rsid w:val="00A84428"/>
    <w:rsid w:val="00A878D8"/>
    <w:rsid w:val="00A90B6B"/>
    <w:rsid w:val="00A921FE"/>
    <w:rsid w:val="00A92F44"/>
    <w:rsid w:val="00A94EED"/>
    <w:rsid w:val="00A96DDA"/>
    <w:rsid w:val="00AA13DE"/>
    <w:rsid w:val="00AA509F"/>
    <w:rsid w:val="00AA62F7"/>
    <w:rsid w:val="00AA73F1"/>
    <w:rsid w:val="00AB1FD7"/>
    <w:rsid w:val="00AB30B3"/>
    <w:rsid w:val="00AB321B"/>
    <w:rsid w:val="00AB4B7F"/>
    <w:rsid w:val="00AB78D6"/>
    <w:rsid w:val="00AB7922"/>
    <w:rsid w:val="00AC155F"/>
    <w:rsid w:val="00AC4599"/>
    <w:rsid w:val="00AC54C7"/>
    <w:rsid w:val="00AC653D"/>
    <w:rsid w:val="00AC71CA"/>
    <w:rsid w:val="00AD0746"/>
    <w:rsid w:val="00AD4A62"/>
    <w:rsid w:val="00AD4B65"/>
    <w:rsid w:val="00AD6516"/>
    <w:rsid w:val="00AD7474"/>
    <w:rsid w:val="00AD7FD0"/>
    <w:rsid w:val="00AE26F6"/>
    <w:rsid w:val="00AF05BB"/>
    <w:rsid w:val="00AF0B49"/>
    <w:rsid w:val="00AF28E0"/>
    <w:rsid w:val="00AF6F10"/>
    <w:rsid w:val="00AF7917"/>
    <w:rsid w:val="00B0282F"/>
    <w:rsid w:val="00B03081"/>
    <w:rsid w:val="00B0457C"/>
    <w:rsid w:val="00B106A8"/>
    <w:rsid w:val="00B10F9A"/>
    <w:rsid w:val="00B11057"/>
    <w:rsid w:val="00B13239"/>
    <w:rsid w:val="00B133E4"/>
    <w:rsid w:val="00B139D6"/>
    <w:rsid w:val="00B166E0"/>
    <w:rsid w:val="00B1672C"/>
    <w:rsid w:val="00B16EF2"/>
    <w:rsid w:val="00B17980"/>
    <w:rsid w:val="00B22733"/>
    <w:rsid w:val="00B22A53"/>
    <w:rsid w:val="00B23648"/>
    <w:rsid w:val="00B25B35"/>
    <w:rsid w:val="00B27CF5"/>
    <w:rsid w:val="00B3075D"/>
    <w:rsid w:val="00B31559"/>
    <w:rsid w:val="00B31B6D"/>
    <w:rsid w:val="00B32C75"/>
    <w:rsid w:val="00B34F2C"/>
    <w:rsid w:val="00B3674F"/>
    <w:rsid w:val="00B37192"/>
    <w:rsid w:val="00B4147C"/>
    <w:rsid w:val="00B41B28"/>
    <w:rsid w:val="00B41FE0"/>
    <w:rsid w:val="00B44DA4"/>
    <w:rsid w:val="00B46DB6"/>
    <w:rsid w:val="00B50281"/>
    <w:rsid w:val="00B50A5D"/>
    <w:rsid w:val="00B52966"/>
    <w:rsid w:val="00B531FE"/>
    <w:rsid w:val="00B53AE0"/>
    <w:rsid w:val="00B53BFC"/>
    <w:rsid w:val="00B53C41"/>
    <w:rsid w:val="00B57546"/>
    <w:rsid w:val="00B72746"/>
    <w:rsid w:val="00B74BD3"/>
    <w:rsid w:val="00B771A6"/>
    <w:rsid w:val="00B771ED"/>
    <w:rsid w:val="00B8115E"/>
    <w:rsid w:val="00B83DB5"/>
    <w:rsid w:val="00B85B2B"/>
    <w:rsid w:val="00B92F48"/>
    <w:rsid w:val="00B959C5"/>
    <w:rsid w:val="00BA3FED"/>
    <w:rsid w:val="00BB0D2B"/>
    <w:rsid w:val="00BB15BD"/>
    <w:rsid w:val="00BB1991"/>
    <w:rsid w:val="00BB1FF7"/>
    <w:rsid w:val="00BB5567"/>
    <w:rsid w:val="00BB7637"/>
    <w:rsid w:val="00BC1D68"/>
    <w:rsid w:val="00BC3325"/>
    <w:rsid w:val="00BC4631"/>
    <w:rsid w:val="00BD02CA"/>
    <w:rsid w:val="00BD426B"/>
    <w:rsid w:val="00BD7B38"/>
    <w:rsid w:val="00BE1F87"/>
    <w:rsid w:val="00BE4C7E"/>
    <w:rsid w:val="00BF068A"/>
    <w:rsid w:val="00BF22A0"/>
    <w:rsid w:val="00BF512B"/>
    <w:rsid w:val="00BF77A6"/>
    <w:rsid w:val="00C00EE2"/>
    <w:rsid w:val="00C011B8"/>
    <w:rsid w:val="00C04579"/>
    <w:rsid w:val="00C05552"/>
    <w:rsid w:val="00C05ED4"/>
    <w:rsid w:val="00C13DDE"/>
    <w:rsid w:val="00C163AB"/>
    <w:rsid w:val="00C16E14"/>
    <w:rsid w:val="00C20827"/>
    <w:rsid w:val="00C21BB0"/>
    <w:rsid w:val="00C2479C"/>
    <w:rsid w:val="00C30381"/>
    <w:rsid w:val="00C332B6"/>
    <w:rsid w:val="00C35434"/>
    <w:rsid w:val="00C363CD"/>
    <w:rsid w:val="00C40141"/>
    <w:rsid w:val="00C41F0A"/>
    <w:rsid w:val="00C448E0"/>
    <w:rsid w:val="00C55315"/>
    <w:rsid w:val="00C562CB"/>
    <w:rsid w:val="00C610D7"/>
    <w:rsid w:val="00C616E7"/>
    <w:rsid w:val="00C6389C"/>
    <w:rsid w:val="00C63FCA"/>
    <w:rsid w:val="00C65483"/>
    <w:rsid w:val="00C66006"/>
    <w:rsid w:val="00C662A4"/>
    <w:rsid w:val="00C704BB"/>
    <w:rsid w:val="00C70A6B"/>
    <w:rsid w:val="00C71A98"/>
    <w:rsid w:val="00C72AAA"/>
    <w:rsid w:val="00C73F66"/>
    <w:rsid w:val="00C740A4"/>
    <w:rsid w:val="00C81B93"/>
    <w:rsid w:val="00C82DC5"/>
    <w:rsid w:val="00C9168C"/>
    <w:rsid w:val="00C93FC0"/>
    <w:rsid w:val="00C950BD"/>
    <w:rsid w:val="00CA07C2"/>
    <w:rsid w:val="00CA18B0"/>
    <w:rsid w:val="00CA4E71"/>
    <w:rsid w:val="00CB1EB3"/>
    <w:rsid w:val="00CB26C6"/>
    <w:rsid w:val="00CB3774"/>
    <w:rsid w:val="00CB394A"/>
    <w:rsid w:val="00CB3F25"/>
    <w:rsid w:val="00CB41BE"/>
    <w:rsid w:val="00CB50C4"/>
    <w:rsid w:val="00CB5B8B"/>
    <w:rsid w:val="00CB678D"/>
    <w:rsid w:val="00CC0827"/>
    <w:rsid w:val="00CC0FE8"/>
    <w:rsid w:val="00CC1621"/>
    <w:rsid w:val="00CC1C38"/>
    <w:rsid w:val="00CC504B"/>
    <w:rsid w:val="00CC54E8"/>
    <w:rsid w:val="00CD03C7"/>
    <w:rsid w:val="00CD0531"/>
    <w:rsid w:val="00CD4E8B"/>
    <w:rsid w:val="00CD5774"/>
    <w:rsid w:val="00CD7A5D"/>
    <w:rsid w:val="00CE09F5"/>
    <w:rsid w:val="00CE1758"/>
    <w:rsid w:val="00CE206F"/>
    <w:rsid w:val="00CE31E3"/>
    <w:rsid w:val="00CE3CD7"/>
    <w:rsid w:val="00CE3DA5"/>
    <w:rsid w:val="00CE7B38"/>
    <w:rsid w:val="00CF5AEB"/>
    <w:rsid w:val="00D05D0A"/>
    <w:rsid w:val="00D102D3"/>
    <w:rsid w:val="00D10B97"/>
    <w:rsid w:val="00D126D2"/>
    <w:rsid w:val="00D12D02"/>
    <w:rsid w:val="00D15069"/>
    <w:rsid w:val="00D243E5"/>
    <w:rsid w:val="00D30606"/>
    <w:rsid w:val="00D31484"/>
    <w:rsid w:val="00D32550"/>
    <w:rsid w:val="00D334AA"/>
    <w:rsid w:val="00D345F5"/>
    <w:rsid w:val="00D35624"/>
    <w:rsid w:val="00D43F55"/>
    <w:rsid w:val="00D50722"/>
    <w:rsid w:val="00D50A20"/>
    <w:rsid w:val="00D50B77"/>
    <w:rsid w:val="00D564B5"/>
    <w:rsid w:val="00D57EF8"/>
    <w:rsid w:val="00D603ED"/>
    <w:rsid w:val="00D6069A"/>
    <w:rsid w:val="00D60D61"/>
    <w:rsid w:val="00D6189B"/>
    <w:rsid w:val="00D61B27"/>
    <w:rsid w:val="00D66621"/>
    <w:rsid w:val="00D723DC"/>
    <w:rsid w:val="00D72987"/>
    <w:rsid w:val="00D77962"/>
    <w:rsid w:val="00D81D09"/>
    <w:rsid w:val="00D834CC"/>
    <w:rsid w:val="00D8672A"/>
    <w:rsid w:val="00D86920"/>
    <w:rsid w:val="00D947DF"/>
    <w:rsid w:val="00D9499C"/>
    <w:rsid w:val="00D972B4"/>
    <w:rsid w:val="00D975EB"/>
    <w:rsid w:val="00DA1A5D"/>
    <w:rsid w:val="00DA210E"/>
    <w:rsid w:val="00DA3F80"/>
    <w:rsid w:val="00DA530E"/>
    <w:rsid w:val="00DA7E63"/>
    <w:rsid w:val="00DB1CEA"/>
    <w:rsid w:val="00DB1F48"/>
    <w:rsid w:val="00DB271F"/>
    <w:rsid w:val="00DB5740"/>
    <w:rsid w:val="00DB5CA7"/>
    <w:rsid w:val="00DB7522"/>
    <w:rsid w:val="00DC08B4"/>
    <w:rsid w:val="00DC0C51"/>
    <w:rsid w:val="00DC54D3"/>
    <w:rsid w:val="00DD1AA4"/>
    <w:rsid w:val="00DD30FA"/>
    <w:rsid w:val="00DD42FD"/>
    <w:rsid w:val="00DD4E4D"/>
    <w:rsid w:val="00DD4EFC"/>
    <w:rsid w:val="00DD55A8"/>
    <w:rsid w:val="00DD580B"/>
    <w:rsid w:val="00DD6853"/>
    <w:rsid w:val="00DE01C2"/>
    <w:rsid w:val="00DE0F50"/>
    <w:rsid w:val="00DE1583"/>
    <w:rsid w:val="00DE2299"/>
    <w:rsid w:val="00DE2346"/>
    <w:rsid w:val="00DE7695"/>
    <w:rsid w:val="00DF0B78"/>
    <w:rsid w:val="00DF1B99"/>
    <w:rsid w:val="00DF1BC9"/>
    <w:rsid w:val="00DF1C61"/>
    <w:rsid w:val="00DF423A"/>
    <w:rsid w:val="00DF4DDB"/>
    <w:rsid w:val="00DF52CB"/>
    <w:rsid w:val="00DF6B5A"/>
    <w:rsid w:val="00E00336"/>
    <w:rsid w:val="00E00B12"/>
    <w:rsid w:val="00E01678"/>
    <w:rsid w:val="00E0593C"/>
    <w:rsid w:val="00E05991"/>
    <w:rsid w:val="00E06CC7"/>
    <w:rsid w:val="00E10295"/>
    <w:rsid w:val="00E12777"/>
    <w:rsid w:val="00E1581C"/>
    <w:rsid w:val="00E158FB"/>
    <w:rsid w:val="00E15C58"/>
    <w:rsid w:val="00E179C4"/>
    <w:rsid w:val="00E23A95"/>
    <w:rsid w:val="00E25F56"/>
    <w:rsid w:val="00E26D88"/>
    <w:rsid w:val="00E3034C"/>
    <w:rsid w:val="00E329E4"/>
    <w:rsid w:val="00E3358C"/>
    <w:rsid w:val="00E3421A"/>
    <w:rsid w:val="00E425F7"/>
    <w:rsid w:val="00E45CC7"/>
    <w:rsid w:val="00E56F45"/>
    <w:rsid w:val="00E60893"/>
    <w:rsid w:val="00E64A87"/>
    <w:rsid w:val="00E64F6D"/>
    <w:rsid w:val="00E6775C"/>
    <w:rsid w:val="00E70176"/>
    <w:rsid w:val="00E7100C"/>
    <w:rsid w:val="00E7314A"/>
    <w:rsid w:val="00E75BF2"/>
    <w:rsid w:val="00E75D3B"/>
    <w:rsid w:val="00E766D1"/>
    <w:rsid w:val="00E82BA9"/>
    <w:rsid w:val="00E8303B"/>
    <w:rsid w:val="00E854C5"/>
    <w:rsid w:val="00E93754"/>
    <w:rsid w:val="00E93CAB"/>
    <w:rsid w:val="00E966B7"/>
    <w:rsid w:val="00E97782"/>
    <w:rsid w:val="00EA4393"/>
    <w:rsid w:val="00EA610C"/>
    <w:rsid w:val="00EA678F"/>
    <w:rsid w:val="00EB23AB"/>
    <w:rsid w:val="00EB5C51"/>
    <w:rsid w:val="00EB5E31"/>
    <w:rsid w:val="00EB6932"/>
    <w:rsid w:val="00EB6CA4"/>
    <w:rsid w:val="00EC33A8"/>
    <w:rsid w:val="00EC6F2F"/>
    <w:rsid w:val="00EC794A"/>
    <w:rsid w:val="00ED3255"/>
    <w:rsid w:val="00ED3C5B"/>
    <w:rsid w:val="00EE166B"/>
    <w:rsid w:val="00EE2BD3"/>
    <w:rsid w:val="00EE2C91"/>
    <w:rsid w:val="00EE6097"/>
    <w:rsid w:val="00EF15A3"/>
    <w:rsid w:val="00EF3731"/>
    <w:rsid w:val="00EF4543"/>
    <w:rsid w:val="00EF641D"/>
    <w:rsid w:val="00EF6AB2"/>
    <w:rsid w:val="00F02169"/>
    <w:rsid w:val="00F04A33"/>
    <w:rsid w:val="00F04D73"/>
    <w:rsid w:val="00F05651"/>
    <w:rsid w:val="00F05D5A"/>
    <w:rsid w:val="00F12773"/>
    <w:rsid w:val="00F148C7"/>
    <w:rsid w:val="00F14E81"/>
    <w:rsid w:val="00F16DF4"/>
    <w:rsid w:val="00F210FB"/>
    <w:rsid w:val="00F2163C"/>
    <w:rsid w:val="00F219CB"/>
    <w:rsid w:val="00F220D4"/>
    <w:rsid w:val="00F25F0B"/>
    <w:rsid w:val="00F26ED5"/>
    <w:rsid w:val="00F27B44"/>
    <w:rsid w:val="00F30C22"/>
    <w:rsid w:val="00F32574"/>
    <w:rsid w:val="00F339B4"/>
    <w:rsid w:val="00F33C90"/>
    <w:rsid w:val="00F342EA"/>
    <w:rsid w:val="00F36B61"/>
    <w:rsid w:val="00F41073"/>
    <w:rsid w:val="00F43164"/>
    <w:rsid w:val="00F4524C"/>
    <w:rsid w:val="00F45B26"/>
    <w:rsid w:val="00F45DC9"/>
    <w:rsid w:val="00F45E9C"/>
    <w:rsid w:val="00F469B8"/>
    <w:rsid w:val="00F4787E"/>
    <w:rsid w:val="00F50744"/>
    <w:rsid w:val="00F50B11"/>
    <w:rsid w:val="00F5164E"/>
    <w:rsid w:val="00F52AD0"/>
    <w:rsid w:val="00F5368B"/>
    <w:rsid w:val="00F54A8E"/>
    <w:rsid w:val="00F5764F"/>
    <w:rsid w:val="00F61B88"/>
    <w:rsid w:val="00F61C9C"/>
    <w:rsid w:val="00F66302"/>
    <w:rsid w:val="00F73054"/>
    <w:rsid w:val="00F730D1"/>
    <w:rsid w:val="00F73AB8"/>
    <w:rsid w:val="00F74265"/>
    <w:rsid w:val="00F74921"/>
    <w:rsid w:val="00F74B53"/>
    <w:rsid w:val="00F761E0"/>
    <w:rsid w:val="00F7764B"/>
    <w:rsid w:val="00F8026A"/>
    <w:rsid w:val="00F84A0A"/>
    <w:rsid w:val="00F84C5D"/>
    <w:rsid w:val="00F878E3"/>
    <w:rsid w:val="00F925C2"/>
    <w:rsid w:val="00F9782C"/>
    <w:rsid w:val="00FA02F2"/>
    <w:rsid w:val="00FB1DD3"/>
    <w:rsid w:val="00FB3A97"/>
    <w:rsid w:val="00FB4EFF"/>
    <w:rsid w:val="00FB7EF5"/>
    <w:rsid w:val="00FC08FC"/>
    <w:rsid w:val="00FC2F0F"/>
    <w:rsid w:val="00FC478B"/>
    <w:rsid w:val="00FC4FA7"/>
    <w:rsid w:val="00FC69E9"/>
    <w:rsid w:val="00FD00D5"/>
    <w:rsid w:val="00FD242D"/>
    <w:rsid w:val="00FD2981"/>
    <w:rsid w:val="00FD3C53"/>
    <w:rsid w:val="00FD429E"/>
    <w:rsid w:val="00FD481D"/>
    <w:rsid w:val="00FD6ABB"/>
    <w:rsid w:val="00FD6C3E"/>
    <w:rsid w:val="00FD7A43"/>
    <w:rsid w:val="00FE04E5"/>
    <w:rsid w:val="00FE064D"/>
    <w:rsid w:val="00FE313D"/>
    <w:rsid w:val="00FF02EA"/>
    <w:rsid w:val="00FF0F51"/>
    <w:rsid w:val="00FF1EED"/>
    <w:rsid w:val="00FF598D"/>
    <w:rsid w:val="00FF7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AC40A2-22AB-C547-8D14-34A0BBE85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0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0B6B"/>
    <w:pPr>
      <w:tabs>
        <w:tab w:val="center" w:pos="4513"/>
        <w:tab w:val="right" w:pos="9026"/>
      </w:tabs>
    </w:pPr>
  </w:style>
  <w:style w:type="character" w:customStyle="1" w:styleId="HeaderChar">
    <w:name w:val="Header Char"/>
    <w:basedOn w:val="DefaultParagraphFont"/>
    <w:link w:val="Header"/>
    <w:uiPriority w:val="99"/>
    <w:rsid w:val="00A90B6B"/>
  </w:style>
  <w:style w:type="paragraph" w:styleId="Footer">
    <w:name w:val="footer"/>
    <w:basedOn w:val="Normal"/>
    <w:link w:val="FooterChar"/>
    <w:uiPriority w:val="99"/>
    <w:unhideWhenUsed/>
    <w:rsid w:val="00A90B6B"/>
    <w:pPr>
      <w:tabs>
        <w:tab w:val="center" w:pos="4513"/>
        <w:tab w:val="right" w:pos="9026"/>
      </w:tabs>
    </w:pPr>
  </w:style>
  <w:style w:type="character" w:customStyle="1" w:styleId="FooterChar">
    <w:name w:val="Footer Char"/>
    <w:basedOn w:val="DefaultParagraphFont"/>
    <w:link w:val="Footer"/>
    <w:uiPriority w:val="99"/>
    <w:rsid w:val="00A90B6B"/>
  </w:style>
  <w:style w:type="character" w:styleId="PageNumber">
    <w:name w:val="page number"/>
    <w:basedOn w:val="DefaultParagraphFont"/>
    <w:uiPriority w:val="99"/>
    <w:semiHidden/>
    <w:unhideWhenUsed/>
    <w:rsid w:val="00A90B6B"/>
  </w:style>
  <w:style w:type="character" w:styleId="Hyperlink">
    <w:name w:val="Hyperlink"/>
    <w:basedOn w:val="DefaultParagraphFont"/>
    <w:uiPriority w:val="99"/>
    <w:unhideWhenUsed/>
    <w:rsid w:val="00A90B6B"/>
    <w:rPr>
      <w:color w:val="0563C1" w:themeColor="hyperlink"/>
      <w:u w:val="single"/>
    </w:rPr>
  </w:style>
  <w:style w:type="character" w:styleId="UnresolvedMention">
    <w:name w:val="Unresolved Mention"/>
    <w:basedOn w:val="DefaultParagraphFont"/>
    <w:uiPriority w:val="99"/>
    <w:semiHidden/>
    <w:unhideWhenUsed/>
    <w:rsid w:val="00531E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nadianparamedicine.ca/an-introduction-to-reflective-practice-for-paramedics-and-student-paramedics/" TargetMode="External"/><Relationship Id="rId18" Type="http://schemas.openxmlformats.org/officeDocument/2006/relationships/hyperlink" Target="https://latrobe.libguides.com/reflectivepractice/types" TargetMode="External"/><Relationship Id="rId26"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webSettings" Target="webSettings.xml"/><Relationship Id="rId21" Type="http://schemas.openxmlformats.org/officeDocument/2006/relationships/hyperlink" Target="https://www.pacey.org.uk/Pacey/media/Website-files/PACEY%20member%20practice%20guides%20(PDFs)/PG04-self-reflective-practice.pdf" TargetMode="External"/><Relationship Id="rId7" Type="http://schemas.openxmlformats.org/officeDocument/2006/relationships/image" Target="media/image1.png"/><Relationship Id="rId12" Type="http://schemas.openxmlformats.org/officeDocument/2006/relationships/hyperlink" Target="https://www.cambridge-community.org.uk/professional-development/gswrp/index.html" TargetMode="External"/><Relationship Id="rId17" Type="http://schemas.openxmlformats.org/officeDocument/2006/relationships/hyperlink" Target="http://www.jstor.org/stable/23475146" TargetMode="External"/><Relationship Id="rId25" Type="http://schemas.openxmlformats.org/officeDocument/2006/relationships/hyperlink" Target="https://gov.wales/sites/default/files/publications/2018-02/foundation-phase-framework-revised-2015.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youtu.be/-gbczr0lRf4" TargetMode="External"/><Relationship Id="rId20" Type="http://schemas.openxmlformats.org/officeDocument/2006/relationships/hyperlink" Target="https://www.hsj.co.uk/workforce/the-importance-of-reflective-practices/5048994.article" TargetMode="External"/><Relationship Id="rId29"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youtu.be/-gbczr0lRf4" TargetMode="External"/><Relationship Id="rId11" Type="http://schemas.openxmlformats.org/officeDocument/2006/relationships/hyperlink" Target="https://canadianparamedicine.ca/an-introduction-to-reflective-practice-for-paramedics-and-student-paramedics/" TargetMode="External"/><Relationship Id="rId24" Type="http://schemas.openxmlformats.org/officeDocument/2006/relationships/hyperlink" Target="https://www.ed.ac.uk/reflection/reflectors-toolkit/reflecting-on-experience/what-so-what-now-what"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johndabell.com/2018/08/26/models-of-reflection-5/" TargetMode="External"/><Relationship Id="rId23" Type="http://schemas.openxmlformats.org/officeDocument/2006/relationships/hyperlink" Target="https://dera.ioe.ac.uk/18189/2/SSU-SF-2004-01.pdf" TargetMode="External"/><Relationship Id="rId28" Type="http://schemas.openxmlformats.org/officeDocument/2006/relationships/header" Target="header1.xml"/><Relationship Id="rId10" Type="http://schemas.openxmlformats.org/officeDocument/2006/relationships/image" Target="media/image10.png"/><Relationship Id="rId19" Type="http://schemas.openxmlformats.org/officeDocument/2006/relationships/hyperlink" Target="https://apiar.org.au/wp-content/uploads/2017/02/13_APJCECT_Feb_BRR798_EDU-126-131.pdf" TargetMode="External"/><Relationship Id="rId3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youtu.be/-gbczr0lRf4" TargetMode="External"/><Relationship Id="rId14" Type="http://schemas.openxmlformats.org/officeDocument/2006/relationships/hyperlink" Target="https://socialcare.wales/cms_assets/file-uploads/Early-years-CPD-principles.pdf" TargetMode="External"/><Relationship Id="rId22" Type="http://schemas.openxmlformats.org/officeDocument/2006/relationships/hyperlink" Target="https://www.researchgate.net/publication/8633522_A_practical_approach_to_promote_reflective_practice_within_nursing" TargetMode="External"/><Relationship Id="rId27" Type="http://schemas.openxmlformats.org/officeDocument/2006/relationships/hyperlink" Target="https://hwb.gov.wales/api/storage/afca43eb-5c50-4846-9c2d-0d56fbffba09/curriculum-for-wales-guidance-120320.pdf" TargetMode="External"/><Relationship Id="rId30" Type="http://schemas.openxmlformats.org/officeDocument/2006/relationships/footer" Target="footer1.xml"/><Relationship Id="rId8" Type="http://schemas.openxmlformats.org/officeDocument/2006/relationships/hyperlink" Target="https://canadianparamedicine.ca/an-introduction-to-reflective-practice-for-paramedics-and-student-paramed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3814</Words>
  <Characters>21742</Characters>
  <Application>Microsoft Office Word</Application>
  <DocSecurity>0</DocSecurity>
  <Lines>181</Lines>
  <Paragraphs>51</Paragraphs>
  <ScaleCrop>false</ScaleCrop>
  <Company/>
  <LinksUpToDate>false</LinksUpToDate>
  <CharactersWithSpaces>25505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Cadmore (1906297)</dc:creator>
  <cp:keywords/>
  <dc:description/>
  <cp:lastModifiedBy>Scott Cadmore (1906297)</cp:lastModifiedBy>
  <cp:revision>2</cp:revision>
  <dcterms:created xsi:type="dcterms:W3CDTF">2020-06-12T10:57:00Z</dcterms:created>
  <dcterms:modified xsi:type="dcterms:W3CDTF">2020-06-12T10:57:00Z</dcterms:modified>
</cp:coreProperties>
</file>