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347B0" w:rsidRPr="00266D88" w:rsidRDefault="00860FEB" w:rsidP="003347B0">
      <w:pPr>
        <w:spacing w:line="480" w:lineRule="auto"/>
        <w:jc w:val="center"/>
        <w:rPr>
          <w:rFonts w:ascii="Arial" w:hAnsi="Arial" w:cs="Arial"/>
          <w:b/>
          <w:color w:val="000000" w:themeColor="text1"/>
          <w:sz w:val="40"/>
          <w:szCs w:val="40"/>
          <w:u w:val="single"/>
        </w:rPr>
      </w:pPr>
      <w:r w:rsidRPr="00266D88">
        <w:rPr>
          <w:rFonts w:ascii="Arial" w:hAnsi="Arial" w:cs="Arial"/>
          <w:b/>
          <w:color w:val="000000" w:themeColor="text1"/>
          <w:sz w:val="40"/>
          <w:szCs w:val="40"/>
          <w:u w:val="single"/>
        </w:rPr>
        <w:t xml:space="preserve">HRM in Context </w:t>
      </w:r>
      <w:r w:rsidR="00D37F6F" w:rsidRPr="00266D88">
        <w:rPr>
          <w:rFonts w:ascii="Arial" w:hAnsi="Arial" w:cs="Arial"/>
          <w:b/>
          <w:color w:val="000000" w:themeColor="text1"/>
          <w:sz w:val="40"/>
          <w:szCs w:val="40"/>
          <w:u w:val="single"/>
        </w:rPr>
        <w:t>R</w:t>
      </w:r>
      <w:r w:rsidRPr="00266D88">
        <w:rPr>
          <w:rFonts w:ascii="Arial" w:hAnsi="Arial" w:cs="Arial"/>
          <w:b/>
          <w:color w:val="000000" w:themeColor="text1"/>
          <w:sz w:val="40"/>
          <w:szCs w:val="40"/>
          <w:u w:val="single"/>
        </w:rPr>
        <w:t>e-sit Exam</w:t>
      </w:r>
    </w:p>
    <w:p w:rsidR="003347B0" w:rsidRPr="00266D88" w:rsidRDefault="003347B0" w:rsidP="003347B0">
      <w:pPr>
        <w:spacing w:line="480" w:lineRule="auto"/>
        <w:jc w:val="center"/>
        <w:rPr>
          <w:rFonts w:ascii="Arial" w:hAnsi="Arial" w:cs="Arial"/>
          <w:b/>
          <w:color w:val="000000" w:themeColor="text1"/>
          <w:u w:val="single"/>
        </w:rPr>
      </w:pPr>
    </w:p>
    <w:p w:rsidR="003347B0" w:rsidRPr="00266D88" w:rsidRDefault="00860FEB" w:rsidP="003347B0">
      <w:pPr>
        <w:spacing w:line="480" w:lineRule="auto"/>
        <w:rPr>
          <w:rFonts w:ascii="Arial" w:hAnsi="Arial" w:cs="Arial"/>
          <w:color w:val="000000" w:themeColor="text1"/>
        </w:rPr>
      </w:pPr>
      <w:r w:rsidRPr="00266D88">
        <w:rPr>
          <w:rFonts w:ascii="Arial" w:hAnsi="Arial" w:cs="Arial"/>
          <w:b/>
          <w:bCs/>
          <w:color w:val="000000" w:themeColor="text1"/>
        </w:rPr>
        <w:t>Report Title:</w:t>
      </w:r>
      <w:r w:rsidRPr="00266D88">
        <w:rPr>
          <w:rFonts w:ascii="Arial" w:hAnsi="Arial" w:cs="Arial"/>
          <w:color w:val="000000" w:themeColor="text1"/>
        </w:rPr>
        <w:t xml:space="preserve"> HRM in Context  </w:t>
      </w:r>
    </w:p>
    <w:p w:rsidR="003347B0" w:rsidRPr="00266D88" w:rsidRDefault="003347B0" w:rsidP="003347B0">
      <w:pPr>
        <w:spacing w:line="480" w:lineRule="auto"/>
        <w:rPr>
          <w:rFonts w:ascii="Arial" w:hAnsi="Arial" w:cs="Arial"/>
          <w:color w:val="000000" w:themeColor="text1"/>
        </w:rPr>
      </w:pPr>
    </w:p>
    <w:p w:rsidR="003347B0" w:rsidRPr="00266D88" w:rsidRDefault="00860FEB" w:rsidP="003347B0">
      <w:pPr>
        <w:spacing w:line="480" w:lineRule="auto"/>
        <w:rPr>
          <w:rFonts w:ascii="Arial" w:hAnsi="Arial" w:cs="Arial"/>
          <w:color w:val="000000" w:themeColor="text1"/>
        </w:rPr>
      </w:pPr>
      <w:r w:rsidRPr="00266D88">
        <w:rPr>
          <w:rFonts w:ascii="Arial" w:hAnsi="Arial" w:cs="Arial"/>
          <w:b/>
          <w:bCs/>
          <w:color w:val="000000" w:themeColor="text1"/>
        </w:rPr>
        <w:t>Name:</w:t>
      </w:r>
      <w:r w:rsidRPr="00266D88">
        <w:rPr>
          <w:rFonts w:ascii="Arial" w:hAnsi="Arial" w:cs="Arial"/>
          <w:color w:val="000000" w:themeColor="text1"/>
        </w:rPr>
        <w:t xml:space="preserve">  Dayna James</w:t>
      </w:r>
    </w:p>
    <w:p w:rsidR="00A616F4" w:rsidRPr="00266D88" w:rsidRDefault="00A616F4" w:rsidP="003347B0">
      <w:pPr>
        <w:spacing w:line="480" w:lineRule="auto"/>
        <w:rPr>
          <w:rFonts w:ascii="Arial" w:hAnsi="Arial" w:cs="Arial"/>
          <w:color w:val="000000" w:themeColor="text1"/>
        </w:rPr>
      </w:pPr>
    </w:p>
    <w:p w:rsidR="003347B0" w:rsidRPr="00266D88" w:rsidRDefault="00860FEB" w:rsidP="003347B0">
      <w:pPr>
        <w:spacing w:line="480" w:lineRule="auto"/>
        <w:rPr>
          <w:rFonts w:ascii="Arial" w:hAnsi="Arial" w:cs="Arial"/>
          <w:color w:val="000000" w:themeColor="text1"/>
        </w:rPr>
      </w:pPr>
      <w:r w:rsidRPr="00266D88">
        <w:rPr>
          <w:rFonts w:ascii="Arial" w:hAnsi="Arial" w:cs="Arial"/>
          <w:b/>
          <w:bCs/>
          <w:color w:val="000000" w:themeColor="text1"/>
        </w:rPr>
        <w:t>CIPD Membership Number:</w:t>
      </w:r>
      <w:r w:rsidRPr="00266D88">
        <w:rPr>
          <w:rFonts w:ascii="Arial" w:hAnsi="Arial" w:cs="Arial"/>
          <w:color w:val="000000" w:themeColor="text1"/>
        </w:rPr>
        <w:t xml:space="preserve">  49165316</w:t>
      </w:r>
    </w:p>
    <w:p w:rsidR="003347B0" w:rsidRPr="00266D88" w:rsidRDefault="003347B0" w:rsidP="003347B0">
      <w:pPr>
        <w:spacing w:line="480" w:lineRule="auto"/>
        <w:rPr>
          <w:rFonts w:ascii="Arial" w:hAnsi="Arial" w:cs="Arial"/>
          <w:color w:val="000000" w:themeColor="text1"/>
        </w:rPr>
      </w:pPr>
    </w:p>
    <w:p w:rsidR="003347B0" w:rsidRPr="00266D88" w:rsidRDefault="00860FEB" w:rsidP="003347B0">
      <w:pPr>
        <w:spacing w:line="480" w:lineRule="auto"/>
        <w:rPr>
          <w:rFonts w:ascii="Arial" w:hAnsi="Arial" w:cs="Arial"/>
          <w:b/>
          <w:bCs/>
          <w:color w:val="000000" w:themeColor="text1"/>
        </w:rPr>
      </w:pPr>
      <w:r w:rsidRPr="00266D88">
        <w:rPr>
          <w:rFonts w:ascii="Arial" w:hAnsi="Arial" w:cs="Arial"/>
          <w:b/>
          <w:bCs/>
          <w:color w:val="000000" w:themeColor="text1"/>
        </w:rPr>
        <w:t xml:space="preserve">Date: </w:t>
      </w:r>
      <w:r w:rsidRPr="00266D88">
        <w:rPr>
          <w:rFonts w:ascii="Arial" w:hAnsi="Arial" w:cs="Arial"/>
          <w:color w:val="000000" w:themeColor="text1"/>
        </w:rPr>
        <w:t>14</w:t>
      </w:r>
      <w:r w:rsidRPr="00266D88">
        <w:rPr>
          <w:rFonts w:ascii="Arial" w:hAnsi="Arial" w:cs="Arial"/>
          <w:color w:val="000000" w:themeColor="text1"/>
          <w:vertAlign w:val="superscript"/>
        </w:rPr>
        <w:t>th</w:t>
      </w:r>
      <w:r w:rsidRPr="00266D88">
        <w:rPr>
          <w:rFonts w:ascii="Arial" w:hAnsi="Arial" w:cs="Arial"/>
          <w:color w:val="000000" w:themeColor="text1"/>
        </w:rPr>
        <w:t xml:space="preserve"> May 2020</w:t>
      </w:r>
    </w:p>
    <w:p w:rsidR="003347B0" w:rsidRPr="00266D88" w:rsidRDefault="003347B0" w:rsidP="003347B0">
      <w:pPr>
        <w:spacing w:line="480" w:lineRule="auto"/>
        <w:rPr>
          <w:rFonts w:ascii="Arial" w:hAnsi="Arial" w:cs="Arial"/>
          <w:color w:val="000000" w:themeColor="text1"/>
        </w:rPr>
      </w:pPr>
    </w:p>
    <w:p w:rsidR="003347B0" w:rsidRPr="00266D88" w:rsidRDefault="00860FEB" w:rsidP="003347B0">
      <w:pPr>
        <w:spacing w:line="480" w:lineRule="auto"/>
        <w:rPr>
          <w:rFonts w:ascii="Arial" w:hAnsi="Arial" w:cs="Arial"/>
          <w:b/>
          <w:color w:val="000000" w:themeColor="text1"/>
        </w:rPr>
      </w:pPr>
      <w:r w:rsidRPr="00266D88">
        <w:rPr>
          <w:rFonts w:ascii="Arial" w:hAnsi="Arial" w:cs="Arial"/>
          <w:b/>
          <w:color w:val="000000" w:themeColor="text1"/>
        </w:rPr>
        <w:t>Word count</w:t>
      </w:r>
      <w:r w:rsidRPr="009F2E72">
        <w:rPr>
          <w:rFonts w:ascii="Arial" w:hAnsi="Arial" w:cs="Arial"/>
          <w:bCs/>
          <w:color w:val="000000" w:themeColor="text1"/>
        </w:rPr>
        <w:t xml:space="preserve">: </w:t>
      </w:r>
      <w:r w:rsidR="009F2E72" w:rsidRPr="009F2E72">
        <w:rPr>
          <w:rFonts w:ascii="Arial" w:hAnsi="Arial" w:cs="Arial"/>
          <w:bCs/>
          <w:color w:val="000000" w:themeColor="text1"/>
        </w:rPr>
        <w:t>2,589</w:t>
      </w:r>
      <w:r w:rsidRPr="009F2E72">
        <w:rPr>
          <w:rFonts w:ascii="Arial" w:hAnsi="Arial" w:cs="Arial"/>
          <w:bCs/>
          <w:color w:val="000000" w:themeColor="text1"/>
        </w:rPr>
        <w:t xml:space="preserve"> words</w:t>
      </w:r>
      <w:r w:rsidRPr="00266D88">
        <w:rPr>
          <w:rFonts w:ascii="Arial" w:hAnsi="Arial" w:cs="Arial"/>
          <w:b/>
          <w:color w:val="000000" w:themeColor="text1"/>
        </w:rPr>
        <w:t xml:space="preserve"> </w:t>
      </w:r>
    </w:p>
    <w:p w:rsidR="003347B0" w:rsidRPr="00266D88" w:rsidRDefault="003347B0" w:rsidP="003347B0">
      <w:pPr>
        <w:spacing w:line="480" w:lineRule="auto"/>
        <w:rPr>
          <w:rFonts w:ascii="Arial" w:hAnsi="Arial" w:cs="Arial"/>
          <w:b/>
          <w:color w:val="000000" w:themeColor="text1"/>
        </w:rPr>
      </w:pPr>
    </w:p>
    <w:p w:rsidR="003347B0" w:rsidRPr="00266D88" w:rsidRDefault="003347B0" w:rsidP="003347B0">
      <w:pPr>
        <w:spacing w:line="480" w:lineRule="auto"/>
        <w:rPr>
          <w:rFonts w:ascii="Arial" w:hAnsi="Arial" w:cs="Arial"/>
          <w:b/>
          <w:color w:val="000000" w:themeColor="text1"/>
        </w:rPr>
      </w:pPr>
    </w:p>
    <w:p w:rsidR="003347B0" w:rsidRPr="00266D88" w:rsidRDefault="003347B0" w:rsidP="003347B0">
      <w:pPr>
        <w:spacing w:line="480" w:lineRule="auto"/>
        <w:rPr>
          <w:rFonts w:ascii="Arial" w:hAnsi="Arial" w:cs="Arial"/>
          <w:b/>
          <w:color w:val="000000" w:themeColor="text1"/>
        </w:rPr>
      </w:pPr>
    </w:p>
    <w:p w:rsidR="003347B0" w:rsidRPr="00266D88" w:rsidRDefault="003347B0" w:rsidP="003347B0">
      <w:pPr>
        <w:spacing w:line="480" w:lineRule="auto"/>
        <w:rPr>
          <w:rFonts w:ascii="Arial" w:hAnsi="Arial" w:cs="Arial"/>
          <w:b/>
          <w:color w:val="000000" w:themeColor="text1"/>
        </w:rPr>
      </w:pPr>
    </w:p>
    <w:p w:rsidR="003347B0" w:rsidRPr="00266D88" w:rsidRDefault="003347B0" w:rsidP="003347B0">
      <w:pPr>
        <w:spacing w:line="480" w:lineRule="auto"/>
        <w:rPr>
          <w:rFonts w:ascii="Arial" w:hAnsi="Arial" w:cs="Arial"/>
          <w:b/>
          <w:color w:val="000000" w:themeColor="text1"/>
        </w:rPr>
      </w:pPr>
    </w:p>
    <w:p w:rsidR="003347B0" w:rsidRPr="00266D88" w:rsidRDefault="00860FEB" w:rsidP="003347B0">
      <w:pPr>
        <w:spacing w:line="480" w:lineRule="auto"/>
        <w:rPr>
          <w:rFonts w:ascii="Arial" w:hAnsi="Arial" w:cs="Arial"/>
          <w:color w:val="000000" w:themeColor="text1"/>
        </w:rPr>
      </w:pPr>
      <w:r w:rsidRPr="00266D88">
        <w:rPr>
          <w:rFonts w:ascii="Arial" w:hAnsi="Arial" w:cs="Arial"/>
          <w:color w:val="000000" w:themeColor="text1"/>
        </w:rPr>
        <w:t>I declare that this assignment is my own work and that any information obtained from books and other sources have been appropriately referenced.</w:t>
      </w:r>
    </w:p>
    <w:p w:rsidR="003347B0" w:rsidRPr="00266D88" w:rsidRDefault="003347B0" w:rsidP="003347B0">
      <w:pPr>
        <w:spacing w:line="480" w:lineRule="auto"/>
        <w:rPr>
          <w:rFonts w:ascii="Arial" w:hAnsi="Arial" w:cs="Arial"/>
          <w:color w:val="000000" w:themeColor="text1"/>
        </w:rPr>
      </w:pPr>
    </w:p>
    <w:p w:rsidR="003347B0" w:rsidRPr="00266D88" w:rsidRDefault="00860FEB" w:rsidP="003347B0">
      <w:pPr>
        <w:spacing w:line="480" w:lineRule="auto"/>
        <w:rPr>
          <w:rFonts w:ascii="Arial" w:hAnsi="Arial" w:cs="Arial"/>
          <w:color w:val="000000" w:themeColor="text1"/>
        </w:rPr>
      </w:pPr>
      <w:r w:rsidRPr="00266D88">
        <w:rPr>
          <w:rFonts w:ascii="Arial" w:hAnsi="Arial" w:cs="Arial"/>
          <w:color w:val="000000" w:themeColor="text1"/>
        </w:rPr>
        <w:t>Signed:</w:t>
      </w:r>
      <w:r w:rsidRPr="00266D88">
        <w:rPr>
          <w:rFonts w:ascii="Arial" w:hAnsi="Arial" w:cs="Arial"/>
          <w:noProof/>
          <w:color w:val="000000" w:themeColor="text1"/>
        </w:rPr>
        <w:drawing>
          <wp:inline distT="0" distB="0" distL="0" distR="0">
            <wp:extent cx="2240280" cy="1088136"/>
            <wp:effectExtent l="0" t="0" r="7620" b="0"/>
            <wp:docPr id="10" name="Picture 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643527" name="Signatur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40280" cy="1088136"/>
                    </a:xfrm>
                    <a:prstGeom prst="rect">
                      <a:avLst/>
                    </a:prstGeom>
                  </pic:spPr>
                </pic:pic>
              </a:graphicData>
            </a:graphic>
          </wp:inline>
        </w:drawing>
      </w:r>
      <w:r w:rsidRPr="00266D88">
        <w:rPr>
          <w:rFonts w:ascii="Arial" w:hAnsi="Arial" w:cs="Arial"/>
          <w:color w:val="000000" w:themeColor="text1"/>
        </w:rPr>
        <w:tab/>
        <w:t>Date: 14</w:t>
      </w:r>
      <w:r w:rsidRPr="00266D88">
        <w:rPr>
          <w:rFonts w:ascii="Arial" w:hAnsi="Arial" w:cs="Arial"/>
          <w:color w:val="000000" w:themeColor="text1"/>
          <w:vertAlign w:val="superscript"/>
        </w:rPr>
        <w:t>th</w:t>
      </w:r>
      <w:r w:rsidRPr="00266D88">
        <w:rPr>
          <w:rFonts w:ascii="Arial" w:hAnsi="Arial" w:cs="Arial"/>
          <w:color w:val="000000" w:themeColor="text1"/>
        </w:rPr>
        <w:t xml:space="preserve"> May 2020</w:t>
      </w:r>
    </w:p>
    <w:p w:rsidR="003347B0" w:rsidRPr="00266D88" w:rsidRDefault="003347B0" w:rsidP="003347B0">
      <w:pPr>
        <w:spacing w:line="480" w:lineRule="auto"/>
        <w:rPr>
          <w:rFonts w:ascii="Arial" w:hAnsi="Arial" w:cs="Arial"/>
          <w:color w:val="000000" w:themeColor="text1"/>
        </w:rPr>
      </w:pPr>
    </w:p>
    <w:p w:rsidR="003347B0" w:rsidRPr="00266D88" w:rsidRDefault="003347B0" w:rsidP="003347B0">
      <w:pPr>
        <w:spacing w:line="480" w:lineRule="auto"/>
        <w:rPr>
          <w:rFonts w:ascii="Arial" w:hAnsi="Arial" w:cs="Arial"/>
          <w:color w:val="000000" w:themeColor="text1"/>
        </w:rPr>
      </w:pPr>
    </w:p>
    <w:p w:rsidR="00F764E7" w:rsidRPr="00266D88" w:rsidRDefault="00860FEB" w:rsidP="00266D88">
      <w:pPr>
        <w:pStyle w:val="NormalWeb"/>
        <w:spacing w:line="360" w:lineRule="auto"/>
        <w:rPr>
          <w:rFonts w:ascii="Arial" w:hAnsi="Arial" w:cs="Arial"/>
          <w:b/>
          <w:bCs/>
          <w:color w:val="000000" w:themeColor="text1"/>
        </w:rPr>
      </w:pPr>
      <w:r w:rsidRPr="00266D88">
        <w:rPr>
          <w:rFonts w:ascii="Arial" w:hAnsi="Arial" w:cs="Arial"/>
          <w:b/>
          <w:bCs/>
          <w:color w:val="000000" w:themeColor="text1"/>
        </w:rPr>
        <w:lastRenderedPageBreak/>
        <w:t xml:space="preserve">1.1   </w:t>
      </w:r>
      <w:r w:rsidRPr="00266D88">
        <w:rPr>
          <w:rFonts w:ascii="Arial" w:hAnsi="Arial" w:cs="Arial"/>
          <w:color w:val="000000" w:themeColor="text1"/>
        </w:rPr>
        <w:t xml:space="preserve">COVID-19 an infectious respiratory disease caused by a discovery of coronavirus </w:t>
      </w:r>
      <w:sdt>
        <w:sdtPr>
          <w:rPr>
            <w:rFonts w:ascii="Arial" w:hAnsi="Arial" w:cs="Arial"/>
            <w:color w:val="000000" w:themeColor="text1"/>
          </w:rPr>
          <w:id w:val="1965458805"/>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 CITATION Wor20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(World Health Organisation, 2020)</w:t>
          </w:r>
          <w:r w:rsidRPr="00266D88">
            <w:rPr>
              <w:rFonts w:ascii="Arial" w:hAnsi="Arial" w:cs="Arial"/>
              <w:color w:val="000000" w:themeColor="text1"/>
            </w:rPr>
            <w:fldChar w:fldCharType="end"/>
          </w:r>
        </w:sdtContent>
      </w:sdt>
      <w:r w:rsidRPr="00266D88">
        <w:rPr>
          <w:rFonts w:ascii="Arial" w:hAnsi="Arial" w:cs="Arial"/>
          <w:color w:val="000000" w:themeColor="text1"/>
        </w:rPr>
        <w:t>. Th</w:t>
      </w:r>
      <w:r w:rsidR="001667D4" w:rsidRPr="00266D88">
        <w:rPr>
          <w:rFonts w:ascii="Arial" w:hAnsi="Arial" w:cs="Arial"/>
          <w:color w:val="000000" w:themeColor="text1"/>
        </w:rPr>
        <w:t xml:space="preserve">e ramifications for organisations, individuals and society of the </w:t>
      </w:r>
      <w:r w:rsidRPr="00266D88">
        <w:rPr>
          <w:rFonts w:ascii="Arial" w:hAnsi="Arial" w:cs="Arial"/>
          <w:color w:val="000000" w:themeColor="text1"/>
        </w:rPr>
        <w:t>spread of COVID-19</w:t>
      </w:r>
      <w:r w:rsidR="001667D4" w:rsidRPr="00266D88">
        <w:rPr>
          <w:rFonts w:ascii="Arial" w:hAnsi="Arial" w:cs="Arial"/>
          <w:color w:val="000000" w:themeColor="text1"/>
        </w:rPr>
        <w:t xml:space="preserve"> is at every level </w:t>
      </w:r>
      <w:sdt>
        <w:sdtPr>
          <w:rPr>
            <w:rFonts w:ascii="Arial" w:hAnsi="Arial" w:cs="Arial"/>
            <w:color w:val="000000" w:themeColor="text1"/>
          </w:rPr>
          <w:id w:val="1345600500"/>
          <w:citation/>
        </w:sdtPr>
        <w:sdtEndPr/>
        <w:sdtContent>
          <w:r w:rsidR="001667D4" w:rsidRPr="00266D88">
            <w:rPr>
              <w:rFonts w:ascii="Arial" w:hAnsi="Arial" w:cs="Arial"/>
              <w:color w:val="000000" w:themeColor="text1"/>
            </w:rPr>
            <w:fldChar w:fldCharType="begin"/>
          </w:r>
          <w:r w:rsidR="00A616F4" w:rsidRPr="00266D88">
            <w:rPr>
              <w:rFonts w:ascii="Arial" w:hAnsi="Arial" w:cs="Arial"/>
              <w:color w:val="000000" w:themeColor="text1"/>
            </w:rPr>
            <w:instrText xml:space="preserve">CITATION CIP202 \l 2057 </w:instrText>
          </w:r>
          <w:r w:rsidR="001667D4" w:rsidRPr="00266D88">
            <w:rPr>
              <w:rFonts w:ascii="Arial" w:hAnsi="Arial" w:cs="Arial"/>
              <w:color w:val="000000" w:themeColor="text1"/>
            </w:rPr>
            <w:fldChar w:fldCharType="separate"/>
          </w:r>
          <w:r w:rsidR="008876B4" w:rsidRPr="00266D88">
            <w:rPr>
              <w:rFonts w:ascii="Arial" w:hAnsi="Arial" w:cs="Arial"/>
              <w:noProof/>
              <w:color w:val="000000" w:themeColor="text1"/>
            </w:rPr>
            <w:t>(CIPD, 2020a)</w:t>
          </w:r>
          <w:r w:rsidR="001667D4" w:rsidRPr="00266D88">
            <w:rPr>
              <w:rFonts w:ascii="Arial" w:hAnsi="Arial" w:cs="Arial"/>
              <w:color w:val="000000" w:themeColor="text1"/>
            </w:rPr>
            <w:fldChar w:fldCharType="end"/>
          </w:r>
        </w:sdtContent>
      </w:sdt>
      <w:r w:rsidR="001667D4" w:rsidRPr="00266D88">
        <w:rPr>
          <w:rFonts w:ascii="Arial" w:hAnsi="Arial" w:cs="Arial"/>
          <w:color w:val="000000" w:themeColor="text1"/>
        </w:rPr>
        <w:t xml:space="preserve">. </w:t>
      </w:r>
      <w:proofErr w:type="spellStart"/>
      <w:r w:rsidR="001667D4" w:rsidRPr="00266D88">
        <w:rPr>
          <w:rFonts w:ascii="Arial" w:hAnsi="Arial" w:cs="Arial"/>
          <w:color w:val="000000" w:themeColor="text1"/>
        </w:rPr>
        <w:t>Nptc</w:t>
      </w:r>
      <w:proofErr w:type="spellEnd"/>
      <w:r w:rsidR="001667D4" w:rsidRPr="00266D88">
        <w:rPr>
          <w:rFonts w:ascii="Arial" w:hAnsi="Arial" w:cs="Arial"/>
          <w:color w:val="000000" w:themeColor="text1"/>
        </w:rPr>
        <w:t xml:space="preserve"> </w:t>
      </w:r>
      <w:r w:rsidR="00D15529">
        <w:rPr>
          <w:rFonts w:ascii="Arial" w:hAnsi="Arial" w:cs="Arial"/>
          <w:color w:val="000000" w:themeColor="text1"/>
        </w:rPr>
        <w:t>strategy in response to</w:t>
      </w:r>
      <w:r w:rsidR="001667D4" w:rsidRPr="00266D88">
        <w:rPr>
          <w:rFonts w:ascii="Arial" w:hAnsi="Arial" w:cs="Arial"/>
          <w:color w:val="000000" w:themeColor="text1"/>
        </w:rPr>
        <w:t xml:space="preserve"> COVID-19 is continuing to monitor, develop, change and innova</w:t>
      </w:r>
      <w:r w:rsidR="000305C3" w:rsidRPr="00266D88">
        <w:rPr>
          <w:rFonts w:ascii="Arial" w:hAnsi="Arial" w:cs="Arial"/>
          <w:color w:val="000000" w:themeColor="text1"/>
        </w:rPr>
        <w:t>te services</w:t>
      </w:r>
      <w:r w:rsidR="001667D4" w:rsidRPr="00266D88">
        <w:rPr>
          <w:rFonts w:ascii="Arial" w:hAnsi="Arial" w:cs="Arial"/>
          <w:color w:val="000000" w:themeColor="text1"/>
        </w:rPr>
        <w:t xml:space="preserve"> in order support and guide our employees and continue to provide a service to our borough</w:t>
      </w:r>
      <w:r w:rsidR="000305C3" w:rsidRPr="00266D88">
        <w:rPr>
          <w:rFonts w:ascii="Arial" w:hAnsi="Arial" w:cs="Arial"/>
          <w:color w:val="000000" w:themeColor="text1"/>
        </w:rPr>
        <w:t xml:space="preserve"> </w:t>
      </w:r>
      <w:sdt>
        <w:sdtPr>
          <w:rPr>
            <w:rFonts w:ascii="Arial" w:hAnsi="Arial" w:cs="Arial"/>
            <w:color w:val="000000" w:themeColor="text1"/>
          </w:rPr>
          <w:id w:val="-809782457"/>
          <w:citation/>
        </w:sdtPr>
        <w:sdtEndPr/>
        <w:sdtContent>
          <w:r w:rsidR="000305C3" w:rsidRPr="00266D88">
            <w:rPr>
              <w:rFonts w:ascii="Arial" w:hAnsi="Arial" w:cs="Arial"/>
              <w:color w:val="000000" w:themeColor="text1"/>
            </w:rPr>
            <w:fldChar w:fldCharType="begin"/>
          </w:r>
          <w:r w:rsidR="00A616F4" w:rsidRPr="00266D88">
            <w:rPr>
              <w:rFonts w:ascii="Arial" w:hAnsi="Arial" w:cs="Arial"/>
              <w:color w:val="000000" w:themeColor="text1"/>
            </w:rPr>
            <w:instrText xml:space="preserve">CITATION Nea20 \l 2057 </w:instrText>
          </w:r>
          <w:r w:rsidR="000305C3" w:rsidRPr="00266D88">
            <w:rPr>
              <w:rFonts w:ascii="Arial" w:hAnsi="Arial" w:cs="Arial"/>
              <w:color w:val="000000" w:themeColor="text1"/>
            </w:rPr>
            <w:fldChar w:fldCharType="separate"/>
          </w:r>
          <w:r w:rsidR="008876B4" w:rsidRPr="00266D88">
            <w:rPr>
              <w:rFonts w:ascii="Arial" w:hAnsi="Arial" w:cs="Arial"/>
              <w:noProof/>
              <w:color w:val="000000" w:themeColor="text1"/>
            </w:rPr>
            <w:t>(Neath Port Talbot Council, 2020a)</w:t>
          </w:r>
          <w:r w:rsidR="000305C3" w:rsidRPr="00266D88">
            <w:rPr>
              <w:rFonts w:ascii="Arial" w:hAnsi="Arial" w:cs="Arial"/>
              <w:color w:val="000000" w:themeColor="text1"/>
            </w:rPr>
            <w:fldChar w:fldCharType="end"/>
          </w:r>
        </w:sdtContent>
      </w:sdt>
      <w:r w:rsidR="000305C3" w:rsidRPr="00266D88">
        <w:rPr>
          <w:rFonts w:ascii="Arial" w:hAnsi="Arial" w:cs="Arial"/>
          <w:color w:val="000000" w:themeColor="text1"/>
        </w:rPr>
        <w:t xml:space="preserve">. </w:t>
      </w:r>
      <w:r w:rsidR="00434B68" w:rsidRPr="00266D88">
        <w:rPr>
          <w:rFonts w:ascii="Arial" w:hAnsi="Arial" w:cs="Arial"/>
          <w:color w:val="000000" w:themeColor="text1"/>
        </w:rPr>
        <w:t xml:space="preserve">Organisations are operating in a Volatile, Uncertain, Complex and Ambiguous (VUCA) environment </w:t>
      </w:r>
      <w:sdt>
        <w:sdtPr>
          <w:rPr>
            <w:rFonts w:ascii="Arial" w:hAnsi="Arial" w:cs="Arial"/>
            <w:color w:val="000000" w:themeColor="text1"/>
          </w:rPr>
          <w:id w:val="-1124845444"/>
          <w:citation/>
        </w:sdtPr>
        <w:sdtEndPr/>
        <w:sdtContent>
          <w:r w:rsidR="00434B68" w:rsidRPr="00266D88">
            <w:rPr>
              <w:rFonts w:ascii="Arial" w:hAnsi="Arial" w:cs="Arial"/>
              <w:color w:val="000000" w:themeColor="text1"/>
            </w:rPr>
            <w:fldChar w:fldCharType="begin"/>
          </w:r>
          <w:r w:rsidR="00434B68" w:rsidRPr="00266D88">
            <w:rPr>
              <w:rFonts w:ascii="Arial" w:hAnsi="Arial" w:cs="Arial"/>
              <w:color w:val="000000" w:themeColor="text1"/>
            </w:rPr>
            <w:instrText xml:space="preserve"> CITATION Ben14 \l 2057 </w:instrText>
          </w:r>
          <w:r w:rsidR="00434B68" w:rsidRPr="00266D88">
            <w:rPr>
              <w:rFonts w:ascii="Arial" w:hAnsi="Arial" w:cs="Arial"/>
              <w:color w:val="000000" w:themeColor="text1"/>
            </w:rPr>
            <w:fldChar w:fldCharType="separate"/>
          </w:r>
          <w:r w:rsidR="008876B4" w:rsidRPr="00266D88">
            <w:rPr>
              <w:rFonts w:ascii="Arial" w:hAnsi="Arial" w:cs="Arial"/>
              <w:noProof/>
              <w:color w:val="000000" w:themeColor="text1"/>
            </w:rPr>
            <w:t>(Bennett &amp; Lemoine, 2014)</w:t>
          </w:r>
          <w:r w:rsidR="00434B68" w:rsidRPr="00266D88">
            <w:rPr>
              <w:rFonts w:ascii="Arial" w:hAnsi="Arial" w:cs="Arial"/>
              <w:color w:val="000000" w:themeColor="text1"/>
            </w:rPr>
            <w:fldChar w:fldCharType="end"/>
          </w:r>
        </w:sdtContent>
      </w:sdt>
      <w:r w:rsidR="00434B68" w:rsidRPr="00266D88">
        <w:rPr>
          <w:rFonts w:ascii="Arial" w:hAnsi="Arial" w:cs="Arial"/>
          <w:color w:val="000000" w:themeColor="text1"/>
        </w:rPr>
        <w:t xml:space="preserve">. </w:t>
      </w:r>
      <w:r w:rsidR="000305C3" w:rsidRPr="00266D88">
        <w:rPr>
          <w:rFonts w:ascii="Arial" w:hAnsi="Arial" w:cs="Arial"/>
          <w:color w:val="000000" w:themeColor="text1"/>
        </w:rPr>
        <w:t>To analyse the external environment</w:t>
      </w:r>
      <w:r w:rsidR="007A19AC" w:rsidRPr="00266D88">
        <w:rPr>
          <w:rFonts w:ascii="Arial" w:hAnsi="Arial" w:cs="Arial"/>
          <w:color w:val="000000" w:themeColor="text1"/>
        </w:rPr>
        <w:t>,</w:t>
      </w:r>
      <w:r w:rsidR="000305C3" w:rsidRPr="00266D88">
        <w:rPr>
          <w:rFonts w:ascii="Arial" w:hAnsi="Arial" w:cs="Arial"/>
          <w:color w:val="000000" w:themeColor="text1"/>
        </w:rPr>
        <w:t xml:space="preserve"> many tools c</w:t>
      </w:r>
      <w:r w:rsidR="007A19AC" w:rsidRPr="00266D88">
        <w:rPr>
          <w:rFonts w:ascii="Arial" w:hAnsi="Arial" w:cs="Arial"/>
          <w:color w:val="000000" w:themeColor="text1"/>
        </w:rPr>
        <w:t xml:space="preserve">an </w:t>
      </w:r>
      <w:r w:rsidR="000305C3" w:rsidRPr="00266D88">
        <w:rPr>
          <w:rFonts w:ascii="Arial" w:hAnsi="Arial" w:cs="Arial"/>
          <w:color w:val="000000" w:themeColor="text1"/>
        </w:rPr>
        <w:t xml:space="preserve">be used </w:t>
      </w:r>
      <w:r w:rsidR="007A19AC" w:rsidRPr="00266D88">
        <w:rPr>
          <w:rFonts w:ascii="Arial" w:hAnsi="Arial" w:cs="Arial"/>
          <w:color w:val="000000" w:themeColor="text1"/>
        </w:rPr>
        <w:t xml:space="preserve">to inform </w:t>
      </w:r>
      <w:r w:rsidR="000305C3" w:rsidRPr="00266D88">
        <w:rPr>
          <w:rFonts w:ascii="Arial" w:hAnsi="Arial" w:cs="Arial"/>
          <w:color w:val="000000" w:themeColor="text1"/>
        </w:rPr>
        <w:t>strategic planning.</w:t>
      </w:r>
      <w:r w:rsidR="000250CC" w:rsidRPr="00266D88">
        <w:rPr>
          <w:rFonts w:ascii="Arial" w:hAnsi="Arial" w:cs="Arial"/>
          <w:color w:val="000000" w:themeColor="text1"/>
        </w:rPr>
        <w:t xml:space="preserve"> </w:t>
      </w:r>
      <w:r w:rsidRPr="00266D88">
        <w:rPr>
          <w:rFonts w:ascii="Arial" w:hAnsi="Arial" w:cs="Arial"/>
          <w:color w:val="000000" w:themeColor="text1"/>
        </w:rPr>
        <w:t xml:space="preserve">The scope of strategic external environmental analysis is vast, incorporating technological, </w:t>
      </w:r>
      <w:r w:rsidR="00D15529" w:rsidRPr="00266D88">
        <w:rPr>
          <w:rFonts w:ascii="Arial" w:hAnsi="Arial" w:cs="Arial"/>
          <w:color w:val="000000" w:themeColor="text1"/>
        </w:rPr>
        <w:t>socio-cultural,</w:t>
      </w:r>
      <w:r w:rsidR="00D15529">
        <w:rPr>
          <w:rFonts w:ascii="Arial" w:hAnsi="Arial" w:cs="Arial"/>
          <w:color w:val="000000" w:themeColor="text1"/>
        </w:rPr>
        <w:t xml:space="preserve"> </w:t>
      </w:r>
      <w:r w:rsidRPr="00266D88">
        <w:rPr>
          <w:rFonts w:ascii="Arial" w:hAnsi="Arial" w:cs="Arial"/>
          <w:color w:val="000000" w:themeColor="text1"/>
        </w:rPr>
        <w:t>environmental, political, legal</w:t>
      </w:r>
      <w:r w:rsidR="00D15529">
        <w:rPr>
          <w:rFonts w:ascii="Arial" w:hAnsi="Arial" w:cs="Arial"/>
          <w:color w:val="000000" w:themeColor="text1"/>
        </w:rPr>
        <w:t>,</w:t>
      </w:r>
      <w:r w:rsidR="00D15529" w:rsidRPr="00D15529">
        <w:rPr>
          <w:rFonts w:ascii="Arial" w:hAnsi="Arial" w:cs="Arial"/>
          <w:color w:val="000000" w:themeColor="text1"/>
        </w:rPr>
        <w:t xml:space="preserve"> </w:t>
      </w:r>
      <w:r w:rsidR="00D15529" w:rsidRPr="00266D88">
        <w:rPr>
          <w:rFonts w:ascii="Arial" w:hAnsi="Arial" w:cs="Arial"/>
          <w:color w:val="000000" w:themeColor="text1"/>
        </w:rPr>
        <w:t xml:space="preserve">economic, </w:t>
      </w:r>
      <w:r w:rsidRPr="00266D88">
        <w:rPr>
          <w:rFonts w:ascii="Arial" w:hAnsi="Arial" w:cs="Arial"/>
          <w:color w:val="000000" w:themeColor="text1"/>
        </w:rPr>
        <w:t xml:space="preserve">and ethical contexts </w:t>
      </w:r>
      <w:r w:rsidR="00266D88" w:rsidRPr="00266D88">
        <w:rPr>
          <w:rFonts w:ascii="Arial" w:hAnsi="Arial" w:cs="Arial"/>
          <w:noProof/>
          <w:color w:val="000000" w:themeColor="text1"/>
        </w:rPr>
        <w:t>(Farnham, 2015</w:t>
      </w:r>
      <w:r w:rsidR="00266D88" w:rsidRPr="00266D88">
        <w:rPr>
          <w:rFonts w:ascii="Arial" w:hAnsi="Arial" w:cs="Arial"/>
          <w:color w:val="000000" w:themeColor="text1"/>
        </w:rPr>
        <w:t xml:space="preserve">, </w:t>
      </w:r>
      <w:r w:rsidRPr="00266D88">
        <w:rPr>
          <w:rFonts w:ascii="Arial" w:hAnsi="Arial" w:cs="Arial"/>
          <w:color w:val="000000" w:themeColor="text1"/>
        </w:rPr>
        <w:t>p. 139</w:t>
      </w:r>
      <w:r w:rsidR="00266D88" w:rsidRPr="00266D88">
        <w:rPr>
          <w:rFonts w:ascii="Arial" w:hAnsi="Arial" w:cs="Arial"/>
          <w:color w:val="000000" w:themeColor="text1"/>
        </w:rPr>
        <w:t>).</w:t>
      </w:r>
    </w:p>
    <w:p w:rsidR="00F764E7" w:rsidRPr="00266D88" w:rsidRDefault="00F764E7" w:rsidP="00986573">
      <w:pPr>
        <w:spacing w:line="360" w:lineRule="auto"/>
        <w:rPr>
          <w:rFonts w:ascii="Arial" w:hAnsi="Arial" w:cs="Arial"/>
          <w:color w:val="000000" w:themeColor="text1"/>
        </w:rPr>
      </w:pPr>
    </w:p>
    <w:p w:rsidR="00EF4470" w:rsidRPr="00266D88" w:rsidRDefault="00860FEB" w:rsidP="00986573">
      <w:pPr>
        <w:spacing w:line="360" w:lineRule="auto"/>
        <w:rPr>
          <w:rFonts w:ascii="Arial" w:hAnsi="Arial" w:cs="Arial"/>
          <w:color w:val="000000" w:themeColor="text1"/>
        </w:rPr>
      </w:pPr>
      <w:r w:rsidRPr="00266D88">
        <w:rPr>
          <w:rFonts w:ascii="Arial" w:hAnsi="Arial" w:cs="Arial"/>
          <w:color w:val="000000" w:themeColor="text1"/>
        </w:rPr>
        <w:t xml:space="preserve">PESTLE audits six </w:t>
      </w:r>
      <w:r w:rsidR="007A19AC" w:rsidRPr="00266D88">
        <w:rPr>
          <w:rFonts w:ascii="Arial" w:hAnsi="Arial" w:cs="Arial"/>
          <w:color w:val="000000" w:themeColor="text1"/>
        </w:rPr>
        <w:t xml:space="preserve">of the </w:t>
      </w:r>
      <w:r w:rsidR="00434B68" w:rsidRPr="00266D88">
        <w:rPr>
          <w:rFonts w:ascii="Arial" w:hAnsi="Arial" w:cs="Arial"/>
          <w:color w:val="000000" w:themeColor="text1"/>
        </w:rPr>
        <w:t>external</w:t>
      </w:r>
      <w:r w:rsidR="007A19AC" w:rsidRPr="00266D88">
        <w:rPr>
          <w:rFonts w:ascii="Arial" w:hAnsi="Arial" w:cs="Arial"/>
          <w:color w:val="000000" w:themeColor="text1"/>
        </w:rPr>
        <w:t xml:space="preserve"> </w:t>
      </w:r>
      <w:r w:rsidRPr="00266D88">
        <w:rPr>
          <w:rFonts w:ascii="Arial" w:hAnsi="Arial" w:cs="Arial"/>
          <w:color w:val="000000" w:themeColor="text1"/>
        </w:rPr>
        <w:t xml:space="preserve">influences </w:t>
      </w:r>
      <w:r w:rsidR="00434B68" w:rsidRPr="00266D88">
        <w:rPr>
          <w:rFonts w:ascii="Arial" w:hAnsi="Arial" w:cs="Arial"/>
          <w:color w:val="000000" w:themeColor="text1"/>
        </w:rPr>
        <w:t>to inform o</w:t>
      </w:r>
      <w:r w:rsidRPr="00266D88">
        <w:rPr>
          <w:rFonts w:ascii="Arial" w:hAnsi="Arial" w:cs="Arial"/>
          <w:color w:val="000000" w:themeColor="text1"/>
        </w:rPr>
        <w:t>rganisation</w:t>
      </w:r>
      <w:r w:rsidR="00434B68" w:rsidRPr="00266D88">
        <w:rPr>
          <w:rFonts w:ascii="Arial" w:hAnsi="Arial" w:cs="Arial"/>
          <w:color w:val="000000" w:themeColor="text1"/>
        </w:rPr>
        <w:t>al</w:t>
      </w:r>
      <w:r w:rsidRPr="00266D88">
        <w:rPr>
          <w:rFonts w:ascii="Arial" w:hAnsi="Arial" w:cs="Arial"/>
          <w:color w:val="000000" w:themeColor="text1"/>
        </w:rPr>
        <w:t xml:space="preserve"> strategy </w:t>
      </w:r>
      <w:sdt>
        <w:sdtPr>
          <w:rPr>
            <w:rFonts w:ascii="Arial" w:hAnsi="Arial" w:cs="Arial"/>
            <w:color w:val="000000" w:themeColor="text1"/>
          </w:rPr>
          <w:id w:val="1826009774"/>
          <w:citation/>
        </w:sdtPr>
        <w:sdtEndPr/>
        <w:sdtContent>
          <w:r w:rsidRPr="00266D88">
            <w:rPr>
              <w:rFonts w:ascii="Arial" w:hAnsi="Arial" w:cs="Arial"/>
              <w:color w:val="000000" w:themeColor="text1"/>
            </w:rPr>
            <w:fldChar w:fldCharType="begin"/>
          </w:r>
          <w:r w:rsidR="00A616F4" w:rsidRPr="00266D88">
            <w:rPr>
              <w:rFonts w:ascii="Arial" w:hAnsi="Arial" w:cs="Arial"/>
              <w:color w:val="000000" w:themeColor="text1"/>
            </w:rPr>
            <w:instrText xml:space="preserve">CITATION CIP203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(CIPD, 2020b)</w:t>
          </w:r>
          <w:r w:rsidRPr="00266D88">
            <w:rPr>
              <w:rFonts w:ascii="Arial" w:hAnsi="Arial" w:cs="Arial"/>
              <w:color w:val="000000" w:themeColor="text1"/>
            </w:rPr>
            <w:fldChar w:fldCharType="end"/>
          </w:r>
        </w:sdtContent>
      </w:sdt>
      <w:r w:rsidRPr="00266D88">
        <w:rPr>
          <w:rFonts w:ascii="Arial" w:hAnsi="Arial" w:cs="Arial"/>
          <w:color w:val="000000" w:themeColor="text1"/>
        </w:rPr>
        <w:t>. PESTLE</w:t>
      </w:r>
      <w:r w:rsidR="00627C19" w:rsidRPr="00266D88">
        <w:rPr>
          <w:rFonts w:ascii="Arial" w:hAnsi="Arial" w:cs="Arial"/>
          <w:color w:val="000000" w:themeColor="text1"/>
        </w:rPr>
        <w:t xml:space="preserve"> </w:t>
      </w:r>
      <w:r w:rsidRPr="00266D88">
        <w:rPr>
          <w:rFonts w:ascii="Arial" w:hAnsi="Arial" w:cs="Arial"/>
          <w:color w:val="000000" w:themeColor="text1"/>
        </w:rPr>
        <w:t xml:space="preserve">facilitates an understanding of a </w:t>
      </w:r>
      <w:r w:rsidR="00D15529" w:rsidRPr="00266D88">
        <w:rPr>
          <w:rFonts w:ascii="Arial" w:hAnsi="Arial" w:cs="Arial"/>
          <w:color w:val="000000" w:themeColor="text1"/>
        </w:rPr>
        <w:t>broader</w:t>
      </w:r>
      <w:r w:rsidRPr="00266D88">
        <w:rPr>
          <w:rFonts w:ascii="Arial" w:hAnsi="Arial" w:cs="Arial"/>
          <w:color w:val="000000" w:themeColor="text1"/>
        </w:rPr>
        <w:t xml:space="preserve"> business </w:t>
      </w:r>
      <w:r w:rsidR="00434B68" w:rsidRPr="00266D88">
        <w:rPr>
          <w:rFonts w:ascii="Arial" w:hAnsi="Arial" w:cs="Arial"/>
          <w:color w:val="000000" w:themeColor="text1"/>
        </w:rPr>
        <w:t>context</w:t>
      </w:r>
      <w:r w:rsidRPr="00266D88">
        <w:rPr>
          <w:rFonts w:ascii="Arial" w:hAnsi="Arial" w:cs="Arial"/>
          <w:color w:val="000000" w:themeColor="text1"/>
        </w:rPr>
        <w:t>, encourages development and strategic thinking</w:t>
      </w:r>
      <w:r w:rsidR="00434B68" w:rsidRPr="00266D88">
        <w:rPr>
          <w:rFonts w:ascii="Arial" w:hAnsi="Arial" w:cs="Arial"/>
          <w:color w:val="000000" w:themeColor="text1"/>
        </w:rPr>
        <w:t xml:space="preserve"> and</w:t>
      </w:r>
      <w:r w:rsidRPr="00266D88">
        <w:rPr>
          <w:rFonts w:ascii="Arial" w:hAnsi="Arial" w:cs="Arial"/>
          <w:color w:val="000000" w:themeColor="text1"/>
        </w:rPr>
        <w:t xml:space="preserve"> anticipates future threats </w:t>
      </w:r>
      <w:r w:rsidR="007A19AC" w:rsidRPr="00266D88">
        <w:rPr>
          <w:rFonts w:ascii="Arial" w:hAnsi="Arial" w:cs="Arial"/>
          <w:color w:val="000000" w:themeColor="text1"/>
        </w:rPr>
        <w:t xml:space="preserve">to </w:t>
      </w:r>
      <w:r w:rsidRPr="00266D88">
        <w:rPr>
          <w:rFonts w:ascii="Arial" w:hAnsi="Arial" w:cs="Arial"/>
          <w:color w:val="000000" w:themeColor="text1"/>
        </w:rPr>
        <w:t>minimises their impact</w:t>
      </w:r>
      <w:r w:rsidR="00434B68" w:rsidRPr="00266D88">
        <w:rPr>
          <w:rFonts w:ascii="Arial" w:hAnsi="Arial" w:cs="Arial"/>
          <w:color w:val="000000" w:themeColor="text1"/>
        </w:rPr>
        <w:t xml:space="preserve">. The analysis </w:t>
      </w:r>
      <w:r w:rsidRPr="00266D88">
        <w:rPr>
          <w:rFonts w:ascii="Arial" w:hAnsi="Arial" w:cs="Arial"/>
          <w:color w:val="000000" w:themeColor="text1"/>
        </w:rPr>
        <w:t xml:space="preserve">spots business opportunities and </w:t>
      </w:r>
      <w:r w:rsidR="007A19AC" w:rsidRPr="00266D88">
        <w:rPr>
          <w:rFonts w:ascii="Arial" w:hAnsi="Arial" w:cs="Arial"/>
          <w:color w:val="000000" w:themeColor="text1"/>
        </w:rPr>
        <w:t>is a</w:t>
      </w:r>
      <w:r w:rsidRPr="00266D88">
        <w:rPr>
          <w:rFonts w:ascii="Arial" w:hAnsi="Arial" w:cs="Arial"/>
          <w:color w:val="000000" w:themeColor="text1"/>
        </w:rPr>
        <w:t xml:space="preserve"> simple framework to use. </w:t>
      </w:r>
      <w:r w:rsidR="007A19AC" w:rsidRPr="00266D88">
        <w:rPr>
          <w:rFonts w:ascii="Arial" w:hAnsi="Arial" w:cs="Arial"/>
          <w:color w:val="000000" w:themeColor="text1"/>
        </w:rPr>
        <w:t xml:space="preserve">Farnham </w:t>
      </w:r>
      <w:sdt>
        <w:sdtPr>
          <w:rPr>
            <w:rFonts w:ascii="Arial" w:hAnsi="Arial" w:cs="Arial"/>
            <w:color w:val="000000" w:themeColor="text1"/>
          </w:rPr>
          <w:id w:val="-974829647"/>
          <w:citation/>
        </w:sdtPr>
        <w:sdtEndPr/>
        <w:sdtContent>
          <w:r w:rsidR="007A19AC" w:rsidRPr="00266D88">
            <w:rPr>
              <w:rFonts w:ascii="Arial" w:hAnsi="Arial" w:cs="Arial"/>
              <w:color w:val="000000" w:themeColor="text1"/>
            </w:rPr>
            <w:fldChar w:fldCharType="begin"/>
          </w:r>
          <w:r w:rsidR="007A19AC" w:rsidRPr="00266D88">
            <w:rPr>
              <w:rFonts w:ascii="Arial" w:hAnsi="Arial" w:cs="Arial"/>
              <w:color w:val="000000" w:themeColor="text1"/>
            </w:rPr>
            <w:instrText xml:space="preserve">CITATION Far \n  \t  \l 2057 </w:instrText>
          </w:r>
          <w:r w:rsidR="007A19AC" w:rsidRPr="00266D88">
            <w:rPr>
              <w:rFonts w:ascii="Arial" w:hAnsi="Arial" w:cs="Arial"/>
              <w:color w:val="000000" w:themeColor="text1"/>
            </w:rPr>
            <w:fldChar w:fldCharType="separate"/>
          </w:r>
          <w:r w:rsidR="008876B4" w:rsidRPr="00266D88">
            <w:rPr>
              <w:rFonts w:ascii="Arial" w:hAnsi="Arial" w:cs="Arial"/>
              <w:noProof/>
              <w:color w:val="000000" w:themeColor="text1"/>
            </w:rPr>
            <w:t>(2015)</w:t>
          </w:r>
          <w:r w:rsidR="007A19AC" w:rsidRPr="00266D88">
            <w:rPr>
              <w:rFonts w:ascii="Arial" w:hAnsi="Arial" w:cs="Arial"/>
              <w:color w:val="000000" w:themeColor="text1"/>
            </w:rPr>
            <w:fldChar w:fldCharType="end"/>
          </w:r>
        </w:sdtContent>
      </w:sdt>
      <w:r w:rsidR="007A19AC" w:rsidRPr="00266D88">
        <w:rPr>
          <w:rFonts w:ascii="Arial" w:hAnsi="Arial" w:cs="Arial"/>
          <w:color w:val="000000" w:themeColor="text1"/>
        </w:rPr>
        <w:t xml:space="preserve"> </w:t>
      </w:r>
      <w:r w:rsidR="00B118D9" w:rsidRPr="00266D88">
        <w:rPr>
          <w:rFonts w:ascii="Arial" w:hAnsi="Arial" w:cs="Arial"/>
          <w:color w:val="000000" w:themeColor="text1"/>
        </w:rPr>
        <w:t xml:space="preserve">later </w:t>
      </w:r>
      <w:r w:rsidR="007A19AC" w:rsidRPr="00266D88">
        <w:rPr>
          <w:rFonts w:ascii="Arial" w:hAnsi="Arial" w:cs="Arial"/>
          <w:color w:val="000000" w:themeColor="text1"/>
        </w:rPr>
        <w:t xml:space="preserve">developed STEEPLE that balanced stakeholders interests, workplace ethics, production, </w:t>
      </w:r>
      <w:r w:rsidR="00D15529" w:rsidRPr="00266D88">
        <w:rPr>
          <w:rFonts w:ascii="Arial" w:hAnsi="Arial" w:cs="Arial"/>
          <w:color w:val="000000" w:themeColor="text1"/>
        </w:rPr>
        <w:t xml:space="preserve">business relations, </w:t>
      </w:r>
      <w:r w:rsidR="007A19AC" w:rsidRPr="00266D88">
        <w:rPr>
          <w:rFonts w:ascii="Arial" w:hAnsi="Arial" w:cs="Arial"/>
          <w:color w:val="000000" w:themeColor="text1"/>
        </w:rPr>
        <w:t xml:space="preserve">purchasing, </w:t>
      </w:r>
      <w:r w:rsidR="00D15529" w:rsidRPr="00266D88">
        <w:rPr>
          <w:rFonts w:ascii="Arial" w:hAnsi="Arial" w:cs="Arial"/>
          <w:color w:val="000000" w:themeColor="text1"/>
        </w:rPr>
        <w:t xml:space="preserve">consumption, </w:t>
      </w:r>
      <w:r w:rsidR="007A19AC" w:rsidRPr="00266D88">
        <w:rPr>
          <w:rFonts w:ascii="Arial" w:hAnsi="Arial" w:cs="Arial"/>
          <w:color w:val="000000" w:themeColor="text1"/>
        </w:rPr>
        <w:t xml:space="preserve">employee welfare and human rights including corporate social responsibility. </w:t>
      </w:r>
      <w:r w:rsidRPr="00266D88">
        <w:rPr>
          <w:rFonts w:ascii="Arial" w:hAnsi="Arial" w:cs="Arial"/>
          <w:color w:val="000000" w:themeColor="text1"/>
        </w:rPr>
        <w:t xml:space="preserve">It is argued that the tool has various limitations that can affect results and need to be undertaken regularly to be effective </w:t>
      </w:r>
      <w:r w:rsidR="00D15529">
        <w:rPr>
          <w:rFonts w:ascii="Arial" w:hAnsi="Arial" w:cs="Arial"/>
          <w:color w:val="000000" w:themeColor="text1"/>
        </w:rPr>
        <w:t>to</w:t>
      </w:r>
      <w:r w:rsidRPr="00266D88">
        <w:rPr>
          <w:rFonts w:ascii="Arial" w:hAnsi="Arial" w:cs="Arial"/>
          <w:color w:val="000000" w:themeColor="text1"/>
        </w:rPr>
        <w:t xml:space="preserve"> anticipate</w:t>
      </w:r>
      <w:r w:rsidR="00D15529">
        <w:rPr>
          <w:rFonts w:ascii="Arial" w:hAnsi="Arial" w:cs="Arial"/>
          <w:color w:val="000000" w:themeColor="text1"/>
        </w:rPr>
        <w:t xml:space="preserve"> future</w:t>
      </w:r>
      <w:r w:rsidRPr="00266D88">
        <w:rPr>
          <w:rFonts w:ascii="Arial" w:hAnsi="Arial" w:cs="Arial"/>
          <w:color w:val="000000" w:themeColor="text1"/>
        </w:rPr>
        <w:t xml:space="preserve"> developments that </w:t>
      </w:r>
      <w:r w:rsidR="00D15529" w:rsidRPr="00266D88">
        <w:rPr>
          <w:rFonts w:ascii="Arial" w:hAnsi="Arial" w:cs="Arial"/>
          <w:color w:val="000000" w:themeColor="text1"/>
        </w:rPr>
        <w:t>could</w:t>
      </w:r>
      <w:r w:rsidRPr="00266D88">
        <w:rPr>
          <w:rFonts w:ascii="Arial" w:hAnsi="Arial" w:cs="Arial"/>
          <w:color w:val="000000" w:themeColor="text1"/>
        </w:rPr>
        <w:t xml:space="preserve"> affect the organisation in the future due to the pace of change of the VUCA environment in which we currently operate. Users can oversimplify the amount of data used to inform a decision, and its outcome can be based on assumptions </w:t>
      </w:r>
      <w:r w:rsidR="00266D88" w:rsidRPr="00266D88">
        <w:rPr>
          <w:rFonts w:ascii="Arial" w:hAnsi="Arial" w:cs="Arial"/>
          <w:noProof/>
          <w:color w:val="000000" w:themeColor="text1"/>
        </w:rPr>
        <w:t>(Business to you, 2016; CIPD, 2020b; Frue, 2018)</w:t>
      </w:r>
      <w:r w:rsidRPr="00266D88">
        <w:rPr>
          <w:rFonts w:ascii="Arial" w:hAnsi="Arial" w:cs="Arial"/>
          <w:b/>
          <w:bCs/>
          <w:noProof/>
          <w:color w:val="000000" w:themeColor="text1"/>
        </w:rPr>
        <w:t>.</w:t>
      </w:r>
    </w:p>
    <w:p w:rsidR="00EF4470" w:rsidRPr="00266D88" w:rsidRDefault="00EF4470" w:rsidP="00986573">
      <w:pPr>
        <w:spacing w:line="360" w:lineRule="auto"/>
        <w:rPr>
          <w:rFonts w:ascii="Arial" w:hAnsi="Arial" w:cs="Arial"/>
          <w:color w:val="000000" w:themeColor="text1"/>
        </w:rPr>
      </w:pPr>
    </w:p>
    <w:p w:rsidR="000035C3" w:rsidRPr="00266D88" w:rsidRDefault="00860FEB" w:rsidP="00986573">
      <w:pPr>
        <w:spacing w:line="360" w:lineRule="auto"/>
        <w:rPr>
          <w:rFonts w:ascii="Arial" w:hAnsi="Arial" w:cs="Arial"/>
          <w:color w:val="000000" w:themeColor="text1"/>
        </w:rPr>
      </w:pPr>
      <w:r w:rsidRPr="00266D88">
        <w:rPr>
          <w:rFonts w:ascii="Arial" w:hAnsi="Arial" w:cs="Arial"/>
          <w:color w:val="000000" w:themeColor="text1"/>
        </w:rPr>
        <w:t>Critiques include</w:t>
      </w:r>
      <w:r w:rsidR="00B118D9" w:rsidRPr="00266D88">
        <w:rPr>
          <w:rFonts w:ascii="Arial" w:hAnsi="Arial" w:cs="Arial"/>
          <w:color w:val="000000" w:themeColor="text1"/>
        </w:rPr>
        <w:t xml:space="preserve"> the collaboration</w:t>
      </w:r>
      <w:r w:rsidRPr="00266D88">
        <w:rPr>
          <w:rFonts w:ascii="Arial" w:hAnsi="Arial" w:cs="Arial"/>
          <w:color w:val="000000" w:themeColor="text1"/>
        </w:rPr>
        <w:t xml:space="preserve"> of other </w:t>
      </w:r>
      <w:r w:rsidR="00B118D9" w:rsidRPr="00266D88">
        <w:rPr>
          <w:rFonts w:ascii="Arial" w:hAnsi="Arial" w:cs="Arial"/>
          <w:color w:val="000000" w:themeColor="text1"/>
        </w:rPr>
        <w:t>analytical business tools</w:t>
      </w:r>
      <w:r w:rsidRPr="00266D88">
        <w:rPr>
          <w:rFonts w:ascii="Arial" w:hAnsi="Arial" w:cs="Arial"/>
          <w:color w:val="000000" w:themeColor="text1"/>
        </w:rPr>
        <w:t xml:space="preserve"> to be used in conjunction</w:t>
      </w:r>
      <w:r w:rsidR="00B118D9" w:rsidRPr="00266D88">
        <w:rPr>
          <w:rFonts w:ascii="Arial" w:hAnsi="Arial" w:cs="Arial"/>
          <w:color w:val="000000" w:themeColor="text1"/>
        </w:rPr>
        <w:t>. SWOT</w:t>
      </w:r>
      <w:r w:rsidR="00627C19" w:rsidRPr="00266D88">
        <w:rPr>
          <w:rFonts w:ascii="Arial" w:hAnsi="Arial" w:cs="Arial"/>
          <w:color w:val="000000" w:themeColor="text1"/>
        </w:rPr>
        <w:t xml:space="preserve">, PRIMO-F and </w:t>
      </w:r>
      <w:r w:rsidR="00B118D9" w:rsidRPr="00266D88">
        <w:rPr>
          <w:rFonts w:ascii="Arial" w:hAnsi="Arial" w:cs="Arial"/>
          <w:color w:val="000000" w:themeColor="text1"/>
        </w:rPr>
        <w:t>Porter’s Five Forces</w:t>
      </w:r>
      <w:r w:rsidRPr="00266D88">
        <w:rPr>
          <w:rFonts w:ascii="Arial" w:hAnsi="Arial" w:cs="Arial"/>
          <w:color w:val="000000" w:themeColor="text1"/>
        </w:rPr>
        <w:t xml:space="preserve"> will</w:t>
      </w:r>
      <w:r w:rsidR="00B118D9" w:rsidRPr="00266D88">
        <w:rPr>
          <w:rFonts w:ascii="Arial" w:hAnsi="Arial" w:cs="Arial"/>
          <w:color w:val="000000" w:themeColor="text1"/>
        </w:rPr>
        <w:t xml:space="preserve"> facilitate a clear understanding of the wider business </w:t>
      </w:r>
      <w:r w:rsidR="00434B68" w:rsidRPr="00266D88">
        <w:rPr>
          <w:rFonts w:ascii="Arial" w:hAnsi="Arial" w:cs="Arial"/>
          <w:color w:val="000000" w:themeColor="text1"/>
        </w:rPr>
        <w:t xml:space="preserve">context, </w:t>
      </w:r>
      <w:r w:rsidR="00627C19" w:rsidRPr="00266D88">
        <w:rPr>
          <w:rFonts w:ascii="Arial" w:hAnsi="Arial" w:cs="Arial"/>
          <w:color w:val="000000" w:themeColor="text1"/>
        </w:rPr>
        <w:t>taking into account the internal environment</w:t>
      </w:r>
      <w:r w:rsidR="00B118D9" w:rsidRPr="00266D88">
        <w:rPr>
          <w:rFonts w:ascii="Arial" w:hAnsi="Arial" w:cs="Arial"/>
          <w:color w:val="000000" w:themeColor="text1"/>
        </w:rPr>
        <w:t>.</w:t>
      </w:r>
      <w:r w:rsidRPr="00266D88">
        <w:rPr>
          <w:rFonts w:ascii="Arial" w:hAnsi="Arial" w:cs="Arial"/>
          <w:color w:val="000000" w:themeColor="text1"/>
        </w:rPr>
        <w:t xml:space="preserve"> </w:t>
      </w:r>
      <w:r w:rsidR="00627C19" w:rsidRPr="00266D88">
        <w:rPr>
          <w:rFonts w:ascii="Arial" w:hAnsi="Arial" w:cs="Arial"/>
          <w:color w:val="000000" w:themeColor="text1"/>
        </w:rPr>
        <w:t xml:space="preserve"> CIPD </w:t>
      </w:r>
      <w:sdt>
        <w:sdtPr>
          <w:rPr>
            <w:rFonts w:ascii="Arial" w:hAnsi="Arial" w:cs="Arial"/>
            <w:color w:val="000000" w:themeColor="text1"/>
          </w:rPr>
          <w:id w:val="638384579"/>
          <w:citation/>
        </w:sdtPr>
        <w:sdtEndPr/>
        <w:sdtContent>
          <w:r w:rsidR="00627C19" w:rsidRPr="00266D88">
            <w:rPr>
              <w:rFonts w:ascii="Arial" w:hAnsi="Arial" w:cs="Arial"/>
              <w:color w:val="000000" w:themeColor="text1"/>
            </w:rPr>
            <w:fldChar w:fldCharType="begin"/>
          </w:r>
          <w:r w:rsidR="00A616F4" w:rsidRPr="00266D88">
            <w:rPr>
              <w:rFonts w:ascii="Arial" w:hAnsi="Arial" w:cs="Arial"/>
              <w:color w:val="000000" w:themeColor="text1"/>
            </w:rPr>
            <w:instrText xml:space="preserve">CITATION CIP205 \n  \t  \l 2057 </w:instrText>
          </w:r>
          <w:r w:rsidR="00627C19" w:rsidRPr="00266D88">
            <w:rPr>
              <w:rFonts w:ascii="Arial" w:hAnsi="Arial" w:cs="Arial"/>
              <w:color w:val="000000" w:themeColor="text1"/>
            </w:rPr>
            <w:fldChar w:fldCharType="separate"/>
          </w:r>
          <w:r w:rsidR="008876B4" w:rsidRPr="00266D88">
            <w:rPr>
              <w:rFonts w:ascii="Arial" w:hAnsi="Arial" w:cs="Arial"/>
              <w:noProof/>
              <w:color w:val="000000" w:themeColor="text1"/>
            </w:rPr>
            <w:t>(2020c)</w:t>
          </w:r>
          <w:r w:rsidR="00627C19" w:rsidRPr="00266D88">
            <w:rPr>
              <w:rFonts w:ascii="Arial" w:hAnsi="Arial" w:cs="Arial"/>
              <w:color w:val="000000" w:themeColor="text1"/>
            </w:rPr>
            <w:fldChar w:fldCharType="end"/>
          </w:r>
        </w:sdtContent>
      </w:sdt>
      <w:r w:rsidR="00627C19" w:rsidRPr="00266D88">
        <w:rPr>
          <w:rFonts w:ascii="Arial" w:hAnsi="Arial" w:cs="Arial"/>
          <w:color w:val="000000" w:themeColor="text1"/>
        </w:rPr>
        <w:t xml:space="preserve"> suggest that opportunities and threats will energy through STEEPLE, whilst strengths and weakness can be analysed through PRIMO-F</w:t>
      </w:r>
      <w:r w:rsidRPr="00266D88">
        <w:rPr>
          <w:rFonts w:ascii="Arial" w:hAnsi="Arial" w:cs="Arial"/>
          <w:color w:val="000000" w:themeColor="text1"/>
        </w:rPr>
        <w:t>.</w:t>
      </w:r>
      <w:r w:rsidR="00F95719" w:rsidRPr="00266D88">
        <w:rPr>
          <w:rFonts w:ascii="Arial" w:hAnsi="Arial" w:cs="Arial"/>
          <w:color w:val="000000" w:themeColor="text1"/>
        </w:rPr>
        <w:t xml:space="preserve"> </w:t>
      </w:r>
      <w:r w:rsidR="00E85D8C" w:rsidRPr="00266D88">
        <w:rPr>
          <w:rFonts w:ascii="Arial" w:hAnsi="Arial" w:cs="Arial"/>
          <w:color w:val="000000" w:themeColor="text1"/>
        </w:rPr>
        <w:t>O</w:t>
      </w:r>
      <w:r w:rsidR="00F95719" w:rsidRPr="00266D88">
        <w:rPr>
          <w:rFonts w:ascii="Arial" w:hAnsi="Arial" w:cs="Arial"/>
          <w:color w:val="000000" w:themeColor="text1"/>
        </w:rPr>
        <w:t xml:space="preserve">rganisations use these tools </w:t>
      </w:r>
      <w:r w:rsidR="00D15529">
        <w:rPr>
          <w:rFonts w:ascii="Arial" w:hAnsi="Arial" w:cs="Arial"/>
          <w:color w:val="000000" w:themeColor="text1"/>
        </w:rPr>
        <w:t>for</w:t>
      </w:r>
      <w:r w:rsidR="00F95719" w:rsidRPr="00266D88">
        <w:rPr>
          <w:rFonts w:ascii="Arial" w:hAnsi="Arial" w:cs="Arial"/>
          <w:color w:val="000000" w:themeColor="text1"/>
        </w:rPr>
        <w:t xml:space="preserve"> strategic planning, </w:t>
      </w:r>
      <w:r w:rsidR="00D15529" w:rsidRPr="00266D88">
        <w:rPr>
          <w:rFonts w:ascii="Arial" w:hAnsi="Arial" w:cs="Arial"/>
          <w:color w:val="000000" w:themeColor="text1"/>
        </w:rPr>
        <w:t>organisational change, business and product development</w:t>
      </w:r>
      <w:r w:rsidR="00D15529">
        <w:rPr>
          <w:rFonts w:ascii="Arial" w:hAnsi="Arial" w:cs="Arial"/>
          <w:color w:val="000000" w:themeColor="text1"/>
        </w:rPr>
        <w:t xml:space="preserve">, </w:t>
      </w:r>
      <w:r w:rsidR="00D15529" w:rsidRPr="00266D88">
        <w:rPr>
          <w:rFonts w:ascii="Arial" w:hAnsi="Arial" w:cs="Arial"/>
          <w:color w:val="000000" w:themeColor="text1"/>
        </w:rPr>
        <w:t>research reports</w:t>
      </w:r>
      <w:r w:rsidR="00D15529">
        <w:rPr>
          <w:rFonts w:ascii="Arial" w:hAnsi="Arial" w:cs="Arial"/>
          <w:color w:val="000000" w:themeColor="text1"/>
        </w:rPr>
        <w:t xml:space="preserve"> and</w:t>
      </w:r>
      <w:r w:rsidR="00D15529" w:rsidRPr="00266D88">
        <w:rPr>
          <w:rFonts w:ascii="Arial" w:hAnsi="Arial" w:cs="Arial"/>
          <w:color w:val="000000" w:themeColor="text1"/>
        </w:rPr>
        <w:t xml:space="preserve"> </w:t>
      </w:r>
      <w:r w:rsidR="00F95719" w:rsidRPr="00266D88">
        <w:rPr>
          <w:rFonts w:ascii="Arial" w:hAnsi="Arial" w:cs="Arial"/>
          <w:color w:val="000000" w:themeColor="text1"/>
        </w:rPr>
        <w:t xml:space="preserve">market planning. It can be </w:t>
      </w:r>
      <w:r w:rsidR="00F95719" w:rsidRPr="00266D88">
        <w:rPr>
          <w:rFonts w:ascii="Arial" w:hAnsi="Arial" w:cs="Arial"/>
          <w:color w:val="000000" w:themeColor="text1"/>
        </w:rPr>
        <w:lastRenderedPageBreak/>
        <w:t xml:space="preserve">used </w:t>
      </w:r>
      <w:r w:rsidR="00D15529">
        <w:rPr>
          <w:rFonts w:ascii="Arial" w:hAnsi="Arial" w:cs="Arial"/>
          <w:color w:val="000000" w:themeColor="text1"/>
        </w:rPr>
        <w:t>from</w:t>
      </w:r>
      <w:r w:rsidR="00F95719" w:rsidRPr="00266D88">
        <w:rPr>
          <w:rFonts w:ascii="Arial" w:hAnsi="Arial" w:cs="Arial"/>
          <w:color w:val="000000" w:themeColor="text1"/>
        </w:rPr>
        <w:t xml:space="preserve"> departmental or individual perspective to look at what to deliver, </w:t>
      </w:r>
      <w:r w:rsidR="00D15529">
        <w:rPr>
          <w:rFonts w:ascii="Arial" w:hAnsi="Arial" w:cs="Arial"/>
          <w:color w:val="000000" w:themeColor="text1"/>
        </w:rPr>
        <w:t>identify stakeholders</w:t>
      </w:r>
      <w:r w:rsidR="00F95719" w:rsidRPr="00266D88">
        <w:rPr>
          <w:rFonts w:ascii="Arial" w:hAnsi="Arial" w:cs="Arial"/>
          <w:color w:val="000000" w:themeColor="text1"/>
        </w:rPr>
        <w:t xml:space="preserve"> and how.</w:t>
      </w:r>
    </w:p>
    <w:p w:rsidR="000035C3" w:rsidRPr="00266D88" w:rsidRDefault="000035C3" w:rsidP="00986573">
      <w:pPr>
        <w:spacing w:line="360" w:lineRule="auto"/>
        <w:rPr>
          <w:rFonts w:ascii="Arial" w:hAnsi="Arial" w:cs="Arial"/>
          <w:color w:val="000000" w:themeColor="text1"/>
        </w:rPr>
      </w:pPr>
    </w:p>
    <w:p w:rsidR="00F764E7" w:rsidRPr="00266D88" w:rsidRDefault="00860FEB" w:rsidP="00986573">
      <w:pPr>
        <w:spacing w:line="360" w:lineRule="auto"/>
        <w:rPr>
          <w:rFonts w:ascii="Arial" w:hAnsi="Arial" w:cs="Arial"/>
          <w:color w:val="000000" w:themeColor="text1"/>
        </w:rPr>
      </w:pPr>
      <w:r w:rsidRPr="00266D88">
        <w:rPr>
          <w:rFonts w:ascii="Arial" w:hAnsi="Arial" w:cs="Arial"/>
          <w:color w:val="000000" w:themeColor="text1"/>
        </w:rPr>
        <w:t xml:space="preserve">Farnham </w:t>
      </w:r>
      <w:sdt>
        <w:sdtPr>
          <w:rPr>
            <w:rFonts w:ascii="Arial" w:hAnsi="Arial" w:cs="Arial"/>
            <w:color w:val="000000" w:themeColor="text1"/>
          </w:rPr>
          <w:id w:val="-457651656"/>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CITATION Far \n  \t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(2015)</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pp 141 explains the process of environmental analysis. "Divided into four analytical stages, scanning the environment, monitoring specific environmental trends or patterns, forecasting the future direction of contextual changes, and assessing current and future contextual changes".   </w:t>
      </w:r>
    </w:p>
    <w:p w:rsidR="00E85D8C" w:rsidRPr="00266D88" w:rsidRDefault="00E85D8C" w:rsidP="00986573">
      <w:pPr>
        <w:spacing w:line="360" w:lineRule="auto"/>
        <w:rPr>
          <w:rFonts w:ascii="Arial" w:hAnsi="Arial" w:cs="Arial"/>
          <w:color w:val="000000" w:themeColor="text1"/>
        </w:rPr>
      </w:pPr>
    </w:p>
    <w:p w:rsidR="00500A0E" w:rsidRPr="00266D88" w:rsidRDefault="00860FEB" w:rsidP="00266D88">
      <w:pPr>
        <w:spacing w:line="360" w:lineRule="auto"/>
        <w:rPr>
          <w:rFonts w:ascii="Arial" w:hAnsi="Arial" w:cs="Arial"/>
          <w:b/>
          <w:bCs/>
          <w:color w:val="000000" w:themeColor="text1"/>
        </w:rPr>
      </w:pPr>
      <w:r w:rsidRPr="00266D88">
        <w:rPr>
          <w:rFonts w:ascii="Arial" w:hAnsi="Arial" w:cs="Arial"/>
          <w:b/>
          <w:bCs/>
          <w:color w:val="000000" w:themeColor="text1"/>
        </w:rPr>
        <w:t xml:space="preserve">1.2   </w:t>
      </w:r>
      <w:r w:rsidRPr="00266D88">
        <w:rPr>
          <w:rFonts w:ascii="Arial" w:hAnsi="Arial" w:cs="Arial"/>
          <w:color w:val="000000" w:themeColor="text1"/>
        </w:rPr>
        <w:t xml:space="preserve">Cheese </w:t>
      </w:r>
      <w:sdt>
        <w:sdtPr>
          <w:rPr>
            <w:rFonts w:ascii="Arial" w:hAnsi="Arial" w:cs="Arial"/>
            <w:color w:val="000000" w:themeColor="text1"/>
          </w:rPr>
          <w:id w:val="-1677876524"/>
          <w:citation/>
        </w:sdtPr>
        <w:sdtEndPr/>
        <w:sdtContent>
          <w:r w:rsidRPr="00266D88">
            <w:rPr>
              <w:rFonts w:ascii="Arial" w:hAnsi="Arial" w:cs="Arial"/>
              <w:color w:val="000000" w:themeColor="text1"/>
            </w:rPr>
            <w:fldChar w:fldCharType="begin"/>
          </w:r>
          <w:r w:rsidR="008876B4" w:rsidRPr="00266D88">
            <w:rPr>
              <w:rFonts w:ascii="Arial" w:hAnsi="Arial" w:cs="Arial"/>
              <w:color w:val="000000" w:themeColor="text1"/>
            </w:rPr>
            <w:instrText xml:space="preserve">CITATION Peo20 \n  \t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(2020)</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explains our profession has never been more challenged as we continue to support organisations and workforce through these tough times</w:t>
      </w:r>
      <w:r w:rsidR="0021176B" w:rsidRPr="00266D88">
        <w:rPr>
          <w:rFonts w:ascii="Arial" w:hAnsi="Arial" w:cs="Arial"/>
          <w:color w:val="000000" w:themeColor="text1"/>
        </w:rPr>
        <w:t xml:space="preserve">, </w:t>
      </w:r>
      <w:r w:rsidRPr="00266D88">
        <w:rPr>
          <w:rFonts w:ascii="Arial" w:hAnsi="Arial" w:cs="Arial"/>
          <w:color w:val="000000" w:themeColor="text1"/>
        </w:rPr>
        <w:t>balanc</w:t>
      </w:r>
      <w:r w:rsidR="00D37F6F" w:rsidRPr="00266D88">
        <w:rPr>
          <w:rFonts w:ascii="Arial" w:hAnsi="Arial" w:cs="Arial"/>
          <w:color w:val="000000" w:themeColor="text1"/>
        </w:rPr>
        <w:t>ing</w:t>
      </w:r>
      <w:r w:rsidRPr="00266D88">
        <w:rPr>
          <w:rFonts w:ascii="Arial" w:hAnsi="Arial" w:cs="Arial"/>
          <w:color w:val="000000" w:themeColor="text1"/>
        </w:rPr>
        <w:t xml:space="preserve"> options from financial, legal and ethical perspectives and continu</w:t>
      </w:r>
      <w:r w:rsidR="00D37F6F" w:rsidRPr="00266D88">
        <w:rPr>
          <w:rFonts w:ascii="Arial" w:hAnsi="Arial" w:cs="Arial"/>
          <w:color w:val="000000" w:themeColor="text1"/>
        </w:rPr>
        <w:t>ing</w:t>
      </w:r>
      <w:r w:rsidRPr="00266D88">
        <w:rPr>
          <w:rFonts w:ascii="Arial" w:hAnsi="Arial" w:cs="Arial"/>
          <w:color w:val="000000" w:themeColor="text1"/>
        </w:rPr>
        <w:t xml:space="preserve"> to ensure fairness </w:t>
      </w:r>
      <w:r w:rsidR="00D37F6F" w:rsidRPr="00266D88">
        <w:rPr>
          <w:rFonts w:ascii="Arial" w:hAnsi="Arial" w:cs="Arial"/>
          <w:color w:val="000000" w:themeColor="text1"/>
        </w:rPr>
        <w:t>by</w:t>
      </w:r>
      <w:r w:rsidRPr="00266D88">
        <w:rPr>
          <w:rFonts w:ascii="Arial" w:hAnsi="Arial" w:cs="Arial"/>
          <w:color w:val="000000" w:themeColor="text1"/>
        </w:rPr>
        <w:t xml:space="preserve"> supporting people. Cheese </w:t>
      </w:r>
      <w:sdt>
        <w:sdtPr>
          <w:rPr>
            <w:rFonts w:ascii="Arial" w:hAnsi="Arial" w:cs="Arial"/>
            <w:color w:val="000000" w:themeColor="text1"/>
          </w:rPr>
          <w:id w:val="-727448356"/>
          <w:citation/>
        </w:sdtPr>
        <w:sdtEndPr/>
        <w:sdtContent>
          <w:r w:rsidRPr="00266D88">
            <w:rPr>
              <w:rFonts w:ascii="Arial" w:hAnsi="Arial" w:cs="Arial"/>
              <w:color w:val="000000" w:themeColor="text1"/>
            </w:rPr>
            <w:fldChar w:fldCharType="begin"/>
          </w:r>
          <w:r w:rsidR="008876B4" w:rsidRPr="00266D88">
            <w:rPr>
              <w:rFonts w:ascii="Arial" w:hAnsi="Arial" w:cs="Arial"/>
              <w:color w:val="000000" w:themeColor="text1"/>
            </w:rPr>
            <w:instrText xml:space="preserve">CITATION Peo20 \n  \t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(2020)</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continues to explain “the crisis will change many things, not least the recognition of people at the heart of the business, the importance of wellbeing and how we really can break the mould of inflexible working patterns”.</w:t>
      </w:r>
      <w:r w:rsidR="00E52F99" w:rsidRPr="00266D88">
        <w:rPr>
          <w:rFonts w:ascii="Arial" w:hAnsi="Arial" w:cs="Arial"/>
          <w:color w:val="000000" w:themeColor="text1"/>
        </w:rPr>
        <w:t xml:space="preserve"> The crisis has already tested our resilience, adaptability and preparedness but now is the time to shift our focus to efforts to support employees to return to work whilst addressing needed changes in upcoming months</w:t>
      </w:r>
      <w:r w:rsidR="001A000F" w:rsidRPr="00266D88">
        <w:rPr>
          <w:rFonts w:ascii="Arial" w:hAnsi="Arial" w:cs="Arial"/>
          <w:color w:val="000000" w:themeColor="text1"/>
        </w:rPr>
        <w:t xml:space="preserve"> </w:t>
      </w:r>
      <w:r w:rsidR="00266D88" w:rsidRPr="00266D88">
        <w:rPr>
          <w:rFonts w:ascii="Arial" w:hAnsi="Arial" w:cs="Arial"/>
          <w:noProof/>
          <w:color w:val="000000" w:themeColor="text1"/>
        </w:rPr>
        <w:t>(Cheese, 2020; PWC, 2020a)</w:t>
      </w:r>
      <w:r w:rsidR="00E52F99" w:rsidRPr="00266D88">
        <w:rPr>
          <w:rFonts w:ascii="Arial" w:hAnsi="Arial" w:cs="Arial"/>
          <w:b/>
          <w:bCs/>
          <w:color w:val="000000" w:themeColor="text1"/>
        </w:rPr>
        <w:t>.</w:t>
      </w:r>
      <w:r w:rsidR="00E52F99" w:rsidRPr="00266D88">
        <w:rPr>
          <w:rFonts w:ascii="Arial" w:hAnsi="Arial" w:cs="Arial"/>
          <w:color w:val="000000" w:themeColor="text1"/>
        </w:rPr>
        <w:t xml:space="preserve"> </w:t>
      </w:r>
    </w:p>
    <w:p w:rsidR="00E436C7" w:rsidRPr="00266D88" w:rsidRDefault="00860FEB" w:rsidP="00986573">
      <w:pPr>
        <w:pStyle w:val="NormalWeb"/>
        <w:spacing w:line="360" w:lineRule="auto"/>
        <w:rPr>
          <w:rFonts w:ascii="Arial" w:hAnsi="Arial" w:cs="Arial"/>
          <w:color w:val="000000" w:themeColor="text1"/>
        </w:rPr>
      </w:pPr>
      <w:r w:rsidRPr="00266D88">
        <w:rPr>
          <w:rFonts w:ascii="Arial" w:hAnsi="Arial" w:cs="Arial"/>
          <w:color w:val="000000" w:themeColor="text1"/>
        </w:rPr>
        <w:t xml:space="preserve">According to </w:t>
      </w:r>
      <w:r w:rsidR="00A874ED" w:rsidRPr="00266D88">
        <w:rPr>
          <w:rFonts w:ascii="Arial" w:hAnsi="Arial" w:cs="Arial"/>
          <w:color w:val="000000" w:themeColor="text1"/>
        </w:rPr>
        <w:t>the latest</w:t>
      </w:r>
      <w:r w:rsidRPr="00266D88">
        <w:rPr>
          <w:rFonts w:ascii="Arial" w:hAnsi="Arial" w:cs="Arial"/>
          <w:color w:val="000000" w:themeColor="text1"/>
        </w:rPr>
        <w:t xml:space="preserve"> CIPD and People </w:t>
      </w:r>
      <w:r w:rsidR="00A874ED" w:rsidRPr="00266D88">
        <w:rPr>
          <w:rFonts w:ascii="Arial" w:hAnsi="Arial" w:cs="Arial"/>
          <w:color w:val="000000" w:themeColor="text1"/>
        </w:rPr>
        <w:t>M</w:t>
      </w:r>
      <w:r w:rsidRPr="00266D88">
        <w:rPr>
          <w:rFonts w:ascii="Arial" w:hAnsi="Arial" w:cs="Arial"/>
          <w:color w:val="000000" w:themeColor="text1"/>
        </w:rPr>
        <w:t>anagement survey, 52</w:t>
      </w:r>
      <w:r w:rsidR="00AA1DAC" w:rsidRPr="00266D88">
        <w:rPr>
          <w:rFonts w:ascii="Arial" w:hAnsi="Arial" w:cs="Arial"/>
          <w:color w:val="000000" w:themeColor="text1"/>
        </w:rPr>
        <w:t>%</w:t>
      </w:r>
      <w:r w:rsidRPr="00266D88">
        <w:rPr>
          <w:rFonts w:ascii="Arial" w:hAnsi="Arial" w:cs="Arial"/>
          <w:color w:val="000000" w:themeColor="text1"/>
        </w:rPr>
        <w:t xml:space="preserve"> of HR professionals expect to furlough employees. The survey found a quarter of respondents expected to cut jobs permanently, with </w:t>
      </w:r>
      <w:r w:rsidR="00AA1DAC" w:rsidRPr="00266D88">
        <w:rPr>
          <w:rFonts w:ascii="Arial" w:hAnsi="Arial" w:cs="Arial"/>
          <w:color w:val="000000" w:themeColor="text1"/>
        </w:rPr>
        <w:t>1</w:t>
      </w:r>
      <w:r w:rsidRPr="00266D88">
        <w:rPr>
          <w:rFonts w:ascii="Arial" w:hAnsi="Arial" w:cs="Arial"/>
          <w:color w:val="000000" w:themeColor="text1"/>
        </w:rPr>
        <w:t xml:space="preserve"> in 10 expected to lose between 11 and 29 per cent of the workforce. Economics predicts unemployment will spike</w:t>
      </w:r>
      <w:r w:rsidR="00697970" w:rsidRPr="00266D88">
        <w:rPr>
          <w:rFonts w:ascii="Arial" w:hAnsi="Arial" w:cs="Arial"/>
          <w:color w:val="000000" w:themeColor="text1"/>
        </w:rPr>
        <w:t>, therefore</w:t>
      </w:r>
      <w:r w:rsidR="00A874ED" w:rsidRPr="00266D88">
        <w:rPr>
          <w:rFonts w:ascii="Arial" w:hAnsi="Arial" w:cs="Arial"/>
          <w:color w:val="000000" w:themeColor="text1"/>
        </w:rPr>
        <w:t>,</w:t>
      </w:r>
      <w:r w:rsidR="00697970" w:rsidRPr="00266D88">
        <w:rPr>
          <w:rFonts w:ascii="Arial" w:hAnsi="Arial" w:cs="Arial"/>
          <w:color w:val="000000" w:themeColor="text1"/>
        </w:rPr>
        <w:t xml:space="preserve"> it is important to </w:t>
      </w:r>
      <w:r w:rsidR="007D7724" w:rsidRPr="00266D88">
        <w:rPr>
          <w:rFonts w:ascii="Arial" w:hAnsi="Arial" w:cs="Arial"/>
          <w:color w:val="000000" w:themeColor="text1"/>
        </w:rPr>
        <w:t>prioritise</w:t>
      </w:r>
      <w:r w:rsidRPr="00266D88">
        <w:rPr>
          <w:rFonts w:ascii="Arial" w:hAnsi="Arial" w:cs="Arial"/>
          <w:color w:val="000000" w:themeColor="text1"/>
        </w:rPr>
        <w:t xml:space="preserve"> strategies d</w:t>
      </w:r>
      <w:r w:rsidR="00697970" w:rsidRPr="00266D88">
        <w:rPr>
          <w:rFonts w:ascii="Arial" w:hAnsi="Arial" w:cs="Arial"/>
          <w:color w:val="000000" w:themeColor="text1"/>
        </w:rPr>
        <w:t>uring these times</w:t>
      </w:r>
      <w:r w:rsidR="007B0418" w:rsidRPr="00266D88">
        <w:rPr>
          <w:rFonts w:ascii="Arial" w:hAnsi="Arial" w:cs="Arial"/>
          <w:color w:val="000000" w:themeColor="text1"/>
        </w:rPr>
        <w:t xml:space="preserve"> for example, a robust change management process or a succession plan </w:t>
      </w:r>
      <w:r w:rsidR="00697970" w:rsidRPr="00266D88">
        <w:rPr>
          <w:rFonts w:ascii="Arial" w:hAnsi="Arial" w:cs="Arial"/>
          <w:color w:val="000000" w:themeColor="text1"/>
        </w:rPr>
        <w:t xml:space="preserve"> </w:t>
      </w:r>
      <w:sdt>
        <w:sdtPr>
          <w:rPr>
            <w:rFonts w:ascii="Arial" w:hAnsi="Arial" w:cs="Arial"/>
            <w:color w:val="000000" w:themeColor="text1"/>
          </w:rPr>
          <w:id w:val="-1553379038"/>
          <w:citation/>
        </w:sdtPr>
        <w:sdtEndPr/>
        <w:sdtContent>
          <w:r w:rsidR="00B1086F" w:rsidRPr="00266D88">
            <w:rPr>
              <w:rFonts w:ascii="Arial" w:hAnsi="Arial" w:cs="Arial"/>
              <w:color w:val="000000" w:themeColor="text1"/>
            </w:rPr>
            <w:fldChar w:fldCharType="begin"/>
          </w:r>
          <w:r w:rsidR="008876B4" w:rsidRPr="00266D88">
            <w:rPr>
              <w:rFonts w:ascii="Arial" w:hAnsi="Arial" w:cs="Arial"/>
              <w:color w:val="000000" w:themeColor="text1"/>
            </w:rPr>
            <w:instrText xml:space="preserve">CITATION Peo20 \l 2057 </w:instrText>
          </w:r>
          <w:r w:rsidR="00B1086F" w:rsidRPr="00266D88">
            <w:rPr>
              <w:rFonts w:ascii="Arial" w:hAnsi="Arial" w:cs="Arial"/>
              <w:color w:val="000000" w:themeColor="text1"/>
            </w:rPr>
            <w:fldChar w:fldCharType="separate"/>
          </w:r>
          <w:r w:rsidR="008876B4" w:rsidRPr="00266D88">
            <w:rPr>
              <w:rFonts w:ascii="Arial" w:hAnsi="Arial" w:cs="Arial"/>
              <w:noProof/>
              <w:color w:val="000000" w:themeColor="text1"/>
            </w:rPr>
            <w:t>(Cheese, 2020)</w:t>
          </w:r>
          <w:r w:rsidR="00B1086F" w:rsidRPr="00266D88">
            <w:rPr>
              <w:rFonts w:ascii="Arial" w:hAnsi="Arial" w:cs="Arial"/>
              <w:color w:val="000000" w:themeColor="text1"/>
            </w:rPr>
            <w:fldChar w:fldCharType="end"/>
          </w:r>
        </w:sdtContent>
      </w:sdt>
      <w:r w:rsidR="00B1086F" w:rsidRPr="00266D88">
        <w:rPr>
          <w:rFonts w:ascii="Arial" w:hAnsi="Arial" w:cs="Arial"/>
          <w:color w:val="000000" w:themeColor="text1"/>
        </w:rPr>
        <w:t>.</w:t>
      </w:r>
      <w:r w:rsidR="00214CE0" w:rsidRPr="00266D88">
        <w:rPr>
          <w:rFonts w:ascii="Arial" w:hAnsi="Arial" w:cs="Arial"/>
          <w:color w:val="000000" w:themeColor="text1"/>
        </w:rPr>
        <w:t xml:space="preserve"> </w:t>
      </w:r>
    </w:p>
    <w:p w:rsidR="00E436C7" w:rsidRPr="00266D88" w:rsidRDefault="00860FEB" w:rsidP="00986573">
      <w:pPr>
        <w:pStyle w:val="NormalWeb"/>
        <w:spacing w:line="360" w:lineRule="auto"/>
        <w:rPr>
          <w:rFonts w:ascii="Arial" w:hAnsi="Arial" w:cs="Arial"/>
          <w:color w:val="000000" w:themeColor="text1"/>
        </w:rPr>
      </w:pPr>
      <w:r w:rsidRPr="00266D88">
        <w:rPr>
          <w:rFonts w:ascii="Arial" w:hAnsi="Arial" w:cs="Arial"/>
          <w:color w:val="000000" w:themeColor="text1"/>
        </w:rPr>
        <w:t>For organisations to strategically prioritise business needs, firstly</w:t>
      </w:r>
      <w:r w:rsidR="00D37F6F" w:rsidRPr="00266D88">
        <w:rPr>
          <w:rFonts w:ascii="Arial" w:hAnsi="Arial" w:cs="Arial"/>
          <w:color w:val="000000" w:themeColor="text1"/>
        </w:rPr>
        <w:t>,</w:t>
      </w:r>
      <w:r w:rsidRPr="00266D88">
        <w:rPr>
          <w:rFonts w:ascii="Arial" w:hAnsi="Arial" w:cs="Arial"/>
          <w:color w:val="000000" w:themeColor="text1"/>
        </w:rPr>
        <w:t xml:space="preserve"> it is important to understand the business strategy. Secondly, define the strategy by providing a roadmap for creating an advantage to address business challenges and achieve business objectives </w:t>
      </w:r>
      <w:sdt>
        <w:sdtPr>
          <w:rPr>
            <w:rFonts w:ascii="Arial" w:hAnsi="Arial" w:cs="Arial"/>
            <w:color w:val="000000" w:themeColor="text1"/>
          </w:rPr>
          <w:id w:val="1783216497"/>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 CITATION Del09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(Deloitte, 2009)</w:t>
          </w:r>
          <w:r w:rsidRPr="00266D88">
            <w:rPr>
              <w:rFonts w:ascii="Arial" w:hAnsi="Arial" w:cs="Arial"/>
              <w:color w:val="000000" w:themeColor="text1"/>
            </w:rPr>
            <w:fldChar w:fldCharType="end"/>
          </w:r>
        </w:sdtContent>
      </w:sdt>
      <w:r w:rsidRPr="00266D88">
        <w:rPr>
          <w:rFonts w:ascii="Arial" w:hAnsi="Arial" w:cs="Arial"/>
          <w:color w:val="000000" w:themeColor="text1"/>
        </w:rPr>
        <w:t>.</w:t>
      </w:r>
      <w:r w:rsidR="00F8012F" w:rsidRPr="00266D88">
        <w:rPr>
          <w:rFonts w:ascii="Arial" w:hAnsi="Arial" w:cs="Arial"/>
          <w:color w:val="000000" w:themeColor="text1"/>
        </w:rPr>
        <w:t xml:space="preserve"> As many organisations rotate through the Business Life Cycle </w:t>
      </w:r>
      <w:r w:rsidR="00D37F6F" w:rsidRPr="00266D88">
        <w:rPr>
          <w:rFonts w:ascii="Arial" w:hAnsi="Arial" w:cs="Arial"/>
          <w:color w:val="000000" w:themeColor="text1"/>
        </w:rPr>
        <w:t>M</w:t>
      </w:r>
      <w:r w:rsidR="00F8012F" w:rsidRPr="00266D88">
        <w:rPr>
          <w:rFonts w:ascii="Arial" w:hAnsi="Arial" w:cs="Arial"/>
          <w:color w:val="000000" w:themeColor="text1"/>
        </w:rPr>
        <w:t>odel as a result of the pandemic, it is important to note business</w:t>
      </w:r>
      <w:r w:rsidR="00D37F6F" w:rsidRPr="00266D88">
        <w:rPr>
          <w:rFonts w:ascii="Arial" w:hAnsi="Arial" w:cs="Arial"/>
          <w:color w:val="000000" w:themeColor="text1"/>
        </w:rPr>
        <w:t>e</w:t>
      </w:r>
      <w:r w:rsidR="00F8012F" w:rsidRPr="00266D88">
        <w:rPr>
          <w:rFonts w:ascii="Arial" w:hAnsi="Arial" w:cs="Arial"/>
          <w:color w:val="000000" w:themeColor="text1"/>
        </w:rPr>
        <w:t xml:space="preserve">s have different business priorities, which in turn demands different HR </w:t>
      </w:r>
      <w:r w:rsidR="002077B7" w:rsidRPr="00266D88">
        <w:rPr>
          <w:rFonts w:ascii="Arial" w:hAnsi="Arial" w:cs="Arial"/>
          <w:color w:val="000000" w:themeColor="text1"/>
        </w:rPr>
        <w:t>strategies/responses</w:t>
      </w:r>
      <w:r w:rsidR="00F8012F" w:rsidRPr="00266D88">
        <w:rPr>
          <w:rFonts w:ascii="Arial" w:hAnsi="Arial" w:cs="Arial"/>
          <w:color w:val="000000" w:themeColor="text1"/>
        </w:rPr>
        <w:t xml:space="preserve"> </w:t>
      </w:r>
      <w:sdt>
        <w:sdtPr>
          <w:rPr>
            <w:rFonts w:ascii="Arial" w:hAnsi="Arial" w:cs="Arial"/>
            <w:color w:val="000000" w:themeColor="text1"/>
          </w:rPr>
          <w:id w:val="-1879999893"/>
          <w:citation/>
        </w:sdtPr>
        <w:sdtEndPr/>
        <w:sdtContent>
          <w:r w:rsidR="00F8012F" w:rsidRPr="00266D88">
            <w:rPr>
              <w:rFonts w:ascii="Arial" w:hAnsi="Arial" w:cs="Arial"/>
              <w:color w:val="000000" w:themeColor="text1"/>
            </w:rPr>
            <w:fldChar w:fldCharType="begin"/>
          </w:r>
          <w:r w:rsidR="00F8012F" w:rsidRPr="00266D88">
            <w:rPr>
              <w:rFonts w:ascii="Arial" w:hAnsi="Arial" w:cs="Arial"/>
              <w:color w:val="000000" w:themeColor="text1"/>
            </w:rPr>
            <w:instrText xml:space="preserve"> CITATION Far \l 2057 </w:instrText>
          </w:r>
          <w:r w:rsidR="00F8012F" w:rsidRPr="00266D88">
            <w:rPr>
              <w:rFonts w:ascii="Arial" w:hAnsi="Arial" w:cs="Arial"/>
              <w:color w:val="000000" w:themeColor="text1"/>
            </w:rPr>
            <w:fldChar w:fldCharType="separate"/>
          </w:r>
          <w:r w:rsidR="008876B4" w:rsidRPr="00266D88">
            <w:rPr>
              <w:rFonts w:ascii="Arial" w:hAnsi="Arial" w:cs="Arial"/>
              <w:noProof/>
              <w:color w:val="000000" w:themeColor="text1"/>
            </w:rPr>
            <w:t>(Farnham, 2015)</w:t>
          </w:r>
          <w:r w:rsidR="00F8012F" w:rsidRPr="00266D88">
            <w:rPr>
              <w:rFonts w:ascii="Arial" w:hAnsi="Arial" w:cs="Arial"/>
              <w:color w:val="000000" w:themeColor="text1"/>
            </w:rPr>
            <w:fldChar w:fldCharType="end"/>
          </w:r>
        </w:sdtContent>
      </w:sdt>
      <w:r w:rsidR="00F8012F" w:rsidRPr="00266D88">
        <w:rPr>
          <w:rFonts w:ascii="Arial" w:hAnsi="Arial" w:cs="Arial"/>
          <w:color w:val="000000" w:themeColor="text1"/>
        </w:rPr>
        <w:t>.</w:t>
      </w:r>
      <w:r w:rsidR="0021176B" w:rsidRPr="00266D88">
        <w:rPr>
          <w:rFonts w:ascii="Arial" w:hAnsi="Arial" w:cs="Arial"/>
          <w:color w:val="000000" w:themeColor="text1"/>
        </w:rPr>
        <w:t xml:space="preserve"> </w:t>
      </w:r>
    </w:p>
    <w:p w:rsidR="00E436C7" w:rsidRPr="00266D88" w:rsidRDefault="00860FEB" w:rsidP="00986573">
      <w:pPr>
        <w:pStyle w:val="NormalWeb"/>
        <w:spacing w:line="360" w:lineRule="auto"/>
        <w:rPr>
          <w:rFonts w:ascii="Arial" w:hAnsi="Arial" w:cs="Arial"/>
          <w:color w:val="000000" w:themeColor="text1"/>
        </w:rPr>
      </w:pPr>
      <w:r w:rsidRPr="00266D88">
        <w:rPr>
          <w:rFonts w:ascii="Arial" w:hAnsi="Arial" w:cs="Arial"/>
          <w:color w:val="000000" w:themeColor="text1"/>
        </w:rPr>
        <w:lastRenderedPageBreak/>
        <w:t xml:space="preserve">In response to </w:t>
      </w:r>
      <w:r w:rsidR="00D37F6F" w:rsidRPr="00266D88">
        <w:rPr>
          <w:rFonts w:ascii="Arial" w:hAnsi="Arial" w:cs="Arial"/>
          <w:color w:val="000000" w:themeColor="text1"/>
        </w:rPr>
        <w:t>the current</w:t>
      </w:r>
      <w:r w:rsidRPr="00266D88">
        <w:rPr>
          <w:rFonts w:ascii="Arial" w:hAnsi="Arial" w:cs="Arial"/>
          <w:color w:val="000000" w:themeColor="text1"/>
        </w:rPr>
        <w:t xml:space="preserve"> environment, businesses a</w:t>
      </w:r>
      <w:r w:rsidR="00D37F6F" w:rsidRPr="00266D88">
        <w:rPr>
          <w:rFonts w:ascii="Arial" w:hAnsi="Arial" w:cs="Arial"/>
          <w:color w:val="000000" w:themeColor="text1"/>
        </w:rPr>
        <w:t>r</w:t>
      </w:r>
      <w:r w:rsidRPr="00266D88">
        <w:rPr>
          <w:rFonts w:ascii="Arial" w:hAnsi="Arial" w:cs="Arial"/>
          <w:color w:val="000000" w:themeColor="text1"/>
        </w:rPr>
        <w:t>e adapting and changing their organisational and HR strategies. Changes in leadership approaches, corporate social responsibility, and wellbeing and engagement strategies. Organisations need to be proactive, adaptable and reconsider their organisational strategy if they are historically more aligned with the classical/rational strategies</w:t>
      </w:r>
      <w:r w:rsidR="0021712C" w:rsidRPr="00266D88">
        <w:rPr>
          <w:rFonts w:ascii="Arial" w:hAnsi="Arial" w:cs="Arial"/>
          <w:color w:val="000000" w:themeColor="text1"/>
        </w:rPr>
        <w:t xml:space="preserve"> </w:t>
      </w:r>
      <w:sdt>
        <w:sdtPr>
          <w:rPr>
            <w:rFonts w:ascii="Arial" w:hAnsi="Arial" w:cs="Arial"/>
            <w:color w:val="000000" w:themeColor="text1"/>
          </w:rPr>
          <w:id w:val="-667089047"/>
          <w:citation/>
        </w:sdtPr>
        <w:sdtEndPr/>
        <w:sdtContent>
          <w:r w:rsidR="0021712C"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CIP208 \l 2057 </w:instrText>
          </w:r>
          <w:r w:rsidR="0021712C" w:rsidRPr="00266D88">
            <w:rPr>
              <w:rFonts w:ascii="Arial" w:hAnsi="Arial" w:cs="Arial"/>
              <w:color w:val="000000" w:themeColor="text1"/>
            </w:rPr>
            <w:fldChar w:fldCharType="separate"/>
          </w:r>
          <w:r w:rsidR="008876B4" w:rsidRPr="00266D88">
            <w:rPr>
              <w:rFonts w:ascii="Arial" w:hAnsi="Arial" w:cs="Arial"/>
              <w:noProof/>
              <w:color w:val="000000" w:themeColor="text1"/>
            </w:rPr>
            <w:t>(CIPD, 2020d)</w:t>
          </w:r>
          <w:r w:rsidR="0021712C" w:rsidRPr="00266D88">
            <w:rPr>
              <w:rFonts w:ascii="Arial" w:hAnsi="Arial" w:cs="Arial"/>
              <w:color w:val="000000" w:themeColor="text1"/>
            </w:rPr>
            <w:fldChar w:fldCharType="end"/>
          </w:r>
        </w:sdtContent>
      </w:sdt>
      <w:r w:rsidR="0021712C" w:rsidRPr="00266D88">
        <w:rPr>
          <w:rFonts w:ascii="Arial" w:hAnsi="Arial" w:cs="Arial"/>
          <w:color w:val="000000" w:themeColor="text1"/>
        </w:rPr>
        <w:t xml:space="preserve"> </w:t>
      </w:r>
      <w:r w:rsidR="00266D88" w:rsidRPr="00266D88">
        <w:rPr>
          <w:rFonts w:ascii="Arial" w:hAnsi="Arial" w:cs="Arial"/>
          <w:noProof/>
          <w:color w:val="000000" w:themeColor="text1"/>
        </w:rPr>
        <w:t>(Farnham, 2015; Personnel Today, 2002)</w:t>
      </w:r>
      <w:r w:rsidR="0021712C" w:rsidRPr="00266D88">
        <w:rPr>
          <w:rFonts w:ascii="Arial" w:hAnsi="Arial" w:cs="Arial"/>
          <w:b/>
          <w:bCs/>
          <w:color w:val="000000" w:themeColor="text1"/>
        </w:rPr>
        <w:t>.</w:t>
      </w:r>
      <w:r w:rsidR="003F16C3" w:rsidRPr="00266D88">
        <w:rPr>
          <w:rFonts w:ascii="Arial" w:hAnsi="Arial" w:cs="Arial"/>
          <w:color w:val="000000" w:themeColor="text1"/>
        </w:rPr>
        <w:t xml:space="preserve"> Although this is not the case at present </w:t>
      </w:r>
      <w:r w:rsidR="00F95719" w:rsidRPr="00266D88">
        <w:rPr>
          <w:rFonts w:ascii="Arial" w:hAnsi="Arial" w:cs="Arial"/>
          <w:color w:val="000000" w:themeColor="text1"/>
        </w:rPr>
        <w:t>whereby</w:t>
      </w:r>
      <w:r w:rsidR="003F16C3" w:rsidRPr="00266D88">
        <w:rPr>
          <w:rFonts w:ascii="Arial" w:hAnsi="Arial" w:cs="Arial"/>
          <w:color w:val="000000" w:themeColor="text1"/>
        </w:rPr>
        <w:t xml:space="preserve"> emergent/logical incrementalism strategy as noted by Quinn </w:t>
      </w:r>
      <w:sdt>
        <w:sdtPr>
          <w:rPr>
            <w:rFonts w:ascii="Arial" w:hAnsi="Arial" w:cs="Arial"/>
            <w:color w:val="000000" w:themeColor="text1"/>
          </w:rPr>
          <w:id w:val="-493260014"/>
          <w:citation/>
        </w:sdtPr>
        <w:sdtEndPr/>
        <w:sdtContent>
          <w:r w:rsidR="003F16C3" w:rsidRPr="00266D88">
            <w:rPr>
              <w:rFonts w:ascii="Arial" w:hAnsi="Arial" w:cs="Arial"/>
              <w:color w:val="000000" w:themeColor="text1"/>
            </w:rPr>
            <w:fldChar w:fldCharType="begin"/>
          </w:r>
          <w:r w:rsidR="003F16C3" w:rsidRPr="00266D88">
            <w:rPr>
              <w:rFonts w:ascii="Arial" w:hAnsi="Arial" w:cs="Arial"/>
              <w:color w:val="000000" w:themeColor="text1"/>
            </w:rPr>
            <w:instrText xml:space="preserve">CITATION Qui80 \n  \t  \l 2057 </w:instrText>
          </w:r>
          <w:r w:rsidR="003F16C3" w:rsidRPr="00266D88">
            <w:rPr>
              <w:rFonts w:ascii="Arial" w:hAnsi="Arial" w:cs="Arial"/>
              <w:color w:val="000000" w:themeColor="text1"/>
            </w:rPr>
            <w:fldChar w:fldCharType="separate"/>
          </w:r>
          <w:r w:rsidR="008876B4" w:rsidRPr="00266D88">
            <w:rPr>
              <w:rFonts w:ascii="Arial" w:hAnsi="Arial" w:cs="Arial"/>
              <w:noProof/>
              <w:color w:val="000000" w:themeColor="text1"/>
            </w:rPr>
            <w:t>(1980)</w:t>
          </w:r>
          <w:r w:rsidR="003F16C3" w:rsidRPr="00266D88">
            <w:rPr>
              <w:rFonts w:ascii="Arial" w:hAnsi="Arial" w:cs="Arial"/>
              <w:color w:val="000000" w:themeColor="text1"/>
            </w:rPr>
            <w:fldChar w:fldCharType="end"/>
          </w:r>
        </w:sdtContent>
      </w:sdt>
      <w:r w:rsidR="00F95719" w:rsidRPr="00266D88">
        <w:rPr>
          <w:rFonts w:ascii="Arial" w:hAnsi="Arial" w:cs="Arial"/>
          <w:color w:val="000000" w:themeColor="text1"/>
        </w:rPr>
        <w:t xml:space="preserve"> whereby strategy can be influenced by external factors that influences direction. </w:t>
      </w:r>
    </w:p>
    <w:p w:rsidR="006E4951" w:rsidRPr="00266D88" w:rsidRDefault="00860FEB" w:rsidP="00986573">
      <w:pPr>
        <w:pStyle w:val="NormalWeb"/>
        <w:spacing w:line="360" w:lineRule="auto"/>
        <w:rPr>
          <w:rFonts w:ascii="Arial" w:hAnsi="Arial" w:cs="Arial"/>
          <w:color w:val="000000" w:themeColor="text1"/>
        </w:rPr>
      </w:pPr>
      <w:r w:rsidRPr="00266D88">
        <w:rPr>
          <w:rFonts w:ascii="Arial" w:hAnsi="Arial" w:cs="Arial"/>
          <w:color w:val="000000" w:themeColor="text1"/>
        </w:rPr>
        <w:t>In response to</w:t>
      </w:r>
      <w:r w:rsidR="00AB5F15" w:rsidRPr="00266D88">
        <w:rPr>
          <w:rFonts w:ascii="Arial" w:hAnsi="Arial" w:cs="Arial"/>
          <w:color w:val="000000" w:themeColor="text1"/>
        </w:rPr>
        <w:t xml:space="preserve"> </w:t>
      </w:r>
      <w:r w:rsidR="004F7310" w:rsidRPr="00266D88">
        <w:rPr>
          <w:rFonts w:ascii="Arial" w:hAnsi="Arial" w:cs="Arial"/>
          <w:color w:val="000000" w:themeColor="text1"/>
        </w:rPr>
        <w:t>COVID-19</w:t>
      </w:r>
      <w:r w:rsidRPr="00266D88">
        <w:rPr>
          <w:rFonts w:ascii="Arial" w:hAnsi="Arial" w:cs="Arial"/>
          <w:color w:val="000000" w:themeColor="text1"/>
        </w:rPr>
        <w:t xml:space="preserve">, </w:t>
      </w:r>
      <w:r w:rsidR="00036A31" w:rsidRPr="00266D88">
        <w:rPr>
          <w:rFonts w:ascii="Arial" w:hAnsi="Arial" w:cs="Arial"/>
          <w:color w:val="000000" w:themeColor="text1"/>
        </w:rPr>
        <w:t>B</w:t>
      </w:r>
      <w:r w:rsidRPr="00266D88">
        <w:rPr>
          <w:rFonts w:ascii="Arial" w:hAnsi="Arial" w:cs="Arial"/>
          <w:color w:val="000000" w:themeColor="text1"/>
        </w:rPr>
        <w:t xml:space="preserve">est </w:t>
      </w:r>
      <w:r w:rsidR="00036A31" w:rsidRPr="00266D88">
        <w:rPr>
          <w:rFonts w:ascii="Arial" w:hAnsi="Arial" w:cs="Arial"/>
          <w:color w:val="000000" w:themeColor="text1"/>
        </w:rPr>
        <w:t>P</w:t>
      </w:r>
      <w:r w:rsidRPr="00266D88">
        <w:rPr>
          <w:rFonts w:ascii="Arial" w:hAnsi="Arial" w:cs="Arial"/>
          <w:color w:val="000000" w:themeColor="text1"/>
        </w:rPr>
        <w:t xml:space="preserve">ractice </w:t>
      </w:r>
      <w:r w:rsidR="00036A31" w:rsidRPr="00266D88">
        <w:rPr>
          <w:rFonts w:ascii="Arial" w:hAnsi="Arial" w:cs="Arial"/>
          <w:color w:val="000000" w:themeColor="text1"/>
        </w:rPr>
        <w:t>M</w:t>
      </w:r>
      <w:r w:rsidRPr="00266D88">
        <w:rPr>
          <w:rFonts w:ascii="Arial" w:hAnsi="Arial" w:cs="Arial"/>
          <w:color w:val="000000" w:themeColor="text1"/>
        </w:rPr>
        <w:t>odel argues high-performance workplace that can be determined through</w:t>
      </w:r>
      <w:r w:rsidR="00AB5F15" w:rsidRPr="00266D88">
        <w:rPr>
          <w:rFonts w:ascii="Arial" w:hAnsi="Arial" w:cs="Arial"/>
          <w:color w:val="000000" w:themeColor="text1"/>
        </w:rPr>
        <w:t xml:space="preserve"> </w:t>
      </w:r>
      <w:r w:rsidRPr="00266D88">
        <w:rPr>
          <w:rFonts w:ascii="Arial" w:hAnsi="Arial" w:cs="Arial"/>
          <w:color w:val="000000" w:themeColor="text1"/>
        </w:rPr>
        <w:t>w</w:t>
      </w:r>
      <w:r w:rsidR="00AB5F15" w:rsidRPr="00266D88">
        <w:rPr>
          <w:rFonts w:ascii="Arial" w:hAnsi="Arial" w:cs="Arial"/>
          <w:color w:val="000000" w:themeColor="text1"/>
        </w:rPr>
        <w:t>orkforce planning approach</w:t>
      </w:r>
      <w:r w:rsidRPr="00266D88">
        <w:rPr>
          <w:rFonts w:ascii="Arial" w:hAnsi="Arial" w:cs="Arial"/>
          <w:color w:val="000000" w:themeColor="text1"/>
        </w:rPr>
        <w:t>es.</w:t>
      </w:r>
      <w:r w:rsidR="00AB5F15" w:rsidRPr="00266D88">
        <w:rPr>
          <w:rFonts w:ascii="Arial" w:hAnsi="Arial" w:cs="Arial"/>
          <w:color w:val="000000" w:themeColor="text1"/>
        </w:rPr>
        <w:t xml:space="preserve"> </w:t>
      </w:r>
      <w:r w:rsidRPr="00266D88">
        <w:rPr>
          <w:rFonts w:ascii="Arial" w:hAnsi="Arial" w:cs="Arial"/>
          <w:color w:val="000000" w:themeColor="text1"/>
        </w:rPr>
        <w:t>Proactively</w:t>
      </w:r>
      <w:r w:rsidR="00AB5F15" w:rsidRPr="00266D88">
        <w:rPr>
          <w:rFonts w:ascii="Arial" w:hAnsi="Arial" w:cs="Arial"/>
          <w:color w:val="000000" w:themeColor="text1"/>
        </w:rPr>
        <w:t xml:space="preserve"> analy</w:t>
      </w:r>
      <w:r w:rsidRPr="00266D88">
        <w:rPr>
          <w:rFonts w:ascii="Arial" w:hAnsi="Arial" w:cs="Arial"/>
          <w:color w:val="000000" w:themeColor="text1"/>
        </w:rPr>
        <w:t>sing</w:t>
      </w:r>
      <w:r w:rsidR="00AB5F15" w:rsidRPr="00266D88">
        <w:rPr>
          <w:rFonts w:ascii="Arial" w:hAnsi="Arial" w:cs="Arial"/>
          <w:color w:val="000000" w:themeColor="text1"/>
        </w:rPr>
        <w:t xml:space="preserve"> </w:t>
      </w:r>
      <w:r w:rsidRPr="00266D88">
        <w:rPr>
          <w:rFonts w:ascii="Arial" w:hAnsi="Arial" w:cs="Arial"/>
          <w:color w:val="000000" w:themeColor="text1"/>
        </w:rPr>
        <w:t xml:space="preserve">the </w:t>
      </w:r>
      <w:r w:rsidR="00AB5F15" w:rsidRPr="00266D88">
        <w:rPr>
          <w:rFonts w:ascii="Arial" w:hAnsi="Arial" w:cs="Arial"/>
          <w:color w:val="000000" w:themeColor="text1"/>
        </w:rPr>
        <w:t>current workforce supply and future demand to build the required capabilities and capacity</w:t>
      </w:r>
      <w:r w:rsidRPr="00266D88">
        <w:rPr>
          <w:rFonts w:ascii="Arial" w:hAnsi="Arial" w:cs="Arial"/>
          <w:color w:val="000000" w:themeColor="text1"/>
        </w:rPr>
        <w:t xml:space="preserve"> </w:t>
      </w:r>
      <w:sdt>
        <w:sdtPr>
          <w:rPr>
            <w:rFonts w:ascii="Arial" w:hAnsi="Arial" w:cs="Arial"/>
            <w:color w:val="000000" w:themeColor="text1"/>
          </w:rPr>
          <w:id w:val="-821266770"/>
          <w:citation/>
        </w:sdtPr>
        <w:sdtEndPr/>
        <w:sdtContent>
          <w:r w:rsidR="00AB5F15"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PWC203 \l 2057 </w:instrText>
          </w:r>
          <w:r w:rsidR="00AB5F15" w:rsidRPr="00266D88">
            <w:rPr>
              <w:rFonts w:ascii="Arial" w:hAnsi="Arial" w:cs="Arial"/>
              <w:color w:val="000000" w:themeColor="text1"/>
            </w:rPr>
            <w:fldChar w:fldCharType="separate"/>
          </w:r>
          <w:r w:rsidR="008876B4" w:rsidRPr="00266D88">
            <w:rPr>
              <w:rFonts w:ascii="Arial" w:hAnsi="Arial" w:cs="Arial"/>
              <w:noProof/>
              <w:color w:val="000000" w:themeColor="text1"/>
            </w:rPr>
            <w:t>(PWC, 2020b)</w:t>
          </w:r>
          <w:r w:rsidR="00AB5F15" w:rsidRPr="00266D88">
            <w:rPr>
              <w:rFonts w:ascii="Arial" w:hAnsi="Arial" w:cs="Arial"/>
              <w:color w:val="000000" w:themeColor="text1"/>
            </w:rPr>
            <w:fldChar w:fldCharType="end"/>
          </w:r>
        </w:sdtContent>
      </w:sdt>
      <w:r w:rsidR="00AB5F15" w:rsidRPr="00266D88">
        <w:rPr>
          <w:rFonts w:ascii="Arial" w:hAnsi="Arial" w:cs="Arial"/>
          <w:color w:val="000000" w:themeColor="text1"/>
        </w:rPr>
        <w:t xml:space="preserve">. </w:t>
      </w:r>
      <w:r w:rsidRPr="00266D88">
        <w:rPr>
          <w:rFonts w:ascii="Arial" w:hAnsi="Arial" w:cs="Arial"/>
          <w:color w:val="000000" w:themeColor="text1"/>
        </w:rPr>
        <w:t>The Cranfield report identifies two core drivers for achieving resilience, Defensive – stop bad things from happening and Progressive – make good things happen with two core approaches being consistency and flexibility</w:t>
      </w:r>
      <w:r w:rsidR="007B0418" w:rsidRPr="00266D88">
        <w:rPr>
          <w:rFonts w:ascii="Arial" w:hAnsi="Arial" w:cs="Arial"/>
          <w:color w:val="000000" w:themeColor="text1"/>
        </w:rPr>
        <w:t xml:space="preserve"> incorporating the 5sight model </w:t>
      </w:r>
      <w:sdt>
        <w:sdtPr>
          <w:rPr>
            <w:rFonts w:ascii="Arial" w:hAnsi="Arial" w:cs="Arial"/>
            <w:color w:val="000000" w:themeColor="text1"/>
          </w:rPr>
          <w:id w:val="1461298841"/>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 CITATION Den17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(Denyer, 2017)</w:t>
          </w:r>
          <w:r w:rsidRPr="00266D88">
            <w:rPr>
              <w:rFonts w:ascii="Arial" w:hAnsi="Arial" w:cs="Arial"/>
              <w:color w:val="000000" w:themeColor="text1"/>
            </w:rPr>
            <w:fldChar w:fldCharType="end"/>
          </w:r>
        </w:sdtContent>
      </w:sdt>
      <w:r w:rsidRPr="00266D88">
        <w:rPr>
          <w:rFonts w:ascii="Arial" w:hAnsi="Arial" w:cs="Arial"/>
          <w:color w:val="000000" w:themeColor="text1"/>
        </w:rPr>
        <w:t>.</w:t>
      </w:r>
      <w:r w:rsidR="007B0418" w:rsidRPr="00266D88">
        <w:rPr>
          <w:rFonts w:ascii="Arial" w:hAnsi="Arial" w:cs="Arial"/>
          <w:b/>
          <w:bCs/>
          <w:color w:val="000000" w:themeColor="text1"/>
        </w:rPr>
        <w:t xml:space="preserve"> </w:t>
      </w:r>
      <w:r w:rsidR="00252AF9" w:rsidRPr="00266D88">
        <w:rPr>
          <w:rFonts w:ascii="Arial" w:hAnsi="Arial" w:cs="Arial"/>
          <w:color w:val="000000" w:themeColor="text1"/>
        </w:rPr>
        <w:t xml:space="preserve">Having a change ready culture will </w:t>
      </w:r>
      <w:r w:rsidR="0093554E" w:rsidRPr="00266D88">
        <w:rPr>
          <w:rFonts w:ascii="Arial" w:hAnsi="Arial" w:cs="Arial"/>
          <w:color w:val="000000" w:themeColor="text1"/>
        </w:rPr>
        <w:t xml:space="preserve">assist in this transformation including employee voice and building trust and encouraging innovation. </w:t>
      </w:r>
    </w:p>
    <w:p w:rsidR="0021712C" w:rsidRPr="00266D88" w:rsidRDefault="00860FEB" w:rsidP="00986573">
      <w:pPr>
        <w:pStyle w:val="NormalWeb"/>
        <w:spacing w:line="360" w:lineRule="auto"/>
        <w:rPr>
          <w:rFonts w:ascii="Arial" w:hAnsi="Arial" w:cs="Arial"/>
          <w:color w:val="000000" w:themeColor="text1"/>
        </w:rPr>
      </w:pPr>
      <w:r w:rsidRPr="00266D88">
        <w:rPr>
          <w:rFonts w:ascii="Arial" w:hAnsi="Arial" w:cs="Arial"/>
          <w:color w:val="000000" w:themeColor="text1"/>
        </w:rPr>
        <w:t xml:space="preserve">In these uncertain times, the scenario-planning model </w:t>
      </w:r>
      <w:r w:rsidR="007B0418" w:rsidRPr="00266D88">
        <w:rPr>
          <w:rFonts w:ascii="Arial" w:hAnsi="Arial" w:cs="Arial"/>
          <w:color w:val="000000" w:themeColor="text1"/>
        </w:rPr>
        <w:t>has been used</w:t>
      </w:r>
      <w:r w:rsidR="00F66277" w:rsidRPr="00266D88">
        <w:rPr>
          <w:rFonts w:ascii="Arial" w:hAnsi="Arial" w:cs="Arial"/>
          <w:color w:val="000000" w:themeColor="text1"/>
        </w:rPr>
        <w:t xml:space="preserve"> predetermine outcomes, particularly unexpected ones </w:t>
      </w:r>
      <w:sdt>
        <w:sdtPr>
          <w:rPr>
            <w:rFonts w:ascii="Arial" w:hAnsi="Arial" w:cs="Arial"/>
            <w:color w:val="000000" w:themeColor="text1"/>
          </w:rPr>
          <w:id w:val="-1394889250"/>
          <w:citation/>
        </w:sdtPr>
        <w:sdtEndPr/>
        <w:sdtContent>
          <w:r w:rsidR="00F66277" w:rsidRPr="00266D88">
            <w:rPr>
              <w:rFonts w:ascii="Arial" w:hAnsi="Arial" w:cs="Arial"/>
              <w:color w:val="000000" w:themeColor="text1"/>
            </w:rPr>
            <w:fldChar w:fldCharType="begin"/>
          </w:r>
          <w:r w:rsidR="00F66277" w:rsidRPr="00266D88">
            <w:rPr>
              <w:rFonts w:ascii="Arial" w:hAnsi="Arial" w:cs="Arial"/>
              <w:color w:val="000000" w:themeColor="text1"/>
            </w:rPr>
            <w:instrText xml:space="preserve"> CITATION Rox09 \l 2057 </w:instrText>
          </w:r>
          <w:r w:rsidR="00F66277" w:rsidRPr="00266D88">
            <w:rPr>
              <w:rFonts w:ascii="Arial" w:hAnsi="Arial" w:cs="Arial"/>
              <w:color w:val="000000" w:themeColor="text1"/>
            </w:rPr>
            <w:fldChar w:fldCharType="separate"/>
          </w:r>
          <w:r w:rsidR="008876B4" w:rsidRPr="00266D88">
            <w:rPr>
              <w:rFonts w:ascii="Arial" w:hAnsi="Arial" w:cs="Arial"/>
              <w:noProof/>
              <w:color w:val="000000" w:themeColor="text1"/>
            </w:rPr>
            <w:t>(Roxburgh, 2009)</w:t>
          </w:r>
          <w:r w:rsidR="00F66277" w:rsidRPr="00266D88">
            <w:rPr>
              <w:rFonts w:ascii="Arial" w:hAnsi="Arial" w:cs="Arial"/>
              <w:color w:val="000000" w:themeColor="text1"/>
            </w:rPr>
            <w:fldChar w:fldCharType="end"/>
          </w:r>
        </w:sdtContent>
      </w:sdt>
      <w:r w:rsidR="00F66277" w:rsidRPr="00266D88">
        <w:rPr>
          <w:rFonts w:ascii="Arial" w:hAnsi="Arial" w:cs="Arial"/>
          <w:color w:val="000000" w:themeColor="text1"/>
        </w:rPr>
        <w:t>. Nptc's has adopted this method and in response developed FAQ’s</w:t>
      </w:r>
      <w:r w:rsidR="007B0418" w:rsidRPr="00266D88">
        <w:rPr>
          <w:rFonts w:ascii="Arial" w:hAnsi="Arial" w:cs="Arial"/>
          <w:color w:val="000000" w:themeColor="text1"/>
        </w:rPr>
        <w:t xml:space="preserve"> for</w:t>
      </w:r>
      <w:r w:rsidR="00F66277" w:rsidRPr="00266D88">
        <w:rPr>
          <w:rFonts w:ascii="Arial" w:hAnsi="Arial" w:cs="Arial"/>
          <w:color w:val="000000" w:themeColor="text1"/>
        </w:rPr>
        <w:t xml:space="preserve"> employee</w:t>
      </w:r>
      <w:r w:rsidR="007B0418" w:rsidRPr="00266D88">
        <w:rPr>
          <w:rFonts w:ascii="Arial" w:hAnsi="Arial" w:cs="Arial"/>
          <w:color w:val="000000" w:themeColor="text1"/>
        </w:rPr>
        <w:t>s</w:t>
      </w:r>
      <w:r w:rsidR="00F66277" w:rsidRPr="00266D88">
        <w:rPr>
          <w:rFonts w:ascii="Arial" w:hAnsi="Arial" w:cs="Arial"/>
          <w:color w:val="000000" w:themeColor="text1"/>
        </w:rPr>
        <w:t xml:space="preserve"> and managers to gain critical answers in line with best practice advice.</w:t>
      </w:r>
    </w:p>
    <w:p w:rsidR="006C1921" w:rsidRPr="00266D88" w:rsidRDefault="00860FEB" w:rsidP="00266D88">
      <w:pPr>
        <w:pStyle w:val="NormalWeb"/>
        <w:spacing w:line="360" w:lineRule="auto"/>
        <w:rPr>
          <w:rFonts w:ascii="Arial" w:hAnsi="Arial" w:cs="Arial"/>
          <w:b/>
          <w:bCs/>
          <w:color w:val="000000" w:themeColor="text1"/>
        </w:rPr>
      </w:pPr>
      <w:r w:rsidRPr="00266D88">
        <w:rPr>
          <w:rFonts w:ascii="Arial" w:hAnsi="Arial" w:cs="Arial"/>
          <w:b/>
          <w:bCs/>
          <w:color w:val="000000" w:themeColor="text1"/>
        </w:rPr>
        <w:t xml:space="preserve">1.3 </w:t>
      </w:r>
      <w:r w:rsidRPr="00266D88">
        <w:rPr>
          <w:rFonts w:ascii="Arial" w:hAnsi="Arial" w:cs="Arial"/>
          <w:color w:val="000000" w:themeColor="text1"/>
        </w:rPr>
        <w:t xml:space="preserve">In the fast-moving environment, robustness has never been more important </w:t>
      </w:r>
      <w:r w:rsidR="001D733A" w:rsidRPr="00266D88">
        <w:rPr>
          <w:rFonts w:ascii="Arial" w:hAnsi="Arial" w:cs="Arial"/>
          <w:color w:val="000000" w:themeColor="text1"/>
        </w:rPr>
        <w:t>for individuals and organisations to become paramount to thrive</w:t>
      </w:r>
      <w:r w:rsidR="004F7310" w:rsidRPr="00266D88">
        <w:rPr>
          <w:rFonts w:ascii="Arial" w:hAnsi="Arial" w:cs="Arial"/>
          <w:color w:val="000000" w:themeColor="text1"/>
        </w:rPr>
        <w:t xml:space="preserve"> and </w:t>
      </w:r>
      <w:r w:rsidR="00615CB6" w:rsidRPr="00266D88">
        <w:rPr>
          <w:rFonts w:ascii="Arial" w:hAnsi="Arial" w:cs="Arial"/>
          <w:color w:val="000000" w:themeColor="text1"/>
        </w:rPr>
        <w:t>survive</w:t>
      </w:r>
      <w:r w:rsidR="001D733A" w:rsidRPr="00266D88">
        <w:rPr>
          <w:rFonts w:ascii="Arial" w:hAnsi="Arial" w:cs="Arial"/>
          <w:color w:val="000000" w:themeColor="text1"/>
        </w:rPr>
        <w:t xml:space="preserve"> </w:t>
      </w:r>
      <w:r w:rsidR="00266D88" w:rsidRPr="00266D88">
        <w:rPr>
          <w:rFonts w:ascii="Arial" w:hAnsi="Arial" w:cs="Arial"/>
          <w:noProof/>
          <w:color w:val="000000" w:themeColor="text1"/>
        </w:rPr>
        <w:t>(CIPD, 2011; Makin, 2019)</w:t>
      </w:r>
      <w:r w:rsidRPr="00266D88">
        <w:rPr>
          <w:rFonts w:ascii="Arial" w:hAnsi="Arial" w:cs="Arial"/>
          <w:b/>
          <w:bCs/>
          <w:color w:val="000000" w:themeColor="text1"/>
        </w:rPr>
        <w:t>.</w:t>
      </w:r>
      <w:r w:rsidRPr="00266D88">
        <w:rPr>
          <w:rFonts w:ascii="Arial" w:hAnsi="Arial" w:cs="Arial"/>
          <w:color w:val="000000" w:themeColor="text1"/>
        </w:rPr>
        <w:t xml:space="preserve"> </w:t>
      </w:r>
      <w:r w:rsidR="004F7310" w:rsidRPr="00266D88">
        <w:rPr>
          <w:rFonts w:ascii="Arial" w:hAnsi="Arial" w:cs="Arial"/>
          <w:color w:val="000000" w:themeColor="text1"/>
        </w:rPr>
        <w:t xml:space="preserve">According to People Management </w:t>
      </w:r>
      <w:sdt>
        <w:sdtPr>
          <w:rPr>
            <w:rFonts w:ascii="Arial" w:hAnsi="Arial" w:cs="Arial"/>
            <w:color w:val="000000" w:themeColor="text1"/>
          </w:rPr>
          <w:id w:val="-835303555"/>
          <w:citation/>
        </w:sdtPr>
        <w:sdtEndPr/>
        <w:sdtContent>
          <w:r w:rsidR="004F7310" w:rsidRPr="00266D88">
            <w:rPr>
              <w:rFonts w:ascii="Arial" w:hAnsi="Arial" w:cs="Arial"/>
              <w:color w:val="000000" w:themeColor="text1"/>
            </w:rPr>
            <w:fldChar w:fldCharType="begin"/>
          </w:r>
          <w:r w:rsidR="004F7310" w:rsidRPr="00266D88">
            <w:rPr>
              <w:rFonts w:ascii="Arial" w:hAnsi="Arial" w:cs="Arial"/>
              <w:color w:val="000000" w:themeColor="text1"/>
            </w:rPr>
            <w:instrText xml:space="preserve">CITATION Arm19 \n  \t  \l 2057 </w:instrText>
          </w:r>
          <w:r w:rsidR="004F7310" w:rsidRPr="00266D88">
            <w:rPr>
              <w:rFonts w:ascii="Arial" w:hAnsi="Arial" w:cs="Arial"/>
              <w:color w:val="000000" w:themeColor="text1"/>
            </w:rPr>
            <w:fldChar w:fldCharType="separate"/>
          </w:r>
          <w:r w:rsidR="008876B4" w:rsidRPr="00266D88">
            <w:rPr>
              <w:rFonts w:ascii="Arial" w:hAnsi="Arial" w:cs="Arial"/>
              <w:noProof/>
              <w:color w:val="000000" w:themeColor="text1"/>
            </w:rPr>
            <w:t>(2019)</w:t>
          </w:r>
          <w:r w:rsidR="004F7310" w:rsidRPr="00266D88">
            <w:rPr>
              <w:rFonts w:ascii="Arial" w:hAnsi="Arial" w:cs="Arial"/>
              <w:color w:val="000000" w:themeColor="text1"/>
            </w:rPr>
            <w:fldChar w:fldCharType="end"/>
          </w:r>
        </w:sdtContent>
      </w:sdt>
      <w:r w:rsidR="004F7310" w:rsidRPr="00266D88">
        <w:rPr>
          <w:rFonts w:ascii="Arial" w:hAnsi="Arial" w:cs="Arial"/>
          <w:color w:val="000000" w:themeColor="text1"/>
        </w:rPr>
        <w:t xml:space="preserve"> one tried and tested way to introduce resilience framework.</w:t>
      </w:r>
      <w:r w:rsidR="00615CB6" w:rsidRPr="00266D88">
        <w:rPr>
          <w:rFonts w:ascii="Arial" w:hAnsi="Arial" w:cs="Arial"/>
          <w:color w:val="000000" w:themeColor="text1"/>
        </w:rPr>
        <w:t xml:space="preserve"> This could be one of the three concepts mentioned in the Cranfield Report to help organisations develop a fit for purpose approach</w:t>
      </w:r>
      <w:sdt>
        <w:sdtPr>
          <w:rPr>
            <w:rFonts w:ascii="Arial" w:hAnsi="Arial" w:cs="Arial"/>
            <w:color w:val="000000" w:themeColor="text1"/>
          </w:rPr>
          <w:id w:val="1184399631"/>
          <w:citation/>
        </w:sdtPr>
        <w:sdtEndPr/>
        <w:sdtContent>
          <w:r w:rsidR="00615CB6" w:rsidRPr="00266D88">
            <w:rPr>
              <w:rFonts w:ascii="Arial" w:hAnsi="Arial" w:cs="Arial"/>
              <w:color w:val="000000" w:themeColor="text1"/>
            </w:rPr>
            <w:fldChar w:fldCharType="begin"/>
          </w:r>
          <w:r w:rsidR="00615CB6" w:rsidRPr="00266D88">
            <w:rPr>
              <w:rFonts w:ascii="Arial" w:hAnsi="Arial" w:cs="Arial"/>
              <w:color w:val="000000" w:themeColor="text1"/>
            </w:rPr>
            <w:instrText xml:space="preserve"> CITATION Den17 \l 2057 </w:instrText>
          </w:r>
          <w:r w:rsidR="00615CB6" w:rsidRPr="00266D88">
            <w:rPr>
              <w:rFonts w:ascii="Arial" w:hAnsi="Arial" w:cs="Arial"/>
              <w:color w:val="000000" w:themeColor="text1"/>
            </w:rPr>
            <w:fldChar w:fldCharType="separate"/>
          </w:r>
          <w:r w:rsidR="008876B4" w:rsidRPr="00266D88">
            <w:rPr>
              <w:rFonts w:ascii="Arial" w:hAnsi="Arial" w:cs="Arial"/>
              <w:noProof/>
              <w:color w:val="000000" w:themeColor="text1"/>
            </w:rPr>
            <w:t xml:space="preserve"> (Denyer, 2017)</w:t>
          </w:r>
          <w:r w:rsidR="00615CB6" w:rsidRPr="00266D88">
            <w:rPr>
              <w:rFonts w:ascii="Arial" w:hAnsi="Arial" w:cs="Arial"/>
              <w:color w:val="000000" w:themeColor="text1"/>
            </w:rPr>
            <w:fldChar w:fldCharType="end"/>
          </w:r>
        </w:sdtContent>
      </w:sdt>
      <w:r w:rsidR="00615CB6" w:rsidRPr="00266D88">
        <w:rPr>
          <w:rFonts w:ascii="Arial" w:hAnsi="Arial" w:cs="Arial"/>
          <w:color w:val="000000" w:themeColor="text1"/>
        </w:rPr>
        <w:t>.</w:t>
      </w:r>
      <w:r w:rsidR="004F7310" w:rsidRPr="00266D88">
        <w:rPr>
          <w:rFonts w:ascii="Arial" w:hAnsi="Arial" w:cs="Arial"/>
          <w:color w:val="000000" w:themeColor="text1"/>
        </w:rPr>
        <w:t xml:space="preserve"> </w:t>
      </w:r>
      <w:r w:rsidR="00214CE0" w:rsidRPr="00266D88">
        <w:rPr>
          <w:rFonts w:ascii="Arial" w:hAnsi="Arial" w:cs="Arial"/>
          <w:color w:val="000000" w:themeColor="text1"/>
        </w:rPr>
        <w:t xml:space="preserve">Nptc response </w:t>
      </w:r>
      <w:r w:rsidR="004F7310" w:rsidRPr="00266D88">
        <w:rPr>
          <w:rFonts w:ascii="Arial" w:hAnsi="Arial" w:cs="Arial"/>
          <w:color w:val="000000" w:themeColor="text1"/>
        </w:rPr>
        <w:t>is</w:t>
      </w:r>
      <w:r w:rsidRPr="00266D88">
        <w:rPr>
          <w:rFonts w:ascii="Arial" w:hAnsi="Arial" w:cs="Arial"/>
          <w:color w:val="000000" w:themeColor="text1"/>
        </w:rPr>
        <w:t xml:space="preserve"> to </w:t>
      </w:r>
      <w:r w:rsidR="00214CE0" w:rsidRPr="00266D88">
        <w:rPr>
          <w:rFonts w:ascii="Arial" w:hAnsi="Arial" w:cs="Arial"/>
          <w:color w:val="000000" w:themeColor="text1"/>
        </w:rPr>
        <w:t>ensur</w:t>
      </w:r>
      <w:r w:rsidR="004F7310" w:rsidRPr="00266D88">
        <w:rPr>
          <w:rFonts w:ascii="Arial" w:hAnsi="Arial" w:cs="Arial"/>
          <w:color w:val="000000" w:themeColor="text1"/>
        </w:rPr>
        <w:t xml:space="preserve">e </w:t>
      </w:r>
      <w:r w:rsidR="00214CE0" w:rsidRPr="00266D88">
        <w:rPr>
          <w:rFonts w:ascii="Arial" w:hAnsi="Arial" w:cs="Arial"/>
          <w:color w:val="000000" w:themeColor="text1"/>
        </w:rPr>
        <w:t xml:space="preserve">the organisation's strategic priorities are met through its contingency plan is not only for its employees but for its borough whom it provides </w:t>
      </w:r>
      <w:r w:rsidR="004F7310" w:rsidRPr="00266D88">
        <w:rPr>
          <w:rFonts w:ascii="Arial" w:hAnsi="Arial" w:cs="Arial"/>
          <w:color w:val="000000" w:themeColor="text1"/>
        </w:rPr>
        <w:t>a</w:t>
      </w:r>
      <w:r w:rsidR="00214CE0" w:rsidRPr="00266D88">
        <w:rPr>
          <w:rFonts w:ascii="Arial" w:hAnsi="Arial" w:cs="Arial"/>
          <w:color w:val="000000" w:themeColor="text1"/>
        </w:rPr>
        <w:t xml:space="preserve"> service. </w:t>
      </w:r>
      <w:r w:rsidR="004F7310" w:rsidRPr="00266D88">
        <w:rPr>
          <w:rFonts w:ascii="Arial" w:hAnsi="Arial" w:cs="Arial"/>
          <w:color w:val="000000" w:themeColor="text1"/>
        </w:rPr>
        <w:t xml:space="preserve">Npt </w:t>
      </w:r>
      <w:r w:rsidR="004F7310" w:rsidRPr="00266D88">
        <w:rPr>
          <w:rFonts w:ascii="Arial" w:hAnsi="Arial" w:cs="Arial"/>
          <w:color w:val="000000" w:themeColor="text1"/>
          <w:shd w:val="clear" w:color="auto" w:fill="FFFFFF"/>
        </w:rPr>
        <w:t xml:space="preserve">Safe and Well, a free service that has been created in response to COVID-19 to support vulnerable residents in the borough. The purpose of the service is to ensure nobody is left alone and that people have someone they can go to for help </w:t>
      </w:r>
      <w:sdt>
        <w:sdtPr>
          <w:rPr>
            <w:rFonts w:ascii="Arial" w:hAnsi="Arial" w:cs="Arial"/>
            <w:color w:val="000000" w:themeColor="text1"/>
            <w:shd w:val="clear" w:color="auto" w:fill="FFFFFF"/>
          </w:rPr>
          <w:id w:val="-2024384642"/>
          <w:citation/>
        </w:sdtPr>
        <w:sdtEndPr/>
        <w:sdtContent>
          <w:r w:rsidR="004F7310" w:rsidRPr="00266D88">
            <w:rPr>
              <w:rFonts w:ascii="Arial" w:hAnsi="Arial" w:cs="Arial"/>
              <w:color w:val="000000" w:themeColor="text1"/>
              <w:shd w:val="clear" w:color="auto" w:fill="FFFFFF"/>
            </w:rPr>
            <w:fldChar w:fldCharType="begin"/>
          </w:r>
          <w:r w:rsidR="007D081A" w:rsidRPr="00266D88">
            <w:rPr>
              <w:rFonts w:ascii="Arial" w:hAnsi="Arial" w:cs="Arial"/>
              <w:color w:val="000000" w:themeColor="text1"/>
              <w:shd w:val="clear" w:color="auto" w:fill="FFFFFF"/>
            </w:rPr>
            <w:instrText xml:space="preserve">CITATION Nea201 \l 2057 </w:instrText>
          </w:r>
          <w:r w:rsidR="004F7310" w:rsidRPr="00266D88">
            <w:rPr>
              <w:rFonts w:ascii="Arial" w:hAnsi="Arial" w:cs="Arial"/>
              <w:color w:val="000000" w:themeColor="text1"/>
              <w:shd w:val="clear" w:color="auto" w:fill="FFFFFF"/>
            </w:rPr>
            <w:fldChar w:fldCharType="separate"/>
          </w:r>
          <w:r w:rsidR="008876B4" w:rsidRPr="00266D88">
            <w:rPr>
              <w:rFonts w:ascii="Arial" w:hAnsi="Arial" w:cs="Arial"/>
              <w:noProof/>
              <w:color w:val="000000" w:themeColor="text1"/>
              <w:shd w:val="clear" w:color="auto" w:fill="FFFFFF"/>
            </w:rPr>
            <w:t>(Neath Port Talbot Council, 2020b)</w:t>
          </w:r>
          <w:r w:rsidR="004F7310" w:rsidRPr="00266D88">
            <w:rPr>
              <w:rFonts w:ascii="Arial" w:hAnsi="Arial" w:cs="Arial"/>
              <w:color w:val="000000" w:themeColor="text1"/>
              <w:shd w:val="clear" w:color="auto" w:fill="FFFFFF"/>
            </w:rPr>
            <w:fldChar w:fldCharType="end"/>
          </w:r>
        </w:sdtContent>
      </w:sdt>
      <w:r w:rsidR="004F7310" w:rsidRPr="00266D88">
        <w:rPr>
          <w:rFonts w:ascii="Arial" w:hAnsi="Arial" w:cs="Arial"/>
          <w:color w:val="000000" w:themeColor="text1"/>
          <w:shd w:val="clear" w:color="auto" w:fill="FFFFFF"/>
        </w:rPr>
        <w:t>.</w:t>
      </w:r>
      <w:r w:rsidR="004F7310" w:rsidRPr="00266D88">
        <w:rPr>
          <w:rFonts w:ascii="Arial" w:hAnsi="Arial" w:cs="Arial"/>
          <w:color w:val="000000" w:themeColor="text1"/>
        </w:rPr>
        <w:t xml:space="preserve"> </w:t>
      </w:r>
      <w:r w:rsidR="00214CE0" w:rsidRPr="00266D88">
        <w:rPr>
          <w:rFonts w:ascii="Arial" w:hAnsi="Arial" w:cs="Arial"/>
          <w:color w:val="000000" w:themeColor="text1"/>
        </w:rPr>
        <w:t xml:space="preserve">Employees </w:t>
      </w:r>
      <w:r w:rsidR="00214CE0" w:rsidRPr="00266D88">
        <w:rPr>
          <w:rFonts w:ascii="Arial" w:hAnsi="Arial" w:cs="Arial"/>
          <w:color w:val="000000" w:themeColor="text1"/>
        </w:rPr>
        <w:lastRenderedPageBreak/>
        <w:t xml:space="preserve">who are </w:t>
      </w:r>
      <w:r w:rsidRPr="00266D88">
        <w:rPr>
          <w:rFonts w:ascii="Arial" w:hAnsi="Arial" w:cs="Arial"/>
          <w:color w:val="000000" w:themeColor="text1"/>
        </w:rPr>
        <w:t>unable</w:t>
      </w:r>
      <w:r w:rsidR="00214CE0" w:rsidRPr="00266D88">
        <w:rPr>
          <w:rFonts w:ascii="Arial" w:hAnsi="Arial" w:cs="Arial"/>
          <w:color w:val="000000" w:themeColor="text1"/>
        </w:rPr>
        <w:t xml:space="preserve"> to work</w:t>
      </w:r>
      <w:r w:rsidRPr="00266D88">
        <w:rPr>
          <w:rFonts w:ascii="Arial" w:hAnsi="Arial" w:cs="Arial"/>
          <w:color w:val="000000" w:themeColor="text1"/>
        </w:rPr>
        <w:t xml:space="preserve"> at home or continue their normal </w:t>
      </w:r>
      <w:r w:rsidR="00615CB6" w:rsidRPr="00266D88">
        <w:rPr>
          <w:rFonts w:ascii="Arial" w:hAnsi="Arial" w:cs="Arial"/>
          <w:color w:val="000000" w:themeColor="text1"/>
        </w:rPr>
        <w:t>duties</w:t>
      </w:r>
      <w:r w:rsidR="00214CE0" w:rsidRPr="00266D88">
        <w:rPr>
          <w:rFonts w:ascii="Arial" w:hAnsi="Arial" w:cs="Arial"/>
          <w:color w:val="000000" w:themeColor="text1"/>
        </w:rPr>
        <w:t xml:space="preserve"> </w:t>
      </w:r>
      <w:r w:rsidR="004F7310" w:rsidRPr="00266D88">
        <w:rPr>
          <w:rFonts w:ascii="Arial" w:hAnsi="Arial" w:cs="Arial"/>
          <w:color w:val="000000" w:themeColor="text1"/>
        </w:rPr>
        <w:t>have been</w:t>
      </w:r>
      <w:r w:rsidR="00214CE0" w:rsidRPr="00266D88">
        <w:rPr>
          <w:rFonts w:ascii="Arial" w:hAnsi="Arial" w:cs="Arial"/>
          <w:color w:val="000000" w:themeColor="text1"/>
        </w:rPr>
        <w:t xml:space="preserve"> </w:t>
      </w:r>
      <w:r w:rsidRPr="00266D88">
        <w:rPr>
          <w:rFonts w:ascii="Arial" w:hAnsi="Arial" w:cs="Arial"/>
          <w:color w:val="000000" w:themeColor="text1"/>
        </w:rPr>
        <w:t xml:space="preserve">voluntary </w:t>
      </w:r>
      <w:r w:rsidR="00214CE0" w:rsidRPr="00266D88">
        <w:rPr>
          <w:rFonts w:ascii="Arial" w:hAnsi="Arial" w:cs="Arial"/>
          <w:color w:val="000000" w:themeColor="text1"/>
        </w:rPr>
        <w:t xml:space="preserve">redeployed to </w:t>
      </w:r>
      <w:r w:rsidRPr="00266D88">
        <w:rPr>
          <w:rFonts w:ascii="Arial" w:hAnsi="Arial" w:cs="Arial"/>
          <w:color w:val="000000" w:themeColor="text1"/>
        </w:rPr>
        <w:t xml:space="preserve">the scheme </w:t>
      </w:r>
      <w:r w:rsidR="004F7310" w:rsidRPr="00266D88">
        <w:rPr>
          <w:rFonts w:ascii="Arial" w:hAnsi="Arial" w:cs="Arial"/>
          <w:color w:val="000000" w:themeColor="text1"/>
        </w:rPr>
        <w:t xml:space="preserve">and </w:t>
      </w:r>
      <w:r w:rsidR="00214CE0" w:rsidRPr="00266D88">
        <w:rPr>
          <w:rFonts w:ascii="Arial" w:hAnsi="Arial" w:cs="Arial"/>
          <w:color w:val="000000" w:themeColor="text1"/>
        </w:rPr>
        <w:t xml:space="preserve">other critical services </w:t>
      </w:r>
      <w:r w:rsidR="004F7310" w:rsidRPr="00266D88">
        <w:rPr>
          <w:rFonts w:ascii="Arial" w:hAnsi="Arial" w:cs="Arial"/>
          <w:color w:val="000000" w:themeColor="text1"/>
        </w:rPr>
        <w:t>that</w:t>
      </w:r>
      <w:r w:rsidR="00214CE0" w:rsidRPr="00266D88">
        <w:rPr>
          <w:rFonts w:ascii="Arial" w:hAnsi="Arial" w:cs="Arial"/>
          <w:color w:val="000000" w:themeColor="text1"/>
        </w:rPr>
        <w:t xml:space="preserve"> have seen an increasing demand</w:t>
      </w:r>
      <w:r w:rsidRPr="00266D88">
        <w:rPr>
          <w:rFonts w:ascii="Arial" w:hAnsi="Arial" w:cs="Arial"/>
          <w:color w:val="000000" w:themeColor="text1"/>
        </w:rPr>
        <w:t xml:space="preserve"> </w:t>
      </w:r>
      <w:sdt>
        <w:sdtPr>
          <w:rPr>
            <w:rFonts w:ascii="Arial" w:hAnsi="Arial" w:cs="Arial"/>
            <w:color w:val="000000" w:themeColor="text1"/>
          </w:rPr>
          <w:id w:val="209695670"/>
          <w:citation/>
        </w:sdtPr>
        <w:sdtEndPr/>
        <w:sdtContent>
          <w:r w:rsidRPr="00266D88">
            <w:rPr>
              <w:rFonts w:ascii="Arial" w:hAnsi="Arial" w:cs="Arial"/>
              <w:color w:val="000000" w:themeColor="text1"/>
            </w:rPr>
            <w:fldChar w:fldCharType="begin"/>
          </w:r>
          <w:r w:rsidR="00A616F4" w:rsidRPr="00266D88">
            <w:rPr>
              <w:rFonts w:ascii="Arial" w:hAnsi="Arial" w:cs="Arial"/>
              <w:color w:val="000000" w:themeColor="text1"/>
            </w:rPr>
            <w:instrText xml:space="preserve">CITATION Nea20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(Neath Port Talbot Council, 2020a)</w:t>
          </w:r>
          <w:r w:rsidRPr="00266D88">
            <w:rPr>
              <w:rFonts w:ascii="Arial" w:hAnsi="Arial" w:cs="Arial"/>
              <w:color w:val="000000" w:themeColor="text1"/>
            </w:rPr>
            <w:fldChar w:fldCharType="end"/>
          </w:r>
        </w:sdtContent>
      </w:sdt>
      <w:r w:rsidRPr="00266D88">
        <w:rPr>
          <w:rFonts w:ascii="Arial" w:hAnsi="Arial" w:cs="Arial"/>
          <w:color w:val="000000" w:themeColor="text1"/>
        </w:rPr>
        <w:t>. The current strategy is to over-resource ready for the peak demand in the upcoming weeks/months. Recruitment of 50 new care staff since the outbreak to come with the demand which has been significant as usually Nptc struggles to recruit for these roles</w:t>
      </w:r>
      <w:r w:rsidR="00316A74" w:rsidRPr="00266D88">
        <w:rPr>
          <w:rFonts w:ascii="Arial" w:hAnsi="Arial" w:cs="Arial"/>
          <w:color w:val="000000" w:themeColor="text1"/>
        </w:rPr>
        <w:t xml:space="preserve"> and has met our workforce planning strategy whilst building resilience.  </w:t>
      </w:r>
    </w:p>
    <w:p w:rsidR="00615CB6" w:rsidRPr="00266D88" w:rsidRDefault="00615CB6" w:rsidP="00986573">
      <w:pPr>
        <w:spacing w:line="360" w:lineRule="auto"/>
        <w:rPr>
          <w:rFonts w:ascii="Arial" w:hAnsi="Arial" w:cs="Arial"/>
          <w:color w:val="000000" w:themeColor="text1"/>
        </w:rPr>
      </w:pPr>
    </w:p>
    <w:p w:rsidR="00615CB6" w:rsidRPr="00266D88" w:rsidRDefault="00860FEB" w:rsidP="00986573">
      <w:pPr>
        <w:spacing w:line="360" w:lineRule="auto"/>
        <w:rPr>
          <w:rFonts w:ascii="Arial" w:hAnsi="Arial" w:cs="Arial"/>
          <w:color w:val="000000" w:themeColor="text1"/>
        </w:rPr>
      </w:pPr>
      <w:r w:rsidRPr="00266D88">
        <w:rPr>
          <w:rFonts w:ascii="Arial" w:hAnsi="Arial" w:cs="Arial"/>
          <w:color w:val="000000" w:themeColor="text1"/>
        </w:rPr>
        <w:t>To support Nptc during these unpredictable times, the HR function can no longer be seen as a support function. This is when the Ulrich Model applies</w:t>
      </w:r>
      <w:r w:rsidR="00FB257C" w:rsidRPr="00266D88">
        <w:rPr>
          <w:rFonts w:ascii="Arial" w:hAnsi="Arial" w:cs="Arial"/>
          <w:color w:val="000000" w:themeColor="text1"/>
        </w:rPr>
        <w:t xml:space="preserve"> to adopt an outside-in orientated approach </w:t>
      </w:r>
      <w:sdt>
        <w:sdtPr>
          <w:rPr>
            <w:rFonts w:ascii="Arial" w:hAnsi="Arial" w:cs="Arial"/>
            <w:color w:val="000000" w:themeColor="text1"/>
          </w:rPr>
          <w:id w:val="-2109262026"/>
          <w:citation/>
        </w:sdtPr>
        <w:sdtEndPr/>
        <w:sdtContent>
          <w:r w:rsidR="00FB257C" w:rsidRPr="00266D88">
            <w:rPr>
              <w:rFonts w:ascii="Arial" w:hAnsi="Arial" w:cs="Arial"/>
              <w:color w:val="000000" w:themeColor="text1"/>
            </w:rPr>
            <w:fldChar w:fldCharType="begin"/>
          </w:r>
          <w:r w:rsidR="00FB257C" w:rsidRPr="00266D88">
            <w:rPr>
              <w:rFonts w:ascii="Arial" w:hAnsi="Arial" w:cs="Arial"/>
              <w:color w:val="000000" w:themeColor="text1"/>
            </w:rPr>
            <w:instrText xml:space="preserve"> CITATION Mah19 \l 2057 </w:instrText>
          </w:r>
          <w:r w:rsidR="00FB257C" w:rsidRPr="00266D88">
            <w:rPr>
              <w:rFonts w:ascii="Arial" w:hAnsi="Arial" w:cs="Arial"/>
              <w:color w:val="000000" w:themeColor="text1"/>
            </w:rPr>
            <w:fldChar w:fldCharType="separate"/>
          </w:r>
          <w:r w:rsidR="008876B4" w:rsidRPr="00266D88">
            <w:rPr>
              <w:rFonts w:ascii="Arial" w:hAnsi="Arial" w:cs="Arial"/>
              <w:noProof/>
              <w:color w:val="000000" w:themeColor="text1"/>
            </w:rPr>
            <w:t>(Mahjan, 2019)</w:t>
          </w:r>
          <w:r w:rsidR="00FB257C" w:rsidRPr="00266D88">
            <w:rPr>
              <w:rFonts w:ascii="Arial" w:hAnsi="Arial" w:cs="Arial"/>
              <w:color w:val="000000" w:themeColor="text1"/>
            </w:rPr>
            <w:fldChar w:fldCharType="end"/>
          </w:r>
        </w:sdtContent>
      </w:sdt>
      <w:r w:rsidR="00FB257C" w:rsidRPr="00266D88">
        <w:rPr>
          <w:rFonts w:ascii="Arial" w:hAnsi="Arial" w:cs="Arial"/>
          <w:color w:val="000000" w:themeColor="text1"/>
        </w:rPr>
        <w:t>. Thus means HR departments adding value to the organisation by becoming a shared service, business partners and centres of expertise</w:t>
      </w:r>
      <w:r w:rsidR="00045581" w:rsidRPr="00266D88">
        <w:rPr>
          <w:rFonts w:ascii="Arial" w:hAnsi="Arial" w:cs="Arial"/>
          <w:color w:val="000000" w:themeColor="text1"/>
        </w:rPr>
        <w:t xml:space="preserve">. </w:t>
      </w:r>
    </w:p>
    <w:p w:rsidR="00045581" w:rsidRPr="00266D88" w:rsidRDefault="00045581" w:rsidP="00986573">
      <w:pPr>
        <w:spacing w:line="360" w:lineRule="auto"/>
        <w:rPr>
          <w:rFonts w:ascii="Arial" w:hAnsi="Arial" w:cs="Arial"/>
          <w:color w:val="000000" w:themeColor="text1"/>
        </w:rPr>
      </w:pPr>
    </w:p>
    <w:p w:rsidR="00C207DF" w:rsidRPr="00266D88" w:rsidRDefault="00860FEB" w:rsidP="00986573">
      <w:pPr>
        <w:pStyle w:val="NormalWeb"/>
        <w:spacing w:line="360" w:lineRule="auto"/>
        <w:rPr>
          <w:rFonts w:ascii="Arial" w:hAnsi="Arial" w:cs="Arial"/>
          <w:color w:val="000000" w:themeColor="text1"/>
        </w:rPr>
      </w:pPr>
      <w:r w:rsidRPr="00266D88">
        <w:rPr>
          <w:rFonts w:ascii="Arial" w:hAnsi="Arial" w:cs="Arial"/>
          <w:i/>
          <w:iCs/>
          <w:color w:val="000000" w:themeColor="text1"/>
        </w:rPr>
        <w:t>People Management</w:t>
      </w:r>
      <w:r w:rsidRPr="00266D88">
        <w:rPr>
          <w:rFonts w:ascii="Arial" w:hAnsi="Arial" w:cs="Arial"/>
          <w:color w:val="000000" w:themeColor="text1"/>
          <w:shd w:val="clear" w:color="auto" w:fill="FFFFFF"/>
        </w:rPr>
        <w:t xml:space="preserve"> and CIPD poll revealed employers are concerned about staff wellbeing and employees not being able to work from home during the outbreak </w:t>
      </w:r>
      <w:sdt>
        <w:sdtPr>
          <w:rPr>
            <w:rFonts w:ascii="Arial" w:hAnsi="Arial" w:cs="Arial"/>
            <w:color w:val="000000" w:themeColor="text1"/>
            <w:shd w:val="clear" w:color="auto" w:fill="FFFFFF"/>
          </w:rPr>
          <w:id w:val="-669330880"/>
          <w:citation/>
        </w:sdtPr>
        <w:sdtEndPr/>
        <w:sdtContent>
          <w:r w:rsidRPr="00266D88">
            <w:rPr>
              <w:rFonts w:ascii="Arial" w:hAnsi="Arial" w:cs="Arial"/>
              <w:color w:val="000000" w:themeColor="text1"/>
              <w:shd w:val="clear" w:color="auto" w:fill="FFFFFF"/>
            </w:rPr>
            <w:fldChar w:fldCharType="begin"/>
          </w:r>
          <w:r w:rsidR="007D081A" w:rsidRPr="00266D88">
            <w:rPr>
              <w:rFonts w:ascii="Arial" w:hAnsi="Arial" w:cs="Arial"/>
              <w:color w:val="000000" w:themeColor="text1"/>
              <w:shd w:val="clear" w:color="auto" w:fill="FFFFFF"/>
            </w:rPr>
            <w:instrText xml:space="preserve">CITATION Chu20 \l 2057 </w:instrText>
          </w:r>
          <w:r w:rsidRPr="00266D88">
            <w:rPr>
              <w:rFonts w:ascii="Arial" w:hAnsi="Arial" w:cs="Arial"/>
              <w:color w:val="000000" w:themeColor="text1"/>
              <w:shd w:val="clear" w:color="auto" w:fill="FFFFFF"/>
            </w:rPr>
            <w:fldChar w:fldCharType="separate"/>
          </w:r>
          <w:r w:rsidR="008876B4" w:rsidRPr="00266D88">
            <w:rPr>
              <w:rFonts w:ascii="Arial" w:hAnsi="Arial" w:cs="Arial"/>
              <w:noProof/>
              <w:color w:val="000000" w:themeColor="text1"/>
              <w:shd w:val="clear" w:color="auto" w:fill="FFFFFF"/>
            </w:rPr>
            <w:t>(Churchill, 2020a)</w:t>
          </w:r>
          <w:r w:rsidRPr="00266D88">
            <w:rPr>
              <w:rFonts w:ascii="Arial" w:hAnsi="Arial" w:cs="Arial"/>
              <w:color w:val="000000" w:themeColor="text1"/>
              <w:shd w:val="clear" w:color="auto" w:fill="FFFFFF"/>
            </w:rPr>
            <w:fldChar w:fldCharType="end"/>
          </w:r>
        </w:sdtContent>
      </w:sdt>
      <w:r w:rsidRPr="00266D88">
        <w:rPr>
          <w:rFonts w:ascii="Arial" w:hAnsi="Arial" w:cs="Arial"/>
          <w:color w:val="000000" w:themeColor="text1"/>
          <w:shd w:val="clear" w:color="auto" w:fill="FFFFFF"/>
        </w:rPr>
        <w:t xml:space="preserve">. </w:t>
      </w:r>
      <w:r w:rsidRPr="00266D88">
        <w:rPr>
          <w:rFonts w:ascii="Arial" w:hAnsi="Arial" w:cs="Arial"/>
          <w:color w:val="000000" w:themeColor="text1"/>
        </w:rPr>
        <w:t xml:space="preserve">It is also important to take a holistic approach to employee’s health and wellbeing </w:t>
      </w:r>
      <w:sdt>
        <w:sdtPr>
          <w:rPr>
            <w:rFonts w:ascii="Arial" w:hAnsi="Arial" w:cs="Arial"/>
            <w:color w:val="000000" w:themeColor="text1"/>
          </w:rPr>
          <w:id w:val="-788583910"/>
          <w:citation/>
        </w:sdtPr>
        <w:sdtEndPr/>
        <w:sdtContent>
          <w:r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CIP206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(CIPD, 2020e)</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Developed by Carol Ryff, the six-factor model of Psychological Wellbeing theory is a useful tool use during these times. </w:t>
      </w:r>
      <w:r w:rsidR="00C5741D" w:rsidRPr="00266D88">
        <w:rPr>
          <w:rFonts w:ascii="Arial" w:hAnsi="Arial" w:cs="Arial"/>
          <w:color w:val="000000" w:themeColor="text1"/>
        </w:rPr>
        <w:t xml:space="preserve">Best practice models could be adapted for employees who able to work from home to continue high-performing work systems </w:t>
      </w:r>
      <w:sdt>
        <w:sdtPr>
          <w:rPr>
            <w:rFonts w:ascii="Arial" w:hAnsi="Arial" w:cs="Arial"/>
            <w:color w:val="000000" w:themeColor="text1"/>
          </w:rPr>
          <w:id w:val="2118333785"/>
          <w:citation/>
        </w:sdtPr>
        <w:sdtEndPr/>
        <w:sdtContent>
          <w:r w:rsidR="00C5741D" w:rsidRPr="00266D88">
            <w:rPr>
              <w:rFonts w:ascii="Arial" w:hAnsi="Arial" w:cs="Arial"/>
              <w:color w:val="000000" w:themeColor="text1"/>
            </w:rPr>
            <w:fldChar w:fldCharType="begin"/>
          </w:r>
          <w:r w:rsidR="00C5741D" w:rsidRPr="00266D88">
            <w:rPr>
              <w:rFonts w:ascii="Arial" w:hAnsi="Arial" w:cs="Arial"/>
              <w:color w:val="000000" w:themeColor="text1"/>
            </w:rPr>
            <w:instrText xml:space="preserve"> CITATION App00 \l 2057 </w:instrText>
          </w:r>
          <w:r w:rsidR="00C5741D" w:rsidRPr="00266D88">
            <w:rPr>
              <w:rFonts w:ascii="Arial" w:hAnsi="Arial" w:cs="Arial"/>
              <w:color w:val="000000" w:themeColor="text1"/>
            </w:rPr>
            <w:fldChar w:fldCharType="separate"/>
          </w:r>
          <w:r w:rsidR="008876B4" w:rsidRPr="00266D88">
            <w:rPr>
              <w:rFonts w:ascii="Arial" w:hAnsi="Arial" w:cs="Arial"/>
              <w:noProof/>
              <w:color w:val="000000" w:themeColor="text1"/>
            </w:rPr>
            <w:t>(Appelbaum, et al., 2000)</w:t>
          </w:r>
          <w:r w:rsidR="00C5741D" w:rsidRPr="00266D88">
            <w:rPr>
              <w:rFonts w:ascii="Arial" w:hAnsi="Arial" w:cs="Arial"/>
              <w:color w:val="000000" w:themeColor="text1"/>
            </w:rPr>
            <w:fldChar w:fldCharType="end"/>
          </w:r>
        </w:sdtContent>
      </w:sdt>
      <w:r w:rsidR="00C5741D" w:rsidRPr="00266D88">
        <w:rPr>
          <w:rFonts w:ascii="Arial" w:hAnsi="Arial" w:cs="Arial"/>
          <w:color w:val="000000" w:themeColor="text1"/>
        </w:rPr>
        <w:t xml:space="preserve">, high-committed HR </w:t>
      </w:r>
      <w:sdt>
        <w:sdtPr>
          <w:rPr>
            <w:rFonts w:ascii="Arial" w:hAnsi="Arial" w:cs="Arial"/>
            <w:color w:val="000000" w:themeColor="text1"/>
          </w:rPr>
          <w:id w:val="276220849"/>
          <w:citation/>
        </w:sdtPr>
        <w:sdtEndPr/>
        <w:sdtContent>
          <w:r w:rsidR="00C5741D" w:rsidRPr="00266D88">
            <w:rPr>
              <w:rFonts w:ascii="Arial" w:hAnsi="Arial" w:cs="Arial"/>
              <w:color w:val="000000" w:themeColor="text1"/>
            </w:rPr>
            <w:fldChar w:fldCharType="begin"/>
          </w:r>
          <w:r w:rsidR="00C5741D" w:rsidRPr="00266D88">
            <w:rPr>
              <w:rFonts w:ascii="Arial" w:hAnsi="Arial" w:cs="Arial"/>
              <w:color w:val="000000" w:themeColor="text1"/>
            </w:rPr>
            <w:instrText xml:space="preserve"> CITATION Gue97 \l 2057 </w:instrText>
          </w:r>
          <w:r w:rsidR="00C5741D" w:rsidRPr="00266D88">
            <w:rPr>
              <w:rFonts w:ascii="Arial" w:hAnsi="Arial" w:cs="Arial"/>
              <w:color w:val="000000" w:themeColor="text1"/>
            </w:rPr>
            <w:fldChar w:fldCharType="separate"/>
          </w:r>
          <w:r w:rsidR="008876B4" w:rsidRPr="00266D88">
            <w:rPr>
              <w:rFonts w:ascii="Arial" w:hAnsi="Arial" w:cs="Arial"/>
              <w:noProof/>
              <w:color w:val="000000" w:themeColor="text1"/>
            </w:rPr>
            <w:t>(Guest, 1997)</w:t>
          </w:r>
          <w:r w:rsidR="00C5741D" w:rsidRPr="00266D88">
            <w:rPr>
              <w:rFonts w:ascii="Arial" w:hAnsi="Arial" w:cs="Arial"/>
              <w:color w:val="000000" w:themeColor="text1"/>
            </w:rPr>
            <w:fldChar w:fldCharType="end"/>
          </w:r>
        </w:sdtContent>
      </w:sdt>
      <w:r w:rsidR="00C5741D" w:rsidRPr="00266D88">
        <w:rPr>
          <w:rFonts w:ascii="Arial" w:hAnsi="Arial" w:cs="Arial"/>
          <w:color w:val="000000" w:themeColor="text1"/>
        </w:rPr>
        <w:t xml:space="preserve">, or high-involved HR </w:t>
      </w:r>
      <w:sdt>
        <w:sdtPr>
          <w:rPr>
            <w:rFonts w:ascii="Arial" w:hAnsi="Arial" w:cs="Arial"/>
            <w:color w:val="000000" w:themeColor="text1"/>
          </w:rPr>
          <w:id w:val="-1677808238"/>
          <w:citation/>
        </w:sdtPr>
        <w:sdtEndPr/>
        <w:sdtContent>
          <w:r w:rsidR="00C5741D" w:rsidRPr="00266D88">
            <w:rPr>
              <w:rFonts w:ascii="Arial" w:hAnsi="Arial" w:cs="Arial"/>
              <w:color w:val="000000" w:themeColor="text1"/>
            </w:rPr>
            <w:fldChar w:fldCharType="begin"/>
          </w:r>
          <w:r w:rsidR="00C5741D" w:rsidRPr="00266D88">
            <w:rPr>
              <w:rFonts w:ascii="Arial" w:hAnsi="Arial" w:cs="Arial"/>
              <w:color w:val="000000" w:themeColor="text1"/>
            </w:rPr>
            <w:instrText xml:space="preserve"> CITATION Woo99 \l 2057 </w:instrText>
          </w:r>
          <w:r w:rsidR="00C5741D" w:rsidRPr="00266D88">
            <w:rPr>
              <w:rFonts w:ascii="Arial" w:hAnsi="Arial" w:cs="Arial"/>
              <w:color w:val="000000" w:themeColor="text1"/>
            </w:rPr>
            <w:fldChar w:fldCharType="separate"/>
          </w:r>
          <w:r w:rsidR="008876B4" w:rsidRPr="00266D88">
            <w:rPr>
              <w:rFonts w:ascii="Arial" w:hAnsi="Arial" w:cs="Arial"/>
              <w:noProof/>
              <w:color w:val="000000" w:themeColor="text1"/>
            </w:rPr>
            <w:t>(Wood, 1999)</w:t>
          </w:r>
          <w:r w:rsidR="00C5741D" w:rsidRPr="00266D88">
            <w:rPr>
              <w:rFonts w:ascii="Arial" w:hAnsi="Arial" w:cs="Arial"/>
              <w:color w:val="000000" w:themeColor="text1"/>
            </w:rPr>
            <w:fldChar w:fldCharType="end"/>
          </w:r>
        </w:sdtContent>
      </w:sdt>
      <w:r w:rsidR="00C5741D" w:rsidRPr="00266D88">
        <w:rPr>
          <w:rFonts w:ascii="Arial" w:hAnsi="Arial" w:cs="Arial"/>
          <w:color w:val="000000" w:themeColor="text1"/>
        </w:rPr>
        <w:t>.</w:t>
      </w:r>
      <w:r w:rsidRPr="00266D88">
        <w:rPr>
          <w:rFonts w:ascii="Arial" w:hAnsi="Arial" w:cs="Arial"/>
          <w:color w:val="000000" w:themeColor="text1"/>
        </w:rPr>
        <w:t xml:space="preserve"> The Harvard model of best practice, developed by Beer et al </w:t>
      </w:r>
      <w:sdt>
        <w:sdtPr>
          <w:rPr>
            <w:rFonts w:ascii="Arial" w:hAnsi="Arial" w:cs="Arial"/>
            <w:color w:val="000000" w:themeColor="text1"/>
          </w:rPr>
          <w:id w:val="1245369531"/>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CITATION Bee85 \n  \t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(1985)</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is one of the earliest well-known, path-finding approaches </w:t>
      </w:r>
      <w:sdt>
        <w:sdtPr>
          <w:rPr>
            <w:rFonts w:ascii="Arial" w:hAnsi="Arial" w:cs="Arial"/>
            <w:color w:val="000000" w:themeColor="text1"/>
          </w:rPr>
          <w:id w:val="-66349270"/>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 CITATION Far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(Farnham, 2015)</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Despite this, Nptc has adopted Guest </w:t>
      </w:r>
      <w:sdt>
        <w:sdtPr>
          <w:rPr>
            <w:rFonts w:ascii="Arial" w:hAnsi="Arial" w:cs="Arial"/>
            <w:color w:val="000000" w:themeColor="text1"/>
          </w:rPr>
          <w:id w:val="-759603325"/>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CITATION Gue01 \n  \t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(2001)</w:t>
          </w:r>
          <w:r w:rsidRPr="00266D88">
            <w:rPr>
              <w:rFonts w:ascii="Arial" w:hAnsi="Arial" w:cs="Arial"/>
              <w:color w:val="000000" w:themeColor="text1"/>
            </w:rPr>
            <w:fldChar w:fldCharType="end"/>
          </w:r>
        </w:sdtContent>
      </w:sdt>
      <w:r w:rsidR="00C5741D" w:rsidRPr="00266D88">
        <w:rPr>
          <w:rFonts w:ascii="Arial" w:hAnsi="Arial" w:cs="Arial"/>
          <w:color w:val="000000" w:themeColor="text1"/>
        </w:rPr>
        <w:t xml:space="preserve"> </w:t>
      </w:r>
      <w:r w:rsidRPr="00266D88">
        <w:rPr>
          <w:rFonts w:ascii="Arial" w:hAnsi="Arial" w:cs="Arial"/>
          <w:color w:val="000000" w:themeColor="text1"/>
        </w:rPr>
        <w:t xml:space="preserve">theory of competence, commitment, motivation and effective job design. Positive </w:t>
      </w:r>
      <w:r w:rsidR="00015E2B" w:rsidRPr="00266D88">
        <w:rPr>
          <w:rFonts w:ascii="Arial" w:hAnsi="Arial" w:cs="Arial"/>
          <w:color w:val="000000" w:themeColor="text1"/>
        </w:rPr>
        <w:t>employee behaviour</w:t>
      </w:r>
      <w:r w:rsidR="001B3B2B">
        <w:rPr>
          <w:rFonts w:ascii="Arial" w:hAnsi="Arial" w:cs="Arial"/>
          <w:color w:val="000000" w:themeColor="text1"/>
        </w:rPr>
        <w:t xml:space="preserve">, </w:t>
      </w:r>
      <w:r w:rsidR="00015E2B" w:rsidRPr="00266D88">
        <w:rPr>
          <w:rFonts w:ascii="Arial" w:hAnsi="Arial" w:cs="Arial"/>
          <w:color w:val="000000" w:themeColor="text1"/>
        </w:rPr>
        <w:t>in turn</w:t>
      </w:r>
      <w:r w:rsidR="001B3B2B">
        <w:rPr>
          <w:rFonts w:ascii="Arial" w:hAnsi="Arial" w:cs="Arial"/>
          <w:color w:val="000000" w:themeColor="text1"/>
        </w:rPr>
        <w:t>, will</w:t>
      </w:r>
      <w:r w:rsidR="00015E2B" w:rsidRPr="00266D88">
        <w:rPr>
          <w:rFonts w:ascii="Arial" w:hAnsi="Arial" w:cs="Arial"/>
          <w:color w:val="000000" w:themeColor="text1"/>
        </w:rPr>
        <w:t xml:space="preserve"> impact establishment-level outcomes such</w:t>
      </w:r>
      <w:r w:rsidR="001B3B2B">
        <w:rPr>
          <w:rFonts w:ascii="Arial" w:hAnsi="Arial" w:cs="Arial"/>
          <w:color w:val="000000" w:themeColor="text1"/>
        </w:rPr>
        <w:t xml:space="preserve"> turnover, </w:t>
      </w:r>
      <w:r w:rsidR="00015E2B" w:rsidRPr="00266D88">
        <w:rPr>
          <w:rFonts w:ascii="Arial" w:hAnsi="Arial" w:cs="Arial"/>
          <w:color w:val="000000" w:themeColor="text1"/>
        </w:rPr>
        <w:t xml:space="preserve">low absence, and wastage, as well as high quality and productivity </w:t>
      </w:r>
      <w:sdt>
        <w:sdtPr>
          <w:rPr>
            <w:rFonts w:ascii="Arial" w:hAnsi="Arial" w:cs="Arial"/>
            <w:color w:val="000000" w:themeColor="text1"/>
          </w:rPr>
          <w:id w:val="1768506332"/>
          <w:citation/>
        </w:sdtPr>
        <w:sdtEndPr/>
        <w:sdtContent>
          <w:r w:rsidR="00015E2B" w:rsidRPr="00266D88">
            <w:rPr>
              <w:rFonts w:ascii="Arial" w:hAnsi="Arial" w:cs="Arial"/>
              <w:color w:val="000000" w:themeColor="text1"/>
            </w:rPr>
            <w:fldChar w:fldCharType="begin"/>
          </w:r>
          <w:r w:rsidR="00015E2B" w:rsidRPr="00266D88">
            <w:rPr>
              <w:rFonts w:ascii="Arial" w:hAnsi="Arial" w:cs="Arial"/>
              <w:color w:val="000000" w:themeColor="text1"/>
            </w:rPr>
            <w:instrText xml:space="preserve"> CITATION Far \l 2057 </w:instrText>
          </w:r>
          <w:r w:rsidR="00015E2B" w:rsidRPr="00266D88">
            <w:rPr>
              <w:rFonts w:ascii="Arial" w:hAnsi="Arial" w:cs="Arial"/>
              <w:color w:val="000000" w:themeColor="text1"/>
            </w:rPr>
            <w:fldChar w:fldCharType="separate"/>
          </w:r>
          <w:r w:rsidR="008876B4" w:rsidRPr="00266D88">
            <w:rPr>
              <w:rFonts w:ascii="Arial" w:hAnsi="Arial" w:cs="Arial"/>
              <w:noProof/>
              <w:color w:val="000000" w:themeColor="text1"/>
            </w:rPr>
            <w:t>(Farnham, 2015)</w:t>
          </w:r>
          <w:r w:rsidR="00015E2B" w:rsidRPr="00266D88">
            <w:rPr>
              <w:rFonts w:ascii="Arial" w:hAnsi="Arial" w:cs="Arial"/>
              <w:color w:val="000000" w:themeColor="text1"/>
            </w:rPr>
            <w:fldChar w:fldCharType="end"/>
          </w:r>
        </w:sdtContent>
      </w:sdt>
      <w:r w:rsidR="00015E2B" w:rsidRPr="00266D88">
        <w:rPr>
          <w:rFonts w:ascii="Arial" w:hAnsi="Arial" w:cs="Arial"/>
          <w:color w:val="000000" w:themeColor="text1"/>
        </w:rPr>
        <w:t xml:space="preserve">. Nptc has adopted </w:t>
      </w:r>
      <w:r w:rsidR="00C5741D" w:rsidRPr="00266D88">
        <w:rPr>
          <w:rFonts w:ascii="Arial" w:hAnsi="Arial" w:cs="Arial"/>
          <w:color w:val="000000" w:themeColor="text1"/>
        </w:rPr>
        <w:t>Pink’s</w:t>
      </w:r>
      <w:r w:rsidR="00015E2B" w:rsidRPr="00266D88">
        <w:rPr>
          <w:rFonts w:ascii="Arial" w:hAnsi="Arial" w:cs="Arial"/>
          <w:color w:val="000000" w:themeColor="text1"/>
        </w:rPr>
        <w:t xml:space="preserve"> </w:t>
      </w:r>
      <w:sdt>
        <w:sdtPr>
          <w:rPr>
            <w:rFonts w:ascii="Arial" w:hAnsi="Arial" w:cs="Arial"/>
            <w:color w:val="000000" w:themeColor="text1"/>
          </w:rPr>
          <w:id w:val="-1385088615"/>
          <w:citation/>
        </w:sdtPr>
        <w:sdtEndPr/>
        <w:sdtContent>
          <w:r w:rsidR="00015E2B" w:rsidRPr="00266D88">
            <w:rPr>
              <w:rFonts w:ascii="Arial" w:hAnsi="Arial" w:cs="Arial"/>
              <w:color w:val="000000" w:themeColor="text1"/>
            </w:rPr>
            <w:fldChar w:fldCharType="begin"/>
          </w:r>
          <w:r w:rsidR="00015E2B" w:rsidRPr="00266D88">
            <w:rPr>
              <w:rFonts w:ascii="Arial" w:hAnsi="Arial" w:cs="Arial"/>
              <w:color w:val="000000" w:themeColor="text1"/>
            </w:rPr>
            <w:instrText xml:space="preserve">CITATION Pin09 \n  \t  \l 2057 </w:instrText>
          </w:r>
          <w:r w:rsidR="00015E2B" w:rsidRPr="00266D88">
            <w:rPr>
              <w:rFonts w:ascii="Arial" w:hAnsi="Arial" w:cs="Arial"/>
              <w:color w:val="000000" w:themeColor="text1"/>
            </w:rPr>
            <w:fldChar w:fldCharType="separate"/>
          </w:r>
          <w:r w:rsidR="008876B4" w:rsidRPr="00266D88">
            <w:rPr>
              <w:rFonts w:ascii="Arial" w:hAnsi="Arial" w:cs="Arial"/>
              <w:noProof/>
              <w:color w:val="000000" w:themeColor="text1"/>
            </w:rPr>
            <w:t>(2009)</w:t>
          </w:r>
          <w:r w:rsidR="00015E2B" w:rsidRPr="00266D88">
            <w:rPr>
              <w:rFonts w:ascii="Arial" w:hAnsi="Arial" w:cs="Arial"/>
              <w:color w:val="000000" w:themeColor="text1"/>
            </w:rPr>
            <w:fldChar w:fldCharType="end"/>
          </w:r>
        </w:sdtContent>
      </w:sdt>
      <w:r w:rsidR="00C5741D" w:rsidRPr="00266D88">
        <w:rPr>
          <w:rFonts w:ascii="Arial" w:hAnsi="Arial" w:cs="Arial"/>
          <w:color w:val="000000" w:themeColor="text1"/>
        </w:rPr>
        <w:t xml:space="preserve"> motivational theory </w:t>
      </w:r>
      <w:r w:rsidR="00015E2B" w:rsidRPr="00266D88">
        <w:rPr>
          <w:rFonts w:ascii="Arial" w:hAnsi="Arial" w:cs="Arial"/>
          <w:color w:val="000000" w:themeColor="text1"/>
        </w:rPr>
        <w:t>explains</w:t>
      </w:r>
      <w:r w:rsidR="00C5741D" w:rsidRPr="00266D88">
        <w:rPr>
          <w:rFonts w:ascii="Arial" w:hAnsi="Arial" w:cs="Arial"/>
          <w:color w:val="000000" w:themeColor="text1"/>
        </w:rPr>
        <w:t xml:space="preserve"> </w:t>
      </w:r>
      <w:r w:rsidR="00015E2B" w:rsidRPr="00266D88">
        <w:rPr>
          <w:rFonts w:ascii="Arial" w:hAnsi="Arial" w:cs="Arial"/>
          <w:color w:val="000000" w:themeColor="text1"/>
        </w:rPr>
        <w:t>new approaches to motivation can, in turn, improve productivity. People are driven more when motivated through their creativity rather motivated by incentivised rewards.</w:t>
      </w:r>
    </w:p>
    <w:p w:rsidR="00045581" w:rsidRPr="00266D88" w:rsidRDefault="00860FEB" w:rsidP="00986573">
      <w:pPr>
        <w:pStyle w:val="NormalWeb"/>
        <w:spacing w:line="360" w:lineRule="auto"/>
        <w:rPr>
          <w:rFonts w:ascii="Arial" w:hAnsi="Arial" w:cs="Arial"/>
          <w:color w:val="000000" w:themeColor="text1"/>
        </w:rPr>
      </w:pPr>
      <w:r w:rsidRPr="00266D88">
        <w:rPr>
          <w:rFonts w:ascii="Arial" w:hAnsi="Arial" w:cs="Arial"/>
          <w:color w:val="000000" w:themeColor="text1"/>
        </w:rPr>
        <w:t xml:space="preserve">CIPD recommends regular honest communication with employees and stakeholders on the steps the organisation are taking to protect staff in line with public health </w:t>
      </w:r>
      <w:r w:rsidRPr="00266D88">
        <w:rPr>
          <w:rFonts w:ascii="Arial" w:hAnsi="Arial" w:cs="Arial"/>
          <w:color w:val="000000" w:themeColor="text1"/>
        </w:rPr>
        <w:lastRenderedPageBreak/>
        <w:t xml:space="preserve">advice, financial impact, as well as informing employees on sick pay and leave policies </w:t>
      </w:r>
      <w:sdt>
        <w:sdtPr>
          <w:rPr>
            <w:rFonts w:ascii="Arial" w:hAnsi="Arial" w:cs="Arial"/>
            <w:color w:val="000000" w:themeColor="text1"/>
          </w:rPr>
          <w:id w:val="848211790"/>
          <w:citation/>
        </w:sdtPr>
        <w:sdtEndPr/>
        <w:sdtContent>
          <w:r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CIP207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(CIPD, 2020f)</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w:t>
      </w:r>
    </w:p>
    <w:p w:rsidR="00316A74" w:rsidRPr="00266D88" w:rsidRDefault="00316A74" w:rsidP="00986573">
      <w:pPr>
        <w:spacing w:line="360" w:lineRule="auto"/>
        <w:rPr>
          <w:rFonts w:ascii="Arial" w:hAnsi="Arial" w:cs="Arial"/>
          <w:color w:val="000000" w:themeColor="text1"/>
          <w:sz w:val="18"/>
          <w:szCs w:val="18"/>
          <w:u w:val="single"/>
        </w:rPr>
      </w:pPr>
    </w:p>
    <w:p w:rsidR="00126634" w:rsidRPr="00266D88" w:rsidRDefault="00860FEB" w:rsidP="00986573">
      <w:pPr>
        <w:spacing w:line="360" w:lineRule="auto"/>
        <w:rPr>
          <w:rFonts w:ascii="Arial" w:hAnsi="Arial" w:cs="Arial"/>
          <w:color w:val="000000" w:themeColor="text1"/>
          <w:sz w:val="18"/>
          <w:szCs w:val="18"/>
        </w:rPr>
      </w:pPr>
      <w:r w:rsidRPr="00266D88">
        <w:rPr>
          <w:rFonts w:ascii="Arial" w:hAnsi="Arial" w:cs="Arial"/>
          <w:b/>
          <w:bCs/>
          <w:color w:val="000000" w:themeColor="text1"/>
        </w:rPr>
        <w:t>SECTION 2</w:t>
      </w:r>
    </w:p>
    <w:p w:rsidR="00546442" w:rsidRPr="00266D88" w:rsidRDefault="00860FEB" w:rsidP="00266D88">
      <w:pPr>
        <w:pStyle w:val="NormalWeb"/>
        <w:spacing w:line="360" w:lineRule="auto"/>
        <w:rPr>
          <w:rFonts w:ascii="Arial" w:hAnsi="Arial" w:cs="Arial"/>
          <w:b/>
          <w:bCs/>
          <w:color w:val="000000" w:themeColor="text1"/>
        </w:rPr>
      </w:pPr>
      <w:r w:rsidRPr="00266D88">
        <w:rPr>
          <w:rFonts w:ascii="Arial" w:hAnsi="Arial" w:cs="Arial"/>
          <w:b/>
          <w:bCs/>
          <w:color w:val="000000" w:themeColor="text1"/>
        </w:rPr>
        <w:t xml:space="preserve">2.1 a.  </w:t>
      </w:r>
      <w:r w:rsidRPr="00266D88">
        <w:rPr>
          <w:rFonts w:ascii="Arial" w:hAnsi="Arial" w:cs="Arial"/>
          <w:color w:val="000000" w:themeColor="text1"/>
        </w:rPr>
        <w:t xml:space="preserve">We are on the cusp of the fourth industrial revolution, a technological revolution where exponential growth in technologies, data, cyber-physical systems, and analytic technologies will blur boundaries between the digital and physical world creating hyper-connectivity </w:t>
      </w:r>
      <w:r w:rsidR="00266D88" w:rsidRPr="00266D88">
        <w:rPr>
          <w:rFonts w:ascii="Arial" w:hAnsi="Arial" w:cs="Arial"/>
          <w:noProof/>
          <w:color w:val="000000" w:themeColor="text1"/>
        </w:rPr>
        <w:t>(Diloitte, 2019; Marr, 2018)</w:t>
      </w:r>
      <w:r w:rsidRPr="00266D88">
        <w:rPr>
          <w:rFonts w:ascii="Arial" w:hAnsi="Arial" w:cs="Arial"/>
          <w:b/>
          <w:bCs/>
          <w:color w:val="000000" w:themeColor="text1"/>
        </w:rPr>
        <w:t>.</w:t>
      </w:r>
      <w:r w:rsidRPr="00266D88">
        <w:rPr>
          <w:rFonts w:ascii="Arial" w:hAnsi="Arial" w:cs="Arial"/>
          <w:color w:val="000000" w:themeColor="text1"/>
        </w:rPr>
        <w:t xml:space="preserve"> How the “future of work” will look like has been discussed for the past decade, whilst the coronavirus crisis has hurried the arrival and the future of work is here </w:t>
      </w:r>
      <w:sdt>
        <w:sdtPr>
          <w:rPr>
            <w:rFonts w:ascii="Arial" w:hAnsi="Arial" w:cs="Arial"/>
            <w:color w:val="000000" w:themeColor="text1"/>
          </w:rPr>
          <w:id w:val="1406344925"/>
          <w:citation/>
        </w:sdtPr>
        <w:sdtEndPr/>
        <w:sdtContent>
          <w:r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Wor201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(World Economic Forum, 2020a)</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The increase in technology has been prevalent. Before the pandemic, research suggests pessimistic views of technology in the workplace putting jobs at risk </w:t>
      </w:r>
      <w:sdt>
        <w:sdtPr>
          <w:rPr>
            <w:rFonts w:ascii="Arial" w:hAnsi="Arial" w:cs="Arial"/>
            <w:color w:val="000000" w:themeColor="text1"/>
          </w:rPr>
          <w:id w:val="-1154450816"/>
          <w:citation/>
        </w:sdtPr>
        <w:sdtEndPr/>
        <w:sdtContent>
          <w:r w:rsidRPr="00266D88">
            <w:rPr>
              <w:rFonts w:ascii="Arial" w:hAnsi="Arial" w:cs="Arial"/>
              <w:color w:val="000000" w:themeColor="text1"/>
            </w:rPr>
            <w:fldChar w:fldCharType="begin"/>
          </w:r>
          <w:r w:rsidR="008876B4" w:rsidRPr="00266D88">
            <w:rPr>
              <w:rFonts w:ascii="Arial" w:hAnsi="Arial" w:cs="Arial"/>
              <w:color w:val="000000" w:themeColor="text1"/>
            </w:rPr>
            <w:instrText xml:space="preserve">CITATION PWC202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(PWC, 2020c)</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w:t>
      </w:r>
    </w:p>
    <w:p w:rsidR="00546442" w:rsidRPr="00266D88" w:rsidRDefault="00546442" w:rsidP="00986573">
      <w:pPr>
        <w:spacing w:line="360" w:lineRule="auto"/>
        <w:rPr>
          <w:rFonts w:ascii="Arial" w:hAnsi="Arial" w:cs="Arial"/>
          <w:color w:val="000000" w:themeColor="text1"/>
        </w:rPr>
      </w:pPr>
    </w:p>
    <w:p w:rsidR="0003462E" w:rsidRPr="00266D88" w:rsidRDefault="00860FEB" w:rsidP="00986573">
      <w:pPr>
        <w:spacing w:line="360" w:lineRule="auto"/>
        <w:rPr>
          <w:rFonts w:ascii="Arial" w:hAnsi="Arial" w:cs="Arial"/>
          <w:color w:val="000000" w:themeColor="text1"/>
        </w:rPr>
      </w:pPr>
      <w:r w:rsidRPr="00266D88">
        <w:rPr>
          <w:rFonts w:ascii="Arial" w:hAnsi="Arial" w:cs="Arial"/>
          <w:color w:val="000000" w:themeColor="text1"/>
        </w:rPr>
        <w:t xml:space="preserve">At the start of 2020, The World Economic Forum </w:t>
      </w:r>
      <w:r w:rsidR="00015E2B" w:rsidRPr="00266D88">
        <w:rPr>
          <w:rFonts w:ascii="Arial" w:hAnsi="Arial" w:cs="Arial"/>
          <w:color w:val="000000" w:themeColor="text1"/>
        </w:rPr>
        <w:t>outened the</w:t>
      </w:r>
      <w:r w:rsidR="00FC09E6" w:rsidRPr="00266D88">
        <w:rPr>
          <w:rFonts w:ascii="Arial" w:hAnsi="Arial" w:cs="Arial"/>
          <w:color w:val="000000" w:themeColor="text1"/>
        </w:rPr>
        <w:t xml:space="preserve"> jobs of tomorrow in preparation for a new economy. </w:t>
      </w:r>
      <w:r w:rsidR="00546442" w:rsidRPr="00266D88">
        <w:rPr>
          <w:rFonts w:ascii="Arial" w:hAnsi="Arial" w:cs="Arial"/>
          <w:color w:val="000000" w:themeColor="text1"/>
        </w:rPr>
        <w:t>R</w:t>
      </w:r>
      <w:r w:rsidR="00FC09E6" w:rsidRPr="00266D88">
        <w:rPr>
          <w:rFonts w:ascii="Arial" w:hAnsi="Arial" w:cs="Arial"/>
          <w:color w:val="000000" w:themeColor="text1"/>
        </w:rPr>
        <w:t xml:space="preserve">oles concentrated among professionals that </w:t>
      </w:r>
      <w:r w:rsidR="001B3B2B">
        <w:rPr>
          <w:rFonts w:ascii="Arial" w:hAnsi="Arial" w:cs="Arial"/>
          <w:color w:val="000000" w:themeColor="text1"/>
        </w:rPr>
        <w:t xml:space="preserve">communicate product and services, </w:t>
      </w:r>
      <w:r w:rsidR="00FC09E6" w:rsidRPr="00266D88">
        <w:rPr>
          <w:rFonts w:ascii="Arial" w:hAnsi="Arial" w:cs="Arial"/>
          <w:color w:val="000000" w:themeColor="text1"/>
        </w:rPr>
        <w:t>support the planet</w:t>
      </w:r>
      <w:r w:rsidR="001B3B2B">
        <w:rPr>
          <w:rFonts w:ascii="Arial" w:hAnsi="Arial" w:cs="Arial"/>
          <w:color w:val="000000" w:themeColor="text1"/>
        </w:rPr>
        <w:t>,</w:t>
      </w:r>
      <w:r w:rsidR="001B3B2B" w:rsidRPr="001B3B2B">
        <w:rPr>
          <w:rFonts w:ascii="Arial" w:hAnsi="Arial" w:cs="Arial"/>
          <w:color w:val="000000" w:themeColor="text1"/>
        </w:rPr>
        <w:t xml:space="preserve"> </w:t>
      </w:r>
      <w:r w:rsidR="001B3B2B" w:rsidRPr="00266D88">
        <w:rPr>
          <w:rFonts w:ascii="Arial" w:hAnsi="Arial" w:cs="Arial"/>
          <w:color w:val="000000" w:themeColor="text1"/>
        </w:rPr>
        <w:t>care for people</w:t>
      </w:r>
      <w:r w:rsidR="001B3B2B">
        <w:rPr>
          <w:rFonts w:ascii="Arial" w:hAnsi="Arial" w:cs="Arial"/>
          <w:color w:val="000000" w:themeColor="text1"/>
        </w:rPr>
        <w:t xml:space="preserve"> and </w:t>
      </w:r>
      <w:r w:rsidR="00FC09E6" w:rsidRPr="00266D88">
        <w:rPr>
          <w:rFonts w:ascii="Arial" w:hAnsi="Arial" w:cs="Arial"/>
          <w:color w:val="000000" w:themeColor="text1"/>
        </w:rPr>
        <w:t xml:space="preserve">manage new technologies </w:t>
      </w:r>
      <w:sdt>
        <w:sdtPr>
          <w:rPr>
            <w:rFonts w:ascii="Arial" w:hAnsi="Arial" w:cs="Arial"/>
            <w:color w:val="000000" w:themeColor="text1"/>
          </w:rPr>
          <w:id w:val="1885219034"/>
          <w:citation/>
        </w:sdtPr>
        <w:sdtEndPr/>
        <w:sdtContent>
          <w:r w:rsidR="00FC09E6"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Wor202 \l 2057 </w:instrText>
          </w:r>
          <w:r w:rsidR="00FC09E6" w:rsidRPr="00266D88">
            <w:rPr>
              <w:rFonts w:ascii="Arial" w:hAnsi="Arial" w:cs="Arial"/>
              <w:color w:val="000000" w:themeColor="text1"/>
            </w:rPr>
            <w:fldChar w:fldCharType="separate"/>
          </w:r>
          <w:r w:rsidR="008876B4" w:rsidRPr="00266D88">
            <w:rPr>
              <w:rFonts w:ascii="Arial" w:hAnsi="Arial" w:cs="Arial"/>
              <w:noProof/>
              <w:color w:val="000000" w:themeColor="text1"/>
            </w:rPr>
            <w:t>(World Economic Forum, 2020b)</w:t>
          </w:r>
          <w:r w:rsidR="00FC09E6" w:rsidRPr="00266D88">
            <w:rPr>
              <w:rFonts w:ascii="Arial" w:hAnsi="Arial" w:cs="Arial"/>
              <w:color w:val="000000" w:themeColor="text1"/>
            </w:rPr>
            <w:fldChar w:fldCharType="end"/>
          </w:r>
        </w:sdtContent>
      </w:sdt>
      <w:r w:rsidR="00FC09E6" w:rsidRPr="00266D88">
        <w:rPr>
          <w:rFonts w:ascii="Arial" w:hAnsi="Arial" w:cs="Arial"/>
          <w:color w:val="000000" w:themeColor="text1"/>
        </w:rPr>
        <w:t>.</w:t>
      </w:r>
      <w:r w:rsidR="00E61C24" w:rsidRPr="00266D88">
        <w:rPr>
          <w:rFonts w:ascii="Arial" w:hAnsi="Arial" w:cs="Arial"/>
          <w:color w:val="000000" w:themeColor="text1"/>
        </w:rPr>
        <w:t xml:space="preserve"> </w:t>
      </w:r>
      <w:r w:rsidRPr="00266D88">
        <w:rPr>
          <w:rFonts w:ascii="Arial" w:hAnsi="Arial" w:cs="Arial"/>
          <w:color w:val="000000" w:themeColor="text1"/>
        </w:rPr>
        <w:t xml:space="preserve">Humanity must serve </w:t>
      </w:r>
      <w:r w:rsidR="001B3B2B">
        <w:rPr>
          <w:rFonts w:ascii="Arial" w:hAnsi="Arial" w:cs="Arial"/>
          <w:color w:val="000000" w:themeColor="text1"/>
        </w:rPr>
        <w:t>these</w:t>
      </w:r>
      <w:r w:rsidRPr="00266D88">
        <w:rPr>
          <w:rFonts w:ascii="Arial" w:hAnsi="Arial" w:cs="Arial"/>
          <w:color w:val="000000" w:themeColor="text1"/>
        </w:rPr>
        <w:t xml:space="preserve"> innovations so we can continue to prosper.</w:t>
      </w:r>
      <w:r w:rsidR="00872AD2" w:rsidRPr="00266D88">
        <w:rPr>
          <w:rFonts w:ascii="Arial" w:hAnsi="Arial" w:cs="Arial"/>
          <w:color w:val="000000" w:themeColor="text1"/>
        </w:rPr>
        <w:t xml:space="preserve"> “Technologies that are emerging today will soon be shaping the world of tomorrow and well into the future – with impacts to economies and society at large” </w:t>
      </w:r>
      <w:sdt>
        <w:sdtPr>
          <w:rPr>
            <w:rFonts w:ascii="Arial" w:hAnsi="Arial" w:cs="Arial"/>
            <w:color w:val="000000" w:themeColor="text1"/>
          </w:rPr>
          <w:id w:val="256559006"/>
          <w:citation/>
        </w:sdtPr>
        <w:sdtEndPr/>
        <w:sdtContent>
          <w:r w:rsidR="00546442" w:rsidRPr="00266D88">
            <w:rPr>
              <w:rFonts w:ascii="Arial" w:hAnsi="Arial" w:cs="Arial"/>
              <w:color w:val="000000" w:themeColor="text1"/>
            </w:rPr>
            <w:fldChar w:fldCharType="begin"/>
          </w:r>
          <w:r w:rsidR="00546442" w:rsidRPr="00266D88">
            <w:rPr>
              <w:rFonts w:ascii="Arial" w:hAnsi="Arial" w:cs="Arial"/>
              <w:color w:val="000000" w:themeColor="text1"/>
            </w:rPr>
            <w:instrText xml:space="preserve"> CITATION Wor19 \l 2057 </w:instrText>
          </w:r>
          <w:r w:rsidR="00546442" w:rsidRPr="00266D88">
            <w:rPr>
              <w:rFonts w:ascii="Arial" w:hAnsi="Arial" w:cs="Arial"/>
              <w:color w:val="000000" w:themeColor="text1"/>
            </w:rPr>
            <w:fldChar w:fldCharType="separate"/>
          </w:r>
          <w:r w:rsidR="008876B4" w:rsidRPr="00266D88">
            <w:rPr>
              <w:rFonts w:ascii="Arial" w:hAnsi="Arial" w:cs="Arial"/>
              <w:noProof/>
              <w:color w:val="000000" w:themeColor="text1"/>
            </w:rPr>
            <w:t>(World Economic Forum, 2019)</w:t>
          </w:r>
          <w:r w:rsidR="00546442" w:rsidRPr="00266D88">
            <w:rPr>
              <w:rFonts w:ascii="Arial" w:hAnsi="Arial" w:cs="Arial"/>
              <w:color w:val="000000" w:themeColor="text1"/>
            </w:rPr>
            <w:fldChar w:fldCharType="end"/>
          </w:r>
        </w:sdtContent>
      </w:sdt>
      <w:r w:rsidR="00546442" w:rsidRPr="00266D88">
        <w:rPr>
          <w:rFonts w:ascii="Arial" w:hAnsi="Arial" w:cs="Arial"/>
          <w:color w:val="000000" w:themeColor="text1"/>
        </w:rPr>
        <w:t xml:space="preserve">. </w:t>
      </w:r>
      <w:r w:rsidR="00872AD2" w:rsidRPr="00266D88">
        <w:rPr>
          <w:rFonts w:ascii="Arial" w:hAnsi="Arial" w:cs="Arial"/>
          <w:color w:val="000000" w:themeColor="text1"/>
        </w:rPr>
        <w:t xml:space="preserve">By 2030, AI will replace 800 million workers across the world </w:t>
      </w:r>
      <w:sdt>
        <w:sdtPr>
          <w:rPr>
            <w:rFonts w:ascii="Arial" w:hAnsi="Arial" w:cs="Arial"/>
            <w:color w:val="000000" w:themeColor="text1"/>
          </w:rPr>
          <w:id w:val="498852067"/>
          <w:citation/>
        </w:sdtPr>
        <w:sdtEndPr/>
        <w:sdtContent>
          <w:r w:rsidR="00546442" w:rsidRPr="00266D88">
            <w:rPr>
              <w:rFonts w:ascii="Arial" w:hAnsi="Arial" w:cs="Arial"/>
              <w:color w:val="000000" w:themeColor="text1"/>
            </w:rPr>
            <w:fldChar w:fldCharType="begin"/>
          </w:r>
          <w:r w:rsidR="00546442" w:rsidRPr="00266D88">
            <w:rPr>
              <w:rFonts w:ascii="Arial" w:hAnsi="Arial" w:cs="Arial"/>
              <w:color w:val="000000" w:themeColor="text1"/>
            </w:rPr>
            <w:instrText xml:space="preserve">CITATION McK17 \l 2057 </w:instrText>
          </w:r>
          <w:r w:rsidR="00546442" w:rsidRPr="00266D88">
            <w:rPr>
              <w:rFonts w:ascii="Arial" w:hAnsi="Arial" w:cs="Arial"/>
              <w:color w:val="000000" w:themeColor="text1"/>
            </w:rPr>
            <w:fldChar w:fldCharType="separate"/>
          </w:r>
          <w:r w:rsidR="008876B4" w:rsidRPr="00266D88">
            <w:rPr>
              <w:rFonts w:ascii="Arial" w:hAnsi="Arial" w:cs="Arial"/>
              <w:noProof/>
              <w:color w:val="000000" w:themeColor="text1"/>
            </w:rPr>
            <w:t>(McKinsey Global Institute, 2017)</w:t>
          </w:r>
          <w:r w:rsidR="00546442" w:rsidRPr="00266D88">
            <w:rPr>
              <w:rFonts w:ascii="Arial" w:hAnsi="Arial" w:cs="Arial"/>
              <w:color w:val="000000" w:themeColor="text1"/>
            </w:rPr>
            <w:fldChar w:fldCharType="end"/>
          </w:r>
        </w:sdtContent>
      </w:sdt>
      <w:r w:rsidR="00872AD2" w:rsidRPr="00266D88">
        <w:rPr>
          <w:rFonts w:ascii="Arial" w:hAnsi="Arial" w:cs="Arial"/>
          <w:color w:val="000000" w:themeColor="text1"/>
        </w:rPr>
        <w:t xml:space="preserve">. PWC </w:t>
      </w:r>
      <w:sdt>
        <w:sdtPr>
          <w:rPr>
            <w:rFonts w:ascii="Arial" w:hAnsi="Arial" w:cs="Arial"/>
            <w:color w:val="000000" w:themeColor="text1"/>
          </w:rPr>
          <w:id w:val="-1545588146"/>
          <w:citation/>
        </w:sdtPr>
        <w:sdtEndPr/>
        <w:sdtContent>
          <w:r w:rsidR="00546442" w:rsidRPr="00266D88">
            <w:rPr>
              <w:rFonts w:ascii="Arial" w:hAnsi="Arial" w:cs="Arial"/>
              <w:color w:val="000000" w:themeColor="text1"/>
            </w:rPr>
            <w:fldChar w:fldCharType="begin"/>
          </w:r>
          <w:r w:rsidR="00546442" w:rsidRPr="00266D88">
            <w:rPr>
              <w:rFonts w:ascii="Arial" w:hAnsi="Arial" w:cs="Arial"/>
              <w:color w:val="000000" w:themeColor="text1"/>
            </w:rPr>
            <w:instrText xml:space="preserve">CITATION PWC17 \n  \t  \l 2057 </w:instrText>
          </w:r>
          <w:r w:rsidR="00546442" w:rsidRPr="00266D88">
            <w:rPr>
              <w:rFonts w:ascii="Arial" w:hAnsi="Arial" w:cs="Arial"/>
              <w:color w:val="000000" w:themeColor="text1"/>
            </w:rPr>
            <w:fldChar w:fldCharType="separate"/>
          </w:r>
          <w:r w:rsidR="008876B4" w:rsidRPr="00266D88">
            <w:rPr>
              <w:rFonts w:ascii="Arial" w:hAnsi="Arial" w:cs="Arial"/>
              <w:noProof/>
              <w:color w:val="000000" w:themeColor="text1"/>
            </w:rPr>
            <w:t>(2017)</w:t>
          </w:r>
          <w:r w:rsidR="00546442" w:rsidRPr="00266D88">
            <w:rPr>
              <w:rFonts w:ascii="Arial" w:hAnsi="Arial" w:cs="Arial"/>
              <w:color w:val="000000" w:themeColor="text1"/>
            </w:rPr>
            <w:fldChar w:fldCharType="end"/>
          </w:r>
        </w:sdtContent>
      </w:sdt>
      <w:r w:rsidR="00872AD2" w:rsidRPr="00266D88">
        <w:rPr>
          <w:rFonts w:ascii="Arial" w:hAnsi="Arial" w:cs="Arial"/>
          <w:color w:val="000000" w:themeColor="text1"/>
        </w:rPr>
        <w:t xml:space="preserve"> estimates that UK GDP could be up to 10.3% higher in 2030 as a result of AI and equivalent of an additional £232bn to the economy.</w:t>
      </w:r>
    </w:p>
    <w:p w:rsidR="004B68E3" w:rsidRPr="00266D88" w:rsidRDefault="00860FEB" w:rsidP="00986573">
      <w:pPr>
        <w:pStyle w:val="NormalWeb"/>
        <w:spacing w:line="360" w:lineRule="auto"/>
        <w:rPr>
          <w:rFonts w:ascii="Arial" w:hAnsi="Arial" w:cs="Arial"/>
          <w:color w:val="000000" w:themeColor="text1"/>
        </w:rPr>
      </w:pPr>
      <w:r w:rsidRPr="00266D88">
        <w:rPr>
          <w:rFonts w:ascii="Arial" w:hAnsi="Arial" w:cs="Arial"/>
          <w:color w:val="000000" w:themeColor="text1"/>
        </w:rPr>
        <w:t>Whilst we accelerate</w:t>
      </w:r>
      <w:r w:rsidR="00546442" w:rsidRPr="00266D88">
        <w:rPr>
          <w:rFonts w:ascii="Arial" w:hAnsi="Arial" w:cs="Arial"/>
          <w:color w:val="000000" w:themeColor="text1"/>
        </w:rPr>
        <w:t xml:space="preserve"> into digital transformations, the shift to remote working could reveal gaps in IT infrastructure</w:t>
      </w:r>
      <w:r w:rsidRPr="00266D88">
        <w:rPr>
          <w:rFonts w:ascii="Arial" w:hAnsi="Arial" w:cs="Arial"/>
          <w:color w:val="000000" w:themeColor="text1"/>
        </w:rPr>
        <w:t xml:space="preserve">. The pandemic increased by remote workers, therefore, it is important to assess remote working strategy such as agile approaches to strategically manage flexibility to ensure workers who can work from home can do so or temporarily relocate to meet business needs. </w:t>
      </w:r>
      <w:sdt>
        <w:sdtPr>
          <w:rPr>
            <w:rFonts w:ascii="Arial" w:hAnsi="Arial" w:cs="Arial"/>
            <w:color w:val="000000" w:themeColor="text1"/>
          </w:rPr>
          <w:id w:val="1912740652"/>
          <w:citation/>
        </w:sdtPr>
        <w:sdtEndPr/>
        <w:sdtContent>
          <w:r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CIP207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(CIPD, 2020f)</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w:t>
      </w:r>
      <w:r w:rsidR="00546442" w:rsidRPr="00266D88">
        <w:rPr>
          <w:rFonts w:ascii="Arial" w:hAnsi="Arial" w:cs="Arial"/>
          <w:color w:val="000000" w:themeColor="text1"/>
        </w:rPr>
        <w:t xml:space="preserve">Strategies such as workforce planning and digital upskilling could come into focus </w:t>
      </w:r>
      <w:sdt>
        <w:sdtPr>
          <w:rPr>
            <w:rFonts w:ascii="Arial" w:hAnsi="Arial" w:cs="Arial"/>
            <w:color w:val="000000" w:themeColor="text1"/>
          </w:rPr>
          <w:id w:val="-672639116"/>
          <w:citation/>
        </w:sdtPr>
        <w:sdtEndPr/>
        <w:sdtContent>
          <w:r w:rsidR="00546442"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PWC201 \l 2057 </w:instrText>
          </w:r>
          <w:r w:rsidR="00546442" w:rsidRPr="00266D88">
            <w:rPr>
              <w:rFonts w:ascii="Arial" w:hAnsi="Arial" w:cs="Arial"/>
              <w:color w:val="000000" w:themeColor="text1"/>
            </w:rPr>
            <w:fldChar w:fldCharType="separate"/>
          </w:r>
          <w:r w:rsidR="008876B4" w:rsidRPr="00266D88">
            <w:rPr>
              <w:rFonts w:ascii="Arial" w:hAnsi="Arial" w:cs="Arial"/>
              <w:noProof/>
              <w:color w:val="000000" w:themeColor="text1"/>
            </w:rPr>
            <w:t>(PWC, 2020a)</w:t>
          </w:r>
          <w:r w:rsidR="00546442" w:rsidRPr="00266D88">
            <w:rPr>
              <w:rFonts w:ascii="Arial" w:hAnsi="Arial" w:cs="Arial"/>
              <w:color w:val="000000" w:themeColor="text1"/>
            </w:rPr>
            <w:fldChar w:fldCharType="end"/>
          </w:r>
        </w:sdtContent>
      </w:sdt>
      <w:r w:rsidR="00546442" w:rsidRPr="00266D88">
        <w:rPr>
          <w:rFonts w:ascii="Arial" w:hAnsi="Arial" w:cs="Arial"/>
          <w:color w:val="000000" w:themeColor="text1"/>
        </w:rPr>
        <w:t xml:space="preserve">. In recent years, companies, governments and workers have begun to prioritise </w:t>
      </w:r>
      <w:r w:rsidR="00546442" w:rsidRPr="00266D88">
        <w:rPr>
          <w:rFonts w:ascii="Arial" w:hAnsi="Arial" w:cs="Arial"/>
          <w:color w:val="000000" w:themeColor="text1"/>
        </w:rPr>
        <w:lastRenderedPageBreak/>
        <w:t>reskilling and upskilling to better prepare for the disruption of the Fourth Industrial Revolution. Whilst it is clear that the pandemic will accelerate digitalisation and the use of AI across a range of industries and sectors. It is critical to note that retraining workers and proactively building provisions around upskilling and reskilling to best prepare workers for the post-pandemic economy</w:t>
      </w:r>
      <w:sdt>
        <w:sdtPr>
          <w:rPr>
            <w:rFonts w:ascii="Arial" w:hAnsi="Arial" w:cs="Arial"/>
            <w:color w:val="000000" w:themeColor="text1"/>
          </w:rPr>
          <w:id w:val="2090497958"/>
          <w:citation/>
        </w:sdtPr>
        <w:sdtEndPr/>
        <w:sdtContent>
          <w:r w:rsidR="00546442"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Wor201 \l 2057 </w:instrText>
          </w:r>
          <w:r w:rsidR="00546442" w:rsidRPr="00266D88">
            <w:rPr>
              <w:rFonts w:ascii="Arial" w:hAnsi="Arial" w:cs="Arial"/>
              <w:color w:val="000000" w:themeColor="text1"/>
            </w:rPr>
            <w:fldChar w:fldCharType="separate"/>
          </w:r>
          <w:r w:rsidR="008876B4" w:rsidRPr="00266D88">
            <w:rPr>
              <w:rFonts w:ascii="Arial" w:hAnsi="Arial" w:cs="Arial"/>
              <w:noProof/>
              <w:color w:val="000000" w:themeColor="text1"/>
            </w:rPr>
            <w:t xml:space="preserve"> (World Economic Forum, 2020a)</w:t>
          </w:r>
          <w:r w:rsidR="00546442" w:rsidRPr="00266D88">
            <w:rPr>
              <w:rFonts w:ascii="Arial" w:hAnsi="Arial" w:cs="Arial"/>
              <w:color w:val="000000" w:themeColor="text1"/>
            </w:rPr>
            <w:fldChar w:fldCharType="end"/>
          </w:r>
        </w:sdtContent>
      </w:sdt>
      <w:r w:rsidR="00546442" w:rsidRPr="00266D88">
        <w:rPr>
          <w:rFonts w:ascii="Arial" w:hAnsi="Arial" w:cs="Arial"/>
          <w:color w:val="000000" w:themeColor="text1"/>
        </w:rPr>
        <w:t xml:space="preserve">. </w:t>
      </w:r>
      <w:r w:rsidRPr="00266D88">
        <w:rPr>
          <w:rFonts w:ascii="Arial" w:hAnsi="Arial" w:cs="Arial"/>
          <w:color w:val="000000" w:themeColor="text1"/>
        </w:rPr>
        <w:t>Nptc has already taken steps to improve gaps by upskilling and retraining employees through workforce planning and secession planning exercises to build resilience. Nptc was the first local authority in Wales to introduce robotic software to processing back-office administration freeing up 56 hours of office time whilst increasing savings and allowing existing employees to be reskilled</w:t>
      </w:r>
      <w:r w:rsidR="004A3075" w:rsidRPr="00266D88">
        <w:rPr>
          <w:rFonts w:ascii="Arial" w:hAnsi="Arial" w:cs="Arial"/>
          <w:color w:val="000000" w:themeColor="text1"/>
        </w:rPr>
        <w:t>/retrained</w:t>
      </w:r>
      <w:r w:rsidRPr="00266D88">
        <w:rPr>
          <w:rFonts w:ascii="Arial" w:hAnsi="Arial" w:cs="Arial"/>
          <w:color w:val="000000" w:themeColor="text1"/>
        </w:rPr>
        <w:t xml:space="preserve"> to other essential roles </w:t>
      </w:r>
      <w:r w:rsidR="00266D88" w:rsidRPr="00266D88">
        <w:rPr>
          <w:rFonts w:ascii="Arial" w:hAnsi="Arial" w:cs="Arial"/>
          <w:noProof/>
          <w:color w:val="000000" w:themeColor="text1"/>
        </w:rPr>
        <w:t>(Bradfield, 2019; Say, 2019)</w:t>
      </w:r>
      <w:r w:rsidRPr="00266D88">
        <w:rPr>
          <w:rFonts w:ascii="Arial" w:hAnsi="Arial" w:cs="Arial"/>
          <w:b/>
          <w:bCs/>
          <w:color w:val="000000" w:themeColor="text1"/>
        </w:rPr>
        <w:t>.</w:t>
      </w:r>
    </w:p>
    <w:p w:rsidR="0080635F" w:rsidRPr="00266D88" w:rsidRDefault="00860FEB" w:rsidP="00266D88">
      <w:pPr>
        <w:pStyle w:val="NormalWeb"/>
        <w:spacing w:line="360" w:lineRule="auto"/>
        <w:rPr>
          <w:rFonts w:ascii="Arial" w:hAnsi="Arial" w:cs="Arial"/>
          <w:b/>
          <w:bCs/>
          <w:color w:val="000000" w:themeColor="text1"/>
        </w:rPr>
      </w:pPr>
      <w:r w:rsidRPr="00266D88">
        <w:rPr>
          <w:rFonts w:ascii="Arial" w:hAnsi="Arial" w:cs="Arial"/>
          <w:b/>
          <w:bCs/>
          <w:color w:val="000000" w:themeColor="text1"/>
        </w:rPr>
        <w:t>2.2</w:t>
      </w:r>
      <w:r w:rsidR="00986573" w:rsidRPr="00266D88">
        <w:rPr>
          <w:rFonts w:ascii="Arial" w:hAnsi="Arial" w:cs="Arial"/>
          <w:b/>
          <w:bCs/>
          <w:color w:val="000000" w:themeColor="text1"/>
        </w:rPr>
        <w:t xml:space="preserve"> </w:t>
      </w:r>
      <w:r w:rsidRPr="00266D88">
        <w:rPr>
          <w:rFonts w:ascii="Arial" w:hAnsi="Arial" w:cs="Arial"/>
          <w:b/>
          <w:bCs/>
          <w:color w:val="000000" w:themeColor="text1"/>
        </w:rPr>
        <w:t xml:space="preserve">b. </w:t>
      </w:r>
      <w:r w:rsidRPr="00266D88">
        <w:rPr>
          <w:rFonts w:ascii="Arial" w:hAnsi="Arial" w:cs="Arial"/>
          <w:color w:val="000000" w:themeColor="text1"/>
        </w:rPr>
        <w:t xml:space="preserve">Since 2010, £77 million has been cut from Nptc budget </w:t>
      </w:r>
      <w:sdt>
        <w:sdtPr>
          <w:rPr>
            <w:rFonts w:ascii="Arial" w:hAnsi="Arial" w:cs="Arial"/>
            <w:color w:val="000000" w:themeColor="text1"/>
          </w:rPr>
          <w:id w:val="-1552230077"/>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 CITATION Nea172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(Neath Port Talbot Council, 2017)</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The amount does not take into account EU Funded projects. Between 2014 and 2020, £2 billion of funding from the European Structural Investment (ESI) funds were granted in Wales. Before the pandemic, and the announcement of BREXIT, WLGA confirmed Nptc will no longer receive EU funding past 2023 </w:t>
      </w:r>
      <w:sdt>
        <w:sdtPr>
          <w:rPr>
            <w:rFonts w:ascii="Arial" w:hAnsi="Arial" w:cs="Arial"/>
            <w:color w:val="000000" w:themeColor="text1"/>
          </w:rPr>
          <w:id w:val="821154468"/>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 CITATION Gov20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(Gov.uk, 2020)</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The historic decision to leave the EU is decided, the nation’s citizens feel hostility and the country is divided and is affecting corporations </w:t>
      </w:r>
      <w:sdt>
        <w:sdtPr>
          <w:rPr>
            <w:rFonts w:ascii="Arial" w:hAnsi="Arial" w:cs="Arial"/>
            <w:color w:val="000000" w:themeColor="text1"/>
          </w:rPr>
          <w:id w:val="945044667"/>
          <w:citation/>
        </w:sdtPr>
        <w:sdtEndPr/>
        <w:sdtContent>
          <w:r w:rsidR="001E752E" w:rsidRPr="00266D88">
            <w:rPr>
              <w:rFonts w:ascii="Arial" w:hAnsi="Arial" w:cs="Arial"/>
              <w:color w:val="000000" w:themeColor="text1"/>
            </w:rPr>
            <w:fldChar w:fldCharType="begin"/>
          </w:r>
          <w:r w:rsidR="001E752E" w:rsidRPr="00266D88">
            <w:rPr>
              <w:rFonts w:ascii="Arial" w:hAnsi="Arial" w:cs="Arial"/>
              <w:color w:val="000000" w:themeColor="text1"/>
            </w:rPr>
            <w:instrText xml:space="preserve"> CITATION CIP181 \l 2057 </w:instrText>
          </w:r>
          <w:r w:rsidR="001E752E" w:rsidRPr="00266D88">
            <w:rPr>
              <w:rFonts w:ascii="Arial" w:hAnsi="Arial" w:cs="Arial"/>
              <w:color w:val="000000" w:themeColor="text1"/>
            </w:rPr>
            <w:fldChar w:fldCharType="separate"/>
          </w:r>
          <w:r w:rsidR="008876B4" w:rsidRPr="00266D88">
            <w:rPr>
              <w:rFonts w:ascii="Arial" w:hAnsi="Arial" w:cs="Arial"/>
              <w:noProof/>
              <w:color w:val="000000" w:themeColor="text1"/>
            </w:rPr>
            <w:t>(CIPD, 2018)</w:t>
          </w:r>
          <w:r w:rsidR="001E752E" w:rsidRPr="00266D88">
            <w:rPr>
              <w:rFonts w:ascii="Arial" w:hAnsi="Arial" w:cs="Arial"/>
              <w:color w:val="000000" w:themeColor="text1"/>
            </w:rPr>
            <w:fldChar w:fldCharType="end"/>
          </w:r>
        </w:sdtContent>
      </w:sdt>
      <w:r w:rsidR="001E752E" w:rsidRPr="00266D88">
        <w:rPr>
          <w:rFonts w:ascii="Arial" w:hAnsi="Arial" w:cs="Arial"/>
          <w:color w:val="000000" w:themeColor="text1"/>
        </w:rPr>
        <w:t xml:space="preserve">. Whilst many </w:t>
      </w:r>
      <w:proofErr w:type="gramStart"/>
      <w:r w:rsidR="001E752E" w:rsidRPr="00266D88">
        <w:rPr>
          <w:rFonts w:ascii="Arial" w:hAnsi="Arial" w:cs="Arial"/>
          <w:color w:val="000000" w:themeColor="text1"/>
        </w:rPr>
        <w:t>feel</w:t>
      </w:r>
      <w:proofErr w:type="gramEnd"/>
      <w:r w:rsidR="001E752E" w:rsidRPr="00266D88">
        <w:rPr>
          <w:rFonts w:ascii="Arial" w:hAnsi="Arial" w:cs="Arial"/>
          <w:color w:val="000000" w:themeColor="text1"/>
        </w:rPr>
        <w:t xml:space="preserve"> austerity lead to the UK Brexit crisis, it is still the case </w:t>
      </w:r>
      <w:r w:rsidRPr="00266D88">
        <w:rPr>
          <w:rFonts w:ascii="Arial" w:hAnsi="Arial" w:cs="Arial"/>
          <w:color w:val="000000" w:themeColor="text1"/>
        </w:rPr>
        <w:t>that austerity affected the UK's response to COVID-19</w:t>
      </w:r>
      <w:r w:rsidR="00266D88" w:rsidRPr="00266D88">
        <w:rPr>
          <w:rFonts w:ascii="Arial" w:hAnsi="Arial" w:cs="Arial"/>
          <w:b/>
          <w:bCs/>
          <w:noProof/>
          <w:color w:val="000000" w:themeColor="text1"/>
        </w:rPr>
        <w:t xml:space="preserve"> </w:t>
      </w:r>
      <w:r w:rsidR="00266D88" w:rsidRPr="00266D88">
        <w:rPr>
          <w:rFonts w:ascii="Arial" w:hAnsi="Arial" w:cs="Arial"/>
          <w:noProof/>
          <w:color w:val="000000" w:themeColor="text1"/>
        </w:rPr>
        <w:t>(The Guardian, 2020; Fetzer, 2019)</w:t>
      </w:r>
      <w:r w:rsidRPr="00266D88">
        <w:rPr>
          <w:rFonts w:ascii="Arial" w:hAnsi="Arial" w:cs="Arial"/>
          <w:b/>
          <w:bCs/>
          <w:color w:val="000000" w:themeColor="text1"/>
        </w:rPr>
        <w:t>.</w:t>
      </w:r>
      <w:r w:rsidRPr="00266D88">
        <w:rPr>
          <w:rFonts w:ascii="Arial" w:hAnsi="Arial" w:cs="Arial"/>
          <w:color w:val="000000" w:themeColor="text1"/>
        </w:rPr>
        <w:t xml:space="preserve"> </w:t>
      </w:r>
    </w:p>
    <w:p w:rsidR="0080635F" w:rsidRPr="00266D88" w:rsidRDefault="0080635F" w:rsidP="00986573">
      <w:pPr>
        <w:spacing w:line="360" w:lineRule="auto"/>
        <w:rPr>
          <w:rFonts w:ascii="Arial" w:hAnsi="Arial" w:cs="Arial"/>
          <w:color w:val="000000" w:themeColor="text1"/>
        </w:rPr>
      </w:pPr>
    </w:p>
    <w:p w:rsidR="00764857" w:rsidRPr="00266D88" w:rsidRDefault="00860FEB" w:rsidP="00986573">
      <w:pPr>
        <w:spacing w:line="360" w:lineRule="auto"/>
        <w:rPr>
          <w:rFonts w:ascii="Arial" w:hAnsi="Arial" w:cs="Arial"/>
          <w:color w:val="000000" w:themeColor="text1"/>
        </w:rPr>
      </w:pPr>
      <w:r w:rsidRPr="00266D88">
        <w:rPr>
          <w:rFonts w:ascii="Arial" w:hAnsi="Arial" w:cs="Arial"/>
          <w:color w:val="000000" w:themeColor="text1"/>
        </w:rPr>
        <w:t xml:space="preserve">Gulliver, Director of Human City Institute believes that in 2010, the UK </w:t>
      </w:r>
      <w:r w:rsidR="001B3B2B">
        <w:rPr>
          <w:rFonts w:ascii="Arial" w:hAnsi="Arial" w:cs="Arial"/>
          <w:color w:val="000000" w:themeColor="text1"/>
        </w:rPr>
        <w:t xml:space="preserve">heavily </w:t>
      </w:r>
      <w:r w:rsidRPr="00266D88">
        <w:rPr>
          <w:rFonts w:ascii="Arial" w:hAnsi="Arial" w:cs="Arial"/>
          <w:color w:val="000000" w:themeColor="text1"/>
        </w:rPr>
        <w:t xml:space="preserve">invested in physical and social capital and not only did the country be in a better position to confront the virus, but the nation's economy would have grown faster. He explains, reducing public debt over a longer time frame, and BREXIT would probably have been avoided </w:t>
      </w:r>
      <w:sdt>
        <w:sdtPr>
          <w:rPr>
            <w:rFonts w:ascii="Arial" w:hAnsi="Arial" w:cs="Arial"/>
            <w:color w:val="000000" w:themeColor="text1"/>
          </w:rPr>
          <w:id w:val="-1951083828"/>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 CITATION The20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(The Guardian, 2020)</w:t>
          </w:r>
          <w:r w:rsidRPr="00266D88">
            <w:rPr>
              <w:rFonts w:ascii="Arial" w:hAnsi="Arial" w:cs="Arial"/>
              <w:color w:val="000000" w:themeColor="text1"/>
            </w:rPr>
            <w:fldChar w:fldCharType="end"/>
          </w:r>
        </w:sdtContent>
      </w:sdt>
      <w:r w:rsidRPr="00266D88">
        <w:rPr>
          <w:rFonts w:ascii="Arial" w:hAnsi="Arial" w:cs="Arial"/>
          <w:color w:val="000000" w:themeColor="text1"/>
        </w:rPr>
        <w:t>.</w:t>
      </w:r>
    </w:p>
    <w:p w:rsidR="00764857" w:rsidRPr="00266D88" w:rsidRDefault="00764857" w:rsidP="00986573">
      <w:pPr>
        <w:spacing w:line="360" w:lineRule="auto"/>
        <w:rPr>
          <w:rFonts w:ascii="Arial" w:hAnsi="Arial" w:cs="Arial"/>
          <w:color w:val="000000" w:themeColor="text1"/>
        </w:rPr>
      </w:pPr>
    </w:p>
    <w:p w:rsidR="00764857" w:rsidRPr="00266D88" w:rsidRDefault="00860FEB" w:rsidP="00986573">
      <w:pPr>
        <w:spacing w:line="360" w:lineRule="auto"/>
        <w:rPr>
          <w:rFonts w:ascii="Arial" w:hAnsi="Arial" w:cs="Arial"/>
          <w:color w:val="000000" w:themeColor="text1"/>
        </w:rPr>
      </w:pPr>
      <w:r w:rsidRPr="00266D88">
        <w:rPr>
          <w:rFonts w:ascii="Arial" w:hAnsi="Arial" w:cs="Arial"/>
          <w:color w:val="000000" w:themeColor="text1"/>
        </w:rPr>
        <w:t xml:space="preserve">Whilst business's move through the Business Lift Cycle Model, HR functions are having to adopt strategies to survive in the current economy. Whilst BREXIT displayed reduction to funding, this resulted in plans to implement workforce reductions and reallocations through redeployment of staff or redundancies through </w:t>
      </w:r>
      <w:r w:rsidRPr="00266D88">
        <w:rPr>
          <w:rFonts w:ascii="Arial" w:hAnsi="Arial" w:cs="Arial"/>
          <w:color w:val="000000" w:themeColor="text1"/>
        </w:rPr>
        <w:lastRenderedPageBreak/>
        <w:t xml:space="preserve">workforce planning exercises whilst maintaining peace for employee relations and tight cost control for compensation and benefits. This could be said for the impact of COVID-19, whilst many workers are unable to work in their </w:t>
      </w:r>
      <w:r w:rsidR="004D2EC2" w:rsidRPr="00266D88">
        <w:rPr>
          <w:rFonts w:ascii="Arial" w:hAnsi="Arial" w:cs="Arial"/>
          <w:color w:val="000000" w:themeColor="text1"/>
        </w:rPr>
        <w:t xml:space="preserve">usual roles, we have seen growth in other services across Nptc and therefore encourage adequate recruitment, managing succession whilst encouraging job mobility to deal with the added pressure on essential services. </w:t>
      </w:r>
    </w:p>
    <w:p w:rsidR="004D2EC2" w:rsidRPr="00266D88" w:rsidRDefault="004D2EC2" w:rsidP="00986573">
      <w:pPr>
        <w:spacing w:line="360" w:lineRule="auto"/>
        <w:rPr>
          <w:rFonts w:ascii="Arial" w:hAnsi="Arial" w:cs="Arial"/>
          <w:color w:val="000000" w:themeColor="text1"/>
        </w:rPr>
      </w:pPr>
    </w:p>
    <w:p w:rsidR="004D2EC2" w:rsidRPr="00266D88" w:rsidRDefault="00860FEB" w:rsidP="00E50BFE">
      <w:pPr>
        <w:spacing w:line="360" w:lineRule="auto"/>
        <w:rPr>
          <w:rFonts w:ascii="Arial" w:hAnsi="Arial" w:cs="Arial"/>
          <w:color w:val="000000" w:themeColor="text1"/>
        </w:rPr>
      </w:pPr>
      <w:r w:rsidRPr="00266D88">
        <w:rPr>
          <w:rFonts w:ascii="Arial" w:hAnsi="Arial" w:cs="Arial"/>
          <w:color w:val="000000" w:themeColor="text1"/>
        </w:rPr>
        <w:t>At present, environmental sustainability is a megatrend. The "green" fad or realistic model for organisational change</w:t>
      </w:r>
      <w:r w:rsidR="00F06AB2" w:rsidRPr="00266D88">
        <w:rPr>
          <w:rFonts w:ascii="Arial" w:hAnsi="Arial" w:cs="Arial"/>
          <w:color w:val="000000" w:themeColor="text1"/>
        </w:rPr>
        <w:t xml:space="preserve">, thinking beyond the performance imperatives of strategic HRM and considering a holistic approach such as multi-stakeholder model or McKinsey’s 7S change management process model should be considered to examine how various parts of the organisations work together </w:t>
      </w:r>
      <w:sdt>
        <w:sdtPr>
          <w:rPr>
            <w:rFonts w:ascii="Arial" w:hAnsi="Arial" w:cs="Arial"/>
            <w:color w:val="000000" w:themeColor="text1"/>
          </w:rPr>
          <w:id w:val="380913876"/>
          <w:citation/>
        </w:sdtPr>
        <w:sdtEndPr>
          <w:rPr>
            <w:b/>
            <w:bCs/>
          </w:rPr>
        </w:sdtEndPr>
        <w:sdtContent>
          <w:r w:rsidR="00F06AB2" w:rsidRPr="00266D88">
            <w:rPr>
              <w:rFonts w:ascii="Arial" w:hAnsi="Arial" w:cs="Arial"/>
              <w:b/>
              <w:bCs/>
              <w:color w:val="000000" w:themeColor="text1"/>
            </w:rPr>
            <w:fldChar w:fldCharType="begin"/>
          </w:r>
          <w:r w:rsidR="00F06AB2" w:rsidRPr="00266D88">
            <w:rPr>
              <w:rFonts w:ascii="Arial" w:hAnsi="Arial" w:cs="Arial"/>
              <w:b/>
              <w:bCs/>
              <w:color w:val="000000" w:themeColor="text1"/>
            </w:rPr>
            <w:instrText xml:space="preserve"> CITATION CIP193 \l 2057 </w:instrText>
          </w:r>
          <w:r w:rsidR="00F06AB2" w:rsidRPr="00266D88">
            <w:rPr>
              <w:rFonts w:ascii="Arial" w:hAnsi="Arial" w:cs="Arial"/>
              <w:b/>
              <w:bCs/>
              <w:color w:val="000000" w:themeColor="text1"/>
            </w:rPr>
            <w:fldChar w:fldCharType="separate"/>
          </w:r>
          <w:r w:rsidR="008876B4" w:rsidRPr="00266D88">
            <w:rPr>
              <w:rFonts w:ascii="Arial" w:hAnsi="Arial" w:cs="Arial"/>
              <w:noProof/>
              <w:color w:val="000000" w:themeColor="text1"/>
            </w:rPr>
            <w:t>(CIPD, 2019)</w:t>
          </w:r>
          <w:r w:rsidR="00F06AB2" w:rsidRPr="00266D88">
            <w:rPr>
              <w:rFonts w:ascii="Arial" w:hAnsi="Arial" w:cs="Arial"/>
              <w:b/>
              <w:bCs/>
              <w:color w:val="000000" w:themeColor="text1"/>
            </w:rPr>
            <w:fldChar w:fldCharType="end"/>
          </w:r>
        </w:sdtContent>
      </w:sdt>
      <w:r w:rsidR="00F06AB2" w:rsidRPr="00266D88">
        <w:rPr>
          <w:rFonts w:ascii="Arial" w:hAnsi="Arial" w:cs="Arial"/>
          <w:b/>
          <w:bCs/>
          <w:color w:val="000000" w:themeColor="text1"/>
        </w:rPr>
        <w:t xml:space="preserve"> </w:t>
      </w:r>
      <w:sdt>
        <w:sdtPr>
          <w:rPr>
            <w:rFonts w:ascii="Arial" w:hAnsi="Arial" w:cs="Arial"/>
            <w:b/>
            <w:bCs/>
            <w:color w:val="000000" w:themeColor="text1"/>
          </w:rPr>
          <w:id w:val="-1531487927"/>
          <w:citation/>
        </w:sdtPr>
        <w:sdtEndPr/>
        <w:sdtContent>
          <w:r w:rsidR="00F06AB2" w:rsidRPr="00266D88">
            <w:rPr>
              <w:rFonts w:ascii="Arial" w:hAnsi="Arial" w:cs="Arial"/>
              <w:b/>
              <w:bCs/>
              <w:color w:val="000000" w:themeColor="text1"/>
            </w:rPr>
            <w:fldChar w:fldCharType="begin"/>
          </w:r>
          <w:r w:rsidR="00F06AB2" w:rsidRPr="00266D88">
            <w:rPr>
              <w:rFonts w:ascii="Arial" w:hAnsi="Arial" w:cs="Arial"/>
              <w:b/>
              <w:bCs/>
              <w:color w:val="000000" w:themeColor="text1"/>
            </w:rPr>
            <w:instrText xml:space="preserve"> CITATION Pet15 \l 2057 </w:instrText>
          </w:r>
          <w:r w:rsidR="00F06AB2" w:rsidRPr="00266D88">
            <w:rPr>
              <w:rFonts w:ascii="Arial" w:hAnsi="Arial" w:cs="Arial"/>
              <w:b/>
              <w:bCs/>
              <w:color w:val="000000" w:themeColor="text1"/>
            </w:rPr>
            <w:fldChar w:fldCharType="separate"/>
          </w:r>
          <w:r w:rsidR="008876B4" w:rsidRPr="00266D88">
            <w:rPr>
              <w:rFonts w:ascii="Arial" w:hAnsi="Arial" w:cs="Arial"/>
              <w:noProof/>
              <w:color w:val="000000" w:themeColor="text1"/>
            </w:rPr>
            <w:t>(Peters &amp; Waterman Jr, 2015)</w:t>
          </w:r>
          <w:r w:rsidR="00F06AB2" w:rsidRPr="00266D88">
            <w:rPr>
              <w:rFonts w:ascii="Arial" w:hAnsi="Arial" w:cs="Arial"/>
              <w:b/>
              <w:bCs/>
              <w:color w:val="000000" w:themeColor="text1"/>
            </w:rPr>
            <w:fldChar w:fldCharType="end"/>
          </w:r>
        </w:sdtContent>
      </w:sdt>
      <w:r w:rsidR="00F06AB2" w:rsidRPr="00266D88">
        <w:rPr>
          <w:rFonts w:ascii="Arial" w:hAnsi="Arial" w:cs="Arial"/>
          <w:color w:val="000000" w:themeColor="text1"/>
        </w:rPr>
        <w:t xml:space="preserve">. </w:t>
      </w:r>
      <w:r w:rsidR="008876B4" w:rsidRPr="00266D88">
        <w:rPr>
          <w:rFonts w:ascii="Arial" w:hAnsi="Arial" w:cs="Arial"/>
          <w:color w:val="000000" w:themeColor="text1"/>
        </w:rPr>
        <w:t>E</w:t>
      </w:r>
      <w:r w:rsidR="00F06AB2" w:rsidRPr="00266D88">
        <w:rPr>
          <w:rFonts w:ascii="Arial" w:hAnsi="Arial" w:cs="Arial"/>
          <w:color w:val="000000" w:themeColor="text1"/>
        </w:rPr>
        <w:t xml:space="preserve">mployers are urged to </w:t>
      </w:r>
      <w:r w:rsidR="00E50BFE" w:rsidRPr="00266D88">
        <w:rPr>
          <w:rFonts w:ascii="Arial" w:hAnsi="Arial" w:cs="Arial"/>
          <w:color w:val="000000" w:themeColor="text1"/>
        </w:rPr>
        <w:t xml:space="preserve">start discussing plans for </w:t>
      </w:r>
      <w:r w:rsidR="00F06AB2" w:rsidRPr="00266D88">
        <w:rPr>
          <w:rFonts w:ascii="Arial" w:hAnsi="Arial" w:cs="Arial"/>
          <w:color w:val="000000" w:themeColor="text1"/>
        </w:rPr>
        <w:t>return</w:t>
      </w:r>
      <w:r w:rsidR="00E50BFE" w:rsidRPr="00266D88">
        <w:rPr>
          <w:rFonts w:ascii="Arial" w:hAnsi="Arial" w:cs="Arial"/>
          <w:color w:val="000000" w:themeColor="text1"/>
        </w:rPr>
        <w:t>ing</w:t>
      </w:r>
      <w:r w:rsidR="00F06AB2" w:rsidRPr="00266D88">
        <w:rPr>
          <w:rFonts w:ascii="Arial" w:hAnsi="Arial" w:cs="Arial"/>
          <w:color w:val="000000" w:themeColor="text1"/>
        </w:rPr>
        <w:t xml:space="preserve"> to work after COVID-19</w:t>
      </w:r>
      <w:r w:rsidR="00F54226" w:rsidRPr="00266D88">
        <w:rPr>
          <w:rFonts w:ascii="Arial" w:hAnsi="Arial" w:cs="Arial"/>
          <w:color w:val="000000" w:themeColor="text1"/>
        </w:rPr>
        <w:t>. Encouraging the workforce to take alternative means of transport</w:t>
      </w:r>
      <w:r w:rsidR="00E50BFE" w:rsidRPr="00266D88">
        <w:rPr>
          <w:rFonts w:ascii="Arial" w:hAnsi="Arial" w:cs="Arial"/>
          <w:color w:val="000000" w:themeColor="text1"/>
        </w:rPr>
        <w:t xml:space="preserve">, </w:t>
      </w:r>
      <w:r w:rsidR="00E50BFE" w:rsidRPr="00266D88">
        <w:rPr>
          <w:rFonts w:ascii="Arial" w:hAnsi="Arial" w:cs="Arial"/>
          <w:color w:val="000000" w:themeColor="text1"/>
          <w:shd w:val="clear" w:color="auto" w:fill="FFFFFF"/>
        </w:rPr>
        <w:t>rethink the layout of offices, screens to keep workstations apart and maintaining social distancing guidance</w:t>
      </w:r>
      <w:r w:rsidR="00E50BFE" w:rsidRPr="00266D88">
        <w:rPr>
          <w:rFonts w:ascii="Arial" w:hAnsi="Arial" w:cs="Arial"/>
          <w:color w:val="000000" w:themeColor="text1"/>
        </w:rPr>
        <w:t xml:space="preserve"> </w:t>
      </w:r>
      <w:sdt>
        <w:sdtPr>
          <w:rPr>
            <w:rFonts w:ascii="Arial" w:hAnsi="Arial" w:cs="Arial"/>
            <w:color w:val="000000" w:themeColor="text1"/>
          </w:rPr>
          <w:id w:val="-754436703"/>
          <w:citation/>
        </w:sdtPr>
        <w:sdtEndPr/>
        <w:sdtContent>
          <w:r w:rsidR="00E50BFE" w:rsidRPr="00266D88">
            <w:rPr>
              <w:rFonts w:ascii="Arial" w:hAnsi="Arial" w:cs="Arial"/>
              <w:color w:val="000000" w:themeColor="text1"/>
            </w:rPr>
            <w:fldChar w:fldCharType="begin"/>
          </w:r>
          <w:r w:rsidR="00E50BFE" w:rsidRPr="00266D88">
            <w:rPr>
              <w:rFonts w:ascii="Arial" w:hAnsi="Arial" w:cs="Arial"/>
              <w:color w:val="000000" w:themeColor="text1"/>
            </w:rPr>
            <w:instrText xml:space="preserve">CITATION Chu201 \l 2057 </w:instrText>
          </w:r>
          <w:r w:rsidR="00E50BFE" w:rsidRPr="00266D88">
            <w:rPr>
              <w:rFonts w:ascii="Arial" w:hAnsi="Arial" w:cs="Arial"/>
              <w:color w:val="000000" w:themeColor="text1"/>
            </w:rPr>
            <w:fldChar w:fldCharType="separate"/>
          </w:r>
          <w:r w:rsidR="00E50BFE" w:rsidRPr="00266D88">
            <w:rPr>
              <w:rFonts w:ascii="Arial" w:hAnsi="Arial" w:cs="Arial"/>
              <w:noProof/>
              <w:color w:val="000000" w:themeColor="text1"/>
            </w:rPr>
            <w:t>(Churchill, 2020b)</w:t>
          </w:r>
          <w:r w:rsidR="00E50BFE" w:rsidRPr="00266D88">
            <w:rPr>
              <w:rFonts w:ascii="Arial" w:hAnsi="Arial" w:cs="Arial"/>
              <w:color w:val="000000" w:themeColor="text1"/>
            </w:rPr>
            <w:fldChar w:fldCharType="end"/>
          </w:r>
        </w:sdtContent>
      </w:sdt>
      <w:r w:rsidR="00E50BFE" w:rsidRPr="00266D88">
        <w:rPr>
          <w:rFonts w:ascii="Arial" w:hAnsi="Arial" w:cs="Arial"/>
          <w:color w:val="000000" w:themeColor="text1"/>
          <w:shd w:val="clear" w:color="auto" w:fill="FFFFFF"/>
        </w:rPr>
        <w:t xml:space="preserve">. </w:t>
      </w:r>
      <w:proofErr w:type="spellStart"/>
      <w:r w:rsidR="00E50BFE" w:rsidRPr="00266D88">
        <w:rPr>
          <w:rFonts w:ascii="Arial" w:hAnsi="Arial" w:cs="Arial"/>
          <w:color w:val="000000" w:themeColor="text1"/>
          <w:shd w:val="clear" w:color="auto" w:fill="FFFFFF"/>
        </w:rPr>
        <w:t>Nptc’s</w:t>
      </w:r>
      <w:proofErr w:type="spellEnd"/>
      <w:r w:rsidR="00E50BFE" w:rsidRPr="00266D88">
        <w:rPr>
          <w:rFonts w:ascii="Arial" w:hAnsi="Arial" w:cs="Arial"/>
          <w:color w:val="000000" w:themeColor="text1"/>
          <w:shd w:val="clear" w:color="auto" w:fill="FFFFFF"/>
        </w:rPr>
        <w:t xml:space="preserve"> c</w:t>
      </w:r>
      <w:r w:rsidR="00F54226" w:rsidRPr="00266D88">
        <w:rPr>
          <w:rFonts w:ascii="Arial" w:hAnsi="Arial" w:cs="Arial"/>
          <w:color w:val="000000" w:themeColor="text1"/>
        </w:rPr>
        <w:t xml:space="preserve">hange management process </w:t>
      </w:r>
      <w:r w:rsidR="00213FDD" w:rsidRPr="00266D88">
        <w:rPr>
          <w:rFonts w:ascii="Arial" w:hAnsi="Arial" w:cs="Arial"/>
          <w:color w:val="000000" w:themeColor="text1"/>
        </w:rPr>
        <w:t>takes into account</w:t>
      </w:r>
      <w:r w:rsidR="00E50BFE" w:rsidRPr="00266D88">
        <w:rPr>
          <w:rFonts w:ascii="Arial" w:hAnsi="Arial" w:cs="Arial"/>
          <w:color w:val="000000" w:themeColor="text1"/>
        </w:rPr>
        <w:t xml:space="preserve"> </w:t>
      </w:r>
      <w:r w:rsidR="00213FDD" w:rsidRPr="00266D88">
        <w:rPr>
          <w:rFonts w:ascii="Arial" w:hAnsi="Arial" w:cs="Arial"/>
          <w:color w:val="000000" w:themeColor="text1"/>
        </w:rPr>
        <w:t>the effect of these changes</w:t>
      </w:r>
      <w:r w:rsidR="00E50BFE" w:rsidRPr="00266D88">
        <w:rPr>
          <w:rFonts w:ascii="Arial" w:hAnsi="Arial" w:cs="Arial"/>
          <w:color w:val="000000" w:themeColor="text1"/>
        </w:rPr>
        <w:t xml:space="preserve"> </w:t>
      </w:r>
      <w:r w:rsidR="00213FDD" w:rsidRPr="00266D88">
        <w:rPr>
          <w:rFonts w:ascii="Arial" w:hAnsi="Arial" w:cs="Arial"/>
          <w:color w:val="000000" w:themeColor="text1"/>
        </w:rPr>
        <w:t>whilst monitoring</w:t>
      </w:r>
      <w:r w:rsidR="00F54226" w:rsidRPr="00266D88">
        <w:rPr>
          <w:rFonts w:ascii="Arial" w:hAnsi="Arial" w:cs="Arial"/>
          <w:color w:val="000000" w:themeColor="text1"/>
        </w:rPr>
        <w:t xml:space="preserve"> </w:t>
      </w:r>
      <w:r w:rsidR="00E50BFE" w:rsidRPr="00266D88">
        <w:rPr>
          <w:rFonts w:ascii="Arial" w:hAnsi="Arial" w:cs="Arial"/>
          <w:color w:val="000000" w:themeColor="text1"/>
        </w:rPr>
        <w:t>employee morale</w:t>
      </w:r>
      <w:r w:rsidR="00F54226" w:rsidRPr="00266D88">
        <w:rPr>
          <w:rFonts w:ascii="Arial" w:hAnsi="Arial" w:cs="Arial"/>
          <w:color w:val="000000" w:themeColor="text1"/>
        </w:rPr>
        <w:t xml:space="preserve">, performance, agility, and </w:t>
      </w:r>
      <w:r w:rsidR="00E50BFE" w:rsidRPr="00266D88">
        <w:rPr>
          <w:rFonts w:ascii="Arial" w:hAnsi="Arial" w:cs="Arial"/>
          <w:color w:val="000000" w:themeColor="text1"/>
        </w:rPr>
        <w:t xml:space="preserve">if </w:t>
      </w:r>
      <w:r w:rsidR="00F54226" w:rsidRPr="00266D88">
        <w:rPr>
          <w:rFonts w:ascii="Arial" w:hAnsi="Arial" w:cs="Arial"/>
          <w:color w:val="000000" w:themeColor="text1"/>
        </w:rPr>
        <w:t>possibl</w:t>
      </w:r>
      <w:r w:rsidR="00E50BFE" w:rsidRPr="00266D88">
        <w:rPr>
          <w:rFonts w:ascii="Arial" w:hAnsi="Arial" w:cs="Arial"/>
          <w:color w:val="000000" w:themeColor="text1"/>
        </w:rPr>
        <w:t>e</w:t>
      </w:r>
      <w:r w:rsidR="00F54226" w:rsidRPr="00266D88">
        <w:rPr>
          <w:rFonts w:ascii="Arial" w:hAnsi="Arial" w:cs="Arial"/>
          <w:color w:val="000000" w:themeColor="text1"/>
        </w:rPr>
        <w:t xml:space="preserve"> future business growth.</w:t>
      </w:r>
    </w:p>
    <w:p w:rsidR="009B57C1" w:rsidRPr="00266D88" w:rsidRDefault="00860FEB" w:rsidP="00986573">
      <w:pPr>
        <w:pStyle w:val="NormalWeb"/>
        <w:spacing w:line="360" w:lineRule="auto"/>
        <w:rPr>
          <w:rFonts w:ascii="Arial" w:hAnsi="Arial" w:cs="Arial"/>
          <w:b/>
          <w:bCs/>
          <w:color w:val="000000" w:themeColor="text1"/>
        </w:rPr>
      </w:pPr>
      <w:proofErr w:type="gramStart"/>
      <w:r w:rsidRPr="00266D88">
        <w:rPr>
          <w:rFonts w:ascii="Arial" w:hAnsi="Arial" w:cs="Arial"/>
          <w:b/>
          <w:bCs/>
          <w:color w:val="000000" w:themeColor="text1"/>
        </w:rPr>
        <w:t xml:space="preserve">2.3 </w:t>
      </w:r>
      <w:r w:rsidR="00986573" w:rsidRPr="00266D88">
        <w:rPr>
          <w:rFonts w:ascii="Arial" w:hAnsi="Arial" w:cs="Arial"/>
          <w:b/>
          <w:bCs/>
          <w:color w:val="000000" w:themeColor="text1"/>
        </w:rPr>
        <w:t xml:space="preserve"> </w:t>
      </w:r>
      <w:r w:rsidRPr="00266D88">
        <w:rPr>
          <w:rFonts w:ascii="Arial" w:hAnsi="Arial" w:cs="Arial"/>
          <w:b/>
          <w:bCs/>
          <w:color w:val="000000" w:themeColor="text1"/>
        </w:rPr>
        <w:t>a.</w:t>
      </w:r>
      <w:proofErr w:type="gramEnd"/>
      <w:r w:rsidRPr="00266D88">
        <w:rPr>
          <w:rFonts w:ascii="Arial" w:hAnsi="Arial" w:cs="Arial"/>
          <w:b/>
          <w:bCs/>
          <w:color w:val="000000" w:themeColor="text1"/>
        </w:rPr>
        <w:t xml:space="preserve">  </w:t>
      </w:r>
      <w:r w:rsidRPr="00266D88">
        <w:rPr>
          <w:rFonts w:ascii="Arial" w:hAnsi="Arial" w:cs="Arial"/>
          <w:color w:val="000000" w:themeColor="text1"/>
        </w:rPr>
        <w:t>Corporate social responsibility has become increasingly apparent over recent decades and outlines the long-term strategy an organisation needs</w:t>
      </w:r>
      <w:r w:rsidR="00BF6128" w:rsidRPr="00266D88">
        <w:rPr>
          <w:rFonts w:ascii="Arial" w:hAnsi="Arial" w:cs="Arial"/>
          <w:color w:val="000000" w:themeColor="text1"/>
        </w:rPr>
        <w:t xml:space="preserve"> to </w:t>
      </w:r>
      <w:r w:rsidRPr="00266D88">
        <w:rPr>
          <w:rFonts w:ascii="Arial" w:hAnsi="Arial" w:cs="Arial"/>
          <w:color w:val="000000" w:themeColor="text1"/>
        </w:rPr>
        <w:t xml:space="preserve">impose to add value to the organisation's activities whilst ensuring a positive impact on the environment, </w:t>
      </w:r>
      <w:r w:rsidR="003F16C3" w:rsidRPr="00266D88">
        <w:rPr>
          <w:rFonts w:ascii="Arial" w:hAnsi="Arial" w:cs="Arial"/>
          <w:color w:val="000000" w:themeColor="text1"/>
        </w:rPr>
        <w:t xml:space="preserve">financially, </w:t>
      </w:r>
      <w:r w:rsidRPr="00266D88">
        <w:rPr>
          <w:rFonts w:ascii="Arial" w:hAnsi="Arial" w:cs="Arial"/>
          <w:color w:val="000000" w:themeColor="text1"/>
        </w:rPr>
        <w:t>society and its economy</w:t>
      </w:r>
      <w:r w:rsidR="003F16C3" w:rsidRPr="00266D88">
        <w:rPr>
          <w:rFonts w:ascii="Arial" w:hAnsi="Arial" w:cs="Arial"/>
          <w:color w:val="000000" w:themeColor="text1"/>
        </w:rPr>
        <w:t xml:space="preserve"> to reduce the risk of corporate disaster</w:t>
      </w:r>
      <w:r w:rsidRPr="00266D88">
        <w:rPr>
          <w:rFonts w:ascii="Arial" w:hAnsi="Arial" w:cs="Arial"/>
          <w:color w:val="000000" w:themeColor="text1"/>
        </w:rPr>
        <w:t xml:space="preserve">. Traditionally, the model of CR included markets, community, workplace and environment. Whereby recently, it addresses the organisations ethical activities </w:t>
      </w:r>
      <w:sdt>
        <w:sdtPr>
          <w:rPr>
            <w:rFonts w:ascii="Arial" w:hAnsi="Arial" w:cs="Arial"/>
            <w:color w:val="000000" w:themeColor="text1"/>
          </w:rPr>
          <w:id w:val="-319421804"/>
          <w:citation/>
        </w:sdtPr>
        <w:sdtEndPr/>
        <w:sdtContent>
          <w:r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CIP209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(CIPD, 2020g)</w:t>
          </w:r>
          <w:r w:rsidRPr="00266D88">
            <w:rPr>
              <w:rFonts w:ascii="Arial" w:hAnsi="Arial" w:cs="Arial"/>
              <w:color w:val="000000" w:themeColor="text1"/>
            </w:rPr>
            <w:fldChar w:fldCharType="end"/>
          </w:r>
        </w:sdtContent>
      </w:sdt>
      <w:r w:rsidRPr="00266D88">
        <w:rPr>
          <w:rFonts w:ascii="Arial" w:hAnsi="Arial" w:cs="Arial"/>
          <w:color w:val="000000" w:themeColor="text1"/>
        </w:rPr>
        <w:t>.</w:t>
      </w:r>
      <w:r w:rsidR="003F16C3" w:rsidRPr="00266D88">
        <w:rPr>
          <w:rFonts w:ascii="Arial" w:hAnsi="Arial" w:cs="Arial"/>
          <w:color w:val="000000" w:themeColor="text1"/>
        </w:rPr>
        <w:t xml:space="preserve"> HR role takes various forms, including supporting a broad CR strategy, volunteering schemes</w:t>
      </w:r>
      <w:r w:rsidR="001B3B2B">
        <w:rPr>
          <w:rFonts w:ascii="Arial" w:hAnsi="Arial" w:cs="Arial"/>
          <w:color w:val="000000" w:themeColor="text1"/>
        </w:rPr>
        <w:t xml:space="preserve"> and </w:t>
      </w:r>
      <w:r w:rsidR="001B3B2B" w:rsidRPr="00266D88">
        <w:rPr>
          <w:rFonts w:ascii="Arial" w:hAnsi="Arial" w:cs="Arial"/>
          <w:color w:val="000000" w:themeColor="text1"/>
        </w:rPr>
        <w:t>employment and people management practices</w:t>
      </w:r>
      <w:r w:rsidR="003F16C3" w:rsidRPr="00266D88">
        <w:rPr>
          <w:rFonts w:ascii="Arial" w:hAnsi="Arial" w:cs="Arial"/>
          <w:color w:val="000000" w:themeColor="text1"/>
        </w:rPr>
        <w:t>.</w:t>
      </w:r>
    </w:p>
    <w:p w:rsidR="00BF6128" w:rsidRPr="00266D88" w:rsidRDefault="001B3B2B" w:rsidP="00986573">
      <w:pPr>
        <w:pStyle w:val="NormalWeb"/>
        <w:spacing w:line="360" w:lineRule="auto"/>
        <w:rPr>
          <w:rFonts w:ascii="Arial" w:hAnsi="Arial" w:cs="Arial"/>
          <w:color w:val="000000" w:themeColor="text1"/>
        </w:rPr>
      </w:pPr>
      <w:r>
        <w:rPr>
          <w:rFonts w:ascii="Arial" w:hAnsi="Arial" w:cs="Arial"/>
          <w:color w:val="000000" w:themeColor="text1"/>
        </w:rPr>
        <w:t>T</w:t>
      </w:r>
      <w:r w:rsidR="00860FEB" w:rsidRPr="00266D88">
        <w:rPr>
          <w:rFonts w:ascii="Arial" w:hAnsi="Arial" w:cs="Arial"/>
          <w:color w:val="000000" w:themeColor="text1"/>
        </w:rPr>
        <w:t>here has been much evidence to illustrate the decline in our carbon footprint</w:t>
      </w:r>
      <w:r w:rsidR="00D25FE8" w:rsidRPr="00266D88">
        <w:rPr>
          <w:rFonts w:ascii="Arial" w:hAnsi="Arial" w:cs="Arial"/>
          <w:color w:val="000000" w:themeColor="text1"/>
        </w:rPr>
        <w:t xml:space="preserve">. It is recorded </w:t>
      </w:r>
      <w:r w:rsidR="00860FEB" w:rsidRPr="00266D88">
        <w:rPr>
          <w:rFonts w:ascii="Arial" w:hAnsi="Arial" w:cs="Arial"/>
          <w:color w:val="000000" w:themeColor="text1"/>
        </w:rPr>
        <w:t xml:space="preserve">to be the </w:t>
      </w:r>
      <w:r w:rsidR="00D25FE8" w:rsidRPr="00266D88">
        <w:rPr>
          <w:rFonts w:ascii="Arial" w:hAnsi="Arial" w:cs="Arial"/>
          <w:color w:val="000000" w:themeColor="text1"/>
        </w:rPr>
        <w:t xml:space="preserve">largest ever annual fall in CO2 emissions </w:t>
      </w:r>
      <w:sdt>
        <w:sdtPr>
          <w:rPr>
            <w:rFonts w:ascii="Arial" w:hAnsi="Arial" w:cs="Arial"/>
            <w:color w:val="000000" w:themeColor="text1"/>
          </w:rPr>
          <w:id w:val="-1917854544"/>
          <w:citation/>
        </w:sdtPr>
        <w:sdtEndPr/>
        <w:sdtContent>
          <w:r w:rsidR="00860FEB" w:rsidRPr="00266D88">
            <w:rPr>
              <w:rFonts w:ascii="Arial" w:hAnsi="Arial" w:cs="Arial"/>
              <w:color w:val="000000" w:themeColor="text1"/>
            </w:rPr>
            <w:fldChar w:fldCharType="begin"/>
          </w:r>
          <w:r w:rsidR="00860FEB" w:rsidRPr="00266D88">
            <w:rPr>
              <w:rFonts w:ascii="Arial" w:hAnsi="Arial" w:cs="Arial"/>
              <w:color w:val="000000" w:themeColor="text1"/>
            </w:rPr>
            <w:instrText xml:space="preserve"> CITATION Eva20 \l 2057 </w:instrText>
          </w:r>
          <w:r w:rsidR="00860FEB" w:rsidRPr="00266D88">
            <w:rPr>
              <w:rFonts w:ascii="Arial" w:hAnsi="Arial" w:cs="Arial"/>
              <w:color w:val="000000" w:themeColor="text1"/>
            </w:rPr>
            <w:fldChar w:fldCharType="separate"/>
          </w:r>
          <w:r w:rsidR="008876B4" w:rsidRPr="00266D88">
            <w:rPr>
              <w:rFonts w:ascii="Arial" w:hAnsi="Arial" w:cs="Arial"/>
              <w:noProof/>
              <w:color w:val="000000" w:themeColor="text1"/>
            </w:rPr>
            <w:t>(Evans, 2020)</w:t>
          </w:r>
          <w:r w:rsidR="00860FEB" w:rsidRPr="00266D88">
            <w:rPr>
              <w:rFonts w:ascii="Arial" w:hAnsi="Arial" w:cs="Arial"/>
              <w:color w:val="000000" w:themeColor="text1"/>
            </w:rPr>
            <w:fldChar w:fldCharType="end"/>
          </w:r>
        </w:sdtContent>
      </w:sdt>
      <w:r w:rsidR="00860FEB" w:rsidRPr="00266D88">
        <w:rPr>
          <w:rFonts w:ascii="Arial" w:hAnsi="Arial" w:cs="Arial"/>
          <w:color w:val="000000" w:themeColor="text1"/>
        </w:rPr>
        <w:t>.</w:t>
      </w:r>
      <w:r w:rsidR="003F16C3" w:rsidRPr="00266D88">
        <w:rPr>
          <w:rFonts w:ascii="Arial" w:hAnsi="Arial" w:cs="Arial"/>
          <w:color w:val="000000" w:themeColor="text1"/>
        </w:rPr>
        <w:t xml:space="preserve"> </w:t>
      </w:r>
      <w:r w:rsidR="00860FEB" w:rsidRPr="00266D88">
        <w:rPr>
          <w:rFonts w:ascii="Arial" w:hAnsi="Arial" w:cs="Arial"/>
          <w:color w:val="000000" w:themeColor="text1"/>
        </w:rPr>
        <w:t>As businesses change the way they operate due to COVID-19, resulting in a reduction of carbon emissions. Companies and governments should not overlook the lesson COVID-19 is teaching us</w:t>
      </w:r>
      <w:r w:rsidR="00E43746" w:rsidRPr="00266D88">
        <w:rPr>
          <w:rFonts w:ascii="Arial" w:hAnsi="Arial" w:cs="Arial"/>
          <w:color w:val="000000" w:themeColor="text1"/>
        </w:rPr>
        <w:t xml:space="preserve"> now is the time to ensure that these changes are </w:t>
      </w:r>
      <w:r w:rsidR="00E43746" w:rsidRPr="00266D88">
        <w:rPr>
          <w:rFonts w:ascii="Arial" w:hAnsi="Arial" w:cs="Arial"/>
          <w:color w:val="000000" w:themeColor="text1"/>
        </w:rPr>
        <w:lastRenderedPageBreak/>
        <w:t xml:space="preserve">embedded in the organisation's practice </w:t>
      </w:r>
      <w:sdt>
        <w:sdtPr>
          <w:rPr>
            <w:rFonts w:ascii="Arial" w:hAnsi="Arial" w:cs="Arial"/>
            <w:color w:val="000000" w:themeColor="text1"/>
          </w:rPr>
          <w:id w:val="-670555475"/>
          <w:citation/>
        </w:sdtPr>
        <w:sdtEndPr/>
        <w:sdtContent>
          <w:r w:rsidR="00860FEB"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Wor203 \l 2057 </w:instrText>
          </w:r>
          <w:r w:rsidR="00860FEB" w:rsidRPr="00266D88">
            <w:rPr>
              <w:rFonts w:ascii="Arial" w:hAnsi="Arial" w:cs="Arial"/>
              <w:color w:val="000000" w:themeColor="text1"/>
            </w:rPr>
            <w:fldChar w:fldCharType="separate"/>
          </w:r>
          <w:r w:rsidR="008876B4" w:rsidRPr="00266D88">
            <w:rPr>
              <w:rFonts w:ascii="Arial" w:hAnsi="Arial" w:cs="Arial"/>
              <w:noProof/>
              <w:color w:val="000000" w:themeColor="text1"/>
            </w:rPr>
            <w:t>(World Economic Forum, 2020c)</w:t>
          </w:r>
          <w:r w:rsidR="00860FEB" w:rsidRPr="00266D88">
            <w:rPr>
              <w:rFonts w:ascii="Arial" w:hAnsi="Arial" w:cs="Arial"/>
              <w:color w:val="000000" w:themeColor="text1"/>
            </w:rPr>
            <w:fldChar w:fldCharType="end"/>
          </w:r>
        </w:sdtContent>
      </w:sdt>
      <w:r w:rsidR="00860FEB" w:rsidRPr="00266D88">
        <w:rPr>
          <w:rFonts w:ascii="Arial" w:hAnsi="Arial" w:cs="Arial"/>
          <w:color w:val="000000" w:themeColor="text1"/>
        </w:rPr>
        <w:t xml:space="preserve">. </w:t>
      </w:r>
      <w:r w:rsidR="00EE5222" w:rsidRPr="00266D88">
        <w:rPr>
          <w:rFonts w:ascii="Arial" w:hAnsi="Arial" w:cs="Arial"/>
          <w:color w:val="000000" w:themeColor="text1"/>
        </w:rPr>
        <w:t xml:space="preserve"> In 2019, a survey revealed half of UK boards spent no time discussing climate change </w:t>
      </w:r>
      <w:sdt>
        <w:sdtPr>
          <w:rPr>
            <w:rFonts w:ascii="Arial" w:hAnsi="Arial" w:cs="Arial"/>
            <w:color w:val="000000" w:themeColor="text1"/>
          </w:rPr>
          <w:id w:val="-1723896065"/>
          <w:citation/>
        </w:sdtPr>
        <w:sdtEndPr/>
        <w:sdtContent>
          <w:r w:rsidR="00EE5222" w:rsidRPr="00266D88">
            <w:rPr>
              <w:rFonts w:ascii="Arial" w:hAnsi="Arial" w:cs="Arial"/>
              <w:color w:val="000000" w:themeColor="text1"/>
            </w:rPr>
            <w:fldChar w:fldCharType="begin"/>
          </w:r>
          <w:r w:rsidR="00EE5222" w:rsidRPr="00266D88">
            <w:rPr>
              <w:rFonts w:ascii="Arial" w:hAnsi="Arial" w:cs="Arial"/>
              <w:color w:val="000000" w:themeColor="text1"/>
            </w:rPr>
            <w:instrText xml:space="preserve"> CITATION Pal20 \l 2057 </w:instrText>
          </w:r>
          <w:r w:rsidR="00EE5222" w:rsidRPr="00266D88">
            <w:rPr>
              <w:rFonts w:ascii="Arial" w:hAnsi="Arial" w:cs="Arial"/>
              <w:color w:val="000000" w:themeColor="text1"/>
            </w:rPr>
            <w:fldChar w:fldCharType="separate"/>
          </w:r>
          <w:r w:rsidR="008876B4" w:rsidRPr="00266D88">
            <w:rPr>
              <w:rFonts w:ascii="Arial" w:hAnsi="Arial" w:cs="Arial"/>
              <w:noProof/>
              <w:color w:val="000000" w:themeColor="text1"/>
            </w:rPr>
            <w:t>(Palmer, 2020)</w:t>
          </w:r>
          <w:r w:rsidR="00EE5222" w:rsidRPr="00266D88">
            <w:rPr>
              <w:rFonts w:ascii="Arial" w:hAnsi="Arial" w:cs="Arial"/>
              <w:color w:val="000000" w:themeColor="text1"/>
            </w:rPr>
            <w:fldChar w:fldCharType="end"/>
          </w:r>
        </w:sdtContent>
      </w:sdt>
      <w:r w:rsidR="00EE5222" w:rsidRPr="00266D88">
        <w:rPr>
          <w:rFonts w:ascii="Arial" w:hAnsi="Arial" w:cs="Arial"/>
          <w:color w:val="000000" w:themeColor="text1"/>
        </w:rPr>
        <w:t xml:space="preserve">. </w:t>
      </w:r>
      <w:r w:rsidR="00E43746" w:rsidRPr="00266D88">
        <w:rPr>
          <w:rFonts w:ascii="Arial" w:hAnsi="Arial" w:cs="Arial"/>
          <w:color w:val="000000" w:themeColor="text1"/>
        </w:rPr>
        <w:t xml:space="preserve">CIPD </w:t>
      </w:r>
      <w:sdt>
        <w:sdtPr>
          <w:rPr>
            <w:rFonts w:ascii="Arial" w:hAnsi="Arial" w:cs="Arial"/>
            <w:color w:val="000000" w:themeColor="text1"/>
          </w:rPr>
          <w:id w:val="-1331831310"/>
          <w:citation/>
        </w:sdtPr>
        <w:sdtEndPr/>
        <w:sdtContent>
          <w:r w:rsidR="00E43746" w:rsidRPr="00266D88">
            <w:rPr>
              <w:rFonts w:ascii="Arial" w:hAnsi="Arial" w:cs="Arial"/>
              <w:color w:val="000000" w:themeColor="text1"/>
            </w:rPr>
            <w:fldChar w:fldCharType="begin"/>
          </w:r>
          <w:r w:rsidR="007D081A" w:rsidRPr="00266D88">
            <w:rPr>
              <w:rFonts w:ascii="Arial" w:hAnsi="Arial" w:cs="Arial"/>
              <w:color w:val="000000" w:themeColor="text1"/>
            </w:rPr>
            <w:instrText xml:space="preserve">CITATION CIP209 \n  \t  \l 2057 </w:instrText>
          </w:r>
          <w:r w:rsidR="00E43746" w:rsidRPr="00266D88">
            <w:rPr>
              <w:rFonts w:ascii="Arial" w:hAnsi="Arial" w:cs="Arial"/>
              <w:color w:val="000000" w:themeColor="text1"/>
            </w:rPr>
            <w:fldChar w:fldCharType="separate"/>
          </w:r>
          <w:r w:rsidR="008876B4" w:rsidRPr="00266D88">
            <w:rPr>
              <w:rFonts w:ascii="Arial" w:hAnsi="Arial" w:cs="Arial"/>
              <w:noProof/>
              <w:color w:val="000000" w:themeColor="text1"/>
            </w:rPr>
            <w:t>(2020g)</w:t>
          </w:r>
          <w:r w:rsidR="00E43746" w:rsidRPr="00266D88">
            <w:rPr>
              <w:rFonts w:ascii="Arial" w:hAnsi="Arial" w:cs="Arial"/>
              <w:color w:val="000000" w:themeColor="text1"/>
            </w:rPr>
            <w:fldChar w:fldCharType="end"/>
          </w:r>
        </w:sdtContent>
      </w:sdt>
      <w:r w:rsidR="00E43746" w:rsidRPr="00266D88">
        <w:rPr>
          <w:rFonts w:ascii="Arial" w:hAnsi="Arial" w:cs="Arial"/>
          <w:color w:val="000000" w:themeColor="text1"/>
        </w:rPr>
        <w:t xml:space="preserve"> explains that many ethical considerations are enshrined in law. However, typically aims to go beyond legal obligations are taking voluntary measures and initiatives to become more environmentally sustainable. HR's role is important in building and maintaining ethical cultures whereby CSR is recognised. Embedding CSR into core HR practices and CSR strategy and publicising the importance and promoting success.  </w:t>
      </w:r>
    </w:p>
    <w:p w:rsidR="00126634" w:rsidRDefault="00860FEB" w:rsidP="00986573">
      <w:pPr>
        <w:pStyle w:val="NormalWeb"/>
        <w:spacing w:line="360" w:lineRule="auto"/>
        <w:rPr>
          <w:rFonts w:ascii="Arial" w:hAnsi="Arial" w:cs="Arial"/>
          <w:color w:val="000000" w:themeColor="text1"/>
        </w:rPr>
      </w:pPr>
      <w:r w:rsidRPr="00266D88">
        <w:rPr>
          <w:rFonts w:ascii="Arial" w:hAnsi="Arial" w:cs="Arial"/>
          <w:color w:val="000000" w:themeColor="text1"/>
        </w:rPr>
        <w:t xml:space="preserve">Two approaches can be considered to become environmentally sustainable. These are through championing initiatives across the organisation and to its stakeholders, and through services, it delivers via its employees with the use of an advanced sustainability practices </w:t>
      </w:r>
      <w:sdt>
        <w:sdtPr>
          <w:rPr>
            <w:rFonts w:ascii="Arial" w:hAnsi="Arial" w:cs="Arial"/>
            <w:color w:val="000000" w:themeColor="text1"/>
          </w:rPr>
          <w:id w:val="729119896"/>
          <w:citation/>
        </w:sdtPr>
        <w:sdtEndPr/>
        <w:sdtContent>
          <w:r w:rsidRPr="00266D88">
            <w:rPr>
              <w:rFonts w:ascii="Arial" w:hAnsi="Arial" w:cs="Arial"/>
              <w:color w:val="000000" w:themeColor="text1"/>
            </w:rPr>
            <w:fldChar w:fldCharType="begin"/>
          </w:r>
          <w:r w:rsidRPr="00266D88">
            <w:rPr>
              <w:rFonts w:ascii="Arial" w:hAnsi="Arial" w:cs="Arial"/>
              <w:color w:val="000000" w:themeColor="text1"/>
            </w:rPr>
            <w:instrText xml:space="preserve">CITATION DEl20 \l 2057 </w:instrText>
          </w:r>
          <w:r w:rsidRPr="00266D88">
            <w:rPr>
              <w:rFonts w:ascii="Arial" w:hAnsi="Arial" w:cs="Arial"/>
              <w:color w:val="000000" w:themeColor="text1"/>
            </w:rPr>
            <w:fldChar w:fldCharType="separate"/>
          </w:r>
          <w:r w:rsidR="008876B4" w:rsidRPr="00266D88">
            <w:rPr>
              <w:rFonts w:ascii="Arial" w:hAnsi="Arial" w:cs="Arial"/>
              <w:noProof/>
              <w:color w:val="000000" w:themeColor="text1"/>
            </w:rPr>
            <w:t>(Deloitte, 2020)</w:t>
          </w:r>
          <w:r w:rsidRPr="00266D88">
            <w:rPr>
              <w:rFonts w:ascii="Arial" w:hAnsi="Arial" w:cs="Arial"/>
              <w:color w:val="000000" w:themeColor="text1"/>
            </w:rPr>
            <w:fldChar w:fldCharType="end"/>
          </w:r>
        </w:sdtContent>
      </w:sdt>
      <w:r w:rsidRPr="00266D88">
        <w:rPr>
          <w:rFonts w:ascii="Arial" w:hAnsi="Arial" w:cs="Arial"/>
          <w:color w:val="000000" w:themeColor="text1"/>
        </w:rPr>
        <w:t xml:space="preserve">. </w:t>
      </w:r>
      <w:r w:rsidR="00C3182A" w:rsidRPr="00266D88">
        <w:rPr>
          <w:rFonts w:ascii="Arial" w:hAnsi="Arial" w:cs="Arial"/>
          <w:color w:val="000000" w:themeColor="text1"/>
        </w:rPr>
        <w:t xml:space="preserve">Including Senge </w:t>
      </w:r>
      <w:sdt>
        <w:sdtPr>
          <w:rPr>
            <w:rFonts w:ascii="Arial" w:hAnsi="Arial" w:cs="Arial"/>
            <w:color w:val="000000" w:themeColor="text1"/>
          </w:rPr>
          <w:id w:val="-550382215"/>
          <w:citation/>
        </w:sdtPr>
        <w:sdtEndPr/>
        <w:sdtContent>
          <w:r w:rsidR="00C3182A" w:rsidRPr="00266D88">
            <w:rPr>
              <w:rFonts w:ascii="Arial" w:hAnsi="Arial" w:cs="Arial"/>
              <w:color w:val="000000" w:themeColor="text1"/>
            </w:rPr>
            <w:fldChar w:fldCharType="begin"/>
          </w:r>
          <w:r w:rsidR="00C3182A" w:rsidRPr="00266D88">
            <w:rPr>
              <w:rFonts w:ascii="Arial" w:hAnsi="Arial" w:cs="Arial"/>
              <w:color w:val="000000" w:themeColor="text1"/>
            </w:rPr>
            <w:instrText xml:space="preserve">CITATION Sen08 \n  \t  \l 2057 </w:instrText>
          </w:r>
          <w:r w:rsidR="00C3182A" w:rsidRPr="00266D88">
            <w:rPr>
              <w:rFonts w:ascii="Arial" w:hAnsi="Arial" w:cs="Arial"/>
              <w:color w:val="000000" w:themeColor="text1"/>
            </w:rPr>
            <w:fldChar w:fldCharType="separate"/>
          </w:r>
          <w:r w:rsidR="008876B4" w:rsidRPr="00266D88">
            <w:rPr>
              <w:rFonts w:ascii="Arial" w:hAnsi="Arial" w:cs="Arial"/>
              <w:noProof/>
              <w:color w:val="000000" w:themeColor="text1"/>
            </w:rPr>
            <w:t>(2008)</w:t>
          </w:r>
          <w:r w:rsidR="00C3182A" w:rsidRPr="00266D88">
            <w:rPr>
              <w:rFonts w:ascii="Arial" w:hAnsi="Arial" w:cs="Arial"/>
              <w:color w:val="000000" w:themeColor="text1"/>
            </w:rPr>
            <w:fldChar w:fldCharType="end"/>
          </w:r>
        </w:sdtContent>
      </w:sdt>
      <w:r w:rsidR="00C3182A" w:rsidRPr="00266D88">
        <w:rPr>
          <w:rFonts w:ascii="Arial" w:hAnsi="Arial" w:cs="Arial"/>
          <w:color w:val="000000" w:themeColor="text1"/>
        </w:rPr>
        <w:t xml:space="preserve"> model of 3-Nested-Dependencies model, that explains the power of sustainable thinking.</w:t>
      </w:r>
      <w:r w:rsidR="001B544D" w:rsidRPr="00266D88">
        <w:rPr>
          <w:rFonts w:ascii="Arial" w:hAnsi="Arial" w:cs="Arial"/>
          <w:color w:val="000000" w:themeColor="text1"/>
        </w:rPr>
        <w:t xml:space="preserve"> Nptc has set out these notions to become a more sustainable organisation and a more sustainable borough. Nptc has introduced a scheme whereby technology has been implemented to improve the service it provides. The scheme, "same time, do it online" online services and reducing carbon emissions by introducing average speed restrictions on the M4. </w:t>
      </w:r>
    </w:p>
    <w:p w:rsidR="009502A6" w:rsidRDefault="009502A6" w:rsidP="00986573">
      <w:pPr>
        <w:pStyle w:val="NormalWeb"/>
        <w:spacing w:line="360" w:lineRule="auto"/>
        <w:rPr>
          <w:rFonts w:ascii="Arial" w:hAnsi="Arial" w:cs="Arial"/>
          <w:color w:val="000000" w:themeColor="text1"/>
        </w:rPr>
      </w:pPr>
    </w:p>
    <w:p w:rsidR="009502A6" w:rsidRDefault="009502A6" w:rsidP="00986573">
      <w:pPr>
        <w:pStyle w:val="NormalWeb"/>
        <w:spacing w:line="360" w:lineRule="auto"/>
        <w:rPr>
          <w:rFonts w:ascii="Arial" w:hAnsi="Arial" w:cs="Arial"/>
          <w:color w:val="000000" w:themeColor="text1"/>
        </w:rPr>
      </w:pPr>
    </w:p>
    <w:p w:rsidR="009502A6" w:rsidRDefault="009502A6" w:rsidP="00986573">
      <w:pPr>
        <w:pStyle w:val="NormalWeb"/>
        <w:spacing w:line="360" w:lineRule="auto"/>
        <w:rPr>
          <w:rFonts w:ascii="Arial" w:hAnsi="Arial" w:cs="Arial"/>
          <w:color w:val="000000" w:themeColor="text1"/>
        </w:rPr>
      </w:pPr>
    </w:p>
    <w:p w:rsidR="009502A6" w:rsidRDefault="009502A6" w:rsidP="00986573">
      <w:pPr>
        <w:pStyle w:val="NormalWeb"/>
        <w:spacing w:line="360" w:lineRule="auto"/>
        <w:rPr>
          <w:rFonts w:ascii="Arial" w:hAnsi="Arial" w:cs="Arial"/>
          <w:color w:val="000000" w:themeColor="text1"/>
        </w:rPr>
      </w:pPr>
    </w:p>
    <w:p w:rsidR="009502A6" w:rsidRDefault="009502A6" w:rsidP="00986573">
      <w:pPr>
        <w:pStyle w:val="NormalWeb"/>
        <w:spacing w:line="360" w:lineRule="auto"/>
        <w:rPr>
          <w:rFonts w:ascii="Arial" w:hAnsi="Arial" w:cs="Arial"/>
          <w:color w:val="000000" w:themeColor="text1"/>
        </w:rPr>
      </w:pPr>
    </w:p>
    <w:p w:rsidR="00202C6F" w:rsidRDefault="00202C6F" w:rsidP="00986573">
      <w:pPr>
        <w:pStyle w:val="NormalWeb"/>
        <w:spacing w:line="360" w:lineRule="auto"/>
        <w:rPr>
          <w:rFonts w:ascii="Arial" w:hAnsi="Arial" w:cs="Arial"/>
          <w:color w:val="000000" w:themeColor="text1"/>
        </w:rPr>
      </w:pPr>
    </w:p>
    <w:p w:rsidR="00202C6F" w:rsidRDefault="00202C6F" w:rsidP="00986573">
      <w:pPr>
        <w:pStyle w:val="NormalWeb"/>
        <w:spacing w:line="360" w:lineRule="auto"/>
        <w:rPr>
          <w:rFonts w:ascii="Arial" w:hAnsi="Arial" w:cs="Arial"/>
          <w:color w:val="000000" w:themeColor="text1"/>
        </w:rPr>
      </w:pPr>
    </w:p>
    <w:p w:rsidR="00202C6F" w:rsidRPr="00266D88" w:rsidRDefault="00202C6F" w:rsidP="00986573">
      <w:pPr>
        <w:pStyle w:val="NormalWeb"/>
        <w:spacing w:line="360" w:lineRule="auto"/>
        <w:rPr>
          <w:rFonts w:ascii="Arial" w:hAnsi="Arial" w:cs="Arial"/>
          <w:color w:val="000000" w:themeColor="text1"/>
        </w:rPr>
      </w:pPr>
    </w:p>
    <w:sdt>
      <w:sdtPr>
        <w:rPr>
          <w:rFonts w:ascii="Arial" w:eastAsia="Times New Roman" w:hAnsi="Arial" w:cs="Arial"/>
          <w:b w:val="0"/>
          <w:bCs w:val="0"/>
          <w:color w:val="000000" w:themeColor="text1"/>
          <w:sz w:val="24"/>
          <w:szCs w:val="24"/>
          <w:lang w:val="en-GB" w:eastAsia="en-GB" w:bidi="ar-SA"/>
        </w:rPr>
        <w:id w:val="104239303"/>
        <w:docPartObj>
          <w:docPartGallery w:val="Bibliographies"/>
          <w:docPartUnique/>
        </w:docPartObj>
      </w:sdtPr>
      <w:sdtEndPr/>
      <w:sdtContent>
        <w:p w:rsidR="00266D88" w:rsidRPr="00266D88" w:rsidRDefault="00266D88" w:rsidP="00266D88">
          <w:pPr>
            <w:pStyle w:val="Heading1"/>
            <w:spacing w:line="360" w:lineRule="auto"/>
            <w:rPr>
              <w:rFonts w:ascii="Arial" w:hAnsi="Arial" w:cs="Arial"/>
              <w:color w:val="000000" w:themeColor="text1"/>
              <w:sz w:val="24"/>
              <w:szCs w:val="24"/>
            </w:rPr>
          </w:pPr>
          <w:r w:rsidRPr="00266D88">
            <w:rPr>
              <w:rFonts w:ascii="Arial" w:hAnsi="Arial" w:cs="Arial"/>
              <w:color w:val="000000" w:themeColor="text1"/>
              <w:sz w:val="24"/>
              <w:szCs w:val="24"/>
            </w:rPr>
            <w:t>Bibliography</w:t>
          </w: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Appelbaum, E., Bailey, T., Berg, P. &amp; Kelleberg, A., </w:t>
          </w:r>
          <w:r>
            <w:rPr>
              <w:rFonts w:ascii="Arial" w:hAnsi="Arial" w:cs="Arial"/>
              <w:noProof/>
              <w:color w:val="000000" w:themeColor="text1"/>
              <w:lang w:val="en-US"/>
            </w:rPr>
            <w:t>(</w:t>
          </w:r>
          <w:r w:rsidRPr="00266D88">
            <w:rPr>
              <w:rFonts w:ascii="Arial" w:hAnsi="Arial" w:cs="Arial"/>
              <w:noProof/>
              <w:color w:val="000000" w:themeColor="text1"/>
              <w:lang w:val="en-US"/>
            </w:rPr>
            <w:t>2000</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Manufacturing advantage: why high performance systems pay off. </w:t>
          </w:r>
          <w:r w:rsidRPr="00266D88">
            <w:rPr>
              <w:rFonts w:ascii="Arial" w:hAnsi="Arial" w:cs="Arial"/>
              <w:noProof/>
              <w:color w:val="000000" w:themeColor="text1"/>
              <w:lang w:val="en-US"/>
            </w:rPr>
            <w:t>New York: C</w:t>
          </w:r>
          <w:r>
            <w:rPr>
              <w:rFonts w:ascii="Arial" w:hAnsi="Arial" w:cs="Arial"/>
              <w:noProof/>
              <w:color w:val="000000" w:themeColor="text1"/>
              <w:lang w:val="en-US"/>
            </w:rPr>
            <w:t>o</w:t>
          </w:r>
          <w:r w:rsidRPr="00266D88">
            <w:rPr>
              <w:rFonts w:ascii="Arial" w:hAnsi="Arial" w:cs="Arial"/>
              <w:noProof/>
              <w:color w:val="000000" w:themeColor="text1"/>
              <w:lang w:val="en-US"/>
            </w:rPr>
            <w:t>rnell University Press.</w:t>
          </w:r>
          <w:r>
            <w:rPr>
              <w:rFonts w:ascii="Arial" w:hAnsi="Arial" w:cs="Arial"/>
              <w:noProof/>
              <w:color w:val="000000" w:themeColor="text1"/>
              <w:lang w:val="en-US"/>
            </w:rPr>
            <w:t xml:space="preserve">  </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Beer, M. et al., </w:t>
          </w:r>
          <w:r>
            <w:rPr>
              <w:rFonts w:ascii="Arial" w:hAnsi="Arial" w:cs="Arial"/>
              <w:noProof/>
              <w:color w:val="000000" w:themeColor="text1"/>
              <w:lang w:val="en-US"/>
            </w:rPr>
            <w:t>(</w:t>
          </w:r>
          <w:r w:rsidRPr="00266D88">
            <w:rPr>
              <w:rFonts w:ascii="Arial" w:hAnsi="Arial" w:cs="Arial"/>
              <w:noProof/>
              <w:color w:val="000000" w:themeColor="text1"/>
              <w:lang w:val="en-US"/>
            </w:rPr>
            <w:t>1985</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Human Resource Management: a general managers perspective. </w:t>
          </w:r>
          <w:r w:rsidRPr="00266D88">
            <w:rPr>
              <w:rFonts w:ascii="Arial" w:hAnsi="Arial" w:cs="Arial"/>
              <w:noProof/>
              <w:color w:val="000000" w:themeColor="text1"/>
              <w:lang w:val="en-US"/>
            </w:rPr>
            <w:t xml:space="preserve">Glencoe: IL: Free </w:t>
          </w:r>
          <w:r>
            <w:rPr>
              <w:rFonts w:ascii="Arial" w:hAnsi="Arial" w:cs="Arial"/>
              <w:noProof/>
              <w:color w:val="000000" w:themeColor="text1"/>
              <w:lang w:val="en-US"/>
            </w:rPr>
            <w:t>Pr</w:t>
          </w:r>
          <w:r w:rsidRPr="00266D88">
            <w:rPr>
              <w:rFonts w:ascii="Arial" w:hAnsi="Arial" w:cs="Arial"/>
              <w:noProof/>
              <w:color w:val="000000" w:themeColor="text1"/>
              <w:lang w:val="en-US"/>
            </w:rPr>
            <w:t>ess.</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Bennett, N. &amp; Lemoine, G. J., </w:t>
          </w:r>
          <w:r>
            <w:rPr>
              <w:rFonts w:ascii="Arial" w:hAnsi="Arial" w:cs="Arial"/>
              <w:noProof/>
              <w:color w:val="000000" w:themeColor="text1"/>
              <w:lang w:val="en-US"/>
            </w:rPr>
            <w:t>(</w:t>
          </w:r>
          <w:r w:rsidRPr="00266D88">
            <w:rPr>
              <w:rFonts w:ascii="Arial" w:hAnsi="Arial" w:cs="Arial"/>
              <w:noProof/>
              <w:color w:val="000000" w:themeColor="text1"/>
              <w:lang w:val="en-US"/>
            </w:rPr>
            <w:t>2014</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What VUCA Really Means for You.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https://hbr.org/2014/01/what-vuca-really-means-for-you</w:t>
          </w:r>
          <w:r w:rsidRPr="00266D88">
            <w:rPr>
              <w:rFonts w:ascii="Arial" w:hAnsi="Arial" w:cs="Arial"/>
              <w:noProof/>
              <w:color w:val="000000" w:themeColor="text1"/>
              <w:lang w:val="en-US"/>
            </w:rPr>
            <w:br/>
            <w:t>[Accessed 12 May 2020].</w:t>
          </w:r>
        </w:p>
        <w:p w:rsidR="009502A6" w:rsidRPr="009502A6" w:rsidRDefault="009502A6" w:rsidP="009502A6">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Bradfield, E., </w:t>
          </w:r>
          <w:r>
            <w:rPr>
              <w:rFonts w:ascii="Arial" w:hAnsi="Arial" w:cs="Arial"/>
              <w:noProof/>
              <w:color w:val="000000" w:themeColor="text1"/>
              <w:lang w:val="en-US"/>
            </w:rPr>
            <w:t>(</w:t>
          </w:r>
          <w:r w:rsidRPr="00266D88">
            <w:rPr>
              <w:rFonts w:ascii="Arial" w:hAnsi="Arial" w:cs="Arial"/>
              <w:noProof/>
              <w:color w:val="000000" w:themeColor="text1"/>
              <w:lang w:val="en-US"/>
            </w:rPr>
            <w:t>2019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Welsh council becomes first to use robots to replace admin staff.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 xml:space="preserve">https://www.walesonline.co.uk/news/local-news/welsh-council-becomes-first-use-16903745 </w:t>
          </w:r>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Business to you, </w:t>
          </w:r>
          <w:r>
            <w:rPr>
              <w:rFonts w:ascii="Arial" w:hAnsi="Arial" w:cs="Arial"/>
              <w:noProof/>
              <w:color w:val="000000" w:themeColor="text1"/>
              <w:lang w:val="en-US"/>
            </w:rPr>
            <w:t>(</w:t>
          </w:r>
          <w:r w:rsidRPr="00266D88">
            <w:rPr>
              <w:rFonts w:ascii="Arial" w:hAnsi="Arial" w:cs="Arial"/>
              <w:noProof/>
              <w:color w:val="000000" w:themeColor="text1"/>
              <w:lang w:val="en-US"/>
            </w:rPr>
            <w:t>2016</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Scanning the Environment: PESTLE Analysis.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9" w:history="1">
            <w:r w:rsidRPr="00D740F2">
              <w:rPr>
                <w:rStyle w:val="Hyperlink"/>
                <w:rFonts w:ascii="Arial" w:hAnsi="Arial" w:cs="Arial"/>
                <w:noProof/>
                <w:lang w:val="en-US"/>
              </w:rPr>
              <w:t>https://www.business-to-you.com/scanning-the-environment-pestel-analysis/</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Cheese, P., </w:t>
          </w:r>
          <w:r>
            <w:rPr>
              <w:rFonts w:ascii="Arial" w:hAnsi="Arial" w:cs="Arial"/>
              <w:noProof/>
              <w:color w:val="000000" w:themeColor="text1"/>
              <w:lang w:val="en-US"/>
            </w:rPr>
            <w:t>(</w:t>
          </w:r>
          <w:r w:rsidRPr="00266D88">
            <w:rPr>
              <w:rFonts w:ascii="Arial" w:hAnsi="Arial" w:cs="Arial"/>
              <w:noProof/>
              <w:color w:val="000000" w:themeColor="text1"/>
              <w:lang w:val="en-US"/>
            </w:rPr>
            <w:t>2020</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People Management Magazine: Apart, Together. </w:t>
          </w:r>
          <w:r w:rsidRPr="00266D88">
            <w:rPr>
              <w:rFonts w:ascii="Arial" w:hAnsi="Arial" w:cs="Arial"/>
              <w:noProof/>
              <w:color w:val="000000" w:themeColor="text1"/>
              <w:lang w:val="en-US"/>
            </w:rPr>
            <w:t>London: People Management.</w:t>
          </w:r>
          <w:r>
            <w:rPr>
              <w:rFonts w:ascii="Arial" w:hAnsi="Arial" w:cs="Arial"/>
              <w:noProof/>
              <w:color w:val="000000" w:themeColor="text1"/>
              <w:lang w:val="en-US"/>
            </w:rPr>
            <w:t xml:space="preserve"> </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Churchill, F., </w:t>
          </w:r>
          <w:r>
            <w:rPr>
              <w:rFonts w:ascii="Arial" w:hAnsi="Arial" w:cs="Arial"/>
              <w:noProof/>
              <w:color w:val="000000" w:themeColor="text1"/>
              <w:lang w:val="en-US"/>
            </w:rPr>
            <w:t>(</w:t>
          </w:r>
          <w:r w:rsidRPr="00266D88">
            <w:rPr>
              <w:rFonts w:ascii="Arial" w:hAnsi="Arial" w:cs="Arial"/>
              <w:noProof/>
              <w:color w:val="000000" w:themeColor="text1"/>
              <w:lang w:val="en-US"/>
            </w:rPr>
            <w:t>2020a</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Staff anxiety the biggest coronavirus challenge for businesses.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0" w:history="1">
            <w:r w:rsidRPr="00D740F2">
              <w:rPr>
                <w:rStyle w:val="Hyperlink"/>
                <w:rFonts w:ascii="Arial" w:hAnsi="Arial" w:cs="Arial"/>
                <w:noProof/>
                <w:lang w:val="en-US"/>
              </w:rPr>
              <w:t>https://www.peoplemanagement.co.uk/news/articles/staff-anxiety-biggest-coronavirus-challenge-businesses-survey-finds</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12 Mar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Churchill, F., </w:t>
          </w:r>
          <w:r>
            <w:rPr>
              <w:rFonts w:ascii="Arial" w:hAnsi="Arial" w:cs="Arial"/>
              <w:noProof/>
              <w:color w:val="000000" w:themeColor="text1"/>
              <w:lang w:val="en-US"/>
            </w:rPr>
            <w:t>(</w:t>
          </w:r>
          <w:r w:rsidRPr="00266D88">
            <w:rPr>
              <w:rFonts w:ascii="Arial" w:hAnsi="Arial" w:cs="Arial"/>
              <w:noProof/>
              <w:color w:val="000000" w:themeColor="text1"/>
              <w:lang w:val="en-US"/>
            </w:rPr>
            <w:t>2020b</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Employers urged to consider commutes when deciding whether to reopen.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1" w:history="1">
            <w:r w:rsidRPr="00D740F2">
              <w:rPr>
                <w:rStyle w:val="Hyperlink"/>
                <w:rFonts w:ascii="Arial" w:hAnsi="Arial" w:cs="Arial"/>
                <w:noProof/>
                <w:lang w:val="en-US"/>
              </w:rPr>
              <w:t>https://www.peoplemanagement.co.uk/news/articles/employers-urged-to-consider-commutes-when-deciding-whether-to-reopen?utm_source=mc&amp;utm_medium=email&amp;utm_content=pm_daily_13052020.Employers+urged+to+consider+commutes+when+deciding+whether+to+reopen&amp;utm_cam</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CIPD, </w:t>
          </w:r>
          <w:r>
            <w:rPr>
              <w:rFonts w:ascii="Arial" w:hAnsi="Arial" w:cs="Arial"/>
              <w:noProof/>
              <w:color w:val="000000" w:themeColor="text1"/>
              <w:lang w:val="en-US"/>
            </w:rPr>
            <w:t>(</w:t>
          </w:r>
          <w:r w:rsidRPr="00266D88">
            <w:rPr>
              <w:rFonts w:ascii="Arial" w:hAnsi="Arial" w:cs="Arial"/>
              <w:noProof/>
              <w:color w:val="000000" w:themeColor="text1"/>
              <w:lang w:val="en-US"/>
            </w:rPr>
            <w:t>2011</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Developing resilience: a guide for practitioners, </w:t>
          </w:r>
          <w:r w:rsidRPr="00266D88">
            <w:rPr>
              <w:rFonts w:ascii="Arial" w:hAnsi="Arial" w:cs="Arial"/>
              <w:noProof/>
              <w:color w:val="000000" w:themeColor="text1"/>
              <w:lang w:val="en-US"/>
            </w:rPr>
            <w:t>London: CIPD.</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CIPD, </w:t>
          </w:r>
          <w:r>
            <w:rPr>
              <w:rFonts w:ascii="Arial" w:hAnsi="Arial" w:cs="Arial"/>
              <w:noProof/>
              <w:color w:val="000000" w:themeColor="text1"/>
              <w:lang w:val="en-US"/>
            </w:rPr>
            <w:t>(</w:t>
          </w:r>
          <w:r w:rsidRPr="00266D88">
            <w:rPr>
              <w:rFonts w:ascii="Arial" w:hAnsi="Arial" w:cs="Arial"/>
              <w:noProof/>
              <w:color w:val="000000" w:themeColor="text1"/>
              <w:lang w:val="en-US"/>
            </w:rPr>
            <w:t>2018</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PREPARING FOR BREXIT THROUGH WORKFORCE PLANNING, </w:t>
          </w:r>
          <w:r w:rsidRPr="00266D88">
            <w:rPr>
              <w:rFonts w:ascii="Arial" w:hAnsi="Arial" w:cs="Arial"/>
              <w:noProof/>
              <w:color w:val="000000" w:themeColor="text1"/>
              <w:lang w:val="en-US"/>
            </w:rPr>
            <w:t>London: CIPD.</w:t>
          </w:r>
          <w:r>
            <w:rPr>
              <w:rFonts w:ascii="Arial" w:hAnsi="Arial" w:cs="Arial"/>
              <w:noProof/>
              <w:color w:val="000000" w:themeColor="text1"/>
              <w:lang w:val="en-US"/>
            </w:rPr>
            <w:t xml:space="preserve"> </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CIPD, </w:t>
          </w:r>
          <w:r>
            <w:rPr>
              <w:rFonts w:ascii="Arial" w:hAnsi="Arial" w:cs="Arial"/>
              <w:noProof/>
              <w:color w:val="000000" w:themeColor="text1"/>
              <w:lang w:val="en-US"/>
            </w:rPr>
            <w:t>(</w:t>
          </w:r>
          <w:r w:rsidRPr="00266D88">
            <w:rPr>
              <w:rFonts w:ascii="Arial" w:hAnsi="Arial" w:cs="Arial"/>
              <w:noProof/>
              <w:color w:val="000000" w:themeColor="text1"/>
              <w:lang w:val="en-US"/>
            </w:rPr>
            <w:t>2019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Sustainable HR: a 'green' fad, or a realistic model for change?.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2" w:history="1">
            <w:r w:rsidRPr="00D740F2">
              <w:rPr>
                <w:rStyle w:val="Hyperlink"/>
                <w:rFonts w:ascii="Arial" w:hAnsi="Arial" w:cs="Arial"/>
                <w:noProof/>
                <w:lang w:val="en-US"/>
              </w:rPr>
              <w:t>https://www.cipd.co.uk/news-views/changing-work-views/future-work/thought-pieces/sustainable-hr</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CIPD, </w:t>
          </w:r>
          <w:r>
            <w:rPr>
              <w:rFonts w:ascii="Arial" w:hAnsi="Arial" w:cs="Arial"/>
              <w:noProof/>
              <w:color w:val="000000" w:themeColor="text1"/>
              <w:lang w:val="en-US"/>
            </w:rPr>
            <w:t>(</w:t>
          </w:r>
          <w:r w:rsidRPr="00266D88">
            <w:rPr>
              <w:rFonts w:ascii="Arial" w:hAnsi="Arial" w:cs="Arial"/>
              <w:noProof/>
              <w:color w:val="000000" w:themeColor="text1"/>
              <w:lang w:val="en-US"/>
            </w:rPr>
            <w:t>2020a</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Responding to the coronavirus.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https://www.cipd.co.uk/news-views/coronavirus</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CIPD,</w:t>
          </w:r>
          <w:r>
            <w:rPr>
              <w:rFonts w:ascii="Arial" w:hAnsi="Arial" w:cs="Arial"/>
              <w:noProof/>
              <w:color w:val="000000" w:themeColor="text1"/>
              <w:lang w:val="en-US"/>
            </w:rPr>
            <w:t xml:space="preserve"> (</w:t>
          </w:r>
          <w:r w:rsidRPr="00266D88">
            <w:rPr>
              <w:rFonts w:ascii="Arial" w:hAnsi="Arial" w:cs="Arial"/>
              <w:noProof/>
              <w:color w:val="000000" w:themeColor="text1"/>
              <w:lang w:val="en-US"/>
            </w:rPr>
            <w:t>2020b</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PESTLE Analysis.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https://www.cipd.co.uk/knowledge/strategy/organisational-development/pestle-analysis-factsheet#8000</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CIPD, </w:t>
          </w:r>
          <w:r>
            <w:rPr>
              <w:rFonts w:ascii="Arial" w:hAnsi="Arial" w:cs="Arial"/>
              <w:noProof/>
              <w:color w:val="000000" w:themeColor="text1"/>
              <w:lang w:val="en-US"/>
            </w:rPr>
            <w:t>(</w:t>
          </w:r>
          <w:r w:rsidRPr="00266D88">
            <w:rPr>
              <w:rFonts w:ascii="Arial" w:hAnsi="Arial" w:cs="Arial"/>
              <w:noProof/>
              <w:color w:val="000000" w:themeColor="text1"/>
              <w:lang w:val="en-US"/>
            </w:rPr>
            <w:t>2020c</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SWOT Analysis.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https://www.cipd.co.uk/knowledge/strategy/organisational-development/swot-analysis-factsheet</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CIPD, </w:t>
          </w:r>
          <w:r>
            <w:rPr>
              <w:rFonts w:ascii="Arial" w:hAnsi="Arial" w:cs="Arial"/>
              <w:noProof/>
              <w:color w:val="000000" w:themeColor="text1"/>
              <w:lang w:val="en-US"/>
            </w:rPr>
            <w:t>(</w:t>
          </w:r>
          <w:r w:rsidRPr="00266D88">
            <w:rPr>
              <w:rFonts w:ascii="Arial" w:hAnsi="Arial" w:cs="Arial"/>
              <w:noProof/>
              <w:color w:val="000000" w:themeColor="text1"/>
              <w:lang w:val="en-US"/>
            </w:rPr>
            <w:t>2020d</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Strategic human resource management.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https://www.cipd.co.uk/knowledge/strategy/hr/strategic-hrm-factsheet</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CIPD, </w:t>
          </w:r>
          <w:r>
            <w:rPr>
              <w:rFonts w:ascii="Arial" w:hAnsi="Arial" w:cs="Arial"/>
              <w:noProof/>
              <w:color w:val="000000" w:themeColor="text1"/>
              <w:lang w:val="en-US"/>
            </w:rPr>
            <w:t>(</w:t>
          </w:r>
          <w:r w:rsidRPr="00266D88">
            <w:rPr>
              <w:rFonts w:ascii="Arial" w:hAnsi="Arial" w:cs="Arial"/>
              <w:noProof/>
              <w:color w:val="000000" w:themeColor="text1"/>
              <w:lang w:val="en-US"/>
            </w:rPr>
            <w:t>2020e</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Well-bring at work.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https://www.cipd.co.uk/knowledge/culture/well-being/factsheet</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CIPD, </w:t>
          </w:r>
          <w:r>
            <w:rPr>
              <w:rFonts w:ascii="Arial" w:hAnsi="Arial" w:cs="Arial"/>
              <w:noProof/>
              <w:color w:val="000000" w:themeColor="text1"/>
              <w:lang w:val="en-US"/>
            </w:rPr>
            <w:t>(</w:t>
          </w:r>
          <w:r w:rsidRPr="00266D88">
            <w:rPr>
              <w:rFonts w:ascii="Arial" w:hAnsi="Arial" w:cs="Arial"/>
              <w:noProof/>
              <w:color w:val="000000" w:themeColor="text1"/>
              <w:lang w:val="en-US"/>
            </w:rPr>
            <w:t>2020f</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Coronavirus (COVID-19) advice for UK employers.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3" w:anchor="71653" w:history="1">
            <w:r w:rsidRPr="00D740F2">
              <w:rPr>
                <w:rStyle w:val="Hyperlink"/>
                <w:rFonts w:ascii="Arial" w:hAnsi="Arial" w:cs="Arial"/>
                <w:noProof/>
                <w:lang w:val="en-US"/>
              </w:rPr>
              <w:t>https://www.cipd.co.uk/knowledge/fundamentals/emp-law/health-safety/coronavirus-factsheet#71653</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lastRenderedPageBreak/>
            <w:t xml:space="preserve">CIPD, </w:t>
          </w:r>
          <w:r>
            <w:rPr>
              <w:rFonts w:ascii="Arial" w:hAnsi="Arial" w:cs="Arial"/>
              <w:noProof/>
              <w:color w:val="000000" w:themeColor="text1"/>
              <w:lang w:val="en-US"/>
            </w:rPr>
            <w:t>(</w:t>
          </w:r>
          <w:r w:rsidRPr="00266D88">
            <w:rPr>
              <w:rFonts w:ascii="Arial" w:hAnsi="Arial" w:cs="Arial"/>
              <w:noProof/>
              <w:color w:val="000000" w:themeColor="text1"/>
              <w:lang w:val="en-US"/>
            </w:rPr>
            <w:t>2020g</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Corporate responsibility: an introduction.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4" w:history="1">
            <w:r w:rsidRPr="00D740F2">
              <w:rPr>
                <w:rStyle w:val="Hyperlink"/>
                <w:rFonts w:ascii="Arial" w:hAnsi="Arial" w:cs="Arial"/>
                <w:noProof/>
                <w:lang w:val="en-US"/>
              </w:rPr>
              <w:t>https://www.cipd.co.uk/knowledge/strategy/corporate-responsibility/factsheet</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Deloitte, </w:t>
          </w:r>
          <w:r>
            <w:rPr>
              <w:rFonts w:ascii="Arial" w:hAnsi="Arial" w:cs="Arial"/>
              <w:noProof/>
              <w:color w:val="000000" w:themeColor="text1"/>
              <w:lang w:val="en-US"/>
            </w:rPr>
            <w:t>(</w:t>
          </w:r>
          <w:r w:rsidRPr="00266D88">
            <w:rPr>
              <w:rFonts w:ascii="Arial" w:hAnsi="Arial" w:cs="Arial"/>
              <w:noProof/>
              <w:color w:val="000000" w:themeColor="text1"/>
              <w:lang w:val="en-US"/>
            </w:rPr>
            <w:t>2009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Creating value through HR HR Strategy, </w:t>
          </w:r>
          <w:r w:rsidRPr="00266D88">
            <w:rPr>
              <w:rFonts w:ascii="Arial" w:hAnsi="Arial" w:cs="Arial"/>
              <w:noProof/>
              <w:color w:val="000000" w:themeColor="text1"/>
              <w:lang w:val="en-US"/>
            </w:rPr>
            <w:t>London: Deloitte.</w:t>
          </w:r>
          <w:r>
            <w:rPr>
              <w:rFonts w:ascii="Arial" w:hAnsi="Arial" w:cs="Arial"/>
              <w:noProof/>
              <w:color w:val="000000" w:themeColor="text1"/>
              <w:lang w:val="en-US"/>
            </w:rPr>
            <w:t xml:space="preserve"> </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Deloitte, </w:t>
          </w:r>
          <w:r>
            <w:rPr>
              <w:rFonts w:ascii="Arial" w:hAnsi="Arial" w:cs="Arial"/>
              <w:noProof/>
              <w:color w:val="000000" w:themeColor="text1"/>
              <w:lang w:val="en-US"/>
            </w:rPr>
            <w:t>(</w:t>
          </w:r>
          <w:r w:rsidRPr="00266D88">
            <w:rPr>
              <w:rFonts w:ascii="Arial" w:hAnsi="Arial" w:cs="Arial"/>
              <w:noProof/>
              <w:color w:val="000000" w:themeColor="text1"/>
              <w:lang w:val="en-US"/>
            </w:rPr>
            <w:t>2020</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Environmental sustainability.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https://www2.deloitte.com/global/en/pages/about-deloitte/articles/environmental-sustainability.html</w:t>
          </w:r>
          <w:r w:rsidRPr="00266D88">
            <w:rPr>
              <w:rFonts w:ascii="Arial" w:hAnsi="Arial" w:cs="Arial"/>
              <w:noProof/>
              <w:color w:val="000000" w:themeColor="text1"/>
              <w:lang w:val="en-US"/>
            </w:rPr>
            <w:b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Denyer, D., </w:t>
          </w:r>
          <w:r>
            <w:rPr>
              <w:rFonts w:ascii="Arial" w:hAnsi="Arial" w:cs="Arial"/>
              <w:noProof/>
              <w:color w:val="000000" w:themeColor="text1"/>
              <w:lang w:val="en-US"/>
            </w:rPr>
            <w:t>(</w:t>
          </w:r>
          <w:r w:rsidRPr="00266D88">
            <w:rPr>
              <w:rFonts w:ascii="Arial" w:hAnsi="Arial" w:cs="Arial"/>
              <w:noProof/>
              <w:color w:val="000000" w:themeColor="text1"/>
              <w:lang w:val="en-US"/>
            </w:rPr>
            <w:t>2017</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rganizational Resilience: A summary of academic evidence, business insights and new thinking, </w:t>
          </w:r>
          <w:r w:rsidRPr="00266D88">
            <w:rPr>
              <w:rFonts w:ascii="Arial" w:hAnsi="Arial" w:cs="Arial"/>
              <w:noProof/>
              <w:color w:val="000000" w:themeColor="text1"/>
              <w:lang w:val="en-US"/>
            </w:rPr>
            <w:t>s.l.: BSI and Cranfield School of Management.</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Diloitte, </w:t>
          </w:r>
          <w:r>
            <w:rPr>
              <w:rFonts w:ascii="Arial" w:hAnsi="Arial" w:cs="Arial"/>
              <w:noProof/>
              <w:color w:val="000000" w:themeColor="text1"/>
              <w:lang w:val="en-US"/>
            </w:rPr>
            <w:t>(</w:t>
          </w:r>
          <w:r w:rsidRPr="00266D88">
            <w:rPr>
              <w:rFonts w:ascii="Arial" w:hAnsi="Arial" w:cs="Arial"/>
              <w:noProof/>
              <w:color w:val="000000" w:themeColor="text1"/>
              <w:lang w:val="en-US"/>
            </w:rPr>
            <w:t>2019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The impact of technology.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5" w:history="1">
            <w:r w:rsidRPr="00D740F2">
              <w:rPr>
                <w:rStyle w:val="Hyperlink"/>
                <w:rFonts w:ascii="Arial" w:hAnsi="Arial" w:cs="Arial"/>
                <w:noProof/>
                <w:lang w:val="en-US"/>
              </w:rPr>
              <w:t>https://www2.deloitte.com/uk/en/pages/public-sector/articles/the-impact-of-technology.html</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Evans, S., </w:t>
          </w:r>
          <w:r>
            <w:rPr>
              <w:rFonts w:ascii="Arial" w:hAnsi="Arial" w:cs="Arial"/>
              <w:noProof/>
              <w:color w:val="000000" w:themeColor="text1"/>
              <w:lang w:val="en-US"/>
            </w:rPr>
            <w:t>(</w:t>
          </w:r>
          <w:r w:rsidRPr="00266D88">
            <w:rPr>
              <w:rFonts w:ascii="Arial" w:hAnsi="Arial" w:cs="Arial"/>
              <w:noProof/>
              <w:color w:val="000000" w:themeColor="text1"/>
              <w:lang w:val="en-US"/>
            </w:rPr>
            <w:t>2020</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Analysis: Coronavirus set to cause largest ever annual fall in CO2 emissions.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6" w:history="1">
            <w:r w:rsidRPr="00D740F2">
              <w:rPr>
                <w:rStyle w:val="Hyperlink"/>
                <w:rFonts w:ascii="Arial" w:hAnsi="Arial" w:cs="Arial"/>
                <w:noProof/>
                <w:lang w:val="en-US"/>
              </w:rPr>
              <w:t>https://www.carbonbrief.org/analysis-coronavirus-set-to-cause-largest-ever-annual-fall-in-co2-emissions</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Farnham, D., </w:t>
          </w:r>
          <w:r>
            <w:rPr>
              <w:rFonts w:ascii="Arial" w:hAnsi="Arial" w:cs="Arial"/>
              <w:noProof/>
              <w:color w:val="000000" w:themeColor="text1"/>
              <w:lang w:val="en-US"/>
            </w:rPr>
            <w:t>(</w:t>
          </w:r>
          <w:r w:rsidRPr="00266D88">
            <w:rPr>
              <w:rFonts w:ascii="Arial" w:hAnsi="Arial" w:cs="Arial"/>
              <w:noProof/>
              <w:color w:val="000000" w:themeColor="text1"/>
              <w:lang w:val="en-US"/>
            </w:rPr>
            <w:t>2015</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Human Resource Managemeant in Context. </w:t>
          </w:r>
          <w:r w:rsidRPr="00266D88">
            <w:rPr>
              <w:rFonts w:ascii="Arial" w:hAnsi="Arial" w:cs="Arial"/>
              <w:noProof/>
              <w:color w:val="000000" w:themeColor="text1"/>
              <w:lang w:val="en-US"/>
            </w:rPr>
            <w:t>4th ed. London: Chartered Institute for Personnel Development.</w:t>
          </w:r>
          <w:r>
            <w:rPr>
              <w:rFonts w:ascii="Arial" w:hAnsi="Arial" w:cs="Arial"/>
              <w:noProof/>
              <w:color w:val="000000" w:themeColor="text1"/>
              <w:lang w:val="en-US"/>
            </w:rPr>
            <w:t xml:space="preserve"> </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Fetzer, T., </w:t>
          </w:r>
          <w:r>
            <w:rPr>
              <w:rFonts w:ascii="Arial" w:hAnsi="Arial" w:cs="Arial"/>
              <w:noProof/>
              <w:color w:val="000000" w:themeColor="text1"/>
              <w:lang w:val="en-US"/>
            </w:rPr>
            <w:t>(</w:t>
          </w:r>
          <w:r w:rsidRPr="00266D88">
            <w:rPr>
              <w:rFonts w:ascii="Arial" w:hAnsi="Arial" w:cs="Arial"/>
              <w:noProof/>
              <w:color w:val="000000" w:themeColor="text1"/>
              <w:lang w:val="en-US"/>
            </w:rPr>
            <w:t>2019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Did Austerity in the UK Lead to the Brexit Crisis?.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https://hbr.org/2019/08/did-austerity-in-the-uk-lead-to-the-brexit-crisis</w:t>
          </w:r>
          <w:r w:rsidRPr="00266D88">
            <w:rPr>
              <w:rFonts w:ascii="Arial" w:hAnsi="Arial" w:cs="Arial"/>
              <w:noProof/>
              <w:color w:val="000000" w:themeColor="text1"/>
              <w:lang w:val="en-US"/>
            </w:rPr>
            <w:b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Frue, K., </w:t>
          </w:r>
          <w:r>
            <w:rPr>
              <w:rFonts w:ascii="Arial" w:hAnsi="Arial" w:cs="Arial"/>
              <w:noProof/>
              <w:color w:val="000000" w:themeColor="text1"/>
              <w:lang w:val="en-US"/>
            </w:rPr>
            <w:t>(</w:t>
          </w:r>
          <w:r w:rsidRPr="00266D88">
            <w:rPr>
              <w:rFonts w:ascii="Arial" w:hAnsi="Arial" w:cs="Arial"/>
              <w:noProof/>
              <w:color w:val="000000" w:themeColor="text1"/>
              <w:lang w:val="en-US"/>
            </w:rPr>
            <w:t>2018</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6 Frustrating Disadvantages of PESTLE Analysis.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https://pestleanalysis.com/disadvantages-of-pestle-analysis/</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Gov.uk, </w:t>
          </w:r>
          <w:r>
            <w:rPr>
              <w:rFonts w:ascii="Arial" w:hAnsi="Arial" w:cs="Arial"/>
              <w:noProof/>
              <w:color w:val="000000" w:themeColor="text1"/>
              <w:lang w:val="en-US"/>
            </w:rPr>
            <w:t>(</w:t>
          </w:r>
          <w:r w:rsidRPr="00266D88">
            <w:rPr>
              <w:rFonts w:ascii="Arial" w:hAnsi="Arial" w:cs="Arial"/>
              <w:noProof/>
              <w:color w:val="000000" w:themeColor="text1"/>
              <w:lang w:val="en-US"/>
            </w:rPr>
            <w:t>2020</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Brexit and EU funded projects.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https://gov.wales/brexit-and-eu-funded-projects</w:t>
          </w:r>
          <w:r w:rsidRPr="00266D88">
            <w:rPr>
              <w:rFonts w:ascii="Arial" w:hAnsi="Arial" w:cs="Arial"/>
              <w:noProof/>
              <w:color w:val="000000" w:themeColor="text1"/>
              <w:lang w:val="en-US"/>
            </w:rPr>
            <w:b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Guest, D., </w:t>
          </w:r>
          <w:r>
            <w:rPr>
              <w:rFonts w:ascii="Arial" w:hAnsi="Arial" w:cs="Arial"/>
              <w:noProof/>
              <w:color w:val="000000" w:themeColor="text1"/>
              <w:lang w:val="en-US"/>
            </w:rPr>
            <w:t>(</w:t>
          </w:r>
          <w:r w:rsidRPr="00266D88">
            <w:rPr>
              <w:rFonts w:ascii="Arial" w:hAnsi="Arial" w:cs="Arial"/>
              <w:noProof/>
              <w:color w:val="000000" w:themeColor="text1"/>
              <w:lang w:val="en-US"/>
            </w:rPr>
            <w:t>1997</w:t>
          </w:r>
          <w:r>
            <w:rPr>
              <w:rFonts w:ascii="Arial" w:hAnsi="Arial" w:cs="Arial"/>
              <w:noProof/>
              <w:color w:val="000000" w:themeColor="text1"/>
              <w:lang w:val="en-US"/>
            </w:rPr>
            <w:t>)</w:t>
          </w:r>
          <w:r w:rsidRPr="00266D88">
            <w:rPr>
              <w:rFonts w:ascii="Arial" w:hAnsi="Arial" w:cs="Arial"/>
              <w:noProof/>
              <w:color w:val="000000" w:themeColor="text1"/>
              <w:lang w:val="en-US"/>
            </w:rPr>
            <w:t xml:space="preserve">. Human Resource management and performance: a review and research agenda. </w:t>
          </w:r>
          <w:r w:rsidRPr="00266D88">
            <w:rPr>
              <w:rFonts w:ascii="Arial" w:hAnsi="Arial" w:cs="Arial"/>
              <w:i/>
              <w:iCs/>
              <w:noProof/>
              <w:color w:val="000000" w:themeColor="text1"/>
              <w:lang w:val="en-US"/>
            </w:rPr>
            <w:t xml:space="preserve">International journal of Human Resource Managemnet, </w:t>
          </w:r>
          <w:r w:rsidRPr="00266D88">
            <w:rPr>
              <w:rFonts w:ascii="Arial" w:hAnsi="Arial" w:cs="Arial"/>
              <w:noProof/>
              <w:color w:val="000000" w:themeColor="text1"/>
              <w:lang w:val="en-US"/>
            </w:rPr>
            <w:t>8(3), pp. 263-276.</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Guest, D., </w:t>
          </w:r>
          <w:r>
            <w:rPr>
              <w:rFonts w:ascii="Arial" w:hAnsi="Arial" w:cs="Arial"/>
              <w:noProof/>
              <w:color w:val="000000" w:themeColor="text1"/>
              <w:lang w:val="en-US"/>
            </w:rPr>
            <w:t>(</w:t>
          </w:r>
          <w:r w:rsidRPr="00266D88">
            <w:rPr>
              <w:rFonts w:ascii="Arial" w:hAnsi="Arial" w:cs="Arial"/>
              <w:noProof/>
              <w:color w:val="000000" w:themeColor="text1"/>
              <w:lang w:val="en-US"/>
            </w:rPr>
            <w:t>2001</w:t>
          </w:r>
          <w:r>
            <w:rPr>
              <w:rFonts w:ascii="Arial" w:hAnsi="Arial" w:cs="Arial"/>
              <w:noProof/>
              <w:color w:val="000000" w:themeColor="text1"/>
              <w:lang w:val="en-US"/>
            </w:rPr>
            <w:t>)</w:t>
          </w:r>
          <w:r w:rsidRPr="00266D88">
            <w:rPr>
              <w:rFonts w:ascii="Arial" w:hAnsi="Arial" w:cs="Arial"/>
              <w:noProof/>
              <w:color w:val="000000" w:themeColor="text1"/>
              <w:lang w:val="en-US"/>
            </w:rPr>
            <w:t xml:space="preserve">. Human resource management: when research confronts theory. </w:t>
          </w:r>
          <w:r w:rsidRPr="00266D88">
            <w:rPr>
              <w:rFonts w:ascii="Arial" w:hAnsi="Arial" w:cs="Arial"/>
              <w:i/>
              <w:iCs/>
              <w:noProof/>
              <w:color w:val="000000" w:themeColor="text1"/>
              <w:lang w:val="en-US"/>
            </w:rPr>
            <w:t xml:space="preserve">International journal of human resource management, </w:t>
          </w:r>
          <w:r w:rsidRPr="00266D88">
            <w:rPr>
              <w:rFonts w:ascii="Arial" w:hAnsi="Arial" w:cs="Arial"/>
              <w:noProof/>
              <w:color w:val="000000" w:themeColor="text1"/>
              <w:lang w:val="en-US"/>
            </w:rPr>
            <w:t>12(7), pp. 1092-1106.</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Mahjan, N., </w:t>
          </w:r>
          <w:r>
            <w:rPr>
              <w:rFonts w:ascii="Arial" w:hAnsi="Arial" w:cs="Arial"/>
              <w:noProof/>
              <w:color w:val="000000" w:themeColor="text1"/>
              <w:lang w:val="en-US"/>
            </w:rPr>
            <w:t>(</w:t>
          </w:r>
          <w:r w:rsidRPr="00266D88">
            <w:rPr>
              <w:rFonts w:ascii="Arial" w:hAnsi="Arial" w:cs="Arial"/>
              <w:noProof/>
              <w:color w:val="000000" w:themeColor="text1"/>
              <w:lang w:val="en-US"/>
            </w:rPr>
            <w:t>2019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DAVE ULRICH ON THE OUTSIDE-IN VIEW OF HR.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7" w:history="1">
            <w:r w:rsidRPr="00D740F2">
              <w:rPr>
                <w:rStyle w:val="Hyperlink"/>
                <w:rFonts w:ascii="Arial" w:hAnsi="Arial" w:cs="Arial"/>
                <w:noProof/>
                <w:lang w:val="en-US"/>
              </w:rPr>
              <w:t>https://www.rolandberger.com/en/Point-of-View/Dave-Ulrich-on-the-outside-in-view-of-HR.html</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Makin, A., </w:t>
          </w:r>
          <w:r>
            <w:rPr>
              <w:rFonts w:ascii="Arial" w:hAnsi="Arial" w:cs="Arial"/>
              <w:noProof/>
              <w:color w:val="000000" w:themeColor="text1"/>
              <w:lang w:val="en-US"/>
            </w:rPr>
            <w:t>(</w:t>
          </w:r>
          <w:r w:rsidRPr="00266D88">
            <w:rPr>
              <w:rFonts w:ascii="Arial" w:hAnsi="Arial" w:cs="Arial"/>
              <w:noProof/>
              <w:color w:val="000000" w:themeColor="text1"/>
              <w:lang w:val="en-US"/>
            </w:rPr>
            <w:t>2019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Five ways to make your HR team more resilient.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https://www.peoplemanagement.co.uk/voices/comment/five-ways-to-make-your-hr-team-more-resilient</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Marr, B., </w:t>
          </w:r>
          <w:r>
            <w:rPr>
              <w:rFonts w:ascii="Arial" w:hAnsi="Arial" w:cs="Arial"/>
              <w:noProof/>
              <w:color w:val="000000" w:themeColor="text1"/>
              <w:lang w:val="en-US"/>
            </w:rPr>
            <w:t>(</w:t>
          </w:r>
          <w:r w:rsidRPr="00266D88">
            <w:rPr>
              <w:rFonts w:ascii="Arial" w:hAnsi="Arial" w:cs="Arial"/>
              <w:noProof/>
              <w:color w:val="000000" w:themeColor="text1"/>
              <w:lang w:val="en-US"/>
            </w:rPr>
            <w:t>2018</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The 4th Industrial Revolution Is Here - Are You Ready?.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 xml:space="preserve">https://www.forbes.com/sites/bernardmarr/2018/08/13/the-4th-industrial-revolution-is-here-are-you-ready/#af30d96628b2 </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McKinsey Global Institute, </w:t>
          </w:r>
          <w:r>
            <w:rPr>
              <w:rFonts w:ascii="Arial" w:hAnsi="Arial" w:cs="Arial"/>
              <w:noProof/>
              <w:color w:val="000000" w:themeColor="text1"/>
              <w:lang w:val="en-US"/>
            </w:rPr>
            <w:t>(</w:t>
          </w:r>
          <w:r w:rsidRPr="00266D88">
            <w:rPr>
              <w:rFonts w:ascii="Arial" w:hAnsi="Arial" w:cs="Arial"/>
              <w:noProof/>
              <w:color w:val="000000" w:themeColor="text1"/>
              <w:lang w:val="en-US"/>
            </w:rPr>
            <w:t>2017</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Technology, jobs, and the future of work.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 xml:space="preserve">https://www.mckinsey.com/featured-insights/employment-and-growth/technology-jobs-and-the-future-of-work </w:t>
          </w:r>
          <w:r w:rsidRPr="00266D88">
            <w:rPr>
              <w:rFonts w:ascii="Arial" w:hAnsi="Arial" w:cs="Arial"/>
              <w:noProof/>
              <w:color w:val="000000" w:themeColor="text1"/>
              <w:lang w:val="en-US"/>
            </w:rPr>
            <w:b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Neath Port Talbot Council, </w:t>
          </w:r>
          <w:r>
            <w:rPr>
              <w:rFonts w:ascii="Arial" w:hAnsi="Arial" w:cs="Arial"/>
              <w:noProof/>
              <w:color w:val="000000" w:themeColor="text1"/>
              <w:lang w:val="en-US"/>
            </w:rPr>
            <w:t>(</w:t>
          </w:r>
          <w:r w:rsidRPr="00266D88">
            <w:rPr>
              <w:rFonts w:ascii="Arial" w:hAnsi="Arial" w:cs="Arial"/>
              <w:noProof/>
              <w:color w:val="000000" w:themeColor="text1"/>
              <w:lang w:val="en-US"/>
            </w:rPr>
            <w:t>2017</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The Workforce Plan, </w:t>
          </w:r>
          <w:r w:rsidRPr="00266D88">
            <w:rPr>
              <w:rFonts w:ascii="Arial" w:hAnsi="Arial" w:cs="Arial"/>
              <w:noProof/>
              <w:color w:val="000000" w:themeColor="text1"/>
              <w:lang w:val="en-US"/>
            </w:rPr>
            <w:t>Neath Port Talbot: Neath Port Talbot Council.</w:t>
          </w:r>
          <w:r>
            <w:rPr>
              <w:rFonts w:ascii="Arial" w:hAnsi="Arial" w:cs="Arial"/>
              <w:noProof/>
              <w:color w:val="000000" w:themeColor="text1"/>
              <w:lang w:val="en-US"/>
            </w:rPr>
            <w:t xml:space="preserve"> </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Neath Port Talbot Council, </w:t>
          </w:r>
          <w:r>
            <w:rPr>
              <w:rFonts w:ascii="Arial" w:hAnsi="Arial" w:cs="Arial"/>
              <w:noProof/>
              <w:color w:val="000000" w:themeColor="text1"/>
              <w:lang w:val="en-US"/>
            </w:rPr>
            <w:t>(</w:t>
          </w:r>
          <w:r w:rsidRPr="00266D88">
            <w:rPr>
              <w:rFonts w:ascii="Arial" w:hAnsi="Arial" w:cs="Arial"/>
              <w:noProof/>
              <w:color w:val="000000" w:themeColor="text1"/>
              <w:lang w:val="en-US"/>
            </w:rPr>
            <w:t>2020a</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Help for those isolating, help for businesses – NPT’s latest Covid-19 update. </w:t>
          </w:r>
          <w:r w:rsidRPr="00266D88">
            <w:rPr>
              <w:rFonts w:ascii="Arial" w:hAnsi="Arial" w:cs="Arial"/>
              <w:noProof/>
              <w:color w:val="000000" w:themeColor="text1"/>
              <w:lang w:val="en-US"/>
            </w:rPr>
            <w:t xml:space="preserve">[Online] </w:t>
          </w:r>
          <w:r>
            <w:rPr>
              <w:rFonts w:ascii="Arial" w:hAnsi="Arial" w:cs="Arial"/>
              <w:noProof/>
              <w:color w:val="000000" w:themeColor="text1"/>
              <w:lang w:val="en-US"/>
            </w:rPr>
            <w:t xml:space="preserv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https://www.npt.gov.uk/1410?pr_id=6430</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lastRenderedPageBreak/>
            <w:t xml:space="preserve">Neath Port Talbot Council, </w:t>
          </w:r>
          <w:r>
            <w:rPr>
              <w:rFonts w:ascii="Arial" w:hAnsi="Arial" w:cs="Arial"/>
              <w:noProof/>
              <w:color w:val="000000" w:themeColor="text1"/>
              <w:lang w:val="en-US"/>
            </w:rPr>
            <w:t>(</w:t>
          </w:r>
          <w:r w:rsidRPr="00266D88">
            <w:rPr>
              <w:rFonts w:ascii="Arial" w:hAnsi="Arial" w:cs="Arial"/>
              <w:noProof/>
              <w:color w:val="000000" w:themeColor="text1"/>
              <w:lang w:val="en-US"/>
            </w:rPr>
            <w:t>2020b</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NPT Safe and Well.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https://www.npt.gov.uk/22620</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Palmer, S., </w:t>
          </w:r>
          <w:r>
            <w:rPr>
              <w:rFonts w:ascii="Arial" w:hAnsi="Arial" w:cs="Arial"/>
              <w:noProof/>
              <w:color w:val="000000" w:themeColor="text1"/>
              <w:lang w:val="en-US"/>
            </w:rPr>
            <w:t>(</w:t>
          </w:r>
          <w:r w:rsidRPr="00266D88">
            <w:rPr>
              <w:rFonts w:ascii="Arial" w:hAnsi="Arial" w:cs="Arial"/>
              <w:noProof/>
              <w:color w:val="000000" w:themeColor="text1"/>
              <w:lang w:val="en-US"/>
            </w:rPr>
            <w:t>2020</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UK Businesses Ignoe Climate Change.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8" w:history="1">
            <w:r w:rsidRPr="00D740F2">
              <w:rPr>
                <w:rStyle w:val="Hyperlink"/>
                <w:rFonts w:ascii="Arial" w:hAnsi="Arial" w:cs="Arial"/>
                <w:noProof/>
                <w:lang w:val="en-US"/>
              </w:rPr>
              <w:t>https://www.peoplemanagement.co.uk/experts/research/uk-businesses-ignore-climate-change</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133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People Management, </w:t>
          </w:r>
          <w:r>
            <w:rPr>
              <w:rFonts w:ascii="Arial" w:hAnsi="Arial" w:cs="Arial"/>
              <w:noProof/>
              <w:color w:val="000000" w:themeColor="text1"/>
              <w:lang w:val="en-US"/>
            </w:rPr>
            <w:t>(</w:t>
          </w:r>
          <w:r w:rsidRPr="00266D88">
            <w:rPr>
              <w:rFonts w:ascii="Arial" w:hAnsi="Arial" w:cs="Arial"/>
              <w:noProof/>
              <w:color w:val="000000" w:themeColor="text1"/>
              <w:lang w:val="en-US"/>
            </w:rPr>
            <w:t>2019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How can HR leaders help employees develop resilience?.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19" w:history="1">
            <w:r w:rsidRPr="00D740F2">
              <w:rPr>
                <w:rStyle w:val="Hyperlink"/>
                <w:rFonts w:ascii="Arial" w:hAnsi="Arial" w:cs="Arial"/>
                <w:noProof/>
                <w:lang w:val="en-US"/>
              </w:rPr>
              <w:t>https://www.peoplemanagement.co.uk/voices/comment/how-can-hr-leaders-help-employees-develop-resilience</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Personnel Today, </w:t>
          </w:r>
          <w:r>
            <w:rPr>
              <w:rFonts w:ascii="Arial" w:hAnsi="Arial" w:cs="Arial"/>
              <w:noProof/>
              <w:color w:val="000000" w:themeColor="text1"/>
              <w:lang w:val="en-US"/>
            </w:rPr>
            <w:t>(</w:t>
          </w:r>
          <w:r w:rsidRPr="00266D88">
            <w:rPr>
              <w:rFonts w:ascii="Arial" w:hAnsi="Arial" w:cs="Arial"/>
              <w:noProof/>
              <w:color w:val="000000" w:themeColor="text1"/>
              <w:lang w:val="en-US"/>
            </w:rPr>
            <w:t>2002</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Developing HR strategy: Aligning HR to the business.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hyperlink r:id="rId20" w:history="1">
            <w:r w:rsidRPr="00D740F2">
              <w:rPr>
                <w:rStyle w:val="Hyperlink"/>
                <w:rFonts w:ascii="Arial" w:hAnsi="Arial" w:cs="Arial"/>
                <w:noProof/>
                <w:lang w:val="en-US"/>
              </w:rPr>
              <w:t>https://www.personneltoday.com/hr/developing-hr-strategy-aligning-hr-to-the-business/</w:t>
            </w:r>
          </w:hyperlink>
          <w:r>
            <w:rPr>
              <w:rFonts w:ascii="Arial" w:hAnsi="Arial" w:cs="Arial"/>
              <w:noProof/>
              <w:color w:val="000000" w:themeColor="text1"/>
              <w:lang w:val="en-US"/>
            </w:rPr>
            <w:t xml:space="preserve"> </w:t>
          </w:r>
          <w:r w:rsidRPr="00266D88">
            <w:rPr>
              <w:rFonts w:ascii="Arial" w:hAnsi="Arial" w:cs="Arial"/>
              <w:noProof/>
              <w:color w:val="000000" w:themeColor="text1"/>
              <w:lang w:val="en-US"/>
            </w:rP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Peters, T. &amp; Waterman Jr, R., </w:t>
          </w:r>
          <w:r>
            <w:rPr>
              <w:rFonts w:ascii="Arial" w:hAnsi="Arial" w:cs="Arial"/>
              <w:noProof/>
              <w:color w:val="000000" w:themeColor="text1"/>
              <w:lang w:val="en-US"/>
            </w:rPr>
            <w:t>(</w:t>
          </w:r>
          <w:r w:rsidRPr="00266D88">
            <w:rPr>
              <w:rFonts w:ascii="Arial" w:hAnsi="Arial" w:cs="Arial"/>
              <w:noProof/>
              <w:color w:val="000000" w:themeColor="text1"/>
              <w:lang w:val="en-US"/>
            </w:rPr>
            <w:t>2015</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In Search Of Excellence: Lessons from America's Best-Run Companies. </w:t>
          </w:r>
          <w:r w:rsidRPr="00266D88">
            <w:rPr>
              <w:rFonts w:ascii="Arial" w:hAnsi="Arial" w:cs="Arial"/>
              <w:noProof/>
              <w:color w:val="000000" w:themeColor="text1"/>
              <w:lang w:val="en-US"/>
            </w:rPr>
            <w:t>London: Profile Books LTD.</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Pink, D., </w:t>
          </w:r>
          <w:r>
            <w:rPr>
              <w:rFonts w:ascii="Arial" w:hAnsi="Arial" w:cs="Arial"/>
              <w:noProof/>
              <w:color w:val="000000" w:themeColor="text1"/>
              <w:lang w:val="en-US"/>
            </w:rPr>
            <w:t>(</w:t>
          </w:r>
          <w:r w:rsidRPr="00266D88">
            <w:rPr>
              <w:rFonts w:ascii="Arial" w:hAnsi="Arial" w:cs="Arial"/>
              <w:noProof/>
              <w:color w:val="000000" w:themeColor="text1"/>
              <w:lang w:val="en-US"/>
            </w:rPr>
            <w:t>2009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The puzzle of motivation. </w:t>
          </w:r>
          <w:r w:rsidRPr="00266D88">
            <w:rPr>
              <w:rFonts w:ascii="Arial" w:hAnsi="Arial" w:cs="Arial"/>
              <w:noProof/>
              <w:color w:val="000000" w:themeColor="text1"/>
              <w:lang w:val="en-US"/>
            </w:rPr>
            <w:t>s.l.:TEDglobal 2009.</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PWC, </w:t>
          </w:r>
          <w:r>
            <w:rPr>
              <w:rFonts w:ascii="Arial" w:hAnsi="Arial" w:cs="Arial"/>
              <w:noProof/>
              <w:color w:val="000000" w:themeColor="text1"/>
              <w:lang w:val="en-US"/>
            </w:rPr>
            <w:t>(</w:t>
          </w:r>
          <w:r w:rsidRPr="00266D88">
            <w:rPr>
              <w:rFonts w:ascii="Arial" w:hAnsi="Arial" w:cs="Arial"/>
              <w:noProof/>
              <w:color w:val="000000" w:themeColor="text1"/>
              <w:lang w:val="en-US"/>
            </w:rPr>
            <w:t>2017</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Artificial Intelligence could add £232bn to UK GDP by 2030 - PwC research.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https://www.pwc.co.uk/press-room/press-releases/artificial-intelligence-could-add-232bn-to-UK-gdp.html</w:t>
          </w:r>
          <w:r w:rsidRPr="00266D88">
            <w:rPr>
              <w:rFonts w:ascii="Arial" w:hAnsi="Arial" w:cs="Arial"/>
              <w:noProof/>
              <w:color w:val="000000" w:themeColor="text1"/>
              <w:lang w:val="en-US"/>
            </w:rPr>
            <w:b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PWC, </w:t>
          </w:r>
          <w:r>
            <w:rPr>
              <w:rFonts w:ascii="Arial" w:hAnsi="Arial" w:cs="Arial"/>
              <w:noProof/>
              <w:color w:val="000000" w:themeColor="text1"/>
              <w:lang w:val="en-US"/>
            </w:rPr>
            <w:t>(</w:t>
          </w:r>
          <w:r w:rsidRPr="00266D88">
            <w:rPr>
              <w:rFonts w:ascii="Arial" w:hAnsi="Arial" w:cs="Arial"/>
              <w:noProof/>
              <w:color w:val="000000" w:themeColor="text1"/>
              <w:lang w:val="en-US"/>
            </w:rPr>
            <w:t>2020a</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COVID-19: Impacts to business.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https://www.pwc.com</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PWC, </w:t>
          </w:r>
          <w:r>
            <w:rPr>
              <w:rFonts w:ascii="Arial" w:hAnsi="Arial" w:cs="Arial"/>
              <w:noProof/>
              <w:color w:val="000000" w:themeColor="text1"/>
              <w:lang w:val="en-US"/>
            </w:rPr>
            <w:t>(</w:t>
          </w:r>
          <w:r w:rsidRPr="00266D88">
            <w:rPr>
              <w:rFonts w:ascii="Arial" w:hAnsi="Arial" w:cs="Arial"/>
              <w:noProof/>
              <w:color w:val="000000" w:themeColor="text1"/>
              <w:lang w:val="en-US"/>
            </w:rPr>
            <w:t>2020b</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Strategic workforce planning.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https://www.pwc.co.uk/services/human-resource-services/human-</w:t>
          </w:r>
          <w:r w:rsidRPr="00266D88">
            <w:rPr>
              <w:rFonts w:ascii="Arial" w:hAnsi="Arial" w:cs="Arial"/>
              <w:noProof/>
              <w:color w:val="000000" w:themeColor="text1"/>
              <w:u w:val="single"/>
              <w:lang w:val="en-US"/>
            </w:rPr>
            <w:lastRenderedPageBreak/>
            <w:t>resource-management/workforce-planning.html</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PWC, </w:t>
          </w:r>
          <w:r>
            <w:rPr>
              <w:rFonts w:ascii="Arial" w:hAnsi="Arial" w:cs="Arial"/>
              <w:noProof/>
              <w:color w:val="000000" w:themeColor="text1"/>
              <w:lang w:val="en-US"/>
            </w:rPr>
            <w:t>(</w:t>
          </w:r>
          <w:r w:rsidRPr="00266D88">
            <w:rPr>
              <w:rFonts w:ascii="Arial" w:hAnsi="Arial" w:cs="Arial"/>
              <w:noProof/>
              <w:color w:val="000000" w:themeColor="text1"/>
              <w:lang w:val="en-US"/>
            </w:rPr>
            <w:t>2020c</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How will automation impact jobs?.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https://www.pwc.co.uk/services/economics-policy/insights/the-impact-of-automation-on-jobs.html</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Quinn, J., </w:t>
          </w:r>
          <w:r>
            <w:rPr>
              <w:rFonts w:ascii="Arial" w:hAnsi="Arial" w:cs="Arial"/>
              <w:noProof/>
              <w:color w:val="000000" w:themeColor="text1"/>
              <w:lang w:val="en-US"/>
            </w:rPr>
            <w:t>(</w:t>
          </w:r>
          <w:r w:rsidRPr="00266D88">
            <w:rPr>
              <w:rFonts w:ascii="Arial" w:hAnsi="Arial" w:cs="Arial"/>
              <w:noProof/>
              <w:color w:val="000000" w:themeColor="text1"/>
              <w:lang w:val="en-US"/>
            </w:rPr>
            <w:t>1980</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Strategies for change. </w:t>
          </w:r>
          <w:r w:rsidRPr="00266D88">
            <w:rPr>
              <w:rFonts w:ascii="Arial" w:hAnsi="Arial" w:cs="Arial"/>
              <w:noProof/>
              <w:color w:val="000000" w:themeColor="text1"/>
              <w:lang w:val="en-US"/>
            </w:rPr>
            <w:t>Homewood: IL: Irwin.</w:t>
          </w:r>
        </w:p>
        <w:p w:rsidR="009502A6" w:rsidRPr="009502A6" w:rsidRDefault="009502A6" w:rsidP="009502A6">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Roxburgh, C., </w:t>
          </w:r>
          <w:r>
            <w:rPr>
              <w:rFonts w:ascii="Arial" w:hAnsi="Arial" w:cs="Arial"/>
              <w:noProof/>
              <w:color w:val="000000" w:themeColor="text1"/>
              <w:lang w:val="en-US"/>
            </w:rPr>
            <w:t>(</w:t>
          </w:r>
          <w:r w:rsidRPr="00266D88">
            <w:rPr>
              <w:rFonts w:ascii="Arial" w:hAnsi="Arial" w:cs="Arial"/>
              <w:noProof/>
              <w:color w:val="000000" w:themeColor="text1"/>
              <w:lang w:val="en-US"/>
            </w:rPr>
            <w:t>2009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The use and abuse of scenarios.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https://www.mckinsey.com/business-functions/strategy-and-corporate-finance/our-insights/the-use-and-abuse-of-scenarios</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Say, M., </w:t>
          </w:r>
          <w:r>
            <w:rPr>
              <w:rFonts w:ascii="Arial" w:hAnsi="Arial" w:cs="Arial"/>
              <w:noProof/>
              <w:color w:val="000000" w:themeColor="text1"/>
              <w:lang w:val="en-US"/>
            </w:rPr>
            <w:t>(</w:t>
          </w:r>
          <w:r w:rsidRPr="00266D88">
            <w:rPr>
              <w:rFonts w:ascii="Arial" w:hAnsi="Arial" w:cs="Arial"/>
              <w:noProof/>
              <w:color w:val="000000" w:themeColor="text1"/>
              <w:lang w:val="en-US"/>
            </w:rPr>
            <w:t>2019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UK Authority.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https://www.ukauthority.com/articles/neath-port-talbot-council-begins-to-use-rpa/</w:t>
          </w:r>
          <w:r w:rsidRPr="00266D88">
            <w:rPr>
              <w:rFonts w:ascii="Arial" w:hAnsi="Arial" w:cs="Arial"/>
              <w:noProof/>
              <w:color w:val="000000" w:themeColor="text1"/>
              <w:lang w:val="en-US"/>
            </w:rPr>
            <w:b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Senge, P., </w:t>
          </w:r>
          <w:r>
            <w:rPr>
              <w:rFonts w:ascii="Arial" w:hAnsi="Arial" w:cs="Arial"/>
              <w:noProof/>
              <w:color w:val="000000" w:themeColor="text1"/>
              <w:lang w:val="en-US"/>
            </w:rPr>
            <w:t>(</w:t>
          </w:r>
          <w:r w:rsidRPr="00266D88">
            <w:rPr>
              <w:rFonts w:ascii="Arial" w:hAnsi="Arial" w:cs="Arial"/>
              <w:noProof/>
              <w:color w:val="000000" w:themeColor="text1"/>
              <w:lang w:val="en-US"/>
            </w:rPr>
            <w:t>2008</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The power of sustainable thinking. </w:t>
          </w:r>
          <w:r w:rsidRPr="00266D88">
            <w:rPr>
              <w:rFonts w:ascii="Arial" w:hAnsi="Arial" w:cs="Arial"/>
              <w:noProof/>
              <w:color w:val="000000" w:themeColor="text1"/>
              <w:lang w:val="en-US"/>
            </w:rPr>
            <w:t>s.l.:s.n.</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The Guardian, </w:t>
          </w:r>
          <w:r>
            <w:rPr>
              <w:rFonts w:ascii="Arial" w:hAnsi="Arial" w:cs="Arial"/>
              <w:noProof/>
              <w:color w:val="000000" w:themeColor="text1"/>
              <w:lang w:val="en-US"/>
            </w:rPr>
            <w:t>(</w:t>
          </w:r>
          <w:r w:rsidRPr="00266D88">
            <w:rPr>
              <w:rFonts w:ascii="Arial" w:hAnsi="Arial" w:cs="Arial"/>
              <w:noProof/>
              <w:color w:val="000000" w:themeColor="text1"/>
              <w:lang w:val="en-US"/>
            </w:rPr>
            <w:t>2020</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Coronavirus outbreak Austerity has crippled the UK’s response to the coronavirus crisis.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https://www.theguardian.com/world/2020/mar/17/austerity-has-crippled-the-uks-response-to-the-coronavirus-crisis</w:t>
          </w:r>
          <w:r w:rsidRPr="00266D88">
            <w:rPr>
              <w:rFonts w:ascii="Arial" w:hAnsi="Arial" w:cs="Arial"/>
              <w:noProof/>
              <w:color w:val="000000" w:themeColor="text1"/>
              <w:lang w:val="en-US"/>
            </w:rPr>
            <w:br/>
            <w:t>[Accessed 13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Wood, S., </w:t>
          </w:r>
          <w:r>
            <w:rPr>
              <w:rFonts w:ascii="Arial" w:hAnsi="Arial" w:cs="Arial"/>
              <w:noProof/>
              <w:color w:val="000000" w:themeColor="text1"/>
              <w:lang w:val="en-US"/>
            </w:rPr>
            <w:t>(</w:t>
          </w:r>
          <w:r w:rsidRPr="00266D88">
            <w:rPr>
              <w:rFonts w:ascii="Arial" w:hAnsi="Arial" w:cs="Arial"/>
              <w:noProof/>
              <w:color w:val="000000" w:themeColor="text1"/>
              <w:lang w:val="en-US"/>
            </w:rPr>
            <w:t>1999</w:t>
          </w:r>
          <w:r>
            <w:rPr>
              <w:rFonts w:ascii="Arial" w:hAnsi="Arial" w:cs="Arial"/>
              <w:noProof/>
              <w:color w:val="000000" w:themeColor="text1"/>
              <w:lang w:val="en-US"/>
            </w:rPr>
            <w:t>)</w:t>
          </w:r>
          <w:r w:rsidRPr="00266D88">
            <w:rPr>
              <w:rFonts w:ascii="Arial" w:hAnsi="Arial" w:cs="Arial"/>
              <w:noProof/>
              <w:color w:val="000000" w:themeColor="text1"/>
              <w:lang w:val="en-US"/>
            </w:rPr>
            <w:t xml:space="preserve">. Human resource management and performance. </w:t>
          </w:r>
          <w:r w:rsidRPr="00266D88">
            <w:rPr>
              <w:rFonts w:ascii="Arial" w:hAnsi="Arial" w:cs="Arial"/>
              <w:i/>
              <w:iCs/>
              <w:noProof/>
              <w:color w:val="000000" w:themeColor="text1"/>
              <w:lang w:val="en-US"/>
            </w:rPr>
            <w:t xml:space="preserve">International Journal of Management Review, </w:t>
          </w:r>
          <w:r w:rsidRPr="00266D88">
            <w:rPr>
              <w:rFonts w:ascii="Arial" w:hAnsi="Arial" w:cs="Arial"/>
              <w:noProof/>
              <w:color w:val="000000" w:themeColor="text1"/>
              <w:lang w:val="en-US"/>
            </w:rPr>
            <w:t>1(4), pp. 368-413.</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World Economic Forum, </w:t>
          </w:r>
          <w:r>
            <w:rPr>
              <w:rFonts w:ascii="Arial" w:hAnsi="Arial" w:cs="Arial"/>
              <w:noProof/>
              <w:color w:val="000000" w:themeColor="text1"/>
              <w:lang w:val="en-US"/>
            </w:rPr>
            <w:t>(</w:t>
          </w:r>
          <w:r w:rsidRPr="00266D88">
            <w:rPr>
              <w:rFonts w:ascii="Arial" w:hAnsi="Arial" w:cs="Arial"/>
              <w:noProof/>
              <w:color w:val="000000" w:themeColor="text1"/>
              <w:lang w:val="en-US"/>
            </w:rPr>
            <w:t>2019</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Top 10 Emerging Technologies 2019.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https://www.weforum.org/reports/top-10-emerging-technologies-2019</w:t>
          </w:r>
          <w:r w:rsidRPr="00266D88">
            <w:rPr>
              <w:rFonts w:ascii="Arial" w:hAnsi="Arial" w:cs="Arial"/>
              <w:noProof/>
              <w:color w:val="000000" w:themeColor="text1"/>
              <w:lang w:val="en-US"/>
            </w:rPr>
            <w:br/>
            <w:t>[Accessed 12 May 2020].</w:t>
          </w:r>
        </w:p>
        <w:p w:rsidR="00266D88" w:rsidRDefault="00266D88" w:rsidP="00266D88">
          <w:pPr>
            <w:rPr>
              <w:lang w:val="en-US"/>
            </w:rPr>
          </w:pPr>
        </w:p>
        <w:p w:rsidR="009502A6" w:rsidRPr="00266D88" w:rsidRDefault="009502A6"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lastRenderedPageBreak/>
            <w:t xml:space="preserve">World Economic Forum, </w:t>
          </w:r>
          <w:r>
            <w:rPr>
              <w:rFonts w:ascii="Arial" w:hAnsi="Arial" w:cs="Arial"/>
              <w:noProof/>
              <w:color w:val="000000" w:themeColor="text1"/>
              <w:lang w:val="en-US"/>
            </w:rPr>
            <w:t>(</w:t>
          </w:r>
          <w:r w:rsidRPr="00266D88">
            <w:rPr>
              <w:rFonts w:ascii="Arial" w:hAnsi="Arial" w:cs="Arial"/>
              <w:noProof/>
              <w:color w:val="000000" w:themeColor="text1"/>
              <w:lang w:val="en-US"/>
            </w:rPr>
            <w:t>2020a</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The future of work is here: 5 ways to reset labour markets after coronavirus recovery.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https://www.weforum.org/agenda/2020/05/the-future-of-work-is-here-5-ways-to-reset-labour-markets-after-coronavirus-recovery/</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World Economic Forum, </w:t>
          </w:r>
          <w:r>
            <w:rPr>
              <w:rFonts w:ascii="Arial" w:hAnsi="Arial" w:cs="Arial"/>
              <w:noProof/>
              <w:color w:val="000000" w:themeColor="text1"/>
              <w:lang w:val="en-US"/>
            </w:rPr>
            <w:t>(</w:t>
          </w:r>
          <w:r w:rsidRPr="00266D88">
            <w:rPr>
              <w:rFonts w:ascii="Arial" w:hAnsi="Arial" w:cs="Arial"/>
              <w:noProof/>
              <w:color w:val="000000" w:themeColor="text1"/>
              <w:lang w:val="en-US"/>
            </w:rPr>
            <w:t>2020b</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Jobs of Tomorrow: Mapping Opportunity in the New Economy.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https://www.weforum.org/reports/jobs-of-tomorrow-mapping-opportunity-in-the-new-economy</w:t>
          </w:r>
          <w:r w:rsidRPr="00266D88">
            <w:rPr>
              <w:rFonts w:ascii="Arial" w:hAnsi="Arial" w:cs="Arial"/>
              <w:noProof/>
              <w:color w:val="000000" w:themeColor="text1"/>
              <w:lang w:val="en-US"/>
            </w:rPr>
            <w:br/>
            <w:t>[Accessed 12 May 2020].</w:t>
          </w:r>
        </w:p>
        <w:p w:rsidR="00266D88" w:rsidRPr="00266D88" w:rsidRDefault="00266D88" w:rsidP="00266D88">
          <w:pPr>
            <w:rPr>
              <w:lang w:val="en-US"/>
            </w:rPr>
          </w:pPr>
        </w:p>
        <w:p w:rsid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World Economic Forum, </w:t>
          </w:r>
          <w:r>
            <w:rPr>
              <w:rFonts w:ascii="Arial" w:hAnsi="Arial" w:cs="Arial"/>
              <w:noProof/>
              <w:color w:val="000000" w:themeColor="text1"/>
              <w:lang w:val="en-US"/>
            </w:rPr>
            <w:t>(</w:t>
          </w:r>
          <w:r w:rsidRPr="00266D88">
            <w:rPr>
              <w:rFonts w:ascii="Arial" w:hAnsi="Arial" w:cs="Arial"/>
              <w:noProof/>
              <w:color w:val="000000" w:themeColor="text1"/>
              <w:lang w:val="en-US"/>
            </w:rPr>
            <w:t>2020c</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What can firms' COVID-19 strategies teach us about the climate battle ahead?.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https://www.weforum.org/agenda/2020/04/how-businesses-covid-19-strategies-can-help-with-the-climate-battle-ahead/</w:t>
          </w:r>
          <w:r w:rsidRPr="00266D88">
            <w:rPr>
              <w:rFonts w:ascii="Arial" w:hAnsi="Arial" w:cs="Arial"/>
              <w:noProof/>
              <w:color w:val="000000" w:themeColor="text1"/>
              <w:lang w:val="en-US"/>
            </w:rPr>
            <w:br/>
            <w:t>[Accessed 13 May 2020].</w:t>
          </w:r>
        </w:p>
        <w:p w:rsidR="00266D88" w:rsidRPr="00266D88" w:rsidRDefault="00266D88" w:rsidP="00266D88">
          <w:pPr>
            <w:rPr>
              <w:lang w:val="en-US"/>
            </w:rPr>
          </w:pPr>
        </w:p>
        <w:p w:rsidR="00266D88" w:rsidRPr="00266D88" w:rsidRDefault="00266D88" w:rsidP="00266D88">
          <w:pPr>
            <w:pStyle w:val="Bibliography"/>
            <w:spacing w:line="360" w:lineRule="auto"/>
            <w:rPr>
              <w:rFonts w:ascii="Arial" w:hAnsi="Arial" w:cs="Arial"/>
              <w:noProof/>
              <w:color w:val="000000" w:themeColor="text1"/>
              <w:lang w:val="en-US"/>
            </w:rPr>
          </w:pPr>
          <w:r w:rsidRPr="00266D88">
            <w:rPr>
              <w:rFonts w:ascii="Arial" w:hAnsi="Arial" w:cs="Arial"/>
              <w:noProof/>
              <w:color w:val="000000" w:themeColor="text1"/>
              <w:lang w:val="en-US"/>
            </w:rPr>
            <w:t xml:space="preserve">World Health Organisation, </w:t>
          </w:r>
          <w:r>
            <w:rPr>
              <w:rFonts w:ascii="Arial" w:hAnsi="Arial" w:cs="Arial"/>
              <w:noProof/>
              <w:color w:val="000000" w:themeColor="text1"/>
              <w:lang w:val="en-US"/>
            </w:rPr>
            <w:t>(</w:t>
          </w:r>
          <w:r w:rsidRPr="00266D88">
            <w:rPr>
              <w:rFonts w:ascii="Arial" w:hAnsi="Arial" w:cs="Arial"/>
              <w:noProof/>
              <w:color w:val="000000" w:themeColor="text1"/>
              <w:lang w:val="en-US"/>
            </w:rPr>
            <w:t>2020</w:t>
          </w:r>
          <w:r>
            <w:rPr>
              <w:rFonts w:ascii="Arial" w:hAnsi="Arial" w:cs="Arial"/>
              <w:noProof/>
              <w:color w:val="000000" w:themeColor="text1"/>
              <w:lang w:val="en-US"/>
            </w:rPr>
            <w:t>)</w:t>
          </w:r>
          <w:r w:rsidRPr="00266D88">
            <w:rPr>
              <w:rFonts w:ascii="Arial" w:hAnsi="Arial" w:cs="Arial"/>
              <w:noProof/>
              <w:color w:val="000000" w:themeColor="text1"/>
              <w:lang w:val="en-US"/>
            </w:rPr>
            <w:t xml:space="preserve">. </w:t>
          </w:r>
          <w:r w:rsidRPr="00266D88">
            <w:rPr>
              <w:rFonts w:ascii="Arial" w:hAnsi="Arial" w:cs="Arial"/>
              <w:i/>
              <w:iCs/>
              <w:noProof/>
              <w:color w:val="000000" w:themeColor="text1"/>
              <w:lang w:val="en-US"/>
            </w:rPr>
            <w:t xml:space="preserve">Coronavirus. </w:t>
          </w:r>
          <w:r w:rsidRPr="00266D88">
            <w:rPr>
              <w:rFonts w:ascii="Arial" w:hAnsi="Arial" w:cs="Arial"/>
              <w:noProof/>
              <w:color w:val="000000" w:themeColor="text1"/>
              <w:lang w:val="en-US"/>
            </w:rPr>
            <w:t xml:space="preserve">[Online] </w:t>
          </w:r>
          <w:r w:rsidRPr="00266D88">
            <w:rPr>
              <w:rFonts w:ascii="Arial" w:hAnsi="Arial" w:cs="Arial"/>
              <w:noProof/>
              <w:color w:val="000000" w:themeColor="text1"/>
              <w:lang w:val="en-US"/>
            </w:rPr>
            <w:br/>
            <w:t xml:space="preserve">Available at: </w:t>
          </w:r>
          <w:r w:rsidRPr="00266D88">
            <w:rPr>
              <w:rFonts w:ascii="Arial" w:hAnsi="Arial" w:cs="Arial"/>
              <w:noProof/>
              <w:color w:val="000000" w:themeColor="text1"/>
              <w:u w:val="single"/>
              <w:lang w:val="en-US"/>
            </w:rPr>
            <w:t>https://www.who.int/health-topics/coronavirus#tab=tab_1</w:t>
          </w:r>
          <w:r w:rsidRPr="00266D88">
            <w:rPr>
              <w:rFonts w:ascii="Arial" w:hAnsi="Arial" w:cs="Arial"/>
              <w:noProof/>
              <w:color w:val="000000" w:themeColor="text1"/>
              <w:lang w:val="en-US"/>
            </w:rPr>
            <w:br/>
            <w:t>[Accessed 12 May 2020].</w:t>
          </w:r>
        </w:p>
        <w:p w:rsidR="00266D88" w:rsidRPr="00266D88" w:rsidRDefault="00BD7593" w:rsidP="00266D88">
          <w:pPr>
            <w:spacing w:line="360" w:lineRule="auto"/>
            <w:rPr>
              <w:color w:val="000000" w:themeColor="text1"/>
            </w:rPr>
          </w:pPr>
        </w:p>
      </w:sdtContent>
    </w:sdt>
    <w:p w:rsidR="00266D88" w:rsidRPr="00266D88" w:rsidRDefault="00266D88" w:rsidP="00986573">
      <w:pPr>
        <w:pStyle w:val="NormalWeb"/>
        <w:spacing w:line="360" w:lineRule="auto"/>
        <w:rPr>
          <w:rFonts w:ascii="Arial" w:hAnsi="Arial" w:cs="Arial"/>
          <w:color w:val="000000" w:themeColor="text1"/>
        </w:rPr>
      </w:pPr>
    </w:p>
    <w:p w:rsidR="00545CB4" w:rsidRPr="00266D88" w:rsidRDefault="00545CB4" w:rsidP="00545CB4">
      <w:pPr>
        <w:pStyle w:val="NormalWeb"/>
        <w:rPr>
          <w:rFonts w:ascii="ArialMT" w:hAnsi="ArialMT"/>
          <w:color w:val="000000" w:themeColor="text1"/>
        </w:rPr>
      </w:pPr>
    </w:p>
    <w:sectPr w:rsidR="00545CB4" w:rsidRPr="00266D88" w:rsidSect="00F41288">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7593" w:rsidRDefault="00BD7593" w:rsidP="00986573">
      <w:r>
        <w:separator/>
      </w:r>
    </w:p>
  </w:endnote>
  <w:endnote w:type="continuationSeparator" w:id="0">
    <w:p w:rsidR="00BD7593" w:rsidRDefault="00BD7593" w:rsidP="0098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2763402"/>
      <w:docPartObj>
        <w:docPartGallery w:val="Page Numbers (Bottom of Page)"/>
        <w:docPartUnique/>
      </w:docPartObj>
    </w:sdtPr>
    <w:sdtEndPr>
      <w:rPr>
        <w:rStyle w:val="PageNumber"/>
      </w:rPr>
    </w:sdtEndPr>
    <w:sdtContent>
      <w:p w:rsidR="00986573" w:rsidRDefault="00986573" w:rsidP="00D740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86573" w:rsidRDefault="0098657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43220584"/>
      <w:docPartObj>
        <w:docPartGallery w:val="Page Numbers (Bottom of Page)"/>
        <w:docPartUnique/>
      </w:docPartObj>
    </w:sdtPr>
    <w:sdtEndPr>
      <w:rPr>
        <w:rStyle w:val="PageNumber"/>
      </w:rPr>
    </w:sdtEndPr>
    <w:sdtContent>
      <w:p w:rsidR="00986573" w:rsidRDefault="00986573" w:rsidP="00D740F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86573" w:rsidRDefault="009865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7593" w:rsidRDefault="00BD7593" w:rsidP="00986573">
      <w:r>
        <w:separator/>
      </w:r>
    </w:p>
  </w:footnote>
  <w:footnote w:type="continuationSeparator" w:id="0">
    <w:p w:rsidR="00BD7593" w:rsidRDefault="00BD7593" w:rsidP="009865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62A84"/>
    <w:multiLevelType w:val="multilevel"/>
    <w:tmpl w:val="ACA82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24634E"/>
    <w:multiLevelType w:val="multilevel"/>
    <w:tmpl w:val="C662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021CEF"/>
    <w:multiLevelType w:val="hybridMultilevel"/>
    <w:tmpl w:val="36D4EACC"/>
    <w:lvl w:ilvl="0" w:tplc="ADE49E36">
      <w:start w:val="1"/>
      <w:numFmt w:val="bullet"/>
      <w:lvlText w:val="-"/>
      <w:lvlJc w:val="left"/>
      <w:pPr>
        <w:ind w:left="720" w:hanging="360"/>
      </w:pPr>
      <w:rPr>
        <w:rFonts w:ascii="Arial" w:eastAsia="Times New Roman" w:hAnsi="Arial" w:cs="Arial" w:hint="default"/>
      </w:rPr>
    </w:lvl>
    <w:lvl w:ilvl="1" w:tplc="110AF6E0" w:tentative="1">
      <w:start w:val="1"/>
      <w:numFmt w:val="bullet"/>
      <w:lvlText w:val="o"/>
      <w:lvlJc w:val="left"/>
      <w:pPr>
        <w:ind w:left="1440" w:hanging="360"/>
      </w:pPr>
      <w:rPr>
        <w:rFonts w:ascii="Courier New" w:hAnsi="Courier New" w:cs="Courier New" w:hint="default"/>
      </w:rPr>
    </w:lvl>
    <w:lvl w:ilvl="2" w:tplc="B6E62016" w:tentative="1">
      <w:start w:val="1"/>
      <w:numFmt w:val="bullet"/>
      <w:lvlText w:val=""/>
      <w:lvlJc w:val="left"/>
      <w:pPr>
        <w:ind w:left="2160" w:hanging="360"/>
      </w:pPr>
      <w:rPr>
        <w:rFonts w:ascii="Wingdings" w:hAnsi="Wingdings" w:hint="default"/>
      </w:rPr>
    </w:lvl>
    <w:lvl w:ilvl="3" w:tplc="4B4ACD8C" w:tentative="1">
      <w:start w:val="1"/>
      <w:numFmt w:val="bullet"/>
      <w:lvlText w:val=""/>
      <w:lvlJc w:val="left"/>
      <w:pPr>
        <w:ind w:left="2880" w:hanging="360"/>
      </w:pPr>
      <w:rPr>
        <w:rFonts w:ascii="Symbol" w:hAnsi="Symbol" w:hint="default"/>
      </w:rPr>
    </w:lvl>
    <w:lvl w:ilvl="4" w:tplc="23E8033C" w:tentative="1">
      <w:start w:val="1"/>
      <w:numFmt w:val="bullet"/>
      <w:lvlText w:val="o"/>
      <w:lvlJc w:val="left"/>
      <w:pPr>
        <w:ind w:left="3600" w:hanging="360"/>
      </w:pPr>
      <w:rPr>
        <w:rFonts w:ascii="Courier New" w:hAnsi="Courier New" w:cs="Courier New" w:hint="default"/>
      </w:rPr>
    </w:lvl>
    <w:lvl w:ilvl="5" w:tplc="5178D552" w:tentative="1">
      <w:start w:val="1"/>
      <w:numFmt w:val="bullet"/>
      <w:lvlText w:val=""/>
      <w:lvlJc w:val="left"/>
      <w:pPr>
        <w:ind w:left="4320" w:hanging="360"/>
      </w:pPr>
      <w:rPr>
        <w:rFonts w:ascii="Wingdings" w:hAnsi="Wingdings" w:hint="default"/>
      </w:rPr>
    </w:lvl>
    <w:lvl w:ilvl="6" w:tplc="2988D1FE" w:tentative="1">
      <w:start w:val="1"/>
      <w:numFmt w:val="bullet"/>
      <w:lvlText w:val=""/>
      <w:lvlJc w:val="left"/>
      <w:pPr>
        <w:ind w:left="5040" w:hanging="360"/>
      </w:pPr>
      <w:rPr>
        <w:rFonts w:ascii="Symbol" w:hAnsi="Symbol" w:hint="default"/>
      </w:rPr>
    </w:lvl>
    <w:lvl w:ilvl="7" w:tplc="AC06CCAC" w:tentative="1">
      <w:start w:val="1"/>
      <w:numFmt w:val="bullet"/>
      <w:lvlText w:val="o"/>
      <w:lvlJc w:val="left"/>
      <w:pPr>
        <w:ind w:left="5760" w:hanging="360"/>
      </w:pPr>
      <w:rPr>
        <w:rFonts w:ascii="Courier New" w:hAnsi="Courier New" w:cs="Courier New" w:hint="default"/>
      </w:rPr>
    </w:lvl>
    <w:lvl w:ilvl="8" w:tplc="964AFBBA"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47B0"/>
    <w:rsid w:val="000035C3"/>
    <w:rsid w:val="00015E2B"/>
    <w:rsid w:val="000250CC"/>
    <w:rsid w:val="000305C3"/>
    <w:rsid w:val="0003462E"/>
    <w:rsid w:val="00035124"/>
    <w:rsid w:val="00036A31"/>
    <w:rsid w:val="00045581"/>
    <w:rsid w:val="00092807"/>
    <w:rsid w:val="000B4FB4"/>
    <w:rsid w:val="000C35CB"/>
    <w:rsid w:val="000D43B2"/>
    <w:rsid w:val="000F6ED3"/>
    <w:rsid w:val="00126634"/>
    <w:rsid w:val="001667D4"/>
    <w:rsid w:val="00172738"/>
    <w:rsid w:val="001A000F"/>
    <w:rsid w:val="001B3B2B"/>
    <w:rsid w:val="001B544D"/>
    <w:rsid w:val="001D733A"/>
    <w:rsid w:val="001E752E"/>
    <w:rsid w:val="00202C6F"/>
    <w:rsid w:val="002077B7"/>
    <w:rsid w:val="0021176B"/>
    <w:rsid w:val="00213FDD"/>
    <w:rsid w:val="00214CE0"/>
    <w:rsid w:val="0021712C"/>
    <w:rsid w:val="002523DF"/>
    <w:rsid w:val="00252AF9"/>
    <w:rsid w:val="00266D88"/>
    <w:rsid w:val="002D6CD1"/>
    <w:rsid w:val="00316A74"/>
    <w:rsid w:val="003347B0"/>
    <w:rsid w:val="00334D92"/>
    <w:rsid w:val="003F16C3"/>
    <w:rsid w:val="0040518A"/>
    <w:rsid w:val="00434B68"/>
    <w:rsid w:val="004A2596"/>
    <w:rsid w:val="004A3075"/>
    <w:rsid w:val="004B68E3"/>
    <w:rsid w:val="004D2EC2"/>
    <w:rsid w:val="004F7310"/>
    <w:rsid w:val="00500A0E"/>
    <w:rsid w:val="00545CB4"/>
    <w:rsid w:val="00546442"/>
    <w:rsid w:val="00556709"/>
    <w:rsid w:val="005A5939"/>
    <w:rsid w:val="00615CB6"/>
    <w:rsid w:val="00627C19"/>
    <w:rsid w:val="00673403"/>
    <w:rsid w:val="00697970"/>
    <w:rsid w:val="006A5C9B"/>
    <w:rsid w:val="006C1921"/>
    <w:rsid w:val="006E4951"/>
    <w:rsid w:val="00764857"/>
    <w:rsid w:val="00794D7B"/>
    <w:rsid w:val="007A19AC"/>
    <w:rsid w:val="007B0418"/>
    <w:rsid w:val="007D081A"/>
    <w:rsid w:val="007D7724"/>
    <w:rsid w:val="007F7E6A"/>
    <w:rsid w:val="0080635F"/>
    <w:rsid w:val="00860FEB"/>
    <w:rsid w:val="00872AD2"/>
    <w:rsid w:val="008876B4"/>
    <w:rsid w:val="0093554E"/>
    <w:rsid w:val="009502A6"/>
    <w:rsid w:val="009662AF"/>
    <w:rsid w:val="00986573"/>
    <w:rsid w:val="009947E9"/>
    <w:rsid w:val="009B2D76"/>
    <w:rsid w:val="009B57C1"/>
    <w:rsid w:val="009E2F70"/>
    <w:rsid w:val="009F2E72"/>
    <w:rsid w:val="00A26465"/>
    <w:rsid w:val="00A36548"/>
    <w:rsid w:val="00A616F4"/>
    <w:rsid w:val="00A805DF"/>
    <w:rsid w:val="00A874ED"/>
    <w:rsid w:val="00AA1DAC"/>
    <w:rsid w:val="00AB5F15"/>
    <w:rsid w:val="00B1086F"/>
    <w:rsid w:val="00B118D9"/>
    <w:rsid w:val="00BD7593"/>
    <w:rsid w:val="00BF6128"/>
    <w:rsid w:val="00C12562"/>
    <w:rsid w:val="00C207DF"/>
    <w:rsid w:val="00C3182A"/>
    <w:rsid w:val="00C55905"/>
    <w:rsid w:val="00C5741D"/>
    <w:rsid w:val="00CA6CB4"/>
    <w:rsid w:val="00CE18E1"/>
    <w:rsid w:val="00D15529"/>
    <w:rsid w:val="00D25FE8"/>
    <w:rsid w:val="00D37F6F"/>
    <w:rsid w:val="00D83E5F"/>
    <w:rsid w:val="00D94964"/>
    <w:rsid w:val="00DB76CC"/>
    <w:rsid w:val="00E02978"/>
    <w:rsid w:val="00E34349"/>
    <w:rsid w:val="00E436C7"/>
    <w:rsid w:val="00E43746"/>
    <w:rsid w:val="00E50159"/>
    <w:rsid w:val="00E50BFE"/>
    <w:rsid w:val="00E52F99"/>
    <w:rsid w:val="00E61C24"/>
    <w:rsid w:val="00E85D8C"/>
    <w:rsid w:val="00EE3B91"/>
    <w:rsid w:val="00EE5222"/>
    <w:rsid w:val="00EF4470"/>
    <w:rsid w:val="00F06AB2"/>
    <w:rsid w:val="00F074C6"/>
    <w:rsid w:val="00F1133E"/>
    <w:rsid w:val="00F41288"/>
    <w:rsid w:val="00F54226"/>
    <w:rsid w:val="00F66277"/>
    <w:rsid w:val="00F764E7"/>
    <w:rsid w:val="00F8012F"/>
    <w:rsid w:val="00F95719"/>
    <w:rsid w:val="00FB257C"/>
    <w:rsid w:val="00FC09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88F3804"/>
  <w15:chartTrackingRefBased/>
  <w15:docId w15:val="{1135D7EF-56CC-2F4E-8E68-D3C25CC4C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731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545CB4"/>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47B0"/>
    <w:pPr>
      <w:spacing w:before="100" w:beforeAutospacing="1" w:after="100" w:afterAutospacing="1"/>
    </w:pPr>
  </w:style>
  <w:style w:type="paragraph" w:styleId="Bibliography">
    <w:name w:val="Bibliography"/>
    <w:basedOn w:val="Normal"/>
    <w:next w:val="Normal"/>
    <w:uiPriority w:val="37"/>
    <w:unhideWhenUsed/>
    <w:rsid w:val="00B118D9"/>
  </w:style>
  <w:style w:type="character" w:customStyle="1" w:styleId="apple-converted-space">
    <w:name w:val="apple-converted-space"/>
    <w:basedOn w:val="DefaultParagraphFont"/>
    <w:rsid w:val="00B1086F"/>
  </w:style>
  <w:style w:type="character" w:styleId="Emphasis">
    <w:name w:val="Emphasis"/>
    <w:basedOn w:val="DefaultParagraphFont"/>
    <w:uiPriority w:val="20"/>
    <w:qFormat/>
    <w:rsid w:val="00B1086F"/>
    <w:rPr>
      <w:i/>
      <w:iCs/>
    </w:rPr>
  </w:style>
  <w:style w:type="paragraph" w:styleId="ListParagraph">
    <w:name w:val="List Paragraph"/>
    <w:basedOn w:val="Normal"/>
    <w:uiPriority w:val="34"/>
    <w:qFormat/>
    <w:rsid w:val="004A2596"/>
    <w:pPr>
      <w:ind w:left="720"/>
      <w:contextualSpacing/>
    </w:pPr>
  </w:style>
  <w:style w:type="character" w:styleId="Hyperlink">
    <w:name w:val="Hyperlink"/>
    <w:basedOn w:val="DefaultParagraphFont"/>
    <w:uiPriority w:val="99"/>
    <w:unhideWhenUsed/>
    <w:rsid w:val="004A2596"/>
    <w:rPr>
      <w:color w:val="0563C1" w:themeColor="hyperlink"/>
      <w:u w:val="single"/>
    </w:rPr>
  </w:style>
  <w:style w:type="character" w:customStyle="1" w:styleId="UnresolvedMention1">
    <w:name w:val="Unresolved Mention1"/>
    <w:basedOn w:val="DefaultParagraphFont"/>
    <w:uiPriority w:val="99"/>
    <w:semiHidden/>
    <w:unhideWhenUsed/>
    <w:rsid w:val="004A2596"/>
    <w:rPr>
      <w:color w:val="605E5C"/>
      <w:shd w:val="clear" w:color="auto" w:fill="E1DFDD"/>
    </w:rPr>
  </w:style>
  <w:style w:type="character" w:styleId="Strong">
    <w:name w:val="Strong"/>
    <w:basedOn w:val="DefaultParagraphFont"/>
    <w:uiPriority w:val="22"/>
    <w:qFormat/>
    <w:rsid w:val="0080635F"/>
    <w:rPr>
      <w:b/>
      <w:bCs/>
    </w:rPr>
  </w:style>
  <w:style w:type="character" w:customStyle="1" w:styleId="Heading1Char">
    <w:name w:val="Heading 1 Char"/>
    <w:basedOn w:val="DefaultParagraphFont"/>
    <w:link w:val="Heading1"/>
    <w:uiPriority w:val="9"/>
    <w:rsid w:val="00545CB4"/>
    <w:rPr>
      <w:rFonts w:asciiTheme="majorHAnsi" w:eastAsiaTheme="majorEastAsia" w:hAnsiTheme="majorHAnsi" w:cstheme="majorBidi"/>
      <w:b/>
      <w:bCs/>
      <w:color w:val="2F5496" w:themeColor="accent1" w:themeShade="BF"/>
      <w:sz w:val="28"/>
      <w:szCs w:val="28"/>
      <w:lang w:val="en-US" w:bidi="en-US"/>
    </w:rPr>
  </w:style>
  <w:style w:type="paragraph" w:styleId="Header">
    <w:name w:val="header"/>
    <w:basedOn w:val="Normal"/>
    <w:link w:val="HeaderChar"/>
    <w:uiPriority w:val="99"/>
    <w:unhideWhenUsed/>
    <w:rsid w:val="00986573"/>
    <w:pPr>
      <w:tabs>
        <w:tab w:val="center" w:pos="4680"/>
        <w:tab w:val="right" w:pos="9360"/>
      </w:tabs>
    </w:pPr>
  </w:style>
  <w:style w:type="character" w:customStyle="1" w:styleId="HeaderChar">
    <w:name w:val="Header Char"/>
    <w:basedOn w:val="DefaultParagraphFont"/>
    <w:link w:val="Header"/>
    <w:uiPriority w:val="99"/>
    <w:rsid w:val="00986573"/>
    <w:rPr>
      <w:rFonts w:ascii="Times New Roman" w:eastAsia="Times New Roman" w:hAnsi="Times New Roman" w:cs="Times New Roman"/>
      <w:lang w:eastAsia="en-GB"/>
    </w:rPr>
  </w:style>
  <w:style w:type="paragraph" w:styleId="Footer">
    <w:name w:val="footer"/>
    <w:basedOn w:val="Normal"/>
    <w:link w:val="FooterChar"/>
    <w:uiPriority w:val="99"/>
    <w:unhideWhenUsed/>
    <w:rsid w:val="00986573"/>
    <w:pPr>
      <w:tabs>
        <w:tab w:val="center" w:pos="4680"/>
        <w:tab w:val="right" w:pos="9360"/>
      </w:tabs>
    </w:pPr>
  </w:style>
  <w:style w:type="character" w:customStyle="1" w:styleId="FooterChar">
    <w:name w:val="Footer Char"/>
    <w:basedOn w:val="DefaultParagraphFont"/>
    <w:link w:val="Footer"/>
    <w:uiPriority w:val="99"/>
    <w:rsid w:val="0098657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986573"/>
  </w:style>
  <w:style w:type="character" w:styleId="UnresolvedMention">
    <w:name w:val="Unresolved Mention"/>
    <w:basedOn w:val="DefaultParagraphFont"/>
    <w:uiPriority w:val="99"/>
    <w:rsid w:val="00266D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01495">
      <w:bodyDiv w:val="1"/>
      <w:marLeft w:val="0"/>
      <w:marRight w:val="0"/>
      <w:marTop w:val="0"/>
      <w:marBottom w:val="0"/>
      <w:divBdr>
        <w:top w:val="none" w:sz="0" w:space="0" w:color="auto"/>
        <w:left w:val="none" w:sz="0" w:space="0" w:color="auto"/>
        <w:bottom w:val="none" w:sz="0" w:space="0" w:color="auto"/>
        <w:right w:val="none" w:sz="0" w:space="0" w:color="auto"/>
      </w:divBdr>
    </w:div>
    <w:div w:id="13583263">
      <w:bodyDiv w:val="1"/>
      <w:marLeft w:val="0"/>
      <w:marRight w:val="0"/>
      <w:marTop w:val="0"/>
      <w:marBottom w:val="0"/>
      <w:divBdr>
        <w:top w:val="none" w:sz="0" w:space="0" w:color="auto"/>
        <w:left w:val="none" w:sz="0" w:space="0" w:color="auto"/>
        <w:bottom w:val="none" w:sz="0" w:space="0" w:color="auto"/>
        <w:right w:val="none" w:sz="0" w:space="0" w:color="auto"/>
      </w:divBdr>
    </w:div>
    <w:div w:id="16081241">
      <w:bodyDiv w:val="1"/>
      <w:marLeft w:val="0"/>
      <w:marRight w:val="0"/>
      <w:marTop w:val="0"/>
      <w:marBottom w:val="0"/>
      <w:divBdr>
        <w:top w:val="none" w:sz="0" w:space="0" w:color="auto"/>
        <w:left w:val="none" w:sz="0" w:space="0" w:color="auto"/>
        <w:bottom w:val="none" w:sz="0" w:space="0" w:color="auto"/>
        <w:right w:val="none" w:sz="0" w:space="0" w:color="auto"/>
      </w:divBdr>
    </w:div>
    <w:div w:id="16396727">
      <w:bodyDiv w:val="1"/>
      <w:marLeft w:val="0"/>
      <w:marRight w:val="0"/>
      <w:marTop w:val="0"/>
      <w:marBottom w:val="0"/>
      <w:divBdr>
        <w:top w:val="none" w:sz="0" w:space="0" w:color="auto"/>
        <w:left w:val="none" w:sz="0" w:space="0" w:color="auto"/>
        <w:bottom w:val="none" w:sz="0" w:space="0" w:color="auto"/>
        <w:right w:val="none" w:sz="0" w:space="0" w:color="auto"/>
      </w:divBdr>
    </w:div>
    <w:div w:id="16543527">
      <w:bodyDiv w:val="1"/>
      <w:marLeft w:val="0"/>
      <w:marRight w:val="0"/>
      <w:marTop w:val="0"/>
      <w:marBottom w:val="0"/>
      <w:divBdr>
        <w:top w:val="none" w:sz="0" w:space="0" w:color="auto"/>
        <w:left w:val="none" w:sz="0" w:space="0" w:color="auto"/>
        <w:bottom w:val="none" w:sz="0" w:space="0" w:color="auto"/>
        <w:right w:val="none" w:sz="0" w:space="0" w:color="auto"/>
      </w:divBdr>
    </w:div>
    <w:div w:id="17003065">
      <w:bodyDiv w:val="1"/>
      <w:marLeft w:val="0"/>
      <w:marRight w:val="0"/>
      <w:marTop w:val="0"/>
      <w:marBottom w:val="0"/>
      <w:divBdr>
        <w:top w:val="none" w:sz="0" w:space="0" w:color="auto"/>
        <w:left w:val="none" w:sz="0" w:space="0" w:color="auto"/>
        <w:bottom w:val="none" w:sz="0" w:space="0" w:color="auto"/>
        <w:right w:val="none" w:sz="0" w:space="0" w:color="auto"/>
      </w:divBdr>
    </w:div>
    <w:div w:id="17051887">
      <w:bodyDiv w:val="1"/>
      <w:marLeft w:val="0"/>
      <w:marRight w:val="0"/>
      <w:marTop w:val="0"/>
      <w:marBottom w:val="0"/>
      <w:divBdr>
        <w:top w:val="none" w:sz="0" w:space="0" w:color="auto"/>
        <w:left w:val="none" w:sz="0" w:space="0" w:color="auto"/>
        <w:bottom w:val="none" w:sz="0" w:space="0" w:color="auto"/>
        <w:right w:val="none" w:sz="0" w:space="0" w:color="auto"/>
      </w:divBdr>
    </w:div>
    <w:div w:id="17779559">
      <w:bodyDiv w:val="1"/>
      <w:marLeft w:val="0"/>
      <w:marRight w:val="0"/>
      <w:marTop w:val="0"/>
      <w:marBottom w:val="0"/>
      <w:divBdr>
        <w:top w:val="none" w:sz="0" w:space="0" w:color="auto"/>
        <w:left w:val="none" w:sz="0" w:space="0" w:color="auto"/>
        <w:bottom w:val="none" w:sz="0" w:space="0" w:color="auto"/>
        <w:right w:val="none" w:sz="0" w:space="0" w:color="auto"/>
      </w:divBdr>
    </w:div>
    <w:div w:id="18049864">
      <w:bodyDiv w:val="1"/>
      <w:marLeft w:val="0"/>
      <w:marRight w:val="0"/>
      <w:marTop w:val="0"/>
      <w:marBottom w:val="0"/>
      <w:divBdr>
        <w:top w:val="none" w:sz="0" w:space="0" w:color="auto"/>
        <w:left w:val="none" w:sz="0" w:space="0" w:color="auto"/>
        <w:bottom w:val="none" w:sz="0" w:space="0" w:color="auto"/>
        <w:right w:val="none" w:sz="0" w:space="0" w:color="auto"/>
      </w:divBdr>
    </w:div>
    <w:div w:id="27219284">
      <w:bodyDiv w:val="1"/>
      <w:marLeft w:val="0"/>
      <w:marRight w:val="0"/>
      <w:marTop w:val="0"/>
      <w:marBottom w:val="0"/>
      <w:divBdr>
        <w:top w:val="none" w:sz="0" w:space="0" w:color="auto"/>
        <w:left w:val="none" w:sz="0" w:space="0" w:color="auto"/>
        <w:bottom w:val="none" w:sz="0" w:space="0" w:color="auto"/>
        <w:right w:val="none" w:sz="0" w:space="0" w:color="auto"/>
      </w:divBdr>
    </w:div>
    <w:div w:id="29261469">
      <w:bodyDiv w:val="1"/>
      <w:marLeft w:val="0"/>
      <w:marRight w:val="0"/>
      <w:marTop w:val="0"/>
      <w:marBottom w:val="0"/>
      <w:divBdr>
        <w:top w:val="none" w:sz="0" w:space="0" w:color="auto"/>
        <w:left w:val="none" w:sz="0" w:space="0" w:color="auto"/>
        <w:bottom w:val="none" w:sz="0" w:space="0" w:color="auto"/>
        <w:right w:val="none" w:sz="0" w:space="0" w:color="auto"/>
      </w:divBdr>
    </w:div>
    <w:div w:id="35932958">
      <w:bodyDiv w:val="1"/>
      <w:marLeft w:val="0"/>
      <w:marRight w:val="0"/>
      <w:marTop w:val="0"/>
      <w:marBottom w:val="0"/>
      <w:divBdr>
        <w:top w:val="none" w:sz="0" w:space="0" w:color="auto"/>
        <w:left w:val="none" w:sz="0" w:space="0" w:color="auto"/>
        <w:bottom w:val="none" w:sz="0" w:space="0" w:color="auto"/>
        <w:right w:val="none" w:sz="0" w:space="0" w:color="auto"/>
      </w:divBdr>
    </w:div>
    <w:div w:id="36706015">
      <w:bodyDiv w:val="1"/>
      <w:marLeft w:val="0"/>
      <w:marRight w:val="0"/>
      <w:marTop w:val="0"/>
      <w:marBottom w:val="0"/>
      <w:divBdr>
        <w:top w:val="none" w:sz="0" w:space="0" w:color="auto"/>
        <w:left w:val="none" w:sz="0" w:space="0" w:color="auto"/>
        <w:bottom w:val="none" w:sz="0" w:space="0" w:color="auto"/>
        <w:right w:val="none" w:sz="0" w:space="0" w:color="auto"/>
      </w:divBdr>
    </w:div>
    <w:div w:id="37053197">
      <w:bodyDiv w:val="1"/>
      <w:marLeft w:val="0"/>
      <w:marRight w:val="0"/>
      <w:marTop w:val="0"/>
      <w:marBottom w:val="0"/>
      <w:divBdr>
        <w:top w:val="none" w:sz="0" w:space="0" w:color="auto"/>
        <w:left w:val="none" w:sz="0" w:space="0" w:color="auto"/>
        <w:bottom w:val="none" w:sz="0" w:space="0" w:color="auto"/>
        <w:right w:val="none" w:sz="0" w:space="0" w:color="auto"/>
      </w:divBdr>
    </w:div>
    <w:div w:id="37977454">
      <w:bodyDiv w:val="1"/>
      <w:marLeft w:val="0"/>
      <w:marRight w:val="0"/>
      <w:marTop w:val="0"/>
      <w:marBottom w:val="0"/>
      <w:divBdr>
        <w:top w:val="none" w:sz="0" w:space="0" w:color="auto"/>
        <w:left w:val="none" w:sz="0" w:space="0" w:color="auto"/>
        <w:bottom w:val="none" w:sz="0" w:space="0" w:color="auto"/>
        <w:right w:val="none" w:sz="0" w:space="0" w:color="auto"/>
      </w:divBdr>
    </w:div>
    <w:div w:id="41053340">
      <w:bodyDiv w:val="1"/>
      <w:marLeft w:val="0"/>
      <w:marRight w:val="0"/>
      <w:marTop w:val="0"/>
      <w:marBottom w:val="0"/>
      <w:divBdr>
        <w:top w:val="none" w:sz="0" w:space="0" w:color="auto"/>
        <w:left w:val="none" w:sz="0" w:space="0" w:color="auto"/>
        <w:bottom w:val="none" w:sz="0" w:space="0" w:color="auto"/>
        <w:right w:val="none" w:sz="0" w:space="0" w:color="auto"/>
      </w:divBdr>
    </w:div>
    <w:div w:id="42102872">
      <w:bodyDiv w:val="1"/>
      <w:marLeft w:val="0"/>
      <w:marRight w:val="0"/>
      <w:marTop w:val="0"/>
      <w:marBottom w:val="0"/>
      <w:divBdr>
        <w:top w:val="none" w:sz="0" w:space="0" w:color="auto"/>
        <w:left w:val="none" w:sz="0" w:space="0" w:color="auto"/>
        <w:bottom w:val="none" w:sz="0" w:space="0" w:color="auto"/>
        <w:right w:val="none" w:sz="0" w:space="0" w:color="auto"/>
      </w:divBdr>
    </w:div>
    <w:div w:id="45490896">
      <w:bodyDiv w:val="1"/>
      <w:marLeft w:val="0"/>
      <w:marRight w:val="0"/>
      <w:marTop w:val="0"/>
      <w:marBottom w:val="0"/>
      <w:divBdr>
        <w:top w:val="none" w:sz="0" w:space="0" w:color="auto"/>
        <w:left w:val="none" w:sz="0" w:space="0" w:color="auto"/>
        <w:bottom w:val="none" w:sz="0" w:space="0" w:color="auto"/>
        <w:right w:val="none" w:sz="0" w:space="0" w:color="auto"/>
      </w:divBdr>
    </w:div>
    <w:div w:id="53703757">
      <w:bodyDiv w:val="1"/>
      <w:marLeft w:val="0"/>
      <w:marRight w:val="0"/>
      <w:marTop w:val="0"/>
      <w:marBottom w:val="0"/>
      <w:divBdr>
        <w:top w:val="none" w:sz="0" w:space="0" w:color="auto"/>
        <w:left w:val="none" w:sz="0" w:space="0" w:color="auto"/>
        <w:bottom w:val="none" w:sz="0" w:space="0" w:color="auto"/>
        <w:right w:val="none" w:sz="0" w:space="0" w:color="auto"/>
      </w:divBdr>
    </w:div>
    <w:div w:id="54283203">
      <w:bodyDiv w:val="1"/>
      <w:marLeft w:val="0"/>
      <w:marRight w:val="0"/>
      <w:marTop w:val="0"/>
      <w:marBottom w:val="0"/>
      <w:divBdr>
        <w:top w:val="none" w:sz="0" w:space="0" w:color="auto"/>
        <w:left w:val="none" w:sz="0" w:space="0" w:color="auto"/>
        <w:bottom w:val="none" w:sz="0" w:space="0" w:color="auto"/>
        <w:right w:val="none" w:sz="0" w:space="0" w:color="auto"/>
      </w:divBdr>
    </w:div>
    <w:div w:id="62531763">
      <w:bodyDiv w:val="1"/>
      <w:marLeft w:val="0"/>
      <w:marRight w:val="0"/>
      <w:marTop w:val="0"/>
      <w:marBottom w:val="0"/>
      <w:divBdr>
        <w:top w:val="none" w:sz="0" w:space="0" w:color="auto"/>
        <w:left w:val="none" w:sz="0" w:space="0" w:color="auto"/>
        <w:bottom w:val="none" w:sz="0" w:space="0" w:color="auto"/>
        <w:right w:val="none" w:sz="0" w:space="0" w:color="auto"/>
      </w:divBdr>
    </w:div>
    <w:div w:id="62683304">
      <w:bodyDiv w:val="1"/>
      <w:marLeft w:val="0"/>
      <w:marRight w:val="0"/>
      <w:marTop w:val="0"/>
      <w:marBottom w:val="0"/>
      <w:divBdr>
        <w:top w:val="none" w:sz="0" w:space="0" w:color="auto"/>
        <w:left w:val="none" w:sz="0" w:space="0" w:color="auto"/>
        <w:bottom w:val="none" w:sz="0" w:space="0" w:color="auto"/>
        <w:right w:val="none" w:sz="0" w:space="0" w:color="auto"/>
      </w:divBdr>
    </w:div>
    <w:div w:id="65614042">
      <w:bodyDiv w:val="1"/>
      <w:marLeft w:val="0"/>
      <w:marRight w:val="0"/>
      <w:marTop w:val="0"/>
      <w:marBottom w:val="0"/>
      <w:divBdr>
        <w:top w:val="none" w:sz="0" w:space="0" w:color="auto"/>
        <w:left w:val="none" w:sz="0" w:space="0" w:color="auto"/>
        <w:bottom w:val="none" w:sz="0" w:space="0" w:color="auto"/>
        <w:right w:val="none" w:sz="0" w:space="0" w:color="auto"/>
      </w:divBdr>
    </w:div>
    <w:div w:id="67070619">
      <w:bodyDiv w:val="1"/>
      <w:marLeft w:val="0"/>
      <w:marRight w:val="0"/>
      <w:marTop w:val="0"/>
      <w:marBottom w:val="0"/>
      <w:divBdr>
        <w:top w:val="none" w:sz="0" w:space="0" w:color="auto"/>
        <w:left w:val="none" w:sz="0" w:space="0" w:color="auto"/>
        <w:bottom w:val="none" w:sz="0" w:space="0" w:color="auto"/>
        <w:right w:val="none" w:sz="0" w:space="0" w:color="auto"/>
      </w:divBdr>
    </w:div>
    <w:div w:id="68771015">
      <w:bodyDiv w:val="1"/>
      <w:marLeft w:val="0"/>
      <w:marRight w:val="0"/>
      <w:marTop w:val="0"/>
      <w:marBottom w:val="0"/>
      <w:divBdr>
        <w:top w:val="none" w:sz="0" w:space="0" w:color="auto"/>
        <w:left w:val="none" w:sz="0" w:space="0" w:color="auto"/>
        <w:bottom w:val="none" w:sz="0" w:space="0" w:color="auto"/>
        <w:right w:val="none" w:sz="0" w:space="0" w:color="auto"/>
      </w:divBdr>
    </w:div>
    <w:div w:id="68888745">
      <w:bodyDiv w:val="1"/>
      <w:marLeft w:val="0"/>
      <w:marRight w:val="0"/>
      <w:marTop w:val="0"/>
      <w:marBottom w:val="0"/>
      <w:divBdr>
        <w:top w:val="none" w:sz="0" w:space="0" w:color="auto"/>
        <w:left w:val="none" w:sz="0" w:space="0" w:color="auto"/>
        <w:bottom w:val="none" w:sz="0" w:space="0" w:color="auto"/>
        <w:right w:val="none" w:sz="0" w:space="0" w:color="auto"/>
      </w:divBdr>
    </w:div>
    <w:div w:id="70543731">
      <w:bodyDiv w:val="1"/>
      <w:marLeft w:val="0"/>
      <w:marRight w:val="0"/>
      <w:marTop w:val="0"/>
      <w:marBottom w:val="0"/>
      <w:divBdr>
        <w:top w:val="none" w:sz="0" w:space="0" w:color="auto"/>
        <w:left w:val="none" w:sz="0" w:space="0" w:color="auto"/>
        <w:bottom w:val="none" w:sz="0" w:space="0" w:color="auto"/>
        <w:right w:val="none" w:sz="0" w:space="0" w:color="auto"/>
      </w:divBdr>
    </w:div>
    <w:div w:id="74977939">
      <w:bodyDiv w:val="1"/>
      <w:marLeft w:val="0"/>
      <w:marRight w:val="0"/>
      <w:marTop w:val="0"/>
      <w:marBottom w:val="0"/>
      <w:divBdr>
        <w:top w:val="none" w:sz="0" w:space="0" w:color="auto"/>
        <w:left w:val="none" w:sz="0" w:space="0" w:color="auto"/>
        <w:bottom w:val="none" w:sz="0" w:space="0" w:color="auto"/>
        <w:right w:val="none" w:sz="0" w:space="0" w:color="auto"/>
      </w:divBdr>
    </w:div>
    <w:div w:id="80489594">
      <w:bodyDiv w:val="1"/>
      <w:marLeft w:val="0"/>
      <w:marRight w:val="0"/>
      <w:marTop w:val="0"/>
      <w:marBottom w:val="0"/>
      <w:divBdr>
        <w:top w:val="none" w:sz="0" w:space="0" w:color="auto"/>
        <w:left w:val="none" w:sz="0" w:space="0" w:color="auto"/>
        <w:bottom w:val="none" w:sz="0" w:space="0" w:color="auto"/>
        <w:right w:val="none" w:sz="0" w:space="0" w:color="auto"/>
      </w:divBdr>
    </w:div>
    <w:div w:id="81221809">
      <w:bodyDiv w:val="1"/>
      <w:marLeft w:val="0"/>
      <w:marRight w:val="0"/>
      <w:marTop w:val="0"/>
      <w:marBottom w:val="0"/>
      <w:divBdr>
        <w:top w:val="none" w:sz="0" w:space="0" w:color="auto"/>
        <w:left w:val="none" w:sz="0" w:space="0" w:color="auto"/>
        <w:bottom w:val="none" w:sz="0" w:space="0" w:color="auto"/>
        <w:right w:val="none" w:sz="0" w:space="0" w:color="auto"/>
      </w:divBdr>
    </w:div>
    <w:div w:id="83304688">
      <w:bodyDiv w:val="1"/>
      <w:marLeft w:val="0"/>
      <w:marRight w:val="0"/>
      <w:marTop w:val="0"/>
      <w:marBottom w:val="0"/>
      <w:divBdr>
        <w:top w:val="none" w:sz="0" w:space="0" w:color="auto"/>
        <w:left w:val="none" w:sz="0" w:space="0" w:color="auto"/>
        <w:bottom w:val="none" w:sz="0" w:space="0" w:color="auto"/>
        <w:right w:val="none" w:sz="0" w:space="0" w:color="auto"/>
      </w:divBdr>
    </w:div>
    <w:div w:id="84500395">
      <w:bodyDiv w:val="1"/>
      <w:marLeft w:val="0"/>
      <w:marRight w:val="0"/>
      <w:marTop w:val="0"/>
      <w:marBottom w:val="0"/>
      <w:divBdr>
        <w:top w:val="none" w:sz="0" w:space="0" w:color="auto"/>
        <w:left w:val="none" w:sz="0" w:space="0" w:color="auto"/>
        <w:bottom w:val="none" w:sz="0" w:space="0" w:color="auto"/>
        <w:right w:val="none" w:sz="0" w:space="0" w:color="auto"/>
      </w:divBdr>
    </w:div>
    <w:div w:id="86312152">
      <w:bodyDiv w:val="1"/>
      <w:marLeft w:val="0"/>
      <w:marRight w:val="0"/>
      <w:marTop w:val="0"/>
      <w:marBottom w:val="0"/>
      <w:divBdr>
        <w:top w:val="none" w:sz="0" w:space="0" w:color="auto"/>
        <w:left w:val="none" w:sz="0" w:space="0" w:color="auto"/>
        <w:bottom w:val="none" w:sz="0" w:space="0" w:color="auto"/>
        <w:right w:val="none" w:sz="0" w:space="0" w:color="auto"/>
      </w:divBdr>
    </w:div>
    <w:div w:id="91974563">
      <w:bodyDiv w:val="1"/>
      <w:marLeft w:val="0"/>
      <w:marRight w:val="0"/>
      <w:marTop w:val="0"/>
      <w:marBottom w:val="0"/>
      <w:divBdr>
        <w:top w:val="none" w:sz="0" w:space="0" w:color="auto"/>
        <w:left w:val="none" w:sz="0" w:space="0" w:color="auto"/>
        <w:bottom w:val="none" w:sz="0" w:space="0" w:color="auto"/>
        <w:right w:val="none" w:sz="0" w:space="0" w:color="auto"/>
      </w:divBdr>
    </w:div>
    <w:div w:id="94327644">
      <w:bodyDiv w:val="1"/>
      <w:marLeft w:val="0"/>
      <w:marRight w:val="0"/>
      <w:marTop w:val="0"/>
      <w:marBottom w:val="0"/>
      <w:divBdr>
        <w:top w:val="none" w:sz="0" w:space="0" w:color="auto"/>
        <w:left w:val="none" w:sz="0" w:space="0" w:color="auto"/>
        <w:bottom w:val="none" w:sz="0" w:space="0" w:color="auto"/>
        <w:right w:val="none" w:sz="0" w:space="0" w:color="auto"/>
      </w:divBdr>
    </w:div>
    <w:div w:id="98382060">
      <w:bodyDiv w:val="1"/>
      <w:marLeft w:val="0"/>
      <w:marRight w:val="0"/>
      <w:marTop w:val="0"/>
      <w:marBottom w:val="0"/>
      <w:divBdr>
        <w:top w:val="none" w:sz="0" w:space="0" w:color="auto"/>
        <w:left w:val="none" w:sz="0" w:space="0" w:color="auto"/>
        <w:bottom w:val="none" w:sz="0" w:space="0" w:color="auto"/>
        <w:right w:val="none" w:sz="0" w:space="0" w:color="auto"/>
      </w:divBdr>
    </w:div>
    <w:div w:id="106584445">
      <w:bodyDiv w:val="1"/>
      <w:marLeft w:val="0"/>
      <w:marRight w:val="0"/>
      <w:marTop w:val="0"/>
      <w:marBottom w:val="0"/>
      <w:divBdr>
        <w:top w:val="none" w:sz="0" w:space="0" w:color="auto"/>
        <w:left w:val="none" w:sz="0" w:space="0" w:color="auto"/>
        <w:bottom w:val="none" w:sz="0" w:space="0" w:color="auto"/>
        <w:right w:val="none" w:sz="0" w:space="0" w:color="auto"/>
      </w:divBdr>
    </w:div>
    <w:div w:id="106705693">
      <w:bodyDiv w:val="1"/>
      <w:marLeft w:val="0"/>
      <w:marRight w:val="0"/>
      <w:marTop w:val="0"/>
      <w:marBottom w:val="0"/>
      <w:divBdr>
        <w:top w:val="none" w:sz="0" w:space="0" w:color="auto"/>
        <w:left w:val="none" w:sz="0" w:space="0" w:color="auto"/>
        <w:bottom w:val="none" w:sz="0" w:space="0" w:color="auto"/>
        <w:right w:val="none" w:sz="0" w:space="0" w:color="auto"/>
      </w:divBdr>
    </w:div>
    <w:div w:id="120466620">
      <w:bodyDiv w:val="1"/>
      <w:marLeft w:val="0"/>
      <w:marRight w:val="0"/>
      <w:marTop w:val="0"/>
      <w:marBottom w:val="0"/>
      <w:divBdr>
        <w:top w:val="none" w:sz="0" w:space="0" w:color="auto"/>
        <w:left w:val="none" w:sz="0" w:space="0" w:color="auto"/>
        <w:bottom w:val="none" w:sz="0" w:space="0" w:color="auto"/>
        <w:right w:val="none" w:sz="0" w:space="0" w:color="auto"/>
      </w:divBdr>
    </w:div>
    <w:div w:id="120803540">
      <w:bodyDiv w:val="1"/>
      <w:marLeft w:val="0"/>
      <w:marRight w:val="0"/>
      <w:marTop w:val="0"/>
      <w:marBottom w:val="0"/>
      <w:divBdr>
        <w:top w:val="none" w:sz="0" w:space="0" w:color="auto"/>
        <w:left w:val="none" w:sz="0" w:space="0" w:color="auto"/>
        <w:bottom w:val="none" w:sz="0" w:space="0" w:color="auto"/>
        <w:right w:val="none" w:sz="0" w:space="0" w:color="auto"/>
      </w:divBdr>
    </w:div>
    <w:div w:id="123081843">
      <w:bodyDiv w:val="1"/>
      <w:marLeft w:val="0"/>
      <w:marRight w:val="0"/>
      <w:marTop w:val="0"/>
      <w:marBottom w:val="0"/>
      <w:divBdr>
        <w:top w:val="none" w:sz="0" w:space="0" w:color="auto"/>
        <w:left w:val="none" w:sz="0" w:space="0" w:color="auto"/>
        <w:bottom w:val="none" w:sz="0" w:space="0" w:color="auto"/>
        <w:right w:val="none" w:sz="0" w:space="0" w:color="auto"/>
      </w:divBdr>
    </w:div>
    <w:div w:id="125584355">
      <w:bodyDiv w:val="1"/>
      <w:marLeft w:val="0"/>
      <w:marRight w:val="0"/>
      <w:marTop w:val="0"/>
      <w:marBottom w:val="0"/>
      <w:divBdr>
        <w:top w:val="none" w:sz="0" w:space="0" w:color="auto"/>
        <w:left w:val="none" w:sz="0" w:space="0" w:color="auto"/>
        <w:bottom w:val="none" w:sz="0" w:space="0" w:color="auto"/>
        <w:right w:val="none" w:sz="0" w:space="0" w:color="auto"/>
      </w:divBdr>
    </w:div>
    <w:div w:id="134879775">
      <w:bodyDiv w:val="1"/>
      <w:marLeft w:val="0"/>
      <w:marRight w:val="0"/>
      <w:marTop w:val="0"/>
      <w:marBottom w:val="0"/>
      <w:divBdr>
        <w:top w:val="none" w:sz="0" w:space="0" w:color="auto"/>
        <w:left w:val="none" w:sz="0" w:space="0" w:color="auto"/>
        <w:bottom w:val="none" w:sz="0" w:space="0" w:color="auto"/>
        <w:right w:val="none" w:sz="0" w:space="0" w:color="auto"/>
      </w:divBdr>
    </w:div>
    <w:div w:id="135684110">
      <w:bodyDiv w:val="1"/>
      <w:marLeft w:val="0"/>
      <w:marRight w:val="0"/>
      <w:marTop w:val="0"/>
      <w:marBottom w:val="0"/>
      <w:divBdr>
        <w:top w:val="none" w:sz="0" w:space="0" w:color="auto"/>
        <w:left w:val="none" w:sz="0" w:space="0" w:color="auto"/>
        <w:bottom w:val="none" w:sz="0" w:space="0" w:color="auto"/>
        <w:right w:val="none" w:sz="0" w:space="0" w:color="auto"/>
      </w:divBdr>
    </w:div>
    <w:div w:id="144400065">
      <w:bodyDiv w:val="1"/>
      <w:marLeft w:val="0"/>
      <w:marRight w:val="0"/>
      <w:marTop w:val="0"/>
      <w:marBottom w:val="0"/>
      <w:divBdr>
        <w:top w:val="none" w:sz="0" w:space="0" w:color="auto"/>
        <w:left w:val="none" w:sz="0" w:space="0" w:color="auto"/>
        <w:bottom w:val="none" w:sz="0" w:space="0" w:color="auto"/>
        <w:right w:val="none" w:sz="0" w:space="0" w:color="auto"/>
      </w:divBdr>
    </w:div>
    <w:div w:id="158011435">
      <w:bodyDiv w:val="1"/>
      <w:marLeft w:val="0"/>
      <w:marRight w:val="0"/>
      <w:marTop w:val="0"/>
      <w:marBottom w:val="0"/>
      <w:divBdr>
        <w:top w:val="none" w:sz="0" w:space="0" w:color="auto"/>
        <w:left w:val="none" w:sz="0" w:space="0" w:color="auto"/>
        <w:bottom w:val="none" w:sz="0" w:space="0" w:color="auto"/>
        <w:right w:val="none" w:sz="0" w:space="0" w:color="auto"/>
      </w:divBdr>
    </w:div>
    <w:div w:id="158349825">
      <w:bodyDiv w:val="1"/>
      <w:marLeft w:val="0"/>
      <w:marRight w:val="0"/>
      <w:marTop w:val="0"/>
      <w:marBottom w:val="0"/>
      <w:divBdr>
        <w:top w:val="none" w:sz="0" w:space="0" w:color="auto"/>
        <w:left w:val="none" w:sz="0" w:space="0" w:color="auto"/>
        <w:bottom w:val="none" w:sz="0" w:space="0" w:color="auto"/>
        <w:right w:val="none" w:sz="0" w:space="0" w:color="auto"/>
      </w:divBdr>
    </w:div>
    <w:div w:id="165361965">
      <w:bodyDiv w:val="1"/>
      <w:marLeft w:val="0"/>
      <w:marRight w:val="0"/>
      <w:marTop w:val="0"/>
      <w:marBottom w:val="0"/>
      <w:divBdr>
        <w:top w:val="none" w:sz="0" w:space="0" w:color="auto"/>
        <w:left w:val="none" w:sz="0" w:space="0" w:color="auto"/>
        <w:bottom w:val="none" w:sz="0" w:space="0" w:color="auto"/>
        <w:right w:val="none" w:sz="0" w:space="0" w:color="auto"/>
      </w:divBdr>
    </w:div>
    <w:div w:id="172187140">
      <w:bodyDiv w:val="1"/>
      <w:marLeft w:val="0"/>
      <w:marRight w:val="0"/>
      <w:marTop w:val="0"/>
      <w:marBottom w:val="0"/>
      <w:divBdr>
        <w:top w:val="none" w:sz="0" w:space="0" w:color="auto"/>
        <w:left w:val="none" w:sz="0" w:space="0" w:color="auto"/>
        <w:bottom w:val="none" w:sz="0" w:space="0" w:color="auto"/>
        <w:right w:val="none" w:sz="0" w:space="0" w:color="auto"/>
      </w:divBdr>
    </w:div>
    <w:div w:id="172769510">
      <w:bodyDiv w:val="1"/>
      <w:marLeft w:val="0"/>
      <w:marRight w:val="0"/>
      <w:marTop w:val="0"/>
      <w:marBottom w:val="0"/>
      <w:divBdr>
        <w:top w:val="none" w:sz="0" w:space="0" w:color="auto"/>
        <w:left w:val="none" w:sz="0" w:space="0" w:color="auto"/>
        <w:bottom w:val="none" w:sz="0" w:space="0" w:color="auto"/>
        <w:right w:val="none" w:sz="0" w:space="0" w:color="auto"/>
      </w:divBdr>
    </w:div>
    <w:div w:id="173813433">
      <w:bodyDiv w:val="1"/>
      <w:marLeft w:val="0"/>
      <w:marRight w:val="0"/>
      <w:marTop w:val="0"/>
      <w:marBottom w:val="0"/>
      <w:divBdr>
        <w:top w:val="none" w:sz="0" w:space="0" w:color="auto"/>
        <w:left w:val="none" w:sz="0" w:space="0" w:color="auto"/>
        <w:bottom w:val="none" w:sz="0" w:space="0" w:color="auto"/>
        <w:right w:val="none" w:sz="0" w:space="0" w:color="auto"/>
      </w:divBdr>
    </w:div>
    <w:div w:id="177014399">
      <w:bodyDiv w:val="1"/>
      <w:marLeft w:val="0"/>
      <w:marRight w:val="0"/>
      <w:marTop w:val="0"/>
      <w:marBottom w:val="0"/>
      <w:divBdr>
        <w:top w:val="none" w:sz="0" w:space="0" w:color="auto"/>
        <w:left w:val="none" w:sz="0" w:space="0" w:color="auto"/>
        <w:bottom w:val="none" w:sz="0" w:space="0" w:color="auto"/>
        <w:right w:val="none" w:sz="0" w:space="0" w:color="auto"/>
      </w:divBdr>
    </w:div>
    <w:div w:id="178010639">
      <w:bodyDiv w:val="1"/>
      <w:marLeft w:val="0"/>
      <w:marRight w:val="0"/>
      <w:marTop w:val="0"/>
      <w:marBottom w:val="0"/>
      <w:divBdr>
        <w:top w:val="none" w:sz="0" w:space="0" w:color="auto"/>
        <w:left w:val="none" w:sz="0" w:space="0" w:color="auto"/>
        <w:bottom w:val="none" w:sz="0" w:space="0" w:color="auto"/>
        <w:right w:val="none" w:sz="0" w:space="0" w:color="auto"/>
      </w:divBdr>
    </w:div>
    <w:div w:id="178395588">
      <w:bodyDiv w:val="1"/>
      <w:marLeft w:val="0"/>
      <w:marRight w:val="0"/>
      <w:marTop w:val="0"/>
      <w:marBottom w:val="0"/>
      <w:divBdr>
        <w:top w:val="none" w:sz="0" w:space="0" w:color="auto"/>
        <w:left w:val="none" w:sz="0" w:space="0" w:color="auto"/>
        <w:bottom w:val="none" w:sz="0" w:space="0" w:color="auto"/>
        <w:right w:val="none" w:sz="0" w:space="0" w:color="auto"/>
      </w:divBdr>
    </w:div>
    <w:div w:id="178860881">
      <w:bodyDiv w:val="1"/>
      <w:marLeft w:val="0"/>
      <w:marRight w:val="0"/>
      <w:marTop w:val="0"/>
      <w:marBottom w:val="0"/>
      <w:divBdr>
        <w:top w:val="none" w:sz="0" w:space="0" w:color="auto"/>
        <w:left w:val="none" w:sz="0" w:space="0" w:color="auto"/>
        <w:bottom w:val="none" w:sz="0" w:space="0" w:color="auto"/>
        <w:right w:val="none" w:sz="0" w:space="0" w:color="auto"/>
      </w:divBdr>
    </w:div>
    <w:div w:id="181095596">
      <w:bodyDiv w:val="1"/>
      <w:marLeft w:val="0"/>
      <w:marRight w:val="0"/>
      <w:marTop w:val="0"/>
      <w:marBottom w:val="0"/>
      <w:divBdr>
        <w:top w:val="none" w:sz="0" w:space="0" w:color="auto"/>
        <w:left w:val="none" w:sz="0" w:space="0" w:color="auto"/>
        <w:bottom w:val="none" w:sz="0" w:space="0" w:color="auto"/>
        <w:right w:val="none" w:sz="0" w:space="0" w:color="auto"/>
      </w:divBdr>
    </w:div>
    <w:div w:id="181171163">
      <w:bodyDiv w:val="1"/>
      <w:marLeft w:val="0"/>
      <w:marRight w:val="0"/>
      <w:marTop w:val="0"/>
      <w:marBottom w:val="0"/>
      <w:divBdr>
        <w:top w:val="none" w:sz="0" w:space="0" w:color="auto"/>
        <w:left w:val="none" w:sz="0" w:space="0" w:color="auto"/>
        <w:bottom w:val="none" w:sz="0" w:space="0" w:color="auto"/>
        <w:right w:val="none" w:sz="0" w:space="0" w:color="auto"/>
      </w:divBdr>
    </w:div>
    <w:div w:id="187255134">
      <w:bodyDiv w:val="1"/>
      <w:marLeft w:val="0"/>
      <w:marRight w:val="0"/>
      <w:marTop w:val="0"/>
      <w:marBottom w:val="0"/>
      <w:divBdr>
        <w:top w:val="none" w:sz="0" w:space="0" w:color="auto"/>
        <w:left w:val="none" w:sz="0" w:space="0" w:color="auto"/>
        <w:bottom w:val="none" w:sz="0" w:space="0" w:color="auto"/>
        <w:right w:val="none" w:sz="0" w:space="0" w:color="auto"/>
      </w:divBdr>
    </w:div>
    <w:div w:id="190264838">
      <w:bodyDiv w:val="1"/>
      <w:marLeft w:val="0"/>
      <w:marRight w:val="0"/>
      <w:marTop w:val="0"/>
      <w:marBottom w:val="0"/>
      <w:divBdr>
        <w:top w:val="none" w:sz="0" w:space="0" w:color="auto"/>
        <w:left w:val="none" w:sz="0" w:space="0" w:color="auto"/>
        <w:bottom w:val="none" w:sz="0" w:space="0" w:color="auto"/>
        <w:right w:val="none" w:sz="0" w:space="0" w:color="auto"/>
      </w:divBdr>
    </w:div>
    <w:div w:id="190728629">
      <w:bodyDiv w:val="1"/>
      <w:marLeft w:val="0"/>
      <w:marRight w:val="0"/>
      <w:marTop w:val="0"/>
      <w:marBottom w:val="0"/>
      <w:divBdr>
        <w:top w:val="none" w:sz="0" w:space="0" w:color="auto"/>
        <w:left w:val="none" w:sz="0" w:space="0" w:color="auto"/>
        <w:bottom w:val="none" w:sz="0" w:space="0" w:color="auto"/>
        <w:right w:val="none" w:sz="0" w:space="0" w:color="auto"/>
      </w:divBdr>
    </w:div>
    <w:div w:id="195317301">
      <w:bodyDiv w:val="1"/>
      <w:marLeft w:val="0"/>
      <w:marRight w:val="0"/>
      <w:marTop w:val="0"/>
      <w:marBottom w:val="0"/>
      <w:divBdr>
        <w:top w:val="none" w:sz="0" w:space="0" w:color="auto"/>
        <w:left w:val="none" w:sz="0" w:space="0" w:color="auto"/>
        <w:bottom w:val="none" w:sz="0" w:space="0" w:color="auto"/>
        <w:right w:val="none" w:sz="0" w:space="0" w:color="auto"/>
      </w:divBdr>
    </w:div>
    <w:div w:id="205488003">
      <w:bodyDiv w:val="1"/>
      <w:marLeft w:val="0"/>
      <w:marRight w:val="0"/>
      <w:marTop w:val="0"/>
      <w:marBottom w:val="0"/>
      <w:divBdr>
        <w:top w:val="none" w:sz="0" w:space="0" w:color="auto"/>
        <w:left w:val="none" w:sz="0" w:space="0" w:color="auto"/>
        <w:bottom w:val="none" w:sz="0" w:space="0" w:color="auto"/>
        <w:right w:val="none" w:sz="0" w:space="0" w:color="auto"/>
      </w:divBdr>
    </w:div>
    <w:div w:id="210387647">
      <w:bodyDiv w:val="1"/>
      <w:marLeft w:val="0"/>
      <w:marRight w:val="0"/>
      <w:marTop w:val="0"/>
      <w:marBottom w:val="0"/>
      <w:divBdr>
        <w:top w:val="none" w:sz="0" w:space="0" w:color="auto"/>
        <w:left w:val="none" w:sz="0" w:space="0" w:color="auto"/>
        <w:bottom w:val="none" w:sz="0" w:space="0" w:color="auto"/>
        <w:right w:val="none" w:sz="0" w:space="0" w:color="auto"/>
      </w:divBdr>
    </w:div>
    <w:div w:id="212470719">
      <w:bodyDiv w:val="1"/>
      <w:marLeft w:val="0"/>
      <w:marRight w:val="0"/>
      <w:marTop w:val="0"/>
      <w:marBottom w:val="0"/>
      <w:divBdr>
        <w:top w:val="none" w:sz="0" w:space="0" w:color="auto"/>
        <w:left w:val="none" w:sz="0" w:space="0" w:color="auto"/>
        <w:bottom w:val="none" w:sz="0" w:space="0" w:color="auto"/>
        <w:right w:val="none" w:sz="0" w:space="0" w:color="auto"/>
      </w:divBdr>
    </w:div>
    <w:div w:id="212738516">
      <w:bodyDiv w:val="1"/>
      <w:marLeft w:val="0"/>
      <w:marRight w:val="0"/>
      <w:marTop w:val="0"/>
      <w:marBottom w:val="0"/>
      <w:divBdr>
        <w:top w:val="none" w:sz="0" w:space="0" w:color="auto"/>
        <w:left w:val="none" w:sz="0" w:space="0" w:color="auto"/>
        <w:bottom w:val="none" w:sz="0" w:space="0" w:color="auto"/>
        <w:right w:val="none" w:sz="0" w:space="0" w:color="auto"/>
      </w:divBdr>
    </w:div>
    <w:div w:id="216016308">
      <w:bodyDiv w:val="1"/>
      <w:marLeft w:val="0"/>
      <w:marRight w:val="0"/>
      <w:marTop w:val="0"/>
      <w:marBottom w:val="0"/>
      <w:divBdr>
        <w:top w:val="none" w:sz="0" w:space="0" w:color="auto"/>
        <w:left w:val="none" w:sz="0" w:space="0" w:color="auto"/>
        <w:bottom w:val="none" w:sz="0" w:space="0" w:color="auto"/>
        <w:right w:val="none" w:sz="0" w:space="0" w:color="auto"/>
      </w:divBdr>
    </w:div>
    <w:div w:id="222569573">
      <w:bodyDiv w:val="1"/>
      <w:marLeft w:val="0"/>
      <w:marRight w:val="0"/>
      <w:marTop w:val="0"/>
      <w:marBottom w:val="0"/>
      <w:divBdr>
        <w:top w:val="none" w:sz="0" w:space="0" w:color="auto"/>
        <w:left w:val="none" w:sz="0" w:space="0" w:color="auto"/>
        <w:bottom w:val="none" w:sz="0" w:space="0" w:color="auto"/>
        <w:right w:val="none" w:sz="0" w:space="0" w:color="auto"/>
      </w:divBdr>
    </w:div>
    <w:div w:id="227375472">
      <w:bodyDiv w:val="1"/>
      <w:marLeft w:val="0"/>
      <w:marRight w:val="0"/>
      <w:marTop w:val="0"/>
      <w:marBottom w:val="0"/>
      <w:divBdr>
        <w:top w:val="none" w:sz="0" w:space="0" w:color="auto"/>
        <w:left w:val="none" w:sz="0" w:space="0" w:color="auto"/>
        <w:bottom w:val="none" w:sz="0" w:space="0" w:color="auto"/>
        <w:right w:val="none" w:sz="0" w:space="0" w:color="auto"/>
      </w:divBdr>
    </w:div>
    <w:div w:id="232205800">
      <w:bodyDiv w:val="1"/>
      <w:marLeft w:val="0"/>
      <w:marRight w:val="0"/>
      <w:marTop w:val="0"/>
      <w:marBottom w:val="0"/>
      <w:divBdr>
        <w:top w:val="none" w:sz="0" w:space="0" w:color="auto"/>
        <w:left w:val="none" w:sz="0" w:space="0" w:color="auto"/>
        <w:bottom w:val="none" w:sz="0" w:space="0" w:color="auto"/>
        <w:right w:val="none" w:sz="0" w:space="0" w:color="auto"/>
      </w:divBdr>
    </w:div>
    <w:div w:id="233706138">
      <w:bodyDiv w:val="1"/>
      <w:marLeft w:val="0"/>
      <w:marRight w:val="0"/>
      <w:marTop w:val="0"/>
      <w:marBottom w:val="0"/>
      <w:divBdr>
        <w:top w:val="none" w:sz="0" w:space="0" w:color="auto"/>
        <w:left w:val="none" w:sz="0" w:space="0" w:color="auto"/>
        <w:bottom w:val="none" w:sz="0" w:space="0" w:color="auto"/>
        <w:right w:val="none" w:sz="0" w:space="0" w:color="auto"/>
      </w:divBdr>
    </w:div>
    <w:div w:id="235433974">
      <w:bodyDiv w:val="1"/>
      <w:marLeft w:val="0"/>
      <w:marRight w:val="0"/>
      <w:marTop w:val="0"/>
      <w:marBottom w:val="0"/>
      <w:divBdr>
        <w:top w:val="none" w:sz="0" w:space="0" w:color="auto"/>
        <w:left w:val="none" w:sz="0" w:space="0" w:color="auto"/>
        <w:bottom w:val="none" w:sz="0" w:space="0" w:color="auto"/>
        <w:right w:val="none" w:sz="0" w:space="0" w:color="auto"/>
      </w:divBdr>
    </w:div>
    <w:div w:id="235819509">
      <w:bodyDiv w:val="1"/>
      <w:marLeft w:val="0"/>
      <w:marRight w:val="0"/>
      <w:marTop w:val="0"/>
      <w:marBottom w:val="0"/>
      <w:divBdr>
        <w:top w:val="none" w:sz="0" w:space="0" w:color="auto"/>
        <w:left w:val="none" w:sz="0" w:space="0" w:color="auto"/>
        <w:bottom w:val="none" w:sz="0" w:space="0" w:color="auto"/>
        <w:right w:val="none" w:sz="0" w:space="0" w:color="auto"/>
      </w:divBdr>
    </w:div>
    <w:div w:id="237054671">
      <w:bodyDiv w:val="1"/>
      <w:marLeft w:val="0"/>
      <w:marRight w:val="0"/>
      <w:marTop w:val="0"/>
      <w:marBottom w:val="0"/>
      <w:divBdr>
        <w:top w:val="none" w:sz="0" w:space="0" w:color="auto"/>
        <w:left w:val="none" w:sz="0" w:space="0" w:color="auto"/>
        <w:bottom w:val="none" w:sz="0" w:space="0" w:color="auto"/>
        <w:right w:val="none" w:sz="0" w:space="0" w:color="auto"/>
      </w:divBdr>
    </w:div>
    <w:div w:id="243488994">
      <w:bodyDiv w:val="1"/>
      <w:marLeft w:val="0"/>
      <w:marRight w:val="0"/>
      <w:marTop w:val="0"/>
      <w:marBottom w:val="0"/>
      <w:divBdr>
        <w:top w:val="none" w:sz="0" w:space="0" w:color="auto"/>
        <w:left w:val="none" w:sz="0" w:space="0" w:color="auto"/>
        <w:bottom w:val="none" w:sz="0" w:space="0" w:color="auto"/>
        <w:right w:val="none" w:sz="0" w:space="0" w:color="auto"/>
      </w:divBdr>
    </w:div>
    <w:div w:id="253437486">
      <w:bodyDiv w:val="1"/>
      <w:marLeft w:val="0"/>
      <w:marRight w:val="0"/>
      <w:marTop w:val="0"/>
      <w:marBottom w:val="0"/>
      <w:divBdr>
        <w:top w:val="none" w:sz="0" w:space="0" w:color="auto"/>
        <w:left w:val="none" w:sz="0" w:space="0" w:color="auto"/>
        <w:bottom w:val="none" w:sz="0" w:space="0" w:color="auto"/>
        <w:right w:val="none" w:sz="0" w:space="0" w:color="auto"/>
      </w:divBdr>
    </w:div>
    <w:div w:id="259413390">
      <w:bodyDiv w:val="1"/>
      <w:marLeft w:val="0"/>
      <w:marRight w:val="0"/>
      <w:marTop w:val="0"/>
      <w:marBottom w:val="0"/>
      <w:divBdr>
        <w:top w:val="none" w:sz="0" w:space="0" w:color="auto"/>
        <w:left w:val="none" w:sz="0" w:space="0" w:color="auto"/>
        <w:bottom w:val="none" w:sz="0" w:space="0" w:color="auto"/>
        <w:right w:val="none" w:sz="0" w:space="0" w:color="auto"/>
      </w:divBdr>
    </w:div>
    <w:div w:id="275597224">
      <w:bodyDiv w:val="1"/>
      <w:marLeft w:val="0"/>
      <w:marRight w:val="0"/>
      <w:marTop w:val="0"/>
      <w:marBottom w:val="0"/>
      <w:divBdr>
        <w:top w:val="none" w:sz="0" w:space="0" w:color="auto"/>
        <w:left w:val="none" w:sz="0" w:space="0" w:color="auto"/>
        <w:bottom w:val="none" w:sz="0" w:space="0" w:color="auto"/>
        <w:right w:val="none" w:sz="0" w:space="0" w:color="auto"/>
      </w:divBdr>
    </w:div>
    <w:div w:id="275799477">
      <w:bodyDiv w:val="1"/>
      <w:marLeft w:val="0"/>
      <w:marRight w:val="0"/>
      <w:marTop w:val="0"/>
      <w:marBottom w:val="0"/>
      <w:divBdr>
        <w:top w:val="none" w:sz="0" w:space="0" w:color="auto"/>
        <w:left w:val="none" w:sz="0" w:space="0" w:color="auto"/>
        <w:bottom w:val="none" w:sz="0" w:space="0" w:color="auto"/>
        <w:right w:val="none" w:sz="0" w:space="0" w:color="auto"/>
      </w:divBdr>
    </w:div>
    <w:div w:id="278297746">
      <w:bodyDiv w:val="1"/>
      <w:marLeft w:val="0"/>
      <w:marRight w:val="0"/>
      <w:marTop w:val="0"/>
      <w:marBottom w:val="0"/>
      <w:divBdr>
        <w:top w:val="none" w:sz="0" w:space="0" w:color="auto"/>
        <w:left w:val="none" w:sz="0" w:space="0" w:color="auto"/>
        <w:bottom w:val="none" w:sz="0" w:space="0" w:color="auto"/>
        <w:right w:val="none" w:sz="0" w:space="0" w:color="auto"/>
      </w:divBdr>
    </w:div>
    <w:div w:id="281501556">
      <w:bodyDiv w:val="1"/>
      <w:marLeft w:val="0"/>
      <w:marRight w:val="0"/>
      <w:marTop w:val="0"/>
      <w:marBottom w:val="0"/>
      <w:divBdr>
        <w:top w:val="none" w:sz="0" w:space="0" w:color="auto"/>
        <w:left w:val="none" w:sz="0" w:space="0" w:color="auto"/>
        <w:bottom w:val="none" w:sz="0" w:space="0" w:color="auto"/>
        <w:right w:val="none" w:sz="0" w:space="0" w:color="auto"/>
      </w:divBdr>
    </w:div>
    <w:div w:id="281546032">
      <w:bodyDiv w:val="1"/>
      <w:marLeft w:val="0"/>
      <w:marRight w:val="0"/>
      <w:marTop w:val="0"/>
      <w:marBottom w:val="0"/>
      <w:divBdr>
        <w:top w:val="none" w:sz="0" w:space="0" w:color="auto"/>
        <w:left w:val="none" w:sz="0" w:space="0" w:color="auto"/>
        <w:bottom w:val="none" w:sz="0" w:space="0" w:color="auto"/>
        <w:right w:val="none" w:sz="0" w:space="0" w:color="auto"/>
      </w:divBdr>
    </w:div>
    <w:div w:id="288826747">
      <w:bodyDiv w:val="1"/>
      <w:marLeft w:val="0"/>
      <w:marRight w:val="0"/>
      <w:marTop w:val="0"/>
      <w:marBottom w:val="0"/>
      <w:divBdr>
        <w:top w:val="none" w:sz="0" w:space="0" w:color="auto"/>
        <w:left w:val="none" w:sz="0" w:space="0" w:color="auto"/>
        <w:bottom w:val="none" w:sz="0" w:space="0" w:color="auto"/>
        <w:right w:val="none" w:sz="0" w:space="0" w:color="auto"/>
      </w:divBdr>
    </w:div>
    <w:div w:id="289290122">
      <w:bodyDiv w:val="1"/>
      <w:marLeft w:val="0"/>
      <w:marRight w:val="0"/>
      <w:marTop w:val="0"/>
      <w:marBottom w:val="0"/>
      <w:divBdr>
        <w:top w:val="none" w:sz="0" w:space="0" w:color="auto"/>
        <w:left w:val="none" w:sz="0" w:space="0" w:color="auto"/>
        <w:bottom w:val="none" w:sz="0" w:space="0" w:color="auto"/>
        <w:right w:val="none" w:sz="0" w:space="0" w:color="auto"/>
      </w:divBdr>
    </w:div>
    <w:div w:id="298919326">
      <w:bodyDiv w:val="1"/>
      <w:marLeft w:val="0"/>
      <w:marRight w:val="0"/>
      <w:marTop w:val="0"/>
      <w:marBottom w:val="0"/>
      <w:divBdr>
        <w:top w:val="none" w:sz="0" w:space="0" w:color="auto"/>
        <w:left w:val="none" w:sz="0" w:space="0" w:color="auto"/>
        <w:bottom w:val="none" w:sz="0" w:space="0" w:color="auto"/>
        <w:right w:val="none" w:sz="0" w:space="0" w:color="auto"/>
      </w:divBdr>
    </w:div>
    <w:div w:id="301813724">
      <w:bodyDiv w:val="1"/>
      <w:marLeft w:val="0"/>
      <w:marRight w:val="0"/>
      <w:marTop w:val="0"/>
      <w:marBottom w:val="0"/>
      <w:divBdr>
        <w:top w:val="none" w:sz="0" w:space="0" w:color="auto"/>
        <w:left w:val="none" w:sz="0" w:space="0" w:color="auto"/>
        <w:bottom w:val="none" w:sz="0" w:space="0" w:color="auto"/>
        <w:right w:val="none" w:sz="0" w:space="0" w:color="auto"/>
      </w:divBdr>
    </w:div>
    <w:div w:id="305015225">
      <w:bodyDiv w:val="1"/>
      <w:marLeft w:val="0"/>
      <w:marRight w:val="0"/>
      <w:marTop w:val="0"/>
      <w:marBottom w:val="0"/>
      <w:divBdr>
        <w:top w:val="none" w:sz="0" w:space="0" w:color="auto"/>
        <w:left w:val="none" w:sz="0" w:space="0" w:color="auto"/>
        <w:bottom w:val="none" w:sz="0" w:space="0" w:color="auto"/>
        <w:right w:val="none" w:sz="0" w:space="0" w:color="auto"/>
      </w:divBdr>
    </w:div>
    <w:div w:id="309865909">
      <w:bodyDiv w:val="1"/>
      <w:marLeft w:val="0"/>
      <w:marRight w:val="0"/>
      <w:marTop w:val="0"/>
      <w:marBottom w:val="0"/>
      <w:divBdr>
        <w:top w:val="none" w:sz="0" w:space="0" w:color="auto"/>
        <w:left w:val="none" w:sz="0" w:space="0" w:color="auto"/>
        <w:bottom w:val="none" w:sz="0" w:space="0" w:color="auto"/>
        <w:right w:val="none" w:sz="0" w:space="0" w:color="auto"/>
      </w:divBdr>
    </w:div>
    <w:div w:id="311445863">
      <w:bodyDiv w:val="1"/>
      <w:marLeft w:val="0"/>
      <w:marRight w:val="0"/>
      <w:marTop w:val="0"/>
      <w:marBottom w:val="0"/>
      <w:divBdr>
        <w:top w:val="none" w:sz="0" w:space="0" w:color="auto"/>
        <w:left w:val="none" w:sz="0" w:space="0" w:color="auto"/>
        <w:bottom w:val="none" w:sz="0" w:space="0" w:color="auto"/>
        <w:right w:val="none" w:sz="0" w:space="0" w:color="auto"/>
      </w:divBdr>
    </w:div>
    <w:div w:id="312761155">
      <w:bodyDiv w:val="1"/>
      <w:marLeft w:val="0"/>
      <w:marRight w:val="0"/>
      <w:marTop w:val="0"/>
      <w:marBottom w:val="0"/>
      <w:divBdr>
        <w:top w:val="none" w:sz="0" w:space="0" w:color="auto"/>
        <w:left w:val="none" w:sz="0" w:space="0" w:color="auto"/>
        <w:bottom w:val="none" w:sz="0" w:space="0" w:color="auto"/>
        <w:right w:val="none" w:sz="0" w:space="0" w:color="auto"/>
      </w:divBdr>
    </w:div>
    <w:div w:id="315694522">
      <w:bodyDiv w:val="1"/>
      <w:marLeft w:val="0"/>
      <w:marRight w:val="0"/>
      <w:marTop w:val="0"/>
      <w:marBottom w:val="0"/>
      <w:divBdr>
        <w:top w:val="none" w:sz="0" w:space="0" w:color="auto"/>
        <w:left w:val="none" w:sz="0" w:space="0" w:color="auto"/>
        <w:bottom w:val="none" w:sz="0" w:space="0" w:color="auto"/>
        <w:right w:val="none" w:sz="0" w:space="0" w:color="auto"/>
      </w:divBdr>
    </w:div>
    <w:div w:id="317347504">
      <w:bodyDiv w:val="1"/>
      <w:marLeft w:val="0"/>
      <w:marRight w:val="0"/>
      <w:marTop w:val="0"/>
      <w:marBottom w:val="0"/>
      <w:divBdr>
        <w:top w:val="none" w:sz="0" w:space="0" w:color="auto"/>
        <w:left w:val="none" w:sz="0" w:space="0" w:color="auto"/>
        <w:bottom w:val="none" w:sz="0" w:space="0" w:color="auto"/>
        <w:right w:val="none" w:sz="0" w:space="0" w:color="auto"/>
      </w:divBdr>
    </w:div>
    <w:div w:id="318734094">
      <w:bodyDiv w:val="1"/>
      <w:marLeft w:val="0"/>
      <w:marRight w:val="0"/>
      <w:marTop w:val="0"/>
      <w:marBottom w:val="0"/>
      <w:divBdr>
        <w:top w:val="none" w:sz="0" w:space="0" w:color="auto"/>
        <w:left w:val="none" w:sz="0" w:space="0" w:color="auto"/>
        <w:bottom w:val="none" w:sz="0" w:space="0" w:color="auto"/>
        <w:right w:val="none" w:sz="0" w:space="0" w:color="auto"/>
      </w:divBdr>
    </w:div>
    <w:div w:id="318966664">
      <w:bodyDiv w:val="1"/>
      <w:marLeft w:val="0"/>
      <w:marRight w:val="0"/>
      <w:marTop w:val="0"/>
      <w:marBottom w:val="0"/>
      <w:divBdr>
        <w:top w:val="none" w:sz="0" w:space="0" w:color="auto"/>
        <w:left w:val="none" w:sz="0" w:space="0" w:color="auto"/>
        <w:bottom w:val="none" w:sz="0" w:space="0" w:color="auto"/>
        <w:right w:val="none" w:sz="0" w:space="0" w:color="auto"/>
      </w:divBdr>
    </w:div>
    <w:div w:id="319581281">
      <w:bodyDiv w:val="1"/>
      <w:marLeft w:val="0"/>
      <w:marRight w:val="0"/>
      <w:marTop w:val="0"/>
      <w:marBottom w:val="0"/>
      <w:divBdr>
        <w:top w:val="none" w:sz="0" w:space="0" w:color="auto"/>
        <w:left w:val="none" w:sz="0" w:space="0" w:color="auto"/>
        <w:bottom w:val="none" w:sz="0" w:space="0" w:color="auto"/>
        <w:right w:val="none" w:sz="0" w:space="0" w:color="auto"/>
      </w:divBdr>
    </w:div>
    <w:div w:id="324207603">
      <w:bodyDiv w:val="1"/>
      <w:marLeft w:val="0"/>
      <w:marRight w:val="0"/>
      <w:marTop w:val="0"/>
      <w:marBottom w:val="0"/>
      <w:divBdr>
        <w:top w:val="none" w:sz="0" w:space="0" w:color="auto"/>
        <w:left w:val="none" w:sz="0" w:space="0" w:color="auto"/>
        <w:bottom w:val="none" w:sz="0" w:space="0" w:color="auto"/>
        <w:right w:val="none" w:sz="0" w:space="0" w:color="auto"/>
      </w:divBdr>
    </w:div>
    <w:div w:id="326245960">
      <w:bodyDiv w:val="1"/>
      <w:marLeft w:val="0"/>
      <w:marRight w:val="0"/>
      <w:marTop w:val="0"/>
      <w:marBottom w:val="0"/>
      <w:divBdr>
        <w:top w:val="none" w:sz="0" w:space="0" w:color="auto"/>
        <w:left w:val="none" w:sz="0" w:space="0" w:color="auto"/>
        <w:bottom w:val="none" w:sz="0" w:space="0" w:color="auto"/>
        <w:right w:val="none" w:sz="0" w:space="0" w:color="auto"/>
      </w:divBdr>
    </w:div>
    <w:div w:id="330840463">
      <w:bodyDiv w:val="1"/>
      <w:marLeft w:val="0"/>
      <w:marRight w:val="0"/>
      <w:marTop w:val="0"/>
      <w:marBottom w:val="0"/>
      <w:divBdr>
        <w:top w:val="none" w:sz="0" w:space="0" w:color="auto"/>
        <w:left w:val="none" w:sz="0" w:space="0" w:color="auto"/>
        <w:bottom w:val="none" w:sz="0" w:space="0" w:color="auto"/>
        <w:right w:val="none" w:sz="0" w:space="0" w:color="auto"/>
      </w:divBdr>
    </w:div>
    <w:div w:id="332806504">
      <w:bodyDiv w:val="1"/>
      <w:marLeft w:val="0"/>
      <w:marRight w:val="0"/>
      <w:marTop w:val="0"/>
      <w:marBottom w:val="0"/>
      <w:divBdr>
        <w:top w:val="none" w:sz="0" w:space="0" w:color="auto"/>
        <w:left w:val="none" w:sz="0" w:space="0" w:color="auto"/>
        <w:bottom w:val="none" w:sz="0" w:space="0" w:color="auto"/>
        <w:right w:val="none" w:sz="0" w:space="0" w:color="auto"/>
      </w:divBdr>
    </w:div>
    <w:div w:id="343479263">
      <w:bodyDiv w:val="1"/>
      <w:marLeft w:val="0"/>
      <w:marRight w:val="0"/>
      <w:marTop w:val="0"/>
      <w:marBottom w:val="0"/>
      <w:divBdr>
        <w:top w:val="none" w:sz="0" w:space="0" w:color="auto"/>
        <w:left w:val="none" w:sz="0" w:space="0" w:color="auto"/>
        <w:bottom w:val="none" w:sz="0" w:space="0" w:color="auto"/>
        <w:right w:val="none" w:sz="0" w:space="0" w:color="auto"/>
      </w:divBdr>
    </w:div>
    <w:div w:id="344555146">
      <w:bodyDiv w:val="1"/>
      <w:marLeft w:val="0"/>
      <w:marRight w:val="0"/>
      <w:marTop w:val="0"/>
      <w:marBottom w:val="0"/>
      <w:divBdr>
        <w:top w:val="none" w:sz="0" w:space="0" w:color="auto"/>
        <w:left w:val="none" w:sz="0" w:space="0" w:color="auto"/>
        <w:bottom w:val="none" w:sz="0" w:space="0" w:color="auto"/>
        <w:right w:val="none" w:sz="0" w:space="0" w:color="auto"/>
      </w:divBdr>
    </w:div>
    <w:div w:id="347096735">
      <w:bodyDiv w:val="1"/>
      <w:marLeft w:val="0"/>
      <w:marRight w:val="0"/>
      <w:marTop w:val="0"/>
      <w:marBottom w:val="0"/>
      <w:divBdr>
        <w:top w:val="none" w:sz="0" w:space="0" w:color="auto"/>
        <w:left w:val="none" w:sz="0" w:space="0" w:color="auto"/>
        <w:bottom w:val="none" w:sz="0" w:space="0" w:color="auto"/>
        <w:right w:val="none" w:sz="0" w:space="0" w:color="auto"/>
      </w:divBdr>
    </w:div>
    <w:div w:id="369306829">
      <w:bodyDiv w:val="1"/>
      <w:marLeft w:val="0"/>
      <w:marRight w:val="0"/>
      <w:marTop w:val="0"/>
      <w:marBottom w:val="0"/>
      <w:divBdr>
        <w:top w:val="none" w:sz="0" w:space="0" w:color="auto"/>
        <w:left w:val="none" w:sz="0" w:space="0" w:color="auto"/>
        <w:bottom w:val="none" w:sz="0" w:space="0" w:color="auto"/>
        <w:right w:val="none" w:sz="0" w:space="0" w:color="auto"/>
      </w:divBdr>
    </w:div>
    <w:div w:id="369651979">
      <w:bodyDiv w:val="1"/>
      <w:marLeft w:val="0"/>
      <w:marRight w:val="0"/>
      <w:marTop w:val="0"/>
      <w:marBottom w:val="0"/>
      <w:divBdr>
        <w:top w:val="none" w:sz="0" w:space="0" w:color="auto"/>
        <w:left w:val="none" w:sz="0" w:space="0" w:color="auto"/>
        <w:bottom w:val="none" w:sz="0" w:space="0" w:color="auto"/>
        <w:right w:val="none" w:sz="0" w:space="0" w:color="auto"/>
      </w:divBdr>
    </w:div>
    <w:div w:id="371195989">
      <w:bodyDiv w:val="1"/>
      <w:marLeft w:val="0"/>
      <w:marRight w:val="0"/>
      <w:marTop w:val="0"/>
      <w:marBottom w:val="0"/>
      <w:divBdr>
        <w:top w:val="none" w:sz="0" w:space="0" w:color="auto"/>
        <w:left w:val="none" w:sz="0" w:space="0" w:color="auto"/>
        <w:bottom w:val="none" w:sz="0" w:space="0" w:color="auto"/>
        <w:right w:val="none" w:sz="0" w:space="0" w:color="auto"/>
      </w:divBdr>
    </w:div>
    <w:div w:id="371998644">
      <w:bodyDiv w:val="1"/>
      <w:marLeft w:val="0"/>
      <w:marRight w:val="0"/>
      <w:marTop w:val="0"/>
      <w:marBottom w:val="0"/>
      <w:divBdr>
        <w:top w:val="none" w:sz="0" w:space="0" w:color="auto"/>
        <w:left w:val="none" w:sz="0" w:space="0" w:color="auto"/>
        <w:bottom w:val="none" w:sz="0" w:space="0" w:color="auto"/>
        <w:right w:val="none" w:sz="0" w:space="0" w:color="auto"/>
      </w:divBdr>
    </w:div>
    <w:div w:id="373622059">
      <w:bodyDiv w:val="1"/>
      <w:marLeft w:val="0"/>
      <w:marRight w:val="0"/>
      <w:marTop w:val="0"/>
      <w:marBottom w:val="0"/>
      <w:divBdr>
        <w:top w:val="none" w:sz="0" w:space="0" w:color="auto"/>
        <w:left w:val="none" w:sz="0" w:space="0" w:color="auto"/>
        <w:bottom w:val="none" w:sz="0" w:space="0" w:color="auto"/>
        <w:right w:val="none" w:sz="0" w:space="0" w:color="auto"/>
      </w:divBdr>
    </w:div>
    <w:div w:id="377555376">
      <w:bodyDiv w:val="1"/>
      <w:marLeft w:val="0"/>
      <w:marRight w:val="0"/>
      <w:marTop w:val="0"/>
      <w:marBottom w:val="0"/>
      <w:divBdr>
        <w:top w:val="none" w:sz="0" w:space="0" w:color="auto"/>
        <w:left w:val="none" w:sz="0" w:space="0" w:color="auto"/>
        <w:bottom w:val="none" w:sz="0" w:space="0" w:color="auto"/>
        <w:right w:val="none" w:sz="0" w:space="0" w:color="auto"/>
      </w:divBdr>
    </w:div>
    <w:div w:id="380442655">
      <w:bodyDiv w:val="1"/>
      <w:marLeft w:val="0"/>
      <w:marRight w:val="0"/>
      <w:marTop w:val="0"/>
      <w:marBottom w:val="0"/>
      <w:divBdr>
        <w:top w:val="none" w:sz="0" w:space="0" w:color="auto"/>
        <w:left w:val="none" w:sz="0" w:space="0" w:color="auto"/>
        <w:bottom w:val="none" w:sz="0" w:space="0" w:color="auto"/>
        <w:right w:val="none" w:sz="0" w:space="0" w:color="auto"/>
      </w:divBdr>
    </w:div>
    <w:div w:id="387413207">
      <w:bodyDiv w:val="1"/>
      <w:marLeft w:val="0"/>
      <w:marRight w:val="0"/>
      <w:marTop w:val="0"/>
      <w:marBottom w:val="0"/>
      <w:divBdr>
        <w:top w:val="none" w:sz="0" w:space="0" w:color="auto"/>
        <w:left w:val="none" w:sz="0" w:space="0" w:color="auto"/>
        <w:bottom w:val="none" w:sz="0" w:space="0" w:color="auto"/>
        <w:right w:val="none" w:sz="0" w:space="0" w:color="auto"/>
      </w:divBdr>
    </w:div>
    <w:div w:id="392386166">
      <w:bodyDiv w:val="1"/>
      <w:marLeft w:val="0"/>
      <w:marRight w:val="0"/>
      <w:marTop w:val="0"/>
      <w:marBottom w:val="0"/>
      <w:divBdr>
        <w:top w:val="none" w:sz="0" w:space="0" w:color="auto"/>
        <w:left w:val="none" w:sz="0" w:space="0" w:color="auto"/>
        <w:bottom w:val="none" w:sz="0" w:space="0" w:color="auto"/>
        <w:right w:val="none" w:sz="0" w:space="0" w:color="auto"/>
      </w:divBdr>
    </w:div>
    <w:div w:id="396972670">
      <w:bodyDiv w:val="1"/>
      <w:marLeft w:val="0"/>
      <w:marRight w:val="0"/>
      <w:marTop w:val="0"/>
      <w:marBottom w:val="0"/>
      <w:divBdr>
        <w:top w:val="none" w:sz="0" w:space="0" w:color="auto"/>
        <w:left w:val="none" w:sz="0" w:space="0" w:color="auto"/>
        <w:bottom w:val="none" w:sz="0" w:space="0" w:color="auto"/>
        <w:right w:val="none" w:sz="0" w:space="0" w:color="auto"/>
      </w:divBdr>
    </w:div>
    <w:div w:id="397241480">
      <w:bodyDiv w:val="1"/>
      <w:marLeft w:val="0"/>
      <w:marRight w:val="0"/>
      <w:marTop w:val="0"/>
      <w:marBottom w:val="0"/>
      <w:divBdr>
        <w:top w:val="none" w:sz="0" w:space="0" w:color="auto"/>
        <w:left w:val="none" w:sz="0" w:space="0" w:color="auto"/>
        <w:bottom w:val="none" w:sz="0" w:space="0" w:color="auto"/>
        <w:right w:val="none" w:sz="0" w:space="0" w:color="auto"/>
      </w:divBdr>
    </w:div>
    <w:div w:id="399447017">
      <w:bodyDiv w:val="1"/>
      <w:marLeft w:val="0"/>
      <w:marRight w:val="0"/>
      <w:marTop w:val="0"/>
      <w:marBottom w:val="0"/>
      <w:divBdr>
        <w:top w:val="none" w:sz="0" w:space="0" w:color="auto"/>
        <w:left w:val="none" w:sz="0" w:space="0" w:color="auto"/>
        <w:bottom w:val="none" w:sz="0" w:space="0" w:color="auto"/>
        <w:right w:val="none" w:sz="0" w:space="0" w:color="auto"/>
      </w:divBdr>
    </w:div>
    <w:div w:id="402068564">
      <w:bodyDiv w:val="1"/>
      <w:marLeft w:val="0"/>
      <w:marRight w:val="0"/>
      <w:marTop w:val="0"/>
      <w:marBottom w:val="0"/>
      <w:divBdr>
        <w:top w:val="none" w:sz="0" w:space="0" w:color="auto"/>
        <w:left w:val="none" w:sz="0" w:space="0" w:color="auto"/>
        <w:bottom w:val="none" w:sz="0" w:space="0" w:color="auto"/>
        <w:right w:val="none" w:sz="0" w:space="0" w:color="auto"/>
      </w:divBdr>
    </w:div>
    <w:div w:id="405415761">
      <w:bodyDiv w:val="1"/>
      <w:marLeft w:val="0"/>
      <w:marRight w:val="0"/>
      <w:marTop w:val="0"/>
      <w:marBottom w:val="0"/>
      <w:divBdr>
        <w:top w:val="none" w:sz="0" w:space="0" w:color="auto"/>
        <w:left w:val="none" w:sz="0" w:space="0" w:color="auto"/>
        <w:bottom w:val="none" w:sz="0" w:space="0" w:color="auto"/>
        <w:right w:val="none" w:sz="0" w:space="0" w:color="auto"/>
      </w:divBdr>
    </w:div>
    <w:div w:id="406079084">
      <w:bodyDiv w:val="1"/>
      <w:marLeft w:val="0"/>
      <w:marRight w:val="0"/>
      <w:marTop w:val="0"/>
      <w:marBottom w:val="0"/>
      <w:divBdr>
        <w:top w:val="none" w:sz="0" w:space="0" w:color="auto"/>
        <w:left w:val="none" w:sz="0" w:space="0" w:color="auto"/>
        <w:bottom w:val="none" w:sz="0" w:space="0" w:color="auto"/>
        <w:right w:val="none" w:sz="0" w:space="0" w:color="auto"/>
      </w:divBdr>
    </w:div>
    <w:div w:id="406192405">
      <w:bodyDiv w:val="1"/>
      <w:marLeft w:val="0"/>
      <w:marRight w:val="0"/>
      <w:marTop w:val="0"/>
      <w:marBottom w:val="0"/>
      <w:divBdr>
        <w:top w:val="none" w:sz="0" w:space="0" w:color="auto"/>
        <w:left w:val="none" w:sz="0" w:space="0" w:color="auto"/>
        <w:bottom w:val="none" w:sz="0" w:space="0" w:color="auto"/>
        <w:right w:val="none" w:sz="0" w:space="0" w:color="auto"/>
      </w:divBdr>
    </w:div>
    <w:div w:id="408618747">
      <w:bodyDiv w:val="1"/>
      <w:marLeft w:val="0"/>
      <w:marRight w:val="0"/>
      <w:marTop w:val="0"/>
      <w:marBottom w:val="0"/>
      <w:divBdr>
        <w:top w:val="none" w:sz="0" w:space="0" w:color="auto"/>
        <w:left w:val="none" w:sz="0" w:space="0" w:color="auto"/>
        <w:bottom w:val="none" w:sz="0" w:space="0" w:color="auto"/>
        <w:right w:val="none" w:sz="0" w:space="0" w:color="auto"/>
      </w:divBdr>
    </w:div>
    <w:div w:id="410809927">
      <w:bodyDiv w:val="1"/>
      <w:marLeft w:val="0"/>
      <w:marRight w:val="0"/>
      <w:marTop w:val="0"/>
      <w:marBottom w:val="0"/>
      <w:divBdr>
        <w:top w:val="none" w:sz="0" w:space="0" w:color="auto"/>
        <w:left w:val="none" w:sz="0" w:space="0" w:color="auto"/>
        <w:bottom w:val="none" w:sz="0" w:space="0" w:color="auto"/>
        <w:right w:val="none" w:sz="0" w:space="0" w:color="auto"/>
      </w:divBdr>
    </w:div>
    <w:div w:id="414865720">
      <w:bodyDiv w:val="1"/>
      <w:marLeft w:val="0"/>
      <w:marRight w:val="0"/>
      <w:marTop w:val="0"/>
      <w:marBottom w:val="0"/>
      <w:divBdr>
        <w:top w:val="none" w:sz="0" w:space="0" w:color="auto"/>
        <w:left w:val="none" w:sz="0" w:space="0" w:color="auto"/>
        <w:bottom w:val="none" w:sz="0" w:space="0" w:color="auto"/>
        <w:right w:val="none" w:sz="0" w:space="0" w:color="auto"/>
      </w:divBdr>
    </w:div>
    <w:div w:id="417530555">
      <w:bodyDiv w:val="1"/>
      <w:marLeft w:val="0"/>
      <w:marRight w:val="0"/>
      <w:marTop w:val="0"/>
      <w:marBottom w:val="0"/>
      <w:divBdr>
        <w:top w:val="none" w:sz="0" w:space="0" w:color="auto"/>
        <w:left w:val="none" w:sz="0" w:space="0" w:color="auto"/>
        <w:bottom w:val="none" w:sz="0" w:space="0" w:color="auto"/>
        <w:right w:val="none" w:sz="0" w:space="0" w:color="auto"/>
      </w:divBdr>
    </w:div>
    <w:div w:id="420373028">
      <w:bodyDiv w:val="1"/>
      <w:marLeft w:val="0"/>
      <w:marRight w:val="0"/>
      <w:marTop w:val="0"/>
      <w:marBottom w:val="0"/>
      <w:divBdr>
        <w:top w:val="none" w:sz="0" w:space="0" w:color="auto"/>
        <w:left w:val="none" w:sz="0" w:space="0" w:color="auto"/>
        <w:bottom w:val="none" w:sz="0" w:space="0" w:color="auto"/>
        <w:right w:val="none" w:sz="0" w:space="0" w:color="auto"/>
      </w:divBdr>
    </w:div>
    <w:div w:id="422337553">
      <w:bodyDiv w:val="1"/>
      <w:marLeft w:val="0"/>
      <w:marRight w:val="0"/>
      <w:marTop w:val="0"/>
      <w:marBottom w:val="0"/>
      <w:divBdr>
        <w:top w:val="none" w:sz="0" w:space="0" w:color="auto"/>
        <w:left w:val="none" w:sz="0" w:space="0" w:color="auto"/>
        <w:bottom w:val="none" w:sz="0" w:space="0" w:color="auto"/>
        <w:right w:val="none" w:sz="0" w:space="0" w:color="auto"/>
      </w:divBdr>
    </w:div>
    <w:div w:id="426191165">
      <w:bodyDiv w:val="1"/>
      <w:marLeft w:val="0"/>
      <w:marRight w:val="0"/>
      <w:marTop w:val="0"/>
      <w:marBottom w:val="0"/>
      <w:divBdr>
        <w:top w:val="none" w:sz="0" w:space="0" w:color="auto"/>
        <w:left w:val="none" w:sz="0" w:space="0" w:color="auto"/>
        <w:bottom w:val="none" w:sz="0" w:space="0" w:color="auto"/>
        <w:right w:val="none" w:sz="0" w:space="0" w:color="auto"/>
      </w:divBdr>
    </w:div>
    <w:div w:id="433867134">
      <w:bodyDiv w:val="1"/>
      <w:marLeft w:val="0"/>
      <w:marRight w:val="0"/>
      <w:marTop w:val="0"/>
      <w:marBottom w:val="0"/>
      <w:divBdr>
        <w:top w:val="none" w:sz="0" w:space="0" w:color="auto"/>
        <w:left w:val="none" w:sz="0" w:space="0" w:color="auto"/>
        <w:bottom w:val="none" w:sz="0" w:space="0" w:color="auto"/>
        <w:right w:val="none" w:sz="0" w:space="0" w:color="auto"/>
      </w:divBdr>
    </w:div>
    <w:div w:id="438187162">
      <w:bodyDiv w:val="1"/>
      <w:marLeft w:val="0"/>
      <w:marRight w:val="0"/>
      <w:marTop w:val="0"/>
      <w:marBottom w:val="0"/>
      <w:divBdr>
        <w:top w:val="none" w:sz="0" w:space="0" w:color="auto"/>
        <w:left w:val="none" w:sz="0" w:space="0" w:color="auto"/>
        <w:bottom w:val="none" w:sz="0" w:space="0" w:color="auto"/>
        <w:right w:val="none" w:sz="0" w:space="0" w:color="auto"/>
      </w:divBdr>
    </w:div>
    <w:div w:id="443503980">
      <w:bodyDiv w:val="1"/>
      <w:marLeft w:val="0"/>
      <w:marRight w:val="0"/>
      <w:marTop w:val="0"/>
      <w:marBottom w:val="0"/>
      <w:divBdr>
        <w:top w:val="none" w:sz="0" w:space="0" w:color="auto"/>
        <w:left w:val="none" w:sz="0" w:space="0" w:color="auto"/>
        <w:bottom w:val="none" w:sz="0" w:space="0" w:color="auto"/>
        <w:right w:val="none" w:sz="0" w:space="0" w:color="auto"/>
      </w:divBdr>
    </w:div>
    <w:div w:id="452022543">
      <w:bodyDiv w:val="1"/>
      <w:marLeft w:val="0"/>
      <w:marRight w:val="0"/>
      <w:marTop w:val="0"/>
      <w:marBottom w:val="0"/>
      <w:divBdr>
        <w:top w:val="none" w:sz="0" w:space="0" w:color="auto"/>
        <w:left w:val="none" w:sz="0" w:space="0" w:color="auto"/>
        <w:bottom w:val="none" w:sz="0" w:space="0" w:color="auto"/>
        <w:right w:val="none" w:sz="0" w:space="0" w:color="auto"/>
      </w:divBdr>
    </w:div>
    <w:div w:id="459081189">
      <w:bodyDiv w:val="1"/>
      <w:marLeft w:val="0"/>
      <w:marRight w:val="0"/>
      <w:marTop w:val="0"/>
      <w:marBottom w:val="0"/>
      <w:divBdr>
        <w:top w:val="none" w:sz="0" w:space="0" w:color="auto"/>
        <w:left w:val="none" w:sz="0" w:space="0" w:color="auto"/>
        <w:bottom w:val="none" w:sz="0" w:space="0" w:color="auto"/>
        <w:right w:val="none" w:sz="0" w:space="0" w:color="auto"/>
      </w:divBdr>
    </w:div>
    <w:div w:id="463012618">
      <w:bodyDiv w:val="1"/>
      <w:marLeft w:val="0"/>
      <w:marRight w:val="0"/>
      <w:marTop w:val="0"/>
      <w:marBottom w:val="0"/>
      <w:divBdr>
        <w:top w:val="none" w:sz="0" w:space="0" w:color="auto"/>
        <w:left w:val="none" w:sz="0" w:space="0" w:color="auto"/>
        <w:bottom w:val="none" w:sz="0" w:space="0" w:color="auto"/>
        <w:right w:val="none" w:sz="0" w:space="0" w:color="auto"/>
      </w:divBdr>
    </w:div>
    <w:div w:id="464784413">
      <w:bodyDiv w:val="1"/>
      <w:marLeft w:val="0"/>
      <w:marRight w:val="0"/>
      <w:marTop w:val="0"/>
      <w:marBottom w:val="0"/>
      <w:divBdr>
        <w:top w:val="none" w:sz="0" w:space="0" w:color="auto"/>
        <w:left w:val="none" w:sz="0" w:space="0" w:color="auto"/>
        <w:bottom w:val="none" w:sz="0" w:space="0" w:color="auto"/>
        <w:right w:val="none" w:sz="0" w:space="0" w:color="auto"/>
      </w:divBdr>
    </w:div>
    <w:div w:id="468980227">
      <w:bodyDiv w:val="1"/>
      <w:marLeft w:val="0"/>
      <w:marRight w:val="0"/>
      <w:marTop w:val="0"/>
      <w:marBottom w:val="0"/>
      <w:divBdr>
        <w:top w:val="none" w:sz="0" w:space="0" w:color="auto"/>
        <w:left w:val="none" w:sz="0" w:space="0" w:color="auto"/>
        <w:bottom w:val="none" w:sz="0" w:space="0" w:color="auto"/>
        <w:right w:val="none" w:sz="0" w:space="0" w:color="auto"/>
      </w:divBdr>
    </w:div>
    <w:div w:id="479924303">
      <w:bodyDiv w:val="1"/>
      <w:marLeft w:val="0"/>
      <w:marRight w:val="0"/>
      <w:marTop w:val="0"/>
      <w:marBottom w:val="0"/>
      <w:divBdr>
        <w:top w:val="none" w:sz="0" w:space="0" w:color="auto"/>
        <w:left w:val="none" w:sz="0" w:space="0" w:color="auto"/>
        <w:bottom w:val="none" w:sz="0" w:space="0" w:color="auto"/>
        <w:right w:val="none" w:sz="0" w:space="0" w:color="auto"/>
      </w:divBdr>
    </w:div>
    <w:div w:id="483355364">
      <w:bodyDiv w:val="1"/>
      <w:marLeft w:val="0"/>
      <w:marRight w:val="0"/>
      <w:marTop w:val="0"/>
      <w:marBottom w:val="0"/>
      <w:divBdr>
        <w:top w:val="none" w:sz="0" w:space="0" w:color="auto"/>
        <w:left w:val="none" w:sz="0" w:space="0" w:color="auto"/>
        <w:bottom w:val="none" w:sz="0" w:space="0" w:color="auto"/>
        <w:right w:val="none" w:sz="0" w:space="0" w:color="auto"/>
      </w:divBdr>
    </w:div>
    <w:div w:id="491945526">
      <w:bodyDiv w:val="1"/>
      <w:marLeft w:val="0"/>
      <w:marRight w:val="0"/>
      <w:marTop w:val="0"/>
      <w:marBottom w:val="0"/>
      <w:divBdr>
        <w:top w:val="none" w:sz="0" w:space="0" w:color="auto"/>
        <w:left w:val="none" w:sz="0" w:space="0" w:color="auto"/>
        <w:bottom w:val="none" w:sz="0" w:space="0" w:color="auto"/>
        <w:right w:val="none" w:sz="0" w:space="0" w:color="auto"/>
      </w:divBdr>
    </w:div>
    <w:div w:id="501969496">
      <w:bodyDiv w:val="1"/>
      <w:marLeft w:val="0"/>
      <w:marRight w:val="0"/>
      <w:marTop w:val="0"/>
      <w:marBottom w:val="0"/>
      <w:divBdr>
        <w:top w:val="none" w:sz="0" w:space="0" w:color="auto"/>
        <w:left w:val="none" w:sz="0" w:space="0" w:color="auto"/>
        <w:bottom w:val="none" w:sz="0" w:space="0" w:color="auto"/>
        <w:right w:val="none" w:sz="0" w:space="0" w:color="auto"/>
      </w:divBdr>
    </w:div>
    <w:div w:id="527373202">
      <w:bodyDiv w:val="1"/>
      <w:marLeft w:val="0"/>
      <w:marRight w:val="0"/>
      <w:marTop w:val="0"/>
      <w:marBottom w:val="0"/>
      <w:divBdr>
        <w:top w:val="none" w:sz="0" w:space="0" w:color="auto"/>
        <w:left w:val="none" w:sz="0" w:space="0" w:color="auto"/>
        <w:bottom w:val="none" w:sz="0" w:space="0" w:color="auto"/>
        <w:right w:val="none" w:sz="0" w:space="0" w:color="auto"/>
      </w:divBdr>
    </w:div>
    <w:div w:id="528181611">
      <w:bodyDiv w:val="1"/>
      <w:marLeft w:val="0"/>
      <w:marRight w:val="0"/>
      <w:marTop w:val="0"/>
      <w:marBottom w:val="0"/>
      <w:divBdr>
        <w:top w:val="none" w:sz="0" w:space="0" w:color="auto"/>
        <w:left w:val="none" w:sz="0" w:space="0" w:color="auto"/>
        <w:bottom w:val="none" w:sz="0" w:space="0" w:color="auto"/>
        <w:right w:val="none" w:sz="0" w:space="0" w:color="auto"/>
      </w:divBdr>
    </w:div>
    <w:div w:id="528378755">
      <w:bodyDiv w:val="1"/>
      <w:marLeft w:val="0"/>
      <w:marRight w:val="0"/>
      <w:marTop w:val="0"/>
      <w:marBottom w:val="0"/>
      <w:divBdr>
        <w:top w:val="none" w:sz="0" w:space="0" w:color="auto"/>
        <w:left w:val="none" w:sz="0" w:space="0" w:color="auto"/>
        <w:bottom w:val="none" w:sz="0" w:space="0" w:color="auto"/>
        <w:right w:val="none" w:sz="0" w:space="0" w:color="auto"/>
      </w:divBdr>
    </w:div>
    <w:div w:id="534193414">
      <w:bodyDiv w:val="1"/>
      <w:marLeft w:val="0"/>
      <w:marRight w:val="0"/>
      <w:marTop w:val="0"/>
      <w:marBottom w:val="0"/>
      <w:divBdr>
        <w:top w:val="none" w:sz="0" w:space="0" w:color="auto"/>
        <w:left w:val="none" w:sz="0" w:space="0" w:color="auto"/>
        <w:bottom w:val="none" w:sz="0" w:space="0" w:color="auto"/>
        <w:right w:val="none" w:sz="0" w:space="0" w:color="auto"/>
      </w:divBdr>
    </w:div>
    <w:div w:id="536354074">
      <w:bodyDiv w:val="1"/>
      <w:marLeft w:val="0"/>
      <w:marRight w:val="0"/>
      <w:marTop w:val="0"/>
      <w:marBottom w:val="0"/>
      <w:divBdr>
        <w:top w:val="none" w:sz="0" w:space="0" w:color="auto"/>
        <w:left w:val="none" w:sz="0" w:space="0" w:color="auto"/>
        <w:bottom w:val="none" w:sz="0" w:space="0" w:color="auto"/>
        <w:right w:val="none" w:sz="0" w:space="0" w:color="auto"/>
      </w:divBdr>
    </w:div>
    <w:div w:id="537165230">
      <w:bodyDiv w:val="1"/>
      <w:marLeft w:val="0"/>
      <w:marRight w:val="0"/>
      <w:marTop w:val="0"/>
      <w:marBottom w:val="0"/>
      <w:divBdr>
        <w:top w:val="none" w:sz="0" w:space="0" w:color="auto"/>
        <w:left w:val="none" w:sz="0" w:space="0" w:color="auto"/>
        <w:bottom w:val="none" w:sz="0" w:space="0" w:color="auto"/>
        <w:right w:val="none" w:sz="0" w:space="0" w:color="auto"/>
      </w:divBdr>
    </w:div>
    <w:div w:id="537206752">
      <w:bodyDiv w:val="1"/>
      <w:marLeft w:val="0"/>
      <w:marRight w:val="0"/>
      <w:marTop w:val="0"/>
      <w:marBottom w:val="0"/>
      <w:divBdr>
        <w:top w:val="none" w:sz="0" w:space="0" w:color="auto"/>
        <w:left w:val="none" w:sz="0" w:space="0" w:color="auto"/>
        <w:bottom w:val="none" w:sz="0" w:space="0" w:color="auto"/>
        <w:right w:val="none" w:sz="0" w:space="0" w:color="auto"/>
      </w:divBdr>
    </w:div>
    <w:div w:id="540168655">
      <w:bodyDiv w:val="1"/>
      <w:marLeft w:val="0"/>
      <w:marRight w:val="0"/>
      <w:marTop w:val="0"/>
      <w:marBottom w:val="0"/>
      <w:divBdr>
        <w:top w:val="none" w:sz="0" w:space="0" w:color="auto"/>
        <w:left w:val="none" w:sz="0" w:space="0" w:color="auto"/>
        <w:bottom w:val="none" w:sz="0" w:space="0" w:color="auto"/>
        <w:right w:val="none" w:sz="0" w:space="0" w:color="auto"/>
      </w:divBdr>
    </w:div>
    <w:div w:id="540359677">
      <w:bodyDiv w:val="1"/>
      <w:marLeft w:val="0"/>
      <w:marRight w:val="0"/>
      <w:marTop w:val="0"/>
      <w:marBottom w:val="0"/>
      <w:divBdr>
        <w:top w:val="none" w:sz="0" w:space="0" w:color="auto"/>
        <w:left w:val="none" w:sz="0" w:space="0" w:color="auto"/>
        <w:bottom w:val="none" w:sz="0" w:space="0" w:color="auto"/>
        <w:right w:val="none" w:sz="0" w:space="0" w:color="auto"/>
      </w:divBdr>
    </w:div>
    <w:div w:id="540947863">
      <w:bodyDiv w:val="1"/>
      <w:marLeft w:val="0"/>
      <w:marRight w:val="0"/>
      <w:marTop w:val="0"/>
      <w:marBottom w:val="0"/>
      <w:divBdr>
        <w:top w:val="none" w:sz="0" w:space="0" w:color="auto"/>
        <w:left w:val="none" w:sz="0" w:space="0" w:color="auto"/>
        <w:bottom w:val="none" w:sz="0" w:space="0" w:color="auto"/>
        <w:right w:val="none" w:sz="0" w:space="0" w:color="auto"/>
      </w:divBdr>
    </w:div>
    <w:div w:id="542594149">
      <w:bodyDiv w:val="1"/>
      <w:marLeft w:val="0"/>
      <w:marRight w:val="0"/>
      <w:marTop w:val="0"/>
      <w:marBottom w:val="0"/>
      <w:divBdr>
        <w:top w:val="none" w:sz="0" w:space="0" w:color="auto"/>
        <w:left w:val="none" w:sz="0" w:space="0" w:color="auto"/>
        <w:bottom w:val="none" w:sz="0" w:space="0" w:color="auto"/>
        <w:right w:val="none" w:sz="0" w:space="0" w:color="auto"/>
      </w:divBdr>
    </w:div>
    <w:div w:id="544755698">
      <w:bodyDiv w:val="1"/>
      <w:marLeft w:val="0"/>
      <w:marRight w:val="0"/>
      <w:marTop w:val="0"/>
      <w:marBottom w:val="0"/>
      <w:divBdr>
        <w:top w:val="none" w:sz="0" w:space="0" w:color="auto"/>
        <w:left w:val="none" w:sz="0" w:space="0" w:color="auto"/>
        <w:bottom w:val="none" w:sz="0" w:space="0" w:color="auto"/>
        <w:right w:val="none" w:sz="0" w:space="0" w:color="auto"/>
      </w:divBdr>
    </w:div>
    <w:div w:id="547688686">
      <w:bodyDiv w:val="1"/>
      <w:marLeft w:val="0"/>
      <w:marRight w:val="0"/>
      <w:marTop w:val="0"/>
      <w:marBottom w:val="0"/>
      <w:divBdr>
        <w:top w:val="none" w:sz="0" w:space="0" w:color="auto"/>
        <w:left w:val="none" w:sz="0" w:space="0" w:color="auto"/>
        <w:bottom w:val="none" w:sz="0" w:space="0" w:color="auto"/>
        <w:right w:val="none" w:sz="0" w:space="0" w:color="auto"/>
      </w:divBdr>
    </w:div>
    <w:div w:id="550268243">
      <w:bodyDiv w:val="1"/>
      <w:marLeft w:val="0"/>
      <w:marRight w:val="0"/>
      <w:marTop w:val="0"/>
      <w:marBottom w:val="0"/>
      <w:divBdr>
        <w:top w:val="none" w:sz="0" w:space="0" w:color="auto"/>
        <w:left w:val="none" w:sz="0" w:space="0" w:color="auto"/>
        <w:bottom w:val="none" w:sz="0" w:space="0" w:color="auto"/>
        <w:right w:val="none" w:sz="0" w:space="0" w:color="auto"/>
      </w:divBdr>
    </w:div>
    <w:div w:id="550457200">
      <w:bodyDiv w:val="1"/>
      <w:marLeft w:val="0"/>
      <w:marRight w:val="0"/>
      <w:marTop w:val="0"/>
      <w:marBottom w:val="0"/>
      <w:divBdr>
        <w:top w:val="none" w:sz="0" w:space="0" w:color="auto"/>
        <w:left w:val="none" w:sz="0" w:space="0" w:color="auto"/>
        <w:bottom w:val="none" w:sz="0" w:space="0" w:color="auto"/>
        <w:right w:val="none" w:sz="0" w:space="0" w:color="auto"/>
      </w:divBdr>
    </w:div>
    <w:div w:id="552086602">
      <w:bodyDiv w:val="1"/>
      <w:marLeft w:val="0"/>
      <w:marRight w:val="0"/>
      <w:marTop w:val="0"/>
      <w:marBottom w:val="0"/>
      <w:divBdr>
        <w:top w:val="none" w:sz="0" w:space="0" w:color="auto"/>
        <w:left w:val="none" w:sz="0" w:space="0" w:color="auto"/>
        <w:bottom w:val="none" w:sz="0" w:space="0" w:color="auto"/>
        <w:right w:val="none" w:sz="0" w:space="0" w:color="auto"/>
      </w:divBdr>
    </w:div>
    <w:div w:id="554657137">
      <w:bodyDiv w:val="1"/>
      <w:marLeft w:val="0"/>
      <w:marRight w:val="0"/>
      <w:marTop w:val="0"/>
      <w:marBottom w:val="0"/>
      <w:divBdr>
        <w:top w:val="none" w:sz="0" w:space="0" w:color="auto"/>
        <w:left w:val="none" w:sz="0" w:space="0" w:color="auto"/>
        <w:bottom w:val="none" w:sz="0" w:space="0" w:color="auto"/>
        <w:right w:val="none" w:sz="0" w:space="0" w:color="auto"/>
      </w:divBdr>
    </w:div>
    <w:div w:id="554899704">
      <w:bodyDiv w:val="1"/>
      <w:marLeft w:val="0"/>
      <w:marRight w:val="0"/>
      <w:marTop w:val="0"/>
      <w:marBottom w:val="0"/>
      <w:divBdr>
        <w:top w:val="none" w:sz="0" w:space="0" w:color="auto"/>
        <w:left w:val="none" w:sz="0" w:space="0" w:color="auto"/>
        <w:bottom w:val="none" w:sz="0" w:space="0" w:color="auto"/>
        <w:right w:val="none" w:sz="0" w:space="0" w:color="auto"/>
      </w:divBdr>
    </w:div>
    <w:div w:id="570890731">
      <w:bodyDiv w:val="1"/>
      <w:marLeft w:val="0"/>
      <w:marRight w:val="0"/>
      <w:marTop w:val="0"/>
      <w:marBottom w:val="0"/>
      <w:divBdr>
        <w:top w:val="none" w:sz="0" w:space="0" w:color="auto"/>
        <w:left w:val="none" w:sz="0" w:space="0" w:color="auto"/>
        <w:bottom w:val="none" w:sz="0" w:space="0" w:color="auto"/>
        <w:right w:val="none" w:sz="0" w:space="0" w:color="auto"/>
      </w:divBdr>
    </w:div>
    <w:div w:id="577640047">
      <w:bodyDiv w:val="1"/>
      <w:marLeft w:val="0"/>
      <w:marRight w:val="0"/>
      <w:marTop w:val="0"/>
      <w:marBottom w:val="0"/>
      <w:divBdr>
        <w:top w:val="none" w:sz="0" w:space="0" w:color="auto"/>
        <w:left w:val="none" w:sz="0" w:space="0" w:color="auto"/>
        <w:bottom w:val="none" w:sz="0" w:space="0" w:color="auto"/>
        <w:right w:val="none" w:sz="0" w:space="0" w:color="auto"/>
      </w:divBdr>
    </w:div>
    <w:div w:id="582642180">
      <w:bodyDiv w:val="1"/>
      <w:marLeft w:val="0"/>
      <w:marRight w:val="0"/>
      <w:marTop w:val="0"/>
      <w:marBottom w:val="0"/>
      <w:divBdr>
        <w:top w:val="none" w:sz="0" w:space="0" w:color="auto"/>
        <w:left w:val="none" w:sz="0" w:space="0" w:color="auto"/>
        <w:bottom w:val="none" w:sz="0" w:space="0" w:color="auto"/>
        <w:right w:val="none" w:sz="0" w:space="0" w:color="auto"/>
      </w:divBdr>
    </w:div>
    <w:div w:id="588469372">
      <w:bodyDiv w:val="1"/>
      <w:marLeft w:val="0"/>
      <w:marRight w:val="0"/>
      <w:marTop w:val="0"/>
      <w:marBottom w:val="0"/>
      <w:divBdr>
        <w:top w:val="none" w:sz="0" w:space="0" w:color="auto"/>
        <w:left w:val="none" w:sz="0" w:space="0" w:color="auto"/>
        <w:bottom w:val="none" w:sz="0" w:space="0" w:color="auto"/>
        <w:right w:val="none" w:sz="0" w:space="0" w:color="auto"/>
      </w:divBdr>
    </w:div>
    <w:div w:id="589895065">
      <w:bodyDiv w:val="1"/>
      <w:marLeft w:val="0"/>
      <w:marRight w:val="0"/>
      <w:marTop w:val="0"/>
      <w:marBottom w:val="0"/>
      <w:divBdr>
        <w:top w:val="none" w:sz="0" w:space="0" w:color="auto"/>
        <w:left w:val="none" w:sz="0" w:space="0" w:color="auto"/>
        <w:bottom w:val="none" w:sz="0" w:space="0" w:color="auto"/>
        <w:right w:val="none" w:sz="0" w:space="0" w:color="auto"/>
      </w:divBdr>
    </w:div>
    <w:div w:id="595989227">
      <w:bodyDiv w:val="1"/>
      <w:marLeft w:val="0"/>
      <w:marRight w:val="0"/>
      <w:marTop w:val="0"/>
      <w:marBottom w:val="0"/>
      <w:divBdr>
        <w:top w:val="none" w:sz="0" w:space="0" w:color="auto"/>
        <w:left w:val="none" w:sz="0" w:space="0" w:color="auto"/>
        <w:bottom w:val="none" w:sz="0" w:space="0" w:color="auto"/>
        <w:right w:val="none" w:sz="0" w:space="0" w:color="auto"/>
      </w:divBdr>
    </w:div>
    <w:div w:id="596138958">
      <w:bodyDiv w:val="1"/>
      <w:marLeft w:val="0"/>
      <w:marRight w:val="0"/>
      <w:marTop w:val="0"/>
      <w:marBottom w:val="0"/>
      <w:divBdr>
        <w:top w:val="none" w:sz="0" w:space="0" w:color="auto"/>
        <w:left w:val="none" w:sz="0" w:space="0" w:color="auto"/>
        <w:bottom w:val="none" w:sz="0" w:space="0" w:color="auto"/>
        <w:right w:val="none" w:sz="0" w:space="0" w:color="auto"/>
      </w:divBdr>
    </w:div>
    <w:div w:id="597562503">
      <w:bodyDiv w:val="1"/>
      <w:marLeft w:val="0"/>
      <w:marRight w:val="0"/>
      <w:marTop w:val="0"/>
      <w:marBottom w:val="0"/>
      <w:divBdr>
        <w:top w:val="none" w:sz="0" w:space="0" w:color="auto"/>
        <w:left w:val="none" w:sz="0" w:space="0" w:color="auto"/>
        <w:bottom w:val="none" w:sz="0" w:space="0" w:color="auto"/>
        <w:right w:val="none" w:sz="0" w:space="0" w:color="auto"/>
      </w:divBdr>
    </w:div>
    <w:div w:id="600991440">
      <w:bodyDiv w:val="1"/>
      <w:marLeft w:val="0"/>
      <w:marRight w:val="0"/>
      <w:marTop w:val="0"/>
      <w:marBottom w:val="0"/>
      <w:divBdr>
        <w:top w:val="none" w:sz="0" w:space="0" w:color="auto"/>
        <w:left w:val="none" w:sz="0" w:space="0" w:color="auto"/>
        <w:bottom w:val="none" w:sz="0" w:space="0" w:color="auto"/>
        <w:right w:val="none" w:sz="0" w:space="0" w:color="auto"/>
      </w:divBdr>
    </w:div>
    <w:div w:id="610819069">
      <w:bodyDiv w:val="1"/>
      <w:marLeft w:val="0"/>
      <w:marRight w:val="0"/>
      <w:marTop w:val="0"/>
      <w:marBottom w:val="0"/>
      <w:divBdr>
        <w:top w:val="none" w:sz="0" w:space="0" w:color="auto"/>
        <w:left w:val="none" w:sz="0" w:space="0" w:color="auto"/>
        <w:bottom w:val="none" w:sz="0" w:space="0" w:color="auto"/>
        <w:right w:val="none" w:sz="0" w:space="0" w:color="auto"/>
      </w:divBdr>
    </w:div>
    <w:div w:id="614219699">
      <w:bodyDiv w:val="1"/>
      <w:marLeft w:val="0"/>
      <w:marRight w:val="0"/>
      <w:marTop w:val="0"/>
      <w:marBottom w:val="0"/>
      <w:divBdr>
        <w:top w:val="none" w:sz="0" w:space="0" w:color="auto"/>
        <w:left w:val="none" w:sz="0" w:space="0" w:color="auto"/>
        <w:bottom w:val="none" w:sz="0" w:space="0" w:color="auto"/>
        <w:right w:val="none" w:sz="0" w:space="0" w:color="auto"/>
      </w:divBdr>
    </w:div>
    <w:div w:id="617492711">
      <w:bodyDiv w:val="1"/>
      <w:marLeft w:val="0"/>
      <w:marRight w:val="0"/>
      <w:marTop w:val="0"/>
      <w:marBottom w:val="0"/>
      <w:divBdr>
        <w:top w:val="none" w:sz="0" w:space="0" w:color="auto"/>
        <w:left w:val="none" w:sz="0" w:space="0" w:color="auto"/>
        <w:bottom w:val="none" w:sz="0" w:space="0" w:color="auto"/>
        <w:right w:val="none" w:sz="0" w:space="0" w:color="auto"/>
      </w:divBdr>
    </w:div>
    <w:div w:id="623275389">
      <w:bodyDiv w:val="1"/>
      <w:marLeft w:val="0"/>
      <w:marRight w:val="0"/>
      <w:marTop w:val="0"/>
      <w:marBottom w:val="0"/>
      <w:divBdr>
        <w:top w:val="none" w:sz="0" w:space="0" w:color="auto"/>
        <w:left w:val="none" w:sz="0" w:space="0" w:color="auto"/>
        <w:bottom w:val="none" w:sz="0" w:space="0" w:color="auto"/>
        <w:right w:val="none" w:sz="0" w:space="0" w:color="auto"/>
      </w:divBdr>
    </w:div>
    <w:div w:id="624043017">
      <w:bodyDiv w:val="1"/>
      <w:marLeft w:val="0"/>
      <w:marRight w:val="0"/>
      <w:marTop w:val="0"/>
      <w:marBottom w:val="0"/>
      <w:divBdr>
        <w:top w:val="none" w:sz="0" w:space="0" w:color="auto"/>
        <w:left w:val="none" w:sz="0" w:space="0" w:color="auto"/>
        <w:bottom w:val="none" w:sz="0" w:space="0" w:color="auto"/>
        <w:right w:val="none" w:sz="0" w:space="0" w:color="auto"/>
      </w:divBdr>
    </w:div>
    <w:div w:id="626358677">
      <w:bodyDiv w:val="1"/>
      <w:marLeft w:val="0"/>
      <w:marRight w:val="0"/>
      <w:marTop w:val="0"/>
      <w:marBottom w:val="0"/>
      <w:divBdr>
        <w:top w:val="none" w:sz="0" w:space="0" w:color="auto"/>
        <w:left w:val="none" w:sz="0" w:space="0" w:color="auto"/>
        <w:bottom w:val="none" w:sz="0" w:space="0" w:color="auto"/>
        <w:right w:val="none" w:sz="0" w:space="0" w:color="auto"/>
      </w:divBdr>
    </w:div>
    <w:div w:id="630748801">
      <w:bodyDiv w:val="1"/>
      <w:marLeft w:val="0"/>
      <w:marRight w:val="0"/>
      <w:marTop w:val="0"/>
      <w:marBottom w:val="0"/>
      <w:divBdr>
        <w:top w:val="none" w:sz="0" w:space="0" w:color="auto"/>
        <w:left w:val="none" w:sz="0" w:space="0" w:color="auto"/>
        <w:bottom w:val="none" w:sz="0" w:space="0" w:color="auto"/>
        <w:right w:val="none" w:sz="0" w:space="0" w:color="auto"/>
      </w:divBdr>
    </w:div>
    <w:div w:id="639311835">
      <w:bodyDiv w:val="1"/>
      <w:marLeft w:val="0"/>
      <w:marRight w:val="0"/>
      <w:marTop w:val="0"/>
      <w:marBottom w:val="0"/>
      <w:divBdr>
        <w:top w:val="none" w:sz="0" w:space="0" w:color="auto"/>
        <w:left w:val="none" w:sz="0" w:space="0" w:color="auto"/>
        <w:bottom w:val="none" w:sz="0" w:space="0" w:color="auto"/>
        <w:right w:val="none" w:sz="0" w:space="0" w:color="auto"/>
      </w:divBdr>
    </w:div>
    <w:div w:id="649477343">
      <w:bodyDiv w:val="1"/>
      <w:marLeft w:val="0"/>
      <w:marRight w:val="0"/>
      <w:marTop w:val="0"/>
      <w:marBottom w:val="0"/>
      <w:divBdr>
        <w:top w:val="none" w:sz="0" w:space="0" w:color="auto"/>
        <w:left w:val="none" w:sz="0" w:space="0" w:color="auto"/>
        <w:bottom w:val="none" w:sz="0" w:space="0" w:color="auto"/>
        <w:right w:val="none" w:sz="0" w:space="0" w:color="auto"/>
      </w:divBdr>
    </w:div>
    <w:div w:id="652684618">
      <w:bodyDiv w:val="1"/>
      <w:marLeft w:val="0"/>
      <w:marRight w:val="0"/>
      <w:marTop w:val="0"/>
      <w:marBottom w:val="0"/>
      <w:divBdr>
        <w:top w:val="none" w:sz="0" w:space="0" w:color="auto"/>
        <w:left w:val="none" w:sz="0" w:space="0" w:color="auto"/>
        <w:bottom w:val="none" w:sz="0" w:space="0" w:color="auto"/>
        <w:right w:val="none" w:sz="0" w:space="0" w:color="auto"/>
      </w:divBdr>
    </w:div>
    <w:div w:id="658463824">
      <w:bodyDiv w:val="1"/>
      <w:marLeft w:val="0"/>
      <w:marRight w:val="0"/>
      <w:marTop w:val="0"/>
      <w:marBottom w:val="0"/>
      <w:divBdr>
        <w:top w:val="none" w:sz="0" w:space="0" w:color="auto"/>
        <w:left w:val="none" w:sz="0" w:space="0" w:color="auto"/>
        <w:bottom w:val="none" w:sz="0" w:space="0" w:color="auto"/>
        <w:right w:val="none" w:sz="0" w:space="0" w:color="auto"/>
      </w:divBdr>
    </w:div>
    <w:div w:id="659190242">
      <w:bodyDiv w:val="1"/>
      <w:marLeft w:val="0"/>
      <w:marRight w:val="0"/>
      <w:marTop w:val="0"/>
      <w:marBottom w:val="0"/>
      <w:divBdr>
        <w:top w:val="none" w:sz="0" w:space="0" w:color="auto"/>
        <w:left w:val="none" w:sz="0" w:space="0" w:color="auto"/>
        <w:bottom w:val="none" w:sz="0" w:space="0" w:color="auto"/>
        <w:right w:val="none" w:sz="0" w:space="0" w:color="auto"/>
      </w:divBdr>
    </w:div>
    <w:div w:id="659693201">
      <w:bodyDiv w:val="1"/>
      <w:marLeft w:val="0"/>
      <w:marRight w:val="0"/>
      <w:marTop w:val="0"/>
      <w:marBottom w:val="0"/>
      <w:divBdr>
        <w:top w:val="none" w:sz="0" w:space="0" w:color="auto"/>
        <w:left w:val="none" w:sz="0" w:space="0" w:color="auto"/>
        <w:bottom w:val="none" w:sz="0" w:space="0" w:color="auto"/>
        <w:right w:val="none" w:sz="0" w:space="0" w:color="auto"/>
      </w:divBdr>
    </w:div>
    <w:div w:id="665865216">
      <w:bodyDiv w:val="1"/>
      <w:marLeft w:val="0"/>
      <w:marRight w:val="0"/>
      <w:marTop w:val="0"/>
      <w:marBottom w:val="0"/>
      <w:divBdr>
        <w:top w:val="none" w:sz="0" w:space="0" w:color="auto"/>
        <w:left w:val="none" w:sz="0" w:space="0" w:color="auto"/>
        <w:bottom w:val="none" w:sz="0" w:space="0" w:color="auto"/>
        <w:right w:val="none" w:sz="0" w:space="0" w:color="auto"/>
      </w:divBdr>
    </w:div>
    <w:div w:id="665985724">
      <w:bodyDiv w:val="1"/>
      <w:marLeft w:val="0"/>
      <w:marRight w:val="0"/>
      <w:marTop w:val="0"/>
      <w:marBottom w:val="0"/>
      <w:divBdr>
        <w:top w:val="none" w:sz="0" w:space="0" w:color="auto"/>
        <w:left w:val="none" w:sz="0" w:space="0" w:color="auto"/>
        <w:bottom w:val="none" w:sz="0" w:space="0" w:color="auto"/>
        <w:right w:val="none" w:sz="0" w:space="0" w:color="auto"/>
      </w:divBdr>
    </w:div>
    <w:div w:id="676425140">
      <w:bodyDiv w:val="1"/>
      <w:marLeft w:val="0"/>
      <w:marRight w:val="0"/>
      <w:marTop w:val="0"/>
      <w:marBottom w:val="0"/>
      <w:divBdr>
        <w:top w:val="none" w:sz="0" w:space="0" w:color="auto"/>
        <w:left w:val="none" w:sz="0" w:space="0" w:color="auto"/>
        <w:bottom w:val="none" w:sz="0" w:space="0" w:color="auto"/>
        <w:right w:val="none" w:sz="0" w:space="0" w:color="auto"/>
      </w:divBdr>
    </w:div>
    <w:div w:id="679040576">
      <w:bodyDiv w:val="1"/>
      <w:marLeft w:val="0"/>
      <w:marRight w:val="0"/>
      <w:marTop w:val="0"/>
      <w:marBottom w:val="0"/>
      <w:divBdr>
        <w:top w:val="none" w:sz="0" w:space="0" w:color="auto"/>
        <w:left w:val="none" w:sz="0" w:space="0" w:color="auto"/>
        <w:bottom w:val="none" w:sz="0" w:space="0" w:color="auto"/>
        <w:right w:val="none" w:sz="0" w:space="0" w:color="auto"/>
      </w:divBdr>
    </w:div>
    <w:div w:id="680352155">
      <w:bodyDiv w:val="1"/>
      <w:marLeft w:val="0"/>
      <w:marRight w:val="0"/>
      <w:marTop w:val="0"/>
      <w:marBottom w:val="0"/>
      <w:divBdr>
        <w:top w:val="none" w:sz="0" w:space="0" w:color="auto"/>
        <w:left w:val="none" w:sz="0" w:space="0" w:color="auto"/>
        <w:bottom w:val="none" w:sz="0" w:space="0" w:color="auto"/>
        <w:right w:val="none" w:sz="0" w:space="0" w:color="auto"/>
      </w:divBdr>
    </w:div>
    <w:div w:id="684668710">
      <w:bodyDiv w:val="1"/>
      <w:marLeft w:val="0"/>
      <w:marRight w:val="0"/>
      <w:marTop w:val="0"/>
      <w:marBottom w:val="0"/>
      <w:divBdr>
        <w:top w:val="none" w:sz="0" w:space="0" w:color="auto"/>
        <w:left w:val="none" w:sz="0" w:space="0" w:color="auto"/>
        <w:bottom w:val="none" w:sz="0" w:space="0" w:color="auto"/>
        <w:right w:val="none" w:sz="0" w:space="0" w:color="auto"/>
      </w:divBdr>
    </w:div>
    <w:div w:id="690302820">
      <w:bodyDiv w:val="1"/>
      <w:marLeft w:val="0"/>
      <w:marRight w:val="0"/>
      <w:marTop w:val="0"/>
      <w:marBottom w:val="0"/>
      <w:divBdr>
        <w:top w:val="none" w:sz="0" w:space="0" w:color="auto"/>
        <w:left w:val="none" w:sz="0" w:space="0" w:color="auto"/>
        <w:bottom w:val="none" w:sz="0" w:space="0" w:color="auto"/>
        <w:right w:val="none" w:sz="0" w:space="0" w:color="auto"/>
      </w:divBdr>
    </w:div>
    <w:div w:id="701441652">
      <w:bodyDiv w:val="1"/>
      <w:marLeft w:val="0"/>
      <w:marRight w:val="0"/>
      <w:marTop w:val="0"/>
      <w:marBottom w:val="0"/>
      <w:divBdr>
        <w:top w:val="none" w:sz="0" w:space="0" w:color="auto"/>
        <w:left w:val="none" w:sz="0" w:space="0" w:color="auto"/>
        <w:bottom w:val="none" w:sz="0" w:space="0" w:color="auto"/>
        <w:right w:val="none" w:sz="0" w:space="0" w:color="auto"/>
      </w:divBdr>
    </w:div>
    <w:div w:id="702561547">
      <w:bodyDiv w:val="1"/>
      <w:marLeft w:val="0"/>
      <w:marRight w:val="0"/>
      <w:marTop w:val="0"/>
      <w:marBottom w:val="0"/>
      <w:divBdr>
        <w:top w:val="none" w:sz="0" w:space="0" w:color="auto"/>
        <w:left w:val="none" w:sz="0" w:space="0" w:color="auto"/>
        <w:bottom w:val="none" w:sz="0" w:space="0" w:color="auto"/>
        <w:right w:val="none" w:sz="0" w:space="0" w:color="auto"/>
      </w:divBdr>
    </w:div>
    <w:div w:id="709232597">
      <w:bodyDiv w:val="1"/>
      <w:marLeft w:val="0"/>
      <w:marRight w:val="0"/>
      <w:marTop w:val="0"/>
      <w:marBottom w:val="0"/>
      <w:divBdr>
        <w:top w:val="none" w:sz="0" w:space="0" w:color="auto"/>
        <w:left w:val="none" w:sz="0" w:space="0" w:color="auto"/>
        <w:bottom w:val="none" w:sz="0" w:space="0" w:color="auto"/>
        <w:right w:val="none" w:sz="0" w:space="0" w:color="auto"/>
      </w:divBdr>
    </w:div>
    <w:div w:id="712343095">
      <w:bodyDiv w:val="1"/>
      <w:marLeft w:val="0"/>
      <w:marRight w:val="0"/>
      <w:marTop w:val="0"/>
      <w:marBottom w:val="0"/>
      <w:divBdr>
        <w:top w:val="none" w:sz="0" w:space="0" w:color="auto"/>
        <w:left w:val="none" w:sz="0" w:space="0" w:color="auto"/>
        <w:bottom w:val="none" w:sz="0" w:space="0" w:color="auto"/>
        <w:right w:val="none" w:sz="0" w:space="0" w:color="auto"/>
      </w:divBdr>
    </w:div>
    <w:div w:id="713890167">
      <w:bodyDiv w:val="1"/>
      <w:marLeft w:val="0"/>
      <w:marRight w:val="0"/>
      <w:marTop w:val="0"/>
      <w:marBottom w:val="0"/>
      <w:divBdr>
        <w:top w:val="none" w:sz="0" w:space="0" w:color="auto"/>
        <w:left w:val="none" w:sz="0" w:space="0" w:color="auto"/>
        <w:bottom w:val="none" w:sz="0" w:space="0" w:color="auto"/>
        <w:right w:val="none" w:sz="0" w:space="0" w:color="auto"/>
      </w:divBdr>
    </w:div>
    <w:div w:id="723715885">
      <w:bodyDiv w:val="1"/>
      <w:marLeft w:val="0"/>
      <w:marRight w:val="0"/>
      <w:marTop w:val="0"/>
      <w:marBottom w:val="0"/>
      <w:divBdr>
        <w:top w:val="none" w:sz="0" w:space="0" w:color="auto"/>
        <w:left w:val="none" w:sz="0" w:space="0" w:color="auto"/>
        <w:bottom w:val="none" w:sz="0" w:space="0" w:color="auto"/>
        <w:right w:val="none" w:sz="0" w:space="0" w:color="auto"/>
      </w:divBdr>
    </w:div>
    <w:div w:id="735662115">
      <w:bodyDiv w:val="1"/>
      <w:marLeft w:val="0"/>
      <w:marRight w:val="0"/>
      <w:marTop w:val="0"/>
      <w:marBottom w:val="0"/>
      <w:divBdr>
        <w:top w:val="none" w:sz="0" w:space="0" w:color="auto"/>
        <w:left w:val="none" w:sz="0" w:space="0" w:color="auto"/>
        <w:bottom w:val="none" w:sz="0" w:space="0" w:color="auto"/>
        <w:right w:val="none" w:sz="0" w:space="0" w:color="auto"/>
      </w:divBdr>
    </w:div>
    <w:div w:id="736052950">
      <w:bodyDiv w:val="1"/>
      <w:marLeft w:val="0"/>
      <w:marRight w:val="0"/>
      <w:marTop w:val="0"/>
      <w:marBottom w:val="0"/>
      <w:divBdr>
        <w:top w:val="none" w:sz="0" w:space="0" w:color="auto"/>
        <w:left w:val="none" w:sz="0" w:space="0" w:color="auto"/>
        <w:bottom w:val="none" w:sz="0" w:space="0" w:color="auto"/>
        <w:right w:val="none" w:sz="0" w:space="0" w:color="auto"/>
      </w:divBdr>
    </w:div>
    <w:div w:id="737902083">
      <w:bodyDiv w:val="1"/>
      <w:marLeft w:val="0"/>
      <w:marRight w:val="0"/>
      <w:marTop w:val="0"/>
      <w:marBottom w:val="0"/>
      <w:divBdr>
        <w:top w:val="none" w:sz="0" w:space="0" w:color="auto"/>
        <w:left w:val="none" w:sz="0" w:space="0" w:color="auto"/>
        <w:bottom w:val="none" w:sz="0" w:space="0" w:color="auto"/>
        <w:right w:val="none" w:sz="0" w:space="0" w:color="auto"/>
      </w:divBdr>
    </w:div>
    <w:div w:id="740559212">
      <w:bodyDiv w:val="1"/>
      <w:marLeft w:val="0"/>
      <w:marRight w:val="0"/>
      <w:marTop w:val="0"/>
      <w:marBottom w:val="0"/>
      <w:divBdr>
        <w:top w:val="none" w:sz="0" w:space="0" w:color="auto"/>
        <w:left w:val="none" w:sz="0" w:space="0" w:color="auto"/>
        <w:bottom w:val="none" w:sz="0" w:space="0" w:color="auto"/>
        <w:right w:val="none" w:sz="0" w:space="0" w:color="auto"/>
      </w:divBdr>
    </w:div>
    <w:div w:id="744257252">
      <w:bodyDiv w:val="1"/>
      <w:marLeft w:val="0"/>
      <w:marRight w:val="0"/>
      <w:marTop w:val="0"/>
      <w:marBottom w:val="0"/>
      <w:divBdr>
        <w:top w:val="none" w:sz="0" w:space="0" w:color="auto"/>
        <w:left w:val="none" w:sz="0" w:space="0" w:color="auto"/>
        <w:bottom w:val="none" w:sz="0" w:space="0" w:color="auto"/>
        <w:right w:val="none" w:sz="0" w:space="0" w:color="auto"/>
      </w:divBdr>
    </w:div>
    <w:div w:id="745764022">
      <w:bodyDiv w:val="1"/>
      <w:marLeft w:val="0"/>
      <w:marRight w:val="0"/>
      <w:marTop w:val="0"/>
      <w:marBottom w:val="0"/>
      <w:divBdr>
        <w:top w:val="none" w:sz="0" w:space="0" w:color="auto"/>
        <w:left w:val="none" w:sz="0" w:space="0" w:color="auto"/>
        <w:bottom w:val="none" w:sz="0" w:space="0" w:color="auto"/>
        <w:right w:val="none" w:sz="0" w:space="0" w:color="auto"/>
      </w:divBdr>
    </w:div>
    <w:div w:id="749422297">
      <w:bodyDiv w:val="1"/>
      <w:marLeft w:val="0"/>
      <w:marRight w:val="0"/>
      <w:marTop w:val="0"/>
      <w:marBottom w:val="0"/>
      <w:divBdr>
        <w:top w:val="none" w:sz="0" w:space="0" w:color="auto"/>
        <w:left w:val="none" w:sz="0" w:space="0" w:color="auto"/>
        <w:bottom w:val="none" w:sz="0" w:space="0" w:color="auto"/>
        <w:right w:val="none" w:sz="0" w:space="0" w:color="auto"/>
      </w:divBdr>
    </w:div>
    <w:div w:id="751972008">
      <w:bodyDiv w:val="1"/>
      <w:marLeft w:val="0"/>
      <w:marRight w:val="0"/>
      <w:marTop w:val="0"/>
      <w:marBottom w:val="0"/>
      <w:divBdr>
        <w:top w:val="none" w:sz="0" w:space="0" w:color="auto"/>
        <w:left w:val="none" w:sz="0" w:space="0" w:color="auto"/>
        <w:bottom w:val="none" w:sz="0" w:space="0" w:color="auto"/>
        <w:right w:val="none" w:sz="0" w:space="0" w:color="auto"/>
      </w:divBdr>
    </w:div>
    <w:div w:id="768159249">
      <w:bodyDiv w:val="1"/>
      <w:marLeft w:val="0"/>
      <w:marRight w:val="0"/>
      <w:marTop w:val="0"/>
      <w:marBottom w:val="0"/>
      <w:divBdr>
        <w:top w:val="none" w:sz="0" w:space="0" w:color="auto"/>
        <w:left w:val="none" w:sz="0" w:space="0" w:color="auto"/>
        <w:bottom w:val="none" w:sz="0" w:space="0" w:color="auto"/>
        <w:right w:val="none" w:sz="0" w:space="0" w:color="auto"/>
      </w:divBdr>
    </w:div>
    <w:div w:id="768742094">
      <w:bodyDiv w:val="1"/>
      <w:marLeft w:val="0"/>
      <w:marRight w:val="0"/>
      <w:marTop w:val="0"/>
      <w:marBottom w:val="0"/>
      <w:divBdr>
        <w:top w:val="none" w:sz="0" w:space="0" w:color="auto"/>
        <w:left w:val="none" w:sz="0" w:space="0" w:color="auto"/>
        <w:bottom w:val="none" w:sz="0" w:space="0" w:color="auto"/>
        <w:right w:val="none" w:sz="0" w:space="0" w:color="auto"/>
      </w:divBdr>
    </w:div>
    <w:div w:id="769080337">
      <w:bodyDiv w:val="1"/>
      <w:marLeft w:val="0"/>
      <w:marRight w:val="0"/>
      <w:marTop w:val="0"/>
      <w:marBottom w:val="0"/>
      <w:divBdr>
        <w:top w:val="none" w:sz="0" w:space="0" w:color="auto"/>
        <w:left w:val="none" w:sz="0" w:space="0" w:color="auto"/>
        <w:bottom w:val="none" w:sz="0" w:space="0" w:color="auto"/>
        <w:right w:val="none" w:sz="0" w:space="0" w:color="auto"/>
      </w:divBdr>
    </w:div>
    <w:div w:id="771559555">
      <w:bodyDiv w:val="1"/>
      <w:marLeft w:val="0"/>
      <w:marRight w:val="0"/>
      <w:marTop w:val="0"/>
      <w:marBottom w:val="0"/>
      <w:divBdr>
        <w:top w:val="none" w:sz="0" w:space="0" w:color="auto"/>
        <w:left w:val="none" w:sz="0" w:space="0" w:color="auto"/>
        <w:bottom w:val="none" w:sz="0" w:space="0" w:color="auto"/>
        <w:right w:val="none" w:sz="0" w:space="0" w:color="auto"/>
      </w:divBdr>
    </w:div>
    <w:div w:id="775174901">
      <w:bodyDiv w:val="1"/>
      <w:marLeft w:val="0"/>
      <w:marRight w:val="0"/>
      <w:marTop w:val="0"/>
      <w:marBottom w:val="0"/>
      <w:divBdr>
        <w:top w:val="none" w:sz="0" w:space="0" w:color="auto"/>
        <w:left w:val="none" w:sz="0" w:space="0" w:color="auto"/>
        <w:bottom w:val="none" w:sz="0" w:space="0" w:color="auto"/>
        <w:right w:val="none" w:sz="0" w:space="0" w:color="auto"/>
      </w:divBdr>
    </w:div>
    <w:div w:id="775515140">
      <w:bodyDiv w:val="1"/>
      <w:marLeft w:val="0"/>
      <w:marRight w:val="0"/>
      <w:marTop w:val="0"/>
      <w:marBottom w:val="0"/>
      <w:divBdr>
        <w:top w:val="none" w:sz="0" w:space="0" w:color="auto"/>
        <w:left w:val="none" w:sz="0" w:space="0" w:color="auto"/>
        <w:bottom w:val="none" w:sz="0" w:space="0" w:color="auto"/>
        <w:right w:val="none" w:sz="0" w:space="0" w:color="auto"/>
      </w:divBdr>
    </w:div>
    <w:div w:id="786774151">
      <w:bodyDiv w:val="1"/>
      <w:marLeft w:val="0"/>
      <w:marRight w:val="0"/>
      <w:marTop w:val="0"/>
      <w:marBottom w:val="0"/>
      <w:divBdr>
        <w:top w:val="none" w:sz="0" w:space="0" w:color="auto"/>
        <w:left w:val="none" w:sz="0" w:space="0" w:color="auto"/>
        <w:bottom w:val="none" w:sz="0" w:space="0" w:color="auto"/>
        <w:right w:val="none" w:sz="0" w:space="0" w:color="auto"/>
      </w:divBdr>
    </w:div>
    <w:div w:id="790593143">
      <w:bodyDiv w:val="1"/>
      <w:marLeft w:val="0"/>
      <w:marRight w:val="0"/>
      <w:marTop w:val="0"/>
      <w:marBottom w:val="0"/>
      <w:divBdr>
        <w:top w:val="none" w:sz="0" w:space="0" w:color="auto"/>
        <w:left w:val="none" w:sz="0" w:space="0" w:color="auto"/>
        <w:bottom w:val="none" w:sz="0" w:space="0" w:color="auto"/>
        <w:right w:val="none" w:sz="0" w:space="0" w:color="auto"/>
      </w:divBdr>
    </w:div>
    <w:div w:id="793672589">
      <w:bodyDiv w:val="1"/>
      <w:marLeft w:val="0"/>
      <w:marRight w:val="0"/>
      <w:marTop w:val="0"/>
      <w:marBottom w:val="0"/>
      <w:divBdr>
        <w:top w:val="none" w:sz="0" w:space="0" w:color="auto"/>
        <w:left w:val="none" w:sz="0" w:space="0" w:color="auto"/>
        <w:bottom w:val="none" w:sz="0" w:space="0" w:color="auto"/>
        <w:right w:val="none" w:sz="0" w:space="0" w:color="auto"/>
      </w:divBdr>
    </w:div>
    <w:div w:id="795875717">
      <w:bodyDiv w:val="1"/>
      <w:marLeft w:val="0"/>
      <w:marRight w:val="0"/>
      <w:marTop w:val="0"/>
      <w:marBottom w:val="0"/>
      <w:divBdr>
        <w:top w:val="none" w:sz="0" w:space="0" w:color="auto"/>
        <w:left w:val="none" w:sz="0" w:space="0" w:color="auto"/>
        <w:bottom w:val="none" w:sz="0" w:space="0" w:color="auto"/>
        <w:right w:val="none" w:sz="0" w:space="0" w:color="auto"/>
      </w:divBdr>
    </w:div>
    <w:div w:id="809251159">
      <w:bodyDiv w:val="1"/>
      <w:marLeft w:val="0"/>
      <w:marRight w:val="0"/>
      <w:marTop w:val="0"/>
      <w:marBottom w:val="0"/>
      <w:divBdr>
        <w:top w:val="none" w:sz="0" w:space="0" w:color="auto"/>
        <w:left w:val="none" w:sz="0" w:space="0" w:color="auto"/>
        <w:bottom w:val="none" w:sz="0" w:space="0" w:color="auto"/>
        <w:right w:val="none" w:sz="0" w:space="0" w:color="auto"/>
      </w:divBdr>
    </w:div>
    <w:div w:id="813110052">
      <w:bodyDiv w:val="1"/>
      <w:marLeft w:val="0"/>
      <w:marRight w:val="0"/>
      <w:marTop w:val="0"/>
      <w:marBottom w:val="0"/>
      <w:divBdr>
        <w:top w:val="none" w:sz="0" w:space="0" w:color="auto"/>
        <w:left w:val="none" w:sz="0" w:space="0" w:color="auto"/>
        <w:bottom w:val="none" w:sz="0" w:space="0" w:color="auto"/>
        <w:right w:val="none" w:sz="0" w:space="0" w:color="auto"/>
      </w:divBdr>
    </w:div>
    <w:div w:id="827553910">
      <w:bodyDiv w:val="1"/>
      <w:marLeft w:val="0"/>
      <w:marRight w:val="0"/>
      <w:marTop w:val="0"/>
      <w:marBottom w:val="0"/>
      <w:divBdr>
        <w:top w:val="none" w:sz="0" w:space="0" w:color="auto"/>
        <w:left w:val="none" w:sz="0" w:space="0" w:color="auto"/>
        <w:bottom w:val="none" w:sz="0" w:space="0" w:color="auto"/>
        <w:right w:val="none" w:sz="0" w:space="0" w:color="auto"/>
      </w:divBdr>
    </w:div>
    <w:div w:id="830826404">
      <w:bodyDiv w:val="1"/>
      <w:marLeft w:val="0"/>
      <w:marRight w:val="0"/>
      <w:marTop w:val="0"/>
      <w:marBottom w:val="0"/>
      <w:divBdr>
        <w:top w:val="none" w:sz="0" w:space="0" w:color="auto"/>
        <w:left w:val="none" w:sz="0" w:space="0" w:color="auto"/>
        <w:bottom w:val="none" w:sz="0" w:space="0" w:color="auto"/>
        <w:right w:val="none" w:sz="0" w:space="0" w:color="auto"/>
      </w:divBdr>
    </w:div>
    <w:div w:id="836312097">
      <w:bodyDiv w:val="1"/>
      <w:marLeft w:val="0"/>
      <w:marRight w:val="0"/>
      <w:marTop w:val="0"/>
      <w:marBottom w:val="0"/>
      <w:divBdr>
        <w:top w:val="none" w:sz="0" w:space="0" w:color="auto"/>
        <w:left w:val="none" w:sz="0" w:space="0" w:color="auto"/>
        <w:bottom w:val="none" w:sz="0" w:space="0" w:color="auto"/>
        <w:right w:val="none" w:sz="0" w:space="0" w:color="auto"/>
      </w:divBdr>
    </w:div>
    <w:div w:id="847910342">
      <w:bodyDiv w:val="1"/>
      <w:marLeft w:val="0"/>
      <w:marRight w:val="0"/>
      <w:marTop w:val="0"/>
      <w:marBottom w:val="0"/>
      <w:divBdr>
        <w:top w:val="none" w:sz="0" w:space="0" w:color="auto"/>
        <w:left w:val="none" w:sz="0" w:space="0" w:color="auto"/>
        <w:bottom w:val="none" w:sz="0" w:space="0" w:color="auto"/>
        <w:right w:val="none" w:sz="0" w:space="0" w:color="auto"/>
      </w:divBdr>
    </w:div>
    <w:div w:id="848103279">
      <w:bodyDiv w:val="1"/>
      <w:marLeft w:val="0"/>
      <w:marRight w:val="0"/>
      <w:marTop w:val="0"/>
      <w:marBottom w:val="0"/>
      <w:divBdr>
        <w:top w:val="none" w:sz="0" w:space="0" w:color="auto"/>
        <w:left w:val="none" w:sz="0" w:space="0" w:color="auto"/>
        <w:bottom w:val="none" w:sz="0" w:space="0" w:color="auto"/>
        <w:right w:val="none" w:sz="0" w:space="0" w:color="auto"/>
      </w:divBdr>
    </w:div>
    <w:div w:id="849100488">
      <w:bodyDiv w:val="1"/>
      <w:marLeft w:val="0"/>
      <w:marRight w:val="0"/>
      <w:marTop w:val="0"/>
      <w:marBottom w:val="0"/>
      <w:divBdr>
        <w:top w:val="none" w:sz="0" w:space="0" w:color="auto"/>
        <w:left w:val="none" w:sz="0" w:space="0" w:color="auto"/>
        <w:bottom w:val="none" w:sz="0" w:space="0" w:color="auto"/>
        <w:right w:val="none" w:sz="0" w:space="0" w:color="auto"/>
      </w:divBdr>
    </w:div>
    <w:div w:id="850994142">
      <w:bodyDiv w:val="1"/>
      <w:marLeft w:val="0"/>
      <w:marRight w:val="0"/>
      <w:marTop w:val="0"/>
      <w:marBottom w:val="0"/>
      <w:divBdr>
        <w:top w:val="none" w:sz="0" w:space="0" w:color="auto"/>
        <w:left w:val="none" w:sz="0" w:space="0" w:color="auto"/>
        <w:bottom w:val="none" w:sz="0" w:space="0" w:color="auto"/>
        <w:right w:val="none" w:sz="0" w:space="0" w:color="auto"/>
      </w:divBdr>
    </w:div>
    <w:div w:id="854920352">
      <w:bodyDiv w:val="1"/>
      <w:marLeft w:val="0"/>
      <w:marRight w:val="0"/>
      <w:marTop w:val="0"/>
      <w:marBottom w:val="0"/>
      <w:divBdr>
        <w:top w:val="none" w:sz="0" w:space="0" w:color="auto"/>
        <w:left w:val="none" w:sz="0" w:space="0" w:color="auto"/>
        <w:bottom w:val="none" w:sz="0" w:space="0" w:color="auto"/>
        <w:right w:val="none" w:sz="0" w:space="0" w:color="auto"/>
      </w:divBdr>
    </w:div>
    <w:div w:id="862860418">
      <w:bodyDiv w:val="1"/>
      <w:marLeft w:val="0"/>
      <w:marRight w:val="0"/>
      <w:marTop w:val="0"/>
      <w:marBottom w:val="0"/>
      <w:divBdr>
        <w:top w:val="none" w:sz="0" w:space="0" w:color="auto"/>
        <w:left w:val="none" w:sz="0" w:space="0" w:color="auto"/>
        <w:bottom w:val="none" w:sz="0" w:space="0" w:color="auto"/>
        <w:right w:val="none" w:sz="0" w:space="0" w:color="auto"/>
      </w:divBdr>
    </w:div>
    <w:div w:id="880750084">
      <w:bodyDiv w:val="1"/>
      <w:marLeft w:val="0"/>
      <w:marRight w:val="0"/>
      <w:marTop w:val="0"/>
      <w:marBottom w:val="0"/>
      <w:divBdr>
        <w:top w:val="none" w:sz="0" w:space="0" w:color="auto"/>
        <w:left w:val="none" w:sz="0" w:space="0" w:color="auto"/>
        <w:bottom w:val="none" w:sz="0" w:space="0" w:color="auto"/>
        <w:right w:val="none" w:sz="0" w:space="0" w:color="auto"/>
      </w:divBdr>
    </w:div>
    <w:div w:id="883172865">
      <w:bodyDiv w:val="1"/>
      <w:marLeft w:val="0"/>
      <w:marRight w:val="0"/>
      <w:marTop w:val="0"/>
      <w:marBottom w:val="0"/>
      <w:divBdr>
        <w:top w:val="none" w:sz="0" w:space="0" w:color="auto"/>
        <w:left w:val="none" w:sz="0" w:space="0" w:color="auto"/>
        <w:bottom w:val="none" w:sz="0" w:space="0" w:color="auto"/>
        <w:right w:val="none" w:sz="0" w:space="0" w:color="auto"/>
      </w:divBdr>
    </w:div>
    <w:div w:id="889999430">
      <w:bodyDiv w:val="1"/>
      <w:marLeft w:val="0"/>
      <w:marRight w:val="0"/>
      <w:marTop w:val="0"/>
      <w:marBottom w:val="0"/>
      <w:divBdr>
        <w:top w:val="none" w:sz="0" w:space="0" w:color="auto"/>
        <w:left w:val="none" w:sz="0" w:space="0" w:color="auto"/>
        <w:bottom w:val="none" w:sz="0" w:space="0" w:color="auto"/>
        <w:right w:val="none" w:sz="0" w:space="0" w:color="auto"/>
      </w:divBdr>
    </w:div>
    <w:div w:id="893271177">
      <w:bodyDiv w:val="1"/>
      <w:marLeft w:val="0"/>
      <w:marRight w:val="0"/>
      <w:marTop w:val="0"/>
      <w:marBottom w:val="0"/>
      <w:divBdr>
        <w:top w:val="none" w:sz="0" w:space="0" w:color="auto"/>
        <w:left w:val="none" w:sz="0" w:space="0" w:color="auto"/>
        <w:bottom w:val="none" w:sz="0" w:space="0" w:color="auto"/>
        <w:right w:val="none" w:sz="0" w:space="0" w:color="auto"/>
      </w:divBdr>
    </w:div>
    <w:div w:id="893857559">
      <w:bodyDiv w:val="1"/>
      <w:marLeft w:val="0"/>
      <w:marRight w:val="0"/>
      <w:marTop w:val="0"/>
      <w:marBottom w:val="0"/>
      <w:divBdr>
        <w:top w:val="none" w:sz="0" w:space="0" w:color="auto"/>
        <w:left w:val="none" w:sz="0" w:space="0" w:color="auto"/>
        <w:bottom w:val="none" w:sz="0" w:space="0" w:color="auto"/>
        <w:right w:val="none" w:sz="0" w:space="0" w:color="auto"/>
      </w:divBdr>
    </w:div>
    <w:div w:id="894435669">
      <w:bodyDiv w:val="1"/>
      <w:marLeft w:val="0"/>
      <w:marRight w:val="0"/>
      <w:marTop w:val="0"/>
      <w:marBottom w:val="0"/>
      <w:divBdr>
        <w:top w:val="none" w:sz="0" w:space="0" w:color="auto"/>
        <w:left w:val="none" w:sz="0" w:space="0" w:color="auto"/>
        <w:bottom w:val="none" w:sz="0" w:space="0" w:color="auto"/>
        <w:right w:val="none" w:sz="0" w:space="0" w:color="auto"/>
      </w:divBdr>
    </w:div>
    <w:div w:id="896089772">
      <w:bodyDiv w:val="1"/>
      <w:marLeft w:val="0"/>
      <w:marRight w:val="0"/>
      <w:marTop w:val="0"/>
      <w:marBottom w:val="0"/>
      <w:divBdr>
        <w:top w:val="none" w:sz="0" w:space="0" w:color="auto"/>
        <w:left w:val="none" w:sz="0" w:space="0" w:color="auto"/>
        <w:bottom w:val="none" w:sz="0" w:space="0" w:color="auto"/>
        <w:right w:val="none" w:sz="0" w:space="0" w:color="auto"/>
      </w:divBdr>
    </w:div>
    <w:div w:id="900167423">
      <w:bodyDiv w:val="1"/>
      <w:marLeft w:val="0"/>
      <w:marRight w:val="0"/>
      <w:marTop w:val="0"/>
      <w:marBottom w:val="0"/>
      <w:divBdr>
        <w:top w:val="none" w:sz="0" w:space="0" w:color="auto"/>
        <w:left w:val="none" w:sz="0" w:space="0" w:color="auto"/>
        <w:bottom w:val="none" w:sz="0" w:space="0" w:color="auto"/>
        <w:right w:val="none" w:sz="0" w:space="0" w:color="auto"/>
      </w:divBdr>
    </w:div>
    <w:div w:id="900406518">
      <w:bodyDiv w:val="1"/>
      <w:marLeft w:val="0"/>
      <w:marRight w:val="0"/>
      <w:marTop w:val="0"/>
      <w:marBottom w:val="0"/>
      <w:divBdr>
        <w:top w:val="none" w:sz="0" w:space="0" w:color="auto"/>
        <w:left w:val="none" w:sz="0" w:space="0" w:color="auto"/>
        <w:bottom w:val="none" w:sz="0" w:space="0" w:color="auto"/>
        <w:right w:val="none" w:sz="0" w:space="0" w:color="auto"/>
      </w:divBdr>
    </w:div>
    <w:div w:id="907619276">
      <w:bodyDiv w:val="1"/>
      <w:marLeft w:val="0"/>
      <w:marRight w:val="0"/>
      <w:marTop w:val="0"/>
      <w:marBottom w:val="0"/>
      <w:divBdr>
        <w:top w:val="none" w:sz="0" w:space="0" w:color="auto"/>
        <w:left w:val="none" w:sz="0" w:space="0" w:color="auto"/>
        <w:bottom w:val="none" w:sz="0" w:space="0" w:color="auto"/>
        <w:right w:val="none" w:sz="0" w:space="0" w:color="auto"/>
      </w:divBdr>
    </w:div>
    <w:div w:id="909657755">
      <w:bodyDiv w:val="1"/>
      <w:marLeft w:val="0"/>
      <w:marRight w:val="0"/>
      <w:marTop w:val="0"/>
      <w:marBottom w:val="0"/>
      <w:divBdr>
        <w:top w:val="none" w:sz="0" w:space="0" w:color="auto"/>
        <w:left w:val="none" w:sz="0" w:space="0" w:color="auto"/>
        <w:bottom w:val="none" w:sz="0" w:space="0" w:color="auto"/>
        <w:right w:val="none" w:sz="0" w:space="0" w:color="auto"/>
      </w:divBdr>
    </w:div>
    <w:div w:id="913585779">
      <w:bodyDiv w:val="1"/>
      <w:marLeft w:val="0"/>
      <w:marRight w:val="0"/>
      <w:marTop w:val="0"/>
      <w:marBottom w:val="0"/>
      <w:divBdr>
        <w:top w:val="none" w:sz="0" w:space="0" w:color="auto"/>
        <w:left w:val="none" w:sz="0" w:space="0" w:color="auto"/>
        <w:bottom w:val="none" w:sz="0" w:space="0" w:color="auto"/>
        <w:right w:val="none" w:sz="0" w:space="0" w:color="auto"/>
      </w:divBdr>
    </w:div>
    <w:div w:id="926576141">
      <w:bodyDiv w:val="1"/>
      <w:marLeft w:val="0"/>
      <w:marRight w:val="0"/>
      <w:marTop w:val="0"/>
      <w:marBottom w:val="0"/>
      <w:divBdr>
        <w:top w:val="none" w:sz="0" w:space="0" w:color="auto"/>
        <w:left w:val="none" w:sz="0" w:space="0" w:color="auto"/>
        <w:bottom w:val="none" w:sz="0" w:space="0" w:color="auto"/>
        <w:right w:val="none" w:sz="0" w:space="0" w:color="auto"/>
      </w:divBdr>
    </w:div>
    <w:div w:id="927882429">
      <w:bodyDiv w:val="1"/>
      <w:marLeft w:val="0"/>
      <w:marRight w:val="0"/>
      <w:marTop w:val="0"/>
      <w:marBottom w:val="0"/>
      <w:divBdr>
        <w:top w:val="none" w:sz="0" w:space="0" w:color="auto"/>
        <w:left w:val="none" w:sz="0" w:space="0" w:color="auto"/>
        <w:bottom w:val="none" w:sz="0" w:space="0" w:color="auto"/>
        <w:right w:val="none" w:sz="0" w:space="0" w:color="auto"/>
      </w:divBdr>
    </w:div>
    <w:div w:id="927925614">
      <w:bodyDiv w:val="1"/>
      <w:marLeft w:val="0"/>
      <w:marRight w:val="0"/>
      <w:marTop w:val="0"/>
      <w:marBottom w:val="0"/>
      <w:divBdr>
        <w:top w:val="none" w:sz="0" w:space="0" w:color="auto"/>
        <w:left w:val="none" w:sz="0" w:space="0" w:color="auto"/>
        <w:bottom w:val="none" w:sz="0" w:space="0" w:color="auto"/>
        <w:right w:val="none" w:sz="0" w:space="0" w:color="auto"/>
      </w:divBdr>
    </w:div>
    <w:div w:id="938563656">
      <w:bodyDiv w:val="1"/>
      <w:marLeft w:val="0"/>
      <w:marRight w:val="0"/>
      <w:marTop w:val="0"/>
      <w:marBottom w:val="0"/>
      <w:divBdr>
        <w:top w:val="none" w:sz="0" w:space="0" w:color="auto"/>
        <w:left w:val="none" w:sz="0" w:space="0" w:color="auto"/>
        <w:bottom w:val="none" w:sz="0" w:space="0" w:color="auto"/>
        <w:right w:val="none" w:sz="0" w:space="0" w:color="auto"/>
      </w:divBdr>
    </w:div>
    <w:div w:id="954797218">
      <w:bodyDiv w:val="1"/>
      <w:marLeft w:val="0"/>
      <w:marRight w:val="0"/>
      <w:marTop w:val="0"/>
      <w:marBottom w:val="0"/>
      <w:divBdr>
        <w:top w:val="none" w:sz="0" w:space="0" w:color="auto"/>
        <w:left w:val="none" w:sz="0" w:space="0" w:color="auto"/>
        <w:bottom w:val="none" w:sz="0" w:space="0" w:color="auto"/>
        <w:right w:val="none" w:sz="0" w:space="0" w:color="auto"/>
      </w:divBdr>
    </w:div>
    <w:div w:id="956520274">
      <w:bodyDiv w:val="1"/>
      <w:marLeft w:val="0"/>
      <w:marRight w:val="0"/>
      <w:marTop w:val="0"/>
      <w:marBottom w:val="0"/>
      <w:divBdr>
        <w:top w:val="none" w:sz="0" w:space="0" w:color="auto"/>
        <w:left w:val="none" w:sz="0" w:space="0" w:color="auto"/>
        <w:bottom w:val="none" w:sz="0" w:space="0" w:color="auto"/>
        <w:right w:val="none" w:sz="0" w:space="0" w:color="auto"/>
      </w:divBdr>
    </w:div>
    <w:div w:id="958995925">
      <w:bodyDiv w:val="1"/>
      <w:marLeft w:val="0"/>
      <w:marRight w:val="0"/>
      <w:marTop w:val="0"/>
      <w:marBottom w:val="0"/>
      <w:divBdr>
        <w:top w:val="none" w:sz="0" w:space="0" w:color="auto"/>
        <w:left w:val="none" w:sz="0" w:space="0" w:color="auto"/>
        <w:bottom w:val="none" w:sz="0" w:space="0" w:color="auto"/>
        <w:right w:val="none" w:sz="0" w:space="0" w:color="auto"/>
      </w:divBdr>
    </w:div>
    <w:div w:id="961225092">
      <w:bodyDiv w:val="1"/>
      <w:marLeft w:val="0"/>
      <w:marRight w:val="0"/>
      <w:marTop w:val="0"/>
      <w:marBottom w:val="0"/>
      <w:divBdr>
        <w:top w:val="none" w:sz="0" w:space="0" w:color="auto"/>
        <w:left w:val="none" w:sz="0" w:space="0" w:color="auto"/>
        <w:bottom w:val="none" w:sz="0" w:space="0" w:color="auto"/>
        <w:right w:val="none" w:sz="0" w:space="0" w:color="auto"/>
      </w:divBdr>
    </w:div>
    <w:div w:id="962005238">
      <w:bodyDiv w:val="1"/>
      <w:marLeft w:val="0"/>
      <w:marRight w:val="0"/>
      <w:marTop w:val="0"/>
      <w:marBottom w:val="0"/>
      <w:divBdr>
        <w:top w:val="none" w:sz="0" w:space="0" w:color="auto"/>
        <w:left w:val="none" w:sz="0" w:space="0" w:color="auto"/>
        <w:bottom w:val="none" w:sz="0" w:space="0" w:color="auto"/>
        <w:right w:val="none" w:sz="0" w:space="0" w:color="auto"/>
      </w:divBdr>
    </w:div>
    <w:div w:id="971520457">
      <w:bodyDiv w:val="1"/>
      <w:marLeft w:val="0"/>
      <w:marRight w:val="0"/>
      <w:marTop w:val="0"/>
      <w:marBottom w:val="0"/>
      <w:divBdr>
        <w:top w:val="none" w:sz="0" w:space="0" w:color="auto"/>
        <w:left w:val="none" w:sz="0" w:space="0" w:color="auto"/>
        <w:bottom w:val="none" w:sz="0" w:space="0" w:color="auto"/>
        <w:right w:val="none" w:sz="0" w:space="0" w:color="auto"/>
      </w:divBdr>
    </w:div>
    <w:div w:id="973481852">
      <w:bodyDiv w:val="1"/>
      <w:marLeft w:val="0"/>
      <w:marRight w:val="0"/>
      <w:marTop w:val="0"/>
      <w:marBottom w:val="0"/>
      <w:divBdr>
        <w:top w:val="none" w:sz="0" w:space="0" w:color="auto"/>
        <w:left w:val="none" w:sz="0" w:space="0" w:color="auto"/>
        <w:bottom w:val="none" w:sz="0" w:space="0" w:color="auto"/>
        <w:right w:val="none" w:sz="0" w:space="0" w:color="auto"/>
      </w:divBdr>
    </w:div>
    <w:div w:id="977417644">
      <w:bodyDiv w:val="1"/>
      <w:marLeft w:val="0"/>
      <w:marRight w:val="0"/>
      <w:marTop w:val="0"/>
      <w:marBottom w:val="0"/>
      <w:divBdr>
        <w:top w:val="none" w:sz="0" w:space="0" w:color="auto"/>
        <w:left w:val="none" w:sz="0" w:space="0" w:color="auto"/>
        <w:bottom w:val="none" w:sz="0" w:space="0" w:color="auto"/>
        <w:right w:val="none" w:sz="0" w:space="0" w:color="auto"/>
      </w:divBdr>
    </w:div>
    <w:div w:id="980770266">
      <w:bodyDiv w:val="1"/>
      <w:marLeft w:val="0"/>
      <w:marRight w:val="0"/>
      <w:marTop w:val="0"/>
      <w:marBottom w:val="0"/>
      <w:divBdr>
        <w:top w:val="none" w:sz="0" w:space="0" w:color="auto"/>
        <w:left w:val="none" w:sz="0" w:space="0" w:color="auto"/>
        <w:bottom w:val="none" w:sz="0" w:space="0" w:color="auto"/>
        <w:right w:val="none" w:sz="0" w:space="0" w:color="auto"/>
      </w:divBdr>
    </w:div>
    <w:div w:id="981930995">
      <w:bodyDiv w:val="1"/>
      <w:marLeft w:val="0"/>
      <w:marRight w:val="0"/>
      <w:marTop w:val="0"/>
      <w:marBottom w:val="0"/>
      <w:divBdr>
        <w:top w:val="none" w:sz="0" w:space="0" w:color="auto"/>
        <w:left w:val="none" w:sz="0" w:space="0" w:color="auto"/>
        <w:bottom w:val="none" w:sz="0" w:space="0" w:color="auto"/>
        <w:right w:val="none" w:sz="0" w:space="0" w:color="auto"/>
      </w:divBdr>
    </w:div>
    <w:div w:id="982739950">
      <w:bodyDiv w:val="1"/>
      <w:marLeft w:val="0"/>
      <w:marRight w:val="0"/>
      <w:marTop w:val="0"/>
      <w:marBottom w:val="0"/>
      <w:divBdr>
        <w:top w:val="none" w:sz="0" w:space="0" w:color="auto"/>
        <w:left w:val="none" w:sz="0" w:space="0" w:color="auto"/>
        <w:bottom w:val="none" w:sz="0" w:space="0" w:color="auto"/>
        <w:right w:val="none" w:sz="0" w:space="0" w:color="auto"/>
      </w:divBdr>
    </w:div>
    <w:div w:id="987828266">
      <w:bodyDiv w:val="1"/>
      <w:marLeft w:val="0"/>
      <w:marRight w:val="0"/>
      <w:marTop w:val="0"/>
      <w:marBottom w:val="0"/>
      <w:divBdr>
        <w:top w:val="none" w:sz="0" w:space="0" w:color="auto"/>
        <w:left w:val="none" w:sz="0" w:space="0" w:color="auto"/>
        <w:bottom w:val="none" w:sz="0" w:space="0" w:color="auto"/>
        <w:right w:val="none" w:sz="0" w:space="0" w:color="auto"/>
      </w:divBdr>
    </w:div>
    <w:div w:id="991832949">
      <w:bodyDiv w:val="1"/>
      <w:marLeft w:val="0"/>
      <w:marRight w:val="0"/>
      <w:marTop w:val="0"/>
      <w:marBottom w:val="0"/>
      <w:divBdr>
        <w:top w:val="none" w:sz="0" w:space="0" w:color="auto"/>
        <w:left w:val="none" w:sz="0" w:space="0" w:color="auto"/>
        <w:bottom w:val="none" w:sz="0" w:space="0" w:color="auto"/>
        <w:right w:val="none" w:sz="0" w:space="0" w:color="auto"/>
      </w:divBdr>
    </w:div>
    <w:div w:id="992759905">
      <w:bodyDiv w:val="1"/>
      <w:marLeft w:val="0"/>
      <w:marRight w:val="0"/>
      <w:marTop w:val="0"/>
      <w:marBottom w:val="0"/>
      <w:divBdr>
        <w:top w:val="none" w:sz="0" w:space="0" w:color="auto"/>
        <w:left w:val="none" w:sz="0" w:space="0" w:color="auto"/>
        <w:bottom w:val="none" w:sz="0" w:space="0" w:color="auto"/>
        <w:right w:val="none" w:sz="0" w:space="0" w:color="auto"/>
      </w:divBdr>
    </w:div>
    <w:div w:id="993217273">
      <w:bodyDiv w:val="1"/>
      <w:marLeft w:val="0"/>
      <w:marRight w:val="0"/>
      <w:marTop w:val="0"/>
      <w:marBottom w:val="0"/>
      <w:divBdr>
        <w:top w:val="none" w:sz="0" w:space="0" w:color="auto"/>
        <w:left w:val="none" w:sz="0" w:space="0" w:color="auto"/>
        <w:bottom w:val="none" w:sz="0" w:space="0" w:color="auto"/>
        <w:right w:val="none" w:sz="0" w:space="0" w:color="auto"/>
      </w:divBdr>
    </w:div>
    <w:div w:id="997071938">
      <w:bodyDiv w:val="1"/>
      <w:marLeft w:val="0"/>
      <w:marRight w:val="0"/>
      <w:marTop w:val="0"/>
      <w:marBottom w:val="0"/>
      <w:divBdr>
        <w:top w:val="none" w:sz="0" w:space="0" w:color="auto"/>
        <w:left w:val="none" w:sz="0" w:space="0" w:color="auto"/>
        <w:bottom w:val="none" w:sz="0" w:space="0" w:color="auto"/>
        <w:right w:val="none" w:sz="0" w:space="0" w:color="auto"/>
      </w:divBdr>
    </w:div>
    <w:div w:id="998577598">
      <w:bodyDiv w:val="1"/>
      <w:marLeft w:val="0"/>
      <w:marRight w:val="0"/>
      <w:marTop w:val="0"/>
      <w:marBottom w:val="0"/>
      <w:divBdr>
        <w:top w:val="none" w:sz="0" w:space="0" w:color="auto"/>
        <w:left w:val="none" w:sz="0" w:space="0" w:color="auto"/>
        <w:bottom w:val="none" w:sz="0" w:space="0" w:color="auto"/>
        <w:right w:val="none" w:sz="0" w:space="0" w:color="auto"/>
      </w:divBdr>
    </w:div>
    <w:div w:id="998658065">
      <w:bodyDiv w:val="1"/>
      <w:marLeft w:val="0"/>
      <w:marRight w:val="0"/>
      <w:marTop w:val="0"/>
      <w:marBottom w:val="0"/>
      <w:divBdr>
        <w:top w:val="none" w:sz="0" w:space="0" w:color="auto"/>
        <w:left w:val="none" w:sz="0" w:space="0" w:color="auto"/>
        <w:bottom w:val="none" w:sz="0" w:space="0" w:color="auto"/>
        <w:right w:val="none" w:sz="0" w:space="0" w:color="auto"/>
      </w:divBdr>
    </w:div>
    <w:div w:id="999389943">
      <w:bodyDiv w:val="1"/>
      <w:marLeft w:val="0"/>
      <w:marRight w:val="0"/>
      <w:marTop w:val="0"/>
      <w:marBottom w:val="0"/>
      <w:divBdr>
        <w:top w:val="none" w:sz="0" w:space="0" w:color="auto"/>
        <w:left w:val="none" w:sz="0" w:space="0" w:color="auto"/>
        <w:bottom w:val="none" w:sz="0" w:space="0" w:color="auto"/>
        <w:right w:val="none" w:sz="0" w:space="0" w:color="auto"/>
      </w:divBdr>
    </w:div>
    <w:div w:id="1004478153">
      <w:bodyDiv w:val="1"/>
      <w:marLeft w:val="0"/>
      <w:marRight w:val="0"/>
      <w:marTop w:val="0"/>
      <w:marBottom w:val="0"/>
      <w:divBdr>
        <w:top w:val="none" w:sz="0" w:space="0" w:color="auto"/>
        <w:left w:val="none" w:sz="0" w:space="0" w:color="auto"/>
        <w:bottom w:val="none" w:sz="0" w:space="0" w:color="auto"/>
        <w:right w:val="none" w:sz="0" w:space="0" w:color="auto"/>
      </w:divBdr>
    </w:div>
    <w:div w:id="1004480725">
      <w:bodyDiv w:val="1"/>
      <w:marLeft w:val="0"/>
      <w:marRight w:val="0"/>
      <w:marTop w:val="0"/>
      <w:marBottom w:val="0"/>
      <w:divBdr>
        <w:top w:val="none" w:sz="0" w:space="0" w:color="auto"/>
        <w:left w:val="none" w:sz="0" w:space="0" w:color="auto"/>
        <w:bottom w:val="none" w:sz="0" w:space="0" w:color="auto"/>
        <w:right w:val="none" w:sz="0" w:space="0" w:color="auto"/>
      </w:divBdr>
    </w:div>
    <w:div w:id="1008824935">
      <w:bodyDiv w:val="1"/>
      <w:marLeft w:val="0"/>
      <w:marRight w:val="0"/>
      <w:marTop w:val="0"/>
      <w:marBottom w:val="0"/>
      <w:divBdr>
        <w:top w:val="none" w:sz="0" w:space="0" w:color="auto"/>
        <w:left w:val="none" w:sz="0" w:space="0" w:color="auto"/>
        <w:bottom w:val="none" w:sz="0" w:space="0" w:color="auto"/>
        <w:right w:val="none" w:sz="0" w:space="0" w:color="auto"/>
      </w:divBdr>
    </w:div>
    <w:div w:id="1016807658">
      <w:bodyDiv w:val="1"/>
      <w:marLeft w:val="0"/>
      <w:marRight w:val="0"/>
      <w:marTop w:val="0"/>
      <w:marBottom w:val="0"/>
      <w:divBdr>
        <w:top w:val="none" w:sz="0" w:space="0" w:color="auto"/>
        <w:left w:val="none" w:sz="0" w:space="0" w:color="auto"/>
        <w:bottom w:val="none" w:sz="0" w:space="0" w:color="auto"/>
        <w:right w:val="none" w:sz="0" w:space="0" w:color="auto"/>
      </w:divBdr>
    </w:div>
    <w:div w:id="1029648712">
      <w:bodyDiv w:val="1"/>
      <w:marLeft w:val="0"/>
      <w:marRight w:val="0"/>
      <w:marTop w:val="0"/>
      <w:marBottom w:val="0"/>
      <w:divBdr>
        <w:top w:val="none" w:sz="0" w:space="0" w:color="auto"/>
        <w:left w:val="none" w:sz="0" w:space="0" w:color="auto"/>
        <w:bottom w:val="none" w:sz="0" w:space="0" w:color="auto"/>
        <w:right w:val="none" w:sz="0" w:space="0" w:color="auto"/>
      </w:divBdr>
    </w:div>
    <w:div w:id="1035035255">
      <w:bodyDiv w:val="1"/>
      <w:marLeft w:val="0"/>
      <w:marRight w:val="0"/>
      <w:marTop w:val="0"/>
      <w:marBottom w:val="0"/>
      <w:divBdr>
        <w:top w:val="none" w:sz="0" w:space="0" w:color="auto"/>
        <w:left w:val="none" w:sz="0" w:space="0" w:color="auto"/>
        <w:bottom w:val="none" w:sz="0" w:space="0" w:color="auto"/>
        <w:right w:val="none" w:sz="0" w:space="0" w:color="auto"/>
      </w:divBdr>
    </w:div>
    <w:div w:id="1036321036">
      <w:bodyDiv w:val="1"/>
      <w:marLeft w:val="0"/>
      <w:marRight w:val="0"/>
      <w:marTop w:val="0"/>
      <w:marBottom w:val="0"/>
      <w:divBdr>
        <w:top w:val="none" w:sz="0" w:space="0" w:color="auto"/>
        <w:left w:val="none" w:sz="0" w:space="0" w:color="auto"/>
        <w:bottom w:val="none" w:sz="0" w:space="0" w:color="auto"/>
        <w:right w:val="none" w:sz="0" w:space="0" w:color="auto"/>
      </w:divBdr>
    </w:div>
    <w:div w:id="1037124029">
      <w:bodyDiv w:val="1"/>
      <w:marLeft w:val="0"/>
      <w:marRight w:val="0"/>
      <w:marTop w:val="0"/>
      <w:marBottom w:val="0"/>
      <w:divBdr>
        <w:top w:val="none" w:sz="0" w:space="0" w:color="auto"/>
        <w:left w:val="none" w:sz="0" w:space="0" w:color="auto"/>
        <w:bottom w:val="none" w:sz="0" w:space="0" w:color="auto"/>
        <w:right w:val="none" w:sz="0" w:space="0" w:color="auto"/>
      </w:divBdr>
    </w:div>
    <w:div w:id="1040546962">
      <w:bodyDiv w:val="1"/>
      <w:marLeft w:val="0"/>
      <w:marRight w:val="0"/>
      <w:marTop w:val="0"/>
      <w:marBottom w:val="0"/>
      <w:divBdr>
        <w:top w:val="none" w:sz="0" w:space="0" w:color="auto"/>
        <w:left w:val="none" w:sz="0" w:space="0" w:color="auto"/>
        <w:bottom w:val="none" w:sz="0" w:space="0" w:color="auto"/>
        <w:right w:val="none" w:sz="0" w:space="0" w:color="auto"/>
      </w:divBdr>
    </w:div>
    <w:div w:id="1040591574">
      <w:bodyDiv w:val="1"/>
      <w:marLeft w:val="0"/>
      <w:marRight w:val="0"/>
      <w:marTop w:val="0"/>
      <w:marBottom w:val="0"/>
      <w:divBdr>
        <w:top w:val="none" w:sz="0" w:space="0" w:color="auto"/>
        <w:left w:val="none" w:sz="0" w:space="0" w:color="auto"/>
        <w:bottom w:val="none" w:sz="0" w:space="0" w:color="auto"/>
        <w:right w:val="none" w:sz="0" w:space="0" w:color="auto"/>
      </w:divBdr>
    </w:div>
    <w:div w:id="1041368631">
      <w:bodyDiv w:val="1"/>
      <w:marLeft w:val="0"/>
      <w:marRight w:val="0"/>
      <w:marTop w:val="0"/>
      <w:marBottom w:val="0"/>
      <w:divBdr>
        <w:top w:val="none" w:sz="0" w:space="0" w:color="auto"/>
        <w:left w:val="none" w:sz="0" w:space="0" w:color="auto"/>
        <w:bottom w:val="none" w:sz="0" w:space="0" w:color="auto"/>
        <w:right w:val="none" w:sz="0" w:space="0" w:color="auto"/>
      </w:divBdr>
    </w:div>
    <w:div w:id="1044866181">
      <w:bodyDiv w:val="1"/>
      <w:marLeft w:val="0"/>
      <w:marRight w:val="0"/>
      <w:marTop w:val="0"/>
      <w:marBottom w:val="0"/>
      <w:divBdr>
        <w:top w:val="none" w:sz="0" w:space="0" w:color="auto"/>
        <w:left w:val="none" w:sz="0" w:space="0" w:color="auto"/>
        <w:bottom w:val="none" w:sz="0" w:space="0" w:color="auto"/>
        <w:right w:val="none" w:sz="0" w:space="0" w:color="auto"/>
      </w:divBdr>
    </w:div>
    <w:div w:id="1061828362">
      <w:bodyDiv w:val="1"/>
      <w:marLeft w:val="0"/>
      <w:marRight w:val="0"/>
      <w:marTop w:val="0"/>
      <w:marBottom w:val="0"/>
      <w:divBdr>
        <w:top w:val="none" w:sz="0" w:space="0" w:color="auto"/>
        <w:left w:val="none" w:sz="0" w:space="0" w:color="auto"/>
        <w:bottom w:val="none" w:sz="0" w:space="0" w:color="auto"/>
        <w:right w:val="none" w:sz="0" w:space="0" w:color="auto"/>
      </w:divBdr>
    </w:div>
    <w:div w:id="1066493679">
      <w:bodyDiv w:val="1"/>
      <w:marLeft w:val="0"/>
      <w:marRight w:val="0"/>
      <w:marTop w:val="0"/>
      <w:marBottom w:val="0"/>
      <w:divBdr>
        <w:top w:val="none" w:sz="0" w:space="0" w:color="auto"/>
        <w:left w:val="none" w:sz="0" w:space="0" w:color="auto"/>
        <w:bottom w:val="none" w:sz="0" w:space="0" w:color="auto"/>
        <w:right w:val="none" w:sz="0" w:space="0" w:color="auto"/>
      </w:divBdr>
    </w:div>
    <w:div w:id="1071345484">
      <w:bodyDiv w:val="1"/>
      <w:marLeft w:val="0"/>
      <w:marRight w:val="0"/>
      <w:marTop w:val="0"/>
      <w:marBottom w:val="0"/>
      <w:divBdr>
        <w:top w:val="none" w:sz="0" w:space="0" w:color="auto"/>
        <w:left w:val="none" w:sz="0" w:space="0" w:color="auto"/>
        <w:bottom w:val="none" w:sz="0" w:space="0" w:color="auto"/>
        <w:right w:val="none" w:sz="0" w:space="0" w:color="auto"/>
      </w:divBdr>
    </w:div>
    <w:div w:id="1077945008">
      <w:bodyDiv w:val="1"/>
      <w:marLeft w:val="0"/>
      <w:marRight w:val="0"/>
      <w:marTop w:val="0"/>
      <w:marBottom w:val="0"/>
      <w:divBdr>
        <w:top w:val="none" w:sz="0" w:space="0" w:color="auto"/>
        <w:left w:val="none" w:sz="0" w:space="0" w:color="auto"/>
        <w:bottom w:val="none" w:sz="0" w:space="0" w:color="auto"/>
        <w:right w:val="none" w:sz="0" w:space="0" w:color="auto"/>
      </w:divBdr>
    </w:div>
    <w:div w:id="1079135634">
      <w:bodyDiv w:val="1"/>
      <w:marLeft w:val="0"/>
      <w:marRight w:val="0"/>
      <w:marTop w:val="0"/>
      <w:marBottom w:val="0"/>
      <w:divBdr>
        <w:top w:val="none" w:sz="0" w:space="0" w:color="auto"/>
        <w:left w:val="none" w:sz="0" w:space="0" w:color="auto"/>
        <w:bottom w:val="none" w:sz="0" w:space="0" w:color="auto"/>
        <w:right w:val="none" w:sz="0" w:space="0" w:color="auto"/>
      </w:divBdr>
    </w:div>
    <w:div w:id="1083650199">
      <w:bodyDiv w:val="1"/>
      <w:marLeft w:val="0"/>
      <w:marRight w:val="0"/>
      <w:marTop w:val="0"/>
      <w:marBottom w:val="0"/>
      <w:divBdr>
        <w:top w:val="none" w:sz="0" w:space="0" w:color="auto"/>
        <w:left w:val="none" w:sz="0" w:space="0" w:color="auto"/>
        <w:bottom w:val="none" w:sz="0" w:space="0" w:color="auto"/>
        <w:right w:val="none" w:sz="0" w:space="0" w:color="auto"/>
      </w:divBdr>
    </w:div>
    <w:div w:id="1092051790">
      <w:bodyDiv w:val="1"/>
      <w:marLeft w:val="0"/>
      <w:marRight w:val="0"/>
      <w:marTop w:val="0"/>
      <w:marBottom w:val="0"/>
      <w:divBdr>
        <w:top w:val="none" w:sz="0" w:space="0" w:color="auto"/>
        <w:left w:val="none" w:sz="0" w:space="0" w:color="auto"/>
        <w:bottom w:val="none" w:sz="0" w:space="0" w:color="auto"/>
        <w:right w:val="none" w:sz="0" w:space="0" w:color="auto"/>
      </w:divBdr>
    </w:div>
    <w:div w:id="1095596656">
      <w:bodyDiv w:val="1"/>
      <w:marLeft w:val="0"/>
      <w:marRight w:val="0"/>
      <w:marTop w:val="0"/>
      <w:marBottom w:val="0"/>
      <w:divBdr>
        <w:top w:val="none" w:sz="0" w:space="0" w:color="auto"/>
        <w:left w:val="none" w:sz="0" w:space="0" w:color="auto"/>
        <w:bottom w:val="none" w:sz="0" w:space="0" w:color="auto"/>
        <w:right w:val="none" w:sz="0" w:space="0" w:color="auto"/>
      </w:divBdr>
    </w:div>
    <w:div w:id="1100030541">
      <w:bodyDiv w:val="1"/>
      <w:marLeft w:val="0"/>
      <w:marRight w:val="0"/>
      <w:marTop w:val="0"/>
      <w:marBottom w:val="0"/>
      <w:divBdr>
        <w:top w:val="none" w:sz="0" w:space="0" w:color="auto"/>
        <w:left w:val="none" w:sz="0" w:space="0" w:color="auto"/>
        <w:bottom w:val="none" w:sz="0" w:space="0" w:color="auto"/>
        <w:right w:val="none" w:sz="0" w:space="0" w:color="auto"/>
      </w:divBdr>
    </w:div>
    <w:div w:id="1105659977">
      <w:bodyDiv w:val="1"/>
      <w:marLeft w:val="0"/>
      <w:marRight w:val="0"/>
      <w:marTop w:val="0"/>
      <w:marBottom w:val="0"/>
      <w:divBdr>
        <w:top w:val="none" w:sz="0" w:space="0" w:color="auto"/>
        <w:left w:val="none" w:sz="0" w:space="0" w:color="auto"/>
        <w:bottom w:val="none" w:sz="0" w:space="0" w:color="auto"/>
        <w:right w:val="none" w:sz="0" w:space="0" w:color="auto"/>
      </w:divBdr>
    </w:div>
    <w:div w:id="1105728585">
      <w:bodyDiv w:val="1"/>
      <w:marLeft w:val="0"/>
      <w:marRight w:val="0"/>
      <w:marTop w:val="0"/>
      <w:marBottom w:val="0"/>
      <w:divBdr>
        <w:top w:val="none" w:sz="0" w:space="0" w:color="auto"/>
        <w:left w:val="none" w:sz="0" w:space="0" w:color="auto"/>
        <w:bottom w:val="none" w:sz="0" w:space="0" w:color="auto"/>
        <w:right w:val="none" w:sz="0" w:space="0" w:color="auto"/>
      </w:divBdr>
    </w:div>
    <w:div w:id="1110784468">
      <w:bodyDiv w:val="1"/>
      <w:marLeft w:val="0"/>
      <w:marRight w:val="0"/>
      <w:marTop w:val="0"/>
      <w:marBottom w:val="0"/>
      <w:divBdr>
        <w:top w:val="none" w:sz="0" w:space="0" w:color="auto"/>
        <w:left w:val="none" w:sz="0" w:space="0" w:color="auto"/>
        <w:bottom w:val="none" w:sz="0" w:space="0" w:color="auto"/>
        <w:right w:val="none" w:sz="0" w:space="0" w:color="auto"/>
      </w:divBdr>
    </w:div>
    <w:div w:id="1115903947">
      <w:bodyDiv w:val="1"/>
      <w:marLeft w:val="0"/>
      <w:marRight w:val="0"/>
      <w:marTop w:val="0"/>
      <w:marBottom w:val="0"/>
      <w:divBdr>
        <w:top w:val="none" w:sz="0" w:space="0" w:color="auto"/>
        <w:left w:val="none" w:sz="0" w:space="0" w:color="auto"/>
        <w:bottom w:val="none" w:sz="0" w:space="0" w:color="auto"/>
        <w:right w:val="none" w:sz="0" w:space="0" w:color="auto"/>
      </w:divBdr>
    </w:div>
    <w:div w:id="1118719224">
      <w:bodyDiv w:val="1"/>
      <w:marLeft w:val="0"/>
      <w:marRight w:val="0"/>
      <w:marTop w:val="0"/>
      <w:marBottom w:val="0"/>
      <w:divBdr>
        <w:top w:val="none" w:sz="0" w:space="0" w:color="auto"/>
        <w:left w:val="none" w:sz="0" w:space="0" w:color="auto"/>
        <w:bottom w:val="none" w:sz="0" w:space="0" w:color="auto"/>
        <w:right w:val="none" w:sz="0" w:space="0" w:color="auto"/>
      </w:divBdr>
    </w:div>
    <w:div w:id="1118721776">
      <w:bodyDiv w:val="1"/>
      <w:marLeft w:val="0"/>
      <w:marRight w:val="0"/>
      <w:marTop w:val="0"/>
      <w:marBottom w:val="0"/>
      <w:divBdr>
        <w:top w:val="none" w:sz="0" w:space="0" w:color="auto"/>
        <w:left w:val="none" w:sz="0" w:space="0" w:color="auto"/>
        <w:bottom w:val="none" w:sz="0" w:space="0" w:color="auto"/>
        <w:right w:val="none" w:sz="0" w:space="0" w:color="auto"/>
      </w:divBdr>
    </w:div>
    <w:div w:id="1118796515">
      <w:bodyDiv w:val="1"/>
      <w:marLeft w:val="0"/>
      <w:marRight w:val="0"/>
      <w:marTop w:val="0"/>
      <w:marBottom w:val="0"/>
      <w:divBdr>
        <w:top w:val="none" w:sz="0" w:space="0" w:color="auto"/>
        <w:left w:val="none" w:sz="0" w:space="0" w:color="auto"/>
        <w:bottom w:val="none" w:sz="0" w:space="0" w:color="auto"/>
        <w:right w:val="none" w:sz="0" w:space="0" w:color="auto"/>
      </w:divBdr>
    </w:div>
    <w:div w:id="1120343541">
      <w:bodyDiv w:val="1"/>
      <w:marLeft w:val="0"/>
      <w:marRight w:val="0"/>
      <w:marTop w:val="0"/>
      <w:marBottom w:val="0"/>
      <w:divBdr>
        <w:top w:val="none" w:sz="0" w:space="0" w:color="auto"/>
        <w:left w:val="none" w:sz="0" w:space="0" w:color="auto"/>
        <w:bottom w:val="none" w:sz="0" w:space="0" w:color="auto"/>
        <w:right w:val="none" w:sz="0" w:space="0" w:color="auto"/>
      </w:divBdr>
    </w:div>
    <w:div w:id="1124276859">
      <w:bodyDiv w:val="1"/>
      <w:marLeft w:val="0"/>
      <w:marRight w:val="0"/>
      <w:marTop w:val="0"/>
      <w:marBottom w:val="0"/>
      <w:divBdr>
        <w:top w:val="none" w:sz="0" w:space="0" w:color="auto"/>
        <w:left w:val="none" w:sz="0" w:space="0" w:color="auto"/>
        <w:bottom w:val="none" w:sz="0" w:space="0" w:color="auto"/>
        <w:right w:val="none" w:sz="0" w:space="0" w:color="auto"/>
      </w:divBdr>
    </w:div>
    <w:div w:id="1132097765">
      <w:bodyDiv w:val="1"/>
      <w:marLeft w:val="0"/>
      <w:marRight w:val="0"/>
      <w:marTop w:val="0"/>
      <w:marBottom w:val="0"/>
      <w:divBdr>
        <w:top w:val="none" w:sz="0" w:space="0" w:color="auto"/>
        <w:left w:val="none" w:sz="0" w:space="0" w:color="auto"/>
        <w:bottom w:val="none" w:sz="0" w:space="0" w:color="auto"/>
        <w:right w:val="none" w:sz="0" w:space="0" w:color="auto"/>
      </w:divBdr>
    </w:div>
    <w:div w:id="1140877955">
      <w:bodyDiv w:val="1"/>
      <w:marLeft w:val="0"/>
      <w:marRight w:val="0"/>
      <w:marTop w:val="0"/>
      <w:marBottom w:val="0"/>
      <w:divBdr>
        <w:top w:val="none" w:sz="0" w:space="0" w:color="auto"/>
        <w:left w:val="none" w:sz="0" w:space="0" w:color="auto"/>
        <w:bottom w:val="none" w:sz="0" w:space="0" w:color="auto"/>
        <w:right w:val="none" w:sz="0" w:space="0" w:color="auto"/>
      </w:divBdr>
    </w:div>
    <w:div w:id="1144158642">
      <w:bodyDiv w:val="1"/>
      <w:marLeft w:val="0"/>
      <w:marRight w:val="0"/>
      <w:marTop w:val="0"/>
      <w:marBottom w:val="0"/>
      <w:divBdr>
        <w:top w:val="none" w:sz="0" w:space="0" w:color="auto"/>
        <w:left w:val="none" w:sz="0" w:space="0" w:color="auto"/>
        <w:bottom w:val="none" w:sz="0" w:space="0" w:color="auto"/>
        <w:right w:val="none" w:sz="0" w:space="0" w:color="auto"/>
      </w:divBdr>
    </w:div>
    <w:div w:id="1145584775">
      <w:bodyDiv w:val="1"/>
      <w:marLeft w:val="0"/>
      <w:marRight w:val="0"/>
      <w:marTop w:val="0"/>
      <w:marBottom w:val="0"/>
      <w:divBdr>
        <w:top w:val="none" w:sz="0" w:space="0" w:color="auto"/>
        <w:left w:val="none" w:sz="0" w:space="0" w:color="auto"/>
        <w:bottom w:val="none" w:sz="0" w:space="0" w:color="auto"/>
        <w:right w:val="none" w:sz="0" w:space="0" w:color="auto"/>
      </w:divBdr>
    </w:div>
    <w:div w:id="1148786108">
      <w:bodyDiv w:val="1"/>
      <w:marLeft w:val="0"/>
      <w:marRight w:val="0"/>
      <w:marTop w:val="0"/>
      <w:marBottom w:val="0"/>
      <w:divBdr>
        <w:top w:val="none" w:sz="0" w:space="0" w:color="auto"/>
        <w:left w:val="none" w:sz="0" w:space="0" w:color="auto"/>
        <w:bottom w:val="none" w:sz="0" w:space="0" w:color="auto"/>
        <w:right w:val="none" w:sz="0" w:space="0" w:color="auto"/>
      </w:divBdr>
    </w:div>
    <w:div w:id="1151824146">
      <w:bodyDiv w:val="1"/>
      <w:marLeft w:val="0"/>
      <w:marRight w:val="0"/>
      <w:marTop w:val="0"/>
      <w:marBottom w:val="0"/>
      <w:divBdr>
        <w:top w:val="none" w:sz="0" w:space="0" w:color="auto"/>
        <w:left w:val="none" w:sz="0" w:space="0" w:color="auto"/>
        <w:bottom w:val="none" w:sz="0" w:space="0" w:color="auto"/>
        <w:right w:val="none" w:sz="0" w:space="0" w:color="auto"/>
      </w:divBdr>
    </w:div>
    <w:div w:id="1152672405">
      <w:bodyDiv w:val="1"/>
      <w:marLeft w:val="0"/>
      <w:marRight w:val="0"/>
      <w:marTop w:val="0"/>
      <w:marBottom w:val="0"/>
      <w:divBdr>
        <w:top w:val="none" w:sz="0" w:space="0" w:color="auto"/>
        <w:left w:val="none" w:sz="0" w:space="0" w:color="auto"/>
        <w:bottom w:val="none" w:sz="0" w:space="0" w:color="auto"/>
        <w:right w:val="none" w:sz="0" w:space="0" w:color="auto"/>
      </w:divBdr>
    </w:div>
    <w:div w:id="1156074719">
      <w:bodyDiv w:val="1"/>
      <w:marLeft w:val="0"/>
      <w:marRight w:val="0"/>
      <w:marTop w:val="0"/>
      <w:marBottom w:val="0"/>
      <w:divBdr>
        <w:top w:val="none" w:sz="0" w:space="0" w:color="auto"/>
        <w:left w:val="none" w:sz="0" w:space="0" w:color="auto"/>
        <w:bottom w:val="none" w:sz="0" w:space="0" w:color="auto"/>
        <w:right w:val="none" w:sz="0" w:space="0" w:color="auto"/>
      </w:divBdr>
    </w:div>
    <w:div w:id="1162088302">
      <w:bodyDiv w:val="1"/>
      <w:marLeft w:val="0"/>
      <w:marRight w:val="0"/>
      <w:marTop w:val="0"/>
      <w:marBottom w:val="0"/>
      <w:divBdr>
        <w:top w:val="none" w:sz="0" w:space="0" w:color="auto"/>
        <w:left w:val="none" w:sz="0" w:space="0" w:color="auto"/>
        <w:bottom w:val="none" w:sz="0" w:space="0" w:color="auto"/>
        <w:right w:val="none" w:sz="0" w:space="0" w:color="auto"/>
      </w:divBdr>
    </w:div>
    <w:div w:id="1166048137">
      <w:bodyDiv w:val="1"/>
      <w:marLeft w:val="0"/>
      <w:marRight w:val="0"/>
      <w:marTop w:val="0"/>
      <w:marBottom w:val="0"/>
      <w:divBdr>
        <w:top w:val="none" w:sz="0" w:space="0" w:color="auto"/>
        <w:left w:val="none" w:sz="0" w:space="0" w:color="auto"/>
        <w:bottom w:val="none" w:sz="0" w:space="0" w:color="auto"/>
        <w:right w:val="none" w:sz="0" w:space="0" w:color="auto"/>
      </w:divBdr>
    </w:div>
    <w:div w:id="1167598568">
      <w:bodyDiv w:val="1"/>
      <w:marLeft w:val="0"/>
      <w:marRight w:val="0"/>
      <w:marTop w:val="0"/>
      <w:marBottom w:val="0"/>
      <w:divBdr>
        <w:top w:val="none" w:sz="0" w:space="0" w:color="auto"/>
        <w:left w:val="none" w:sz="0" w:space="0" w:color="auto"/>
        <w:bottom w:val="none" w:sz="0" w:space="0" w:color="auto"/>
        <w:right w:val="none" w:sz="0" w:space="0" w:color="auto"/>
      </w:divBdr>
    </w:div>
    <w:div w:id="1174875830">
      <w:bodyDiv w:val="1"/>
      <w:marLeft w:val="0"/>
      <w:marRight w:val="0"/>
      <w:marTop w:val="0"/>
      <w:marBottom w:val="0"/>
      <w:divBdr>
        <w:top w:val="none" w:sz="0" w:space="0" w:color="auto"/>
        <w:left w:val="none" w:sz="0" w:space="0" w:color="auto"/>
        <w:bottom w:val="none" w:sz="0" w:space="0" w:color="auto"/>
        <w:right w:val="none" w:sz="0" w:space="0" w:color="auto"/>
      </w:divBdr>
    </w:div>
    <w:div w:id="1176962842">
      <w:bodyDiv w:val="1"/>
      <w:marLeft w:val="0"/>
      <w:marRight w:val="0"/>
      <w:marTop w:val="0"/>
      <w:marBottom w:val="0"/>
      <w:divBdr>
        <w:top w:val="none" w:sz="0" w:space="0" w:color="auto"/>
        <w:left w:val="none" w:sz="0" w:space="0" w:color="auto"/>
        <w:bottom w:val="none" w:sz="0" w:space="0" w:color="auto"/>
        <w:right w:val="none" w:sz="0" w:space="0" w:color="auto"/>
      </w:divBdr>
    </w:div>
    <w:div w:id="1186208172">
      <w:bodyDiv w:val="1"/>
      <w:marLeft w:val="0"/>
      <w:marRight w:val="0"/>
      <w:marTop w:val="0"/>
      <w:marBottom w:val="0"/>
      <w:divBdr>
        <w:top w:val="none" w:sz="0" w:space="0" w:color="auto"/>
        <w:left w:val="none" w:sz="0" w:space="0" w:color="auto"/>
        <w:bottom w:val="none" w:sz="0" w:space="0" w:color="auto"/>
        <w:right w:val="none" w:sz="0" w:space="0" w:color="auto"/>
      </w:divBdr>
    </w:div>
    <w:div w:id="1189951861">
      <w:bodyDiv w:val="1"/>
      <w:marLeft w:val="0"/>
      <w:marRight w:val="0"/>
      <w:marTop w:val="0"/>
      <w:marBottom w:val="0"/>
      <w:divBdr>
        <w:top w:val="none" w:sz="0" w:space="0" w:color="auto"/>
        <w:left w:val="none" w:sz="0" w:space="0" w:color="auto"/>
        <w:bottom w:val="none" w:sz="0" w:space="0" w:color="auto"/>
        <w:right w:val="none" w:sz="0" w:space="0" w:color="auto"/>
      </w:divBdr>
    </w:div>
    <w:div w:id="1191600548">
      <w:bodyDiv w:val="1"/>
      <w:marLeft w:val="0"/>
      <w:marRight w:val="0"/>
      <w:marTop w:val="0"/>
      <w:marBottom w:val="0"/>
      <w:divBdr>
        <w:top w:val="none" w:sz="0" w:space="0" w:color="auto"/>
        <w:left w:val="none" w:sz="0" w:space="0" w:color="auto"/>
        <w:bottom w:val="none" w:sz="0" w:space="0" w:color="auto"/>
        <w:right w:val="none" w:sz="0" w:space="0" w:color="auto"/>
      </w:divBdr>
    </w:div>
    <w:div w:id="1192187221">
      <w:bodyDiv w:val="1"/>
      <w:marLeft w:val="0"/>
      <w:marRight w:val="0"/>
      <w:marTop w:val="0"/>
      <w:marBottom w:val="0"/>
      <w:divBdr>
        <w:top w:val="none" w:sz="0" w:space="0" w:color="auto"/>
        <w:left w:val="none" w:sz="0" w:space="0" w:color="auto"/>
        <w:bottom w:val="none" w:sz="0" w:space="0" w:color="auto"/>
        <w:right w:val="none" w:sz="0" w:space="0" w:color="auto"/>
      </w:divBdr>
    </w:div>
    <w:div w:id="1200899238">
      <w:bodyDiv w:val="1"/>
      <w:marLeft w:val="0"/>
      <w:marRight w:val="0"/>
      <w:marTop w:val="0"/>
      <w:marBottom w:val="0"/>
      <w:divBdr>
        <w:top w:val="none" w:sz="0" w:space="0" w:color="auto"/>
        <w:left w:val="none" w:sz="0" w:space="0" w:color="auto"/>
        <w:bottom w:val="none" w:sz="0" w:space="0" w:color="auto"/>
        <w:right w:val="none" w:sz="0" w:space="0" w:color="auto"/>
      </w:divBdr>
    </w:div>
    <w:div w:id="1201668383">
      <w:bodyDiv w:val="1"/>
      <w:marLeft w:val="0"/>
      <w:marRight w:val="0"/>
      <w:marTop w:val="0"/>
      <w:marBottom w:val="0"/>
      <w:divBdr>
        <w:top w:val="none" w:sz="0" w:space="0" w:color="auto"/>
        <w:left w:val="none" w:sz="0" w:space="0" w:color="auto"/>
        <w:bottom w:val="none" w:sz="0" w:space="0" w:color="auto"/>
        <w:right w:val="none" w:sz="0" w:space="0" w:color="auto"/>
      </w:divBdr>
    </w:div>
    <w:div w:id="1205483211">
      <w:bodyDiv w:val="1"/>
      <w:marLeft w:val="0"/>
      <w:marRight w:val="0"/>
      <w:marTop w:val="0"/>
      <w:marBottom w:val="0"/>
      <w:divBdr>
        <w:top w:val="none" w:sz="0" w:space="0" w:color="auto"/>
        <w:left w:val="none" w:sz="0" w:space="0" w:color="auto"/>
        <w:bottom w:val="none" w:sz="0" w:space="0" w:color="auto"/>
        <w:right w:val="none" w:sz="0" w:space="0" w:color="auto"/>
      </w:divBdr>
    </w:div>
    <w:div w:id="1206598532">
      <w:bodyDiv w:val="1"/>
      <w:marLeft w:val="0"/>
      <w:marRight w:val="0"/>
      <w:marTop w:val="0"/>
      <w:marBottom w:val="0"/>
      <w:divBdr>
        <w:top w:val="none" w:sz="0" w:space="0" w:color="auto"/>
        <w:left w:val="none" w:sz="0" w:space="0" w:color="auto"/>
        <w:bottom w:val="none" w:sz="0" w:space="0" w:color="auto"/>
        <w:right w:val="none" w:sz="0" w:space="0" w:color="auto"/>
      </w:divBdr>
    </w:div>
    <w:div w:id="1206720352">
      <w:bodyDiv w:val="1"/>
      <w:marLeft w:val="0"/>
      <w:marRight w:val="0"/>
      <w:marTop w:val="0"/>
      <w:marBottom w:val="0"/>
      <w:divBdr>
        <w:top w:val="none" w:sz="0" w:space="0" w:color="auto"/>
        <w:left w:val="none" w:sz="0" w:space="0" w:color="auto"/>
        <w:bottom w:val="none" w:sz="0" w:space="0" w:color="auto"/>
        <w:right w:val="none" w:sz="0" w:space="0" w:color="auto"/>
      </w:divBdr>
    </w:div>
    <w:div w:id="1209685961">
      <w:bodyDiv w:val="1"/>
      <w:marLeft w:val="0"/>
      <w:marRight w:val="0"/>
      <w:marTop w:val="0"/>
      <w:marBottom w:val="0"/>
      <w:divBdr>
        <w:top w:val="none" w:sz="0" w:space="0" w:color="auto"/>
        <w:left w:val="none" w:sz="0" w:space="0" w:color="auto"/>
        <w:bottom w:val="none" w:sz="0" w:space="0" w:color="auto"/>
        <w:right w:val="none" w:sz="0" w:space="0" w:color="auto"/>
      </w:divBdr>
    </w:div>
    <w:div w:id="1215503772">
      <w:bodyDiv w:val="1"/>
      <w:marLeft w:val="0"/>
      <w:marRight w:val="0"/>
      <w:marTop w:val="0"/>
      <w:marBottom w:val="0"/>
      <w:divBdr>
        <w:top w:val="none" w:sz="0" w:space="0" w:color="auto"/>
        <w:left w:val="none" w:sz="0" w:space="0" w:color="auto"/>
        <w:bottom w:val="none" w:sz="0" w:space="0" w:color="auto"/>
        <w:right w:val="none" w:sz="0" w:space="0" w:color="auto"/>
      </w:divBdr>
    </w:div>
    <w:div w:id="1219631889">
      <w:bodyDiv w:val="1"/>
      <w:marLeft w:val="0"/>
      <w:marRight w:val="0"/>
      <w:marTop w:val="0"/>
      <w:marBottom w:val="0"/>
      <w:divBdr>
        <w:top w:val="none" w:sz="0" w:space="0" w:color="auto"/>
        <w:left w:val="none" w:sz="0" w:space="0" w:color="auto"/>
        <w:bottom w:val="none" w:sz="0" w:space="0" w:color="auto"/>
        <w:right w:val="none" w:sz="0" w:space="0" w:color="auto"/>
      </w:divBdr>
    </w:div>
    <w:div w:id="1219904597">
      <w:bodyDiv w:val="1"/>
      <w:marLeft w:val="0"/>
      <w:marRight w:val="0"/>
      <w:marTop w:val="0"/>
      <w:marBottom w:val="0"/>
      <w:divBdr>
        <w:top w:val="none" w:sz="0" w:space="0" w:color="auto"/>
        <w:left w:val="none" w:sz="0" w:space="0" w:color="auto"/>
        <w:bottom w:val="none" w:sz="0" w:space="0" w:color="auto"/>
        <w:right w:val="none" w:sz="0" w:space="0" w:color="auto"/>
      </w:divBdr>
    </w:div>
    <w:div w:id="1220360072">
      <w:bodyDiv w:val="1"/>
      <w:marLeft w:val="0"/>
      <w:marRight w:val="0"/>
      <w:marTop w:val="0"/>
      <w:marBottom w:val="0"/>
      <w:divBdr>
        <w:top w:val="none" w:sz="0" w:space="0" w:color="auto"/>
        <w:left w:val="none" w:sz="0" w:space="0" w:color="auto"/>
        <w:bottom w:val="none" w:sz="0" w:space="0" w:color="auto"/>
        <w:right w:val="none" w:sz="0" w:space="0" w:color="auto"/>
      </w:divBdr>
    </w:div>
    <w:div w:id="1229917384">
      <w:bodyDiv w:val="1"/>
      <w:marLeft w:val="0"/>
      <w:marRight w:val="0"/>
      <w:marTop w:val="0"/>
      <w:marBottom w:val="0"/>
      <w:divBdr>
        <w:top w:val="none" w:sz="0" w:space="0" w:color="auto"/>
        <w:left w:val="none" w:sz="0" w:space="0" w:color="auto"/>
        <w:bottom w:val="none" w:sz="0" w:space="0" w:color="auto"/>
        <w:right w:val="none" w:sz="0" w:space="0" w:color="auto"/>
      </w:divBdr>
    </w:div>
    <w:div w:id="1236088267">
      <w:bodyDiv w:val="1"/>
      <w:marLeft w:val="0"/>
      <w:marRight w:val="0"/>
      <w:marTop w:val="0"/>
      <w:marBottom w:val="0"/>
      <w:divBdr>
        <w:top w:val="none" w:sz="0" w:space="0" w:color="auto"/>
        <w:left w:val="none" w:sz="0" w:space="0" w:color="auto"/>
        <w:bottom w:val="none" w:sz="0" w:space="0" w:color="auto"/>
        <w:right w:val="none" w:sz="0" w:space="0" w:color="auto"/>
      </w:divBdr>
    </w:div>
    <w:div w:id="1239755713">
      <w:bodyDiv w:val="1"/>
      <w:marLeft w:val="0"/>
      <w:marRight w:val="0"/>
      <w:marTop w:val="0"/>
      <w:marBottom w:val="0"/>
      <w:divBdr>
        <w:top w:val="none" w:sz="0" w:space="0" w:color="auto"/>
        <w:left w:val="none" w:sz="0" w:space="0" w:color="auto"/>
        <w:bottom w:val="none" w:sz="0" w:space="0" w:color="auto"/>
        <w:right w:val="none" w:sz="0" w:space="0" w:color="auto"/>
      </w:divBdr>
    </w:div>
    <w:div w:id="1244409961">
      <w:bodyDiv w:val="1"/>
      <w:marLeft w:val="0"/>
      <w:marRight w:val="0"/>
      <w:marTop w:val="0"/>
      <w:marBottom w:val="0"/>
      <w:divBdr>
        <w:top w:val="none" w:sz="0" w:space="0" w:color="auto"/>
        <w:left w:val="none" w:sz="0" w:space="0" w:color="auto"/>
        <w:bottom w:val="none" w:sz="0" w:space="0" w:color="auto"/>
        <w:right w:val="none" w:sz="0" w:space="0" w:color="auto"/>
      </w:divBdr>
    </w:div>
    <w:div w:id="1246652818">
      <w:bodyDiv w:val="1"/>
      <w:marLeft w:val="0"/>
      <w:marRight w:val="0"/>
      <w:marTop w:val="0"/>
      <w:marBottom w:val="0"/>
      <w:divBdr>
        <w:top w:val="none" w:sz="0" w:space="0" w:color="auto"/>
        <w:left w:val="none" w:sz="0" w:space="0" w:color="auto"/>
        <w:bottom w:val="none" w:sz="0" w:space="0" w:color="auto"/>
        <w:right w:val="none" w:sz="0" w:space="0" w:color="auto"/>
      </w:divBdr>
    </w:div>
    <w:div w:id="1251239505">
      <w:bodyDiv w:val="1"/>
      <w:marLeft w:val="0"/>
      <w:marRight w:val="0"/>
      <w:marTop w:val="0"/>
      <w:marBottom w:val="0"/>
      <w:divBdr>
        <w:top w:val="none" w:sz="0" w:space="0" w:color="auto"/>
        <w:left w:val="none" w:sz="0" w:space="0" w:color="auto"/>
        <w:bottom w:val="none" w:sz="0" w:space="0" w:color="auto"/>
        <w:right w:val="none" w:sz="0" w:space="0" w:color="auto"/>
      </w:divBdr>
    </w:div>
    <w:div w:id="1252155963">
      <w:bodyDiv w:val="1"/>
      <w:marLeft w:val="0"/>
      <w:marRight w:val="0"/>
      <w:marTop w:val="0"/>
      <w:marBottom w:val="0"/>
      <w:divBdr>
        <w:top w:val="none" w:sz="0" w:space="0" w:color="auto"/>
        <w:left w:val="none" w:sz="0" w:space="0" w:color="auto"/>
        <w:bottom w:val="none" w:sz="0" w:space="0" w:color="auto"/>
        <w:right w:val="none" w:sz="0" w:space="0" w:color="auto"/>
      </w:divBdr>
    </w:div>
    <w:div w:id="1253322682">
      <w:bodyDiv w:val="1"/>
      <w:marLeft w:val="0"/>
      <w:marRight w:val="0"/>
      <w:marTop w:val="0"/>
      <w:marBottom w:val="0"/>
      <w:divBdr>
        <w:top w:val="none" w:sz="0" w:space="0" w:color="auto"/>
        <w:left w:val="none" w:sz="0" w:space="0" w:color="auto"/>
        <w:bottom w:val="none" w:sz="0" w:space="0" w:color="auto"/>
        <w:right w:val="none" w:sz="0" w:space="0" w:color="auto"/>
      </w:divBdr>
    </w:div>
    <w:div w:id="1257906802">
      <w:bodyDiv w:val="1"/>
      <w:marLeft w:val="0"/>
      <w:marRight w:val="0"/>
      <w:marTop w:val="0"/>
      <w:marBottom w:val="0"/>
      <w:divBdr>
        <w:top w:val="none" w:sz="0" w:space="0" w:color="auto"/>
        <w:left w:val="none" w:sz="0" w:space="0" w:color="auto"/>
        <w:bottom w:val="none" w:sz="0" w:space="0" w:color="auto"/>
        <w:right w:val="none" w:sz="0" w:space="0" w:color="auto"/>
      </w:divBdr>
    </w:div>
    <w:div w:id="1268467849">
      <w:bodyDiv w:val="1"/>
      <w:marLeft w:val="0"/>
      <w:marRight w:val="0"/>
      <w:marTop w:val="0"/>
      <w:marBottom w:val="0"/>
      <w:divBdr>
        <w:top w:val="none" w:sz="0" w:space="0" w:color="auto"/>
        <w:left w:val="none" w:sz="0" w:space="0" w:color="auto"/>
        <w:bottom w:val="none" w:sz="0" w:space="0" w:color="auto"/>
        <w:right w:val="none" w:sz="0" w:space="0" w:color="auto"/>
      </w:divBdr>
    </w:div>
    <w:div w:id="1269432396">
      <w:bodyDiv w:val="1"/>
      <w:marLeft w:val="0"/>
      <w:marRight w:val="0"/>
      <w:marTop w:val="0"/>
      <w:marBottom w:val="0"/>
      <w:divBdr>
        <w:top w:val="none" w:sz="0" w:space="0" w:color="auto"/>
        <w:left w:val="none" w:sz="0" w:space="0" w:color="auto"/>
        <w:bottom w:val="none" w:sz="0" w:space="0" w:color="auto"/>
        <w:right w:val="none" w:sz="0" w:space="0" w:color="auto"/>
      </w:divBdr>
    </w:div>
    <w:div w:id="1269502505">
      <w:bodyDiv w:val="1"/>
      <w:marLeft w:val="0"/>
      <w:marRight w:val="0"/>
      <w:marTop w:val="0"/>
      <w:marBottom w:val="0"/>
      <w:divBdr>
        <w:top w:val="none" w:sz="0" w:space="0" w:color="auto"/>
        <w:left w:val="none" w:sz="0" w:space="0" w:color="auto"/>
        <w:bottom w:val="none" w:sz="0" w:space="0" w:color="auto"/>
        <w:right w:val="none" w:sz="0" w:space="0" w:color="auto"/>
      </w:divBdr>
    </w:div>
    <w:div w:id="1269510484">
      <w:bodyDiv w:val="1"/>
      <w:marLeft w:val="0"/>
      <w:marRight w:val="0"/>
      <w:marTop w:val="0"/>
      <w:marBottom w:val="0"/>
      <w:divBdr>
        <w:top w:val="none" w:sz="0" w:space="0" w:color="auto"/>
        <w:left w:val="none" w:sz="0" w:space="0" w:color="auto"/>
        <w:bottom w:val="none" w:sz="0" w:space="0" w:color="auto"/>
        <w:right w:val="none" w:sz="0" w:space="0" w:color="auto"/>
      </w:divBdr>
    </w:div>
    <w:div w:id="1270507891">
      <w:bodyDiv w:val="1"/>
      <w:marLeft w:val="0"/>
      <w:marRight w:val="0"/>
      <w:marTop w:val="0"/>
      <w:marBottom w:val="0"/>
      <w:divBdr>
        <w:top w:val="none" w:sz="0" w:space="0" w:color="auto"/>
        <w:left w:val="none" w:sz="0" w:space="0" w:color="auto"/>
        <w:bottom w:val="none" w:sz="0" w:space="0" w:color="auto"/>
        <w:right w:val="none" w:sz="0" w:space="0" w:color="auto"/>
      </w:divBdr>
    </w:div>
    <w:div w:id="1280063873">
      <w:bodyDiv w:val="1"/>
      <w:marLeft w:val="0"/>
      <w:marRight w:val="0"/>
      <w:marTop w:val="0"/>
      <w:marBottom w:val="0"/>
      <w:divBdr>
        <w:top w:val="none" w:sz="0" w:space="0" w:color="auto"/>
        <w:left w:val="none" w:sz="0" w:space="0" w:color="auto"/>
        <w:bottom w:val="none" w:sz="0" w:space="0" w:color="auto"/>
        <w:right w:val="none" w:sz="0" w:space="0" w:color="auto"/>
      </w:divBdr>
    </w:div>
    <w:div w:id="1280605367">
      <w:bodyDiv w:val="1"/>
      <w:marLeft w:val="0"/>
      <w:marRight w:val="0"/>
      <w:marTop w:val="0"/>
      <w:marBottom w:val="0"/>
      <w:divBdr>
        <w:top w:val="none" w:sz="0" w:space="0" w:color="auto"/>
        <w:left w:val="none" w:sz="0" w:space="0" w:color="auto"/>
        <w:bottom w:val="none" w:sz="0" w:space="0" w:color="auto"/>
        <w:right w:val="none" w:sz="0" w:space="0" w:color="auto"/>
      </w:divBdr>
    </w:div>
    <w:div w:id="1283613142">
      <w:bodyDiv w:val="1"/>
      <w:marLeft w:val="0"/>
      <w:marRight w:val="0"/>
      <w:marTop w:val="0"/>
      <w:marBottom w:val="0"/>
      <w:divBdr>
        <w:top w:val="none" w:sz="0" w:space="0" w:color="auto"/>
        <w:left w:val="none" w:sz="0" w:space="0" w:color="auto"/>
        <w:bottom w:val="none" w:sz="0" w:space="0" w:color="auto"/>
        <w:right w:val="none" w:sz="0" w:space="0" w:color="auto"/>
      </w:divBdr>
    </w:div>
    <w:div w:id="1284387140">
      <w:bodyDiv w:val="1"/>
      <w:marLeft w:val="0"/>
      <w:marRight w:val="0"/>
      <w:marTop w:val="0"/>
      <w:marBottom w:val="0"/>
      <w:divBdr>
        <w:top w:val="none" w:sz="0" w:space="0" w:color="auto"/>
        <w:left w:val="none" w:sz="0" w:space="0" w:color="auto"/>
        <w:bottom w:val="none" w:sz="0" w:space="0" w:color="auto"/>
        <w:right w:val="none" w:sz="0" w:space="0" w:color="auto"/>
      </w:divBdr>
    </w:div>
    <w:div w:id="1300844010">
      <w:bodyDiv w:val="1"/>
      <w:marLeft w:val="0"/>
      <w:marRight w:val="0"/>
      <w:marTop w:val="0"/>
      <w:marBottom w:val="0"/>
      <w:divBdr>
        <w:top w:val="none" w:sz="0" w:space="0" w:color="auto"/>
        <w:left w:val="none" w:sz="0" w:space="0" w:color="auto"/>
        <w:bottom w:val="none" w:sz="0" w:space="0" w:color="auto"/>
        <w:right w:val="none" w:sz="0" w:space="0" w:color="auto"/>
      </w:divBdr>
    </w:div>
    <w:div w:id="1301501922">
      <w:bodyDiv w:val="1"/>
      <w:marLeft w:val="0"/>
      <w:marRight w:val="0"/>
      <w:marTop w:val="0"/>
      <w:marBottom w:val="0"/>
      <w:divBdr>
        <w:top w:val="none" w:sz="0" w:space="0" w:color="auto"/>
        <w:left w:val="none" w:sz="0" w:space="0" w:color="auto"/>
        <w:bottom w:val="none" w:sz="0" w:space="0" w:color="auto"/>
        <w:right w:val="none" w:sz="0" w:space="0" w:color="auto"/>
      </w:divBdr>
    </w:div>
    <w:div w:id="1310404990">
      <w:bodyDiv w:val="1"/>
      <w:marLeft w:val="0"/>
      <w:marRight w:val="0"/>
      <w:marTop w:val="0"/>
      <w:marBottom w:val="0"/>
      <w:divBdr>
        <w:top w:val="none" w:sz="0" w:space="0" w:color="auto"/>
        <w:left w:val="none" w:sz="0" w:space="0" w:color="auto"/>
        <w:bottom w:val="none" w:sz="0" w:space="0" w:color="auto"/>
        <w:right w:val="none" w:sz="0" w:space="0" w:color="auto"/>
      </w:divBdr>
    </w:div>
    <w:div w:id="1311404998">
      <w:bodyDiv w:val="1"/>
      <w:marLeft w:val="0"/>
      <w:marRight w:val="0"/>
      <w:marTop w:val="0"/>
      <w:marBottom w:val="0"/>
      <w:divBdr>
        <w:top w:val="none" w:sz="0" w:space="0" w:color="auto"/>
        <w:left w:val="none" w:sz="0" w:space="0" w:color="auto"/>
        <w:bottom w:val="none" w:sz="0" w:space="0" w:color="auto"/>
        <w:right w:val="none" w:sz="0" w:space="0" w:color="auto"/>
      </w:divBdr>
    </w:div>
    <w:div w:id="1313296514">
      <w:bodyDiv w:val="1"/>
      <w:marLeft w:val="0"/>
      <w:marRight w:val="0"/>
      <w:marTop w:val="0"/>
      <w:marBottom w:val="0"/>
      <w:divBdr>
        <w:top w:val="none" w:sz="0" w:space="0" w:color="auto"/>
        <w:left w:val="none" w:sz="0" w:space="0" w:color="auto"/>
        <w:bottom w:val="none" w:sz="0" w:space="0" w:color="auto"/>
        <w:right w:val="none" w:sz="0" w:space="0" w:color="auto"/>
      </w:divBdr>
    </w:div>
    <w:div w:id="1315060207">
      <w:bodyDiv w:val="1"/>
      <w:marLeft w:val="0"/>
      <w:marRight w:val="0"/>
      <w:marTop w:val="0"/>
      <w:marBottom w:val="0"/>
      <w:divBdr>
        <w:top w:val="none" w:sz="0" w:space="0" w:color="auto"/>
        <w:left w:val="none" w:sz="0" w:space="0" w:color="auto"/>
        <w:bottom w:val="none" w:sz="0" w:space="0" w:color="auto"/>
        <w:right w:val="none" w:sz="0" w:space="0" w:color="auto"/>
      </w:divBdr>
    </w:div>
    <w:div w:id="1315531434">
      <w:bodyDiv w:val="1"/>
      <w:marLeft w:val="0"/>
      <w:marRight w:val="0"/>
      <w:marTop w:val="0"/>
      <w:marBottom w:val="0"/>
      <w:divBdr>
        <w:top w:val="none" w:sz="0" w:space="0" w:color="auto"/>
        <w:left w:val="none" w:sz="0" w:space="0" w:color="auto"/>
        <w:bottom w:val="none" w:sz="0" w:space="0" w:color="auto"/>
        <w:right w:val="none" w:sz="0" w:space="0" w:color="auto"/>
      </w:divBdr>
    </w:div>
    <w:div w:id="1317033971">
      <w:bodyDiv w:val="1"/>
      <w:marLeft w:val="0"/>
      <w:marRight w:val="0"/>
      <w:marTop w:val="0"/>
      <w:marBottom w:val="0"/>
      <w:divBdr>
        <w:top w:val="none" w:sz="0" w:space="0" w:color="auto"/>
        <w:left w:val="none" w:sz="0" w:space="0" w:color="auto"/>
        <w:bottom w:val="none" w:sz="0" w:space="0" w:color="auto"/>
        <w:right w:val="none" w:sz="0" w:space="0" w:color="auto"/>
      </w:divBdr>
    </w:div>
    <w:div w:id="1319572123">
      <w:bodyDiv w:val="1"/>
      <w:marLeft w:val="0"/>
      <w:marRight w:val="0"/>
      <w:marTop w:val="0"/>
      <w:marBottom w:val="0"/>
      <w:divBdr>
        <w:top w:val="none" w:sz="0" w:space="0" w:color="auto"/>
        <w:left w:val="none" w:sz="0" w:space="0" w:color="auto"/>
        <w:bottom w:val="none" w:sz="0" w:space="0" w:color="auto"/>
        <w:right w:val="none" w:sz="0" w:space="0" w:color="auto"/>
      </w:divBdr>
    </w:div>
    <w:div w:id="1320621502">
      <w:bodyDiv w:val="1"/>
      <w:marLeft w:val="0"/>
      <w:marRight w:val="0"/>
      <w:marTop w:val="0"/>
      <w:marBottom w:val="0"/>
      <w:divBdr>
        <w:top w:val="none" w:sz="0" w:space="0" w:color="auto"/>
        <w:left w:val="none" w:sz="0" w:space="0" w:color="auto"/>
        <w:bottom w:val="none" w:sz="0" w:space="0" w:color="auto"/>
        <w:right w:val="none" w:sz="0" w:space="0" w:color="auto"/>
      </w:divBdr>
    </w:div>
    <w:div w:id="1321422015">
      <w:bodyDiv w:val="1"/>
      <w:marLeft w:val="0"/>
      <w:marRight w:val="0"/>
      <w:marTop w:val="0"/>
      <w:marBottom w:val="0"/>
      <w:divBdr>
        <w:top w:val="none" w:sz="0" w:space="0" w:color="auto"/>
        <w:left w:val="none" w:sz="0" w:space="0" w:color="auto"/>
        <w:bottom w:val="none" w:sz="0" w:space="0" w:color="auto"/>
        <w:right w:val="none" w:sz="0" w:space="0" w:color="auto"/>
      </w:divBdr>
    </w:div>
    <w:div w:id="1322780942">
      <w:bodyDiv w:val="1"/>
      <w:marLeft w:val="0"/>
      <w:marRight w:val="0"/>
      <w:marTop w:val="0"/>
      <w:marBottom w:val="0"/>
      <w:divBdr>
        <w:top w:val="none" w:sz="0" w:space="0" w:color="auto"/>
        <w:left w:val="none" w:sz="0" w:space="0" w:color="auto"/>
        <w:bottom w:val="none" w:sz="0" w:space="0" w:color="auto"/>
        <w:right w:val="none" w:sz="0" w:space="0" w:color="auto"/>
      </w:divBdr>
    </w:div>
    <w:div w:id="1324971660">
      <w:bodyDiv w:val="1"/>
      <w:marLeft w:val="0"/>
      <w:marRight w:val="0"/>
      <w:marTop w:val="0"/>
      <w:marBottom w:val="0"/>
      <w:divBdr>
        <w:top w:val="none" w:sz="0" w:space="0" w:color="auto"/>
        <w:left w:val="none" w:sz="0" w:space="0" w:color="auto"/>
        <w:bottom w:val="none" w:sz="0" w:space="0" w:color="auto"/>
        <w:right w:val="none" w:sz="0" w:space="0" w:color="auto"/>
      </w:divBdr>
    </w:div>
    <w:div w:id="1325084929">
      <w:bodyDiv w:val="1"/>
      <w:marLeft w:val="0"/>
      <w:marRight w:val="0"/>
      <w:marTop w:val="0"/>
      <w:marBottom w:val="0"/>
      <w:divBdr>
        <w:top w:val="none" w:sz="0" w:space="0" w:color="auto"/>
        <w:left w:val="none" w:sz="0" w:space="0" w:color="auto"/>
        <w:bottom w:val="none" w:sz="0" w:space="0" w:color="auto"/>
        <w:right w:val="none" w:sz="0" w:space="0" w:color="auto"/>
      </w:divBdr>
    </w:div>
    <w:div w:id="1325862444">
      <w:bodyDiv w:val="1"/>
      <w:marLeft w:val="0"/>
      <w:marRight w:val="0"/>
      <w:marTop w:val="0"/>
      <w:marBottom w:val="0"/>
      <w:divBdr>
        <w:top w:val="none" w:sz="0" w:space="0" w:color="auto"/>
        <w:left w:val="none" w:sz="0" w:space="0" w:color="auto"/>
        <w:bottom w:val="none" w:sz="0" w:space="0" w:color="auto"/>
        <w:right w:val="none" w:sz="0" w:space="0" w:color="auto"/>
      </w:divBdr>
    </w:div>
    <w:div w:id="1326661495">
      <w:bodyDiv w:val="1"/>
      <w:marLeft w:val="0"/>
      <w:marRight w:val="0"/>
      <w:marTop w:val="0"/>
      <w:marBottom w:val="0"/>
      <w:divBdr>
        <w:top w:val="none" w:sz="0" w:space="0" w:color="auto"/>
        <w:left w:val="none" w:sz="0" w:space="0" w:color="auto"/>
        <w:bottom w:val="none" w:sz="0" w:space="0" w:color="auto"/>
        <w:right w:val="none" w:sz="0" w:space="0" w:color="auto"/>
      </w:divBdr>
    </w:div>
    <w:div w:id="1328677903">
      <w:bodyDiv w:val="1"/>
      <w:marLeft w:val="0"/>
      <w:marRight w:val="0"/>
      <w:marTop w:val="0"/>
      <w:marBottom w:val="0"/>
      <w:divBdr>
        <w:top w:val="none" w:sz="0" w:space="0" w:color="auto"/>
        <w:left w:val="none" w:sz="0" w:space="0" w:color="auto"/>
        <w:bottom w:val="none" w:sz="0" w:space="0" w:color="auto"/>
        <w:right w:val="none" w:sz="0" w:space="0" w:color="auto"/>
      </w:divBdr>
    </w:div>
    <w:div w:id="1335493000">
      <w:bodyDiv w:val="1"/>
      <w:marLeft w:val="0"/>
      <w:marRight w:val="0"/>
      <w:marTop w:val="0"/>
      <w:marBottom w:val="0"/>
      <w:divBdr>
        <w:top w:val="none" w:sz="0" w:space="0" w:color="auto"/>
        <w:left w:val="none" w:sz="0" w:space="0" w:color="auto"/>
        <w:bottom w:val="none" w:sz="0" w:space="0" w:color="auto"/>
        <w:right w:val="none" w:sz="0" w:space="0" w:color="auto"/>
      </w:divBdr>
    </w:div>
    <w:div w:id="1336032276">
      <w:bodyDiv w:val="1"/>
      <w:marLeft w:val="0"/>
      <w:marRight w:val="0"/>
      <w:marTop w:val="0"/>
      <w:marBottom w:val="0"/>
      <w:divBdr>
        <w:top w:val="none" w:sz="0" w:space="0" w:color="auto"/>
        <w:left w:val="none" w:sz="0" w:space="0" w:color="auto"/>
        <w:bottom w:val="none" w:sz="0" w:space="0" w:color="auto"/>
        <w:right w:val="none" w:sz="0" w:space="0" w:color="auto"/>
      </w:divBdr>
    </w:div>
    <w:div w:id="1337539293">
      <w:bodyDiv w:val="1"/>
      <w:marLeft w:val="0"/>
      <w:marRight w:val="0"/>
      <w:marTop w:val="0"/>
      <w:marBottom w:val="0"/>
      <w:divBdr>
        <w:top w:val="none" w:sz="0" w:space="0" w:color="auto"/>
        <w:left w:val="none" w:sz="0" w:space="0" w:color="auto"/>
        <w:bottom w:val="none" w:sz="0" w:space="0" w:color="auto"/>
        <w:right w:val="none" w:sz="0" w:space="0" w:color="auto"/>
      </w:divBdr>
    </w:div>
    <w:div w:id="1342776088">
      <w:bodyDiv w:val="1"/>
      <w:marLeft w:val="0"/>
      <w:marRight w:val="0"/>
      <w:marTop w:val="0"/>
      <w:marBottom w:val="0"/>
      <w:divBdr>
        <w:top w:val="none" w:sz="0" w:space="0" w:color="auto"/>
        <w:left w:val="none" w:sz="0" w:space="0" w:color="auto"/>
        <w:bottom w:val="none" w:sz="0" w:space="0" w:color="auto"/>
        <w:right w:val="none" w:sz="0" w:space="0" w:color="auto"/>
      </w:divBdr>
    </w:div>
    <w:div w:id="1352957020">
      <w:bodyDiv w:val="1"/>
      <w:marLeft w:val="0"/>
      <w:marRight w:val="0"/>
      <w:marTop w:val="0"/>
      <w:marBottom w:val="0"/>
      <w:divBdr>
        <w:top w:val="none" w:sz="0" w:space="0" w:color="auto"/>
        <w:left w:val="none" w:sz="0" w:space="0" w:color="auto"/>
        <w:bottom w:val="none" w:sz="0" w:space="0" w:color="auto"/>
        <w:right w:val="none" w:sz="0" w:space="0" w:color="auto"/>
      </w:divBdr>
    </w:div>
    <w:div w:id="1354260126">
      <w:bodyDiv w:val="1"/>
      <w:marLeft w:val="0"/>
      <w:marRight w:val="0"/>
      <w:marTop w:val="0"/>
      <w:marBottom w:val="0"/>
      <w:divBdr>
        <w:top w:val="none" w:sz="0" w:space="0" w:color="auto"/>
        <w:left w:val="none" w:sz="0" w:space="0" w:color="auto"/>
        <w:bottom w:val="none" w:sz="0" w:space="0" w:color="auto"/>
        <w:right w:val="none" w:sz="0" w:space="0" w:color="auto"/>
      </w:divBdr>
    </w:div>
    <w:div w:id="1357777892">
      <w:bodyDiv w:val="1"/>
      <w:marLeft w:val="0"/>
      <w:marRight w:val="0"/>
      <w:marTop w:val="0"/>
      <w:marBottom w:val="0"/>
      <w:divBdr>
        <w:top w:val="none" w:sz="0" w:space="0" w:color="auto"/>
        <w:left w:val="none" w:sz="0" w:space="0" w:color="auto"/>
        <w:bottom w:val="none" w:sz="0" w:space="0" w:color="auto"/>
        <w:right w:val="none" w:sz="0" w:space="0" w:color="auto"/>
      </w:divBdr>
    </w:div>
    <w:div w:id="1368528326">
      <w:bodyDiv w:val="1"/>
      <w:marLeft w:val="0"/>
      <w:marRight w:val="0"/>
      <w:marTop w:val="0"/>
      <w:marBottom w:val="0"/>
      <w:divBdr>
        <w:top w:val="none" w:sz="0" w:space="0" w:color="auto"/>
        <w:left w:val="none" w:sz="0" w:space="0" w:color="auto"/>
        <w:bottom w:val="none" w:sz="0" w:space="0" w:color="auto"/>
        <w:right w:val="none" w:sz="0" w:space="0" w:color="auto"/>
      </w:divBdr>
    </w:div>
    <w:div w:id="1374845638">
      <w:bodyDiv w:val="1"/>
      <w:marLeft w:val="0"/>
      <w:marRight w:val="0"/>
      <w:marTop w:val="0"/>
      <w:marBottom w:val="0"/>
      <w:divBdr>
        <w:top w:val="none" w:sz="0" w:space="0" w:color="auto"/>
        <w:left w:val="none" w:sz="0" w:space="0" w:color="auto"/>
        <w:bottom w:val="none" w:sz="0" w:space="0" w:color="auto"/>
        <w:right w:val="none" w:sz="0" w:space="0" w:color="auto"/>
      </w:divBdr>
    </w:div>
    <w:div w:id="1381129791">
      <w:bodyDiv w:val="1"/>
      <w:marLeft w:val="0"/>
      <w:marRight w:val="0"/>
      <w:marTop w:val="0"/>
      <w:marBottom w:val="0"/>
      <w:divBdr>
        <w:top w:val="none" w:sz="0" w:space="0" w:color="auto"/>
        <w:left w:val="none" w:sz="0" w:space="0" w:color="auto"/>
        <w:bottom w:val="none" w:sz="0" w:space="0" w:color="auto"/>
        <w:right w:val="none" w:sz="0" w:space="0" w:color="auto"/>
      </w:divBdr>
    </w:div>
    <w:div w:id="1392074945">
      <w:bodyDiv w:val="1"/>
      <w:marLeft w:val="0"/>
      <w:marRight w:val="0"/>
      <w:marTop w:val="0"/>
      <w:marBottom w:val="0"/>
      <w:divBdr>
        <w:top w:val="none" w:sz="0" w:space="0" w:color="auto"/>
        <w:left w:val="none" w:sz="0" w:space="0" w:color="auto"/>
        <w:bottom w:val="none" w:sz="0" w:space="0" w:color="auto"/>
        <w:right w:val="none" w:sz="0" w:space="0" w:color="auto"/>
      </w:divBdr>
    </w:div>
    <w:div w:id="1405760768">
      <w:bodyDiv w:val="1"/>
      <w:marLeft w:val="0"/>
      <w:marRight w:val="0"/>
      <w:marTop w:val="0"/>
      <w:marBottom w:val="0"/>
      <w:divBdr>
        <w:top w:val="none" w:sz="0" w:space="0" w:color="auto"/>
        <w:left w:val="none" w:sz="0" w:space="0" w:color="auto"/>
        <w:bottom w:val="none" w:sz="0" w:space="0" w:color="auto"/>
        <w:right w:val="none" w:sz="0" w:space="0" w:color="auto"/>
      </w:divBdr>
    </w:div>
    <w:div w:id="1409033899">
      <w:bodyDiv w:val="1"/>
      <w:marLeft w:val="0"/>
      <w:marRight w:val="0"/>
      <w:marTop w:val="0"/>
      <w:marBottom w:val="0"/>
      <w:divBdr>
        <w:top w:val="none" w:sz="0" w:space="0" w:color="auto"/>
        <w:left w:val="none" w:sz="0" w:space="0" w:color="auto"/>
        <w:bottom w:val="none" w:sz="0" w:space="0" w:color="auto"/>
        <w:right w:val="none" w:sz="0" w:space="0" w:color="auto"/>
      </w:divBdr>
    </w:div>
    <w:div w:id="1409764259">
      <w:bodyDiv w:val="1"/>
      <w:marLeft w:val="0"/>
      <w:marRight w:val="0"/>
      <w:marTop w:val="0"/>
      <w:marBottom w:val="0"/>
      <w:divBdr>
        <w:top w:val="none" w:sz="0" w:space="0" w:color="auto"/>
        <w:left w:val="none" w:sz="0" w:space="0" w:color="auto"/>
        <w:bottom w:val="none" w:sz="0" w:space="0" w:color="auto"/>
        <w:right w:val="none" w:sz="0" w:space="0" w:color="auto"/>
      </w:divBdr>
    </w:div>
    <w:div w:id="1411661208">
      <w:bodyDiv w:val="1"/>
      <w:marLeft w:val="0"/>
      <w:marRight w:val="0"/>
      <w:marTop w:val="0"/>
      <w:marBottom w:val="0"/>
      <w:divBdr>
        <w:top w:val="none" w:sz="0" w:space="0" w:color="auto"/>
        <w:left w:val="none" w:sz="0" w:space="0" w:color="auto"/>
        <w:bottom w:val="none" w:sz="0" w:space="0" w:color="auto"/>
        <w:right w:val="none" w:sz="0" w:space="0" w:color="auto"/>
      </w:divBdr>
    </w:div>
    <w:div w:id="1412462376">
      <w:bodyDiv w:val="1"/>
      <w:marLeft w:val="0"/>
      <w:marRight w:val="0"/>
      <w:marTop w:val="0"/>
      <w:marBottom w:val="0"/>
      <w:divBdr>
        <w:top w:val="none" w:sz="0" w:space="0" w:color="auto"/>
        <w:left w:val="none" w:sz="0" w:space="0" w:color="auto"/>
        <w:bottom w:val="none" w:sz="0" w:space="0" w:color="auto"/>
        <w:right w:val="none" w:sz="0" w:space="0" w:color="auto"/>
      </w:divBdr>
    </w:div>
    <w:div w:id="1418819292">
      <w:bodyDiv w:val="1"/>
      <w:marLeft w:val="0"/>
      <w:marRight w:val="0"/>
      <w:marTop w:val="0"/>
      <w:marBottom w:val="0"/>
      <w:divBdr>
        <w:top w:val="none" w:sz="0" w:space="0" w:color="auto"/>
        <w:left w:val="none" w:sz="0" w:space="0" w:color="auto"/>
        <w:bottom w:val="none" w:sz="0" w:space="0" w:color="auto"/>
        <w:right w:val="none" w:sz="0" w:space="0" w:color="auto"/>
      </w:divBdr>
    </w:div>
    <w:div w:id="1420564891">
      <w:bodyDiv w:val="1"/>
      <w:marLeft w:val="0"/>
      <w:marRight w:val="0"/>
      <w:marTop w:val="0"/>
      <w:marBottom w:val="0"/>
      <w:divBdr>
        <w:top w:val="none" w:sz="0" w:space="0" w:color="auto"/>
        <w:left w:val="none" w:sz="0" w:space="0" w:color="auto"/>
        <w:bottom w:val="none" w:sz="0" w:space="0" w:color="auto"/>
        <w:right w:val="none" w:sz="0" w:space="0" w:color="auto"/>
      </w:divBdr>
    </w:div>
    <w:div w:id="1424183017">
      <w:bodyDiv w:val="1"/>
      <w:marLeft w:val="0"/>
      <w:marRight w:val="0"/>
      <w:marTop w:val="0"/>
      <w:marBottom w:val="0"/>
      <w:divBdr>
        <w:top w:val="none" w:sz="0" w:space="0" w:color="auto"/>
        <w:left w:val="none" w:sz="0" w:space="0" w:color="auto"/>
        <w:bottom w:val="none" w:sz="0" w:space="0" w:color="auto"/>
        <w:right w:val="none" w:sz="0" w:space="0" w:color="auto"/>
      </w:divBdr>
    </w:div>
    <w:div w:id="1427115785">
      <w:bodyDiv w:val="1"/>
      <w:marLeft w:val="0"/>
      <w:marRight w:val="0"/>
      <w:marTop w:val="0"/>
      <w:marBottom w:val="0"/>
      <w:divBdr>
        <w:top w:val="none" w:sz="0" w:space="0" w:color="auto"/>
        <w:left w:val="none" w:sz="0" w:space="0" w:color="auto"/>
        <w:bottom w:val="none" w:sz="0" w:space="0" w:color="auto"/>
        <w:right w:val="none" w:sz="0" w:space="0" w:color="auto"/>
      </w:divBdr>
    </w:div>
    <w:div w:id="1438520568">
      <w:bodyDiv w:val="1"/>
      <w:marLeft w:val="0"/>
      <w:marRight w:val="0"/>
      <w:marTop w:val="0"/>
      <w:marBottom w:val="0"/>
      <w:divBdr>
        <w:top w:val="none" w:sz="0" w:space="0" w:color="auto"/>
        <w:left w:val="none" w:sz="0" w:space="0" w:color="auto"/>
        <w:bottom w:val="none" w:sz="0" w:space="0" w:color="auto"/>
        <w:right w:val="none" w:sz="0" w:space="0" w:color="auto"/>
      </w:divBdr>
    </w:div>
    <w:div w:id="1439137479">
      <w:bodyDiv w:val="1"/>
      <w:marLeft w:val="0"/>
      <w:marRight w:val="0"/>
      <w:marTop w:val="0"/>
      <w:marBottom w:val="0"/>
      <w:divBdr>
        <w:top w:val="none" w:sz="0" w:space="0" w:color="auto"/>
        <w:left w:val="none" w:sz="0" w:space="0" w:color="auto"/>
        <w:bottom w:val="none" w:sz="0" w:space="0" w:color="auto"/>
        <w:right w:val="none" w:sz="0" w:space="0" w:color="auto"/>
      </w:divBdr>
    </w:div>
    <w:div w:id="1443190615">
      <w:bodyDiv w:val="1"/>
      <w:marLeft w:val="0"/>
      <w:marRight w:val="0"/>
      <w:marTop w:val="0"/>
      <w:marBottom w:val="0"/>
      <w:divBdr>
        <w:top w:val="none" w:sz="0" w:space="0" w:color="auto"/>
        <w:left w:val="none" w:sz="0" w:space="0" w:color="auto"/>
        <w:bottom w:val="none" w:sz="0" w:space="0" w:color="auto"/>
        <w:right w:val="none" w:sz="0" w:space="0" w:color="auto"/>
      </w:divBdr>
    </w:div>
    <w:div w:id="1444568772">
      <w:bodyDiv w:val="1"/>
      <w:marLeft w:val="0"/>
      <w:marRight w:val="0"/>
      <w:marTop w:val="0"/>
      <w:marBottom w:val="0"/>
      <w:divBdr>
        <w:top w:val="none" w:sz="0" w:space="0" w:color="auto"/>
        <w:left w:val="none" w:sz="0" w:space="0" w:color="auto"/>
        <w:bottom w:val="none" w:sz="0" w:space="0" w:color="auto"/>
        <w:right w:val="none" w:sz="0" w:space="0" w:color="auto"/>
      </w:divBdr>
    </w:div>
    <w:div w:id="1445029092">
      <w:bodyDiv w:val="1"/>
      <w:marLeft w:val="0"/>
      <w:marRight w:val="0"/>
      <w:marTop w:val="0"/>
      <w:marBottom w:val="0"/>
      <w:divBdr>
        <w:top w:val="none" w:sz="0" w:space="0" w:color="auto"/>
        <w:left w:val="none" w:sz="0" w:space="0" w:color="auto"/>
        <w:bottom w:val="none" w:sz="0" w:space="0" w:color="auto"/>
        <w:right w:val="none" w:sz="0" w:space="0" w:color="auto"/>
      </w:divBdr>
    </w:div>
    <w:div w:id="1445658811">
      <w:bodyDiv w:val="1"/>
      <w:marLeft w:val="0"/>
      <w:marRight w:val="0"/>
      <w:marTop w:val="0"/>
      <w:marBottom w:val="0"/>
      <w:divBdr>
        <w:top w:val="none" w:sz="0" w:space="0" w:color="auto"/>
        <w:left w:val="none" w:sz="0" w:space="0" w:color="auto"/>
        <w:bottom w:val="none" w:sz="0" w:space="0" w:color="auto"/>
        <w:right w:val="none" w:sz="0" w:space="0" w:color="auto"/>
      </w:divBdr>
    </w:div>
    <w:div w:id="1452671882">
      <w:bodyDiv w:val="1"/>
      <w:marLeft w:val="0"/>
      <w:marRight w:val="0"/>
      <w:marTop w:val="0"/>
      <w:marBottom w:val="0"/>
      <w:divBdr>
        <w:top w:val="none" w:sz="0" w:space="0" w:color="auto"/>
        <w:left w:val="none" w:sz="0" w:space="0" w:color="auto"/>
        <w:bottom w:val="none" w:sz="0" w:space="0" w:color="auto"/>
        <w:right w:val="none" w:sz="0" w:space="0" w:color="auto"/>
      </w:divBdr>
    </w:div>
    <w:div w:id="1454442613">
      <w:bodyDiv w:val="1"/>
      <w:marLeft w:val="0"/>
      <w:marRight w:val="0"/>
      <w:marTop w:val="0"/>
      <w:marBottom w:val="0"/>
      <w:divBdr>
        <w:top w:val="none" w:sz="0" w:space="0" w:color="auto"/>
        <w:left w:val="none" w:sz="0" w:space="0" w:color="auto"/>
        <w:bottom w:val="none" w:sz="0" w:space="0" w:color="auto"/>
        <w:right w:val="none" w:sz="0" w:space="0" w:color="auto"/>
      </w:divBdr>
    </w:div>
    <w:div w:id="1455707089">
      <w:bodyDiv w:val="1"/>
      <w:marLeft w:val="0"/>
      <w:marRight w:val="0"/>
      <w:marTop w:val="0"/>
      <w:marBottom w:val="0"/>
      <w:divBdr>
        <w:top w:val="none" w:sz="0" w:space="0" w:color="auto"/>
        <w:left w:val="none" w:sz="0" w:space="0" w:color="auto"/>
        <w:bottom w:val="none" w:sz="0" w:space="0" w:color="auto"/>
        <w:right w:val="none" w:sz="0" w:space="0" w:color="auto"/>
      </w:divBdr>
    </w:div>
    <w:div w:id="1460874175">
      <w:bodyDiv w:val="1"/>
      <w:marLeft w:val="0"/>
      <w:marRight w:val="0"/>
      <w:marTop w:val="0"/>
      <w:marBottom w:val="0"/>
      <w:divBdr>
        <w:top w:val="none" w:sz="0" w:space="0" w:color="auto"/>
        <w:left w:val="none" w:sz="0" w:space="0" w:color="auto"/>
        <w:bottom w:val="none" w:sz="0" w:space="0" w:color="auto"/>
        <w:right w:val="none" w:sz="0" w:space="0" w:color="auto"/>
      </w:divBdr>
    </w:div>
    <w:div w:id="1461341817">
      <w:bodyDiv w:val="1"/>
      <w:marLeft w:val="0"/>
      <w:marRight w:val="0"/>
      <w:marTop w:val="0"/>
      <w:marBottom w:val="0"/>
      <w:divBdr>
        <w:top w:val="none" w:sz="0" w:space="0" w:color="auto"/>
        <w:left w:val="none" w:sz="0" w:space="0" w:color="auto"/>
        <w:bottom w:val="none" w:sz="0" w:space="0" w:color="auto"/>
        <w:right w:val="none" w:sz="0" w:space="0" w:color="auto"/>
      </w:divBdr>
    </w:div>
    <w:div w:id="1470123079">
      <w:bodyDiv w:val="1"/>
      <w:marLeft w:val="0"/>
      <w:marRight w:val="0"/>
      <w:marTop w:val="0"/>
      <w:marBottom w:val="0"/>
      <w:divBdr>
        <w:top w:val="none" w:sz="0" w:space="0" w:color="auto"/>
        <w:left w:val="none" w:sz="0" w:space="0" w:color="auto"/>
        <w:bottom w:val="none" w:sz="0" w:space="0" w:color="auto"/>
        <w:right w:val="none" w:sz="0" w:space="0" w:color="auto"/>
      </w:divBdr>
    </w:div>
    <w:div w:id="1472792077">
      <w:bodyDiv w:val="1"/>
      <w:marLeft w:val="0"/>
      <w:marRight w:val="0"/>
      <w:marTop w:val="0"/>
      <w:marBottom w:val="0"/>
      <w:divBdr>
        <w:top w:val="none" w:sz="0" w:space="0" w:color="auto"/>
        <w:left w:val="none" w:sz="0" w:space="0" w:color="auto"/>
        <w:bottom w:val="none" w:sz="0" w:space="0" w:color="auto"/>
        <w:right w:val="none" w:sz="0" w:space="0" w:color="auto"/>
      </w:divBdr>
    </w:div>
    <w:div w:id="1480225557">
      <w:bodyDiv w:val="1"/>
      <w:marLeft w:val="0"/>
      <w:marRight w:val="0"/>
      <w:marTop w:val="0"/>
      <w:marBottom w:val="0"/>
      <w:divBdr>
        <w:top w:val="none" w:sz="0" w:space="0" w:color="auto"/>
        <w:left w:val="none" w:sz="0" w:space="0" w:color="auto"/>
        <w:bottom w:val="none" w:sz="0" w:space="0" w:color="auto"/>
        <w:right w:val="none" w:sz="0" w:space="0" w:color="auto"/>
      </w:divBdr>
    </w:div>
    <w:div w:id="1486244933">
      <w:bodyDiv w:val="1"/>
      <w:marLeft w:val="0"/>
      <w:marRight w:val="0"/>
      <w:marTop w:val="0"/>
      <w:marBottom w:val="0"/>
      <w:divBdr>
        <w:top w:val="none" w:sz="0" w:space="0" w:color="auto"/>
        <w:left w:val="none" w:sz="0" w:space="0" w:color="auto"/>
        <w:bottom w:val="none" w:sz="0" w:space="0" w:color="auto"/>
        <w:right w:val="none" w:sz="0" w:space="0" w:color="auto"/>
      </w:divBdr>
    </w:div>
    <w:div w:id="1492134029">
      <w:bodyDiv w:val="1"/>
      <w:marLeft w:val="0"/>
      <w:marRight w:val="0"/>
      <w:marTop w:val="0"/>
      <w:marBottom w:val="0"/>
      <w:divBdr>
        <w:top w:val="none" w:sz="0" w:space="0" w:color="auto"/>
        <w:left w:val="none" w:sz="0" w:space="0" w:color="auto"/>
        <w:bottom w:val="none" w:sz="0" w:space="0" w:color="auto"/>
        <w:right w:val="none" w:sz="0" w:space="0" w:color="auto"/>
      </w:divBdr>
    </w:div>
    <w:div w:id="1495801094">
      <w:bodyDiv w:val="1"/>
      <w:marLeft w:val="0"/>
      <w:marRight w:val="0"/>
      <w:marTop w:val="0"/>
      <w:marBottom w:val="0"/>
      <w:divBdr>
        <w:top w:val="none" w:sz="0" w:space="0" w:color="auto"/>
        <w:left w:val="none" w:sz="0" w:space="0" w:color="auto"/>
        <w:bottom w:val="none" w:sz="0" w:space="0" w:color="auto"/>
        <w:right w:val="none" w:sz="0" w:space="0" w:color="auto"/>
      </w:divBdr>
    </w:div>
    <w:div w:id="1498033004">
      <w:bodyDiv w:val="1"/>
      <w:marLeft w:val="0"/>
      <w:marRight w:val="0"/>
      <w:marTop w:val="0"/>
      <w:marBottom w:val="0"/>
      <w:divBdr>
        <w:top w:val="none" w:sz="0" w:space="0" w:color="auto"/>
        <w:left w:val="none" w:sz="0" w:space="0" w:color="auto"/>
        <w:bottom w:val="none" w:sz="0" w:space="0" w:color="auto"/>
        <w:right w:val="none" w:sz="0" w:space="0" w:color="auto"/>
      </w:divBdr>
    </w:div>
    <w:div w:id="1505975879">
      <w:bodyDiv w:val="1"/>
      <w:marLeft w:val="0"/>
      <w:marRight w:val="0"/>
      <w:marTop w:val="0"/>
      <w:marBottom w:val="0"/>
      <w:divBdr>
        <w:top w:val="none" w:sz="0" w:space="0" w:color="auto"/>
        <w:left w:val="none" w:sz="0" w:space="0" w:color="auto"/>
        <w:bottom w:val="none" w:sz="0" w:space="0" w:color="auto"/>
        <w:right w:val="none" w:sz="0" w:space="0" w:color="auto"/>
      </w:divBdr>
    </w:div>
    <w:div w:id="1507134623">
      <w:bodyDiv w:val="1"/>
      <w:marLeft w:val="0"/>
      <w:marRight w:val="0"/>
      <w:marTop w:val="0"/>
      <w:marBottom w:val="0"/>
      <w:divBdr>
        <w:top w:val="none" w:sz="0" w:space="0" w:color="auto"/>
        <w:left w:val="none" w:sz="0" w:space="0" w:color="auto"/>
        <w:bottom w:val="none" w:sz="0" w:space="0" w:color="auto"/>
        <w:right w:val="none" w:sz="0" w:space="0" w:color="auto"/>
      </w:divBdr>
    </w:div>
    <w:div w:id="1507939269">
      <w:bodyDiv w:val="1"/>
      <w:marLeft w:val="0"/>
      <w:marRight w:val="0"/>
      <w:marTop w:val="0"/>
      <w:marBottom w:val="0"/>
      <w:divBdr>
        <w:top w:val="none" w:sz="0" w:space="0" w:color="auto"/>
        <w:left w:val="none" w:sz="0" w:space="0" w:color="auto"/>
        <w:bottom w:val="none" w:sz="0" w:space="0" w:color="auto"/>
        <w:right w:val="none" w:sz="0" w:space="0" w:color="auto"/>
      </w:divBdr>
    </w:div>
    <w:div w:id="1512992838">
      <w:bodyDiv w:val="1"/>
      <w:marLeft w:val="0"/>
      <w:marRight w:val="0"/>
      <w:marTop w:val="0"/>
      <w:marBottom w:val="0"/>
      <w:divBdr>
        <w:top w:val="none" w:sz="0" w:space="0" w:color="auto"/>
        <w:left w:val="none" w:sz="0" w:space="0" w:color="auto"/>
        <w:bottom w:val="none" w:sz="0" w:space="0" w:color="auto"/>
        <w:right w:val="none" w:sz="0" w:space="0" w:color="auto"/>
      </w:divBdr>
    </w:div>
    <w:div w:id="1519811297">
      <w:bodyDiv w:val="1"/>
      <w:marLeft w:val="0"/>
      <w:marRight w:val="0"/>
      <w:marTop w:val="0"/>
      <w:marBottom w:val="0"/>
      <w:divBdr>
        <w:top w:val="none" w:sz="0" w:space="0" w:color="auto"/>
        <w:left w:val="none" w:sz="0" w:space="0" w:color="auto"/>
        <w:bottom w:val="none" w:sz="0" w:space="0" w:color="auto"/>
        <w:right w:val="none" w:sz="0" w:space="0" w:color="auto"/>
      </w:divBdr>
    </w:div>
    <w:div w:id="1525361267">
      <w:bodyDiv w:val="1"/>
      <w:marLeft w:val="0"/>
      <w:marRight w:val="0"/>
      <w:marTop w:val="0"/>
      <w:marBottom w:val="0"/>
      <w:divBdr>
        <w:top w:val="none" w:sz="0" w:space="0" w:color="auto"/>
        <w:left w:val="none" w:sz="0" w:space="0" w:color="auto"/>
        <w:bottom w:val="none" w:sz="0" w:space="0" w:color="auto"/>
        <w:right w:val="none" w:sz="0" w:space="0" w:color="auto"/>
      </w:divBdr>
    </w:div>
    <w:div w:id="1525553946">
      <w:bodyDiv w:val="1"/>
      <w:marLeft w:val="0"/>
      <w:marRight w:val="0"/>
      <w:marTop w:val="0"/>
      <w:marBottom w:val="0"/>
      <w:divBdr>
        <w:top w:val="none" w:sz="0" w:space="0" w:color="auto"/>
        <w:left w:val="none" w:sz="0" w:space="0" w:color="auto"/>
        <w:bottom w:val="none" w:sz="0" w:space="0" w:color="auto"/>
        <w:right w:val="none" w:sz="0" w:space="0" w:color="auto"/>
      </w:divBdr>
    </w:div>
    <w:div w:id="1530221766">
      <w:bodyDiv w:val="1"/>
      <w:marLeft w:val="0"/>
      <w:marRight w:val="0"/>
      <w:marTop w:val="0"/>
      <w:marBottom w:val="0"/>
      <w:divBdr>
        <w:top w:val="none" w:sz="0" w:space="0" w:color="auto"/>
        <w:left w:val="none" w:sz="0" w:space="0" w:color="auto"/>
        <w:bottom w:val="none" w:sz="0" w:space="0" w:color="auto"/>
        <w:right w:val="none" w:sz="0" w:space="0" w:color="auto"/>
      </w:divBdr>
    </w:div>
    <w:div w:id="1531642625">
      <w:bodyDiv w:val="1"/>
      <w:marLeft w:val="0"/>
      <w:marRight w:val="0"/>
      <w:marTop w:val="0"/>
      <w:marBottom w:val="0"/>
      <w:divBdr>
        <w:top w:val="none" w:sz="0" w:space="0" w:color="auto"/>
        <w:left w:val="none" w:sz="0" w:space="0" w:color="auto"/>
        <w:bottom w:val="none" w:sz="0" w:space="0" w:color="auto"/>
        <w:right w:val="none" w:sz="0" w:space="0" w:color="auto"/>
      </w:divBdr>
    </w:div>
    <w:div w:id="1532182427">
      <w:bodyDiv w:val="1"/>
      <w:marLeft w:val="0"/>
      <w:marRight w:val="0"/>
      <w:marTop w:val="0"/>
      <w:marBottom w:val="0"/>
      <w:divBdr>
        <w:top w:val="none" w:sz="0" w:space="0" w:color="auto"/>
        <w:left w:val="none" w:sz="0" w:space="0" w:color="auto"/>
        <w:bottom w:val="none" w:sz="0" w:space="0" w:color="auto"/>
        <w:right w:val="none" w:sz="0" w:space="0" w:color="auto"/>
      </w:divBdr>
    </w:div>
    <w:div w:id="1534461610">
      <w:bodyDiv w:val="1"/>
      <w:marLeft w:val="0"/>
      <w:marRight w:val="0"/>
      <w:marTop w:val="0"/>
      <w:marBottom w:val="0"/>
      <w:divBdr>
        <w:top w:val="none" w:sz="0" w:space="0" w:color="auto"/>
        <w:left w:val="none" w:sz="0" w:space="0" w:color="auto"/>
        <w:bottom w:val="none" w:sz="0" w:space="0" w:color="auto"/>
        <w:right w:val="none" w:sz="0" w:space="0" w:color="auto"/>
      </w:divBdr>
    </w:div>
    <w:div w:id="1537155796">
      <w:bodyDiv w:val="1"/>
      <w:marLeft w:val="0"/>
      <w:marRight w:val="0"/>
      <w:marTop w:val="0"/>
      <w:marBottom w:val="0"/>
      <w:divBdr>
        <w:top w:val="none" w:sz="0" w:space="0" w:color="auto"/>
        <w:left w:val="none" w:sz="0" w:space="0" w:color="auto"/>
        <w:bottom w:val="none" w:sz="0" w:space="0" w:color="auto"/>
        <w:right w:val="none" w:sz="0" w:space="0" w:color="auto"/>
      </w:divBdr>
    </w:div>
    <w:div w:id="1539002171">
      <w:bodyDiv w:val="1"/>
      <w:marLeft w:val="0"/>
      <w:marRight w:val="0"/>
      <w:marTop w:val="0"/>
      <w:marBottom w:val="0"/>
      <w:divBdr>
        <w:top w:val="none" w:sz="0" w:space="0" w:color="auto"/>
        <w:left w:val="none" w:sz="0" w:space="0" w:color="auto"/>
        <w:bottom w:val="none" w:sz="0" w:space="0" w:color="auto"/>
        <w:right w:val="none" w:sz="0" w:space="0" w:color="auto"/>
      </w:divBdr>
    </w:div>
    <w:div w:id="1539388366">
      <w:bodyDiv w:val="1"/>
      <w:marLeft w:val="0"/>
      <w:marRight w:val="0"/>
      <w:marTop w:val="0"/>
      <w:marBottom w:val="0"/>
      <w:divBdr>
        <w:top w:val="none" w:sz="0" w:space="0" w:color="auto"/>
        <w:left w:val="none" w:sz="0" w:space="0" w:color="auto"/>
        <w:bottom w:val="none" w:sz="0" w:space="0" w:color="auto"/>
        <w:right w:val="none" w:sz="0" w:space="0" w:color="auto"/>
      </w:divBdr>
    </w:div>
    <w:div w:id="1542473001">
      <w:bodyDiv w:val="1"/>
      <w:marLeft w:val="0"/>
      <w:marRight w:val="0"/>
      <w:marTop w:val="0"/>
      <w:marBottom w:val="0"/>
      <w:divBdr>
        <w:top w:val="none" w:sz="0" w:space="0" w:color="auto"/>
        <w:left w:val="none" w:sz="0" w:space="0" w:color="auto"/>
        <w:bottom w:val="none" w:sz="0" w:space="0" w:color="auto"/>
        <w:right w:val="none" w:sz="0" w:space="0" w:color="auto"/>
      </w:divBdr>
    </w:div>
    <w:div w:id="1546865927">
      <w:bodyDiv w:val="1"/>
      <w:marLeft w:val="0"/>
      <w:marRight w:val="0"/>
      <w:marTop w:val="0"/>
      <w:marBottom w:val="0"/>
      <w:divBdr>
        <w:top w:val="none" w:sz="0" w:space="0" w:color="auto"/>
        <w:left w:val="none" w:sz="0" w:space="0" w:color="auto"/>
        <w:bottom w:val="none" w:sz="0" w:space="0" w:color="auto"/>
        <w:right w:val="none" w:sz="0" w:space="0" w:color="auto"/>
      </w:divBdr>
    </w:div>
    <w:div w:id="1547715801">
      <w:bodyDiv w:val="1"/>
      <w:marLeft w:val="0"/>
      <w:marRight w:val="0"/>
      <w:marTop w:val="0"/>
      <w:marBottom w:val="0"/>
      <w:divBdr>
        <w:top w:val="none" w:sz="0" w:space="0" w:color="auto"/>
        <w:left w:val="none" w:sz="0" w:space="0" w:color="auto"/>
        <w:bottom w:val="none" w:sz="0" w:space="0" w:color="auto"/>
        <w:right w:val="none" w:sz="0" w:space="0" w:color="auto"/>
      </w:divBdr>
    </w:div>
    <w:div w:id="1551768925">
      <w:bodyDiv w:val="1"/>
      <w:marLeft w:val="0"/>
      <w:marRight w:val="0"/>
      <w:marTop w:val="0"/>
      <w:marBottom w:val="0"/>
      <w:divBdr>
        <w:top w:val="none" w:sz="0" w:space="0" w:color="auto"/>
        <w:left w:val="none" w:sz="0" w:space="0" w:color="auto"/>
        <w:bottom w:val="none" w:sz="0" w:space="0" w:color="auto"/>
        <w:right w:val="none" w:sz="0" w:space="0" w:color="auto"/>
      </w:divBdr>
    </w:div>
    <w:div w:id="1553273303">
      <w:bodyDiv w:val="1"/>
      <w:marLeft w:val="0"/>
      <w:marRight w:val="0"/>
      <w:marTop w:val="0"/>
      <w:marBottom w:val="0"/>
      <w:divBdr>
        <w:top w:val="none" w:sz="0" w:space="0" w:color="auto"/>
        <w:left w:val="none" w:sz="0" w:space="0" w:color="auto"/>
        <w:bottom w:val="none" w:sz="0" w:space="0" w:color="auto"/>
        <w:right w:val="none" w:sz="0" w:space="0" w:color="auto"/>
      </w:divBdr>
    </w:div>
    <w:div w:id="1556696334">
      <w:bodyDiv w:val="1"/>
      <w:marLeft w:val="0"/>
      <w:marRight w:val="0"/>
      <w:marTop w:val="0"/>
      <w:marBottom w:val="0"/>
      <w:divBdr>
        <w:top w:val="none" w:sz="0" w:space="0" w:color="auto"/>
        <w:left w:val="none" w:sz="0" w:space="0" w:color="auto"/>
        <w:bottom w:val="none" w:sz="0" w:space="0" w:color="auto"/>
        <w:right w:val="none" w:sz="0" w:space="0" w:color="auto"/>
      </w:divBdr>
    </w:div>
    <w:div w:id="1558202262">
      <w:bodyDiv w:val="1"/>
      <w:marLeft w:val="0"/>
      <w:marRight w:val="0"/>
      <w:marTop w:val="0"/>
      <w:marBottom w:val="0"/>
      <w:divBdr>
        <w:top w:val="none" w:sz="0" w:space="0" w:color="auto"/>
        <w:left w:val="none" w:sz="0" w:space="0" w:color="auto"/>
        <w:bottom w:val="none" w:sz="0" w:space="0" w:color="auto"/>
        <w:right w:val="none" w:sz="0" w:space="0" w:color="auto"/>
      </w:divBdr>
    </w:div>
    <w:div w:id="1559897047">
      <w:bodyDiv w:val="1"/>
      <w:marLeft w:val="0"/>
      <w:marRight w:val="0"/>
      <w:marTop w:val="0"/>
      <w:marBottom w:val="0"/>
      <w:divBdr>
        <w:top w:val="none" w:sz="0" w:space="0" w:color="auto"/>
        <w:left w:val="none" w:sz="0" w:space="0" w:color="auto"/>
        <w:bottom w:val="none" w:sz="0" w:space="0" w:color="auto"/>
        <w:right w:val="none" w:sz="0" w:space="0" w:color="auto"/>
      </w:divBdr>
    </w:div>
    <w:div w:id="1560434173">
      <w:bodyDiv w:val="1"/>
      <w:marLeft w:val="0"/>
      <w:marRight w:val="0"/>
      <w:marTop w:val="0"/>
      <w:marBottom w:val="0"/>
      <w:divBdr>
        <w:top w:val="none" w:sz="0" w:space="0" w:color="auto"/>
        <w:left w:val="none" w:sz="0" w:space="0" w:color="auto"/>
        <w:bottom w:val="none" w:sz="0" w:space="0" w:color="auto"/>
        <w:right w:val="none" w:sz="0" w:space="0" w:color="auto"/>
      </w:divBdr>
    </w:div>
    <w:div w:id="1564872921">
      <w:bodyDiv w:val="1"/>
      <w:marLeft w:val="0"/>
      <w:marRight w:val="0"/>
      <w:marTop w:val="0"/>
      <w:marBottom w:val="0"/>
      <w:divBdr>
        <w:top w:val="none" w:sz="0" w:space="0" w:color="auto"/>
        <w:left w:val="none" w:sz="0" w:space="0" w:color="auto"/>
        <w:bottom w:val="none" w:sz="0" w:space="0" w:color="auto"/>
        <w:right w:val="none" w:sz="0" w:space="0" w:color="auto"/>
      </w:divBdr>
    </w:div>
    <w:div w:id="1566800093">
      <w:bodyDiv w:val="1"/>
      <w:marLeft w:val="0"/>
      <w:marRight w:val="0"/>
      <w:marTop w:val="0"/>
      <w:marBottom w:val="0"/>
      <w:divBdr>
        <w:top w:val="none" w:sz="0" w:space="0" w:color="auto"/>
        <w:left w:val="none" w:sz="0" w:space="0" w:color="auto"/>
        <w:bottom w:val="none" w:sz="0" w:space="0" w:color="auto"/>
        <w:right w:val="none" w:sz="0" w:space="0" w:color="auto"/>
      </w:divBdr>
    </w:div>
    <w:div w:id="1568689728">
      <w:bodyDiv w:val="1"/>
      <w:marLeft w:val="0"/>
      <w:marRight w:val="0"/>
      <w:marTop w:val="0"/>
      <w:marBottom w:val="0"/>
      <w:divBdr>
        <w:top w:val="none" w:sz="0" w:space="0" w:color="auto"/>
        <w:left w:val="none" w:sz="0" w:space="0" w:color="auto"/>
        <w:bottom w:val="none" w:sz="0" w:space="0" w:color="auto"/>
        <w:right w:val="none" w:sz="0" w:space="0" w:color="auto"/>
      </w:divBdr>
    </w:div>
    <w:div w:id="1574926937">
      <w:bodyDiv w:val="1"/>
      <w:marLeft w:val="0"/>
      <w:marRight w:val="0"/>
      <w:marTop w:val="0"/>
      <w:marBottom w:val="0"/>
      <w:divBdr>
        <w:top w:val="none" w:sz="0" w:space="0" w:color="auto"/>
        <w:left w:val="none" w:sz="0" w:space="0" w:color="auto"/>
        <w:bottom w:val="none" w:sz="0" w:space="0" w:color="auto"/>
        <w:right w:val="none" w:sz="0" w:space="0" w:color="auto"/>
      </w:divBdr>
    </w:div>
    <w:div w:id="1580406290">
      <w:bodyDiv w:val="1"/>
      <w:marLeft w:val="0"/>
      <w:marRight w:val="0"/>
      <w:marTop w:val="0"/>
      <w:marBottom w:val="0"/>
      <w:divBdr>
        <w:top w:val="none" w:sz="0" w:space="0" w:color="auto"/>
        <w:left w:val="none" w:sz="0" w:space="0" w:color="auto"/>
        <w:bottom w:val="none" w:sz="0" w:space="0" w:color="auto"/>
        <w:right w:val="none" w:sz="0" w:space="0" w:color="auto"/>
      </w:divBdr>
    </w:div>
    <w:div w:id="1589079505">
      <w:bodyDiv w:val="1"/>
      <w:marLeft w:val="0"/>
      <w:marRight w:val="0"/>
      <w:marTop w:val="0"/>
      <w:marBottom w:val="0"/>
      <w:divBdr>
        <w:top w:val="none" w:sz="0" w:space="0" w:color="auto"/>
        <w:left w:val="none" w:sz="0" w:space="0" w:color="auto"/>
        <w:bottom w:val="none" w:sz="0" w:space="0" w:color="auto"/>
        <w:right w:val="none" w:sz="0" w:space="0" w:color="auto"/>
      </w:divBdr>
    </w:div>
    <w:div w:id="1595286457">
      <w:bodyDiv w:val="1"/>
      <w:marLeft w:val="0"/>
      <w:marRight w:val="0"/>
      <w:marTop w:val="0"/>
      <w:marBottom w:val="0"/>
      <w:divBdr>
        <w:top w:val="none" w:sz="0" w:space="0" w:color="auto"/>
        <w:left w:val="none" w:sz="0" w:space="0" w:color="auto"/>
        <w:bottom w:val="none" w:sz="0" w:space="0" w:color="auto"/>
        <w:right w:val="none" w:sz="0" w:space="0" w:color="auto"/>
      </w:divBdr>
    </w:div>
    <w:div w:id="1599168224">
      <w:bodyDiv w:val="1"/>
      <w:marLeft w:val="0"/>
      <w:marRight w:val="0"/>
      <w:marTop w:val="0"/>
      <w:marBottom w:val="0"/>
      <w:divBdr>
        <w:top w:val="none" w:sz="0" w:space="0" w:color="auto"/>
        <w:left w:val="none" w:sz="0" w:space="0" w:color="auto"/>
        <w:bottom w:val="none" w:sz="0" w:space="0" w:color="auto"/>
        <w:right w:val="none" w:sz="0" w:space="0" w:color="auto"/>
      </w:divBdr>
    </w:div>
    <w:div w:id="1599634868">
      <w:bodyDiv w:val="1"/>
      <w:marLeft w:val="0"/>
      <w:marRight w:val="0"/>
      <w:marTop w:val="0"/>
      <w:marBottom w:val="0"/>
      <w:divBdr>
        <w:top w:val="none" w:sz="0" w:space="0" w:color="auto"/>
        <w:left w:val="none" w:sz="0" w:space="0" w:color="auto"/>
        <w:bottom w:val="none" w:sz="0" w:space="0" w:color="auto"/>
        <w:right w:val="none" w:sz="0" w:space="0" w:color="auto"/>
      </w:divBdr>
    </w:div>
    <w:div w:id="1600792635">
      <w:bodyDiv w:val="1"/>
      <w:marLeft w:val="0"/>
      <w:marRight w:val="0"/>
      <w:marTop w:val="0"/>
      <w:marBottom w:val="0"/>
      <w:divBdr>
        <w:top w:val="none" w:sz="0" w:space="0" w:color="auto"/>
        <w:left w:val="none" w:sz="0" w:space="0" w:color="auto"/>
        <w:bottom w:val="none" w:sz="0" w:space="0" w:color="auto"/>
        <w:right w:val="none" w:sz="0" w:space="0" w:color="auto"/>
      </w:divBdr>
    </w:div>
    <w:div w:id="1605720759">
      <w:bodyDiv w:val="1"/>
      <w:marLeft w:val="0"/>
      <w:marRight w:val="0"/>
      <w:marTop w:val="0"/>
      <w:marBottom w:val="0"/>
      <w:divBdr>
        <w:top w:val="none" w:sz="0" w:space="0" w:color="auto"/>
        <w:left w:val="none" w:sz="0" w:space="0" w:color="auto"/>
        <w:bottom w:val="none" w:sz="0" w:space="0" w:color="auto"/>
        <w:right w:val="none" w:sz="0" w:space="0" w:color="auto"/>
      </w:divBdr>
    </w:div>
    <w:div w:id="1606035771">
      <w:bodyDiv w:val="1"/>
      <w:marLeft w:val="0"/>
      <w:marRight w:val="0"/>
      <w:marTop w:val="0"/>
      <w:marBottom w:val="0"/>
      <w:divBdr>
        <w:top w:val="none" w:sz="0" w:space="0" w:color="auto"/>
        <w:left w:val="none" w:sz="0" w:space="0" w:color="auto"/>
        <w:bottom w:val="none" w:sz="0" w:space="0" w:color="auto"/>
        <w:right w:val="none" w:sz="0" w:space="0" w:color="auto"/>
      </w:divBdr>
    </w:div>
    <w:div w:id="1607691607">
      <w:bodyDiv w:val="1"/>
      <w:marLeft w:val="0"/>
      <w:marRight w:val="0"/>
      <w:marTop w:val="0"/>
      <w:marBottom w:val="0"/>
      <w:divBdr>
        <w:top w:val="none" w:sz="0" w:space="0" w:color="auto"/>
        <w:left w:val="none" w:sz="0" w:space="0" w:color="auto"/>
        <w:bottom w:val="none" w:sz="0" w:space="0" w:color="auto"/>
        <w:right w:val="none" w:sz="0" w:space="0" w:color="auto"/>
      </w:divBdr>
    </w:div>
    <w:div w:id="1608192066">
      <w:bodyDiv w:val="1"/>
      <w:marLeft w:val="0"/>
      <w:marRight w:val="0"/>
      <w:marTop w:val="0"/>
      <w:marBottom w:val="0"/>
      <w:divBdr>
        <w:top w:val="none" w:sz="0" w:space="0" w:color="auto"/>
        <w:left w:val="none" w:sz="0" w:space="0" w:color="auto"/>
        <w:bottom w:val="none" w:sz="0" w:space="0" w:color="auto"/>
        <w:right w:val="none" w:sz="0" w:space="0" w:color="auto"/>
      </w:divBdr>
    </w:div>
    <w:div w:id="1608271177">
      <w:bodyDiv w:val="1"/>
      <w:marLeft w:val="0"/>
      <w:marRight w:val="0"/>
      <w:marTop w:val="0"/>
      <w:marBottom w:val="0"/>
      <w:divBdr>
        <w:top w:val="none" w:sz="0" w:space="0" w:color="auto"/>
        <w:left w:val="none" w:sz="0" w:space="0" w:color="auto"/>
        <w:bottom w:val="none" w:sz="0" w:space="0" w:color="auto"/>
        <w:right w:val="none" w:sz="0" w:space="0" w:color="auto"/>
      </w:divBdr>
    </w:div>
    <w:div w:id="1613853497">
      <w:bodyDiv w:val="1"/>
      <w:marLeft w:val="0"/>
      <w:marRight w:val="0"/>
      <w:marTop w:val="0"/>
      <w:marBottom w:val="0"/>
      <w:divBdr>
        <w:top w:val="none" w:sz="0" w:space="0" w:color="auto"/>
        <w:left w:val="none" w:sz="0" w:space="0" w:color="auto"/>
        <w:bottom w:val="none" w:sz="0" w:space="0" w:color="auto"/>
        <w:right w:val="none" w:sz="0" w:space="0" w:color="auto"/>
      </w:divBdr>
    </w:div>
    <w:div w:id="1616407615">
      <w:bodyDiv w:val="1"/>
      <w:marLeft w:val="0"/>
      <w:marRight w:val="0"/>
      <w:marTop w:val="0"/>
      <w:marBottom w:val="0"/>
      <w:divBdr>
        <w:top w:val="none" w:sz="0" w:space="0" w:color="auto"/>
        <w:left w:val="none" w:sz="0" w:space="0" w:color="auto"/>
        <w:bottom w:val="none" w:sz="0" w:space="0" w:color="auto"/>
        <w:right w:val="none" w:sz="0" w:space="0" w:color="auto"/>
      </w:divBdr>
    </w:div>
    <w:div w:id="1619951094">
      <w:bodyDiv w:val="1"/>
      <w:marLeft w:val="0"/>
      <w:marRight w:val="0"/>
      <w:marTop w:val="0"/>
      <w:marBottom w:val="0"/>
      <w:divBdr>
        <w:top w:val="none" w:sz="0" w:space="0" w:color="auto"/>
        <w:left w:val="none" w:sz="0" w:space="0" w:color="auto"/>
        <w:bottom w:val="none" w:sz="0" w:space="0" w:color="auto"/>
        <w:right w:val="none" w:sz="0" w:space="0" w:color="auto"/>
      </w:divBdr>
    </w:div>
    <w:div w:id="1620868274">
      <w:bodyDiv w:val="1"/>
      <w:marLeft w:val="0"/>
      <w:marRight w:val="0"/>
      <w:marTop w:val="0"/>
      <w:marBottom w:val="0"/>
      <w:divBdr>
        <w:top w:val="none" w:sz="0" w:space="0" w:color="auto"/>
        <w:left w:val="none" w:sz="0" w:space="0" w:color="auto"/>
        <w:bottom w:val="none" w:sz="0" w:space="0" w:color="auto"/>
        <w:right w:val="none" w:sz="0" w:space="0" w:color="auto"/>
      </w:divBdr>
    </w:div>
    <w:div w:id="1622227392">
      <w:bodyDiv w:val="1"/>
      <w:marLeft w:val="0"/>
      <w:marRight w:val="0"/>
      <w:marTop w:val="0"/>
      <w:marBottom w:val="0"/>
      <w:divBdr>
        <w:top w:val="none" w:sz="0" w:space="0" w:color="auto"/>
        <w:left w:val="none" w:sz="0" w:space="0" w:color="auto"/>
        <w:bottom w:val="none" w:sz="0" w:space="0" w:color="auto"/>
        <w:right w:val="none" w:sz="0" w:space="0" w:color="auto"/>
      </w:divBdr>
    </w:div>
    <w:div w:id="1626496226">
      <w:bodyDiv w:val="1"/>
      <w:marLeft w:val="0"/>
      <w:marRight w:val="0"/>
      <w:marTop w:val="0"/>
      <w:marBottom w:val="0"/>
      <w:divBdr>
        <w:top w:val="none" w:sz="0" w:space="0" w:color="auto"/>
        <w:left w:val="none" w:sz="0" w:space="0" w:color="auto"/>
        <w:bottom w:val="none" w:sz="0" w:space="0" w:color="auto"/>
        <w:right w:val="none" w:sz="0" w:space="0" w:color="auto"/>
      </w:divBdr>
    </w:div>
    <w:div w:id="1632978055">
      <w:bodyDiv w:val="1"/>
      <w:marLeft w:val="0"/>
      <w:marRight w:val="0"/>
      <w:marTop w:val="0"/>
      <w:marBottom w:val="0"/>
      <w:divBdr>
        <w:top w:val="none" w:sz="0" w:space="0" w:color="auto"/>
        <w:left w:val="none" w:sz="0" w:space="0" w:color="auto"/>
        <w:bottom w:val="none" w:sz="0" w:space="0" w:color="auto"/>
        <w:right w:val="none" w:sz="0" w:space="0" w:color="auto"/>
      </w:divBdr>
    </w:div>
    <w:div w:id="1644693892">
      <w:bodyDiv w:val="1"/>
      <w:marLeft w:val="0"/>
      <w:marRight w:val="0"/>
      <w:marTop w:val="0"/>
      <w:marBottom w:val="0"/>
      <w:divBdr>
        <w:top w:val="none" w:sz="0" w:space="0" w:color="auto"/>
        <w:left w:val="none" w:sz="0" w:space="0" w:color="auto"/>
        <w:bottom w:val="none" w:sz="0" w:space="0" w:color="auto"/>
        <w:right w:val="none" w:sz="0" w:space="0" w:color="auto"/>
      </w:divBdr>
    </w:div>
    <w:div w:id="1652441934">
      <w:bodyDiv w:val="1"/>
      <w:marLeft w:val="0"/>
      <w:marRight w:val="0"/>
      <w:marTop w:val="0"/>
      <w:marBottom w:val="0"/>
      <w:divBdr>
        <w:top w:val="none" w:sz="0" w:space="0" w:color="auto"/>
        <w:left w:val="none" w:sz="0" w:space="0" w:color="auto"/>
        <w:bottom w:val="none" w:sz="0" w:space="0" w:color="auto"/>
        <w:right w:val="none" w:sz="0" w:space="0" w:color="auto"/>
      </w:divBdr>
    </w:div>
    <w:div w:id="1655378728">
      <w:bodyDiv w:val="1"/>
      <w:marLeft w:val="0"/>
      <w:marRight w:val="0"/>
      <w:marTop w:val="0"/>
      <w:marBottom w:val="0"/>
      <w:divBdr>
        <w:top w:val="none" w:sz="0" w:space="0" w:color="auto"/>
        <w:left w:val="none" w:sz="0" w:space="0" w:color="auto"/>
        <w:bottom w:val="none" w:sz="0" w:space="0" w:color="auto"/>
        <w:right w:val="none" w:sz="0" w:space="0" w:color="auto"/>
      </w:divBdr>
    </w:div>
    <w:div w:id="1660573219">
      <w:bodyDiv w:val="1"/>
      <w:marLeft w:val="0"/>
      <w:marRight w:val="0"/>
      <w:marTop w:val="0"/>
      <w:marBottom w:val="0"/>
      <w:divBdr>
        <w:top w:val="none" w:sz="0" w:space="0" w:color="auto"/>
        <w:left w:val="none" w:sz="0" w:space="0" w:color="auto"/>
        <w:bottom w:val="none" w:sz="0" w:space="0" w:color="auto"/>
        <w:right w:val="none" w:sz="0" w:space="0" w:color="auto"/>
      </w:divBdr>
    </w:div>
    <w:div w:id="1664355730">
      <w:bodyDiv w:val="1"/>
      <w:marLeft w:val="0"/>
      <w:marRight w:val="0"/>
      <w:marTop w:val="0"/>
      <w:marBottom w:val="0"/>
      <w:divBdr>
        <w:top w:val="none" w:sz="0" w:space="0" w:color="auto"/>
        <w:left w:val="none" w:sz="0" w:space="0" w:color="auto"/>
        <w:bottom w:val="none" w:sz="0" w:space="0" w:color="auto"/>
        <w:right w:val="none" w:sz="0" w:space="0" w:color="auto"/>
      </w:divBdr>
    </w:div>
    <w:div w:id="1664700555">
      <w:bodyDiv w:val="1"/>
      <w:marLeft w:val="0"/>
      <w:marRight w:val="0"/>
      <w:marTop w:val="0"/>
      <w:marBottom w:val="0"/>
      <w:divBdr>
        <w:top w:val="none" w:sz="0" w:space="0" w:color="auto"/>
        <w:left w:val="none" w:sz="0" w:space="0" w:color="auto"/>
        <w:bottom w:val="none" w:sz="0" w:space="0" w:color="auto"/>
        <w:right w:val="none" w:sz="0" w:space="0" w:color="auto"/>
      </w:divBdr>
    </w:div>
    <w:div w:id="1666056834">
      <w:bodyDiv w:val="1"/>
      <w:marLeft w:val="0"/>
      <w:marRight w:val="0"/>
      <w:marTop w:val="0"/>
      <w:marBottom w:val="0"/>
      <w:divBdr>
        <w:top w:val="none" w:sz="0" w:space="0" w:color="auto"/>
        <w:left w:val="none" w:sz="0" w:space="0" w:color="auto"/>
        <w:bottom w:val="none" w:sz="0" w:space="0" w:color="auto"/>
        <w:right w:val="none" w:sz="0" w:space="0" w:color="auto"/>
      </w:divBdr>
    </w:div>
    <w:div w:id="1672416408">
      <w:bodyDiv w:val="1"/>
      <w:marLeft w:val="0"/>
      <w:marRight w:val="0"/>
      <w:marTop w:val="0"/>
      <w:marBottom w:val="0"/>
      <w:divBdr>
        <w:top w:val="none" w:sz="0" w:space="0" w:color="auto"/>
        <w:left w:val="none" w:sz="0" w:space="0" w:color="auto"/>
        <w:bottom w:val="none" w:sz="0" w:space="0" w:color="auto"/>
        <w:right w:val="none" w:sz="0" w:space="0" w:color="auto"/>
      </w:divBdr>
    </w:div>
    <w:div w:id="1672753002">
      <w:bodyDiv w:val="1"/>
      <w:marLeft w:val="0"/>
      <w:marRight w:val="0"/>
      <w:marTop w:val="0"/>
      <w:marBottom w:val="0"/>
      <w:divBdr>
        <w:top w:val="none" w:sz="0" w:space="0" w:color="auto"/>
        <w:left w:val="none" w:sz="0" w:space="0" w:color="auto"/>
        <w:bottom w:val="none" w:sz="0" w:space="0" w:color="auto"/>
        <w:right w:val="none" w:sz="0" w:space="0" w:color="auto"/>
      </w:divBdr>
    </w:div>
    <w:div w:id="1675181607">
      <w:bodyDiv w:val="1"/>
      <w:marLeft w:val="0"/>
      <w:marRight w:val="0"/>
      <w:marTop w:val="0"/>
      <w:marBottom w:val="0"/>
      <w:divBdr>
        <w:top w:val="none" w:sz="0" w:space="0" w:color="auto"/>
        <w:left w:val="none" w:sz="0" w:space="0" w:color="auto"/>
        <w:bottom w:val="none" w:sz="0" w:space="0" w:color="auto"/>
        <w:right w:val="none" w:sz="0" w:space="0" w:color="auto"/>
      </w:divBdr>
    </w:div>
    <w:div w:id="1685592615">
      <w:bodyDiv w:val="1"/>
      <w:marLeft w:val="0"/>
      <w:marRight w:val="0"/>
      <w:marTop w:val="0"/>
      <w:marBottom w:val="0"/>
      <w:divBdr>
        <w:top w:val="none" w:sz="0" w:space="0" w:color="auto"/>
        <w:left w:val="none" w:sz="0" w:space="0" w:color="auto"/>
        <w:bottom w:val="none" w:sz="0" w:space="0" w:color="auto"/>
        <w:right w:val="none" w:sz="0" w:space="0" w:color="auto"/>
      </w:divBdr>
    </w:div>
    <w:div w:id="1688360871">
      <w:bodyDiv w:val="1"/>
      <w:marLeft w:val="0"/>
      <w:marRight w:val="0"/>
      <w:marTop w:val="0"/>
      <w:marBottom w:val="0"/>
      <w:divBdr>
        <w:top w:val="none" w:sz="0" w:space="0" w:color="auto"/>
        <w:left w:val="none" w:sz="0" w:space="0" w:color="auto"/>
        <w:bottom w:val="none" w:sz="0" w:space="0" w:color="auto"/>
        <w:right w:val="none" w:sz="0" w:space="0" w:color="auto"/>
      </w:divBdr>
    </w:div>
    <w:div w:id="1689519921">
      <w:bodyDiv w:val="1"/>
      <w:marLeft w:val="0"/>
      <w:marRight w:val="0"/>
      <w:marTop w:val="0"/>
      <w:marBottom w:val="0"/>
      <w:divBdr>
        <w:top w:val="none" w:sz="0" w:space="0" w:color="auto"/>
        <w:left w:val="none" w:sz="0" w:space="0" w:color="auto"/>
        <w:bottom w:val="none" w:sz="0" w:space="0" w:color="auto"/>
        <w:right w:val="none" w:sz="0" w:space="0" w:color="auto"/>
      </w:divBdr>
    </w:div>
    <w:div w:id="1689867147">
      <w:bodyDiv w:val="1"/>
      <w:marLeft w:val="0"/>
      <w:marRight w:val="0"/>
      <w:marTop w:val="0"/>
      <w:marBottom w:val="0"/>
      <w:divBdr>
        <w:top w:val="none" w:sz="0" w:space="0" w:color="auto"/>
        <w:left w:val="none" w:sz="0" w:space="0" w:color="auto"/>
        <w:bottom w:val="none" w:sz="0" w:space="0" w:color="auto"/>
        <w:right w:val="none" w:sz="0" w:space="0" w:color="auto"/>
      </w:divBdr>
    </w:div>
    <w:div w:id="1724283192">
      <w:bodyDiv w:val="1"/>
      <w:marLeft w:val="0"/>
      <w:marRight w:val="0"/>
      <w:marTop w:val="0"/>
      <w:marBottom w:val="0"/>
      <w:divBdr>
        <w:top w:val="none" w:sz="0" w:space="0" w:color="auto"/>
        <w:left w:val="none" w:sz="0" w:space="0" w:color="auto"/>
        <w:bottom w:val="none" w:sz="0" w:space="0" w:color="auto"/>
        <w:right w:val="none" w:sz="0" w:space="0" w:color="auto"/>
      </w:divBdr>
    </w:div>
    <w:div w:id="1724521699">
      <w:bodyDiv w:val="1"/>
      <w:marLeft w:val="0"/>
      <w:marRight w:val="0"/>
      <w:marTop w:val="0"/>
      <w:marBottom w:val="0"/>
      <w:divBdr>
        <w:top w:val="none" w:sz="0" w:space="0" w:color="auto"/>
        <w:left w:val="none" w:sz="0" w:space="0" w:color="auto"/>
        <w:bottom w:val="none" w:sz="0" w:space="0" w:color="auto"/>
        <w:right w:val="none" w:sz="0" w:space="0" w:color="auto"/>
      </w:divBdr>
    </w:div>
    <w:div w:id="1727530829">
      <w:bodyDiv w:val="1"/>
      <w:marLeft w:val="0"/>
      <w:marRight w:val="0"/>
      <w:marTop w:val="0"/>
      <w:marBottom w:val="0"/>
      <w:divBdr>
        <w:top w:val="none" w:sz="0" w:space="0" w:color="auto"/>
        <w:left w:val="none" w:sz="0" w:space="0" w:color="auto"/>
        <w:bottom w:val="none" w:sz="0" w:space="0" w:color="auto"/>
        <w:right w:val="none" w:sz="0" w:space="0" w:color="auto"/>
      </w:divBdr>
    </w:div>
    <w:div w:id="1739286138">
      <w:bodyDiv w:val="1"/>
      <w:marLeft w:val="0"/>
      <w:marRight w:val="0"/>
      <w:marTop w:val="0"/>
      <w:marBottom w:val="0"/>
      <w:divBdr>
        <w:top w:val="none" w:sz="0" w:space="0" w:color="auto"/>
        <w:left w:val="none" w:sz="0" w:space="0" w:color="auto"/>
        <w:bottom w:val="none" w:sz="0" w:space="0" w:color="auto"/>
        <w:right w:val="none" w:sz="0" w:space="0" w:color="auto"/>
      </w:divBdr>
    </w:div>
    <w:div w:id="1741512361">
      <w:bodyDiv w:val="1"/>
      <w:marLeft w:val="0"/>
      <w:marRight w:val="0"/>
      <w:marTop w:val="0"/>
      <w:marBottom w:val="0"/>
      <w:divBdr>
        <w:top w:val="none" w:sz="0" w:space="0" w:color="auto"/>
        <w:left w:val="none" w:sz="0" w:space="0" w:color="auto"/>
        <w:bottom w:val="none" w:sz="0" w:space="0" w:color="auto"/>
        <w:right w:val="none" w:sz="0" w:space="0" w:color="auto"/>
      </w:divBdr>
    </w:div>
    <w:div w:id="1743333392">
      <w:bodyDiv w:val="1"/>
      <w:marLeft w:val="0"/>
      <w:marRight w:val="0"/>
      <w:marTop w:val="0"/>
      <w:marBottom w:val="0"/>
      <w:divBdr>
        <w:top w:val="none" w:sz="0" w:space="0" w:color="auto"/>
        <w:left w:val="none" w:sz="0" w:space="0" w:color="auto"/>
        <w:bottom w:val="none" w:sz="0" w:space="0" w:color="auto"/>
        <w:right w:val="none" w:sz="0" w:space="0" w:color="auto"/>
      </w:divBdr>
    </w:div>
    <w:div w:id="1745879203">
      <w:bodyDiv w:val="1"/>
      <w:marLeft w:val="0"/>
      <w:marRight w:val="0"/>
      <w:marTop w:val="0"/>
      <w:marBottom w:val="0"/>
      <w:divBdr>
        <w:top w:val="none" w:sz="0" w:space="0" w:color="auto"/>
        <w:left w:val="none" w:sz="0" w:space="0" w:color="auto"/>
        <w:bottom w:val="none" w:sz="0" w:space="0" w:color="auto"/>
        <w:right w:val="none" w:sz="0" w:space="0" w:color="auto"/>
      </w:divBdr>
    </w:div>
    <w:div w:id="1746299775">
      <w:bodyDiv w:val="1"/>
      <w:marLeft w:val="0"/>
      <w:marRight w:val="0"/>
      <w:marTop w:val="0"/>
      <w:marBottom w:val="0"/>
      <w:divBdr>
        <w:top w:val="none" w:sz="0" w:space="0" w:color="auto"/>
        <w:left w:val="none" w:sz="0" w:space="0" w:color="auto"/>
        <w:bottom w:val="none" w:sz="0" w:space="0" w:color="auto"/>
        <w:right w:val="none" w:sz="0" w:space="0" w:color="auto"/>
      </w:divBdr>
    </w:div>
    <w:div w:id="1749885994">
      <w:bodyDiv w:val="1"/>
      <w:marLeft w:val="0"/>
      <w:marRight w:val="0"/>
      <w:marTop w:val="0"/>
      <w:marBottom w:val="0"/>
      <w:divBdr>
        <w:top w:val="none" w:sz="0" w:space="0" w:color="auto"/>
        <w:left w:val="none" w:sz="0" w:space="0" w:color="auto"/>
        <w:bottom w:val="none" w:sz="0" w:space="0" w:color="auto"/>
        <w:right w:val="none" w:sz="0" w:space="0" w:color="auto"/>
      </w:divBdr>
    </w:div>
    <w:div w:id="1751998406">
      <w:bodyDiv w:val="1"/>
      <w:marLeft w:val="0"/>
      <w:marRight w:val="0"/>
      <w:marTop w:val="0"/>
      <w:marBottom w:val="0"/>
      <w:divBdr>
        <w:top w:val="none" w:sz="0" w:space="0" w:color="auto"/>
        <w:left w:val="none" w:sz="0" w:space="0" w:color="auto"/>
        <w:bottom w:val="none" w:sz="0" w:space="0" w:color="auto"/>
        <w:right w:val="none" w:sz="0" w:space="0" w:color="auto"/>
      </w:divBdr>
    </w:div>
    <w:div w:id="1765804728">
      <w:bodyDiv w:val="1"/>
      <w:marLeft w:val="0"/>
      <w:marRight w:val="0"/>
      <w:marTop w:val="0"/>
      <w:marBottom w:val="0"/>
      <w:divBdr>
        <w:top w:val="none" w:sz="0" w:space="0" w:color="auto"/>
        <w:left w:val="none" w:sz="0" w:space="0" w:color="auto"/>
        <w:bottom w:val="none" w:sz="0" w:space="0" w:color="auto"/>
        <w:right w:val="none" w:sz="0" w:space="0" w:color="auto"/>
      </w:divBdr>
    </w:div>
    <w:div w:id="1773043500">
      <w:bodyDiv w:val="1"/>
      <w:marLeft w:val="0"/>
      <w:marRight w:val="0"/>
      <w:marTop w:val="0"/>
      <w:marBottom w:val="0"/>
      <w:divBdr>
        <w:top w:val="none" w:sz="0" w:space="0" w:color="auto"/>
        <w:left w:val="none" w:sz="0" w:space="0" w:color="auto"/>
        <w:bottom w:val="none" w:sz="0" w:space="0" w:color="auto"/>
        <w:right w:val="none" w:sz="0" w:space="0" w:color="auto"/>
      </w:divBdr>
    </w:div>
    <w:div w:id="1776094083">
      <w:bodyDiv w:val="1"/>
      <w:marLeft w:val="0"/>
      <w:marRight w:val="0"/>
      <w:marTop w:val="0"/>
      <w:marBottom w:val="0"/>
      <w:divBdr>
        <w:top w:val="none" w:sz="0" w:space="0" w:color="auto"/>
        <w:left w:val="none" w:sz="0" w:space="0" w:color="auto"/>
        <w:bottom w:val="none" w:sz="0" w:space="0" w:color="auto"/>
        <w:right w:val="none" w:sz="0" w:space="0" w:color="auto"/>
      </w:divBdr>
    </w:div>
    <w:div w:id="1782915887">
      <w:bodyDiv w:val="1"/>
      <w:marLeft w:val="0"/>
      <w:marRight w:val="0"/>
      <w:marTop w:val="0"/>
      <w:marBottom w:val="0"/>
      <w:divBdr>
        <w:top w:val="none" w:sz="0" w:space="0" w:color="auto"/>
        <w:left w:val="none" w:sz="0" w:space="0" w:color="auto"/>
        <w:bottom w:val="none" w:sz="0" w:space="0" w:color="auto"/>
        <w:right w:val="none" w:sz="0" w:space="0" w:color="auto"/>
      </w:divBdr>
    </w:div>
    <w:div w:id="1788161695">
      <w:bodyDiv w:val="1"/>
      <w:marLeft w:val="0"/>
      <w:marRight w:val="0"/>
      <w:marTop w:val="0"/>
      <w:marBottom w:val="0"/>
      <w:divBdr>
        <w:top w:val="none" w:sz="0" w:space="0" w:color="auto"/>
        <w:left w:val="none" w:sz="0" w:space="0" w:color="auto"/>
        <w:bottom w:val="none" w:sz="0" w:space="0" w:color="auto"/>
        <w:right w:val="none" w:sz="0" w:space="0" w:color="auto"/>
      </w:divBdr>
    </w:div>
    <w:div w:id="1788818827">
      <w:bodyDiv w:val="1"/>
      <w:marLeft w:val="0"/>
      <w:marRight w:val="0"/>
      <w:marTop w:val="0"/>
      <w:marBottom w:val="0"/>
      <w:divBdr>
        <w:top w:val="none" w:sz="0" w:space="0" w:color="auto"/>
        <w:left w:val="none" w:sz="0" w:space="0" w:color="auto"/>
        <w:bottom w:val="none" w:sz="0" w:space="0" w:color="auto"/>
        <w:right w:val="none" w:sz="0" w:space="0" w:color="auto"/>
      </w:divBdr>
    </w:div>
    <w:div w:id="1795248373">
      <w:bodyDiv w:val="1"/>
      <w:marLeft w:val="0"/>
      <w:marRight w:val="0"/>
      <w:marTop w:val="0"/>
      <w:marBottom w:val="0"/>
      <w:divBdr>
        <w:top w:val="none" w:sz="0" w:space="0" w:color="auto"/>
        <w:left w:val="none" w:sz="0" w:space="0" w:color="auto"/>
        <w:bottom w:val="none" w:sz="0" w:space="0" w:color="auto"/>
        <w:right w:val="none" w:sz="0" w:space="0" w:color="auto"/>
      </w:divBdr>
    </w:div>
    <w:div w:id="1801264236">
      <w:bodyDiv w:val="1"/>
      <w:marLeft w:val="0"/>
      <w:marRight w:val="0"/>
      <w:marTop w:val="0"/>
      <w:marBottom w:val="0"/>
      <w:divBdr>
        <w:top w:val="none" w:sz="0" w:space="0" w:color="auto"/>
        <w:left w:val="none" w:sz="0" w:space="0" w:color="auto"/>
        <w:bottom w:val="none" w:sz="0" w:space="0" w:color="auto"/>
        <w:right w:val="none" w:sz="0" w:space="0" w:color="auto"/>
      </w:divBdr>
    </w:div>
    <w:div w:id="1803376154">
      <w:bodyDiv w:val="1"/>
      <w:marLeft w:val="0"/>
      <w:marRight w:val="0"/>
      <w:marTop w:val="0"/>
      <w:marBottom w:val="0"/>
      <w:divBdr>
        <w:top w:val="none" w:sz="0" w:space="0" w:color="auto"/>
        <w:left w:val="none" w:sz="0" w:space="0" w:color="auto"/>
        <w:bottom w:val="none" w:sz="0" w:space="0" w:color="auto"/>
        <w:right w:val="none" w:sz="0" w:space="0" w:color="auto"/>
      </w:divBdr>
    </w:div>
    <w:div w:id="1804234202">
      <w:bodyDiv w:val="1"/>
      <w:marLeft w:val="0"/>
      <w:marRight w:val="0"/>
      <w:marTop w:val="0"/>
      <w:marBottom w:val="0"/>
      <w:divBdr>
        <w:top w:val="none" w:sz="0" w:space="0" w:color="auto"/>
        <w:left w:val="none" w:sz="0" w:space="0" w:color="auto"/>
        <w:bottom w:val="none" w:sz="0" w:space="0" w:color="auto"/>
        <w:right w:val="none" w:sz="0" w:space="0" w:color="auto"/>
      </w:divBdr>
    </w:div>
    <w:div w:id="1809321328">
      <w:bodyDiv w:val="1"/>
      <w:marLeft w:val="0"/>
      <w:marRight w:val="0"/>
      <w:marTop w:val="0"/>
      <w:marBottom w:val="0"/>
      <w:divBdr>
        <w:top w:val="none" w:sz="0" w:space="0" w:color="auto"/>
        <w:left w:val="none" w:sz="0" w:space="0" w:color="auto"/>
        <w:bottom w:val="none" w:sz="0" w:space="0" w:color="auto"/>
        <w:right w:val="none" w:sz="0" w:space="0" w:color="auto"/>
      </w:divBdr>
    </w:div>
    <w:div w:id="1812819180">
      <w:bodyDiv w:val="1"/>
      <w:marLeft w:val="0"/>
      <w:marRight w:val="0"/>
      <w:marTop w:val="0"/>
      <w:marBottom w:val="0"/>
      <w:divBdr>
        <w:top w:val="none" w:sz="0" w:space="0" w:color="auto"/>
        <w:left w:val="none" w:sz="0" w:space="0" w:color="auto"/>
        <w:bottom w:val="none" w:sz="0" w:space="0" w:color="auto"/>
        <w:right w:val="none" w:sz="0" w:space="0" w:color="auto"/>
      </w:divBdr>
    </w:div>
    <w:div w:id="1817599193">
      <w:bodyDiv w:val="1"/>
      <w:marLeft w:val="0"/>
      <w:marRight w:val="0"/>
      <w:marTop w:val="0"/>
      <w:marBottom w:val="0"/>
      <w:divBdr>
        <w:top w:val="none" w:sz="0" w:space="0" w:color="auto"/>
        <w:left w:val="none" w:sz="0" w:space="0" w:color="auto"/>
        <w:bottom w:val="none" w:sz="0" w:space="0" w:color="auto"/>
        <w:right w:val="none" w:sz="0" w:space="0" w:color="auto"/>
      </w:divBdr>
    </w:div>
    <w:div w:id="1817842828">
      <w:bodyDiv w:val="1"/>
      <w:marLeft w:val="0"/>
      <w:marRight w:val="0"/>
      <w:marTop w:val="0"/>
      <w:marBottom w:val="0"/>
      <w:divBdr>
        <w:top w:val="none" w:sz="0" w:space="0" w:color="auto"/>
        <w:left w:val="none" w:sz="0" w:space="0" w:color="auto"/>
        <w:bottom w:val="none" w:sz="0" w:space="0" w:color="auto"/>
        <w:right w:val="none" w:sz="0" w:space="0" w:color="auto"/>
      </w:divBdr>
    </w:div>
    <w:div w:id="1823614389">
      <w:bodyDiv w:val="1"/>
      <w:marLeft w:val="0"/>
      <w:marRight w:val="0"/>
      <w:marTop w:val="0"/>
      <w:marBottom w:val="0"/>
      <w:divBdr>
        <w:top w:val="none" w:sz="0" w:space="0" w:color="auto"/>
        <w:left w:val="none" w:sz="0" w:space="0" w:color="auto"/>
        <w:bottom w:val="none" w:sz="0" w:space="0" w:color="auto"/>
        <w:right w:val="none" w:sz="0" w:space="0" w:color="auto"/>
      </w:divBdr>
    </w:div>
    <w:div w:id="1826125264">
      <w:bodyDiv w:val="1"/>
      <w:marLeft w:val="0"/>
      <w:marRight w:val="0"/>
      <w:marTop w:val="0"/>
      <w:marBottom w:val="0"/>
      <w:divBdr>
        <w:top w:val="none" w:sz="0" w:space="0" w:color="auto"/>
        <w:left w:val="none" w:sz="0" w:space="0" w:color="auto"/>
        <w:bottom w:val="none" w:sz="0" w:space="0" w:color="auto"/>
        <w:right w:val="none" w:sz="0" w:space="0" w:color="auto"/>
      </w:divBdr>
    </w:div>
    <w:div w:id="1830441695">
      <w:bodyDiv w:val="1"/>
      <w:marLeft w:val="0"/>
      <w:marRight w:val="0"/>
      <w:marTop w:val="0"/>
      <w:marBottom w:val="0"/>
      <w:divBdr>
        <w:top w:val="none" w:sz="0" w:space="0" w:color="auto"/>
        <w:left w:val="none" w:sz="0" w:space="0" w:color="auto"/>
        <w:bottom w:val="none" w:sz="0" w:space="0" w:color="auto"/>
        <w:right w:val="none" w:sz="0" w:space="0" w:color="auto"/>
      </w:divBdr>
    </w:div>
    <w:div w:id="1837845787">
      <w:bodyDiv w:val="1"/>
      <w:marLeft w:val="0"/>
      <w:marRight w:val="0"/>
      <w:marTop w:val="0"/>
      <w:marBottom w:val="0"/>
      <w:divBdr>
        <w:top w:val="none" w:sz="0" w:space="0" w:color="auto"/>
        <w:left w:val="none" w:sz="0" w:space="0" w:color="auto"/>
        <w:bottom w:val="none" w:sz="0" w:space="0" w:color="auto"/>
        <w:right w:val="none" w:sz="0" w:space="0" w:color="auto"/>
      </w:divBdr>
    </w:div>
    <w:div w:id="1841118007">
      <w:bodyDiv w:val="1"/>
      <w:marLeft w:val="0"/>
      <w:marRight w:val="0"/>
      <w:marTop w:val="0"/>
      <w:marBottom w:val="0"/>
      <w:divBdr>
        <w:top w:val="none" w:sz="0" w:space="0" w:color="auto"/>
        <w:left w:val="none" w:sz="0" w:space="0" w:color="auto"/>
        <w:bottom w:val="none" w:sz="0" w:space="0" w:color="auto"/>
        <w:right w:val="none" w:sz="0" w:space="0" w:color="auto"/>
      </w:divBdr>
    </w:div>
    <w:div w:id="1853761515">
      <w:bodyDiv w:val="1"/>
      <w:marLeft w:val="0"/>
      <w:marRight w:val="0"/>
      <w:marTop w:val="0"/>
      <w:marBottom w:val="0"/>
      <w:divBdr>
        <w:top w:val="none" w:sz="0" w:space="0" w:color="auto"/>
        <w:left w:val="none" w:sz="0" w:space="0" w:color="auto"/>
        <w:bottom w:val="none" w:sz="0" w:space="0" w:color="auto"/>
        <w:right w:val="none" w:sz="0" w:space="0" w:color="auto"/>
      </w:divBdr>
    </w:div>
    <w:div w:id="1857958903">
      <w:bodyDiv w:val="1"/>
      <w:marLeft w:val="0"/>
      <w:marRight w:val="0"/>
      <w:marTop w:val="0"/>
      <w:marBottom w:val="0"/>
      <w:divBdr>
        <w:top w:val="none" w:sz="0" w:space="0" w:color="auto"/>
        <w:left w:val="none" w:sz="0" w:space="0" w:color="auto"/>
        <w:bottom w:val="none" w:sz="0" w:space="0" w:color="auto"/>
        <w:right w:val="none" w:sz="0" w:space="0" w:color="auto"/>
      </w:divBdr>
    </w:div>
    <w:div w:id="1861313397">
      <w:bodyDiv w:val="1"/>
      <w:marLeft w:val="0"/>
      <w:marRight w:val="0"/>
      <w:marTop w:val="0"/>
      <w:marBottom w:val="0"/>
      <w:divBdr>
        <w:top w:val="none" w:sz="0" w:space="0" w:color="auto"/>
        <w:left w:val="none" w:sz="0" w:space="0" w:color="auto"/>
        <w:bottom w:val="none" w:sz="0" w:space="0" w:color="auto"/>
        <w:right w:val="none" w:sz="0" w:space="0" w:color="auto"/>
      </w:divBdr>
    </w:div>
    <w:div w:id="1862476207">
      <w:bodyDiv w:val="1"/>
      <w:marLeft w:val="0"/>
      <w:marRight w:val="0"/>
      <w:marTop w:val="0"/>
      <w:marBottom w:val="0"/>
      <w:divBdr>
        <w:top w:val="none" w:sz="0" w:space="0" w:color="auto"/>
        <w:left w:val="none" w:sz="0" w:space="0" w:color="auto"/>
        <w:bottom w:val="none" w:sz="0" w:space="0" w:color="auto"/>
        <w:right w:val="none" w:sz="0" w:space="0" w:color="auto"/>
      </w:divBdr>
    </w:div>
    <w:div w:id="1864440186">
      <w:bodyDiv w:val="1"/>
      <w:marLeft w:val="0"/>
      <w:marRight w:val="0"/>
      <w:marTop w:val="0"/>
      <w:marBottom w:val="0"/>
      <w:divBdr>
        <w:top w:val="none" w:sz="0" w:space="0" w:color="auto"/>
        <w:left w:val="none" w:sz="0" w:space="0" w:color="auto"/>
        <w:bottom w:val="none" w:sz="0" w:space="0" w:color="auto"/>
        <w:right w:val="none" w:sz="0" w:space="0" w:color="auto"/>
      </w:divBdr>
    </w:div>
    <w:div w:id="1864781251">
      <w:bodyDiv w:val="1"/>
      <w:marLeft w:val="0"/>
      <w:marRight w:val="0"/>
      <w:marTop w:val="0"/>
      <w:marBottom w:val="0"/>
      <w:divBdr>
        <w:top w:val="none" w:sz="0" w:space="0" w:color="auto"/>
        <w:left w:val="none" w:sz="0" w:space="0" w:color="auto"/>
        <w:bottom w:val="none" w:sz="0" w:space="0" w:color="auto"/>
        <w:right w:val="none" w:sz="0" w:space="0" w:color="auto"/>
      </w:divBdr>
    </w:div>
    <w:div w:id="1884245887">
      <w:bodyDiv w:val="1"/>
      <w:marLeft w:val="0"/>
      <w:marRight w:val="0"/>
      <w:marTop w:val="0"/>
      <w:marBottom w:val="0"/>
      <w:divBdr>
        <w:top w:val="none" w:sz="0" w:space="0" w:color="auto"/>
        <w:left w:val="none" w:sz="0" w:space="0" w:color="auto"/>
        <w:bottom w:val="none" w:sz="0" w:space="0" w:color="auto"/>
        <w:right w:val="none" w:sz="0" w:space="0" w:color="auto"/>
      </w:divBdr>
    </w:div>
    <w:div w:id="1886796264">
      <w:bodyDiv w:val="1"/>
      <w:marLeft w:val="0"/>
      <w:marRight w:val="0"/>
      <w:marTop w:val="0"/>
      <w:marBottom w:val="0"/>
      <w:divBdr>
        <w:top w:val="none" w:sz="0" w:space="0" w:color="auto"/>
        <w:left w:val="none" w:sz="0" w:space="0" w:color="auto"/>
        <w:bottom w:val="none" w:sz="0" w:space="0" w:color="auto"/>
        <w:right w:val="none" w:sz="0" w:space="0" w:color="auto"/>
      </w:divBdr>
    </w:div>
    <w:div w:id="1887448603">
      <w:bodyDiv w:val="1"/>
      <w:marLeft w:val="0"/>
      <w:marRight w:val="0"/>
      <w:marTop w:val="0"/>
      <w:marBottom w:val="0"/>
      <w:divBdr>
        <w:top w:val="none" w:sz="0" w:space="0" w:color="auto"/>
        <w:left w:val="none" w:sz="0" w:space="0" w:color="auto"/>
        <w:bottom w:val="none" w:sz="0" w:space="0" w:color="auto"/>
        <w:right w:val="none" w:sz="0" w:space="0" w:color="auto"/>
      </w:divBdr>
    </w:div>
    <w:div w:id="1895920228">
      <w:bodyDiv w:val="1"/>
      <w:marLeft w:val="0"/>
      <w:marRight w:val="0"/>
      <w:marTop w:val="0"/>
      <w:marBottom w:val="0"/>
      <w:divBdr>
        <w:top w:val="none" w:sz="0" w:space="0" w:color="auto"/>
        <w:left w:val="none" w:sz="0" w:space="0" w:color="auto"/>
        <w:bottom w:val="none" w:sz="0" w:space="0" w:color="auto"/>
        <w:right w:val="none" w:sz="0" w:space="0" w:color="auto"/>
      </w:divBdr>
    </w:div>
    <w:div w:id="1904824907">
      <w:bodyDiv w:val="1"/>
      <w:marLeft w:val="0"/>
      <w:marRight w:val="0"/>
      <w:marTop w:val="0"/>
      <w:marBottom w:val="0"/>
      <w:divBdr>
        <w:top w:val="none" w:sz="0" w:space="0" w:color="auto"/>
        <w:left w:val="none" w:sz="0" w:space="0" w:color="auto"/>
        <w:bottom w:val="none" w:sz="0" w:space="0" w:color="auto"/>
        <w:right w:val="none" w:sz="0" w:space="0" w:color="auto"/>
      </w:divBdr>
    </w:div>
    <w:div w:id="1912930506">
      <w:bodyDiv w:val="1"/>
      <w:marLeft w:val="0"/>
      <w:marRight w:val="0"/>
      <w:marTop w:val="0"/>
      <w:marBottom w:val="0"/>
      <w:divBdr>
        <w:top w:val="none" w:sz="0" w:space="0" w:color="auto"/>
        <w:left w:val="none" w:sz="0" w:space="0" w:color="auto"/>
        <w:bottom w:val="none" w:sz="0" w:space="0" w:color="auto"/>
        <w:right w:val="none" w:sz="0" w:space="0" w:color="auto"/>
      </w:divBdr>
    </w:div>
    <w:div w:id="1913002875">
      <w:bodyDiv w:val="1"/>
      <w:marLeft w:val="0"/>
      <w:marRight w:val="0"/>
      <w:marTop w:val="0"/>
      <w:marBottom w:val="0"/>
      <w:divBdr>
        <w:top w:val="none" w:sz="0" w:space="0" w:color="auto"/>
        <w:left w:val="none" w:sz="0" w:space="0" w:color="auto"/>
        <w:bottom w:val="none" w:sz="0" w:space="0" w:color="auto"/>
        <w:right w:val="none" w:sz="0" w:space="0" w:color="auto"/>
      </w:divBdr>
    </w:div>
    <w:div w:id="1922831576">
      <w:bodyDiv w:val="1"/>
      <w:marLeft w:val="0"/>
      <w:marRight w:val="0"/>
      <w:marTop w:val="0"/>
      <w:marBottom w:val="0"/>
      <w:divBdr>
        <w:top w:val="none" w:sz="0" w:space="0" w:color="auto"/>
        <w:left w:val="none" w:sz="0" w:space="0" w:color="auto"/>
        <w:bottom w:val="none" w:sz="0" w:space="0" w:color="auto"/>
        <w:right w:val="none" w:sz="0" w:space="0" w:color="auto"/>
      </w:divBdr>
    </w:div>
    <w:div w:id="1928266180">
      <w:bodyDiv w:val="1"/>
      <w:marLeft w:val="0"/>
      <w:marRight w:val="0"/>
      <w:marTop w:val="0"/>
      <w:marBottom w:val="0"/>
      <w:divBdr>
        <w:top w:val="none" w:sz="0" w:space="0" w:color="auto"/>
        <w:left w:val="none" w:sz="0" w:space="0" w:color="auto"/>
        <w:bottom w:val="none" w:sz="0" w:space="0" w:color="auto"/>
        <w:right w:val="none" w:sz="0" w:space="0" w:color="auto"/>
      </w:divBdr>
    </w:div>
    <w:div w:id="1928922355">
      <w:bodyDiv w:val="1"/>
      <w:marLeft w:val="0"/>
      <w:marRight w:val="0"/>
      <w:marTop w:val="0"/>
      <w:marBottom w:val="0"/>
      <w:divBdr>
        <w:top w:val="none" w:sz="0" w:space="0" w:color="auto"/>
        <w:left w:val="none" w:sz="0" w:space="0" w:color="auto"/>
        <w:bottom w:val="none" w:sz="0" w:space="0" w:color="auto"/>
        <w:right w:val="none" w:sz="0" w:space="0" w:color="auto"/>
      </w:divBdr>
    </w:div>
    <w:div w:id="1931691858">
      <w:bodyDiv w:val="1"/>
      <w:marLeft w:val="0"/>
      <w:marRight w:val="0"/>
      <w:marTop w:val="0"/>
      <w:marBottom w:val="0"/>
      <w:divBdr>
        <w:top w:val="none" w:sz="0" w:space="0" w:color="auto"/>
        <w:left w:val="none" w:sz="0" w:space="0" w:color="auto"/>
        <w:bottom w:val="none" w:sz="0" w:space="0" w:color="auto"/>
        <w:right w:val="none" w:sz="0" w:space="0" w:color="auto"/>
      </w:divBdr>
    </w:div>
    <w:div w:id="1931811963">
      <w:bodyDiv w:val="1"/>
      <w:marLeft w:val="0"/>
      <w:marRight w:val="0"/>
      <w:marTop w:val="0"/>
      <w:marBottom w:val="0"/>
      <w:divBdr>
        <w:top w:val="none" w:sz="0" w:space="0" w:color="auto"/>
        <w:left w:val="none" w:sz="0" w:space="0" w:color="auto"/>
        <w:bottom w:val="none" w:sz="0" w:space="0" w:color="auto"/>
        <w:right w:val="none" w:sz="0" w:space="0" w:color="auto"/>
      </w:divBdr>
    </w:div>
    <w:div w:id="1938098546">
      <w:bodyDiv w:val="1"/>
      <w:marLeft w:val="0"/>
      <w:marRight w:val="0"/>
      <w:marTop w:val="0"/>
      <w:marBottom w:val="0"/>
      <w:divBdr>
        <w:top w:val="none" w:sz="0" w:space="0" w:color="auto"/>
        <w:left w:val="none" w:sz="0" w:space="0" w:color="auto"/>
        <w:bottom w:val="none" w:sz="0" w:space="0" w:color="auto"/>
        <w:right w:val="none" w:sz="0" w:space="0" w:color="auto"/>
      </w:divBdr>
    </w:div>
    <w:div w:id="1940483681">
      <w:bodyDiv w:val="1"/>
      <w:marLeft w:val="0"/>
      <w:marRight w:val="0"/>
      <w:marTop w:val="0"/>
      <w:marBottom w:val="0"/>
      <w:divBdr>
        <w:top w:val="none" w:sz="0" w:space="0" w:color="auto"/>
        <w:left w:val="none" w:sz="0" w:space="0" w:color="auto"/>
        <w:bottom w:val="none" w:sz="0" w:space="0" w:color="auto"/>
        <w:right w:val="none" w:sz="0" w:space="0" w:color="auto"/>
      </w:divBdr>
    </w:div>
    <w:div w:id="1942446787">
      <w:bodyDiv w:val="1"/>
      <w:marLeft w:val="0"/>
      <w:marRight w:val="0"/>
      <w:marTop w:val="0"/>
      <w:marBottom w:val="0"/>
      <w:divBdr>
        <w:top w:val="none" w:sz="0" w:space="0" w:color="auto"/>
        <w:left w:val="none" w:sz="0" w:space="0" w:color="auto"/>
        <w:bottom w:val="none" w:sz="0" w:space="0" w:color="auto"/>
        <w:right w:val="none" w:sz="0" w:space="0" w:color="auto"/>
      </w:divBdr>
    </w:div>
    <w:div w:id="1949963676">
      <w:bodyDiv w:val="1"/>
      <w:marLeft w:val="0"/>
      <w:marRight w:val="0"/>
      <w:marTop w:val="0"/>
      <w:marBottom w:val="0"/>
      <w:divBdr>
        <w:top w:val="none" w:sz="0" w:space="0" w:color="auto"/>
        <w:left w:val="none" w:sz="0" w:space="0" w:color="auto"/>
        <w:bottom w:val="none" w:sz="0" w:space="0" w:color="auto"/>
        <w:right w:val="none" w:sz="0" w:space="0" w:color="auto"/>
      </w:divBdr>
    </w:div>
    <w:div w:id="1957980275">
      <w:bodyDiv w:val="1"/>
      <w:marLeft w:val="0"/>
      <w:marRight w:val="0"/>
      <w:marTop w:val="0"/>
      <w:marBottom w:val="0"/>
      <w:divBdr>
        <w:top w:val="none" w:sz="0" w:space="0" w:color="auto"/>
        <w:left w:val="none" w:sz="0" w:space="0" w:color="auto"/>
        <w:bottom w:val="none" w:sz="0" w:space="0" w:color="auto"/>
        <w:right w:val="none" w:sz="0" w:space="0" w:color="auto"/>
      </w:divBdr>
    </w:div>
    <w:div w:id="1960263623">
      <w:bodyDiv w:val="1"/>
      <w:marLeft w:val="0"/>
      <w:marRight w:val="0"/>
      <w:marTop w:val="0"/>
      <w:marBottom w:val="0"/>
      <w:divBdr>
        <w:top w:val="none" w:sz="0" w:space="0" w:color="auto"/>
        <w:left w:val="none" w:sz="0" w:space="0" w:color="auto"/>
        <w:bottom w:val="none" w:sz="0" w:space="0" w:color="auto"/>
        <w:right w:val="none" w:sz="0" w:space="0" w:color="auto"/>
      </w:divBdr>
    </w:div>
    <w:div w:id="1960528885">
      <w:bodyDiv w:val="1"/>
      <w:marLeft w:val="0"/>
      <w:marRight w:val="0"/>
      <w:marTop w:val="0"/>
      <w:marBottom w:val="0"/>
      <w:divBdr>
        <w:top w:val="none" w:sz="0" w:space="0" w:color="auto"/>
        <w:left w:val="none" w:sz="0" w:space="0" w:color="auto"/>
        <w:bottom w:val="none" w:sz="0" w:space="0" w:color="auto"/>
        <w:right w:val="none" w:sz="0" w:space="0" w:color="auto"/>
      </w:divBdr>
    </w:div>
    <w:div w:id="1961571374">
      <w:bodyDiv w:val="1"/>
      <w:marLeft w:val="0"/>
      <w:marRight w:val="0"/>
      <w:marTop w:val="0"/>
      <w:marBottom w:val="0"/>
      <w:divBdr>
        <w:top w:val="none" w:sz="0" w:space="0" w:color="auto"/>
        <w:left w:val="none" w:sz="0" w:space="0" w:color="auto"/>
        <w:bottom w:val="none" w:sz="0" w:space="0" w:color="auto"/>
        <w:right w:val="none" w:sz="0" w:space="0" w:color="auto"/>
      </w:divBdr>
    </w:div>
    <w:div w:id="1965958458">
      <w:bodyDiv w:val="1"/>
      <w:marLeft w:val="0"/>
      <w:marRight w:val="0"/>
      <w:marTop w:val="0"/>
      <w:marBottom w:val="0"/>
      <w:divBdr>
        <w:top w:val="none" w:sz="0" w:space="0" w:color="auto"/>
        <w:left w:val="none" w:sz="0" w:space="0" w:color="auto"/>
        <w:bottom w:val="none" w:sz="0" w:space="0" w:color="auto"/>
        <w:right w:val="none" w:sz="0" w:space="0" w:color="auto"/>
      </w:divBdr>
    </w:div>
    <w:div w:id="1969777937">
      <w:bodyDiv w:val="1"/>
      <w:marLeft w:val="0"/>
      <w:marRight w:val="0"/>
      <w:marTop w:val="0"/>
      <w:marBottom w:val="0"/>
      <w:divBdr>
        <w:top w:val="none" w:sz="0" w:space="0" w:color="auto"/>
        <w:left w:val="none" w:sz="0" w:space="0" w:color="auto"/>
        <w:bottom w:val="none" w:sz="0" w:space="0" w:color="auto"/>
        <w:right w:val="none" w:sz="0" w:space="0" w:color="auto"/>
      </w:divBdr>
    </w:div>
    <w:div w:id="1974870627">
      <w:bodyDiv w:val="1"/>
      <w:marLeft w:val="0"/>
      <w:marRight w:val="0"/>
      <w:marTop w:val="0"/>
      <w:marBottom w:val="0"/>
      <w:divBdr>
        <w:top w:val="none" w:sz="0" w:space="0" w:color="auto"/>
        <w:left w:val="none" w:sz="0" w:space="0" w:color="auto"/>
        <w:bottom w:val="none" w:sz="0" w:space="0" w:color="auto"/>
        <w:right w:val="none" w:sz="0" w:space="0" w:color="auto"/>
      </w:divBdr>
    </w:div>
    <w:div w:id="1978342239">
      <w:bodyDiv w:val="1"/>
      <w:marLeft w:val="0"/>
      <w:marRight w:val="0"/>
      <w:marTop w:val="0"/>
      <w:marBottom w:val="0"/>
      <w:divBdr>
        <w:top w:val="none" w:sz="0" w:space="0" w:color="auto"/>
        <w:left w:val="none" w:sz="0" w:space="0" w:color="auto"/>
        <w:bottom w:val="none" w:sz="0" w:space="0" w:color="auto"/>
        <w:right w:val="none" w:sz="0" w:space="0" w:color="auto"/>
      </w:divBdr>
    </w:div>
    <w:div w:id="1979870874">
      <w:bodyDiv w:val="1"/>
      <w:marLeft w:val="0"/>
      <w:marRight w:val="0"/>
      <w:marTop w:val="0"/>
      <w:marBottom w:val="0"/>
      <w:divBdr>
        <w:top w:val="none" w:sz="0" w:space="0" w:color="auto"/>
        <w:left w:val="none" w:sz="0" w:space="0" w:color="auto"/>
        <w:bottom w:val="none" w:sz="0" w:space="0" w:color="auto"/>
        <w:right w:val="none" w:sz="0" w:space="0" w:color="auto"/>
      </w:divBdr>
    </w:div>
    <w:div w:id="1981417310">
      <w:bodyDiv w:val="1"/>
      <w:marLeft w:val="0"/>
      <w:marRight w:val="0"/>
      <w:marTop w:val="0"/>
      <w:marBottom w:val="0"/>
      <w:divBdr>
        <w:top w:val="none" w:sz="0" w:space="0" w:color="auto"/>
        <w:left w:val="none" w:sz="0" w:space="0" w:color="auto"/>
        <w:bottom w:val="none" w:sz="0" w:space="0" w:color="auto"/>
        <w:right w:val="none" w:sz="0" w:space="0" w:color="auto"/>
      </w:divBdr>
    </w:div>
    <w:div w:id="1981574583">
      <w:bodyDiv w:val="1"/>
      <w:marLeft w:val="0"/>
      <w:marRight w:val="0"/>
      <w:marTop w:val="0"/>
      <w:marBottom w:val="0"/>
      <w:divBdr>
        <w:top w:val="none" w:sz="0" w:space="0" w:color="auto"/>
        <w:left w:val="none" w:sz="0" w:space="0" w:color="auto"/>
        <w:bottom w:val="none" w:sz="0" w:space="0" w:color="auto"/>
        <w:right w:val="none" w:sz="0" w:space="0" w:color="auto"/>
      </w:divBdr>
    </w:div>
    <w:div w:id="1981763754">
      <w:bodyDiv w:val="1"/>
      <w:marLeft w:val="0"/>
      <w:marRight w:val="0"/>
      <w:marTop w:val="0"/>
      <w:marBottom w:val="0"/>
      <w:divBdr>
        <w:top w:val="none" w:sz="0" w:space="0" w:color="auto"/>
        <w:left w:val="none" w:sz="0" w:space="0" w:color="auto"/>
        <w:bottom w:val="none" w:sz="0" w:space="0" w:color="auto"/>
        <w:right w:val="none" w:sz="0" w:space="0" w:color="auto"/>
      </w:divBdr>
    </w:div>
    <w:div w:id="1986155592">
      <w:bodyDiv w:val="1"/>
      <w:marLeft w:val="0"/>
      <w:marRight w:val="0"/>
      <w:marTop w:val="0"/>
      <w:marBottom w:val="0"/>
      <w:divBdr>
        <w:top w:val="none" w:sz="0" w:space="0" w:color="auto"/>
        <w:left w:val="none" w:sz="0" w:space="0" w:color="auto"/>
        <w:bottom w:val="none" w:sz="0" w:space="0" w:color="auto"/>
        <w:right w:val="none" w:sz="0" w:space="0" w:color="auto"/>
      </w:divBdr>
    </w:div>
    <w:div w:id="1986932431">
      <w:bodyDiv w:val="1"/>
      <w:marLeft w:val="0"/>
      <w:marRight w:val="0"/>
      <w:marTop w:val="0"/>
      <w:marBottom w:val="0"/>
      <w:divBdr>
        <w:top w:val="none" w:sz="0" w:space="0" w:color="auto"/>
        <w:left w:val="none" w:sz="0" w:space="0" w:color="auto"/>
        <w:bottom w:val="none" w:sz="0" w:space="0" w:color="auto"/>
        <w:right w:val="none" w:sz="0" w:space="0" w:color="auto"/>
      </w:divBdr>
    </w:div>
    <w:div w:id="1987470250">
      <w:bodyDiv w:val="1"/>
      <w:marLeft w:val="0"/>
      <w:marRight w:val="0"/>
      <w:marTop w:val="0"/>
      <w:marBottom w:val="0"/>
      <w:divBdr>
        <w:top w:val="none" w:sz="0" w:space="0" w:color="auto"/>
        <w:left w:val="none" w:sz="0" w:space="0" w:color="auto"/>
        <w:bottom w:val="none" w:sz="0" w:space="0" w:color="auto"/>
        <w:right w:val="none" w:sz="0" w:space="0" w:color="auto"/>
      </w:divBdr>
    </w:div>
    <w:div w:id="1990401931">
      <w:bodyDiv w:val="1"/>
      <w:marLeft w:val="0"/>
      <w:marRight w:val="0"/>
      <w:marTop w:val="0"/>
      <w:marBottom w:val="0"/>
      <w:divBdr>
        <w:top w:val="none" w:sz="0" w:space="0" w:color="auto"/>
        <w:left w:val="none" w:sz="0" w:space="0" w:color="auto"/>
        <w:bottom w:val="none" w:sz="0" w:space="0" w:color="auto"/>
        <w:right w:val="none" w:sz="0" w:space="0" w:color="auto"/>
      </w:divBdr>
    </w:div>
    <w:div w:id="1991714400">
      <w:bodyDiv w:val="1"/>
      <w:marLeft w:val="0"/>
      <w:marRight w:val="0"/>
      <w:marTop w:val="0"/>
      <w:marBottom w:val="0"/>
      <w:divBdr>
        <w:top w:val="none" w:sz="0" w:space="0" w:color="auto"/>
        <w:left w:val="none" w:sz="0" w:space="0" w:color="auto"/>
        <w:bottom w:val="none" w:sz="0" w:space="0" w:color="auto"/>
        <w:right w:val="none" w:sz="0" w:space="0" w:color="auto"/>
      </w:divBdr>
    </w:div>
    <w:div w:id="2007436293">
      <w:bodyDiv w:val="1"/>
      <w:marLeft w:val="0"/>
      <w:marRight w:val="0"/>
      <w:marTop w:val="0"/>
      <w:marBottom w:val="0"/>
      <w:divBdr>
        <w:top w:val="none" w:sz="0" w:space="0" w:color="auto"/>
        <w:left w:val="none" w:sz="0" w:space="0" w:color="auto"/>
        <w:bottom w:val="none" w:sz="0" w:space="0" w:color="auto"/>
        <w:right w:val="none" w:sz="0" w:space="0" w:color="auto"/>
      </w:divBdr>
    </w:div>
    <w:div w:id="2011370915">
      <w:bodyDiv w:val="1"/>
      <w:marLeft w:val="0"/>
      <w:marRight w:val="0"/>
      <w:marTop w:val="0"/>
      <w:marBottom w:val="0"/>
      <w:divBdr>
        <w:top w:val="none" w:sz="0" w:space="0" w:color="auto"/>
        <w:left w:val="none" w:sz="0" w:space="0" w:color="auto"/>
        <w:bottom w:val="none" w:sz="0" w:space="0" w:color="auto"/>
        <w:right w:val="none" w:sz="0" w:space="0" w:color="auto"/>
      </w:divBdr>
    </w:div>
    <w:div w:id="2028603363">
      <w:bodyDiv w:val="1"/>
      <w:marLeft w:val="0"/>
      <w:marRight w:val="0"/>
      <w:marTop w:val="0"/>
      <w:marBottom w:val="0"/>
      <w:divBdr>
        <w:top w:val="none" w:sz="0" w:space="0" w:color="auto"/>
        <w:left w:val="none" w:sz="0" w:space="0" w:color="auto"/>
        <w:bottom w:val="none" w:sz="0" w:space="0" w:color="auto"/>
        <w:right w:val="none" w:sz="0" w:space="0" w:color="auto"/>
      </w:divBdr>
    </w:div>
    <w:div w:id="2032611248">
      <w:bodyDiv w:val="1"/>
      <w:marLeft w:val="0"/>
      <w:marRight w:val="0"/>
      <w:marTop w:val="0"/>
      <w:marBottom w:val="0"/>
      <w:divBdr>
        <w:top w:val="none" w:sz="0" w:space="0" w:color="auto"/>
        <w:left w:val="none" w:sz="0" w:space="0" w:color="auto"/>
        <w:bottom w:val="none" w:sz="0" w:space="0" w:color="auto"/>
        <w:right w:val="none" w:sz="0" w:space="0" w:color="auto"/>
      </w:divBdr>
    </w:div>
    <w:div w:id="2035181345">
      <w:bodyDiv w:val="1"/>
      <w:marLeft w:val="0"/>
      <w:marRight w:val="0"/>
      <w:marTop w:val="0"/>
      <w:marBottom w:val="0"/>
      <w:divBdr>
        <w:top w:val="none" w:sz="0" w:space="0" w:color="auto"/>
        <w:left w:val="none" w:sz="0" w:space="0" w:color="auto"/>
        <w:bottom w:val="none" w:sz="0" w:space="0" w:color="auto"/>
        <w:right w:val="none" w:sz="0" w:space="0" w:color="auto"/>
      </w:divBdr>
    </w:div>
    <w:div w:id="2037928585">
      <w:bodyDiv w:val="1"/>
      <w:marLeft w:val="0"/>
      <w:marRight w:val="0"/>
      <w:marTop w:val="0"/>
      <w:marBottom w:val="0"/>
      <w:divBdr>
        <w:top w:val="none" w:sz="0" w:space="0" w:color="auto"/>
        <w:left w:val="none" w:sz="0" w:space="0" w:color="auto"/>
        <w:bottom w:val="none" w:sz="0" w:space="0" w:color="auto"/>
        <w:right w:val="none" w:sz="0" w:space="0" w:color="auto"/>
      </w:divBdr>
    </w:div>
    <w:div w:id="2040665422">
      <w:bodyDiv w:val="1"/>
      <w:marLeft w:val="0"/>
      <w:marRight w:val="0"/>
      <w:marTop w:val="0"/>
      <w:marBottom w:val="0"/>
      <w:divBdr>
        <w:top w:val="none" w:sz="0" w:space="0" w:color="auto"/>
        <w:left w:val="none" w:sz="0" w:space="0" w:color="auto"/>
        <w:bottom w:val="none" w:sz="0" w:space="0" w:color="auto"/>
        <w:right w:val="none" w:sz="0" w:space="0" w:color="auto"/>
      </w:divBdr>
    </w:div>
    <w:div w:id="2041736714">
      <w:bodyDiv w:val="1"/>
      <w:marLeft w:val="0"/>
      <w:marRight w:val="0"/>
      <w:marTop w:val="0"/>
      <w:marBottom w:val="0"/>
      <w:divBdr>
        <w:top w:val="none" w:sz="0" w:space="0" w:color="auto"/>
        <w:left w:val="none" w:sz="0" w:space="0" w:color="auto"/>
        <w:bottom w:val="none" w:sz="0" w:space="0" w:color="auto"/>
        <w:right w:val="none" w:sz="0" w:space="0" w:color="auto"/>
      </w:divBdr>
    </w:div>
    <w:div w:id="2042628558">
      <w:bodyDiv w:val="1"/>
      <w:marLeft w:val="0"/>
      <w:marRight w:val="0"/>
      <w:marTop w:val="0"/>
      <w:marBottom w:val="0"/>
      <w:divBdr>
        <w:top w:val="none" w:sz="0" w:space="0" w:color="auto"/>
        <w:left w:val="none" w:sz="0" w:space="0" w:color="auto"/>
        <w:bottom w:val="none" w:sz="0" w:space="0" w:color="auto"/>
        <w:right w:val="none" w:sz="0" w:space="0" w:color="auto"/>
      </w:divBdr>
    </w:div>
    <w:div w:id="2046828985">
      <w:bodyDiv w:val="1"/>
      <w:marLeft w:val="0"/>
      <w:marRight w:val="0"/>
      <w:marTop w:val="0"/>
      <w:marBottom w:val="0"/>
      <w:divBdr>
        <w:top w:val="none" w:sz="0" w:space="0" w:color="auto"/>
        <w:left w:val="none" w:sz="0" w:space="0" w:color="auto"/>
        <w:bottom w:val="none" w:sz="0" w:space="0" w:color="auto"/>
        <w:right w:val="none" w:sz="0" w:space="0" w:color="auto"/>
      </w:divBdr>
    </w:div>
    <w:div w:id="2052145118">
      <w:bodyDiv w:val="1"/>
      <w:marLeft w:val="0"/>
      <w:marRight w:val="0"/>
      <w:marTop w:val="0"/>
      <w:marBottom w:val="0"/>
      <w:divBdr>
        <w:top w:val="none" w:sz="0" w:space="0" w:color="auto"/>
        <w:left w:val="none" w:sz="0" w:space="0" w:color="auto"/>
        <w:bottom w:val="none" w:sz="0" w:space="0" w:color="auto"/>
        <w:right w:val="none" w:sz="0" w:space="0" w:color="auto"/>
      </w:divBdr>
    </w:div>
    <w:div w:id="2053070389">
      <w:bodyDiv w:val="1"/>
      <w:marLeft w:val="0"/>
      <w:marRight w:val="0"/>
      <w:marTop w:val="0"/>
      <w:marBottom w:val="0"/>
      <w:divBdr>
        <w:top w:val="none" w:sz="0" w:space="0" w:color="auto"/>
        <w:left w:val="none" w:sz="0" w:space="0" w:color="auto"/>
        <w:bottom w:val="none" w:sz="0" w:space="0" w:color="auto"/>
        <w:right w:val="none" w:sz="0" w:space="0" w:color="auto"/>
      </w:divBdr>
    </w:div>
    <w:div w:id="2058816900">
      <w:bodyDiv w:val="1"/>
      <w:marLeft w:val="0"/>
      <w:marRight w:val="0"/>
      <w:marTop w:val="0"/>
      <w:marBottom w:val="0"/>
      <w:divBdr>
        <w:top w:val="none" w:sz="0" w:space="0" w:color="auto"/>
        <w:left w:val="none" w:sz="0" w:space="0" w:color="auto"/>
        <w:bottom w:val="none" w:sz="0" w:space="0" w:color="auto"/>
        <w:right w:val="none" w:sz="0" w:space="0" w:color="auto"/>
      </w:divBdr>
    </w:div>
    <w:div w:id="2063095015">
      <w:bodyDiv w:val="1"/>
      <w:marLeft w:val="0"/>
      <w:marRight w:val="0"/>
      <w:marTop w:val="0"/>
      <w:marBottom w:val="0"/>
      <w:divBdr>
        <w:top w:val="none" w:sz="0" w:space="0" w:color="auto"/>
        <w:left w:val="none" w:sz="0" w:space="0" w:color="auto"/>
        <w:bottom w:val="none" w:sz="0" w:space="0" w:color="auto"/>
        <w:right w:val="none" w:sz="0" w:space="0" w:color="auto"/>
      </w:divBdr>
    </w:div>
    <w:div w:id="2066219083">
      <w:bodyDiv w:val="1"/>
      <w:marLeft w:val="0"/>
      <w:marRight w:val="0"/>
      <w:marTop w:val="0"/>
      <w:marBottom w:val="0"/>
      <w:divBdr>
        <w:top w:val="none" w:sz="0" w:space="0" w:color="auto"/>
        <w:left w:val="none" w:sz="0" w:space="0" w:color="auto"/>
        <w:bottom w:val="none" w:sz="0" w:space="0" w:color="auto"/>
        <w:right w:val="none" w:sz="0" w:space="0" w:color="auto"/>
      </w:divBdr>
    </w:div>
    <w:div w:id="2083991424">
      <w:bodyDiv w:val="1"/>
      <w:marLeft w:val="0"/>
      <w:marRight w:val="0"/>
      <w:marTop w:val="0"/>
      <w:marBottom w:val="0"/>
      <w:divBdr>
        <w:top w:val="none" w:sz="0" w:space="0" w:color="auto"/>
        <w:left w:val="none" w:sz="0" w:space="0" w:color="auto"/>
        <w:bottom w:val="none" w:sz="0" w:space="0" w:color="auto"/>
        <w:right w:val="none" w:sz="0" w:space="0" w:color="auto"/>
      </w:divBdr>
    </w:div>
    <w:div w:id="2087533858">
      <w:bodyDiv w:val="1"/>
      <w:marLeft w:val="0"/>
      <w:marRight w:val="0"/>
      <w:marTop w:val="0"/>
      <w:marBottom w:val="0"/>
      <w:divBdr>
        <w:top w:val="none" w:sz="0" w:space="0" w:color="auto"/>
        <w:left w:val="none" w:sz="0" w:space="0" w:color="auto"/>
        <w:bottom w:val="none" w:sz="0" w:space="0" w:color="auto"/>
        <w:right w:val="none" w:sz="0" w:space="0" w:color="auto"/>
      </w:divBdr>
    </w:div>
    <w:div w:id="2088258167">
      <w:bodyDiv w:val="1"/>
      <w:marLeft w:val="0"/>
      <w:marRight w:val="0"/>
      <w:marTop w:val="0"/>
      <w:marBottom w:val="0"/>
      <w:divBdr>
        <w:top w:val="none" w:sz="0" w:space="0" w:color="auto"/>
        <w:left w:val="none" w:sz="0" w:space="0" w:color="auto"/>
        <w:bottom w:val="none" w:sz="0" w:space="0" w:color="auto"/>
        <w:right w:val="none" w:sz="0" w:space="0" w:color="auto"/>
      </w:divBdr>
    </w:div>
    <w:div w:id="2093429439">
      <w:bodyDiv w:val="1"/>
      <w:marLeft w:val="0"/>
      <w:marRight w:val="0"/>
      <w:marTop w:val="0"/>
      <w:marBottom w:val="0"/>
      <w:divBdr>
        <w:top w:val="none" w:sz="0" w:space="0" w:color="auto"/>
        <w:left w:val="none" w:sz="0" w:space="0" w:color="auto"/>
        <w:bottom w:val="none" w:sz="0" w:space="0" w:color="auto"/>
        <w:right w:val="none" w:sz="0" w:space="0" w:color="auto"/>
      </w:divBdr>
    </w:div>
    <w:div w:id="2094159045">
      <w:bodyDiv w:val="1"/>
      <w:marLeft w:val="0"/>
      <w:marRight w:val="0"/>
      <w:marTop w:val="0"/>
      <w:marBottom w:val="0"/>
      <w:divBdr>
        <w:top w:val="none" w:sz="0" w:space="0" w:color="auto"/>
        <w:left w:val="none" w:sz="0" w:space="0" w:color="auto"/>
        <w:bottom w:val="none" w:sz="0" w:space="0" w:color="auto"/>
        <w:right w:val="none" w:sz="0" w:space="0" w:color="auto"/>
      </w:divBdr>
    </w:div>
    <w:div w:id="2096245056">
      <w:bodyDiv w:val="1"/>
      <w:marLeft w:val="0"/>
      <w:marRight w:val="0"/>
      <w:marTop w:val="0"/>
      <w:marBottom w:val="0"/>
      <w:divBdr>
        <w:top w:val="none" w:sz="0" w:space="0" w:color="auto"/>
        <w:left w:val="none" w:sz="0" w:space="0" w:color="auto"/>
        <w:bottom w:val="none" w:sz="0" w:space="0" w:color="auto"/>
        <w:right w:val="none" w:sz="0" w:space="0" w:color="auto"/>
      </w:divBdr>
    </w:div>
    <w:div w:id="2115901960">
      <w:bodyDiv w:val="1"/>
      <w:marLeft w:val="0"/>
      <w:marRight w:val="0"/>
      <w:marTop w:val="0"/>
      <w:marBottom w:val="0"/>
      <w:divBdr>
        <w:top w:val="none" w:sz="0" w:space="0" w:color="auto"/>
        <w:left w:val="none" w:sz="0" w:space="0" w:color="auto"/>
        <w:bottom w:val="none" w:sz="0" w:space="0" w:color="auto"/>
        <w:right w:val="none" w:sz="0" w:space="0" w:color="auto"/>
      </w:divBdr>
    </w:div>
    <w:div w:id="2120904906">
      <w:bodyDiv w:val="1"/>
      <w:marLeft w:val="0"/>
      <w:marRight w:val="0"/>
      <w:marTop w:val="0"/>
      <w:marBottom w:val="0"/>
      <w:divBdr>
        <w:top w:val="none" w:sz="0" w:space="0" w:color="auto"/>
        <w:left w:val="none" w:sz="0" w:space="0" w:color="auto"/>
        <w:bottom w:val="none" w:sz="0" w:space="0" w:color="auto"/>
        <w:right w:val="none" w:sz="0" w:space="0" w:color="auto"/>
      </w:divBdr>
    </w:div>
    <w:div w:id="2122726887">
      <w:bodyDiv w:val="1"/>
      <w:marLeft w:val="0"/>
      <w:marRight w:val="0"/>
      <w:marTop w:val="0"/>
      <w:marBottom w:val="0"/>
      <w:divBdr>
        <w:top w:val="none" w:sz="0" w:space="0" w:color="auto"/>
        <w:left w:val="none" w:sz="0" w:space="0" w:color="auto"/>
        <w:bottom w:val="none" w:sz="0" w:space="0" w:color="auto"/>
        <w:right w:val="none" w:sz="0" w:space="0" w:color="auto"/>
      </w:divBdr>
    </w:div>
    <w:div w:id="2129200826">
      <w:bodyDiv w:val="1"/>
      <w:marLeft w:val="0"/>
      <w:marRight w:val="0"/>
      <w:marTop w:val="0"/>
      <w:marBottom w:val="0"/>
      <w:divBdr>
        <w:top w:val="none" w:sz="0" w:space="0" w:color="auto"/>
        <w:left w:val="none" w:sz="0" w:space="0" w:color="auto"/>
        <w:bottom w:val="none" w:sz="0" w:space="0" w:color="auto"/>
        <w:right w:val="none" w:sz="0" w:space="0" w:color="auto"/>
      </w:divBdr>
    </w:div>
    <w:div w:id="2138405347">
      <w:bodyDiv w:val="1"/>
      <w:marLeft w:val="0"/>
      <w:marRight w:val="0"/>
      <w:marTop w:val="0"/>
      <w:marBottom w:val="0"/>
      <w:divBdr>
        <w:top w:val="none" w:sz="0" w:space="0" w:color="auto"/>
        <w:left w:val="none" w:sz="0" w:space="0" w:color="auto"/>
        <w:bottom w:val="none" w:sz="0" w:space="0" w:color="auto"/>
        <w:right w:val="none" w:sz="0" w:space="0" w:color="auto"/>
      </w:divBdr>
    </w:div>
    <w:div w:id="2140880657">
      <w:bodyDiv w:val="1"/>
      <w:marLeft w:val="0"/>
      <w:marRight w:val="0"/>
      <w:marTop w:val="0"/>
      <w:marBottom w:val="0"/>
      <w:divBdr>
        <w:top w:val="none" w:sz="0" w:space="0" w:color="auto"/>
        <w:left w:val="none" w:sz="0" w:space="0" w:color="auto"/>
        <w:bottom w:val="none" w:sz="0" w:space="0" w:color="auto"/>
        <w:right w:val="none" w:sz="0" w:space="0" w:color="auto"/>
      </w:divBdr>
    </w:div>
    <w:div w:id="214161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co.uk/knowledge/fundamentals/emp-law/health-safety/coronavirus-factsheet" TargetMode="External"/><Relationship Id="rId18" Type="http://schemas.openxmlformats.org/officeDocument/2006/relationships/hyperlink" Target="https://www.peoplemanagement.co.uk/experts/research/uk-businesses-ignore-climate-change"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ipd.co.uk/news-views/changing-work-views/future-work/thought-pieces/sustainable-hr" TargetMode="External"/><Relationship Id="rId17" Type="http://schemas.openxmlformats.org/officeDocument/2006/relationships/hyperlink" Target="https://www.rolandberger.com/en/Point-of-View/Dave-Ulrich-on-the-outside-in-view-of-HR.html" TargetMode="External"/><Relationship Id="rId2" Type="http://schemas.openxmlformats.org/officeDocument/2006/relationships/numbering" Target="numbering.xml"/><Relationship Id="rId16" Type="http://schemas.openxmlformats.org/officeDocument/2006/relationships/hyperlink" Target="https://www.carbonbrief.org/analysis-coronavirus-set-to-cause-largest-ever-annual-fall-in-co2-emissions" TargetMode="External"/><Relationship Id="rId20" Type="http://schemas.openxmlformats.org/officeDocument/2006/relationships/hyperlink" Target="https://www.personneltoday.com/hr/developing-hr-strategy-aligning-hr-to-the-busines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oplemanagement.co.uk/news/articles/employers-urged-to-consider-commutes-when-deciding-whether-to-reopen?utm_source=mc&amp;utm_medium=email&amp;utm_content=pm_daily_13052020.Employers+urged+to+consider+commutes+when+deciding+whether+to+reopen&amp;utm_cam"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2.deloitte.com/uk/en/pages/public-sector/articles/the-impact-of-technology.html" TargetMode="External"/><Relationship Id="rId23" Type="http://schemas.openxmlformats.org/officeDocument/2006/relationships/fontTable" Target="fontTable.xml"/><Relationship Id="rId10" Type="http://schemas.openxmlformats.org/officeDocument/2006/relationships/hyperlink" Target="https://www.peoplemanagement.co.uk/news/articles/staff-anxiety-biggest-coronavirus-challenge-businesses-survey-finds" TargetMode="External"/><Relationship Id="rId19" Type="http://schemas.openxmlformats.org/officeDocument/2006/relationships/hyperlink" Target="https://www.peoplemanagement.co.uk/voices/comment/how-can-hr-leaders-help-employees-develop-resilience" TargetMode="External"/><Relationship Id="rId4" Type="http://schemas.openxmlformats.org/officeDocument/2006/relationships/settings" Target="settings.xml"/><Relationship Id="rId9" Type="http://schemas.openxmlformats.org/officeDocument/2006/relationships/hyperlink" Target="https://www.business-to-you.com/scanning-the-environment-pestel-analysis/" TargetMode="External"/><Relationship Id="rId14" Type="http://schemas.openxmlformats.org/officeDocument/2006/relationships/hyperlink" Target="https://www.cipd.co.uk/knowledge/strategy/corporate-responsibility/factshee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Wor20</b:Tag>
    <b:SourceType>InternetSite</b:SourceType>
    <b:Guid>{576E6C55-D15D-2D43-9E7D-32A1F984C91A}</b:Guid>
    <b:Title>Coronavirus</b:Title>
    <b:Year>2020</b:Year>
    <b:Author>
      <b:Author>
        <b:Corporate>World Health Organisation</b:Corporate>
      </b:Author>
    </b:Author>
    <b:URL>https://www.who.int/health-topics/coronavirus#tab=tab_1</b:URL>
    <b:YearAccessed>2020</b:YearAccessed>
    <b:MonthAccessed>May</b:MonthAccessed>
    <b:DayAccessed>12</b:DayAccessed>
    <b:RefOrder>1</b:RefOrder>
  </b:Source>
  <b:Source>
    <b:Tag>Far</b:Tag>
    <b:SourceType>Book</b:SourceType>
    <b:Guid>{D040A971-1436-474D-8E22-AF078AB23402}</b:Guid>
    <b:Title>Human Resource Managemeant in Context</b:Title>
    <b:City>London</b:City>
    <b:Publisher>Chartered Institute for Personnel Development</b:Publisher>
    <b:Author>
      <b:Author>
        <b:NameList>
          <b:Person>
            <b:Last>Farnham</b:Last>
            <b:First>David</b:First>
          </b:Person>
        </b:NameList>
      </b:Author>
    </b:Author>
    <b:Year>2015</b:Year>
    <b:Edition>4th</b:Edition>
    <b:RefOrder>5</b:RefOrder>
  </b:Source>
  <b:Source>
    <b:Tag>Ben14</b:Tag>
    <b:SourceType>InternetSite</b:SourceType>
    <b:Guid>{CB59A036-3E09-7F46-80A6-887326537218}</b:Guid>
    <b:Title>What VUCA Really Means for You</b:Title>
    <b:URL>https://hbr.org/2014/01/what-vuca-really-means-for-you</b:URL>
    <b:Year>2014</b:Year>
    <b:YearAccessed>2020</b:YearAccessed>
    <b:MonthAccessed>May</b:MonthAccessed>
    <b:DayAccessed>12</b:DayAccessed>
    <b:Author>
      <b:Author>
        <b:NameList>
          <b:Person>
            <b:Last>Bennett</b:Last>
            <b:First>Nathan</b:First>
          </b:Person>
          <b:Person>
            <b:Last>Lemoine</b:Last>
            <b:First>G. James</b:First>
          </b:Person>
        </b:NameList>
      </b:Author>
    </b:Author>
    <b:RefOrder>4</b:RefOrder>
  </b:Source>
  <b:Source>
    <b:Tag>Bus16</b:Tag>
    <b:SourceType>InternetSite</b:SourceType>
    <b:Guid>{535057C7-3B22-E94D-8452-43821BF21F5C}</b:Guid>
    <b:Author>
      <b:Author>
        <b:Corporate>Business to you</b:Corporate>
      </b:Author>
    </b:Author>
    <b:Title>Scanning the Environment: PESTLE Analysis</b:Title>
    <b:URL>https://www.business-to-you.com/scanning-the-environment-pestel-analysis/</b:URL>
    <b:Year>2016</b:Year>
    <b:YearAccessed>2020</b:YearAccessed>
    <b:MonthAccessed>May</b:MonthAccessed>
    <b:DayAccessed>12</b:DayAccessed>
    <b:RefOrder>7</b:RefOrder>
  </b:Source>
  <b:Source>
    <b:Tag>Fru18</b:Tag>
    <b:SourceType>InternetSite</b:SourceType>
    <b:Guid>{F5D06C39-3112-5B4A-8B2E-3E58E8AF2FAE}</b:Guid>
    <b:Title>6 Frustrating Disadvantages of PESTLE Analysis</b:Title>
    <b:URL>https://pestleanalysis.com/disadvantages-of-pestle-analysis/</b:URL>
    <b:Year>2018</b:Year>
    <b:YearAccessed>2020</b:YearAccessed>
    <b:MonthAccessed>May</b:MonthAccessed>
    <b:DayAccessed>12</b:DayAccessed>
    <b:Author>
      <b:Author>
        <b:NameList>
          <b:Person>
            <b:Last>Frue</b:Last>
            <b:First>Kiesha</b:First>
          </b:Person>
        </b:NameList>
      </b:Author>
    </b:Author>
    <b:RefOrder>8</b:RefOrder>
  </b:Source>
  <b:Source>
    <b:Tag>Del09</b:Tag>
    <b:SourceType>Report</b:SourceType>
    <b:Guid>{CAC487CB-B3BD-C042-9638-18940C082101}</b:Guid>
    <b:Title>Creating value through HR HR Strategy</b:Title>
    <b:Year>2009</b:Year>
    <b:Publisher>Deloitte</b:Publisher>
    <b:City>London</b:City>
    <b:Author>
      <b:Author>
        <b:Corporate>Deloitte</b:Corporate>
      </b:Author>
    </b:Author>
    <b:RefOrder>12</b:RefOrder>
  </b:Source>
  <b:Source>
    <b:Tag>Per02</b:Tag>
    <b:SourceType>InternetSite</b:SourceType>
    <b:Guid>{0D2775D9-94BA-CA4F-8D7B-20A64C2C773C}</b:Guid>
    <b:Author>
      <b:Author>
        <b:Corporate>Personnel Today</b:Corporate>
      </b:Author>
    </b:Author>
    <b:Title>Developing HR strategy: Aligning HR to the business</b:Title>
    <b:Publisher>Personnel Today</b:Publisher>
    <b:Year>2002</b:Year>
    <b:URL>https://www.personneltoday.com/hr/developing-hr-strategy-aligning-hr-to-the-business/</b:URL>
    <b:YearAccessed>2020</b:YearAccessed>
    <b:MonthAccessed>May</b:MonthAccessed>
    <b:DayAccessed>12</b:DayAccessed>
    <b:RefOrder>14</b:RefOrder>
  </b:Source>
  <b:Source>
    <b:Tag>Rox09</b:Tag>
    <b:SourceType>InternetSite</b:SourceType>
    <b:Guid>{5F6CE64E-0D94-9448-B946-5D474C3CB093}</b:Guid>
    <b:Author>
      <b:Author>
        <b:NameList>
          <b:Person>
            <b:Last>Roxburgh</b:Last>
            <b:First>Charles</b:First>
          </b:Person>
        </b:NameList>
      </b:Author>
    </b:Author>
    <b:Title>The use and abuse of scenarios</b:Title>
    <b:URL>https://www.mckinsey.com/business-functions/strategy-and-corporate-finance/our-insights/the-use-and-abuse-of-scenarios</b:URL>
    <b:Year>2009</b:Year>
    <b:YearAccessed>2020</b:YearAccessed>
    <b:MonthAccessed>May</b:MonthAccessed>
    <b:DayAccessed>12</b:DayAccessed>
    <b:InternetSiteTitle>McKinsey &amp; Company</b:InternetSiteTitle>
    <b:RefOrder>18</b:RefOrder>
  </b:Source>
  <b:Source>
    <b:Tag>Mak19</b:Tag>
    <b:SourceType>InternetSite</b:SourceType>
    <b:Guid>{98B41793-5C46-8440-ADC2-B4F35B1EF197}</b:Guid>
    <b:Title>Five ways to make your HR team more resilient</b:Title>
    <b:URL>https://www.peoplemanagement.co.uk/voices/comment/five-ways-to-make-your-hr-team-more-resilient</b:URL>
    <b:Year>2019</b:Year>
    <b:YearAccessed>2020</b:YearAccessed>
    <b:MonthAccessed>May</b:MonthAccessed>
    <b:DayAccessed>12</b:DayAccessed>
    <b:Author>
      <b:Author>
        <b:NameList>
          <b:Person>
            <b:Last>Makin</b:Last>
            <b:First>Arwen</b:First>
          </b:Person>
        </b:NameList>
      </b:Author>
    </b:Author>
    <b:RefOrder>20</b:RefOrder>
  </b:Source>
  <b:Source>
    <b:Tag>Arm19</b:Tag>
    <b:SourceType>InternetSite</b:SourceType>
    <b:Guid>{4E151891-5A59-EF4A-BA33-EACF222FC26B}</b:Guid>
    <b:Title>How can HR leaders help employees develop resilience?</b:Title>
    <b:URL>https://www.peoplemanagement.co.uk/voices/comment/how-can-hr-leaders-help-employees-develop-resilience</b:URL>
    <b:Year>2019</b:Year>
    <b:YearAccessed>2020</b:YearAccessed>
    <b:MonthAccessed>May</b:MonthAccessed>
    <b:DayAccessed>12</b:DayAccessed>
    <b:Author>
      <b:Author>
        <b:Corporate>People Management</b:Corporate>
      </b:Author>
    </b:Author>
    <b:RefOrder>21</b:RefOrder>
  </b:Source>
  <b:Source>
    <b:Tag>CIP11</b:Tag>
    <b:SourceType>Report</b:SourceType>
    <b:Guid>{11C4CD64-D358-524B-BE03-727B0E4ABFD4}</b:Guid>
    <b:Author>
      <b:Author>
        <b:Corporate>CIPD</b:Corporate>
      </b:Author>
    </b:Author>
    <b:Title>Developing resilience: a guide for practitioners</b:Title>
    <b:Year>2011</b:Year>
    <b:Publisher>CIPD</b:Publisher>
    <b:City>London</b:City>
    <b:RefOrder>19</b:RefOrder>
  </b:Source>
  <b:Source>
    <b:Tag>Dil19</b:Tag>
    <b:SourceType>InternetSite</b:SourceType>
    <b:Guid>{F62BAC18-C0CF-8F4B-B244-CB0974E7B669}</b:Guid>
    <b:Title>The impact of technology</b:Title>
    <b:Year>2019</b:Year>
    <b:Author>
      <b:Author>
        <b:Corporate>Diloitte</b:Corporate>
      </b:Author>
    </b:Author>
    <b:URL>https://www2.deloitte.com/uk/en/pages/public-sector/articles/the-impact-of-technology.html</b:URL>
    <b:YearAccessed>2020</b:YearAccessed>
    <b:MonthAccessed>May</b:MonthAccessed>
    <b:DayAccessed>12</b:DayAccessed>
    <b:RefOrder>33</b:RefOrder>
  </b:Source>
  <b:Source>
    <b:Tag>Mar18</b:Tag>
    <b:SourceType>InternetSite</b:SourceType>
    <b:Guid>{BBAF44A7-CDBB-AB46-99C4-6C2D58A5FC8A}</b:Guid>
    <b:Title>The 4th Industrial Revolution Is Here - Are You Ready?</b:Title>
    <b:URL>https://www.forbes.com/sites/bernardmarr/2018/08/13/the-4th-industrial-revolution-is-here-are-you-ready/#af30d96628b2 </b:URL>
    <b:Year>2018</b:Year>
    <b:YearAccessed>2020</b:YearAccessed>
    <b:MonthAccessed>May</b:MonthAccessed>
    <b:DayAccessed>12</b:DayAccessed>
    <b:Author>
      <b:Author>
        <b:NameList>
          <b:Person>
            <b:Last>Marr</b:Last>
            <b:First>B</b:First>
          </b:Person>
        </b:NameList>
      </b:Author>
    </b:Author>
    <b:RefOrder>34</b:RefOrder>
  </b:Source>
  <b:Source>
    <b:Tag>Wor19</b:Tag>
    <b:SourceType>InternetSite</b:SourceType>
    <b:Guid>{F56A89B9-3597-AA49-BA9F-41A45FAD828D}</b:Guid>
    <b:Author>
      <b:Author>
        <b:Corporate>World Economic Forum</b:Corporate>
      </b:Author>
    </b:Author>
    <b:Title>Top 10 Emerging Technologies 2019</b:Title>
    <b:URL>https://www.weforum.org/reports/top-10-emerging-technologies-2019</b:URL>
    <b:Year>2019</b:Year>
    <b:YearAccessed>2020</b:YearAccessed>
    <b:MonthAccessed>May</b:MonthAccessed>
    <b:DayAccessed>12</b:DayAccessed>
    <b:RefOrder>38</b:RefOrder>
  </b:Source>
  <b:Source>
    <b:Tag>Den17</b:Tag>
    <b:SourceType>Report</b:SourceType>
    <b:Guid>{DD363213-4A12-3A4F-9E36-205BCF24F10A}</b:Guid>
    <b:Title>rganizational Resilience: A summary of academic evidence, business insights and new thinking</b:Title>
    <b:Year>2017</b:Year>
    <b:Publisher>BSI and Cranfield School of Management</b:Publisher>
    <b:Author>
      <b:Author>
        <b:NameList>
          <b:Person>
            <b:Last>Denyer</b:Last>
            <b:First>D</b:First>
          </b:Person>
        </b:NameList>
      </b:Author>
    </b:Author>
    <b:RefOrder>17</b:RefOrder>
  </b:Source>
  <b:Source>
    <b:Tag>Mah19</b:Tag>
    <b:SourceType>InternetSite</b:SourceType>
    <b:Guid>{ECEEB0DF-2A46-C346-8120-EF3EACB354D4}</b:Guid>
    <b:Title>DAVE ULRICH ON THE OUTSIDE-IN VIEW OF HR</b:Title>
    <b:Year>2019</b:Year>
    <b:URL>https://www.rolandberger.com/en/Point-of-View/Dave-Ulrich-on-the-outside-in-view-of-HR.html</b:URL>
    <b:YearAccessed>2020</b:YearAccessed>
    <b:MonthAccessed>May</b:MonthAccessed>
    <b:DayAccessed>12</b:DayAccessed>
    <b:Author>
      <b:Author>
        <b:NameList>
          <b:Person>
            <b:Last>Mahjan</b:Last>
            <b:First>Neelima</b:First>
          </b:Person>
        </b:NameList>
      </b:Author>
    </b:Author>
    <b:RefOrder>23</b:RefOrder>
  </b:Source>
  <b:Source>
    <b:Tag>App00</b:Tag>
    <b:SourceType>Book</b:SourceType>
    <b:Guid>{76DC17A4-AB7A-BC42-9493-6ED826C1B546}</b:Guid>
    <b:Title>Manufacturing advantage: why high performance systems pay off</b:Title>
    <b:Year>2000</b:Year>
    <b:Author>
      <b:Author>
        <b:NameList>
          <b:Person>
            <b:Last>Appelbaum</b:Last>
            <b:First>E</b:First>
          </b:Person>
          <b:Person>
            <b:Last>Bailey</b:Last>
            <b:First>T</b:First>
          </b:Person>
          <b:Person>
            <b:Last>Berg</b:Last>
            <b:First>P</b:First>
          </b:Person>
          <b:Person>
            <b:Last>Kelleberg</b:Last>
            <b:First>A</b:First>
          </b:Person>
        </b:NameList>
      </b:Author>
    </b:Author>
    <b:City>New York</b:City>
    <b:Publisher>COrnell University Press</b:Publisher>
    <b:RefOrder>26</b:RefOrder>
  </b:Source>
  <b:Source>
    <b:Tag>Gue97</b:Tag>
    <b:SourceType>JournalArticle</b:SourceType>
    <b:Guid>{1BE948F1-228A-8A43-937E-EB3912D9021B}</b:Guid>
    <b:Title>Human Resource management and performance: a review and research agenda</b:Title>
    <b:Year>1997</b:Year>
    <b:Author>
      <b:Author>
        <b:NameList>
          <b:Person>
            <b:Last>Guest</b:Last>
            <b:First>D</b:First>
          </b:Person>
        </b:NameList>
      </b:Author>
    </b:Author>
    <b:Pages>263-276</b:Pages>
    <b:Volume>8</b:Volume>
    <b:JournalName>International journal of Human Resource Managemnet</b:JournalName>
    <b:Issue>3</b:Issue>
    <b:RefOrder>27</b:RefOrder>
  </b:Source>
  <b:Source>
    <b:Tag>Woo99</b:Tag>
    <b:SourceType>JournalArticle</b:SourceType>
    <b:Guid>{72C0DD69-5A6E-7145-932B-0E4520C96092}</b:Guid>
    <b:Title>Human resource management and performance</b:Title>
    <b:JournalName>International Journal of Management Review</b:JournalName>
    <b:Year>1999</b:Year>
    <b:Volume>1</b:Volume>
    <b:Issue>4</b:Issue>
    <b:Pages>368-413</b:Pages>
    <b:Author>
      <b:Author>
        <b:NameList>
          <b:Person>
            <b:Last>Wood</b:Last>
            <b:First>S</b:First>
          </b:Person>
        </b:NameList>
      </b:Author>
    </b:Author>
    <b:RefOrder>28</b:RefOrder>
  </b:Source>
  <b:Source>
    <b:Tag>Bee85</b:Tag>
    <b:SourceType>Book</b:SourceType>
    <b:Guid>{4B9097E5-6142-1F43-9E97-6726AD1FB931}</b:Guid>
    <b:Title>Human Resource Management: a general managers perspective</b:Title>
    <b:Year>1985</b:Year>
    <b:Author>
      <b:Author>
        <b:NameList>
          <b:Person>
            <b:Last>Beer</b:Last>
            <b:First>M</b:First>
          </b:Person>
          <b:Person>
            <b:Last>Spector</b:Last>
            <b:First>B</b:First>
          </b:Person>
          <b:Person>
            <b:Last>Lawrence</b:Last>
            <b:First>P</b:First>
          </b:Person>
          <b:Person>
            <b:Last>Quinn Mills</b:Last>
            <b:First>D</b:First>
          </b:Person>
          <b:Person>
            <b:Last>Walton</b:Last>
            <b:First>R</b:First>
          </b:Person>
        </b:NameList>
      </b:Author>
    </b:Author>
    <b:Publisher>IL: Free PRess</b:Publisher>
    <b:City>Glencoe</b:City>
    <b:RefOrder>29</b:RefOrder>
  </b:Source>
  <b:Source>
    <b:Tag>Gue01</b:Tag>
    <b:SourceType>JournalArticle</b:SourceType>
    <b:Guid>{691B927E-D38A-A44B-8AFC-EA3948039726}</b:Guid>
    <b:Title>Human resource management: when research confronts theory</b:Title>
    <b:Year>2001</b:Year>
    <b:Author>
      <b:Author>
        <b:NameList>
          <b:Person>
            <b:Last>Guest</b:Last>
            <b:First>D</b:First>
          </b:Person>
        </b:NameList>
      </b:Author>
    </b:Author>
    <b:Volume>12</b:Volume>
    <b:Pages>1092-1106</b:Pages>
    <b:JournalName>International journal of human resource management</b:JournalName>
    <b:Issue>7</b:Issue>
    <b:RefOrder>30</b:RefOrder>
  </b:Source>
  <b:Source>
    <b:Tag>Pin09</b:Tag>
    <b:SourceType>Misc</b:SourceType>
    <b:Guid>{B33E0C10-493F-764D-A9F7-153794553D11}</b:Guid>
    <b:Title>The puzzle of motivation</b:Title>
    <b:Year>2009</b:Year>
    <b:Publisher>TEDglobal 2009</b:Publisher>
    <b:Author>
      <b:Author>
        <b:NameList>
          <b:Person>
            <b:Last>Pink</b:Last>
            <b:First>Dan</b:First>
          </b:Person>
        </b:NameList>
      </b:Author>
    </b:Author>
    <b:RefOrder>31</b:RefOrder>
  </b:Source>
  <b:Source>
    <b:Tag>McK17</b:Tag>
    <b:SourceType>InternetSite</b:SourceType>
    <b:Guid>{F791101E-2649-BD4F-8B78-D582A955ED75}</b:Guid>
    <b:Title>Technology, jobs, and the future of work</b:Title>
    <b:Year>2017</b:Year>
    <b:YearAccessed>2020</b:YearAccessed>
    <b:MonthAccessed>May</b:MonthAccessed>
    <b:DayAccessed>13</b:DayAccessed>
    <b:Author>
      <b:Author>
        <b:Corporate>McKinsey Global Institute</b:Corporate>
      </b:Author>
    </b:Author>
    <b:URL>https://www.mckinsey.com/featured-insights/employment-and-growth/technology-jobs-and-the-future-of-work </b:URL>
    <b:RefOrder>39</b:RefOrder>
  </b:Source>
  <b:Source>
    <b:Tag>PWC17</b:Tag>
    <b:SourceType>InternetSite</b:SourceType>
    <b:Guid>{1862BB56-37CB-0843-8C54-0BC916774591}</b:Guid>
    <b:Author>
      <b:Author>
        <b:Corporate>PWC</b:Corporate>
      </b:Author>
    </b:Author>
    <b:Title>Artificial Intelligence could add £232bn to UK GDP by 2030 - PwC research</b:Title>
    <b:URL>https://www.pwc.co.uk/press-room/press-releases/artificial-intelligence-could-add-232bn-to-UK-gdp.html</b:URL>
    <b:Year>2017</b:Year>
    <b:YearAccessed>2020</b:YearAccessed>
    <b:MonthAccessed>May</b:MonthAccessed>
    <b:DayAccessed>13</b:DayAccessed>
    <b:RefOrder>40</b:RefOrder>
  </b:Source>
  <b:Source>
    <b:Tag>Bra</b:Tag>
    <b:SourceType>InternetSite</b:SourceType>
    <b:Guid>{A130129E-D751-5A46-BEB5-152AF37BD8AA}</b:Guid>
    <b:Author>
      <b:Author>
        <b:NameList>
          <b:Person>
            <b:Last>Bradfield</b:Last>
            <b:First>E</b:First>
          </b:Person>
        </b:NameList>
      </b:Author>
    </b:Author>
    <b:Title>Welsh council becomes first to use robots to replace admin staff</b:Title>
    <b:Year>2019</b:Year>
    <b:YearAccessed>2020</b:YearAccessed>
    <b:MonthAccessed>May</b:MonthAccessed>
    <b:DayAccessed>13</b:DayAccessed>
    <b:URL>https://www.walesonline.co.uk/news/local-news/welsh-council-becomes-first-use-16903745 </b:URL>
    <b:RefOrder>41</b:RefOrder>
  </b:Source>
  <b:Source>
    <b:Tag>Say19</b:Tag>
    <b:SourceType>InternetSite</b:SourceType>
    <b:Guid>{AED66692-7DFA-F84E-9A75-5ABFF215EC99}</b:Guid>
    <b:Title>UK Authority</b:Title>
    <b:URL>https://www.ukauthority.com/articles/neath-port-talbot-council-begins-to-use-rpa/</b:URL>
    <b:Year>2019</b:Year>
    <b:YearAccessed>2020</b:YearAccessed>
    <b:MonthAccessed>May</b:MonthAccessed>
    <b:DayAccessed>13</b:DayAccessed>
    <b:Author>
      <b:Author>
        <b:NameList>
          <b:Person>
            <b:Last>Say</b:Last>
            <b:First>M</b:First>
          </b:Person>
        </b:NameList>
      </b:Author>
    </b:Author>
    <b:RefOrder>42</b:RefOrder>
  </b:Source>
  <b:Source>
    <b:Tag>Nea172</b:Tag>
    <b:SourceType>Report</b:SourceType>
    <b:Guid>{E6BA450D-9F66-6443-A08E-C9B5D415D2A0}</b:Guid>
    <b:Author>
      <b:Author>
        <b:Corporate>Neath Port Talbot Council</b:Corporate>
      </b:Author>
    </b:Author>
    <b:Title>The Workforce Plan</b:Title>
    <b:Year>2017</b:Year>
    <b:Publisher>Neath Port Talbot Council</b:Publisher>
    <b:City>Neath Port Talbot</b:City>
    <b:RefOrder>43</b:RefOrder>
  </b:Source>
  <b:Source>
    <b:Tag>Gov20</b:Tag>
    <b:SourceType>InternetSite</b:SourceType>
    <b:Guid>{94D31451-76BF-9B42-8F19-430BD0B08477}</b:Guid>
    <b:Author>
      <b:Author>
        <b:Corporate>Gov.uk</b:Corporate>
      </b:Author>
    </b:Author>
    <b:Title>Brexit and EU funded projects</b:Title>
    <b:Year>2020</b:Year>
    <b:URL>https://gov.wales/brexit-and-eu-funded-projects</b:URL>
    <b:YearAccessed>2020</b:YearAccessed>
    <b:MonthAccessed>May</b:MonthAccessed>
    <b:DayAccessed>13</b:DayAccessed>
    <b:RefOrder>44</b:RefOrder>
  </b:Source>
  <b:Source>
    <b:Tag>CIP181</b:Tag>
    <b:SourceType>Report</b:SourceType>
    <b:Guid>{1490B3A7-99F1-1749-ABE8-2F115C510731}</b:Guid>
    <b:Author>
      <b:Author>
        <b:Corporate>CIPD</b:Corporate>
      </b:Author>
    </b:Author>
    <b:Title>PREPARING FOR BREXIT THROUGH WORKFORCE PLANNING</b:Title>
    <b:Year>2018</b:Year>
    <b:Publisher>CIPD</b:Publisher>
    <b:City>London</b:City>
    <b:RefOrder>45</b:RefOrder>
  </b:Source>
  <b:Source>
    <b:Tag>Fet19</b:Tag>
    <b:SourceType>InternetSite</b:SourceType>
    <b:Guid>{A69DDAF1-E94F-BB4B-B859-0D1ED07E6A8B}</b:Guid>
    <b:Title>Did Austerity in the UK Lead to the Brexit Crisis?</b:Title>
    <b:Year>2019</b:Year>
    <b:Author>
      <b:Author>
        <b:NameList>
          <b:Person>
            <b:Last>Fetzer</b:Last>
            <b:First>T</b:First>
          </b:Person>
        </b:NameList>
      </b:Author>
    </b:Author>
    <b:URL>https://hbr.org/2019/08/did-austerity-in-the-uk-lead-to-the-brexit-crisis</b:URL>
    <b:YearAccessed>2020</b:YearAccessed>
    <b:MonthAccessed>May</b:MonthAccessed>
    <b:DayAccessed>13</b:DayAccessed>
    <b:RefOrder>47</b:RefOrder>
  </b:Source>
  <b:Source>
    <b:Tag>The20</b:Tag>
    <b:SourceType>InternetSite</b:SourceType>
    <b:Guid>{A63F6674-94DD-5E43-9C12-B37E5D14C9FF}</b:Guid>
    <b:Author>
      <b:Author>
        <b:Corporate>The Guardian</b:Corporate>
      </b:Author>
    </b:Author>
    <b:Title>Coronavirus outbreak Austerity has crippled the UK’s response to the coronavirus crisis</b:Title>
    <b:URL>https://www.theguardian.com/world/2020/mar/17/austerity-has-crippled-the-uks-response-to-the-coronavirus-crisis</b:URL>
    <b:Year>2020</b:Year>
    <b:YearAccessed>2020</b:YearAccessed>
    <b:MonthAccessed>May</b:MonthAccessed>
    <b:DayAccessed>13</b:DayAccessed>
    <b:RefOrder>46</b:RefOrder>
  </b:Source>
  <b:Source>
    <b:Tag>CIP193</b:Tag>
    <b:SourceType>InternetSite</b:SourceType>
    <b:Guid>{17EBDDA5-03A7-234F-9EDA-49823CCD883B}</b:Guid>
    <b:Author>
      <b:Author>
        <b:Corporate>CIPD</b:Corporate>
      </b:Author>
    </b:Author>
    <b:Title>Sustainable HR: a 'green' fad, or a realistic model for change?  </b:Title>
    <b:URL>https://www.cipd.co.uk/news-views/changing-work-views/future-work/thought-pieces/sustainable-hr</b:URL>
    <b:Year>2019</b:Year>
    <b:YearAccessed>2020</b:YearAccessed>
    <b:MonthAccessed>May</b:MonthAccessed>
    <b:DayAccessed>13</b:DayAccessed>
    <b:RefOrder>48</b:RefOrder>
  </b:Source>
  <b:Source>
    <b:Tag>Pet15</b:Tag>
    <b:SourceType>Book</b:SourceType>
    <b:Guid>{DF11C7F3-ACC4-1E40-BA69-249AC94881FE}</b:Guid>
    <b:Title>In Search Of Excellence: Lessons from America's Best-Run Companies</b:Title>
    <b:Year>2015</b:Year>
    <b:City>London</b:City>
    <b:Publisher>Profile Books LTD</b:Publisher>
    <b:Author>
      <b:Author>
        <b:NameList>
          <b:Person>
            <b:Last>Peters</b:Last>
            <b:First>T</b:First>
          </b:Person>
          <b:Person>
            <b:Last>Waterman Jr</b:Last>
            <b:First>R</b:First>
          </b:Person>
        </b:NameList>
      </b:Author>
    </b:Author>
    <b:RefOrder>49</b:RefOrder>
  </b:Source>
  <b:Source>
    <b:Tag>Eva20</b:Tag>
    <b:SourceType>InternetSite</b:SourceType>
    <b:Guid>{D047DD36-A7A4-7B45-9706-A4BD46D3BD8B}</b:Guid>
    <b:Title>Analysis: Coronavirus set to cause largest ever annual fall in CO2 emissions</b:Title>
    <b:URL>https://www.carbonbrief.org/analysis-coronavirus-set-to-cause-largest-ever-annual-fall-in-co2-emissions</b:URL>
    <b:Year>2020</b:Year>
    <b:YearAccessed>2020</b:YearAccessed>
    <b:MonthAccessed>May</b:MonthAccessed>
    <b:DayAccessed>13</b:DayAccessed>
    <b:Author>
      <b:Author>
        <b:NameList>
          <b:Person>
            <b:Last>Evans</b:Last>
            <b:First>S</b:First>
          </b:Person>
        </b:NameList>
      </b:Author>
    </b:Author>
    <b:RefOrder>52</b:RefOrder>
  </b:Source>
  <b:Source>
    <b:Tag>Pal20</b:Tag>
    <b:SourceType>InternetSite</b:SourceType>
    <b:Guid>{1411E789-EF1A-A344-80BD-E4D371BD43B6}</b:Guid>
    <b:Title>UK Businesses Ignoe Climate Change</b:Title>
    <b:URL>https://www.peoplemanagement.co.uk/experts/research/uk-businesses-ignore-climate-change</b:URL>
    <b:Year>2020</b:Year>
    <b:YearAccessed>2020</b:YearAccessed>
    <b:MonthAccessed>May</b:MonthAccessed>
    <b:DayAccessed>133</b:DayAccessed>
    <b:Author>
      <b:Author>
        <b:NameList>
          <b:Person>
            <b:Last>Palmer</b:Last>
            <b:First>S</b:First>
          </b:Person>
        </b:NameList>
      </b:Author>
    </b:Author>
    <b:RefOrder>54</b:RefOrder>
  </b:Source>
  <b:Source>
    <b:Tag>DEl20</b:Tag>
    <b:SourceType>InternetSite</b:SourceType>
    <b:Guid>{3B18FFE8-4830-BD47-B73F-ECA6851C27A2}</b:Guid>
    <b:Author>
      <b:Author>
        <b:Corporate>Deloitte</b:Corporate>
      </b:Author>
    </b:Author>
    <b:Title>Environmental sustainability</b:Title>
    <b:URL>https://www2.deloitte.com/global/en/pages/about-deloitte/articles/environmental-sustainability.html</b:URL>
    <b:Year>2020</b:Year>
    <b:YearAccessed>2020</b:YearAccessed>
    <b:MonthAccessed>May</b:MonthAccessed>
    <b:DayAccessed>13</b:DayAccessed>
    <b:RefOrder>55</b:RefOrder>
  </b:Source>
  <b:Source>
    <b:Tag>Sen08</b:Tag>
    <b:SourceType>Misc</b:SourceType>
    <b:Guid>{B79281FB-CEAE-964C-B124-EB5B9CE3ADDB}</b:Guid>
    <b:Title>The power of sustainable thinking</b:Title>
    <b:Year>2008</b:Year>
    <b:Author>
      <b:Author>
        <b:NameList>
          <b:Person>
            <b:Last>Senge</b:Last>
            <b:First>Peter</b:First>
          </b:Person>
        </b:NameList>
      </b:Author>
    </b:Author>
    <b:RefOrder>56</b:RefOrder>
  </b:Source>
  <b:Source>
    <b:Tag>Qui80</b:Tag>
    <b:SourceType>Misc</b:SourceType>
    <b:Guid>{49EB7C60-C6AF-814E-89EA-AE184EAEED6A}</b:Guid>
    <b:Title>Strategies for change</b:Title>
    <b:Year>1980</b:Year>
    <b:City>Homewood</b:City>
    <b:Publisher>IL: Irwin</b:Publisher>
    <b:Author>
      <b:Author>
        <b:NameList>
          <b:Person>
            <b:Last>Quinn</b:Last>
            <b:First>J.B</b:First>
          </b:Person>
        </b:NameList>
      </b:Author>
    </b:Author>
    <b:RefOrder>15</b:RefOrder>
  </b:Source>
  <b:Source>
    <b:Tag>CIP202</b:Tag>
    <b:SourceType>InternetSite</b:SourceType>
    <b:Guid>{C68720D0-BBC3-B64E-8B56-2154795770CA}</b:Guid>
    <b:Author>
      <b:Author>
        <b:Corporate>CIPD</b:Corporate>
      </b:Author>
    </b:Author>
    <b:Title>Responding to the coronavirus</b:Title>
    <b:URL>https://www.cipd.co.uk/news-views/coronavirus</b:URL>
    <b:Year>2020a</b:Year>
    <b:YearAccessed>2020</b:YearAccessed>
    <b:MonthAccessed>May</b:MonthAccessed>
    <b:DayAccessed>12</b:DayAccessed>
    <b:RefOrder>2</b:RefOrder>
  </b:Source>
  <b:Source>
    <b:Tag>Nea20</b:Tag>
    <b:SourceType>InternetSite</b:SourceType>
    <b:Guid>{565740B0-FBB3-2C42-A158-CE4822D2D214}</b:Guid>
    <b:Author>
      <b:Author>
        <b:Corporate>Neath Port Talbot Council</b:Corporate>
      </b:Author>
    </b:Author>
    <b:Title>Help for those isolating, help for businesses – NPT’s latest Covid-19 update</b:Title>
    <b:URL>https://www.npt.gov.uk/1410?pr_id=6430</b:URL>
    <b:Year>2020a</b:Year>
    <b:YearAccessed>2020</b:YearAccessed>
    <b:MonthAccessed>May</b:MonthAccessed>
    <b:DayAccessed>12</b:DayAccessed>
    <b:RefOrder>3</b:RefOrder>
  </b:Source>
  <b:Source>
    <b:Tag>CIP203</b:Tag>
    <b:SourceType>InternetSite</b:SourceType>
    <b:Guid>{A99233A6-2068-B04A-8733-F8946B57E50C}</b:Guid>
    <b:Author>
      <b:Author>
        <b:Corporate>CIPD</b:Corporate>
      </b:Author>
    </b:Author>
    <b:Title>PESTLE Analysis</b:Title>
    <b:Year>2020b</b:Year>
    <b:URL>https://www.cipd.co.uk/knowledge/strategy/organisational-development/pestle-analysis-factsheet#8000</b:URL>
    <b:YearAccessed>2020</b:YearAccessed>
    <b:MonthAccessed>May</b:MonthAccessed>
    <b:DayAccessed>12</b:DayAccessed>
    <b:RefOrder>6</b:RefOrder>
  </b:Source>
  <b:Source>
    <b:Tag>CIP205</b:Tag>
    <b:SourceType>InternetSite</b:SourceType>
    <b:Guid>{E8E760D7-916C-2A41-BBF9-7B9E2403059D}</b:Guid>
    <b:Author>
      <b:Author>
        <b:Corporate>CIPD</b:Corporate>
      </b:Author>
    </b:Author>
    <b:Title>SWOT Analysis</b:Title>
    <b:URL>https://www.cipd.co.uk/knowledge/strategy/organisational-development/swot-analysis-factsheet</b:URL>
    <b:Year>2020c</b:Year>
    <b:YearAccessed>2020</b:YearAccessed>
    <b:MonthAccessed>May</b:MonthAccessed>
    <b:DayAccessed>12</b:DayAccessed>
    <b:RefOrder>9</b:RefOrder>
  </b:Source>
  <b:Source>
    <b:Tag>PWC201</b:Tag>
    <b:SourceType>InternetSite</b:SourceType>
    <b:Guid>{BD3E7786-4589-C04E-B5A8-16DEAE9CC3AA}</b:Guid>
    <b:Title>COVID-19: Impacts to business</b:Title>
    <b:Year>2020a</b:Year>
    <b:Author>
      <b:Author>
        <b:Corporate>PWC</b:Corporate>
      </b:Author>
    </b:Author>
    <b:URL>https://www.pwc.com</b:URL>
    <b:YearAccessed>2020</b:YearAccessed>
    <b:MonthAccessed>May</b:MonthAccessed>
    <b:DayAccessed>12</b:DayAccessed>
    <b:RefOrder>11</b:RefOrder>
  </b:Source>
  <b:Source>
    <b:Tag>CIP208</b:Tag>
    <b:SourceType>InternetSite</b:SourceType>
    <b:Guid>{DF328485-1BDC-EA43-934B-1B8AA4D59CB5}</b:Guid>
    <b:Author>
      <b:Author>
        <b:Corporate>CIPD</b:Corporate>
      </b:Author>
    </b:Author>
    <b:Title>Strategic human resource management</b:Title>
    <b:URL>https://www.cipd.co.uk/knowledge/strategy/hr/strategic-hrm-factsheet</b:URL>
    <b:Year>2020d</b:Year>
    <b:YearAccessed>2020</b:YearAccessed>
    <b:MonthAccessed>May</b:MonthAccessed>
    <b:DayAccessed>12</b:DayAccessed>
    <b:RefOrder>13</b:RefOrder>
  </b:Source>
  <b:Source>
    <b:Tag>PWC203</b:Tag>
    <b:SourceType>InternetSite</b:SourceType>
    <b:Guid>{5F5A8EC8-2F47-8542-A1E8-CF69247F83DB}</b:Guid>
    <b:Author>
      <b:Author>
        <b:Corporate>PWC</b:Corporate>
      </b:Author>
    </b:Author>
    <b:Title>Strategic workforce planning</b:Title>
    <b:URL>https://www.pwc.co.uk/services/human-resource-services/human-resource-management/workforce-planning.html</b:URL>
    <b:Year>2020b</b:Year>
    <b:YearAccessed>2020</b:YearAccessed>
    <b:MonthAccessed>May</b:MonthAccessed>
    <b:DayAccessed>12</b:DayAccessed>
    <b:RefOrder>16</b:RefOrder>
  </b:Source>
  <b:Source>
    <b:Tag>Nea201</b:Tag>
    <b:SourceType>InternetSite</b:SourceType>
    <b:Guid>{D04C9AFB-F1FD-994A-8288-F583B380487B}</b:Guid>
    <b:Author>
      <b:Author>
        <b:Corporate>Neath Port Talbot Council</b:Corporate>
      </b:Author>
    </b:Author>
    <b:Title>NPT Safe and Well</b:Title>
    <b:URL>https://www.npt.gov.uk/22620</b:URL>
    <b:Year>2020b</b:Year>
    <b:YearAccessed>2020</b:YearAccessed>
    <b:MonthAccessed>May</b:MonthAccessed>
    <b:DayAccessed>12</b:DayAccessed>
    <b:RefOrder>22</b:RefOrder>
  </b:Source>
  <b:Source>
    <b:Tag>Chu20</b:Tag>
    <b:SourceType>InternetSite</b:SourceType>
    <b:Guid>{29F93A00-F5EF-8A4A-A2DA-FA58DA6C13F3}</b:Guid>
    <b:Author>
      <b:Author>
        <b:NameList>
          <b:Person>
            <b:Last>Churchill</b:Last>
            <b:First>Frances</b:First>
          </b:Person>
        </b:NameList>
      </b:Author>
    </b:Author>
    <b:Title>Staff anxiety the biggest coronavirus challenge for businesses</b:Title>
    <b:URL>https://www.peoplemanagement.co.uk/news/articles/staff-anxiety-biggest-coronavirus-challenge-businesses-survey-finds</b:URL>
    <b:Year>2020a</b:Year>
    <b:YearAccessed>2020</b:YearAccessed>
    <b:MonthAccessed>Mar</b:MonthAccessed>
    <b:DayAccessed>12</b:DayAccessed>
    <b:RefOrder>24</b:RefOrder>
  </b:Source>
  <b:Source>
    <b:Tag>CIP206</b:Tag>
    <b:SourceType>InternetSite</b:SourceType>
    <b:Guid>{1FB2D709-709D-5744-B604-E78A516826C1}</b:Guid>
    <b:Author>
      <b:Author>
        <b:Corporate>CIPD</b:Corporate>
      </b:Author>
    </b:Author>
    <b:Title>Well-bring at work</b:Title>
    <b:URL>https://www.cipd.co.uk/knowledge/culture/well-being/factsheet</b:URL>
    <b:Year>2020e</b:Year>
    <b:YearAccessed>2020</b:YearAccessed>
    <b:MonthAccessed>May</b:MonthAccessed>
    <b:DayAccessed>12</b:DayAccessed>
    <b:RefOrder>25</b:RefOrder>
  </b:Source>
  <b:Source>
    <b:Tag>CIP207</b:Tag>
    <b:SourceType>InternetSite</b:SourceType>
    <b:Guid>{CF210A6F-2B29-EB46-B334-0C162E0D6EDF}</b:Guid>
    <b:Author>
      <b:Author>
        <b:Corporate>CIPD</b:Corporate>
      </b:Author>
    </b:Author>
    <b:Title>Coronavirus (COVID-19) advice for UK employers</b:Title>
    <b:URL>https://www.cipd.co.uk/knowledge/fundamentals/emp-law/health-safety/coronavirus-factsheet#71653</b:URL>
    <b:Year>2020f</b:Year>
    <b:YearAccessed>2020</b:YearAccessed>
    <b:MonthAccessed>May</b:MonthAccessed>
    <b:DayAccessed>12</b:DayAccessed>
    <b:RefOrder>32</b:RefOrder>
  </b:Source>
  <b:Source>
    <b:Tag>Wor201</b:Tag>
    <b:SourceType>InternetSite</b:SourceType>
    <b:Guid>{5F4D2E98-BFAE-2741-BB18-243C318B8BE0}</b:Guid>
    <b:Title>The future of work is here: 5 ways to reset labour markets after coronavirus recovery</b:Title>
    <b:Year>2020a</b:Year>
    <b:Author>
      <b:Author>
        <b:Corporate>World Economic Forum</b:Corporate>
      </b:Author>
    </b:Author>
    <b:URL>https://www.weforum.org/agenda/2020/05/the-future-of-work-is-here-5-ways-to-reset-labour-markets-after-coronavirus-recovery/</b:URL>
    <b:YearAccessed>2020</b:YearAccessed>
    <b:MonthAccessed>May</b:MonthAccessed>
    <b:DayAccessed>12</b:DayAccessed>
    <b:RefOrder>35</b:RefOrder>
  </b:Source>
  <b:Source>
    <b:Tag>Chu201</b:Tag>
    <b:SourceType>InternetSite</b:SourceType>
    <b:Guid>{999EF457-D035-0040-98E2-A98F493055E1}</b:Guid>
    <b:Title>Employers urged to consider commutes when deciding whether to reopen</b:Title>
    <b:Year>2020b</b:Year>
    <b:URL>https://www.peoplemanagement.co.uk/news/articles/employers-urged-to-consider-commutes-when-deciding-whether-to-reopen?utm_source=mc&amp;utm_medium=email&amp;utm_content=pm_daily_13052020.Employers+urged+to+consider+commutes+when+deciding+whether+to+reopen&amp;utm_cam</b:URL>
    <b:YearAccessed>2020</b:YearAccessed>
    <b:MonthAccessed>May</b:MonthAccessed>
    <b:DayAccessed>13</b:DayAccessed>
    <b:Author>
      <b:Author>
        <b:NameList>
          <b:Person>
            <b:Last>Churchill</b:Last>
            <b:First>F</b:First>
          </b:Person>
        </b:NameList>
      </b:Author>
    </b:Author>
    <b:RefOrder>50</b:RefOrder>
  </b:Source>
  <b:Source>
    <b:Tag>CIP209</b:Tag>
    <b:SourceType>InternetSite</b:SourceType>
    <b:Guid>{F118B731-E17B-4142-827A-E6DC3A0E3715}</b:Guid>
    <b:Author>
      <b:Author>
        <b:Corporate>CIPD</b:Corporate>
      </b:Author>
    </b:Author>
    <b:Title>Corporate responsibility: an introduction</b:Title>
    <b:URL>https://www.cipd.co.uk/knowledge/strategy/corporate-responsibility/factsheet</b:URL>
    <b:Year>2020g</b:Year>
    <b:YearAccessed>2020</b:YearAccessed>
    <b:MonthAccessed>May</b:MonthAccessed>
    <b:DayAccessed>13</b:DayAccessed>
    <b:RefOrder>51</b:RefOrder>
  </b:Source>
  <b:Source>
    <b:Tag>Wor202</b:Tag>
    <b:SourceType>InternetSite</b:SourceType>
    <b:Guid>{6D9EB0AC-337C-B643-A21C-853A4187A1D6}</b:Guid>
    <b:Author>
      <b:Author>
        <b:Corporate>World Economic Forum</b:Corporate>
      </b:Author>
    </b:Author>
    <b:Title>Jobs of Tomorrow: Mapping Opportunity in the New Economy</b:Title>
    <b:URL>https://www.weforum.org/reports/jobs-of-tomorrow-mapping-opportunity-in-the-new-economy</b:URL>
    <b:Year>2020b</b:Year>
    <b:YearAccessed>2020</b:YearAccessed>
    <b:MonthAccessed>May</b:MonthAccessed>
    <b:DayAccessed>12</b:DayAccessed>
    <b:RefOrder>37</b:RefOrder>
  </b:Source>
  <b:Source>
    <b:Tag>Wor203</b:Tag>
    <b:SourceType>InternetSite</b:SourceType>
    <b:Guid>{563CCFCD-4D37-0048-A24F-0A3EEEA550F8}</b:Guid>
    <b:Author>
      <b:Author>
        <b:Corporate>World Economic Forum</b:Corporate>
      </b:Author>
    </b:Author>
    <b:Title>What can firms' COVID-19 strategies teach us about the climate battle ahead?</b:Title>
    <b:URL>https://www.weforum.org/agenda/2020/04/how-businesses-covid-19-strategies-can-help-with-the-climate-battle-ahead/</b:URL>
    <b:Year>2020c</b:Year>
    <b:YearAccessed>2020</b:YearAccessed>
    <b:MonthAccessed>May</b:MonthAccessed>
    <b:DayAccessed>13</b:DayAccessed>
    <b:RefOrder>53</b:RefOrder>
  </b:Source>
  <b:Source>
    <b:Tag>Peo20</b:Tag>
    <b:SourceType>Misc</b:SourceType>
    <b:Guid>{0BD48F46-1B5D-C541-8F32-B4EE0A5D941D}</b:Guid>
    <b:Title>People Management Magazine: Apart, Together</b:Title>
    <b:Year>2020</b:Year>
    <b:Author>
      <b:Author>
        <b:NameList>
          <b:Person>
            <b:Last>Cheese</b:Last>
            <b:First>P</b:First>
          </b:Person>
        </b:NameList>
      </b:Author>
    </b:Author>
    <b:City>London</b:City>
    <b:Publisher>People Management</b:Publisher>
    <b:RefOrder>10</b:RefOrder>
  </b:Source>
  <b:Source>
    <b:Tag>PWC202</b:Tag>
    <b:SourceType>InternetSite</b:SourceType>
    <b:Guid>{10C2E22E-9668-4540-BCC8-E55086A9E8CE}</b:Guid>
    <b:Author>
      <b:Author>
        <b:Corporate>PWC</b:Corporate>
      </b:Author>
    </b:Author>
    <b:Title>How will automation impact jobs?</b:Title>
    <b:URL>https://www.pwc.co.uk/services/economics-policy/insights/the-impact-of-automation-on-jobs.html</b:URL>
    <b:Year>2020c</b:Year>
    <b:YearAccessed>2020</b:YearAccessed>
    <b:MonthAccessed>May</b:MonthAccessed>
    <b:DayAccessed>12</b:DayAccessed>
    <b:RefOrder>36</b:RefOrder>
  </b:Source>
</b:Sources>
</file>

<file path=customXml/itemProps1.xml><?xml version="1.0" encoding="utf-8"?>
<ds:datastoreItem xmlns:ds="http://schemas.openxmlformats.org/officeDocument/2006/customXml" ds:itemID="{B1199BEC-7FCC-5542-A0AA-324E20D52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16</Pages>
  <Words>4649</Words>
  <Characters>26500</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dayna james</dc:creator>
  <cp:lastModifiedBy>dayna james</cp:lastModifiedBy>
  <cp:revision>15</cp:revision>
  <dcterms:created xsi:type="dcterms:W3CDTF">2020-05-13T18:27:00Z</dcterms:created>
  <dcterms:modified xsi:type="dcterms:W3CDTF">2020-05-14T09:49:00Z</dcterms:modified>
</cp:coreProperties>
</file>