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08F48D8" w:rsidR="00A80868" w:rsidRPr="003C7DED" w:rsidRDefault="00EA6664" w:rsidP="008C14E9">
            <w:pPr>
              <w:rPr>
                <w:rFonts w:ascii="Arial" w:hAnsi="Arial" w:cs="Arial"/>
                <w:sz w:val="22"/>
                <w:szCs w:val="22"/>
              </w:rPr>
            </w:pPr>
            <w:r>
              <w:rPr>
                <w:rFonts w:ascii="Arial" w:hAnsi="Arial" w:cs="Arial"/>
                <w:sz w:val="22"/>
                <w:szCs w:val="22"/>
              </w:rPr>
              <w:t>AJAY BAVABHAI MAYANI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5C8C0120" w:rsidR="00B60A98" w:rsidRPr="003C7DED" w:rsidRDefault="00D8595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1575BD8A" w:rsidR="00B60A98" w:rsidRPr="003C7DED" w:rsidRDefault="00D8595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07064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070648" w:rsidRPr="003C7DED" w:rsidRDefault="00070648" w:rsidP="00070648">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070648" w:rsidRPr="003C7DED" w:rsidRDefault="00070648" w:rsidP="00070648">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018F1CBF" w:rsidR="00070648" w:rsidRPr="003C7DED" w:rsidRDefault="00070648" w:rsidP="00070648">
            <w:pPr>
              <w:rPr>
                <w:rFonts w:ascii="Arial" w:hAnsi="Arial" w:cs="Arial"/>
                <w:sz w:val="22"/>
                <w:szCs w:val="22"/>
              </w:rPr>
            </w:pPr>
            <w:r>
              <w:rPr>
                <w:rFonts w:ascii="Arial" w:hAnsi="Arial" w:cs="Arial"/>
                <w:sz w:val="22"/>
                <w:szCs w:val="22"/>
              </w:rPr>
              <w:t>IICL (Institute of inner city learning)</w:t>
            </w:r>
          </w:p>
        </w:tc>
      </w:tr>
      <w:tr w:rsidR="0007064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070648" w:rsidRPr="003C7DED" w:rsidRDefault="00070648" w:rsidP="00070648">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070648" w:rsidRPr="003C7DED" w:rsidRDefault="00070648" w:rsidP="00070648">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3188F8F1" w:rsidR="00070648" w:rsidRPr="003C7DED" w:rsidRDefault="00070648" w:rsidP="00070648">
            <w:pPr>
              <w:rPr>
                <w:rFonts w:ascii="Arial" w:hAnsi="Arial" w:cs="Arial"/>
                <w:sz w:val="22"/>
                <w:szCs w:val="22"/>
              </w:rPr>
            </w:pPr>
            <w:r>
              <w:rPr>
                <w:rFonts w:ascii="Arial" w:hAnsi="Arial" w:cs="Arial"/>
                <w:sz w:val="22"/>
                <w:szCs w:val="22"/>
              </w:rPr>
              <w:t>London campus</w:t>
            </w:r>
          </w:p>
        </w:tc>
      </w:tr>
      <w:tr w:rsidR="0007064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070648" w:rsidRPr="003C7DED" w:rsidRDefault="00070648" w:rsidP="00070648">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070648" w:rsidRPr="003C7DED" w:rsidRDefault="00070648" w:rsidP="00070648">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070648" w:rsidRPr="003C7DED" w:rsidRDefault="00070648" w:rsidP="00070648">
            <w:pPr>
              <w:rPr>
                <w:rFonts w:ascii="Arial" w:hAnsi="Arial" w:cs="Arial"/>
                <w:sz w:val="22"/>
                <w:szCs w:val="22"/>
              </w:rPr>
            </w:pPr>
          </w:p>
          <w:p w14:paraId="143AEC6F" w14:textId="03DCAA90" w:rsidR="00070648" w:rsidRPr="003C7DED" w:rsidRDefault="00070648" w:rsidP="00070648">
            <w:pPr>
              <w:rPr>
                <w:rFonts w:ascii="Arial" w:hAnsi="Arial" w:cs="Arial"/>
                <w:sz w:val="22"/>
                <w:szCs w:val="22"/>
              </w:rPr>
            </w:pPr>
            <w:r>
              <w:rPr>
                <w:rFonts w:ascii="Arial" w:hAnsi="Arial" w:cs="Arial"/>
                <w:sz w:val="22"/>
                <w:szCs w:val="22"/>
              </w:rPr>
              <w:t>2434363@student.uwtsd.ac.uk</w:t>
            </w:r>
          </w:p>
        </w:tc>
      </w:tr>
      <w:tr w:rsidR="0007064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070648" w:rsidRPr="003C7DED" w:rsidRDefault="00070648" w:rsidP="00070648">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070648" w:rsidRPr="003C7DED" w:rsidRDefault="00070648" w:rsidP="00070648">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070648" w:rsidRPr="003C7DED" w:rsidRDefault="00070648" w:rsidP="00070648">
            <w:pPr>
              <w:rPr>
                <w:rFonts w:ascii="Arial" w:hAnsi="Arial" w:cs="Arial"/>
                <w:sz w:val="22"/>
                <w:szCs w:val="22"/>
              </w:rPr>
            </w:pPr>
          </w:p>
          <w:p w14:paraId="578E1E73" w14:textId="3905AB3E" w:rsidR="00070648" w:rsidRPr="003C7DED" w:rsidRDefault="00070648" w:rsidP="00070648">
            <w:pPr>
              <w:rPr>
                <w:rFonts w:ascii="Arial" w:hAnsi="Arial" w:cs="Arial"/>
                <w:sz w:val="22"/>
                <w:szCs w:val="22"/>
              </w:rPr>
            </w:pPr>
            <w:r>
              <w:rPr>
                <w:rFonts w:ascii="Arial" w:hAnsi="Arial" w:cs="Arial"/>
                <w:sz w:val="22"/>
                <w:szCs w:val="22"/>
              </w:rPr>
              <w:t>07789858688</w:t>
            </w:r>
          </w:p>
        </w:tc>
      </w:tr>
      <w:tr w:rsidR="00070648"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070648" w:rsidRPr="003C7DED" w:rsidRDefault="00070648" w:rsidP="00070648">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070648" w:rsidRPr="003C7DED" w:rsidRDefault="00070648" w:rsidP="00070648">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89B6FE0" w:rsidR="00070648" w:rsidRPr="003C7DED" w:rsidRDefault="00070648" w:rsidP="00070648">
            <w:pPr>
              <w:rPr>
                <w:rFonts w:ascii="Arial" w:hAnsi="Arial" w:cs="Arial"/>
                <w:sz w:val="22"/>
                <w:szCs w:val="22"/>
              </w:rPr>
            </w:pPr>
            <w:r w:rsidRPr="00D85956">
              <w:rPr>
                <w:rFonts w:ascii="Arial" w:hAnsi="Arial" w:cs="Arial"/>
                <w:sz w:val="22"/>
                <w:szCs w:val="22"/>
              </w:rPr>
              <w:t>The Role of Transformational Leadership in Enhancing Patient Safety and Quality Improvement in Healthcare in the UK: A Systematic Review</w:t>
            </w:r>
          </w:p>
          <w:p w14:paraId="40228258" w14:textId="77777777" w:rsidR="00070648" w:rsidRPr="003C7DED" w:rsidRDefault="00070648" w:rsidP="00070648">
            <w:pPr>
              <w:rPr>
                <w:rFonts w:ascii="Arial" w:hAnsi="Arial" w:cs="Arial"/>
                <w:sz w:val="22"/>
                <w:szCs w:val="22"/>
              </w:rPr>
            </w:pPr>
          </w:p>
        </w:tc>
      </w:tr>
      <w:tr w:rsidR="00070648"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070648" w:rsidRPr="003C7DED" w:rsidRDefault="00070648" w:rsidP="00070648">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070648" w:rsidRPr="003C7DED" w:rsidRDefault="00070648" w:rsidP="00070648">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070648" w:rsidRPr="003C7DED" w:rsidRDefault="00070648" w:rsidP="00070648">
            <w:pPr>
              <w:rPr>
                <w:rFonts w:ascii="Arial" w:hAnsi="Arial" w:cs="Arial"/>
                <w:sz w:val="22"/>
                <w:szCs w:val="22"/>
              </w:rPr>
            </w:pPr>
          </w:p>
          <w:p w14:paraId="16818C1F" w14:textId="419841D7" w:rsidR="00070648" w:rsidRPr="003C7DED" w:rsidRDefault="00070648" w:rsidP="00070648">
            <w:pPr>
              <w:rPr>
                <w:rFonts w:ascii="Arial" w:hAnsi="Arial" w:cs="Arial"/>
                <w:sz w:val="22"/>
                <w:szCs w:val="22"/>
              </w:rPr>
            </w:pPr>
            <w:r>
              <w:rPr>
                <w:rFonts w:ascii="Arial" w:hAnsi="Arial" w:cs="Arial"/>
                <w:sz w:val="22"/>
                <w:szCs w:val="22"/>
              </w:rPr>
              <w:t>9 February 2026</w:t>
            </w:r>
          </w:p>
        </w:tc>
        <w:tc>
          <w:tcPr>
            <w:tcW w:w="2977" w:type="dxa"/>
            <w:gridSpan w:val="3"/>
            <w:shd w:val="clear" w:color="auto" w:fill="F2F2F2" w:themeFill="background1" w:themeFillShade="F2"/>
            <w:vAlign w:val="center"/>
          </w:tcPr>
          <w:p w14:paraId="02E94EF7" w14:textId="232D5B8C" w:rsidR="00070648" w:rsidRPr="003C7DED" w:rsidRDefault="00070648" w:rsidP="00070648">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070648" w:rsidRPr="003C7DED" w:rsidRDefault="00070648" w:rsidP="00070648">
            <w:pPr>
              <w:rPr>
                <w:rFonts w:ascii="Arial" w:hAnsi="Arial" w:cs="Arial"/>
                <w:sz w:val="22"/>
                <w:szCs w:val="22"/>
              </w:rPr>
            </w:pPr>
          </w:p>
          <w:p w14:paraId="12C50A3A" w14:textId="298767C7" w:rsidR="00070648" w:rsidRPr="003C7DED" w:rsidRDefault="00070648" w:rsidP="00070648">
            <w:pPr>
              <w:rPr>
                <w:rFonts w:ascii="Arial" w:hAnsi="Arial" w:cs="Arial"/>
                <w:sz w:val="22"/>
                <w:szCs w:val="22"/>
              </w:rPr>
            </w:pPr>
            <w:r>
              <w:rPr>
                <w:rFonts w:ascii="Arial" w:hAnsi="Arial" w:cs="Arial"/>
                <w:sz w:val="22"/>
                <w:szCs w:val="22"/>
              </w:rPr>
              <w:t>8 June 2026</w:t>
            </w:r>
          </w:p>
        </w:tc>
      </w:tr>
      <w:tr w:rsidR="00070648" w:rsidRPr="003C7DED" w14:paraId="648B4A9A" w14:textId="77777777" w:rsidTr="00B60A98">
        <w:tc>
          <w:tcPr>
            <w:tcW w:w="10448" w:type="dxa"/>
            <w:gridSpan w:val="9"/>
            <w:vAlign w:val="center"/>
          </w:tcPr>
          <w:p w14:paraId="3D7C4C63" w14:textId="77777777" w:rsidR="00070648" w:rsidRPr="003C7DED" w:rsidRDefault="00070648" w:rsidP="00070648">
            <w:pPr>
              <w:rPr>
                <w:rFonts w:ascii="Arial" w:hAnsi="Arial" w:cs="Arial"/>
                <w:sz w:val="22"/>
                <w:szCs w:val="22"/>
              </w:rPr>
            </w:pPr>
            <w:r w:rsidRPr="003C7DED">
              <w:rPr>
                <w:rFonts w:ascii="Arial" w:hAnsi="Arial" w:cs="Arial"/>
                <w:b/>
                <w:i/>
                <w:sz w:val="22"/>
                <w:szCs w:val="22"/>
              </w:rPr>
              <w:t>For students:</w:t>
            </w:r>
          </w:p>
        </w:tc>
      </w:tr>
      <w:tr w:rsidR="0007064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070648" w:rsidRPr="003C7DED" w:rsidRDefault="00070648" w:rsidP="00070648">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070648" w:rsidRPr="003C7DED" w:rsidRDefault="00070648" w:rsidP="00070648">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CF6EB3F" w:rsidR="00070648" w:rsidRPr="003C7DED" w:rsidRDefault="00070648" w:rsidP="00070648">
            <w:pPr>
              <w:rPr>
                <w:rFonts w:ascii="Arial" w:hAnsi="Arial" w:cs="Arial"/>
                <w:sz w:val="22"/>
                <w:szCs w:val="22"/>
              </w:rPr>
            </w:pPr>
            <w:r>
              <w:rPr>
                <w:rFonts w:ascii="Arial" w:hAnsi="Arial" w:cs="Arial"/>
                <w:sz w:val="22"/>
                <w:szCs w:val="22"/>
              </w:rPr>
              <w:t>2434363</w:t>
            </w:r>
          </w:p>
        </w:tc>
      </w:tr>
      <w:tr w:rsidR="0007064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070648" w:rsidRPr="003C7DED" w:rsidRDefault="00070648" w:rsidP="00070648">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070648" w:rsidRPr="003C7DED" w:rsidRDefault="00070648" w:rsidP="00070648">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3736E41" w:rsidR="00070648" w:rsidRPr="003C7DED" w:rsidRDefault="00070648" w:rsidP="00070648">
            <w:pPr>
              <w:rPr>
                <w:rFonts w:ascii="Arial" w:hAnsi="Arial" w:cs="Arial"/>
                <w:sz w:val="22"/>
                <w:szCs w:val="22"/>
              </w:rPr>
            </w:pPr>
            <w:r w:rsidRPr="00D85956">
              <w:rPr>
                <w:rFonts w:ascii="Arial" w:hAnsi="Arial" w:cs="Arial"/>
                <w:sz w:val="22"/>
                <w:szCs w:val="22"/>
              </w:rPr>
              <w:t>MSc</w:t>
            </w:r>
            <w:r>
              <w:rPr>
                <w:rFonts w:ascii="Arial" w:hAnsi="Arial" w:cs="Arial"/>
                <w:sz w:val="22"/>
                <w:szCs w:val="22"/>
              </w:rPr>
              <w:t xml:space="preserve"> in</w:t>
            </w:r>
            <w:r w:rsidRPr="00D85956">
              <w:rPr>
                <w:rFonts w:ascii="Arial" w:hAnsi="Arial" w:cs="Arial"/>
                <w:sz w:val="22"/>
                <w:szCs w:val="22"/>
              </w:rPr>
              <w:t xml:space="preserve"> Public Health and Social Care in Practice</w:t>
            </w:r>
          </w:p>
        </w:tc>
      </w:tr>
      <w:tr w:rsidR="0007064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070648" w:rsidRPr="003C7DED" w:rsidRDefault="00070648" w:rsidP="00070648">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070648" w:rsidRPr="003C7DED" w:rsidRDefault="00070648" w:rsidP="00070648">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375E75E" w:rsidR="00070648" w:rsidRPr="003C7DED" w:rsidRDefault="00070648" w:rsidP="00070648">
            <w:pPr>
              <w:rPr>
                <w:rFonts w:ascii="Arial" w:hAnsi="Arial" w:cs="Arial"/>
                <w:sz w:val="22"/>
                <w:szCs w:val="22"/>
              </w:rPr>
            </w:pPr>
            <w:r>
              <w:rPr>
                <w:rFonts w:ascii="Arial" w:hAnsi="Arial" w:cs="Arial"/>
                <w:sz w:val="22"/>
                <w:szCs w:val="22"/>
              </w:rPr>
              <w:t>Mr. Mark kane</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E40700">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65750BE2" w:rsidR="00A35E44" w:rsidRPr="003C7DED" w:rsidRDefault="00D85956" w:rsidP="00BC7917">
            <w:pPr>
              <w:autoSpaceDE w:val="0"/>
              <w:autoSpaceDN w:val="0"/>
              <w:adjustRightInd w:val="0"/>
              <w:jc w:val="center"/>
              <w:rPr>
                <w:rFonts w:ascii="Arial" w:hAnsi="Arial" w:cs="Arial"/>
                <w:b/>
                <w:sz w:val="22"/>
                <w:szCs w:val="22"/>
              </w:rPr>
            </w:pPr>
            <w:r>
              <w:rPr>
                <w:noProof/>
                <w14:ligatures w14:val="standardContextual"/>
              </w:rPr>
              <w:t xml:space="preserve"> </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5A83E7F" w:rsidR="00F150A6" w:rsidRPr="003C7DED" w:rsidRDefault="00D8595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2366000E" w:rsidR="00F150A6" w:rsidRPr="003C7DED" w:rsidRDefault="00D85956"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0323DE1E" w:rsidR="00F150A6" w:rsidRPr="003C7DED" w:rsidRDefault="0007064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02F0565" w:rsidR="00D85956" w:rsidRPr="00070648" w:rsidRDefault="00F150A6" w:rsidP="008C14E9">
            <w:pPr>
              <w:autoSpaceDE w:val="0"/>
              <w:autoSpaceDN w:val="0"/>
              <w:adjustRightInd w:val="0"/>
              <w:rPr>
                <w:rFonts w:ascii="Arial" w:hAnsi="Arial" w:cs="Arial"/>
                <w:i/>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0FBF049B" w:rsidR="00F150A6" w:rsidRPr="003C7DED" w:rsidRDefault="0007064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070648">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044E6521" w:rsidR="00A35E44" w:rsidRPr="003C7DED" w:rsidRDefault="00F13E96" w:rsidP="00BC7917">
            <w:pPr>
              <w:autoSpaceDE w:val="0"/>
              <w:autoSpaceDN w:val="0"/>
              <w:adjustRightInd w:val="0"/>
              <w:jc w:val="center"/>
              <w:rPr>
                <w:rFonts w:ascii="Arial" w:hAnsi="Arial" w:cs="Arial"/>
                <w:b/>
                <w:sz w:val="22"/>
                <w:szCs w:val="22"/>
              </w:rPr>
            </w:pPr>
            <w:r w:rsidRPr="00D85956">
              <w:rPr>
                <w:rFonts w:ascii="MS Gothic" w:eastAsia="MS Gothic" w:hAnsi="MS Gothic" w:cs="Arial"/>
                <w:noProof/>
                <w:sz w:val="22"/>
                <w:szCs w:val="22"/>
              </w:rPr>
              <w:drawing>
                <wp:inline distT="0" distB="0" distL="0" distR="0" wp14:anchorId="4E8A5531" wp14:editId="2BF3071A">
                  <wp:extent cx="247650" cy="188409"/>
                  <wp:effectExtent l="0" t="0" r="0" b="2540"/>
                  <wp:docPr id="242093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87398" name=""/>
                          <pic:cNvPicPr/>
                        </pic:nvPicPr>
                        <pic:blipFill>
                          <a:blip r:embed="rId11"/>
                          <a:stretch>
                            <a:fillRect/>
                          </a:stretch>
                        </pic:blipFill>
                        <pic:spPr>
                          <a:xfrm>
                            <a:off x="0" y="0"/>
                            <a:ext cx="249534" cy="189842"/>
                          </a:xfrm>
                          <a:prstGeom prst="rect">
                            <a:avLst/>
                          </a:prstGeom>
                        </pic:spPr>
                      </pic:pic>
                    </a:graphicData>
                  </a:graphic>
                </wp:inline>
              </w:drawing>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5DD12BD" w14:textId="77777777" w:rsidR="00F13E96" w:rsidRPr="009B0468" w:rsidRDefault="00F13E96" w:rsidP="00F13E96">
            <w:pPr>
              <w:spacing w:line="360" w:lineRule="auto"/>
              <w:jc w:val="both"/>
              <w:rPr>
                <w:rFonts w:ascii="Arial" w:hAnsi="Arial" w:cs="Arial"/>
                <w:lang w:val="en-IN"/>
              </w:rPr>
            </w:pPr>
            <w:r w:rsidRPr="0025082D">
              <w:rPr>
                <w:rFonts w:ascii="Arial" w:hAnsi="Arial" w:cs="Arial"/>
              </w:rPr>
              <w:t>This research aims to identify the role of leadership in upgrading the quality improvement and safety of patients in the healthcare sector</w:t>
            </w:r>
            <w:r w:rsidRPr="001F44E7">
              <w:rPr>
                <w:rFonts w:ascii="Arial" w:hAnsi="Arial" w:cs="Arial"/>
              </w:rPr>
              <w:t xml:space="preserve">. </w:t>
            </w:r>
          </w:p>
          <w:p w14:paraId="5D24AB8F" w14:textId="77777777" w:rsidR="00F13E96" w:rsidRPr="001F44E7" w:rsidRDefault="00F13E96" w:rsidP="00F13E96">
            <w:pPr>
              <w:spacing w:line="360" w:lineRule="auto"/>
              <w:jc w:val="both"/>
              <w:rPr>
                <w:rFonts w:ascii="Arial" w:hAnsi="Arial" w:cs="Arial"/>
                <w:b/>
                <w:bCs/>
              </w:rPr>
            </w:pPr>
            <w:r w:rsidRPr="001F44E7">
              <w:rPr>
                <w:rFonts w:ascii="Arial" w:hAnsi="Arial" w:cs="Arial"/>
                <w:b/>
                <w:bCs/>
              </w:rPr>
              <w:t>Objectives:</w:t>
            </w:r>
          </w:p>
          <w:p w14:paraId="62D6710D" w14:textId="77777777" w:rsidR="00F13E96" w:rsidRPr="001F44E7" w:rsidRDefault="00F13E96" w:rsidP="00F13E96">
            <w:pPr>
              <w:spacing w:line="360" w:lineRule="auto"/>
              <w:jc w:val="both"/>
              <w:rPr>
                <w:rFonts w:ascii="Arial" w:hAnsi="Arial" w:cs="Arial"/>
              </w:rPr>
            </w:pPr>
            <w:r w:rsidRPr="001F44E7">
              <w:rPr>
                <w:rFonts w:ascii="Arial" w:hAnsi="Arial" w:cs="Arial"/>
              </w:rPr>
              <w:t xml:space="preserve">The objectives of this </w:t>
            </w:r>
            <w:r>
              <w:rPr>
                <w:rFonts w:ascii="Arial" w:hAnsi="Arial" w:cs="Arial"/>
              </w:rPr>
              <w:t>study</w:t>
            </w:r>
            <w:r w:rsidRPr="001F44E7">
              <w:rPr>
                <w:rFonts w:ascii="Arial" w:hAnsi="Arial" w:cs="Arial"/>
              </w:rPr>
              <w:t xml:space="preserve"> are: </w:t>
            </w:r>
          </w:p>
          <w:p w14:paraId="57BBF356" w14:textId="77777777" w:rsidR="00F13E96" w:rsidRPr="0025082D" w:rsidRDefault="00F13E96" w:rsidP="00F13E96">
            <w:pPr>
              <w:numPr>
                <w:ilvl w:val="0"/>
                <w:numId w:val="14"/>
              </w:numPr>
              <w:spacing w:line="360" w:lineRule="auto"/>
              <w:jc w:val="both"/>
              <w:rPr>
                <w:rFonts w:ascii="Arial" w:hAnsi="Arial" w:cs="Arial"/>
                <w:lang w:val="en-IN"/>
              </w:rPr>
            </w:pPr>
            <w:r w:rsidRPr="0025082D">
              <w:rPr>
                <w:rFonts w:ascii="Arial" w:hAnsi="Arial" w:cs="Arial"/>
              </w:rPr>
              <w:t>To explore the role of transformational leadership in improving safety outcomes for patients in healthcare settings.</w:t>
            </w:r>
          </w:p>
          <w:p w14:paraId="60730E7F" w14:textId="77777777" w:rsidR="00F13E96" w:rsidRPr="0025082D" w:rsidRDefault="00F13E96" w:rsidP="00F13E96">
            <w:pPr>
              <w:numPr>
                <w:ilvl w:val="0"/>
                <w:numId w:val="14"/>
              </w:numPr>
              <w:spacing w:line="360" w:lineRule="auto"/>
              <w:jc w:val="both"/>
              <w:rPr>
                <w:rFonts w:ascii="Arial" w:hAnsi="Arial" w:cs="Arial"/>
                <w:lang w:val="en-IN"/>
              </w:rPr>
            </w:pPr>
            <w:r w:rsidRPr="0025082D">
              <w:rPr>
                <w:rFonts w:ascii="Arial" w:hAnsi="Arial" w:cs="Arial"/>
              </w:rPr>
              <w:t>To investigate the influence of transformational leadership on quality improvement efforts in hospitals. </w:t>
            </w:r>
          </w:p>
          <w:p w14:paraId="1F851057" w14:textId="533181CD" w:rsidR="003F1A54" w:rsidRPr="00F13E96" w:rsidRDefault="00F13E96" w:rsidP="008C14E9">
            <w:pPr>
              <w:numPr>
                <w:ilvl w:val="0"/>
                <w:numId w:val="14"/>
              </w:numPr>
              <w:spacing w:line="360" w:lineRule="auto"/>
              <w:jc w:val="both"/>
              <w:rPr>
                <w:rFonts w:ascii="Arial" w:hAnsi="Arial" w:cs="Arial"/>
                <w:lang w:val="en-IN"/>
              </w:rPr>
            </w:pPr>
            <w:r w:rsidRPr="0025082D">
              <w:rPr>
                <w:rFonts w:ascii="Arial" w:hAnsi="Arial" w:cs="Arial"/>
              </w:rPr>
              <w:t>To identify behaviors associated with transformational leadership that rise to the top as having a positive influence on patient safety.</w:t>
            </w:r>
            <w:r w:rsidR="003F1A54" w:rsidRPr="00F13E96">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F13E96">
        <w:trPr>
          <w:trHeight w:val="1235"/>
        </w:trPr>
        <w:tc>
          <w:tcPr>
            <w:tcW w:w="5000" w:type="pct"/>
            <w:gridSpan w:val="2"/>
          </w:tcPr>
          <w:p w14:paraId="54A60189" w14:textId="11E35ADF" w:rsidR="003F1A54" w:rsidRPr="00F13E96" w:rsidRDefault="00F13E96" w:rsidP="00F13E96">
            <w:pPr>
              <w:autoSpaceDE w:val="0"/>
              <w:autoSpaceDN w:val="0"/>
              <w:adjustRightInd w:val="0"/>
              <w:rPr>
                <w:rFonts w:ascii="Arial" w:hAnsi="Arial" w:cs="Arial"/>
                <w:sz w:val="22"/>
                <w:szCs w:val="22"/>
              </w:rPr>
            </w:pPr>
            <w:r w:rsidRPr="00F13E96">
              <w:rPr>
                <w:rFonts w:ascii="Arial" w:hAnsi="Arial" w:cs="Arial"/>
                <w:sz w:val="22"/>
                <w:szCs w:val="22"/>
              </w:rPr>
              <w:t>This research is timely due to persistent patient-safety challenges within the NHS. By synthesising recent empirical evidence, the study contributes to leadership development, safety culture improvement, and policy-informed decision-making in UK healthcare. The findings may support organisational leadership training and national patient-safety strategies.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F13E96">
        <w:trPr>
          <w:trHeight w:val="816"/>
        </w:trPr>
        <w:tc>
          <w:tcPr>
            <w:tcW w:w="5000" w:type="pct"/>
            <w:gridSpan w:val="2"/>
          </w:tcPr>
          <w:p w14:paraId="3A194A44" w14:textId="53BC0D0A" w:rsidR="006D24AC" w:rsidRDefault="006D24AC" w:rsidP="006D24AC">
            <w:pPr>
              <w:autoSpaceDE w:val="0"/>
              <w:autoSpaceDN w:val="0"/>
              <w:adjustRightInd w:val="0"/>
              <w:rPr>
                <w:rFonts w:ascii="Arial" w:hAnsi="Arial" w:cs="Arial"/>
                <w:b/>
                <w:bCs/>
                <w:sz w:val="22"/>
                <w:szCs w:val="22"/>
              </w:rPr>
            </w:pPr>
            <w:r w:rsidRPr="006D24AC">
              <w:rPr>
                <w:rFonts w:ascii="Arial" w:hAnsi="Arial" w:cs="Arial"/>
                <w:b/>
                <w:bCs/>
                <w:sz w:val="22"/>
                <w:szCs w:val="22"/>
              </w:rPr>
              <w:t>Methodology Section (Systematic Review)</w:t>
            </w:r>
          </w:p>
          <w:p w14:paraId="5B317671" w14:textId="77777777" w:rsidR="006D24AC" w:rsidRPr="006D24AC" w:rsidRDefault="006D24AC" w:rsidP="006D24AC">
            <w:pPr>
              <w:autoSpaceDE w:val="0"/>
              <w:autoSpaceDN w:val="0"/>
              <w:adjustRightInd w:val="0"/>
              <w:rPr>
                <w:rFonts w:ascii="Arial" w:hAnsi="Arial" w:cs="Arial"/>
                <w:b/>
                <w:bCs/>
                <w:sz w:val="22"/>
                <w:szCs w:val="22"/>
              </w:rPr>
            </w:pPr>
          </w:p>
          <w:p w14:paraId="7742E785"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This study will employ a systematic review methodology to identify, critically appraise, and synthesise existing research evidence on the role of transformational leadership in enhancing patient safety and quality improvement within healthcare organisations in the United Kingdom. A systematic review is appropriate as it allows for a rigorous, transparent, and reproducible examination of existing literature while avoiding direct involvement with human participants.</w:t>
            </w:r>
          </w:p>
          <w:p w14:paraId="5CB8CAD5" w14:textId="77777777" w:rsidR="006D24AC" w:rsidRPr="006D24AC" w:rsidRDefault="006D24AC" w:rsidP="006D24AC">
            <w:pPr>
              <w:autoSpaceDE w:val="0"/>
              <w:autoSpaceDN w:val="0"/>
              <w:adjustRightInd w:val="0"/>
              <w:rPr>
                <w:rFonts w:ascii="Arial" w:hAnsi="Arial" w:cs="Arial"/>
                <w:b/>
                <w:bCs/>
                <w:sz w:val="22"/>
                <w:szCs w:val="22"/>
              </w:rPr>
            </w:pPr>
          </w:p>
          <w:p w14:paraId="384A2E69" w14:textId="77777777" w:rsidR="006D24AC" w:rsidRPr="006D24AC" w:rsidRDefault="006D24AC" w:rsidP="006D24AC">
            <w:pPr>
              <w:autoSpaceDE w:val="0"/>
              <w:autoSpaceDN w:val="0"/>
              <w:adjustRightInd w:val="0"/>
              <w:rPr>
                <w:rFonts w:ascii="Arial" w:hAnsi="Arial" w:cs="Arial"/>
                <w:b/>
                <w:bCs/>
                <w:sz w:val="22"/>
                <w:szCs w:val="22"/>
              </w:rPr>
            </w:pPr>
            <w:r w:rsidRPr="006D24AC">
              <w:rPr>
                <w:rFonts w:ascii="Arial" w:hAnsi="Arial" w:cs="Arial"/>
                <w:b/>
                <w:bCs/>
                <w:sz w:val="22"/>
                <w:szCs w:val="22"/>
              </w:rPr>
              <w:t>Research Philosophy (Paradigm)</w:t>
            </w:r>
          </w:p>
          <w:p w14:paraId="10E3549A" w14:textId="77777777" w:rsidR="006D24AC" w:rsidRPr="006D24AC" w:rsidRDefault="006D24AC" w:rsidP="006D24AC">
            <w:pPr>
              <w:autoSpaceDE w:val="0"/>
              <w:autoSpaceDN w:val="0"/>
              <w:adjustRightInd w:val="0"/>
              <w:rPr>
                <w:rFonts w:ascii="Arial" w:hAnsi="Arial" w:cs="Arial"/>
                <w:sz w:val="22"/>
                <w:szCs w:val="22"/>
              </w:rPr>
            </w:pPr>
          </w:p>
          <w:p w14:paraId="7C316558"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The study is guided by an interpretivist research paradigm, recognising that leadership practices, safety culture, and quality improvement are socially constructed phenomena shaped by organisational context, professional relationships, and individual perceptions. While patient safety outcomes may be quantitatively measured, interpretivism supports deeper understanding of leadership behaviours, cultural influences, and mechanisms through which transformational leadership impacts safety and quality within healthcare settings.</w:t>
            </w:r>
          </w:p>
          <w:p w14:paraId="0E09D32A" w14:textId="77777777" w:rsidR="006D24AC" w:rsidRPr="006D24AC" w:rsidRDefault="006D24AC" w:rsidP="006D24AC">
            <w:pPr>
              <w:autoSpaceDE w:val="0"/>
              <w:autoSpaceDN w:val="0"/>
              <w:adjustRightInd w:val="0"/>
              <w:rPr>
                <w:rFonts w:ascii="Arial" w:hAnsi="Arial" w:cs="Arial"/>
                <w:sz w:val="22"/>
                <w:szCs w:val="22"/>
              </w:rPr>
            </w:pPr>
          </w:p>
          <w:p w14:paraId="29F69ED8" w14:textId="77777777" w:rsidR="006D24AC" w:rsidRPr="006D24AC" w:rsidRDefault="006D24AC" w:rsidP="006D24AC">
            <w:pPr>
              <w:autoSpaceDE w:val="0"/>
              <w:autoSpaceDN w:val="0"/>
              <w:adjustRightInd w:val="0"/>
              <w:rPr>
                <w:rFonts w:ascii="Arial" w:hAnsi="Arial" w:cs="Arial"/>
                <w:b/>
                <w:bCs/>
                <w:sz w:val="22"/>
                <w:szCs w:val="22"/>
              </w:rPr>
            </w:pPr>
            <w:r w:rsidRPr="006D24AC">
              <w:rPr>
                <w:rFonts w:ascii="Arial" w:hAnsi="Arial" w:cs="Arial"/>
                <w:b/>
                <w:bCs/>
                <w:sz w:val="22"/>
                <w:szCs w:val="22"/>
              </w:rPr>
              <w:t>Research Design (Secondary Research Design)</w:t>
            </w:r>
          </w:p>
          <w:p w14:paraId="75387ADD" w14:textId="77777777" w:rsidR="006D24AC" w:rsidRPr="006D24AC" w:rsidRDefault="006D24AC" w:rsidP="006D24AC">
            <w:pPr>
              <w:autoSpaceDE w:val="0"/>
              <w:autoSpaceDN w:val="0"/>
              <w:adjustRightInd w:val="0"/>
              <w:rPr>
                <w:rFonts w:ascii="Arial" w:hAnsi="Arial" w:cs="Arial"/>
                <w:sz w:val="22"/>
                <w:szCs w:val="22"/>
              </w:rPr>
            </w:pPr>
          </w:p>
          <w:p w14:paraId="12CE6B8C"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A secondary research design will be adopted, relying exclusively on previously published peer-reviewed empirical studies and authoritative healthcare reports. No primary data will be collected. This design is appropriate for examining leadership influences across multiple healthcare contexts, minimises ethical risk, and enables synthesis of established evidence to address the research aims.</w:t>
            </w:r>
          </w:p>
          <w:p w14:paraId="140085B2" w14:textId="77777777" w:rsidR="006D24AC" w:rsidRPr="006D24AC" w:rsidRDefault="006D24AC" w:rsidP="006D24AC">
            <w:pPr>
              <w:autoSpaceDE w:val="0"/>
              <w:autoSpaceDN w:val="0"/>
              <w:adjustRightInd w:val="0"/>
              <w:rPr>
                <w:rFonts w:ascii="Arial" w:hAnsi="Arial" w:cs="Arial"/>
                <w:b/>
                <w:bCs/>
                <w:sz w:val="22"/>
                <w:szCs w:val="22"/>
              </w:rPr>
            </w:pPr>
          </w:p>
          <w:p w14:paraId="7315BB1A"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b/>
                <w:bCs/>
                <w:sz w:val="22"/>
                <w:szCs w:val="22"/>
              </w:rPr>
              <w:t>Search Strategy</w:t>
            </w:r>
          </w:p>
          <w:p w14:paraId="23B7D28D" w14:textId="77777777" w:rsidR="006D24AC" w:rsidRPr="006D24AC" w:rsidRDefault="006D24AC" w:rsidP="006D24AC">
            <w:pPr>
              <w:autoSpaceDE w:val="0"/>
              <w:autoSpaceDN w:val="0"/>
              <w:adjustRightInd w:val="0"/>
              <w:rPr>
                <w:rFonts w:ascii="Arial" w:hAnsi="Arial" w:cs="Arial"/>
                <w:sz w:val="22"/>
                <w:szCs w:val="22"/>
              </w:rPr>
            </w:pPr>
          </w:p>
          <w:p w14:paraId="5E1539AC" w14:textId="77777777" w:rsidR="006D24AC" w:rsidRPr="006D24AC" w:rsidRDefault="006D24AC" w:rsidP="006D24AC">
            <w:pPr>
              <w:autoSpaceDE w:val="0"/>
              <w:autoSpaceDN w:val="0"/>
              <w:adjustRightInd w:val="0"/>
              <w:rPr>
                <w:rFonts w:ascii="Arial" w:hAnsi="Arial" w:cs="Arial"/>
                <w:b/>
                <w:bCs/>
                <w:sz w:val="22"/>
                <w:szCs w:val="22"/>
              </w:rPr>
            </w:pPr>
            <w:r w:rsidRPr="006D24AC">
              <w:rPr>
                <w:rFonts w:ascii="Arial" w:hAnsi="Arial" w:cs="Arial"/>
                <w:b/>
                <w:bCs/>
                <w:sz w:val="22"/>
                <w:szCs w:val="22"/>
              </w:rPr>
              <w:t>Databases</w:t>
            </w:r>
          </w:p>
          <w:p w14:paraId="6F525C24" w14:textId="77777777" w:rsidR="006D24AC" w:rsidRPr="006D24AC" w:rsidRDefault="006D24AC" w:rsidP="006D24AC">
            <w:pPr>
              <w:autoSpaceDE w:val="0"/>
              <w:autoSpaceDN w:val="0"/>
              <w:adjustRightInd w:val="0"/>
              <w:rPr>
                <w:rFonts w:ascii="Arial" w:hAnsi="Arial" w:cs="Arial"/>
                <w:sz w:val="22"/>
                <w:szCs w:val="22"/>
              </w:rPr>
            </w:pPr>
          </w:p>
          <w:p w14:paraId="45A5B70E"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A comprehensive literature search will be conducted using the following electronic databases:</w:t>
            </w:r>
          </w:p>
          <w:p w14:paraId="016C762C" w14:textId="77777777" w:rsidR="006D24AC" w:rsidRPr="006D24AC" w:rsidRDefault="006D24AC" w:rsidP="006D24AC">
            <w:pPr>
              <w:autoSpaceDE w:val="0"/>
              <w:autoSpaceDN w:val="0"/>
              <w:adjustRightInd w:val="0"/>
              <w:rPr>
                <w:rFonts w:ascii="Arial" w:hAnsi="Arial" w:cs="Arial"/>
                <w:sz w:val="22"/>
                <w:szCs w:val="22"/>
              </w:rPr>
            </w:pPr>
          </w:p>
          <w:p w14:paraId="38FE208B"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CINAHL</w:t>
            </w:r>
          </w:p>
          <w:p w14:paraId="3793CE65" w14:textId="0F9FCD9F"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PubMed (MEDLINE)</w:t>
            </w:r>
          </w:p>
          <w:p w14:paraId="101E59D9"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Web of Science</w:t>
            </w:r>
          </w:p>
          <w:p w14:paraId="291C6D5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Google Scholar</w:t>
            </w:r>
          </w:p>
          <w:p w14:paraId="429AF007" w14:textId="77777777" w:rsidR="006D24AC" w:rsidRPr="006D24AC" w:rsidRDefault="006D24AC" w:rsidP="006D24AC">
            <w:pPr>
              <w:autoSpaceDE w:val="0"/>
              <w:autoSpaceDN w:val="0"/>
              <w:adjustRightInd w:val="0"/>
              <w:rPr>
                <w:rFonts w:ascii="Arial" w:hAnsi="Arial" w:cs="Arial"/>
                <w:sz w:val="22"/>
                <w:szCs w:val="22"/>
              </w:rPr>
            </w:pPr>
          </w:p>
          <w:p w14:paraId="4CF72571" w14:textId="77777777" w:rsidR="006D24AC" w:rsidRPr="006D24AC" w:rsidRDefault="006D24AC" w:rsidP="006D24AC">
            <w:pPr>
              <w:autoSpaceDE w:val="0"/>
              <w:autoSpaceDN w:val="0"/>
              <w:adjustRightInd w:val="0"/>
              <w:rPr>
                <w:rFonts w:ascii="Arial" w:hAnsi="Arial" w:cs="Arial"/>
                <w:sz w:val="22"/>
                <w:szCs w:val="22"/>
              </w:rPr>
            </w:pPr>
          </w:p>
          <w:p w14:paraId="40644547"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These databases provide access to high-quality healthcare leadership, patient safety, and quality improvement research relevant to the UK context.</w:t>
            </w:r>
          </w:p>
          <w:p w14:paraId="61C29DD7" w14:textId="77777777" w:rsidR="006D24AC" w:rsidRPr="006D24AC" w:rsidRDefault="006D24AC" w:rsidP="006D24AC">
            <w:pPr>
              <w:autoSpaceDE w:val="0"/>
              <w:autoSpaceDN w:val="0"/>
              <w:adjustRightInd w:val="0"/>
              <w:rPr>
                <w:rFonts w:ascii="Arial" w:hAnsi="Arial" w:cs="Arial"/>
                <w:sz w:val="22"/>
                <w:szCs w:val="22"/>
              </w:rPr>
            </w:pPr>
          </w:p>
          <w:p w14:paraId="03722DEF" w14:textId="7F10F698" w:rsidR="006D24AC" w:rsidRPr="00944036" w:rsidRDefault="006D24AC" w:rsidP="006D24AC">
            <w:pPr>
              <w:autoSpaceDE w:val="0"/>
              <w:autoSpaceDN w:val="0"/>
              <w:adjustRightInd w:val="0"/>
              <w:rPr>
                <w:rFonts w:ascii="Arial" w:hAnsi="Arial" w:cs="Arial"/>
                <w:b/>
                <w:bCs/>
                <w:sz w:val="22"/>
                <w:szCs w:val="22"/>
              </w:rPr>
            </w:pPr>
            <w:r w:rsidRPr="006D24AC">
              <w:rPr>
                <w:rFonts w:ascii="Arial" w:hAnsi="Arial" w:cs="Arial"/>
                <w:b/>
                <w:bCs/>
                <w:sz w:val="22"/>
                <w:szCs w:val="22"/>
              </w:rPr>
              <w:t>Keywords</w:t>
            </w:r>
          </w:p>
          <w:p w14:paraId="4E58CDDD" w14:textId="77777777" w:rsidR="006D24AC" w:rsidRPr="006D24AC" w:rsidRDefault="006D24AC" w:rsidP="006D24AC">
            <w:pPr>
              <w:autoSpaceDE w:val="0"/>
              <w:autoSpaceDN w:val="0"/>
              <w:adjustRightInd w:val="0"/>
              <w:rPr>
                <w:rFonts w:ascii="Arial" w:hAnsi="Arial" w:cs="Arial"/>
                <w:sz w:val="22"/>
                <w:szCs w:val="22"/>
              </w:rPr>
            </w:pPr>
          </w:p>
          <w:p w14:paraId="3FDE7F49"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Transformational leadership</w:t>
            </w:r>
          </w:p>
          <w:p w14:paraId="55C5F1DA" w14:textId="77777777" w:rsidR="006D24AC" w:rsidRPr="006D24AC" w:rsidRDefault="006D24AC" w:rsidP="006D24AC">
            <w:pPr>
              <w:autoSpaceDE w:val="0"/>
              <w:autoSpaceDN w:val="0"/>
              <w:adjustRightInd w:val="0"/>
              <w:rPr>
                <w:rFonts w:ascii="Arial" w:hAnsi="Arial" w:cs="Arial"/>
                <w:sz w:val="22"/>
                <w:szCs w:val="22"/>
              </w:rPr>
            </w:pPr>
          </w:p>
          <w:p w14:paraId="25DC2C56"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Healthcare leadership</w:t>
            </w:r>
          </w:p>
          <w:p w14:paraId="0A9DA78D" w14:textId="77777777" w:rsidR="006D24AC" w:rsidRPr="006D24AC" w:rsidRDefault="006D24AC" w:rsidP="006D24AC">
            <w:pPr>
              <w:autoSpaceDE w:val="0"/>
              <w:autoSpaceDN w:val="0"/>
              <w:adjustRightInd w:val="0"/>
              <w:rPr>
                <w:rFonts w:ascii="Arial" w:hAnsi="Arial" w:cs="Arial"/>
                <w:sz w:val="22"/>
                <w:szCs w:val="22"/>
              </w:rPr>
            </w:pPr>
          </w:p>
          <w:p w14:paraId="5D318A90"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Patient safety</w:t>
            </w:r>
          </w:p>
          <w:p w14:paraId="509D94F2" w14:textId="77777777" w:rsidR="006D24AC" w:rsidRPr="006D24AC" w:rsidRDefault="006D24AC" w:rsidP="006D24AC">
            <w:pPr>
              <w:autoSpaceDE w:val="0"/>
              <w:autoSpaceDN w:val="0"/>
              <w:adjustRightInd w:val="0"/>
              <w:rPr>
                <w:rFonts w:ascii="Arial" w:hAnsi="Arial" w:cs="Arial"/>
                <w:sz w:val="22"/>
                <w:szCs w:val="22"/>
              </w:rPr>
            </w:pPr>
          </w:p>
          <w:p w14:paraId="4867F190"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Quality improvement</w:t>
            </w:r>
          </w:p>
          <w:p w14:paraId="56AAFF7F" w14:textId="77777777" w:rsidR="006D24AC" w:rsidRPr="006D24AC" w:rsidRDefault="006D24AC" w:rsidP="006D24AC">
            <w:pPr>
              <w:autoSpaceDE w:val="0"/>
              <w:autoSpaceDN w:val="0"/>
              <w:adjustRightInd w:val="0"/>
              <w:rPr>
                <w:rFonts w:ascii="Arial" w:hAnsi="Arial" w:cs="Arial"/>
                <w:sz w:val="22"/>
                <w:szCs w:val="22"/>
              </w:rPr>
            </w:pPr>
          </w:p>
          <w:p w14:paraId="79189156"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Safety culture</w:t>
            </w:r>
          </w:p>
          <w:p w14:paraId="3E8C8727" w14:textId="77777777" w:rsidR="006D24AC" w:rsidRPr="006D24AC" w:rsidRDefault="006D24AC" w:rsidP="006D24AC">
            <w:pPr>
              <w:autoSpaceDE w:val="0"/>
              <w:autoSpaceDN w:val="0"/>
              <w:adjustRightInd w:val="0"/>
              <w:rPr>
                <w:rFonts w:ascii="Arial" w:hAnsi="Arial" w:cs="Arial"/>
                <w:sz w:val="22"/>
                <w:szCs w:val="22"/>
              </w:rPr>
            </w:pPr>
          </w:p>
          <w:p w14:paraId="3029C733"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Healthcare organisations</w:t>
            </w:r>
          </w:p>
          <w:p w14:paraId="4DCBB5CF" w14:textId="77777777" w:rsidR="006D24AC" w:rsidRPr="006D24AC" w:rsidRDefault="006D24AC" w:rsidP="006D24AC">
            <w:pPr>
              <w:autoSpaceDE w:val="0"/>
              <w:autoSpaceDN w:val="0"/>
              <w:adjustRightInd w:val="0"/>
              <w:rPr>
                <w:rFonts w:ascii="Arial" w:hAnsi="Arial" w:cs="Arial"/>
                <w:sz w:val="22"/>
                <w:szCs w:val="22"/>
              </w:rPr>
            </w:pPr>
          </w:p>
          <w:p w14:paraId="1B0AAE9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NHS</w:t>
            </w:r>
          </w:p>
          <w:p w14:paraId="03D81838" w14:textId="77777777" w:rsidR="006D24AC" w:rsidRPr="006D24AC" w:rsidRDefault="006D24AC" w:rsidP="006D24AC">
            <w:pPr>
              <w:autoSpaceDE w:val="0"/>
              <w:autoSpaceDN w:val="0"/>
              <w:adjustRightInd w:val="0"/>
              <w:rPr>
                <w:rFonts w:ascii="Arial" w:hAnsi="Arial" w:cs="Arial"/>
                <w:sz w:val="22"/>
                <w:szCs w:val="22"/>
              </w:rPr>
            </w:pPr>
          </w:p>
          <w:p w14:paraId="1425D58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United Kingdom</w:t>
            </w:r>
          </w:p>
          <w:p w14:paraId="0A7CF323" w14:textId="77777777" w:rsidR="006D24AC" w:rsidRPr="006D24AC" w:rsidRDefault="006D24AC" w:rsidP="006D24AC">
            <w:pPr>
              <w:autoSpaceDE w:val="0"/>
              <w:autoSpaceDN w:val="0"/>
              <w:adjustRightInd w:val="0"/>
              <w:rPr>
                <w:rFonts w:ascii="Arial" w:hAnsi="Arial" w:cs="Arial"/>
                <w:sz w:val="22"/>
                <w:szCs w:val="22"/>
              </w:rPr>
            </w:pPr>
          </w:p>
          <w:p w14:paraId="76883272" w14:textId="77777777" w:rsidR="006D24AC" w:rsidRPr="006D24AC" w:rsidRDefault="006D24AC" w:rsidP="006D24AC">
            <w:pPr>
              <w:autoSpaceDE w:val="0"/>
              <w:autoSpaceDN w:val="0"/>
              <w:adjustRightInd w:val="0"/>
              <w:rPr>
                <w:rFonts w:ascii="Arial" w:hAnsi="Arial" w:cs="Arial"/>
                <w:sz w:val="22"/>
                <w:szCs w:val="22"/>
              </w:rPr>
            </w:pPr>
          </w:p>
          <w:p w14:paraId="62042A1C"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Medical Subject Headings (MeSH) will be applied where appropriate to improve search precision.</w:t>
            </w:r>
          </w:p>
          <w:p w14:paraId="54D06730" w14:textId="77777777" w:rsidR="006D24AC" w:rsidRPr="00944036" w:rsidRDefault="006D24AC" w:rsidP="006D24AC">
            <w:pPr>
              <w:autoSpaceDE w:val="0"/>
              <w:autoSpaceDN w:val="0"/>
              <w:adjustRightInd w:val="0"/>
              <w:rPr>
                <w:rFonts w:ascii="Arial" w:hAnsi="Arial" w:cs="Arial"/>
                <w:b/>
                <w:bCs/>
                <w:sz w:val="22"/>
                <w:szCs w:val="22"/>
              </w:rPr>
            </w:pPr>
          </w:p>
          <w:p w14:paraId="5A136F4F"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Inclusion Criteria</w:t>
            </w:r>
          </w:p>
          <w:p w14:paraId="36A1FF7E" w14:textId="77777777" w:rsidR="006D24AC" w:rsidRPr="006D24AC" w:rsidRDefault="006D24AC" w:rsidP="006D24AC">
            <w:pPr>
              <w:autoSpaceDE w:val="0"/>
              <w:autoSpaceDN w:val="0"/>
              <w:adjustRightInd w:val="0"/>
              <w:rPr>
                <w:rFonts w:ascii="Arial" w:hAnsi="Arial" w:cs="Arial"/>
                <w:sz w:val="22"/>
                <w:szCs w:val="22"/>
              </w:rPr>
            </w:pPr>
          </w:p>
          <w:p w14:paraId="7FD35DC9" w14:textId="13D5CA33"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Studies conducted in the United Kingdom</w:t>
            </w:r>
          </w:p>
          <w:p w14:paraId="6AC1E021" w14:textId="77777777" w:rsidR="006D24AC" w:rsidRPr="006D24AC" w:rsidRDefault="006D24AC" w:rsidP="006D24AC">
            <w:pPr>
              <w:autoSpaceDE w:val="0"/>
              <w:autoSpaceDN w:val="0"/>
              <w:adjustRightInd w:val="0"/>
              <w:rPr>
                <w:rFonts w:ascii="Arial" w:hAnsi="Arial" w:cs="Arial"/>
                <w:sz w:val="22"/>
                <w:szCs w:val="22"/>
              </w:rPr>
            </w:pPr>
          </w:p>
          <w:p w14:paraId="2AC0326C"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Focus on transformational leadership in healthcare settings</w:t>
            </w:r>
          </w:p>
          <w:p w14:paraId="2A5B2A4F" w14:textId="77777777" w:rsidR="006D24AC" w:rsidRPr="006D24AC" w:rsidRDefault="006D24AC" w:rsidP="006D24AC">
            <w:pPr>
              <w:autoSpaceDE w:val="0"/>
              <w:autoSpaceDN w:val="0"/>
              <w:adjustRightInd w:val="0"/>
              <w:rPr>
                <w:rFonts w:ascii="Arial" w:hAnsi="Arial" w:cs="Arial"/>
                <w:sz w:val="22"/>
                <w:szCs w:val="22"/>
              </w:rPr>
            </w:pPr>
          </w:p>
          <w:p w14:paraId="64A46B3F" w14:textId="524E5058"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Outcomes related to patient safety, safety culture, or quality improvement</w:t>
            </w:r>
          </w:p>
          <w:p w14:paraId="12B3380B" w14:textId="77777777" w:rsidR="006D24AC" w:rsidRPr="006D24AC" w:rsidRDefault="006D24AC" w:rsidP="006D24AC">
            <w:pPr>
              <w:autoSpaceDE w:val="0"/>
              <w:autoSpaceDN w:val="0"/>
              <w:adjustRightInd w:val="0"/>
              <w:rPr>
                <w:rFonts w:ascii="Arial" w:hAnsi="Arial" w:cs="Arial"/>
                <w:sz w:val="22"/>
                <w:szCs w:val="22"/>
              </w:rPr>
            </w:pPr>
          </w:p>
          <w:p w14:paraId="0079ABEE"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Published in English</w:t>
            </w:r>
          </w:p>
          <w:p w14:paraId="56C58A33" w14:textId="77777777" w:rsidR="006D24AC" w:rsidRPr="006D24AC" w:rsidRDefault="006D24AC" w:rsidP="006D24AC">
            <w:pPr>
              <w:autoSpaceDE w:val="0"/>
              <w:autoSpaceDN w:val="0"/>
              <w:adjustRightInd w:val="0"/>
              <w:rPr>
                <w:rFonts w:ascii="Arial" w:hAnsi="Arial" w:cs="Arial"/>
                <w:sz w:val="22"/>
                <w:szCs w:val="22"/>
              </w:rPr>
            </w:pPr>
          </w:p>
          <w:p w14:paraId="73539DF8"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Published between 2015 and 2025</w:t>
            </w:r>
          </w:p>
          <w:p w14:paraId="69E0176C" w14:textId="77777777" w:rsidR="006D24AC" w:rsidRPr="006D24AC" w:rsidRDefault="006D24AC" w:rsidP="006D24AC">
            <w:pPr>
              <w:autoSpaceDE w:val="0"/>
              <w:autoSpaceDN w:val="0"/>
              <w:adjustRightInd w:val="0"/>
              <w:rPr>
                <w:rFonts w:ascii="Arial" w:hAnsi="Arial" w:cs="Arial"/>
                <w:sz w:val="22"/>
                <w:szCs w:val="22"/>
              </w:rPr>
            </w:pPr>
          </w:p>
          <w:p w14:paraId="54EF6C77" w14:textId="77777777" w:rsidR="006D24AC" w:rsidRPr="006D24AC" w:rsidRDefault="006D24AC" w:rsidP="006D24AC">
            <w:pPr>
              <w:autoSpaceDE w:val="0"/>
              <w:autoSpaceDN w:val="0"/>
              <w:adjustRightInd w:val="0"/>
              <w:rPr>
                <w:rFonts w:ascii="Arial" w:hAnsi="Arial" w:cs="Arial"/>
                <w:sz w:val="22"/>
                <w:szCs w:val="22"/>
              </w:rPr>
            </w:pPr>
          </w:p>
          <w:p w14:paraId="0020F018"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Exclusion Criteria</w:t>
            </w:r>
          </w:p>
          <w:p w14:paraId="0AA77A8D" w14:textId="77777777" w:rsidR="006D24AC" w:rsidRPr="006D24AC" w:rsidRDefault="006D24AC" w:rsidP="006D24AC">
            <w:pPr>
              <w:autoSpaceDE w:val="0"/>
              <w:autoSpaceDN w:val="0"/>
              <w:adjustRightInd w:val="0"/>
              <w:rPr>
                <w:rFonts w:ascii="Arial" w:hAnsi="Arial" w:cs="Arial"/>
                <w:sz w:val="22"/>
                <w:szCs w:val="22"/>
              </w:rPr>
            </w:pPr>
          </w:p>
          <w:p w14:paraId="56151EAE"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Studies unrelated to healthcare settings</w:t>
            </w:r>
          </w:p>
          <w:p w14:paraId="0346EEEB" w14:textId="77777777" w:rsidR="006D24AC" w:rsidRPr="006D24AC" w:rsidRDefault="006D24AC" w:rsidP="006D24AC">
            <w:pPr>
              <w:autoSpaceDE w:val="0"/>
              <w:autoSpaceDN w:val="0"/>
              <w:adjustRightInd w:val="0"/>
              <w:rPr>
                <w:rFonts w:ascii="Arial" w:hAnsi="Arial" w:cs="Arial"/>
                <w:sz w:val="22"/>
                <w:szCs w:val="22"/>
              </w:rPr>
            </w:pPr>
          </w:p>
          <w:p w14:paraId="53485F46" w14:textId="36E21CFD"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 xml:space="preserve">Leadership styles other than transformational leadership </w:t>
            </w:r>
          </w:p>
          <w:p w14:paraId="1A7BD93A" w14:textId="77777777" w:rsidR="006D24AC" w:rsidRPr="006D24AC" w:rsidRDefault="006D24AC" w:rsidP="006D24AC">
            <w:pPr>
              <w:autoSpaceDE w:val="0"/>
              <w:autoSpaceDN w:val="0"/>
              <w:adjustRightInd w:val="0"/>
              <w:rPr>
                <w:rFonts w:ascii="Arial" w:hAnsi="Arial" w:cs="Arial"/>
                <w:sz w:val="22"/>
                <w:szCs w:val="22"/>
              </w:rPr>
            </w:pPr>
          </w:p>
          <w:p w14:paraId="1C49338E"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Studies without patient safety or quality-related outcomes</w:t>
            </w:r>
          </w:p>
          <w:p w14:paraId="3F4B8BE1" w14:textId="77777777" w:rsidR="006D24AC" w:rsidRPr="006D24AC" w:rsidRDefault="006D24AC" w:rsidP="006D24AC">
            <w:pPr>
              <w:autoSpaceDE w:val="0"/>
              <w:autoSpaceDN w:val="0"/>
              <w:adjustRightInd w:val="0"/>
              <w:rPr>
                <w:rFonts w:ascii="Arial" w:hAnsi="Arial" w:cs="Arial"/>
                <w:sz w:val="22"/>
                <w:szCs w:val="22"/>
              </w:rPr>
            </w:pPr>
          </w:p>
          <w:p w14:paraId="5042008B"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Non-peer-reviewed literature</w:t>
            </w:r>
          </w:p>
          <w:p w14:paraId="0F1BAB1E" w14:textId="77777777" w:rsidR="006D24AC" w:rsidRPr="006D24AC" w:rsidRDefault="006D24AC" w:rsidP="006D24AC">
            <w:pPr>
              <w:autoSpaceDE w:val="0"/>
              <w:autoSpaceDN w:val="0"/>
              <w:adjustRightInd w:val="0"/>
              <w:rPr>
                <w:rFonts w:ascii="Arial" w:hAnsi="Arial" w:cs="Arial"/>
                <w:sz w:val="22"/>
                <w:szCs w:val="22"/>
              </w:rPr>
            </w:pPr>
          </w:p>
          <w:p w14:paraId="3380507A"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Editorials, opinion papers, conference abstracts, and review articles</w:t>
            </w:r>
          </w:p>
          <w:p w14:paraId="5C9C2319" w14:textId="77777777" w:rsidR="006D24AC" w:rsidRPr="006D24AC" w:rsidRDefault="006D24AC" w:rsidP="006D24AC">
            <w:pPr>
              <w:autoSpaceDE w:val="0"/>
              <w:autoSpaceDN w:val="0"/>
              <w:adjustRightInd w:val="0"/>
              <w:rPr>
                <w:rFonts w:ascii="Arial" w:hAnsi="Arial" w:cs="Arial"/>
                <w:sz w:val="22"/>
                <w:szCs w:val="22"/>
              </w:rPr>
            </w:pPr>
          </w:p>
          <w:p w14:paraId="6CFB5A8F"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Non-English publications</w:t>
            </w:r>
          </w:p>
          <w:p w14:paraId="01CE100C" w14:textId="77777777" w:rsidR="006D24AC" w:rsidRPr="006D24AC" w:rsidRDefault="006D24AC" w:rsidP="006D24AC">
            <w:pPr>
              <w:autoSpaceDE w:val="0"/>
              <w:autoSpaceDN w:val="0"/>
              <w:adjustRightInd w:val="0"/>
              <w:rPr>
                <w:rFonts w:ascii="Arial" w:hAnsi="Arial" w:cs="Arial"/>
                <w:sz w:val="22"/>
                <w:szCs w:val="22"/>
              </w:rPr>
            </w:pPr>
          </w:p>
          <w:p w14:paraId="594A45A5" w14:textId="77777777" w:rsidR="006D24AC" w:rsidRPr="006D24AC" w:rsidRDefault="006D24AC" w:rsidP="006D24AC">
            <w:pPr>
              <w:autoSpaceDE w:val="0"/>
              <w:autoSpaceDN w:val="0"/>
              <w:adjustRightInd w:val="0"/>
              <w:rPr>
                <w:rFonts w:ascii="Arial" w:hAnsi="Arial" w:cs="Arial"/>
                <w:sz w:val="22"/>
                <w:szCs w:val="22"/>
              </w:rPr>
            </w:pPr>
          </w:p>
          <w:p w14:paraId="115EA802"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Study Selection and Screening</w:t>
            </w:r>
          </w:p>
          <w:p w14:paraId="77600FC4" w14:textId="77777777" w:rsidR="006D24AC" w:rsidRPr="006D24AC" w:rsidRDefault="006D24AC" w:rsidP="006D24AC">
            <w:pPr>
              <w:autoSpaceDE w:val="0"/>
              <w:autoSpaceDN w:val="0"/>
              <w:adjustRightInd w:val="0"/>
              <w:rPr>
                <w:rFonts w:ascii="Arial" w:hAnsi="Arial" w:cs="Arial"/>
                <w:sz w:val="22"/>
                <w:szCs w:val="22"/>
              </w:rPr>
            </w:pPr>
          </w:p>
          <w:p w14:paraId="3B49D780"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All identified records will be imported into reference management software and duplicates removed. Screening will be conducted in the following stages:</w:t>
            </w:r>
          </w:p>
          <w:p w14:paraId="1ADD28BD" w14:textId="77777777" w:rsidR="006D24AC" w:rsidRPr="006D24AC" w:rsidRDefault="006D24AC" w:rsidP="006D24AC">
            <w:pPr>
              <w:autoSpaceDE w:val="0"/>
              <w:autoSpaceDN w:val="0"/>
              <w:adjustRightInd w:val="0"/>
              <w:rPr>
                <w:rFonts w:ascii="Arial" w:hAnsi="Arial" w:cs="Arial"/>
                <w:sz w:val="22"/>
                <w:szCs w:val="22"/>
              </w:rPr>
            </w:pPr>
          </w:p>
          <w:p w14:paraId="317088F8"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1. Title screening to remove clearly irrelevant studies</w:t>
            </w:r>
          </w:p>
          <w:p w14:paraId="45434F4F" w14:textId="77777777" w:rsidR="006D24AC" w:rsidRPr="006D24AC" w:rsidRDefault="006D24AC" w:rsidP="006D24AC">
            <w:pPr>
              <w:autoSpaceDE w:val="0"/>
              <w:autoSpaceDN w:val="0"/>
              <w:adjustRightInd w:val="0"/>
              <w:rPr>
                <w:rFonts w:ascii="Arial" w:hAnsi="Arial" w:cs="Arial"/>
                <w:sz w:val="22"/>
                <w:szCs w:val="22"/>
              </w:rPr>
            </w:pPr>
          </w:p>
          <w:p w14:paraId="23B2BC4B"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2. Abstract screening against inclusion and exclusion criteria</w:t>
            </w:r>
          </w:p>
          <w:p w14:paraId="1AEE61D0" w14:textId="77777777" w:rsidR="006D24AC" w:rsidRPr="006D24AC" w:rsidRDefault="006D24AC" w:rsidP="006D24AC">
            <w:pPr>
              <w:autoSpaceDE w:val="0"/>
              <w:autoSpaceDN w:val="0"/>
              <w:adjustRightInd w:val="0"/>
              <w:rPr>
                <w:rFonts w:ascii="Arial" w:hAnsi="Arial" w:cs="Arial"/>
                <w:sz w:val="22"/>
                <w:szCs w:val="22"/>
              </w:rPr>
            </w:pPr>
          </w:p>
          <w:p w14:paraId="02E48F03"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3. Full-text screening of eligible studies</w:t>
            </w:r>
          </w:p>
          <w:p w14:paraId="021D9D6A" w14:textId="77777777" w:rsidR="006D24AC" w:rsidRDefault="006D24AC" w:rsidP="006D24AC">
            <w:pPr>
              <w:autoSpaceDE w:val="0"/>
              <w:autoSpaceDN w:val="0"/>
              <w:adjustRightInd w:val="0"/>
              <w:rPr>
                <w:rFonts w:ascii="Arial" w:hAnsi="Arial" w:cs="Arial"/>
                <w:sz w:val="22"/>
                <w:szCs w:val="22"/>
              </w:rPr>
            </w:pPr>
          </w:p>
          <w:p w14:paraId="7CFB7DF6" w14:textId="4C9B6FD2"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4. Documentation of reasons for exclusion at the full-text stage</w:t>
            </w:r>
          </w:p>
          <w:p w14:paraId="571C4B10" w14:textId="77777777" w:rsidR="006D24AC" w:rsidRPr="006D24AC" w:rsidRDefault="006D24AC" w:rsidP="006D24AC">
            <w:pPr>
              <w:autoSpaceDE w:val="0"/>
              <w:autoSpaceDN w:val="0"/>
              <w:adjustRightInd w:val="0"/>
              <w:rPr>
                <w:rFonts w:ascii="Arial" w:hAnsi="Arial" w:cs="Arial"/>
                <w:sz w:val="22"/>
                <w:szCs w:val="22"/>
              </w:rPr>
            </w:pPr>
          </w:p>
          <w:p w14:paraId="73789906" w14:textId="77777777" w:rsidR="006D24AC" w:rsidRPr="006D24AC" w:rsidRDefault="006D24AC" w:rsidP="006D24AC">
            <w:pPr>
              <w:autoSpaceDE w:val="0"/>
              <w:autoSpaceDN w:val="0"/>
              <w:adjustRightInd w:val="0"/>
              <w:rPr>
                <w:rFonts w:ascii="Arial" w:hAnsi="Arial" w:cs="Arial"/>
                <w:sz w:val="22"/>
                <w:szCs w:val="22"/>
              </w:rPr>
            </w:pPr>
          </w:p>
          <w:p w14:paraId="749370D0" w14:textId="77777777" w:rsidR="006D24AC" w:rsidRPr="006D24AC" w:rsidRDefault="006D24AC" w:rsidP="006D24AC">
            <w:pPr>
              <w:autoSpaceDE w:val="0"/>
              <w:autoSpaceDN w:val="0"/>
              <w:adjustRightInd w:val="0"/>
              <w:rPr>
                <w:rFonts w:ascii="Arial" w:hAnsi="Arial" w:cs="Arial"/>
                <w:sz w:val="22"/>
                <w:szCs w:val="22"/>
              </w:rPr>
            </w:pPr>
          </w:p>
          <w:p w14:paraId="575BE2A8"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The screening process will be reported using a PRISMA flow diagram to ensure transparency and reproducibility.</w:t>
            </w:r>
          </w:p>
          <w:p w14:paraId="7B13340C" w14:textId="77777777" w:rsidR="006D24AC" w:rsidRPr="006D24AC" w:rsidRDefault="006D24AC" w:rsidP="006D24AC">
            <w:pPr>
              <w:autoSpaceDE w:val="0"/>
              <w:autoSpaceDN w:val="0"/>
              <w:adjustRightInd w:val="0"/>
              <w:rPr>
                <w:rFonts w:ascii="Arial" w:hAnsi="Arial" w:cs="Arial"/>
                <w:sz w:val="22"/>
                <w:szCs w:val="22"/>
              </w:rPr>
            </w:pPr>
          </w:p>
          <w:p w14:paraId="2AC0BB94"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Number of Included Studies</w:t>
            </w:r>
          </w:p>
          <w:p w14:paraId="3EE8E320" w14:textId="77777777" w:rsidR="006D24AC" w:rsidRPr="006D24AC" w:rsidRDefault="006D24AC" w:rsidP="006D24AC">
            <w:pPr>
              <w:autoSpaceDE w:val="0"/>
              <w:autoSpaceDN w:val="0"/>
              <w:adjustRightInd w:val="0"/>
              <w:rPr>
                <w:rFonts w:ascii="Arial" w:hAnsi="Arial" w:cs="Arial"/>
                <w:sz w:val="22"/>
                <w:szCs w:val="22"/>
              </w:rPr>
            </w:pPr>
          </w:p>
          <w:p w14:paraId="075E0B9C" w14:textId="4822203A"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 xml:space="preserve">Approximately 10–15 </w:t>
            </w:r>
            <w:r w:rsidR="00A44070">
              <w:rPr>
                <w:rFonts w:ascii="Arial" w:hAnsi="Arial" w:cs="Arial"/>
                <w:sz w:val="22"/>
                <w:szCs w:val="22"/>
              </w:rPr>
              <w:t>articles</w:t>
            </w:r>
            <w:r w:rsidRPr="006D24AC">
              <w:rPr>
                <w:rFonts w:ascii="Arial" w:hAnsi="Arial" w:cs="Arial"/>
                <w:sz w:val="22"/>
                <w:szCs w:val="22"/>
              </w:rPr>
              <w:t xml:space="preserve"> will be included in the final review to ensure sufficient depth of analysis while maintaining feasibility within the scope of the module.</w:t>
            </w:r>
          </w:p>
          <w:p w14:paraId="3DF01000" w14:textId="77777777" w:rsidR="006D24AC" w:rsidRPr="006D24AC" w:rsidRDefault="006D24AC" w:rsidP="006D24AC">
            <w:pPr>
              <w:autoSpaceDE w:val="0"/>
              <w:autoSpaceDN w:val="0"/>
              <w:adjustRightInd w:val="0"/>
              <w:rPr>
                <w:rFonts w:ascii="Arial" w:hAnsi="Arial" w:cs="Arial"/>
                <w:sz w:val="22"/>
                <w:szCs w:val="22"/>
              </w:rPr>
            </w:pPr>
          </w:p>
          <w:p w14:paraId="3DA2AFE9"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Quality Assessment</w:t>
            </w:r>
          </w:p>
          <w:p w14:paraId="2543444E" w14:textId="77777777" w:rsidR="006D24AC" w:rsidRPr="006D24AC" w:rsidRDefault="006D24AC" w:rsidP="006D24AC">
            <w:pPr>
              <w:autoSpaceDE w:val="0"/>
              <w:autoSpaceDN w:val="0"/>
              <w:adjustRightInd w:val="0"/>
              <w:rPr>
                <w:rFonts w:ascii="Arial" w:hAnsi="Arial" w:cs="Arial"/>
                <w:sz w:val="22"/>
                <w:szCs w:val="22"/>
              </w:rPr>
            </w:pPr>
          </w:p>
          <w:p w14:paraId="20A022D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The methodological quality of included studies will be assessed using appropriate Critical Appraisal Skills Programme (CASP) checklists, selected according to study design. Quality appraisal will examine credibility, relevance, rigor, and risk of bias, strengthening the trustworthiness of the review findings.</w:t>
            </w:r>
          </w:p>
          <w:p w14:paraId="3A64E539" w14:textId="77777777" w:rsidR="006D24AC" w:rsidRPr="006D24AC" w:rsidRDefault="006D24AC" w:rsidP="006D24AC">
            <w:pPr>
              <w:autoSpaceDE w:val="0"/>
              <w:autoSpaceDN w:val="0"/>
              <w:adjustRightInd w:val="0"/>
              <w:rPr>
                <w:rFonts w:ascii="Arial" w:hAnsi="Arial" w:cs="Arial"/>
                <w:sz w:val="22"/>
                <w:szCs w:val="22"/>
              </w:rPr>
            </w:pPr>
          </w:p>
          <w:p w14:paraId="4BBA9D1D"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Data Extraction</w:t>
            </w:r>
          </w:p>
          <w:p w14:paraId="512A4078" w14:textId="77777777" w:rsidR="006D24AC" w:rsidRPr="006D24AC" w:rsidRDefault="006D24AC" w:rsidP="006D24AC">
            <w:pPr>
              <w:autoSpaceDE w:val="0"/>
              <w:autoSpaceDN w:val="0"/>
              <w:adjustRightInd w:val="0"/>
              <w:rPr>
                <w:rFonts w:ascii="Arial" w:hAnsi="Arial" w:cs="Arial"/>
                <w:sz w:val="22"/>
                <w:szCs w:val="22"/>
              </w:rPr>
            </w:pPr>
          </w:p>
          <w:p w14:paraId="5CF81AC0"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A structured data extraction table will be used to collect key information from each study, including:</w:t>
            </w:r>
          </w:p>
          <w:p w14:paraId="35272BD1" w14:textId="77777777" w:rsidR="006D24AC" w:rsidRPr="006D24AC" w:rsidRDefault="006D24AC" w:rsidP="006D24AC">
            <w:pPr>
              <w:autoSpaceDE w:val="0"/>
              <w:autoSpaceDN w:val="0"/>
              <w:adjustRightInd w:val="0"/>
              <w:rPr>
                <w:rFonts w:ascii="Arial" w:hAnsi="Arial" w:cs="Arial"/>
                <w:sz w:val="22"/>
                <w:szCs w:val="22"/>
              </w:rPr>
            </w:pPr>
          </w:p>
          <w:p w14:paraId="3AC8B24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Author and year</w:t>
            </w:r>
          </w:p>
          <w:p w14:paraId="406B9D2A" w14:textId="77777777" w:rsidR="006D24AC" w:rsidRPr="006D24AC" w:rsidRDefault="006D24AC" w:rsidP="006D24AC">
            <w:pPr>
              <w:autoSpaceDE w:val="0"/>
              <w:autoSpaceDN w:val="0"/>
              <w:adjustRightInd w:val="0"/>
              <w:rPr>
                <w:rFonts w:ascii="Arial" w:hAnsi="Arial" w:cs="Arial"/>
                <w:sz w:val="22"/>
                <w:szCs w:val="22"/>
              </w:rPr>
            </w:pPr>
          </w:p>
          <w:p w14:paraId="7B79328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Study design and setting</w:t>
            </w:r>
          </w:p>
          <w:p w14:paraId="7393DF1F" w14:textId="77777777" w:rsidR="006D24AC" w:rsidRPr="006D24AC" w:rsidRDefault="006D24AC" w:rsidP="006D24AC">
            <w:pPr>
              <w:autoSpaceDE w:val="0"/>
              <w:autoSpaceDN w:val="0"/>
              <w:adjustRightInd w:val="0"/>
              <w:rPr>
                <w:rFonts w:ascii="Arial" w:hAnsi="Arial" w:cs="Arial"/>
                <w:sz w:val="22"/>
                <w:szCs w:val="22"/>
              </w:rPr>
            </w:pPr>
          </w:p>
          <w:p w14:paraId="0AE39B21"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Participant characteristics</w:t>
            </w:r>
          </w:p>
          <w:p w14:paraId="58C305FF" w14:textId="77777777" w:rsidR="006D24AC" w:rsidRPr="006D24AC" w:rsidRDefault="006D24AC" w:rsidP="006D24AC">
            <w:pPr>
              <w:autoSpaceDE w:val="0"/>
              <w:autoSpaceDN w:val="0"/>
              <w:adjustRightInd w:val="0"/>
              <w:rPr>
                <w:rFonts w:ascii="Arial" w:hAnsi="Arial" w:cs="Arial"/>
                <w:sz w:val="22"/>
                <w:szCs w:val="22"/>
              </w:rPr>
            </w:pPr>
          </w:p>
          <w:p w14:paraId="4CC9ECA4"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Leadership behaviours examined</w:t>
            </w:r>
          </w:p>
          <w:p w14:paraId="798823B8" w14:textId="77777777" w:rsidR="006D24AC" w:rsidRPr="006D24AC" w:rsidRDefault="006D24AC" w:rsidP="006D24AC">
            <w:pPr>
              <w:autoSpaceDE w:val="0"/>
              <w:autoSpaceDN w:val="0"/>
              <w:adjustRightInd w:val="0"/>
              <w:rPr>
                <w:rFonts w:ascii="Arial" w:hAnsi="Arial" w:cs="Arial"/>
                <w:sz w:val="22"/>
                <w:szCs w:val="22"/>
              </w:rPr>
            </w:pPr>
          </w:p>
          <w:p w14:paraId="76CF495E"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Patient safety or quality improvement outcomes</w:t>
            </w:r>
          </w:p>
          <w:p w14:paraId="093EA159" w14:textId="77777777" w:rsidR="006D24AC" w:rsidRPr="006D24AC" w:rsidRDefault="006D24AC" w:rsidP="006D24AC">
            <w:pPr>
              <w:autoSpaceDE w:val="0"/>
              <w:autoSpaceDN w:val="0"/>
              <w:adjustRightInd w:val="0"/>
              <w:rPr>
                <w:rFonts w:ascii="Arial" w:hAnsi="Arial" w:cs="Arial"/>
                <w:sz w:val="22"/>
                <w:szCs w:val="22"/>
              </w:rPr>
            </w:pPr>
          </w:p>
          <w:p w14:paraId="42C09319"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Key findings and conclusions</w:t>
            </w:r>
          </w:p>
          <w:p w14:paraId="70D7EFA9" w14:textId="77777777" w:rsidR="006D24AC" w:rsidRPr="006D24AC" w:rsidRDefault="006D24AC" w:rsidP="006D24AC">
            <w:pPr>
              <w:autoSpaceDE w:val="0"/>
              <w:autoSpaceDN w:val="0"/>
              <w:adjustRightInd w:val="0"/>
              <w:rPr>
                <w:rFonts w:ascii="Arial" w:hAnsi="Arial" w:cs="Arial"/>
                <w:sz w:val="22"/>
                <w:szCs w:val="22"/>
              </w:rPr>
            </w:pPr>
          </w:p>
          <w:p w14:paraId="27120E79" w14:textId="77777777" w:rsidR="006D24AC" w:rsidRPr="006D24AC" w:rsidRDefault="006D24AC" w:rsidP="006D24AC">
            <w:pPr>
              <w:autoSpaceDE w:val="0"/>
              <w:autoSpaceDN w:val="0"/>
              <w:adjustRightInd w:val="0"/>
              <w:rPr>
                <w:rFonts w:ascii="Arial" w:hAnsi="Arial" w:cs="Arial"/>
                <w:sz w:val="22"/>
                <w:szCs w:val="22"/>
              </w:rPr>
            </w:pPr>
          </w:p>
          <w:p w14:paraId="7AC1F6F8"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Data Analysis Technique</w:t>
            </w:r>
          </w:p>
          <w:p w14:paraId="7E2C7F14" w14:textId="77777777" w:rsidR="006D24AC" w:rsidRPr="006D24AC" w:rsidRDefault="006D24AC" w:rsidP="006D24AC">
            <w:pPr>
              <w:autoSpaceDE w:val="0"/>
              <w:autoSpaceDN w:val="0"/>
              <w:adjustRightInd w:val="0"/>
              <w:rPr>
                <w:rFonts w:ascii="Arial" w:hAnsi="Arial" w:cs="Arial"/>
                <w:sz w:val="22"/>
                <w:szCs w:val="22"/>
              </w:rPr>
            </w:pPr>
          </w:p>
          <w:p w14:paraId="0C140D31" w14:textId="77777777" w:rsidR="006D24AC" w:rsidRPr="006D24AC"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Data will be analysed using thematic analysis, enabling identification of recurring patterns and themes related to transformational leadership behaviours and their influence on patient safety and quality improvement. Where quantitative findings are reported, content analysis will be used to summarise outcomes and compare evidence across studies. The synthesis will integrate organisational, behavioural, and cultural dimensions of leadership within UK healthcare contexts.</w:t>
            </w:r>
          </w:p>
          <w:p w14:paraId="784ACC11" w14:textId="77777777" w:rsidR="006D24AC" w:rsidRPr="006D24AC" w:rsidRDefault="006D24AC" w:rsidP="006D24AC">
            <w:pPr>
              <w:autoSpaceDE w:val="0"/>
              <w:autoSpaceDN w:val="0"/>
              <w:adjustRightInd w:val="0"/>
              <w:rPr>
                <w:rFonts w:ascii="Arial" w:hAnsi="Arial" w:cs="Arial"/>
                <w:sz w:val="22"/>
                <w:szCs w:val="22"/>
              </w:rPr>
            </w:pPr>
          </w:p>
          <w:p w14:paraId="68839C03" w14:textId="77777777" w:rsidR="006D24AC" w:rsidRPr="00944036" w:rsidRDefault="006D24AC" w:rsidP="006D24AC">
            <w:pPr>
              <w:autoSpaceDE w:val="0"/>
              <w:autoSpaceDN w:val="0"/>
              <w:adjustRightInd w:val="0"/>
              <w:rPr>
                <w:rFonts w:ascii="Arial" w:hAnsi="Arial" w:cs="Arial"/>
                <w:b/>
                <w:bCs/>
                <w:sz w:val="22"/>
                <w:szCs w:val="22"/>
              </w:rPr>
            </w:pPr>
            <w:r w:rsidRPr="00944036">
              <w:rPr>
                <w:rFonts w:ascii="Arial" w:hAnsi="Arial" w:cs="Arial"/>
                <w:b/>
                <w:bCs/>
                <w:sz w:val="22"/>
                <w:szCs w:val="22"/>
              </w:rPr>
              <w:t>Ethical Considerations</w:t>
            </w:r>
          </w:p>
          <w:p w14:paraId="1C051867" w14:textId="77777777" w:rsidR="006D24AC" w:rsidRPr="006D24AC" w:rsidRDefault="006D24AC" w:rsidP="006D24AC">
            <w:pPr>
              <w:autoSpaceDE w:val="0"/>
              <w:autoSpaceDN w:val="0"/>
              <w:adjustRightInd w:val="0"/>
              <w:rPr>
                <w:rFonts w:ascii="Arial" w:hAnsi="Arial" w:cs="Arial"/>
                <w:sz w:val="22"/>
                <w:szCs w:val="22"/>
              </w:rPr>
            </w:pPr>
          </w:p>
          <w:p w14:paraId="14FB49C6" w14:textId="0A85DDD2" w:rsidR="00F13E96" w:rsidRPr="00F13E96" w:rsidRDefault="006D24AC" w:rsidP="006D24AC">
            <w:pPr>
              <w:autoSpaceDE w:val="0"/>
              <w:autoSpaceDN w:val="0"/>
              <w:adjustRightInd w:val="0"/>
              <w:rPr>
                <w:rFonts w:ascii="Arial" w:hAnsi="Arial" w:cs="Arial"/>
                <w:sz w:val="22"/>
                <w:szCs w:val="22"/>
              </w:rPr>
            </w:pPr>
            <w:r w:rsidRPr="006D24AC">
              <w:rPr>
                <w:rFonts w:ascii="Arial" w:hAnsi="Arial" w:cs="Arial"/>
                <w:sz w:val="22"/>
                <w:szCs w:val="22"/>
              </w:rPr>
              <w:t>As this study is based solely on secondary data, formal ethical approval is not required. Ethical standards will be upheld through transparent reporting, accurate representation of original findings, and appropriate citation of all sources. Bias will be minimised through systematic screening and quality appraisal. Plagiarism will be avoided through correct paraphrasing and referencing, and any use of AI-assisted tools will be transparently acknowledged in line with academic integrity requirements.</w:t>
            </w:r>
          </w:p>
          <w:p w14:paraId="45E8B681" w14:textId="67233D64"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0BF4469C" w:rsidR="003F1A54" w:rsidRPr="00F13E96" w:rsidRDefault="00F13E96" w:rsidP="008C14E9">
            <w:pPr>
              <w:rPr>
                <w:rFonts w:ascii="Arial" w:hAnsi="Arial" w:cs="Arial"/>
                <w:sz w:val="22"/>
                <w:szCs w:val="22"/>
              </w:rPr>
            </w:pPr>
            <w:r w:rsidRPr="00F13E96">
              <w:rPr>
                <w:rFonts w:ascii="Arial" w:hAnsi="Arial" w:cs="Arial"/>
                <w:sz w:val="22"/>
                <w:szCs w:val="22"/>
              </w:rPr>
              <w:t>The research will be conducted remotely using academic databases accessed through the university library.</w:t>
            </w:r>
            <w:r w:rsidR="00E40700">
              <w:rPr>
                <w:rFonts w:ascii="Arial" w:hAnsi="Arial" w:cs="Arial"/>
                <w:sz w:val="22"/>
                <w:szCs w:val="22"/>
              </w:rPr>
              <w:t xml:space="preserve"> This is the a desk-based research.</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070648">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5F1D3BBB" w:rsidR="00A35E44" w:rsidRPr="003C7DED" w:rsidRDefault="00A44070" w:rsidP="00BC7917">
            <w:pPr>
              <w:autoSpaceDE w:val="0"/>
              <w:autoSpaceDN w:val="0"/>
              <w:adjustRightInd w:val="0"/>
              <w:jc w:val="center"/>
              <w:rPr>
                <w:rFonts w:ascii="Arial" w:hAnsi="Arial" w:cs="Arial"/>
                <w:b/>
                <w:sz w:val="22"/>
                <w:szCs w:val="22"/>
              </w:rPr>
            </w:pPr>
            <w:r w:rsidRPr="00C122A6">
              <w:rPr>
                <w:rFonts w:ascii="Arial" w:hAnsi="Arial" w:cs="Arial"/>
                <w:b/>
                <w:noProof/>
                <w:sz w:val="22"/>
                <w:szCs w:val="22"/>
              </w:rPr>
              <w:drawing>
                <wp:inline distT="0" distB="0" distL="0" distR="0" wp14:anchorId="7F89585C" wp14:editId="530FC30C">
                  <wp:extent cx="286839" cy="236220"/>
                  <wp:effectExtent l="0" t="0" r="0" b="0"/>
                  <wp:docPr id="1921352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780" name=""/>
                          <pic:cNvPicPr/>
                        </pic:nvPicPr>
                        <pic:blipFill>
                          <a:blip r:embed="rId12"/>
                          <a:stretch>
                            <a:fillRect/>
                          </a:stretch>
                        </pic:blipFill>
                        <pic:spPr>
                          <a:xfrm>
                            <a:off x="0" y="0"/>
                            <a:ext cx="288830" cy="237860"/>
                          </a:xfrm>
                          <a:prstGeom prst="rect">
                            <a:avLst/>
                          </a:prstGeom>
                        </pic:spPr>
                      </pic:pic>
                    </a:graphicData>
                  </a:graphic>
                </wp:inline>
              </w:drawing>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4B50ACA3"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3D5F484"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9CE6D58"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C923BBB"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594DD0AF"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08CE2865"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0BE08338"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3E463F8"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30AFF6A"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4E17EB52"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AD96203"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EE69E79"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5CFE0068"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35D6FEA4"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080B97FA"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775B83B1"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5904FA37" w:rsidR="00BD363F" w:rsidRPr="003C7DED" w:rsidRDefault="00F13E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070648">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B28A67C" w:rsidR="00BD363F" w:rsidRPr="003C7DED" w:rsidRDefault="00F13E96" w:rsidP="004135AB">
            <w:pPr>
              <w:rPr>
                <w:rFonts w:ascii="Arial" w:hAnsi="Arial" w:cs="Arial"/>
                <w:sz w:val="22"/>
                <w:szCs w:val="22"/>
              </w:rPr>
            </w:pPr>
            <w:r>
              <w:rPr>
                <w:rFonts w:ascii="Arial" w:hAnsi="Arial" w:cs="Arial"/>
                <w:sz w:val="22"/>
                <w:szCs w:val="22"/>
              </w:rPr>
              <w:t>N/A</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56049613" w14:textId="77777777" w:rsidR="00F13E96" w:rsidRPr="003C7DED" w:rsidRDefault="00F13E96" w:rsidP="00F13E96">
            <w:pPr>
              <w:rPr>
                <w:rFonts w:ascii="Arial" w:hAnsi="Arial" w:cs="Arial"/>
                <w:sz w:val="22"/>
                <w:szCs w:val="22"/>
              </w:rPr>
            </w:pPr>
            <w:r>
              <w:rPr>
                <w:rFonts w:ascii="Arial" w:hAnsi="Arial" w:cs="Arial"/>
                <w:sz w:val="22"/>
                <w:szCs w:val="22"/>
              </w:rPr>
              <w:t>N/A</w:t>
            </w: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08A359A7" w14:textId="77777777" w:rsidR="00F13E96" w:rsidRPr="003C7DED" w:rsidRDefault="00F13E96" w:rsidP="00F13E96">
            <w:pPr>
              <w:rPr>
                <w:rFonts w:ascii="Arial" w:hAnsi="Arial" w:cs="Arial"/>
                <w:sz w:val="22"/>
                <w:szCs w:val="22"/>
              </w:rPr>
            </w:pPr>
            <w:r>
              <w:rPr>
                <w:rFonts w:ascii="Arial" w:hAnsi="Arial" w:cs="Arial"/>
                <w:sz w:val="22"/>
                <w:szCs w:val="22"/>
              </w:rPr>
              <w:t>N/A</w:t>
            </w: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34585019" w14:textId="77777777" w:rsidR="00F13E96" w:rsidRPr="003C7DED" w:rsidRDefault="00F13E96" w:rsidP="00F13E96">
            <w:pPr>
              <w:rPr>
                <w:rFonts w:ascii="Arial" w:hAnsi="Arial" w:cs="Arial"/>
                <w:sz w:val="22"/>
                <w:szCs w:val="22"/>
              </w:rPr>
            </w:pPr>
            <w:r>
              <w:rPr>
                <w:rFonts w:ascii="Arial" w:hAnsi="Arial" w:cs="Arial"/>
                <w:sz w:val="22"/>
                <w:szCs w:val="22"/>
              </w:rPr>
              <w:t>N/A</w:t>
            </w: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40F17B19" w14:textId="77777777" w:rsidR="00F13E96" w:rsidRPr="003C7DED" w:rsidRDefault="00F13E96" w:rsidP="00F13E96">
            <w:pPr>
              <w:rPr>
                <w:rFonts w:ascii="Arial" w:hAnsi="Arial" w:cs="Arial"/>
                <w:sz w:val="22"/>
                <w:szCs w:val="22"/>
              </w:rPr>
            </w:pPr>
            <w:r>
              <w:rPr>
                <w:rFonts w:ascii="Arial" w:hAnsi="Arial" w:cs="Arial"/>
                <w:sz w:val="22"/>
                <w:szCs w:val="22"/>
              </w:rPr>
              <w:t>N/A</w:t>
            </w: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23123D10" w14:textId="77777777" w:rsidR="00F13E96" w:rsidRPr="003C7DED" w:rsidRDefault="00F13E96" w:rsidP="00F13E96">
            <w:pPr>
              <w:rPr>
                <w:rFonts w:ascii="Arial" w:hAnsi="Arial" w:cs="Arial"/>
                <w:sz w:val="22"/>
                <w:szCs w:val="22"/>
              </w:rPr>
            </w:pPr>
            <w:r>
              <w:rPr>
                <w:rFonts w:ascii="Arial" w:hAnsi="Arial" w:cs="Arial"/>
                <w:sz w:val="22"/>
                <w:szCs w:val="22"/>
              </w:rPr>
              <w:t>N/A</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160D2723" w14:textId="77777777" w:rsidR="00F13E96" w:rsidRPr="003C7DED" w:rsidRDefault="00F13E96" w:rsidP="00F13E96">
            <w:pPr>
              <w:rPr>
                <w:rFonts w:ascii="Arial" w:hAnsi="Arial" w:cs="Arial"/>
                <w:sz w:val="22"/>
                <w:szCs w:val="22"/>
              </w:rPr>
            </w:pPr>
            <w:r>
              <w:rPr>
                <w:rFonts w:ascii="Arial" w:hAnsi="Arial" w:cs="Arial"/>
                <w:sz w:val="22"/>
                <w:szCs w:val="22"/>
              </w:rPr>
              <w:t>N/A</w:t>
            </w: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1C48ED86" w14:textId="77777777" w:rsidR="00F13E96" w:rsidRPr="003C7DED" w:rsidRDefault="00F13E96" w:rsidP="00F13E96">
            <w:pPr>
              <w:rPr>
                <w:rFonts w:ascii="Arial" w:hAnsi="Arial" w:cs="Arial"/>
                <w:sz w:val="22"/>
                <w:szCs w:val="22"/>
              </w:rPr>
            </w:pPr>
            <w:r>
              <w:rPr>
                <w:rFonts w:ascii="Arial" w:hAnsi="Arial" w:cs="Arial"/>
                <w:sz w:val="22"/>
                <w:szCs w:val="22"/>
              </w:rPr>
              <w:t>N/A</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48A8135B"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568BB4E8" w:rsidR="00A35E44" w:rsidRPr="003C7DED" w:rsidRDefault="00A35E44" w:rsidP="00BC7917">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110060BC" w:rsidR="007F0207" w:rsidRPr="003C7DED"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26010A99" w:rsidR="007F0207" w:rsidRPr="003C7DED" w:rsidRDefault="007F0207" w:rsidP="00BC7917">
            <w:pPr>
              <w:autoSpaceDE w:val="0"/>
              <w:autoSpaceDN w:val="0"/>
              <w:adjustRightInd w:val="0"/>
              <w:jc w:val="center"/>
              <w:rPr>
                <w:rFonts w:ascii="Arial" w:hAnsi="Arial" w:cs="Arial"/>
                <w:b/>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0FC9C31"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6E142BCA" w:rsidR="001F7B84" w:rsidRPr="003C7DED" w:rsidRDefault="000706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48D70C78" w:rsidR="001F7B84" w:rsidRPr="003C7DED" w:rsidRDefault="000706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11C2712" w:rsidR="001F7B84" w:rsidRPr="003C7DED" w:rsidRDefault="000706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568112E" w:rsidR="001F7B84" w:rsidRPr="003C7DED" w:rsidRDefault="000706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17A3AE69" w:rsidR="001F7B84" w:rsidRPr="003C7DED" w:rsidRDefault="000706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66E6AB2E" w:rsidR="001F7B84" w:rsidRPr="003C7DED" w:rsidRDefault="000706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61104D85" w:rsidR="001F7B84" w:rsidRPr="003C7DED" w:rsidRDefault="00A16F7B" w:rsidP="004135AB">
            <w:pPr>
              <w:pStyle w:val="NoSpacing"/>
              <w:rPr>
                <w:rFonts w:ascii="Arial" w:hAnsi="Arial" w:cs="Arial"/>
                <w:sz w:val="22"/>
                <w:szCs w:val="22"/>
              </w:rPr>
            </w:pPr>
            <w:r>
              <w:rPr>
                <w:rFonts w:ascii="Arial" w:hAnsi="Arial" w:cs="Arial"/>
                <w:sz w:val="22"/>
                <w:szCs w:val="22"/>
              </w:rPr>
              <w:t>N/A</w:t>
            </w: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472CD47B" w14:textId="77777777" w:rsidR="00A16F7B" w:rsidRPr="003C7DED" w:rsidRDefault="00A16F7B" w:rsidP="00A16F7B">
            <w:pPr>
              <w:pStyle w:val="NoSpacing"/>
              <w:rPr>
                <w:rFonts w:ascii="Arial" w:hAnsi="Arial" w:cs="Arial"/>
                <w:sz w:val="22"/>
                <w:szCs w:val="22"/>
              </w:rPr>
            </w:pPr>
            <w:r>
              <w:rPr>
                <w:rFonts w:ascii="Arial" w:hAnsi="Arial" w:cs="Arial"/>
                <w:sz w:val="22"/>
                <w:szCs w:val="22"/>
              </w:rPr>
              <w:t>N/A</w:t>
            </w: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4333297F" w14:textId="77777777" w:rsidR="00A16F7B" w:rsidRPr="003C7DED" w:rsidRDefault="00A16F7B" w:rsidP="00A16F7B">
            <w:pPr>
              <w:pStyle w:val="NoSpacing"/>
              <w:rPr>
                <w:rFonts w:ascii="Arial" w:hAnsi="Arial" w:cs="Arial"/>
                <w:sz w:val="22"/>
                <w:szCs w:val="22"/>
              </w:rPr>
            </w:pPr>
            <w:r>
              <w:rPr>
                <w:rFonts w:ascii="Arial" w:hAnsi="Arial" w:cs="Arial"/>
                <w:sz w:val="22"/>
                <w:szCs w:val="22"/>
              </w:rPr>
              <w:t>N/A</w:t>
            </w: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57ABA84A" w14:textId="77777777" w:rsidR="00A16F7B" w:rsidRPr="003C7DED" w:rsidRDefault="00A16F7B" w:rsidP="00A16F7B">
            <w:pPr>
              <w:pStyle w:val="NoSpacing"/>
              <w:rPr>
                <w:rFonts w:ascii="Arial" w:hAnsi="Arial" w:cs="Arial"/>
                <w:sz w:val="22"/>
                <w:szCs w:val="22"/>
              </w:rPr>
            </w:pPr>
            <w:r>
              <w:rPr>
                <w:rFonts w:ascii="Arial" w:hAnsi="Arial" w:cs="Arial"/>
                <w:sz w:val="22"/>
                <w:szCs w:val="22"/>
              </w:rPr>
              <w:t>N/A</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26B9914" w14:textId="77777777" w:rsidR="00A16F7B" w:rsidRPr="003C7DED" w:rsidRDefault="00A16F7B" w:rsidP="00A16F7B">
            <w:pPr>
              <w:pStyle w:val="NoSpacing"/>
              <w:rPr>
                <w:rFonts w:ascii="Arial" w:hAnsi="Arial" w:cs="Arial"/>
                <w:sz w:val="22"/>
                <w:szCs w:val="22"/>
              </w:rPr>
            </w:pPr>
            <w:r>
              <w:rPr>
                <w:rFonts w:ascii="Arial" w:hAnsi="Arial" w:cs="Arial"/>
                <w:sz w:val="22"/>
                <w:szCs w:val="22"/>
              </w:rPr>
              <w:t>N/A</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0F91D138" w:rsidR="000C5261"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66231A44"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61B1DBAA"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126AC599"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08FD8F27"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26D872D6"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C1F4415"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18B08FEE"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15A185ED" w:rsidR="00702469" w:rsidRDefault="0007064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18E4ABD0" w:rsidR="001F7B84" w:rsidRPr="003C7DED" w:rsidRDefault="000706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3"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C2638C"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6F579D82" w:rsidR="001F7B84" w:rsidRPr="003C7DED" w:rsidRDefault="00C2638C"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070648">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C2638C"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070648">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4F810996" w:rsidR="007F0207" w:rsidRPr="003C7DED" w:rsidRDefault="00070648" w:rsidP="00BC7917">
            <w:pPr>
              <w:autoSpaceDE w:val="0"/>
              <w:autoSpaceDN w:val="0"/>
              <w:adjustRightInd w:val="0"/>
              <w:jc w:val="center"/>
              <w:rPr>
                <w:rFonts w:ascii="Arial" w:hAnsi="Arial" w:cs="Arial"/>
                <w:b/>
                <w:sz w:val="22"/>
                <w:szCs w:val="22"/>
              </w:rPr>
            </w:pPr>
            <w:r w:rsidRPr="00C122A6">
              <w:rPr>
                <w:rFonts w:ascii="Arial" w:hAnsi="Arial" w:cs="Arial"/>
                <w:b/>
                <w:noProof/>
                <w:sz w:val="22"/>
                <w:szCs w:val="22"/>
              </w:rPr>
              <w:drawing>
                <wp:inline distT="0" distB="0" distL="0" distR="0" wp14:anchorId="24598E05" wp14:editId="1AAA1715">
                  <wp:extent cx="286839" cy="236220"/>
                  <wp:effectExtent l="0" t="0" r="0" b="0"/>
                  <wp:docPr id="1533789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6780" name=""/>
                          <pic:cNvPicPr/>
                        </pic:nvPicPr>
                        <pic:blipFill>
                          <a:blip r:embed="rId12"/>
                          <a:stretch>
                            <a:fillRect/>
                          </a:stretch>
                        </pic:blipFill>
                        <pic:spPr>
                          <a:xfrm>
                            <a:off x="0" y="0"/>
                            <a:ext cx="288830" cy="237860"/>
                          </a:xfrm>
                          <a:prstGeom prst="rect">
                            <a:avLst/>
                          </a:prstGeom>
                        </pic:spPr>
                      </pic:pic>
                    </a:graphicData>
                  </a:graphic>
                </wp:inline>
              </w:drawing>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66CED1E9" w:rsidR="00AA4E90" w:rsidRPr="003C7DED" w:rsidRDefault="0007064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12A2B706" w:rsidR="00AA4E90" w:rsidRPr="003C7DED" w:rsidRDefault="0007064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F4B826C" w:rsidR="006E7E24" w:rsidRDefault="00F13E9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6B82A53B"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4110928A"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2823A9CF"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2DB00C3B"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692E0436"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717D1FD7"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1B665F35"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48DD26BA" w:rsidR="006E7E24"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7D3023D3"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5687D5EA"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0826AA97"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3D216B07"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7D13AEBF"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012E9F44"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33B4BFD0"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535CB452"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0EE47C29"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61AF9FEE" w:rsidR="006E7E24" w:rsidRPr="003C7DED" w:rsidRDefault="000706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235F11E4" w:rsidR="00E44410" w:rsidRDefault="0007064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2FAD7792" w:rsidR="00E44410" w:rsidRDefault="0007064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8CEB728" w:rsidR="00E44410" w:rsidRPr="003C7DED" w:rsidRDefault="00070648" w:rsidP="00E44410">
            <w:pPr>
              <w:rPr>
                <w:rFonts w:ascii="Arial" w:hAnsi="Arial" w:cs="Arial"/>
                <w:sz w:val="22"/>
                <w:szCs w:val="22"/>
              </w:rPr>
            </w:pPr>
            <w:r>
              <w:rPr>
                <w:rFonts w:ascii="Arial" w:hAnsi="Arial" w:cs="Arial"/>
                <w:sz w:val="22"/>
                <w:szCs w:val="22"/>
              </w:rPr>
              <w:t>As part of writing up of the dissertation sections a generative AI tool may be used for the purpose of proofreading only per the assignment brief.</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72E2C7CC" w14:textId="13F7CF31" w:rsidR="00F13E96" w:rsidRPr="00F13E96" w:rsidRDefault="00070648" w:rsidP="00070648">
            <w:pPr>
              <w:rPr>
                <w:rFonts w:ascii="Arial" w:hAnsi="Arial" w:cs="Arial"/>
                <w:bCs/>
                <w:sz w:val="22"/>
                <w:szCs w:val="22"/>
              </w:rPr>
            </w:pPr>
            <w:r>
              <w:rPr>
                <w:rFonts w:ascii="Arial" w:hAnsi="Arial" w:cs="Arial"/>
                <w:bCs/>
                <w:sz w:val="22"/>
                <w:szCs w:val="22"/>
              </w:rPr>
              <w:t>This Systematic Review research will provide qualitative data by collecting relevant published research article</w:t>
            </w:r>
            <w:r w:rsidR="00E40700">
              <w:rPr>
                <w:rFonts w:ascii="Arial" w:hAnsi="Arial" w:cs="Arial"/>
                <w:bCs/>
                <w:sz w:val="22"/>
                <w:szCs w:val="22"/>
              </w:rPr>
              <w:t>s. A total of 10 articles will be selected and included in the review.</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367F38B9" w14:textId="77777777" w:rsidR="00070648" w:rsidRPr="005C428E" w:rsidRDefault="00070648" w:rsidP="00070648">
            <w:pPr>
              <w:rPr>
                <w:rFonts w:ascii="Arial" w:hAnsi="Arial" w:cs="Arial"/>
                <w:color w:val="000000" w:themeColor="text1"/>
                <w:sz w:val="22"/>
                <w:szCs w:val="22"/>
              </w:rPr>
            </w:pPr>
            <w:r w:rsidRPr="00146F65">
              <w:rPr>
                <w:rFonts w:ascii="Arial" w:hAnsi="Arial" w:cs="Arial"/>
                <w:color w:val="000000" w:themeColor="text1"/>
                <w:sz w:val="22"/>
                <w:szCs w:val="22"/>
              </w:rPr>
              <w:t>The student researcher is responsible for the collecting data and for the management of the data.</w:t>
            </w:r>
            <w:r>
              <w:rPr>
                <w:rFonts w:ascii="Arial" w:hAnsi="Arial" w:cs="Arial"/>
                <w:color w:val="000000" w:themeColor="text1"/>
                <w:sz w:val="22"/>
                <w:szCs w:val="22"/>
              </w:rPr>
              <w:t xml:space="preserve"> Periodic moments will take place for the supervisor to request for data update information.</w:t>
            </w:r>
          </w:p>
          <w:p w14:paraId="7D2A9F27" w14:textId="29763295" w:rsidR="00CD54AD" w:rsidRPr="00F13E96" w:rsidRDefault="00CD54AD" w:rsidP="00F13E96">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2D7CC075" w14:textId="77777777" w:rsidR="00070648" w:rsidRDefault="00070648" w:rsidP="00070648">
            <w:pPr>
              <w:rPr>
                <w:rFonts w:ascii="Arial" w:hAnsi="Arial" w:cs="Arial"/>
                <w:sz w:val="22"/>
                <w:szCs w:val="22"/>
              </w:rPr>
            </w:pPr>
            <w:r>
              <w:rPr>
                <w:rFonts w:ascii="Arial" w:hAnsi="Arial" w:cs="Arial"/>
                <w:sz w:val="22"/>
                <w:szCs w:val="22"/>
              </w:rPr>
              <w:t xml:space="preserve">The student researcher will utilise the number of databases as sources to access relevant publications (data). </w:t>
            </w:r>
            <w:r w:rsidRPr="007868AE">
              <w:rPr>
                <w:rFonts w:ascii="Arial" w:hAnsi="Arial" w:cs="Arial"/>
                <w:sz w:val="22"/>
                <w:szCs w:val="22"/>
              </w:rPr>
              <w:t>Make sure to add your selected databases from your written research proposal</w:t>
            </w:r>
            <w:r>
              <w:rPr>
                <w:rFonts w:ascii="Arial" w:hAnsi="Arial" w:cs="Arial"/>
                <w:sz w:val="22"/>
                <w:szCs w:val="22"/>
              </w:rPr>
              <w:t>.</w:t>
            </w:r>
          </w:p>
          <w:p w14:paraId="25F026FE" w14:textId="77777777" w:rsidR="00070648" w:rsidRDefault="00070648" w:rsidP="00070648">
            <w:pPr>
              <w:rPr>
                <w:rFonts w:ascii="Arial" w:hAnsi="Arial" w:cs="Arial"/>
                <w:sz w:val="22"/>
                <w:szCs w:val="22"/>
              </w:rPr>
            </w:pPr>
          </w:p>
          <w:p w14:paraId="091493A0" w14:textId="6AE81FD5" w:rsidR="00070648" w:rsidRDefault="00070648" w:rsidP="00070648">
            <w:pPr>
              <w:rPr>
                <w:rFonts w:ascii="Arial" w:hAnsi="Arial" w:cs="Arial"/>
                <w:sz w:val="22"/>
                <w:szCs w:val="22"/>
              </w:rPr>
            </w:pPr>
            <w:r>
              <w:rPr>
                <w:rFonts w:ascii="Arial" w:hAnsi="Arial" w:cs="Arial"/>
                <w:sz w:val="22"/>
                <w:szCs w:val="22"/>
              </w:rPr>
              <w:t>The aim is to obtain relevant journal articles (data) related to topic o</w:t>
            </w:r>
            <w:r w:rsidR="00BE0AF0">
              <w:rPr>
                <w:rFonts w:ascii="Arial" w:hAnsi="Arial" w:cs="Arial"/>
                <w:sz w:val="22"/>
                <w:szCs w:val="22"/>
              </w:rPr>
              <w:t xml:space="preserve">f the role of the transformational </w:t>
            </w:r>
            <w:r w:rsidR="00BE0AF0" w:rsidRPr="00D85956">
              <w:rPr>
                <w:rFonts w:ascii="Arial" w:hAnsi="Arial" w:cs="Arial"/>
                <w:sz w:val="22"/>
                <w:szCs w:val="22"/>
              </w:rPr>
              <w:t>Leadership in Enhancing Patient Safety and Quality Improvement in Healthcare</w:t>
            </w:r>
            <w:r w:rsidR="00BE0AF0">
              <w:rPr>
                <w:rFonts w:ascii="Arial" w:hAnsi="Arial" w:cs="Arial"/>
                <w:sz w:val="22"/>
                <w:szCs w:val="22"/>
              </w:rPr>
              <w:t xml:space="preserve"> to</w:t>
            </w:r>
            <w:r>
              <w:rPr>
                <w:rFonts w:ascii="Arial" w:hAnsi="Arial" w:cs="Arial"/>
                <w:sz w:val="22"/>
                <w:szCs w:val="22"/>
              </w:rPr>
              <w:t xml:space="preserve"> assess their quality and to provide relevant findings</w:t>
            </w:r>
          </w:p>
          <w:p w14:paraId="7A32DC52" w14:textId="27100AD8" w:rsidR="00CD54AD" w:rsidRPr="00F13E96" w:rsidRDefault="00CD54AD" w:rsidP="00F13E96">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BE0AF0" w:rsidRPr="003C7DED" w14:paraId="4DFC594D" w14:textId="77777777" w:rsidTr="0024723C">
        <w:trPr>
          <w:trHeight w:val="516"/>
        </w:trPr>
        <w:tc>
          <w:tcPr>
            <w:tcW w:w="10487" w:type="dxa"/>
            <w:gridSpan w:val="2"/>
            <w:vAlign w:val="center"/>
          </w:tcPr>
          <w:p w14:paraId="6935FB7E" w14:textId="77777777" w:rsidR="00BE0AF0" w:rsidRDefault="00BE0AF0" w:rsidP="00BE0AF0">
            <w:pPr>
              <w:rPr>
                <w:rFonts w:ascii="Arial" w:hAnsi="Arial" w:cs="Arial"/>
                <w:sz w:val="22"/>
                <w:szCs w:val="22"/>
              </w:rPr>
            </w:pPr>
            <w:r>
              <w:rPr>
                <w:rFonts w:ascii="Arial" w:hAnsi="Arial" w:cs="Arial"/>
                <w:sz w:val="22"/>
                <w:szCs w:val="22"/>
              </w:rPr>
              <w:t>An Excel literature matrix will be developed to record all relevant information and data as part of the Systematic Review. The recorded data will be organised using separate spreadsheets.</w:t>
            </w:r>
          </w:p>
          <w:p w14:paraId="56FE12A0" w14:textId="77777777" w:rsidR="00BE0AF0" w:rsidRDefault="00BE0AF0" w:rsidP="00BE0AF0">
            <w:pPr>
              <w:rPr>
                <w:rFonts w:ascii="Arial" w:hAnsi="Arial" w:cs="Arial"/>
                <w:sz w:val="22"/>
                <w:szCs w:val="22"/>
              </w:rPr>
            </w:pPr>
            <w:r>
              <w:rPr>
                <w:rFonts w:ascii="Arial" w:hAnsi="Arial" w:cs="Arial"/>
                <w:sz w:val="22"/>
                <w:szCs w:val="22"/>
              </w:rPr>
              <w:t>The data files will be password protected, encrypted and stored in university OneDrive.</w:t>
            </w:r>
          </w:p>
          <w:p w14:paraId="0DD56124" w14:textId="6C1D55A5" w:rsidR="00BE0AF0" w:rsidRPr="00F13E96" w:rsidRDefault="00BE0AF0" w:rsidP="00BE0AF0">
            <w:pPr>
              <w:rPr>
                <w:rFonts w:ascii="Arial" w:hAnsi="Arial" w:cs="Arial"/>
                <w:sz w:val="22"/>
                <w:szCs w:val="22"/>
              </w:rPr>
            </w:pPr>
            <w:r>
              <w:rPr>
                <w:rFonts w:ascii="Arial" w:hAnsi="Arial" w:cs="Arial"/>
                <w:color w:val="000000" w:themeColor="text1"/>
                <w:sz w:val="22"/>
                <w:szCs w:val="22"/>
              </w:rPr>
              <w:t>Periodic moments will take place for the supervisor to request for data update information.</w:t>
            </w:r>
          </w:p>
        </w:tc>
      </w:tr>
      <w:tr w:rsidR="00BE0AF0"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BE0AF0" w:rsidRPr="003C7DED" w:rsidRDefault="00BE0AF0" w:rsidP="00BE0AF0">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BE0AF0" w:rsidRPr="003C7DED" w:rsidRDefault="00BE0AF0" w:rsidP="00BE0AF0">
            <w:pPr>
              <w:rPr>
                <w:rFonts w:ascii="Arial" w:hAnsi="Arial" w:cs="Arial"/>
                <w:b/>
                <w:bCs/>
                <w:sz w:val="22"/>
                <w:szCs w:val="22"/>
              </w:rPr>
            </w:pPr>
            <w:r w:rsidRPr="003C7DED">
              <w:rPr>
                <w:rFonts w:ascii="Arial" w:hAnsi="Arial" w:cs="Arial"/>
                <w:b/>
                <w:bCs/>
                <w:sz w:val="22"/>
                <w:szCs w:val="22"/>
              </w:rPr>
              <w:t>Quality assurance of data</w:t>
            </w:r>
          </w:p>
        </w:tc>
      </w:tr>
      <w:tr w:rsidR="00BE0AF0" w:rsidRPr="003C7DED" w14:paraId="01CBF21D" w14:textId="77777777" w:rsidTr="00EF221C">
        <w:trPr>
          <w:trHeight w:val="769"/>
        </w:trPr>
        <w:tc>
          <w:tcPr>
            <w:tcW w:w="10487" w:type="dxa"/>
            <w:gridSpan w:val="2"/>
            <w:vAlign w:val="center"/>
          </w:tcPr>
          <w:p w14:paraId="0D0B33B9" w14:textId="39F742BB" w:rsidR="00BE0AF0" w:rsidRPr="00F13E96" w:rsidRDefault="00BE0AF0" w:rsidP="00BE0AF0">
            <w:pPr>
              <w:rPr>
                <w:rFonts w:ascii="Arial" w:hAnsi="Arial" w:cs="Arial"/>
                <w:sz w:val="22"/>
                <w:szCs w:val="22"/>
              </w:rPr>
            </w:pPr>
            <w:r>
              <w:rPr>
                <w:rFonts w:ascii="Arial" w:hAnsi="Arial" w:cs="Arial"/>
                <w:sz w:val="22"/>
                <w:szCs w:val="22"/>
              </w:rPr>
              <w:t>Regular data entry will take place as the research projects is scheduled over 16 weeks. Every other week the data will be checked in advance of the supervision meeting. This will be throughout the Systematic Review and Dissertation writing</w:t>
            </w:r>
          </w:p>
        </w:tc>
      </w:tr>
      <w:tr w:rsidR="00BE0AF0"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BE0AF0" w:rsidRPr="003C7DED" w:rsidRDefault="00BE0AF0" w:rsidP="00BE0AF0">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BE0AF0" w:rsidRPr="003C7DED" w:rsidRDefault="00BE0AF0" w:rsidP="00BE0AF0">
            <w:pPr>
              <w:rPr>
                <w:rFonts w:ascii="Arial" w:hAnsi="Arial" w:cs="Arial"/>
                <w:b/>
                <w:bCs/>
                <w:sz w:val="22"/>
                <w:szCs w:val="22"/>
              </w:rPr>
            </w:pPr>
            <w:r w:rsidRPr="003C7DED">
              <w:rPr>
                <w:rFonts w:ascii="Arial" w:hAnsi="Arial" w:cs="Arial"/>
                <w:b/>
                <w:bCs/>
                <w:sz w:val="22"/>
                <w:szCs w:val="22"/>
              </w:rPr>
              <w:t>Short-term data storage</w:t>
            </w:r>
          </w:p>
        </w:tc>
      </w:tr>
      <w:tr w:rsidR="00BE0AF0" w:rsidRPr="003C7DED" w14:paraId="29C8ED63" w14:textId="77777777" w:rsidTr="008D64E6">
        <w:trPr>
          <w:trHeight w:val="1065"/>
        </w:trPr>
        <w:tc>
          <w:tcPr>
            <w:tcW w:w="10487" w:type="dxa"/>
            <w:gridSpan w:val="2"/>
            <w:vAlign w:val="center"/>
          </w:tcPr>
          <w:p w14:paraId="446808EA" w14:textId="77777777" w:rsidR="00BE0AF0" w:rsidRDefault="00BE0AF0" w:rsidP="00BE0AF0">
            <w:pPr>
              <w:rPr>
                <w:rFonts w:ascii="Arial" w:hAnsi="Arial" w:cs="Arial"/>
                <w:sz w:val="22"/>
                <w:szCs w:val="22"/>
              </w:rPr>
            </w:pPr>
            <w:r>
              <w:rPr>
                <w:rFonts w:ascii="Arial" w:hAnsi="Arial" w:cs="Arial"/>
                <w:sz w:val="22"/>
                <w:szCs w:val="22"/>
              </w:rPr>
              <w:t>The data files will be password protected, encrypted and stored in university OneDrive.</w:t>
            </w:r>
          </w:p>
          <w:p w14:paraId="662ABF97" w14:textId="77777777" w:rsidR="00BE0AF0" w:rsidRPr="003E6F16" w:rsidRDefault="00BE0AF0" w:rsidP="00BE0AF0">
            <w:pPr>
              <w:rPr>
                <w:rFonts w:ascii="Arial" w:hAnsi="Arial" w:cs="Arial"/>
                <w:sz w:val="22"/>
                <w:szCs w:val="22"/>
              </w:rPr>
            </w:pPr>
            <w:r>
              <w:rPr>
                <w:rFonts w:ascii="Arial" w:hAnsi="Arial" w:cs="Arial"/>
                <w:sz w:val="22"/>
                <w:szCs w:val="22"/>
              </w:rPr>
              <w:t>After the research project has ended the data will be discarded (31 August 2026)</w:t>
            </w:r>
          </w:p>
          <w:p w14:paraId="1E57CFBB" w14:textId="005B2A07" w:rsidR="00BE0AF0" w:rsidRPr="003C7DED" w:rsidRDefault="00BE0AF0" w:rsidP="00BE0AF0">
            <w:pPr>
              <w:rPr>
                <w:rFonts w:ascii="Arial" w:hAnsi="Arial" w:cs="Arial"/>
                <w:sz w:val="22"/>
                <w:szCs w:val="22"/>
              </w:rPr>
            </w:pPr>
          </w:p>
        </w:tc>
      </w:tr>
      <w:tr w:rsidR="00BE0AF0"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BE0AF0" w:rsidRPr="003C7DED" w:rsidRDefault="00BE0AF0" w:rsidP="00BE0AF0">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BE0AF0" w:rsidRPr="003C7DED" w:rsidRDefault="00BE0AF0" w:rsidP="00BE0AF0">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BE0AF0" w:rsidRPr="003C7DED" w14:paraId="7715C4CB" w14:textId="77777777" w:rsidTr="002B0528">
        <w:trPr>
          <w:trHeight w:val="769"/>
        </w:trPr>
        <w:tc>
          <w:tcPr>
            <w:tcW w:w="10487" w:type="dxa"/>
            <w:gridSpan w:val="2"/>
            <w:vAlign w:val="center"/>
          </w:tcPr>
          <w:p w14:paraId="528C9AA6" w14:textId="66E6FE1E" w:rsidR="00BE0AF0" w:rsidRPr="00F13E96" w:rsidRDefault="00BE0AF0" w:rsidP="00BE0AF0">
            <w:pPr>
              <w:rPr>
                <w:rFonts w:ascii="Arial" w:hAnsi="Arial" w:cs="Arial"/>
                <w:sz w:val="22"/>
                <w:szCs w:val="22"/>
              </w:rPr>
            </w:pPr>
            <w:r>
              <w:rPr>
                <w:rFonts w:ascii="Arial" w:hAnsi="Arial" w:cs="Arial"/>
                <w:sz w:val="22"/>
                <w:szCs w:val="22"/>
              </w:rPr>
              <w:t>N/A</w:t>
            </w:r>
          </w:p>
        </w:tc>
      </w:tr>
      <w:tr w:rsidR="00BE0AF0"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BE0AF0" w:rsidRPr="003C7DED" w:rsidRDefault="00BE0AF0" w:rsidP="00BE0AF0">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BE0AF0" w:rsidRPr="003C7DED" w:rsidRDefault="00BE0AF0" w:rsidP="00BE0AF0">
            <w:pPr>
              <w:rPr>
                <w:rFonts w:ascii="Arial" w:hAnsi="Arial" w:cs="Arial"/>
                <w:b/>
                <w:bCs/>
                <w:sz w:val="22"/>
                <w:szCs w:val="22"/>
              </w:rPr>
            </w:pPr>
            <w:r w:rsidRPr="003C7DED">
              <w:rPr>
                <w:rFonts w:ascii="Arial" w:hAnsi="Arial" w:cs="Arial"/>
                <w:b/>
                <w:bCs/>
                <w:sz w:val="22"/>
                <w:szCs w:val="22"/>
              </w:rPr>
              <w:t>Documentation and metadata</w:t>
            </w:r>
          </w:p>
        </w:tc>
      </w:tr>
      <w:tr w:rsidR="00BE0AF0" w:rsidRPr="003C7DED" w14:paraId="7C289FF0" w14:textId="77777777" w:rsidTr="00726169">
        <w:trPr>
          <w:trHeight w:val="983"/>
        </w:trPr>
        <w:tc>
          <w:tcPr>
            <w:tcW w:w="10487" w:type="dxa"/>
            <w:gridSpan w:val="2"/>
            <w:vAlign w:val="center"/>
          </w:tcPr>
          <w:p w14:paraId="085691EB" w14:textId="3104A5D9" w:rsidR="00BE0AF0" w:rsidRPr="00F13E96" w:rsidRDefault="00BE0AF0" w:rsidP="00BE0AF0">
            <w:pPr>
              <w:rPr>
                <w:rFonts w:ascii="Arial" w:hAnsi="Arial" w:cs="Arial"/>
                <w:sz w:val="22"/>
                <w:szCs w:val="22"/>
              </w:rPr>
            </w:pPr>
            <w:r>
              <w:rPr>
                <w:rFonts w:ascii="Arial" w:hAnsi="Arial" w:cs="Arial"/>
                <w:sz w:val="22"/>
                <w:szCs w:val="22"/>
              </w:rPr>
              <w:t>N/A</w:t>
            </w:r>
          </w:p>
        </w:tc>
      </w:tr>
      <w:tr w:rsidR="00BE0AF0"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BE0AF0" w:rsidRPr="003C7DED" w:rsidRDefault="00BE0AF0" w:rsidP="00BE0AF0">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BE0AF0" w:rsidRPr="003C7DED" w:rsidRDefault="00BE0AF0" w:rsidP="00BE0AF0">
            <w:pPr>
              <w:rPr>
                <w:rFonts w:ascii="Arial" w:hAnsi="Arial" w:cs="Arial"/>
                <w:b/>
                <w:bCs/>
                <w:sz w:val="22"/>
                <w:szCs w:val="22"/>
              </w:rPr>
            </w:pPr>
            <w:r w:rsidRPr="003C7DED">
              <w:rPr>
                <w:rFonts w:ascii="Arial" w:hAnsi="Arial" w:cs="Arial"/>
                <w:b/>
                <w:bCs/>
                <w:sz w:val="22"/>
                <w:szCs w:val="22"/>
              </w:rPr>
              <w:t>Data sharing</w:t>
            </w:r>
          </w:p>
        </w:tc>
      </w:tr>
      <w:tr w:rsidR="00BE0AF0" w:rsidRPr="003C7DED" w14:paraId="75F4635C" w14:textId="77777777" w:rsidTr="008D7D8E">
        <w:trPr>
          <w:trHeight w:val="1172"/>
        </w:trPr>
        <w:tc>
          <w:tcPr>
            <w:tcW w:w="10487" w:type="dxa"/>
            <w:gridSpan w:val="2"/>
            <w:vAlign w:val="center"/>
          </w:tcPr>
          <w:p w14:paraId="13740504" w14:textId="7BBF2B79" w:rsidR="00BE0AF0" w:rsidRPr="00F13E96" w:rsidRDefault="00BE0AF0" w:rsidP="00BE0AF0">
            <w:pPr>
              <w:rPr>
                <w:rFonts w:ascii="Arial" w:hAnsi="Arial" w:cs="Arial"/>
                <w:bCs/>
                <w:sz w:val="22"/>
                <w:szCs w:val="22"/>
              </w:rPr>
            </w:pPr>
            <w:r>
              <w:rPr>
                <w:rFonts w:ascii="Arial" w:hAnsi="Arial" w:cs="Arial"/>
                <w:bCs/>
                <w:sz w:val="22"/>
                <w:szCs w:val="22"/>
              </w:rPr>
              <w:t>N/A</w:t>
            </w:r>
          </w:p>
          <w:p w14:paraId="4E60E314" w14:textId="2BF8EA1C" w:rsidR="00BE0AF0" w:rsidRPr="00F13E96" w:rsidRDefault="00BE0AF0" w:rsidP="00BE0AF0">
            <w:pPr>
              <w:rPr>
                <w:rFonts w:ascii="Arial" w:hAnsi="Arial" w:cs="Arial"/>
                <w:bCs/>
                <w:sz w:val="22"/>
                <w:szCs w:val="22"/>
              </w:rPr>
            </w:pPr>
          </w:p>
        </w:tc>
      </w:tr>
      <w:tr w:rsidR="00BE0AF0"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BE0AF0" w:rsidRPr="003C7DED" w:rsidRDefault="00BE0AF0" w:rsidP="00BE0AF0">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BE0AF0" w:rsidRPr="003C7DED" w:rsidRDefault="00BE0AF0" w:rsidP="00BE0AF0">
            <w:pPr>
              <w:rPr>
                <w:rFonts w:ascii="Arial" w:hAnsi="Arial" w:cs="Arial"/>
                <w:b/>
                <w:bCs/>
                <w:sz w:val="22"/>
                <w:szCs w:val="22"/>
              </w:rPr>
            </w:pPr>
            <w:r w:rsidRPr="003C7DED">
              <w:rPr>
                <w:rFonts w:ascii="Arial" w:hAnsi="Arial" w:cs="Arial"/>
                <w:b/>
                <w:bCs/>
                <w:sz w:val="22"/>
                <w:szCs w:val="22"/>
              </w:rPr>
              <w:t>Copyright and intellectual property ownership</w:t>
            </w:r>
          </w:p>
        </w:tc>
      </w:tr>
      <w:tr w:rsidR="00BE0AF0" w:rsidRPr="003C7DED" w14:paraId="1760D702" w14:textId="77777777" w:rsidTr="004941D9">
        <w:trPr>
          <w:trHeight w:val="769"/>
        </w:trPr>
        <w:tc>
          <w:tcPr>
            <w:tcW w:w="10487" w:type="dxa"/>
            <w:gridSpan w:val="2"/>
            <w:vAlign w:val="center"/>
          </w:tcPr>
          <w:p w14:paraId="74857C3A" w14:textId="77777777" w:rsidR="00BE0AF0" w:rsidRPr="009D5E2E" w:rsidRDefault="00BE0AF0" w:rsidP="00BE0AF0">
            <w:pPr>
              <w:rPr>
                <w:rFonts w:ascii="Arial" w:hAnsi="Arial" w:cs="Arial"/>
                <w:bCs/>
                <w:sz w:val="22"/>
                <w:szCs w:val="22"/>
              </w:rPr>
            </w:pPr>
            <w:r>
              <w:rPr>
                <w:rFonts w:ascii="Arial" w:hAnsi="Arial" w:cs="Arial"/>
                <w:bCs/>
                <w:sz w:val="22"/>
                <w:szCs w:val="22"/>
              </w:rPr>
              <w:t>For the use of sources at all time Harvard referencing will be applied as well as acknowledgement of the authors.</w:t>
            </w:r>
          </w:p>
          <w:p w14:paraId="4F053F79" w14:textId="77777777" w:rsidR="00BE0AF0" w:rsidRPr="00F13E96" w:rsidRDefault="00BE0AF0" w:rsidP="00BE0AF0">
            <w:pPr>
              <w:rPr>
                <w:rFonts w:ascii="Arial" w:hAnsi="Arial" w:cs="Arial"/>
                <w:sz w:val="22"/>
                <w:szCs w:val="22"/>
              </w:rPr>
            </w:pPr>
          </w:p>
        </w:tc>
      </w:tr>
      <w:tr w:rsidR="00BE0AF0"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BE0AF0" w:rsidRPr="003C7DED" w:rsidRDefault="00BE0AF0" w:rsidP="00BE0AF0">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BE0AF0" w:rsidRPr="003C7DED" w:rsidRDefault="00BE0AF0" w:rsidP="00BE0AF0">
            <w:pPr>
              <w:rPr>
                <w:rFonts w:ascii="Arial" w:hAnsi="Arial" w:cs="Arial"/>
                <w:b/>
                <w:bCs/>
                <w:sz w:val="22"/>
                <w:szCs w:val="22"/>
              </w:rPr>
            </w:pPr>
            <w:r w:rsidRPr="003C7DED">
              <w:rPr>
                <w:rFonts w:ascii="Arial" w:hAnsi="Arial" w:cs="Arial"/>
                <w:b/>
                <w:bCs/>
                <w:sz w:val="22"/>
                <w:szCs w:val="22"/>
              </w:rPr>
              <w:t>Resources</w:t>
            </w:r>
          </w:p>
        </w:tc>
      </w:tr>
      <w:tr w:rsidR="00BE0AF0" w:rsidRPr="003C7DED" w14:paraId="43E5FF82" w14:textId="77777777" w:rsidTr="001F0880">
        <w:trPr>
          <w:trHeight w:val="1280"/>
        </w:trPr>
        <w:tc>
          <w:tcPr>
            <w:tcW w:w="10487" w:type="dxa"/>
            <w:gridSpan w:val="2"/>
            <w:vAlign w:val="center"/>
          </w:tcPr>
          <w:p w14:paraId="7C28CA4E" w14:textId="6C315E36" w:rsidR="00BE0AF0" w:rsidRPr="005D0E8B" w:rsidRDefault="00BE0AF0" w:rsidP="00BE0AF0">
            <w:pPr>
              <w:rPr>
                <w:rFonts w:ascii="Arial" w:hAnsi="Arial" w:cs="Arial"/>
                <w:sz w:val="22"/>
                <w:szCs w:val="22"/>
              </w:rPr>
            </w:pPr>
            <w:r w:rsidRPr="003E6F16">
              <w:rPr>
                <w:rFonts w:ascii="Arial" w:hAnsi="Arial" w:cs="Arial"/>
                <w:sz w:val="22"/>
                <w:szCs w:val="22"/>
              </w:rPr>
              <w:t>The research requires access to University library databases</w:t>
            </w:r>
            <w:r>
              <w:rPr>
                <w:rFonts w:ascii="Arial" w:hAnsi="Arial" w:cs="Arial"/>
                <w:sz w:val="22"/>
                <w:szCs w:val="22"/>
              </w:rPr>
              <w:t xml:space="preserve"> and resources.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C2638C"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FD27F6E" w:rsidR="00417CBF" w:rsidRPr="003C7DED" w:rsidRDefault="00C2638C"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C2638C"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443849A" w:rsidR="00CC617C" w:rsidRPr="003C7DED" w:rsidRDefault="00C2638C"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C2638C"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A07CBC1" w:rsidR="00CC617C" w:rsidRPr="003C7DED" w:rsidRDefault="00C2638C"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C2638C"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F045F91" w:rsidR="00417CBF" w:rsidRPr="003C7DED" w:rsidRDefault="00C2638C"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FB283AF"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F84DBBD"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319E6F4"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788542A"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18B11FAB"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EndPr/>
              <w:sdtContent>
                <w:r w:rsidR="00BE0AF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744888CA"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BE0AF0">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4DC2F16C" w14:textId="0EFC30E9" w:rsidR="00BE0AF0" w:rsidRPr="003C7DED" w:rsidRDefault="00CD54AD" w:rsidP="00BE0AF0">
            <w:pPr>
              <w:rPr>
                <w:rFonts w:ascii="Arial" w:hAnsi="Arial" w:cs="Arial"/>
                <w:i/>
                <w:iCs/>
                <w:sz w:val="22"/>
                <w:szCs w:val="22"/>
              </w:rPr>
            </w:pPr>
            <w:r w:rsidRPr="003C7DED">
              <w:rPr>
                <w:rFonts w:ascii="Arial" w:hAnsi="Arial" w:cs="Arial"/>
                <w:i/>
                <w:iCs/>
                <w:sz w:val="22"/>
                <w:szCs w:val="22"/>
              </w:rPr>
              <w:t>Risk:</w:t>
            </w:r>
            <w:r w:rsidR="00BE0AF0">
              <w:rPr>
                <w:rFonts w:ascii="Arial" w:hAnsi="Arial" w:cs="Arial"/>
                <w:i/>
                <w:iCs/>
                <w:sz w:val="22"/>
                <w:szCs w:val="22"/>
              </w:rPr>
              <w:t xml:space="preserve"> A level of emotional distress can be experienced by the student research given the engagement with research tasks and research topics.</w:t>
            </w:r>
          </w:p>
          <w:p w14:paraId="778DFCCB" w14:textId="4AB4A3C9" w:rsidR="00CD54AD" w:rsidRPr="003C7DED" w:rsidRDefault="00CD54AD" w:rsidP="00CC617C">
            <w:pPr>
              <w:rPr>
                <w:rFonts w:ascii="Arial" w:hAnsi="Arial" w:cs="Arial"/>
                <w:i/>
                <w:iCs/>
                <w:sz w:val="22"/>
                <w:szCs w:val="22"/>
              </w:rPr>
            </w:pP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D860E33" w14:textId="77777777" w:rsidR="00BE0AF0" w:rsidRDefault="00BE0AF0" w:rsidP="00BE0AF0">
            <w:pPr>
              <w:rPr>
                <w:rFonts w:ascii="Arial" w:hAnsi="Arial" w:cs="Arial"/>
                <w:i/>
                <w:sz w:val="22"/>
                <w:szCs w:val="22"/>
              </w:rPr>
            </w:pPr>
            <w:r>
              <w:rPr>
                <w:rFonts w:ascii="Arial" w:hAnsi="Arial" w:cs="Arial"/>
                <w:i/>
                <w:sz w:val="22"/>
                <w:szCs w:val="22"/>
              </w:rPr>
              <w:t>Apply good time management,</w:t>
            </w:r>
          </w:p>
          <w:p w14:paraId="7ADB9F14" w14:textId="77777777" w:rsidR="00BE0AF0" w:rsidRDefault="00BE0AF0" w:rsidP="00BE0AF0">
            <w:pPr>
              <w:rPr>
                <w:rFonts w:ascii="Arial" w:hAnsi="Arial" w:cs="Arial"/>
                <w:i/>
                <w:sz w:val="22"/>
                <w:szCs w:val="22"/>
              </w:rPr>
            </w:pPr>
            <w:r>
              <w:rPr>
                <w:rFonts w:ascii="Arial" w:hAnsi="Arial" w:cs="Arial"/>
                <w:i/>
                <w:sz w:val="22"/>
                <w:szCs w:val="22"/>
              </w:rPr>
              <w:t xml:space="preserve">Take regular breaks, </w:t>
            </w:r>
          </w:p>
          <w:p w14:paraId="5672B953" w14:textId="77777777" w:rsidR="00BE0AF0" w:rsidRDefault="00BE0AF0" w:rsidP="00BE0AF0">
            <w:pPr>
              <w:rPr>
                <w:rFonts w:ascii="Arial" w:hAnsi="Arial" w:cs="Arial"/>
                <w:i/>
                <w:sz w:val="22"/>
                <w:szCs w:val="22"/>
              </w:rPr>
            </w:pPr>
            <w:r>
              <w:rPr>
                <w:rFonts w:ascii="Arial" w:hAnsi="Arial" w:cs="Arial"/>
                <w:i/>
                <w:sz w:val="22"/>
                <w:szCs w:val="22"/>
              </w:rPr>
              <w:t>Access university wellbeing services,</w:t>
            </w:r>
          </w:p>
          <w:p w14:paraId="4813DB1A" w14:textId="0A3C971F" w:rsidR="00CD54AD" w:rsidRPr="003C7DED" w:rsidRDefault="00BE0AF0" w:rsidP="00BE0AF0">
            <w:pPr>
              <w:rPr>
                <w:rFonts w:ascii="Arial" w:hAnsi="Arial" w:cs="Arial"/>
                <w:i/>
                <w:iCs/>
                <w:sz w:val="22"/>
                <w:szCs w:val="22"/>
              </w:rPr>
            </w:pPr>
            <w:r>
              <w:rPr>
                <w:rFonts w:ascii="Arial" w:hAnsi="Arial" w:cs="Arial"/>
                <w:i/>
                <w:sz w:val="22"/>
                <w:szCs w:val="22"/>
              </w:rPr>
              <w:t>Meet regularly with supervisor</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5DD06062"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EndPr/>
              <w:sdtContent>
                <w:r w:rsidR="00BE0AF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2C00CDEE"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BE0AF0">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CF39333" w14:textId="366A0890" w:rsidR="00BE0AF0" w:rsidRPr="003C7DED" w:rsidRDefault="00CD54AD" w:rsidP="00BE0AF0">
            <w:pPr>
              <w:rPr>
                <w:rFonts w:ascii="Arial" w:hAnsi="Arial" w:cs="Arial"/>
                <w:i/>
                <w:iCs/>
                <w:sz w:val="22"/>
                <w:szCs w:val="22"/>
              </w:rPr>
            </w:pPr>
            <w:r w:rsidRPr="003C7DED">
              <w:rPr>
                <w:rFonts w:ascii="Arial" w:hAnsi="Arial" w:cs="Arial"/>
                <w:i/>
                <w:iCs/>
                <w:sz w:val="22"/>
                <w:szCs w:val="22"/>
              </w:rPr>
              <w:t>Risk:</w:t>
            </w:r>
            <w:r w:rsidR="00BE0AF0" w:rsidRPr="003C7DED">
              <w:rPr>
                <w:rFonts w:ascii="Arial" w:hAnsi="Arial" w:cs="Arial"/>
                <w:i/>
                <w:iCs/>
                <w:sz w:val="22"/>
                <w:szCs w:val="22"/>
              </w:rPr>
              <w:t xml:space="preserve"> :</w:t>
            </w:r>
            <w:r w:rsidR="00BE0AF0">
              <w:rPr>
                <w:rFonts w:ascii="Arial" w:hAnsi="Arial" w:cs="Arial"/>
                <w:i/>
                <w:iCs/>
                <w:sz w:val="22"/>
                <w:szCs w:val="22"/>
              </w:rPr>
              <w:t xml:space="preserve"> Due to prolonged use of the computer, laptop, notebooks as part of the research an ergonomical risk is identified</w:t>
            </w:r>
          </w:p>
          <w:p w14:paraId="6762D70E" w14:textId="77777777" w:rsidR="00BE0AF0" w:rsidRPr="003C7DED" w:rsidRDefault="00BE0AF0" w:rsidP="00BE0AF0">
            <w:pPr>
              <w:rPr>
                <w:rFonts w:ascii="Arial" w:hAnsi="Arial" w:cs="Arial"/>
                <w:i/>
                <w:color w:val="808080"/>
                <w:sz w:val="18"/>
                <w:szCs w:val="18"/>
              </w:rPr>
            </w:pPr>
          </w:p>
          <w:p w14:paraId="3AF5AD7B" w14:textId="55E11185" w:rsidR="00CD54AD" w:rsidRPr="003C7DED" w:rsidRDefault="00CD54AD" w:rsidP="00CC617C">
            <w:pPr>
              <w:rPr>
                <w:rFonts w:ascii="Arial" w:hAnsi="Arial" w:cs="Arial"/>
                <w:i/>
                <w:iCs/>
                <w:sz w:val="22"/>
                <w:szCs w:val="22"/>
              </w:rPr>
            </w:pP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FBE66B0" w14:textId="77777777" w:rsidR="00BE0AF0" w:rsidRDefault="00BE0AF0" w:rsidP="00BE0AF0">
            <w:pPr>
              <w:rPr>
                <w:rFonts w:ascii="Arial" w:hAnsi="Arial" w:cs="Arial"/>
                <w:i/>
                <w:sz w:val="22"/>
                <w:szCs w:val="22"/>
              </w:rPr>
            </w:pPr>
            <w:r>
              <w:rPr>
                <w:rFonts w:ascii="Arial" w:hAnsi="Arial" w:cs="Arial"/>
                <w:i/>
                <w:sz w:val="22"/>
                <w:szCs w:val="22"/>
              </w:rPr>
              <w:t xml:space="preserve">-Will take a frequent breaks </w:t>
            </w:r>
          </w:p>
          <w:p w14:paraId="76766692" w14:textId="77777777" w:rsidR="00BE0AF0" w:rsidRDefault="00BE0AF0" w:rsidP="00BE0AF0">
            <w:pPr>
              <w:rPr>
                <w:rFonts w:ascii="Arial" w:hAnsi="Arial" w:cs="Arial"/>
                <w:i/>
                <w:sz w:val="22"/>
                <w:szCs w:val="22"/>
              </w:rPr>
            </w:pPr>
            <w:r>
              <w:rPr>
                <w:rFonts w:ascii="Arial" w:hAnsi="Arial" w:cs="Arial"/>
                <w:i/>
                <w:sz w:val="22"/>
                <w:szCs w:val="22"/>
              </w:rPr>
              <w:t>-away from computers, laptop, and notebooks</w:t>
            </w:r>
          </w:p>
          <w:p w14:paraId="676D8619" w14:textId="3749D9F6" w:rsidR="00BE0AF0" w:rsidRPr="003C7DED" w:rsidRDefault="00BE0AF0" w:rsidP="00BE0AF0">
            <w:pPr>
              <w:rPr>
                <w:rFonts w:ascii="Arial" w:hAnsi="Arial" w:cs="Arial"/>
                <w:i/>
                <w:sz w:val="22"/>
                <w:szCs w:val="22"/>
              </w:rPr>
            </w:pPr>
            <w:r>
              <w:rPr>
                <w:rFonts w:ascii="Arial" w:hAnsi="Arial" w:cs="Arial"/>
                <w:i/>
                <w:sz w:val="22"/>
                <w:szCs w:val="22"/>
              </w:rPr>
              <w:t>-Adjustment of hight of the equipment</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E894A08"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C5A0205" w:rsidR="00395AF2"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F14C8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41D2381E" w:rsidR="00CD54AD"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EndPr/>
              <w:sdtContent>
                <w:r w:rsidR="00BE0AF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2B70A568" w:rsidR="00CD54AD" w:rsidRPr="003C7DED" w:rsidRDefault="00C2638C"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BE0AF0">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7C062105" w14:textId="41523435" w:rsidR="00CD54AD" w:rsidRPr="00BE0AF0" w:rsidRDefault="00CD54AD" w:rsidP="00CC617C">
            <w:pPr>
              <w:rPr>
                <w:rFonts w:ascii="Arial" w:hAnsi="Arial" w:cs="Arial"/>
                <w:i/>
                <w:iCs/>
                <w:sz w:val="22"/>
                <w:szCs w:val="22"/>
              </w:rPr>
            </w:pPr>
            <w:r w:rsidRPr="003C7DED">
              <w:rPr>
                <w:rFonts w:ascii="Arial" w:hAnsi="Arial" w:cs="Arial"/>
                <w:i/>
                <w:iCs/>
                <w:sz w:val="22"/>
                <w:szCs w:val="22"/>
              </w:rPr>
              <w:t>Risk:</w:t>
            </w:r>
            <w:r w:rsidR="00BE0AF0">
              <w:rPr>
                <w:rFonts w:ascii="Arial" w:hAnsi="Arial" w:cs="Arial"/>
                <w:i/>
                <w:iCs/>
                <w:sz w:val="22"/>
                <w:szCs w:val="22"/>
              </w:rPr>
              <w:t xml:space="preserve"> The overuse of resources ( electricity, data sources, paper,…)</w:t>
            </w: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F74D6B6" w14:textId="77777777" w:rsidR="00BE0AF0" w:rsidRPr="007D5759" w:rsidRDefault="00BE0AF0" w:rsidP="00BE0AF0">
            <w:pPr>
              <w:rPr>
                <w:rFonts w:ascii="Arial" w:hAnsi="Arial" w:cs="Arial"/>
                <w:i/>
                <w:sz w:val="22"/>
                <w:szCs w:val="22"/>
              </w:rPr>
            </w:pPr>
            <w:r>
              <w:rPr>
                <w:rFonts w:ascii="Arial" w:hAnsi="Arial" w:cs="Arial"/>
                <w:i/>
                <w:sz w:val="22"/>
                <w:szCs w:val="22"/>
              </w:rPr>
              <w:t>-To limit the usage of resources ( effective use of electricity, data sources, use digital devices instead of paper )</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C2638C"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BB1D102" w:rsidR="00395AF2" w:rsidRPr="003C7DED" w:rsidRDefault="00C2638C"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842B60">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624A4EF7" w:rsidR="00395AF2" w:rsidRPr="003C7DED" w:rsidRDefault="00C2638C"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842B60">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4"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2B9AA41" w:rsidR="00CD54AD" w:rsidRPr="00842B60" w:rsidRDefault="00842B60" w:rsidP="004135AB">
            <w:pPr>
              <w:pStyle w:val="NoSpacing"/>
              <w:rPr>
                <w:rFonts w:ascii="Arial" w:hAnsi="Arial" w:cs="Arial"/>
                <w:b/>
                <w:bCs/>
                <w:sz w:val="22"/>
                <w:szCs w:val="22"/>
              </w:rPr>
            </w:pPr>
            <w:r w:rsidRPr="00842B60">
              <w:rPr>
                <w:rFonts w:ascii="Arial" w:hAnsi="Arial" w:cs="Arial"/>
                <w:b/>
                <w:bCs/>
                <w:sz w:val="22"/>
                <w:szCs w:val="22"/>
              </w:rPr>
              <w:t>AJAY BAVABHAI MAYANI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F574D4" w:rsidR="00CD54AD" w:rsidRPr="003C7DED" w:rsidRDefault="00842B60" w:rsidP="004135AB">
            <w:pPr>
              <w:pStyle w:val="NoSpacing"/>
              <w:rPr>
                <w:rFonts w:ascii="Arial" w:hAnsi="Arial" w:cs="Arial"/>
                <w:b/>
                <w:bCs/>
                <w:sz w:val="22"/>
                <w:szCs w:val="22"/>
              </w:rPr>
            </w:pPr>
            <w:r>
              <w:rPr>
                <w:rFonts w:ascii="Arial" w:hAnsi="Arial" w:cs="Arial"/>
                <w:b/>
                <w:bCs/>
                <w:sz w:val="22"/>
                <w:szCs w:val="22"/>
              </w:rPr>
              <w:t>AJAY MAYANI</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A5DBC81" w:rsidR="00CD54AD" w:rsidRPr="003C7DED" w:rsidRDefault="00BE0AF0" w:rsidP="004135AB">
            <w:pPr>
              <w:pStyle w:val="NoSpacing"/>
              <w:rPr>
                <w:rFonts w:ascii="Arial" w:hAnsi="Arial" w:cs="Arial"/>
                <w:b/>
                <w:bCs/>
                <w:sz w:val="22"/>
                <w:szCs w:val="22"/>
              </w:rPr>
            </w:pPr>
            <w:r>
              <w:rPr>
                <w:rFonts w:ascii="Arial" w:hAnsi="Arial" w:cs="Arial"/>
                <w:b/>
                <w:bCs/>
                <w:sz w:val="22"/>
                <w:szCs w:val="22"/>
              </w:rPr>
              <w:t xml:space="preserve">17 </w:t>
            </w:r>
            <w:r w:rsidR="00842B60">
              <w:rPr>
                <w:rFonts w:ascii="Arial" w:hAnsi="Arial" w:cs="Arial"/>
                <w:b/>
                <w:bCs/>
                <w:sz w:val="22"/>
                <w:szCs w:val="22"/>
              </w:rPr>
              <w:t>DECEMBER</w:t>
            </w:r>
            <w:r>
              <w:rPr>
                <w:rFonts w:ascii="Arial" w:hAnsi="Arial" w:cs="Arial"/>
                <w:b/>
                <w:bCs/>
                <w:sz w:val="22"/>
                <w:szCs w:val="22"/>
              </w:rPr>
              <w:t xml:space="preserve"> 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B3B63EC" w:rsidR="007F0207" w:rsidRPr="003C7DED" w:rsidRDefault="00BE0AF0" w:rsidP="007F0207">
            <w:pPr>
              <w:pStyle w:val="NoSpacing"/>
              <w:rPr>
                <w:rFonts w:ascii="Arial" w:hAnsi="Arial" w:cs="Arial"/>
                <w:b/>
                <w:bCs/>
                <w:sz w:val="22"/>
                <w:szCs w:val="22"/>
              </w:rPr>
            </w:pPr>
            <w:r>
              <w:rPr>
                <w:rFonts w:ascii="Arial" w:hAnsi="Arial" w:cs="Arial"/>
                <w:b/>
                <w:bCs/>
                <w:sz w:val="22"/>
                <w:szCs w:val="22"/>
              </w:rPr>
              <w:t>Mr. Mark Kane</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1198B3D8"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6A128EB1" w:rsidR="007F0207" w:rsidRPr="003C7DED" w:rsidRDefault="00BE0AF0" w:rsidP="007F0207">
            <w:pPr>
              <w:pStyle w:val="NoSpacing"/>
              <w:rPr>
                <w:rFonts w:ascii="Arial" w:hAnsi="Arial" w:cs="Arial"/>
                <w:b/>
                <w:bCs/>
                <w:sz w:val="22"/>
                <w:szCs w:val="22"/>
              </w:rPr>
            </w:pPr>
            <w:r>
              <w:rPr>
                <w:rFonts w:ascii="Arial" w:hAnsi="Arial" w:cs="Arial"/>
                <w:b/>
                <w:bCs/>
                <w:sz w:val="22"/>
                <w:szCs w:val="22"/>
              </w:rPr>
              <w:t xml:space="preserve">17 </w:t>
            </w:r>
            <w:r w:rsidR="00842B60">
              <w:rPr>
                <w:rFonts w:ascii="Arial" w:hAnsi="Arial" w:cs="Arial"/>
                <w:b/>
                <w:bCs/>
                <w:sz w:val="22"/>
                <w:szCs w:val="22"/>
              </w:rPr>
              <w:t>DECEMBER</w:t>
            </w:r>
            <w:r>
              <w:rPr>
                <w:rFonts w:ascii="Arial" w:hAnsi="Arial" w:cs="Arial"/>
                <w:b/>
                <w:bCs/>
                <w:sz w:val="22"/>
                <w:szCs w:val="22"/>
              </w:rPr>
              <w:t xml:space="preserve"> 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040E3448" w:rsidR="00237489" w:rsidRPr="003C7DED" w:rsidRDefault="00F14C8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68F3FC6F" w:rsidR="00237489" w:rsidRPr="003C7DED" w:rsidRDefault="00F14C8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69970E1F" w:rsidR="00237489" w:rsidRPr="003C7DED" w:rsidRDefault="00BE0AF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6C6BC79E" w:rsidR="00237489" w:rsidRPr="003C7DED" w:rsidRDefault="00BE0AF0"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12FCF126" w:rsidR="00237489" w:rsidRPr="003C7DED" w:rsidRDefault="00BE0AF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55CA4B39" w:rsidR="00237489" w:rsidRPr="003C7DED" w:rsidRDefault="00F14C8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4CFDD4F9" w:rsidR="00237489" w:rsidRPr="003C7DED" w:rsidRDefault="00F14C8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2280F7DD" w:rsidR="00237489" w:rsidRPr="003C7DED" w:rsidRDefault="00BE0AF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60AB0CE7" w:rsidR="00237489" w:rsidRPr="003C7DED" w:rsidRDefault="00BE0AF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C2638C"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C2638C"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C2638C"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C2638C"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C2638C"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C2638C"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C2638C"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C2638C"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C2638C"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C2638C"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C2638C"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C2638C"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C2638C"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C2638C"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C2638C"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C2638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C2638C"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C2638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C2638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C2638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C2638C"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C2638C"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C2638C"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C2638C"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C2638C"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C2638C"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C2638C"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C2638C"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C2638C"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C2638C"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C2638C"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C2638C"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C2638C"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C2638C"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C2638C"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C2638C"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C2638C"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5A50E" w14:textId="77777777" w:rsidR="00552EBA" w:rsidRDefault="00552EBA" w:rsidP="00E12CE5">
      <w:r>
        <w:separator/>
      </w:r>
    </w:p>
  </w:endnote>
  <w:endnote w:type="continuationSeparator" w:id="0">
    <w:p w14:paraId="5EF194BB" w14:textId="77777777" w:rsidR="00552EBA" w:rsidRDefault="00552EB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684C1" w14:textId="77777777" w:rsidR="00552EBA" w:rsidRDefault="00552EBA" w:rsidP="00E12CE5">
      <w:r>
        <w:separator/>
      </w:r>
    </w:p>
  </w:footnote>
  <w:footnote w:type="continuationSeparator" w:id="0">
    <w:p w14:paraId="6CE7BC9D" w14:textId="77777777" w:rsidR="00552EBA" w:rsidRDefault="00552EBA"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123405"/>
    <w:multiLevelType w:val="multilevel"/>
    <w:tmpl w:val="27F083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5751651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0240"/>
    <w:rsid w:val="00070648"/>
    <w:rsid w:val="000747E1"/>
    <w:rsid w:val="00076294"/>
    <w:rsid w:val="000B5B9A"/>
    <w:rsid w:val="000B651C"/>
    <w:rsid w:val="000C5261"/>
    <w:rsid w:val="00132F6E"/>
    <w:rsid w:val="0018385C"/>
    <w:rsid w:val="001C4CE6"/>
    <w:rsid w:val="001D79E4"/>
    <w:rsid w:val="001F7B84"/>
    <w:rsid w:val="00220E9B"/>
    <w:rsid w:val="00237489"/>
    <w:rsid w:val="0023753B"/>
    <w:rsid w:val="00257A43"/>
    <w:rsid w:val="00276276"/>
    <w:rsid w:val="002854C0"/>
    <w:rsid w:val="002952C4"/>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52EBA"/>
    <w:rsid w:val="005907A9"/>
    <w:rsid w:val="005B20B8"/>
    <w:rsid w:val="005C690A"/>
    <w:rsid w:val="005D0E8B"/>
    <w:rsid w:val="005D6DB1"/>
    <w:rsid w:val="006151A9"/>
    <w:rsid w:val="00627EC2"/>
    <w:rsid w:val="0064650F"/>
    <w:rsid w:val="00647C75"/>
    <w:rsid w:val="006525E2"/>
    <w:rsid w:val="00695179"/>
    <w:rsid w:val="0069797A"/>
    <w:rsid w:val="006A114C"/>
    <w:rsid w:val="006B2FD0"/>
    <w:rsid w:val="006C7408"/>
    <w:rsid w:val="006D24AC"/>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B0DB5"/>
    <w:rsid w:val="007C3C51"/>
    <w:rsid w:val="007D2929"/>
    <w:rsid w:val="007D5941"/>
    <w:rsid w:val="007F0207"/>
    <w:rsid w:val="00805613"/>
    <w:rsid w:val="00830EB0"/>
    <w:rsid w:val="00841382"/>
    <w:rsid w:val="00842B60"/>
    <w:rsid w:val="00864354"/>
    <w:rsid w:val="00872452"/>
    <w:rsid w:val="00886A02"/>
    <w:rsid w:val="008978F6"/>
    <w:rsid w:val="008A1E4E"/>
    <w:rsid w:val="008E1354"/>
    <w:rsid w:val="008E5FA5"/>
    <w:rsid w:val="009019A1"/>
    <w:rsid w:val="00904D5B"/>
    <w:rsid w:val="00927121"/>
    <w:rsid w:val="00942D08"/>
    <w:rsid w:val="00944036"/>
    <w:rsid w:val="00960376"/>
    <w:rsid w:val="00962B49"/>
    <w:rsid w:val="00975C54"/>
    <w:rsid w:val="00983EE4"/>
    <w:rsid w:val="009A3155"/>
    <w:rsid w:val="009D1B48"/>
    <w:rsid w:val="009E5E57"/>
    <w:rsid w:val="00A12FB0"/>
    <w:rsid w:val="00A16F7B"/>
    <w:rsid w:val="00A35E44"/>
    <w:rsid w:val="00A44070"/>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BE0AF0"/>
    <w:rsid w:val="00BF7AFD"/>
    <w:rsid w:val="00C13F75"/>
    <w:rsid w:val="00C159B7"/>
    <w:rsid w:val="00C22B1F"/>
    <w:rsid w:val="00C2638C"/>
    <w:rsid w:val="00C70845"/>
    <w:rsid w:val="00C803DB"/>
    <w:rsid w:val="00CA7C6A"/>
    <w:rsid w:val="00CC617C"/>
    <w:rsid w:val="00CD54AD"/>
    <w:rsid w:val="00CE73C2"/>
    <w:rsid w:val="00CF1DA8"/>
    <w:rsid w:val="00CF5AAA"/>
    <w:rsid w:val="00D3389C"/>
    <w:rsid w:val="00D55D46"/>
    <w:rsid w:val="00D85956"/>
    <w:rsid w:val="00D93238"/>
    <w:rsid w:val="00D9773C"/>
    <w:rsid w:val="00DA467F"/>
    <w:rsid w:val="00DA5171"/>
    <w:rsid w:val="00DA5E8A"/>
    <w:rsid w:val="00DB1D58"/>
    <w:rsid w:val="00DC1A7A"/>
    <w:rsid w:val="00DE4FB9"/>
    <w:rsid w:val="00E12CE5"/>
    <w:rsid w:val="00E35762"/>
    <w:rsid w:val="00E40700"/>
    <w:rsid w:val="00E44410"/>
    <w:rsid w:val="00E44CFB"/>
    <w:rsid w:val="00E72E3F"/>
    <w:rsid w:val="00E771B1"/>
    <w:rsid w:val="00E91E66"/>
    <w:rsid w:val="00E964B1"/>
    <w:rsid w:val="00EA6664"/>
    <w:rsid w:val="00EC2BC0"/>
    <w:rsid w:val="00EF1692"/>
    <w:rsid w:val="00EF6287"/>
    <w:rsid w:val="00F11B19"/>
    <w:rsid w:val="00F13E96"/>
    <w:rsid w:val="00F14A3F"/>
    <w:rsid w:val="00F14C8F"/>
    <w:rsid w:val="00F150A6"/>
    <w:rsid w:val="00F1771F"/>
    <w:rsid w:val="00F20A10"/>
    <w:rsid w:val="00F344E1"/>
    <w:rsid w:val="00F60A15"/>
    <w:rsid w:val="00F830BF"/>
    <w:rsid w:val="00FA4932"/>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E96"/>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intranet.uwtsd.ac.uk/research/research-integrity-and-ethics" TargetMode="External" /><Relationship Id="rId18" Type="http://schemas.openxmlformats.org/officeDocument/2006/relationships/footer" Target="footer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image" Target="media/image2.png" /><Relationship Id="rId17" Type="http://schemas.openxmlformats.org/officeDocument/2006/relationships/header" Target="header1.xml" /><Relationship Id="rId2" Type="http://schemas.openxmlformats.org/officeDocument/2006/relationships/customXml" Target="../customXml/item2.xml" /><Relationship Id="rId16" Type="http://schemas.openxmlformats.org/officeDocument/2006/relationships/hyperlink" Target="https://www.hra-decisiontools.org.uk/research/"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hyperlink" Target="mailto:pgresearch@uwtsd.ac.uk" TargetMode="External" /><Relationship Id="rId10" Type="http://schemas.openxmlformats.org/officeDocument/2006/relationships/endnotes" Target="endnotes.xml" /><Relationship Id="rId19" Type="http://schemas.openxmlformats.org/officeDocument/2006/relationships/fontTable" Target="fontTable.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uwtsd.ac.uk/research/research-ethics/"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8460</Words>
  <Characters>48225</Characters>
  <Application>Microsoft Office Word</Application>
  <DocSecurity>0</DocSecurity>
  <Lines>401</Lines>
  <Paragraphs>113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Ajay Mayani</cp:lastModifiedBy>
  <cp:revision>2</cp:revision>
  <dcterms:created xsi:type="dcterms:W3CDTF">2025-12-23T18:15:00Z</dcterms:created>
  <dcterms:modified xsi:type="dcterms:W3CDTF">2025-12-23T18:15:00Z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