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2AAE8F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E79C8">
              <w:rPr>
                <w:rFonts w:ascii="Times New Roman" w:hAnsi="Times New Roman" w:cs="Times New Roman"/>
                <w:b/>
                <w:color w:val="auto"/>
                <w:sz w:val="48"/>
              </w:rPr>
              <w:t>Cheryl Phillips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EE2F38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E79C8">
              <w:rPr>
                <w:rFonts w:ascii="Times New Roman" w:hAnsi="Times New Roman" w:cs="Times New Roman"/>
                <w:b/>
                <w:color w:val="auto"/>
                <w:sz w:val="48"/>
              </w:rPr>
              <w:t xml:space="preserve"> </w:t>
            </w:r>
            <w:r w:rsidR="00170EB9">
              <w:rPr>
                <w:rFonts w:ascii="Times New Roman" w:hAnsi="Times New Roman" w:cs="Times New Roman"/>
                <w:b/>
                <w:color w:val="auto"/>
                <w:sz w:val="48"/>
              </w:rPr>
              <w:t>cheryl.phillips@powys.gov.uk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B3150A4" w14:textId="77777777" w:rsidR="00182CC0" w:rsidRPr="005D3F07" w:rsidRDefault="00182CC0" w:rsidP="00182CC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1502675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11EF74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A4349">
        <w:rPr>
          <w:sz w:val="24"/>
          <w:szCs w:val="24"/>
        </w:rPr>
        <w:t>05/08/20</w:t>
      </w:r>
      <w:r w:rsidR="001E7D34">
        <w:rPr>
          <w:sz w:val="24"/>
          <w:szCs w:val="24"/>
        </w:rPr>
        <w:t>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A69630B" w14:textId="77777777" w:rsidR="00C97667" w:rsidRDefault="00C97667" w:rsidP="00C97667">
            <w:pPr>
              <w:jc w:val="both"/>
              <w:rPr>
                <w:bCs/>
                <w:sz w:val="24"/>
                <w:szCs w:val="24"/>
              </w:rPr>
            </w:pPr>
            <w:r w:rsidRPr="006240F3">
              <w:rPr>
                <w:bCs/>
                <w:sz w:val="24"/>
                <w:szCs w:val="24"/>
              </w:rPr>
              <w:t>The observation was completed during an arranged visit to carry out a care and wellbeing assessment under Section 21 of the Social Services and Wellbeing (Wales) Act 2014 (SSWBA 2014). The purpose was to assess the home conditions and welfare of the children who live with their mother in a rural village in Wales.</w:t>
            </w:r>
          </w:p>
          <w:p w14:paraId="18CF63AA" w14:textId="77777777" w:rsidR="00C97667" w:rsidRPr="006240F3" w:rsidRDefault="00C97667" w:rsidP="00C97667">
            <w:pPr>
              <w:jc w:val="both"/>
              <w:rPr>
                <w:bCs/>
                <w:sz w:val="24"/>
                <w:szCs w:val="24"/>
              </w:rPr>
            </w:pPr>
          </w:p>
          <w:p w14:paraId="6809940E" w14:textId="77777777" w:rsidR="00C97667" w:rsidRDefault="00C97667" w:rsidP="00C97667">
            <w:pPr>
              <w:jc w:val="both"/>
              <w:rPr>
                <w:bCs/>
                <w:sz w:val="24"/>
                <w:szCs w:val="24"/>
              </w:rPr>
            </w:pPr>
            <w:r w:rsidRPr="006240F3">
              <w:rPr>
                <w:bCs/>
                <w:sz w:val="24"/>
                <w:szCs w:val="24"/>
              </w:rPr>
              <w:t>Geographically, the family is quite isolated, which adds to their vulnerability. The mother is unable to drive and relies on limited public transport. However, the children attend the local school, which is within walking distance.</w:t>
            </w:r>
          </w:p>
          <w:p w14:paraId="185CAEA6" w14:textId="77777777" w:rsidR="00C97667" w:rsidRPr="006240F3" w:rsidRDefault="00C97667" w:rsidP="00C97667">
            <w:pPr>
              <w:jc w:val="both"/>
              <w:rPr>
                <w:bCs/>
                <w:sz w:val="24"/>
                <w:szCs w:val="24"/>
              </w:rPr>
            </w:pPr>
          </w:p>
          <w:p w14:paraId="5281CEFA" w14:textId="77777777" w:rsidR="00C97667" w:rsidRDefault="00C97667" w:rsidP="00C97667">
            <w:pPr>
              <w:jc w:val="both"/>
              <w:rPr>
                <w:sz w:val="24"/>
                <w:szCs w:val="24"/>
              </w:rPr>
            </w:pPr>
            <w:r w:rsidRPr="006240F3">
              <w:rPr>
                <w:bCs/>
                <w:sz w:val="24"/>
                <w:szCs w:val="24"/>
              </w:rPr>
              <w:t xml:space="preserve">It was important to consider the family’s culture and language due to the requirement in Wales to provide an Active Offer—ensuring services are available in Welsh without the family needing to request it. Recognising and respecting culture and language helps build relationships and reduces the impact a language barrier might have on how information is received and understood </w:t>
            </w:r>
            <w:r w:rsidRPr="006240F3">
              <w:rPr>
                <w:sz w:val="24"/>
                <w:szCs w:val="24"/>
              </w:rPr>
              <w:t>(Welsh Government, 2012).</w:t>
            </w:r>
          </w:p>
          <w:p w14:paraId="6EDA416A" w14:textId="77777777" w:rsidR="00C97667" w:rsidRPr="006240F3" w:rsidRDefault="00C97667" w:rsidP="00C97667">
            <w:pPr>
              <w:jc w:val="both"/>
              <w:rPr>
                <w:bCs/>
                <w:sz w:val="24"/>
                <w:szCs w:val="24"/>
              </w:rPr>
            </w:pPr>
          </w:p>
          <w:p w14:paraId="58EE2A41" w14:textId="77777777" w:rsidR="00C97667" w:rsidRDefault="00C97667" w:rsidP="00C97667">
            <w:pPr>
              <w:jc w:val="both"/>
              <w:rPr>
                <w:bCs/>
                <w:sz w:val="24"/>
                <w:szCs w:val="24"/>
              </w:rPr>
            </w:pPr>
            <w:r w:rsidRPr="006240F3">
              <w:rPr>
                <w:bCs/>
                <w:sz w:val="24"/>
                <w:szCs w:val="24"/>
              </w:rPr>
              <w:t xml:space="preserve">The initial referral was received after a neighbour expressed serious concerns about the home conditions and the children's safety. A home visit was arranged via a telephone call, during which the purpose of the visit was clearly explained to the mother. It was also discussed whether she would be comfortable with me being observed during the visit. I had met the family prior to this visit so a level of familiarity made it easier to engage with the mother during the observation. </w:t>
            </w:r>
          </w:p>
          <w:p w14:paraId="67B4A47D" w14:textId="77777777" w:rsidR="00C97667" w:rsidRPr="006240F3" w:rsidRDefault="00C97667" w:rsidP="00C97667">
            <w:pPr>
              <w:jc w:val="both"/>
              <w:rPr>
                <w:bCs/>
                <w:sz w:val="24"/>
                <w:szCs w:val="24"/>
              </w:rPr>
            </w:pPr>
          </w:p>
          <w:p w14:paraId="43D7ECDC" w14:textId="77777777" w:rsidR="00C97667" w:rsidRDefault="00C97667" w:rsidP="00C97667">
            <w:pPr>
              <w:jc w:val="both"/>
              <w:rPr>
                <w:bCs/>
                <w:sz w:val="24"/>
                <w:szCs w:val="24"/>
              </w:rPr>
            </w:pPr>
            <w:r w:rsidRPr="006240F3">
              <w:rPr>
                <w:bCs/>
                <w:sz w:val="24"/>
                <w:szCs w:val="24"/>
              </w:rPr>
              <w:t>I considered the potential impact the visit could have on both the mother and the children and planned it to be as non-intrusive as possible, aiming to empower and build trust with the family. Alongside assessing the home environment, I explored the family’s support network to identify practical and emotional sources of help.  Relationship-Based Practice, relationship building is central to creating a solid plan to support change. This approach uses the perspectives of the family and their networks, similar to a person-centred approach (Seden, J 2013).</w:t>
            </w:r>
          </w:p>
          <w:p w14:paraId="6DB37E04" w14:textId="77777777" w:rsidR="00C97667" w:rsidRPr="006240F3" w:rsidRDefault="00C97667" w:rsidP="00C97667">
            <w:pPr>
              <w:jc w:val="both"/>
              <w:rPr>
                <w:bCs/>
                <w:sz w:val="24"/>
                <w:szCs w:val="24"/>
              </w:rPr>
            </w:pPr>
          </w:p>
          <w:p w14:paraId="4DA68751" w14:textId="77777777" w:rsidR="00C97667" w:rsidRPr="00C97667" w:rsidRDefault="00C97667" w:rsidP="00C97667">
            <w:pPr>
              <w:jc w:val="both"/>
              <w:rPr>
                <w:bCs/>
                <w:sz w:val="24"/>
                <w:szCs w:val="24"/>
              </w:rPr>
            </w:pPr>
            <w:r w:rsidRPr="00C97667">
              <w:rPr>
                <w:bCs/>
                <w:sz w:val="24"/>
                <w:szCs w:val="24"/>
              </w:rPr>
              <w:t>319 words</w:t>
            </w:r>
          </w:p>
          <w:p w14:paraId="440488E5" w14:textId="77777777" w:rsidR="00D3203C" w:rsidRPr="00B15DD7" w:rsidRDefault="00D3203C" w:rsidP="00D3203C">
            <w:pPr>
              <w:jc w:val="both"/>
              <w:rPr>
                <w:iCs/>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1EC64302" w:rsidR="00243DB0" w:rsidRPr="004E7365"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58FD94C" w14:textId="77777777" w:rsidR="004E7365" w:rsidRDefault="004E7365" w:rsidP="00243DB0">
            <w:pPr>
              <w:jc w:val="both"/>
              <w:rPr>
                <w:i/>
                <w:sz w:val="24"/>
                <w:szCs w:val="24"/>
              </w:rPr>
            </w:pPr>
          </w:p>
          <w:p w14:paraId="45C0E937" w14:textId="77777777" w:rsidR="00591F32" w:rsidRDefault="00591F32" w:rsidP="00591F32">
            <w:pPr>
              <w:rPr>
                <w:sz w:val="24"/>
                <w:szCs w:val="24"/>
              </w:rPr>
            </w:pPr>
            <w:r w:rsidRPr="00D87579">
              <w:rPr>
                <w:sz w:val="24"/>
                <w:szCs w:val="24"/>
              </w:rPr>
              <w:t>Effective communication is the foundation of social work and underpins every interaction with the people we work with. During this observation, I was mindful of the range of communication methods and the skills I’ve developed through my work to ensure my practice followed the Code of Professional Practice for Social Care (2017) (COPP 2017). I will reflect on my practice and critically examine my strengths and areas for development using the SHARE reflective model (See, Hear, Action, Reflect, Evaluate</w:t>
            </w:r>
            <w:r w:rsidRPr="00A00189">
              <w:rPr>
                <w:sz w:val="24"/>
                <w:szCs w:val="24"/>
              </w:rPr>
              <w:t xml:space="preserve">) </w:t>
            </w:r>
            <w:bookmarkStart w:id="0" w:name="_Hlk210155907"/>
            <w:r w:rsidRPr="00A00189">
              <w:rPr>
                <w:sz w:val="24"/>
                <w:szCs w:val="24"/>
              </w:rPr>
              <w:t>(Maclean, Finch, and Tedam, 2018).</w:t>
            </w:r>
            <w:bookmarkEnd w:id="0"/>
          </w:p>
          <w:p w14:paraId="18065C92" w14:textId="77777777" w:rsidR="00EF7095" w:rsidRPr="00D87579" w:rsidRDefault="00EF7095" w:rsidP="00591F32">
            <w:pPr>
              <w:rPr>
                <w:sz w:val="24"/>
                <w:szCs w:val="24"/>
              </w:rPr>
            </w:pPr>
          </w:p>
          <w:p w14:paraId="14BFCAAF" w14:textId="77777777" w:rsidR="00591F32" w:rsidRDefault="00591F32" w:rsidP="00591F32">
            <w:pPr>
              <w:rPr>
                <w:sz w:val="24"/>
                <w:szCs w:val="24"/>
              </w:rPr>
            </w:pPr>
            <w:r w:rsidRPr="00D51CE2">
              <w:rPr>
                <w:sz w:val="24"/>
                <w:szCs w:val="24"/>
              </w:rPr>
              <w:t>S – See</w:t>
            </w:r>
            <w:r w:rsidRPr="00D87579">
              <w:rPr>
                <w:sz w:val="24"/>
                <w:szCs w:val="24"/>
              </w:rPr>
              <w:br/>
              <w:t>During the visit, I was aware of how important it was to use effective communication, which is at the heart of social work practice.</w:t>
            </w:r>
            <w:r>
              <w:rPr>
                <w:sz w:val="24"/>
                <w:szCs w:val="24"/>
              </w:rPr>
              <w:t xml:space="preserve"> </w:t>
            </w:r>
            <w:r w:rsidRPr="00D87579">
              <w:rPr>
                <w:sz w:val="24"/>
                <w:szCs w:val="24"/>
              </w:rPr>
              <w:t xml:space="preserve">It was important for me to build trust with the family. I had met them prior to this visit, which helped establish familiarity and supported more open communication. </w:t>
            </w:r>
            <w:r>
              <w:rPr>
                <w:sz w:val="24"/>
                <w:szCs w:val="24"/>
              </w:rPr>
              <w:t xml:space="preserve">I had </w:t>
            </w:r>
            <w:r w:rsidRPr="00D87579">
              <w:rPr>
                <w:sz w:val="24"/>
                <w:szCs w:val="24"/>
              </w:rPr>
              <w:t>explained the assessment process and completed some direct work with the children. I was very aware of anti-oppressive practice, where the family may feel judged, so I ensured my approach was person-centred, rights-based, and inclusive, as emphasised in SSWBA 2014.</w:t>
            </w:r>
            <w:r w:rsidRPr="00A00189">
              <w:t xml:space="preserve"> </w:t>
            </w:r>
            <w:r w:rsidRPr="00A00189">
              <w:rPr>
                <w:sz w:val="24"/>
                <w:szCs w:val="24"/>
              </w:rPr>
              <w:t xml:space="preserve">On entering the home, I greeted her and introduced the observer, </w:t>
            </w:r>
            <w:r>
              <w:rPr>
                <w:sz w:val="24"/>
                <w:szCs w:val="24"/>
              </w:rPr>
              <w:t>confirming the mothers’ consent</w:t>
            </w:r>
            <w:r w:rsidRPr="00A00189">
              <w:rPr>
                <w:sz w:val="24"/>
                <w:szCs w:val="24"/>
              </w:rPr>
              <w:t xml:space="preserve"> that she was </w:t>
            </w:r>
            <w:r>
              <w:rPr>
                <w:sz w:val="24"/>
                <w:szCs w:val="24"/>
              </w:rPr>
              <w:t xml:space="preserve">still </w:t>
            </w:r>
            <w:r w:rsidRPr="00A00189">
              <w:rPr>
                <w:sz w:val="24"/>
                <w:szCs w:val="24"/>
              </w:rPr>
              <w:t>happy for me to be observed.</w:t>
            </w:r>
            <w:r>
              <w:rPr>
                <w:sz w:val="24"/>
                <w:szCs w:val="24"/>
              </w:rPr>
              <w:t xml:space="preserve">  I</w:t>
            </w:r>
            <w:r w:rsidRPr="00D87579">
              <w:rPr>
                <w:sz w:val="24"/>
                <w:szCs w:val="24"/>
              </w:rPr>
              <w:t>t was evident that it was cluttered with limited space for the children to play. The kitchen had unwashed dishes, bin bags on the floor, and generally unkempt conditions. I entered respectfully, using non-verbal cues such as positive facial expressions and a calm tone of voice to offer reassurance and build trust. This aligns with the standards in the Code of Professional Practice (Social Care Wales, 2017), which emphasises treating individuals with respect, dignity, and fairness.</w:t>
            </w:r>
          </w:p>
          <w:p w14:paraId="5F30809A" w14:textId="77777777" w:rsidR="00EF7095" w:rsidRPr="00D87579" w:rsidRDefault="00EF7095" w:rsidP="00591F32">
            <w:pPr>
              <w:rPr>
                <w:sz w:val="24"/>
                <w:szCs w:val="24"/>
              </w:rPr>
            </w:pPr>
          </w:p>
          <w:p w14:paraId="1CCF5E0A" w14:textId="77777777" w:rsidR="00591F32" w:rsidRDefault="00591F32" w:rsidP="00591F32">
            <w:pPr>
              <w:rPr>
                <w:sz w:val="24"/>
                <w:szCs w:val="24"/>
              </w:rPr>
            </w:pPr>
            <w:r w:rsidRPr="00D87579">
              <w:rPr>
                <w:sz w:val="24"/>
                <w:szCs w:val="24"/>
              </w:rPr>
              <w:t>Practitioners should hold professional values and not allow personal values to influence decision-making. Although the home conditions did not align with my personal values, I put aside personal judgement and drew on professional values. Approaching the mother with empathy allowed for a more open and honest conversation. My role focused on supporting and empowering her to recognise changes she could make and working collaboratively to develop an intervention plan.</w:t>
            </w:r>
          </w:p>
          <w:p w14:paraId="4D5BA510" w14:textId="77777777" w:rsidR="00EF7095" w:rsidRDefault="00EF7095" w:rsidP="00591F32">
            <w:pPr>
              <w:rPr>
                <w:sz w:val="24"/>
                <w:szCs w:val="24"/>
              </w:rPr>
            </w:pPr>
          </w:p>
          <w:p w14:paraId="4632FA6D" w14:textId="77777777" w:rsidR="005F2454" w:rsidRPr="00D87579" w:rsidRDefault="005F2454" w:rsidP="00591F32">
            <w:pPr>
              <w:rPr>
                <w:sz w:val="24"/>
                <w:szCs w:val="24"/>
              </w:rPr>
            </w:pPr>
          </w:p>
          <w:p w14:paraId="5A575D87" w14:textId="77777777" w:rsidR="00591F32" w:rsidRDefault="00591F32" w:rsidP="00591F32">
            <w:pPr>
              <w:rPr>
                <w:sz w:val="24"/>
                <w:szCs w:val="24"/>
              </w:rPr>
            </w:pPr>
            <w:r w:rsidRPr="00D51CE2">
              <w:rPr>
                <w:sz w:val="24"/>
                <w:szCs w:val="24"/>
              </w:rPr>
              <w:t>H – Hear</w:t>
            </w:r>
            <w:r w:rsidRPr="00D87579">
              <w:rPr>
                <w:sz w:val="24"/>
                <w:szCs w:val="24"/>
              </w:rPr>
              <w:br/>
              <w:t xml:space="preserve">I used plain language and avoided jargon to prevent confusion. I wanted to understand her </w:t>
            </w:r>
            <w:r w:rsidRPr="00D87579">
              <w:rPr>
                <w:sz w:val="24"/>
                <w:szCs w:val="24"/>
              </w:rPr>
              <w:lastRenderedPageBreak/>
              <w:t>lived experiences and how things were for the family at that moment. I asked open-ended questions to encourage her to share, rather than making assumptions. This supported a person-centred approach, recognising them as individuals with unique perspectives (SCW 1.1, 2020; Kadushin &amp; Kadushin, 1999).</w:t>
            </w:r>
          </w:p>
          <w:p w14:paraId="11FEE3B4" w14:textId="77777777" w:rsidR="005F2454" w:rsidRPr="00D87579" w:rsidRDefault="005F2454" w:rsidP="00591F32">
            <w:pPr>
              <w:rPr>
                <w:sz w:val="24"/>
                <w:szCs w:val="24"/>
              </w:rPr>
            </w:pPr>
          </w:p>
          <w:p w14:paraId="64ABF136" w14:textId="77777777" w:rsidR="00591F32" w:rsidRDefault="00591F32" w:rsidP="00591F32">
            <w:pPr>
              <w:rPr>
                <w:sz w:val="24"/>
                <w:szCs w:val="24"/>
              </w:rPr>
            </w:pPr>
            <w:r w:rsidRPr="00D87579">
              <w:rPr>
                <w:sz w:val="24"/>
                <w:szCs w:val="24"/>
              </w:rPr>
              <w:t xml:space="preserve">When discussing concerns about the home, I sensed her becoming defensive and worried this might lead to disengagement. I used reflective listening, maintained eye contact, and showed empathy—for example, when she shared how overwhelmed she felt, I acknowledged how hard it must have been. This </w:t>
            </w:r>
            <w:r>
              <w:rPr>
                <w:sz w:val="24"/>
                <w:szCs w:val="24"/>
              </w:rPr>
              <w:t xml:space="preserve">resulted with her feeling more at ease and began to open up further. </w:t>
            </w:r>
            <w:r w:rsidRPr="00D87579">
              <w:rPr>
                <w:sz w:val="24"/>
                <w:szCs w:val="24"/>
              </w:rPr>
              <w:t xml:space="preserve"> According to Social Work Haven (2023), active listening helps individuals feel understood and valued, which is essential in building trust.</w:t>
            </w:r>
          </w:p>
          <w:p w14:paraId="0BA2619D" w14:textId="77777777" w:rsidR="005F2454" w:rsidRPr="00D87579" w:rsidRDefault="005F2454" w:rsidP="00591F32">
            <w:pPr>
              <w:rPr>
                <w:sz w:val="24"/>
                <w:szCs w:val="24"/>
              </w:rPr>
            </w:pPr>
          </w:p>
          <w:p w14:paraId="33519769" w14:textId="77777777" w:rsidR="00591F32" w:rsidRDefault="00591F32" w:rsidP="00591F32">
            <w:pPr>
              <w:rPr>
                <w:sz w:val="24"/>
                <w:szCs w:val="24"/>
              </w:rPr>
            </w:pPr>
            <w:r w:rsidRPr="00D87579">
              <w:rPr>
                <w:sz w:val="24"/>
                <w:szCs w:val="24"/>
              </w:rPr>
              <w:t>She later disclosed that her own mother had lived similarly, suggesting possible intergenerational patterns. Albert Bandura’s Social Learning Theory suggests behaviours are learned by observing others, often parents (Simply Psychology, 2025). This insight helped me show empathy and understand that her current living conditions may be shaped by learned behaviours rather than conscious choices.</w:t>
            </w:r>
            <w:r w:rsidRPr="002A531D">
              <w:rPr>
                <w:sz w:val="24"/>
                <w:szCs w:val="24"/>
              </w:rPr>
              <w:t xml:space="preserve">  The British Association of Social Workers (BASW 2020) promotes a code of ethics for all social workers to follow, it states values are respecting human dignity by valuing every human being, their beliefs, goals, preferences and needs. From reflecting on her previous experiences, I recognise that values are unique for each individual, and the standards of the home conditions were similar to what she had been brought up in, so to her this would be normal. </w:t>
            </w:r>
          </w:p>
          <w:p w14:paraId="39294379" w14:textId="77777777" w:rsidR="005F2454" w:rsidRPr="00D87579" w:rsidRDefault="005F2454" w:rsidP="00591F32">
            <w:pPr>
              <w:rPr>
                <w:sz w:val="24"/>
                <w:szCs w:val="24"/>
              </w:rPr>
            </w:pPr>
          </w:p>
          <w:p w14:paraId="5C2A551C" w14:textId="77777777" w:rsidR="00591F32" w:rsidRDefault="00591F32" w:rsidP="00591F32">
            <w:pPr>
              <w:rPr>
                <w:sz w:val="24"/>
                <w:szCs w:val="24"/>
              </w:rPr>
            </w:pPr>
            <w:r w:rsidRPr="00D87579">
              <w:rPr>
                <w:sz w:val="24"/>
                <w:szCs w:val="24"/>
              </w:rPr>
              <w:t>Although the family’s first language is English, legislation in Wales requires social workers to provide the Active Offer—ensuring services are available in the language of choice without needing to ask. In line with the “More than Just Words” framework (Welsh Government, 2012), I explained that support could be provided in Welsh if preferred</w:t>
            </w:r>
            <w:r>
              <w:rPr>
                <w:sz w:val="24"/>
                <w:szCs w:val="24"/>
              </w:rPr>
              <w:t xml:space="preserve">, however this was declined. </w:t>
            </w:r>
          </w:p>
          <w:p w14:paraId="614C47A5" w14:textId="77777777" w:rsidR="005F2454" w:rsidRDefault="005F2454" w:rsidP="00591F32">
            <w:pPr>
              <w:rPr>
                <w:sz w:val="24"/>
                <w:szCs w:val="24"/>
              </w:rPr>
            </w:pPr>
          </w:p>
          <w:p w14:paraId="33482E6B" w14:textId="77777777" w:rsidR="00EF7095" w:rsidRPr="00D87579" w:rsidRDefault="00EF7095" w:rsidP="00591F32">
            <w:pPr>
              <w:rPr>
                <w:sz w:val="24"/>
                <w:szCs w:val="24"/>
              </w:rPr>
            </w:pPr>
          </w:p>
          <w:p w14:paraId="5F0FF554" w14:textId="77777777" w:rsidR="00591F32" w:rsidRDefault="00591F32" w:rsidP="00591F32">
            <w:pPr>
              <w:rPr>
                <w:sz w:val="24"/>
                <w:szCs w:val="24"/>
              </w:rPr>
            </w:pPr>
            <w:r w:rsidRPr="00D51CE2">
              <w:rPr>
                <w:sz w:val="24"/>
                <w:szCs w:val="24"/>
              </w:rPr>
              <w:t>A – Action</w:t>
            </w:r>
            <w:r w:rsidRPr="00D87579">
              <w:rPr>
                <w:sz w:val="24"/>
                <w:szCs w:val="24"/>
              </w:rPr>
              <w:br/>
              <w:t xml:space="preserve">Following Arnstein’s Ladder of Citizen Participation, I aimed to work in partnership by involving the mother in decision-making, recognising that she knows her family best. </w:t>
            </w:r>
            <w:r>
              <w:rPr>
                <w:sz w:val="24"/>
                <w:szCs w:val="24"/>
              </w:rPr>
              <w:t>A</w:t>
            </w:r>
            <w:r w:rsidRPr="008B6451">
              <w:rPr>
                <w:sz w:val="24"/>
                <w:szCs w:val="24"/>
              </w:rPr>
              <w:t>iming for the higher rung</w:t>
            </w:r>
            <w:r>
              <w:rPr>
                <w:sz w:val="24"/>
                <w:szCs w:val="24"/>
              </w:rPr>
              <w:t>s such as</w:t>
            </w:r>
            <w:r w:rsidRPr="008B6451">
              <w:rPr>
                <w:sz w:val="24"/>
                <w:szCs w:val="24"/>
              </w:rPr>
              <w:t xml:space="preserve"> partnership and delegated power—</w:t>
            </w:r>
            <w:r>
              <w:rPr>
                <w:sz w:val="24"/>
                <w:szCs w:val="24"/>
              </w:rPr>
              <w:t xml:space="preserve">I was </w:t>
            </w:r>
            <w:r w:rsidRPr="008B6451">
              <w:rPr>
                <w:sz w:val="24"/>
                <w:szCs w:val="24"/>
              </w:rPr>
              <w:t xml:space="preserve">actively involving the mother </w:t>
            </w:r>
            <w:r>
              <w:rPr>
                <w:sz w:val="24"/>
                <w:szCs w:val="24"/>
              </w:rPr>
              <w:t>to have significant power in shaping</w:t>
            </w:r>
            <w:r w:rsidRPr="008B6451">
              <w:rPr>
                <w:sz w:val="24"/>
                <w:szCs w:val="24"/>
              </w:rPr>
              <w:t xml:space="preserve"> her own support plan</w:t>
            </w:r>
            <w:r>
              <w:rPr>
                <w:sz w:val="24"/>
                <w:szCs w:val="24"/>
              </w:rPr>
              <w:t xml:space="preserve"> (Arnstein, S 1969)</w:t>
            </w:r>
            <w:r w:rsidRPr="008B6451">
              <w:rPr>
                <w:sz w:val="24"/>
                <w:szCs w:val="24"/>
              </w:rPr>
              <w:t xml:space="preserve">. </w:t>
            </w:r>
            <w:r w:rsidRPr="00D87579">
              <w:rPr>
                <w:sz w:val="24"/>
                <w:szCs w:val="24"/>
              </w:rPr>
              <w:t>I used a strengths-based approach, supported by the Signs of Safety model adopted by the local authority (Smeeton, J., 2013). This helped identify strengths and build confidence. We then used a solution-focused approach to explore worries and discuss changes she wanted to see. This empowered her to take an active role in building her support plan.</w:t>
            </w:r>
            <w:r w:rsidRPr="008225FB">
              <w:rPr>
                <w:sz w:val="24"/>
                <w:szCs w:val="24"/>
              </w:rPr>
              <w:t xml:space="preserve"> </w:t>
            </w:r>
            <w:r>
              <w:rPr>
                <w:sz w:val="24"/>
                <w:szCs w:val="24"/>
              </w:rPr>
              <w:t>Working t</w:t>
            </w:r>
            <w:r w:rsidRPr="008D1B33">
              <w:rPr>
                <w:sz w:val="24"/>
                <w:szCs w:val="24"/>
              </w:rPr>
              <w:t xml:space="preserve">ogether, we began </w:t>
            </w:r>
            <w:r>
              <w:rPr>
                <w:sz w:val="24"/>
                <w:szCs w:val="24"/>
              </w:rPr>
              <w:t xml:space="preserve">to </w:t>
            </w:r>
            <w:r w:rsidRPr="008D1B33">
              <w:rPr>
                <w:sz w:val="24"/>
                <w:szCs w:val="24"/>
              </w:rPr>
              <w:t>identif</w:t>
            </w:r>
            <w:r>
              <w:rPr>
                <w:sz w:val="24"/>
                <w:szCs w:val="24"/>
              </w:rPr>
              <w:t>y</w:t>
            </w:r>
            <w:r w:rsidRPr="008D1B33">
              <w:rPr>
                <w:sz w:val="24"/>
                <w:szCs w:val="24"/>
              </w:rPr>
              <w:t xml:space="preserve"> small</w:t>
            </w:r>
            <w:r>
              <w:rPr>
                <w:sz w:val="24"/>
                <w:szCs w:val="24"/>
              </w:rPr>
              <w:t xml:space="preserve"> but</w:t>
            </w:r>
            <w:r w:rsidRPr="008D1B33">
              <w:rPr>
                <w:sz w:val="24"/>
                <w:szCs w:val="24"/>
              </w:rPr>
              <w:t xml:space="preserve"> achievable goals </w:t>
            </w:r>
            <w:r>
              <w:rPr>
                <w:sz w:val="24"/>
                <w:szCs w:val="24"/>
              </w:rPr>
              <w:t>which enabled</w:t>
            </w:r>
            <w:r w:rsidRPr="008D1B33">
              <w:rPr>
                <w:sz w:val="24"/>
                <w:szCs w:val="24"/>
              </w:rPr>
              <w:t xml:space="preserve"> her to feel more in control </w:t>
            </w:r>
            <w:r>
              <w:rPr>
                <w:sz w:val="24"/>
                <w:szCs w:val="24"/>
              </w:rPr>
              <w:t xml:space="preserve">of the situation </w:t>
            </w:r>
            <w:r w:rsidRPr="008D1B33">
              <w:rPr>
                <w:sz w:val="24"/>
                <w:szCs w:val="24"/>
              </w:rPr>
              <w:t>and motivated toward</w:t>
            </w:r>
            <w:r>
              <w:rPr>
                <w:sz w:val="24"/>
                <w:szCs w:val="24"/>
              </w:rPr>
              <w:t>s</w:t>
            </w:r>
            <w:r w:rsidRPr="008D1B33">
              <w:rPr>
                <w:sz w:val="24"/>
                <w:szCs w:val="24"/>
              </w:rPr>
              <w:t xml:space="preserve"> </w:t>
            </w:r>
            <w:r>
              <w:rPr>
                <w:sz w:val="24"/>
                <w:szCs w:val="24"/>
              </w:rPr>
              <w:t xml:space="preserve">making the </w:t>
            </w:r>
            <w:r w:rsidRPr="008D1B33">
              <w:rPr>
                <w:sz w:val="24"/>
                <w:szCs w:val="24"/>
              </w:rPr>
              <w:t>change</w:t>
            </w:r>
            <w:r>
              <w:rPr>
                <w:sz w:val="24"/>
                <w:szCs w:val="24"/>
              </w:rPr>
              <w:t>s</w:t>
            </w:r>
            <w:r w:rsidRPr="008D1B33">
              <w:rPr>
                <w:sz w:val="24"/>
                <w:szCs w:val="24"/>
              </w:rPr>
              <w:t>.</w:t>
            </w:r>
          </w:p>
          <w:p w14:paraId="3CAF50C6" w14:textId="77777777" w:rsidR="005F2454" w:rsidRPr="00D87579" w:rsidRDefault="005F2454" w:rsidP="00591F32">
            <w:pPr>
              <w:rPr>
                <w:sz w:val="24"/>
                <w:szCs w:val="24"/>
              </w:rPr>
            </w:pPr>
          </w:p>
          <w:p w14:paraId="02436F69" w14:textId="77777777" w:rsidR="00591F32" w:rsidRDefault="00591F32" w:rsidP="00591F32">
            <w:pPr>
              <w:rPr>
                <w:sz w:val="24"/>
                <w:szCs w:val="24"/>
              </w:rPr>
            </w:pPr>
            <w:r w:rsidRPr="00D87579">
              <w:rPr>
                <w:sz w:val="24"/>
                <w:szCs w:val="24"/>
              </w:rPr>
              <w:t>I encouraged her to identify people she trusted, helping her build a family support network (SSWBA 2014).</w:t>
            </w:r>
            <w:r>
              <w:rPr>
                <w:sz w:val="24"/>
                <w:szCs w:val="24"/>
              </w:rPr>
              <w:t xml:space="preserve">  </w:t>
            </w:r>
            <w:r w:rsidRPr="00545430">
              <w:rPr>
                <w:sz w:val="24"/>
                <w:szCs w:val="24"/>
              </w:rPr>
              <w:t xml:space="preserve">I also </w:t>
            </w:r>
            <w:r>
              <w:rPr>
                <w:sz w:val="24"/>
                <w:szCs w:val="24"/>
              </w:rPr>
              <w:t xml:space="preserve">discussed </w:t>
            </w:r>
            <w:r w:rsidRPr="00545430">
              <w:rPr>
                <w:sz w:val="24"/>
                <w:szCs w:val="24"/>
              </w:rPr>
              <w:t xml:space="preserve">how multi-agency collaboration could strengthen the support plan, ensuring the family receives consistent and coordinated </w:t>
            </w:r>
            <w:r>
              <w:rPr>
                <w:sz w:val="24"/>
                <w:szCs w:val="24"/>
              </w:rPr>
              <w:t>intervention.</w:t>
            </w:r>
          </w:p>
          <w:p w14:paraId="3EAFEC53" w14:textId="77777777" w:rsidR="00EF7095" w:rsidRDefault="00EF7095" w:rsidP="00591F32">
            <w:pPr>
              <w:rPr>
                <w:sz w:val="24"/>
                <w:szCs w:val="24"/>
              </w:rPr>
            </w:pPr>
          </w:p>
          <w:p w14:paraId="7015C517" w14:textId="4FB19B2F" w:rsidR="00591F32" w:rsidRDefault="00591F32" w:rsidP="00591F32">
            <w:pPr>
              <w:rPr>
                <w:sz w:val="24"/>
                <w:szCs w:val="24"/>
              </w:rPr>
            </w:pPr>
            <w:r w:rsidRPr="00D51CE2">
              <w:rPr>
                <w:sz w:val="24"/>
                <w:szCs w:val="24"/>
              </w:rPr>
              <w:lastRenderedPageBreak/>
              <w:t>R – Reflect</w:t>
            </w:r>
            <w:r w:rsidRPr="00D87579">
              <w:rPr>
                <w:sz w:val="24"/>
                <w:szCs w:val="24"/>
              </w:rPr>
              <w:br/>
              <w:t>Using the assessment triangle provided a holistic approach to analyse and understand the family’s situation and wider community (National Assembly for Wales Home Office, 2001). This helped identify areas of need and strengths.</w:t>
            </w:r>
          </w:p>
          <w:p w14:paraId="0BC8C6FC" w14:textId="77777777" w:rsidR="005F2454" w:rsidRPr="00D87579" w:rsidRDefault="005F2454" w:rsidP="00591F32">
            <w:pPr>
              <w:rPr>
                <w:sz w:val="24"/>
                <w:szCs w:val="24"/>
              </w:rPr>
            </w:pPr>
          </w:p>
          <w:p w14:paraId="0E36FB2C" w14:textId="77777777" w:rsidR="00591F32" w:rsidRDefault="00591F32" w:rsidP="00591F32">
            <w:pPr>
              <w:jc w:val="both"/>
              <w:rPr>
                <w:iCs/>
                <w:sz w:val="24"/>
                <w:szCs w:val="24"/>
              </w:rPr>
            </w:pPr>
            <w:r w:rsidRPr="00D87579">
              <w:rPr>
                <w:sz w:val="24"/>
                <w:szCs w:val="24"/>
              </w:rPr>
              <w:t>I prioritised building rapport through a co-productive approach (SSWBA 2014), encouraging the mother to actively shape her support plan. This strengthened her sense of self-worth and supported her role as a decision-maker in her own life.</w:t>
            </w:r>
            <w:r>
              <w:rPr>
                <w:sz w:val="24"/>
                <w:szCs w:val="24"/>
              </w:rPr>
              <w:t xml:space="preserve">  However, </w:t>
            </w:r>
            <w:r>
              <w:rPr>
                <w:iCs/>
                <w:sz w:val="24"/>
                <w:szCs w:val="24"/>
              </w:rPr>
              <w:t>i</w:t>
            </w:r>
            <w:r w:rsidRPr="00FF3CF2">
              <w:rPr>
                <w:iCs/>
                <w:sz w:val="24"/>
                <w:szCs w:val="24"/>
              </w:rPr>
              <w:t>t was identified that the family had a very small support network,</w:t>
            </w:r>
            <w:r>
              <w:rPr>
                <w:iCs/>
                <w:sz w:val="24"/>
                <w:szCs w:val="24"/>
              </w:rPr>
              <w:t xml:space="preserve"> I would have liked more time to discuss this </w:t>
            </w:r>
            <w:r w:rsidRPr="00FF3CF2">
              <w:rPr>
                <w:iCs/>
                <w:sz w:val="24"/>
                <w:szCs w:val="24"/>
              </w:rPr>
              <w:t>using the ecological approach</w:t>
            </w:r>
            <w:r>
              <w:rPr>
                <w:iCs/>
                <w:sz w:val="24"/>
                <w:szCs w:val="24"/>
              </w:rPr>
              <w:t xml:space="preserve">, so the gaps in the support could be highlighted and in time using multi-agency working we can build a more robust network to support the family (Bronfrennbrenner 1977).  </w:t>
            </w:r>
          </w:p>
          <w:p w14:paraId="2DF6596E" w14:textId="77777777" w:rsidR="004333DC" w:rsidRPr="00010DF0" w:rsidRDefault="004333DC" w:rsidP="00591F32">
            <w:pPr>
              <w:jc w:val="both"/>
              <w:rPr>
                <w:iCs/>
                <w:sz w:val="24"/>
                <w:szCs w:val="24"/>
              </w:rPr>
            </w:pPr>
          </w:p>
          <w:p w14:paraId="6E4E7C1B" w14:textId="77777777" w:rsidR="00591F32" w:rsidRDefault="00591F32" w:rsidP="00591F32">
            <w:pPr>
              <w:rPr>
                <w:sz w:val="24"/>
                <w:szCs w:val="24"/>
              </w:rPr>
            </w:pPr>
            <w:r w:rsidRPr="00D87579">
              <w:rPr>
                <w:sz w:val="24"/>
                <w:szCs w:val="24"/>
              </w:rPr>
              <w:t xml:space="preserve">One challenge was managing the emotional intensity when the mother became </w:t>
            </w:r>
            <w:r>
              <w:rPr>
                <w:sz w:val="24"/>
                <w:szCs w:val="24"/>
              </w:rPr>
              <w:t>upset</w:t>
            </w:r>
            <w:r w:rsidRPr="00D87579">
              <w:rPr>
                <w:sz w:val="24"/>
                <w:szCs w:val="24"/>
              </w:rPr>
              <w:t xml:space="preserve">. Although I offered empathy and </w:t>
            </w:r>
            <w:r>
              <w:rPr>
                <w:sz w:val="24"/>
                <w:szCs w:val="24"/>
              </w:rPr>
              <w:t>time for her to leave the room</w:t>
            </w:r>
            <w:r w:rsidRPr="00D87579">
              <w:rPr>
                <w:sz w:val="24"/>
                <w:szCs w:val="24"/>
              </w:rPr>
              <w:t>, I could have paused more and checked in with her emotional state</w:t>
            </w:r>
            <w:r>
              <w:rPr>
                <w:sz w:val="24"/>
                <w:szCs w:val="24"/>
              </w:rPr>
              <w:t xml:space="preserve"> more during the conversation as I saw her becoming more uncomfortable with the conversation</w:t>
            </w:r>
            <w:r w:rsidRPr="00D87579">
              <w:rPr>
                <w:sz w:val="24"/>
                <w:szCs w:val="24"/>
              </w:rPr>
              <w:t xml:space="preserve">. In future, I will offer breaks or revisit conversations </w:t>
            </w:r>
            <w:r>
              <w:rPr>
                <w:sz w:val="24"/>
                <w:szCs w:val="24"/>
              </w:rPr>
              <w:t xml:space="preserve">on other visits </w:t>
            </w:r>
            <w:r w:rsidRPr="00D87579">
              <w:rPr>
                <w:sz w:val="24"/>
                <w:szCs w:val="24"/>
              </w:rPr>
              <w:t>if needed.</w:t>
            </w:r>
          </w:p>
          <w:p w14:paraId="27E961D1" w14:textId="77777777" w:rsidR="004333DC" w:rsidRPr="00D87579" w:rsidRDefault="004333DC" w:rsidP="00591F32">
            <w:pPr>
              <w:rPr>
                <w:sz w:val="24"/>
                <w:szCs w:val="24"/>
              </w:rPr>
            </w:pPr>
          </w:p>
          <w:p w14:paraId="53FC0FB1" w14:textId="77777777" w:rsidR="00591F32" w:rsidRDefault="00591F32" w:rsidP="00591F32">
            <w:pPr>
              <w:rPr>
                <w:sz w:val="24"/>
                <w:szCs w:val="24"/>
              </w:rPr>
            </w:pPr>
            <w:r w:rsidRPr="00BF79B3">
              <w:rPr>
                <w:sz w:val="24"/>
                <w:szCs w:val="24"/>
              </w:rPr>
              <w:t>Another challenge I faced was needing to record everything the mother was telling me, while keeping her engaged. I did this by using more non-verbal cues, like nodding my head and trying to maintain eye contact as much as I could while writing my notes.</w:t>
            </w:r>
          </w:p>
          <w:p w14:paraId="07F6B576" w14:textId="77777777" w:rsidR="004333DC" w:rsidRDefault="004333DC" w:rsidP="00591F32">
            <w:pPr>
              <w:rPr>
                <w:sz w:val="24"/>
                <w:szCs w:val="24"/>
              </w:rPr>
            </w:pPr>
          </w:p>
          <w:p w14:paraId="5F500D11" w14:textId="77777777" w:rsidR="00EF7095" w:rsidRPr="00BF79B3" w:rsidRDefault="00EF7095" w:rsidP="00591F32">
            <w:pPr>
              <w:rPr>
                <w:sz w:val="24"/>
                <w:szCs w:val="24"/>
              </w:rPr>
            </w:pPr>
          </w:p>
          <w:p w14:paraId="07F2EB1F" w14:textId="77777777" w:rsidR="00591F32" w:rsidRDefault="00591F32" w:rsidP="00591F32">
            <w:pPr>
              <w:rPr>
                <w:sz w:val="24"/>
                <w:szCs w:val="24"/>
              </w:rPr>
            </w:pPr>
            <w:r w:rsidRPr="00BF79B3">
              <w:rPr>
                <w:sz w:val="24"/>
                <w:szCs w:val="24"/>
              </w:rPr>
              <w:t>E – Evaluate</w:t>
            </w:r>
            <w:r w:rsidRPr="00D87579">
              <w:rPr>
                <w:sz w:val="24"/>
                <w:szCs w:val="24"/>
              </w:rPr>
              <w:br/>
              <w:t>Using various methods helped me better understand the family’s challenges. My role focused on supporting and empowering the mother to recognise changes she could make and working collaboratively to develop an intervention plan. I’m more aware that every individual is different, and effective practice requires sensitivity to language, culture, and emotional state. Even small gestures</w:t>
            </w:r>
            <w:r>
              <w:rPr>
                <w:sz w:val="24"/>
                <w:szCs w:val="24"/>
              </w:rPr>
              <w:t xml:space="preserve"> </w:t>
            </w:r>
            <w:r w:rsidRPr="00D87579">
              <w:rPr>
                <w:sz w:val="24"/>
                <w:szCs w:val="24"/>
              </w:rPr>
              <w:t>like body language or offering the Active Offer—can significantly impact engagement.</w:t>
            </w:r>
          </w:p>
          <w:p w14:paraId="65752A9D" w14:textId="77777777" w:rsidR="004333DC" w:rsidRDefault="004333DC" w:rsidP="00591F32">
            <w:pPr>
              <w:rPr>
                <w:sz w:val="24"/>
                <w:szCs w:val="24"/>
              </w:rPr>
            </w:pPr>
          </w:p>
          <w:p w14:paraId="0D32B45E" w14:textId="77777777" w:rsidR="00591F32" w:rsidRDefault="00591F32" w:rsidP="00591F32">
            <w:pPr>
              <w:rPr>
                <w:sz w:val="24"/>
                <w:szCs w:val="24"/>
              </w:rPr>
            </w:pPr>
            <w:r w:rsidRPr="00D87579">
              <w:rPr>
                <w:sz w:val="24"/>
                <w:szCs w:val="24"/>
              </w:rPr>
              <w:t xml:space="preserve">Working in a person-centred way allowed me to include the family in decision-making and adapt communication to suit their needs, prioritising their rights and wellbeing. My communication was guided by ethical principles in the </w:t>
            </w:r>
            <w:r>
              <w:rPr>
                <w:sz w:val="24"/>
                <w:szCs w:val="24"/>
              </w:rPr>
              <w:t xml:space="preserve">(COPP </w:t>
            </w:r>
            <w:r w:rsidRPr="00D87579">
              <w:rPr>
                <w:sz w:val="24"/>
                <w:szCs w:val="24"/>
              </w:rPr>
              <w:t>2017), which emphasises listening actively, communicating clearly, and involving individuals in decisions affecting their lives. This includes promoting wellbeing, respecting rights, and acting with integrity. Partnership working is key</w:t>
            </w:r>
            <w:r>
              <w:rPr>
                <w:sz w:val="24"/>
                <w:szCs w:val="24"/>
              </w:rPr>
              <w:t xml:space="preserve"> </w:t>
            </w:r>
            <w:r w:rsidRPr="00D87579">
              <w:rPr>
                <w:sz w:val="24"/>
                <w:szCs w:val="24"/>
              </w:rPr>
              <w:t xml:space="preserve">effective communication is a two-way process requiring mutual respect and understanding. Collaboration builds trust and aligns with </w:t>
            </w:r>
            <w:r>
              <w:rPr>
                <w:sz w:val="24"/>
                <w:szCs w:val="24"/>
              </w:rPr>
              <w:t>(</w:t>
            </w:r>
            <w:r w:rsidRPr="00D87579">
              <w:rPr>
                <w:sz w:val="24"/>
                <w:szCs w:val="24"/>
              </w:rPr>
              <w:t>COPP 2017</w:t>
            </w:r>
            <w:r>
              <w:rPr>
                <w:sz w:val="24"/>
                <w:szCs w:val="24"/>
              </w:rPr>
              <w:t>)</w:t>
            </w:r>
            <w:r w:rsidRPr="00D87579">
              <w:rPr>
                <w:sz w:val="24"/>
                <w:szCs w:val="24"/>
              </w:rPr>
              <w:t xml:space="preserve"> and </w:t>
            </w:r>
            <w:r>
              <w:rPr>
                <w:sz w:val="24"/>
                <w:szCs w:val="24"/>
              </w:rPr>
              <w:t>(</w:t>
            </w:r>
            <w:r w:rsidRPr="00D87579">
              <w:rPr>
                <w:sz w:val="24"/>
                <w:szCs w:val="24"/>
              </w:rPr>
              <w:t>SSWBA 2014</w:t>
            </w:r>
            <w:r>
              <w:rPr>
                <w:sz w:val="24"/>
                <w:szCs w:val="24"/>
              </w:rPr>
              <w:t>)</w:t>
            </w:r>
            <w:r w:rsidRPr="00D87579">
              <w:rPr>
                <w:sz w:val="24"/>
                <w:szCs w:val="24"/>
              </w:rPr>
              <w:t>.</w:t>
            </w:r>
          </w:p>
          <w:p w14:paraId="61EF2022" w14:textId="77777777" w:rsidR="004333DC" w:rsidRPr="00D87579" w:rsidRDefault="004333DC" w:rsidP="00591F32">
            <w:pPr>
              <w:rPr>
                <w:sz w:val="24"/>
                <w:szCs w:val="24"/>
              </w:rPr>
            </w:pPr>
          </w:p>
          <w:p w14:paraId="6D3E4526" w14:textId="77777777" w:rsidR="00591F32" w:rsidRPr="00D87579" w:rsidRDefault="00591F32" w:rsidP="00591F32">
            <w:pPr>
              <w:rPr>
                <w:sz w:val="24"/>
                <w:szCs w:val="24"/>
              </w:rPr>
            </w:pPr>
            <w:r w:rsidRPr="00D87579">
              <w:rPr>
                <w:sz w:val="24"/>
                <w:szCs w:val="24"/>
              </w:rPr>
              <w:t>I will continue working with the family and their support network to arrange a family network meeting. This will bring everyone together to find solutions and create a plan. It aims to empower the mother, promote co-production, and support her in taking ownership of the changes she wants to make.</w:t>
            </w:r>
          </w:p>
          <w:p w14:paraId="08EFBC31" w14:textId="77777777" w:rsidR="00591F32" w:rsidRPr="00792975" w:rsidRDefault="00591F32" w:rsidP="00591F32">
            <w:pPr>
              <w:rPr>
                <w:sz w:val="24"/>
                <w:szCs w:val="24"/>
              </w:rPr>
            </w:pPr>
            <w:r w:rsidRPr="00D87579">
              <w:rPr>
                <w:sz w:val="24"/>
                <w:szCs w:val="24"/>
              </w:rPr>
              <w:lastRenderedPageBreak/>
              <w:t>Reflecting on my practice, I recognise the importance of ongoing professional development in communication skills, staying up to date with best practice, and engaging in reflective supervision.</w:t>
            </w:r>
            <w:r>
              <w:rPr>
                <w:sz w:val="24"/>
                <w:szCs w:val="24"/>
              </w:rPr>
              <w:t xml:space="preserve">  G</w:t>
            </w:r>
            <w:r w:rsidRPr="00792975">
              <w:rPr>
                <w:sz w:val="24"/>
                <w:szCs w:val="24"/>
              </w:rPr>
              <w:t xml:space="preserve">ood social workers </w:t>
            </w:r>
            <w:r>
              <w:rPr>
                <w:sz w:val="24"/>
                <w:szCs w:val="24"/>
              </w:rPr>
              <w:t>ensure to put the</w:t>
            </w:r>
            <w:r w:rsidRPr="00792975">
              <w:rPr>
                <w:sz w:val="24"/>
                <w:szCs w:val="24"/>
              </w:rPr>
              <w:t xml:space="preserve"> needs of the service users first using my own personal values of respect for other people will </w:t>
            </w:r>
            <w:r>
              <w:rPr>
                <w:sz w:val="24"/>
                <w:szCs w:val="24"/>
              </w:rPr>
              <w:t xml:space="preserve">help me </w:t>
            </w:r>
            <w:r w:rsidRPr="00792975">
              <w:rPr>
                <w:sz w:val="24"/>
                <w:szCs w:val="24"/>
              </w:rPr>
              <w:t xml:space="preserve">establish a good, working relationship with clear boundaries between myself and </w:t>
            </w:r>
            <w:r>
              <w:rPr>
                <w:sz w:val="24"/>
                <w:szCs w:val="24"/>
              </w:rPr>
              <w:t>families</w:t>
            </w:r>
            <w:r w:rsidRPr="00792975">
              <w:rPr>
                <w:sz w:val="24"/>
                <w:szCs w:val="24"/>
              </w:rPr>
              <w:t xml:space="preserve">. Working in line with the </w:t>
            </w:r>
            <w:r>
              <w:rPr>
                <w:sz w:val="24"/>
                <w:szCs w:val="24"/>
              </w:rPr>
              <w:t xml:space="preserve">(COPP </w:t>
            </w:r>
            <w:r w:rsidRPr="00792975">
              <w:rPr>
                <w:sz w:val="24"/>
                <w:szCs w:val="24"/>
              </w:rPr>
              <w:t>2019) where it emphasi</w:t>
            </w:r>
            <w:r>
              <w:rPr>
                <w:sz w:val="24"/>
                <w:szCs w:val="24"/>
              </w:rPr>
              <w:t>s</w:t>
            </w:r>
            <w:r w:rsidRPr="00792975">
              <w:rPr>
                <w:sz w:val="24"/>
                <w:szCs w:val="24"/>
              </w:rPr>
              <w:t xml:space="preserve">es, we should protect the service users’ rights and be able to consider their perspective.   </w:t>
            </w:r>
          </w:p>
          <w:p w14:paraId="7013612A" w14:textId="77777777" w:rsidR="00591F32" w:rsidRDefault="00591F32" w:rsidP="00591F32">
            <w:pPr>
              <w:rPr>
                <w:sz w:val="24"/>
                <w:szCs w:val="24"/>
              </w:rPr>
            </w:pPr>
          </w:p>
          <w:p w14:paraId="561F3B53" w14:textId="77777777" w:rsidR="00FE23EF" w:rsidRPr="00D87579" w:rsidRDefault="00FE23EF" w:rsidP="00591F32">
            <w:pPr>
              <w:rPr>
                <w:sz w:val="24"/>
                <w:szCs w:val="24"/>
              </w:rPr>
            </w:pPr>
          </w:p>
          <w:p w14:paraId="32837F65" w14:textId="77777777" w:rsidR="00591F32" w:rsidRDefault="00591F32" w:rsidP="00591F32"/>
          <w:p w14:paraId="79BB1856" w14:textId="4E17D9AF" w:rsidR="00591F32" w:rsidRDefault="00591F32" w:rsidP="00591F32">
            <w:r>
              <w:t>138</w:t>
            </w:r>
            <w:r w:rsidR="00EF7095">
              <w:t>2</w:t>
            </w:r>
            <w:r>
              <w:t xml:space="preserve"> words</w:t>
            </w:r>
          </w:p>
          <w:p w14:paraId="38EC24F4" w14:textId="77777777" w:rsidR="009A5C36" w:rsidRPr="009A5C36" w:rsidRDefault="009A5C36" w:rsidP="00243DB0">
            <w:pPr>
              <w:jc w:val="both"/>
              <w:rPr>
                <w:iCs/>
                <w:sz w:val="24"/>
                <w:szCs w:val="24"/>
              </w:rPr>
            </w:pPr>
          </w:p>
          <w:p w14:paraId="32CFD395" w14:textId="6CFC551A" w:rsidR="002F2185" w:rsidRPr="008B28E7" w:rsidRDefault="002F2185" w:rsidP="00B15DD7">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1B5048BC" w:rsidR="00CA3593" w:rsidRPr="008B28E7" w:rsidRDefault="00C17D6A" w:rsidP="00FF7EBB">
            <w:pPr>
              <w:jc w:val="both"/>
              <w:rPr>
                <w:sz w:val="24"/>
                <w:szCs w:val="24"/>
              </w:rPr>
            </w:pPr>
            <w:r>
              <w:rPr>
                <w:sz w:val="24"/>
                <w:szCs w:val="24"/>
              </w:rPr>
              <w:t>Yes</w:t>
            </w:r>
            <w:r w:rsidR="00A84C6D">
              <w:rPr>
                <w:sz w:val="24"/>
                <w:szCs w:val="24"/>
              </w:rPr>
              <w:t xml:space="preserve">, I had a text the day before to </w:t>
            </w:r>
            <w:r w:rsidR="00244F62">
              <w:rPr>
                <w:sz w:val="24"/>
                <w:szCs w:val="24"/>
              </w:rPr>
              <w:t xml:space="preserve">check if she could still come.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 xml:space="preserve">Did the social worker get your permission in </w:t>
            </w:r>
            <w:r w:rsidRPr="00C7108B">
              <w:rPr>
                <w:sz w:val="22"/>
                <w:szCs w:val="22"/>
              </w:rPr>
              <w:lastRenderedPageBreak/>
              <w:t>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57736181" w:rsidR="00CA3593" w:rsidRPr="008B28E7" w:rsidRDefault="00FE23EF" w:rsidP="00FF7EBB">
            <w:pPr>
              <w:jc w:val="both"/>
              <w:rPr>
                <w:sz w:val="24"/>
                <w:szCs w:val="24"/>
              </w:rPr>
            </w:pPr>
            <w:r>
              <w:rPr>
                <w:sz w:val="24"/>
                <w:szCs w:val="24"/>
              </w:rPr>
              <w:lastRenderedPageBreak/>
              <w:t xml:space="preserve">Yes she </w:t>
            </w:r>
            <w:r>
              <w:rPr>
                <w:sz w:val="24"/>
                <w:szCs w:val="24"/>
              </w:rPr>
              <w:t xml:space="preserve">had asked me the week before when she had been to the house and  </w:t>
            </w:r>
            <w:r>
              <w:rPr>
                <w:sz w:val="24"/>
                <w:szCs w:val="24"/>
              </w:rPr>
              <w:t>told me it was to watch her for her degree and that it was nothing to do with me.</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ACCA2A5" w:rsidR="00CA3593" w:rsidRPr="008B28E7" w:rsidRDefault="00721ED1" w:rsidP="00FF7EBB">
            <w:pPr>
              <w:jc w:val="both"/>
              <w:rPr>
                <w:sz w:val="24"/>
                <w:szCs w:val="24"/>
              </w:rPr>
            </w:pPr>
            <w:r>
              <w:rPr>
                <w:sz w:val="24"/>
                <w:szCs w:val="24"/>
              </w:rPr>
              <w:t xml:space="preserve">I know that Cheryl is worried about my home and she wants to help me </w:t>
            </w:r>
            <w:r w:rsidR="005276A2">
              <w:rPr>
                <w:sz w:val="24"/>
                <w:szCs w:val="24"/>
              </w:rPr>
              <w:t xml:space="preserve">get back on track. She wanted to look at what support I have.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5E34E11F" w:rsidR="00CA3593" w:rsidRPr="008B28E7" w:rsidRDefault="005276A2" w:rsidP="00FF7EBB">
            <w:pPr>
              <w:jc w:val="both"/>
              <w:rPr>
                <w:sz w:val="24"/>
                <w:szCs w:val="24"/>
              </w:rPr>
            </w:pPr>
            <w:r>
              <w:rPr>
                <w:sz w:val="24"/>
                <w:szCs w:val="24"/>
              </w:rPr>
              <w:t>Very good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8F8C837" w:rsidR="00CA3593" w:rsidRPr="008B28E7" w:rsidRDefault="005276A2" w:rsidP="00FF7EBB">
            <w:pPr>
              <w:jc w:val="both"/>
              <w:rPr>
                <w:sz w:val="24"/>
                <w:szCs w:val="24"/>
              </w:rPr>
            </w:pPr>
            <w:r>
              <w:rPr>
                <w:sz w:val="24"/>
                <w:szCs w:val="24"/>
              </w:rPr>
              <w:t xml:space="preserve">Cheryl </w:t>
            </w:r>
            <w:r w:rsidR="00460D35">
              <w:rPr>
                <w:sz w:val="24"/>
                <w:szCs w:val="24"/>
              </w:rPr>
              <w:t xml:space="preserve">seems to understand how difficult it is for me being on my own with the children.  </w:t>
            </w:r>
            <w:r w:rsidR="00256852">
              <w:rPr>
                <w:sz w:val="24"/>
                <w:szCs w:val="24"/>
              </w:rPr>
              <w:t xml:space="preserve">She has told me that she will get me a support worker to help me.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6D8A9507" w:rsidR="00A12F22" w:rsidRPr="008B28E7" w:rsidRDefault="00460D35"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1A83AF00" w:rsidR="00D0503D" w:rsidRPr="008B28E7" w:rsidRDefault="00256852" w:rsidP="00D0503D">
            <w:pPr>
              <w:jc w:val="both"/>
              <w:rPr>
                <w:sz w:val="24"/>
                <w:szCs w:val="24"/>
              </w:rPr>
            </w:pPr>
            <w:r>
              <w:rPr>
                <w:sz w:val="24"/>
                <w:szCs w:val="24"/>
              </w:rPr>
              <w:t>I don’t really know</w:t>
            </w:r>
            <w:r w:rsidR="00346ABD">
              <w:rPr>
                <w:sz w:val="24"/>
                <w:szCs w:val="24"/>
              </w:rPr>
              <w:t xml:space="preserve"> but it will be good to get help and she has </w:t>
            </w:r>
            <w:r w:rsidR="00B74E91">
              <w:rPr>
                <w:sz w:val="24"/>
                <w:szCs w:val="24"/>
              </w:rPr>
              <w:t xml:space="preserve">given me ideas how people can help me.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BAC0A94" w:rsidR="00D0503D" w:rsidRPr="008B28E7" w:rsidRDefault="00B74E91"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7CF2D" w14:textId="77777777" w:rsidR="004C351F" w:rsidRDefault="004C351F">
      <w:r>
        <w:separator/>
      </w:r>
    </w:p>
  </w:endnote>
  <w:endnote w:type="continuationSeparator" w:id="0">
    <w:p w14:paraId="4A33C748" w14:textId="77777777" w:rsidR="004C351F" w:rsidRDefault="004C35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89E88" w14:textId="77777777" w:rsidR="004C351F" w:rsidRDefault="004C351F">
      <w:r>
        <w:separator/>
      </w:r>
    </w:p>
  </w:footnote>
  <w:footnote w:type="continuationSeparator" w:id="0">
    <w:p w14:paraId="510CC395" w14:textId="77777777" w:rsidR="004C351F" w:rsidRDefault="004C35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9F1"/>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0EB9"/>
    <w:rsid w:val="00171418"/>
    <w:rsid w:val="001772BF"/>
    <w:rsid w:val="001772DE"/>
    <w:rsid w:val="00182CC0"/>
    <w:rsid w:val="0019496C"/>
    <w:rsid w:val="001961CF"/>
    <w:rsid w:val="001A59BB"/>
    <w:rsid w:val="001A607E"/>
    <w:rsid w:val="001A6A51"/>
    <w:rsid w:val="001A79C4"/>
    <w:rsid w:val="001B331A"/>
    <w:rsid w:val="001C0237"/>
    <w:rsid w:val="001C0E74"/>
    <w:rsid w:val="001C4DB8"/>
    <w:rsid w:val="001C50B8"/>
    <w:rsid w:val="001D229F"/>
    <w:rsid w:val="001E2EB6"/>
    <w:rsid w:val="001E7D34"/>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F62"/>
    <w:rsid w:val="00247265"/>
    <w:rsid w:val="00256852"/>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6ABD"/>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33DC"/>
    <w:rsid w:val="004348AE"/>
    <w:rsid w:val="004376C0"/>
    <w:rsid w:val="0044223A"/>
    <w:rsid w:val="00450B67"/>
    <w:rsid w:val="00451851"/>
    <w:rsid w:val="0045189A"/>
    <w:rsid w:val="00453343"/>
    <w:rsid w:val="004538C3"/>
    <w:rsid w:val="004608B9"/>
    <w:rsid w:val="00460D35"/>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351F"/>
    <w:rsid w:val="004D03C4"/>
    <w:rsid w:val="004D0BF1"/>
    <w:rsid w:val="004D0F4E"/>
    <w:rsid w:val="004D3278"/>
    <w:rsid w:val="004D35A4"/>
    <w:rsid w:val="004D445F"/>
    <w:rsid w:val="004E087B"/>
    <w:rsid w:val="004E44A4"/>
    <w:rsid w:val="004E7365"/>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76A2"/>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1F32"/>
    <w:rsid w:val="0059391D"/>
    <w:rsid w:val="00594F9F"/>
    <w:rsid w:val="005A1B4C"/>
    <w:rsid w:val="005A4349"/>
    <w:rsid w:val="005A545C"/>
    <w:rsid w:val="005B271A"/>
    <w:rsid w:val="005B3A2D"/>
    <w:rsid w:val="005C1567"/>
    <w:rsid w:val="005C28D3"/>
    <w:rsid w:val="005C42ED"/>
    <w:rsid w:val="005C6CE5"/>
    <w:rsid w:val="005D3F07"/>
    <w:rsid w:val="005D4A1E"/>
    <w:rsid w:val="005D4F72"/>
    <w:rsid w:val="005E13EA"/>
    <w:rsid w:val="005E17F1"/>
    <w:rsid w:val="005F2454"/>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45A1"/>
    <w:rsid w:val="006D5970"/>
    <w:rsid w:val="006E481E"/>
    <w:rsid w:val="006E795F"/>
    <w:rsid w:val="006F0862"/>
    <w:rsid w:val="006F1438"/>
    <w:rsid w:val="006F2A9E"/>
    <w:rsid w:val="006F5ED3"/>
    <w:rsid w:val="00700249"/>
    <w:rsid w:val="007069CD"/>
    <w:rsid w:val="00706BB5"/>
    <w:rsid w:val="0071231A"/>
    <w:rsid w:val="00712E90"/>
    <w:rsid w:val="00713B7E"/>
    <w:rsid w:val="00721ED1"/>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C36"/>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9C8"/>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4C6D"/>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5DD7"/>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4E91"/>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17D6A"/>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7667"/>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3A17"/>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343"/>
    <w:rsid w:val="00EE6FAB"/>
    <w:rsid w:val="00EF328C"/>
    <w:rsid w:val="00EF38EB"/>
    <w:rsid w:val="00EF68BB"/>
    <w:rsid w:val="00EF7095"/>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3EF"/>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2611</Words>
  <Characters>14156</Characters>
  <Application>Microsoft Office Word</Application>
  <DocSecurity>0</DocSecurity>
  <Lines>248</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Cheryl Phillips</cp:lastModifiedBy>
  <cp:revision>29</cp:revision>
  <cp:lastPrinted>2020-02-11T19:20:00Z</cp:lastPrinted>
  <dcterms:created xsi:type="dcterms:W3CDTF">2025-09-17T13:07:00Z</dcterms:created>
  <dcterms:modified xsi:type="dcterms:W3CDTF">2025-09-30T20:02:00Z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