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4F18" w:rsidRPr="00CA4F18" w:rsidRDefault="00CA4F18" w:rsidP="00CA4F18">
      <w:pPr>
        <w:widowControl w:val="0"/>
        <w:spacing w:before="240" w:after="60" w:line="240" w:lineRule="auto"/>
        <w:jc w:val="center"/>
        <w:outlineLvl w:val="0"/>
        <w:rPr>
          <w:rFonts w:ascii="Calibri Light" w:eastAsia="Times New Roman" w:hAnsi="Calibri Light" w:cs="Times New Roman"/>
          <w:b/>
          <w:bCs/>
          <w:iCs/>
          <w:kern w:val="28"/>
          <w:sz w:val="48"/>
          <w:szCs w:val="48"/>
          <w:u w:val="single"/>
          <w:lang w:val="en-US" w:eastAsia="zh-CN"/>
        </w:rPr>
      </w:pPr>
      <w:bookmarkStart w:id="0" w:name="_Toc502865935"/>
      <w:bookmarkStart w:id="1" w:name="_Toc502866359"/>
      <w:r w:rsidRPr="00CA4F18">
        <w:rPr>
          <w:rFonts w:ascii="Calibri Light" w:eastAsia="Times New Roman" w:hAnsi="Calibri Light" w:cs="Times New Roman"/>
          <w:b/>
          <w:bCs/>
          <w:iCs/>
          <w:kern w:val="28"/>
          <w:sz w:val="48"/>
          <w:szCs w:val="48"/>
          <w:u w:val="single"/>
          <w:lang w:val="en-US" w:eastAsia="zh-CN"/>
        </w:rPr>
        <w:t>MANAGEMENT ACCOUNTING</w:t>
      </w:r>
      <w:bookmarkEnd w:id="0"/>
      <w:bookmarkEnd w:id="1"/>
    </w:p>
    <w:p w:rsidR="00CA4F18" w:rsidRPr="00CA4F18" w:rsidRDefault="00CA4F18" w:rsidP="00CA4F18">
      <w:pPr>
        <w:widowControl w:val="0"/>
        <w:spacing w:before="240" w:after="60" w:line="240" w:lineRule="auto"/>
        <w:jc w:val="both"/>
        <w:outlineLvl w:val="0"/>
        <w:rPr>
          <w:rFonts w:ascii="Calibri" w:eastAsia="Times New Roman" w:hAnsi="Calibri" w:cs="Calibri"/>
          <w:bCs/>
          <w:kern w:val="28"/>
          <w:sz w:val="40"/>
          <w:szCs w:val="40"/>
          <w:u w:val="single"/>
          <w:lang w:val="en-US" w:eastAsia="zh-CN"/>
        </w:rPr>
      </w:pPr>
      <w:r w:rsidRPr="00CA4F18">
        <w:rPr>
          <w:rFonts w:ascii="Arial" w:eastAsia="Times New Roman" w:hAnsi="Arial" w:cs="Arial"/>
          <w:b/>
          <w:bCs/>
          <w:noProof/>
          <w:color w:val="0000FF"/>
          <w:kern w:val="28"/>
          <w:sz w:val="27"/>
          <w:szCs w:val="27"/>
          <w:lang w:val="en-US" w:eastAsia="zh-CN"/>
        </w:rPr>
        <w:drawing>
          <wp:inline distT="0" distB="0" distL="0" distR="0">
            <wp:extent cx="5581650" cy="5886450"/>
            <wp:effectExtent l="0" t="0" r="0" b="0"/>
            <wp:docPr id="1" name="Picture 1" descr="Related image">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1650" cy="5886450"/>
                    </a:xfrm>
                    <a:prstGeom prst="rect">
                      <a:avLst/>
                    </a:prstGeom>
                    <a:noFill/>
                    <a:ln>
                      <a:noFill/>
                    </a:ln>
                  </pic:spPr>
                </pic:pic>
              </a:graphicData>
            </a:graphic>
          </wp:inline>
        </w:drawing>
      </w:r>
    </w:p>
    <w:p w:rsidR="00CA4F18" w:rsidRPr="00CA4F18" w:rsidRDefault="00CA4F18" w:rsidP="00CA4F18">
      <w:pPr>
        <w:widowControl w:val="0"/>
        <w:spacing w:after="0" w:line="240" w:lineRule="auto"/>
        <w:jc w:val="both"/>
        <w:rPr>
          <w:rFonts w:ascii="Times New Roman" w:eastAsia="SimSun" w:hAnsi="Times New Roman" w:cs="Times New Roman"/>
          <w:b/>
          <w:kern w:val="2"/>
          <w:sz w:val="21"/>
          <w:szCs w:val="20"/>
          <w:u w:val="single"/>
          <w:lang w:val="en-US" w:eastAsia="zh-CN"/>
        </w:rPr>
      </w:pPr>
      <w:bookmarkStart w:id="2" w:name="_Toc502865936"/>
      <w:bookmarkStart w:id="3" w:name="_Toc502866360"/>
      <w:r w:rsidRPr="00CA4F18">
        <w:rPr>
          <w:rFonts w:ascii="Times New Roman" w:eastAsia="SimSun" w:hAnsi="Times New Roman" w:cs="Times New Roman"/>
          <w:b/>
          <w:kern w:val="2"/>
          <w:sz w:val="21"/>
          <w:szCs w:val="20"/>
          <w:u w:val="single"/>
          <w:lang w:val="en-US" w:eastAsia="zh-CN"/>
        </w:rPr>
        <w:t xml:space="preserve">Student </w:t>
      </w:r>
      <w:proofErr w:type="gramStart"/>
      <w:r w:rsidRPr="00CA4F18">
        <w:rPr>
          <w:rFonts w:ascii="Times New Roman" w:eastAsia="SimSun" w:hAnsi="Times New Roman" w:cs="Times New Roman"/>
          <w:b/>
          <w:kern w:val="2"/>
          <w:sz w:val="21"/>
          <w:szCs w:val="20"/>
          <w:u w:val="single"/>
          <w:lang w:val="en-US" w:eastAsia="zh-CN"/>
        </w:rPr>
        <w:t>ID :</w:t>
      </w:r>
      <w:proofErr w:type="gramEnd"/>
      <w:r w:rsidRPr="00CA4F18">
        <w:rPr>
          <w:rFonts w:ascii="Times New Roman" w:eastAsia="SimSun" w:hAnsi="Times New Roman" w:cs="Times New Roman"/>
          <w:b/>
          <w:kern w:val="2"/>
          <w:sz w:val="21"/>
          <w:szCs w:val="20"/>
          <w:u w:val="single"/>
          <w:lang w:val="en-US" w:eastAsia="zh-CN"/>
        </w:rPr>
        <w:t>-1504753</w:t>
      </w:r>
      <w:bookmarkEnd w:id="2"/>
      <w:bookmarkEnd w:id="3"/>
    </w:p>
    <w:p w:rsidR="00CA4F18" w:rsidRPr="00CA4F18" w:rsidRDefault="00CA4F18" w:rsidP="00CA4F18">
      <w:pPr>
        <w:widowControl w:val="0"/>
        <w:spacing w:after="0" w:line="240" w:lineRule="auto"/>
        <w:jc w:val="both"/>
        <w:rPr>
          <w:rFonts w:ascii="Times New Roman" w:eastAsia="SimSun" w:hAnsi="Times New Roman" w:cs="Times New Roman"/>
          <w:b/>
          <w:kern w:val="2"/>
          <w:sz w:val="21"/>
          <w:szCs w:val="20"/>
          <w:u w:val="single"/>
          <w:lang w:val="en-US" w:eastAsia="zh-CN"/>
        </w:rPr>
      </w:pPr>
      <w:proofErr w:type="gramStart"/>
      <w:r w:rsidRPr="00CA4F18">
        <w:rPr>
          <w:rFonts w:ascii="Times New Roman" w:eastAsia="SimSun" w:hAnsi="Times New Roman" w:cs="Times New Roman"/>
          <w:b/>
          <w:kern w:val="2"/>
          <w:sz w:val="21"/>
          <w:szCs w:val="20"/>
          <w:u w:val="single"/>
          <w:lang w:val="en-US" w:eastAsia="zh-CN"/>
        </w:rPr>
        <w:t>Name :</w:t>
      </w:r>
      <w:proofErr w:type="gramEnd"/>
      <w:r w:rsidRPr="00CA4F18">
        <w:rPr>
          <w:rFonts w:ascii="Times New Roman" w:eastAsia="SimSun" w:hAnsi="Times New Roman" w:cs="Times New Roman"/>
          <w:b/>
          <w:kern w:val="2"/>
          <w:sz w:val="21"/>
          <w:szCs w:val="20"/>
          <w:u w:val="single"/>
          <w:lang w:val="en-US" w:eastAsia="zh-CN"/>
        </w:rPr>
        <w:t xml:space="preserve">- Muneeza </w:t>
      </w:r>
      <w:proofErr w:type="spellStart"/>
      <w:r w:rsidRPr="00CA4F18">
        <w:rPr>
          <w:rFonts w:ascii="Times New Roman" w:eastAsia="SimSun" w:hAnsi="Times New Roman" w:cs="Times New Roman"/>
          <w:b/>
          <w:kern w:val="2"/>
          <w:sz w:val="21"/>
          <w:szCs w:val="20"/>
          <w:u w:val="single"/>
          <w:lang w:val="en-US" w:eastAsia="zh-CN"/>
        </w:rPr>
        <w:t>noor</w:t>
      </w:r>
      <w:proofErr w:type="spellEnd"/>
      <w:r w:rsidRPr="00CA4F18">
        <w:rPr>
          <w:rFonts w:ascii="Times New Roman" w:eastAsia="SimSun" w:hAnsi="Times New Roman" w:cs="Times New Roman"/>
          <w:b/>
          <w:kern w:val="2"/>
          <w:sz w:val="21"/>
          <w:szCs w:val="20"/>
          <w:u w:val="single"/>
          <w:lang w:val="en-US" w:eastAsia="zh-CN"/>
        </w:rPr>
        <w:t xml:space="preserve"> </w:t>
      </w:r>
      <w:proofErr w:type="spellStart"/>
      <w:r w:rsidRPr="00CA4F18">
        <w:rPr>
          <w:rFonts w:ascii="Times New Roman" w:eastAsia="SimSun" w:hAnsi="Times New Roman" w:cs="Times New Roman"/>
          <w:b/>
          <w:kern w:val="2"/>
          <w:sz w:val="21"/>
          <w:szCs w:val="20"/>
          <w:u w:val="single"/>
          <w:lang w:val="en-US" w:eastAsia="zh-CN"/>
        </w:rPr>
        <w:t>sohail</w:t>
      </w:r>
      <w:proofErr w:type="spellEnd"/>
    </w:p>
    <w:p w:rsidR="00CA4F18" w:rsidRPr="00CA4F18" w:rsidRDefault="00CA4F18" w:rsidP="00CA4F18">
      <w:pPr>
        <w:widowControl w:val="0"/>
        <w:spacing w:after="0" w:line="240" w:lineRule="auto"/>
        <w:jc w:val="both"/>
        <w:rPr>
          <w:rFonts w:ascii="Times New Roman" w:eastAsia="SimSun" w:hAnsi="Times New Roman" w:cs="Times New Roman"/>
          <w:b/>
          <w:kern w:val="2"/>
          <w:sz w:val="21"/>
          <w:szCs w:val="20"/>
          <w:u w:val="single"/>
          <w:lang w:val="en-US" w:eastAsia="zh-CN"/>
        </w:rPr>
      </w:pPr>
      <w:proofErr w:type="gramStart"/>
      <w:r w:rsidRPr="00CA4F18">
        <w:rPr>
          <w:rFonts w:ascii="Times New Roman" w:eastAsia="SimSun" w:hAnsi="Times New Roman" w:cs="Times New Roman"/>
          <w:b/>
          <w:kern w:val="2"/>
          <w:sz w:val="21"/>
          <w:szCs w:val="20"/>
          <w:u w:val="single"/>
          <w:lang w:val="en-US" w:eastAsia="zh-CN"/>
        </w:rPr>
        <w:t>Tutor :</w:t>
      </w:r>
      <w:proofErr w:type="gramEnd"/>
      <w:r w:rsidRPr="00CA4F18">
        <w:rPr>
          <w:rFonts w:ascii="Times New Roman" w:eastAsia="SimSun" w:hAnsi="Times New Roman" w:cs="Times New Roman"/>
          <w:b/>
          <w:kern w:val="2"/>
          <w:sz w:val="21"/>
          <w:szCs w:val="20"/>
          <w:u w:val="single"/>
          <w:lang w:val="en-US" w:eastAsia="zh-CN"/>
        </w:rPr>
        <w:t>-</w:t>
      </w:r>
      <w:proofErr w:type="spellStart"/>
      <w:r w:rsidRPr="00CA4F18">
        <w:rPr>
          <w:rFonts w:ascii="Times New Roman" w:eastAsia="SimSun" w:hAnsi="Times New Roman" w:cs="Times New Roman"/>
          <w:b/>
          <w:kern w:val="2"/>
          <w:sz w:val="21"/>
          <w:szCs w:val="20"/>
          <w:u w:val="single"/>
          <w:lang w:val="en-US" w:eastAsia="zh-CN"/>
        </w:rPr>
        <w:t>Rexon</w:t>
      </w:r>
      <w:proofErr w:type="spellEnd"/>
      <w:r w:rsidRPr="00CA4F18">
        <w:rPr>
          <w:rFonts w:ascii="Times New Roman" w:eastAsia="SimSun" w:hAnsi="Times New Roman" w:cs="Times New Roman"/>
          <w:b/>
          <w:kern w:val="2"/>
          <w:sz w:val="21"/>
          <w:szCs w:val="20"/>
          <w:u w:val="single"/>
          <w:lang w:val="en-US" w:eastAsia="zh-CN"/>
        </w:rPr>
        <w:t xml:space="preserve"> </w:t>
      </w:r>
      <w:proofErr w:type="spellStart"/>
      <w:r w:rsidRPr="00CA4F18">
        <w:rPr>
          <w:rFonts w:ascii="Times New Roman" w:eastAsia="SimSun" w:hAnsi="Times New Roman" w:cs="Times New Roman"/>
          <w:b/>
          <w:kern w:val="2"/>
          <w:sz w:val="21"/>
          <w:szCs w:val="20"/>
          <w:u w:val="single"/>
          <w:lang w:val="en-US" w:eastAsia="zh-CN"/>
        </w:rPr>
        <w:t>Nting</w:t>
      </w:r>
      <w:proofErr w:type="spellEnd"/>
    </w:p>
    <w:p w:rsidR="00CA4F18" w:rsidRPr="00CA4F18" w:rsidRDefault="00CA4F18" w:rsidP="00CA4F18">
      <w:pPr>
        <w:widowControl w:val="0"/>
        <w:spacing w:before="240" w:after="60" w:line="240" w:lineRule="auto"/>
        <w:jc w:val="center"/>
        <w:outlineLvl w:val="0"/>
        <w:rPr>
          <w:rFonts w:ascii="Calibri Light" w:eastAsia="Times New Roman" w:hAnsi="Calibri Light" w:cs="Times New Roman"/>
          <w:b/>
          <w:bCs/>
          <w:kern w:val="28"/>
          <w:sz w:val="32"/>
          <w:szCs w:val="32"/>
          <w:lang w:val="en-US" w:eastAsia="zh-CN"/>
        </w:rPr>
      </w:pPr>
    </w:p>
    <w:p w:rsidR="00CA4F18" w:rsidRPr="00CA4F18" w:rsidRDefault="00CA4F18" w:rsidP="00CA4F18">
      <w:pPr>
        <w:widowControl w:val="0"/>
        <w:spacing w:before="240" w:after="60" w:line="240" w:lineRule="auto"/>
        <w:jc w:val="both"/>
        <w:outlineLvl w:val="0"/>
        <w:rPr>
          <w:rFonts w:ascii="Calibri Light" w:eastAsia="Times New Roman" w:hAnsi="Calibri Light" w:cs="Times New Roman"/>
          <w:b/>
          <w:bCs/>
          <w:kern w:val="28"/>
          <w:sz w:val="40"/>
          <w:szCs w:val="40"/>
          <w:u w:val="single"/>
          <w:lang w:val="en-US" w:eastAsia="zh-CN"/>
        </w:rPr>
      </w:pPr>
      <w:bookmarkStart w:id="4" w:name="_Toc502865937"/>
      <w:bookmarkStart w:id="5" w:name="_Toc502866361"/>
    </w:p>
    <w:p w:rsidR="00CA4F18" w:rsidRPr="00CA4F18" w:rsidRDefault="00CA4F18" w:rsidP="00CA4F18">
      <w:pPr>
        <w:widowControl w:val="0"/>
        <w:spacing w:before="240" w:after="60" w:line="240" w:lineRule="auto"/>
        <w:jc w:val="center"/>
        <w:outlineLvl w:val="0"/>
        <w:rPr>
          <w:rFonts w:ascii="Times New Roman" w:eastAsia="Times New Roman" w:hAnsi="Times New Roman" w:cs="Times New Roman"/>
          <w:b/>
          <w:bCs/>
          <w:kern w:val="28"/>
          <w:sz w:val="40"/>
          <w:szCs w:val="40"/>
          <w:u w:val="single"/>
          <w:lang w:val="en-US" w:eastAsia="zh-CN"/>
        </w:rPr>
      </w:pPr>
      <w:r w:rsidRPr="00CA4F18">
        <w:rPr>
          <w:rFonts w:ascii="Times New Roman" w:eastAsia="Times New Roman" w:hAnsi="Times New Roman" w:cs="Times New Roman"/>
          <w:b/>
          <w:bCs/>
          <w:kern w:val="28"/>
          <w:sz w:val="40"/>
          <w:szCs w:val="40"/>
          <w:u w:val="single"/>
          <w:lang w:val="en-US" w:eastAsia="zh-CN"/>
        </w:rPr>
        <w:lastRenderedPageBreak/>
        <w:t>Contents</w:t>
      </w:r>
      <w:bookmarkEnd w:id="4"/>
      <w:bookmarkEnd w:id="5"/>
    </w:p>
    <w:p w:rsidR="00CA4F18" w:rsidRPr="00CA6DF6" w:rsidRDefault="00CA4F18" w:rsidP="00CA4F18">
      <w:pPr>
        <w:widowControl w:val="0"/>
        <w:tabs>
          <w:tab w:val="right" w:leader="dot" w:pos="8296"/>
        </w:tabs>
        <w:spacing w:after="0" w:line="240" w:lineRule="auto"/>
        <w:jc w:val="both"/>
        <w:rPr>
          <w:rFonts w:ascii="Calibri" w:eastAsia="Times New Roman" w:hAnsi="Calibri" w:cs="Times New Roman"/>
          <w:noProof/>
          <w:sz w:val="32"/>
          <w:szCs w:val="32"/>
          <w:lang w:eastAsia="en-GB"/>
        </w:rPr>
      </w:pPr>
      <w:r w:rsidRPr="00CA6DF6">
        <w:rPr>
          <w:rFonts w:ascii="Times New Roman" w:eastAsia="SimSun" w:hAnsi="Times New Roman" w:cs="Times New Roman"/>
          <w:kern w:val="2"/>
          <w:sz w:val="32"/>
          <w:szCs w:val="32"/>
          <w:lang w:val="en-US" w:eastAsia="zh-CN"/>
        </w:rPr>
        <w:fldChar w:fldCharType="begin"/>
      </w:r>
      <w:r w:rsidRPr="00CA6DF6">
        <w:rPr>
          <w:rFonts w:ascii="Times New Roman" w:eastAsia="SimSun" w:hAnsi="Times New Roman" w:cs="Times New Roman"/>
          <w:kern w:val="2"/>
          <w:sz w:val="32"/>
          <w:szCs w:val="32"/>
          <w:lang w:val="en-US" w:eastAsia="zh-CN"/>
        </w:rPr>
        <w:instrText xml:space="preserve"> TOC \o "1-3" \h \z \u </w:instrText>
      </w:r>
      <w:r w:rsidRPr="00CA6DF6">
        <w:rPr>
          <w:rFonts w:ascii="Times New Roman" w:eastAsia="SimSun" w:hAnsi="Times New Roman" w:cs="Times New Roman"/>
          <w:kern w:val="2"/>
          <w:sz w:val="32"/>
          <w:szCs w:val="32"/>
          <w:lang w:val="en-US" w:eastAsia="zh-CN"/>
        </w:rPr>
        <w:fldChar w:fldCharType="separate"/>
      </w:r>
    </w:p>
    <w:p w:rsidR="00CA4F18" w:rsidRPr="00CA6DF6" w:rsidRDefault="0086626F" w:rsidP="00CA4F18">
      <w:pPr>
        <w:widowControl w:val="0"/>
        <w:tabs>
          <w:tab w:val="right" w:leader="dot" w:pos="8296"/>
        </w:tabs>
        <w:spacing w:after="0" w:line="240" w:lineRule="auto"/>
        <w:jc w:val="both"/>
        <w:rPr>
          <w:rFonts w:ascii="Times New Roman" w:eastAsia="SimSun" w:hAnsi="Times New Roman" w:cs="Times New Roman"/>
          <w:noProof/>
          <w:color w:val="0563C1"/>
          <w:kern w:val="2"/>
          <w:sz w:val="32"/>
          <w:szCs w:val="32"/>
          <w:u w:val="single"/>
          <w:lang w:val="en-US" w:eastAsia="zh-CN"/>
        </w:rPr>
      </w:pPr>
      <w:hyperlink w:anchor="_Toc502866362" w:history="1">
        <w:r w:rsidR="00CA4F18" w:rsidRPr="00CA6DF6">
          <w:rPr>
            <w:rFonts w:ascii="Times New Roman" w:eastAsia="Meiryo" w:hAnsi="Times New Roman" w:cs="Times New Roman"/>
            <w:noProof/>
            <w:color w:val="0563C1"/>
            <w:kern w:val="2"/>
            <w:sz w:val="32"/>
            <w:szCs w:val="32"/>
            <w:u w:val="single"/>
            <w:lang w:val="en-US" w:eastAsia="zh-CN"/>
          </w:rPr>
          <w:t>Traditional budgets</w:t>
        </w:r>
        <w:r w:rsidR="00CA4F18" w:rsidRPr="00CA6DF6">
          <w:rPr>
            <w:rFonts w:ascii="Times New Roman" w:eastAsia="SimSun" w:hAnsi="Times New Roman" w:cs="Times New Roman"/>
            <w:noProof/>
            <w:webHidden/>
            <w:kern w:val="2"/>
            <w:sz w:val="32"/>
            <w:szCs w:val="32"/>
            <w:lang w:val="en-US" w:eastAsia="zh-CN"/>
          </w:rPr>
          <w:tab/>
        </w:r>
        <w:r w:rsidR="00CA4F18" w:rsidRPr="00CA6DF6">
          <w:rPr>
            <w:rFonts w:ascii="Times New Roman" w:eastAsia="SimSun" w:hAnsi="Times New Roman" w:cs="Times New Roman"/>
            <w:noProof/>
            <w:webHidden/>
            <w:kern w:val="2"/>
            <w:sz w:val="32"/>
            <w:szCs w:val="32"/>
            <w:lang w:val="en-US" w:eastAsia="zh-CN"/>
          </w:rPr>
          <w:fldChar w:fldCharType="begin"/>
        </w:r>
        <w:r w:rsidR="00CA4F18" w:rsidRPr="00CA6DF6">
          <w:rPr>
            <w:rFonts w:ascii="Times New Roman" w:eastAsia="SimSun" w:hAnsi="Times New Roman" w:cs="Times New Roman"/>
            <w:noProof/>
            <w:webHidden/>
            <w:kern w:val="2"/>
            <w:sz w:val="32"/>
            <w:szCs w:val="32"/>
            <w:lang w:val="en-US" w:eastAsia="zh-CN"/>
          </w:rPr>
          <w:instrText xml:space="preserve"> PAGEREF _Toc502866362 \h </w:instrText>
        </w:r>
        <w:r w:rsidR="00CA4F18" w:rsidRPr="00CA6DF6">
          <w:rPr>
            <w:rFonts w:ascii="Times New Roman" w:eastAsia="SimSun" w:hAnsi="Times New Roman" w:cs="Times New Roman"/>
            <w:noProof/>
            <w:webHidden/>
            <w:kern w:val="2"/>
            <w:sz w:val="32"/>
            <w:szCs w:val="32"/>
            <w:lang w:val="en-US" w:eastAsia="zh-CN"/>
          </w:rPr>
        </w:r>
        <w:r w:rsidR="00CA4F18" w:rsidRPr="00CA6DF6">
          <w:rPr>
            <w:rFonts w:ascii="Times New Roman" w:eastAsia="SimSun" w:hAnsi="Times New Roman" w:cs="Times New Roman"/>
            <w:noProof/>
            <w:webHidden/>
            <w:kern w:val="2"/>
            <w:sz w:val="32"/>
            <w:szCs w:val="32"/>
            <w:lang w:val="en-US" w:eastAsia="zh-CN"/>
          </w:rPr>
          <w:fldChar w:fldCharType="separate"/>
        </w:r>
        <w:r w:rsidR="00CA4F18" w:rsidRPr="00CA6DF6">
          <w:rPr>
            <w:rFonts w:ascii="Times New Roman" w:eastAsia="SimSun" w:hAnsi="Times New Roman" w:cs="Times New Roman"/>
            <w:noProof/>
            <w:webHidden/>
            <w:kern w:val="2"/>
            <w:sz w:val="32"/>
            <w:szCs w:val="32"/>
            <w:lang w:val="en-US" w:eastAsia="zh-CN"/>
          </w:rPr>
          <w:t>3</w:t>
        </w:r>
        <w:r w:rsidR="00CA4F18" w:rsidRPr="00CA6DF6">
          <w:rPr>
            <w:rFonts w:ascii="Times New Roman" w:eastAsia="SimSun" w:hAnsi="Times New Roman" w:cs="Times New Roman"/>
            <w:noProof/>
            <w:webHidden/>
            <w:kern w:val="2"/>
            <w:sz w:val="32"/>
            <w:szCs w:val="32"/>
            <w:lang w:val="en-US" w:eastAsia="zh-CN"/>
          </w:rPr>
          <w:fldChar w:fldCharType="end"/>
        </w:r>
      </w:hyperlink>
    </w:p>
    <w:p w:rsidR="00CA4F18" w:rsidRPr="00CA6DF6" w:rsidRDefault="00CA4F18" w:rsidP="00CA4F18">
      <w:pPr>
        <w:widowControl w:val="0"/>
        <w:spacing w:after="0" w:line="240" w:lineRule="auto"/>
        <w:jc w:val="both"/>
        <w:rPr>
          <w:rFonts w:ascii="Times New Roman" w:eastAsia="SimSun" w:hAnsi="Times New Roman" w:cs="Times New Roman"/>
          <w:kern w:val="2"/>
          <w:sz w:val="32"/>
          <w:szCs w:val="32"/>
          <w:lang w:eastAsia="en-GB"/>
        </w:rPr>
      </w:pPr>
    </w:p>
    <w:p w:rsidR="00CA4F18" w:rsidRPr="00CA6DF6" w:rsidRDefault="00CA4F18" w:rsidP="00CA4F18">
      <w:pPr>
        <w:widowControl w:val="0"/>
        <w:spacing w:after="0" w:line="240" w:lineRule="auto"/>
        <w:jc w:val="both"/>
        <w:rPr>
          <w:rFonts w:ascii="Times New Roman" w:eastAsia="SimSun" w:hAnsi="Times New Roman" w:cs="Times New Roman"/>
          <w:kern w:val="2"/>
          <w:sz w:val="32"/>
          <w:szCs w:val="32"/>
          <w:lang w:eastAsia="en-GB"/>
        </w:rPr>
      </w:pPr>
    </w:p>
    <w:p w:rsidR="00CA4F18" w:rsidRPr="00CA6DF6" w:rsidRDefault="0086626F" w:rsidP="00CA4F18">
      <w:pPr>
        <w:widowControl w:val="0"/>
        <w:tabs>
          <w:tab w:val="right" w:leader="dot" w:pos="8296"/>
        </w:tabs>
        <w:spacing w:after="0" w:line="240" w:lineRule="auto"/>
        <w:jc w:val="both"/>
        <w:rPr>
          <w:rFonts w:ascii="Times New Roman" w:eastAsia="SimSun" w:hAnsi="Times New Roman" w:cs="Times New Roman"/>
          <w:noProof/>
          <w:color w:val="0563C1"/>
          <w:kern w:val="2"/>
          <w:sz w:val="32"/>
          <w:szCs w:val="32"/>
          <w:u w:val="single"/>
          <w:lang w:val="en-US" w:eastAsia="zh-CN"/>
        </w:rPr>
      </w:pPr>
      <w:hyperlink w:anchor="_Toc502866363" w:history="1">
        <w:r w:rsidR="00CA4F18" w:rsidRPr="00CA6DF6">
          <w:rPr>
            <w:rFonts w:ascii="Times New Roman" w:eastAsia="Meiryo" w:hAnsi="Times New Roman" w:cs="Times New Roman"/>
            <w:noProof/>
            <w:color w:val="0563C1"/>
            <w:kern w:val="2"/>
            <w:sz w:val="32"/>
            <w:szCs w:val="32"/>
            <w:u w:val="single"/>
            <w:lang w:val="en-US" w:eastAsia="zh-CN"/>
          </w:rPr>
          <w:t>Limitations of Traditional Budgeting</w:t>
        </w:r>
        <w:r w:rsidR="00CA4F18" w:rsidRPr="00CA6DF6">
          <w:rPr>
            <w:rFonts w:ascii="Times New Roman" w:eastAsia="SimSun" w:hAnsi="Times New Roman" w:cs="Times New Roman"/>
            <w:noProof/>
            <w:webHidden/>
            <w:kern w:val="2"/>
            <w:sz w:val="32"/>
            <w:szCs w:val="32"/>
            <w:lang w:val="en-US" w:eastAsia="zh-CN"/>
          </w:rPr>
          <w:tab/>
        </w:r>
        <w:r w:rsidR="00CA4F18" w:rsidRPr="00CA6DF6">
          <w:rPr>
            <w:rFonts w:ascii="Times New Roman" w:eastAsia="SimSun" w:hAnsi="Times New Roman" w:cs="Times New Roman"/>
            <w:noProof/>
            <w:webHidden/>
            <w:kern w:val="2"/>
            <w:sz w:val="32"/>
            <w:szCs w:val="32"/>
            <w:lang w:val="en-US" w:eastAsia="zh-CN"/>
          </w:rPr>
          <w:fldChar w:fldCharType="begin"/>
        </w:r>
        <w:r w:rsidR="00CA4F18" w:rsidRPr="00CA6DF6">
          <w:rPr>
            <w:rFonts w:ascii="Times New Roman" w:eastAsia="SimSun" w:hAnsi="Times New Roman" w:cs="Times New Roman"/>
            <w:noProof/>
            <w:webHidden/>
            <w:kern w:val="2"/>
            <w:sz w:val="32"/>
            <w:szCs w:val="32"/>
            <w:lang w:val="en-US" w:eastAsia="zh-CN"/>
          </w:rPr>
          <w:instrText xml:space="preserve"> PAGEREF _Toc502866363 \h </w:instrText>
        </w:r>
        <w:r w:rsidR="00CA4F18" w:rsidRPr="00CA6DF6">
          <w:rPr>
            <w:rFonts w:ascii="Times New Roman" w:eastAsia="SimSun" w:hAnsi="Times New Roman" w:cs="Times New Roman"/>
            <w:noProof/>
            <w:webHidden/>
            <w:kern w:val="2"/>
            <w:sz w:val="32"/>
            <w:szCs w:val="32"/>
            <w:lang w:val="en-US" w:eastAsia="zh-CN"/>
          </w:rPr>
        </w:r>
        <w:r w:rsidR="00CA4F18" w:rsidRPr="00CA6DF6">
          <w:rPr>
            <w:rFonts w:ascii="Times New Roman" w:eastAsia="SimSun" w:hAnsi="Times New Roman" w:cs="Times New Roman"/>
            <w:noProof/>
            <w:webHidden/>
            <w:kern w:val="2"/>
            <w:sz w:val="32"/>
            <w:szCs w:val="32"/>
            <w:lang w:val="en-US" w:eastAsia="zh-CN"/>
          </w:rPr>
          <w:fldChar w:fldCharType="separate"/>
        </w:r>
        <w:r w:rsidR="00CA4F18" w:rsidRPr="00CA6DF6">
          <w:rPr>
            <w:rFonts w:ascii="Times New Roman" w:eastAsia="SimSun" w:hAnsi="Times New Roman" w:cs="Times New Roman"/>
            <w:noProof/>
            <w:webHidden/>
            <w:kern w:val="2"/>
            <w:sz w:val="32"/>
            <w:szCs w:val="32"/>
            <w:lang w:val="en-US" w:eastAsia="zh-CN"/>
          </w:rPr>
          <w:t>3</w:t>
        </w:r>
        <w:r w:rsidR="00CA4F18" w:rsidRPr="00CA6DF6">
          <w:rPr>
            <w:rFonts w:ascii="Times New Roman" w:eastAsia="SimSun" w:hAnsi="Times New Roman" w:cs="Times New Roman"/>
            <w:noProof/>
            <w:webHidden/>
            <w:kern w:val="2"/>
            <w:sz w:val="32"/>
            <w:szCs w:val="32"/>
            <w:lang w:val="en-US" w:eastAsia="zh-CN"/>
          </w:rPr>
          <w:fldChar w:fldCharType="end"/>
        </w:r>
      </w:hyperlink>
    </w:p>
    <w:p w:rsidR="00CA4F18" w:rsidRPr="00CA6DF6" w:rsidRDefault="00CA4F18" w:rsidP="00CA4F18">
      <w:pPr>
        <w:widowControl w:val="0"/>
        <w:spacing w:after="0" w:line="240" w:lineRule="auto"/>
        <w:jc w:val="both"/>
        <w:rPr>
          <w:rFonts w:ascii="Times New Roman" w:eastAsia="SimSun" w:hAnsi="Times New Roman" w:cs="Times New Roman"/>
          <w:kern w:val="2"/>
          <w:sz w:val="32"/>
          <w:szCs w:val="32"/>
          <w:lang w:eastAsia="en-GB"/>
        </w:rPr>
      </w:pPr>
    </w:p>
    <w:p w:rsidR="00CA4F18" w:rsidRPr="00CA6DF6" w:rsidRDefault="00CA4F18" w:rsidP="00CA4F18">
      <w:pPr>
        <w:widowControl w:val="0"/>
        <w:spacing w:after="0" w:line="240" w:lineRule="auto"/>
        <w:jc w:val="both"/>
        <w:rPr>
          <w:rFonts w:ascii="Times New Roman" w:eastAsia="SimSun" w:hAnsi="Times New Roman" w:cs="Times New Roman"/>
          <w:kern w:val="2"/>
          <w:sz w:val="32"/>
          <w:szCs w:val="32"/>
          <w:lang w:eastAsia="en-GB"/>
        </w:rPr>
      </w:pPr>
    </w:p>
    <w:p w:rsidR="00CA4F18" w:rsidRPr="00CA6DF6" w:rsidRDefault="0086626F" w:rsidP="00CA4F18">
      <w:pPr>
        <w:widowControl w:val="0"/>
        <w:tabs>
          <w:tab w:val="right" w:leader="dot" w:pos="8296"/>
        </w:tabs>
        <w:spacing w:after="0" w:line="240" w:lineRule="auto"/>
        <w:jc w:val="both"/>
        <w:rPr>
          <w:rFonts w:ascii="Times New Roman" w:eastAsia="SimSun" w:hAnsi="Times New Roman" w:cs="Times New Roman"/>
          <w:noProof/>
          <w:color w:val="0563C1"/>
          <w:kern w:val="2"/>
          <w:sz w:val="32"/>
          <w:szCs w:val="32"/>
          <w:u w:val="single"/>
          <w:lang w:val="en-US" w:eastAsia="zh-CN"/>
        </w:rPr>
      </w:pPr>
      <w:hyperlink w:anchor="_Toc502866364" w:history="1">
        <w:r w:rsidR="00CA4F18" w:rsidRPr="00CA6DF6">
          <w:rPr>
            <w:rFonts w:ascii="Times New Roman" w:eastAsia="SimSun" w:hAnsi="Times New Roman" w:cs="Times New Roman"/>
            <w:noProof/>
            <w:color w:val="0563C1"/>
            <w:kern w:val="2"/>
            <w:sz w:val="32"/>
            <w:szCs w:val="32"/>
            <w:u w:val="single"/>
            <w:lang w:val="en-US" w:eastAsia="zh-CN"/>
          </w:rPr>
          <w:t>Activity Based Budgeting</w:t>
        </w:r>
        <w:r w:rsidR="00CA4F18" w:rsidRPr="00CA6DF6">
          <w:rPr>
            <w:rFonts w:ascii="Times New Roman" w:eastAsia="SimSun" w:hAnsi="Times New Roman" w:cs="Times New Roman"/>
            <w:noProof/>
            <w:webHidden/>
            <w:kern w:val="2"/>
            <w:sz w:val="32"/>
            <w:szCs w:val="32"/>
            <w:lang w:val="en-US" w:eastAsia="zh-CN"/>
          </w:rPr>
          <w:tab/>
        </w:r>
        <w:r w:rsidR="00CA4F18" w:rsidRPr="00CA6DF6">
          <w:rPr>
            <w:rFonts w:ascii="Times New Roman" w:eastAsia="SimSun" w:hAnsi="Times New Roman" w:cs="Times New Roman"/>
            <w:noProof/>
            <w:webHidden/>
            <w:kern w:val="2"/>
            <w:sz w:val="32"/>
            <w:szCs w:val="32"/>
            <w:lang w:val="en-US" w:eastAsia="zh-CN"/>
          </w:rPr>
          <w:fldChar w:fldCharType="begin"/>
        </w:r>
        <w:r w:rsidR="00CA4F18" w:rsidRPr="00CA6DF6">
          <w:rPr>
            <w:rFonts w:ascii="Times New Roman" w:eastAsia="SimSun" w:hAnsi="Times New Roman" w:cs="Times New Roman"/>
            <w:noProof/>
            <w:webHidden/>
            <w:kern w:val="2"/>
            <w:sz w:val="32"/>
            <w:szCs w:val="32"/>
            <w:lang w:val="en-US" w:eastAsia="zh-CN"/>
          </w:rPr>
          <w:instrText xml:space="preserve"> PAGEREF _Toc502866364 \h </w:instrText>
        </w:r>
        <w:r w:rsidR="00CA4F18" w:rsidRPr="00CA6DF6">
          <w:rPr>
            <w:rFonts w:ascii="Times New Roman" w:eastAsia="SimSun" w:hAnsi="Times New Roman" w:cs="Times New Roman"/>
            <w:noProof/>
            <w:webHidden/>
            <w:kern w:val="2"/>
            <w:sz w:val="32"/>
            <w:szCs w:val="32"/>
            <w:lang w:val="en-US" w:eastAsia="zh-CN"/>
          </w:rPr>
        </w:r>
        <w:r w:rsidR="00CA4F18" w:rsidRPr="00CA6DF6">
          <w:rPr>
            <w:rFonts w:ascii="Times New Roman" w:eastAsia="SimSun" w:hAnsi="Times New Roman" w:cs="Times New Roman"/>
            <w:noProof/>
            <w:webHidden/>
            <w:kern w:val="2"/>
            <w:sz w:val="32"/>
            <w:szCs w:val="32"/>
            <w:lang w:val="en-US" w:eastAsia="zh-CN"/>
          </w:rPr>
          <w:fldChar w:fldCharType="separate"/>
        </w:r>
        <w:r w:rsidR="00CA4F18" w:rsidRPr="00CA6DF6">
          <w:rPr>
            <w:rFonts w:ascii="Times New Roman" w:eastAsia="SimSun" w:hAnsi="Times New Roman" w:cs="Times New Roman"/>
            <w:noProof/>
            <w:webHidden/>
            <w:kern w:val="2"/>
            <w:sz w:val="32"/>
            <w:szCs w:val="32"/>
            <w:lang w:val="en-US" w:eastAsia="zh-CN"/>
          </w:rPr>
          <w:t>5</w:t>
        </w:r>
        <w:r w:rsidR="00CA4F18" w:rsidRPr="00CA6DF6">
          <w:rPr>
            <w:rFonts w:ascii="Times New Roman" w:eastAsia="SimSun" w:hAnsi="Times New Roman" w:cs="Times New Roman"/>
            <w:noProof/>
            <w:webHidden/>
            <w:kern w:val="2"/>
            <w:sz w:val="32"/>
            <w:szCs w:val="32"/>
            <w:lang w:val="en-US" w:eastAsia="zh-CN"/>
          </w:rPr>
          <w:fldChar w:fldCharType="end"/>
        </w:r>
      </w:hyperlink>
    </w:p>
    <w:p w:rsidR="00CA4F18" w:rsidRPr="00CA6DF6" w:rsidRDefault="00CA4F18" w:rsidP="00CA4F18">
      <w:pPr>
        <w:widowControl w:val="0"/>
        <w:spacing w:after="0" w:line="240" w:lineRule="auto"/>
        <w:jc w:val="both"/>
        <w:rPr>
          <w:rFonts w:ascii="Times New Roman" w:eastAsia="SimSun" w:hAnsi="Times New Roman" w:cs="Times New Roman"/>
          <w:kern w:val="2"/>
          <w:sz w:val="32"/>
          <w:szCs w:val="32"/>
          <w:lang w:eastAsia="en-GB"/>
        </w:rPr>
      </w:pPr>
    </w:p>
    <w:p w:rsidR="00CA4F18" w:rsidRPr="00CA6DF6" w:rsidRDefault="00CA4F18" w:rsidP="00CA4F18">
      <w:pPr>
        <w:widowControl w:val="0"/>
        <w:spacing w:after="0" w:line="240" w:lineRule="auto"/>
        <w:jc w:val="both"/>
        <w:rPr>
          <w:rFonts w:ascii="Times New Roman" w:eastAsia="SimSun" w:hAnsi="Times New Roman" w:cs="Times New Roman"/>
          <w:kern w:val="2"/>
          <w:sz w:val="32"/>
          <w:szCs w:val="32"/>
          <w:lang w:eastAsia="en-GB"/>
        </w:rPr>
      </w:pPr>
    </w:p>
    <w:p w:rsidR="00CA4F18" w:rsidRPr="00CA6DF6" w:rsidRDefault="00CA4F18" w:rsidP="00CA4F18">
      <w:pPr>
        <w:widowControl w:val="0"/>
        <w:spacing w:after="0" w:line="240" w:lineRule="auto"/>
        <w:jc w:val="both"/>
        <w:rPr>
          <w:rFonts w:ascii="Times New Roman" w:eastAsia="SimSun" w:hAnsi="Times New Roman" w:cs="Times New Roman"/>
          <w:kern w:val="2"/>
          <w:sz w:val="32"/>
          <w:szCs w:val="32"/>
          <w:lang w:eastAsia="en-GB"/>
        </w:rPr>
      </w:pPr>
    </w:p>
    <w:p w:rsidR="00CA4F18" w:rsidRDefault="0086626F" w:rsidP="00CA6DF6">
      <w:pPr>
        <w:widowControl w:val="0"/>
        <w:tabs>
          <w:tab w:val="right" w:leader="dot" w:pos="8296"/>
        </w:tabs>
        <w:spacing w:after="0" w:line="240" w:lineRule="auto"/>
        <w:jc w:val="both"/>
        <w:rPr>
          <w:rFonts w:ascii="Times New Roman" w:eastAsia="SimSun" w:hAnsi="Times New Roman" w:cs="Times New Roman"/>
          <w:noProof/>
          <w:kern w:val="2"/>
          <w:sz w:val="32"/>
          <w:szCs w:val="32"/>
          <w:lang w:val="en-US" w:eastAsia="zh-CN"/>
        </w:rPr>
      </w:pPr>
      <w:hyperlink w:anchor="_Toc502866365" w:history="1">
        <w:r w:rsidR="00CA4F18" w:rsidRPr="00CA6DF6">
          <w:rPr>
            <w:rFonts w:ascii="Times New Roman" w:eastAsia="SimSun" w:hAnsi="Times New Roman" w:cs="Times New Roman"/>
            <w:noProof/>
            <w:color w:val="0563C1"/>
            <w:kern w:val="2"/>
            <w:sz w:val="32"/>
            <w:szCs w:val="32"/>
            <w:u w:val="single"/>
            <w:lang w:val="en-US" w:eastAsia="zh-CN"/>
          </w:rPr>
          <w:t>Balanced Score card approach</w:t>
        </w:r>
        <w:r w:rsidR="00CA4F18" w:rsidRPr="00CA6DF6">
          <w:rPr>
            <w:rFonts w:ascii="Times New Roman" w:eastAsia="SimSun" w:hAnsi="Times New Roman" w:cs="Times New Roman"/>
            <w:noProof/>
            <w:webHidden/>
            <w:kern w:val="2"/>
            <w:sz w:val="32"/>
            <w:szCs w:val="32"/>
            <w:lang w:val="en-US" w:eastAsia="zh-CN"/>
          </w:rPr>
          <w:tab/>
        </w:r>
        <w:r w:rsidR="00CA4F18" w:rsidRPr="00CA6DF6">
          <w:rPr>
            <w:rFonts w:ascii="Times New Roman" w:eastAsia="SimSun" w:hAnsi="Times New Roman" w:cs="Times New Roman"/>
            <w:noProof/>
            <w:webHidden/>
            <w:kern w:val="2"/>
            <w:sz w:val="32"/>
            <w:szCs w:val="32"/>
            <w:lang w:val="en-US" w:eastAsia="zh-CN"/>
          </w:rPr>
          <w:fldChar w:fldCharType="begin"/>
        </w:r>
        <w:r w:rsidR="00CA4F18" w:rsidRPr="00CA6DF6">
          <w:rPr>
            <w:rFonts w:ascii="Times New Roman" w:eastAsia="SimSun" w:hAnsi="Times New Roman" w:cs="Times New Roman"/>
            <w:noProof/>
            <w:webHidden/>
            <w:kern w:val="2"/>
            <w:sz w:val="32"/>
            <w:szCs w:val="32"/>
            <w:lang w:val="en-US" w:eastAsia="zh-CN"/>
          </w:rPr>
          <w:instrText xml:space="preserve"> PAGEREF _Toc502866365 \h </w:instrText>
        </w:r>
        <w:r w:rsidR="00CA4F18" w:rsidRPr="00CA6DF6">
          <w:rPr>
            <w:rFonts w:ascii="Times New Roman" w:eastAsia="SimSun" w:hAnsi="Times New Roman" w:cs="Times New Roman"/>
            <w:noProof/>
            <w:webHidden/>
            <w:kern w:val="2"/>
            <w:sz w:val="32"/>
            <w:szCs w:val="32"/>
            <w:lang w:val="en-US" w:eastAsia="zh-CN"/>
          </w:rPr>
        </w:r>
        <w:r w:rsidR="00CA4F18" w:rsidRPr="00CA6DF6">
          <w:rPr>
            <w:rFonts w:ascii="Times New Roman" w:eastAsia="SimSun" w:hAnsi="Times New Roman" w:cs="Times New Roman"/>
            <w:noProof/>
            <w:webHidden/>
            <w:kern w:val="2"/>
            <w:sz w:val="32"/>
            <w:szCs w:val="32"/>
            <w:lang w:val="en-US" w:eastAsia="zh-CN"/>
          </w:rPr>
          <w:fldChar w:fldCharType="separate"/>
        </w:r>
        <w:r w:rsidR="00CA4F18" w:rsidRPr="00CA6DF6">
          <w:rPr>
            <w:rFonts w:ascii="Times New Roman" w:eastAsia="SimSun" w:hAnsi="Times New Roman" w:cs="Times New Roman"/>
            <w:noProof/>
            <w:webHidden/>
            <w:kern w:val="2"/>
            <w:sz w:val="32"/>
            <w:szCs w:val="32"/>
            <w:lang w:val="en-US" w:eastAsia="zh-CN"/>
          </w:rPr>
          <w:t>5</w:t>
        </w:r>
        <w:r w:rsidR="00CA4F18" w:rsidRPr="00CA6DF6">
          <w:rPr>
            <w:rFonts w:ascii="Times New Roman" w:eastAsia="SimSun" w:hAnsi="Times New Roman" w:cs="Times New Roman"/>
            <w:noProof/>
            <w:webHidden/>
            <w:kern w:val="2"/>
            <w:sz w:val="32"/>
            <w:szCs w:val="32"/>
            <w:lang w:val="en-US" w:eastAsia="zh-CN"/>
          </w:rPr>
          <w:fldChar w:fldCharType="end"/>
        </w:r>
      </w:hyperlink>
    </w:p>
    <w:p w:rsidR="00B524F0" w:rsidRPr="00CA6DF6" w:rsidRDefault="00B524F0" w:rsidP="00CA6DF6">
      <w:pPr>
        <w:widowControl w:val="0"/>
        <w:tabs>
          <w:tab w:val="right" w:leader="dot" w:pos="8296"/>
        </w:tabs>
        <w:spacing w:after="0" w:line="240" w:lineRule="auto"/>
        <w:jc w:val="both"/>
        <w:rPr>
          <w:rFonts w:ascii="Times New Roman" w:eastAsia="SimSun" w:hAnsi="Times New Roman" w:cs="Times New Roman"/>
          <w:noProof/>
          <w:color w:val="0563C1"/>
          <w:kern w:val="2"/>
          <w:sz w:val="32"/>
          <w:szCs w:val="32"/>
          <w:u w:val="single"/>
          <w:lang w:val="en-US" w:eastAsia="zh-CN"/>
        </w:rPr>
      </w:pPr>
    </w:p>
    <w:p w:rsidR="00CA6DF6" w:rsidRPr="00CA6DF6" w:rsidRDefault="00CA6DF6" w:rsidP="00CA6DF6">
      <w:pPr>
        <w:widowControl w:val="0"/>
        <w:tabs>
          <w:tab w:val="right" w:leader="dot" w:pos="8296"/>
        </w:tabs>
        <w:spacing w:after="0" w:line="240" w:lineRule="auto"/>
        <w:jc w:val="both"/>
        <w:rPr>
          <w:rFonts w:ascii="Times New Roman" w:eastAsia="SimSun" w:hAnsi="Times New Roman" w:cs="Times New Roman"/>
          <w:kern w:val="2"/>
          <w:sz w:val="32"/>
          <w:szCs w:val="32"/>
          <w:lang w:eastAsia="en-GB"/>
        </w:rPr>
      </w:pPr>
    </w:p>
    <w:p w:rsidR="00CA4F18" w:rsidRPr="00CA6DF6" w:rsidRDefault="00CA6DF6" w:rsidP="00CA4F18">
      <w:pPr>
        <w:widowControl w:val="0"/>
        <w:spacing w:after="0" w:line="240" w:lineRule="auto"/>
        <w:jc w:val="both"/>
        <w:rPr>
          <w:rFonts w:ascii="Times New Roman" w:eastAsia="SimSun" w:hAnsi="Times New Roman" w:cs="Times New Roman"/>
          <w:kern w:val="2"/>
          <w:sz w:val="32"/>
          <w:szCs w:val="32"/>
          <w:lang w:eastAsia="en-GB"/>
        </w:rPr>
      </w:pPr>
      <w:r w:rsidRPr="00B524F0">
        <w:rPr>
          <w:rFonts w:ascii="Times New Roman" w:eastAsia="SimSun" w:hAnsi="Times New Roman" w:cs="Times New Roman"/>
          <w:color w:val="4472C4" w:themeColor="accent1"/>
          <w:kern w:val="2"/>
          <w:sz w:val="32"/>
          <w:szCs w:val="32"/>
          <w:u w:val="single"/>
          <w:lang w:eastAsia="en-GB"/>
        </w:rPr>
        <w:t>Conclusion</w:t>
      </w:r>
      <w:r w:rsidRPr="00CA6DF6">
        <w:rPr>
          <w:rFonts w:ascii="Times New Roman" w:eastAsia="SimSun" w:hAnsi="Times New Roman" w:cs="Times New Roman"/>
          <w:kern w:val="2"/>
          <w:sz w:val="32"/>
          <w:szCs w:val="32"/>
          <w:lang w:eastAsia="en-GB"/>
        </w:rPr>
        <w:t>…………………</w:t>
      </w:r>
      <w:r w:rsidR="00B524F0">
        <w:rPr>
          <w:rFonts w:ascii="Times New Roman" w:eastAsia="SimSun" w:hAnsi="Times New Roman" w:cs="Times New Roman"/>
          <w:kern w:val="2"/>
          <w:sz w:val="32"/>
          <w:szCs w:val="32"/>
          <w:lang w:eastAsia="en-GB"/>
        </w:rPr>
        <w:t>..</w:t>
      </w:r>
      <w:r w:rsidRPr="00CA6DF6">
        <w:rPr>
          <w:rFonts w:ascii="Times New Roman" w:eastAsia="SimSun" w:hAnsi="Times New Roman" w:cs="Times New Roman"/>
          <w:kern w:val="2"/>
          <w:sz w:val="32"/>
          <w:szCs w:val="32"/>
          <w:lang w:eastAsia="en-GB"/>
        </w:rPr>
        <w:t>………………………………….6</w:t>
      </w:r>
    </w:p>
    <w:p w:rsidR="00CA4F18" w:rsidRPr="00CA6DF6" w:rsidRDefault="00CA4F18" w:rsidP="00CA4F18">
      <w:pPr>
        <w:widowControl w:val="0"/>
        <w:spacing w:after="0" w:line="240" w:lineRule="auto"/>
        <w:jc w:val="both"/>
        <w:rPr>
          <w:rFonts w:ascii="Times New Roman" w:eastAsia="SimSun" w:hAnsi="Times New Roman" w:cs="Times New Roman"/>
          <w:kern w:val="2"/>
          <w:sz w:val="32"/>
          <w:szCs w:val="32"/>
          <w:lang w:eastAsia="en-GB"/>
        </w:rPr>
      </w:pPr>
    </w:p>
    <w:p w:rsidR="00CA4F18" w:rsidRPr="00CA6DF6" w:rsidRDefault="00CA4F18" w:rsidP="00CA4F18">
      <w:pPr>
        <w:widowControl w:val="0"/>
        <w:spacing w:after="0" w:line="240" w:lineRule="auto"/>
        <w:jc w:val="both"/>
        <w:rPr>
          <w:rFonts w:ascii="Times New Roman" w:eastAsia="SimSun" w:hAnsi="Times New Roman" w:cs="Times New Roman"/>
          <w:kern w:val="2"/>
          <w:sz w:val="32"/>
          <w:szCs w:val="32"/>
          <w:lang w:eastAsia="en-GB"/>
        </w:rPr>
      </w:pPr>
    </w:p>
    <w:p w:rsidR="00CA4F18" w:rsidRPr="00CA6DF6" w:rsidRDefault="00CA6DF6" w:rsidP="00CA4F18">
      <w:pPr>
        <w:widowControl w:val="0"/>
        <w:tabs>
          <w:tab w:val="right" w:leader="dot" w:pos="8296"/>
        </w:tabs>
        <w:spacing w:after="0" w:line="240" w:lineRule="auto"/>
        <w:jc w:val="both"/>
        <w:rPr>
          <w:rFonts w:ascii="Calibri" w:eastAsia="Times New Roman" w:hAnsi="Calibri" w:cs="Times New Roman"/>
          <w:noProof/>
          <w:sz w:val="32"/>
          <w:szCs w:val="32"/>
          <w:lang w:eastAsia="en-GB"/>
        </w:rPr>
      </w:pPr>
      <w:r w:rsidRPr="00B524F0">
        <w:rPr>
          <w:color w:val="4472C4" w:themeColor="accent1"/>
          <w:sz w:val="32"/>
          <w:szCs w:val="32"/>
          <w:u w:val="single"/>
        </w:rPr>
        <w:t>References</w:t>
      </w:r>
      <w:r w:rsidRPr="00CA6DF6">
        <w:rPr>
          <w:sz w:val="32"/>
          <w:szCs w:val="32"/>
        </w:rPr>
        <w:t>………………………………………………………………………………7</w:t>
      </w:r>
    </w:p>
    <w:p w:rsidR="00CA4F18" w:rsidRPr="00CA6DF6" w:rsidRDefault="00CA4F18" w:rsidP="00CA4F18">
      <w:pPr>
        <w:widowControl w:val="0"/>
        <w:spacing w:after="0" w:line="240" w:lineRule="auto"/>
        <w:jc w:val="both"/>
        <w:rPr>
          <w:rFonts w:ascii="Times New Roman" w:eastAsia="SimSun" w:hAnsi="Times New Roman" w:cs="Times New Roman"/>
          <w:kern w:val="2"/>
          <w:sz w:val="32"/>
          <w:szCs w:val="32"/>
          <w:lang w:val="en-US" w:eastAsia="zh-CN"/>
        </w:rPr>
      </w:pPr>
      <w:r w:rsidRPr="00CA6DF6">
        <w:rPr>
          <w:rFonts w:ascii="Times New Roman" w:eastAsia="SimSun" w:hAnsi="Times New Roman" w:cs="Times New Roman"/>
          <w:kern w:val="2"/>
          <w:sz w:val="32"/>
          <w:szCs w:val="32"/>
          <w:lang w:val="en-US" w:eastAsia="zh-CN"/>
        </w:rPr>
        <w:fldChar w:fldCharType="end"/>
      </w:r>
    </w:p>
    <w:p w:rsidR="00CA4F18" w:rsidRPr="00CA4F18" w:rsidRDefault="00CA4F18" w:rsidP="00CA4F18">
      <w:pPr>
        <w:widowControl w:val="0"/>
        <w:spacing w:after="0" w:line="240" w:lineRule="auto"/>
        <w:jc w:val="both"/>
        <w:rPr>
          <w:rFonts w:ascii="Times New Roman" w:eastAsia="SimSun" w:hAnsi="Times New Roman" w:cs="Times New Roman"/>
          <w:kern w:val="2"/>
          <w:sz w:val="56"/>
          <w:szCs w:val="56"/>
          <w:lang w:val="en-US" w:eastAsia="zh-CN"/>
        </w:rPr>
      </w:pPr>
    </w:p>
    <w:p w:rsidR="00CA4F18" w:rsidRPr="00CA4F18" w:rsidRDefault="00CA4F18" w:rsidP="00CA4F18">
      <w:pPr>
        <w:keepNext/>
        <w:widowControl w:val="0"/>
        <w:spacing w:before="240" w:after="60" w:line="240" w:lineRule="auto"/>
        <w:outlineLvl w:val="0"/>
        <w:rPr>
          <w:rFonts w:ascii="Calibri Light" w:eastAsia="Times New Roman" w:hAnsi="Calibri Light" w:cs="Times New Roman"/>
          <w:b/>
          <w:bCs/>
          <w:kern w:val="32"/>
          <w:sz w:val="32"/>
          <w:szCs w:val="32"/>
          <w:lang w:val="en-US" w:eastAsia="zh-CN"/>
        </w:rPr>
      </w:pPr>
      <w:bookmarkStart w:id="6" w:name="_Toc502097168"/>
      <w:bookmarkStart w:id="7" w:name="_Toc502866362"/>
    </w:p>
    <w:p w:rsidR="00CA4F18" w:rsidRPr="00CA4F18" w:rsidRDefault="00CA4F18" w:rsidP="00CA4F18">
      <w:pPr>
        <w:keepNext/>
        <w:widowControl w:val="0"/>
        <w:spacing w:before="240" w:after="60" w:line="240" w:lineRule="auto"/>
        <w:outlineLvl w:val="0"/>
        <w:rPr>
          <w:rFonts w:ascii="Times New Roman" w:eastAsia="Meiryo" w:hAnsi="Times New Roman" w:cs="Times New Roman"/>
          <w:bCs/>
          <w:kern w:val="32"/>
          <w:sz w:val="36"/>
          <w:szCs w:val="36"/>
          <w:u w:val="single"/>
          <w:lang w:val="en-US" w:eastAsia="zh-CN"/>
        </w:rPr>
      </w:pPr>
    </w:p>
    <w:p w:rsidR="003E69A0" w:rsidRDefault="003E69A0" w:rsidP="00CA4F18">
      <w:pPr>
        <w:keepNext/>
        <w:widowControl w:val="0"/>
        <w:spacing w:before="240" w:after="60" w:line="240" w:lineRule="auto"/>
        <w:jc w:val="center"/>
        <w:outlineLvl w:val="0"/>
        <w:rPr>
          <w:rFonts w:ascii="Times New Roman" w:eastAsia="Meiryo" w:hAnsi="Times New Roman" w:cs="Times New Roman"/>
          <w:bCs/>
          <w:kern w:val="32"/>
          <w:sz w:val="36"/>
          <w:szCs w:val="36"/>
          <w:u w:val="single"/>
          <w:lang w:val="en-US" w:eastAsia="zh-CN"/>
        </w:rPr>
      </w:pPr>
    </w:p>
    <w:p w:rsidR="003E69A0" w:rsidRDefault="003E69A0" w:rsidP="00CA4F18">
      <w:pPr>
        <w:keepNext/>
        <w:widowControl w:val="0"/>
        <w:spacing w:before="240" w:after="60" w:line="240" w:lineRule="auto"/>
        <w:jc w:val="center"/>
        <w:outlineLvl w:val="0"/>
        <w:rPr>
          <w:rFonts w:ascii="Times New Roman" w:eastAsia="Meiryo" w:hAnsi="Times New Roman" w:cs="Times New Roman"/>
          <w:bCs/>
          <w:kern w:val="32"/>
          <w:sz w:val="36"/>
          <w:szCs w:val="36"/>
          <w:u w:val="single"/>
          <w:lang w:val="en-US" w:eastAsia="zh-CN"/>
        </w:rPr>
      </w:pPr>
    </w:p>
    <w:p w:rsidR="00CA4F18" w:rsidRPr="00CA4F18" w:rsidRDefault="00CA4F18" w:rsidP="00CA4F18">
      <w:pPr>
        <w:keepNext/>
        <w:widowControl w:val="0"/>
        <w:spacing w:before="240" w:after="60" w:line="240" w:lineRule="auto"/>
        <w:jc w:val="center"/>
        <w:outlineLvl w:val="0"/>
        <w:rPr>
          <w:rFonts w:ascii="Times New Roman" w:eastAsia="Meiryo" w:hAnsi="Times New Roman" w:cs="Times New Roman"/>
          <w:bCs/>
          <w:kern w:val="32"/>
          <w:sz w:val="36"/>
          <w:szCs w:val="36"/>
          <w:u w:val="single"/>
          <w:lang w:val="en-US" w:eastAsia="zh-CN"/>
        </w:rPr>
      </w:pPr>
      <w:r w:rsidRPr="00CA4F18">
        <w:rPr>
          <w:rFonts w:ascii="Times New Roman" w:eastAsia="Meiryo" w:hAnsi="Times New Roman" w:cs="Times New Roman"/>
          <w:bCs/>
          <w:kern w:val="32"/>
          <w:sz w:val="36"/>
          <w:szCs w:val="36"/>
          <w:u w:val="single"/>
          <w:lang w:val="en-US" w:eastAsia="zh-CN"/>
        </w:rPr>
        <w:t>Traditional budgets</w:t>
      </w:r>
      <w:bookmarkEnd w:id="6"/>
      <w:bookmarkEnd w:id="7"/>
    </w:p>
    <w:p w:rsidR="00CA4F18" w:rsidRPr="00CA4F18" w:rsidRDefault="00CA4F18" w:rsidP="00CA4F18">
      <w:pPr>
        <w:widowControl w:val="0"/>
        <w:spacing w:after="0" w:line="240" w:lineRule="auto"/>
        <w:ind w:left="-900" w:right="-1054"/>
        <w:jc w:val="both"/>
        <w:rPr>
          <w:rFonts w:ascii="Times New Roman" w:eastAsia="Meiryo" w:hAnsi="Times New Roman" w:cs="Times New Roman"/>
          <w:kern w:val="2"/>
          <w:sz w:val="24"/>
          <w:szCs w:val="24"/>
          <w:lang w:val="en-US" w:eastAsia="zh-CN"/>
        </w:rPr>
      </w:pPr>
      <w:r w:rsidRPr="00CA4F18">
        <w:rPr>
          <w:rFonts w:ascii="Times New Roman" w:eastAsia="Meiryo" w:hAnsi="Times New Roman" w:cs="Times New Roman"/>
          <w:bCs/>
          <w:kern w:val="2"/>
          <w:sz w:val="24"/>
          <w:szCs w:val="24"/>
          <w:lang w:val="en-US" w:eastAsia="zh-CN"/>
        </w:rPr>
        <w:t>According to Hope and Fraser (2003) and Radu (2011)</w:t>
      </w:r>
      <w:r w:rsidRPr="00CA4F18">
        <w:rPr>
          <w:rFonts w:ascii="Times New Roman" w:eastAsia="Meiryo" w:hAnsi="Times New Roman" w:cs="Times New Roman"/>
          <w:kern w:val="2"/>
          <w:sz w:val="24"/>
          <w:szCs w:val="24"/>
          <w:lang w:val="en-US" w:eastAsia="zh-CN"/>
        </w:rPr>
        <w:t xml:space="preserve">, “A budget is set at a certain point in a time as a fixed performance contract, its compliance is controlled, and all variable are accounted for in the accounts at the starting of the New Year”. Budget is a control system for management; which are generally prepared for operational sales, fixed and variable overheads, financial decisions, marketing and so many other diverse internal operations. Budget is a plan, anticipating the future expected outcomes with the change of variables over time. In today’s world, entities are continuously trying to adapt new changes, internally and externally. Over past few years traditional budgeting has been at the verge of criticism due to its recognized weaknesses over time. Whereas </w:t>
      </w:r>
      <w:r w:rsidRPr="00CA4F18">
        <w:rPr>
          <w:rFonts w:ascii="Times New Roman" w:eastAsia="Meiryo" w:hAnsi="Times New Roman" w:cs="Times New Roman"/>
          <w:bCs/>
          <w:kern w:val="2"/>
          <w:sz w:val="24"/>
          <w:szCs w:val="24"/>
          <w:lang w:val="en-US" w:eastAsia="zh-CN"/>
        </w:rPr>
        <w:t>Drury (2011) and Gary (2003)</w:t>
      </w:r>
      <w:r w:rsidRPr="00CA4F18">
        <w:rPr>
          <w:rFonts w:ascii="Times New Roman" w:eastAsia="Meiryo" w:hAnsi="Times New Roman" w:cs="Times New Roman"/>
          <w:kern w:val="2"/>
          <w:sz w:val="24"/>
          <w:szCs w:val="24"/>
          <w:lang w:val="en-US" w:eastAsia="zh-CN"/>
        </w:rPr>
        <w:t xml:space="preserve"> and other authors agrees with that “Even though budgeting methods have been questioned for its reliability and validity by various authors, yet businesses have declined to completely abolish the use of budgets”. So far, there are no cases where the companies have stopped the use of budgets, but with the constant emerging changes in business world, companies have incorporated new budgeting techniques to overcome the drawbacks of old methods </w:t>
      </w:r>
      <w:r w:rsidRPr="00CA4F18">
        <w:rPr>
          <w:rFonts w:ascii="Times New Roman" w:eastAsia="Meiryo" w:hAnsi="Times New Roman" w:cs="Times New Roman"/>
          <w:bCs/>
          <w:kern w:val="2"/>
          <w:sz w:val="24"/>
          <w:szCs w:val="24"/>
          <w:lang w:val="en-US" w:eastAsia="zh-CN"/>
        </w:rPr>
        <w:t>(Hansen, 2011</w:t>
      </w:r>
      <w:r w:rsidRPr="00CA4F18">
        <w:rPr>
          <w:rFonts w:ascii="Times New Roman" w:eastAsia="Meiryo" w:hAnsi="Times New Roman" w:cs="Times New Roman"/>
          <w:kern w:val="2"/>
          <w:sz w:val="24"/>
          <w:szCs w:val="24"/>
          <w:lang w:val="en-US" w:eastAsia="zh-CN"/>
        </w:rPr>
        <w:t xml:space="preserve">). </w:t>
      </w:r>
    </w:p>
    <w:p w:rsidR="00CA4F18" w:rsidRPr="00CA4F18" w:rsidRDefault="00CA4F18" w:rsidP="00CA4F18">
      <w:pPr>
        <w:widowControl w:val="0"/>
        <w:spacing w:after="0" w:line="240" w:lineRule="auto"/>
        <w:ind w:left="-900" w:right="-1054"/>
        <w:jc w:val="both"/>
        <w:rPr>
          <w:rFonts w:ascii="Times New Roman" w:eastAsia="Meiryo" w:hAnsi="Times New Roman" w:cs="Times New Roman"/>
          <w:kern w:val="2"/>
          <w:sz w:val="24"/>
          <w:szCs w:val="24"/>
          <w:lang w:val="en-US" w:eastAsia="zh-CN"/>
        </w:rPr>
      </w:pPr>
    </w:p>
    <w:p w:rsidR="00CA4F18" w:rsidRPr="00CA4F18" w:rsidRDefault="00CA4F18" w:rsidP="00CA4F18">
      <w:pPr>
        <w:widowControl w:val="0"/>
        <w:spacing w:after="0" w:line="240" w:lineRule="auto"/>
        <w:ind w:left="-900" w:right="-1054"/>
        <w:jc w:val="both"/>
        <w:rPr>
          <w:rFonts w:ascii="Times New Roman" w:eastAsia="Meiryo" w:hAnsi="Times New Roman" w:cs="Times New Roman"/>
          <w:kern w:val="2"/>
          <w:sz w:val="24"/>
          <w:szCs w:val="24"/>
          <w:lang w:val="en-US" w:eastAsia="zh-CN"/>
        </w:rPr>
      </w:pPr>
      <w:r w:rsidRPr="00CA4F18">
        <w:rPr>
          <w:rFonts w:ascii="Times New Roman" w:eastAsia="Meiryo" w:hAnsi="Times New Roman" w:cs="Times New Roman"/>
          <w:kern w:val="2"/>
          <w:sz w:val="24"/>
          <w:szCs w:val="24"/>
          <w:lang w:val="en-US" w:eastAsia="zh-CN"/>
        </w:rPr>
        <w:t xml:space="preserve">Activity based budgeting and balanced score card approach is now chosen to be incorporated within organization’s operations. Cost and time inefficiency, poor performance evaluation, factors leading to unethical behavior within organization and outdated data are some of the limitations of traditional budgeting system. To overcome those barriers, companies are now determined to improve their methods by incorporating better methods to evaluate performance of the entity and making it more cost and time efficient by implementing Activity based budgeting. </w:t>
      </w:r>
    </w:p>
    <w:p w:rsidR="00CA4F18" w:rsidRPr="00CA4F18" w:rsidRDefault="00CA4F18" w:rsidP="00CA4F18">
      <w:pPr>
        <w:widowControl w:val="0"/>
        <w:spacing w:after="0" w:line="240" w:lineRule="auto"/>
        <w:ind w:left="-900" w:right="-1054"/>
        <w:jc w:val="both"/>
        <w:rPr>
          <w:rFonts w:ascii="Times New Roman" w:eastAsia="Meiryo" w:hAnsi="Times New Roman" w:cs="Times New Roman"/>
          <w:color w:val="FF0000"/>
          <w:kern w:val="2"/>
          <w:sz w:val="24"/>
          <w:szCs w:val="24"/>
          <w:lang w:val="en-US" w:eastAsia="zh-CN"/>
        </w:rPr>
      </w:pPr>
      <w:r w:rsidRPr="00CA4F18">
        <w:rPr>
          <w:rFonts w:ascii="Times New Roman" w:eastAsia="Meiryo" w:hAnsi="Times New Roman" w:cs="Times New Roman"/>
          <w:kern w:val="2"/>
          <w:sz w:val="24"/>
          <w:szCs w:val="24"/>
          <w:lang w:val="en-US" w:eastAsia="zh-CN"/>
        </w:rPr>
        <w:t xml:space="preserve">However, scholars emphasize that budgeting is to be considered </w:t>
      </w:r>
      <w:proofErr w:type="gramStart"/>
      <w:r w:rsidRPr="00CA4F18">
        <w:rPr>
          <w:rFonts w:ascii="Times New Roman" w:eastAsia="Meiryo" w:hAnsi="Times New Roman" w:cs="Times New Roman"/>
          <w:kern w:val="2"/>
          <w:sz w:val="24"/>
          <w:szCs w:val="24"/>
          <w:lang w:val="en-US" w:eastAsia="zh-CN"/>
        </w:rPr>
        <w:t>as a way to</w:t>
      </w:r>
      <w:proofErr w:type="gramEnd"/>
      <w:r w:rsidRPr="00CA4F18">
        <w:rPr>
          <w:rFonts w:ascii="Times New Roman" w:eastAsia="Meiryo" w:hAnsi="Times New Roman" w:cs="Times New Roman"/>
          <w:kern w:val="2"/>
          <w:sz w:val="24"/>
          <w:szCs w:val="24"/>
          <w:lang w:val="en-US" w:eastAsia="zh-CN"/>
        </w:rPr>
        <w:t xml:space="preserve"> develop strategic controls rather than adopting it as a solution to highlight the areas of concern.</w:t>
      </w:r>
      <w:r w:rsidRPr="00CA4F18">
        <w:rPr>
          <w:rFonts w:ascii="Times New Roman" w:eastAsia="Meiryo" w:hAnsi="Times New Roman" w:cs="Times New Roman"/>
          <w:color w:val="FF0000"/>
          <w:kern w:val="2"/>
          <w:sz w:val="24"/>
          <w:szCs w:val="24"/>
          <w:lang w:val="en-US" w:eastAsia="zh-CN"/>
        </w:rPr>
        <w:t xml:space="preserve">  </w:t>
      </w:r>
    </w:p>
    <w:p w:rsidR="00CA4F18" w:rsidRPr="00CA4F18" w:rsidRDefault="00CA4F18" w:rsidP="00CA4F18">
      <w:pPr>
        <w:keepNext/>
        <w:widowControl w:val="0"/>
        <w:spacing w:before="240" w:after="60" w:line="240" w:lineRule="auto"/>
        <w:jc w:val="center"/>
        <w:outlineLvl w:val="0"/>
        <w:rPr>
          <w:rFonts w:ascii="Times New Roman" w:eastAsia="Times New Roman" w:hAnsi="Times New Roman" w:cs="Times New Roman"/>
          <w:bCs/>
          <w:kern w:val="32"/>
          <w:sz w:val="24"/>
          <w:szCs w:val="24"/>
          <w:lang w:val="en-US" w:eastAsia="zh-CN"/>
        </w:rPr>
      </w:pPr>
      <w:bookmarkStart w:id="8" w:name="_Toc502097169"/>
      <w:bookmarkStart w:id="9" w:name="_Toc502866363"/>
      <w:r w:rsidRPr="00CA4F18">
        <w:rPr>
          <w:rFonts w:ascii="Times New Roman" w:eastAsia="Meiryo" w:hAnsi="Times New Roman" w:cs="Times New Roman"/>
          <w:bCs/>
          <w:kern w:val="32"/>
          <w:sz w:val="32"/>
          <w:szCs w:val="32"/>
          <w:u w:val="single"/>
          <w:lang w:val="en-US" w:eastAsia="zh-CN"/>
        </w:rPr>
        <w:t>Limitations of Traditional Budgeting</w:t>
      </w:r>
      <w:bookmarkEnd w:id="8"/>
      <w:bookmarkEnd w:id="9"/>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Larger entities fail to utilize the budgets for the actual purpose they were structured. Preparation of annual budgets itself is a tiring task to be performed that instead of bringing benefits to the employees and management, it leads to lesser accuracy and inefficiency </w:t>
      </w:r>
      <w:r w:rsidRPr="00CA4F18">
        <w:rPr>
          <w:rFonts w:ascii="Times New Roman" w:eastAsia="SimSun" w:hAnsi="Times New Roman" w:cs="Times New Roman"/>
          <w:bCs/>
          <w:kern w:val="2"/>
          <w:sz w:val="24"/>
          <w:szCs w:val="24"/>
          <w:lang w:val="en-US" w:eastAsia="zh-CN"/>
        </w:rPr>
        <w:t>(Radu, 2011)</w:t>
      </w:r>
      <w:r w:rsidRPr="00CA4F18">
        <w:rPr>
          <w:rFonts w:ascii="Times New Roman" w:eastAsia="SimSun" w:hAnsi="Times New Roman" w:cs="Times New Roman"/>
          <w:kern w:val="2"/>
          <w:sz w:val="24"/>
          <w:szCs w:val="24"/>
          <w:lang w:val="en-US" w:eastAsia="zh-CN"/>
        </w:rPr>
        <w:t xml:space="preserve">. The dissatisfaction of organizations with the traditional budgeting is not only limited till lesser accuracy of the data analyzed but also leads to budget gaming within the entity </w:t>
      </w:r>
      <w:r w:rsidRPr="00CA4F18">
        <w:rPr>
          <w:rFonts w:ascii="Times New Roman" w:eastAsia="SimSun" w:hAnsi="Times New Roman" w:cs="Times New Roman"/>
          <w:bCs/>
          <w:kern w:val="2"/>
          <w:sz w:val="24"/>
          <w:szCs w:val="24"/>
          <w:lang w:val="en-US" w:eastAsia="zh-CN"/>
        </w:rPr>
        <w:t xml:space="preserve">(Jenson, 2003). Neely (2001) </w:t>
      </w:r>
      <w:r w:rsidRPr="00CA4F18">
        <w:rPr>
          <w:rFonts w:ascii="Times New Roman" w:eastAsia="SimSun" w:hAnsi="Times New Roman" w:cs="Times New Roman"/>
          <w:kern w:val="2"/>
          <w:sz w:val="24"/>
          <w:szCs w:val="24"/>
          <w:lang w:val="en-US" w:eastAsia="zh-CN"/>
        </w:rPr>
        <w:t xml:space="preserve">claims that the 12 weaknesses of budget developed by the </w:t>
      </w:r>
      <w:proofErr w:type="spellStart"/>
      <w:r w:rsidRPr="00CA4F18">
        <w:rPr>
          <w:rFonts w:ascii="Times New Roman" w:eastAsia="SimSun" w:hAnsi="Times New Roman" w:cs="Times New Roman"/>
          <w:kern w:val="2"/>
          <w:sz w:val="24"/>
          <w:szCs w:val="24"/>
          <w:lang w:val="en-US" w:eastAsia="zh-CN"/>
        </w:rPr>
        <w:t>Cranfield</w:t>
      </w:r>
      <w:proofErr w:type="spellEnd"/>
      <w:r w:rsidRPr="00CA4F18">
        <w:rPr>
          <w:rFonts w:ascii="Times New Roman" w:eastAsia="SimSun" w:hAnsi="Times New Roman" w:cs="Times New Roman"/>
          <w:kern w:val="2"/>
          <w:sz w:val="24"/>
          <w:szCs w:val="24"/>
          <w:lang w:val="en-US" w:eastAsia="zh-CN"/>
        </w:rPr>
        <w:t xml:space="preserve"> University. They further divided the problems identified into three categories; Competitive strategy, business process and organizational capability. </w:t>
      </w: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Furthermore, Budgets are less flexible </w:t>
      </w:r>
      <w:proofErr w:type="gramStart"/>
      <w:r w:rsidR="00D64424" w:rsidRPr="00CA4F18">
        <w:rPr>
          <w:rFonts w:ascii="Times New Roman" w:eastAsia="SimSun" w:hAnsi="Times New Roman" w:cs="Times New Roman"/>
          <w:kern w:val="2"/>
          <w:sz w:val="24"/>
          <w:szCs w:val="24"/>
          <w:lang w:val="en-US" w:eastAsia="zh-CN"/>
        </w:rPr>
        <w:t>in regard</w:t>
      </w:r>
      <w:r w:rsidR="00D64424">
        <w:rPr>
          <w:rFonts w:ascii="Times New Roman" w:eastAsia="SimSun" w:hAnsi="Times New Roman" w:cs="Times New Roman"/>
          <w:kern w:val="2"/>
          <w:sz w:val="24"/>
          <w:szCs w:val="24"/>
          <w:lang w:val="en-US" w:eastAsia="zh-CN"/>
        </w:rPr>
        <w:t xml:space="preserve"> to</w:t>
      </w:r>
      <w:proofErr w:type="gramEnd"/>
      <w:r w:rsidRPr="00CA4F18">
        <w:rPr>
          <w:rFonts w:ascii="Times New Roman" w:eastAsia="SimSun" w:hAnsi="Times New Roman" w:cs="Times New Roman"/>
          <w:kern w:val="2"/>
          <w:sz w:val="24"/>
          <w:szCs w:val="24"/>
          <w:lang w:val="en-US" w:eastAsia="zh-CN"/>
        </w:rPr>
        <w:t xml:space="preserve"> changes that may occur over period of time. </w:t>
      </w:r>
      <w:r w:rsidRPr="00CA4F18">
        <w:rPr>
          <w:rFonts w:ascii="Times New Roman" w:eastAsia="SimSun" w:hAnsi="Times New Roman" w:cs="Times New Roman"/>
          <w:bCs/>
          <w:kern w:val="2"/>
          <w:sz w:val="24"/>
          <w:szCs w:val="24"/>
          <w:lang w:val="en-US" w:eastAsia="zh-CN"/>
        </w:rPr>
        <w:t>Hope and Fraser (2009)</w:t>
      </w:r>
      <w:r w:rsidRPr="00CA4F18">
        <w:rPr>
          <w:rFonts w:ascii="Times New Roman" w:eastAsia="SimSun" w:hAnsi="Times New Roman" w:cs="Times New Roman"/>
          <w:kern w:val="2"/>
          <w:sz w:val="24"/>
          <w:szCs w:val="24"/>
          <w:lang w:val="en-US" w:eastAsia="zh-CN"/>
        </w:rPr>
        <w:t xml:space="preserve"> argues that budgets are more likely to be a fixed performance contract as the employees are focused to achieve only the set targets. This may restrict the management to be resourceful and incorporate new ideas and may limit them to take any important decision required by the situation. </w:t>
      </w: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CA4F18" w:rsidRPr="00CA4F18" w:rsidRDefault="00CA4F18" w:rsidP="00CA4F18">
      <w:pPr>
        <w:widowControl w:val="0"/>
        <w:spacing w:after="0" w:line="240" w:lineRule="auto"/>
        <w:ind w:left="-900" w:right="-1054"/>
        <w:jc w:val="both"/>
        <w:rPr>
          <w:rFonts w:ascii="Times New Roman" w:eastAsia="SimSun" w:hAnsi="Times New Roman" w:cs="Times New Roman"/>
          <w:bCs/>
          <w:kern w:val="2"/>
          <w:sz w:val="24"/>
          <w:szCs w:val="24"/>
          <w:lang w:val="en-US" w:eastAsia="zh-CN"/>
        </w:rPr>
      </w:pPr>
      <w:r w:rsidRPr="00CA4F18">
        <w:rPr>
          <w:rFonts w:ascii="Times New Roman" w:eastAsia="SimSun" w:hAnsi="Times New Roman" w:cs="Times New Roman"/>
          <w:kern w:val="2"/>
          <w:sz w:val="24"/>
          <w:szCs w:val="24"/>
          <w:lang w:val="en-US" w:eastAsia="zh-CN"/>
        </w:rPr>
        <w:t xml:space="preserve">It is often argued that budgets are not strategically focused and contradictory to its own purposes. This may be a result of almost no link between the company’s corporate aim and the strategies used to prepare budget </w:t>
      </w:r>
      <w:r w:rsidRPr="00CA4F18">
        <w:rPr>
          <w:rFonts w:ascii="Times New Roman" w:eastAsia="SimSun" w:hAnsi="Times New Roman" w:cs="Times New Roman"/>
          <w:bCs/>
          <w:kern w:val="2"/>
          <w:sz w:val="24"/>
          <w:szCs w:val="24"/>
          <w:lang w:val="en-US" w:eastAsia="zh-CN"/>
        </w:rPr>
        <w:t>(</w:t>
      </w:r>
      <w:proofErr w:type="spellStart"/>
      <w:r w:rsidRPr="00CA4F18">
        <w:rPr>
          <w:rFonts w:ascii="Times New Roman" w:eastAsia="SimSun" w:hAnsi="Times New Roman" w:cs="Times New Roman"/>
          <w:bCs/>
          <w:kern w:val="2"/>
          <w:sz w:val="24"/>
          <w:szCs w:val="24"/>
          <w:lang w:val="en-US" w:eastAsia="zh-CN"/>
        </w:rPr>
        <w:t>Parmeter</w:t>
      </w:r>
      <w:proofErr w:type="spellEnd"/>
      <w:r w:rsidRPr="00CA4F18">
        <w:rPr>
          <w:rFonts w:ascii="Times New Roman" w:eastAsia="SimSun" w:hAnsi="Times New Roman" w:cs="Times New Roman"/>
          <w:bCs/>
          <w:kern w:val="2"/>
          <w:sz w:val="24"/>
          <w:szCs w:val="24"/>
          <w:lang w:val="en-US" w:eastAsia="zh-CN"/>
        </w:rPr>
        <w:t>, 2003)</w:t>
      </w:r>
      <w:r w:rsidRPr="00CA4F18">
        <w:rPr>
          <w:rFonts w:ascii="Times New Roman" w:eastAsia="SimSun" w:hAnsi="Times New Roman" w:cs="Times New Roman"/>
          <w:kern w:val="2"/>
          <w:sz w:val="24"/>
          <w:szCs w:val="24"/>
          <w:lang w:val="en-US" w:eastAsia="zh-CN"/>
        </w:rPr>
        <w:t xml:space="preserve">. The problem identified was that budgets were more focused on achievement of internal objectives, but they did not much help in adding value for the consumers of the business </w:t>
      </w:r>
      <w:r w:rsidRPr="00CA4F18">
        <w:rPr>
          <w:rFonts w:ascii="Times New Roman" w:eastAsia="SimSun" w:hAnsi="Times New Roman" w:cs="Times New Roman"/>
          <w:bCs/>
          <w:kern w:val="2"/>
          <w:sz w:val="24"/>
          <w:szCs w:val="24"/>
          <w:lang w:val="en-US" w:eastAsia="zh-CN"/>
        </w:rPr>
        <w:t xml:space="preserve">(Hope and Fraser, 2003). </w:t>
      </w:r>
    </w:p>
    <w:p w:rsidR="00CA4F18" w:rsidRPr="00CA4F18" w:rsidRDefault="00CA4F18" w:rsidP="0095787E">
      <w:pPr>
        <w:widowControl w:val="0"/>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Time inefficiency was another limitation identified. Large amount of time was required in preparing the budgets, yet they added very little value to the entity. </w:t>
      </w:r>
      <w:r w:rsidR="00D64424" w:rsidRPr="00CA4F18">
        <w:rPr>
          <w:rFonts w:ascii="Times New Roman" w:eastAsia="SimSun" w:hAnsi="Times New Roman" w:cs="Times New Roman"/>
          <w:kern w:val="2"/>
          <w:sz w:val="24"/>
          <w:szCs w:val="24"/>
          <w:lang w:val="en-US" w:eastAsia="zh-CN"/>
        </w:rPr>
        <w:t>However,</w:t>
      </w:r>
      <w:r w:rsidRPr="00CA4F18">
        <w:rPr>
          <w:rFonts w:ascii="Times New Roman" w:eastAsia="SimSun" w:hAnsi="Times New Roman" w:cs="Times New Roman"/>
          <w:kern w:val="2"/>
          <w:sz w:val="24"/>
          <w:szCs w:val="24"/>
          <w:lang w:val="en-US" w:eastAsia="zh-CN"/>
        </w:rPr>
        <w:t xml:space="preserve"> time inefficiency is not the only factor leading to lesser added value, missing link between budgets and strategies is also an important cause to it. Often detailed analysis of variables is required to prepare the budgets, which again demands the length of time. </w:t>
      </w:r>
    </w:p>
    <w:p w:rsidR="00CA4F18" w:rsidRPr="00D64424" w:rsidRDefault="00CA4F18" w:rsidP="00CA4F18">
      <w:pPr>
        <w:widowControl w:val="0"/>
        <w:spacing w:after="0" w:line="240" w:lineRule="auto"/>
        <w:ind w:left="-900" w:right="-1054"/>
        <w:jc w:val="both"/>
        <w:rPr>
          <w:rFonts w:ascii="Times New Roman" w:eastAsia="SimSun" w:hAnsi="Times New Roman" w:cs="Times New Roman"/>
          <w:color w:val="FF0000"/>
          <w:kern w:val="2"/>
          <w:sz w:val="24"/>
          <w:szCs w:val="24"/>
          <w:lang w:val="en-US" w:eastAsia="zh-CN"/>
        </w:rPr>
      </w:pPr>
      <w:r w:rsidRPr="00CA4F18">
        <w:rPr>
          <w:rFonts w:ascii="Times New Roman" w:eastAsia="SimSun" w:hAnsi="Times New Roman" w:cs="Times New Roman"/>
          <w:kern w:val="2"/>
          <w:sz w:val="24"/>
          <w:szCs w:val="24"/>
          <w:lang w:val="en-US" w:eastAsia="zh-CN"/>
        </w:rPr>
        <w:t xml:space="preserve">The aim to achieve added value is also ignored due to excessive focus on cost reduction. It is argued that due to set targets of budget, entrepreneurs are less likely to pull in innovative ideas as they feel restrain by the targets set at the start of financial year. Mangers are also constraint to invest into strategically critically projects due to budgetary limits </w:t>
      </w:r>
      <w:r w:rsidRPr="00CA4F18">
        <w:rPr>
          <w:rFonts w:ascii="Times New Roman" w:eastAsia="SimSun" w:hAnsi="Times New Roman" w:cs="Times New Roman"/>
          <w:bCs/>
          <w:kern w:val="2"/>
          <w:sz w:val="24"/>
          <w:szCs w:val="24"/>
          <w:lang w:val="en-US" w:eastAsia="zh-CN"/>
        </w:rPr>
        <w:t>(Cokins, 2008).</w:t>
      </w:r>
    </w:p>
    <w:p w:rsidR="00CA4F18" w:rsidRPr="00D64424" w:rsidRDefault="00CA4F18" w:rsidP="00CA4F18">
      <w:pPr>
        <w:widowControl w:val="0"/>
        <w:spacing w:after="0" w:line="240" w:lineRule="auto"/>
        <w:ind w:left="-900" w:right="-1054"/>
        <w:jc w:val="both"/>
        <w:rPr>
          <w:rFonts w:ascii="Times New Roman" w:eastAsia="SimSun" w:hAnsi="Times New Roman" w:cs="Times New Roman"/>
          <w:color w:val="FF0000"/>
          <w:kern w:val="2"/>
          <w:sz w:val="24"/>
          <w:szCs w:val="24"/>
          <w:lang w:val="en-US" w:eastAsia="zh-CN"/>
        </w:rPr>
      </w:pP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Traditional Budgets are also cost inefficient. It is relative to the size of the business on the amount of time or resources to be utilized </w:t>
      </w:r>
      <w:proofErr w:type="gramStart"/>
      <w:r w:rsidRPr="00CA4F18">
        <w:rPr>
          <w:rFonts w:ascii="Times New Roman" w:eastAsia="SimSun" w:hAnsi="Times New Roman" w:cs="Times New Roman"/>
          <w:kern w:val="2"/>
          <w:sz w:val="24"/>
          <w:szCs w:val="24"/>
          <w:lang w:val="en-US" w:eastAsia="zh-CN"/>
        </w:rPr>
        <w:t>in order to</w:t>
      </w:r>
      <w:proofErr w:type="gramEnd"/>
      <w:r w:rsidRPr="00CA4F18">
        <w:rPr>
          <w:rFonts w:ascii="Times New Roman" w:eastAsia="SimSun" w:hAnsi="Times New Roman" w:cs="Times New Roman"/>
          <w:kern w:val="2"/>
          <w:sz w:val="24"/>
          <w:szCs w:val="24"/>
          <w:lang w:val="en-US" w:eastAsia="zh-CN"/>
        </w:rPr>
        <w:t xml:space="preserve"> prepare budget. However, </w:t>
      </w:r>
      <w:proofErr w:type="spellStart"/>
      <w:r w:rsidRPr="00CA4F18">
        <w:rPr>
          <w:rFonts w:ascii="Times New Roman" w:eastAsia="SimSun" w:hAnsi="Times New Roman" w:cs="Times New Roman"/>
          <w:bCs/>
          <w:kern w:val="2"/>
          <w:sz w:val="24"/>
          <w:szCs w:val="24"/>
          <w:lang w:val="en-US" w:eastAsia="zh-CN"/>
        </w:rPr>
        <w:t>Permeter</w:t>
      </w:r>
      <w:proofErr w:type="spellEnd"/>
      <w:r w:rsidRPr="00CA4F18">
        <w:rPr>
          <w:rFonts w:ascii="Times New Roman" w:eastAsia="SimSun" w:hAnsi="Times New Roman" w:cs="Times New Roman"/>
          <w:bCs/>
          <w:kern w:val="2"/>
          <w:sz w:val="24"/>
          <w:szCs w:val="24"/>
          <w:lang w:val="en-US" w:eastAsia="zh-CN"/>
        </w:rPr>
        <w:t xml:space="preserve"> (2003)</w:t>
      </w:r>
      <w:r w:rsidRPr="00CA4F18">
        <w:rPr>
          <w:rFonts w:ascii="Times New Roman" w:eastAsia="SimSun" w:hAnsi="Times New Roman" w:cs="Times New Roman"/>
          <w:kern w:val="2"/>
          <w:sz w:val="24"/>
          <w:szCs w:val="24"/>
          <w:lang w:val="en-US" w:eastAsia="zh-CN"/>
        </w:rPr>
        <w:t xml:space="preserve"> agrees that approximately </w:t>
      </w:r>
      <w:proofErr w:type="gramStart"/>
      <w:r w:rsidRPr="00CA4F18">
        <w:rPr>
          <w:rFonts w:ascii="Times New Roman" w:eastAsia="SimSun" w:hAnsi="Times New Roman" w:cs="Times New Roman"/>
          <w:kern w:val="2"/>
          <w:sz w:val="24"/>
          <w:szCs w:val="24"/>
          <w:lang w:val="en-US" w:eastAsia="zh-CN"/>
        </w:rPr>
        <w:t>25000 person</w:t>
      </w:r>
      <w:proofErr w:type="gramEnd"/>
      <w:r w:rsidRPr="00CA4F18">
        <w:rPr>
          <w:rFonts w:ascii="Times New Roman" w:eastAsia="SimSun" w:hAnsi="Times New Roman" w:cs="Times New Roman"/>
          <w:kern w:val="2"/>
          <w:sz w:val="24"/>
          <w:szCs w:val="24"/>
          <w:lang w:val="en-US" w:eastAsia="zh-CN"/>
        </w:rPr>
        <w:t xml:space="preserve"> days are invested for every US$1 billion of revenue. Time and costs invested in preparing budget is a heavy expenditure for any organization relative to their size and nature. </w:t>
      </w: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Scholars also argued that budgets are not frequently updated. With the constant changing economic environment, it becomes a necessitous to work with the updated scenarios. However, budgets are only updated annually, regardless of any changes that may have taken place over the entire year </w:t>
      </w:r>
      <w:r w:rsidRPr="00CA4F18">
        <w:rPr>
          <w:rFonts w:ascii="Times New Roman" w:eastAsia="SimSun" w:hAnsi="Times New Roman" w:cs="Times New Roman"/>
          <w:bCs/>
          <w:kern w:val="2"/>
          <w:sz w:val="24"/>
          <w:szCs w:val="24"/>
          <w:lang w:val="en-US" w:eastAsia="zh-CN"/>
        </w:rPr>
        <w:t>(Libby and Murray, 2010)</w:t>
      </w:r>
      <w:r w:rsidRPr="00CA4F18">
        <w:rPr>
          <w:rFonts w:ascii="Times New Roman" w:eastAsia="SimSun" w:hAnsi="Times New Roman" w:cs="Times New Roman"/>
          <w:kern w:val="2"/>
          <w:sz w:val="24"/>
          <w:szCs w:val="24"/>
          <w:lang w:val="en-US" w:eastAsia="zh-CN"/>
        </w:rPr>
        <w:t>. The entire planning done for the annual budget may go to a waste within minutes due to any change in numbers occurring in between the fiscal year, making it useless for the management to use the prepared budget.</w:t>
      </w: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bCs/>
          <w:kern w:val="2"/>
          <w:sz w:val="24"/>
          <w:szCs w:val="24"/>
          <w:lang w:val="en-US" w:eastAsia="zh-CN"/>
        </w:rPr>
        <w:t>Orlando (2009)</w:t>
      </w:r>
      <w:r w:rsidRPr="00CA4F18">
        <w:rPr>
          <w:rFonts w:ascii="Times New Roman" w:eastAsia="SimSun" w:hAnsi="Times New Roman" w:cs="Times New Roman"/>
          <w:kern w:val="2"/>
          <w:sz w:val="24"/>
          <w:szCs w:val="24"/>
          <w:lang w:val="en-US" w:eastAsia="zh-CN"/>
        </w:rPr>
        <w:t xml:space="preserve"> agrees that budgets are based on unsupported assumptions and framework, therefore the employees are not able to comprehend their operational efforts into monetary terms, leading to lesser or not at all understanding of the importance of adding value to the entity using budgets. Assumption based budget may lead to inaccurate forecasts resulting in wrong decisions and huge losses in future.</w:t>
      </w: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Studies also identified budgetary gaming as a limitation of the traditional budgeting. </w:t>
      </w:r>
      <w:r w:rsidRPr="00CA4F18">
        <w:rPr>
          <w:rFonts w:ascii="Times New Roman" w:eastAsia="SimSun" w:hAnsi="Times New Roman" w:cs="Times New Roman"/>
          <w:bCs/>
          <w:kern w:val="2"/>
          <w:sz w:val="24"/>
          <w:szCs w:val="24"/>
          <w:lang w:val="en-US" w:eastAsia="zh-CN"/>
        </w:rPr>
        <w:t>Jenson (2003)</w:t>
      </w:r>
      <w:r w:rsidRPr="00CA4F18">
        <w:rPr>
          <w:rFonts w:ascii="Times New Roman" w:eastAsia="SimSun" w:hAnsi="Times New Roman" w:cs="Times New Roman"/>
          <w:kern w:val="2"/>
          <w:sz w:val="24"/>
          <w:szCs w:val="24"/>
          <w:lang w:val="en-US" w:eastAsia="zh-CN"/>
        </w:rPr>
        <w:t xml:space="preserve"> wrote a detailed paper on budgetary games which focused on that “organizations pays people to lie”. The paper gave insight to the problems aroused by the pressure on employees to meet the deadlines and harmful actions done to add value to the organization. Activities like window displaying the numbers in financial ledgers were often practiced by the employees </w:t>
      </w:r>
      <w:proofErr w:type="gramStart"/>
      <w:r w:rsidRPr="00CA4F18">
        <w:rPr>
          <w:rFonts w:ascii="Times New Roman" w:eastAsia="SimSun" w:hAnsi="Times New Roman" w:cs="Times New Roman"/>
          <w:kern w:val="2"/>
          <w:sz w:val="24"/>
          <w:szCs w:val="24"/>
          <w:lang w:val="en-US" w:eastAsia="zh-CN"/>
        </w:rPr>
        <w:t>in order to</w:t>
      </w:r>
      <w:proofErr w:type="gramEnd"/>
      <w:r w:rsidRPr="00CA4F18">
        <w:rPr>
          <w:rFonts w:ascii="Times New Roman" w:eastAsia="SimSun" w:hAnsi="Times New Roman" w:cs="Times New Roman"/>
          <w:kern w:val="2"/>
          <w:sz w:val="24"/>
          <w:szCs w:val="24"/>
          <w:lang w:val="en-US" w:eastAsia="zh-CN"/>
        </w:rPr>
        <w:t xml:space="preserve"> meet the desired targets. Less increment in productivity was gained. </w:t>
      </w: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bCs/>
          <w:kern w:val="2"/>
          <w:sz w:val="24"/>
          <w:szCs w:val="24"/>
          <w:lang w:val="en-US" w:eastAsia="zh-CN"/>
        </w:rPr>
        <w:t>Radu (2011)</w:t>
      </w:r>
      <w:r w:rsidRPr="00CA4F18">
        <w:rPr>
          <w:rFonts w:ascii="Times New Roman" w:eastAsia="SimSun" w:hAnsi="Times New Roman" w:cs="Times New Roman"/>
          <w:kern w:val="2"/>
          <w:sz w:val="24"/>
          <w:szCs w:val="24"/>
          <w:lang w:val="en-US" w:eastAsia="zh-CN"/>
        </w:rPr>
        <w:t xml:space="preserve"> summarizes the different studies of various authors that budgets aiming at too </w:t>
      </w:r>
      <w:proofErr w:type="gramStart"/>
      <w:r w:rsidRPr="00CA4F18">
        <w:rPr>
          <w:rFonts w:ascii="Times New Roman" w:eastAsia="SimSun" w:hAnsi="Times New Roman" w:cs="Times New Roman"/>
          <w:kern w:val="2"/>
          <w:sz w:val="24"/>
          <w:szCs w:val="24"/>
          <w:lang w:val="en-US" w:eastAsia="zh-CN"/>
        </w:rPr>
        <w:t>high performance</w:t>
      </w:r>
      <w:proofErr w:type="gramEnd"/>
      <w:r w:rsidRPr="00CA4F18">
        <w:rPr>
          <w:rFonts w:ascii="Times New Roman" w:eastAsia="SimSun" w:hAnsi="Times New Roman" w:cs="Times New Roman"/>
          <w:kern w:val="2"/>
          <w:sz w:val="24"/>
          <w:szCs w:val="24"/>
          <w:lang w:val="en-US" w:eastAsia="zh-CN"/>
        </w:rPr>
        <w:t xml:space="preserve"> level discourages the employees to work efficiently, even the budget set with achievable targets may lower the morale of employees. Rather a low performance be set for the employees, so they do not get tired and will still be looking towards a new target to achieve. Employee may feel that entity does not value his working time enough or his work is of low quality when he is not able to meet the set targets. </w:t>
      </w:r>
    </w:p>
    <w:p w:rsidR="00CA4F18" w:rsidRPr="00CA4F18" w:rsidRDefault="00CA4F18" w:rsidP="00CA4F18">
      <w:pPr>
        <w:widowControl w:val="0"/>
        <w:spacing w:after="0" w:line="240" w:lineRule="auto"/>
        <w:ind w:left="-900" w:right="-1054"/>
        <w:jc w:val="both"/>
        <w:rPr>
          <w:rFonts w:ascii="Times New Roman" w:eastAsia="SimSun" w:hAnsi="Times New Roman" w:cs="Times New Roman"/>
          <w:bCs/>
          <w:kern w:val="2"/>
          <w:sz w:val="24"/>
          <w:szCs w:val="24"/>
          <w:u w:val="single"/>
          <w:lang w:val="en-US" w:eastAsia="zh-CN"/>
        </w:rPr>
      </w:pPr>
    </w:p>
    <w:p w:rsidR="00CA4F18" w:rsidRPr="00CA4F18" w:rsidRDefault="00CA4F18" w:rsidP="00CA4F18">
      <w:pPr>
        <w:keepNext/>
        <w:widowControl w:val="0"/>
        <w:spacing w:before="240" w:after="60" w:line="240" w:lineRule="auto"/>
        <w:jc w:val="center"/>
        <w:outlineLvl w:val="0"/>
        <w:rPr>
          <w:rFonts w:ascii="Times New Roman" w:eastAsia="Times New Roman" w:hAnsi="Times New Roman" w:cs="Times New Roman"/>
          <w:bCs/>
          <w:kern w:val="32"/>
          <w:sz w:val="32"/>
          <w:szCs w:val="32"/>
          <w:u w:val="single"/>
          <w:lang w:val="en-US" w:eastAsia="zh-CN"/>
        </w:rPr>
      </w:pPr>
      <w:bookmarkStart w:id="10" w:name="_Toc502097170"/>
      <w:bookmarkStart w:id="11" w:name="_Toc502866364"/>
      <w:r w:rsidRPr="00CA4F18">
        <w:rPr>
          <w:rFonts w:ascii="Times New Roman" w:eastAsia="Times New Roman" w:hAnsi="Times New Roman" w:cs="Times New Roman"/>
          <w:bCs/>
          <w:kern w:val="32"/>
          <w:sz w:val="32"/>
          <w:szCs w:val="32"/>
          <w:u w:val="single"/>
          <w:lang w:val="en-US" w:eastAsia="zh-CN"/>
        </w:rPr>
        <w:t>Activity Based Budgeting</w:t>
      </w:r>
      <w:bookmarkEnd w:id="10"/>
      <w:bookmarkEnd w:id="11"/>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In the light of previous discussion, it seems that traditional budgeting is to be seized down forever, yet the scholars have suggested modern methods of budgeting to improve the budgeting system and add value to the business. </w:t>
      </w:r>
      <w:r w:rsidRPr="00CA4F18">
        <w:rPr>
          <w:rFonts w:ascii="Times New Roman" w:eastAsia="SimSun" w:hAnsi="Times New Roman" w:cs="Times New Roman"/>
          <w:bCs/>
          <w:kern w:val="2"/>
          <w:sz w:val="24"/>
          <w:szCs w:val="24"/>
          <w:lang w:val="en-US" w:eastAsia="zh-CN"/>
        </w:rPr>
        <w:t xml:space="preserve">Sandison (2003) </w:t>
      </w:r>
      <w:r w:rsidRPr="00CA4F18">
        <w:rPr>
          <w:rFonts w:ascii="Times New Roman" w:eastAsia="SimSun" w:hAnsi="Times New Roman" w:cs="Times New Roman"/>
          <w:kern w:val="2"/>
          <w:sz w:val="24"/>
          <w:szCs w:val="24"/>
          <w:lang w:val="en-US" w:eastAsia="zh-CN"/>
        </w:rPr>
        <w:t xml:space="preserve">claims that Budgets should achieve operational balance first than a financial balance. Activity based budgeting focuses on the overall company strategy, emerging forecast demands and the availability of resources and time. It is made from scratch each time the company focuses on its strategic goals and the situation emerges </w:t>
      </w:r>
      <w:r w:rsidRPr="00CA4F18">
        <w:rPr>
          <w:rFonts w:ascii="Times New Roman" w:eastAsia="SimSun" w:hAnsi="Times New Roman" w:cs="Times New Roman"/>
          <w:bCs/>
          <w:kern w:val="2"/>
          <w:sz w:val="24"/>
          <w:szCs w:val="24"/>
          <w:lang w:val="en-US" w:eastAsia="zh-CN"/>
        </w:rPr>
        <w:t>(Cokins, 2008)</w:t>
      </w:r>
      <w:r w:rsidRPr="00CA4F18">
        <w:rPr>
          <w:rFonts w:ascii="Times New Roman" w:eastAsia="SimSun" w:hAnsi="Times New Roman" w:cs="Times New Roman"/>
          <w:kern w:val="2"/>
          <w:sz w:val="24"/>
          <w:szCs w:val="24"/>
          <w:lang w:val="en-US" w:eastAsia="zh-CN"/>
        </w:rPr>
        <w:t xml:space="preserve">. Operational planning of the management becomes more optimistic and focused in relation to the realistic approach towards the achievement of the strategic goals as the costs and revenues are allocated more efficiently in respect to their needs and output </w:t>
      </w:r>
      <w:r w:rsidRPr="00CA4F18">
        <w:rPr>
          <w:rFonts w:ascii="Times New Roman" w:eastAsia="SimSun" w:hAnsi="Times New Roman" w:cs="Times New Roman"/>
          <w:bCs/>
          <w:kern w:val="2"/>
          <w:sz w:val="24"/>
          <w:szCs w:val="24"/>
          <w:lang w:val="en-US" w:eastAsia="zh-CN"/>
        </w:rPr>
        <w:t xml:space="preserve">(Hansen and </w:t>
      </w:r>
      <w:proofErr w:type="spellStart"/>
      <w:r w:rsidRPr="00CA4F18">
        <w:rPr>
          <w:rFonts w:ascii="Times New Roman" w:eastAsia="SimSun" w:hAnsi="Times New Roman" w:cs="Times New Roman"/>
          <w:bCs/>
          <w:kern w:val="2"/>
          <w:sz w:val="24"/>
          <w:szCs w:val="24"/>
          <w:lang w:val="en-US" w:eastAsia="zh-CN"/>
        </w:rPr>
        <w:t>Torok</w:t>
      </w:r>
      <w:proofErr w:type="spellEnd"/>
      <w:r w:rsidRPr="00CA4F18">
        <w:rPr>
          <w:rFonts w:ascii="Times New Roman" w:eastAsia="SimSun" w:hAnsi="Times New Roman" w:cs="Times New Roman"/>
          <w:bCs/>
          <w:kern w:val="2"/>
          <w:sz w:val="24"/>
          <w:szCs w:val="24"/>
          <w:lang w:val="en-US" w:eastAsia="zh-CN"/>
        </w:rPr>
        <w:t>, 2004)</w:t>
      </w:r>
      <w:r w:rsidRPr="00CA4F18">
        <w:rPr>
          <w:rFonts w:ascii="Times New Roman" w:eastAsia="SimSun" w:hAnsi="Times New Roman" w:cs="Times New Roman"/>
          <w:kern w:val="2"/>
          <w:sz w:val="24"/>
          <w:szCs w:val="24"/>
          <w:lang w:val="en-US" w:eastAsia="zh-CN"/>
        </w:rPr>
        <w:t xml:space="preserve">. </w:t>
      </w: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Activity based budgeting benefits the entity in terms of better and increased precision for the planning and control process and effective operational adjustments. Moreover, the required changes may be adapted and incorporated easily within the set targets. It also reduces the time needed to prepare the budgets. </w:t>
      </w:r>
      <w:proofErr w:type="gramStart"/>
      <w:r w:rsidRPr="00CA4F18">
        <w:rPr>
          <w:rFonts w:ascii="Times New Roman" w:eastAsia="SimSun" w:hAnsi="Times New Roman" w:cs="Times New Roman"/>
          <w:kern w:val="2"/>
          <w:sz w:val="24"/>
          <w:szCs w:val="24"/>
          <w:lang w:val="en-US" w:eastAsia="zh-CN"/>
        </w:rPr>
        <w:t>However</w:t>
      </w:r>
      <w:proofErr w:type="gramEnd"/>
      <w:r w:rsidRPr="00CA4F18">
        <w:rPr>
          <w:rFonts w:ascii="Times New Roman" w:eastAsia="SimSun" w:hAnsi="Times New Roman" w:cs="Times New Roman"/>
          <w:kern w:val="2"/>
          <w:sz w:val="24"/>
          <w:szCs w:val="24"/>
          <w:lang w:val="en-US" w:eastAsia="zh-CN"/>
        </w:rPr>
        <w:t xml:space="preserve"> the smaller firms may find it difficult to deal with the complex structure of Activity based budgeting </w:t>
      </w:r>
      <w:r w:rsidRPr="00CA4F18">
        <w:rPr>
          <w:rFonts w:ascii="Times New Roman" w:eastAsia="SimSun" w:hAnsi="Times New Roman" w:cs="Times New Roman"/>
          <w:bCs/>
          <w:kern w:val="2"/>
          <w:sz w:val="24"/>
          <w:szCs w:val="24"/>
          <w:lang w:val="en-US" w:eastAsia="zh-CN"/>
        </w:rPr>
        <w:t>(</w:t>
      </w:r>
      <w:proofErr w:type="spellStart"/>
      <w:r w:rsidRPr="00CA4F18">
        <w:rPr>
          <w:rFonts w:ascii="Times New Roman" w:eastAsia="SimSun" w:hAnsi="Times New Roman" w:cs="Times New Roman"/>
          <w:bCs/>
          <w:kern w:val="2"/>
          <w:sz w:val="24"/>
          <w:szCs w:val="24"/>
          <w:lang w:val="en-US" w:eastAsia="zh-CN"/>
        </w:rPr>
        <w:t>Hanninen</w:t>
      </w:r>
      <w:proofErr w:type="spellEnd"/>
      <w:r w:rsidRPr="00CA4F18">
        <w:rPr>
          <w:rFonts w:ascii="Times New Roman" w:eastAsia="SimSun" w:hAnsi="Times New Roman" w:cs="Times New Roman"/>
          <w:bCs/>
          <w:kern w:val="2"/>
          <w:sz w:val="24"/>
          <w:szCs w:val="24"/>
          <w:lang w:val="en-US" w:eastAsia="zh-CN"/>
        </w:rPr>
        <w:t>, 2013</w:t>
      </w:r>
      <w:r w:rsidRPr="00CA4F18">
        <w:rPr>
          <w:rFonts w:ascii="Times New Roman" w:eastAsia="SimSun" w:hAnsi="Times New Roman" w:cs="Times New Roman"/>
          <w:kern w:val="2"/>
          <w:sz w:val="24"/>
          <w:szCs w:val="24"/>
          <w:lang w:val="en-US" w:eastAsia="zh-CN"/>
        </w:rPr>
        <w:t xml:space="preserve">). Even the larger firms may face the difficulty in collecting the required data and information to prepare the activity based budget </w:t>
      </w:r>
      <w:r w:rsidRPr="00CA4F18">
        <w:rPr>
          <w:rFonts w:ascii="Times New Roman" w:eastAsia="SimSun" w:hAnsi="Times New Roman" w:cs="Times New Roman"/>
          <w:bCs/>
          <w:kern w:val="2"/>
          <w:sz w:val="24"/>
          <w:szCs w:val="24"/>
          <w:lang w:val="en-US" w:eastAsia="zh-CN"/>
        </w:rPr>
        <w:t>(Cokins, 2008)</w:t>
      </w:r>
      <w:r w:rsidRPr="00CA4F18">
        <w:rPr>
          <w:rFonts w:ascii="Times New Roman" w:eastAsia="SimSun" w:hAnsi="Times New Roman" w:cs="Times New Roman"/>
          <w:kern w:val="2"/>
          <w:sz w:val="24"/>
          <w:szCs w:val="24"/>
          <w:lang w:val="en-US" w:eastAsia="zh-CN"/>
        </w:rPr>
        <w:t>.</w:t>
      </w: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CA4F18" w:rsidRPr="00CA4F18" w:rsidRDefault="00CA4F18" w:rsidP="00CA4F18">
      <w:pPr>
        <w:keepNext/>
        <w:widowControl w:val="0"/>
        <w:spacing w:before="240" w:after="60" w:line="240" w:lineRule="auto"/>
        <w:jc w:val="center"/>
        <w:outlineLvl w:val="0"/>
        <w:rPr>
          <w:rFonts w:ascii="Times New Roman" w:eastAsia="Times New Roman" w:hAnsi="Times New Roman" w:cs="Times New Roman"/>
          <w:bCs/>
          <w:kern w:val="32"/>
          <w:sz w:val="32"/>
          <w:szCs w:val="32"/>
          <w:u w:val="single"/>
          <w:lang w:val="en-US" w:eastAsia="zh-CN"/>
        </w:rPr>
      </w:pPr>
      <w:bookmarkStart w:id="12" w:name="_Toc502097171"/>
      <w:bookmarkStart w:id="13" w:name="_Toc502866365"/>
      <w:r w:rsidRPr="00CA4F18">
        <w:rPr>
          <w:rFonts w:ascii="Times New Roman" w:eastAsia="Times New Roman" w:hAnsi="Times New Roman" w:cs="Times New Roman"/>
          <w:bCs/>
          <w:kern w:val="32"/>
          <w:sz w:val="32"/>
          <w:szCs w:val="32"/>
          <w:u w:val="single"/>
          <w:lang w:val="en-US" w:eastAsia="zh-CN"/>
        </w:rPr>
        <w:t>Balanced Score card approach</w:t>
      </w:r>
      <w:bookmarkEnd w:id="12"/>
      <w:bookmarkEnd w:id="13"/>
    </w:p>
    <w:p w:rsid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Balanced score card approach was developed to deal with the financial and non-financial performance measures for employees (</w:t>
      </w:r>
      <w:r w:rsidRPr="00CA4F18">
        <w:rPr>
          <w:rFonts w:ascii="Times New Roman" w:eastAsia="SimSun" w:hAnsi="Times New Roman" w:cs="Times New Roman"/>
          <w:bCs/>
          <w:kern w:val="2"/>
          <w:sz w:val="24"/>
          <w:szCs w:val="24"/>
          <w:lang w:val="en-US" w:eastAsia="zh-CN"/>
        </w:rPr>
        <w:t>Kaplan and Norton, 1992)</w:t>
      </w:r>
      <w:r w:rsidRPr="00CA4F18">
        <w:rPr>
          <w:rFonts w:ascii="Times New Roman" w:eastAsia="SimSun" w:hAnsi="Times New Roman" w:cs="Times New Roman"/>
          <w:kern w:val="2"/>
          <w:sz w:val="24"/>
          <w:szCs w:val="24"/>
          <w:lang w:val="en-US" w:eastAsia="zh-CN"/>
        </w:rPr>
        <w:t>. With its usefulness, studies suggested that it could be incorporated into strategic management system to improve the communication and controlling strategies within the organization (</w:t>
      </w:r>
      <w:r w:rsidRPr="00CA4F18">
        <w:rPr>
          <w:rFonts w:ascii="Times New Roman" w:eastAsia="SimSun" w:hAnsi="Times New Roman" w:cs="Times New Roman"/>
          <w:bCs/>
          <w:kern w:val="2"/>
          <w:sz w:val="24"/>
          <w:szCs w:val="24"/>
          <w:lang w:val="en-US" w:eastAsia="zh-CN"/>
        </w:rPr>
        <w:t>Kaplan and Norton, 2000</w:t>
      </w:r>
      <w:r w:rsidRPr="00CA4F18">
        <w:rPr>
          <w:rFonts w:ascii="Times New Roman" w:eastAsia="SimSun" w:hAnsi="Times New Roman" w:cs="Times New Roman"/>
          <w:kern w:val="2"/>
          <w:sz w:val="24"/>
          <w:szCs w:val="24"/>
          <w:lang w:val="en-US" w:eastAsia="zh-CN"/>
        </w:rPr>
        <w:t xml:space="preserve">). Balanced score card is primarily used to measure the strategic performance within four division; financial, internal business processes, customer satisfaction and learning and growth. It helps to improve the effectiveness of management as it focuses on the communication, controlling and commanding strategies. Employees have a better and clear understanding of the strategic goals of the organization and they can relate it to targets set when calculating their value to the entity. It is also claimed by further studies that balanced score card helps to improve the organization as it finds opportunities to reduce costs </w:t>
      </w:r>
      <w:r w:rsidRPr="00CA4F18">
        <w:rPr>
          <w:rFonts w:ascii="Times New Roman" w:eastAsia="SimSun" w:hAnsi="Times New Roman" w:cs="Times New Roman"/>
          <w:bCs/>
          <w:kern w:val="2"/>
          <w:sz w:val="24"/>
          <w:szCs w:val="24"/>
          <w:lang w:val="en-US" w:eastAsia="zh-CN"/>
        </w:rPr>
        <w:t>(Phillips, 2007)</w:t>
      </w:r>
      <w:r w:rsidRPr="00CA4F18">
        <w:rPr>
          <w:rFonts w:ascii="Times New Roman" w:eastAsia="SimSun" w:hAnsi="Times New Roman" w:cs="Times New Roman"/>
          <w:kern w:val="2"/>
          <w:sz w:val="24"/>
          <w:szCs w:val="24"/>
          <w:lang w:val="en-US" w:eastAsia="zh-CN"/>
        </w:rPr>
        <w:t xml:space="preserve">. </w:t>
      </w:r>
    </w:p>
    <w:p w:rsidR="00D64424" w:rsidRDefault="00D64424"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D64424" w:rsidRDefault="00D64424"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D64424" w:rsidRDefault="00D64424"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b/>
          <w:kern w:val="2"/>
          <w:sz w:val="24"/>
          <w:szCs w:val="24"/>
          <w:u w:val="single"/>
          <w:lang w:val="en-US" w:eastAsia="zh-CN"/>
        </w:rPr>
      </w:pPr>
      <w:r w:rsidRPr="00D64424">
        <w:rPr>
          <w:rFonts w:ascii="Times New Roman" w:eastAsia="SimSun" w:hAnsi="Times New Roman" w:cs="Times New Roman"/>
          <w:b/>
          <w:kern w:val="2"/>
          <w:sz w:val="24"/>
          <w:szCs w:val="24"/>
          <w:u w:val="single"/>
          <w:lang w:val="en-US" w:eastAsia="zh-CN"/>
        </w:rPr>
        <w:lastRenderedPageBreak/>
        <w:t>Conclusion</w:t>
      </w: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E829F3" w:rsidP="00D64424">
      <w:pPr>
        <w:widowControl w:val="0"/>
        <w:spacing w:after="0" w:line="240" w:lineRule="auto"/>
        <w:ind w:left="-900" w:right="-1054"/>
        <w:rPr>
          <w:rFonts w:ascii="Times New Roman" w:eastAsia="SimSun" w:hAnsi="Times New Roman" w:cs="Times New Roman"/>
          <w:kern w:val="2"/>
          <w:sz w:val="24"/>
          <w:szCs w:val="24"/>
          <w:lang w:val="en-US" w:eastAsia="zh-CN"/>
        </w:rPr>
      </w:pPr>
      <w:r>
        <w:rPr>
          <w:rFonts w:ascii="Times New Roman" w:eastAsia="SimSun" w:hAnsi="Times New Roman" w:cs="Times New Roman"/>
          <w:kern w:val="2"/>
          <w:sz w:val="24"/>
          <w:szCs w:val="24"/>
          <w:lang w:val="en-US" w:eastAsia="zh-CN"/>
        </w:rPr>
        <w:t xml:space="preserve">It is vital for all organisations to budget as this </w:t>
      </w:r>
      <w:r w:rsidR="00B5429A">
        <w:rPr>
          <w:rFonts w:ascii="Times New Roman" w:eastAsia="SimSun" w:hAnsi="Times New Roman" w:cs="Times New Roman"/>
          <w:kern w:val="2"/>
          <w:sz w:val="24"/>
          <w:szCs w:val="24"/>
          <w:lang w:val="en-US" w:eastAsia="zh-CN"/>
        </w:rPr>
        <w:t>gives</w:t>
      </w:r>
      <w:r>
        <w:rPr>
          <w:rFonts w:ascii="Times New Roman" w:eastAsia="SimSun" w:hAnsi="Times New Roman" w:cs="Times New Roman"/>
          <w:kern w:val="2"/>
          <w:sz w:val="24"/>
          <w:szCs w:val="24"/>
          <w:lang w:val="en-US" w:eastAsia="zh-CN"/>
        </w:rPr>
        <w:t xml:space="preserve"> </w:t>
      </w:r>
      <w:r w:rsidR="00B5429A">
        <w:rPr>
          <w:rFonts w:ascii="Times New Roman" w:eastAsia="SimSun" w:hAnsi="Times New Roman" w:cs="Times New Roman"/>
          <w:kern w:val="2"/>
          <w:sz w:val="24"/>
          <w:szCs w:val="24"/>
          <w:lang w:val="en-US" w:eastAsia="zh-CN"/>
        </w:rPr>
        <w:t>management time to plan long term rather then focusing on daily management short term budget planning.</w:t>
      </w:r>
    </w:p>
    <w:p w:rsidR="008C0783" w:rsidRDefault="00AF5E49" w:rsidP="00CD5190">
      <w:pPr>
        <w:widowControl w:val="0"/>
        <w:spacing w:after="0" w:line="240" w:lineRule="auto"/>
        <w:ind w:left="-900" w:right="-1054"/>
        <w:rPr>
          <w:rFonts w:ascii="Times New Roman" w:eastAsia="SimSun" w:hAnsi="Times New Roman" w:cs="Times New Roman"/>
          <w:kern w:val="2"/>
          <w:sz w:val="24"/>
          <w:szCs w:val="24"/>
          <w:lang w:val="en-US" w:eastAsia="zh-CN"/>
        </w:rPr>
      </w:pPr>
      <w:r>
        <w:rPr>
          <w:rFonts w:ascii="Times New Roman" w:eastAsia="SimSun" w:hAnsi="Times New Roman" w:cs="Times New Roman"/>
          <w:kern w:val="2"/>
          <w:sz w:val="24"/>
          <w:szCs w:val="24"/>
          <w:lang w:val="en-US" w:eastAsia="zh-CN"/>
        </w:rPr>
        <w:t xml:space="preserve">Being able to budget allows organisations to save funds by analyzing unnecessary and necessary cash </w:t>
      </w:r>
      <w:r w:rsidR="008C0783">
        <w:rPr>
          <w:rFonts w:ascii="Times New Roman" w:eastAsia="SimSun" w:hAnsi="Times New Roman" w:cs="Times New Roman"/>
          <w:kern w:val="2"/>
          <w:sz w:val="24"/>
          <w:szCs w:val="24"/>
          <w:lang w:val="en-US" w:eastAsia="zh-CN"/>
        </w:rPr>
        <w:t>spending. Traditional</w:t>
      </w:r>
      <w:r w:rsidR="0047475E">
        <w:rPr>
          <w:rFonts w:ascii="Times New Roman" w:eastAsia="SimSun" w:hAnsi="Times New Roman" w:cs="Times New Roman"/>
          <w:kern w:val="2"/>
          <w:sz w:val="24"/>
          <w:szCs w:val="24"/>
          <w:lang w:val="en-US" w:eastAsia="zh-CN"/>
        </w:rPr>
        <w:t xml:space="preserve"> budget</w:t>
      </w:r>
      <w:r w:rsidR="008C0783">
        <w:rPr>
          <w:rFonts w:ascii="Times New Roman" w:eastAsia="SimSun" w:hAnsi="Times New Roman" w:cs="Times New Roman"/>
          <w:kern w:val="2"/>
          <w:sz w:val="24"/>
          <w:szCs w:val="24"/>
          <w:lang w:val="en-US" w:eastAsia="zh-CN"/>
        </w:rPr>
        <w:t xml:space="preserve"> approach</w:t>
      </w:r>
      <w:r w:rsidR="0047475E">
        <w:rPr>
          <w:rFonts w:ascii="Times New Roman" w:eastAsia="SimSun" w:hAnsi="Times New Roman" w:cs="Times New Roman"/>
          <w:kern w:val="2"/>
          <w:sz w:val="24"/>
          <w:szCs w:val="24"/>
          <w:lang w:val="en-US" w:eastAsia="zh-CN"/>
        </w:rPr>
        <w:t xml:space="preserve"> on the other hand </w:t>
      </w:r>
      <w:r w:rsidR="008C0783">
        <w:rPr>
          <w:rFonts w:ascii="Times New Roman" w:eastAsia="SimSun" w:hAnsi="Times New Roman" w:cs="Times New Roman"/>
          <w:kern w:val="2"/>
          <w:sz w:val="24"/>
          <w:szCs w:val="24"/>
          <w:lang w:val="en-US" w:eastAsia="zh-CN"/>
        </w:rPr>
        <w:t xml:space="preserve">is not used by organisations due to its disadvantages which include being time consuming and do not adapt to </w:t>
      </w:r>
      <w:r w:rsidR="00CA6DF6">
        <w:rPr>
          <w:rFonts w:ascii="Times New Roman" w:eastAsia="SimSun" w:hAnsi="Times New Roman" w:cs="Times New Roman"/>
          <w:kern w:val="2"/>
          <w:sz w:val="24"/>
          <w:szCs w:val="24"/>
          <w:lang w:val="en-US" w:eastAsia="zh-CN"/>
        </w:rPr>
        <w:t>changes in</w:t>
      </w:r>
      <w:r w:rsidR="008C0783">
        <w:rPr>
          <w:rFonts w:ascii="Times New Roman" w:eastAsia="SimSun" w:hAnsi="Times New Roman" w:cs="Times New Roman"/>
          <w:kern w:val="2"/>
          <w:sz w:val="24"/>
          <w:szCs w:val="24"/>
          <w:lang w:val="en-US" w:eastAsia="zh-CN"/>
        </w:rPr>
        <w:t xml:space="preserve"> external and internal changes and customer needs and demands.</w:t>
      </w:r>
    </w:p>
    <w:p w:rsidR="008C0783" w:rsidRDefault="008C0783" w:rsidP="00CD5190">
      <w:pPr>
        <w:widowControl w:val="0"/>
        <w:spacing w:after="0" w:line="240" w:lineRule="auto"/>
        <w:ind w:left="-900" w:right="-1054"/>
        <w:rPr>
          <w:rFonts w:ascii="Times New Roman" w:eastAsia="SimSun" w:hAnsi="Times New Roman" w:cs="Times New Roman"/>
          <w:kern w:val="2"/>
          <w:sz w:val="24"/>
          <w:szCs w:val="24"/>
          <w:lang w:val="en-US" w:eastAsia="zh-CN"/>
        </w:rPr>
      </w:pPr>
      <w:r>
        <w:rPr>
          <w:rFonts w:ascii="Times New Roman" w:eastAsia="SimSun" w:hAnsi="Times New Roman" w:cs="Times New Roman"/>
          <w:kern w:val="2"/>
          <w:sz w:val="24"/>
          <w:szCs w:val="24"/>
          <w:lang w:val="en-US" w:eastAsia="zh-CN"/>
        </w:rPr>
        <w:t>Using activity based approach and balance score card</w:t>
      </w:r>
      <w:r w:rsidR="00CA6DF6">
        <w:rPr>
          <w:rFonts w:ascii="Times New Roman" w:eastAsia="SimSun" w:hAnsi="Times New Roman" w:cs="Times New Roman"/>
          <w:kern w:val="2"/>
          <w:sz w:val="24"/>
          <w:szCs w:val="24"/>
          <w:lang w:val="en-US" w:eastAsia="zh-CN"/>
        </w:rPr>
        <w:t xml:space="preserve"> approach has benefited organisations by adding value to organisations, focusing on overall company strategy and less time consuming, improvement in communication strategies</w:t>
      </w:r>
      <w:bookmarkStart w:id="14" w:name="_GoBack"/>
      <w:bookmarkEnd w:id="14"/>
      <w:r w:rsidR="00CA6DF6">
        <w:rPr>
          <w:rFonts w:ascii="Times New Roman" w:eastAsia="SimSun" w:hAnsi="Times New Roman" w:cs="Times New Roman"/>
          <w:kern w:val="2"/>
          <w:sz w:val="24"/>
          <w:szCs w:val="24"/>
          <w:lang w:val="en-US" w:eastAsia="zh-CN"/>
        </w:rPr>
        <w:t xml:space="preserve">. However, there may be disadvantages with the activity </w:t>
      </w:r>
      <w:r w:rsidR="00E06B52">
        <w:rPr>
          <w:rFonts w:ascii="Times New Roman" w:eastAsia="SimSun" w:hAnsi="Times New Roman" w:cs="Times New Roman"/>
          <w:kern w:val="2"/>
          <w:sz w:val="24"/>
          <w:szCs w:val="24"/>
          <w:lang w:val="en-US" w:eastAsia="zh-CN"/>
        </w:rPr>
        <w:t>based and</w:t>
      </w:r>
      <w:r w:rsidR="00CA6DF6">
        <w:rPr>
          <w:rFonts w:ascii="Times New Roman" w:eastAsia="SimSun" w:hAnsi="Times New Roman" w:cs="Times New Roman"/>
          <w:kern w:val="2"/>
          <w:sz w:val="24"/>
          <w:szCs w:val="24"/>
          <w:lang w:val="en-US" w:eastAsia="zh-CN"/>
        </w:rPr>
        <w:t xml:space="preserve"> score card budgeting approaches but this has less implications and effects on the organisations internally and externally.</w:t>
      </w:r>
    </w:p>
    <w:p w:rsidR="008C0783" w:rsidRDefault="008C0783" w:rsidP="00CD5190">
      <w:pPr>
        <w:widowControl w:val="0"/>
        <w:spacing w:after="0" w:line="240" w:lineRule="auto"/>
        <w:ind w:left="-900" w:right="-1054"/>
        <w:rPr>
          <w:rFonts w:ascii="Times New Roman" w:eastAsia="SimSun" w:hAnsi="Times New Roman" w:cs="Times New Roman"/>
          <w:kern w:val="2"/>
          <w:sz w:val="24"/>
          <w:szCs w:val="24"/>
          <w:lang w:val="en-US" w:eastAsia="zh-CN"/>
        </w:rPr>
      </w:pPr>
    </w:p>
    <w:p w:rsidR="008C0783" w:rsidRDefault="008C0783" w:rsidP="00CD5190">
      <w:pPr>
        <w:widowControl w:val="0"/>
        <w:spacing w:after="0" w:line="240" w:lineRule="auto"/>
        <w:ind w:left="-900" w:right="-1054"/>
        <w:rPr>
          <w:rFonts w:ascii="Times New Roman" w:eastAsia="SimSun" w:hAnsi="Times New Roman" w:cs="Times New Roman"/>
          <w:kern w:val="2"/>
          <w:sz w:val="24"/>
          <w:szCs w:val="24"/>
          <w:lang w:val="en-US" w:eastAsia="zh-CN"/>
        </w:rPr>
      </w:pPr>
    </w:p>
    <w:p w:rsidR="008C0783" w:rsidRDefault="008C0783" w:rsidP="00CD5190">
      <w:pPr>
        <w:widowControl w:val="0"/>
        <w:spacing w:after="0" w:line="240" w:lineRule="auto"/>
        <w:ind w:left="-900" w:right="-1054"/>
        <w:rPr>
          <w:rFonts w:ascii="Times New Roman" w:eastAsia="SimSun" w:hAnsi="Times New Roman" w:cs="Times New Roman"/>
          <w:kern w:val="2"/>
          <w:sz w:val="24"/>
          <w:szCs w:val="24"/>
          <w:lang w:val="en-US" w:eastAsia="zh-CN"/>
        </w:rPr>
      </w:pPr>
    </w:p>
    <w:p w:rsidR="00D134D4" w:rsidRDefault="008C0783" w:rsidP="00CD5190">
      <w:pPr>
        <w:widowControl w:val="0"/>
        <w:spacing w:after="0" w:line="240" w:lineRule="auto"/>
        <w:ind w:left="-900" w:right="-1054"/>
        <w:rPr>
          <w:rFonts w:ascii="Times New Roman" w:eastAsia="SimSun" w:hAnsi="Times New Roman" w:cs="Times New Roman"/>
          <w:kern w:val="2"/>
          <w:sz w:val="24"/>
          <w:szCs w:val="24"/>
          <w:lang w:val="en-US" w:eastAsia="zh-CN"/>
        </w:rPr>
      </w:pPr>
      <w:r>
        <w:rPr>
          <w:rFonts w:ascii="Times New Roman" w:eastAsia="SimSun" w:hAnsi="Times New Roman" w:cs="Times New Roman"/>
          <w:kern w:val="2"/>
          <w:sz w:val="24"/>
          <w:szCs w:val="24"/>
          <w:lang w:val="en-US" w:eastAsia="zh-CN"/>
        </w:rPr>
        <w:t xml:space="preserve"> </w:t>
      </w: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D64424" w:rsidRDefault="00D64424" w:rsidP="00D64424">
      <w:pPr>
        <w:widowControl w:val="0"/>
        <w:spacing w:after="0" w:line="240" w:lineRule="auto"/>
        <w:ind w:left="-900" w:right="-1054"/>
        <w:jc w:val="center"/>
        <w:rPr>
          <w:rFonts w:ascii="Times New Roman" w:eastAsia="SimSun" w:hAnsi="Times New Roman" w:cs="Times New Roman"/>
          <w:kern w:val="2"/>
          <w:sz w:val="24"/>
          <w:szCs w:val="24"/>
          <w:lang w:val="en-US" w:eastAsia="zh-CN"/>
        </w:rPr>
      </w:pPr>
    </w:p>
    <w:p w:rsidR="00CA4F18" w:rsidRPr="00CA6DF6" w:rsidRDefault="00CA6DF6" w:rsidP="00CA6DF6">
      <w:pPr>
        <w:widowControl w:val="0"/>
        <w:spacing w:after="0" w:line="240" w:lineRule="auto"/>
        <w:ind w:right="-1054"/>
        <w:jc w:val="both"/>
        <w:rPr>
          <w:rFonts w:ascii="Times New Roman" w:eastAsia="SimSun" w:hAnsi="Times New Roman" w:cs="Times New Roman"/>
          <w:kern w:val="2"/>
          <w:sz w:val="24"/>
          <w:szCs w:val="24"/>
          <w:lang w:val="en-US" w:eastAsia="zh-CN"/>
        </w:rPr>
      </w:pPr>
      <w:bookmarkStart w:id="15" w:name="_Toc502097172"/>
      <w:bookmarkStart w:id="16" w:name="_Toc502866366"/>
      <w:r>
        <w:rPr>
          <w:rFonts w:ascii="Times New Roman" w:eastAsia="SimSun" w:hAnsi="Times New Roman" w:cs="Times New Roman"/>
          <w:kern w:val="2"/>
          <w:sz w:val="24"/>
          <w:szCs w:val="24"/>
          <w:lang w:val="en-US" w:eastAsia="zh-CN"/>
        </w:rPr>
        <w:t xml:space="preserve">                                                       </w:t>
      </w:r>
      <w:r w:rsidR="00CA4F18" w:rsidRPr="00CA4F18">
        <w:rPr>
          <w:rFonts w:ascii="Times New Roman" w:eastAsia="Times New Roman" w:hAnsi="Times New Roman" w:cs="Times New Roman"/>
          <w:b/>
          <w:bCs/>
          <w:kern w:val="32"/>
          <w:sz w:val="32"/>
          <w:szCs w:val="32"/>
          <w:u w:val="single"/>
          <w:lang w:val="en-US" w:eastAsia="zh-CN"/>
        </w:rPr>
        <w:t>References</w:t>
      </w:r>
      <w:bookmarkEnd w:id="15"/>
      <w:bookmarkEnd w:id="16"/>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Cokins, G. (2008). Repairing the Budgeting process: The budgeting process often gets in the way of successful strategy achievement. Financial Executive, 24(10), pp. 45-49.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Drury, C. (2011). Cost and management accounting: An introduction (7th ed.). Andover, Hampshire, UK: South-Western Cengage Learning.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Gary, L. (2003). Breaking the Budget Impasse. Harvard Management Update, (May). Retrieved from http://hbswk.hbs.edu/item/3623.html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proofErr w:type="spellStart"/>
      <w:r w:rsidRPr="00CA4F18">
        <w:rPr>
          <w:rFonts w:ascii="Times New Roman" w:eastAsia="SimSun" w:hAnsi="Times New Roman" w:cs="Times New Roman"/>
          <w:kern w:val="2"/>
          <w:sz w:val="24"/>
          <w:szCs w:val="24"/>
          <w:lang w:val="en-US" w:eastAsia="zh-CN"/>
        </w:rPr>
        <w:t>Hanninen</w:t>
      </w:r>
      <w:proofErr w:type="spellEnd"/>
      <w:r w:rsidRPr="00CA4F18">
        <w:rPr>
          <w:rFonts w:ascii="Times New Roman" w:eastAsia="SimSun" w:hAnsi="Times New Roman" w:cs="Times New Roman"/>
          <w:kern w:val="2"/>
          <w:sz w:val="24"/>
          <w:szCs w:val="24"/>
          <w:lang w:val="en-US" w:eastAsia="zh-CN"/>
        </w:rPr>
        <w:t xml:space="preserve">, V. (2013). Budgeting at a crossroads - the viability of traditional budgeting - a case study (Master Thesis). Aalto University School of Business.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Hansen, S. (2011). A Theoretical Analysis of the Impact of Adopting Rolling Budgets, Activity-Based Budgeting and Beyond Budgeting. European Accounting Review, 20, pp. 289-320.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Hansen, S. C., &amp; </w:t>
      </w:r>
      <w:proofErr w:type="spellStart"/>
      <w:r w:rsidRPr="00CA4F18">
        <w:rPr>
          <w:rFonts w:ascii="Times New Roman" w:eastAsia="SimSun" w:hAnsi="Times New Roman" w:cs="Times New Roman"/>
          <w:kern w:val="2"/>
          <w:sz w:val="24"/>
          <w:szCs w:val="24"/>
          <w:lang w:val="en-US" w:eastAsia="zh-CN"/>
        </w:rPr>
        <w:t>Torok</w:t>
      </w:r>
      <w:proofErr w:type="spellEnd"/>
      <w:r w:rsidRPr="00CA4F18">
        <w:rPr>
          <w:rFonts w:ascii="Times New Roman" w:eastAsia="SimSun" w:hAnsi="Times New Roman" w:cs="Times New Roman"/>
          <w:kern w:val="2"/>
          <w:sz w:val="24"/>
          <w:szCs w:val="24"/>
          <w:lang w:val="en-US" w:eastAsia="zh-CN"/>
        </w:rPr>
        <w:t xml:space="preserve">, R. G. (2004). The closed loop: Implementing activity-based planning and budgeting. Ft. Worth, TX, Martinsville, Ind.: CAM-I; Bookman Pub.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Hope, J. (2003). The origins of beyond budgeting and the beyond budgeting roundtable (BBRT) - an interview with Jeremy Hope. </w:t>
      </w:r>
      <w:proofErr w:type="spellStart"/>
      <w:r w:rsidRPr="00CA4F18">
        <w:rPr>
          <w:rFonts w:ascii="Times New Roman" w:eastAsia="SimSun" w:hAnsi="Times New Roman" w:cs="Times New Roman"/>
          <w:kern w:val="2"/>
          <w:sz w:val="24"/>
          <w:szCs w:val="24"/>
          <w:lang w:val="en-US" w:eastAsia="zh-CN"/>
        </w:rPr>
        <w:t>ControllerNews</w:t>
      </w:r>
      <w:proofErr w:type="spellEnd"/>
      <w:r w:rsidRPr="00CA4F18">
        <w:rPr>
          <w:rFonts w:ascii="Times New Roman" w:eastAsia="SimSun" w:hAnsi="Times New Roman" w:cs="Times New Roman"/>
          <w:kern w:val="2"/>
          <w:sz w:val="24"/>
          <w:szCs w:val="24"/>
          <w:lang w:val="en-US" w:eastAsia="zh-CN"/>
        </w:rPr>
        <w:t xml:space="preserve"> - </w:t>
      </w:r>
      <w:proofErr w:type="spellStart"/>
      <w:r w:rsidRPr="00CA4F18">
        <w:rPr>
          <w:rFonts w:ascii="Times New Roman" w:eastAsia="SimSun" w:hAnsi="Times New Roman" w:cs="Times New Roman"/>
          <w:kern w:val="2"/>
          <w:sz w:val="24"/>
          <w:szCs w:val="24"/>
          <w:lang w:val="en-US" w:eastAsia="zh-CN"/>
        </w:rPr>
        <w:t>Zeitschrift</w:t>
      </w:r>
      <w:proofErr w:type="spellEnd"/>
      <w:r w:rsidRPr="00CA4F18">
        <w:rPr>
          <w:rFonts w:ascii="Times New Roman" w:eastAsia="SimSun" w:hAnsi="Times New Roman" w:cs="Times New Roman"/>
          <w:kern w:val="2"/>
          <w:sz w:val="24"/>
          <w:szCs w:val="24"/>
          <w:lang w:val="en-US" w:eastAsia="zh-CN"/>
        </w:rPr>
        <w:t xml:space="preserve"> </w:t>
      </w:r>
      <w:proofErr w:type="spellStart"/>
      <w:r w:rsidRPr="00CA4F18">
        <w:rPr>
          <w:rFonts w:ascii="Times New Roman" w:eastAsia="SimSun" w:hAnsi="Times New Roman" w:cs="Times New Roman"/>
          <w:kern w:val="2"/>
          <w:sz w:val="24"/>
          <w:szCs w:val="24"/>
          <w:lang w:val="en-US" w:eastAsia="zh-CN"/>
        </w:rPr>
        <w:t>für</w:t>
      </w:r>
      <w:proofErr w:type="spellEnd"/>
      <w:r w:rsidRPr="00CA4F18">
        <w:rPr>
          <w:rFonts w:ascii="Times New Roman" w:eastAsia="SimSun" w:hAnsi="Times New Roman" w:cs="Times New Roman"/>
          <w:kern w:val="2"/>
          <w:sz w:val="24"/>
          <w:szCs w:val="24"/>
          <w:lang w:val="en-US" w:eastAsia="zh-CN"/>
        </w:rPr>
        <w:t xml:space="preserve"> Controlling und </w:t>
      </w:r>
      <w:proofErr w:type="spellStart"/>
      <w:r w:rsidRPr="00CA4F18">
        <w:rPr>
          <w:rFonts w:ascii="Times New Roman" w:eastAsia="SimSun" w:hAnsi="Times New Roman" w:cs="Times New Roman"/>
          <w:kern w:val="2"/>
          <w:sz w:val="24"/>
          <w:szCs w:val="24"/>
          <w:lang w:val="en-US" w:eastAsia="zh-CN"/>
        </w:rPr>
        <w:t>Unternehmensführung</w:t>
      </w:r>
      <w:proofErr w:type="spellEnd"/>
      <w:r w:rsidRPr="00CA4F18">
        <w:rPr>
          <w:rFonts w:ascii="Times New Roman" w:eastAsia="SimSun" w:hAnsi="Times New Roman" w:cs="Times New Roman"/>
          <w:kern w:val="2"/>
          <w:sz w:val="24"/>
          <w:szCs w:val="24"/>
          <w:lang w:val="en-US" w:eastAsia="zh-CN"/>
        </w:rPr>
        <w:t xml:space="preserve">, 5(3), pp. 168-171.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Hope, J., &amp; Fraser, R. (2009). Beyond budgeting: How managers can break free from the annual performance trap. Boston, Mass.: Harvard Business School Press.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Jensen, M. C. (2003). Paying People to Lie: </w:t>
      </w:r>
      <w:proofErr w:type="gramStart"/>
      <w:r w:rsidRPr="00CA4F18">
        <w:rPr>
          <w:rFonts w:ascii="Times New Roman" w:eastAsia="SimSun" w:hAnsi="Times New Roman" w:cs="Times New Roman"/>
          <w:kern w:val="2"/>
          <w:sz w:val="24"/>
          <w:szCs w:val="24"/>
          <w:lang w:val="en-US" w:eastAsia="zh-CN"/>
        </w:rPr>
        <w:t>the</w:t>
      </w:r>
      <w:proofErr w:type="gramEnd"/>
      <w:r w:rsidRPr="00CA4F18">
        <w:rPr>
          <w:rFonts w:ascii="Times New Roman" w:eastAsia="SimSun" w:hAnsi="Times New Roman" w:cs="Times New Roman"/>
          <w:kern w:val="2"/>
          <w:sz w:val="24"/>
          <w:szCs w:val="24"/>
          <w:lang w:val="en-US" w:eastAsia="zh-CN"/>
        </w:rPr>
        <w:t xml:space="preserve"> Truth about the Budgeting Process. European Financial Management, 9(3), pp. 379-406.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Kaplan, R. S., &amp; Norton, D. P. (1992). The balanced scorecard - measures that drive performance. Harvard business review, 70(1), pp. 71–79.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Kaplan, R. S., &amp; Norton, D. P. (2000). Having trouble with strategy? Then map it. Harvard business review, 78(5), pp. 167-176.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Libby, T., &amp; Murray, L. R. (2010). Beyond budgeting or budgeting reconsidered? A survey of North-American budgeting practice. Management Accounting Research, 21(1), pp. 56-75.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Neely, A., </w:t>
      </w:r>
      <w:proofErr w:type="spellStart"/>
      <w:r w:rsidRPr="00CA4F18">
        <w:rPr>
          <w:rFonts w:ascii="Times New Roman" w:eastAsia="SimSun" w:hAnsi="Times New Roman" w:cs="Times New Roman"/>
          <w:kern w:val="2"/>
          <w:sz w:val="24"/>
          <w:szCs w:val="24"/>
          <w:lang w:val="en-US" w:eastAsia="zh-CN"/>
        </w:rPr>
        <w:t>Sutcloff</w:t>
      </w:r>
      <w:proofErr w:type="spellEnd"/>
      <w:r w:rsidRPr="00CA4F18">
        <w:rPr>
          <w:rFonts w:ascii="Times New Roman" w:eastAsia="SimSun" w:hAnsi="Times New Roman" w:cs="Times New Roman"/>
          <w:kern w:val="2"/>
          <w:sz w:val="24"/>
          <w:szCs w:val="24"/>
          <w:lang w:val="en-US" w:eastAsia="zh-CN"/>
        </w:rPr>
        <w:t xml:space="preserve">, M., &amp; </w:t>
      </w:r>
      <w:proofErr w:type="spellStart"/>
      <w:r w:rsidRPr="00CA4F18">
        <w:rPr>
          <w:rFonts w:ascii="Times New Roman" w:eastAsia="SimSun" w:hAnsi="Times New Roman" w:cs="Times New Roman"/>
          <w:kern w:val="2"/>
          <w:sz w:val="24"/>
          <w:szCs w:val="24"/>
          <w:lang w:val="en-US" w:eastAsia="zh-CN"/>
        </w:rPr>
        <w:t>Heyns</w:t>
      </w:r>
      <w:proofErr w:type="spellEnd"/>
      <w:r w:rsidRPr="00CA4F18">
        <w:rPr>
          <w:rFonts w:ascii="Times New Roman" w:eastAsia="SimSun" w:hAnsi="Times New Roman" w:cs="Times New Roman"/>
          <w:kern w:val="2"/>
          <w:sz w:val="24"/>
          <w:szCs w:val="24"/>
          <w:lang w:val="en-US" w:eastAsia="zh-CN"/>
        </w:rPr>
        <w:t xml:space="preserve">, H. (2001). Driving Value through Strategic Planning and Budgeting. A substantial review of worldwide planning and budgeting practices. (Research Report). </w:t>
      </w:r>
      <w:proofErr w:type="spellStart"/>
      <w:r w:rsidRPr="00CA4F18">
        <w:rPr>
          <w:rFonts w:ascii="Times New Roman" w:eastAsia="SimSun" w:hAnsi="Times New Roman" w:cs="Times New Roman"/>
          <w:kern w:val="2"/>
          <w:sz w:val="24"/>
          <w:szCs w:val="24"/>
          <w:lang w:val="en-US" w:eastAsia="zh-CN"/>
        </w:rPr>
        <w:t>Cranfield</w:t>
      </w:r>
      <w:proofErr w:type="spellEnd"/>
      <w:r w:rsidRPr="00CA4F18">
        <w:rPr>
          <w:rFonts w:ascii="Times New Roman" w:eastAsia="SimSun" w:hAnsi="Times New Roman" w:cs="Times New Roman"/>
          <w:kern w:val="2"/>
          <w:sz w:val="24"/>
          <w:szCs w:val="24"/>
          <w:lang w:val="en-US" w:eastAsia="zh-CN"/>
        </w:rPr>
        <w:t xml:space="preserve"> School of Management and Accenture.</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Orlando, J. (2009). Turning Budgeting Pain into Budgeting Gain. Strategic Finance, 90(9), pp. 47-51.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proofErr w:type="spellStart"/>
      <w:r w:rsidRPr="00CA4F18">
        <w:rPr>
          <w:rFonts w:ascii="Times New Roman" w:eastAsia="SimSun" w:hAnsi="Times New Roman" w:cs="Times New Roman"/>
          <w:kern w:val="2"/>
          <w:sz w:val="24"/>
          <w:szCs w:val="24"/>
          <w:lang w:val="en-US" w:eastAsia="zh-CN"/>
        </w:rPr>
        <w:t>Parmeter</w:t>
      </w:r>
      <w:proofErr w:type="spellEnd"/>
      <w:r w:rsidRPr="00CA4F18">
        <w:rPr>
          <w:rFonts w:ascii="Times New Roman" w:eastAsia="SimSun" w:hAnsi="Times New Roman" w:cs="Times New Roman"/>
          <w:kern w:val="2"/>
          <w:sz w:val="24"/>
          <w:szCs w:val="24"/>
          <w:lang w:val="en-US" w:eastAsia="zh-CN"/>
        </w:rPr>
        <w:t xml:space="preserve">, D. (2003). Abandon Budgets and set your enterprise free. New Zealand Management, 50(9), pp. 41-43.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Phillips, P. A. (2007). The Balanced Scorecard and Strategic Control: A Hotel Case Study Analysis. The Service Industries Journal, 27(6), pp. 731-746.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Radu, M. (2011). The budgetary process - reason for dissatisfaction. Annals of the University of </w:t>
      </w:r>
      <w:proofErr w:type="spellStart"/>
      <w:r w:rsidRPr="00CA4F18">
        <w:rPr>
          <w:rFonts w:ascii="Times New Roman" w:eastAsia="SimSun" w:hAnsi="Times New Roman" w:cs="Times New Roman"/>
          <w:kern w:val="2"/>
          <w:sz w:val="24"/>
          <w:szCs w:val="24"/>
          <w:lang w:val="en-US" w:eastAsia="zh-CN"/>
        </w:rPr>
        <w:t>Petrosani</w:t>
      </w:r>
      <w:proofErr w:type="spellEnd"/>
      <w:r w:rsidRPr="00CA4F18">
        <w:rPr>
          <w:rFonts w:ascii="Times New Roman" w:eastAsia="SimSun" w:hAnsi="Times New Roman" w:cs="Times New Roman"/>
          <w:kern w:val="2"/>
          <w:sz w:val="24"/>
          <w:szCs w:val="24"/>
          <w:lang w:val="en-US" w:eastAsia="zh-CN"/>
        </w:rPr>
        <w:t xml:space="preserve">: Economics, 11(4), pp. 255-262. </w:t>
      </w:r>
    </w:p>
    <w:p w:rsidR="00CA4F18" w:rsidRPr="00CA4F18" w:rsidRDefault="00CA4F18" w:rsidP="00CA4F18">
      <w:pPr>
        <w:widowControl w:val="0"/>
        <w:numPr>
          <w:ilvl w:val="0"/>
          <w:numId w:val="1"/>
        </w:numPr>
        <w:spacing w:after="0" w:line="240" w:lineRule="auto"/>
        <w:ind w:left="-900" w:right="-1054"/>
        <w:jc w:val="both"/>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Sandison, D., Hansen, S. C., &amp; </w:t>
      </w:r>
      <w:proofErr w:type="spellStart"/>
      <w:r w:rsidRPr="00CA4F18">
        <w:rPr>
          <w:rFonts w:ascii="Times New Roman" w:eastAsia="SimSun" w:hAnsi="Times New Roman" w:cs="Times New Roman"/>
          <w:kern w:val="2"/>
          <w:sz w:val="24"/>
          <w:szCs w:val="24"/>
          <w:lang w:val="en-US" w:eastAsia="zh-CN"/>
        </w:rPr>
        <w:t>Torok</w:t>
      </w:r>
      <w:proofErr w:type="spellEnd"/>
      <w:r w:rsidRPr="00CA4F18">
        <w:rPr>
          <w:rFonts w:ascii="Times New Roman" w:eastAsia="SimSun" w:hAnsi="Times New Roman" w:cs="Times New Roman"/>
          <w:kern w:val="2"/>
          <w:sz w:val="24"/>
          <w:szCs w:val="24"/>
          <w:lang w:val="en-US" w:eastAsia="zh-CN"/>
        </w:rPr>
        <w:t xml:space="preserve">, R. G. (2003). Activity-Based Planning and Budgeting: A New Approach. Journal of Cost Management, 17(2), pp. 16-22. </w:t>
      </w:r>
    </w:p>
    <w:p w:rsidR="00CA4F18" w:rsidRPr="00CA4F18" w:rsidRDefault="00CA4F18" w:rsidP="00CA4F18">
      <w:pPr>
        <w:widowControl w:val="0"/>
        <w:spacing w:after="0" w:line="240" w:lineRule="auto"/>
        <w:ind w:left="-900" w:right="-1054"/>
        <w:jc w:val="both"/>
        <w:rPr>
          <w:rFonts w:ascii="Times New Roman" w:eastAsia="SimSun" w:hAnsi="Times New Roman" w:cs="Times New Roman"/>
          <w:kern w:val="2"/>
          <w:sz w:val="24"/>
          <w:szCs w:val="24"/>
          <w:lang w:val="en-US" w:eastAsia="zh-CN"/>
        </w:rPr>
      </w:pPr>
    </w:p>
    <w:p w:rsidR="00CA4F18" w:rsidRPr="00CA4F18" w:rsidRDefault="00CA4F18" w:rsidP="00CA4F18">
      <w:pPr>
        <w:widowControl w:val="0"/>
        <w:spacing w:after="0" w:line="240" w:lineRule="auto"/>
        <w:ind w:left="-900" w:right="-1054"/>
        <w:rPr>
          <w:rFonts w:ascii="Times New Roman" w:eastAsia="SimSun" w:hAnsi="Times New Roman" w:cs="Times New Roman"/>
          <w:kern w:val="2"/>
          <w:sz w:val="24"/>
          <w:szCs w:val="24"/>
          <w:lang w:val="en-US" w:eastAsia="zh-CN"/>
        </w:rPr>
      </w:pPr>
    </w:p>
    <w:p w:rsidR="00CA4F18" w:rsidRPr="00CA4F18" w:rsidRDefault="00CA4F18" w:rsidP="00CA4F18">
      <w:pPr>
        <w:widowControl w:val="0"/>
        <w:spacing w:after="0" w:line="240" w:lineRule="auto"/>
        <w:ind w:left="-900" w:right="-1054"/>
        <w:rPr>
          <w:rFonts w:ascii="Times New Roman" w:eastAsia="SimSun" w:hAnsi="Times New Roman" w:cs="Times New Roman"/>
          <w:kern w:val="2"/>
          <w:sz w:val="24"/>
          <w:szCs w:val="24"/>
          <w:lang w:val="en-US" w:eastAsia="zh-CN"/>
        </w:rPr>
      </w:pPr>
      <w:r w:rsidRPr="00CA4F18">
        <w:rPr>
          <w:rFonts w:ascii="Times New Roman" w:eastAsia="SimSun" w:hAnsi="Times New Roman" w:cs="Times New Roman"/>
          <w:kern w:val="2"/>
          <w:sz w:val="24"/>
          <w:szCs w:val="24"/>
          <w:lang w:val="en-US" w:eastAsia="zh-CN"/>
        </w:rPr>
        <w:t xml:space="preserve">  </w:t>
      </w:r>
    </w:p>
    <w:p w:rsidR="00CA4F18" w:rsidRPr="00CA4F18" w:rsidRDefault="00CA4F18" w:rsidP="00CA4F18">
      <w:pPr>
        <w:widowControl w:val="0"/>
        <w:spacing w:after="0" w:line="240" w:lineRule="auto"/>
        <w:ind w:left="-900" w:right="-1054"/>
        <w:rPr>
          <w:rFonts w:ascii="Times New Roman" w:eastAsia="SimSun" w:hAnsi="Times New Roman" w:cs="Times New Roman"/>
          <w:kern w:val="2"/>
          <w:sz w:val="24"/>
          <w:szCs w:val="24"/>
          <w:lang w:val="en-US" w:eastAsia="zh-CN"/>
        </w:rPr>
      </w:pPr>
    </w:p>
    <w:p w:rsidR="00255066" w:rsidRDefault="00255066"/>
    <w:sectPr w:rsidR="00255066" w:rsidSect="00CA6DF6">
      <w:footerReference w:type="default" r:id="rId10"/>
      <w:pgSz w:w="11906" w:h="16838"/>
      <w:pgMar w:top="1440" w:right="1800" w:bottom="1440" w:left="1800" w:header="720" w:footer="720" w:gutter="0"/>
      <w:pgBorders w:offsetFrom="page">
        <w:top w:val="single" w:sz="4" w:space="24" w:color="660033"/>
        <w:left w:val="single" w:sz="4" w:space="24" w:color="660033"/>
        <w:bottom w:val="single" w:sz="4" w:space="24" w:color="660033"/>
        <w:right w:val="single" w:sz="4" w:space="24" w:color="660033"/>
      </w:pgBorders>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6626F" w:rsidRDefault="0086626F">
      <w:pPr>
        <w:spacing w:after="0" w:line="240" w:lineRule="auto"/>
      </w:pPr>
      <w:r>
        <w:separator/>
      </w:r>
    </w:p>
  </w:endnote>
  <w:endnote w:type="continuationSeparator" w:id="0">
    <w:p w:rsidR="0086626F" w:rsidRDefault="00866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eiryo">
    <w:charset w:val="80"/>
    <w:family w:val="swiss"/>
    <w:pitch w:val="variable"/>
    <w:sig w:usb0="E00002FF" w:usb1="6AC7FFFF"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6DF6" w:rsidRDefault="00CA6DF6">
    <w:pPr>
      <w:pStyle w:val="Footer"/>
      <w:jc w:val="center"/>
    </w:pPr>
    <w:r>
      <w:fldChar w:fldCharType="begin"/>
    </w:r>
    <w:r>
      <w:instrText xml:space="preserve"> PAGE   \* MERGEFORMAT </w:instrText>
    </w:r>
    <w:r>
      <w:fldChar w:fldCharType="separate"/>
    </w:r>
    <w:r w:rsidR="00A8245F">
      <w:rPr>
        <w:noProof/>
      </w:rPr>
      <w:t>8</w:t>
    </w:r>
    <w:r>
      <w:rPr>
        <w:noProof/>
      </w:rPr>
      <w:fldChar w:fldCharType="end"/>
    </w:r>
  </w:p>
  <w:p w:rsidR="00CA6DF6" w:rsidRDefault="00CA6D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6626F" w:rsidRDefault="0086626F">
      <w:pPr>
        <w:spacing w:after="0" w:line="240" w:lineRule="auto"/>
      </w:pPr>
      <w:r>
        <w:separator/>
      </w:r>
    </w:p>
  </w:footnote>
  <w:footnote w:type="continuationSeparator" w:id="0">
    <w:p w:rsidR="0086626F" w:rsidRDefault="008662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15CF4"/>
    <w:multiLevelType w:val="hybridMultilevel"/>
    <w:tmpl w:val="B002D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F18"/>
    <w:rsid w:val="00255066"/>
    <w:rsid w:val="003D6147"/>
    <w:rsid w:val="003E69A0"/>
    <w:rsid w:val="003F5EA5"/>
    <w:rsid w:val="004659F2"/>
    <w:rsid w:val="0047475E"/>
    <w:rsid w:val="005E5C5A"/>
    <w:rsid w:val="007033B4"/>
    <w:rsid w:val="0086626F"/>
    <w:rsid w:val="008C0783"/>
    <w:rsid w:val="0095787E"/>
    <w:rsid w:val="00A8245F"/>
    <w:rsid w:val="00AF5E49"/>
    <w:rsid w:val="00B524F0"/>
    <w:rsid w:val="00B5429A"/>
    <w:rsid w:val="00B678C9"/>
    <w:rsid w:val="00CA4F18"/>
    <w:rsid w:val="00CA6DF6"/>
    <w:rsid w:val="00CD5190"/>
    <w:rsid w:val="00D134D4"/>
    <w:rsid w:val="00D64424"/>
    <w:rsid w:val="00E06B52"/>
    <w:rsid w:val="00E82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EDC4E"/>
  <w15:chartTrackingRefBased/>
  <w15:docId w15:val="{7DD9A516-F9E0-4A10-8B44-BE889DADC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CA4F18"/>
    <w:pPr>
      <w:widowControl w:val="0"/>
      <w:tabs>
        <w:tab w:val="center" w:pos="4513"/>
        <w:tab w:val="right" w:pos="9026"/>
      </w:tabs>
      <w:spacing w:after="0" w:line="240" w:lineRule="auto"/>
      <w:jc w:val="both"/>
    </w:pPr>
    <w:rPr>
      <w:rFonts w:ascii="Times New Roman" w:eastAsia="SimSun" w:hAnsi="Times New Roman" w:cs="Times New Roman"/>
      <w:kern w:val="2"/>
      <w:sz w:val="21"/>
      <w:szCs w:val="20"/>
      <w:lang w:val="en-US" w:eastAsia="zh-CN"/>
    </w:rPr>
  </w:style>
  <w:style w:type="character" w:customStyle="1" w:styleId="FooterChar">
    <w:name w:val="Footer Char"/>
    <w:basedOn w:val="DefaultParagraphFont"/>
    <w:link w:val="Footer"/>
    <w:uiPriority w:val="99"/>
    <w:rsid w:val="00CA4F18"/>
    <w:rPr>
      <w:rFonts w:ascii="Times New Roman" w:eastAsia="SimSun" w:hAnsi="Times New Roman" w:cs="Times New Roman"/>
      <w:kern w:val="2"/>
      <w:sz w:val="21"/>
      <w:szCs w:val="20"/>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0ahUKEwjjssa1qb_YAhXPJlAKHR6gAqkQjRwIBw&amp;url=https://www.fotolia.com/id/47125909&amp;psig=AOvVaw13W9rf0NBcKwbRnK1-mfcF&amp;ust=151519015274146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4C788C-F258-452D-8534-C01F6BEE4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8</Pages>
  <Words>2056</Words>
  <Characters>11722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Fernandes</dc:creator>
  <cp:keywords/>
  <dc:description/>
  <cp:lastModifiedBy>Daniel Fernandes</cp:lastModifiedBy>
  <cp:revision>5</cp:revision>
  <dcterms:created xsi:type="dcterms:W3CDTF">2018-01-04T22:37:00Z</dcterms:created>
  <dcterms:modified xsi:type="dcterms:W3CDTF">2018-01-05T15:38:00Z</dcterms:modified>
</cp:coreProperties>
</file>