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spacing w:after="165" w:line="360" w:lineRule="auto"/>
        <w:contextualSpacing w:val="0"/>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1" name="image3.jpg"/>
            <a:graphic>
              <a:graphicData uri="http://schemas.openxmlformats.org/drawingml/2006/picture">
                <pic:pic>
                  <pic:nvPicPr>
                    <pic:cNvPr descr="Description: :::::::Desktop:In progress desktop:TRINITY SAINT DAVID:logo:TSD_logo2010.jpg" id="0" name="image3.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pPr>
        <w:spacing w:after="165" w:line="360" w:lineRule="auto"/>
        <w:contextualSpacing w:val="0"/>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c>
          <w:tcPr>
            <w:shd w:fill="d9d9d9" w:val="clear"/>
          </w:tcPr>
          <w:p w:rsidR="00000000" w:rsidDel="00000000" w:rsidP="00000000" w:rsidRDefault="00000000" w:rsidRPr="00000000">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Yaw T Kyeremeh </w:t>
            </w:r>
          </w:p>
        </w:tc>
      </w:tr>
      <w:tr>
        <w:tc>
          <w:tcPr>
            <w:shd w:fill="d9d9d9" w:val="clear"/>
          </w:tcPr>
          <w:p w:rsidR="00000000" w:rsidDel="00000000" w:rsidP="00000000" w:rsidRDefault="00000000" w:rsidRPr="00000000">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1606043</w:t>
            </w:r>
          </w:p>
        </w:tc>
      </w:tr>
      <w:tr>
        <w:tc>
          <w:tcPr>
            <w:shd w:fill="d9d9d9" w:val="clear"/>
          </w:tcPr>
          <w:p w:rsidR="00000000" w:rsidDel="00000000" w:rsidP="00000000" w:rsidRDefault="00000000" w:rsidRPr="00000000">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BMSK4003_LON</w:t>
            </w:r>
            <w:r w:rsidDel="00000000" w:rsidR="00000000" w:rsidRPr="00000000">
              <w:rPr>
                <w:rtl w:val="0"/>
              </w:rPr>
            </w:r>
          </w:p>
        </w:tc>
      </w:tr>
      <w:tr>
        <w:trPr>
          <w:trHeight w:val="400" w:hRule="atLeast"/>
        </w:trPr>
        <w:tc>
          <w:tcPr>
            <w:shd w:fill="d9d9d9" w:val="clear"/>
          </w:tcPr>
          <w:p w:rsidR="00000000" w:rsidDel="00000000" w:rsidP="00000000" w:rsidRDefault="00000000" w:rsidRPr="00000000">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digital skills and research methods </w:t>
            </w:r>
          </w:p>
        </w:tc>
      </w:tr>
    </w:tbl>
    <w:p w:rsidR="00000000" w:rsidDel="00000000" w:rsidP="00000000" w:rsidRDefault="00000000" w:rsidRPr="00000000">
      <w:pPr>
        <w:spacing w:after="120" w:before="120" w:line="360" w:lineRule="auto"/>
        <w:contextualSpacing w:val="0"/>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tl w:val="0"/>
        </w:rPr>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This report will be focused on use of technology in workplace. Also the added benefits that come with the use of it and the risks and drawbacks associated with it. Apart from this the different social media platforms that are used today in workplace to connect co-workers and other connections are discussed in this report. This report also draws light into the vast usage and help that an employee gets via the use or presence of a LinkedIn profile.</w:t>
      </w:r>
    </w:p>
    <w:p w:rsidR="00000000" w:rsidDel="00000000" w:rsidP="00000000" w:rsidRDefault="00000000" w:rsidRPr="00000000">
      <w:pPr>
        <w:pStyle w:val="Heading2"/>
        <w:spacing w:line="360" w:lineRule="auto"/>
        <w:contextualSpacing w:val="0"/>
        <w:rPr>
          <w:rFonts w:ascii="Arial" w:cs="Arial" w:eastAsia="Arial" w:hAnsi="Arial"/>
          <w:sz w:val="22"/>
          <w:szCs w:val="22"/>
        </w:rPr>
      </w:pPr>
      <w:bookmarkStart w:colFirst="0" w:colLast="0" w:name="_1fob9te" w:id="0"/>
      <w:bookmarkEnd w:id="0"/>
      <w:r w:rsidDel="00000000" w:rsidR="00000000" w:rsidRPr="00000000">
        <w:rPr>
          <w:rtl w:val="0"/>
        </w:rPr>
      </w:r>
    </w:p>
    <w:p w:rsidR="00000000" w:rsidDel="00000000" w:rsidP="00000000" w:rsidRDefault="00000000" w:rsidRPr="00000000">
      <w:pPr>
        <w:spacing w:line="360" w:lineRule="auto"/>
        <w:contextualSpacing w:val="0"/>
        <w:rPr>
          <w:rFonts w:ascii="Arial" w:cs="Arial" w:eastAsia="Arial" w:hAnsi="Arial"/>
          <w:b w:val="1"/>
          <w:u w:val="single"/>
        </w:rPr>
      </w:pPr>
      <w:r w:rsidDel="00000000" w:rsidR="00000000" w:rsidRPr="00000000">
        <w:rPr>
          <w:rFonts w:ascii="Arial" w:cs="Arial" w:eastAsia="Arial" w:hAnsi="Arial"/>
          <w:b w:val="1"/>
          <w:u w:val="single"/>
          <w:rtl w:val="0"/>
        </w:rPr>
        <w:t xml:space="preserve">Workplace technology:</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Innovation in the working environment enables organizations to grow rapidly and effectively. Business technology, for example, video conferencing, informal organizations and virtual office innovation has evacuated work environment limits that already constrained business development. With business innovation, organizations can focus on a more extensive client base and develop to more elevated amounts. </w:t>
      </w:r>
    </w:p>
    <w:p w:rsidR="00000000" w:rsidDel="00000000" w:rsidP="00000000" w:rsidRDefault="00000000" w:rsidRPr="00000000">
      <w:pPr>
        <w:spacing w:line="360" w:lineRule="auto"/>
        <w:contextualSpacing w:val="0"/>
        <w:rPr>
          <w:rFonts w:ascii="Arial" w:cs="Arial" w:eastAsia="Arial" w:hAnsi="Arial"/>
          <w:u w:val="single"/>
        </w:rPr>
      </w:pPr>
      <w:r w:rsidDel="00000000" w:rsidR="00000000" w:rsidRPr="00000000">
        <w:rPr>
          <w:rFonts w:ascii="Arial" w:cs="Arial" w:eastAsia="Arial" w:hAnsi="Arial"/>
          <w:u w:val="single"/>
          <w:rtl w:val="0"/>
        </w:rPr>
        <w:t xml:space="preserve">Enhance Communication </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Business innovation is essential since it enhances correspondence in the working environment. Office laborers are not restricted to telephone calls or official mail to associate with each other any longer. Electronic mail enables laborers to send messages in a flash without intruding on the beneficiary. Business innovation likewise enhances correspondence with customers and business accomplices since data can be gone through different channels in a split second. (Smallbusiness.chron.com, 2017)</w:t>
      </w:r>
    </w:p>
    <w:p w:rsidR="00000000" w:rsidDel="00000000" w:rsidP="00000000" w:rsidRDefault="00000000" w:rsidRPr="00000000">
      <w:pPr>
        <w:spacing w:line="360" w:lineRule="auto"/>
        <w:contextualSpacing w:val="0"/>
        <w:rPr>
          <w:rFonts w:ascii="Arial" w:cs="Arial" w:eastAsia="Arial" w:hAnsi="Arial"/>
          <w:u w:val="single"/>
        </w:rPr>
      </w:pPr>
      <w:r w:rsidDel="00000000" w:rsidR="00000000" w:rsidRPr="00000000">
        <w:rPr>
          <w:rFonts w:ascii="Arial" w:cs="Arial" w:eastAsia="Arial" w:hAnsi="Arial"/>
          <w:u w:val="single"/>
          <w:rtl w:val="0"/>
        </w:rPr>
        <w:t xml:space="preserve">Human Capital </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Technology in the work environment enhances the effectiveness of screening, enrolling and contracting potential applicants. Organizations use the Internet to get the message out about the association and promote employment opportunities. Employing supervisors can target hopefuls by utilizing computerized promoting innovation that tracks the sites they visit. Innovation like identity appraisals and screening instruments enable organizations to decide if a potential hopeful is a fitting fit for the association. </w:t>
      </w:r>
    </w:p>
    <w:p w:rsidR="00000000" w:rsidDel="00000000" w:rsidP="00000000" w:rsidRDefault="00000000" w:rsidRPr="00000000">
      <w:pPr>
        <w:spacing w:line="360" w:lineRule="auto"/>
        <w:contextualSpacing w:val="0"/>
        <w:rPr>
          <w:rFonts w:ascii="Arial" w:cs="Arial" w:eastAsia="Arial" w:hAnsi="Arial"/>
          <w:u w:val="single"/>
        </w:rPr>
      </w:pPr>
      <w:r w:rsidDel="00000000" w:rsidR="00000000" w:rsidRPr="00000000">
        <w:rPr>
          <w:rFonts w:ascii="Arial" w:cs="Arial" w:eastAsia="Arial" w:hAnsi="Arial"/>
          <w:u w:val="single"/>
          <w:rtl w:val="0"/>
        </w:rPr>
        <w:t xml:space="preserve">Productivity </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Workplace technology spares times by accelerating the work process. Advanced documenting frameworks spare space, paper and printing costs. The utilization of PC frameworks enable revisions to be made in a flash. Assets like electronic records and access to data innovation are accessible with the snap of a catch. Machines are hands down faster than any human. A machine can do a task of twenty men at the same time and is more efficient. This is why productivity increases. (Smallbusiness.chron.com, 2017)</w:t>
      </w:r>
    </w:p>
    <w:p w:rsidR="00000000" w:rsidDel="00000000" w:rsidP="00000000" w:rsidRDefault="00000000" w:rsidRPr="00000000">
      <w:pPr>
        <w:spacing w:line="360" w:lineRule="auto"/>
        <w:contextualSpacing w:val="0"/>
        <w:rPr>
          <w:rFonts w:ascii="Arial" w:cs="Arial" w:eastAsia="Arial" w:hAnsi="Arial"/>
          <w:u w:val="single"/>
        </w:rPr>
      </w:pPr>
      <w:r w:rsidDel="00000000" w:rsidR="00000000" w:rsidRPr="00000000">
        <w:rPr>
          <w:rFonts w:ascii="Arial" w:cs="Arial" w:eastAsia="Arial" w:hAnsi="Arial"/>
          <w:u w:val="single"/>
          <w:rtl w:val="0"/>
        </w:rPr>
        <w:t xml:space="preserve">Portability </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Workplace technology in the working environment basically takes out space and time. Video conferencing technology gives organizations to communicate with each anyone from any part of the globe. Innovation decreases travel costs since organizations can set up virtual gatherings and disperse information without being in a similar room. Workplace technology also enables organizations to build up a worldwide nearness at a small amount of the cost. (Smallbusiness.chron.com, 2017)</w:t>
      </w:r>
    </w:p>
    <w:p w:rsidR="00000000" w:rsidDel="00000000" w:rsidP="00000000" w:rsidRDefault="00000000" w:rsidRPr="00000000">
      <w:pPr>
        <w:pStyle w:val="Heading2"/>
        <w:spacing w:line="360" w:lineRule="auto"/>
        <w:contextualSpacing w:val="0"/>
        <w:rPr>
          <w:rFonts w:ascii="Arial" w:cs="Arial" w:eastAsia="Arial" w:hAnsi="Arial"/>
          <w:sz w:val="22"/>
          <w:szCs w:val="22"/>
        </w:rPr>
      </w:pPr>
      <w:bookmarkStart w:colFirst="0" w:colLast="0" w:name="_2et92p0" w:id="1"/>
      <w:bookmarkEnd w:id="1"/>
      <w:r w:rsidDel="00000000" w:rsidR="00000000" w:rsidRPr="00000000">
        <w:rPr>
          <w:rtl w:val="0"/>
        </w:rPr>
      </w:r>
    </w:p>
    <w:p w:rsidR="00000000" w:rsidDel="00000000" w:rsidP="00000000" w:rsidRDefault="00000000" w:rsidRPr="00000000">
      <w:pPr>
        <w:spacing w:line="360" w:lineRule="auto"/>
        <w:contextualSpacing w:val="0"/>
        <w:rPr>
          <w:rFonts w:ascii="Arial" w:cs="Arial" w:eastAsia="Arial" w:hAnsi="Arial"/>
          <w:b w:val="1"/>
          <w:u w:val="single"/>
        </w:rPr>
      </w:pPr>
      <w:r w:rsidDel="00000000" w:rsidR="00000000" w:rsidRPr="00000000">
        <w:rPr>
          <w:rFonts w:ascii="Arial" w:cs="Arial" w:eastAsia="Arial" w:hAnsi="Arial"/>
          <w:b w:val="1"/>
          <w:u w:val="single"/>
          <w:rtl w:val="0"/>
        </w:rPr>
        <w:t xml:space="preserve">Impact of technology on employees in workplace</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While technology might support your profitability in some ways, it's stinging it in others. New research finds cell phones, the Internet, online networking and messages are among the 10 greatest work environment efficiency executioners. In particular, the greater part of the businesses overviewed say the greatest diversion at work originates from workers utilizing their mobile phones, with 44 percent saying the same in regards to workers utilizing the Internet. </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Be that as it may, innovation can't assume all the fault for keeping representatives from completing their work. The examination uncovered that 37 percent of managers point to office chattering as their greatest efficiency executioner, while 27 percent say colleagues making a trip to talk represents their greatest profitability snag. (Business News Daily, 2017)</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tl w:val="0"/>
        </w:rPr>
      </w:r>
    </w:p>
    <w:p w:rsidR="00000000" w:rsidDel="00000000" w:rsidP="00000000" w:rsidRDefault="00000000" w:rsidRPr="00000000">
      <w:pPr>
        <w:spacing w:line="360" w:lineRule="auto"/>
        <w:contextualSpacing w:val="0"/>
        <w:rPr>
          <w:rFonts w:ascii="Arial" w:cs="Arial" w:eastAsia="Arial" w:hAnsi="Arial"/>
          <w:b w:val="1"/>
          <w:u w:val="single"/>
        </w:rPr>
      </w:pPr>
      <w:r w:rsidDel="00000000" w:rsidR="00000000" w:rsidRPr="00000000">
        <w:rPr>
          <w:rFonts w:ascii="Arial" w:cs="Arial" w:eastAsia="Arial" w:hAnsi="Arial"/>
          <w:b w:val="1"/>
          <w:u w:val="single"/>
          <w:rtl w:val="0"/>
        </w:rPr>
        <w:t xml:space="preserve">Effects of social media use in workplace:</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When an employer is not in office and is at home or elsewhere for example a vacation he gets out o reach with his co-workers. For a good team-work and good office environment, maintaining good relationship with your co-worker is important. Social media helps to connect and share your life events with your co-worker outside your office hours.</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It also helps the employees to take a mental break during a busy day at work. Probably, the employee was having a hectic day at office so a thirty minutes break to the virtual reality can help him ease and refresh his mind to work more efficiently throughout the day. (Jeanetta, 2017)</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Social media also helps employees to socialize and build more links outside work too.</w:t>
      </w:r>
    </w:p>
    <w:p w:rsidR="00000000" w:rsidDel="00000000" w:rsidP="00000000" w:rsidRDefault="00000000" w:rsidRPr="00000000">
      <w:pPr>
        <w:pStyle w:val="Heading2"/>
        <w:spacing w:line="360" w:lineRule="auto"/>
        <w:contextualSpacing w:val="0"/>
        <w:rPr>
          <w:rFonts w:ascii="Arial" w:cs="Arial" w:eastAsia="Arial" w:hAnsi="Arial"/>
          <w:sz w:val="22"/>
          <w:szCs w:val="22"/>
        </w:rPr>
      </w:pPr>
      <w:bookmarkStart w:colFirst="0" w:colLast="0" w:name="_3dy6vkm" w:id="2"/>
      <w:bookmarkEnd w:id="2"/>
      <w:r w:rsidDel="00000000" w:rsidR="00000000" w:rsidRPr="00000000">
        <w:rPr>
          <w:rFonts w:ascii="Arial" w:cs="Arial" w:eastAsia="Arial" w:hAnsi="Arial"/>
          <w:sz w:val="22"/>
          <w:szCs w:val="22"/>
          <w:rtl w:val="0"/>
        </w:rPr>
        <w:t xml:space="preserve">Section 4</w:t>
      </w:r>
    </w:p>
    <w:p w:rsidR="00000000" w:rsidDel="00000000" w:rsidP="00000000" w:rsidRDefault="00000000" w:rsidRPr="00000000">
      <w:pPr>
        <w:spacing w:line="360" w:lineRule="auto"/>
        <w:contextualSpacing w:val="0"/>
        <w:rPr>
          <w:rFonts w:ascii="Arial" w:cs="Arial" w:eastAsia="Arial" w:hAnsi="Arial"/>
          <w:b w:val="1"/>
          <w:u w:val="single"/>
        </w:rPr>
      </w:pPr>
      <w:r w:rsidDel="00000000" w:rsidR="00000000" w:rsidRPr="00000000">
        <w:rPr>
          <w:rFonts w:ascii="Arial" w:cs="Arial" w:eastAsia="Arial" w:hAnsi="Arial"/>
          <w:b w:val="1"/>
          <w:u w:val="single"/>
          <w:rtl w:val="0"/>
        </w:rPr>
        <w:t xml:space="preserve">LinkedIn in business aspect:</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The principle online networking means we shall be concentrating on is LinkedIn. While LinkedIn was the very first social media platform to connect formally with your business or corporate connections. </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tl w:val="0"/>
        </w:rPr>
      </w:r>
    </w:p>
    <w:p w:rsidR="00000000" w:rsidDel="00000000" w:rsidP="00000000" w:rsidRDefault="00000000" w:rsidRPr="00000000">
      <w:pPr>
        <w:spacing w:line="360" w:lineRule="auto"/>
        <w:contextualSpacing w:val="0"/>
        <w:rPr>
          <w:rFonts w:ascii="Arial" w:cs="Arial" w:eastAsia="Arial" w:hAnsi="Arial"/>
          <w:u w:val="single"/>
        </w:rPr>
      </w:pPr>
      <w:r w:rsidDel="00000000" w:rsidR="00000000" w:rsidRPr="00000000">
        <w:rPr>
          <w:rFonts w:ascii="Arial" w:cs="Arial" w:eastAsia="Arial" w:hAnsi="Arial"/>
          <w:u w:val="single"/>
          <w:rtl w:val="0"/>
        </w:rPr>
        <w:t xml:space="preserve">Making a profile </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A LinkedIn profile enables to make a professional nearness on the web. One works with LinkedIn by first  making a solid profile - what kind of photo is powerful, how to develop their CV, how to give confirmation of abilities, how to add connections to online portfolios/cases of work they have done, how and for what reason to pick up supports and proposals. (Sites.google.com, 2017)</w:t>
      </w:r>
    </w:p>
    <w:p w:rsidR="00000000" w:rsidDel="00000000" w:rsidP="00000000" w:rsidRDefault="00000000" w:rsidRPr="00000000">
      <w:pPr>
        <w:spacing w:line="360" w:lineRule="auto"/>
        <w:contextualSpacing w:val="0"/>
        <w:rPr>
          <w:rFonts w:ascii="Arial" w:cs="Arial" w:eastAsia="Arial" w:hAnsi="Arial"/>
          <w:u w:val="single"/>
        </w:rPr>
      </w:pPr>
      <w:r w:rsidDel="00000000" w:rsidR="00000000" w:rsidRPr="00000000">
        <w:rPr>
          <w:rFonts w:ascii="Arial" w:cs="Arial" w:eastAsia="Arial" w:hAnsi="Arial"/>
          <w:u w:val="single"/>
          <w:rtl w:val="0"/>
        </w:rPr>
        <w:t xml:space="preserve">Alumni Search</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The Alumni look device enables employees and staff to discover graduated class from various universities and regions. The potential here is gigantic - LinkedIn is successfully an immense database of genuine people. These may be utilized by employees to pick up thoughts regarding conceivable occupation opportunities and connect to their own alma matter or local people. (Sites.google.com, 2017)</w:t>
      </w:r>
    </w:p>
    <w:p w:rsidR="00000000" w:rsidDel="00000000" w:rsidP="00000000" w:rsidRDefault="00000000" w:rsidRPr="00000000">
      <w:pPr>
        <w:spacing w:line="360" w:lineRule="auto"/>
        <w:contextualSpacing w:val="0"/>
        <w:rPr>
          <w:rFonts w:ascii="Arial" w:cs="Arial" w:eastAsia="Arial" w:hAnsi="Arial"/>
          <w:u w:val="single"/>
        </w:rPr>
      </w:pPr>
      <w:r w:rsidDel="00000000" w:rsidR="00000000" w:rsidRPr="00000000">
        <w:rPr>
          <w:rFonts w:ascii="Arial" w:cs="Arial" w:eastAsia="Arial" w:hAnsi="Arial"/>
          <w:u w:val="single"/>
          <w:rtl w:val="0"/>
        </w:rPr>
        <w:t xml:space="preserve">Scan for Companies </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It is easier to scan for organizations in a specific division, in a specific zone (neighbourhood for example) and in specific industrial category. It can likewise be utilized to discover distinct individuals - maybe somebody met at a gathering or at a corporate occasion. </w:t>
      </w:r>
    </w:p>
    <w:p w:rsidR="00000000" w:rsidDel="00000000" w:rsidP="00000000" w:rsidRDefault="00000000" w:rsidRPr="00000000">
      <w:pPr>
        <w:spacing w:line="360" w:lineRule="auto"/>
        <w:contextualSpacing w:val="0"/>
        <w:rPr>
          <w:rFonts w:ascii="Arial" w:cs="Arial" w:eastAsia="Arial" w:hAnsi="Arial"/>
          <w:u w:val="single"/>
        </w:rPr>
      </w:pPr>
      <w:r w:rsidDel="00000000" w:rsidR="00000000" w:rsidRPr="00000000">
        <w:rPr>
          <w:rFonts w:ascii="Arial" w:cs="Arial" w:eastAsia="Arial" w:hAnsi="Arial"/>
          <w:u w:val="single"/>
          <w:rtl w:val="0"/>
        </w:rPr>
        <w:t xml:space="preserve">Making associations </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LinkedIn is an interminable source of potential associations. It helps people  associate with individuals they know - the more first associations they make, the more prominent is the quantity of second and possibly helpful associations they will have. (Sites.google.com, 2017)</w:t>
      </w:r>
    </w:p>
    <w:p w:rsidR="00000000" w:rsidDel="00000000" w:rsidP="00000000" w:rsidRDefault="00000000" w:rsidRPr="00000000">
      <w:pPr>
        <w:spacing w:line="360" w:lineRule="auto"/>
        <w:contextualSpacing w:val="0"/>
        <w:rPr>
          <w:rFonts w:ascii="Arial" w:cs="Arial" w:eastAsia="Arial" w:hAnsi="Arial"/>
          <w:u w:val="single"/>
        </w:rPr>
      </w:pPr>
      <w:r w:rsidDel="00000000" w:rsidR="00000000" w:rsidRPr="00000000">
        <w:rPr>
          <w:rtl w:val="0"/>
        </w:rPr>
      </w:r>
    </w:p>
    <w:p w:rsidR="00000000" w:rsidDel="00000000" w:rsidP="00000000" w:rsidRDefault="00000000" w:rsidRPr="00000000">
      <w:pPr>
        <w:spacing w:line="360" w:lineRule="auto"/>
        <w:contextualSpacing w:val="0"/>
        <w:rPr>
          <w:rFonts w:ascii="Arial" w:cs="Arial" w:eastAsia="Arial" w:hAnsi="Arial"/>
          <w:b w:val="1"/>
          <w:u w:val="single"/>
        </w:rPr>
      </w:pPr>
      <w:r w:rsidDel="00000000" w:rsidR="00000000" w:rsidRPr="00000000">
        <w:rPr>
          <w:rFonts w:ascii="Arial" w:cs="Arial" w:eastAsia="Arial" w:hAnsi="Arial"/>
          <w:rtl w:val="0"/>
        </w:rPr>
        <w:t xml:space="preserve">.</w:t>
      </w:r>
      <w:r w:rsidDel="00000000" w:rsidR="00000000" w:rsidRPr="00000000">
        <w:rPr>
          <w:rFonts w:ascii="Arial" w:cs="Arial" w:eastAsia="Arial" w:hAnsi="Arial"/>
          <w:b w:val="1"/>
          <w:u w:val="single"/>
          <w:rtl w:val="0"/>
        </w:rPr>
        <w:t xml:space="preserve">Different platforms available along with statistics:</w:t>
      </w:r>
    </w:p>
    <w:p w:rsidR="00000000" w:rsidDel="00000000" w:rsidP="00000000" w:rsidRDefault="00000000" w:rsidRPr="00000000">
      <w:pPr>
        <w:spacing w:line="360" w:lineRule="auto"/>
        <w:contextualSpacing w:val="0"/>
        <w:rPr>
          <w:rFonts w:ascii="Arial" w:cs="Arial" w:eastAsia="Arial" w:hAnsi="Arial"/>
          <w:u w:val="single"/>
        </w:rPr>
      </w:pPr>
      <w:r w:rsidDel="00000000" w:rsidR="00000000" w:rsidRPr="00000000">
        <w:rPr>
          <w:rFonts w:ascii="Arial" w:cs="Arial" w:eastAsia="Arial" w:hAnsi="Arial"/>
          <w:u w:val="single"/>
          <w:rtl w:val="0"/>
        </w:rPr>
        <w:t xml:space="preserve">LinkedIn</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LinkedIn's Best Practices Blog expresses that “Employees are 70% more likely to engage with your company updates.”When your representatives "like" and "offer" announcements, they make them obvious to their contacts. This is living verification that each representative is a brand representative. The more perspectives your organization page has, the more potential supporters. An examination by BrightEdge backs this up: "Organizations that have a more prominent extent of their workers on LinkedIn have more adherents on their organization pages. Truth be told, 9 out of the best 10 brands with the most adherents on LinkedIn have no less than 60% of their workers on LinkedIn." And when representatives remark on your correspondences, the perceivability of that thing increments. The more organization page devotees, the higher your page will rank in LinkedIn list items, starting more noteworthy reach and potential connection with your substance. </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At the point when your staff chooses your organization from the LinkedIn list when making or refreshing their Experience, they consequently appear on your organization's LinkedIn page. Furthermore, your organization’s logo appears on their page with a connection back to your organization’s page. (Forbes.com, 2017)</w:t>
      </w:r>
    </w:p>
    <w:p w:rsidR="00000000" w:rsidDel="00000000" w:rsidP="00000000" w:rsidRDefault="00000000" w:rsidRPr="00000000">
      <w:pPr>
        <w:spacing w:line="360" w:lineRule="auto"/>
        <w:contextualSpacing w:val="0"/>
        <w:rPr>
          <w:rFonts w:ascii="Arial" w:cs="Arial" w:eastAsia="Arial" w:hAnsi="Arial"/>
          <w:u w:val="single"/>
        </w:rPr>
      </w:pPr>
      <w:r w:rsidDel="00000000" w:rsidR="00000000" w:rsidRPr="00000000">
        <w:rPr>
          <w:rFonts w:ascii="Arial" w:cs="Arial" w:eastAsia="Arial" w:hAnsi="Arial"/>
          <w:u w:val="single"/>
          <w:rtl w:val="0"/>
        </w:rPr>
        <w:t xml:space="preserve">Facebook</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A year after Facebook FB - 0.42% launched its "Work environment" programming to help better communication effort inside organizations and charities, the instrument is presently utilized by more than 30,000 associations. </w:t>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Associations using Workplace, for example, Walmart, Heineken, Spotify, Lyft and Starbucks SBUX - 0.37%, have made more than 1 million gatherings on the stage. Work environment has been seeing developing selection over all sizes of organizations, as per Facebook, and is utilized as a part of more than 70 dialects. With highlights that take after Facebook's principle application, Workplace lets clients rapidly look into associates, post about their work, take after a sustain of partners' updates, examine extends in gatherings or watch a live video communicate by an organization official. </w:t>
      </w:r>
    </w:p>
    <w:p w:rsidR="00000000" w:rsidDel="00000000" w:rsidP="00000000" w:rsidRDefault="00000000" w:rsidRPr="00000000">
      <w:pPr>
        <w:pStyle w:val="Heading2"/>
        <w:spacing w:line="360" w:lineRule="auto"/>
        <w:contextualSpacing w:val="0"/>
        <w:rPr>
          <w:rFonts w:ascii="Arial" w:cs="Arial" w:eastAsia="Arial" w:hAnsi="Arial"/>
          <w:sz w:val="22"/>
          <w:szCs w:val="22"/>
        </w:rPr>
      </w:pPr>
      <w:bookmarkStart w:colFirst="0" w:colLast="0" w:name="_4d34og8" w:id="3"/>
      <w:bookmarkEnd w:id="3"/>
      <w:r w:rsidDel="00000000" w:rsidR="00000000" w:rsidRPr="00000000">
        <w:rPr>
          <w:rtl w:val="0"/>
        </w:rPr>
      </w:r>
    </w:p>
    <w:p w:rsidR="00000000" w:rsidDel="00000000" w:rsidP="00000000" w:rsidRDefault="00000000" w:rsidRPr="00000000">
      <w:pPr>
        <w:spacing w:line="360" w:lineRule="auto"/>
        <w:contextualSpacing w:val="0"/>
        <w:rPr>
          <w:rFonts w:ascii="Arial" w:cs="Arial" w:eastAsia="Arial" w:hAnsi="Arial"/>
          <w:b w:val="1"/>
          <w:u w:val="single"/>
        </w:rPr>
      </w:pPr>
      <w:r w:rsidDel="00000000" w:rsidR="00000000" w:rsidRPr="00000000">
        <w:rPr>
          <w:rFonts w:ascii="Arial" w:cs="Arial" w:eastAsia="Arial" w:hAnsi="Arial"/>
          <w:b w:val="1"/>
          <w:u w:val="single"/>
          <w:rtl w:val="0"/>
        </w:rPr>
        <w:t xml:space="preserve">Risks included regarding technology:</w:t>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There are a lot if risks associated with the use of social media in workplace. The most common and frequent one is human error. Many times we forget to double check before posting any content on social media which results in the posting of unethical or controversial content which further takes down the company’s reputation. Similar cases in the past have occurred where an employee by mistake posted an x-rated image from the company’s profile. This resulted in many  press conferences and journalists and media trying to take down the company’s image.,</w:t>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Apart from this another risk associated is the spreading of viruses or malicious software in social media through accepting of unknown friend requests or by clicking on random links. These software either hack your account or open up a new chrome extension and direct you to unwanted websites. The link containing attractive captions which drive a user to click on it. At times when you click the link it starts inviting your friends to click the links as well from your own profile. </w:t>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Another risk involved is the lack of privacy settings on social media. Everyone should practice a two-layer privacy protection to avoid the exposure of private documents. Many companies in the past have faced serious consequences for not having employee’s profile or the company’s own business profile with proper privacy settings. Whatever you once post online stays there forever like big data. So an employee should be well aware of the kind of things he or she can post without harming his or hers company’s image.</w:t>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pPr>
        <w:pStyle w:val="Heading2"/>
        <w:spacing w:line="360" w:lineRule="auto"/>
        <w:contextualSpacing w:val="0"/>
        <w:rPr>
          <w:rFonts w:ascii="Arial" w:cs="Arial" w:eastAsia="Arial" w:hAnsi="Arial"/>
          <w:sz w:val="22"/>
          <w:szCs w:val="22"/>
        </w:rPr>
      </w:pPr>
      <w:bookmarkStart w:colFirst="0" w:colLast="0" w:name="_2s8eyo1" w:id="4"/>
      <w:bookmarkEnd w:id="4"/>
      <w:r w:rsidDel="00000000" w:rsidR="00000000" w:rsidRPr="00000000">
        <w:rPr>
          <w:rtl w:val="0"/>
        </w:rPr>
      </w:r>
    </w:p>
    <w:p w:rsidR="00000000" w:rsidDel="00000000" w:rsidP="00000000" w:rsidRDefault="00000000" w:rsidRPr="00000000">
      <w:pPr>
        <w:spacing w:line="360" w:lineRule="auto"/>
        <w:contextualSpacing w:val="0"/>
        <w:rPr>
          <w:rFonts w:ascii="Arial" w:cs="Arial" w:eastAsia="Arial" w:hAnsi="Arial"/>
        </w:rPr>
      </w:pPr>
      <w:r w:rsidDel="00000000" w:rsidR="00000000" w:rsidRPr="00000000">
        <w:rPr>
          <w:rFonts w:ascii="Arial" w:cs="Arial" w:eastAsia="Arial" w:hAnsi="Arial"/>
          <w:rtl w:val="0"/>
        </w:rPr>
        <w:t xml:space="preserve">Technology use in workplace is inevitable in today’s world. And like every other things it has both its pros and cons. If technology is used and improvised properly without harming the office environment, security and without skipping work  it can make work faster, smoother and more productive. Also it can ease the minds of employees at any hectic day at work. But with every facility comes an extra baggage so there are risks associated with the use of technology at workplace too. Employees should be trained or should participate in grooming sessions where they are made aware of the risks associated with the use of technology. Employees should be enlightened about the company’s code of conducts and the kind of professionalism they need to maintain online.</w:t>
      </w:r>
    </w:p>
    <w:p w:rsidR="00000000" w:rsidDel="00000000" w:rsidP="00000000" w:rsidRDefault="00000000" w:rsidRPr="00000000">
      <w:pPr>
        <w:pStyle w:val="Heading2"/>
        <w:spacing w:line="360" w:lineRule="auto"/>
        <w:contextualSpacing w:val="0"/>
        <w:rPr>
          <w:rFonts w:ascii="Arial" w:cs="Arial" w:eastAsia="Arial" w:hAnsi="Arial"/>
          <w:sz w:val="22"/>
          <w:szCs w:val="22"/>
        </w:rPr>
      </w:pPr>
      <w:bookmarkStart w:colFirst="0" w:colLast="0" w:name="_17dp8vu" w:id="5"/>
      <w:bookmarkEnd w:id="5"/>
      <w:r w:rsidDel="00000000" w:rsidR="00000000" w:rsidRPr="00000000">
        <w:rPr>
          <w:rtl w:val="0"/>
        </w:rPr>
      </w:r>
    </w:p>
    <w:p w:rsidR="00000000" w:rsidDel="00000000" w:rsidP="00000000" w:rsidRDefault="00000000" w:rsidRPr="00000000">
      <w:pPr>
        <w:spacing w:line="360" w:lineRule="auto"/>
        <w:contextualSpacing w:val="0"/>
        <w:rPr>
          <w:rFonts w:ascii="Arial" w:cs="Arial" w:eastAsia="Arial" w:hAnsi="Arial"/>
          <w:color w:val="2e75b5"/>
        </w:rPr>
      </w:pPr>
      <w:r w:rsidDel="00000000" w:rsidR="00000000" w:rsidRPr="00000000">
        <w:br w:type="page"/>
      </w:r>
      <w:r w:rsidDel="00000000" w:rsidR="00000000" w:rsidRPr="00000000">
        <w:rPr>
          <w:rtl w:val="0"/>
        </w:rPr>
      </w:r>
    </w:p>
    <w:p w:rsidR="00000000" w:rsidDel="00000000" w:rsidP="00000000" w:rsidRDefault="00000000" w:rsidRPr="00000000">
      <w:pPr>
        <w:pStyle w:val="Heading2"/>
        <w:contextualSpacing w:val="0"/>
        <w:rPr/>
      </w:pPr>
      <w:r w:rsidDel="00000000" w:rsidR="00000000" w:rsidRPr="00000000">
        <w:rPr>
          <w:rtl w:val="0"/>
        </w:rPr>
      </w:r>
    </w:p>
    <w:p w:rsidR="00000000" w:rsidDel="00000000" w:rsidP="00000000" w:rsidRDefault="00000000" w:rsidRPr="00000000">
      <w:pPr>
        <w:pStyle w:val="Heading2"/>
        <w:contextualSpacing w:val="0"/>
        <w:rPr/>
      </w:pPr>
      <w:r w:rsidDel="00000000" w:rsidR="00000000" w:rsidRPr="00000000">
        <w:rPr>
          <w:rtl w:val="0"/>
        </w:rPr>
      </w:r>
    </w:p>
    <w:p w:rsidR="00000000" w:rsidDel="00000000" w:rsidP="00000000" w:rsidRDefault="00000000" w:rsidRPr="00000000">
      <w:pPr>
        <w:pStyle w:val="Heading2"/>
        <w:contextualSpacing w:val="0"/>
        <w:rPr/>
      </w:pPr>
      <w:bookmarkStart w:colFirst="0" w:colLast="0" w:name="_3rdcrjn" w:id="6"/>
      <w:bookmarkEnd w:id="6"/>
      <w:r w:rsidDel="00000000" w:rsidR="00000000" w:rsidRPr="00000000">
        <w:rPr>
          <w:rtl w:val="0"/>
        </w:rPr>
        <w:t xml:space="preserve">Bibliography</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Smallbusiness.chron.com. (2017). </w:t>
      </w:r>
      <w:r w:rsidDel="00000000" w:rsidR="00000000" w:rsidRPr="00000000">
        <w:rPr>
          <w:i w:val="1"/>
          <w:rtl w:val="0"/>
        </w:rPr>
        <w:t xml:space="preserve">Importance of Technology in the Workplace</w:t>
      </w:r>
      <w:r w:rsidDel="00000000" w:rsidR="00000000" w:rsidRPr="00000000">
        <w:rPr>
          <w:rtl w:val="0"/>
        </w:rPr>
        <w:t xml:space="preserve">. [online] Available at: http://smallbusiness.chron.com/importance-technology-workplace-10607.html [Accessed 29 Dec. 2017].</w:t>
      </w:r>
    </w:p>
    <w:p w:rsidR="00000000" w:rsidDel="00000000" w:rsidP="00000000" w:rsidRDefault="00000000" w:rsidRPr="00000000">
      <w:pPr>
        <w:contextualSpacing w:val="0"/>
        <w:rPr/>
      </w:pPr>
      <w:r w:rsidDel="00000000" w:rsidR="00000000" w:rsidRPr="00000000">
        <w:rPr>
          <w:rtl w:val="0"/>
        </w:rPr>
        <w:t xml:space="preserve">Business News Daily. (2017). </w:t>
      </w:r>
      <w:r w:rsidDel="00000000" w:rsidR="00000000" w:rsidRPr="00000000">
        <w:rPr>
          <w:i w:val="1"/>
          <w:rtl w:val="0"/>
        </w:rPr>
        <w:t xml:space="preserve">10 Distractions That Kill Workplace Productivity</w:t>
      </w:r>
      <w:r w:rsidDel="00000000" w:rsidR="00000000" w:rsidRPr="00000000">
        <w:rPr>
          <w:rtl w:val="0"/>
        </w:rPr>
        <w:t xml:space="preserve">. [online] Available at: https://www.businessnewsdaily.com/8098-distractions-kiling-productivity.html [Accessed 29 Dec. 2017].</w:t>
      </w:r>
    </w:p>
    <w:p w:rsidR="00000000" w:rsidDel="00000000" w:rsidP="00000000" w:rsidRDefault="00000000" w:rsidRPr="00000000">
      <w:pPr>
        <w:contextualSpacing w:val="0"/>
        <w:rPr/>
      </w:pPr>
      <w:r w:rsidDel="00000000" w:rsidR="00000000" w:rsidRPr="00000000">
        <w:rPr>
          <w:rtl w:val="0"/>
        </w:rPr>
        <w:t xml:space="preserve">Sites.google.com. (2017). </w:t>
      </w:r>
      <w:r w:rsidDel="00000000" w:rsidR="00000000" w:rsidRPr="00000000">
        <w:rPr>
          <w:i w:val="1"/>
          <w:rtl w:val="0"/>
        </w:rPr>
        <w:t xml:space="preserve">Social Media and Employability: - shusome</w:t>
      </w:r>
      <w:r w:rsidDel="00000000" w:rsidR="00000000" w:rsidRPr="00000000">
        <w:rPr>
          <w:rtl w:val="0"/>
        </w:rPr>
        <w:t xml:space="preserve">. [online] Available at: https://sites.google.com/a/my.shu.ac.uk/shusome/employability [Accessed 29 Dec. 2017].</w:t>
      </w:r>
    </w:p>
    <w:p w:rsidR="00000000" w:rsidDel="00000000" w:rsidP="00000000" w:rsidRDefault="00000000" w:rsidRPr="00000000">
      <w:pPr>
        <w:contextualSpacing w:val="0"/>
        <w:rPr/>
      </w:pPr>
      <w:r w:rsidDel="00000000" w:rsidR="00000000" w:rsidRPr="00000000">
        <w:rPr>
          <w:rtl w:val="0"/>
        </w:rPr>
        <w:t xml:space="preserve">Jeanetta, A. (2017). </w:t>
      </w:r>
      <w:r w:rsidDel="00000000" w:rsidR="00000000" w:rsidRPr="00000000">
        <w:rPr>
          <w:i w:val="1"/>
          <w:rtl w:val="0"/>
        </w:rPr>
        <w:t xml:space="preserve">7 Reasons Social Media in the Workplace can Help Employees | TOG</w:t>
      </w:r>
      <w:r w:rsidDel="00000000" w:rsidR="00000000" w:rsidRPr="00000000">
        <w:rPr>
          <w:rtl w:val="0"/>
        </w:rPr>
        <w:t xml:space="preserve">. [online] The Olson Group. Available at: https://theolsongroup.com/5-reasons-social-media-workplace-can-help-employees/ [Accessed 29 Dec. 2017].</w:t>
      </w:r>
    </w:p>
    <w:p w:rsidR="00000000" w:rsidDel="00000000" w:rsidP="00000000" w:rsidRDefault="00000000" w:rsidRPr="00000000">
      <w:pPr>
        <w:contextualSpacing w:val="0"/>
        <w:rPr/>
      </w:pPr>
      <w:r w:rsidDel="00000000" w:rsidR="00000000" w:rsidRPr="00000000">
        <w:rPr>
          <w:rtl w:val="0"/>
        </w:rPr>
        <w:t xml:space="preserve">Forbes.com. (2017). </w:t>
      </w:r>
      <w:r w:rsidDel="00000000" w:rsidR="00000000" w:rsidRPr="00000000">
        <w:rPr>
          <w:i w:val="1"/>
          <w:rtl w:val="0"/>
        </w:rPr>
        <w:t xml:space="preserve">Forbes Welcome</w:t>
      </w:r>
      <w:r w:rsidDel="00000000" w:rsidR="00000000" w:rsidRPr="00000000">
        <w:rPr>
          <w:rtl w:val="0"/>
        </w:rPr>
        <w:t xml:space="preserve">. [online] Available at: https://www.forbes.com/sites/williamarruda/2014/01/07/why-every-employee-at-your-company-should-use-linkedin/#33b437073c38 [Accessed 29 Dec. 2017].</w:t>
      </w:r>
    </w:p>
    <w:p w:rsidR="00000000" w:rsidDel="00000000" w:rsidP="00000000" w:rsidRDefault="00000000" w:rsidRPr="00000000">
      <w:pPr>
        <w:pStyle w:val="Heading2"/>
        <w:contextualSpacing w:val="0"/>
        <w:rPr/>
      </w:pPr>
      <w:bookmarkStart w:colFirst="0" w:colLast="0" w:name="_26in1rg" w:id="7"/>
      <w:bookmarkEnd w:id="7"/>
      <w:r w:rsidDel="00000000" w:rsidR="00000000" w:rsidRPr="00000000">
        <w:rPr>
          <w:rtl w:val="0"/>
        </w:rPr>
        <w:t xml:space="preserve">Appendix 1</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br w:type="page"/>
      </w:r>
      <w:r w:rsidDel="00000000" w:rsidR="00000000" w:rsidRPr="00000000">
        <w:rPr/>
        <w:drawing>
          <wp:inline distB="0" distT="0" distL="0" distR="0">
            <wp:extent cx="4629150" cy="8229600"/>
            <wp:effectExtent b="0" l="0" r="0" t="0"/>
            <wp:docPr id="3" name="image7.jpg"/>
            <a:graphic>
              <a:graphicData uri="http://schemas.openxmlformats.org/drawingml/2006/picture">
                <pic:pic>
                  <pic:nvPicPr>
                    <pic:cNvPr id="0" name="image7.jpg"/>
                    <pic:cNvPicPr preferRelativeResize="0"/>
                  </pic:nvPicPr>
                  <pic:blipFill>
                    <a:blip r:embed="rId7"/>
                    <a:srcRect b="0" l="0" r="0" t="0"/>
                    <a:stretch>
                      <a:fillRect/>
                    </a:stretch>
                  </pic:blipFill>
                  <pic:spPr>
                    <a:xfrm>
                      <a:off x="0" y="0"/>
                      <a:ext cx="4629150" cy="8229600"/>
                    </a:xfrm>
                    <a:prstGeom prst="rect"/>
                    <a:ln/>
                  </pic:spPr>
                </pic:pic>
              </a:graphicData>
            </a:graphic>
          </wp:inline>
        </w:drawing>
      </w:r>
      <w:r w:rsidDel="00000000" w:rsidR="00000000" w:rsidRPr="00000000">
        <w:rPr/>
        <w:drawing>
          <wp:inline distB="0" distT="0" distL="0" distR="0">
            <wp:extent cx="4629150" cy="8229600"/>
            <wp:effectExtent b="0" l="0" r="0" t="0"/>
            <wp:docPr id="2" name="image6.jpg"/>
            <a:graphic>
              <a:graphicData uri="http://schemas.openxmlformats.org/drawingml/2006/picture">
                <pic:pic>
                  <pic:nvPicPr>
                    <pic:cNvPr id="0" name="image6.jpg"/>
                    <pic:cNvPicPr preferRelativeResize="0"/>
                  </pic:nvPicPr>
                  <pic:blipFill>
                    <a:blip r:embed="rId8"/>
                    <a:srcRect b="0" l="0" r="0" t="0"/>
                    <a:stretch>
                      <a:fillRect/>
                    </a:stretch>
                  </pic:blipFill>
                  <pic:spPr>
                    <a:xfrm>
                      <a:off x="0" y="0"/>
                      <a:ext cx="4629150" cy="8229600"/>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pStyle w:val="Heading2"/>
        <w:contextualSpacing w:val="0"/>
        <w:rPr/>
      </w:pPr>
      <w:bookmarkStart w:colFirst="0" w:colLast="0" w:name="_lnxbz9" w:id="8"/>
      <w:bookmarkEnd w:id="8"/>
      <w:r w:rsidDel="00000000" w:rsidR="00000000" w:rsidRPr="00000000">
        <w:rPr>
          <w:rtl w:val="0"/>
        </w:rPr>
        <w:t xml:space="preserve">Appendix 2</w:t>
      </w:r>
    </w:p>
    <w:p w:rsidR="00000000" w:rsidDel="00000000" w:rsidP="00000000" w:rsidRDefault="00000000" w:rsidRPr="00000000">
      <w:pPr>
        <w:contextualSpacing w:val="0"/>
        <w:rPr/>
      </w:pPr>
      <w:r w:rsidDel="00000000" w:rsidR="00000000" w:rsidRPr="00000000">
        <w:rPr/>
        <w:drawing>
          <wp:inline distB="0" distT="0" distL="0" distR="0">
            <wp:extent cx="4629150" cy="8229600"/>
            <wp:effectExtent b="0" l="0" r="0" t="0"/>
            <wp:docPr id="4" name="image8.jpg"/>
            <a:graphic>
              <a:graphicData uri="http://schemas.openxmlformats.org/drawingml/2006/picture">
                <pic:pic>
                  <pic:nvPicPr>
                    <pic:cNvPr id="0" name="image8.jpg"/>
                    <pic:cNvPicPr preferRelativeResize="0"/>
                  </pic:nvPicPr>
                  <pic:blipFill>
                    <a:blip r:embed="rId9"/>
                    <a:srcRect b="0" l="0" r="0" t="0"/>
                    <a:stretch>
                      <a:fillRect/>
                    </a:stretch>
                  </pic:blipFill>
                  <pic:spPr>
                    <a:xfrm>
                      <a:off x="0" y="0"/>
                      <a:ext cx="4629150" cy="8229600"/>
                    </a:xfrm>
                    <a:prstGeom prst="rect"/>
                    <a:ln/>
                  </pic:spPr>
                </pic:pic>
              </a:graphicData>
            </a:graphic>
          </wp:inline>
        </w:drawing>
      </w:r>
      <w:r w:rsidDel="00000000" w:rsidR="00000000" w:rsidRPr="00000000">
        <w:rPr>
          <w:rtl w:val="0"/>
        </w:rPr>
      </w:r>
    </w:p>
    <w:sectPr>
      <w:footerReference r:id="rId10" w:type="default"/>
      <w:pgSz w:h="15840" w:w="12240"/>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Calibri"/>
  <w:font w:name="Georgia"/>
  <w:font w:name="Arial"/>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Calibri" w:cs="Calibri" w:eastAsia="Calibri" w:hAnsi="Calibri"/>
        <w:b w:val="0"/>
        <w:i w:val="0"/>
        <w:smallCaps w:val="0"/>
        <w:strike w:val="0"/>
        <w:color w:val="000000"/>
        <w:sz w:val="22"/>
        <w:szCs w:val="22"/>
        <w:u w:val="none"/>
        <w:shd w:fill="auto" w:val="clear"/>
        <w:vertAlign w:val="baseline"/>
        <w:lang w:val="en-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8.jpg"/><Relationship Id="rId5" Type="http://schemas.openxmlformats.org/officeDocument/2006/relationships/styles" Target="styles.xml"/><Relationship Id="rId6" Type="http://schemas.openxmlformats.org/officeDocument/2006/relationships/image" Target="media/image3.jpg"/><Relationship Id="rId7" Type="http://schemas.openxmlformats.org/officeDocument/2006/relationships/image" Target="media/image7.jpg"/><Relationship Id="rId8" Type="http://schemas.openxmlformats.org/officeDocument/2006/relationships/image" Target="media/image6.jp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