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910846361"/>
        <w:docPartObj>
          <w:docPartGallery w:val="Cover Pages"/>
          <w:docPartUnique/>
        </w:docPartObj>
      </w:sdtPr>
      <w:sdtEndPr>
        <w:rPr>
          <w:color w:val="auto"/>
          <w:sz w:val="28"/>
          <w:szCs w:val="28"/>
        </w:rPr>
      </w:sdtEndPr>
      <w:sdtContent>
        <w:p w14:paraId="3FCF3313" w14:textId="611B06A8" w:rsidR="00897E02" w:rsidRDefault="00897E02">
          <w:pPr>
            <w:pStyle w:val="NoSpacing"/>
            <w:spacing w:before="1540" w:after="240"/>
            <w:jc w:val="center"/>
            <w:rPr>
              <w:color w:val="156082" w:themeColor="accent1"/>
            </w:rPr>
          </w:pPr>
          <w:r>
            <w:rPr>
              <w:noProof/>
              <w:color w:val="156082" w:themeColor="accent1"/>
            </w:rPr>
            <w:drawing>
              <wp:inline distT="0" distB="0" distL="0" distR="0" wp14:anchorId="19862A53" wp14:editId="4B12676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2A55CE773974F6E93A78ED9ED6AFD4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E744D6" w14:textId="08BAB68E" w:rsidR="00897E02" w:rsidRDefault="00897E0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Assignment 1 - portfolio</w:t>
              </w:r>
            </w:p>
          </w:sdtContent>
        </w:sdt>
        <w:sdt>
          <w:sdtPr>
            <w:rPr>
              <w:color w:val="156082" w:themeColor="accent1"/>
              <w:sz w:val="28"/>
              <w:szCs w:val="28"/>
            </w:rPr>
            <w:alias w:val="Subtitle"/>
            <w:tag w:val=""/>
            <w:id w:val="328029620"/>
            <w:placeholder>
              <w:docPart w:val="368FEC2B7F48468EB6738FF1C953E9B7"/>
            </w:placeholder>
            <w:dataBinding w:prefixMappings="xmlns:ns0='http://purl.org/dc/elements/1.1/' xmlns:ns1='http://schemas.openxmlformats.org/package/2006/metadata/core-properties' " w:xpath="/ns1:coreProperties[1]/ns0:subject[1]" w:storeItemID="{6C3C8BC8-F283-45AE-878A-BAB7291924A1}"/>
            <w:text/>
          </w:sdtPr>
          <w:sdtEndPr/>
          <w:sdtContent>
            <w:p w14:paraId="65486C8E" w14:textId="36D2B044" w:rsidR="00897E02" w:rsidRDefault="00897E02">
              <w:pPr>
                <w:pStyle w:val="NoSpacing"/>
                <w:jc w:val="center"/>
                <w:rPr>
                  <w:color w:val="156082" w:themeColor="accent1"/>
                  <w:sz w:val="28"/>
                  <w:szCs w:val="28"/>
                </w:rPr>
              </w:pPr>
              <w:r>
                <w:rPr>
                  <w:color w:val="156082" w:themeColor="accent1"/>
                  <w:sz w:val="28"/>
                  <w:szCs w:val="28"/>
                </w:rPr>
                <w:t>Kai Llewelyn</w:t>
              </w:r>
            </w:p>
          </w:sdtContent>
        </w:sdt>
        <w:p w14:paraId="267960E0" w14:textId="7F1D29D1" w:rsidR="00897E02" w:rsidRDefault="00897E0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0288" behindDoc="0" locked="0" layoutInCell="1" allowOverlap="1" wp14:anchorId="1C16A00F" wp14:editId="79A468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910BEAF" w14:textId="2A376AD9" w:rsidR="00897E02" w:rsidRDefault="00897E02">
                                    <w:pPr>
                                      <w:pStyle w:val="NoSpacing"/>
                                      <w:spacing w:after="40"/>
                                      <w:jc w:val="center"/>
                                      <w:rPr>
                                        <w:caps/>
                                        <w:color w:val="156082" w:themeColor="accent1"/>
                                        <w:sz w:val="28"/>
                                        <w:szCs w:val="28"/>
                                      </w:rPr>
                                    </w:pPr>
                                    <w:r>
                                      <w:rPr>
                                        <w:caps/>
                                        <w:color w:val="156082" w:themeColor="accent1"/>
                                        <w:sz w:val="28"/>
                                        <w:szCs w:val="28"/>
                                      </w:rPr>
                                      <w:t>2408796</w:t>
                                    </w:r>
                                  </w:p>
                                </w:sdtContent>
                              </w:sdt>
                              <w:p w14:paraId="326FF90C" w14:textId="6D4E1DFB" w:rsidR="00897E02" w:rsidRDefault="00F531A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7E02">
                                      <w:rPr>
                                        <w:caps/>
                                        <w:color w:val="156082" w:themeColor="accent1"/>
                                      </w:rPr>
                                      <w:t>UWTSD</w:t>
                                    </w:r>
                                  </w:sdtContent>
                                </w:sdt>
                              </w:p>
                              <w:p w14:paraId="0CB2010D" w14:textId="474BE720" w:rsidR="00897E02" w:rsidRDefault="00F531A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97E02">
                                      <w:rPr>
                                        <w:color w:val="156082" w:themeColor="accent1"/>
                                      </w:rPr>
                                      <w:t>Construction Skills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16A00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910BEAF" w14:textId="2A376AD9" w:rsidR="00897E02" w:rsidRDefault="00897E02">
                              <w:pPr>
                                <w:pStyle w:val="NoSpacing"/>
                                <w:spacing w:after="40"/>
                                <w:jc w:val="center"/>
                                <w:rPr>
                                  <w:caps/>
                                  <w:color w:val="156082" w:themeColor="accent1"/>
                                  <w:sz w:val="28"/>
                                  <w:szCs w:val="28"/>
                                </w:rPr>
                              </w:pPr>
                              <w:r>
                                <w:rPr>
                                  <w:caps/>
                                  <w:color w:val="156082" w:themeColor="accent1"/>
                                  <w:sz w:val="28"/>
                                  <w:szCs w:val="28"/>
                                </w:rPr>
                                <w:t>2408796</w:t>
                              </w:r>
                            </w:p>
                          </w:sdtContent>
                        </w:sdt>
                        <w:p w14:paraId="326FF90C" w14:textId="6D4E1DFB" w:rsidR="00897E02" w:rsidRDefault="00F531A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7E02">
                                <w:rPr>
                                  <w:caps/>
                                  <w:color w:val="156082" w:themeColor="accent1"/>
                                </w:rPr>
                                <w:t>UWTSD</w:t>
                              </w:r>
                            </w:sdtContent>
                          </w:sdt>
                        </w:p>
                        <w:p w14:paraId="0CB2010D" w14:textId="474BE720" w:rsidR="00897E02" w:rsidRDefault="00F531A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97E02">
                                <w:rPr>
                                  <w:color w:val="156082" w:themeColor="accent1"/>
                                </w:rPr>
                                <w:t>Construction Skills</w:t>
                              </w:r>
                            </w:sdtContent>
                          </w:sdt>
                        </w:p>
                      </w:txbxContent>
                    </v:textbox>
                    <w10:wrap anchorx="margin" anchory="page"/>
                  </v:shape>
                </w:pict>
              </mc:Fallback>
            </mc:AlternateContent>
          </w:r>
          <w:r>
            <w:rPr>
              <w:noProof/>
              <w:color w:val="156082" w:themeColor="accent1"/>
            </w:rPr>
            <w:drawing>
              <wp:inline distT="0" distB="0" distL="0" distR="0" wp14:anchorId="4BC9849C" wp14:editId="0CF13F0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59E4CD" w14:textId="77777777" w:rsidR="00897E02" w:rsidRDefault="00897E02" w:rsidP="00897E02">
          <w:pPr>
            <w:jc w:val="right"/>
            <w:rPr>
              <w:sz w:val="28"/>
              <w:szCs w:val="28"/>
            </w:rPr>
          </w:pPr>
        </w:p>
        <w:p w14:paraId="287BF68B" w14:textId="7DF98917" w:rsidR="00897E02" w:rsidRPr="00897E02" w:rsidRDefault="00897E02" w:rsidP="00897E02">
          <w:pPr>
            <w:rPr>
              <w:sz w:val="28"/>
              <w:szCs w:val="28"/>
            </w:rPr>
          </w:pPr>
          <w:r w:rsidRPr="009948EB">
            <w:rPr>
              <w:noProof/>
              <w:sz w:val="28"/>
              <w:szCs w:val="28"/>
            </w:rPr>
            <w:drawing>
              <wp:anchor distT="0" distB="0" distL="114300" distR="114300" simplePos="0" relativeHeight="251662336" behindDoc="0" locked="0" layoutInCell="1" allowOverlap="1" wp14:anchorId="32F3E4A8" wp14:editId="3EAFD459">
                <wp:simplePos x="0" y="0"/>
                <wp:positionH relativeFrom="margin">
                  <wp:posOffset>78072</wp:posOffset>
                </wp:positionH>
                <wp:positionV relativeFrom="paragraph">
                  <wp:posOffset>37770</wp:posOffset>
                </wp:positionV>
                <wp:extent cx="5731510" cy="3439160"/>
                <wp:effectExtent l="19050" t="19050" r="21590" b="27940"/>
                <wp:wrapNone/>
                <wp:docPr id="1284865462" name="Picture 1" descr="A 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23883" name="Picture 1" descr="A aerial view of a tow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439160"/>
                        </a:xfrm>
                        <a:prstGeom prst="rect">
                          <a:avLst/>
                        </a:prstGeom>
                        <a:ln>
                          <a:solidFill>
                            <a:schemeClr val="accent1">
                              <a:lumMod val="75000"/>
                            </a:schemeClr>
                          </a:solidFill>
                        </a:ln>
                      </pic:spPr>
                    </pic:pic>
                  </a:graphicData>
                </a:graphic>
              </wp:anchor>
            </w:drawing>
          </w:r>
        </w:p>
        <w:p w14:paraId="4E24B087" w14:textId="77777777" w:rsidR="00897E02" w:rsidRPr="00897E02" w:rsidRDefault="00897E02" w:rsidP="00897E02">
          <w:pPr>
            <w:rPr>
              <w:sz w:val="28"/>
              <w:szCs w:val="28"/>
            </w:rPr>
          </w:pPr>
        </w:p>
        <w:p w14:paraId="1DFD99E4" w14:textId="0D25C79E" w:rsidR="00897E02" w:rsidRPr="00897E02" w:rsidRDefault="00897E02" w:rsidP="00897E02">
          <w:pPr>
            <w:rPr>
              <w:sz w:val="28"/>
              <w:szCs w:val="28"/>
            </w:rPr>
          </w:pPr>
        </w:p>
        <w:p w14:paraId="5F363136" w14:textId="5124C492" w:rsidR="00897E02" w:rsidRPr="00897E02" w:rsidRDefault="00897E02" w:rsidP="00897E02">
          <w:pPr>
            <w:rPr>
              <w:sz w:val="28"/>
              <w:szCs w:val="28"/>
            </w:rPr>
          </w:pPr>
        </w:p>
        <w:p w14:paraId="6181116E" w14:textId="77777777" w:rsidR="00897E02" w:rsidRPr="00897E02" w:rsidRDefault="00897E02" w:rsidP="00897E02">
          <w:pPr>
            <w:rPr>
              <w:sz w:val="28"/>
              <w:szCs w:val="28"/>
            </w:rPr>
          </w:pPr>
        </w:p>
        <w:p w14:paraId="5A991300" w14:textId="3D7AC749" w:rsidR="00897E02" w:rsidRPr="00897E02" w:rsidRDefault="00897E02" w:rsidP="00897E02">
          <w:pPr>
            <w:tabs>
              <w:tab w:val="left" w:pos="3441"/>
            </w:tabs>
            <w:rPr>
              <w:sz w:val="28"/>
              <w:szCs w:val="28"/>
            </w:rPr>
          </w:pPr>
          <w:r>
            <w:rPr>
              <w:sz w:val="28"/>
              <w:szCs w:val="28"/>
            </w:rPr>
            <w:tab/>
          </w:r>
        </w:p>
        <w:p w14:paraId="6DE7A640" w14:textId="2A22B008" w:rsidR="00897E02" w:rsidRDefault="00897E02" w:rsidP="00897E02">
          <w:pPr>
            <w:jc w:val="right"/>
            <w:rPr>
              <w:sz w:val="28"/>
              <w:szCs w:val="28"/>
            </w:rPr>
          </w:pPr>
        </w:p>
        <w:p w14:paraId="74F05E8C" w14:textId="77777777" w:rsidR="00897E02" w:rsidRPr="00897E02" w:rsidRDefault="00897E02" w:rsidP="00897E02">
          <w:pPr>
            <w:rPr>
              <w:sz w:val="28"/>
              <w:szCs w:val="28"/>
            </w:rPr>
          </w:pPr>
        </w:p>
        <w:p w14:paraId="6625DE75" w14:textId="5D1491F7" w:rsidR="00897E02" w:rsidRPr="00897E02" w:rsidRDefault="00897E02" w:rsidP="00897E02">
          <w:pPr>
            <w:rPr>
              <w:sz w:val="28"/>
              <w:szCs w:val="28"/>
            </w:rPr>
          </w:pPr>
        </w:p>
        <w:p w14:paraId="47EB491B" w14:textId="77777777" w:rsidR="00897E02" w:rsidRPr="00897E02" w:rsidRDefault="00897E02" w:rsidP="00897E02">
          <w:pPr>
            <w:rPr>
              <w:sz w:val="28"/>
              <w:szCs w:val="28"/>
            </w:rPr>
          </w:pPr>
        </w:p>
        <w:p w14:paraId="181E7A81" w14:textId="59390684" w:rsidR="00897E02" w:rsidRPr="00403C1F" w:rsidRDefault="00897E02" w:rsidP="00897E02">
          <w:pPr>
            <w:tabs>
              <w:tab w:val="left" w:pos="3796"/>
            </w:tabs>
            <w:jc w:val="center"/>
            <w:rPr>
              <w:sz w:val="28"/>
              <w:szCs w:val="28"/>
            </w:rPr>
          </w:pPr>
          <w:r w:rsidRPr="00897E02">
            <w:rPr>
              <w:sz w:val="16"/>
              <w:szCs w:val="16"/>
            </w:rPr>
            <w:t>Above Photograph Taken From</w:t>
          </w:r>
          <w:r w:rsidR="00CC3069">
            <w:rPr>
              <w:sz w:val="16"/>
              <w:szCs w:val="16"/>
            </w:rPr>
            <w:t xml:space="preserve"> Western Telegraph ‘</w:t>
          </w:r>
          <w:r w:rsidR="00403C1F" w:rsidRPr="00403C1F">
            <w:rPr>
              <w:sz w:val="16"/>
              <w:szCs w:val="16"/>
            </w:rPr>
            <w:t>South Quay regeneration scheme phase two plans slammed</w:t>
          </w:r>
          <w:r w:rsidR="00403C1F">
            <w:rPr>
              <w:sz w:val="16"/>
              <w:szCs w:val="16"/>
            </w:rPr>
            <w:t>’</w:t>
          </w:r>
          <w:r w:rsidRPr="00897E02">
            <w:rPr>
              <w:sz w:val="16"/>
              <w:szCs w:val="16"/>
            </w:rPr>
            <w:t xml:space="preserve"> - </w:t>
          </w:r>
          <w:hyperlink r:id="rId9" w:anchor=":~:text=Led%20by%20Pembrokeshire%20County%20Council,and%20the%20extension%20of%20a" w:history="1">
            <w:r w:rsidRPr="00897E02">
              <w:rPr>
                <w:rStyle w:val="Hyperlink"/>
                <w:sz w:val="16"/>
                <w:szCs w:val="16"/>
              </w:rPr>
              <w:t>South Quay regeneration scheme phase two plans slammed | Western Telegraph</w:t>
            </w:r>
          </w:hyperlink>
          <w:r w:rsidR="00403C1F">
            <w:rPr>
              <w:rStyle w:val="Hyperlink"/>
              <w:sz w:val="16"/>
              <w:szCs w:val="16"/>
            </w:rPr>
            <w:t xml:space="preserve"> </w:t>
          </w:r>
          <w:r w:rsidR="008D4ADB">
            <w:rPr>
              <w:rStyle w:val="Hyperlink"/>
              <w:color w:val="auto"/>
              <w:sz w:val="16"/>
              <w:szCs w:val="16"/>
              <w:u w:val="none"/>
            </w:rPr>
            <w:t xml:space="preserve">Written By Bruce Sinclair, Via ‘X’, </w:t>
          </w:r>
          <w:r w:rsidR="008E6957">
            <w:rPr>
              <w:rStyle w:val="Hyperlink"/>
              <w:color w:val="auto"/>
              <w:sz w:val="16"/>
              <w:szCs w:val="16"/>
              <w:u w:val="none"/>
            </w:rPr>
            <w:t>March 14</w:t>
          </w:r>
          <w:r w:rsidR="008E6957" w:rsidRPr="008E6957">
            <w:rPr>
              <w:rStyle w:val="Hyperlink"/>
              <w:color w:val="auto"/>
              <w:sz w:val="16"/>
              <w:szCs w:val="16"/>
              <w:u w:val="none"/>
              <w:vertAlign w:val="superscript"/>
            </w:rPr>
            <w:t>th</w:t>
          </w:r>
          <w:r w:rsidR="008E6957">
            <w:rPr>
              <w:rStyle w:val="Hyperlink"/>
              <w:color w:val="auto"/>
              <w:sz w:val="16"/>
              <w:szCs w:val="16"/>
              <w:u w:val="none"/>
            </w:rPr>
            <w:t xml:space="preserve">. </w:t>
          </w:r>
          <w:r w:rsidR="00F531AE" w:rsidRPr="00F531AE">
            <w:rPr>
              <w:rStyle w:val="Hyperlink"/>
              <w:color w:val="auto"/>
              <w:sz w:val="16"/>
              <w:szCs w:val="16"/>
              <w:u w:val="none"/>
            </w:rPr>
            <w:t>[Accessed 01.12.2024]</w:t>
          </w:r>
        </w:p>
        <w:p w14:paraId="59AC4DE7" w14:textId="59DEA6ED" w:rsidR="00897E02" w:rsidRDefault="00897E02" w:rsidP="00897E02">
          <w:pPr>
            <w:jc w:val="center"/>
            <w:rPr>
              <w:sz w:val="28"/>
              <w:szCs w:val="28"/>
            </w:rPr>
          </w:pPr>
          <w:r w:rsidRPr="00897E02">
            <w:rPr>
              <w:sz w:val="28"/>
              <w:szCs w:val="28"/>
            </w:rPr>
            <w:br w:type="page"/>
          </w:r>
        </w:p>
      </w:sdtContent>
    </w:sdt>
    <w:p w14:paraId="57A75335" w14:textId="73A96B88" w:rsidR="0082537D" w:rsidRPr="00D927FA" w:rsidRDefault="0082537D">
      <w:pPr>
        <w:rPr>
          <w:sz w:val="28"/>
          <w:szCs w:val="28"/>
          <w:u w:val="single"/>
        </w:rPr>
      </w:pPr>
      <w:r w:rsidRPr="00D927FA">
        <w:rPr>
          <w:sz w:val="28"/>
          <w:szCs w:val="28"/>
          <w:u w:val="single"/>
        </w:rPr>
        <w:lastRenderedPageBreak/>
        <w:t>Contents</w:t>
      </w:r>
    </w:p>
    <w:p w14:paraId="370C11CA" w14:textId="4CAC728D" w:rsidR="0082537D" w:rsidRPr="00D927FA" w:rsidRDefault="00081030" w:rsidP="00081030">
      <w:pPr>
        <w:pStyle w:val="ListParagraph"/>
        <w:numPr>
          <w:ilvl w:val="0"/>
          <w:numId w:val="3"/>
        </w:numPr>
        <w:rPr>
          <w:sz w:val="28"/>
          <w:szCs w:val="28"/>
        </w:rPr>
      </w:pPr>
      <w:r w:rsidRPr="00D927FA">
        <w:rPr>
          <w:sz w:val="28"/>
          <w:szCs w:val="28"/>
        </w:rPr>
        <w:t>Introduction</w:t>
      </w:r>
    </w:p>
    <w:p w14:paraId="261DC23B" w14:textId="71598230" w:rsidR="00081030" w:rsidRPr="00D927FA" w:rsidRDefault="00081030" w:rsidP="00081030">
      <w:pPr>
        <w:pStyle w:val="ListParagraph"/>
        <w:numPr>
          <w:ilvl w:val="0"/>
          <w:numId w:val="3"/>
        </w:numPr>
        <w:rPr>
          <w:sz w:val="28"/>
          <w:szCs w:val="28"/>
        </w:rPr>
      </w:pPr>
      <w:r w:rsidRPr="00D927FA">
        <w:rPr>
          <w:sz w:val="28"/>
          <w:szCs w:val="28"/>
        </w:rPr>
        <w:t>Overview</w:t>
      </w:r>
    </w:p>
    <w:p w14:paraId="7BDB7F93" w14:textId="6494615E" w:rsidR="00081030" w:rsidRPr="00D927FA" w:rsidRDefault="00081030" w:rsidP="00081030">
      <w:pPr>
        <w:pStyle w:val="ListParagraph"/>
        <w:numPr>
          <w:ilvl w:val="0"/>
          <w:numId w:val="3"/>
        </w:numPr>
        <w:rPr>
          <w:sz w:val="28"/>
          <w:szCs w:val="28"/>
        </w:rPr>
      </w:pPr>
      <w:r w:rsidRPr="00D927FA">
        <w:rPr>
          <w:sz w:val="28"/>
          <w:szCs w:val="28"/>
        </w:rPr>
        <w:t>Phase One</w:t>
      </w:r>
    </w:p>
    <w:p w14:paraId="3525F842" w14:textId="49942FA8" w:rsidR="00081030" w:rsidRPr="00D927FA" w:rsidRDefault="00081030" w:rsidP="00081030">
      <w:pPr>
        <w:pStyle w:val="ListParagraph"/>
        <w:numPr>
          <w:ilvl w:val="0"/>
          <w:numId w:val="3"/>
        </w:numPr>
        <w:rPr>
          <w:sz w:val="28"/>
          <w:szCs w:val="28"/>
        </w:rPr>
      </w:pPr>
      <w:r w:rsidRPr="00D927FA">
        <w:rPr>
          <w:sz w:val="28"/>
          <w:szCs w:val="28"/>
        </w:rPr>
        <w:t>Phase Two</w:t>
      </w:r>
    </w:p>
    <w:p w14:paraId="4D21125C" w14:textId="0611E653" w:rsidR="00081030" w:rsidRPr="008229AA" w:rsidRDefault="00081030" w:rsidP="00081030">
      <w:pPr>
        <w:pStyle w:val="ListParagraph"/>
        <w:numPr>
          <w:ilvl w:val="0"/>
          <w:numId w:val="3"/>
        </w:numPr>
        <w:rPr>
          <w:sz w:val="28"/>
          <w:szCs w:val="28"/>
        </w:rPr>
      </w:pPr>
      <w:r w:rsidRPr="008229AA">
        <w:rPr>
          <w:sz w:val="28"/>
          <w:szCs w:val="28"/>
        </w:rPr>
        <w:t xml:space="preserve">Conclusion </w:t>
      </w:r>
    </w:p>
    <w:p w14:paraId="2DA577CE" w14:textId="77BDB67F" w:rsidR="0082537D" w:rsidRPr="00D927FA" w:rsidRDefault="00B9669E">
      <w:pPr>
        <w:rPr>
          <w:sz w:val="28"/>
          <w:szCs w:val="28"/>
        </w:rPr>
      </w:pPr>
      <w:r>
        <w:rPr>
          <w:noProof/>
          <w:sz w:val="28"/>
          <w:szCs w:val="28"/>
        </w:rPr>
        <w:drawing>
          <wp:anchor distT="0" distB="0" distL="114300" distR="114300" simplePos="0" relativeHeight="251663360" behindDoc="0" locked="0" layoutInCell="1" allowOverlap="1" wp14:anchorId="687CBD77" wp14:editId="08C9A9F1">
            <wp:simplePos x="0" y="0"/>
            <wp:positionH relativeFrom="margin">
              <wp:align>center</wp:align>
            </wp:positionH>
            <wp:positionV relativeFrom="paragraph">
              <wp:posOffset>101600</wp:posOffset>
            </wp:positionV>
            <wp:extent cx="5008245" cy="3331210"/>
            <wp:effectExtent l="19050" t="19050" r="20955" b="21590"/>
            <wp:wrapNone/>
            <wp:docPr id="863970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8245" cy="3331210"/>
                    </a:xfrm>
                    <a:prstGeom prst="rect">
                      <a:avLst/>
                    </a:prstGeom>
                    <a:noFill/>
                    <a:ln>
                      <a:solidFill>
                        <a:schemeClr val="accent1">
                          <a:lumMod val="75000"/>
                        </a:schemeClr>
                      </a:solidFill>
                    </a:ln>
                  </pic:spPr>
                </pic:pic>
              </a:graphicData>
            </a:graphic>
            <wp14:sizeRelH relativeFrom="margin">
              <wp14:pctWidth>0</wp14:pctWidth>
            </wp14:sizeRelH>
            <wp14:sizeRelV relativeFrom="margin">
              <wp14:pctHeight>0</wp14:pctHeight>
            </wp14:sizeRelV>
          </wp:anchor>
        </w:drawing>
      </w:r>
    </w:p>
    <w:p w14:paraId="40A51F71" w14:textId="2228C6D4" w:rsidR="0082537D" w:rsidRPr="00D927FA" w:rsidRDefault="0082537D">
      <w:pPr>
        <w:rPr>
          <w:sz w:val="28"/>
          <w:szCs w:val="28"/>
        </w:rPr>
      </w:pPr>
    </w:p>
    <w:p w14:paraId="2ADFDF83" w14:textId="0CF76538" w:rsidR="0082537D" w:rsidRPr="00D927FA" w:rsidRDefault="0082537D">
      <w:pPr>
        <w:rPr>
          <w:sz w:val="28"/>
          <w:szCs w:val="28"/>
        </w:rPr>
      </w:pPr>
    </w:p>
    <w:p w14:paraId="16A9E0C5" w14:textId="52050812" w:rsidR="0082537D" w:rsidRPr="00D927FA" w:rsidRDefault="0082537D">
      <w:pPr>
        <w:rPr>
          <w:sz w:val="28"/>
          <w:szCs w:val="28"/>
        </w:rPr>
      </w:pPr>
    </w:p>
    <w:p w14:paraId="165C4CFC" w14:textId="399EFD9D" w:rsidR="0082537D" w:rsidRPr="00D927FA" w:rsidRDefault="0082537D">
      <w:pPr>
        <w:rPr>
          <w:sz w:val="28"/>
          <w:szCs w:val="28"/>
        </w:rPr>
      </w:pPr>
    </w:p>
    <w:p w14:paraId="647A927E" w14:textId="3EE9BCBB" w:rsidR="0082537D" w:rsidRPr="00D927FA" w:rsidRDefault="0082537D">
      <w:pPr>
        <w:rPr>
          <w:sz w:val="28"/>
          <w:szCs w:val="28"/>
        </w:rPr>
      </w:pPr>
    </w:p>
    <w:p w14:paraId="7C48A022" w14:textId="77777777" w:rsidR="0082537D" w:rsidRPr="00D927FA" w:rsidRDefault="0082537D">
      <w:pPr>
        <w:rPr>
          <w:sz w:val="28"/>
          <w:szCs w:val="28"/>
        </w:rPr>
      </w:pPr>
    </w:p>
    <w:p w14:paraId="33A3EEBF" w14:textId="0091ADA4" w:rsidR="0082537D" w:rsidRPr="00D927FA" w:rsidRDefault="0082537D">
      <w:pPr>
        <w:rPr>
          <w:sz w:val="28"/>
          <w:szCs w:val="28"/>
        </w:rPr>
      </w:pPr>
    </w:p>
    <w:p w14:paraId="45A7F452" w14:textId="77777777" w:rsidR="0082537D" w:rsidRPr="00D927FA" w:rsidRDefault="0082537D">
      <w:pPr>
        <w:rPr>
          <w:sz w:val="28"/>
          <w:szCs w:val="28"/>
        </w:rPr>
      </w:pPr>
    </w:p>
    <w:p w14:paraId="695EA9F6" w14:textId="77777777" w:rsidR="0082537D" w:rsidRPr="00D927FA" w:rsidRDefault="0082537D">
      <w:pPr>
        <w:rPr>
          <w:sz w:val="28"/>
          <w:szCs w:val="28"/>
        </w:rPr>
      </w:pPr>
    </w:p>
    <w:p w14:paraId="0A580131" w14:textId="7F3EA7FE" w:rsidR="0082537D" w:rsidRPr="00DA44FA" w:rsidRDefault="00E8711C" w:rsidP="00B9669E">
      <w:pPr>
        <w:jc w:val="center"/>
        <w:rPr>
          <w:sz w:val="18"/>
          <w:szCs w:val="18"/>
        </w:rPr>
      </w:pPr>
      <w:r w:rsidRPr="008C70E6">
        <w:rPr>
          <w:sz w:val="18"/>
          <w:szCs w:val="18"/>
        </w:rPr>
        <w:t>Above Photograph Taken From</w:t>
      </w:r>
      <w:r w:rsidR="00B9669E">
        <w:rPr>
          <w:sz w:val="18"/>
          <w:szCs w:val="18"/>
        </w:rPr>
        <w:t xml:space="preserve"> ‘</w:t>
      </w:r>
      <w:r w:rsidR="00B9669E" w:rsidRPr="00B9669E">
        <w:rPr>
          <w:i/>
          <w:iCs/>
          <w:sz w:val="18"/>
          <w:szCs w:val="18"/>
        </w:rPr>
        <w:t>The Narberth &amp; Whitland Observer</w:t>
      </w:r>
      <w:r w:rsidR="00B9669E">
        <w:rPr>
          <w:sz w:val="18"/>
          <w:szCs w:val="18"/>
        </w:rPr>
        <w:t>’</w:t>
      </w:r>
      <w:r w:rsidR="00DA44FA">
        <w:rPr>
          <w:sz w:val="18"/>
          <w:szCs w:val="18"/>
        </w:rPr>
        <w:t xml:space="preserve"> (</w:t>
      </w:r>
      <w:r w:rsidR="008C70E6" w:rsidRPr="008C70E6">
        <w:rPr>
          <w:sz w:val="18"/>
          <w:szCs w:val="18"/>
        </w:rPr>
        <w:t xml:space="preserve"> </w:t>
      </w:r>
      <w:hyperlink r:id="rId11" w:history="1">
        <w:r w:rsidR="008C70E6" w:rsidRPr="008C70E6">
          <w:rPr>
            <w:rStyle w:val="Hyperlink"/>
            <w:sz w:val="18"/>
            <w:szCs w:val="18"/>
          </w:rPr>
          <w:t>Pembroke South Quay social care hub advances with multi-million pound grant | narberth-and-whitland-today.co.uk</w:t>
        </w:r>
      </w:hyperlink>
      <w:r w:rsidR="00DA44FA">
        <w:rPr>
          <w:rStyle w:val="Hyperlink"/>
          <w:sz w:val="18"/>
          <w:szCs w:val="18"/>
        </w:rPr>
        <w:t xml:space="preserve"> </w:t>
      </w:r>
      <w:r w:rsidR="00DA44FA" w:rsidRPr="00DA44FA">
        <w:rPr>
          <w:rStyle w:val="Hyperlink"/>
          <w:color w:val="auto"/>
          <w:sz w:val="18"/>
          <w:szCs w:val="18"/>
          <w:u w:val="none"/>
        </w:rPr>
        <w:t>)</w:t>
      </w:r>
      <w:r w:rsidR="00C4290D">
        <w:rPr>
          <w:rStyle w:val="Hyperlink"/>
          <w:color w:val="auto"/>
          <w:sz w:val="18"/>
          <w:szCs w:val="18"/>
          <w:u w:val="none"/>
        </w:rPr>
        <w:t xml:space="preserve"> A Report Completed By An Observer on Wednesday 28</w:t>
      </w:r>
      <w:r w:rsidR="00C4290D" w:rsidRPr="00C4290D">
        <w:rPr>
          <w:rStyle w:val="Hyperlink"/>
          <w:color w:val="auto"/>
          <w:sz w:val="18"/>
          <w:szCs w:val="18"/>
          <w:u w:val="none"/>
          <w:vertAlign w:val="superscript"/>
        </w:rPr>
        <w:t>th</w:t>
      </w:r>
      <w:r w:rsidR="00C4290D">
        <w:rPr>
          <w:rStyle w:val="Hyperlink"/>
          <w:color w:val="auto"/>
          <w:sz w:val="18"/>
          <w:szCs w:val="18"/>
          <w:u w:val="none"/>
        </w:rPr>
        <w:t xml:space="preserve"> August 2024, 17:00pm.</w:t>
      </w:r>
      <w:r w:rsidR="00742BD3">
        <w:rPr>
          <w:rStyle w:val="Hyperlink"/>
          <w:color w:val="auto"/>
          <w:sz w:val="18"/>
          <w:szCs w:val="18"/>
          <w:u w:val="none"/>
        </w:rPr>
        <w:t xml:space="preserve"> </w:t>
      </w:r>
      <w:r w:rsidR="00F531AE">
        <w:rPr>
          <w:rStyle w:val="Hyperlink"/>
          <w:color w:val="auto"/>
          <w:sz w:val="18"/>
          <w:szCs w:val="18"/>
          <w:u w:val="none"/>
        </w:rPr>
        <w:t>[</w:t>
      </w:r>
      <w:r w:rsidR="00742BD3">
        <w:rPr>
          <w:rStyle w:val="Hyperlink"/>
          <w:color w:val="auto"/>
          <w:sz w:val="18"/>
          <w:szCs w:val="18"/>
          <w:u w:val="none"/>
        </w:rPr>
        <w:t xml:space="preserve">Accessed </w:t>
      </w:r>
      <w:r w:rsidR="00F531AE">
        <w:rPr>
          <w:rStyle w:val="Hyperlink"/>
          <w:color w:val="auto"/>
          <w:sz w:val="18"/>
          <w:szCs w:val="18"/>
          <w:u w:val="none"/>
        </w:rPr>
        <w:t>01.12.2024]</w:t>
      </w:r>
    </w:p>
    <w:p w14:paraId="433BAD6E" w14:textId="77777777" w:rsidR="0082537D" w:rsidRPr="00D927FA" w:rsidRDefault="0082537D">
      <w:pPr>
        <w:rPr>
          <w:sz w:val="28"/>
          <w:szCs w:val="28"/>
        </w:rPr>
      </w:pPr>
    </w:p>
    <w:p w14:paraId="392255DF" w14:textId="77777777" w:rsidR="0082537D" w:rsidRPr="00D927FA" w:rsidRDefault="0082537D">
      <w:pPr>
        <w:rPr>
          <w:sz w:val="28"/>
          <w:szCs w:val="28"/>
        </w:rPr>
      </w:pPr>
    </w:p>
    <w:p w14:paraId="78FDAB89" w14:textId="77777777" w:rsidR="0082537D" w:rsidRPr="00D927FA" w:rsidRDefault="0082537D">
      <w:pPr>
        <w:rPr>
          <w:sz w:val="28"/>
          <w:szCs w:val="28"/>
        </w:rPr>
      </w:pPr>
    </w:p>
    <w:p w14:paraId="4C24EC95" w14:textId="77777777" w:rsidR="0082537D" w:rsidRPr="00D927FA" w:rsidRDefault="0082537D">
      <w:pPr>
        <w:rPr>
          <w:sz w:val="28"/>
          <w:szCs w:val="28"/>
        </w:rPr>
      </w:pPr>
    </w:p>
    <w:p w14:paraId="4FCF3608" w14:textId="77777777" w:rsidR="0082537D" w:rsidRPr="00D927FA" w:rsidRDefault="0082537D">
      <w:pPr>
        <w:rPr>
          <w:sz w:val="28"/>
          <w:szCs w:val="28"/>
        </w:rPr>
      </w:pPr>
    </w:p>
    <w:p w14:paraId="74058E45" w14:textId="77777777" w:rsidR="0082537D" w:rsidRDefault="0082537D">
      <w:pPr>
        <w:rPr>
          <w:sz w:val="28"/>
          <w:szCs w:val="28"/>
        </w:rPr>
      </w:pPr>
    </w:p>
    <w:p w14:paraId="240F8428" w14:textId="77777777" w:rsidR="009A080A" w:rsidRPr="00D927FA" w:rsidRDefault="009A080A">
      <w:pPr>
        <w:rPr>
          <w:sz w:val="28"/>
          <w:szCs w:val="28"/>
        </w:rPr>
      </w:pPr>
    </w:p>
    <w:p w14:paraId="5713A647" w14:textId="77777777" w:rsidR="00287469" w:rsidRDefault="00287469" w:rsidP="00202F88">
      <w:pPr>
        <w:rPr>
          <w:sz w:val="28"/>
          <w:szCs w:val="28"/>
        </w:rPr>
      </w:pPr>
    </w:p>
    <w:p w14:paraId="302D9E11" w14:textId="77777777" w:rsidR="008229AA" w:rsidRPr="00D927FA" w:rsidRDefault="008229AA" w:rsidP="00202F88">
      <w:pPr>
        <w:rPr>
          <w:sz w:val="28"/>
          <w:szCs w:val="28"/>
        </w:rPr>
      </w:pPr>
    </w:p>
    <w:p w14:paraId="4F1BE51B" w14:textId="2BA50621" w:rsidR="0082537D" w:rsidRPr="00D927FA" w:rsidRDefault="0082537D" w:rsidP="00202F88">
      <w:pPr>
        <w:pStyle w:val="ListParagraph"/>
        <w:numPr>
          <w:ilvl w:val="0"/>
          <w:numId w:val="2"/>
        </w:numPr>
        <w:rPr>
          <w:sz w:val="28"/>
          <w:szCs w:val="28"/>
          <w:u w:val="single"/>
        </w:rPr>
      </w:pPr>
      <w:r w:rsidRPr="00D927FA">
        <w:rPr>
          <w:sz w:val="28"/>
          <w:szCs w:val="28"/>
          <w:u w:val="single"/>
        </w:rPr>
        <w:t>Introduction</w:t>
      </w:r>
    </w:p>
    <w:p w14:paraId="6F4006E9" w14:textId="77777777" w:rsidR="00D05EF2" w:rsidRPr="00D927FA" w:rsidRDefault="00202F88" w:rsidP="00202F88">
      <w:pPr>
        <w:rPr>
          <w:sz w:val="28"/>
          <w:szCs w:val="28"/>
        </w:rPr>
      </w:pPr>
      <w:r w:rsidRPr="00D927FA">
        <w:rPr>
          <w:sz w:val="28"/>
          <w:szCs w:val="28"/>
        </w:rPr>
        <w:t>Within this report I will be looking into a scheme I am currently involved with</w:t>
      </w:r>
      <w:r w:rsidR="00D05EF2" w:rsidRPr="00D927FA">
        <w:rPr>
          <w:sz w:val="28"/>
          <w:szCs w:val="28"/>
        </w:rPr>
        <w:t>:</w:t>
      </w:r>
    </w:p>
    <w:p w14:paraId="6007D20D" w14:textId="2904B26E" w:rsidR="008B0DF4" w:rsidRPr="00D927FA" w:rsidRDefault="00724645" w:rsidP="00202F88">
      <w:pPr>
        <w:rPr>
          <w:sz w:val="28"/>
          <w:szCs w:val="28"/>
        </w:rPr>
      </w:pPr>
      <w:r w:rsidRPr="00D927FA">
        <w:rPr>
          <w:sz w:val="28"/>
          <w:szCs w:val="28"/>
        </w:rPr>
        <w:t>South Quays, Pembroke</w:t>
      </w:r>
      <w:r w:rsidR="00D05EF2" w:rsidRPr="00D927FA">
        <w:rPr>
          <w:sz w:val="28"/>
          <w:szCs w:val="28"/>
        </w:rPr>
        <w:t>.</w:t>
      </w:r>
      <w:r w:rsidRPr="00D927FA">
        <w:rPr>
          <w:sz w:val="28"/>
          <w:szCs w:val="28"/>
        </w:rPr>
        <w:t xml:space="preserve"> </w:t>
      </w:r>
    </w:p>
    <w:p w14:paraId="7EF221B6" w14:textId="6E64E18B" w:rsidR="008B0DF4" w:rsidRPr="00D927FA" w:rsidRDefault="008B0DF4" w:rsidP="00202F88">
      <w:pPr>
        <w:rPr>
          <w:sz w:val="28"/>
          <w:szCs w:val="28"/>
        </w:rPr>
      </w:pPr>
      <w:r w:rsidRPr="00D927FA">
        <w:rPr>
          <w:sz w:val="28"/>
          <w:szCs w:val="28"/>
        </w:rPr>
        <w:t xml:space="preserve">The client for this scheme is Pembrokeshire County Council (PCC). And the scheme is valued at just </w:t>
      </w:r>
      <w:r w:rsidR="00D05EF2" w:rsidRPr="00D927FA">
        <w:rPr>
          <w:sz w:val="28"/>
          <w:szCs w:val="28"/>
        </w:rPr>
        <w:t>under</w:t>
      </w:r>
      <w:r w:rsidRPr="00D927FA">
        <w:rPr>
          <w:sz w:val="28"/>
          <w:szCs w:val="28"/>
        </w:rPr>
        <w:t xml:space="preserve"> £20 Million. </w:t>
      </w:r>
    </w:p>
    <w:p w14:paraId="74CA6C17" w14:textId="55B61019" w:rsidR="007933CC" w:rsidRPr="00D927FA" w:rsidRDefault="002357DB" w:rsidP="00202F88">
      <w:pPr>
        <w:rPr>
          <w:sz w:val="28"/>
          <w:szCs w:val="28"/>
        </w:rPr>
      </w:pPr>
      <w:r w:rsidRPr="00D927FA">
        <w:rPr>
          <w:sz w:val="28"/>
          <w:szCs w:val="28"/>
        </w:rPr>
        <w:t xml:space="preserve">Currently on site we are still in the demolition and groundworks aspects of work, however the structural steel frame is programmed for install is early 2025. </w:t>
      </w:r>
    </w:p>
    <w:p w14:paraId="1BCC5193" w14:textId="33B09AE7" w:rsidR="008229AA" w:rsidRPr="00D927FA" w:rsidRDefault="008229AA" w:rsidP="008229AA">
      <w:pPr>
        <w:rPr>
          <w:sz w:val="28"/>
          <w:szCs w:val="28"/>
        </w:rPr>
      </w:pPr>
      <w:r>
        <w:rPr>
          <w:sz w:val="28"/>
          <w:szCs w:val="28"/>
        </w:rPr>
        <w:t xml:space="preserve">The site is small for its value, and therefore is programmed accurately due to the amount of labour that is able to work at one time, therefore taking longer to carry out works in comparison to other sites. </w:t>
      </w:r>
    </w:p>
    <w:p w14:paraId="19BDF52E" w14:textId="61F42B56" w:rsidR="007933CC" w:rsidRPr="00D927FA" w:rsidRDefault="00715F8B" w:rsidP="00202F88">
      <w:pPr>
        <w:rPr>
          <w:sz w:val="28"/>
          <w:szCs w:val="28"/>
        </w:rPr>
      </w:pPr>
      <w:r w:rsidRPr="00D927FA">
        <w:rPr>
          <w:sz w:val="28"/>
          <w:szCs w:val="28"/>
        </w:rPr>
        <w:t xml:space="preserve">Previously, Lloyd &amp; Gravell were employed as the main contractor to carry out the works (2023), however the work </w:t>
      </w:r>
      <w:r w:rsidR="00075F1A" w:rsidRPr="00D927FA">
        <w:rPr>
          <w:sz w:val="28"/>
          <w:szCs w:val="28"/>
        </w:rPr>
        <w:t xml:space="preserve">proved to be too challenging for them as a medium sized firm, and therefore Andrew Scott Ltd (ASL) were appointed to follow on. </w:t>
      </w:r>
    </w:p>
    <w:p w14:paraId="68D255D2" w14:textId="71504691" w:rsidR="000A75B6" w:rsidRPr="00D927FA" w:rsidRDefault="00B130CD" w:rsidP="00202F88">
      <w:pPr>
        <w:rPr>
          <w:sz w:val="28"/>
          <w:szCs w:val="28"/>
        </w:rPr>
      </w:pPr>
      <w:r w:rsidRPr="00D927FA">
        <w:rPr>
          <w:sz w:val="28"/>
          <w:szCs w:val="28"/>
        </w:rPr>
        <w:t xml:space="preserve">This purpose of this report is to outline what the eye doesn’t see during a construction project, with the interesting history </w:t>
      </w:r>
      <w:r w:rsidR="00985E76" w:rsidRPr="00D927FA">
        <w:rPr>
          <w:sz w:val="28"/>
          <w:szCs w:val="28"/>
        </w:rPr>
        <w:t>and</w:t>
      </w:r>
      <w:r w:rsidRPr="00D927FA">
        <w:rPr>
          <w:sz w:val="28"/>
          <w:szCs w:val="28"/>
        </w:rPr>
        <w:t xml:space="preserve"> surroundings of the site, </w:t>
      </w:r>
      <w:r w:rsidR="00137907" w:rsidRPr="00D927FA">
        <w:rPr>
          <w:sz w:val="28"/>
          <w:szCs w:val="28"/>
        </w:rPr>
        <w:t xml:space="preserve">it is vital all elements of the project are looked into with detail. </w:t>
      </w:r>
    </w:p>
    <w:p w14:paraId="4FA77663" w14:textId="3EC513B9" w:rsidR="007933CC" w:rsidRPr="00D927FA" w:rsidRDefault="007933CC" w:rsidP="00202F88">
      <w:pPr>
        <w:rPr>
          <w:sz w:val="28"/>
          <w:szCs w:val="28"/>
        </w:rPr>
      </w:pPr>
    </w:p>
    <w:p w14:paraId="45E513FC" w14:textId="264E5F17" w:rsidR="007933CC" w:rsidRPr="00D927FA" w:rsidRDefault="00FC2BEB" w:rsidP="00202F88">
      <w:pPr>
        <w:rPr>
          <w:sz w:val="28"/>
          <w:szCs w:val="28"/>
        </w:rPr>
      </w:pPr>
      <w:r>
        <w:rPr>
          <w:noProof/>
          <w:sz w:val="28"/>
          <w:szCs w:val="28"/>
        </w:rPr>
        <w:drawing>
          <wp:anchor distT="0" distB="0" distL="114300" distR="114300" simplePos="0" relativeHeight="251668480" behindDoc="0" locked="0" layoutInCell="1" allowOverlap="1" wp14:anchorId="258F1519" wp14:editId="6628E83A">
            <wp:simplePos x="0" y="0"/>
            <wp:positionH relativeFrom="margin">
              <wp:posOffset>2559685</wp:posOffset>
            </wp:positionH>
            <wp:positionV relativeFrom="paragraph">
              <wp:posOffset>267970</wp:posOffset>
            </wp:positionV>
            <wp:extent cx="2962275" cy="971447"/>
            <wp:effectExtent l="0" t="0" r="0" b="0"/>
            <wp:wrapThrough wrapText="bothSides">
              <wp:wrapPolygon edited="0">
                <wp:start x="12224" y="1271"/>
                <wp:lineTo x="1667" y="2967"/>
                <wp:lineTo x="417" y="3390"/>
                <wp:lineTo x="417" y="17800"/>
                <wp:lineTo x="6112" y="19071"/>
                <wp:lineTo x="14446" y="19919"/>
                <wp:lineTo x="15558" y="19919"/>
                <wp:lineTo x="15974" y="19071"/>
                <wp:lineTo x="20419" y="16105"/>
                <wp:lineTo x="20419" y="15681"/>
                <wp:lineTo x="20975" y="6781"/>
                <wp:lineTo x="20280" y="3390"/>
                <wp:lineTo x="19447" y="1271"/>
                <wp:lineTo x="12224" y="1271"/>
              </wp:wrapPolygon>
            </wp:wrapThrough>
            <wp:docPr id="6446758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62275" cy="971447"/>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591F56D5" wp14:editId="405A6948">
            <wp:simplePos x="0" y="0"/>
            <wp:positionH relativeFrom="margin">
              <wp:posOffset>590550</wp:posOffset>
            </wp:positionH>
            <wp:positionV relativeFrom="paragraph">
              <wp:posOffset>10795</wp:posOffset>
            </wp:positionV>
            <wp:extent cx="1943100" cy="1554480"/>
            <wp:effectExtent l="0" t="0" r="0" b="7620"/>
            <wp:wrapThrough wrapText="bothSides">
              <wp:wrapPolygon edited="0">
                <wp:start x="0" y="0"/>
                <wp:lineTo x="0" y="21441"/>
                <wp:lineTo x="21388" y="21441"/>
                <wp:lineTo x="21388" y="0"/>
                <wp:lineTo x="0" y="0"/>
              </wp:wrapPolygon>
            </wp:wrapThrough>
            <wp:docPr id="114446522" name="Picture 7" descr="Pembrokeshire County Council - Signs of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embrokeshire County Council - Signs of Safet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3100"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E69033" w14:textId="15C52310" w:rsidR="007933CC" w:rsidRPr="00D927FA" w:rsidRDefault="007933CC" w:rsidP="00202F88">
      <w:pPr>
        <w:rPr>
          <w:sz w:val="28"/>
          <w:szCs w:val="28"/>
        </w:rPr>
      </w:pPr>
    </w:p>
    <w:p w14:paraId="53FC67AE" w14:textId="77777777" w:rsidR="007933CC" w:rsidRPr="00D927FA" w:rsidRDefault="007933CC" w:rsidP="00202F88">
      <w:pPr>
        <w:rPr>
          <w:sz w:val="28"/>
          <w:szCs w:val="28"/>
        </w:rPr>
      </w:pPr>
    </w:p>
    <w:p w14:paraId="6231158A" w14:textId="77777777" w:rsidR="007933CC" w:rsidRPr="00D927FA" w:rsidRDefault="007933CC" w:rsidP="00202F88">
      <w:pPr>
        <w:rPr>
          <w:sz w:val="28"/>
          <w:szCs w:val="28"/>
        </w:rPr>
      </w:pPr>
    </w:p>
    <w:p w14:paraId="7226B699" w14:textId="77777777" w:rsidR="007933CC" w:rsidRPr="00D927FA" w:rsidRDefault="007933CC" w:rsidP="00202F88">
      <w:pPr>
        <w:rPr>
          <w:sz w:val="28"/>
          <w:szCs w:val="28"/>
        </w:rPr>
      </w:pPr>
    </w:p>
    <w:p w14:paraId="487BD4AB" w14:textId="77777777" w:rsidR="00985E76" w:rsidRDefault="00985E76" w:rsidP="00202F88">
      <w:pPr>
        <w:rPr>
          <w:sz w:val="28"/>
          <w:szCs w:val="28"/>
        </w:rPr>
      </w:pPr>
    </w:p>
    <w:p w14:paraId="21FA0C34" w14:textId="77777777" w:rsidR="00D927FA" w:rsidRPr="00D927FA" w:rsidRDefault="00D927FA" w:rsidP="00202F88">
      <w:pPr>
        <w:rPr>
          <w:sz w:val="28"/>
          <w:szCs w:val="28"/>
        </w:rPr>
      </w:pPr>
    </w:p>
    <w:p w14:paraId="2E1E80B5" w14:textId="63329BAA" w:rsidR="00985E76" w:rsidRPr="00D927FA" w:rsidRDefault="00985E76" w:rsidP="00985E76">
      <w:pPr>
        <w:pStyle w:val="ListParagraph"/>
        <w:numPr>
          <w:ilvl w:val="0"/>
          <w:numId w:val="2"/>
        </w:numPr>
        <w:rPr>
          <w:sz w:val="28"/>
          <w:szCs w:val="28"/>
          <w:u w:val="single"/>
        </w:rPr>
      </w:pPr>
      <w:r w:rsidRPr="00D927FA">
        <w:rPr>
          <w:sz w:val="28"/>
          <w:szCs w:val="28"/>
          <w:u w:val="single"/>
        </w:rPr>
        <w:lastRenderedPageBreak/>
        <w:t xml:space="preserve">The Site: South Quays Regeneration Scheme. </w:t>
      </w:r>
    </w:p>
    <w:p w14:paraId="41D0C421" w14:textId="10092835" w:rsidR="007933CC" w:rsidRPr="00D927FA" w:rsidRDefault="006B7E70" w:rsidP="00202F88">
      <w:pPr>
        <w:rPr>
          <w:sz w:val="28"/>
          <w:szCs w:val="28"/>
        </w:rPr>
      </w:pPr>
      <w:r w:rsidRPr="00D927FA">
        <w:rPr>
          <w:sz w:val="28"/>
          <w:szCs w:val="28"/>
        </w:rPr>
        <w:t xml:space="preserve">We at Andrew Scott Ltd are employed by PCC as the main contractor on the scheme, employed under the 2013 NEC Option A contract. </w:t>
      </w:r>
      <w:r w:rsidR="00075F1A" w:rsidRPr="00D927FA">
        <w:rPr>
          <w:sz w:val="28"/>
          <w:szCs w:val="28"/>
        </w:rPr>
        <w:t xml:space="preserve">The site is located approximately </w:t>
      </w:r>
      <w:r w:rsidR="000753DA" w:rsidRPr="00D927FA">
        <w:rPr>
          <w:sz w:val="28"/>
          <w:szCs w:val="28"/>
        </w:rPr>
        <w:t xml:space="preserve">30 metres from </w:t>
      </w:r>
      <w:r w:rsidR="00D359E4" w:rsidRPr="00D927FA">
        <w:rPr>
          <w:sz w:val="28"/>
          <w:szCs w:val="28"/>
        </w:rPr>
        <w:t>Pembroke’s</w:t>
      </w:r>
      <w:r w:rsidR="000753DA" w:rsidRPr="00D927FA">
        <w:rPr>
          <w:sz w:val="28"/>
          <w:szCs w:val="28"/>
        </w:rPr>
        <w:t xml:space="preserve"> Castle, and therefore many of the s</w:t>
      </w:r>
      <w:r w:rsidR="008911D2">
        <w:rPr>
          <w:sz w:val="28"/>
          <w:szCs w:val="28"/>
        </w:rPr>
        <w:t xml:space="preserve">urrounding structures </w:t>
      </w:r>
      <w:r w:rsidR="000753DA" w:rsidRPr="00D927FA">
        <w:rPr>
          <w:sz w:val="28"/>
          <w:szCs w:val="28"/>
        </w:rPr>
        <w:t xml:space="preserve">are listed. </w:t>
      </w:r>
    </w:p>
    <w:p w14:paraId="2FD03441" w14:textId="342EAE4E" w:rsidR="000753DA" w:rsidRPr="00D927FA" w:rsidRDefault="000753DA" w:rsidP="00202F88">
      <w:pPr>
        <w:rPr>
          <w:sz w:val="28"/>
          <w:szCs w:val="28"/>
        </w:rPr>
      </w:pPr>
      <w:r w:rsidRPr="00D927FA">
        <w:rPr>
          <w:sz w:val="28"/>
          <w:szCs w:val="28"/>
        </w:rPr>
        <w:t>This has so far prove</w:t>
      </w:r>
      <w:r w:rsidR="008911D2">
        <w:rPr>
          <w:sz w:val="28"/>
          <w:szCs w:val="28"/>
        </w:rPr>
        <w:t>n</w:t>
      </w:r>
      <w:r w:rsidRPr="00D927FA">
        <w:rPr>
          <w:sz w:val="28"/>
          <w:szCs w:val="28"/>
        </w:rPr>
        <w:t xml:space="preserve"> to be a problem for us during both the groundworks and demolition stages. Listed building are </w:t>
      </w:r>
      <w:r w:rsidR="00F23C96" w:rsidRPr="00D927FA">
        <w:rPr>
          <w:sz w:val="28"/>
          <w:szCs w:val="28"/>
        </w:rPr>
        <w:t>structures that have either special architecture or history aspects.</w:t>
      </w:r>
    </w:p>
    <w:p w14:paraId="458F6108" w14:textId="3E62BAA1" w:rsidR="00985E76" w:rsidRPr="00D927FA" w:rsidRDefault="00F23C96" w:rsidP="00202F88">
      <w:pPr>
        <w:rPr>
          <w:sz w:val="28"/>
          <w:szCs w:val="28"/>
        </w:rPr>
      </w:pPr>
      <w:r w:rsidRPr="00D927FA">
        <w:rPr>
          <w:sz w:val="28"/>
          <w:szCs w:val="28"/>
        </w:rPr>
        <w:t xml:space="preserve">They are protected by a company called CADW </w:t>
      </w:r>
      <w:r w:rsidR="00D359E4" w:rsidRPr="00D927FA">
        <w:rPr>
          <w:sz w:val="28"/>
          <w:szCs w:val="28"/>
        </w:rPr>
        <w:t>(Government Agency)</w:t>
      </w:r>
      <w:r w:rsidRPr="00D927FA">
        <w:rPr>
          <w:sz w:val="28"/>
          <w:szCs w:val="28"/>
        </w:rPr>
        <w:t xml:space="preserve"> </w:t>
      </w:r>
      <w:r w:rsidR="00586B42" w:rsidRPr="00D927FA">
        <w:rPr>
          <w:sz w:val="28"/>
          <w:szCs w:val="28"/>
        </w:rPr>
        <w:t xml:space="preserve">whom must be contacted before carrying out any works. As by law, if you do take down or </w:t>
      </w:r>
      <w:r w:rsidR="00D359E4" w:rsidRPr="00D927FA">
        <w:rPr>
          <w:sz w:val="28"/>
          <w:szCs w:val="28"/>
        </w:rPr>
        <w:t xml:space="preserve">heavily damage a listed structure, you can be subject to imprisonment. </w:t>
      </w:r>
    </w:p>
    <w:p w14:paraId="15215B8B" w14:textId="12C368FF" w:rsidR="00080961" w:rsidRPr="00080961" w:rsidRDefault="00B47F6D" w:rsidP="00080961">
      <w:pPr>
        <w:rPr>
          <w:sz w:val="28"/>
          <w:szCs w:val="28"/>
        </w:rPr>
      </w:pPr>
      <w:r w:rsidRPr="00D927FA">
        <w:rPr>
          <w:sz w:val="28"/>
          <w:szCs w:val="28"/>
        </w:rPr>
        <w:t xml:space="preserve">The sites programme runs from May 2024 to May 2026 (24 Months). </w:t>
      </w:r>
      <w:r w:rsidR="00080961" w:rsidRPr="00080961">
        <w:rPr>
          <w:noProof/>
          <w:sz w:val="28"/>
          <w:szCs w:val="28"/>
        </w:rPr>
        <w:drawing>
          <wp:anchor distT="0" distB="0" distL="114300" distR="114300" simplePos="0" relativeHeight="251666432" behindDoc="0" locked="0" layoutInCell="1" allowOverlap="1" wp14:anchorId="4CEF5875" wp14:editId="56A0DF5A">
            <wp:simplePos x="0" y="0"/>
            <wp:positionH relativeFrom="margin">
              <wp:align>left</wp:align>
            </wp:positionH>
            <wp:positionV relativeFrom="paragraph">
              <wp:posOffset>614680</wp:posOffset>
            </wp:positionV>
            <wp:extent cx="4019550" cy="2676525"/>
            <wp:effectExtent l="19050" t="19050" r="19050" b="28575"/>
            <wp:wrapThrough wrapText="bothSides">
              <wp:wrapPolygon edited="0">
                <wp:start x="-102" y="-154"/>
                <wp:lineTo x="-102" y="21677"/>
                <wp:lineTo x="21600" y="21677"/>
                <wp:lineTo x="21600" y="-154"/>
                <wp:lineTo x="-102" y="-154"/>
              </wp:wrapPolygon>
            </wp:wrapThrough>
            <wp:docPr id="718289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19550" cy="26765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925635" w:rsidRPr="00D927FA">
        <w:rPr>
          <w:sz w:val="28"/>
          <w:szCs w:val="28"/>
        </w:rPr>
        <w:t xml:space="preserve">This project was sitting in pre-construction for over 12 months due to the complexity of the architecture and listed buildings, The structural steel frame </w:t>
      </w:r>
      <w:r w:rsidR="00AB0A8E" w:rsidRPr="00D927FA">
        <w:rPr>
          <w:sz w:val="28"/>
          <w:szCs w:val="28"/>
        </w:rPr>
        <w:t xml:space="preserve">took over </w:t>
      </w:r>
      <w:r w:rsidR="002924EC" w:rsidRPr="00D927FA">
        <w:rPr>
          <w:sz w:val="28"/>
          <w:szCs w:val="28"/>
        </w:rPr>
        <w:t>6 months alone, due to the site being small and having to be dropped in using a tower crane.</w:t>
      </w:r>
    </w:p>
    <w:p w14:paraId="2A1CCD2E" w14:textId="7BBBEEA9" w:rsidR="00287469" w:rsidRPr="00A1380F" w:rsidRDefault="00EA465A" w:rsidP="00985E76">
      <w:r w:rsidRPr="00A1380F">
        <w:t xml:space="preserve">Photograph taken from </w:t>
      </w:r>
      <w:hyperlink r:id="rId15" w:history="1">
        <w:r w:rsidR="008C0719" w:rsidRPr="00A1380F">
          <w:rPr>
            <w:rStyle w:val="Hyperlink"/>
          </w:rPr>
          <w:t xml:space="preserve">South Quay Progress </w:t>
        </w:r>
        <w:r w:rsidR="008C0719" w:rsidRPr="00A1380F">
          <w:rPr>
            <w:rStyle w:val="Hyperlink"/>
          </w:rPr>
          <w:t>Capture 1 - 14th November 2024</w:t>
        </w:r>
      </w:hyperlink>
      <w:r w:rsidR="003B3AA8" w:rsidRPr="00A1380F">
        <w:rPr>
          <w:rStyle w:val="Hyperlink"/>
        </w:rPr>
        <w:t xml:space="preserve"> </w:t>
      </w:r>
      <w:r w:rsidR="00A1380F" w:rsidRPr="00A1380F">
        <w:rPr>
          <w:rStyle w:val="Hyperlink"/>
          <w:color w:val="auto"/>
          <w:u w:val="none"/>
        </w:rPr>
        <w:t>Drone Photographs ‘</w:t>
      </w:r>
      <w:r w:rsidR="00A1380F" w:rsidRPr="00A1380F">
        <w:rPr>
          <w:rStyle w:val="Hyperlink"/>
          <w:i/>
          <w:iCs/>
          <w:color w:val="auto"/>
          <w:u w:val="none"/>
        </w:rPr>
        <w:t>Behind</w:t>
      </w:r>
      <w:r w:rsidR="00A1380F" w:rsidRPr="00A1380F">
        <w:rPr>
          <w:rStyle w:val="Hyperlink"/>
          <w:color w:val="auto"/>
          <w:u w:val="none"/>
        </w:rPr>
        <w:t xml:space="preserve"> </w:t>
      </w:r>
      <w:r w:rsidR="00A1380F" w:rsidRPr="00A1380F">
        <w:rPr>
          <w:rStyle w:val="Hyperlink"/>
          <w:i/>
          <w:iCs/>
          <w:color w:val="auto"/>
          <w:u w:val="none"/>
        </w:rPr>
        <w:t>The</w:t>
      </w:r>
      <w:r w:rsidR="00A1380F" w:rsidRPr="00A1380F">
        <w:rPr>
          <w:rStyle w:val="Hyperlink"/>
          <w:color w:val="auto"/>
          <w:u w:val="none"/>
        </w:rPr>
        <w:t xml:space="preserve"> </w:t>
      </w:r>
      <w:r w:rsidR="00A1380F" w:rsidRPr="00A1380F">
        <w:rPr>
          <w:rStyle w:val="Hyperlink"/>
          <w:i/>
          <w:iCs/>
          <w:color w:val="auto"/>
          <w:u w:val="none"/>
        </w:rPr>
        <w:t>Lens</w:t>
      </w:r>
      <w:r w:rsidR="00A1380F" w:rsidRPr="00A1380F">
        <w:rPr>
          <w:rStyle w:val="Hyperlink"/>
          <w:color w:val="auto"/>
          <w:u w:val="none"/>
        </w:rPr>
        <w:t xml:space="preserve"> </w:t>
      </w:r>
      <w:r w:rsidR="00A1380F" w:rsidRPr="00A1380F">
        <w:rPr>
          <w:rStyle w:val="Hyperlink"/>
          <w:i/>
          <w:iCs/>
          <w:color w:val="auto"/>
          <w:u w:val="none"/>
        </w:rPr>
        <w:t xml:space="preserve">Media’ </w:t>
      </w:r>
      <w:r w:rsidR="00A1380F" w:rsidRPr="00A1380F">
        <w:rPr>
          <w:rStyle w:val="Hyperlink"/>
          <w:color w:val="auto"/>
          <w:u w:val="none"/>
        </w:rPr>
        <w:t>14</w:t>
      </w:r>
      <w:r w:rsidR="00A1380F" w:rsidRPr="00A1380F">
        <w:rPr>
          <w:rStyle w:val="Hyperlink"/>
          <w:color w:val="auto"/>
          <w:u w:val="none"/>
          <w:vertAlign w:val="superscript"/>
        </w:rPr>
        <w:t>th</w:t>
      </w:r>
      <w:r w:rsidR="00A1380F" w:rsidRPr="00A1380F">
        <w:rPr>
          <w:rStyle w:val="Hyperlink"/>
          <w:color w:val="auto"/>
          <w:u w:val="none"/>
        </w:rPr>
        <w:t xml:space="preserve"> November 2024. </w:t>
      </w:r>
      <w:r w:rsidR="00F531AE">
        <w:rPr>
          <w:rStyle w:val="Hyperlink"/>
          <w:color w:val="auto"/>
          <w:sz w:val="18"/>
          <w:szCs w:val="18"/>
          <w:u w:val="none"/>
        </w:rPr>
        <w:t>[Accessed 01.12.2024]</w:t>
      </w:r>
    </w:p>
    <w:p w14:paraId="22FCD5FD" w14:textId="795BDFDF" w:rsidR="00287469" w:rsidRPr="008229AA" w:rsidRDefault="008229AA" w:rsidP="00985E76">
      <w:pPr>
        <w:rPr>
          <w:sz w:val="28"/>
          <w:szCs w:val="28"/>
        </w:rPr>
      </w:pPr>
      <w:r w:rsidRPr="008229AA">
        <w:rPr>
          <w:sz w:val="28"/>
          <w:szCs w:val="28"/>
        </w:rPr>
        <w:t>The complexity of the site has taken a financial effect o</w:t>
      </w:r>
      <w:r w:rsidR="00982448">
        <w:rPr>
          <w:sz w:val="28"/>
          <w:szCs w:val="28"/>
        </w:rPr>
        <w:t>n</w:t>
      </w:r>
      <w:r w:rsidRPr="008229AA">
        <w:rPr>
          <w:sz w:val="28"/>
          <w:szCs w:val="28"/>
        </w:rPr>
        <w:t xml:space="preserve"> all parties involved with the site, having to input more personnel to meet deadlines set by the clients. </w:t>
      </w:r>
    </w:p>
    <w:p w14:paraId="5A7A44F9" w14:textId="06B1C108" w:rsidR="00D927FA" w:rsidRPr="00F373B5" w:rsidRDefault="00340946" w:rsidP="00985E76">
      <w:pPr>
        <w:rPr>
          <w:sz w:val="28"/>
          <w:szCs w:val="28"/>
        </w:rPr>
      </w:pPr>
      <w:r w:rsidRPr="00340946">
        <w:rPr>
          <w:sz w:val="28"/>
          <w:szCs w:val="28"/>
        </w:rPr>
        <w:lastRenderedPageBreak/>
        <w:t>Phase 2 was originally scheduled to start at the point of phase 1 finishing, however ASL were discounted for both phases to run alongside one another.</w:t>
      </w:r>
    </w:p>
    <w:p w14:paraId="2848E22C" w14:textId="7C7791FE" w:rsidR="007933CC" w:rsidRPr="00D927FA" w:rsidRDefault="007933CC" w:rsidP="00985E76">
      <w:pPr>
        <w:rPr>
          <w:sz w:val="28"/>
          <w:szCs w:val="28"/>
          <w:u w:val="single"/>
        </w:rPr>
      </w:pPr>
      <w:r w:rsidRPr="00D927FA">
        <w:rPr>
          <w:sz w:val="28"/>
          <w:szCs w:val="28"/>
          <w:u w:val="single"/>
        </w:rPr>
        <w:t>Phase 1</w:t>
      </w:r>
    </w:p>
    <w:p w14:paraId="221780C6" w14:textId="36AE5131" w:rsidR="007933CC" w:rsidRPr="00D927FA" w:rsidRDefault="00755DB6" w:rsidP="007933CC">
      <w:pPr>
        <w:rPr>
          <w:sz w:val="28"/>
          <w:szCs w:val="28"/>
        </w:rPr>
      </w:pPr>
      <w:r w:rsidRPr="00D927FA">
        <w:rPr>
          <w:sz w:val="28"/>
          <w:szCs w:val="28"/>
        </w:rPr>
        <w:t xml:space="preserve">During phase one of this </w:t>
      </w:r>
      <w:r w:rsidR="00D22D80" w:rsidRPr="00D927FA">
        <w:rPr>
          <w:sz w:val="28"/>
          <w:szCs w:val="28"/>
        </w:rPr>
        <w:t>scheme,</w:t>
      </w:r>
      <w:r w:rsidRPr="00D927FA">
        <w:rPr>
          <w:sz w:val="28"/>
          <w:szCs w:val="28"/>
        </w:rPr>
        <w:t xml:space="preserve"> we </w:t>
      </w:r>
      <w:r w:rsidR="00812156" w:rsidRPr="00D927FA">
        <w:rPr>
          <w:sz w:val="28"/>
          <w:szCs w:val="28"/>
        </w:rPr>
        <w:t>must demolish, refurbish and build new. There will be a new café, library and public visitor centre</w:t>
      </w:r>
      <w:r w:rsidR="008B0DF4" w:rsidRPr="00D927FA">
        <w:rPr>
          <w:sz w:val="28"/>
          <w:szCs w:val="28"/>
        </w:rPr>
        <w:t xml:space="preserve">. </w:t>
      </w:r>
    </w:p>
    <w:p w14:paraId="7EB9BEC6" w14:textId="02D7F832" w:rsidR="00352CB9" w:rsidRPr="00D927FA" w:rsidRDefault="00352CB9" w:rsidP="007933CC">
      <w:pPr>
        <w:rPr>
          <w:sz w:val="28"/>
          <w:szCs w:val="28"/>
        </w:rPr>
      </w:pPr>
      <w:r w:rsidRPr="00D927FA">
        <w:rPr>
          <w:sz w:val="28"/>
          <w:szCs w:val="28"/>
        </w:rPr>
        <w:t>Currently in the demolition of the existing building and foundations,</w:t>
      </w:r>
      <w:r w:rsidR="00FB482B" w:rsidRPr="00D927FA">
        <w:rPr>
          <w:sz w:val="28"/>
          <w:szCs w:val="28"/>
        </w:rPr>
        <w:t xml:space="preserve"> we have a number of listed walls, which need to be preserved and built around. PCC want to ensure these walls remain, and therefore a feature can be made out of these</w:t>
      </w:r>
      <w:r w:rsidR="004A504F">
        <w:rPr>
          <w:sz w:val="28"/>
          <w:szCs w:val="28"/>
        </w:rPr>
        <w:t xml:space="preserve"> upon completion</w:t>
      </w:r>
      <w:r w:rsidR="00FB482B" w:rsidRPr="00D927FA">
        <w:rPr>
          <w:sz w:val="28"/>
          <w:szCs w:val="28"/>
        </w:rPr>
        <w:t xml:space="preserve">. </w:t>
      </w:r>
    </w:p>
    <w:p w14:paraId="753AC3FA" w14:textId="2D9BC5FF" w:rsidR="00FB482B" w:rsidRPr="00D927FA" w:rsidRDefault="00FB482B" w:rsidP="007933CC">
      <w:pPr>
        <w:rPr>
          <w:sz w:val="28"/>
          <w:szCs w:val="28"/>
        </w:rPr>
      </w:pPr>
      <w:r w:rsidRPr="00D927FA">
        <w:rPr>
          <w:sz w:val="28"/>
          <w:szCs w:val="28"/>
        </w:rPr>
        <w:t xml:space="preserve">All excavation works must be watched over by an archaeologist due to the </w:t>
      </w:r>
      <w:r w:rsidR="004A173B" w:rsidRPr="00D927FA">
        <w:rPr>
          <w:sz w:val="28"/>
          <w:szCs w:val="28"/>
        </w:rPr>
        <w:t xml:space="preserve">history of the site and its surroundings. This has proved tough for the site team, as a number of site </w:t>
      </w:r>
      <w:r w:rsidR="005F3E72" w:rsidRPr="00D927FA">
        <w:rPr>
          <w:sz w:val="28"/>
          <w:szCs w:val="28"/>
        </w:rPr>
        <w:t>stoppages</w:t>
      </w:r>
      <w:r w:rsidR="004A173B" w:rsidRPr="00D927FA">
        <w:rPr>
          <w:sz w:val="28"/>
          <w:szCs w:val="28"/>
        </w:rPr>
        <w:t xml:space="preserve"> have been put in place due </w:t>
      </w:r>
      <w:r w:rsidR="005F3E72" w:rsidRPr="00D927FA">
        <w:rPr>
          <w:sz w:val="28"/>
          <w:szCs w:val="28"/>
        </w:rPr>
        <w:t xml:space="preserve">findings of animal bones, old coins and clothing buttons. </w:t>
      </w:r>
    </w:p>
    <w:p w14:paraId="60CD8FCE" w14:textId="27D3306A" w:rsidR="0012104B" w:rsidRPr="00D927FA" w:rsidRDefault="00BE62FD" w:rsidP="007933CC">
      <w:pPr>
        <w:rPr>
          <w:sz w:val="28"/>
          <w:szCs w:val="28"/>
        </w:rPr>
      </w:pPr>
      <w:r w:rsidRPr="00D927FA">
        <w:rPr>
          <w:sz w:val="28"/>
          <w:szCs w:val="28"/>
        </w:rPr>
        <w:t xml:space="preserve">Due to the poor quality of </w:t>
      </w:r>
      <w:r w:rsidR="00E066DE">
        <w:rPr>
          <w:sz w:val="28"/>
          <w:szCs w:val="28"/>
        </w:rPr>
        <w:t>mat</w:t>
      </w:r>
      <w:r w:rsidR="00E066DE" w:rsidRPr="00D927FA">
        <w:rPr>
          <w:sz w:val="28"/>
          <w:szCs w:val="28"/>
        </w:rPr>
        <w:t>erials</w:t>
      </w:r>
      <w:r w:rsidRPr="00D927FA">
        <w:rPr>
          <w:sz w:val="28"/>
          <w:szCs w:val="28"/>
        </w:rPr>
        <w:t xml:space="preserve"> below ground, piling foundations must be used, in order to take the loadbearing of the steel structure. </w:t>
      </w:r>
      <w:r w:rsidR="0012104B" w:rsidRPr="00D927FA">
        <w:rPr>
          <w:sz w:val="28"/>
          <w:szCs w:val="28"/>
        </w:rPr>
        <w:t xml:space="preserve">These piles are taken down to bedrock level, reaching levels of 15m. </w:t>
      </w:r>
    </w:p>
    <w:p w14:paraId="56CFFD82" w14:textId="11B5FFF1" w:rsidR="00382CCD" w:rsidRPr="00D927FA" w:rsidRDefault="00382CCD" w:rsidP="007933CC">
      <w:pPr>
        <w:rPr>
          <w:sz w:val="28"/>
          <w:szCs w:val="28"/>
        </w:rPr>
      </w:pPr>
      <w:r w:rsidRPr="00D927FA">
        <w:rPr>
          <w:sz w:val="28"/>
          <w:szCs w:val="28"/>
        </w:rPr>
        <w:t xml:space="preserve">Due to </w:t>
      </w:r>
      <w:r w:rsidR="00E50813" w:rsidRPr="00D927FA">
        <w:rPr>
          <w:sz w:val="28"/>
          <w:szCs w:val="28"/>
        </w:rPr>
        <w:t xml:space="preserve">the new structure being built off </w:t>
      </w:r>
      <w:r w:rsidR="001B771C" w:rsidRPr="00D927FA">
        <w:rPr>
          <w:sz w:val="28"/>
          <w:szCs w:val="28"/>
        </w:rPr>
        <w:t>existing</w:t>
      </w:r>
      <w:r w:rsidR="00E50813" w:rsidRPr="00D927FA">
        <w:rPr>
          <w:sz w:val="28"/>
          <w:szCs w:val="28"/>
        </w:rPr>
        <w:t xml:space="preserve"> walls and floors, it is important </w:t>
      </w:r>
      <w:r w:rsidR="00865899" w:rsidRPr="00D927FA">
        <w:rPr>
          <w:sz w:val="28"/>
          <w:szCs w:val="28"/>
        </w:rPr>
        <w:t>health,</w:t>
      </w:r>
      <w:r w:rsidR="00E50813" w:rsidRPr="00D927FA">
        <w:rPr>
          <w:sz w:val="28"/>
          <w:szCs w:val="28"/>
        </w:rPr>
        <w:t xml:space="preserve"> and safety is the main priority</w:t>
      </w:r>
      <w:r w:rsidR="003F3C06" w:rsidRPr="00D927FA">
        <w:rPr>
          <w:sz w:val="28"/>
          <w:szCs w:val="28"/>
        </w:rPr>
        <w:t xml:space="preserve">. </w:t>
      </w:r>
    </w:p>
    <w:p w14:paraId="485B1E5D" w14:textId="7A177B81" w:rsidR="00865899" w:rsidRPr="00865899" w:rsidRDefault="00865899" w:rsidP="00865899">
      <w:pPr>
        <w:pStyle w:val="NormalWeb"/>
        <w:rPr>
          <w:rFonts w:asciiTheme="minorHAnsi" w:hAnsiTheme="minorHAnsi"/>
        </w:rPr>
      </w:pPr>
      <w:r w:rsidRPr="00865899">
        <w:rPr>
          <w:rFonts w:asciiTheme="minorHAnsi" w:hAnsiTheme="minorHAnsi"/>
          <w:noProof/>
        </w:rPr>
        <w:drawing>
          <wp:anchor distT="0" distB="0" distL="114300" distR="114300" simplePos="0" relativeHeight="251665408" behindDoc="0" locked="0" layoutInCell="1" allowOverlap="1" wp14:anchorId="652F95BE" wp14:editId="24D4392F">
            <wp:simplePos x="0" y="0"/>
            <wp:positionH relativeFrom="margin">
              <wp:align>left</wp:align>
            </wp:positionH>
            <wp:positionV relativeFrom="paragraph">
              <wp:posOffset>314721</wp:posOffset>
            </wp:positionV>
            <wp:extent cx="3157855" cy="2106295"/>
            <wp:effectExtent l="19050" t="19050" r="23495" b="27305"/>
            <wp:wrapSquare wrapText="bothSides"/>
            <wp:docPr id="4" name="Picture 2" descr="A building under construction near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building under construction near a roa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7855" cy="21062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3F3C06" w:rsidRPr="00865899">
        <w:rPr>
          <w:rFonts w:asciiTheme="minorHAnsi" w:hAnsiTheme="minorHAnsi"/>
          <w:sz w:val="28"/>
          <w:szCs w:val="28"/>
        </w:rPr>
        <w:t xml:space="preserve">The first of the new builds is built between two existing properties, however the party walls adjacent to these properties were </w:t>
      </w:r>
      <w:r w:rsidR="00710A51" w:rsidRPr="00865899">
        <w:rPr>
          <w:rFonts w:asciiTheme="minorHAnsi" w:hAnsiTheme="minorHAnsi"/>
          <w:sz w:val="28"/>
          <w:szCs w:val="28"/>
        </w:rPr>
        <w:t>deemed unsafe by the structural engineer (</w:t>
      </w:r>
      <w:r w:rsidR="006B0F69">
        <w:rPr>
          <w:rFonts w:asciiTheme="minorHAnsi" w:hAnsiTheme="minorHAnsi"/>
          <w:sz w:val="28"/>
          <w:szCs w:val="28"/>
        </w:rPr>
        <w:t>Roger Casey Associates</w:t>
      </w:r>
      <w:r w:rsidR="00710A51" w:rsidRPr="00865899">
        <w:rPr>
          <w:rFonts w:asciiTheme="minorHAnsi" w:hAnsiTheme="minorHAnsi"/>
          <w:sz w:val="28"/>
          <w:szCs w:val="28"/>
        </w:rPr>
        <w:t xml:space="preserve">) and therefore had to be temporary propped using steel. This temporary propping </w:t>
      </w:r>
      <w:r w:rsidR="001B771C" w:rsidRPr="00865899">
        <w:rPr>
          <w:rFonts w:asciiTheme="minorHAnsi" w:hAnsiTheme="minorHAnsi"/>
          <w:sz w:val="28"/>
          <w:szCs w:val="28"/>
        </w:rPr>
        <w:t xml:space="preserve">was valued at £23,000.00. </w:t>
      </w:r>
    </w:p>
    <w:p w14:paraId="4195AAD1" w14:textId="0A3AF661" w:rsidR="00A1380F" w:rsidRPr="00A1380F" w:rsidRDefault="00A1380F" w:rsidP="00A1380F">
      <w:r w:rsidRPr="00A1380F">
        <w:t xml:space="preserve">Photograph taken from </w:t>
      </w:r>
      <w:hyperlink r:id="rId17" w:history="1">
        <w:r w:rsidRPr="00A1380F">
          <w:rPr>
            <w:rStyle w:val="Hyperlink"/>
          </w:rPr>
          <w:t>South Quay Progress Capture 1 - 14th November 2024</w:t>
        </w:r>
      </w:hyperlink>
      <w:r w:rsidRPr="00A1380F">
        <w:rPr>
          <w:rStyle w:val="Hyperlink"/>
        </w:rPr>
        <w:t xml:space="preserve"> </w:t>
      </w:r>
      <w:r w:rsidRPr="00A1380F">
        <w:rPr>
          <w:rStyle w:val="Hyperlink"/>
          <w:color w:val="auto"/>
          <w:u w:val="none"/>
        </w:rPr>
        <w:t>Drone Photographs ‘</w:t>
      </w:r>
      <w:r w:rsidRPr="00A1380F">
        <w:rPr>
          <w:rStyle w:val="Hyperlink"/>
          <w:i/>
          <w:iCs/>
          <w:color w:val="auto"/>
          <w:u w:val="none"/>
        </w:rPr>
        <w:t>Behind</w:t>
      </w:r>
      <w:r w:rsidRPr="00A1380F">
        <w:rPr>
          <w:rStyle w:val="Hyperlink"/>
          <w:color w:val="auto"/>
          <w:u w:val="none"/>
        </w:rPr>
        <w:t xml:space="preserve"> </w:t>
      </w:r>
      <w:r w:rsidRPr="00A1380F">
        <w:rPr>
          <w:rStyle w:val="Hyperlink"/>
          <w:i/>
          <w:iCs/>
          <w:color w:val="auto"/>
          <w:u w:val="none"/>
        </w:rPr>
        <w:t>The</w:t>
      </w:r>
      <w:r w:rsidRPr="00A1380F">
        <w:rPr>
          <w:rStyle w:val="Hyperlink"/>
          <w:color w:val="auto"/>
          <w:u w:val="none"/>
        </w:rPr>
        <w:t xml:space="preserve"> </w:t>
      </w:r>
      <w:r w:rsidRPr="00A1380F">
        <w:rPr>
          <w:rStyle w:val="Hyperlink"/>
          <w:i/>
          <w:iCs/>
          <w:color w:val="auto"/>
          <w:u w:val="none"/>
        </w:rPr>
        <w:t>Lens</w:t>
      </w:r>
      <w:r w:rsidRPr="00A1380F">
        <w:rPr>
          <w:rStyle w:val="Hyperlink"/>
          <w:color w:val="auto"/>
          <w:u w:val="none"/>
        </w:rPr>
        <w:t xml:space="preserve"> </w:t>
      </w:r>
      <w:r w:rsidRPr="00A1380F">
        <w:rPr>
          <w:rStyle w:val="Hyperlink"/>
          <w:i/>
          <w:iCs/>
          <w:color w:val="auto"/>
          <w:u w:val="none"/>
        </w:rPr>
        <w:t xml:space="preserve">Media’ </w:t>
      </w:r>
      <w:r w:rsidRPr="00A1380F">
        <w:rPr>
          <w:rStyle w:val="Hyperlink"/>
          <w:color w:val="auto"/>
          <w:u w:val="none"/>
        </w:rPr>
        <w:t>14</w:t>
      </w:r>
      <w:r w:rsidRPr="00A1380F">
        <w:rPr>
          <w:rStyle w:val="Hyperlink"/>
          <w:color w:val="auto"/>
          <w:u w:val="none"/>
          <w:vertAlign w:val="superscript"/>
        </w:rPr>
        <w:t>th</w:t>
      </w:r>
      <w:r w:rsidRPr="00A1380F">
        <w:rPr>
          <w:rStyle w:val="Hyperlink"/>
          <w:color w:val="auto"/>
          <w:u w:val="none"/>
        </w:rPr>
        <w:t xml:space="preserve"> November 2024. </w:t>
      </w:r>
      <w:r w:rsidR="00F531AE">
        <w:rPr>
          <w:rStyle w:val="Hyperlink"/>
          <w:color w:val="auto"/>
          <w:sz w:val="18"/>
          <w:szCs w:val="18"/>
          <w:u w:val="none"/>
        </w:rPr>
        <w:t>[Accessed 01.12.2024]</w:t>
      </w:r>
    </w:p>
    <w:p w14:paraId="48D7D772" w14:textId="0835C79F" w:rsidR="00B47F6D" w:rsidRPr="00D927FA" w:rsidRDefault="00452F6C" w:rsidP="007933CC">
      <w:pPr>
        <w:rPr>
          <w:sz w:val="28"/>
          <w:szCs w:val="28"/>
        </w:rPr>
      </w:pPr>
      <w:r w:rsidRPr="00D927FA">
        <w:rPr>
          <w:sz w:val="28"/>
          <w:szCs w:val="28"/>
        </w:rPr>
        <w:lastRenderedPageBreak/>
        <w:t xml:space="preserve">The building process is built up using </w:t>
      </w:r>
      <w:r w:rsidR="00B47F6D" w:rsidRPr="00D927FA">
        <w:rPr>
          <w:sz w:val="28"/>
          <w:szCs w:val="28"/>
        </w:rPr>
        <w:t xml:space="preserve">both precast concrete and structural steel frame, both these options are manufactured off site, therefore speed up the construction process. </w:t>
      </w:r>
    </w:p>
    <w:p w14:paraId="4C52648B" w14:textId="577E56C9" w:rsidR="000F7F7F" w:rsidRDefault="00B96E14" w:rsidP="007933CC">
      <w:pPr>
        <w:rPr>
          <w:sz w:val="28"/>
          <w:szCs w:val="28"/>
        </w:rPr>
      </w:pPr>
      <w:r>
        <w:rPr>
          <w:sz w:val="28"/>
          <w:szCs w:val="28"/>
        </w:rPr>
        <w:t>From ground level up to the roof the building is steel</w:t>
      </w:r>
      <w:r w:rsidR="00EF42B7">
        <w:rPr>
          <w:sz w:val="28"/>
          <w:szCs w:val="28"/>
        </w:rPr>
        <w:t>, the roof finish is zinc cladding, which is an expensive material</w:t>
      </w:r>
      <w:r w:rsidR="00DD2064">
        <w:rPr>
          <w:sz w:val="28"/>
          <w:szCs w:val="28"/>
        </w:rPr>
        <w:t xml:space="preserve">, and can only be fixed by specialist contractors. </w:t>
      </w:r>
    </w:p>
    <w:p w14:paraId="0B6A300D" w14:textId="77777777" w:rsidR="00F373B5" w:rsidRPr="00D927FA" w:rsidRDefault="00F373B5" w:rsidP="007933CC">
      <w:pPr>
        <w:rPr>
          <w:sz w:val="28"/>
          <w:szCs w:val="28"/>
        </w:rPr>
      </w:pPr>
    </w:p>
    <w:p w14:paraId="6F643227" w14:textId="1299805C" w:rsidR="007933CC" w:rsidRPr="00D927FA" w:rsidRDefault="007933CC" w:rsidP="00985E76">
      <w:pPr>
        <w:rPr>
          <w:sz w:val="28"/>
          <w:szCs w:val="28"/>
          <w:u w:val="single"/>
        </w:rPr>
      </w:pPr>
      <w:r w:rsidRPr="00D927FA">
        <w:rPr>
          <w:sz w:val="28"/>
          <w:szCs w:val="28"/>
          <w:u w:val="single"/>
        </w:rPr>
        <w:t>Phase 2</w:t>
      </w:r>
    </w:p>
    <w:p w14:paraId="52863AD8" w14:textId="60F0D55F" w:rsidR="007933CC" w:rsidRPr="00FD04CD" w:rsidRDefault="007933CC" w:rsidP="00FD04CD">
      <w:pPr>
        <w:pStyle w:val="NormalWeb"/>
        <w:rPr>
          <w:rFonts w:asciiTheme="minorHAnsi" w:hAnsiTheme="minorHAnsi"/>
        </w:rPr>
      </w:pPr>
      <w:r w:rsidRPr="00FD04CD">
        <w:rPr>
          <w:rFonts w:asciiTheme="minorHAnsi" w:hAnsiTheme="minorHAnsi"/>
          <w:sz w:val="28"/>
          <w:szCs w:val="28"/>
        </w:rPr>
        <w:t xml:space="preserve">During phase two we will be </w:t>
      </w:r>
      <w:r w:rsidR="00D22D80" w:rsidRPr="00FD04CD">
        <w:rPr>
          <w:rFonts w:asciiTheme="minorHAnsi" w:hAnsiTheme="minorHAnsi"/>
          <w:sz w:val="28"/>
          <w:szCs w:val="28"/>
        </w:rPr>
        <w:t xml:space="preserve">building a new social enterprise training centre along with a social day care centre. </w:t>
      </w:r>
    </w:p>
    <w:p w14:paraId="04D0702E" w14:textId="552C4C87" w:rsidR="00985E76" w:rsidRDefault="003039A4" w:rsidP="007933CC">
      <w:pPr>
        <w:rPr>
          <w:sz w:val="28"/>
          <w:szCs w:val="28"/>
        </w:rPr>
      </w:pPr>
      <w:r>
        <w:rPr>
          <w:noProof/>
        </w:rPr>
        <w:drawing>
          <wp:anchor distT="0" distB="0" distL="114300" distR="114300" simplePos="0" relativeHeight="251664384" behindDoc="0" locked="0" layoutInCell="1" allowOverlap="1" wp14:anchorId="1FDA6B1C" wp14:editId="5D1E1658">
            <wp:simplePos x="0" y="0"/>
            <wp:positionH relativeFrom="column">
              <wp:posOffset>2185035</wp:posOffset>
            </wp:positionH>
            <wp:positionV relativeFrom="paragraph">
              <wp:posOffset>311785</wp:posOffset>
            </wp:positionV>
            <wp:extent cx="3369310" cy="2247265"/>
            <wp:effectExtent l="19050" t="19050" r="21590" b="19685"/>
            <wp:wrapSquare wrapText="bothSides"/>
            <wp:docPr id="1" name="Picture 1" descr="A red building next to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building next to a road&#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69310" cy="224726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2D0633" w:rsidRPr="00D927FA">
        <w:rPr>
          <w:sz w:val="28"/>
          <w:szCs w:val="28"/>
        </w:rPr>
        <w:t>As photographed on the right</w:t>
      </w:r>
      <w:r w:rsidR="00FD04CD">
        <w:rPr>
          <w:sz w:val="28"/>
          <w:szCs w:val="28"/>
        </w:rPr>
        <w:t xml:space="preserve">, </w:t>
      </w:r>
      <w:r w:rsidR="002D0633" w:rsidRPr="00D927FA">
        <w:rPr>
          <w:sz w:val="28"/>
          <w:szCs w:val="28"/>
        </w:rPr>
        <w:t xml:space="preserve">there is an existing building in the middle of phase twos </w:t>
      </w:r>
      <w:r w:rsidR="00800FAE">
        <w:rPr>
          <w:sz w:val="28"/>
          <w:szCs w:val="28"/>
        </w:rPr>
        <w:t>area.</w:t>
      </w:r>
      <w:r w:rsidR="002D0633" w:rsidRPr="00D927FA">
        <w:rPr>
          <w:sz w:val="28"/>
          <w:szCs w:val="28"/>
        </w:rPr>
        <w:t xml:space="preserve"> </w:t>
      </w:r>
      <w:r w:rsidR="00800FAE">
        <w:rPr>
          <w:sz w:val="28"/>
          <w:szCs w:val="28"/>
        </w:rPr>
        <w:t>T</w:t>
      </w:r>
      <w:r w:rsidR="002D0633" w:rsidRPr="00D927FA">
        <w:rPr>
          <w:sz w:val="28"/>
          <w:szCs w:val="28"/>
        </w:rPr>
        <w:t>h</w:t>
      </w:r>
      <w:r w:rsidR="00800FAE">
        <w:rPr>
          <w:sz w:val="28"/>
          <w:szCs w:val="28"/>
        </w:rPr>
        <w:t>is</w:t>
      </w:r>
      <w:r w:rsidR="002D0633" w:rsidRPr="00D927FA">
        <w:rPr>
          <w:sz w:val="28"/>
          <w:szCs w:val="28"/>
        </w:rPr>
        <w:t xml:space="preserve"> buildings external walls are listed, and therefore must be made safe to build around and retained. Again, similarly to phase 1, temporary propping must be used to ensure the building is safe to work both in and around. </w:t>
      </w:r>
    </w:p>
    <w:p w14:paraId="030B1634" w14:textId="77777777" w:rsidR="00A1380F" w:rsidRPr="00A1380F" w:rsidRDefault="00A1380F" w:rsidP="00A1380F">
      <w:r w:rsidRPr="00A1380F">
        <w:t xml:space="preserve">Photograph taken from </w:t>
      </w:r>
      <w:hyperlink r:id="rId19" w:history="1">
        <w:r w:rsidRPr="00A1380F">
          <w:rPr>
            <w:rStyle w:val="Hyperlink"/>
          </w:rPr>
          <w:t>South Quay Progress Capture 1 - 14th November 2024</w:t>
        </w:r>
      </w:hyperlink>
      <w:r w:rsidRPr="00A1380F">
        <w:rPr>
          <w:rStyle w:val="Hyperlink"/>
        </w:rPr>
        <w:t xml:space="preserve"> </w:t>
      </w:r>
      <w:r w:rsidRPr="00A1380F">
        <w:rPr>
          <w:rStyle w:val="Hyperlink"/>
          <w:color w:val="auto"/>
          <w:u w:val="none"/>
        </w:rPr>
        <w:t>Drone Photographs ‘</w:t>
      </w:r>
      <w:r w:rsidRPr="00A1380F">
        <w:rPr>
          <w:rStyle w:val="Hyperlink"/>
          <w:i/>
          <w:iCs/>
          <w:color w:val="auto"/>
          <w:u w:val="none"/>
        </w:rPr>
        <w:t>Behind</w:t>
      </w:r>
      <w:r w:rsidRPr="00A1380F">
        <w:rPr>
          <w:rStyle w:val="Hyperlink"/>
          <w:color w:val="auto"/>
          <w:u w:val="none"/>
        </w:rPr>
        <w:t xml:space="preserve"> </w:t>
      </w:r>
      <w:r w:rsidRPr="00A1380F">
        <w:rPr>
          <w:rStyle w:val="Hyperlink"/>
          <w:i/>
          <w:iCs/>
          <w:color w:val="auto"/>
          <w:u w:val="none"/>
        </w:rPr>
        <w:t>The</w:t>
      </w:r>
      <w:r w:rsidRPr="00A1380F">
        <w:rPr>
          <w:rStyle w:val="Hyperlink"/>
          <w:color w:val="auto"/>
          <w:u w:val="none"/>
        </w:rPr>
        <w:t xml:space="preserve"> </w:t>
      </w:r>
      <w:r w:rsidRPr="00A1380F">
        <w:rPr>
          <w:rStyle w:val="Hyperlink"/>
          <w:i/>
          <w:iCs/>
          <w:color w:val="auto"/>
          <w:u w:val="none"/>
        </w:rPr>
        <w:t>Lens</w:t>
      </w:r>
      <w:r w:rsidRPr="00A1380F">
        <w:rPr>
          <w:rStyle w:val="Hyperlink"/>
          <w:color w:val="auto"/>
          <w:u w:val="none"/>
        </w:rPr>
        <w:t xml:space="preserve"> </w:t>
      </w:r>
      <w:r w:rsidRPr="00A1380F">
        <w:rPr>
          <w:rStyle w:val="Hyperlink"/>
          <w:i/>
          <w:iCs/>
          <w:color w:val="auto"/>
          <w:u w:val="none"/>
        </w:rPr>
        <w:t xml:space="preserve">Media’ </w:t>
      </w:r>
      <w:r w:rsidRPr="00A1380F">
        <w:rPr>
          <w:rStyle w:val="Hyperlink"/>
          <w:color w:val="auto"/>
          <w:u w:val="none"/>
        </w:rPr>
        <w:t>14</w:t>
      </w:r>
      <w:r w:rsidRPr="00A1380F">
        <w:rPr>
          <w:rStyle w:val="Hyperlink"/>
          <w:color w:val="auto"/>
          <w:u w:val="none"/>
          <w:vertAlign w:val="superscript"/>
        </w:rPr>
        <w:t>th</w:t>
      </w:r>
      <w:r w:rsidRPr="00A1380F">
        <w:rPr>
          <w:rStyle w:val="Hyperlink"/>
          <w:color w:val="auto"/>
          <w:u w:val="none"/>
        </w:rPr>
        <w:t xml:space="preserve"> November 2024. </w:t>
      </w:r>
    </w:p>
    <w:p w14:paraId="26B76DD9" w14:textId="6219C661" w:rsidR="00A56975" w:rsidRPr="00D927FA" w:rsidRDefault="00A56975" w:rsidP="007933CC">
      <w:pPr>
        <w:rPr>
          <w:sz w:val="28"/>
          <w:szCs w:val="28"/>
        </w:rPr>
      </w:pPr>
      <w:r>
        <w:rPr>
          <w:sz w:val="28"/>
          <w:szCs w:val="28"/>
        </w:rPr>
        <w:t xml:space="preserve">The roof, internal floors and walls must be taken out, </w:t>
      </w:r>
      <w:r w:rsidR="002247DF">
        <w:rPr>
          <w:sz w:val="28"/>
          <w:szCs w:val="28"/>
        </w:rPr>
        <w:t xml:space="preserve">and built back in, to do so, the site team will be removing from the top and building back up from the bottom, this was deemed the safest method to carry out the works. </w:t>
      </w:r>
    </w:p>
    <w:p w14:paraId="18AB2179" w14:textId="70B3ECB8" w:rsidR="00755564" w:rsidRPr="00D927FA" w:rsidRDefault="000A1910" w:rsidP="007933CC">
      <w:pPr>
        <w:rPr>
          <w:sz w:val="28"/>
          <w:szCs w:val="28"/>
        </w:rPr>
      </w:pPr>
      <w:r w:rsidRPr="00D927FA">
        <w:rPr>
          <w:sz w:val="28"/>
          <w:szCs w:val="28"/>
        </w:rPr>
        <w:t xml:space="preserve">This phase is also </w:t>
      </w:r>
      <w:r w:rsidR="002E2C9D" w:rsidRPr="00D927FA">
        <w:rPr>
          <w:sz w:val="28"/>
          <w:szCs w:val="28"/>
        </w:rPr>
        <w:t>constructed</w:t>
      </w:r>
      <w:r w:rsidRPr="00D927FA">
        <w:rPr>
          <w:sz w:val="28"/>
          <w:szCs w:val="28"/>
        </w:rPr>
        <w:t xml:space="preserve"> using </w:t>
      </w:r>
      <w:r w:rsidR="00945F52" w:rsidRPr="00D927FA">
        <w:rPr>
          <w:sz w:val="28"/>
          <w:szCs w:val="28"/>
        </w:rPr>
        <w:t xml:space="preserve">a structural steel frame, this building process was deemed the most time and </w:t>
      </w:r>
      <w:r w:rsidR="002E2C9D" w:rsidRPr="00D927FA">
        <w:rPr>
          <w:sz w:val="28"/>
          <w:szCs w:val="28"/>
        </w:rPr>
        <w:t>cost-effective</w:t>
      </w:r>
      <w:r w:rsidR="00945F52" w:rsidRPr="00D927FA">
        <w:rPr>
          <w:sz w:val="28"/>
          <w:szCs w:val="28"/>
        </w:rPr>
        <w:t xml:space="preserve"> way of building. </w:t>
      </w:r>
    </w:p>
    <w:p w14:paraId="60875576" w14:textId="487B8AAF" w:rsidR="00EB75DD" w:rsidRDefault="00A201D1" w:rsidP="007933CC">
      <w:pPr>
        <w:rPr>
          <w:sz w:val="28"/>
          <w:szCs w:val="28"/>
        </w:rPr>
      </w:pPr>
      <w:r>
        <w:rPr>
          <w:sz w:val="28"/>
          <w:szCs w:val="28"/>
        </w:rPr>
        <w:t>The</w:t>
      </w:r>
      <w:r w:rsidR="004922DB">
        <w:rPr>
          <w:sz w:val="28"/>
          <w:szCs w:val="28"/>
        </w:rPr>
        <w:t xml:space="preserve"> floors within the new structure are timber, constructed </w:t>
      </w:r>
      <w:r w:rsidR="00800FAE">
        <w:rPr>
          <w:sz w:val="28"/>
          <w:szCs w:val="28"/>
        </w:rPr>
        <w:t>alongside</w:t>
      </w:r>
      <w:r w:rsidR="004922DB">
        <w:rPr>
          <w:sz w:val="28"/>
          <w:szCs w:val="28"/>
        </w:rPr>
        <w:t xml:space="preserve"> precast concrete beams.</w:t>
      </w:r>
      <w:r w:rsidR="00F531AE">
        <w:rPr>
          <w:sz w:val="28"/>
          <w:szCs w:val="28"/>
        </w:rPr>
        <w:t xml:space="preserve"> </w:t>
      </w:r>
      <w:r w:rsidR="00F531AE" w:rsidRPr="00F531AE">
        <w:rPr>
          <w:rStyle w:val="Heading1Char"/>
          <w:color w:val="auto"/>
          <w:sz w:val="18"/>
          <w:szCs w:val="18"/>
        </w:rPr>
        <w:t xml:space="preserve"> </w:t>
      </w:r>
      <w:r w:rsidR="00F531AE">
        <w:rPr>
          <w:rStyle w:val="Hyperlink"/>
          <w:color w:val="auto"/>
          <w:sz w:val="18"/>
          <w:szCs w:val="18"/>
          <w:u w:val="none"/>
        </w:rPr>
        <w:t>[Accessed 01.12.2024]</w:t>
      </w:r>
    </w:p>
    <w:p w14:paraId="1F77CA08" w14:textId="5F529A9B" w:rsidR="00E849D6" w:rsidRDefault="00DF37FB" w:rsidP="007933CC">
      <w:pPr>
        <w:rPr>
          <w:sz w:val="28"/>
          <w:szCs w:val="28"/>
        </w:rPr>
      </w:pPr>
      <w:r>
        <w:rPr>
          <w:sz w:val="28"/>
          <w:szCs w:val="28"/>
        </w:rPr>
        <w:lastRenderedPageBreak/>
        <w:t xml:space="preserve">The original design for phase 2 was a timber frame build due to the cost effectiveness of the materials used. This however </w:t>
      </w:r>
      <w:r w:rsidR="00AE2021">
        <w:rPr>
          <w:sz w:val="28"/>
          <w:szCs w:val="28"/>
        </w:rPr>
        <w:t xml:space="preserve">had to be changed to steel </w:t>
      </w:r>
      <w:r w:rsidR="008C4296">
        <w:rPr>
          <w:sz w:val="28"/>
          <w:szCs w:val="28"/>
        </w:rPr>
        <w:t xml:space="preserve">due to the load bearing </w:t>
      </w:r>
      <w:r w:rsidR="00E849D6">
        <w:rPr>
          <w:sz w:val="28"/>
          <w:szCs w:val="28"/>
        </w:rPr>
        <w:t xml:space="preserve">of the new structure. </w:t>
      </w:r>
    </w:p>
    <w:p w14:paraId="682412B3" w14:textId="6EDDA107" w:rsidR="008B655A" w:rsidRDefault="00AE5B2A" w:rsidP="007933CC">
      <w:pPr>
        <w:rPr>
          <w:sz w:val="28"/>
          <w:szCs w:val="28"/>
        </w:rPr>
      </w:pPr>
      <w:r>
        <w:rPr>
          <w:sz w:val="28"/>
          <w:szCs w:val="28"/>
        </w:rPr>
        <w:t xml:space="preserve">Due to the change in level from phase 1, phase 2 </w:t>
      </w:r>
      <w:r w:rsidR="0055486D">
        <w:rPr>
          <w:sz w:val="28"/>
          <w:szCs w:val="28"/>
        </w:rPr>
        <w:t xml:space="preserve">ground levels will need to be built up </w:t>
      </w:r>
      <w:r w:rsidR="00582045">
        <w:rPr>
          <w:sz w:val="28"/>
          <w:szCs w:val="28"/>
        </w:rPr>
        <w:t xml:space="preserve">in the future </w:t>
      </w:r>
      <w:r w:rsidR="008B655A">
        <w:rPr>
          <w:sz w:val="28"/>
          <w:szCs w:val="28"/>
        </w:rPr>
        <w:t xml:space="preserve">in order for the drainage to be able to flow in the correct direction, and not hold on site. This was a key element the designers outlined during </w:t>
      </w:r>
      <w:r w:rsidR="00A56975">
        <w:rPr>
          <w:sz w:val="28"/>
          <w:szCs w:val="28"/>
        </w:rPr>
        <w:t>pre-construction</w:t>
      </w:r>
      <w:r w:rsidR="008B655A">
        <w:rPr>
          <w:sz w:val="28"/>
          <w:szCs w:val="28"/>
        </w:rPr>
        <w:t xml:space="preserve">. </w:t>
      </w:r>
    </w:p>
    <w:p w14:paraId="7B71C472" w14:textId="439BA6CE" w:rsidR="008229AA" w:rsidRDefault="00C01ACC" w:rsidP="007933CC">
      <w:pPr>
        <w:rPr>
          <w:sz w:val="28"/>
          <w:szCs w:val="28"/>
        </w:rPr>
      </w:pPr>
      <w:r>
        <w:rPr>
          <w:sz w:val="28"/>
          <w:szCs w:val="28"/>
        </w:rPr>
        <w:t xml:space="preserve">Phase 2 </w:t>
      </w:r>
      <w:r w:rsidR="00DA5BD0">
        <w:rPr>
          <w:sz w:val="28"/>
          <w:szCs w:val="28"/>
        </w:rPr>
        <w:t>has the inclusion of a lift, which is located at the corner point of the exiting listed building as stated above</w:t>
      </w:r>
      <w:r w:rsidR="00FE2C08">
        <w:rPr>
          <w:sz w:val="28"/>
          <w:szCs w:val="28"/>
        </w:rPr>
        <w:t xml:space="preserve">. </w:t>
      </w:r>
    </w:p>
    <w:p w14:paraId="141773B9" w14:textId="1022C22D" w:rsidR="00F373B5" w:rsidRDefault="00FE2C08" w:rsidP="001D0E69">
      <w:pPr>
        <w:rPr>
          <w:sz w:val="28"/>
          <w:szCs w:val="28"/>
        </w:rPr>
      </w:pPr>
      <w:r>
        <w:rPr>
          <w:sz w:val="28"/>
          <w:szCs w:val="28"/>
        </w:rPr>
        <w:t>Due to the building being listed, this was complex to overcome, and the eventual outcome was that the corner of the building was to be removed</w:t>
      </w:r>
      <w:r w:rsidR="00FC0B84">
        <w:rPr>
          <w:sz w:val="28"/>
          <w:szCs w:val="28"/>
        </w:rPr>
        <w:t xml:space="preserve"> brick by brick</w:t>
      </w:r>
      <w:r>
        <w:rPr>
          <w:sz w:val="28"/>
          <w:szCs w:val="28"/>
        </w:rPr>
        <w:t>, otherwise removing</w:t>
      </w:r>
      <w:r w:rsidR="00FC0B84">
        <w:rPr>
          <w:sz w:val="28"/>
          <w:szCs w:val="28"/>
        </w:rPr>
        <w:t xml:space="preserve"> the</w:t>
      </w:r>
      <w:r>
        <w:rPr>
          <w:sz w:val="28"/>
          <w:szCs w:val="28"/>
        </w:rPr>
        <w:t xml:space="preserve"> lift which was</w:t>
      </w:r>
      <w:r w:rsidR="001D0E69">
        <w:rPr>
          <w:sz w:val="28"/>
          <w:szCs w:val="28"/>
        </w:rPr>
        <w:t>n’t appropriate for disabled users when functioning and built.</w:t>
      </w:r>
    </w:p>
    <w:p w14:paraId="5FBAE961" w14:textId="77777777" w:rsidR="00F373B5" w:rsidRDefault="00F373B5" w:rsidP="001D0E69">
      <w:pPr>
        <w:rPr>
          <w:sz w:val="28"/>
          <w:szCs w:val="28"/>
        </w:rPr>
      </w:pPr>
    </w:p>
    <w:p w14:paraId="5D465969" w14:textId="0576EA3D" w:rsidR="00E849D6" w:rsidRPr="001D0E69" w:rsidRDefault="00E849D6" w:rsidP="001D0E69">
      <w:pPr>
        <w:pStyle w:val="ListParagraph"/>
        <w:numPr>
          <w:ilvl w:val="0"/>
          <w:numId w:val="2"/>
        </w:numPr>
        <w:rPr>
          <w:sz w:val="28"/>
          <w:szCs w:val="28"/>
          <w:u w:val="single"/>
        </w:rPr>
      </w:pPr>
      <w:r w:rsidRPr="001D0E69">
        <w:rPr>
          <w:sz w:val="28"/>
          <w:szCs w:val="28"/>
          <w:u w:val="single"/>
        </w:rPr>
        <w:t xml:space="preserve">Conclusion </w:t>
      </w:r>
    </w:p>
    <w:p w14:paraId="655EE8C1" w14:textId="4D91179A" w:rsidR="00C42914" w:rsidRDefault="00E849D6" w:rsidP="00E849D6">
      <w:pPr>
        <w:rPr>
          <w:sz w:val="28"/>
          <w:szCs w:val="28"/>
        </w:rPr>
      </w:pPr>
      <w:r>
        <w:rPr>
          <w:sz w:val="28"/>
          <w:szCs w:val="28"/>
        </w:rPr>
        <w:t xml:space="preserve">As discussed above, there </w:t>
      </w:r>
      <w:r w:rsidR="00261C88">
        <w:rPr>
          <w:sz w:val="28"/>
          <w:szCs w:val="28"/>
        </w:rPr>
        <w:t xml:space="preserve">have been many obstacles </w:t>
      </w:r>
      <w:r w:rsidR="00FC0B84">
        <w:rPr>
          <w:sz w:val="28"/>
          <w:szCs w:val="28"/>
        </w:rPr>
        <w:t xml:space="preserve">to overcome </w:t>
      </w:r>
      <w:r w:rsidR="00261C88">
        <w:rPr>
          <w:sz w:val="28"/>
          <w:szCs w:val="28"/>
        </w:rPr>
        <w:t>during construction</w:t>
      </w:r>
      <w:r w:rsidR="00FC0B84">
        <w:rPr>
          <w:sz w:val="28"/>
          <w:szCs w:val="28"/>
        </w:rPr>
        <w:t xml:space="preserve"> up to this point</w:t>
      </w:r>
      <w:r w:rsidR="00261C88">
        <w:rPr>
          <w:sz w:val="28"/>
          <w:szCs w:val="28"/>
        </w:rPr>
        <w:t xml:space="preserve">, and I’m sure there </w:t>
      </w:r>
      <w:r w:rsidR="00C42914">
        <w:rPr>
          <w:sz w:val="28"/>
          <w:szCs w:val="28"/>
        </w:rPr>
        <w:t xml:space="preserve">will be many more to come. </w:t>
      </w:r>
    </w:p>
    <w:p w14:paraId="64ECA977" w14:textId="599BD04A" w:rsidR="00C42914" w:rsidRDefault="00C42914" w:rsidP="00E849D6">
      <w:pPr>
        <w:rPr>
          <w:sz w:val="28"/>
          <w:szCs w:val="28"/>
        </w:rPr>
      </w:pPr>
      <w:r>
        <w:rPr>
          <w:sz w:val="28"/>
          <w:szCs w:val="28"/>
        </w:rPr>
        <w:t xml:space="preserve">Currently valued at the £20 million mark, I do believe this figure will increase due to added design and engineering works throughout with what could be found beneath ground. </w:t>
      </w:r>
    </w:p>
    <w:p w14:paraId="39C4A483" w14:textId="71632DF9" w:rsidR="00C42914" w:rsidRDefault="00C42914" w:rsidP="00E849D6">
      <w:pPr>
        <w:rPr>
          <w:sz w:val="28"/>
          <w:szCs w:val="28"/>
        </w:rPr>
      </w:pPr>
      <w:r>
        <w:rPr>
          <w:sz w:val="28"/>
          <w:szCs w:val="28"/>
        </w:rPr>
        <w:t xml:space="preserve">All in all, this project is set to be a great landmark within Pembrokeshire and will attract lots of tourists around the area throughout the summer months. </w:t>
      </w:r>
    </w:p>
    <w:p w14:paraId="318B687D" w14:textId="0C20039E" w:rsidR="00997445" w:rsidRPr="00E849D6" w:rsidRDefault="00C42914" w:rsidP="00E849D6">
      <w:pPr>
        <w:rPr>
          <w:sz w:val="28"/>
          <w:szCs w:val="28"/>
        </w:rPr>
      </w:pPr>
      <w:r>
        <w:rPr>
          <w:sz w:val="28"/>
          <w:szCs w:val="28"/>
        </w:rPr>
        <w:t xml:space="preserve">This build will also open up </w:t>
      </w:r>
      <w:r w:rsidR="0017112E">
        <w:rPr>
          <w:sz w:val="28"/>
          <w:szCs w:val="28"/>
        </w:rPr>
        <w:t>many job opportunities and will add to the local areas social value.</w:t>
      </w:r>
    </w:p>
    <w:sectPr w:rsidR="00997445" w:rsidRPr="00E849D6" w:rsidSect="00897E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D4C70"/>
    <w:multiLevelType w:val="hybridMultilevel"/>
    <w:tmpl w:val="CB4CB662"/>
    <w:lvl w:ilvl="0" w:tplc="1DBE67A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9C6495"/>
    <w:multiLevelType w:val="hybridMultilevel"/>
    <w:tmpl w:val="B3C28DBA"/>
    <w:lvl w:ilvl="0" w:tplc="2ED64FB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861637"/>
    <w:multiLevelType w:val="hybridMultilevel"/>
    <w:tmpl w:val="CDDE5E6C"/>
    <w:lvl w:ilvl="0" w:tplc="260E32F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08175">
    <w:abstractNumId w:val="2"/>
  </w:num>
  <w:num w:numId="2" w16cid:durableId="1308167682">
    <w:abstractNumId w:val="0"/>
  </w:num>
  <w:num w:numId="3" w16cid:durableId="1283268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86E"/>
    <w:rsid w:val="000753DA"/>
    <w:rsid w:val="00075F1A"/>
    <w:rsid w:val="00080961"/>
    <w:rsid w:val="00081030"/>
    <w:rsid w:val="000A1910"/>
    <w:rsid w:val="000A75B6"/>
    <w:rsid w:val="000F7F7F"/>
    <w:rsid w:val="0012104B"/>
    <w:rsid w:val="00137907"/>
    <w:rsid w:val="0016355E"/>
    <w:rsid w:val="0017112E"/>
    <w:rsid w:val="001B771C"/>
    <w:rsid w:val="001D0E69"/>
    <w:rsid w:val="00202F88"/>
    <w:rsid w:val="002247DF"/>
    <w:rsid w:val="002357DB"/>
    <w:rsid w:val="002441AD"/>
    <w:rsid w:val="00257EA1"/>
    <w:rsid w:val="00261C88"/>
    <w:rsid w:val="00287469"/>
    <w:rsid w:val="002924EC"/>
    <w:rsid w:val="002D0633"/>
    <w:rsid w:val="002E2C9D"/>
    <w:rsid w:val="003039A4"/>
    <w:rsid w:val="00340946"/>
    <w:rsid w:val="00352CB9"/>
    <w:rsid w:val="00376C9A"/>
    <w:rsid w:val="00382CCD"/>
    <w:rsid w:val="003A66B5"/>
    <w:rsid w:val="003B3AA8"/>
    <w:rsid w:val="003E7346"/>
    <w:rsid w:val="003F3C06"/>
    <w:rsid w:val="00403C1F"/>
    <w:rsid w:val="00452F6C"/>
    <w:rsid w:val="004922DB"/>
    <w:rsid w:val="004A173B"/>
    <w:rsid w:val="004A504F"/>
    <w:rsid w:val="0050492C"/>
    <w:rsid w:val="0055486D"/>
    <w:rsid w:val="00582045"/>
    <w:rsid w:val="00586B42"/>
    <w:rsid w:val="005A6481"/>
    <w:rsid w:val="005B62A4"/>
    <w:rsid w:val="005E008C"/>
    <w:rsid w:val="005F3E72"/>
    <w:rsid w:val="006B0F69"/>
    <w:rsid w:val="006B7E70"/>
    <w:rsid w:val="00710A51"/>
    <w:rsid w:val="00715F8B"/>
    <w:rsid w:val="00724645"/>
    <w:rsid w:val="00742BD3"/>
    <w:rsid w:val="00755564"/>
    <w:rsid w:val="00755DB6"/>
    <w:rsid w:val="007933CC"/>
    <w:rsid w:val="00800FAE"/>
    <w:rsid w:val="00812156"/>
    <w:rsid w:val="008229AA"/>
    <w:rsid w:val="0082537D"/>
    <w:rsid w:val="0085253A"/>
    <w:rsid w:val="00865899"/>
    <w:rsid w:val="008911D2"/>
    <w:rsid w:val="008975E3"/>
    <w:rsid w:val="00897E02"/>
    <w:rsid w:val="008A786C"/>
    <w:rsid w:val="008B0DF4"/>
    <w:rsid w:val="008B655A"/>
    <w:rsid w:val="008C0719"/>
    <w:rsid w:val="008C4296"/>
    <w:rsid w:val="008C70E6"/>
    <w:rsid w:val="008D4ADB"/>
    <w:rsid w:val="008E3A61"/>
    <w:rsid w:val="008E6957"/>
    <w:rsid w:val="008F1444"/>
    <w:rsid w:val="00925635"/>
    <w:rsid w:val="00945F52"/>
    <w:rsid w:val="00982448"/>
    <w:rsid w:val="00985E76"/>
    <w:rsid w:val="0098686F"/>
    <w:rsid w:val="009918E9"/>
    <w:rsid w:val="009948EB"/>
    <w:rsid w:val="00997445"/>
    <w:rsid w:val="009A080A"/>
    <w:rsid w:val="00A1380F"/>
    <w:rsid w:val="00A201D1"/>
    <w:rsid w:val="00A56975"/>
    <w:rsid w:val="00AB0A8E"/>
    <w:rsid w:val="00AE2021"/>
    <w:rsid w:val="00AE5B2A"/>
    <w:rsid w:val="00B130CD"/>
    <w:rsid w:val="00B47F6D"/>
    <w:rsid w:val="00B64BC5"/>
    <w:rsid w:val="00B9669E"/>
    <w:rsid w:val="00B96E14"/>
    <w:rsid w:val="00BE62FD"/>
    <w:rsid w:val="00BF586E"/>
    <w:rsid w:val="00C01ACC"/>
    <w:rsid w:val="00C4290D"/>
    <w:rsid w:val="00C42914"/>
    <w:rsid w:val="00C65BE4"/>
    <w:rsid w:val="00CC3069"/>
    <w:rsid w:val="00CD0250"/>
    <w:rsid w:val="00D05845"/>
    <w:rsid w:val="00D05EF2"/>
    <w:rsid w:val="00D1226A"/>
    <w:rsid w:val="00D14A6B"/>
    <w:rsid w:val="00D22D80"/>
    <w:rsid w:val="00D359E4"/>
    <w:rsid w:val="00D927FA"/>
    <w:rsid w:val="00DA44FA"/>
    <w:rsid w:val="00DA5BD0"/>
    <w:rsid w:val="00DD2064"/>
    <w:rsid w:val="00DF37FB"/>
    <w:rsid w:val="00E066DE"/>
    <w:rsid w:val="00E50813"/>
    <w:rsid w:val="00E849D6"/>
    <w:rsid w:val="00E8711C"/>
    <w:rsid w:val="00EA465A"/>
    <w:rsid w:val="00EB75DD"/>
    <w:rsid w:val="00EF42B7"/>
    <w:rsid w:val="00F23C96"/>
    <w:rsid w:val="00F373B5"/>
    <w:rsid w:val="00F531AE"/>
    <w:rsid w:val="00FB482B"/>
    <w:rsid w:val="00FC0B84"/>
    <w:rsid w:val="00FC2BEB"/>
    <w:rsid w:val="00FD04CD"/>
    <w:rsid w:val="00FE2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709B6"/>
  <w15:chartTrackingRefBased/>
  <w15:docId w15:val="{88368ACA-012B-450A-95A3-9E5E106F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86E"/>
    <w:rPr>
      <w:rFonts w:eastAsiaTheme="majorEastAsia" w:cstheme="majorBidi"/>
      <w:color w:val="272727" w:themeColor="text1" w:themeTint="D8"/>
    </w:rPr>
  </w:style>
  <w:style w:type="paragraph" w:styleId="Title">
    <w:name w:val="Title"/>
    <w:basedOn w:val="Normal"/>
    <w:next w:val="Normal"/>
    <w:link w:val="TitleChar"/>
    <w:uiPriority w:val="10"/>
    <w:qFormat/>
    <w:rsid w:val="00BF5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86E"/>
    <w:pPr>
      <w:spacing w:before="160"/>
      <w:jc w:val="center"/>
    </w:pPr>
    <w:rPr>
      <w:i/>
      <w:iCs/>
      <w:color w:val="404040" w:themeColor="text1" w:themeTint="BF"/>
    </w:rPr>
  </w:style>
  <w:style w:type="character" w:customStyle="1" w:styleId="QuoteChar">
    <w:name w:val="Quote Char"/>
    <w:basedOn w:val="DefaultParagraphFont"/>
    <w:link w:val="Quote"/>
    <w:uiPriority w:val="29"/>
    <w:rsid w:val="00BF586E"/>
    <w:rPr>
      <w:i/>
      <w:iCs/>
      <w:color w:val="404040" w:themeColor="text1" w:themeTint="BF"/>
    </w:rPr>
  </w:style>
  <w:style w:type="paragraph" w:styleId="ListParagraph">
    <w:name w:val="List Paragraph"/>
    <w:basedOn w:val="Normal"/>
    <w:uiPriority w:val="34"/>
    <w:qFormat/>
    <w:rsid w:val="00BF586E"/>
    <w:pPr>
      <w:ind w:left="720"/>
      <w:contextualSpacing/>
    </w:pPr>
  </w:style>
  <w:style w:type="character" w:styleId="IntenseEmphasis">
    <w:name w:val="Intense Emphasis"/>
    <w:basedOn w:val="DefaultParagraphFont"/>
    <w:uiPriority w:val="21"/>
    <w:qFormat/>
    <w:rsid w:val="00BF586E"/>
    <w:rPr>
      <w:i/>
      <w:iCs/>
      <w:color w:val="0F4761" w:themeColor="accent1" w:themeShade="BF"/>
    </w:rPr>
  </w:style>
  <w:style w:type="paragraph" w:styleId="IntenseQuote">
    <w:name w:val="Intense Quote"/>
    <w:basedOn w:val="Normal"/>
    <w:next w:val="Normal"/>
    <w:link w:val="IntenseQuoteChar"/>
    <w:uiPriority w:val="30"/>
    <w:qFormat/>
    <w:rsid w:val="00BF5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86E"/>
    <w:rPr>
      <w:i/>
      <w:iCs/>
      <w:color w:val="0F4761" w:themeColor="accent1" w:themeShade="BF"/>
    </w:rPr>
  </w:style>
  <w:style w:type="character" w:styleId="IntenseReference">
    <w:name w:val="Intense Reference"/>
    <w:basedOn w:val="DefaultParagraphFont"/>
    <w:uiPriority w:val="32"/>
    <w:qFormat/>
    <w:rsid w:val="00BF586E"/>
    <w:rPr>
      <w:b/>
      <w:bCs/>
      <w:smallCaps/>
      <w:color w:val="0F4761" w:themeColor="accent1" w:themeShade="BF"/>
      <w:spacing w:val="5"/>
    </w:rPr>
  </w:style>
  <w:style w:type="character" w:styleId="Hyperlink">
    <w:name w:val="Hyperlink"/>
    <w:basedOn w:val="DefaultParagraphFont"/>
    <w:uiPriority w:val="99"/>
    <w:unhideWhenUsed/>
    <w:rsid w:val="00897E02"/>
    <w:rPr>
      <w:color w:val="467886" w:themeColor="hyperlink"/>
      <w:u w:val="single"/>
    </w:rPr>
  </w:style>
  <w:style w:type="character" w:styleId="UnresolvedMention">
    <w:name w:val="Unresolved Mention"/>
    <w:basedOn w:val="DefaultParagraphFont"/>
    <w:uiPriority w:val="99"/>
    <w:semiHidden/>
    <w:unhideWhenUsed/>
    <w:rsid w:val="00897E02"/>
    <w:rPr>
      <w:color w:val="605E5C"/>
      <w:shd w:val="clear" w:color="auto" w:fill="E1DFDD"/>
    </w:rPr>
  </w:style>
  <w:style w:type="paragraph" w:styleId="NoSpacing">
    <w:name w:val="No Spacing"/>
    <w:link w:val="NoSpacingChar"/>
    <w:uiPriority w:val="1"/>
    <w:qFormat/>
    <w:rsid w:val="00897E0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7E02"/>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8C70E6"/>
    <w:rPr>
      <w:color w:val="96607D" w:themeColor="followedHyperlink"/>
      <w:u w:val="single"/>
    </w:rPr>
  </w:style>
  <w:style w:type="paragraph" w:styleId="NormalWeb">
    <w:name w:val="Normal (Web)"/>
    <w:basedOn w:val="Normal"/>
    <w:uiPriority w:val="99"/>
    <w:unhideWhenUsed/>
    <w:rsid w:val="003039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071480">
      <w:bodyDiv w:val="1"/>
      <w:marLeft w:val="0"/>
      <w:marRight w:val="0"/>
      <w:marTop w:val="0"/>
      <w:marBottom w:val="0"/>
      <w:divBdr>
        <w:top w:val="none" w:sz="0" w:space="0" w:color="auto"/>
        <w:left w:val="none" w:sz="0" w:space="0" w:color="auto"/>
        <w:bottom w:val="none" w:sz="0" w:space="0" w:color="auto"/>
        <w:right w:val="none" w:sz="0" w:space="0" w:color="auto"/>
      </w:divBdr>
    </w:div>
    <w:div w:id="209613544">
      <w:bodyDiv w:val="1"/>
      <w:marLeft w:val="0"/>
      <w:marRight w:val="0"/>
      <w:marTop w:val="0"/>
      <w:marBottom w:val="0"/>
      <w:divBdr>
        <w:top w:val="none" w:sz="0" w:space="0" w:color="auto"/>
        <w:left w:val="none" w:sz="0" w:space="0" w:color="auto"/>
        <w:bottom w:val="none" w:sz="0" w:space="0" w:color="auto"/>
        <w:right w:val="none" w:sz="0" w:space="0" w:color="auto"/>
      </w:divBdr>
    </w:div>
    <w:div w:id="837766711">
      <w:bodyDiv w:val="1"/>
      <w:marLeft w:val="0"/>
      <w:marRight w:val="0"/>
      <w:marTop w:val="0"/>
      <w:marBottom w:val="0"/>
      <w:divBdr>
        <w:top w:val="none" w:sz="0" w:space="0" w:color="auto"/>
        <w:left w:val="none" w:sz="0" w:space="0" w:color="auto"/>
        <w:bottom w:val="none" w:sz="0" w:space="0" w:color="auto"/>
        <w:right w:val="none" w:sz="0" w:space="0" w:color="auto"/>
      </w:divBdr>
    </w:div>
    <w:div w:id="987395234">
      <w:bodyDiv w:val="1"/>
      <w:marLeft w:val="0"/>
      <w:marRight w:val="0"/>
      <w:marTop w:val="0"/>
      <w:marBottom w:val="0"/>
      <w:divBdr>
        <w:top w:val="none" w:sz="0" w:space="0" w:color="auto"/>
        <w:left w:val="none" w:sz="0" w:space="0" w:color="auto"/>
        <w:bottom w:val="none" w:sz="0" w:space="0" w:color="auto"/>
        <w:right w:val="none" w:sz="0" w:space="0" w:color="auto"/>
      </w:divBdr>
    </w:div>
    <w:div w:id="1200119607">
      <w:bodyDiv w:val="1"/>
      <w:marLeft w:val="0"/>
      <w:marRight w:val="0"/>
      <w:marTop w:val="0"/>
      <w:marBottom w:val="0"/>
      <w:divBdr>
        <w:top w:val="none" w:sz="0" w:space="0" w:color="auto"/>
        <w:left w:val="none" w:sz="0" w:space="0" w:color="auto"/>
        <w:bottom w:val="none" w:sz="0" w:space="0" w:color="auto"/>
        <w:right w:val="none" w:sz="0" w:space="0" w:color="auto"/>
      </w:divBdr>
    </w:div>
    <w:div w:id="1270236966">
      <w:bodyDiv w:val="1"/>
      <w:marLeft w:val="0"/>
      <w:marRight w:val="0"/>
      <w:marTop w:val="0"/>
      <w:marBottom w:val="0"/>
      <w:divBdr>
        <w:top w:val="none" w:sz="0" w:space="0" w:color="auto"/>
        <w:left w:val="none" w:sz="0" w:space="0" w:color="auto"/>
        <w:bottom w:val="none" w:sz="0" w:space="0" w:color="auto"/>
        <w:right w:val="none" w:sz="0" w:space="0" w:color="auto"/>
      </w:divBdr>
    </w:div>
    <w:div w:id="1818260924">
      <w:bodyDiv w:val="1"/>
      <w:marLeft w:val="0"/>
      <w:marRight w:val="0"/>
      <w:marTop w:val="0"/>
      <w:marBottom w:val="0"/>
      <w:divBdr>
        <w:top w:val="none" w:sz="0" w:space="0" w:color="auto"/>
        <w:left w:val="none" w:sz="0" w:space="0" w:color="auto"/>
        <w:bottom w:val="none" w:sz="0" w:space="0" w:color="auto"/>
        <w:right w:val="none" w:sz="0" w:space="0" w:color="auto"/>
      </w:divBdr>
    </w:div>
    <w:div w:id="211585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clients.behindthelensmedia.co.uk/?ppwd=65184tvh&amp;Action=_VC&amp;id=385931998"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arberth-and-whitland-today.co.uk/news/pembroke-south-quay-social-care-hub-advances-with-multi-million-pound-grant-716857" TargetMode="External"/><Relationship Id="rId5" Type="http://schemas.openxmlformats.org/officeDocument/2006/relationships/webSettings" Target="webSettings.xml"/><Relationship Id="rId15" Type="http://schemas.openxmlformats.org/officeDocument/2006/relationships/hyperlink" Target="https://clients.behindthelensmedia.co.uk/?ppwd=65184tvh&amp;Action=_VC&amp;id=385931998" TargetMode="External"/><Relationship Id="rId10" Type="http://schemas.openxmlformats.org/officeDocument/2006/relationships/image" Target="media/image4.png"/><Relationship Id="rId19" Type="http://schemas.openxmlformats.org/officeDocument/2006/relationships/hyperlink" Target="https://clients.behindthelensmedia.co.uk/?ppwd=65184tvh&amp;Action=_VC&amp;id=385931998" TargetMode="External"/><Relationship Id="rId4" Type="http://schemas.openxmlformats.org/officeDocument/2006/relationships/settings" Target="settings.xml"/><Relationship Id="rId9" Type="http://schemas.openxmlformats.org/officeDocument/2006/relationships/hyperlink" Target="https://www.westerntelegraph.co.uk/news/24182060.south-quay-regeneration-scheme-phase-two-plans-slammed/" TargetMode="External"/><Relationship Id="rId14" Type="http://schemas.openxmlformats.org/officeDocument/2006/relationships/image" Target="media/image7.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2A55CE773974F6E93A78ED9ED6AFD4A"/>
        <w:category>
          <w:name w:val="General"/>
          <w:gallery w:val="placeholder"/>
        </w:category>
        <w:types>
          <w:type w:val="bbPlcHdr"/>
        </w:types>
        <w:behaviors>
          <w:behavior w:val="content"/>
        </w:behaviors>
        <w:guid w:val="{D1046F48-B8E6-4A8B-A623-4263FA55E677}"/>
      </w:docPartPr>
      <w:docPartBody>
        <w:p w:rsidR="00CA718F" w:rsidRDefault="000B0957" w:rsidP="000B0957">
          <w:pPr>
            <w:pStyle w:val="02A55CE773974F6E93A78ED9ED6AFD4A"/>
          </w:pPr>
          <w:r>
            <w:rPr>
              <w:rFonts w:asciiTheme="majorHAnsi" w:eastAsiaTheme="majorEastAsia" w:hAnsiTheme="majorHAnsi" w:cstheme="majorBidi"/>
              <w:caps/>
              <w:color w:val="156082" w:themeColor="accent1"/>
              <w:sz w:val="80"/>
              <w:szCs w:val="80"/>
            </w:rPr>
            <w:t>[Document title]</w:t>
          </w:r>
        </w:p>
      </w:docPartBody>
    </w:docPart>
    <w:docPart>
      <w:docPartPr>
        <w:name w:val="368FEC2B7F48468EB6738FF1C953E9B7"/>
        <w:category>
          <w:name w:val="General"/>
          <w:gallery w:val="placeholder"/>
        </w:category>
        <w:types>
          <w:type w:val="bbPlcHdr"/>
        </w:types>
        <w:behaviors>
          <w:behavior w:val="content"/>
        </w:behaviors>
        <w:guid w:val="{A6A50C6C-FA2F-4DF9-AAAB-0506C8015D8A}"/>
      </w:docPartPr>
      <w:docPartBody>
        <w:p w:rsidR="00CA718F" w:rsidRDefault="000B0957" w:rsidP="000B0957">
          <w:pPr>
            <w:pStyle w:val="368FEC2B7F48468EB6738FF1C953E9B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957"/>
    <w:rsid w:val="000B0957"/>
    <w:rsid w:val="003E7346"/>
    <w:rsid w:val="0081109B"/>
    <w:rsid w:val="008C6704"/>
    <w:rsid w:val="008E3A61"/>
    <w:rsid w:val="009918E9"/>
    <w:rsid w:val="00B64BC5"/>
    <w:rsid w:val="00CA718F"/>
    <w:rsid w:val="00D12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A55CE773974F6E93A78ED9ED6AFD4A">
    <w:name w:val="02A55CE773974F6E93A78ED9ED6AFD4A"/>
    <w:rsid w:val="000B0957"/>
  </w:style>
  <w:style w:type="paragraph" w:customStyle="1" w:styleId="368FEC2B7F48468EB6738FF1C953E9B7">
    <w:name w:val="368FEC2B7F48468EB6738FF1C953E9B7"/>
    <w:rsid w:val="000B09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2408796</PublishDate>
  <Abstract/>
  <CompanyAddress>Construction Skills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1228</Words>
  <Characters>7005</Characters>
  <Application>Microsoft Office Word</Application>
  <DocSecurity>0</DocSecurity>
  <Lines>58</Lines>
  <Paragraphs>16</Paragraphs>
  <ScaleCrop>false</ScaleCrop>
  <Company>UWTSD</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portfolio</dc:title>
  <dc:subject>Kai Llewelyn</dc:subject>
  <dc:creator>Kai Llewelyn</dc:creator>
  <cp:keywords/>
  <dc:description/>
  <cp:lastModifiedBy>Kai Llewelyn</cp:lastModifiedBy>
  <cp:revision>119</cp:revision>
  <dcterms:created xsi:type="dcterms:W3CDTF">2024-11-21T11:04:00Z</dcterms:created>
  <dcterms:modified xsi:type="dcterms:W3CDTF">2024-12-10T09:49:00Z</dcterms:modified>
</cp:coreProperties>
</file>